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21ADA" w14:textId="54E22F6D" w:rsidR="00107079" w:rsidRDefault="00CE0910">
      <w:r>
        <w:rPr>
          <w:noProof/>
        </w:rPr>
        <w:drawing>
          <wp:anchor distT="0" distB="0" distL="114300" distR="114300" simplePos="0" relativeHeight="251658240" behindDoc="0" locked="0" layoutInCell="1" allowOverlap="1" wp14:anchorId="7CDFDBF1" wp14:editId="3305A350">
            <wp:simplePos x="0" y="0"/>
            <wp:positionH relativeFrom="column">
              <wp:align>left</wp:align>
            </wp:positionH>
            <wp:positionV relativeFrom="paragraph">
              <wp:align>top</wp:align>
            </wp:positionV>
            <wp:extent cx="2476798" cy="2070000"/>
            <wp:effectExtent l="0" t="0" r="0" b="64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6798" cy="2070000"/>
                    </a:xfrm>
                    <a:prstGeom prst="rect">
                      <a:avLst/>
                    </a:prstGeom>
                    <a:noFill/>
                    <a:ln>
                      <a:noFill/>
                      <a:prstDash/>
                    </a:ln>
                  </pic:spPr>
                </pic:pic>
              </a:graphicData>
            </a:graphic>
          </wp:anchor>
        </w:drawing>
      </w:r>
      <w:r>
        <w:tab/>
      </w:r>
      <w:r>
        <w:br/>
      </w:r>
    </w:p>
    <w:p w14:paraId="309D1395" w14:textId="77777777" w:rsidR="00107079" w:rsidRDefault="00107079">
      <w:pPr>
        <w:pStyle w:val="Heading1"/>
      </w:pPr>
      <w:bookmarkStart w:id="0" w:name="_Toc32303547"/>
    </w:p>
    <w:p w14:paraId="150514AC" w14:textId="77777777" w:rsidR="00107079" w:rsidRDefault="00107079">
      <w:pPr>
        <w:pStyle w:val="Heading1"/>
      </w:pPr>
      <w:bookmarkStart w:id="1" w:name="_Toc33176231"/>
    </w:p>
    <w:p w14:paraId="7EF6C048" w14:textId="77777777" w:rsidR="00107079" w:rsidRDefault="00107079">
      <w:pPr>
        <w:pStyle w:val="Heading1"/>
      </w:pPr>
    </w:p>
    <w:p w14:paraId="5B3B7407" w14:textId="77777777" w:rsidR="00107079" w:rsidRDefault="00107079">
      <w:pPr>
        <w:pStyle w:val="Heading1"/>
      </w:pPr>
    </w:p>
    <w:p w14:paraId="12DF23B6" w14:textId="66837CC5" w:rsidR="00107079" w:rsidRDefault="00CE0910">
      <w:pPr>
        <w:pStyle w:val="Heading1"/>
        <w:jc w:val="center"/>
      </w:pPr>
      <w:r>
        <w:t>70</w:t>
      </w:r>
      <w:r w:rsidR="7015453C">
        <w:t>2385453</w:t>
      </w:r>
      <w:r>
        <w:t xml:space="preserve"> – Provision of </w:t>
      </w:r>
      <w:r w:rsidR="7533E7A0">
        <w:t>Crimes Chorus Licence for SPCB (</w:t>
      </w:r>
      <w:proofErr w:type="spellStart"/>
      <w:r w:rsidR="7533E7A0">
        <w:t>DInfoCom</w:t>
      </w:r>
      <w:proofErr w:type="spellEnd"/>
      <w:r w:rsidR="7533E7A0">
        <w:t>/</w:t>
      </w:r>
      <w:r>
        <w:t>0</w:t>
      </w:r>
      <w:r w:rsidR="04107DC7">
        <w:t>205</w:t>
      </w:r>
      <w:r>
        <w:t>)</w:t>
      </w:r>
    </w:p>
    <w:p w14:paraId="1569B790" w14:textId="77777777" w:rsidR="00107079" w:rsidRDefault="00CE0910">
      <w:pPr>
        <w:pStyle w:val="Heading1"/>
        <w:jc w:val="center"/>
      </w:pPr>
      <w:r>
        <w:t>G-Cloud 12 Call-Off Contract</w:t>
      </w:r>
      <w:bookmarkEnd w:id="0"/>
      <w:bookmarkEnd w:id="1"/>
    </w:p>
    <w:p w14:paraId="762CE40C" w14:textId="059832DD" w:rsidR="00107079" w:rsidRDefault="00143187" w:rsidP="00F12F22">
      <w:pPr>
        <w:jc w:val="center"/>
        <w:rPr>
          <w:sz w:val="28"/>
          <w:szCs w:val="28"/>
        </w:rPr>
      </w:pPr>
      <w:r>
        <w:rPr>
          <w:color w:val="4472C4" w:themeColor="accent1"/>
        </w:rPr>
        <w:t xml:space="preserve">DATED </w:t>
      </w:r>
      <w:r w:rsidRPr="0EC9A9A2">
        <w:rPr>
          <w:color w:val="4472C4" w:themeColor="accent1"/>
        </w:rPr>
        <w:t>0</w:t>
      </w:r>
      <w:r w:rsidR="0880F31D" w:rsidRPr="0EC9A9A2">
        <w:rPr>
          <w:color w:val="4472C4" w:themeColor="accent1"/>
        </w:rPr>
        <w:t>6</w:t>
      </w:r>
      <w:r>
        <w:rPr>
          <w:color w:val="4472C4" w:themeColor="accent1"/>
        </w:rPr>
        <w:t xml:space="preserve"> January 2022</w:t>
      </w:r>
    </w:p>
    <w:p w14:paraId="3335916D" w14:textId="77777777" w:rsidR="00107079" w:rsidRDefault="00107079">
      <w:pPr>
        <w:rPr>
          <w:sz w:val="28"/>
          <w:szCs w:val="28"/>
        </w:rPr>
      </w:pPr>
    </w:p>
    <w:p w14:paraId="2918E02F" w14:textId="262C0A4C" w:rsidR="00107079" w:rsidRDefault="00CE0910">
      <w:pPr>
        <w:rPr>
          <w:rFonts w:eastAsia="Times New Roman"/>
          <w:lang w:eastAsia="en-US"/>
        </w:rPr>
      </w:pPr>
      <w:r>
        <w:rPr>
          <w:rFonts w:eastAsia="Times New Roman"/>
          <w:lang w:eastAsia="en-US"/>
        </w:rPr>
        <w:t>This Call-Off Contract for the G-Cloud 12 Framework Agreement (RM1557.12) includes:</w:t>
      </w:r>
    </w:p>
    <w:p w14:paraId="5051A880" w14:textId="77777777" w:rsidR="004D35AD" w:rsidRDefault="004D35AD">
      <w:pPr>
        <w:pStyle w:val="TOC1"/>
        <w:rPr>
          <w:rFonts w:ascii="Arial" w:hAnsi="Arial"/>
          <w:b w:val="0"/>
          <w:bCs w:val="0"/>
          <w:i w:val="0"/>
          <w:iCs w:val="0"/>
          <w:sz w:val="22"/>
          <w:szCs w:val="22"/>
        </w:rPr>
      </w:pPr>
    </w:p>
    <w:tbl>
      <w:tblPr>
        <w:tblStyle w:val="TableGrid"/>
        <w:tblW w:w="4682" w:type="pct"/>
        <w:tblLook w:val="04A0" w:firstRow="1" w:lastRow="0" w:firstColumn="1" w:lastColumn="0" w:noHBand="0" w:noVBand="1"/>
      </w:tblPr>
      <w:tblGrid>
        <w:gridCol w:w="8217"/>
        <w:gridCol w:w="801"/>
      </w:tblGrid>
      <w:tr w:rsidR="004D35AD" w14:paraId="3AF87CBE" w14:textId="77777777" w:rsidTr="000A5951">
        <w:tc>
          <w:tcPr>
            <w:tcW w:w="4556" w:type="pct"/>
          </w:tcPr>
          <w:p w14:paraId="15199CAD" w14:textId="4E7282F8"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Part A – Order Form</w:t>
            </w:r>
          </w:p>
        </w:tc>
        <w:tc>
          <w:tcPr>
            <w:tcW w:w="444" w:type="pct"/>
          </w:tcPr>
          <w:p w14:paraId="69CEBB68" w14:textId="7B87555C" w:rsidR="004D35AD" w:rsidRDefault="00143187">
            <w:pPr>
              <w:pStyle w:val="TOC1"/>
              <w:rPr>
                <w:rFonts w:ascii="Arial" w:hAnsi="Arial"/>
                <w:b w:val="0"/>
                <w:bCs w:val="0"/>
                <w:i w:val="0"/>
                <w:iCs w:val="0"/>
                <w:sz w:val="22"/>
                <w:szCs w:val="22"/>
              </w:rPr>
            </w:pPr>
            <w:r>
              <w:rPr>
                <w:rFonts w:ascii="Arial" w:hAnsi="Arial"/>
                <w:b w:val="0"/>
                <w:bCs w:val="0"/>
                <w:i w:val="0"/>
                <w:iCs w:val="0"/>
                <w:sz w:val="22"/>
                <w:szCs w:val="22"/>
              </w:rPr>
              <w:t>2</w:t>
            </w:r>
          </w:p>
        </w:tc>
      </w:tr>
      <w:tr w:rsidR="004D35AD" w14:paraId="7AA08C88" w14:textId="77777777" w:rsidTr="000A5951">
        <w:tc>
          <w:tcPr>
            <w:tcW w:w="4556" w:type="pct"/>
          </w:tcPr>
          <w:p w14:paraId="69D65771" w14:textId="151DB7EB"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1a: Statement of Requirement</w:t>
            </w:r>
          </w:p>
        </w:tc>
        <w:tc>
          <w:tcPr>
            <w:tcW w:w="444" w:type="pct"/>
          </w:tcPr>
          <w:p w14:paraId="5E2633DD" w14:textId="0E2956A8" w:rsidR="004D35AD" w:rsidRDefault="001D7384">
            <w:pPr>
              <w:pStyle w:val="TOC1"/>
              <w:rPr>
                <w:rFonts w:ascii="Arial" w:hAnsi="Arial"/>
                <w:b w:val="0"/>
                <w:bCs w:val="0"/>
                <w:i w:val="0"/>
                <w:iCs w:val="0"/>
                <w:sz w:val="22"/>
                <w:szCs w:val="22"/>
              </w:rPr>
            </w:pPr>
            <w:r>
              <w:rPr>
                <w:rFonts w:ascii="Arial" w:hAnsi="Arial"/>
                <w:b w:val="0"/>
                <w:bCs w:val="0"/>
                <w:i w:val="0"/>
                <w:iCs w:val="0"/>
                <w:sz w:val="22"/>
                <w:szCs w:val="22"/>
              </w:rPr>
              <w:t>12</w:t>
            </w:r>
          </w:p>
        </w:tc>
      </w:tr>
      <w:tr w:rsidR="004D35AD" w14:paraId="6B527E8A" w14:textId="77777777" w:rsidTr="000A5951">
        <w:tc>
          <w:tcPr>
            <w:tcW w:w="4556" w:type="pct"/>
          </w:tcPr>
          <w:p w14:paraId="7C3C4925" w14:textId="6D361EED"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1b:</w:t>
            </w:r>
            <w:r w:rsidR="00B62A1E">
              <w:rPr>
                <w:rFonts w:ascii="Arial" w:hAnsi="Arial"/>
                <w:b w:val="0"/>
                <w:bCs w:val="0"/>
                <w:i w:val="0"/>
                <w:iCs w:val="0"/>
                <w:sz w:val="22"/>
                <w:szCs w:val="22"/>
              </w:rPr>
              <w:t xml:space="preserve"> </w:t>
            </w:r>
            <w:r>
              <w:rPr>
                <w:rFonts w:ascii="Arial" w:hAnsi="Arial"/>
                <w:b w:val="0"/>
                <w:bCs w:val="0"/>
                <w:i w:val="0"/>
                <w:iCs w:val="0"/>
                <w:sz w:val="22"/>
                <w:szCs w:val="22"/>
              </w:rPr>
              <w:t>Services (Supplier Response)</w:t>
            </w:r>
          </w:p>
        </w:tc>
        <w:tc>
          <w:tcPr>
            <w:tcW w:w="444" w:type="pct"/>
          </w:tcPr>
          <w:p w14:paraId="31D8F597" w14:textId="67738C19" w:rsidR="004D35AD" w:rsidRDefault="001D7384">
            <w:pPr>
              <w:pStyle w:val="TOC1"/>
              <w:rPr>
                <w:rFonts w:ascii="Arial" w:hAnsi="Arial"/>
                <w:b w:val="0"/>
                <w:bCs w:val="0"/>
                <w:i w:val="0"/>
                <w:iCs w:val="0"/>
                <w:sz w:val="22"/>
                <w:szCs w:val="22"/>
              </w:rPr>
            </w:pPr>
            <w:r>
              <w:rPr>
                <w:rFonts w:ascii="Arial" w:hAnsi="Arial"/>
                <w:b w:val="0"/>
                <w:bCs w:val="0"/>
                <w:i w:val="0"/>
                <w:iCs w:val="0"/>
                <w:sz w:val="22"/>
                <w:szCs w:val="22"/>
              </w:rPr>
              <w:t>16</w:t>
            </w:r>
          </w:p>
        </w:tc>
      </w:tr>
      <w:tr w:rsidR="004D35AD" w14:paraId="1B33EC17" w14:textId="77777777" w:rsidTr="000A5951">
        <w:tc>
          <w:tcPr>
            <w:tcW w:w="4556" w:type="pct"/>
          </w:tcPr>
          <w:p w14:paraId="56CD686C" w14:textId="05EF33D1"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2: Call-Off Contract charges</w:t>
            </w:r>
          </w:p>
        </w:tc>
        <w:tc>
          <w:tcPr>
            <w:tcW w:w="444" w:type="pct"/>
          </w:tcPr>
          <w:p w14:paraId="0BF04280" w14:textId="673D60F8" w:rsidR="004D35AD" w:rsidRDefault="001D7384">
            <w:pPr>
              <w:pStyle w:val="TOC1"/>
              <w:rPr>
                <w:rFonts w:ascii="Arial" w:hAnsi="Arial"/>
                <w:b w:val="0"/>
                <w:bCs w:val="0"/>
                <w:i w:val="0"/>
                <w:iCs w:val="0"/>
                <w:sz w:val="22"/>
                <w:szCs w:val="22"/>
              </w:rPr>
            </w:pPr>
            <w:r>
              <w:rPr>
                <w:rFonts w:ascii="Arial" w:hAnsi="Arial"/>
                <w:b w:val="0"/>
                <w:bCs w:val="0"/>
                <w:i w:val="0"/>
                <w:iCs w:val="0"/>
                <w:sz w:val="22"/>
                <w:szCs w:val="22"/>
              </w:rPr>
              <w:t>16</w:t>
            </w:r>
          </w:p>
        </w:tc>
      </w:tr>
      <w:tr w:rsidR="004D35AD" w14:paraId="273D9962" w14:textId="77777777" w:rsidTr="000A5951">
        <w:tc>
          <w:tcPr>
            <w:tcW w:w="4556" w:type="pct"/>
          </w:tcPr>
          <w:p w14:paraId="31F4DBB0" w14:textId="1E10D45F"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Part B: Terms and Conditions</w:t>
            </w:r>
          </w:p>
        </w:tc>
        <w:tc>
          <w:tcPr>
            <w:tcW w:w="444" w:type="pct"/>
          </w:tcPr>
          <w:p w14:paraId="55EE04DE" w14:textId="68681349" w:rsidR="004D35AD" w:rsidRDefault="001D7384">
            <w:pPr>
              <w:pStyle w:val="TOC1"/>
              <w:rPr>
                <w:rFonts w:ascii="Arial" w:hAnsi="Arial"/>
                <w:b w:val="0"/>
                <w:bCs w:val="0"/>
                <w:i w:val="0"/>
                <w:iCs w:val="0"/>
                <w:sz w:val="22"/>
                <w:szCs w:val="22"/>
              </w:rPr>
            </w:pPr>
            <w:r>
              <w:rPr>
                <w:rFonts w:ascii="Arial" w:hAnsi="Arial"/>
                <w:b w:val="0"/>
                <w:bCs w:val="0"/>
                <w:i w:val="0"/>
                <w:iCs w:val="0"/>
                <w:sz w:val="22"/>
                <w:szCs w:val="22"/>
              </w:rPr>
              <w:t>17</w:t>
            </w:r>
          </w:p>
        </w:tc>
      </w:tr>
      <w:tr w:rsidR="004D35AD" w14:paraId="253483B5" w14:textId="77777777" w:rsidTr="000A5951">
        <w:tc>
          <w:tcPr>
            <w:tcW w:w="4556" w:type="pct"/>
          </w:tcPr>
          <w:p w14:paraId="7CE678CE" w14:textId="35A68CA4"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3: Collaboration agreement (NOT APPLICABLE)</w:t>
            </w:r>
          </w:p>
        </w:tc>
        <w:tc>
          <w:tcPr>
            <w:tcW w:w="444" w:type="pct"/>
          </w:tcPr>
          <w:p w14:paraId="3D70A346" w14:textId="1A1A4375" w:rsidR="004D35AD" w:rsidRDefault="00237991">
            <w:pPr>
              <w:pStyle w:val="TOC1"/>
              <w:rPr>
                <w:rFonts w:ascii="Arial" w:hAnsi="Arial"/>
                <w:b w:val="0"/>
                <w:bCs w:val="0"/>
                <w:i w:val="0"/>
                <w:iCs w:val="0"/>
                <w:sz w:val="22"/>
                <w:szCs w:val="22"/>
              </w:rPr>
            </w:pPr>
            <w:r>
              <w:rPr>
                <w:rFonts w:ascii="Arial" w:hAnsi="Arial"/>
                <w:b w:val="0"/>
                <w:bCs w:val="0"/>
                <w:i w:val="0"/>
                <w:iCs w:val="0"/>
                <w:sz w:val="22"/>
                <w:szCs w:val="22"/>
              </w:rPr>
              <w:t>36</w:t>
            </w:r>
          </w:p>
        </w:tc>
      </w:tr>
      <w:tr w:rsidR="004D35AD" w14:paraId="731C6140" w14:textId="77777777" w:rsidTr="000A5951">
        <w:tc>
          <w:tcPr>
            <w:tcW w:w="4556" w:type="pct"/>
          </w:tcPr>
          <w:p w14:paraId="5C33CA21" w14:textId="33CCCA1B"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4: Alternative clauses (NOT APPLICABLE)</w:t>
            </w:r>
          </w:p>
        </w:tc>
        <w:tc>
          <w:tcPr>
            <w:tcW w:w="444" w:type="pct"/>
          </w:tcPr>
          <w:p w14:paraId="6C7F84F3" w14:textId="52DFC384" w:rsidR="004D35AD" w:rsidRDefault="00237991">
            <w:pPr>
              <w:pStyle w:val="TOC1"/>
              <w:rPr>
                <w:rFonts w:ascii="Arial" w:hAnsi="Arial"/>
                <w:b w:val="0"/>
                <w:bCs w:val="0"/>
                <w:i w:val="0"/>
                <w:iCs w:val="0"/>
                <w:sz w:val="22"/>
                <w:szCs w:val="22"/>
              </w:rPr>
            </w:pPr>
            <w:r>
              <w:rPr>
                <w:rFonts w:ascii="Arial" w:hAnsi="Arial"/>
                <w:b w:val="0"/>
                <w:bCs w:val="0"/>
                <w:i w:val="0"/>
                <w:iCs w:val="0"/>
                <w:sz w:val="22"/>
                <w:szCs w:val="22"/>
              </w:rPr>
              <w:t>48</w:t>
            </w:r>
          </w:p>
        </w:tc>
      </w:tr>
      <w:tr w:rsidR="004D35AD" w14:paraId="26C9E8C9" w14:textId="77777777" w:rsidTr="000A5951">
        <w:tc>
          <w:tcPr>
            <w:tcW w:w="4556" w:type="pct"/>
          </w:tcPr>
          <w:p w14:paraId="5CEBCB85" w14:textId="51608F89"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5: Guarantee (NOT APPLICABLE)</w:t>
            </w:r>
          </w:p>
        </w:tc>
        <w:tc>
          <w:tcPr>
            <w:tcW w:w="444" w:type="pct"/>
          </w:tcPr>
          <w:p w14:paraId="53C0CEC9" w14:textId="1119C3D5" w:rsidR="004D35AD" w:rsidRDefault="00237991">
            <w:pPr>
              <w:pStyle w:val="TOC1"/>
              <w:rPr>
                <w:rFonts w:ascii="Arial" w:hAnsi="Arial"/>
                <w:b w:val="0"/>
                <w:bCs w:val="0"/>
                <w:i w:val="0"/>
                <w:iCs w:val="0"/>
                <w:sz w:val="22"/>
                <w:szCs w:val="22"/>
              </w:rPr>
            </w:pPr>
            <w:r>
              <w:rPr>
                <w:rFonts w:ascii="Arial" w:hAnsi="Arial"/>
                <w:b w:val="0"/>
                <w:bCs w:val="0"/>
                <w:i w:val="0"/>
                <w:iCs w:val="0"/>
                <w:sz w:val="22"/>
                <w:szCs w:val="22"/>
              </w:rPr>
              <w:t>53</w:t>
            </w:r>
          </w:p>
        </w:tc>
      </w:tr>
      <w:tr w:rsidR="004D35AD" w14:paraId="398292B4" w14:textId="77777777" w:rsidTr="000A5951">
        <w:tc>
          <w:tcPr>
            <w:tcW w:w="4556" w:type="pct"/>
          </w:tcPr>
          <w:p w14:paraId="01320B30" w14:textId="561EBA6D"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6: Glossary and Interpretations</w:t>
            </w:r>
          </w:p>
        </w:tc>
        <w:tc>
          <w:tcPr>
            <w:tcW w:w="444" w:type="pct"/>
          </w:tcPr>
          <w:p w14:paraId="50A087B2" w14:textId="0B3B8AE3" w:rsidR="004D35AD" w:rsidRDefault="00237991">
            <w:pPr>
              <w:pStyle w:val="TOC1"/>
              <w:rPr>
                <w:rFonts w:ascii="Arial" w:hAnsi="Arial"/>
                <w:b w:val="0"/>
                <w:bCs w:val="0"/>
                <w:i w:val="0"/>
                <w:iCs w:val="0"/>
                <w:sz w:val="22"/>
                <w:szCs w:val="22"/>
              </w:rPr>
            </w:pPr>
            <w:r>
              <w:rPr>
                <w:rFonts w:ascii="Arial" w:hAnsi="Arial"/>
                <w:b w:val="0"/>
                <w:bCs w:val="0"/>
                <w:i w:val="0"/>
                <w:iCs w:val="0"/>
                <w:sz w:val="22"/>
                <w:szCs w:val="22"/>
              </w:rPr>
              <w:t>62</w:t>
            </w:r>
          </w:p>
        </w:tc>
      </w:tr>
      <w:tr w:rsidR="004D35AD" w14:paraId="4FBB3934" w14:textId="77777777" w:rsidTr="000A5951">
        <w:tc>
          <w:tcPr>
            <w:tcW w:w="4556" w:type="pct"/>
          </w:tcPr>
          <w:p w14:paraId="06256FD2" w14:textId="2E3946E6"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7: GDPR Information</w:t>
            </w:r>
          </w:p>
        </w:tc>
        <w:tc>
          <w:tcPr>
            <w:tcW w:w="444" w:type="pct"/>
          </w:tcPr>
          <w:p w14:paraId="653F7D6A" w14:textId="2E004EF8" w:rsidR="004D35AD" w:rsidRDefault="004D4F8C">
            <w:pPr>
              <w:pStyle w:val="TOC1"/>
              <w:rPr>
                <w:rFonts w:ascii="Arial" w:hAnsi="Arial"/>
                <w:b w:val="0"/>
                <w:bCs w:val="0"/>
                <w:i w:val="0"/>
                <w:iCs w:val="0"/>
                <w:sz w:val="22"/>
                <w:szCs w:val="22"/>
              </w:rPr>
            </w:pPr>
            <w:r>
              <w:rPr>
                <w:rFonts w:ascii="Arial" w:hAnsi="Arial"/>
                <w:b w:val="0"/>
                <w:bCs w:val="0"/>
                <w:i w:val="0"/>
                <w:iCs w:val="0"/>
                <w:sz w:val="22"/>
                <w:szCs w:val="22"/>
              </w:rPr>
              <w:t>73</w:t>
            </w:r>
          </w:p>
        </w:tc>
      </w:tr>
      <w:tr w:rsidR="004D35AD" w14:paraId="19E6A181" w14:textId="77777777" w:rsidTr="000A5951">
        <w:tc>
          <w:tcPr>
            <w:tcW w:w="4556" w:type="pct"/>
          </w:tcPr>
          <w:p w14:paraId="2E4E195E" w14:textId="0D909498"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 xml:space="preserve">Schedule 8: Exit Plan </w:t>
            </w:r>
          </w:p>
        </w:tc>
        <w:tc>
          <w:tcPr>
            <w:tcW w:w="444" w:type="pct"/>
          </w:tcPr>
          <w:p w14:paraId="052FE812" w14:textId="709B8EC6" w:rsidR="004D35AD" w:rsidRDefault="004D4F8C">
            <w:pPr>
              <w:pStyle w:val="TOC1"/>
              <w:rPr>
                <w:rFonts w:ascii="Arial" w:hAnsi="Arial"/>
                <w:b w:val="0"/>
                <w:bCs w:val="0"/>
                <w:i w:val="0"/>
                <w:iCs w:val="0"/>
                <w:sz w:val="22"/>
                <w:szCs w:val="22"/>
              </w:rPr>
            </w:pPr>
            <w:r>
              <w:rPr>
                <w:rFonts w:ascii="Arial" w:hAnsi="Arial"/>
                <w:b w:val="0"/>
                <w:bCs w:val="0"/>
                <w:i w:val="0"/>
                <w:iCs w:val="0"/>
                <w:sz w:val="22"/>
                <w:szCs w:val="22"/>
              </w:rPr>
              <w:t>74</w:t>
            </w:r>
          </w:p>
        </w:tc>
      </w:tr>
      <w:tr w:rsidR="004D35AD" w14:paraId="289770F3" w14:textId="77777777" w:rsidTr="000A5951">
        <w:tc>
          <w:tcPr>
            <w:tcW w:w="4556" w:type="pct"/>
          </w:tcPr>
          <w:p w14:paraId="4A77A73F" w14:textId="0B490A96"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Schedule 9: Statement of Good Standing</w:t>
            </w:r>
          </w:p>
        </w:tc>
        <w:tc>
          <w:tcPr>
            <w:tcW w:w="444" w:type="pct"/>
          </w:tcPr>
          <w:p w14:paraId="6B57F679" w14:textId="2DC6887B" w:rsidR="004D35AD" w:rsidRDefault="00C10F9F">
            <w:pPr>
              <w:pStyle w:val="TOC1"/>
              <w:rPr>
                <w:rFonts w:ascii="Arial" w:hAnsi="Arial"/>
                <w:b w:val="0"/>
                <w:bCs w:val="0"/>
                <w:i w:val="0"/>
                <w:iCs w:val="0"/>
                <w:sz w:val="22"/>
                <w:szCs w:val="22"/>
              </w:rPr>
            </w:pPr>
            <w:r>
              <w:rPr>
                <w:rFonts w:ascii="Arial" w:hAnsi="Arial"/>
                <w:b w:val="0"/>
                <w:bCs w:val="0"/>
                <w:i w:val="0"/>
                <w:iCs w:val="0"/>
                <w:sz w:val="22"/>
                <w:szCs w:val="22"/>
              </w:rPr>
              <w:t>75</w:t>
            </w:r>
          </w:p>
        </w:tc>
      </w:tr>
      <w:tr w:rsidR="004D35AD" w14:paraId="7DEB054C" w14:textId="77777777" w:rsidTr="000A5951">
        <w:tc>
          <w:tcPr>
            <w:tcW w:w="4556" w:type="pct"/>
          </w:tcPr>
          <w:p w14:paraId="15185E6F" w14:textId="0E48782D"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 xml:space="preserve">Schedule 10: Cyber Implementation Plan </w:t>
            </w:r>
          </w:p>
        </w:tc>
        <w:tc>
          <w:tcPr>
            <w:tcW w:w="444" w:type="pct"/>
          </w:tcPr>
          <w:p w14:paraId="62EB74C1" w14:textId="546DADA5" w:rsidR="004D35AD" w:rsidRDefault="00CA3CDD">
            <w:pPr>
              <w:pStyle w:val="TOC1"/>
              <w:rPr>
                <w:rFonts w:ascii="Arial" w:hAnsi="Arial"/>
                <w:b w:val="0"/>
                <w:bCs w:val="0"/>
                <w:i w:val="0"/>
                <w:iCs w:val="0"/>
                <w:sz w:val="22"/>
                <w:szCs w:val="22"/>
              </w:rPr>
            </w:pPr>
            <w:r>
              <w:rPr>
                <w:rFonts w:ascii="Arial" w:hAnsi="Arial"/>
                <w:b w:val="0"/>
                <w:bCs w:val="0"/>
                <w:i w:val="0"/>
                <w:iCs w:val="0"/>
                <w:sz w:val="22"/>
                <w:szCs w:val="22"/>
              </w:rPr>
              <w:t>78</w:t>
            </w:r>
          </w:p>
        </w:tc>
      </w:tr>
      <w:tr w:rsidR="004D35AD" w14:paraId="023AD635" w14:textId="77777777" w:rsidTr="000A5951">
        <w:tc>
          <w:tcPr>
            <w:tcW w:w="4556" w:type="pct"/>
          </w:tcPr>
          <w:p w14:paraId="43725A33" w14:textId="2BA828E8" w:rsidR="004D35AD" w:rsidRDefault="004D35AD">
            <w:pPr>
              <w:pStyle w:val="TOC1"/>
              <w:rPr>
                <w:rFonts w:ascii="Arial" w:hAnsi="Arial"/>
                <w:b w:val="0"/>
                <w:bCs w:val="0"/>
                <w:i w:val="0"/>
                <w:iCs w:val="0"/>
                <w:sz w:val="22"/>
                <w:szCs w:val="22"/>
              </w:rPr>
            </w:pPr>
            <w:r>
              <w:rPr>
                <w:rFonts w:ascii="Arial" w:hAnsi="Arial"/>
                <w:b w:val="0"/>
                <w:bCs w:val="0"/>
                <w:i w:val="0"/>
                <w:iCs w:val="0"/>
                <w:sz w:val="22"/>
                <w:szCs w:val="22"/>
              </w:rPr>
              <w:t xml:space="preserve">Schedule 11: </w:t>
            </w:r>
            <w:r w:rsidR="00F12F22">
              <w:rPr>
                <w:rFonts w:ascii="Arial" w:hAnsi="Arial"/>
                <w:b w:val="0"/>
                <w:bCs w:val="0"/>
                <w:i w:val="0"/>
                <w:iCs w:val="0"/>
                <w:sz w:val="22"/>
                <w:szCs w:val="22"/>
              </w:rPr>
              <w:t>Monthly Statement of Work</w:t>
            </w:r>
            <w:r w:rsidR="00B62A1E">
              <w:rPr>
                <w:rFonts w:ascii="Arial" w:hAnsi="Arial"/>
                <w:b w:val="0"/>
                <w:bCs w:val="0"/>
                <w:i w:val="0"/>
                <w:iCs w:val="0"/>
                <w:sz w:val="22"/>
                <w:szCs w:val="22"/>
              </w:rPr>
              <w:t xml:space="preserve"> – NOT APPLICABLE</w:t>
            </w:r>
          </w:p>
        </w:tc>
        <w:tc>
          <w:tcPr>
            <w:tcW w:w="444" w:type="pct"/>
          </w:tcPr>
          <w:p w14:paraId="14FB2804" w14:textId="5D950CED" w:rsidR="004D35AD" w:rsidRDefault="007E14D9">
            <w:pPr>
              <w:pStyle w:val="TOC1"/>
              <w:rPr>
                <w:rFonts w:ascii="Arial" w:hAnsi="Arial"/>
                <w:b w:val="0"/>
                <w:bCs w:val="0"/>
                <w:i w:val="0"/>
                <w:iCs w:val="0"/>
                <w:sz w:val="22"/>
                <w:szCs w:val="22"/>
              </w:rPr>
            </w:pPr>
            <w:r>
              <w:rPr>
                <w:rFonts w:ascii="Arial" w:hAnsi="Arial"/>
                <w:b w:val="0"/>
                <w:bCs w:val="0"/>
                <w:i w:val="0"/>
                <w:iCs w:val="0"/>
                <w:sz w:val="22"/>
                <w:szCs w:val="22"/>
              </w:rPr>
              <w:t>79</w:t>
            </w:r>
          </w:p>
        </w:tc>
      </w:tr>
      <w:tr w:rsidR="00F12F22" w14:paraId="539B7EA2" w14:textId="77777777" w:rsidTr="000A5951">
        <w:tc>
          <w:tcPr>
            <w:tcW w:w="4556" w:type="pct"/>
          </w:tcPr>
          <w:p w14:paraId="2FB77AB4" w14:textId="54D9A561" w:rsidR="00F12F22" w:rsidRDefault="00F12F22">
            <w:pPr>
              <w:pStyle w:val="TOC1"/>
              <w:rPr>
                <w:rFonts w:ascii="Arial" w:hAnsi="Arial"/>
                <w:b w:val="0"/>
                <w:bCs w:val="0"/>
                <w:i w:val="0"/>
                <w:iCs w:val="0"/>
                <w:sz w:val="22"/>
                <w:szCs w:val="22"/>
              </w:rPr>
            </w:pPr>
            <w:r>
              <w:rPr>
                <w:rFonts w:ascii="Arial" w:hAnsi="Arial"/>
                <w:b w:val="0"/>
                <w:bCs w:val="0"/>
                <w:i w:val="0"/>
                <w:iCs w:val="0"/>
                <w:sz w:val="22"/>
                <w:szCs w:val="22"/>
              </w:rPr>
              <w:t>Schedule 12: Travel and Subsistence</w:t>
            </w:r>
            <w:r w:rsidR="00B62A1E">
              <w:rPr>
                <w:rFonts w:ascii="Arial" w:hAnsi="Arial"/>
                <w:b w:val="0"/>
                <w:bCs w:val="0"/>
                <w:i w:val="0"/>
                <w:iCs w:val="0"/>
                <w:sz w:val="22"/>
                <w:szCs w:val="22"/>
              </w:rPr>
              <w:t xml:space="preserve"> – NOT APPLICABLE</w:t>
            </w:r>
          </w:p>
        </w:tc>
        <w:tc>
          <w:tcPr>
            <w:tcW w:w="444" w:type="pct"/>
          </w:tcPr>
          <w:p w14:paraId="2CEB229C" w14:textId="24869A6D" w:rsidR="00F12F22" w:rsidRDefault="007E14D9">
            <w:pPr>
              <w:pStyle w:val="TOC1"/>
              <w:rPr>
                <w:rFonts w:ascii="Arial" w:hAnsi="Arial"/>
                <w:b w:val="0"/>
                <w:bCs w:val="0"/>
                <w:i w:val="0"/>
                <w:iCs w:val="0"/>
                <w:sz w:val="22"/>
                <w:szCs w:val="22"/>
              </w:rPr>
            </w:pPr>
            <w:r>
              <w:rPr>
                <w:rFonts w:ascii="Arial" w:hAnsi="Arial"/>
                <w:b w:val="0"/>
                <w:bCs w:val="0"/>
                <w:i w:val="0"/>
                <w:iCs w:val="0"/>
                <w:sz w:val="22"/>
                <w:szCs w:val="22"/>
              </w:rPr>
              <w:t>80</w:t>
            </w:r>
          </w:p>
        </w:tc>
      </w:tr>
      <w:tr w:rsidR="00F12F22" w14:paraId="48D72FEB" w14:textId="77777777" w:rsidTr="000A5951">
        <w:tc>
          <w:tcPr>
            <w:tcW w:w="4556" w:type="pct"/>
          </w:tcPr>
          <w:p w14:paraId="3564492E" w14:textId="00078DF7" w:rsidR="00F12F22" w:rsidRDefault="00F12F22">
            <w:pPr>
              <w:pStyle w:val="TOC1"/>
              <w:rPr>
                <w:rFonts w:ascii="Arial" w:hAnsi="Arial"/>
                <w:b w:val="0"/>
                <w:bCs w:val="0"/>
                <w:i w:val="0"/>
                <w:iCs w:val="0"/>
                <w:sz w:val="22"/>
                <w:szCs w:val="22"/>
              </w:rPr>
            </w:pPr>
            <w:r>
              <w:rPr>
                <w:rFonts w:ascii="Arial" w:hAnsi="Arial"/>
                <w:b w:val="0"/>
                <w:bCs w:val="0"/>
                <w:i w:val="0"/>
                <w:iCs w:val="0"/>
                <w:sz w:val="22"/>
                <w:szCs w:val="22"/>
              </w:rPr>
              <w:t>Schedule 13: Tasking Order Form</w:t>
            </w:r>
            <w:r w:rsidR="00B62A1E">
              <w:rPr>
                <w:rFonts w:ascii="Arial" w:hAnsi="Arial"/>
                <w:b w:val="0"/>
                <w:bCs w:val="0"/>
                <w:i w:val="0"/>
                <w:iCs w:val="0"/>
                <w:sz w:val="22"/>
                <w:szCs w:val="22"/>
              </w:rPr>
              <w:t xml:space="preserve"> – NOT APPLICABLE</w:t>
            </w:r>
          </w:p>
        </w:tc>
        <w:tc>
          <w:tcPr>
            <w:tcW w:w="444" w:type="pct"/>
          </w:tcPr>
          <w:p w14:paraId="63582D85" w14:textId="3A8334D9" w:rsidR="00F12F22" w:rsidRDefault="007E14D9">
            <w:pPr>
              <w:pStyle w:val="TOC1"/>
              <w:rPr>
                <w:rFonts w:ascii="Arial" w:hAnsi="Arial"/>
                <w:b w:val="0"/>
                <w:bCs w:val="0"/>
                <w:i w:val="0"/>
                <w:iCs w:val="0"/>
                <w:sz w:val="22"/>
                <w:szCs w:val="22"/>
              </w:rPr>
            </w:pPr>
            <w:r>
              <w:rPr>
                <w:rFonts w:ascii="Arial" w:hAnsi="Arial"/>
                <w:b w:val="0"/>
                <w:bCs w:val="0"/>
                <w:i w:val="0"/>
                <w:iCs w:val="0"/>
                <w:sz w:val="22"/>
                <w:szCs w:val="22"/>
              </w:rPr>
              <w:t>82</w:t>
            </w:r>
          </w:p>
        </w:tc>
      </w:tr>
    </w:tbl>
    <w:p w14:paraId="6420B528" w14:textId="7D2C950A" w:rsidR="00107079" w:rsidRDefault="00CE0910">
      <w:pPr>
        <w:pStyle w:val="Heading2"/>
      </w:pPr>
      <w:bookmarkStart w:id="2" w:name="_Toc33176232"/>
      <w:r>
        <w:lastRenderedPageBreak/>
        <w:t>Part A: Order Form</w:t>
      </w:r>
      <w:bookmarkEnd w:id="2"/>
    </w:p>
    <w:p w14:paraId="55D2A116" w14:textId="77777777" w:rsidR="00107079" w:rsidRDefault="00CE0910">
      <w:pPr>
        <w:spacing w:before="240" w:after="240"/>
      </w:pPr>
      <w:r>
        <w:t>Buyers must use this template order form as the basis for all call-off contracts and must refrain from accepting a supplier’s prepopulated version unless it has been carefully checked against template drafting.</w:t>
      </w:r>
    </w:p>
    <w:tbl>
      <w:tblPr>
        <w:tblW w:w="5000" w:type="pct"/>
        <w:tblCellMar>
          <w:left w:w="10" w:type="dxa"/>
          <w:right w:w="10" w:type="dxa"/>
        </w:tblCellMar>
        <w:tblLook w:val="0000" w:firstRow="0" w:lastRow="0" w:firstColumn="0" w:lastColumn="0" w:noHBand="0" w:noVBand="0"/>
      </w:tblPr>
      <w:tblGrid>
        <w:gridCol w:w="4899"/>
        <w:gridCol w:w="4722"/>
      </w:tblGrid>
      <w:tr w:rsidR="00107079" w14:paraId="3C1DB757" w14:textId="77777777" w:rsidTr="0258E1FB">
        <w:trPr>
          <w:trHeight w:val="780"/>
        </w:trPr>
        <w:tc>
          <w:tcPr>
            <w:tcW w:w="48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7AB5DE" w14:textId="77777777" w:rsidR="00107079" w:rsidRDefault="00CE0910">
            <w:pPr>
              <w:spacing w:before="240"/>
              <w:rPr>
                <w:b/>
              </w:rPr>
            </w:pPr>
            <w:r>
              <w:rPr>
                <w:b/>
              </w:rPr>
              <w:t>Digital Marketplace service ID number</w:t>
            </w:r>
          </w:p>
        </w:tc>
        <w:tc>
          <w:tcPr>
            <w:tcW w:w="472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EADF364" w14:textId="616E2027" w:rsidR="00107079" w:rsidRPr="007D034D" w:rsidRDefault="00C61F25" w:rsidP="67D399BD">
            <w:pPr>
              <w:spacing w:before="240"/>
              <w:rPr>
                <w:color w:val="0B0C0C"/>
                <w:shd w:val="clear" w:color="auto" w:fill="FFFFFF"/>
              </w:rPr>
            </w:pPr>
            <w:r w:rsidRPr="007D034D">
              <w:rPr>
                <w:color w:val="0B0C0C"/>
                <w:shd w:val="clear" w:color="auto" w:fill="FFFFFF"/>
              </w:rPr>
              <w:t>959059189155594 – CIS</w:t>
            </w:r>
          </w:p>
          <w:p w14:paraId="5A9FB633" w14:textId="496BAF7A" w:rsidR="00C61F25" w:rsidRDefault="00C61F25" w:rsidP="67D399BD">
            <w:pPr>
              <w:spacing w:before="240"/>
            </w:pPr>
            <w:r w:rsidRPr="007D034D">
              <w:rPr>
                <w:color w:val="0B0C0C"/>
                <w:shd w:val="clear" w:color="auto" w:fill="FFFFFF"/>
              </w:rPr>
              <w:t>241991655290987 – Financial</w:t>
            </w:r>
            <w:r>
              <w:rPr>
                <w:color w:val="0B0C0C"/>
                <w:shd w:val="clear" w:color="auto" w:fill="FFFFFF"/>
              </w:rPr>
              <w:t xml:space="preserve"> </w:t>
            </w:r>
          </w:p>
        </w:tc>
      </w:tr>
      <w:tr w:rsidR="00107079" w14:paraId="11B5826F"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B0F6543" w14:textId="77777777" w:rsidR="00107079" w:rsidRDefault="00CE0910">
            <w:pPr>
              <w:spacing w:before="240"/>
              <w:rPr>
                <w:b/>
              </w:rPr>
            </w:pPr>
            <w:r>
              <w:rPr>
                <w:b/>
              </w:rPr>
              <w:t>Call-Off Contract reference</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ACA150" w14:textId="01DA7C82" w:rsidR="00107079" w:rsidRDefault="00CE0910">
            <w:pPr>
              <w:spacing w:before="240"/>
            </w:pPr>
            <w:r>
              <w:t>70</w:t>
            </w:r>
            <w:r w:rsidR="00847A70">
              <w:t>2</w:t>
            </w:r>
            <w:r w:rsidR="39BB3114">
              <w:t>385453</w:t>
            </w:r>
          </w:p>
        </w:tc>
      </w:tr>
      <w:tr w:rsidR="00107079" w14:paraId="53C7E52E"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B59A646" w14:textId="77777777" w:rsidR="00107079" w:rsidRDefault="00CE0910">
            <w:pPr>
              <w:spacing w:before="240"/>
              <w:rPr>
                <w:b/>
              </w:rPr>
            </w:pPr>
            <w:r>
              <w:rPr>
                <w:b/>
              </w:rPr>
              <w:t>Call-Off Contract title</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94CD659" w14:textId="583B1D1E" w:rsidR="00107079" w:rsidRDefault="00CE0910">
            <w:pPr>
              <w:spacing w:before="240"/>
            </w:pPr>
            <w:r>
              <w:t xml:space="preserve">Provision of </w:t>
            </w:r>
            <w:r w:rsidR="33AFFA70">
              <w:t>Crimes Chorus Licence for SPCB</w:t>
            </w:r>
          </w:p>
        </w:tc>
      </w:tr>
      <w:tr w:rsidR="00107079" w14:paraId="577C8057"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AFEF2D" w14:textId="77777777" w:rsidR="00107079" w:rsidRDefault="00CE0910">
            <w:pPr>
              <w:spacing w:before="240"/>
              <w:rPr>
                <w:b/>
              </w:rPr>
            </w:pPr>
            <w:r>
              <w:rPr>
                <w:b/>
              </w:rPr>
              <w:t>Call-Off Contract description</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DA5AA20" w14:textId="06625845" w:rsidR="00107079" w:rsidRDefault="58E52136" w:rsidP="007D034D">
            <w:pPr>
              <w:pStyle w:val="Heading2"/>
              <w:tabs>
                <w:tab w:val="num" w:pos="0"/>
              </w:tabs>
              <w:jc w:val="both"/>
            </w:pPr>
            <w:r w:rsidRPr="0258E1FB">
              <w:rPr>
                <w:color w:val="000000" w:themeColor="text1"/>
                <w:sz w:val="22"/>
                <w:szCs w:val="22"/>
              </w:rPr>
              <w:t xml:space="preserve">The Force Intelligence and Investigation Unit (FIIU) of the Service Police require a replacement system </w:t>
            </w:r>
            <w:proofErr w:type="gramStart"/>
            <w:r w:rsidRPr="0258E1FB">
              <w:rPr>
                <w:color w:val="000000" w:themeColor="text1"/>
                <w:sz w:val="22"/>
                <w:szCs w:val="22"/>
              </w:rPr>
              <w:t>in order to</w:t>
            </w:r>
            <w:proofErr w:type="gramEnd"/>
            <w:r w:rsidRPr="0258E1FB">
              <w:rPr>
                <w:color w:val="000000" w:themeColor="text1"/>
                <w:sz w:val="22"/>
                <w:szCs w:val="22"/>
              </w:rPr>
              <w:t xml:space="preserve"> conduct high quality open source based digital enquiries to support ongoing investigations and intelligence development opportunities.</w:t>
            </w:r>
          </w:p>
        </w:tc>
      </w:tr>
      <w:tr w:rsidR="00107079" w14:paraId="4CC3A622"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E54670A" w14:textId="77777777" w:rsidR="00107079" w:rsidRDefault="00CE0910">
            <w:pPr>
              <w:spacing w:before="240"/>
              <w:rPr>
                <w:b/>
              </w:rPr>
            </w:pPr>
            <w:r>
              <w:rPr>
                <w:b/>
              </w:rPr>
              <w:t>Start date</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01D7E0" w14:textId="4F268AD3" w:rsidR="00107079" w:rsidRDefault="1C6DE23D" w:rsidP="67D399BD">
            <w:pPr>
              <w:spacing w:before="240"/>
            </w:pPr>
            <w:r>
              <w:t>0</w:t>
            </w:r>
            <w:r w:rsidR="09A75B6E">
              <w:t>1</w:t>
            </w:r>
            <w:r>
              <w:t xml:space="preserve"> </w:t>
            </w:r>
            <w:r w:rsidR="4021C778">
              <w:t>February</w:t>
            </w:r>
            <w:r w:rsidR="61ACC9A3">
              <w:t xml:space="preserve"> 202</w:t>
            </w:r>
            <w:r w:rsidR="5EABD76C">
              <w:t>2</w:t>
            </w:r>
          </w:p>
        </w:tc>
      </w:tr>
      <w:tr w:rsidR="00107079" w14:paraId="08FB65CC"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8C94690" w14:textId="77777777" w:rsidR="00107079" w:rsidRDefault="00CE0910">
            <w:pPr>
              <w:spacing w:before="240"/>
              <w:rPr>
                <w:b/>
              </w:rPr>
            </w:pPr>
            <w:r>
              <w:rPr>
                <w:b/>
              </w:rPr>
              <w:t>Expiry date</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AE8DD6" w14:textId="2A38C8F5" w:rsidR="1EC75790" w:rsidRDefault="431A4B23" w:rsidP="67D399BD">
            <w:pPr>
              <w:spacing w:before="240"/>
            </w:pPr>
            <w:r>
              <w:t>31 January 2023</w:t>
            </w:r>
          </w:p>
          <w:p w14:paraId="472C490E" w14:textId="758B051F" w:rsidR="00107079" w:rsidRDefault="00107079">
            <w:pPr>
              <w:spacing w:before="240"/>
            </w:pPr>
          </w:p>
        </w:tc>
      </w:tr>
      <w:tr w:rsidR="00107079" w14:paraId="19A6C80F"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7CF011" w14:textId="77777777" w:rsidR="00107079" w:rsidRDefault="00CE0910">
            <w:pPr>
              <w:spacing w:before="240"/>
              <w:rPr>
                <w:b/>
              </w:rPr>
            </w:pPr>
            <w:r>
              <w:rPr>
                <w:b/>
              </w:rPr>
              <w:t>Call-Off Contract value</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12956A" w14:textId="217BF232" w:rsidR="00107079" w:rsidRPr="007D034D" w:rsidRDefault="00CE0910" w:rsidP="0258E1FB">
            <w:pPr>
              <w:spacing w:line="240" w:lineRule="auto"/>
            </w:pPr>
            <w:r w:rsidRPr="007D034D">
              <w:t>Year 1 - £</w:t>
            </w:r>
            <w:r w:rsidR="00C61F25" w:rsidRPr="007D034D">
              <w:t>44,000 (excluding VAT)</w:t>
            </w:r>
          </w:p>
          <w:p w14:paraId="3983E186" w14:textId="77777777" w:rsidR="00107079" w:rsidRPr="007D034D" w:rsidRDefault="00107079" w:rsidP="0258E1FB">
            <w:pPr>
              <w:suppressAutoHyphens w:val="0"/>
              <w:rPr>
                <w:color w:val="000000" w:themeColor="text1"/>
              </w:rPr>
            </w:pPr>
          </w:p>
          <w:p w14:paraId="0790A95A" w14:textId="3A5271A4" w:rsidR="00D72457" w:rsidRPr="007D034D" w:rsidRDefault="00D86B42" w:rsidP="0258E1FB">
            <w:pPr>
              <w:suppressAutoHyphens w:val="0"/>
              <w:rPr>
                <w:color w:val="000000" w:themeColor="text1"/>
              </w:rPr>
            </w:pPr>
            <w:r w:rsidRPr="007D034D">
              <w:rPr>
                <w:color w:val="000000" w:themeColor="text1"/>
              </w:rPr>
              <w:t>There is an option to extend for a second year for £44,000</w:t>
            </w:r>
            <w:r w:rsidR="1C6DE23D" w:rsidRPr="007D034D">
              <w:rPr>
                <w:color w:val="000000" w:themeColor="text1"/>
              </w:rPr>
              <w:t xml:space="preserve"> (</w:t>
            </w:r>
            <w:r w:rsidRPr="007D034D">
              <w:rPr>
                <w:color w:val="000000" w:themeColor="text1"/>
              </w:rPr>
              <w:t>excluding</w:t>
            </w:r>
            <w:r w:rsidR="1C6DE23D" w:rsidRPr="007D034D">
              <w:rPr>
                <w:color w:val="000000" w:themeColor="text1"/>
              </w:rPr>
              <w:t xml:space="preserve"> VAT)</w:t>
            </w:r>
          </w:p>
          <w:p w14:paraId="0AF5FAE5" w14:textId="21D6CA9F" w:rsidR="00D72457" w:rsidRDefault="00D72457" w:rsidP="67D399BD">
            <w:pPr>
              <w:suppressAutoHyphens w:val="0"/>
              <w:rPr>
                <w:color w:val="000000" w:themeColor="text1"/>
              </w:rPr>
            </w:pPr>
          </w:p>
        </w:tc>
      </w:tr>
      <w:tr w:rsidR="00FE37F3" w14:paraId="1DF4ED67"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E55A903" w14:textId="77777777" w:rsidR="00FE37F3" w:rsidRDefault="00FE37F3" w:rsidP="00FE37F3">
            <w:pPr>
              <w:spacing w:before="240"/>
              <w:rPr>
                <w:b/>
              </w:rPr>
            </w:pPr>
            <w:r>
              <w:rPr>
                <w:b/>
              </w:rPr>
              <w:t>Charging method</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4B3B214" w14:textId="609FF2C7" w:rsidR="00FE37F3" w:rsidRPr="007D034D" w:rsidRDefault="00FE37F3" w:rsidP="00FE37F3">
            <w:pPr>
              <w:spacing w:before="240"/>
            </w:pPr>
            <w:r w:rsidRPr="007D034D">
              <w:t>CP&amp;F</w:t>
            </w:r>
            <w:r w:rsidR="00143187">
              <w:t xml:space="preserve"> -</w:t>
            </w:r>
            <w:r w:rsidRPr="007D034D">
              <w:t>Annually in advance.</w:t>
            </w:r>
          </w:p>
          <w:p w14:paraId="2741AF75" w14:textId="6CC36B93" w:rsidR="00FE37F3" w:rsidRDefault="00FE37F3" w:rsidP="00FE37F3">
            <w:pPr>
              <w:spacing w:before="240"/>
            </w:pPr>
            <w:r w:rsidRPr="007D034D">
              <w:t>If annual Licenses are not renewed by the end of the contract term, but software continues to be used, the supplier will convert to monthly billing for the cost of the Licenses.  This will continue until a new contract is agreed and an annual payment is made as per original terms.</w:t>
            </w:r>
          </w:p>
        </w:tc>
      </w:tr>
      <w:tr w:rsidR="00FE37F3" w14:paraId="459190D3" w14:textId="77777777" w:rsidTr="0258E1FB">
        <w:trPr>
          <w:trHeight w:val="480"/>
        </w:trPr>
        <w:tc>
          <w:tcPr>
            <w:tcW w:w="48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8445059" w14:textId="77777777" w:rsidR="00FE37F3" w:rsidRDefault="00FE37F3" w:rsidP="00FE37F3">
            <w:pPr>
              <w:spacing w:before="240"/>
              <w:rPr>
                <w:b/>
              </w:rPr>
            </w:pPr>
            <w:r>
              <w:rPr>
                <w:b/>
              </w:rPr>
              <w:t>Purchase order number</w:t>
            </w:r>
          </w:p>
        </w:tc>
        <w:tc>
          <w:tcPr>
            <w:tcW w:w="4722"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CB4E8F" w14:textId="77777777" w:rsidR="00FE37F3" w:rsidRDefault="00FE37F3" w:rsidP="00FE37F3">
            <w:pPr>
              <w:spacing w:before="240"/>
            </w:pPr>
            <w:r>
              <w:t>TBC</w:t>
            </w:r>
          </w:p>
        </w:tc>
      </w:tr>
    </w:tbl>
    <w:p w14:paraId="7C6DD66D" w14:textId="48C2DCB1" w:rsidR="00107079" w:rsidRDefault="00CE0910">
      <w:pPr>
        <w:spacing w:before="240"/>
      </w:pPr>
      <w:r>
        <w:t>This Order Form is issued under the G-Cloud 12 Framework Agreement (RM1557.12).</w:t>
      </w:r>
    </w:p>
    <w:p w14:paraId="1CC80365" w14:textId="77777777" w:rsidR="00107079" w:rsidRDefault="00CE0910">
      <w:pPr>
        <w:spacing w:before="240"/>
      </w:pPr>
      <w:r>
        <w:t>Buyers can use this Order Form to specify their G-Cloud service requirements when placing an Order.</w:t>
      </w:r>
    </w:p>
    <w:p w14:paraId="4036ED78" w14:textId="77777777" w:rsidR="00107079" w:rsidRDefault="00CE0910">
      <w:pPr>
        <w:spacing w:before="240"/>
      </w:pPr>
      <w:r>
        <w:t>The Order Form cannot be used to alter existing terms or add any extra terms that materially change the Deliverables offered by the Supplier and defined in the Application.</w:t>
      </w:r>
    </w:p>
    <w:p w14:paraId="1640DBC7" w14:textId="77777777" w:rsidR="00107079" w:rsidRDefault="00CE0910">
      <w:pPr>
        <w:spacing w:before="240"/>
      </w:pPr>
      <w:r>
        <w:t>There are terms in the Call-Off Contract that may be defined in the Order Form. These are identified in the contract with square brackets.</w:t>
      </w:r>
    </w:p>
    <w:tbl>
      <w:tblPr>
        <w:tblW w:w="8880" w:type="dxa"/>
        <w:tblLayout w:type="fixed"/>
        <w:tblCellMar>
          <w:left w:w="10" w:type="dxa"/>
          <w:right w:w="10" w:type="dxa"/>
        </w:tblCellMar>
        <w:tblLook w:val="0000" w:firstRow="0" w:lastRow="0" w:firstColumn="0" w:lastColumn="0" w:noHBand="0" w:noVBand="0"/>
      </w:tblPr>
      <w:tblGrid>
        <w:gridCol w:w="2055"/>
        <w:gridCol w:w="6825"/>
      </w:tblGrid>
      <w:tr w:rsidR="00107079" w14:paraId="019FC681" w14:textId="77777777" w:rsidTr="67D399BD">
        <w:trPr>
          <w:trHeight w:val="2000"/>
        </w:trPr>
        <w:tc>
          <w:tcPr>
            <w:tcW w:w="20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13C2A33" w14:textId="77777777" w:rsidR="00107079" w:rsidRDefault="00CE0910">
            <w:pPr>
              <w:spacing w:before="240"/>
              <w:rPr>
                <w:b/>
              </w:rPr>
            </w:pPr>
            <w:r>
              <w:rPr>
                <w:b/>
              </w:rPr>
              <w:t>From the Buyer</w:t>
            </w:r>
          </w:p>
        </w:tc>
        <w:tc>
          <w:tcPr>
            <w:tcW w:w="6825"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2BB641" w14:textId="566C4C41" w:rsidR="00107079" w:rsidRPr="00335623" w:rsidRDefault="00335623">
            <w:pPr>
              <w:spacing w:line="240" w:lineRule="auto"/>
              <w:rPr>
                <w:color w:val="4472C4" w:themeColor="accent1"/>
              </w:rPr>
            </w:pPr>
            <w:r w:rsidRPr="00335623">
              <w:rPr>
                <w:color w:val="4472C4" w:themeColor="accent1"/>
              </w:rPr>
              <w:t>REDACTED</w:t>
            </w:r>
          </w:p>
          <w:p w14:paraId="03FB9949" w14:textId="7B9D1B60" w:rsidR="00107079" w:rsidRDefault="00335623">
            <w:pPr>
              <w:spacing w:line="240" w:lineRule="auto"/>
            </w:pPr>
            <w:r w:rsidRPr="00335623">
              <w:rPr>
                <w:color w:val="4472C4" w:themeColor="accent1"/>
              </w:rPr>
              <w:t>REDACTED</w:t>
            </w:r>
          </w:p>
          <w:p w14:paraId="66342570" w14:textId="77777777" w:rsidR="00107079" w:rsidRDefault="00CE0910">
            <w:pPr>
              <w:spacing w:line="240" w:lineRule="auto"/>
            </w:pPr>
            <w:r>
              <w:t xml:space="preserve">D Info Commercial, Army HQ, Blenheim </w:t>
            </w:r>
            <w:proofErr w:type="spellStart"/>
            <w:r>
              <w:t>Bldg</w:t>
            </w:r>
            <w:proofErr w:type="spellEnd"/>
          </w:p>
          <w:p w14:paraId="798D220F" w14:textId="77777777" w:rsidR="00107079" w:rsidRDefault="00CE0910">
            <w:pPr>
              <w:spacing w:line="240" w:lineRule="auto"/>
            </w:pPr>
            <w:proofErr w:type="spellStart"/>
            <w:r>
              <w:t>Monxton</w:t>
            </w:r>
            <w:proofErr w:type="spellEnd"/>
            <w:r>
              <w:t xml:space="preserve"> Road</w:t>
            </w:r>
          </w:p>
          <w:p w14:paraId="36609AA0" w14:textId="77777777" w:rsidR="00107079" w:rsidRDefault="00CE0910">
            <w:pPr>
              <w:spacing w:line="240" w:lineRule="auto"/>
            </w:pPr>
            <w:r>
              <w:t>Andover</w:t>
            </w:r>
          </w:p>
          <w:p w14:paraId="3318CBA9" w14:textId="77777777" w:rsidR="00107079" w:rsidRDefault="00CE0910">
            <w:pPr>
              <w:spacing w:line="240" w:lineRule="auto"/>
            </w:pPr>
            <w:r>
              <w:t>Hampshire</w:t>
            </w:r>
          </w:p>
          <w:p w14:paraId="5949DC93" w14:textId="77777777" w:rsidR="00107079" w:rsidRDefault="00CE0910">
            <w:pPr>
              <w:spacing w:line="240" w:lineRule="auto"/>
            </w:pPr>
            <w:r>
              <w:t>SP11 6HJ</w:t>
            </w:r>
          </w:p>
        </w:tc>
      </w:tr>
      <w:tr w:rsidR="00FE37F3" w14:paraId="67B6D46C" w14:textId="77777777" w:rsidTr="67D399BD">
        <w:trPr>
          <w:trHeight w:val="2343"/>
        </w:trPr>
        <w:tc>
          <w:tcPr>
            <w:tcW w:w="2055"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8EE0D5" w14:textId="77777777" w:rsidR="00FE37F3" w:rsidRDefault="00FE37F3" w:rsidP="00FE37F3">
            <w:pPr>
              <w:spacing w:before="240"/>
              <w:rPr>
                <w:b/>
              </w:rPr>
            </w:pPr>
            <w:r>
              <w:rPr>
                <w:b/>
              </w:rPr>
              <w:t>To the Supplier</w:t>
            </w:r>
          </w:p>
        </w:tc>
        <w:tc>
          <w:tcPr>
            <w:tcW w:w="682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5BDC357" w14:textId="77777777" w:rsidR="00712BF3" w:rsidRDefault="00FE37F3" w:rsidP="00712BF3">
            <w:pPr>
              <w:spacing w:line="240" w:lineRule="auto"/>
            </w:pPr>
            <w:r w:rsidRPr="00712BF3">
              <w:t>Chorus Intelligence Limited</w:t>
            </w:r>
          </w:p>
          <w:p w14:paraId="75D84B90" w14:textId="4C4DF506" w:rsidR="00FE37F3" w:rsidRPr="00712BF3" w:rsidRDefault="00FE37F3" w:rsidP="00712BF3">
            <w:pPr>
              <w:spacing w:line="240" w:lineRule="auto"/>
            </w:pPr>
            <w:r w:rsidRPr="00712BF3">
              <w:t>020 3597 7350</w:t>
            </w:r>
          </w:p>
          <w:p w14:paraId="05D7C103" w14:textId="77777777" w:rsidR="00FE37F3" w:rsidRPr="00712BF3" w:rsidRDefault="00FE37F3" w:rsidP="00712BF3">
            <w:pPr>
              <w:spacing w:line="240" w:lineRule="auto"/>
            </w:pPr>
            <w:r w:rsidRPr="00712BF3">
              <w:t>6 Quay Point</w:t>
            </w:r>
          </w:p>
          <w:p w14:paraId="41144092" w14:textId="77777777" w:rsidR="00FE37F3" w:rsidRPr="00712BF3" w:rsidRDefault="00FE37F3" w:rsidP="00712BF3">
            <w:pPr>
              <w:spacing w:line="240" w:lineRule="auto"/>
            </w:pPr>
            <w:r w:rsidRPr="00712BF3">
              <w:t>Station Road</w:t>
            </w:r>
          </w:p>
          <w:p w14:paraId="40FDE885" w14:textId="77777777" w:rsidR="00FE37F3" w:rsidRPr="00712BF3" w:rsidRDefault="00FE37F3" w:rsidP="00712BF3">
            <w:pPr>
              <w:spacing w:line="240" w:lineRule="auto"/>
            </w:pPr>
            <w:r w:rsidRPr="00712BF3">
              <w:t>Woodbridge</w:t>
            </w:r>
          </w:p>
          <w:p w14:paraId="67CE1B18" w14:textId="77777777" w:rsidR="00FE37F3" w:rsidRPr="00712BF3" w:rsidRDefault="00FE37F3" w:rsidP="00712BF3">
            <w:pPr>
              <w:spacing w:line="240" w:lineRule="auto"/>
            </w:pPr>
            <w:r w:rsidRPr="00712BF3">
              <w:t>Suffolk</w:t>
            </w:r>
          </w:p>
          <w:p w14:paraId="69076CFC" w14:textId="4B7CB84B" w:rsidR="00FE37F3" w:rsidRPr="00712BF3" w:rsidRDefault="00FE37F3" w:rsidP="00712BF3">
            <w:pPr>
              <w:spacing w:line="240" w:lineRule="auto"/>
            </w:pPr>
            <w:r w:rsidRPr="00712BF3">
              <w:t>IP12 4AL</w:t>
            </w:r>
            <w:r w:rsidR="00367CD5">
              <w:t xml:space="preserve"> - </w:t>
            </w:r>
            <w:r w:rsidRPr="00712BF3">
              <w:t>UK</w:t>
            </w:r>
          </w:p>
          <w:p w14:paraId="3DE92FA5" w14:textId="77777777" w:rsidR="00FE37F3" w:rsidRPr="00712BF3" w:rsidRDefault="00FE37F3" w:rsidP="00712BF3">
            <w:pPr>
              <w:spacing w:line="240" w:lineRule="auto"/>
            </w:pPr>
          </w:p>
          <w:p w14:paraId="6B4C4318" w14:textId="07B8217B" w:rsidR="00FE37F3" w:rsidRDefault="00FE37F3" w:rsidP="00712BF3">
            <w:pPr>
              <w:spacing w:line="240" w:lineRule="auto"/>
              <w:rPr>
                <w:shd w:val="clear" w:color="auto" w:fill="FFFF00"/>
              </w:rPr>
            </w:pPr>
            <w:r w:rsidRPr="00712BF3">
              <w:t>Company number: 07814100</w:t>
            </w:r>
          </w:p>
        </w:tc>
      </w:tr>
      <w:tr w:rsidR="00FE37F3" w14:paraId="5D2FB377" w14:textId="77777777" w:rsidTr="67D399BD">
        <w:trPr>
          <w:trHeight w:val="480"/>
        </w:trPr>
        <w:tc>
          <w:tcPr>
            <w:tcW w:w="8880" w:type="dxa"/>
            <w:gridSpan w:val="2"/>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C0028F2" w14:textId="77777777" w:rsidR="00FE37F3" w:rsidRDefault="00FE37F3" w:rsidP="00FE37F3">
            <w:pPr>
              <w:spacing w:before="240" w:after="240"/>
              <w:rPr>
                <w:b/>
              </w:rPr>
            </w:pPr>
            <w:r>
              <w:rPr>
                <w:b/>
              </w:rPr>
              <w:t>Together the ‘Parties’</w:t>
            </w:r>
          </w:p>
        </w:tc>
      </w:tr>
    </w:tbl>
    <w:p w14:paraId="0A04B746" w14:textId="77777777" w:rsidR="00107079" w:rsidRDefault="00107079">
      <w:pPr>
        <w:spacing w:before="240" w:after="240"/>
        <w:rPr>
          <w:b/>
        </w:rPr>
      </w:pPr>
    </w:p>
    <w:p w14:paraId="71F7A024" w14:textId="77777777" w:rsidR="00107079" w:rsidRDefault="00CE0910">
      <w:pPr>
        <w:pStyle w:val="Heading3"/>
      </w:pPr>
      <w:r>
        <w:t>Principal contact details</w:t>
      </w:r>
    </w:p>
    <w:p w14:paraId="43C76942" w14:textId="77777777" w:rsidR="00107079" w:rsidRDefault="00CE0910">
      <w:pPr>
        <w:spacing w:before="240" w:after="120" w:line="480" w:lineRule="auto"/>
        <w:rPr>
          <w:b/>
        </w:rPr>
      </w:pPr>
      <w:r>
        <w:rPr>
          <w:b/>
        </w:rPr>
        <w:t>For the Buyer:</w:t>
      </w:r>
    </w:p>
    <w:p w14:paraId="541DDD45" w14:textId="77777777" w:rsidR="00107079" w:rsidRDefault="00CE0910">
      <w:r>
        <w:t>Title: D Info Commercial SCO</w:t>
      </w:r>
    </w:p>
    <w:p w14:paraId="18BE872C" w14:textId="430B485C" w:rsidR="00107079" w:rsidRDefault="00CE0910">
      <w:pPr>
        <w:spacing w:line="240" w:lineRule="auto"/>
      </w:pPr>
      <w:r>
        <w:t xml:space="preserve">Name: </w:t>
      </w:r>
      <w:r w:rsidR="00335623" w:rsidRPr="00335623">
        <w:rPr>
          <w:color w:val="4472C4" w:themeColor="accent1"/>
        </w:rPr>
        <w:t>REDACTED</w:t>
      </w:r>
    </w:p>
    <w:p w14:paraId="60545410" w14:textId="2984A2D5" w:rsidR="00107079" w:rsidRDefault="00CE0910">
      <w:pPr>
        <w:spacing w:line="240" w:lineRule="auto"/>
      </w:pPr>
      <w:r>
        <w:t xml:space="preserve">Email: </w:t>
      </w:r>
      <w:r w:rsidR="00335623" w:rsidRPr="00335623">
        <w:rPr>
          <w:color w:val="4472C4" w:themeColor="accent1"/>
        </w:rPr>
        <w:t>REDACTED</w:t>
      </w:r>
      <w:r>
        <w:t>@mod.gov.uk</w:t>
      </w:r>
    </w:p>
    <w:p w14:paraId="1E29C2AE" w14:textId="4223B780" w:rsidR="00107079" w:rsidRDefault="00CE0910">
      <w:pPr>
        <w:spacing w:line="360" w:lineRule="auto"/>
      </w:pPr>
      <w:r>
        <w:t xml:space="preserve">Phone: </w:t>
      </w:r>
      <w:r w:rsidR="00335623">
        <w:rPr>
          <w:color w:val="4472C4" w:themeColor="accent1"/>
        </w:rPr>
        <w:t>REDACTED</w:t>
      </w:r>
    </w:p>
    <w:p w14:paraId="431E5105" w14:textId="77777777" w:rsidR="00107079" w:rsidRDefault="00107079">
      <w:pPr>
        <w:rPr>
          <w:b/>
        </w:rPr>
      </w:pPr>
    </w:p>
    <w:p w14:paraId="7D17156A" w14:textId="77777777" w:rsidR="00107079" w:rsidRDefault="00CE0910">
      <w:pPr>
        <w:spacing w:line="480" w:lineRule="auto"/>
        <w:rPr>
          <w:b/>
        </w:rPr>
      </w:pPr>
      <w:r>
        <w:rPr>
          <w:b/>
        </w:rPr>
        <w:t>For the Supplier:</w:t>
      </w:r>
    </w:p>
    <w:p w14:paraId="799D7339" w14:textId="4850F9C5" w:rsidR="00107079" w:rsidRPr="00367CD5" w:rsidRDefault="00CE0910" w:rsidP="00C617B2">
      <w:r w:rsidRPr="00367CD5">
        <w:t xml:space="preserve">Title: </w:t>
      </w:r>
      <w:r w:rsidR="00D86B42" w:rsidRPr="00367CD5">
        <w:t>Business Development Manager</w:t>
      </w:r>
    </w:p>
    <w:p w14:paraId="285A4B51" w14:textId="5CCCA991" w:rsidR="00107079" w:rsidRPr="00367CD5" w:rsidRDefault="00CE0910" w:rsidP="00C617B2">
      <w:r w:rsidRPr="00367CD5">
        <w:t xml:space="preserve">Name: </w:t>
      </w:r>
      <w:r w:rsidR="00335623" w:rsidRPr="00335623">
        <w:rPr>
          <w:color w:val="4472C4" w:themeColor="accent1"/>
        </w:rPr>
        <w:t>REDACTED</w:t>
      </w:r>
    </w:p>
    <w:p w14:paraId="2B0834C6" w14:textId="785B7FEA" w:rsidR="00107079" w:rsidRPr="00367CD5" w:rsidRDefault="00CE0910" w:rsidP="00C617B2">
      <w:r w:rsidRPr="00367CD5">
        <w:t xml:space="preserve">Email: </w:t>
      </w:r>
      <w:r w:rsidR="00335623" w:rsidRPr="00335623">
        <w:rPr>
          <w:color w:val="4472C4" w:themeColor="accent1"/>
        </w:rPr>
        <w:t>REDACTED</w:t>
      </w:r>
      <w:r w:rsidR="00D86B42" w:rsidRPr="00367CD5">
        <w:t>@chorusintel.com</w:t>
      </w:r>
    </w:p>
    <w:p w14:paraId="20CCD714" w14:textId="3E66167D" w:rsidR="00107079" w:rsidRDefault="00CE0910" w:rsidP="00FE37F3">
      <w:r w:rsidRPr="00367CD5">
        <w:t xml:space="preserve">Phone: </w:t>
      </w:r>
      <w:r w:rsidR="00335623">
        <w:rPr>
          <w:color w:val="4472C4" w:themeColor="accent1"/>
        </w:rPr>
        <w:t>REDACTED</w:t>
      </w:r>
    </w:p>
    <w:p w14:paraId="6D63D588" w14:textId="77777777" w:rsidR="00107079" w:rsidRDefault="00CE0910">
      <w:pPr>
        <w:pStyle w:val="Heading3"/>
      </w:pPr>
      <w:r>
        <w:t>Call-Off Contract term</w:t>
      </w:r>
    </w:p>
    <w:tbl>
      <w:tblPr>
        <w:tblW w:w="8895" w:type="dxa"/>
        <w:tblInd w:w="2" w:type="dxa"/>
        <w:tblLayout w:type="fixed"/>
        <w:tblCellMar>
          <w:left w:w="10" w:type="dxa"/>
          <w:right w:w="10" w:type="dxa"/>
        </w:tblCellMar>
        <w:tblLook w:val="0000" w:firstRow="0" w:lastRow="0" w:firstColumn="0" w:lastColumn="0" w:noHBand="0" w:noVBand="0"/>
      </w:tblPr>
      <w:tblGrid>
        <w:gridCol w:w="2625"/>
        <w:gridCol w:w="6270"/>
      </w:tblGrid>
      <w:tr w:rsidR="00107079" w14:paraId="0B3B0B20" w14:textId="77777777" w:rsidTr="67D399BD">
        <w:trPr>
          <w:trHeight w:val="102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03B63F" w14:textId="77777777" w:rsidR="00107079" w:rsidRDefault="00CE0910">
            <w:pPr>
              <w:spacing w:before="240"/>
            </w:pPr>
            <w:r>
              <w:rPr>
                <w:b/>
              </w:rPr>
              <w:t>Start date</w:t>
            </w:r>
            <w:r>
              <w:t xml:space="preserve"> </w:t>
            </w:r>
          </w:p>
        </w:tc>
        <w:tc>
          <w:tcPr>
            <w:tcW w:w="6270"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B7361D4" w14:textId="285FE852" w:rsidR="00107079" w:rsidRDefault="00CE0910">
            <w:pPr>
              <w:spacing w:before="240"/>
            </w:pPr>
            <w:r>
              <w:t xml:space="preserve">This Call-Off Contract Starts on </w:t>
            </w:r>
            <w:r w:rsidR="00D72457">
              <w:t>0</w:t>
            </w:r>
            <w:r w:rsidR="005F4D4D">
              <w:t>1 February 2022</w:t>
            </w:r>
            <w:r w:rsidRPr="67D399BD">
              <w:rPr>
                <w:b/>
                <w:bCs/>
              </w:rPr>
              <w:t xml:space="preserve"> </w:t>
            </w:r>
            <w:r>
              <w:t xml:space="preserve">and is valid </w:t>
            </w:r>
            <w:r w:rsidR="00D72457">
              <w:t xml:space="preserve">until </w:t>
            </w:r>
            <w:r w:rsidR="005F4D4D">
              <w:t>31 January 2023</w:t>
            </w:r>
          </w:p>
          <w:p w14:paraId="447D0524" w14:textId="77777777" w:rsidR="00107079" w:rsidRDefault="00CE0910">
            <w:pPr>
              <w:spacing w:before="240"/>
            </w:pPr>
            <w:r>
              <w:t>The date and number of days or months is subject to clause 1.2 in Part B below.</w:t>
            </w:r>
          </w:p>
        </w:tc>
      </w:tr>
      <w:tr w:rsidR="00107079" w14:paraId="61A0E2CE" w14:textId="77777777" w:rsidTr="67D399BD">
        <w:trPr>
          <w:trHeight w:val="1340"/>
        </w:trPr>
        <w:tc>
          <w:tcPr>
            <w:tcW w:w="2625"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268451" w14:textId="77777777" w:rsidR="00107079" w:rsidRDefault="00CE0910">
            <w:pPr>
              <w:spacing w:before="60" w:after="60"/>
              <w:ind w:right="300"/>
              <w:rPr>
                <w:b/>
              </w:rPr>
            </w:pPr>
            <w:r>
              <w:rPr>
                <w:b/>
              </w:rPr>
              <w:t>Ending (termination)</w:t>
            </w:r>
          </w:p>
        </w:tc>
        <w:tc>
          <w:tcPr>
            <w:tcW w:w="62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7AF1263" w14:textId="77777777" w:rsidR="00107079" w:rsidRDefault="00CE0910">
            <w:pPr>
              <w:spacing w:before="240"/>
            </w:pPr>
            <w:r>
              <w:t xml:space="preserve">The notice period for the Supplier needed for Ending the Call-Off Contract is at least </w:t>
            </w:r>
            <w:r>
              <w:rPr>
                <w:b/>
              </w:rPr>
              <w:t xml:space="preserve">90 </w:t>
            </w:r>
            <w:r>
              <w:t>Working Days from the date of written notice for undisputed sums (as per clause 18.6).</w:t>
            </w:r>
          </w:p>
          <w:p w14:paraId="0261164B" w14:textId="77777777" w:rsidR="00107079" w:rsidRDefault="00CE0910">
            <w:pPr>
              <w:spacing w:before="240"/>
            </w:pPr>
            <w:r>
              <w:t xml:space="preserve">The notice period for the Buyer is a maximum of </w:t>
            </w:r>
            <w:r>
              <w:rPr>
                <w:b/>
              </w:rPr>
              <w:t>30</w:t>
            </w:r>
            <w:r>
              <w:t xml:space="preserve"> days from the date of written notice for Ending without cause (as per clause 18.1).</w:t>
            </w:r>
          </w:p>
        </w:tc>
      </w:tr>
      <w:tr w:rsidR="00107079" w14:paraId="3DD58674" w14:textId="77777777" w:rsidTr="003579B5">
        <w:trPr>
          <w:trHeight w:val="1539"/>
        </w:trPr>
        <w:tc>
          <w:tcPr>
            <w:tcW w:w="2625"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29F571" w14:textId="77777777" w:rsidR="00107079" w:rsidRDefault="00CE0910">
            <w:pPr>
              <w:spacing w:before="60" w:after="60"/>
              <w:ind w:right="300"/>
              <w:rPr>
                <w:b/>
              </w:rPr>
            </w:pPr>
            <w:r>
              <w:rPr>
                <w:b/>
              </w:rPr>
              <w:t>Extension period</w:t>
            </w:r>
          </w:p>
        </w:tc>
        <w:tc>
          <w:tcPr>
            <w:tcW w:w="62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CE8E63C" w14:textId="0F91F211" w:rsidR="00107079" w:rsidRDefault="00D72457" w:rsidP="003579B5">
            <w:pPr>
              <w:spacing w:before="240"/>
            </w:pPr>
            <w:r w:rsidRPr="00367CD5">
              <w:t xml:space="preserve">Up to </w:t>
            </w:r>
            <w:r w:rsidR="005F4D4D" w:rsidRPr="00367CD5">
              <w:t>One</w:t>
            </w:r>
            <w:r w:rsidRPr="00367CD5">
              <w:t xml:space="preserve"> (</w:t>
            </w:r>
            <w:r w:rsidR="005F4D4D" w:rsidRPr="00367CD5">
              <w:t>1</w:t>
            </w:r>
            <w:r w:rsidRPr="00367CD5">
              <w:t>) Twelve (12) Month Period and can be exercised</w:t>
            </w:r>
            <w:r w:rsidR="00795660" w:rsidRPr="00367CD5">
              <w:t xml:space="preserve"> by giving the Supplier </w:t>
            </w:r>
            <w:r w:rsidR="00795660" w:rsidRPr="00367CD5">
              <w:rPr>
                <w:b/>
              </w:rPr>
              <w:t>30 days</w:t>
            </w:r>
            <w:r w:rsidR="00795660" w:rsidRPr="00367CD5">
              <w:t xml:space="preserve"> written notice before its expiry. The extension periods are subject to clauses 1.3 and 1.4 in Part B below.</w:t>
            </w:r>
            <w:r>
              <w:t xml:space="preserve"> </w:t>
            </w:r>
          </w:p>
        </w:tc>
      </w:tr>
    </w:tbl>
    <w:p w14:paraId="4393F751" w14:textId="77777777" w:rsidR="00107079" w:rsidRDefault="00CE0910">
      <w:pPr>
        <w:pStyle w:val="Heading3"/>
      </w:pPr>
      <w:r>
        <w:t>Buyer contractual details</w:t>
      </w:r>
    </w:p>
    <w:p w14:paraId="1E83BCD6" w14:textId="77777777" w:rsidR="00107079" w:rsidRDefault="00CE0910">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000" w:firstRow="0" w:lastRow="0" w:firstColumn="0" w:lastColumn="0" w:noHBand="0" w:noVBand="0"/>
      </w:tblPr>
      <w:tblGrid>
        <w:gridCol w:w="2599"/>
        <w:gridCol w:w="6256"/>
        <w:gridCol w:w="40"/>
      </w:tblGrid>
      <w:tr w:rsidR="00107079" w14:paraId="27D46BB9" w14:textId="77777777" w:rsidTr="67D399BD">
        <w:trPr>
          <w:trHeight w:val="1297"/>
        </w:trPr>
        <w:tc>
          <w:tcPr>
            <w:tcW w:w="2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EF0327D" w14:textId="77777777" w:rsidR="00107079" w:rsidRDefault="00CE0910">
            <w:pPr>
              <w:spacing w:before="240"/>
              <w:rPr>
                <w:b/>
              </w:rPr>
            </w:pPr>
            <w:r>
              <w:rPr>
                <w:b/>
              </w:rPr>
              <w:t>G-Cloud lot</w:t>
            </w:r>
          </w:p>
        </w:tc>
        <w:tc>
          <w:tcPr>
            <w:tcW w:w="6296" w:type="dxa"/>
            <w:gridSpan w:val="2"/>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FCDA999" w14:textId="77777777" w:rsidR="00107079" w:rsidRDefault="00CE0910">
            <w:pPr>
              <w:spacing w:before="240"/>
            </w:pPr>
            <w:r>
              <w:t>This Call-Off Contract is for the provision of Services under:</w:t>
            </w:r>
          </w:p>
          <w:p w14:paraId="2FF0114C" w14:textId="3E72BDC8" w:rsidR="00107079" w:rsidRDefault="00CE0910">
            <w:pPr>
              <w:pStyle w:val="ListParagraph"/>
              <w:numPr>
                <w:ilvl w:val="0"/>
                <w:numId w:val="1"/>
              </w:numPr>
              <w:spacing w:before="240"/>
            </w:pPr>
            <w:r w:rsidRPr="003579B5">
              <w:t xml:space="preserve">Lot </w:t>
            </w:r>
            <w:r w:rsidR="003579B5" w:rsidRPr="003579B5">
              <w:t>2</w:t>
            </w:r>
            <w:r w:rsidRPr="003579B5">
              <w:t>: Cloud S</w:t>
            </w:r>
            <w:r w:rsidR="003579B5" w:rsidRPr="003579B5">
              <w:t>oftware</w:t>
            </w:r>
          </w:p>
        </w:tc>
      </w:tr>
      <w:tr w:rsidR="00107079" w14:paraId="5C21C8EE" w14:textId="77777777" w:rsidTr="67D399BD">
        <w:trPr>
          <w:trHeight w:val="1635"/>
        </w:trPr>
        <w:tc>
          <w:tcPr>
            <w:tcW w:w="25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B356D41" w14:textId="77777777" w:rsidR="00107079" w:rsidRDefault="00CE0910">
            <w:pPr>
              <w:spacing w:before="240"/>
              <w:rPr>
                <w:b/>
              </w:rPr>
            </w:pPr>
            <w:r>
              <w:rPr>
                <w:b/>
              </w:rPr>
              <w:t>G-Cloud services required</w:t>
            </w:r>
          </w:p>
        </w:tc>
        <w:tc>
          <w:tcPr>
            <w:tcW w:w="6296" w:type="dxa"/>
            <w:gridSpan w:val="2"/>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BAD104E" w14:textId="77777777" w:rsidR="00107079" w:rsidRPr="003579B5" w:rsidRDefault="00CE0910">
            <w:pPr>
              <w:spacing w:before="240"/>
            </w:pPr>
            <w:r w:rsidRPr="003579B5">
              <w:t>The Services to be provided by the Supplier under the above Lot are listed in Framework Section 2 and outlined below:</w:t>
            </w:r>
          </w:p>
          <w:p w14:paraId="69577B4B" w14:textId="31E68961" w:rsidR="00EA4A8E" w:rsidRPr="003579B5" w:rsidRDefault="00795660" w:rsidP="67D399BD">
            <w:pPr>
              <w:spacing w:before="240"/>
              <w:rPr>
                <w:lang w:val="en"/>
              </w:rPr>
            </w:pPr>
            <w:r w:rsidRPr="003579B5">
              <w:rPr>
                <w:lang w:val="en"/>
              </w:rPr>
              <w:t xml:space="preserve">The buyer will be purchasing </w:t>
            </w:r>
            <w:r w:rsidR="00EA4A8E" w:rsidRPr="003579B5">
              <w:rPr>
                <w:lang w:val="en"/>
              </w:rPr>
              <w:t xml:space="preserve">3 x annual </w:t>
            </w:r>
            <w:r w:rsidR="004C1161" w:rsidRPr="003579B5">
              <w:rPr>
                <w:lang w:val="en"/>
              </w:rPr>
              <w:t>licenses</w:t>
            </w:r>
            <w:r w:rsidR="00EA4A8E" w:rsidRPr="003579B5">
              <w:rPr>
                <w:lang w:val="en"/>
              </w:rPr>
              <w:t xml:space="preserve"> for each of Analyse, Search, Hub and Capture and Financial.</w:t>
            </w:r>
          </w:p>
        </w:tc>
      </w:tr>
      <w:tr w:rsidR="00107079" w14:paraId="4F0D31BC" w14:textId="77777777" w:rsidTr="67D399BD">
        <w:trPr>
          <w:trHeight w:val="833"/>
        </w:trPr>
        <w:tc>
          <w:tcPr>
            <w:tcW w:w="25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2646C1" w14:textId="77777777" w:rsidR="00107079" w:rsidRPr="003579B5" w:rsidRDefault="00CE0910">
            <w:pPr>
              <w:spacing w:before="240"/>
              <w:rPr>
                <w:b/>
              </w:rPr>
            </w:pPr>
            <w:r w:rsidRPr="003579B5">
              <w:rPr>
                <w:b/>
              </w:rPr>
              <w:t>Additional Services</w:t>
            </w:r>
          </w:p>
        </w:tc>
        <w:tc>
          <w:tcPr>
            <w:tcW w:w="6296" w:type="dxa"/>
            <w:gridSpan w:val="2"/>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7509FE" w14:textId="77777777" w:rsidR="00107079" w:rsidRPr="003579B5" w:rsidRDefault="00CE0910">
            <w:pPr>
              <w:spacing w:before="240"/>
            </w:pPr>
            <w:r w:rsidRPr="003579B5">
              <w:t>N/A</w:t>
            </w:r>
          </w:p>
        </w:tc>
      </w:tr>
      <w:tr w:rsidR="00107079" w14:paraId="5293C643" w14:textId="77777777" w:rsidTr="003579B5">
        <w:trPr>
          <w:trHeight w:val="1156"/>
        </w:trPr>
        <w:tc>
          <w:tcPr>
            <w:tcW w:w="2599" w:type="dxa"/>
            <w:tcBorders>
              <w:left w:val="single" w:sz="8" w:space="0" w:color="000000" w:themeColor="text1"/>
              <w:bottom w:val="single" w:sz="4" w:space="0" w:color="auto"/>
              <w:right w:val="single" w:sz="8" w:space="0" w:color="000000" w:themeColor="text1"/>
            </w:tcBorders>
            <w:shd w:val="clear" w:color="auto" w:fill="auto"/>
            <w:tcMar>
              <w:top w:w="100" w:type="dxa"/>
              <w:left w:w="100" w:type="dxa"/>
              <w:bottom w:w="100" w:type="dxa"/>
              <w:right w:w="100" w:type="dxa"/>
            </w:tcMar>
          </w:tcPr>
          <w:p w14:paraId="4839D8AE" w14:textId="77777777" w:rsidR="00107079" w:rsidRDefault="00CE0910">
            <w:pPr>
              <w:spacing w:before="240"/>
              <w:rPr>
                <w:b/>
              </w:rPr>
            </w:pPr>
            <w:r>
              <w:rPr>
                <w:b/>
              </w:rPr>
              <w:t>Location</w:t>
            </w:r>
          </w:p>
        </w:tc>
        <w:tc>
          <w:tcPr>
            <w:tcW w:w="6296" w:type="dxa"/>
            <w:gridSpan w:val="2"/>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3A6DD0" w14:textId="252E467B" w:rsidR="00107079" w:rsidRDefault="00D04B73" w:rsidP="67D399BD">
            <w:pPr>
              <w:spacing w:before="240"/>
            </w:pPr>
            <w:r>
              <w:rPr>
                <w:rStyle w:val="normaltextrun"/>
                <w:color w:val="000000"/>
                <w:shd w:val="clear" w:color="auto" w:fill="FFFFFF"/>
              </w:rPr>
              <w:t>All items are to be accessed via the Chorus Cloud suite with authorised users provided access via pre-approved VMs hosted in the Service Police MOD Cloud ACE environment. </w:t>
            </w:r>
            <w:r>
              <w:rPr>
                <w:rStyle w:val="eop"/>
                <w:color w:val="000000"/>
                <w:shd w:val="clear" w:color="auto" w:fill="FFFFFF"/>
              </w:rPr>
              <w:t> </w:t>
            </w:r>
          </w:p>
        </w:tc>
      </w:tr>
      <w:tr w:rsidR="00107079" w14:paraId="047F1FF6" w14:textId="77777777" w:rsidTr="003579B5">
        <w:trPr>
          <w:trHeight w:val="780"/>
        </w:trPr>
        <w:tc>
          <w:tcPr>
            <w:tcW w:w="259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A29E25E" w14:textId="77777777" w:rsidR="00107079" w:rsidRDefault="00CE0910">
            <w:pPr>
              <w:spacing w:before="240"/>
              <w:rPr>
                <w:b/>
              </w:rPr>
            </w:pPr>
            <w:r>
              <w:rPr>
                <w:b/>
              </w:rPr>
              <w:t>Quality standards</w:t>
            </w:r>
          </w:p>
        </w:tc>
        <w:tc>
          <w:tcPr>
            <w:tcW w:w="6256" w:type="dxa"/>
            <w:tcBorders>
              <w:top w:val="single" w:sz="4" w:space="0" w:color="auto"/>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3DDE474" w14:textId="77777777" w:rsidR="00107079" w:rsidRDefault="00CE0910">
            <w:pPr>
              <w:spacing w:line="240" w:lineRule="auto"/>
            </w:pPr>
            <w:r>
              <w:t xml:space="preserve">The quality standards required for this Call-Off Contract are </w:t>
            </w:r>
          </w:p>
          <w:p w14:paraId="7291E15F" w14:textId="39671291" w:rsidR="00107079" w:rsidRDefault="00CE0910">
            <w:pPr>
              <w:spacing w:line="240" w:lineRule="auto"/>
            </w:pPr>
            <w:r>
              <w:rPr>
                <w:bCs/>
              </w:rPr>
              <w:t xml:space="preserve">in Schedule 1a - Services </w:t>
            </w:r>
          </w:p>
        </w:tc>
        <w:tc>
          <w:tcPr>
            <w:tcW w:w="40" w:type="dxa"/>
            <w:shd w:val="clear" w:color="auto" w:fill="auto"/>
            <w:tcMar>
              <w:top w:w="0" w:type="dxa"/>
              <w:left w:w="10" w:type="dxa"/>
              <w:bottom w:w="0" w:type="dxa"/>
              <w:right w:w="10" w:type="dxa"/>
            </w:tcMar>
          </w:tcPr>
          <w:p w14:paraId="617FF24B" w14:textId="77777777" w:rsidR="00107079" w:rsidRDefault="00107079">
            <w:pPr>
              <w:spacing w:before="240"/>
            </w:pPr>
          </w:p>
        </w:tc>
      </w:tr>
      <w:tr w:rsidR="00107079" w14:paraId="4E0EA7AF" w14:textId="77777777" w:rsidTr="67D399BD">
        <w:trPr>
          <w:trHeight w:val="1006"/>
        </w:trPr>
        <w:tc>
          <w:tcPr>
            <w:tcW w:w="2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BF9C562" w14:textId="77777777" w:rsidR="00107079" w:rsidRDefault="00CE0910">
            <w:pPr>
              <w:spacing w:before="240"/>
              <w:rPr>
                <w:b/>
              </w:rPr>
            </w:pPr>
            <w:r>
              <w:rPr>
                <w:b/>
              </w:rPr>
              <w:t>Technical standards:</w:t>
            </w:r>
          </w:p>
        </w:tc>
        <w:tc>
          <w:tcPr>
            <w:tcW w:w="625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8161019" w14:textId="6403FDEF" w:rsidR="00107079" w:rsidRDefault="00CE0910">
            <w:pPr>
              <w:spacing w:before="240"/>
            </w:pPr>
            <w:r>
              <w:t>The technical standards used as a requirement for this Call-Off Contract are detailed within Schedule 1a</w:t>
            </w:r>
          </w:p>
        </w:tc>
        <w:tc>
          <w:tcPr>
            <w:tcW w:w="40" w:type="dxa"/>
            <w:shd w:val="clear" w:color="auto" w:fill="auto"/>
            <w:tcMar>
              <w:top w:w="0" w:type="dxa"/>
              <w:left w:w="10" w:type="dxa"/>
              <w:bottom w:w="0" w:type="dxa"/>
              <w:right w:w="10" w:type="dxa"/>
            </w:tcMar>
          </w:tcPr>
          <w:p w14:paraId="61748491" w14:textId="77777777" w:rsidR="00107079" w:rsidRDefault="00107079">
            <w:pPr>
              <w:spacing w:before="240"/>
            </w:pPr>
          </w:p>
        </w:tc>
      </w:tr>
      <w:tr w:rsidR="00107079" w14:paraId="2AFCD7F8" w14:textId="77777777" w:rsidTr="67D399BD">
        <w:trPr>
          <w:trHeight w:val="1479"/>
        </w:trPr>
        <w:tc>
          <w:tcPr>
            <w:tcW w:w="25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343CBD4" w14:textId="77777777" w:rsidR="00107079" w:rsidRDefault="00CE0910">
            <w:pPr>
              <w:spacing w:before="240"/>
              <w:rPr>
                <w:b/>
              </w:rPr>
            </w:pPr>
            <w:r>
              <w:rPr>
                <w:b/>
              </w:rPr>
              <w:t>Service level agreement:</w:t>
            </w:r>
          </w:p>
        </w:tc>
        <w:tc>
          <w:tcPr>
            <w:tcW w:w="625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AEF4307" w14:textId="0831B695" w:rsidR="00107079" w:rsidRDefault="00CE0910">
            <w:pPr>
              <w:spacing w:before="240"/>
            </w:pPr>
            <w:r>
              <w:t xml:space="preserve">The service level and availability criteria required for this Call-Off Contract are as detailed in Schedule 1a – Service </w:t>
            </w:r>
          </w:p>
        </w:tc>
        <w:tc>
          <w:tcPr>
            <w:tcW w:w="40" w:type="dxa"/>
            <w:shd w:val="clear" w:color="auto" w:fill="auto"/>
            <w:tcMar>
              <w:top w:w="0" w:type="dxa"/>
              <w:left w:w="10" w:type="dxa"/>
              <w:bottom w:w="0" w:type="dxa"/>
              <w:right w:w="10" w:type="dxa"/>
            </w:tcMar>
          </w:tcPr>
          <w:p w14:paraId="47EB5A87" w14:textId="77777777" w:rsidR="00107079" w:rsidRDefault="00107079">
            <w:pPr>
              <w:pStyle w:val="ListParagraph"/>
            </w:pPr>
          </w:p>
        </w:tc>
      </w:tr>
      <w:tr w:rsidR="00107079" w14:paraId="51376B56" w14:textId="77777777" w:rsidTr="67D399BD">
        <w:trPr>
          <w:trHeight w:val="1042"/>
        </w:trPr>
        <w:tc>
          <w:tcPr>
            <w:tcW w:w="2599" w:type="dxa"/>
            <w:tcBorders>
              <w:left w:val="single" w:sz="8" w:space="0" w:color="000000" w:themeColor="text1"/>
              <w:bottom w:val="single" w:sz="4" w:space="0" w:color="000000" w:themeColor="text1"/>
              <w:right w:val="single" w:sz="8" w:space="0" w:color="000000" w:themeColor="text1"/>
            </w:tcBorders>
            <w:shd w:val="clear" w:color="auto" w:fill="auto"/>
            <w:tcMar>
              <w:top w:w="100" w:type="dxa"/>
              <w:left w:w="100" w:type="dxa"/>
              <w:bottom w:w="100" w:type="dxa"/>
              <w:right w:w="100" w:type="dxa"/>
            </w:tcMar>
          </w:tcPr>
          <w:p w14:paraId="40F6004A" w14:textId="77777777" w:rsidR="00107079" w:rsidRDefault="00CE0910">
            <w:pPr>
              <w:spacing w:before="240"/>
              <w:rPr>
                <w:b/>
              </w:rPr>
            </w:pPr>
            <w:r>
              <w:rPr>
                <w:b/>
              </w:rPr>
              <w:t>Onboarding</w:t>
            </w:r>
          </w:p>
        </w:tc>
        <w:tc>
          <w:tcPr>
            <w:tcW w:w="6256" w:type="dxa"/>
            <w:tcBorders>
              <w:bottom w:val="single" w:sz="4" w:space="0" w:color="000000" w:themeColor="text1"/>
              <w:right w:val="single" w:sz="8" w:space="0" w:color="000000" w:themeColor="text1"/>
            </w:tcBorders>
            <w:shd w:val="clear" w:color="auto" w:fill="auto"/>
            <w:tcMar>
              <w:top w:w="100" w:type="dxa"/>
              <w:left w:w="100" w:type="dxa"/>
              <w:bottom w:w="100" w:type="dxa"/>
              <w:right w:w="100" w:type="dxa"/>
            </w:tcMar>
          </w:tcPr>
          <w:p w14:paraId="64858D03" w14:textId="77777777" w:rsidR="005D5140" w:rsidRPr="003579B5" w:rsidRDefault="005D5140" w:rsidP="005D5140">
            <w:pPr>
              <w:spacing w:beforeLines="60" w:before="144"/>
            </w:pPr>
            <w:r w:rsidRPr="003579B5">
              <w:t>The onboarding plan for this Call-Off Contract is:</w:t>
            </w:r>
          </w:p>
          <w:p w14:paraId="727F9F7A" w14:textId="77777777" w:rsidR="005D5140" w:rsidRPr="003579B5" w:rsidRDefault="005D5140" w:rsidP="00B02CD4">
            <w:pPr>
              <w:pStyle w:val="ListParagraph"/>
              <w:numPr>
                <w:ilvl w:val="0"/>
                <w:numId w:val="30"/>
              </w:numPr>
              <w:spacing w:beforeLines="60" w:before="144"/>
              <w:ind w:left="405"/>
            </w:pPr>
            <w:r w:rsidRPr="003579B5">
              <w:t>The appointment of a Relationship Manager to assess and arrange all necessary onsite training, as well as access to videos and documentation.</w:t>
            </w:r>
          </w:p>
          <w:p w14:paraId="25160109" w14:textId="77777777" w:rsidR="005D5140" w:rsidRPr="003579B5" w:rsidRDefault="005D5140" w:rsidP="00B02CD4">
            <w:pPr>
              <w:pStyle w:val="ListParagraph"/>
              <w:numPr>
                <w:ilvl w:val="0"/>
                <w:numId w:val="30"/>
              </w:numPr>
              <w:spacing w:beforeLines="60" w:before="144"/>
              <w:ind w:left="405"/>
            </w:pPr>
            <w:r w:rsidRPr="003579B5">
              <w:t>Online resources, including User Guides, videos and access to webinars and User Forum are all available from the Client Area of the Chorus website.</w:t>
            </w:r>
          </w:p>
          <w:p w14:paraId="3875DD64" w14:textId="5057ABC8" w:rsidR="00107079" w:rsidRDefault="005D5140" w:rsidP="005D5140">
            <w:pPr>
              <w:spacing w:before="240"/>
            </w:pPr>
            <w:r w:rsidRPr="003579B5">
              <w:t>Access to the Service Desk for additional free resources to assist with queries or assistance.</w:t>
            </w:r>
          </w:p>
        </w:tc>
        <w:tc>
          <w:tcPr>
            <w:tcW w:w="40" w:type="dxa"/>
            <w:shd w:val="clear" w:color="auto" w:fill="auto"/>
            <w:tcMar>
              <w:top w:w="0" w:type="dxa"/>
              <w:left w:w="10" w:type="dxa"/>
              <w:bottom w:w="0" w:type="dxa"/>
              <w:right w:w="10" w:type="dxa"/>
            </w:tcMar>
          </w:tcPr>
          <w:p w14:paraId="1CBB1C3F" w14:textId="77777777" w:rsidR="00107079" w:rsidRDefault="00107079">
            <w:pPr>
              <w:pStyle w:val="ListParagraph"/>
            </w:pPr>
          </w:p>
        </w:tc>
      </w:tr>
      <w:tr w:rsidR="00107079" w14:paraId="3899BD6C" w14:textId="77777777" w:rsidTr="67D399BD">
        <w:trPr>
          <w:trHeight w:val="1206"/>
        </w:trPr>
        <w:tc>
          <w:tcPr>
            <w:tcW w:w="2599"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1DA2E6" w14:textId="77777777" w:rsidR="00107079" w:rsidRDefault="00CE0910">
            <w:pPr>
              <w:spacing w:before="240"/>
            </w:pPr>
            <w:r>
              <w:rPr>
                <w:b/>
              </w:rPr>
              <w:t>Offboarding</w:t>
            </w:r>
          </w:p>
        </w:tc>
        <w:tc>
          <w:tcPr>
            <w:tcW w:w="6256" w:type="dxa"/>
            <w:tcBorders>
              <w:top w:val="single" w:sz="4"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273964" w14:textId="77777777" w:rsidR="005D5140" w:rsidRPr="003579B5" w:rsidRDefault="005D5140" w:rsidP="005D5140">
            <w:pPr>
              <w:spacing w:beforeLines="60" w:before="144"/>
            </w:pPr>
            <w:r w:rsidRPr="003579B5">
              <w:t>The offboarding plan for this Call-Off Contract is:</w:t>
            </w:r>
          </w:p>
          <w:p w14:paraId="1BD5BF89" w14:textId="77777777" w:rsidR="00FD542F" w:rsidRPr="003579B5" w:rsidRDefault="005D5140" w:rsidP="00B02CD4">
            <w:pPr>
              <w:pStyle w:val="ListParagraph"/>
              <w:numPr>
                <w:ilvl w:val="0"/>
                <w:numId w:val="31"/>
              </w:numPr>
              <w:spacing w:beforeLines="60" w:before="144"/>
              <w:ind w:left="405"/>
            </w:pPr>
            <w:r w:rsidRPr="003579B5">
              <w:t xml:space="preserve">At the end of the contract Users </w:t>
            </w:r>
            <w:proofErr w:type="gramStart"/>
            <w:r w:rsidRPr="003579B5">
              <w:t>have the ability to</w:t>
            </w:r>
            <w:proofErr w:type="gramEnd"/>
            <w:r w:rsidRPr="003579B5">
              <w:t xml:space="preserve"> extract, download or permanently delete their data via a secure File Transfer Portal and Secure Shredder utility.</w:t>
            </w:r>
          </w:p>
          <w:p w14:paraId="5F023E69" w14:textId="77299D57" w:rsidR="00107079" w:rsidRDefault="005D5140" w:rsidP="00B02CD4">
            <w:pPr>
              <w:pStyle w:val="ListParagraph"/>
              <w:numPr>
                <w:ilvl w:val="0"/>
                <w:numId w:val="31"/>
              </w:numPr>
              <w:spacing w:beforeLines="60" w:before="144"/>
              <w:ind w:left="405"/>
            </w:pPr>
            <w:r w:rsidRPr="003579B5">
              <w:t xml:space="preserve">At the end of the contract a renewal notice is sent </w:t>
            </w:r>
            <w:r w:rsidR="00FD542F" w:rsidRPr="003579B5">
              <w:t xml:space="preserve">for the contract to be renewed for another year </w:t>
            </w:r>
            <w:r w:rsidRPr="003579B5">
              <w:t>otherwise the contract ends at no extra cost.</w:t>
            </w:r>
          </w:p>
        </w:tc>
        <w:tc>
          <w:tcPr>
            <w:tcW w:w="40" w:type="dxa"/>
            <w:shd w:val="clear" w:color="auto" w:fill="auto"/>
            <w:tcMar>
              <w:top w:w="0" w:type="dxa"/>
              <w:left w:w="10" w:type="dxa"/>
              <w:bottom w:w="0" w:type="dxa"/>
              <w:right w:w="10" w:type="dxa"/>
            </w:tcMar>
          </w:tcPr>
          <w:p w14:paraId="74213276" w14:textId="77777777" w:rsidR="00107079" w:rsidRDefault="00107079">
            <w:pPr>
              <w:pStyle w:val="ListParagraph"/>
            </w:pPr>
          </w:p>
        </w:tc>
      </w:tr>
      <w:tr w:rsidR="00107079" w14:paraId="104CB562" w14:textId="77777777" w:rsidTr="67D399BD">
        <w:trPr>
          <w:trHeight w:val="1076"/>
        </w:trPr>
        <w:tc>
          <w:tcPr>
            <w:tcW w:w="25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D04A914" w14:textId="77777777" w:rsidR="00107079" w:rsidRDefault="00CE0910">
            <w:pPr>
              <w:spacing w:before="240"/>
              <w:rPr>
                <w:b/>
              </w:rPr>
            </w:pPr>
            <w:r>
              <w:rPr>
                <w:b/>
              </w:rPr>
              <w:t>Collaboration agreement</w:t>
            </w:r>
          </w:p>
        </w:tc>
        <w:tc>
          <w:tcPr>
            <w:tcW w:w="625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D76418" w14:textId="77777777" w:rsidR="00107079" w:rsidRDefault="00CE0910">
            <w:pPr>
              <w:spacing w:before="240"/>
            </w:pPr>
            <w:r>
              <w:t>N/A</w:t>
            </w:r>
          </w:p>
        </w:tc>
        <w:tc>
          <w:tcPr>
            <w:tcW w:w="40" w:type="dxa"/>
            <w:shd w:val="clear" w:color="auto" w:fill="auto"/>
            <w:tcMar>
              <w:top w:w="0" w:type="dxa"/>
              <w:left w:w="10" w:type="dxa"/>
              <w:bottom w:w="0" w:type="dxa"/>
              <w:right w:w="10" w:type="dxa"/>
            </w:tcMar>
          </w:tcPr>
          <w:p w14:paraId="0027C211" w14:textId="77777777" w:rsidR="00107079" w:rsidRDefault="00107079">
            <w:pPr>
              <w:spacing w:before="240"/>
            </w:pPr>
          </w:p>
        </w:tc>
      </w:tr>
      <w:tr w:rsidR="00107079" w14:paraId="14249E45" w14:textId="77777777" w:rsidTr="67D399BD">
        <w:trPr>
          <w:trHeight w:val="3739"/>
        </w:trPr>
        <w:tc>
          <w:tcPr>
            <w:tcW w:w="2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D734B6" w14:textId="77777777" w:rsidR="00107079" w:rsidRDefault="00CE0910">
            <w:pPr>
              <w:spacing w:before="240"/>
              <w:rPr>
                <w:b/>
              </w:rPr>
            </w:pPr>
            <w:r>
              <w:rPr>
                <w:b/>
              </w:rPr>
              <w:t>Limit on Parties’ liability</w:t>
            </w:r>
          </w:p>
        </w:tc>
        <w:tc>
          <w:tcPr>
            <w:tcW w:w="625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E1699" w14:textId="0E422C50" w:rsidR="00107079" w:rsidRDefault="00CE0910">
            <w:pPr>
              <w:spacing w:before="240"/>
            </w:pPr>
            <w:bookmarkStart w:id="3" w:name="_Hlk68017625"/>
            <w:r>
              <w:t>The annual total liability of either Party for all Property Defaults will not exceed £</w:t>
            </w:r>
            <w:r w:rsidR="00087729">
              <w:t>1</w:t>
            </w:r>
            <w:r>
              <w:t>,000,000</w:t>
            </w:r>
          </w:p>
          <w:p w14:paraId="3785A787" w14:textId="6B3074F7" w:rsidR="00107079" w:rsidRDefault="00CE0910">
            <w:pPr>
              <w:spacing w:before="240"/>
            </w:pPr>
            <w:r>
              <w:t>The annual total liability for Buyer Data Defaults will not exceed £1,000,000 or 125% of the Charges payable by the Buyer to the Supplier during the Call-Off Contract Term (whichever is the greater).</w:t>
            </w:r>
          </w:p>
          <w:p w14:paraId="32E251C2" w14:textId="77777777" w:rsidR="0060051E" w:rsidRDefault="0060051E" w:rsidP="0060051E"/>
          <w:p w14:paraId="1D78A583" w14:textId="5F71FC20" w:rsidR="00107079" w:rsidRPr="0060051E" w:rsidRDefault="00CE0910" w:rsidP="0060051E">
            <w:r w:rsidRPr="0060051E">
              <w:t xml:space="preserve">The annual total liability for all other Defaults under a specific Statement of Work will not exceed the greater of £1,000,000 or 125%of the Charges payable by the Buyer to the Supplier under the relevant Statement of Work during the Call-Off Contract Term (whichever is the greater). </w:t>
            </w:r>
            <w:bookmarkEnd w:id="3"/>
          </w:p>
        </w:tc>
        <w:tc>
          <w:tcPr>
            <w:tcW w:w="40" w:type="dxa"/>
            <w:shd w:val="clear" w:color="auto" w:fill="auto"/>
            <w:tcMar>
              <w:top w:w="0" w:type="dxa"/>
              <w:left w:w="10" w:type="dxa"/>
              <w:bottom w:w="0" w:type="dxa"/>
              <w:right w:w="10" w:type="dxa"/>
            </w:tcMar>
          </w:tcPr>
          <w:p w14:paraId="38724DEF" w14:textId="77777777" w:rsidR="00107079" w:rsidRDefault="00107079">
            <w:pPr>
              <w:spacing w:before="240"/>
            </w:pPr>
          </w:p>
        </w:tc>
      </w:tr>
      <w:tr w:rsidR="00107079" w14:paraId="420A6DF6" w14:textId="77777777" w:rsidTr="67D399BD">
        <w:trPr>
          <w:trHeight w:val="5000"/>
        </w:trPr>
        <w:tc>
          <w:tcPr>
            <w:tcW w:w="259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BD88BBD" w14:textId="77777777" w:rsidR="00107079" w:rsidRDefault="00CE0910">
            <w:pPr>
              <w:spacing w:before="240"/>
              <w:rPr>
                <w:b/>
              </w:rPr>
            </w:pPr>
            <w:r>
              <w:rPr>
                <w:b/>
              </w:rPr>
              <w:t>Insurance</w:t>
            </w:r>
          </w:p>
        </w:tc>
        <w:tc>
          <w:tcPr>
            <w:tcW w:w="625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75C73A" w14:textId="77777777" w:rsidR="00107079" w:rsidRDefault="00CE0910">
            <w:pPr>
              <w:spacing w:before="240"/>
            </w:pPr>
            <w:r>
              <w:t>The insurance(s) required will be:</w:t>
            </w:r>
          </w:p>
          <w:p w14:paraId="4A68AF52" w14:textId="77777777" w:rsidR="00107079" w:rsidRDefault="00CE0910">
            <w:pPr>
              <w:numPr>
                <w:ilvl w:val="0"/>
                <w:numId w:val="2"/>
              </w:numPr>
            </w:pPr>
            <w:r>
              <w:rPr>
                <w:sz w:val="14"/>
                <w:szCs w:val="14"/>
              </w:rPr>
              <w:t xml:space="preserve"> </w:t>
            </w:r>
            <w:r>
              <w:t xml:space="preserve">a minimum insurance period of 6 years following the expiration or Ending of this Call-Off Contract subject to the Supplier arranging the cover requirements set out below on an annual basis with an insurer of good standing </w:t>
            </w:r>
          </w:p>
          <w:p w14:paraId="2D1ABFEC" w14:textId="77777777" w:rsidR="00107079" w:rsidRDefault="00CE0910">
            <w:pPr>
              <w:numPr>
                <w:ilvl w:val="0"/>
                <w:numId w:val="2"/>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7641801F" w14:textId="77777777" w:rsidR="00107079" w:rsidRDefault="00CE0910">
            <w:pPr>
              <w:numPr>
                <w:ilvl w:val="0"/>
                <w:numId w:val="2"/>
              </w:numPr>
            </w:pPr>
            <w:r>
              <w:rPr>
                <w:sz w:val="14"/>
                <w:szCs w:val="14"/>
              </w:rPr>
              <w:t xml:space="preserve"> </w:t>
            </w:r>
            <w:r>
              <w:t>employers' liability insurance with a minimum limit of £5,000,000 or any higher minimum limit required by Law</w:t>
            </w:r>
          </w:p>
        </w:tc>
        <w:tc>
          <w:tcPr>
            <w:tcW w:w="40" w:type="dxa"/>
            <w:shd w:val="clear" w:color="auto" w:fill="auto"/>
            <w:tcMar>
              <w:top w:w="0" w:type="dxa"/>
              <w:left w:w="10" w:type="dxa"/>
              <w:bottom w:w="0" w:type="dxa"/>
              <w:right w:w="10" w:type="dxa"/>
            </w:tcMar>
          </w:tcPr>
          <w:p w14:paraId="49DD18BA" w14:textId="77777777" w:rsidR="00107079" w:rsidRDefault="00107079">
            <w:pPr>
              <w:spacing w:before="240"/>
            </w:pPr>
          </w:p>
        </w:tc>
      </w:tr>
      <w:tr w:rsidR="00107079" w14:paraId="47357172" w14:textId="77777777" w:rsidTr="67D399BD">
        <w:trPr>
          <w:trHeight w:val="1060"/>
        </w:trPr>
        <w:tc>
          <w:tcPr>
            <w:tcW w:w="25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52960C4" w14:textId="77777777" w:rsidR="00107079" w:rsidRDefault="00CE0910">
            <w:pPr>
              <w:spacing w:before="240"/>
              <w:rPr>
                <w:b/>
              </w:rPr>
            </w:pPr>
            <w:r>
              <w:rPr>
                <w:b/>
              </w:rPr>
              <w:t>Force majeure</w:t>
            </w:r>
          </w:p>
        </w:tc>
        <w:tc>
          <w:tcPr>
            <w:tcW w:w="625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721658" w14:textId="77777777" w:rsidR="00107079" w:rsidRDefault="00CE0910">
            <w:pPr>
              <w:spacing w:before="240"/>
            </w:pPr>
            <w:r>
              <w:t xml:space="preserve">A Party may End this Call-Off Contract if the Other Party is affected by a Force Majeure Event that lasts for more than 30 consecutive days. </w:t>
            </w:r>
          </w:p>
        </w:tc>
        <w:tc>
          <w:tcPr>
            <w:tcW w:w="40" w:type="dxa"/>
            <w:shd w:val="clear" w:color="auto" w:fill="auto"/>
            <w:tcMar>
              <w:top w:w="0" w:type="dxa"/>
              <w:left w:w="10" w:type="dxa"/>
              <w:bottom w:w="0" w:type="dxa"/>
              <w:right w:w="10" w:type="dxa"/>
            </w:tcMar>
          </w:tcPr>
          <w:p w14:paraId="16D01154" w14:textId="77777777" w:rsidR="00107079" w:rsidRDefault="00107079">
            <w:pPr>
              <w:spacing w:before="240"/>
            </w:pPr>
          </w:p>
        </w:tc>
      </w:tr>
      <w:tr w:rsidR="00107079" w14:paraId="7E524F13" w14:textId="77777777" w:rsidTr="00143187">
        <w:trPr>
          <w:trHeight w:val="2009"/>
        </w:trPr>
        <w:tc>
          <w:tcPr>
            <w:tcW w:w="2599" w:type="dxa"/>
            <w:tcBorders>
              <w:left w:val="single" w:sz="8" w:space="0" w:color="000000" w:themeColor="text1"/>
              <w:bottom w:val="single" w:sz="4" w:space="0" w:color="auto"/>
              <w:right w:val="single" w:sz="8" w:space="0" w:color="000000" w:themeColor="text1"/>
            </w:tcBorders>
            <w:shd w:val="clear" w:color="auto" w:fill="auto"/>
            <w:tcMar>
              <w:top w:w="100" w:type="dxa"/>
              <w:left w:w="100" w:type="dxa"/>
              <w:bottom w:w="100" w:type="dxa"/>
              <w:right w:w="100" w:type="dxa"/>
            </w:tcMar>
          </w:tcPr>
          <w:p w14:paraId="684E0983" w14:textId="77777777" w:rsidR="00107079" w:rsidRDefault="00CE0910">
            <w:pPr>
              <w:spacing w:before="240"/>
              <w:rPr>
                <w:b/>
              </w:rPr>
            </w:pPr>
            <w:r>
              <w:rPr>
                <w:b/>
              </w:rPr>
              <w:t>Audit</w:t>
            </w:r>
          </w:p>
        </w:tc>
        <w:tc>
          <w:tcPr>
            <w:tcW w:w="6256" w:type="dxa"/>
            <w:tcBorders>
              <w:bottom w:val="single" w:sz="4" w:space="0" w:color="auto"/>
              <w:right w:val="single" w:sz="8" w:space="0" w:color="000000" w:themeColor="text1"/>
            </w:tcBorders>
            <w:shd w:val="clear" w:color="auto" w:fill="auto"/>
            <w:tcMar>
              <w:top w:w="100" w:type="dxa"/>
              <w:left w:w="100" w:type="dxa"/>
              <w:bottom w:w="100" w:type="dxa"/>
              <w:right w:w="100" w:type="dxa"/>
            </w:tcMar>
          </w:tcPr>
          <w:p w14:paraId="14CFE466" w14:textId="77777777" w:rsidR="00107079" w:rsidRDefault="00CE0910">
            <w:pPr>
              <w:spacing w:before="240"/>
            </w:pPr>
            <w:r>
              <w:t xml:space="preserve">The following Framework Agreement audit provisions will be incorporated under clause 2.1 of this Call-Off Contract to enable the Buyer to carry out audits. </w:t>
            </w:r>
          </w:p>
          <w:p w14:paraId="0679CF8F" w14:textId="77777777" w:rsidR="00107079" w:rsidRDefault="00CE0910">
            <w:pPr>
              <w:spacing w:before="240"/>
            </w:pPr>
            <w:r>
              <w:rPr>
                <w:rFonts w:eastAsia="Helvetica Neue"/>
              </w:rPr>
              <w:t>Clause 7.6 &amp; 7.7 of the Framework Agreement</w:t>
            </w:r>
          </w:p>
        </w:tc>
        <w:tc>
          <w:tcPr>
            <w:tcW w:w="40" w:type="dxa"/>
            <w:shd w:val="clear" w:color="auto" w:fill="auto"/>
            <w:tcMar>
              <w:top w:w="0" w:type="dxa"/>
              <w:left w:w="10" w:type="dxa"/>
              <w:bottom w:w="0" w:type="dxa"/>
              <w:right w:w="10" w:type="dxa"/>
            </w:tcMar>
          </w:tcPr>
          <w:p w14:paraId="0A1C64C3" w14:textId="77777777" w:rsidR="00107079" w:rsidRDefault="00107079">
            <w:pPr>
              <w:spacing w:before="240"/>
            </w:pPr>
          </w:p>
        </w:tc>
      </w:tr>
      <w:tr w:rsidR="00107079" w14:paraId="2C078D69" w14:textId="77777777" w:rsidTr="00143187">
        <w:trPr>
          <w:trHeight w:val="1346"/>
        </w:trPr>
        <w:tc>
          <w:tcPr>
            <w:tcW w:w="2599" w:type="dxa"/>
            <w:tcBorders>
              <w:top w:val="single" w:sz="4" w:space="0" w:color="auto"/>
              <w:left w:val="single" w:sz="8" w:space="0" w:color="000000" w:themeColor="text1"/>
              <w:bottom w:val="single" w:sz="4" w:space="0" w:color="000000" w:themeColor="text1"/>
              <w:right w:val="single" w:sz="8" w:space="0" w:color="000000" w:themeColor="text1"/>
            </w:tcBorders>
            <w:shd w:val="clear" w:color="auto" w:fill="auto"/>
            <w:tcMar>
              <w:top w:w="100" w:type="dxa"/>
              <w:left w:w="100" w:type="dxa"/>
              <w:bottom w:w="100" w:type="dxa"/>
              <w:right w:w="100" w:type="dxa"/>
            </w:tcMar>
          </w:tcPr>
          <w:p w14:paraId="36B07B9F" w14:textId="77777777" w:rsidR="00107079" w:rsidRDefault="00CE0910">
            <w:pPr>
              <w:spacing w:before="240"/>
              <w:rPr>
                <w:b/>
              </w:rPr>
            </w:pPr>
            <w:r>
              <w:rPr>
                <w:b/>
              </w:rPr>
              <w:t>Buyer’s responsibilities</w:t>
            </w:r>
          </w:p>
        </w:tc>
        <w:tc>
          <w:tcPr>
            <w:tcW w:w="6256" w:type="dxa"/>
            <w:tcBorders>
              <w:top w:val="single" w:sz="4" w:space="0" w:color="auto"/>
              <w:bottom w:val="single" w:sz="4" w:space="0" w:color="000000" w:themeColor="text1"/>
              <w:right w:val="single" w:sz="8" w:space="0" w:color="000000" w:themeColor="text1"/>
            </w:tcBorders>
            <w:shd w:val="clear" w:color="auto" w:fill="auto"/>
            <w:tcMar>
              <w:top w:w="100" w:type="dxa"/>
              <w:left w:w="100" w:type="dxa"/>
              <w:bottom w:w="100" w:type="dxa"/>
              <w:right w:w="100" w:type="dxa"/>
            </w:tcMar>
          </w:tcPr>
          <w:p w14:paraId="2B835602" w14:textId="77777777" w:rsidR="00107079" w:rsidRDefault="00CE0910">
            <w:pPr>
              <w:spacing w:before="240"/>
            </w:pPr>
            <w:r>
              <w:t xml:space="preserve">The Buyer is responsible for supplying and maintaining the relevant hardware and software to access the platform. Provision of Security Passes onto Site and other Sites as directed. </w:t>
            </w:r>
          </w:p>
        </w:tc>
        <w:tc>
          <w:tcPr>
            <w:tcW w:w="40" w:type="dxa"/>
            <w:shd w:val="clear" w:color="auto" w:fill="auto"/>
            <w:tcMar>
              <w:top w:w="0" w:type="dxa"/>
              <w:left w:w="10" w:type="dxa"/>
              <w:bottom w:w="0" w:type="dxa"/>
              <w:right w:w="10" w:type="dxa"/>
            </w:tcMar>
          </w:tcPr>
          <w:p w14:paraId="68875CFF" w14:textId="77777777" w:rsidR="00107079" w:rsidRDefault="00107079">
            <w:pPr>
              <w:spacing w:before="240"/>
            </w:pPr>
          </w:p>
        </w:tc>
      </w:tr>
      <w:tr w:rsidR="00107079" w14:paraId="50CDB209" w14:textId="77777777" w:rsidTr="67D399BD">
        <w:trPr>
          <w:trHeight w:val="1449"/>
        </w:trPr>
        <w:tc>
          <w:tcPr>
            <w:tcW w:w="2599"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8C8C8C4" w14:textId="77777777" w:rsidR="00107079" w:rsidRDefault="00CE0910">
            <w:pPr>
              <w:spacing w:before="240"/>
              <w:rPr>
                <w:b/>
              </w:rPr>
            </w:pPr>
            <w:r>
              <w:rPr>
                <w:b/>
              </w:rPr>
              <w:t>Buyer’s equipment</w:t>
            </w:r>
          </w:p>
        </w:tc>
        <w:tc>
          <w:tcPr>
            <w:tcW w:w="6256" w:type="dxa"/>
            <w:tcBorders>
              <w:top w:val="single" w:sz="4"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9CAD5F5" w14:textId="77777777" w:rsidR="00107079" w:rsidRDefault="00CE0910">
            <w:pPr>
              <w:pStyle w:val="CommentText"/>
            </w:pPr>
            <w:r>
              <w:rPr>
                <w:sz w:val="22"/>
                <w:szCs w:val="22"/>
              </w:rPr>
              <w:t>The Buyer’s equipment to be used with this Call-Off Contract includes</w:t>
            </w:r>
            <w:r>
              <w:rPr>
                <w:b/>
                <w:sz w:val="22"/>
                <w:szCs w:val="22"/>
              </w:rPr>
              <w:t>:</w:t>
            </w:r>
          </w:p>
          <w:p w14:paraId="457EC7CF" w14:textId="77777777" w:rsidR="00107079" w:rsidRDefault="00107079">
            <w:pPr>
              <w:pStyle w:val="CommentText"/>
              <w:rPr>
                <w:b/>
                <w:sz w:val="22"/>
                <w:szCs w:val="22"/>
              </w:rPr>
            </w:pPr>
          </w:p>
          <w:p w14:paraId="2BC425B2" w14:textId="12E1768B" w:rsidR="00107079" w:rsidRDefault="00D04B73">
            <w:pPr>
              <w:pStyle w:val="CommentText"/>
              <w:rPr>
                <w:bCs/>
                <w:sz w:val="22"/>
                <w:szCs w:val="22"/>
              </w:rPr>
            </w:pPr>
            <w:r>
              <w:rPr>
                <w:bCs/>
                <w:sz w:val="22"/>
                <w:szCs w:val="22"/>
              </w:rPr>
              <w:t>N/A</w:t>
            </w:r>
          </w:p>
          <w:p w14:paraId="1EE6DACF" w14:textId="77777777" w:rsidR="00107079" w:rsidRDefault="00107079">
            <w:pPr>
              <w:pStyle w:val="CommentText"/>
            </w:pPr>
          </w:p>
        </w:tc>
        <w:tc>
          <w:tcPr>
            <w:tcW w:w="40" w:type="dxa"/>
            <w:shd w:val="clear" w:color="auto" w:fill="auto"/>
            <w:tcMar>
              <w:top w:w="0" w:type="dxa"/>
              <w:left w:w="10" w:type="dxa"/>
              <w:bottom w:w="0" w:type="dxa"/>
              <w:right w:w="10" w:type="dxa"/>
            </w:tcMar>
          </w:tcPr>
          <w:p w14:paraId="1964F312" w14:textId="77777777" w:rsidR="00107079" w:rsidRDefault="00107079">
            <w:pPr>
              <w:spacing w:before="240"/>
            </w:pPr>
          </w:p>
        </w:tc>
      </w:tr>
    </w:tbl>
    <w:p w14:paraId="7E33DB75" w14:textId="77777777" w:rsidR="00107079" w:rsidRDefault="00CE0910">
      <w:pPr>
        <w:pStyle w:val="Heading3"/>
      </w:pPr>
      <w:r>
        <w:t>Supplier’s information</w:t>
      </w:r>
    </w:p>
    <w:tbl>
      <w:tblPr>
        <w:tblW w:w="8895" w:type="dxa"/>
        <w:tblInd w:w="2" w:type="dxa"/>
        <w:tblLayout w:type="fixed"/>
        <w:tblCellMar>
          <w:left w:w="10" w:type="dxa"/>
          <w:right w:w="10" w:type="dxa"/>
        </w:tblCellMar>
        <w:tblLook w:val="0000" w:firstRow="0" w:lastRow="0" w:firstColumn="0" w:lastColumn="0" w:noHBand="0" w:noVBand="0"/>
      </w:tblPr>
      <w:tblGrid>
        <w:gridCol w:w="2610"/>
        <w:gridCol w:w="6285"/>
      </w:tblGrid>
      <w:tr w:rsidR="00107079" w14:paraId="0350C2C9" w14:textId="77777777">
        <w:trPr>
          <w:trHeight w:val="1487"/>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770FB1" w14:textId="77777777" w:rsidR="00107079" w:rsidRPr="003579B5" w:rsidRDefault="00CE0910">
            <w:pPr>
              <w:spacing w:before="240"/>
              <w:rPr>
                <w:b/>
              </w:rPr>
            </w:pPr>
            <w:r w:rsidRPr="003579B5">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1BA44" w14:textId="2F675C2A" w:rsidR="00107079" w:rsidRPr="003579B5" w:rsidRDefault="00CE0910">
            <w:pPr>
              <w:spacing w:before="240"/>
            </w:pPr>
            <w:r w:rsidRPr="003579B5">
              <w:t xml:space="preserve">The following is a list of the Supplier’s Subcontractors or Partners: </w:t>
            </w:r>
          </w:p>
          <w:p w14:paraId="39FB935A" w14:textId="07824396" w:rsidR="00107079" w:rsidRPr="003579B5" w:rsidRDefault="00CD1876" w:rsidP="00CD1876">
            <w:pPr>
              <w:spacing w:before="240"/>
            </w:pPr>
            <w:r w:rsidRPr="003579B5">
              <w:t>N/A</w:t>
            </w:r>
          </w:p>
        </w:tc>
      </w:tr>
    </w:tbl>
    <w:p w14:paraId="4C4D3963" w14:textId="77777777" w:rsidR="00107079" w:rsidRDefault="00107079">
      <w:pPr>
        <w:spacing w:before="240" w:after="120"/>
      </w:pPr>
    </w:p>
    <w:p w14:paraId="499F76CA" w14:textId="77777777" w:rsidR="00107079" w:rsidRDefault="00CE0910">
      <w:pPr>
        <w:pStyle w:val="Heading3"/>
      </w:pPr>
      <w:r>
        <w:t>Call-Off Contract charges and payment</w:t>
      </w:r>
    </w:p>
    <w:p w14:paraId="059CFC7A" w14:textId="77777777" w:rsidR="00107079" w:rsidRDefault="00CE0910">
      <w:pPr>
        <w:spacing w:before="240" w:after="240"/>
      </w:pPr>
      <w:r>
        <w:t>The Call-Off Contract charges and payment details are in the table below. See Schedule 2 for a full breakdown.</w:t>
      </w:r>
    </w:p>
    <w:tbl>
      <w:tblPr>
        <w:tblW w:w="8880" w:type="dxa"/>
        <w:tblInd w:w="2" w:type="dxa"/>
        <w:tblLayout w:type="fixed"/>
        <w:tblCellMar>
          <w:left w:w="10" w:type="dxa"/>
          <w:right w:w="10" w:type="dxa"/>
        </w:tblCellMar>
        <w:tblLook w:val="0000" w:firstRow="0" w:lastRow="0" w:firstColumn="0" w:lastColumn="0" w:noHBand="0" w:noVBand="0"/>
      </w:tblPr>
      <w:tblGrid>
        <w:gridCol w:w="2505"/>
        <w:gridCol w:w="6375"/>
      </w:tblGrid>
      <w:tr w:rsidR="00107079" w14:paraId="591293C2"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E86AB" w14:textId="77777777" w:rsidR="00107079" w:rsidRDefault="00CE0910">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150B8" w14:textId="77777777" w:rsidR="00107079" w:rsidRDefault="00CE0910">
            <w:pPr>
              <w:spacing w:before="240"/>
            </w:pPr>
            <w:r>
              <w:t>The payment method for this Call-Off Contract is through Contracting, Purchasing &amp; Finance (CP&amp;F) system through Exostar</w:t>
            </w:r>
          </w:p>
        </w:tc>
      </w:tr>
      <w:tr w:rsidR="00107079" w14:paraId="74FFE178" w14:textId="77777777">
        <w:trPr>
          <w:trHeight w:val="962"/>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BB6F6A" w14:textId="77777777" w:rsidR="00107079" w:rsidRDefault="00CE0910">
            <w:pPr>
              <w:spacing w:before="240"/>
              <w:rPr>
                <w:b/>
              </w:rPr>
            </w:pPr>
            <w:r>
              <w:rPr>
                <w:b/>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DF1610" w14:textId="77777777" w:rsidR="00107079" w:rsidRDefault="00CE0910">
            <w:pPr>
              <w:spacing w:before="240"/>
            </w:pPr>
            <w:r>
              <w:t>The payment profile for this Call-Off Contract is based on the Monthly Statement of Work.</w:t>
            </w:r>
          </w:p>
          <w:p w14:paraId="09AE0B9B" w14:textId="1E23E593" w:rsidR="00CD1876" w:rsidRDefault="00CD1876" w:rsidP="00CD1876">
            <w:pPr>
              <w:spacing w:before="120"/>
            </w:pPr>
            <w:r w:rsidRPr="003579B5">
              <w:t xml:space="preserve">Please note if annual Licenses are not renewed by the end of the contract term, but software continues to be used, we will convert to monthly billing for the cost of the Licences.  This will continue until either; a new contract is </w:t>
            </w:r>
            <w:proofErr w:type="gramStart"/>
            <w:r w:rsidRPr="003579B5">
              <w:t>agreed</w:t>
            </w:r>
            <w:proofErr w:type="gramEnd"/>
            <w:r w:rsidRPr="003579B5">
              <w:t xml:space="preserve"> and a year is paid for upfront as per our original terms, or the Licences cease to be in use.</w:t>
            </w:r>
          </w:p>
        </w:tc>
      </w:tr>
      <w:tr w:rsidR="00107079" w14:paraId="33D474C8"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9A039" w14:textId="77777777" w:rsidR="00107079" w:rsidRPr="003579B5" w:rsidRDefault="00CE0910">
            <w:pPr>
              <w:spacing w:before="240"/>
              <w:rPr>
                <w:b/>
              </w:rPr>
            </w:pPr>
            <w:r w:rsidRPr="003579B5">
              <w:rPr>
                <w:b/>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DE4D7" w14:textId="77777777" w:rsidR="00107079" w:rsidRPr="003579B5" w:rsidRDefault="00CE0910">
            <w:pPr>
              <w:spacing w:before="240"/>
            </w:pPr>
            <w:r w:rsidRPr="003579B5">
              <w:t>The Supplier will issue electronic invoices</w:t>
            </w:r>
            <w:r w:rsidR="00CD1876" w:rsidRPr="003579B5">
              <w:t xml:space="preserve"> </w:t>
            </w:r>
            <w:r w:rsidRPr="003579B5">
              <w:t>in a</w:t>
            </w:r>
            <w:r w:rsidR="00CD1876" w:rsidRPr="003579B5">
              <w:t>dvance</w:t>
            </w:r>
            <w:r w:rsidRPr="003579B5">
              <w:t>. The Buyer will pay the Supplier within 30 days of receipt of a valid invoice.</w:t>
            </w:r>
          </w:p>
          <w:p w14:paraId="30046647" w14:textId="2BA5F452" w:rsidR="00CD1876" w:rsidRPr="003579B5" w:rsidRDefault="00CD1876">
            <w:pPr>
              <w:spacing w:before="240"/>
            </w:pPr>
            <w:proofErr w:type="gramStart"/>
            <w:r w:rsidRPr="003579B5">
              <w:t>In the event that</w:t>
            </w:r>
            <w:proofErr w:type="gramEnd"/>
            <w:r w:rsidRPr="003579B5">
              <w:t xml:space="preserve"> The Supplier needs to implement monthly billing for out of contract Licenses, invoices will be issued monthly in advance, for payment within 14 days from receipt.</w:t>
            </w:r>
          </w:p>
        </w:tc>
      </w:tr>
      <w:tr w:rsidR="00107079" w14:paraId="2704F7EC"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90DEF7" w14:textId="77777777" w:rsidR="00107079" w:rsidRDefault="00CE0910">
            <w:pPr>
              <w:spacing w:before="240"/>
              <w:rPr>
                <w:b/>
              </w:rPr>
            </w:pPr>
            <w:r>
              <w:rPr>
                <w:b/>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6A06A" w14:textId="655D751E" w:rsidR="00107079" w:rsidRDefault="00CE0910">
            <w:pPr>
              <w:spacing w:before="240"/>
            </w:pPr>
            <w:r>
              <w:t xml:space="preserve">Invoices will be sent to </w:t>
            </w:r>
            <w:hyperlink r:id="rId12" w:history="1">
              <w:r w:rsidR="00335623" w:rsidRPr="003B14DA">
                <w:rPr>
                  <w:rStyle w:val="Hyperlink"/>
                </w:rPr>
                <w:t>REDACTED@mod.gov.uk</w:t>
              </w:r>
            </w:hyperlink>
            <w:r w:rsidR="00B30D93">
              <w:t xml:space="preserve"> </w:t>
            </w:r>
            <w:r w:rsidR="00373688">
              <w:t xml:space="preserve"> </w:t>
            </w:r>
            <w:r>
              <w:t xml:space="preserve">and cc </w:t>
            </w:r>
            <w:hyperlink r:id="rId13" w:history="1">
              <w:r w:rsidR="00335623" w:rsidRPr="003B14DA">
                <w:rPr>
                  <w:rStyle w:val="Hyperlink"/>
                </w:rPr>
                <w:t>REDACTED@mod.gov.uk</w:t>
              </w:r>
            </w:hyperlink>
            <w:r w:rsidR="00B30D93">
              <w:t xml:space="preserve"> </w:t>
            </w:r>
          </w:p>
        </w:tc>
      </w:tr>
      <w:tr w:rsidR="00107079" w14:paraId="6C795BF4" w14:textId="77777777">
        <w:trPr>
          <w:trHeight w:val="962"/>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A7E46A" w14:textId="77777777" w:rsidR="00107079" w:rsidRDefault="00CE0910">
            <w:pPr>
              <w:spacing w:before="24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F27B85" w14:textId="77777777" w:rsidR="00107079" w:rsidRDefault="00CE0910">
            <w:pPr>
              <w:spacing w:before="240"/>
            </w:pPr>
            <w:r>
              <w:t xml:space="preserve">All invoices must include: Purchase Order, Contract reference. </w:t>
            </w:r>
          </w:p>
        </w:tc>
      </w:tr>
      <w:tr w:rsidR="00107079" w14:paraId="4268F5A6"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C99A27" w14:textId="77777777" w:rsidR="00107079" w:rsidRDefault="00CE0910">
            <w:pPr>
              <w:spacing w:before="240"/>
              <w:rPr>
                <w:b/>
              </w:rPr>
            </w:pPr>
            <w:r>
              <w:rPr>
                <w:b/>
              </w:rPr>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B7D0A" w14:textId="77777777" w:rsidR="00107079" w:rsidRDefault="00CE0910">
            <w:pPr>
              <w:spacing w:before="240"/>
            </w:pPr>
            <w:r>
              <w:t xml:space="preserve">Invoice will be sent to the Buyer Monthly. </w:t>
            </w:r>
          </w:p>
        </w:tc>
      </w:tr>
      <w:tr w:rsidR="00107079" w14:paraId="1770FBFE"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A4B573" w14:textId="77777777" w:rsidR="00107079" w:rsidRDefault="00CE0910">
            <w:pPr>
              <w:spacing w:before="240"/>
              <w:rPr>
                <w:b/>
              </w:rPr>
            </w:pPr>
            <w:r>
              <w:rPr>
                <w:b/>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831E1F" w14:textId="2DDD91B3" w:rsidR="00107079" w:rsidRPr="00D417F2" w:rsidRDefault="00CE0910" w:rsidP="00D417F2">
            <w:pPr>
              <w:spacing w:before="240"/>
            </w:pPr>
            <w:r w:rsidRPr="003579B5">
              <w:t>The total value of this Call-Off Contract is £</w:t>
            </w:r>
            <w:r w:rsidR="00CD1876" w:rsidRPr="003579B5">
              <w:t>44,000</w:t>
            </w:r>
            <w:r w:rsidR="003579B5">
              <w:t xml:space="preserve"> </w:t>
            </w:r>
            <w:r w:rsidRPr="003579B5">
              <w:t>(</w:t>
            </w:r>
            <w:r w:rsidR="00D417F2" w:rsidRPr="003579B5">
              <w:t>e</w:t>
            </w:r>
            <w:r w:rsidRPr="003579B5">
              <w:t>x</w:t>
            </w:r>
            <w:r w:rsidR="00D417F2" w:rsidRPr="003579B5">
              <w:t>cluding</w:t>
            </w:r>
            <w:r w:rsidRPr="003579B5">
              <w:t xml:space="preserve"> VAT)</w:t>
            </w:r>
            <w:r w:rsidR="00D417F2" w:rsidRPr="003579B5">
              <w:t xml:space="preserve"> w</w:t>
            </w:r>
            <w:r w:rsidR="00CD1876" w:rsidRPr="003579B5">
              <w:t>ith an option to extend for an additional year at</w:t>
            </w:r>
            <w:r w:rsidRPr="003579B5">
              <w:t xml:space="preserve"> </w:t>
            </w:r>
            <w:r w:rsidRPr="003579B5">
              <w:rPr>
                <w:color w:val="000000"/>
              </w:rPr>
              <w:t>£</w:t>
            </w:r>
            <w:r w:rsidR="00CD1876" w:rsidRPr="003579B5">
              <w:rPr>
                <w:color w:val="000000"/>
              </w:rPr>
              <w:t>44,000</w:t>
            </w:r>
            <w:r w:rsidR="00373688" w:rsidRPr="003579B5">
              <w:rPr>
                <w:color w:val="000000"/>
              </w:rPr>
              <w:t xml:space="preserve"> </w:t>
            </w:r>
            <w:r w:rsidRPr="003579B5">
              <w:rPr>
                <w:color w:val="000000"/>
              </w:rPr>
              <w:t>(</w:t>
            </w:r>
            <w:r w:rsidR="00CD1876" w:rsidRPr="003579B5">
              <w:rPr>
                <w:color w:val="000000"/>
              </w:rPr>
              <w:t>excluding</w:t>
            </w:r>
            <w:r w:rsidRPr="003579B5">
              <w:rPr>
                <w:color w:val="000000"/>
              </w:rPr>
              <w:t xml:space="preserve"> VAT) Currently Unfunded</w:t>
            </w:r>
            <w:r w:rsidR="00CD1876" w:rsidRPr="003579B5">
              <w:rPr>
                <w:color w:val="000000"/>
              </w:rPr>
              <w:t>.</w:t>
            </w:r>
          </w:p>
          <w:p w14:paraId="19095E3D" w14:textId="64A9F02A" w:rsidR="00373688" w:rsidRDefault="00373688">
            <w:pPr>
              <w:spacing w:line="240" w:lineRule="auto"/>
            </w:pPr>
          </w:p>
        </w:tc>
      </w:tr>
      <w:tr w:rsidR="00107079" w14:paraId="75AD73A7" w14:textId="77777777">
        <w:trPr>
          <w:trHeight w:val="1152"/>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7FEABB" w14:textId="77777777" w:rsidR="00107079" w:rsidRDefault="00CE0910">
            <w:pPr>
              <w:spacing w:before="240"/>
              <w:rPr>
                <w:b/>
              </w:rPr>
            </w:pPr>
            <w:r>
              <w:rPr>
                <w:b/>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CEF43" w14:textId="77777777" w:rsidR="00107079" w:rsidRDefault="00CE0910">
            <w:pPr>
              <w:spacing w:before="240"/>
            </w:pPr>
            <w:r>
              <w:t xml:space="preserve">The breakdown of the Charges is detailed within Schedule 2. </w:t>
            </w:r>
          </w:p>
          <w:p w14:paraId="7A53A352" w14:textId="77777777" w:rsidR="00107079" w:rsidRDefault="00CE0910">
            <w:pPr>
              <w:spacing w:line="240" w:lineRule="auto"/>
            </w:pPr>
            <w:r>
              <w:t xml:space="preserve"> </w:t>
            </w:r>
          </w:p>
        </w:tc>
      </w:tr>
    </w:tbl>
    <w:p w14:paraId="1A3AB90B" w14:textId="77777777" w:rsidR="00107079" w:rsidRDefault="00107079"/>
    <w:p w14:paraId="59D999B6" w14:textId="77777777" w:rsidR="00107079" w:rsidRDefault="00CE0910">
      <w:pPr>
        <w:pStyle w:val="Heading3"/>
      </w:pPr>
      <w:r>
        <w:t>Additional Buyer terms</w:t>
      </w:r>
    </w:p>
    <w:tbl>
      <w:tblPr>
        <w:tblW w:w="5000" w:type="pct"/>
        <w:tblCellMar>
          <w:left w:w="10" w:type="dxa"/>
          <w:right w:w="10" w:type="dxa"/>
        </w:tblCellMar>
        <w:tblLook w:val="0000" w:firstRow="0" w:lastRow="0" w:firstColumn="0" w:lastColumn="0" w:noHBand="0" w:noVBand="0"/>
      </w:tblPr>
      <w:tblGrid>
        <w:gridCol w:w="2844"/>
        <w:gridCol w:w="6777"/>
      </w:tblGrid>
      <w:tr w:rsidR="00107079" w14:paraId="49227FD5" w14:textId="77777777">
        <w:trPr>
          <w:trHeight w:val="164"/>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AB63C" w14:textId="77777777" w:rsidR="00107079" w:rsidRDefault="00CE0910">
            <w:pPr>
              <w:spacing w:before="240"/>
              <w:rPr>
                <w:b/>
              </w:rPr>
            </w:pPr>
            <w:r>
              <w:rPr>
                <w:b/>
              </w:rPr>
              <w:t>Performance of the Service and Deliverables</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D8A62" w14:textId="56D98050" w:rsidR="00107079" w:rsidRDefault="00CE0910">
            <w:pPr>
              <w:spacing w:before="240"/>
            </w:pPr>
            <w:r>
              <w:t>This Call-Off Contract will include th</w:t>
            </w:r>
            <w:r w:rsidR="00D417F2">
              <w:t>e</w:t>
            </w:r>
            <w:r>
              <w:t xml:space="preserve"> Implementation Plan, exit and offboarding plans and miles</w:t>
            </w:r>
            <w:r w:rsidR="00D417F2">
              <w:t xml:space="preserve">tones </w:t>
            </w:r>
            <w:r w:rsidR="00D417F2" w:rsidRPr="003579B5">
              <w:t>set out in this contract.</w:t>
            </w:r>
          </w:p>
        </w:tc>
      </w:tr>
      <w:tr w:rsidR="00107079" w14:paraId="746F86CB" w14:textId="77777777">
        <w:trPr>
          <w:trHeight w:val="677"/>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8EEAFD" w14:textId="77777777" w:rsidR="00107079" w:rsidRDefault="00CE0910">
            <w:pPr>
              <w:spacing w:before="240"/>
              <w:rPr>
                <w:b/>
              </w:rPr>
            </w:pPr>
            <w:r>
              <w:rPr>
                <w:b/>
              </w:rPr>
              <w:t>Guarantee</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9D93B" w14:textId="77777777" w:rsidR="00107079" w:rsidRDefault="00CE0910">
            <w:pPr>
              <w:spacing w:before="240"/>
            </w:pPr>
            <w:r>
              <w:t xml:space="preserve">N/A </w:t>
            </w:r>
          </w:p>
        </w:tc>
      </w:tr>
      <w:tr w:rsidR="00107079" w14:paraId="480C9C55" w14:textId="77777777">
        <w:trPr>
          <w:trHeight w:val="904"/>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931C31" w14:textId="77777777" w:rsidR="00107079" w:rsidRDefault="00CE0910">
            <w:pPr>
              <w:spacing w:before="240"/>
              <w:rPr>
                <w:b/>
              </w:rPr>
            </w:pPr>
            <w:r>
              <w:rPr>
                <w:b/>
              </w:rPr>
              <w:t>Warranties, representations</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D8D25" w14:textId="77777777" w:rsidR="00107079" w:rsidRDefault="00CE0910">
            <w:pPr>
              <w:spacing w:before="240"/>
            </w:pPr>
            <w:r>
              <w:t xml:space="preserve">N/A </w:t>
            </w:r>
          </w:p>
        </w:tc>
      </w:tr>
      <w:tr w:rsidR="00107079" w14:paraId="06FA9FE4" w14:textId="77777777">
        <w:trPr>
          <w:trHeight w:val="1340"/>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64531" w14:textId="77777777" w:rsidR="00107079" w:rsidRDefault="00CE0910">
            <w:pPr>
              <w:spacing w:before="240"/>
              <w:rPr>
                <w:b/>
              </w:rPr>
            </w:pPr>
            <w:r>
              <w:rPr>
                <w:b/>
              </w:rPr>
              <w:t>Supplemental requirements in addition to the Call-Off terms</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93A40" w14:textId="77777777" w:rsidR="00107079" w:rsidRDefault="00CE0910">
            <w:pPr>
              <w:spacing w:before="240"/>
            </w:pPr>
            <w:r>
              <w:t xml:space="preserve">N/A </w:t>
            </w:r>
          </w:p>
          <w:p w14:paraId="19AC6DBD" w14:textId="77777777" w:rsidR="00107079" w:rsidRDefault="00107079">
            <w:pPr>
              <w:spacing w:before="240"/>
            </w:pPr>
          </w:p>
        </w:tc>
      </w:tr>
      <w:tr w:rsidR="00107079" w14:paraId="3439D150" w14:textId="77777777">
        <w:trPr>
          <w:trHeight w:val="565"/>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49218" w14:textId="77777777" w:rsidR="00107079" w:rsidRDefault="00CE0910">
            <w:pPr>
              <w:spacing w:before="240"/>
              <w:rPr>
                <w:b/>
              </w:rPr>
            </w:pPr>
            <w:r>
              <w:rPr>
                <w:b/>
              </w:rPr>
              <w:t>Alternative clauses</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57944" w14:textId="77777777" w:rsidR="00107079" w:rsidRDefault="00CE0910">
            <w:pPr>
              <w:spacing w:before="240"/>
            </w:pPr>
            <w:r>
              <w:t xml:space="preserve">N/A </w:t>
            </w:r>
          </w:p>
        </w:tc>
      </w:tr>
      <w:tr w:rsidR="00107079" w14:paraId="17CB6A2B" w14:textId="77777777">
        <w:trPr>
          <w:trHeight w:val="1400"/>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FB8F7" w14:textId="77777777" w:rsidR="00107079" w:rsidRDefault="00CE0910">
            <w:pPr>
              <w:spacing w:before="240"/>
              <w:rPr>
                <w:b/>
              </w:rPr>
            </w:pPr>
            <w:bookmarkStart w:id="4" w:name="_Hlk68106860"/>
            <w:r>
              <w:rPr>
                <w:b/>
              </w:rPr>
              <w:t>Buyer specific amendments to/refinements of the Call-Off Contract terms</w:t>
            </w:r>
            <w:bookmarkEnd w:id="4"/>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79979" w14:textId="77777777" w:rsidR="00107079" w:rsidRDefault="00CE0910">
            <w:pPr>
              <w:spacing w:line="240" w:lineRule="auto"/>
              <w:rPr>
                <w:rFonts w:eastAsia="Helvetica Neue"/>
              </w:rPr>
            </w:pPr>
            <w:r>
              <w:rPr>
                <w:rFonts w:eastAsia="Helvetica Neue"/>
              </w:rPr>
              <w:t>Within the scope of the Call-Off Contract, the Supplier will adhere to the following Defence Conditions:</w:t>
            </w:r>
          </w:p>
          <w:p w14:paraId="5B978435" w14:textId="77777777" w:rsidR="00107079" w:rsidRDefault="00107079">
            <w:pPr>
              <w:spacing w:line="240" w:lineRule="auto"/>
              <w:rPr>
                <w:rFonts w:eastAsia="Helvetica Neue"/>
              </w:rPr>
            </w:pPr>
          </w:p>
          <w:p w14:paraId="5EB7C982" w14:textId="77777777" w:rsidR="00107079" w:rsidRDefault="00CE0910">
            <w:pPr>
              <w:spacing w:line="240" w:lineRule="auto"/>
            </w:pPr>
            <w:r>
              <w:rPr>
                <w:rStyle w:val="normaltextrun1"/>
                <w:color w:val="0B0C0C"/>
              </w:rPr>
              <w:t>DEFCON 5J (</w:t>
            </w:r>
            <w:proofErr w:type="spellStart"/>
            <w:r>
              <w:rPr>
                <w:rStyle w:val="spellingerror"/>
                <w:color w:val="0B0C0C"/>
              </w:rPr>
              <w:t>Edn</w:t>
            </w:r>
            <w:proofErr w:type="spellEnd"/>
            <w:r>
              <w:rPr>
                <w:rStyle w:val="normaltextrun1"/>
                <w:color w:val="0B0C0C"/>
              </w:rPr>
              <w:t xml:space="preserve"> 18/11/16) Unique Identifiers</w:t>
            </w:r>
            <w:r>
              <w:rPr>
                <w:rStyle w:val="scxw6741371"/>
              </w:rPr>
              <w:t> </w:t>
            </w:r>
          </w:p>
          <w:p w14:paraId="4BBA5B6A" w14:textId="7374533B" w:rsidR="00107079" w:rsidRDefault="00CE0910">
            <w:pPr>
              <w:spacing w:line="240" w:lineRule="auto"/>
            </w:pPr>
            <w:r>
              <w:rPr>
                <w:rStyle w:val="scxw6741371"/>
              </w:rPr>
              <w:t>DEFCON 76 (</w:t>
            </w:r>
            <w:proofErr w:type="spellStart"/>
            <w:r>
              <w:rPr>
                <w:rStyle w:val="scxw6741371"/>
              </w:rPr>
              <w:t>Edn</w:t>
            </w:r>
            <w:proofErr w:type="spellEnd"/>
            <w:r>
              <w:rPr>
                <w:rStyle w:val="scxw6741371"/>
              </w:rPr>
              <w:t xml:space="preserve"> </w:t>
            </w:r>
            <w:r w:rsidR="002E112C">
              <w:rPr>
                <w:rStyle w:val="scxw6741371"/>
              </w:rPr>
              <w:t>06/21</w:t>
            </w:r>
            <w:r>
              <w:rPr>
                <w:rStyle w:val="scxw6741371"/>
              </w:rPr>
              <w:t>) Contractors Personnel at Government Establishments</w:t>
            </w:r>
          </w:p>
          <w:p w14:paraId="4751CD85" w14:textId="37743096" w:rsidR="00107079" w:rsidRDefault="00CE0910">
            <w:pPr>
              <w:spacing w:line="240" w:lineRule="auto"/>
            </w:pPr>
            <w:r>
              <w:rPr>
                <w:rStyle w:val="scxw6741371"/>
              </w:rPr>
              <w:t>DEFCON 90 (</w:t>
            </w:r>
            <w:proofErr w:type="spellStart"/>
            <w:r>
              <w:rPr>
                <w:rStyle w:val="scxw6741371"/>
              </w:rPr>
              <w:t>Edn</w:t>
            </w:r>
            <w:proofErr w:type="spellEnd"/>
            <w:r>
              <w:rPr>
                <w:rStyle w:val="scxw6741371"/>
              </w:rPr>
              <w:t xml:space="preserve"> </w:t>
            </w:r>
            <w:r w:rsidR="002E112C">
              <w:rPr>
                <w:rStyle w:val="scxw6741371"/>
              </w:rPr>
              <w:t>06/21</w:t>
            </w:r>
            <w:r>
              <w:rPr>
                <w:rStyle w:val="scxw6741371"/>
              </w:rPr>
              <w:t>) Copy Right</w:t>
            </w:r>
          </w:p>
          <w:p w14:paraId="28464341" w14:textId="1DBDB04B" w:rsidR="00107079" w:rsidRDefault="00CE0910">
            <w:pPr>
              <w:spacing w:line="240" w:lineRule="auto"/>
            </w:pPr>
            <w:r>
              <w:rPr>
                <w:rStyle w:val="scxw6741371"/>
              </w:rPr>
              <w:t>DEFCON 91 (</w:t>
            </w:r>
            <w:proofErr w:type="spellStart"/>
            <w:r>
              <w:rPr>
                <w:rStyle w:val="scxw6741371"/>
              </w:rPr>
              <w:t>Edn</w:t>
            </w:r>
            <w:proofErr w:type="spellEnd"/>
            <w:r>
              <w:rPr>
                <w:rStyle w:val="scxw6741371"/>
              </w:rPr>
              <w:t xml:space="preserve"> </w:t>
            </w:r>
            <w:r w:rsidR="002E112C">
              <w:rPr>
                <w:rStyle w:val="scxw6741371"/>
              </w:rPr>
              <w:t>06/21</w:t>
            </w:r>
            <w:r>
              <w:rPr>
                <w:rStyle w:val="scxw6741371"/>
              </w:rPr>
              <w:t>) Intellectual Property Rights in Software</w:t>
            </w:r>
            <w:r>
              <w:br/>
            </w:r>
            <w:r>
              <w:rPr>
                <w:rStyle w:val="normaltextrun1"/>
                <w:color w:val="0B0C0C"/>
              </w:rPr>
              <w:t>DEFCON 129J (</w:t>
            </w:r>
            <w:proofErr w:type="spellStart"/>
            <w:r>
              <w:rPr>
                <w:rStyle w:val="spellingerror"/>
                <w:color w:val="0B0C0C"/>
              </w:rPr>
              <w:t>Edn</w:t>
            </w:r>
            <w:proofErr w:type="spellEnd"/>
            <w:r>
              <w:rPr>
                <w:rStyle w:val="normaltextrun1"/>
                <w:color w:val="0B0C0C"/>
              </w:rPr>
              <w:t xml:space="preserve"> 18/11/16) The Use of Electronic business Delivery Form</w:t>
            </w:r>
            <w:r>
              <w:rPr>
                <w:rStyle w:val="scxw6741371"/>
              </w:rPr>
              <w:t> </w:t>
            </w:r>
          </w:p>
          <w:p w14:paraId="2A8EE995" w14:textId="3EAF750B" w:rsidR="00107079" w:rsidRDefault="00CE0910">
            <w:pPr>
              <w:spacing w:line="240" w:lineRule="auto"/>
            </w:pPr>
            <w:r>
              <w:rPr>
                <w:rStyle w:val="normaltextrun1"/>
                <w:color w:val="0B0C0C"/>
              </w:rPr>
              <w:t>DEFCON 513 (</w:t>
            </w:r>
            <w:proofErr w:type="spellStart"/>
            <w:r>
              <w:rPr>
                <w:rStyle w:val="spellingerror"/>
                <w:color w:val="0B0C0C"/>
              </w:rPr>
              <w:t>Edn</w:t>
            </w:r>
            <w:proofErr w:type="spellEnd"/>
            <w:r>
              <w:rPr>
                <w:rStyle w:val="normaltextrun1"/>
                <w:color w:val="0B0C0C"/>
              </w:rPr>
              <w:t xml:space="preserve"> </w:t>
            </w:r>
            <w:r w:rsidR="002E112C">
              <w:rPr>
                <w:rStyle w:val="normaltextrun1"/>
                <w:color w:val="0B0C0C"/>
              </w:rPr>
              <w:t>07/21</w:t>
            </w:r>
            <w:r>
              <w:rPr>
                <w:rStyle w:val="normaltextrun1"/>
                <w:color w:val="0B0C0C"/>
              </w:rPr>
              <w:t>) Value Added Tax</w:t>
            </w:r>
            <w:r>
              <w:rPr>
                <w:rStyle w:val="scxw6741371"/>
              </w:rPr>
              <w:t> </w:t>
            </w:r>
            <w:r>
              <w:br/>
            </w:r>
            <w:r>
              <w:rPr>
                <w:rStyle w:val="normaltextrun1"/>
                <w:color w:val="0B0C0C"/>
              </w:rPr>
              <w:t>DEFCON 516 (</w:t>
            </w:r>
            <w:proofErr w:type="spellStart"/>
            <w:r>
              <w:rPr>
                <w:rStyle w:val="spellingerror"/>
                <w:color w:val="0B0C0C"/>
              </w:rPr>
              <w:t>Edn</w:t>
            </w:r>
            <w:proofErr w:type="spellEnd"/>
            <w:r>
              <w:rPr>
                <w:rStyle w:val="normaltextrun1"/>
                <w:color w:val="0B0C0C"/>
              </w:rPr>
              <w:t xml:space="preserve"> 04/12) Equality</w:t>
            </w:r>
            <w:r>
              <w:rPr>
                <w:rStyle w:val="scxw6741371"/>
              </w:rPr>
              <w:t> </w:t>
            </w:r>
            <w:r>
              <w:br/>
            </w:r>
            <w:r>
              <w:rPr>
                <w:rStyle w:val="normaltextrun1"/>
                <w:color w:val="0B0C0C"/>
              </w:rPr>
              <w:t>DEFCON 518 (</w:t>
            </w:r>
            <w:proofErr w:type="spellStart"/>
            <w:r>
              <w:rPr>
                <w:rStyle w:val="spellingerror"/>
                <w:color w:val="0B0C0C"/>
              </w:rPr>
              <w:t>Edn</w:t>
            </w:r>
            <w:proofErr w:type="spellEnd"/>
            <w:r>
              <w:rPr>
                <w:rStyle w:val="normaltextrun1"/>
                <w:color w:val="0B0C0C"/>
              </w:rPr>
              <w:t xml:space="preserve"> 02/17) Transfer</w:t>
            </w:r>
            <w:r>
              <w:rPr>
                <w:rStyle w:val="scxw6741371"/>
              </w:rPr>
              <w:t> </w:t>
            </w:r>
            <w:r>
              <w:br/>
            </w:r>
            <w:r>
              <w:rPr>
                <w:rStyle w:val="normaltextrun1"/>
                <w:color w:val="0B0C0C"/>
              </w:rPr>
              <w:t>DEFCON 531 (</w:t>
            </w:r>
            <w:proofErr w:type="spellStart"/>
            <w:r>
              <w:rPr>
                <w:rStyle w:val="spellingerror"/>
                <w:color w:val="0B0C0C"/>
              </w:rPr>
              <w:t>Edn</w:t>
            </w:r>
            <w:proofErr w:type="spellEnd"/>
            <w:r>
              <w:rPr>
                <w:rStyle w:val="normaltextrun1"/>
                <w:color w:val="0B0C0C"/>
              </w:rPr>
              <w:t xml:space="preserve"> </w:t>
            </w:r>
            <w:r w:rsidR="002E112C">
              <w:rPr>
                <w:rStyle w:val="normaltextrun1"/>
                <w:color w:val="0B0C0C"/>
              </w:rPr>
              <w:t>09/21</w:t>
            </w:r>
            <w:r>
              <w:rPr>
                <w:rStyle w:val="normaltextrun1"/>
                <w:color w:val="0B0C0C"/>
              </w:rPr>
              <w:t>) Disclosure of Information</w:t>
            </w:r>
            <w:r>
              <w:rPr>
                <w:rStyle w:val="scxw6741371"/>
              </w:rPr>
              <w:t> </w:t>
            </w:r>
          </w:p>
          <w:p w14:paraId="47A3D238" w14:textId="59410D09" w:rsidR="00107079" w:rsidRDefault="00CE0910">
            <w:pPr>
              <w:spacing w:line="240" w:lineRule="auto"/>
            </w:pPr>
            <w:r>
              <w:rPr>
                <w:rStyle w:val="scxw6741371"/>
              </w:rPr>
              <w:t>DEFCON 532B (</w:t>
            </w:r>
            <w:proofErr w:type="spellStart"/>
            <w:r>
              <w:rPr>
                <w:rStyle w:val="scxw6741371"/>
              </w:rPr>
              <w:t>Edn</w:t>
            </w:r>
            <w:proofErr w:type="spellEnd"/>
            <w:r>
              <w:rPr>
                <w:rStyle w:val="scxw6741371"/>
              </w:rPr>
              <w:t xml:space="preserve"> </w:t>
            </w:r>
            <w:r w:rsidR="002E112C">
              <w:rPr>
                <w:rStyle w:val="scxw6741371"/>
              </w:rPr>
              <w:t>09/21</w:t>
            </w:r>
            <w:r>
              <w:rPr>
                <w:rStyle w:val="scxw6741371"/>
              </w:rPr>
              <w:t>) Protection of Personal Data</w:t>
            </w:r>
            <w:r>
              <w:br/>
            </w:r>
            <w:r>
              <w:rPr>
                <w:rStyle w:val="normaltextrun1"/>
                <w:color w:val="0B0C0C"/>
              </w:rPr>
              <w:t>DEFCON 537 (</w:t>
            </w:r>
            <w:proofErr w:type="spellStart"/>
            <w:r>
              <w:rPr>
                <w:rStyle w:val="spellingerror"/>
                <w:color w:val="0B0C0C"/>
              </w:rPr>
              <w:t>Edn</w:t>
            </w:r>
            <w:proofErr w:type="spellEnd"/>
            <w:r>
              <w:rPr>
                <w:rStyle w:val="normaltextrun1"/>
                <w:color w:val="0B0C0C"/>
              </w:rPr>
              <w:t xml:space="preserve"> 06/02) Rights of Third Parties</w:t>
            </w:r>
            <w:r>
              <w:rPr>
                <w:rStyle w:val="scxw6741371"/>
              </w:rPr>
              <w:t> </w:t>
            </w:r>
          </w:p>
          <w:p w14:paraId="72C4870E" w14:textId="5C1B19FE" w:rsidR="00107079" w:rsidRDefault="00CE0910">
            <w:pPr>
              <w:spacing w:line="240" w:lineRule="auto"/>
            </w:pPr>
            <w:r>
              <w:rPr>
                <w:rStyle w:val="scxw6741371"/>
              </w:rPr>
              <w:t>DEFCON 539 (</w:t>
            </w:r>
            <w:proofErr w:type="spellStart"/>
            <w:r>
              <w:rPr>
                <w:rStyle w:val="scxw6741371"/>
              </w:rPr>
              <w:t>Edn</w:t>
            </w:r>
            <w:proofErr w:type="spellEnd"/>
            <w:r>
              <w:rPr>
                <w:rStyle w:val="scxw6741371"/>
              </w:rPr>
              <w:t xml:space="preserve"> 08/13) Transparency</w:t>
            </w:r>
            <w:r>
              <w:br/>
            </w:r>
            <w:r>
              <w:rPr>
                <w:rStyle w:val="normaltextrun1"/>
                <w:color w:val="0B0C0C"/>
              </w:rPr>
              <w:t>DEFCON 550 (</w:t>
            </w:r>
            <w:proofErr w:type="spellStart"/>
            <w:r>
              <w:rPr>
                <w:rStyle w:val="spellingerror"/>
                <w:color w:val="0B0C0C"/>
              </w:rPr>
              <w:t>Edn</w:t>
            </w:r>
            <w:proofErr w:type="spellEnd"/>
            <w:r>
              <w:rPr>
                <w:rStyle w:val="normaltextrun1"/>
                <w:color w:val="0B0C0C"/>
              </w:rPr>
              <w:t xml:space="preserve"> 02/14) Child Labour/Employment Law </w:t>
            </w:r>
            <w:r>
              <w:rPr>
                <w:rStyle w:val="scxw6741371"/>
              </w:rPr>
              <w:t> </w:t>
            </w:r>
            <w:r>
              <w:br/>
            </w:r>
            <w:r>
              <w:rPr>
                <w:rStyle w:val="normaltextrun1"/>
                <w:color w:val="0B0C0C"/>
              </w:rPr>
              <w:t>DEFCON 566 (</w:t>
            </w:r>
            <w:proofErr w:type="spellStart"/>
            <w:r>
              <w:rPr>
                <w:rStyle w:val="spellingerror"/>
                <w:color w:val="0B0C0C"/>
              </w:rPr>
              <w:t>Edn</w:t>
            </w:r>
            <w:proofErr w:type="spellEnd"/>
            <w:r>
              <w:rPr>
                <w:rStyle w:val="normaltextrun1"/>
                <w:color w:val="0B0C0C"/>
              </w:rPr>
              <w:t xml:space="preserve"> 10/20) Change of control of contractor</w:t>
            </w:r>
            <w:r>
              <w:rPr>
                <w:rStyle w:val="scxw6741371"/>
              </w:rPr>
              <w:t> </w:t>
            </w:r>
            <w:r>
              <w:br/>
            </w:r>
            <w:r>
              <w:rPr>
                <w:rStyle w:val="normaltextrun1"/>
                <w:color w:val="0B0C0C"/>
              </w:rPr>
              <w:t>DEFCON 658 (</w:t>
            </w:r>
            <w:proofErr w:type="spellStart"/>
            <w:r>
              <w:rPr>
                <w:rStyle w:val="spellingerror"/>
                <w:color w:val="0B0C0C"/>
              </w:rPr>
              <w:t>Edn</w:t>
            </w:r>
            <w:proofErr w:type="spellEnd"/>
            <w:r>
              <w:rPr>
                <w:rStyle w:val="normaltextrun1"/>
                <w:color w:val="0B0C0C"/>
              </w:rPr>
              <w:t xml:space="preserve"> </w:t>
            </w:r>
            <w:r w:rsidR="002E112C">
              <w:rPr>
                <w:rStyle w:val="normaltextrun1"/>
                <w:color w:val="0B0C0C"/>
              </w:rPr>
              <w:t>09/21</w:t>
            </w:r>
            <w:r>
              <w:rPr>
                <w:rStyle w:val="normaltextrun1"/>
                <w:color w:val="0B0C0C"/>
              </w:rPr>
              <w:t>) Cyber</w:t>
            </w:r>
          </w:p>
          <w:p w14:paraId="787E26AF" w14:textId="5DE56B33" w:rsidR="00107079" w:rsidRDefault="00CE0910">
            <w:pPr>
              <w:spacing w:line="240" w:lineRule="auto"/>
            </w:pPr>
            <w:r>
              <w:rPr>
                <w:rStyle w:val="scxw6741371"/>
              </w:rPr>
              <w:t>DEFCON 659A (</w:t>
            </w:r>
            <w:proofErr w:type="spellStart"/>
            <w:r>
              <w:rPr>
                <w:rStyle w:val="scxw6741371"/>
              </w:rPr>
              <w:t>Edn</w:t>
            </w:r>
            <w:proofErr w:type="spellEnd"/>
            <w:r>
              <w:rPr>
                <w:rStyle w:val="scxw6741371"/>
              </w:rPr>
              <w:t xml:space="preserve"> 0</w:t>
            </w:r>
            <w:r w:rsidR="002E112C">
              <w:rPr>
                <w:rStyle w:val="scxw6741371"/>
              </w:rPr>
              <w:t>9/21</w:t>
            </w:r>
            <w:r>
              <w:rPr>
                <w:rStyle w:val="scxw6741371"/>
              </w:rPr>
              <w:t>) Security Measures</w:t>
            </w:r>
          </w:p>
          <w:p w14:paraId="1A9EF87E" w14:textId="77777777" w:rsidR="00107079" w:rsidRDefault="00CE0910">
            <w:pPr>
              <w:spacing w:line="240" w:lineRule="auto"/>
            </w:pPr>
            <w:r>
              <w:rPr>
                <w:rStyle w:val="scxw6741371"/>
              </w:rPr>
              <w:t>DEFCON 660 (</w:t>
            </w:r>
            <w:proofErr w:type="spellStart"/>
            <w:r>
              <w:rPr>
                <w:rStyle w:val="scxw6741371"/>
              </w:rPr>
              <w:t>Edn</w:t>
            </w:r>
            <w:proofErr w:type="spellEnd"/>
            <w:r>
              <w:rPr>
                <w:rStyle w:val="scxw6741371"/>
              </w:rPr>
              <w:t xml:space="preserve"> 12/15) Official-Sensitive Security Requirements</w:t>
            </w:r>
          </w:p>
          <w:p w14:paraId="5FAFC96C" w14:textId="77777777" w:rsidR="00107079" w:rsidRDefault="00CE0910">
            <w:pPr>
              <w:spacing w:line="240" w:lineRule="auto"/>
            </w:pPr>
            <w:r>
              <w:rPr>
                <w:rStyle w:val="normaltextrun"/>
              </w:rPr>
              <w:t>AUTHORISATION BY THE CROWN FOR USE OF </w:t>
            </w:r>
            <w:proofErr w:type="gramStart"/>
            <w:r>
              <w:rPr>
                <w:rStyle w:val="normaltextrun"/>
              </w:rPr>
              <w:t>THIRD PARTY</w:t>
            </w:r>
            <w:proofErr w:type="gramEnd"/>
            <w:r>
              <w:rPr>
                <w:rStyle w:val="normaltextrun"/>
              </w:rPr>
              <w:t> INTELLECTUAL PROPERTY RIGHTS</w:t>
            </w:r>
            <w:r>
              <w:rPr>
                <w:rStyle w:val="eop"/>
              </w:rPr>
              <w:t> </w:t>
            </w:r>
          </w:p>
          <w:p w14:paraId="75CF114B" w14:textId="77777777" w:rsidR="00107079" w:rsidRDefault="00107079">
            <w:pPr>
              <w:spacing w:line="240" w:lineRule="auto"/>
            </w:pPr>
          </w:p>
          <w:p w14:paraId="1EB2668D" w14:textId="77777777" w:rsidR="00107079" w:rsidRDefault="00CE0910">
            <w:pPr>
              <w:pStyle w:val="paragraph"/>
              <w:spacing w:before="0" w:after="0"/>
              <w:jc w:val="both"/>
              <w:textAlignment w:val="baseline"/>
              <w:rPr>
                <w:rStyle w:val="normaltextrun"/>
              </w:rPr>
            </w:pPr>
            <w:r>
              <w:rPr>
                <w:rStyle w:val="normaltextrun"/>
                <w:rFonts w:ascii="Arial" w:hAnsi="Arial" w:cs="Arial"/>
              </w:rPr>
              <w:t>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r w:rsidR="0060051E">
              <w:rPr>
                <w:rStyle w:val="normaltextrun"/>
                <w:rFonts w:ascii="Arial" w:hAnsi="Arial" w:cs="Arial"/>
              </w:rPr>
              <w:t>.</w:t>
            </w:r>
            <w:r w:rsidR="0060051E">
              <w:rPr>
                <w:rStyle w:val="normaltextrun"/>
              </w:rPr>
              <w:t xml:space="preserve"> </w:t>
            </w:r>
          </w:p>
          <w:p w14:paraId="659A3B13" w14:textId="77777777" w:rsidR="0060051E" w:rsidRDefault="0060051E">
            <w:pPr>
              <w:pStyle w:val="paragraph"/>
              <w:spacing w:before="0" w:after="0"/>
              <w:jc w:val="both"/>
              <w:textAlignment w:val="baseline"/>
              <w:rPr>
                <w:rStyle w:val="normaltextrun"/>
              </w:rPr>
            </w:pPr>
          </w:p>
          <w:p w14:paraId="71292622" w14:textId="77777777" w:rsidR="00FC2DF7" w:rsidRDefault="00FC2DF7" w:rsidP="00095FB9">
            <w:pPr>
              <w:pStyle w:val="paragraph"/>
              <w:spacing w:before="0" w:after="0"/>
              <w:jc w:val="both"/>
              <w:textAlignment w:val="baseline"/>
            </w:pPr>
          </w:p>
          <w:p w14:paraId="3CF6E042" w14:textId="77777777" w:rsidR="00095FB9" w:rsidRDefault="00095FB9" w:rsidP="00CE64DA">
            <w:pPr>
              <w:pStyle w:val="paragraph"/>
              <w:spacing w:before="0" w:after="0"/>
              <w:jc w:val="both"/>
              <w:textAlignment w:val="baseline"/>
            </w:pPr>
          </w:p>
          <w:p w14:paraId="23D75B04" w14:textId="736A15C4" w:rsidR="00CE64DA" w:rsidRPr="00CE64DA" w:rsidRDefault="00CE64DA">
            <w:pPr>
              <w:pStyle w:val="paragraph"/>
              <w:spacing w:before="0" w:after="0"/>
              <w:jc w:val="both"/>
              <w:textAlignment w:val="baseline"/>
              <w:rPr>
                <w:b/>
                <w:bCs/>
              </w:rPr>
            </w:pPr>
          </w:p>
        </w:tc>
      </w:tr>
      <w:tr w:rsidR="00107079" w14:paraId="0F79D5FC" w14:textId="77777777">
        <w:trPr>
          <w:trHeight w:val="872"/>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B4B28F" w14:textId="77777777" w:rsidR="00107079" w:rsidRDefault="00CE0910">
            <w:pPr>
              <w:spacing w:before="240"/>
              <w:rPr>
                <w:b/>
              </w:rPr>
            </w:pPr>
            <w:r>
              <w:rPr>
                <w:b/>
              </w:rPr>
              <w:t>Public Services Network (PSN)</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307F8" w14:textId="77777777" w:rsidR="00107079" w:rsidRDefault="00CE0910">
            <w:pPr>
              <w:spacing w:before="240"/>
            </w:pPr>
            <w:r>
              <w:t xml:space="preserve">N/A </w:t>
            </w:r>
          </w:p>
          <w:p w14:paraId="0CC57DDA" w14:textId="77777777" w:rsidR="00107079" w:rsidRDefault="00107079">
            <w:pPr>
              <w:spacing w:before="240"/>
            </w:pPr>
          </w:p>
        </w:tc>
      </w:tr>
      <w:tr w:rsidR="00107079" w14:paraId="604058B0" w14:textId="77777777">
        <w:trPr>
          <w:trHeight w:val="873"/>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2EA74" w14:textId="77777777" w:rsidR="00107079" w:rsidRDefault="00CE0910">
            <w:pPr>
              <w:spacing w:before="240"/>
              <w:rPr>
                <w:b/>
              </w:rPr>
            </w:pPr>
            <w:r>
              <w:rPr>
                <w:b/>
              </w:rPr>
              <w:t>Personal Data and Data Subjects</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B9500B" w14:textId="77777777" w:rsidR="00107079" w:rsidRDefault="00CE0910">
            <w:pPr>
              <w:spacing w:before="240"/>
            </w:pPr>
            <w:r>
              <w:t xml:space="preserve">Confirm whether Annex 1 (and Annex 2, if applicable) of Schedule 7 is being used: Annex 1 </w:t>
            </w:r>
          </w:p>
        </w:tc>
      </w:tr>
    </w:tbl>
    <w:p w14:paraId="4E006055" w14:textId="77777777" w:rsidR="00107079" w:rsidRDefault="00107079">
      <w:pPr>
        <w:pStyle w:val="Heading3"/>
      </w:pPr>
    </w:p>
    <w:p w14:paraId="7F7C6BB3" w14:textId="77777777" w:rsidR="00107079" w:rsidRDefault="00107079">
      <w:pPr>
        <w:pStyle w:val="Heading3"/>
      </w:pPr>
    </w:p>
    <w:p w14:paraId="633CB586" w14:textId="77777777" w:rsidR="00107079" w:rsidRDefault="00107079">
      <w:pPr>
        <w:pageBreakBefore/>
        <w:suppressAutoHyphens w:val="0"/>
      </w:pPr>
    </w:p>
    <w:p w14:paraId="2B0CCD7E" w14:textId="77777777" w:rsidR="00107079" w:rsidRDefault="00CE0910">
      <w:pPr>
        <w:pStyle w:val="Heading3"/>
      </w:pPr>
      <w:r>
        <w:t xml:space="preserve">1. </w:t>
      </w:r>
      <w:r>
        <w:tab/>
        <w:t>Formation of contract</w:t>
      </w:r>
    </w:p>
    <w:p w14:paraId="25341F43" w14:textId="77777777" w:rsidR="00107079" w:rsidRDefault="00CE0910">
      <w:pPr>
        <w:ind w:left="720" w:hanging="720"/>
      </w:pPr>
      <w:r>
        <w:t>1.1</w:t>
      </w:r>
      <w:r>
        <w:tab/>
        <w:t xml:space="preserve">By signing and returning this Order Form (Part A), the Supplier agrees to </w:t>
      </w:r>
      <w:proofErr w:type="gramStart"/>
      <w:r>
        <w:t>enter into</w:t>
      </w:r>
      <w:proofErr w:type="gramEnd"/>
      <w:r>
        <w:t xml:space="preserve"> a Call-Off Contract with the Buyer.</w:t>
      </w:r>
    </w:p>
    <w:p w14:paraId="5BA00190" w14:textId="77777777" w:rsidR="00107079" w:rsidRDefault="00107079">
      <w:pPr>
        <w:ind w:firstLine="720"/>
      </w:pPr>
    </w:p>
    <w:p w14:paraId="2468E24E" w14:textId="77777777" w:rsidR="00107079" w:rsidRDefault="00CE0910">
      <w:pPr>
        <w:ind w:left="720" w:hanging="720"/>
      </w:pPr>
      <w:r>
        <w:t>1.2</w:t>
      </w:r>
      <w:r>
        <w:tab/>
        <w:t>The Parties agree that they have read the Order Form (Part A) and the Call-Off Contract terms and by signing below agree to be bound by this Call-Off Contract.</w:t>
      </w:r>
    </w:p>
    <w:p w14:paraId="66BEA0E0" w14:textId="77777777" w:rsidR="00107079" w:rsidRDefault="00107079">
      <w:pPr>
        <w:ind w:firstLine="720"/>
      </w:pPr>
    </w:p>
    <w:p w14:paraId="3A2EA9B6" w14:textId="77777777" w:rsidR="00107079" w:rsidRDefault="00CE0910">
      <w:pPr>
        <w:ind w:left="720" w:hanging="720"/>
      </w:pPr>
      <w:r>
        <w:t>1.3</w:t>
      </w:r>
      <w:r>
        <w:tab/>
        <w:t>This Call-Off Contract will be formed when the Buyer acknowledges receipt of the signed copy of the Order Form from the Supplier.</w:t>
      </w:r>
    </w:p>
    <w:p w14:paraId="2B317A05" w14:textId="77777777" w:rsidR="00107079" w:rsidRDefault="00107079">
      <w:pPr>
        <w:ind w:firstLine="720"/>
      </w:pPr>
    </w:p>
    <w:p w14:paraId="2422CF8F" w14:textId="77777777" w:rsidR="00107079" w:rsidRDefault="00CE0910">
      <w:pPr>
        <w:ind w:left="720" w:hanging="720"/>
      </w:pPr>
      <w:r>
        <w:t>1.4</w:t>
      </w:r>
      <w:r>
        <w:tab/>
        <w:t xml:space="preserve">In cases of any ambiguity or conflict, the </w:t>
      </w:r>
      <w:proofErr w:type="gramStart"/>
      <w:r>
        <w:t>terms</w:t>
      </w:r>
      <w:proofErr w:type="gramEnd"/>
      <w:r>
        <w:t xml:space="preserve"> and conditions of the Call-Off Contract (Part B) and Order Form (Part A) will supersede those of the Supplier Terms and Conditions as per the order of precedence set out in clause 8.3 of the Framework Agreement.</w:t>
      </w:r>
    </w:p>
    <w:p w14:paraId="66816E33" w14:textId="77777777" w:rsidR="00107079" w:rsidRDefault="00CE0910">
      <w:pPr>
        <w:pStyle w:val="Heading3"/>
      </w:pPr>
      <w:r>
        <w:t xml:space="preserve">2. </w:t>
      </w:r>
      <w:r>
        <w:tab/>
        <w:t>Background to the agreement</w:t>
      </w:r>
    </w:p>
    <w:p w14:paraId="0E6D7EC9" w14:textId="77777777" w:rsidR="00107079" w:rsidRDefault="00CE0910">
      <w:pPr>
        <w:ind w:left="720" w:hanging="720"/>
      </w:pPr>
      <w:r>
        <w:t>2.1</w:t>
      </w:r>
      <w:r>
        <w:tab/>
        <w:t>The Supplier is a provider of G-Cloud Services and agreed to provide the Services under the terms of Framework Agreement number RM1557.12.</w:t>
      </w:r>
    </w:p>
    <w:p w14:paraId="19A599D9" w14:textId="77777777" w:rsidR="00107079" w:rsidRDefault="00107079">
      <w:pPr>
        <w:ind w:left="720" w:hanging="720"/>
      </w:pPr>
    </w:p>
    <w:p w14:paraId="010BCF7C" w14:textId="77777777" w:rsidR="00107079" w:rsidRDefault="00CE0910">
      <w:r>
        <w:t>2.2</w:t>
      </w:r>
      <w:r>
        <w:tab/>
        <w:t>The Buyer provided an Order Form for Services to the Supplier.</w:t>
      </w:r>
    </w:p>
    <w:p w14:paraId="3D237D9F" w14:textId="77777777" w:rsidR="00107079" w:rsidRDefault="00107079">
      <w:pPr>
        <w:ind w:left="720" w:hanging="720"/>
      </w:pPr>
    </w:p>
    <w:p w14:paraId="159711BC" w14:textId="77777777" w:rsidR="00107079" w:rsidRDefault="00107079">
      <w:pPr>
        <w:ind w:left="720"/>
      </w:pPr>
    </w:p>
    <w:tbl>
      <w:tblPr>
        <w:tblW w:w="5000" w:type="pct"/>
        <w:tblCellMar>
          <w:left w:w="10" w:type="dxa"/>
          <w:right w:w="10" w:type="dxa"/>
        </w:tblCellMar>
        <w:tblLook w:val="0000" w:firstRow="0" w:lastRow="0" w:firstColumn="0" w:lastColumn="0" w:noHBand="0" w:noVBand="0"/>
      </w:tblPr>
      <w:tblGrid>
        <w:gridCol w:w="1951"/>
        <w:gridCol w:w="3835"/>
        <w:gridCol w:w="3835"/>
      </w:tblGrid>
      <w:tr w:rsidR="00107079" w14:paraId="64CAF876" w14:textId="77777777">
        <w:trPr>
          <w:trHeight w:val="48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90177C" w14:textId="3263D40F" w:rsidR="001A376A" w:rsidRPr="00792370" w:rsidRDefault="001A376A">
            <w:pPr>
              <w:spacing w:before="240"/>
              <w:rPr>
                <w:b/>
                <w:shd w:val="clear" w:color="auto" w:fill="FFFF00"/>
              </w:rPr>
            </w:pPr>
            <w:r>
              <w:t>Signed</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1E71C" w14:textId="4CE2E4FB" w:rsidR="0033169D" w:rsidRPr="00792370" w:rsidRDefault="0033169D">
            <w:pPr>
              <w:spacing w:before="240"/>
              <w:rPr>
                <w:shd w:val="clear" w:color="auto" w:fill="FFFF00"/>
              </w:rPr>
            </w:pPr>
            <w:r>
              <w:t>Chorus Intelligence Ltd</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BE8B3" w14:textId="77777777" w:rsidR="00107079" w:rsidRDefault="00CE0910">
            <w:pPr>
              <w:spacing w:before="240"/>
            </w:pPr>
            <w:r>
              <w:t>Buyer</w:t>
            </w:r>
          </w:p>
        </w:tc>
      </w:tr>
      <w:tr w:rsidR="00107079" w14:paraId="2B73EBA7" w14:textId="77777777">
        <w:trPr>
          <w:trHeight w:val="48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AB41D" w14:textId="3EBC88A9" w:rsidR="001A376A" w:rsidRPr="00792370" w:rsidRDefault="001A376A">
            <w:pPr>
              <w:spacing w:before="240"/>
              <w:rPr>
                <w:b/>
                <w:shd w:val="clear" w:color="auto" w:fill="FFFF00"/>
              </w:rPr>
            </w:pPr>
            <w:r>
              <w:t>Name</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C8FEF" w14:textId="0CF2D7F9" w:rsidR="00107079" w:rsidRPr="00792370" w:rsidRDefault="00335623">
            <w:pPr>
              <w:spacing w:before="240"/>
            </w:pPr>
            <w:r w:rsidRPr="00335623">
              <w:rPr>
                <w:color w:val="4472C4" w:themeColor="accent1"/>
              </w:rPr>
              <w:t>REDACTED</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A7DAB" w14:textId="1B25653A" w:rsidR="00107079" w:rsidRDefault="00335623">
            <w:pPr>
              <w:spacing w:before="240"/>
            </w:pPr>
            <w:r w:rsidRPr="00335623">
              <w:rPr>
                <w:color w:val="4472C4" w:themeColor="accent1"/>
              </w:rPr>
              <w:t>REDACTED</w:t>
            </w:r>
          </w:p>
        </w:tc>
      </w:tr>
      <w:tr w:rsidR="00107079" w14:paraId="24E32A57" w14:textId="77777777">
        <w:trPr>
          <w:trHeight w:val="48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243A0A" w14:textId="37D6B58D" w:rsidR="0033169D" w:rsidRPr="00792370" w:rsidRDefault="0033169D">
            <w:pPr>
              <w:spacing w:before="240"/>
              <w:rPr>
                <w:b/>
                <w:shd w:val="clear" w:color="auto" w:fill="FFFF00"/>
              </w:rPr>
            </w:pPr>
            <w:r>
              <w:t>Title</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35957" w14:textId="463CF88D" w:rsidR="00107079" w:rsidRPr="00792370" w:rsidRDefault="00D417F2">
            <w:pPr>
              <w:spacing w:before="240"/>
            </w:pPr>
            <w:r w:rsidRPr="00792370">
              <w:t>CEO</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731ED" w14:textId="77777777" w:rsidR="00107079" w:rsidRDefault="00CE0910">
            <w:pPr>
              <w:spacing w:before="240"/>
            </w:pPr>
            <w:r>
              <w:t>Army D Info Commercial SCO</w:t>
            </w:r>
          </w:p>
        </w:tc>
      </w:tr>
      <w:tr w:rsidR="00107079" w14:paraId="450A31AF" w14:textId="77777777">
        <w:trPr>
          <w:trHeight w:val="84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C0BE5" w14:textId="4EEABC51" w:rsidR="00107079" w:rsidRPr="00792370" w:rsidRDefault="0033169D">
            <w:pPr>
              <w:spacing w:before="240"/>
              <w:rPr>
                <w:b/>
                <w:shd w:val="clear" w:color="auto" w:fill="FFFF00"/>
              </w:rPr>
            </w:pPr>
            <w:r>
              <w:t>Signature</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C12430" w14:textId="5BB8BB78" w:rsidR="00107079" w:rsidRDefault="00107079">
            <w:pPr>
              <w:rPr>
                <w:shd w:val="clear" w:color="auto" w:fill="FFFF00"/>
              </w:rPr>
            </w:pP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9610AB" w14:textId="22A093E4" w:rsidR="00107079" w:rsidRDefault="00107079">
            <w:pPr>
              <w:widowControl w:val="0"/>
              <w:pBdr>
                <w:top w:val="single" w:sz="2" w:space="31" w:color="FFFFFF" w:shadow="1"/>
                <w:left w:val="single" w:sz="2" w:space="31" w:color="FFFFFF" w:shadow="1"/>
                <w:bottom w:val="single" w:sz="2" w:space="31" w:color="FFFFFF" w:shadow="1"/>
                <w:right w:val="single" w:sz="2" w:space="31" w:color="FFFFFF" w:shadow="1"/>
              </w:pBdr>
            </w:pPr>
          </w:p>
        </w:tc>
      </w:tr>
      <w:tr w:rsidR="00107079" w14:paraId="07AC16FC" w14:textId="77777777">
        <w:trPr>
          <w:trHeight w:val="48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0DDF1" w14:textId="6011450F" w:rsidR="0033169D" w:rsidRPr="00792370" w:rsidRDefault="0033169D">
            <w:pPr>
              <w:spacing w:before="240"/>
              <w:rPr>
                <w:b/>
                <w:shd w:val="clear" w:color="auto" w:fill="FFFF00"/>
              </w:rPr>
            </w:pPr>
            <w:r>
              <w:t>Date</w:t>
            </w: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F3873" w14:textId="59C788A4" w:rsidR="00107079" w:rsidRDefault="00107079">
            <w:pPr>
              <w:spacing w:before="240"/>
              <w:rPr>
                <w:shd w:val="clear" w:color="auto" w:fill="FFFF00"/>
              </w:rPr>
            </w:pPr>
          </w:p>
        </w:tc>
        <w:tc>
          <w:tcPr>
            <w:tcW w:w="3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555BB6" w14:textId="77777777" w:rsidR="00107079" w:rsidRDefault="00CE0910">
            <w:pPr>
              <w:spacing w:before="240"/>
            </w:pPr>
            <w:r>
              <w:t>[</w:t>
            </w:r>
            <w:r>
              <w:rPr>
                <w:b/>
              </w:rPr>
              <w:t>Enter date</w:t>
            </w:r>
            <w:r>
              <w:t>]</w:t>
            </w:r>
          </w:p>
        </w:tc>
      </w:tr>
    </w:tbl>
    <w:p w14:paraId="6FFA680F" w14:textId="77777777" w:rsidR="00107079" w:rsidRDefault="00107079"/>
    <w:p w14:paraId="7476EF39" w14:textId="77777777" w:rsidR="00107079" w:rsidRDefault="00CE0910">
      <w:r>
        <w:t xml:space="preserve"> </w:t>
      </w:r>
    </w:p>
    <w:p w14:paraId="11C44D94" w14:textId="77777777" w:rsidR="00107079" w:rsidRDefault="00107079">
      <w:pPr>
        <w:suppressAutoHyphens w:val="0"/>
      </w:pPr>
      <w:bookmarkStart w:id="5" w:name="_Toc33176233"/>
    </w:p>
    <w:bookmarkEnd w:id="5"/>
    <w:p w14:paraId="32E0E196" w14:textId="0D4523C3" w:rsidR="00107079" w:rsidRPr="00C05521" w:rsidRDefault="00CE0910">
      <w:pPr>
        <w:pStyle w:val="Heading2"/>
        <w:pageBreakBefore/>
      </w:pPr>
      <w:r w:rsidRPr="00C05521">
        <w:t>Schedule 1a: Services</w:t>
      </w:r>
      <w:r w:rsidR="00C55DA2" w:rsidRPr="00C05521">
        <w:t xml:space="preserve"> (Statement of Requirement)</w:t>
      </w:r>
    </w:p>
    <w:p w14:paraId="5940F921" w14:textId="77777777" w:rsidR="00C05521" w:rsidRPr="00665E9C" w:rsidRDefault="00C05521" w:rsidP="00B02CD4">
      <w:pPr>
        <w:pStyle w:val="Heading1"/>
        <w:numPr>
          <w:ilvl w:val="0"/>
          <w:numId w:val="32"/>
        </w:numPr>
        <w:tabs>
          <w:tab w:val="clear" w:pos="720"/>
        </w:tabs>
        <w:ind w:left="0" w:firstLine="0"/>
        <w:rPr>
          <w:b/>
          <w:bCs/>
          <w:sz w:val="22"/>
          <w:szCs w:val="22"/>
        </w:rPr>
      </w:pPr>
      <w:bookmarkStart w:id="6" w:name="_Toc42168879"/>
      <w:r w:rsidRPr="00665E9C">
        <w:rPr>
          <w:b/>
          <w:bCs/>
          <w:sz w:val="22"/>
          <w:szCs w:val="22"/>
        </w:rPr>
        <w:t>PURPOSE</w:t>
      </w:r>
      <w:bookmarkStart w:id="7" w:name="_Toc296415791"/>
      <w:bookmarkEnd w:id="6"/>
    </w:p>
    <w:p w14:paraId="6D92FCC3" w14:textId="77777777" w:rsidR="004642A5" w:rsidRDefault="00C05521" w:rsidP="00B02CD4">
      <w:pPr>
        <w:pStyle w:val="Heading2"/>
        <w:numPr>
          <w:ilvl w:val="1"/>
          <w:numId w:val="33"/>
        </w:numPr>
        <w:tabs>
          <w:tab w:val="clear" w:pos="720"/>
        </w:tabs>
        <w:overflowPunct w:val="0"/>
        <w:autoSpaceDE w:val="0"/>
        <w:ind w:left="709" w:hanging="709"/>
        <w:jc w:val="both"/>
        <w:rPr>
          <w:sz w:val="22"/>
          <w:szCs w:val="22"/>
        </w:rPr>
      </w:pPr>
      <w:r w:rsidRPr="00C05521">
        <w:rPr>
          <w:sz w:val="22"/>
          <w:szCs w:val="22"/>
        </w:rPr>
        <w:t xml:space="preserve">The Force Intelligence and Investigation Unit (FIIU) of the Service Police require a replacement system </w:t>
      </w:r>
      <w:proofErr w:type="gramStart"/>
      <w:r w:rsidRPr="00C05521">
        <w:rPr>
          <w:sz w:val="22"/>
          <w:szCs w:val="22"/>
        </w:rPr>
        <w:t>in order to</w:t>
      </w:r>
      <w:proofErr w:type="gramEnd"/>
      <w:r w:rsidRPr="00C05521">
        <w:rPr>
          <w:sz w:val="22"/>
          <w:szCs w:val="22"/>
        </w:rPr>
        <w:t xml:space="preserve"> conduct high quality open source based digital enquiries to support ongoing investigations and intelligence development opportunities.</w:t>
      </w:r>
    </w:p>
    <w:p w14:paraId="69BA3E5F" w14:textId="45E1414D" w:rsidR="00C05521" w:rsidRPr="004642A5" w:rsidRDefault="00C05521" w:rsidP="00B02CD4">
      <w:pPr>
        <w:pStyle w:val="Heading2"/>
        <w:numPr>
          <w:ilvl w:val="1"/>
          <w:numId w:val="33"/>
        </w:numPr>
        <w:tabs>
          <w:tab w:val="clear" w:pos="720"/>
        </w:tabs>
        <w:overflowPunct w:val="0"/>
        <w:autoSpaceDE w:val="0"/>
        <w:ind w:left="709" w:hanging="709"/>
        <w:rPr>
          <w:sz w:val="22"/>
          <w:szCs w:val="22"/>
        </w:rPr>
      </w:pPr>
      <w:r w:rsidRPr="004642A5">
        <w:rPr>
          <w:sz w:val="22"/>
          <w:szCs w:val="22"/>
        </w:rPr>
        <w:t>The MoD may be referred to as “the Authority” hereafter.</w:t>
      </w:r>
    </w:p>
    <w:p w14:paraId="28F7BAC6" w14:textId="315EF764" w:rsidR="00C05521" w:rsidRPr="00665E9C" w:rsidRDefault="00C05521" w:rsidP="00B02CD4">
      <w:pPr>
        <w:pStyle w:val="Heading1"/>
        <w:numPr>
          <w:ilvl w:val="0"/>
          <w:numId w:val="32"/>
        </w:numPr>
        <w:tabs>
          <w:tab w:val="clear" w:pos="720"/>
        </w:tabs>
        <w:overflowPunct w:val="0"/>
        <w:autoSpaceDE w:val="0"/>
        <w:spacing w:after="160"/>
        <w:ind w:left="0" w:firstLine="0"/>
        <w:rPr>
          <w:b/>
          <w:bCs/>
          <w:sz w:val="22"/>
          <w:szCs w:val="22"/>
        </w:rPr>
      </w:pPr>
      <w:bookmarkStart w:id="8" w:name="_Toc368573028"/>
      <w:bookmarkStart w:id="9" w:name="_Toc42168880"/>
      <w:bookmarkStart w:id="10" w:name="_Toc297554773"/>
      <w:bookmarkStart w:id="11" w:name="_Toc296415805"/>
      <w:bookmarkStart w:id="12" w:name="_Toc296415793"/>
      <w:bookmarkEnd w:id="7"/>
      <w:r w:rsidRPr="00665E9C">
        <w:rPr>
          <w:b/>
          <w:bCs/>
          <w:sz w:val="22"/>
          <w:szCs w:val="22"/>
        </w:rPr>
        <w:t xml:space="preserve">BACKGROUND TO THE CONTRACTING </w:t>
      </w:r>
      <w:r w:rsidR="00BB385B" w:rsidRPr="00665E9C">
        <w:rPr>
          <w:b/>
          <w:bCs/>
          <w:sz w:val="22"/>
          <w:szCs w:val="22"/>
        </w:rPr>
        <w:t>A</w:t>
      </w:r>
      <w:r w:rsidRPr="00665E9C">
        <w:rPr>
          <w:b/>
          <w:bCs/>
          <w:sz w:val="22"/>
          <w:szCs w:val="22"/>
        </w:rPr>
        <w:t>UTHORITY</w:t>
      </w:r>
      <w:bookmarkEnd w:id="8"/>
      <w:bookmarkEnd w:id="9"/>
    </w:p>
    <w:p w14:paraId="42C505DC" w14:textId="6798B8B9" w:rsidR="00C05521" w:rsidRPr="00C05521" w:rsidRDefault="004642A5" w:rsidP="004642A5">
      <w:pPr>
        <w:pStyle w:val="Heading2"/>
        <w:ind w:left="709" w:hanging="709"/>
        <w:rPr>
          <w:sz w:val="22"/>
          <w:szCs w:val="22"/>
        </w:rPr>
      </w:pPr>
      <w:r>
        <w:rPr>
          <w:sz w:val="22"/>
          <w:szCs w:val="22"/>
        </w:rPr>
        <w:t xml:space="preserve">2.1       </w:t>
      </w:r>
      <w:r w:rsidR="00C05521" w:rsidRPr="00C05521">
        <w:rPr>
          <w:sz w:val="22"/>
          <w:szCs w:val="22"/>
        </w:rPr>
        <w:t>Army Headquarters is responsible for overseeing all non-MODNET ICS procurements for the Army.</w:t>
      </w:r>
    </w:p>
    <w:p w14:paraId="317E5168" w14:textId="415AAB04" w:rsidR="008A4DAF" w:rsidRPr="00665E9C" w:rsidRDefault="008A4DAF" w:rsidP="00B02CD4">
      <w:pPr>
        <w:pStyle w:val="Heading1"/>
        <w:numPr>
          <w:ilvl w:val="0"/>
          <w:numId w:val="32"/>
        </w:numPr>
        <w:tabs>
          <w:tab w:val="clear" w:pos="720"/>
        </w:tabs>
        <w:overflowPunct w:val="0"/>
        <w:autoSpaceDE w:val="0"/>
        <w:spacing w:after="160"/>
        <w:ind w:left="0" w:firstLine="0"/>
        <w:rPr>
          <w:b/>
          <w:bCs/>
          <w:sz w:val="22"/>
          <w:szCs w:val="22"/>
        </w:rPr>
      </w:pPr>
      <w:bookmarkStart w:id="13" w:name="_Toc42168882"/>
      <w:bookmarkStart w:id="14" w:name="_Toc297554774"/>
      <w:bookmarkStart w:id="15" w:name="_Toc368573030"/>
      <w:bookmarkEnd w:id="10"/>
      <w:bookmarkEnd w:id="11"/>
      <w:r w:rsidRPr="00665E9C">
        <w:rPr>
          <w:b/>
          <w:bCs/>
          <w:sz w:val="22"/>
          <w:szCs w:val="22"/>
        </w:rPr>
        <w:t xml:space="preserve">BACKGROUND TO THE </w:t>
      </w:r>
      <w:r>
        <w:rPr>
          <w:b/>
          <w:bCs/>
          <w:sz w:val="22"/>
          <w:szCs w:val="22"/>
        </w:rPr>
        <w:t>REQUIREMENT/OVERVIEW OF REQUIREMENT</w:t>
      </w:r>
    </w:p>
    <w:p w14:paraId="665ECBAE" w14:textId="02CDB336" w:rsidR="00C05521" w:rsidRPr="00C05521" w:rsidRDefault="008A4DAF" w:rsidP="00C86766">
      <w:pPr>
        <w:pStyle w:val="Heading1"/>
        <w:overflowPunct w:val="0"/>
        <w:autoSpaceDE w:val="0"/>
        <w:ind w:left="709" w:hanging="709"/>
        <w:jc w:val="both"/>
        <w:rPr>
          <w:sz w:val="22"/>
          <w:szCs w:val="22"/>
        </w:rPr>
      </w:pPr>
      <w:r>
        <w:rPr>
          <w:bCs/>
          <w:sz w:val="22"/>
          <w:szCs w:val="22"/>
        </w:rPr>
        <w:t xml:space="preserve">3.1      </w:t>
      </w:r>
      <w:r w:rsidR="00C86766">
        <w:rPr>
          <w:bCs/>
          <w:sz w:val="22"/>
          <w:szCs w:val="22"/>
        </w:rPr>
        <w:t xml:space="preserve"> </w:t>
      </w:r>
      <w:r w:rsidR="00C05521" w:rsidRPr="00C05521">
        <w:rPr>
          <w:bCs/>
          <w:sz w:val="22"/>
          <w:szCs w:val="22"/>
        </w:rPr>
        <w:t>The FIIU conduct open</w:t>
      </w:r>
      <w:r w:rsidR="00C05521" w:rsidRPr="00C05521">
        <w:rPr>
          <w:sz w:val="22"/>
          <w:szCs w:val="22"/>
        </w:rPr>
        <w:t>-</w:t>
      </w:r>
      <w:r w:rsidR="00C05521" w:rsidRPr="00C05521">
        <w:rPr>
          <w:bCs/>
          <w:sz w:val="22"/>
          <w:szCs w:val="22"/>
        </w:rPr>
        <w:t xml:space="preserve">source research and analysis to support wider Service Police investigations within the Service Justice System (SJS). The Hardware (HW) and Software (SW) which underpins this activity is housed on a </w:t>
      </w:r>
      <w:proofErr w:type="spellStart"/>
      <w:proofErr w:type="gramStart"/>
      <w:r w:rsidR="00C05521" w:rsidRPr="00C05521">
        <w:rPr>
          <w:bCs/>
          <w:sz w:val="22"/>
          <w:szCs w:val="22"/>
        </w:rPr>
        <w:t>stand alone</w:t>
      </w:r>
      <w:proofErr w:type="spellEnd"/>
      <w:proofErr w:type="gramEnd"/>
      <w:r w:rsidR="00C05521" w:rsidRPr="00C05521">
        <w:rPr>
          <w:bCs/>
          <w:sz w:val="22"/>
          <w:szCs w:val="22"/>
        </w:rPr>
        <w:t xml:space="preserve"> LAN within the Service Police Crime Bureau (SPCB</w:t>
      </w:r>
      <w:r w:rsidR="00C05521" w:rsidRPr="00C05521">
        <w:rPr>
          <w:sz w:val="22"/>
          <w:szCs w:val="22"/>
        </w:rPr>
        <w:t>), Southwick Park.</w:t>
      </w:r>
      <w:r w:rsidR="00C05521" w:rsidRPr="00C05521">
        <w:rPr>
          <w:bCs/>
          <w:sz w:val="22"/>
          <w:szCs w:val="22"/>
        </w:rPr>
        <w:t xml:space="preserve"> This system is now no longer fit for purpose due to the </w:t>
      </w:r>
      <w:r w:rsidR="00C05521" w:rsidRPr="00C05521">
        <w:rPr>
          <w:sz w:val="22"/>
          <w:szCs w:val="22"/>
        </w:rPr>
        <w:t>rapidly</w:t>
      </w:r>
      <w:r w:rsidR="00C05521" w:rsidRPr="00C05521">
        <w:rPr>
          <w:bCs/>
          <w:sz w:val="22"/>
          <w:szCs w:val="22"/>
        </w:rPr>
        <w:t xml:space="preserve"> evolving nature of digital policing investigations and </w:t>
      </w:r>
      <w:r w:rsidR="00C05521" w:rsidRPr="00C05521">
        <w:rPr>
          <w:sz w:val="22"/>
          <w:szCs w:val="22"/>
        </w:rPr>
        <w:t xml:space="preserve">the Service Police open-source intelligence capability now </w:t>
      </w:r>
      <w:r w:rsidR="00C05521" w:rsidRPr="00C05521">
        <w:rPr>
          <w:bCs/>
          <w:sz w:val="22"/>
          <w:szCs w:val="22"/>
        </w:rPr>
        <w:t xml:space="preserve">requires </w:t>
      </w:r>
      <w:r w:rsidR="00C05521" w:rsidRPr="00C05521">
        <w:rPr>
          <w:sz w:val="22"/>
          <w:szCs w:val="22"/>
        </w:rPr>
        <w:t>uplifting</w:t>
      </w:r>
      <w:r w:rsidR="00C05521" w:rsidRPr="00C05521">
        <w:rPr>
          <w:bCs/>
          <w:sz w:val="22"/>
          <w:szCs w:val="22"/>
        </w:rPr>
        <w:t>.</w:t>
      </w:r>
    </w:p>
    <w:p w14:paraId="5DB8B9FC" w14:textId="0EDD65F0" w:rsidR="00C05521" w:rsidRPr="00C05521" w:rsidRDefault="008A4DAF" w:rsidP="00C86766">
      <w:pPr>
        <w:pStyle w:val="Heading1"/>
        <w:overflowPunct w:val="0"/>
        <w:autoSpaceDE w:val="0"/>
        <w:ind w:left="709" w:hanging="709"/>
        <w:jc w:val="both"/>
        <w:rPr>
          <w:rFonts w:eastAsia="Times New Roman"/>
          <w:b/>
          <w:caps/>
          <w:sz w:val="22"/>
          <w:szCs w:val="22"/>
          <w:lang w:eastAsia="en-US"/>
        </w:rPr>
      </w:pPr>
      <w:r>
        <w:rPr>
          <w:rFonts w:eastAsia="Times New Roman"/>
          <w:sz w:val="22"/>
          <w:szCs w:val="22"/>
          <w:lang w:eastAsia="en-US"/>
        </w:rPr>
        <w:t xml:space="preserve">3.2 </w:t>
      </w:r>
      <w:r w:rsidR="00C86766">
        <w:rPr>
          <w:rFonts w:eastAsia="Times New Roman"/>
          <w:sz w:val="22"/>
          <w:szCs w:val="22"/>
          <w:lang w:eastAsia="en-US"/>
        </w:rPr>
        <w:t xml:space="preserve">      </w:t>
      </w:r>
      <w:r w:rsidR="00C05521" w:rsidRPr="00C05521">
        <w:rPr>
          <w:rFonts w:eastAsia="Times New Roman"/>
          <w:sz w:val="22"/>
          <w:szCs w:val="22"/>
          <w:lang w:eastAsia="en-US"/>
        </w:rPr>
        <w:t>This procurement exercise is to uplift and modernise the capabilities of the FIIU into a fully operational capable and credible law enforcement agency. One of the greatest threats for UK Policing is the expediential rate of increase of digital crime that’s taking place now and shows no sign of slowing down. Market research has identified the Chorus cloud intelligence suite to meet the business requirement of the Service Police.</w:t>
      </w:r>
    </w:p>
    <w:p w14:paraId="12C3E858" w14:textId="62F2BAB5" w:rsidR="00C05521" w:rsidRPr="00C05521" w:rsidRDefault="008A4DAF" w:rsidP="00C86766">
      <w:pPr>
        <w:pStyle w:val="Heading1"/>
        <w:overflowPunct w:val="0"/>
        <w:autoSpaceDE w:val="0"/>
        <w:ind w:left="709" w:hanging="709"/>
        <w:jc w:val="both"/>
        <w:rPr>
          <w:rFonts w:eastAsia="Times New Roman"/>
          <w:b/>
          <w:caps/>
          <w:sz w:val="22"/>
          <w:szCs w:val="22"/>
          <w:lang w:eastAsia="en-US"/>
        </w:rPr>
      </w:pPr>
      <w:r>
        <w:rPr>
          <w:rFonts w:eastAsia="Times New Roman"/>
          <w:sz w:val="22"/>
          <w:szCs w:val="22"/>
          <w:lang w:eastAsia="en-US"/>
        </w:rPr>
        <w:t xml:space="preserve">3.3 </w:t>
      </w:r>
      <w:r w:rsidR="00C86766">
        <w:rPr>
          <w:rFonts w:eastAsia="Times New Roman"/>
          <w:sz w:val="22"/>
          <w:szCs w:val="22"/>
          <w:lang w:eastAsia="en-US"/>
        </w:rPr>
        <w:t xml:space="preserve">      </w:t>
      </w:r>
      <w:r w:rsidR="00C05521" w:rsidRPr="00C05521">
        <w:rPr>
          <w:rFonts w:eastAsia="Times New Roman"/>
          <w:sz w:val="22"/>
          <w:szCs w:val="22"/>
          <w:lang w:eastAsia="en-US"/>
        </w:rPr>
        <w:t xml:space="preserve">The Chorus platform is a secure private cloud designed specifically for UK law enforcement agencies conducting digital investigations focused on </w:t>
      </w:r>
      <w:proofErr w:type="gramStart"/>
      <w:r w:rsidR="00C05521" w:rsidRPr="00C05521">
        <w:rPr>
          <w:rFonts w:eastAsia="Times New Roman"/>
          <w:sz w:val="22"/>
          <w:szCs w:val="22"/>
          <w:lang w:eastAsia="en-US"/>
        </w:rPr>
        <w:t>open source</w:t>
      </w:r>
      <w:proofErr w:type="gramEnd"/>
      <w:r w:rsidR="00C05521" w:rsidRPr="00C05521">
        <w:rPr>
          <w:rFonts w:eastAsia="Times New Roman"/>
          <w:sz w:val="22"/>
          <w:szCs w:val="22"/>
          <w:lang w:eastAsia="en-US"/>
        </w:rPr>
        <w:t xml:space="preserve"> material. Chorus leverages multiple disciplines to locate and interrogate </w:t>
      </w:r>
      <w:proofErr w:type="gramStart"/>
      <w:r w:rsidR="00C05521" w:rsidRPr="00C05521">
        <w:rPr>
          <w:rFonts w:eastAsia="Times New Roman"/>
          <w:sz w:val="22"/>
          <w:szCs w:val="22"/>
          <w:lang w:eastAsia="en-US"/>
        </w:rPr>
        <w:t>open source</w:t>
      </w:r>
      <w:proofErr w:type="gramEnd"/>
      <w:r w:rsidR="00C05521" w:rsidRPr="00C05521">
        <w:rPr>
          <w:rFonts w:eastAsia="Times New Roman"/>
          <w:sz w:val="22"/>
          <w:szCs w:val="22"/>
          <w:lang w:eastAsia="en-US"/>
        </w:rPr>
        <w:t xml:space="preserve"> data and information and develop that material into intelligence and evidence. It is now a mainstream </w:t>
      </w:r>
      <w:proofErr w:type="gramStart"/>
      <w:r w:rsidR="00C05521" w:rsidRPr="00C05521">
        <w:rPr>
          <w:rFonts w:eastAsia="Times New Roman"/>
          <w:sz w:val="22"/>
          <w:szCs w:val="22"/>
          <w:lang w:eastAsia="en-US"/>
        </w:rPr>
        <w:t>open source</w:t>
      </w:r>
      <w:proofErr w:type="gramEnd"/>
      <w:r w:rsidR="00C05521" w:rsidRPr="00C05521">
        <w:rPr>
          <w:rFonts w:eastAsia="Times New Roman"/>
          <w:sz w:val="22"/>
          <w:szCs w:val="22"/>
          <w:lang w:eastAsia="en-US"/>
        </w:rPr>
        <w:t xml:space="preserve"> SW solution for many other Home Office Police Forces and other law enforcement agencies.</w:t>
      </w:r>
    </w:p>
    <w:p w14:paraId="00B52BC0" w14:textId="22516936" w:rsidR="00C05521" w:rsidRDefault="008A4DAF" w:rsidP="00C86766">
      <w:pPr>
        <w:pStyle w:val="Heading1"/>
        <w:overflowPunct w:val="0"/>
        <w:autoSpaceDE w:val="0"/>
        <w:ind w:left="709" w:hanging="709"/>
        <w:jc w:val="both"/>
        <w:rPr>
          <w:rFonts w:eastAsia="Times New Roman"/>
          <w:sz w:val="22"/>
          <w:szCs w:val="22"/>
          <w:lang w:eastAsia="en-US"/>
        </w:rPr>
      </w:pPr>
      <w:r>
        <w:rPr>
          <w:rFonts w:eastAsia="Times New Roman"/>
          <w:sz w:val="22"/>
          <w:szCs w:val="22"/>
          <w:lang w:eastAsia="en-US"/>
        </w:rPr>
        <w:t xml:space="preserve">3.4 </w:t>
      </w:r>
      <w:r w:rsidR="00C86766">
        <w:rPr>
          <w:rFonts w:eastAsia="Times New Roman"/>
          <w:sz w:val="22"/>
          <w:szCs w:val="22"/>
          <w:lang w:eastAsia="en-US"/>
        </w:rPr>
        <w:t xml:space="preserve">      </w:t>
      </w:r>
      <w:r w:rsidR="00C05521" w:rsidRPr="00C05521">
        <w:rPr>
          <w:rFonts w:eastAsia="Times New Roman"/>
          <w:sz w:val="22"/>
          <w:szCs w:val="22"/>
          <w:lang w:eastAsia="en-US"/>
        </w:rPr>
        <w:t xml:space="preserve">The Chorus environment is hosted in the UK in within secure hosting facilities. The Data Centre is Police Assured Secure Facility (PASF) accredited, holds ISO27001 and ISO9001 accreditations and has layered physical and technical security procedures. Authorised access for approved users is established over an </w:t>
      </w:r>
      <w:proofErr w:type="spellStart"/>
      <w:r w:rsidR="00C05521" w:rsidRPr="00C05521">
        <w:rPr>
          <w:rFonts w:eastAsia="Times New Roman"/>
          <w:sz w:val="22"/>
          <w:szCs w:val="22"/>
          <w:lang w:eastAsia="en-US"/>
        </w:rPr>
        <w:t>IPSec</w:t>
      </w:r>
      <w:proofErr w:type="spellEnd"/>
      <w:r w:rsidR="00C05521" w:rsidRPr="00C05521">
        <w:rPr>
          <w:rFonts w:eastAsia="Times New Roman"/>
          <w:sz w:val="22"/>
          <w:szCs w:val="22"/>
          <w:lang w:eastAsia="en-US"/>
        </w:rPr>
        <w:t xml:space="preserve"> VPN via RDP encrypted protocols.</w:t>
      </w:r>
    </w:p>
    <w:p w14:paraId="283DFC62" w14:textId="77777777" w:rsidR="00640A9C" w:rsidRPr="00640A9C" w:rsidRDefault="00640A9C" w:rsidP="00640A9C">
      <w:pPr>
        <w:rPr>
          <w:lang w:eastAsia="en-US"/>
        </w:rPr>
      </w:pPr>
    </w:p>
    <w:bookmarkEnd w:id="13"/>
    <w:p w14:paraId="024E7AF3" w14:textId="20BCCC43" w:rsidR="00C05521" w:rsidRPr="00C86766" w:rsidRDefault="00C86766" w:rsidP="00B02CD4">
      <w:pPr>
        <w:pStyle w:val="Heading1"/>
        <w:numPr>
          <w:ilvl w:val="0"/>
          <w:numId w:val="32"/>
        </w:numPr>
        <w:tabs>
          <w:tab w:val="clear" w:pos="720"/>
        </w:tabs>
        <w:overflowPunct w:val="0"/>
        <w:autoSpaceDE w:val="0"/>
        <w:ind w:left="0" w:firstLine="0"/>
        <w:rPr>
          <w:b/>
          <w:bCs/>
          <w:sz w:val="22"/>
          <w:szCs w:val="22"/>
        </w:rPr>
      </w:pPr>
      <w:r w:rsidRPr="00C86766">
        <w:rPr>
          <w:b/>
          <w:bCs/>
          <w:sz w:val="22"/>
          <w:szCs w:val="22"/>
        </w:rPr>
        <w:t>DEFINITIONS</w:t>
      </w:r>
      <w:r w:rsidR="00C05521" w:rsidRPr="00C86766">
        <w:rPr>
          <w:b/>
          <w:bCs/>
          <w:sz w:val="22"/>
          <w:szCs w:val="22"/>
        </w:rPr>
        <w:t xml:space="preserve"> </w:t>
      </w:r>
    </w:p>
    <w:tbl>
      <w:tblPr>
        <w:tblStyle w:val="TableGrid"/>
        <w:tblW w:w="0" w:type="auto"/>
        <w:tblInd w:w="720" w:type="dxa"/>
        <w:tblLook w:val="04A0" w:firstRow="1" w:lastRow="0" w:firstColumn="1" w:lastColumn="0" w:noHBand="0" w:noVBand="1"/>
      </w:tblPr>
      <w:tblGrid>
        <w:gridCol w:w="2790"/>
        <w:gridCol w:w="5509"/>
      </w:tblGrid>
      <w:tr w:rsidR="00C05521" w:rsidRPr="00C05521" w14:paraId="14275172" w14:textId="77777777" w:rsidTr="0090205B">
        <w:tc>
          <w:tcPr>
            <w:tcW w:w="2790" w:type="dxa"/>
            <w:shd w:val="clear" w:color="auto" w:fill="D5DCE4" w:themeFill="text2" w:themeFillTint="33"/>
            <w:vAlign w:val="center"/>
          </w:tcPr>
          <w:p w14:paraId="17CF711B" w14:textId="77777777" w:rsidR="00C05521" w:rsidRPr="00C05521" w:rsidRDefault="00C05521" w:rsidP="0090205B">
            <w:pPr>
              <w:pStyle w:val="Heading2"/>
              <w:spacing w:after="160"/>
              <w:ind w:left="18" w:hanging="18"/>
              <w:jc w:val="center"/>
              <w:outlineLvl w:val="1"/>
              <w:rPr>
                <w:b/>
                <w:sz w:val="22"/>
                <w:szCs w:val="22"/>
              </w:rPr>
            </w:pPr>
            <w:r w:rsidRPr="00C05521">
              <w:rPr>
                <w:b/>
                <w:sz w:val="22"/>
                <w:szCs w:val="22"/>
              </w:rPr>
              <w:t>Expression or Acronym</w:t>
            </w:r>
          </w:p>
        </w:tc>
        <w:tc>
          <w:tcPr>
            <w:tcW w:w="5509" w:type="dxa"/>
            <w:shd w:val="clear" w:color="auto" w:fill="D5DCE4" w:themeFill="text2" w:themeFillTint="33"/>
            <w:vAlign w:val="center"/>
          </w:tcPr>
          <w:p w14:paraId="0C32CE77" w14:textId="77777777" w:rsidR="00C05521" w:rsidRPr="00C05521" w:rsidRDefault="00C05521" w:rsidP="0090205B">
            <w:pPr>
              <w:pStyle w:val="Heading2"/>
              <w:spacing w:after="160"/>
              <w:ind w:left="720" w:hanging="720"/>
              <w:jc w:val="center"/>
              <w:outlineLvl w:val="1"/>
              <w:rPr>
                <w:b/>
                <w:sz w:val="22"/>
                <w:szCs w:val="22"/>
              </w:rPr>
            </w:pPr>
            <w:r w:rsidRPr="00C05521">
              <w:rPr>
                <w:b/>
                <w:sz w:val="22"/>
                <w:szCs w:val="22"/>
              </w:rPr>
              <w:t>Definition</w:t>
            </w:r>
          </w:p>
        </w:tc>
      </w:tr>
      <w:tr w:rsidR="00C05521" w:rsidRPr="00C05521" w14:paraId="405B093F" w14:textId="77777777" w:rsidTr="0090205B">
        <w:trPr>
          <w:trHeight w:val="605"/>
        </w:trPr>
        <w:tc>
          <w:tcPr>
            <w:tcW w:w="2790" w:type="dxa"/>
          </w:tcPr>
          <w:p w14:paraId="436C4E51" w14:textId="77777777" w:rsidR="00C05521" w:rsidRPr="00C05521" w:rsidRDefault="00C05521" w:rsidP="0090205B">
            <w:pPr>
              <w:pStyle w:val="Heading2"/>
              <w:spacing w:after="160"/>
              <w:ind w:left="720" w:hanging="720"/>
              <w:outlineLvl w:val="1"/>
              <w:rPr>
                <w:sz w:val="22"/>
                <w:szCs w:val="22"/>
              </w:rPr>
            </w:pPr>
            <w:r w:rsidRPr="00C05521">
              <w:rPr>
                <w:sz w:val="22"/>
                <w:szCs w:val="22"/>
              </w:rPr>
              <w:t>AST</w:t>
            </w:r>
          </w:p>
        </w:tc>
        <w:tc>
          <w:tcPr>
            <w:tcW w:w="5509" w:type="dxa"/>
          </w:tcPr>
          <w:p w14:paraId="2D055357"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Application Support Team</w:t>
            </w:r>
          </w:p>
        </w:tc>
      </w:tr>
      <w:tr w:rsidR="00C05521" w:rsidRPr="00C05521" w14:paraId="774E7CA8" w14:textId="77777777" w:rsidTr="0090205B">
        <w:trPr>
          <w:trHeight w:val="605"/>
        </w:trPr>
        <w:tc>
          <w:tcPr>
            <w:tcW w:w="2790" w:type="dxa"/>
          </w:tcPr>
          <w:p w14:paraId="7F7E8B27" w14:textId="77777777" w:rsidR="00C05521" w:rsidRPr="00C05521" w:rsidRDefault="00C05521" w:rsidP="0090205B">
            <w:pPr>
              <w:pStyle w:val="Heading2"/>
              <w:spacing w:after="160"/>
              <w:ind w:left="720" w:hanging="720"/>
              <w:outlineLvl w:val="1"/>
              <w:rPr>
                <w:sz w:val="22"/>
                <w:szCs w:val="22"/>
              </w:rPr>
            </w:pPr>
            <w:r w:rsidRPr="00C05521">
              <w:rPr>
                <w:sz w:val="22"/>
                <w:szCs w:val="22"/>
              </w:rPr>
              <w:t>FIIU</w:t>
            </w:r>
          </w:p>
        </w:tc>
        <w:tc>
          <w:tcPr>
            <w:tcW w:w="5509" w:type="dxa"/>
          </w:tcPr>
          <w:p w14:paraId="34AD4C22"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Force Intelligence and Investigation Unit</w:t>
            </w:r>
          </w:p>
        </w:tc>
      </w:tr>
      <w:tr w:rsidR="00C05521" w:rsidRPr="00C05521" w14:paraId="046DFB1D" w14:textId="77777777" w:rsidTr="0090205B">
        <w:trPr>
          <w:trHeight w:val="557"/>
        </w:trPr>
        <w:tc>
          <w:tcPr>
            <w:tcW w:w="2790" w:type="dxa"/>
          </w:tcPr>
          <w:p w14:paraId="19111DBD" w14:textId="77777777" w:rsidR="00C05521" w:rsidRPr="00C05521" w:rsidRDefault="00C05521" w:rsidP="0090205B">
            <w:pPr>
              <w:pStyle w:val="Heading2"/>
              <w:spacing w:after="160"/>
              <w:ind w:left="720" w:hanging="720"/>
              <w:outlineLvl w:val="1"/>
              <w:rPr>
                <w:sz w:val="22"/>
                <w:szCs w:val="22"/>
              </w:rPr>
            </w:pPr>
            <w:r w:rsidRPr="00C05521">
              <w:rPr>
                <w:sz w:val="22"/>
                <w:szCs w:val="22"/>
              </w:rPr>
              <w:t>SPCB</w:t>
            </w:r>
          </w:p>
        </w:tc>
        <w:tc>
          <w:tcPr>
            <w:tcW w:w="5509" w:type="dxa"/>
          </w:tcPr>
          <w:p w14:paraId="40AE93EE"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Service Police Crime Bureau</w:t>
            </w:r>
          </w:p>
        </w:tc>
      </w:tr>
      <w:tr w:rsidR="00C05521" w:rsidRPr="00C05521" w14:paraId="108416E4" w14:textId="77777777" w:rsidTr="0090205B">
        <w:trPr>
          <w:trHeight w:val="557"/>
        </w:trPr>
        <w:tc>
          <w:tcPr>
            <w:tcW w:w="2790" w:type="dxa"/>
          </w:tcPr>
          <w:p w14:paraId="0A473F5C" w14:textId="77777777" w:rsidR="00C05521" w:rsidRPr="00C05521" w:rsidRDefault="00C05521" w:rsidP="0090205B">
            <w:pPr>
              <w:pStyle w:val="Heading2"/>
              <w:spacing w:after="160"/>
              <w:ind w:left="720" w:hanging="720"/>
              <w:outlineLvl w:val="1"/>
              <w:rPr>
                <w:sz w:val="22"/>
                <w:szCs w:val="22"/>
              </w:rPr>
            </w:pPr>
            <w:r w:rsidRPr="00C05521">
              <w:rPr>
                <w:sz w:val="22"/>
                <w:szCs w:val="22"/>
              </w:rPr>
              <w:t>NPCC</w:t>
            </w:r>
          </w:p>
        </w:tc>
        <w:tc>
          <w:tcPr>
            <w:tcW w:w="5509" w:type="dxa"/>
          </w:tcPr>
          <w:p w14:paraId="6A566C42"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National Police Chiefs Council</w:t>
            </w:r>
          </w:p>
        </w:tc>
      </w:tr>
    </w:tbl>
    <w:p w14:paraId="578A7C8C" w14:textId="7CE7F9D9" w:rsidR="00C05521" w:rsidRPr="00C86766" w:rsidRDefault="00C86766" w:rsidP="00B02CD4">
      <w:pPr>
        <w:pStyle w:val="Heading1"/>
        <w:numPr>
          <w:ilvl w:val="0"/>
          <w:numId w:val="32"/>
        </w:numPr>
        <w:tabs>
          <w:tab w:val="clear" w:pos="720"/>
        </w:tabs>
        <w:overflowPunct w:val="0"/>
        <w:autoSpaceDE w:val="0"/>
        <w:spacing w:after="160"/>
        <w:ind w:left="0" w:firstLine="0"/>
        <w:rPr>
          <w:b/>
          <w:bCs/>
          <w:sz w:val="22"/>
          <w:szCs w:val="22"/>
        </w:rPr>
      </w:pPr>
      <w:bookmarkStart w:id="16" w:name="_Toc42168883"/>
      <w:r w:rsidRPr="00C86766">
        <w:rPr>
          <w:b/>
          <w:bCs/>
          <w:sz w:val="22"/>
          <w:szCs w:val="22"/>
        </w:rPr>
        <w:t xml:space="preserve">SCOPE OF REQUIREMENT </w:t>
      </w:r>
      <w:bookmarkEnd w:id="12"/>
      <w:bookmarkEnd w:id="14"/>
      <w:bookmarkEnd w:id="15"/>
      <w:bookmarkEnd w:id="16"/>
    </w:p>
    <w:p w14:paraId="76D8F35A" w14:textId="77777777" w:rsidR="00C05521" w:rsidRPr="00C05521" w:rsidRDefault="00C05521" w:rsidP="00B02CD4">
      <w:pPr>
        <w:pStyle w:val="Heading2"/>
        <w:numPr>
          <w:ilvl w:val="1"/>
          <w:numId w:val="33"/>
        </w:numPr>
        <w:tabs>
          <w:tab w:val="clear" w:pos="720"/>
        </w:tabs>
        <w:overflowPunct w:val="0"/>
        <w:autoSpaceDE w:val="0"/>
        <w:ind w:left="709" w:hanging="709"/>
        <w:rPr>
          <w:sz w:val="22"/>
          <w:szCs w:val="22"/>
        </w:rPr>
      </w:pPr>
      <w:r w:rsidRPr="00C05521">
        <w:rPr>
          <w:sz w:val="22"/>
          <w:szCs w:val="22"/>
        </w:rPr>
        <w:t>12-month procurement of specific Chorus intelligence suite modules identified at para.7.1 together with hosting within the Chorus cloud environment.</w:t>
      </w:r>
    </w:p>
    <w:p w14:paraId="7BFCC47E" w14:textId="6C3C96B9" w:rsidR="00C05521" w:rsidRPr="00C86766" w:rsidRDefault="00C86766" w:rsidP="00B02CD4">
      <w:pPr>
        <w:pStyle w:val="Heading1"/>
        <w:numPr>
          <w:ilvl w:val="0"/>
          <w:numId w:val="32"/>
        </w:numPr>
        <w:tabs>
          <w:tab w:val="clear" w:pos="720"/>
        </w:tabs>
        <w:spacing w:after="160"/>
        <w:ind w:left="0" w:firstLine="0"/>
        <w:rPr>
          <w:b/>
          <w:bCs/>
          <w:sz w:val="22"/>
          <w:szCs w:val="22"/>
        </w:rPr>
      </w:pPr>
      <w:bookmarkStart w:id="17" w:name="_Toc368573031"/>
      <w:bookmarkStart w:id="18" w:name="_Toc42168884"/>
      <w:r w:rsidRPr="00C86766">
        <w:rPr>
          <w:b/>
          <w:bCs/>
          <w:sz w:val="22"/>
          <w:szCs w:val="22"/>
        </w:rPr>
        <w:t>THE REQUIREMENT</w:t>
      </w:r>
      <w:bookmarkEnd w:id="17"/>
      <w:bookmarkEnd w:id="18"/>
    </w:p>
    <w:p w14:paraId="2B0B1F45" w14:textId="3EF88DAD" w:rsidR="00C05521" w:rsidRPr="00C05521" w:rsidRDefault="00C86766" w:rsidP="00C86766">
      <w:pPr>
        <w:pStyle w:val="Heading2"/>
        <w:spacing w:after="160"/>
        <w:rPr>
          <w:sz w:val="22"/>
          <w:szCs w:val="22"/>
        </w:rPr>
      </w:pPr>
      <w:r>
        <w:rPr>
          <w:sz w:val="22"/>
          <w:szCs w:val="22"/>
        </w:rPr>
        <w:t xml:space="preserve">6.1       </w:t>
      </w:r>
      <w:r w:rsidR="00C05521" w:rsidRPr="00C05521">
        <w:rPr>
          <w:sz w:val="22"/>
          <w:szCs w:val="22"/>
        </w:rPr>
        <w:t>Suppliers are asked to provide pricing for the following products:</w:t>
      </w:r>
    </w:p>
    <w:tbl>
      <w:tblPr>
        <w:tblW w:w="83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529"/>
        <w:gridCol w:w="1250"/>
      </w:tblGrid>
      <w:tr w:rsidR="00C05521" w:rsidRPr="00C05521" w14:paraId="1FAD77C3" w14:textId="77777777" w:rsidTr="0090205B">
        <w:trPr>
          <w:trHeight w:val="320"/>
        </w:trPr>
        <w:tc>
          <w:tcPr>
            <w:tcW w:w="1559" w:type="dxa"/>
            <w:shd w:val="clear" w:color="auto" w:fill="D5DCE4" w:themeFill="text2" w:themeFillTint="33"/>
            <w:noWrap/>
            <w:vAlign w:val="center"/>
            <w:hideMark/>
          </w:tcPr>
          <w:p w14:paraId="64BB5987" w14:textId="77777777" w:rsidR="00C05521" w:rsidRPr="00C05521" w:rsidRDefault="00C05521" w:rsidP="0090205B">
            <w:pPr>
              <w:pStyle w:val="Heading2"/>
              <w:overflowPunct w:val="0"/>
              <w:autoSpaceDE w:val="0"/>
              <w:spacing w:after="160"/>
              <w:ind w:left="18" w:hanging="18"/>
              <w:jc w:val="center"/>
              <w:rPr>
                <w:b/>
                <w:color w:val="000000" w:themeColor="text1"/>
                <w:sz w:val="22"/>
                <w:szCs w:val="22"/>
              </w:rPr>
            </w:pPr>
            <w:r w:rsidRPr="00C05521">
              <w:rPr>
                <w:b/>
                <w:color w:val="000000" w:themeColor="text1"/>
                <w:sz w:val="22"/>
                <w:szCs w:val="22"/>
              </w:rPr>
              <w:t>Part. No</w:t>
            </w:r>
          </w:p>
        </w:tc>
        <w:tc>
          <w:tcPr>
            <w:tcW w:w="5529" w:type="dxa"/>
            <w:shd w:val="clear" w:color="auto" w:fill="D5DCE4" w:themeFill="text2" w:themeFillTint="33"/>
            <w:noWrap/>
            <w:vAlign w:val="center"/>
            <w:hideMark/>
          </w:tcPr>
          <w:p w14:paraId="02668A7B" w14:textId="77777777" w:rsidR="00C05521" w:rsidRPr="00C05521" w:rsidRDefault="00C05521" w:rsidP="0090205B">
            <w:pPr>
              <w:pStyle w:val="Heading2"/>
              <w:overflowPunct w:val="0"/>
              <w:autoSpaceDE w:val="0"/>
              <w:spacing w:after="160"/>
              <w:ind w:left="18" w:hanging="18"/>
              <w:jc w:val="center"/>
              <w:rPr>
                <w:b/>
                <w:color w:val="000000" w:themeColor="text1"/>
                <w:sz w:val="22"/>
                <w:szCs w:val="22"/>
              </w:rPr>
            </w:pPr>
            <w:r w:rsidRPr="00C05521">
              <w:rPr>
                <w:b/>
                <w:color w:val="000000" w:themeColor="text1"/>
                <w:sz w:val="22"/>
                <w:szCs w:val="22"/>
              </w:rPr>
              <w:t>Description</w:t>
            </w:r>
          </w:p>
        </w:tc>
        <w:tc>
          <w:tcPr>
            <w:tcW w:w="1250" w:type="dxa"/>
            <w:shd w:val="clear" w:color="auto" w:fill="D5DCE4" w:themeFill="text2" w:themeFillTint="33"/>
            <w:noWrap/>
            <w:vAlign w:val="center"/>
            <w:hideMark/>
          </w:tcPr>
          <w:p w14:paraId="32DB3C85" w14:textId="77777777" w:rsidR="00C05521" w:rsidRPr="00C05521" w:rsidRDefault="00C05521" w:rsidP="0090205B">
            <w:pPr>
              <w:pStyle w:val="Heading2"/>
              <w:overflowPunct w:val="0"/>
              <w:autoSpaceDE w:val="0"/>
              <w:spacing w:after="160"/>
              <w:ind w:left="18" w:hanging="18"/>
              <w:jc w:val="center"/>
              <w:rPr>
                <w:b/>
                <w:color w:val="000000" w:themeColor="text1"/>
                <w:sz w:val="22"/>
                <w:szCs w:val="22"/>
              </w:rPr>
            </w:pPr>
            <w:r w:rsidRPr="00C05521">
              <w:rPr>
                <w:b/>
                <w:color w:val="000000" w:themeColor="text1"/>
                <w:sz w:val="22"/>
                <w:szCs w:val="22"/>
              </w:rPr>
              <w:t>Quantity</w:t>
            </w:r>
          </w:p>
        </w:tc>
      </w:tr>
      <w:tr w:rsidR="00C05521" w:rsidRPr="00C05521" w14:paraId="510BB0C1" w14:textId="77777777" w:rsidTr="0090205B">
        <w:trPr>
          <w:trHeight w:val="801"/>
        </w:trPr>
        <w:tc>
          <w:tcPr>
            <w:tcW w:w="1559" w:type="dxa"/>
            <w:shd w:val="clear" w:color="auto" w:fill="auto"/>
            <w:vAlign w:val="center"/>
          </w:tcPr>
          <w:p w14:paraId="5CD83C38" w14:textId="77777777" w:rsidR="00C05521" w:rsidRPr="00C05521" w:rsidRDefault="00C05521" w:rsidP="0090205B">
            <w:pPr>
              <w:pStyle w:val="Default"/>
              <w:spacing w:after="160"/>
              <w:rPr>
                <w:rFonts w:ascii="Arial" w:hAnsi="Arial" w:cs="Arial"/>
                <w:sz w:val="22"/>
                <w:szCs w:val="22"/>
              </w:rPr>
            </w:pPr>
          </w:p>
        </w:tc>
        <w:tc>
          <w:tcPr>
            <w:tcW w:w="5529" w:type="dxa"/>
            <w:shd w:val="clear" w:color="auto" w:fill="auto"/>
            <w:vAlign w:val="center"/>
          </w:tcPr>
          <w:p w14:paraId="6E8B1C03"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Search Hub Cap and Analyse (</w:t>
            </w:r>
            <w:proofErr w:type="spellStart"/>
            <w:r w:rsidRPr="00C05521">
              <w:rPr>
                <w:rFonts w:ascii="Arial" w:hAnsi="Arial" w:cs="Arial"/>
                <w:sz w:val="22"/>
                <w:szCs w:val="22"/>
              </w:rPr>
              <w:t>Chrous</w:t>
            </w:r>
            <w:proofErr w:type="spellEnd"/>
            <w:r w:rsidRPr="00C05521">
              <w:rPr>
                <w:rFonts w:ascii="Arial" w:hAnsi="Arial" w:cs="Arial"/>
                <w:sz w:val="22"/>
                <w:szCs w:val="22"/>
              </w:rPr>
              <w:t xml:space="preserve"> Intelligence Suite)</w:t>
            </w:r>
          </w:p>
        </w:tc>
        <w:tc>
          <w:tcPr>
            <w:tcW w:w="1250" w:type="dxa"/>
            <w:shd w:val="clear" w:color="auto" w:fill="auto"/>
            <w:vAlign w:val="center"/>
          </w:tcPr>
          <w:p w14:paraId="69BE9FF7" w14:textId="77777777" w:rsidR="00C05521" w:rsidRPr="00C05521" w:rsidRDefault="00C05521" w:rsidP="0090205B">
            <w:pPr>
              <w:pStyle w:val="Heading2"/>
              <w:overflowPunct w:val="0"/>
              <w:autoSpaceDE w:val="0"/>
              <w:spacing w:after="160"/>
              <w:ind w:left="18" w:hanging="18"/>
              <w:jc w:val="center"/>
              <w:rPr>
                <w:sz w:val="22"/>
                <w:szCs w:val="22"/>
              </w:rPr>
            </w:pPr>
            <w:r w:rsidRPr="00C05521">
              <w:rPr>
                <w:sz w:val="22"/>
                <w:szCs w:val="22"/>
              </w:rPr>
              <w:t>3 Users</w:t>
            </w:r>
          </w:p>
        </w:tc>
      </w:tr>
      <w:tr w:rsidR="00C05521" w:rsidRPr="00C05521" w14:paraId="1B62DB99" w14:textId="77777777" w:rsidTr="0090205B">
        <w:trPr>
          <w:trHeight w:val="801"/>
        </w:trPr>
        <w:tc>
          <w:tcPr>
            <w:tcW w:w="1559" w:type="dxa"/>
            <w:shd w:val="clear" w:color="auto" w:fill="auto"/>
            <w:vAlign w:val="center"/>
          </w:tcPr>
          <w:p w14:paraId="4888B6C7" w14:textId="77777777" w:rsidR="00C05521" w:rsidRPr="00C05521" w:rsidRDefault="00C05521" w:rsidP="0090205B">
            <w:pPr>
              <w:pStyle w:val="Default"/>
              <w:spacing w:after="160"/>
              <w:rPr>
                <w:rFonts w:ascii="Arial" w:hAnsi="Arial" w:cs="Arial"/>
                <w:sz w:val="22"/>
                <w:szCs w:val="22"/>
              </w:rPr>
            </w:pPr>
          </w:p>
        </w:tc>
        <w:tc>
          <w:tcPr>
            <w:tcW w:w="5529" w:type="dxa"/>
            <w:shd w:val="clear" w:color="auto" w:fill="auto"/>
            <w:vAlign w:val="center"/>
          </w:tcPr>
          <w:p w14:paraId="3FD8C1E4"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Chorus Financial</w:t>
            </w:r>
          </w:p>
        </w:tc>
        <w:tc>
          <w:tcPr>
            <w:tcW w:w="1250" w:type="dxa"/>
            <w:shd w:val="clear" w:color="auto" w:fill="auto"/>
            <w:vAlign w:val="center"/>
          </w:tcPr>
          <w:p w14:paraId="79931A3F" w14:textId="77777777" w:rsidR="00C05521" w:rsidRPr="00C05521" w:rsidRDefault="00C05521" w:rsidP="0090205B">
            <w:pPr>
              <w:pStyle w:val="Heading2"/>
              <w:overflowPunct w:val="0"/>
              <w:autoSpaceDE w:val="0"/>
              <w:spacing w:after="160"/>
              <w:ind w:left="18" w:hanging="18"/>
              <w:jc w:val="center"/>
              <w:rPr>
                <w:sz w:val="22"/>
                <w:szCs w:val="22"/>
              </w:rPr>
            </w:pPr>
            <w:r w:rsidRPr="00C05521">
              <w:rPr>
                <w:sz w:val="22"/>
                <w:szCs w:val="22"/>
              </w:rPr>
              <w:t>3 Users</w:t>
            </w:r>
          </w:p>
        </w:tc>
      </w:tr>
    </w:tbl>
    <w:p w14:paraId="25CB57BD" w14:textId="1FB949D0" w:rsidR="00C05521" w:rsidRPr="00640A9C" w:rsidRDefault="00640A9C" w:rsidP="00B02CD4">
      <w:pPr>
        <w:pStyle w:val="Heading1"/>
        <w:numPr>
          <w:ilvl w:val="0"/>
          <w:numId w:val="32"/>
        </w:numPr>
        <w:tabs>
          <w:tab w:val="clear" w:pos="720"/>
        </w:tabs>
        <w:ind w:left="0" w:firstLine="0"/>
        <w:rPr>
          <w:b/>
          <w:bCs/>
          <w:sz w:val="22"/>
          <w:szCs w:val="22"/>
        </w:rPr>
      </w:pPr>
      <w:bookmarkStart w:id="19" w:name="_Toc42168885"/>
      <w:r w:rsidRPr="00640A9C">
        <w:rPr>
          <w:b/>
          <w:bCs/>
          <w:sz w:val="22"/>
          <w:szCs w:val="22"/>
        </w:rPr>
        <w:t>S</w:t>
      </w:r>
      <w:r w:rsidR="00C05521" w:rsidRPr="00640A9C">
        <w:rPr>
          <w:b/>
          <w:bCs/>
          <w:sz w:val="22"/>
          <w:szCs w:val="22"/>
        </w:rPr>
        <w:t>UPPORT AND MAINTENANCE</w:t>
      </w:r>
      <w:bookmarkEnd w:id="19"/>
    </w:p>
    <w:p w14:paraId="04F1B8AB" w14:textId="77777777" w:rsidR="00C05521" w:rsidRPr="00C05521" w:rsidRDefault="00C05521" w:rsidP="00B02CD4">
      <w:pPr>
        <w:pStyle w:val="Heading2"/>
        <w:numPr>
          <w:ilvl w:val="1"/>
          <w:numId w:val="33"/>
        </w:numPr>
        <w:tabs>
          <w:tab w:val="clear" w:pos="720"/>
        </w:tabs>
        <w:ind w:left="709" w:hanging="709"/>
        <w:rPr>
          <w:sz w:val="22"/>
          <w:szCs w:val="22"/>
        </w:rPr>
      </w:pPr>
      <w:r w:rsidRPr="00C05521">
        <w:rPr>
          <w:rStyle w:val="normaltextrun"/>
          <w:color w:val="000000"/>
          <w:sz w:val="22"/>
          <w:szCs w:val="22"/>
          <w:shd w:val="clear" w:color="auto" w:fill="FFFFFF"/>
        </w:rPr>
        <w:t>Support includes 247/365</w:t>
      </w:r>
      <w:r w:rsidRPr="00C05521">
        <w:rPr>
          <w:sz w:val="22"/>
          <w:szCs w:val="22"/>
        </w:rPr>
        <w:t>:</w:t>
      </w:r>
    </w:p>
    <w:p w14:paraId="484624C7" w14:textId="77777777" w:rsidR="00C05521" w:rsidRPr="00C05521" w:rsidRDefault="00C05521" w:rsidP="00B02CD4">
      <w:pPr>
        <w:pStyle w:val="Heading2"/>
        <w:numPr>
          <w:ilvl w:val="0"/>
          <w:numId w:val="34"/>
        </w:numPr>
        <w:ind w:left="720"/>
        <w:rPr>
          <w:rStyle w:val="eop"/>
          <w:sz w:val="22"/>
          <w:szCs w:val="22"/>
        </w:rPr>
      </w:pPr>
      <w:r w:rsidRPr="00C05521">
        <w:rPr>
          <w:rStyle w:val="normaltextrun"/>
          <w:color w:val="000000"/>
          <w:sz w:val="22"/>
          <w:szCs w:val="22"/>
          <w:shd w:val="clear" w:color="auto" w:fill="FFFFFF"/>
        </w:rPr>
        <w:t>First and second line remote and telephone support. Problem resolution within </w:t>
      </w:r>
      <w:r w:rsidRPr="00C05521">
        <w:rPr>
          <w:rStyle w:val="normaltextrun"/>
          <w:b/>
          <w:bCs/>
          <w:color w:val="000000"/>
          <w:sz w:val="22"/>
          <w:szCs w:val="22"/>
          <w:shd w:val="clear" w:color="auto" w:fill="FFFFFF"/>
        </w:rPr>
        <w:t>12hr</w:t>
      </w:r>
      <w:r w:rsidRPr="00C05521">
        <w:rPr>
          <w:rStyle w:val="normaltextrun"/>
          <w:color w:val="000000"/>
          <w:sz w:val="22"/>
          <w:szCs w:val="22"/>
          <w:shd w:val="clear" w:color="auto" w:fill="FFFFFF"/>
        </w:rPr>
        <w:t> 7 days a week (Inc bank holidays).</w:t>
      </w:r>
      <w:r w:rsidRPr="00C05521">
        <w:rPr>
          <w:rStyle w:val="eop"/>
          <w:color w:val="000000"/>
          <w:sz w:val="22"/>
          <w:szCs w:val="22"/>
          <w:shd w:val="clear" w:color="auto" w:fill="FFFFFF"/>
        </w:rPr>
        <w:t> </w:t>
      </w:r>
    </w:p>
    <w:p w14:paraId="45FDCA06" w14:textId="77777777" w:rsidR="00C05521" w:rsidRPr="00C05521" w:rsidRDefault="00C05521" w:rsidP="00B02CD4">
      <w:pPr>
        <w:pStyle w:val="Heading2"/>
        <w:numPr>
          <w:ilvl w:val="0"/>
          <w:numId w:val="34"/>
        </w:numPr>
        <w:ind w:left="720"/>
        <w:rPr>
          <w:sz w:val="22"/>
          <w:szCs w:val="22"/>
        </w:rPr>
      </w:pPr>
      <w:r w:rsidRPr="00C05521">
        <w:rPr>
          <w:rStyle w:val="normaltextrun"/>
          <w:color w:val="000000"/>
          <w:sz w:val="22"/>
          <w:szCs w:val="22"/>
          <w:shd w:val="clear" w:color="auto" w:fill="FFFFFF"/>
        </w:rPr>
        <w:t>Third line support. Complete problem resolution within </w:t>
      </w:r>
      <w:r w:rsidRPr="00C05521">
        <w:rPr>
          <w:rStyle w:val="normaltextrun"/>
          <w:b/>
          <w:bCs/>
          <w:color w:val="000000"/>
          <w:sz w:val="22"/>
          <w:szCs w:val="22"/>
          <w:shd w:val="clear" w:color="auto" w:fill="FFFFFF"/>
        </w:rPr>
        <w:t>24hr</w:t>
      </w:r>
      <w:r w:rsidRPr="00C05521">
        <w:rPr>
          <w:rStyle w:val="normaltextrun"/>
          <w:color w:val="000000"/>
          <w:sz w:val="22"/>
          <w:szCs w:val="22"/>
          <w:shd w:val="clear" w:color="auto" w:fill="FFFFFF"/>
        </w:rPr>
        <w:t> 7 days a week (Inc bank holidays).</w:t>
      </w:r>
      <w:r w:rsidRPr="00C05521">
        <w:rPr>
          <w:rStyle w:val="eop"/>
          <w:color w:val="000000"/>
          <w:sz w:val="22"/>
          <w:szCs w:val="22"/>
          <w:shd w:val="clear" w:color="auto" w:fill="FFFFFF"/>
        </w:rPr>
        <w:t> </w:t>
      </w:r>
    </w:p>
    <w:p w14:paraId="343C18F4" w14:textId="77777777" w:rsidR="00C05521" w:rsidRPr="00C05521" w:rsidRDefault="00C05521" w:rsidP="00B02CD4">
      <w:pPr>
        <w:pStyle w:val="Heading2"/>
        <w:numPr>
          <w:ilvl w:val="1"/>
          <w:numId w:val="33"/>
        </w:numPr>
        <w:tabs>
          <w:tab w:val="clear" w:pos="720"/>
        </w:tabs>
        <w:ind w:left="709" w:hanging="709"/>
        <w:rPr>
          <w:rStyle w:val="eop"/>
          <w:sz w:val="22"/>
          <w:szCs w:val="22"/>
        </w:rPr>
      </w:pPr>
      <w:r w:rsidRPr="00C05521">
        <w:rPr>
          <w:rStyle w:val="normaltextrun"/>
          <w:color w:val="000000"/>
          <w:sz w:val="22"/>
          <w:szCs w:val="22"/>
          <w:shd w:val="clear" w:color="auto" w:fill="FFFFFF"/>
        </w:rPr>
        <w:t>Maintenance includes 247/365:</w:t>
      </w:r>
      <w:r w:rsidRPr="00C05521">
        <w:rPr>
          <w:rStyle w:val="eop"/>
          <w:color w:val="000000"/>
          <w:sz w:val="22"/>
          <w:szCs w:val="22"/>
          <w:shd w:val="clear" w:color="auto" w:fill="FFFFFF"/>
        </w:rPr>
        <w:t> </w:t>
      </w:r>
    </w:p>
    <w:p w14:paraId="00961B24" w14:textId="77777777" w:rsidR="00C05521" w:rsidRPr="00C05521" w:rsidRDefault="00C05521" w:rsidP="00B02CD4">
      <w:pPr>
        <w:pStyle w:val="Heading2"/>
        <w:numPr>
          <w:ilvl w:val="0"/>
          <w:numId w:val="35"/>
        </w:numPr>
        <w:ind w:left="720"/>
        <w:rPr>
          <w:rStyle w:val="normaltextrun"/>
          <w:sz w:val="22"/>
          <w:szCs w:val="22"/>
        </w:rPr>
      </w:pPr>
      <w:r w:rsidRPr="00C05521">
        <w:rPr>
          <w:rStyle w:val="normaltextrun"/>
          <w:color w:val="000000"/>
          <w:sz w:val="22"/>
          <w:szCs w:val="22"/>
          <w:bdr w:val="none" w:sz="0" w:space="0" w:color="auto" w:frame="1"/>
        </w:rPr>
        <w:t>Access to the latest updates and software versions during the contract period.</w:t>
      </w:r>
    </w:p>
    <w:p w14:paraId="199BE708" w14:textId="77777777" w:rsidR="00C05521" w:rsidRPr="00C05521" w:rsidRDefault="00C05521" w:rsidP="00B02CD4">
      <w:pPr>
        <w:pStyle w:val="Heading2"/>
        <w:numPr>
          <w:ilvl w:val="1"/>
          <w:numId w:val="33"/>
        </w:numPr>
        <w:tabs>
          <w:tab w:val="clear" w:pos="720"/>
        </w:tabs>
        <w:ind w:left="709" w:hanging="709"/>
        <w:rPr>
          <w:rStyle w:val="normaltextrun"/>
          <w:color w:val="000000"/>
          <w:sz w:val="22"/>
          <w:szCs w:val="22"/>
          <w:bdr w:val="none" w:sz="0" w:space="0" w:color="auto" w:frame="1"/>
        </w:rPr>
      </w:pPr>
      <w:r w:rsidRPr="00C05521">
        <w:rPr>
          <w:rStyle w:val="normaltextrun"/>
          <w:color w:val="000000"/>
          <w:sz w:val="22"/>
          <w:szCs w:val="22"/>
          <w:bdr w:val="none" w:sz="0" w:space="0" w:color="auto" w:frame="1"/>
        </w:rPr>
        <w:t xml:space="preserve">Chorus Intelligence Ltd </w:t>
      </w:r>
      <w:proofErr w:type="spellStart"/>
      <w:r w:rsidRPr="00C05521">
        <w:rPr>
          <w:rStyle w:val="normaltextrun"/>
          <w:color w:val="000000"/>
          <w:sz w:val="22"/>
          <w:szCs w:val="22"/>
          <w:bdr w:val="none" w:sz="0" w:space="0" w:color="auto" w:frame="1"/>
        </w:rPr>
        <w:t>PoC</w:t>
      </w:r>
      <w:proofErr w:type="spellEnd"/>
      <w:r w:rsidRPr="00C05521">
        <w:rPr>
          <w:rStyle w:val="normaltextrun"/>
          <w:color w:val="000000"/>
          <w:sz w:val="22"/>
          <w:szCs w:val="22"/>
          <w:bdr w:val="none" w:sz="0" w:space="0" w:color="auto" w:frame="1"/>
        </w:rPr>
        <w:t>: Sam Howell</w:t>
      </w:r>
    </w:p>
    <w:p w14:paraId="0CFAE52B" w14:textId="77777777" w:rsidR="00C05521" w:rsidRPr="00C05521" w:rsidRDefault="00C05521" w:rsidP="00B02CD4">
      <w:pPr>
        <w:pStyle w:val="Heading2"/>
        <w:numPr>
          <w:ilvl w:val="0"/>
          <w:numId w:val="36"/>
        </w:numPr>
        <w:ind w:left="720"/>
        <w:rPr>
          <w:sz w:val="22"/>
          <w:szCs w:val="22"/>
        </w:rPr>
      </w:pPr>
      <w:r w:rsidRPr="00C05521">
        <w:rPr>
          <w:sz w:val="22"/>
          <w:szCs w:val="22"/>
        </w:rPr>
        <w:t xml:space="preserve">Email: </w:t>
      </w:r>
      <w:hyperlink r:id="rId14" w:history="1">
        <w:r w:rsidRPr="00C05521">
          <w:rPr>
            <w:rStyle w:val="Hyperlink"/>
            <w:sz w:val="22"/>
            <w:szCs w:val="22"/>
          </w:rPr>
          <w:t>s.howell@chorusintel.com</w:t>
        </w:r>
      </w:hyperlink>
      <w:r w:rsidRPr="00C05521">
        <w:rPr>
          <w:sz w:val="22"/>
          <w:szCs w:val="22"/>
        </w:rPr>
        <w:t xml:space="preserve"> </w:t>
      </w:r>
    </w:p>
    <w:p w14:paraId="103657A3" w14:textId="77777777" w:rsidR="00C05521" w:rsidRPr="00C05521" w:rsidRDefault="00C05521" w:rsidP="00B02CD4">
      <w:pPr>
        <w:pStyle w:val="Heading2"/>
        <w:numPr>
          <w:ilvl w:val="0"/>
          <w:numId w:val="36"/>
        </w:numPr>
        <w:ind w:left="720"/>
        <w:rPr>
          <w:sz w:val="22"/>
          <w:szCs w:val="22"/>
        </w:rPr>
      </w:pPr>
      <w:r w:rsidRPr="00C05521">
        <w:rPr>
          <w:sz w:val="22"/>
          <w:szCs w:val="22"/>
        </w:rPr>
        <w:t xml:space="preserve">Telephone: </w:t>
      </w:r>
      <w:r w:rsidRPr="00C05521">
        <w:rPr>
          <w:color w:val="000000"/>
          <w:sz w:val="22"/>
          <w:szCs w:val="22"/>
        </w:rPr>
        <w:t>0203 597 7350</w:t>
      </w:r>
    </w:p>
    <w:p w14:paraId="0FCCBC1B" w14:textId="77777777" w:rsidR="00C05521" w:rsidRPr="00C05521" w:rsidRDefault="00C05521" w:rsidP="00B02CD4">
      <w:pPr>
        <w:pStyle w:val="Heading2"/>
        <w:numPr>
          <w:ilvl w:val="0"/>
          <w:numId w:val="36"/>
        </w:numPr>
        <w:ind w:left="720"/>
        <w:rPr>
          <w:sz w:val="22"/>
          <w:szCs w:val="22"/>
        </w:rPr>
      </w:pPr>
      <w:r w:rsidRPr="00C05521">
        <w:rPr>
          <w:sz w:val="22"/>
          <w:szCs w:val="22"/>
        </w:rPr>
        <w:t>RMP/Chorus Reference: QUO40753</w:t>
      </w:r>
    </w:p>
    <w:p w14:paraId="3C591643" w14:textId="77777777" w:rsidR="00C05521" w:rsidRPr="00640A9C" w:rsidRDefault="00C05521" w:rsidP="00B02CD4">
      <w:pPr>
        <w:pStyle w:val="Heading1"/>
        <w:numPr>
          <w:ilvl w:val="0"/>
          <w:numId w:val="33"/>
        </w:numPr>
        <w:tabs>
          <w:tab w:val="clear" w:pos="720"/>
        </w:tabs>
        <w:ind w:left="709" w:hanging="709"/>
        <w:rPr>
          <w:b/>
          <w:bCs/>
          <w:sz w:val="22"/>
          <w:szCs w:val="22"/>
        </w:rPr>
      </w:pPr>
      <w:bookmarkStart w:id="20" w:name="_Toc42168886"/>
      <w:r w:rsidRPr="00640A9C">
        <w:rPr>
          <w:b/>
          <w:bCs/>
          <w:sz w:val="22"/>
          <w:szCs w:val="22"/>
        </w:rPr>
        <w:t>INSTALLATION, CONFIGURATION, COMMISSIONING AND TESTING:</w:t>
      </w:r>
      <w:bookmarkEnd w:id="20"/>
    </w:p>
    <w:p w14:paraId="40B7DE3F" w14:textId="669583B7" w:rsidR="00C05521" w:rsidRPr="00640A9C" w:rsidRDefault="00C05521" w:rsidP="00B02CD4">
      <w:pPr>
        <w:pStyle w:val="Heading2"/>
        <w:numPr>
          <w:ilvl w:val="1"/>
          <w:numId w:val="33"/>
        </w:numPr>
        <w:spacing w:after="160"/>
        <w:rPr>
          <w:b/>
          <w:caps/>
          <w:sz w:val="22"/>
          <w:szCs w:val="22"/>
        </w:rPr>
      </w:pPr>
      <w:bookmarkStart w:id="21" w:name="_Toc368573032"/>
      <w:bookmarkStart w:id="22" w:name="_Toc42168887"/>
      <w:r w:rsidRPr="00640A9C">
        <w:rPr>
          <w:sz w:val="22"/>
          <w:szCs w:val="22"/>
        </w:rPr>
        <w:t>Installation/Configuration dates are to be mutually agreed between the supplier and AST within the parameters outlined in para.10.1 (5).</w:t>
      </w:r>
    </w:p>
    <w:p w14:paraId="68D5E735" w14:textId="0A149920" w:rsidR="00C05521" w:rsidRPr="00640A9C" w:rsidRDefault="00640A9C" w:rsidP="00B02CD4">
      <w:pPr>
        <w:pStyle w:val="Heading1"/>
        <w:numPr>
          <w:ilvl w:val="0"/>
          <w:numId w:val="33"/>
        </w:numPr>
        <w:tabs>
          <w:tab w:val="clear" w:pos="720"/>
        </w:tabs>
        <w:ind w:left="709" w:hanging="709"/>
        <w:rPr>
          <w:b/>
          <w:bCs/>
          <w:sz w:val="22"/>
          <w:szCs w:val="22"/>
        </w:rPr>
      </w:pPr>
      <w:r w:rsidRPr="00640A9C">
        <w:rPr>
          <w:b/>
          <w:bCs/>
          <w:sz w:val="22"/>
          <w:szCs w:val="22"/>
        </w:rPr>
        <w:t>KEY MILESTONES</w:t>
      </w:r>
      <w:bookmarkEnd w:id="21"/>
      <w:bookmarkEnd w:id="22"/>
    </w:p>
    <w:p w14:paraId="7113D1AA" w14:textId="77777777" w:rsidR="00C05521" w:rsidRPr="00C05521" w:rsidRDefault="00C05521" w:rsidP="00B02CD4">
      <w:pPr>
        <w:pStyle w:val="Heading2"/>
        <w:numPr>
          <w:ilvl w:val="1"/>
          <w:numId w:val="33"/>
        </w:numPr>
        <w:tabs>
          <w:tab w:val="clear" w:pos="720"/>
          <w:tab w:val="num" w:pos="132"/>
          <w:tab w:val="num" w:pos="862"/>
        </w:tabs>
        <w:overflowPunct w:val="0"/>
        <w:autoSpaceDE w:val="0"/>
        <w:ind w:left="709" w:hanging="709"/>
        <w:rPr>
          <w:sz w:val="22"/>
          <w:szCs w:val="22"/>
        </w:rPr>
      </w:pPr>
      <w:r w:rsidRPr="00C05521">
        <w:rPr>
          <w:sz w:val="22"/>
          <w:szCs w:val="22"/>
        </w:rPr>
        <w:t>The Potential Provider should note the following project milestones that the Authority will measure the quality of delivery against:</w:t>
      </w:r>
    </w:p>
    <w:tbl>
      <w:tblPr>
        <w:tblStyle w:val="TableGrid"/>
        <w:tblW w:w="4600" w:type="pct"/>
        <w:tblInd w:w="817" w:type="dxa"/>
        <w:tblLook w:val="04A0" w:firstRow="1" w:lastRow="0" w:firstColumn="1" w:lastColumn="0" w:noHBand="0" w:noVBand="1"/>
      </w:tblPr>
      <w:tblGrid>
        <w:gridCol w:w="1283"/>
        <w:gridCol w:w="5512"/>
        <w:gridCol w:w="2066"/>
      </w:tblGrid>
      <w:tr w:rsidR="00C05521" w:rsidRPr="00C05521" w14:paraId="52720BDD" w14:textId="77777777" w:rsidTr="0090205B">
        <w:tc>
          <w:tcPr>
            <w:tcW w:w="724" w:type="pct"/>
            <w:shd w:val="clear" w:color="auto" w:fill="D5DCE4" w:themeFill="text2" w:themeFillTint="33"/>
            <w:vAlign w:val="center"/>
          </w:tcPr>
          <w:p w14:paraId="205F58CD" w14:textId="77777777" w:rsidR="00C05521" w:rsidRPr="00C05521" w:rsidRDefault="00C05521" w:rsidP="0090205B">
            <w:pPr>
              <w:pStyle w:val="Heading3"/>
              <w:spacing w:after="160"/>
              <w:jc w:val="center"/>
              <w:outlineLvl w:val="2"/>
              <w:rPr>
                <w:b/>
                <w:sz w:val="22"/>
                <w:szCs w:val="22"/>
              </w:rPr>
            </w:pPr>
            <w:r w:rsidRPr="00C05521">
              <w:rPr>
                <w:b/>
                <w:sz w:val="22"/>
                <w:szCs w:val="22"/>
              </w:rPr>
              <w:t>Milestone</w:t>
            </w:r>
          </w:p>
        </w:tc>
        <w:tc>
          <w:tcPr>
            <w:tcW w:w="3110" w:type="pct"/>
            <w:shd w:val="clear" w:color="auto" w:fill="D5DCE4" w:themeFill="text2" w:themeFillTint="33"/>
            <w:vAlign w:val="center"/>
          </w:tcPr>
          <w:p w14:paraId="04DE75A3" w14:textId="77777777" w:rsidR="00C05521" w:rsidRPr="00C05521" w:rsidRDefault="00C05521" w:rsidP="0090205B">
            <w:pPr>
              <w:pStyle w:val="Heading3"/>
              <w:spacing w:after="160"/>
              <w:jc w:val="center"/>
              <w:outlineLvl w:val="2"/>
              <w:rPr>
                <w:b/>
                <w:sz w:val="22"/>
                <w:szCs w:val="22"/>
              </w:rPr>
            </w:pPr>
            <w:r w:rsidRPr="00C05521">
              <w:rPr>
                <w:b/>
                <w:sz w:val="22"/>
                <w:szCs w:val="22"/>
              </w:rPr>
              <w:t>Description</w:t>
            </w:r>
          </w:p>
        </w:tc>
        <w:tc>
          <w:tcPr>
            <w:tcW w:w="1166" w:type="pct"/>
            <w:shd w:val="clear" w:color="auto" w:fill="D5DCE4" w:themeFill="text2" w:themeFillTint="33"/>
            <w:vAlign w:val="center"/>
          </w:tcPr>
          <w:p w14:paraId="6553946D" w14:textId="77777777" w:rsidR="00C05521" w:rsidRPr="00C05521" w:rsidRDefault="00C05521" w:rsidP="0090205B">
            <w:pPr>
              <w:pStyle w:val="Heading3"/>
              <w:spacing w:after="160"/>
              <w:jc w:val="center"/>
              <w:outlineLvl w:val="2"/>
              <w:rPr>
                <w:b/>
                <w:sz w:val="22"/>
                <w:szCs w:val="22"/>
              </w:rPr>
            </w:pPr>
            <w:r w:rsidRPr="00C05521">
              <w:rPr>
                <w:b/>
                <w:sz w:val="22"/>
                <w:szCs w:val="22"/>
              </w:rPr>
              <w:t>Timeframe</w:t>
            </w:r>
          </w:p>
        </w:tc>
      </w:tr>
      <w:tr w:rsidR="00C05521" w:rsidRPr="00C05521" w14:paraId="5F233F5F" w14:textId="77777777" w:rsidTr="0090205B">
        <w:tc>
          <w:tcPr>
            <w:tcW w:w="724" w:type="pct"/>
            <w:vAlign w:val="center"/>
          </w:tcPr>
          <w:p w14:paraId="7C3DF732" w14:textId="77777777" w:rsidR="00C05521" w:rsidRPr="00C05521" w:rsidRDefault="00C05521" w:rsidP="0090205B">
            <w:pPr>
              <w:pStyle w:val="Heading3"/>
              <w:spacing w:after="160"/>
              <w:jc w:val="center"/>
              <w:outlineLvl w:val="2"/>
              <w:rPr>
                <w:sz w:val="22"/>
                <w:szCs w:val="22"/>
              </w:rPr>
            </w:pPr>
            <w:r w:rsidRPr="00C05521">
              <w:rPr>
                <w:sz w:val="22"/>
                <w:szCs w:val="22"/>
              </w:rPr>
              <w:t>1</w:t>
            </w:r>
          </w:p>
        </w:tc>
        <w:tc>
          <w:tcPr>
            <w:tcW w:w="3110" w:type="pct"/>
            <w:vAlign w:val="center"/>
          </w:tcPr>
          <w:p w14:paraId="7041382A" w14:textId="77777777" w:rsidR="00C05521" w:rsidRPr="00C05521" w:rsidRDefault="00C05521" w:rsidP="0090205B">
            <w:pPr>
              <w:pStyle w:val="Default"/>
              <w:spacing w:after="160"/>
              <w:rPr>
                <w:rFonts w:ascii="Arial" w:hAnsi="Arial" w:cs="Arial"/>
                <w:sz w:val="22"/>
                <w:szCs w:val="22"/>
              </w:rPr>
            </w:pPr>
            <w:r w:rsidRPr="00C05521">
              <w:rPr>
                <w:rStyle w:val="normaltextrun"/>
                <w:rFonts w:ascii="Arial" w:hAnsi="Arial" w:cs="Arial"/>
                <w:sz w:val="22"/>
                <w:szCs w:val="22"/>
                <w:shd w:val="clear" w:color="auto" w:fill="FFFFFF"/>
              </w:rPr>
              <w:t>Delivery of software licenses within 10 working days of contract award.</w:t>
            </w:r>
            <w:r w:rsidRPr="00C05521">
              <w:rPr>
                <w:rStyle w:val="eop"/>
                <w:rFonts w:ascii="Arial" w:hAnsi="Arial" w:cs="Arial"/>
                <w:sz w:val="22"/>
                <w:szCs w:val="22"/>
                <w:shd w:val="clear" w:color="auto" w:fill="FFFFFF"/>
              </w:rPr>
              <w:t> </w:t>
            </w:r>
          </w:p>
        </w:tc>
        <w:tc>
          <w:tcPr>
            <w:tcW w:w="1166" w:type="pct"/>
            <w:vAlign w:val="center"/>
          </w:tcPr>
          <w:p w14:paraId="11149EF8" w14:textId="77777777" w:rsidR="00C05521" w:rsidRPr="00C05521" w:rsidRDefault="00C05521" w:rsidP="0090205B">
            <w:pPr>
              <w:pStyle w:val="Default"/>
              <w:spacing w:after="160"/>
              <w:jc w:val="center"/>
              <w:rPr>
                <w:rFonts w:ascii="Arial" w:hAnsi="Arial" w:cs="Arial"/>
                <w:sz w:val="22"/>
                <w:szCs w:val="22"/>
              </w:rPr>
            </w:pPr>
            <w:r w:rsidRPr="00C05521">
              <w:rPr>
                <w:rFonts w:ascii="Arial" w:hAnsi="Arial" w:cs="Arial"/>
                <w:sz w:val="22"/>
                <w:szCs w:val="22"/>
              </w:rPr>
              <w:t xml:space="preserve">Within 10 working days of contract award </w:t>
            </w:r>
          </w:p>
        </w:tc>
      </w:tr>
      <w:tr w:rsidR="00C05521" w:rsidRPr="00C05521" w14:paraId="745F1A3A" w14:textId="77777777" w:rsidTr="0090205B">
        <w:trPr>
          <w:trHeight w:val="416"/>
        </w:trPr>
        <w:tc>
          <w:tcPr>
            <w:tcW w:w="724" w:type="pct"/>
            <w:vAlign w:val="center"/>
          </w:tcPr>
          <w:p w14:paraId="664310F3" w14:textId="77777777" w:rsidR="00C05521" w:rsidRPr="00C05521" w:rsidRDefault="00C05521" w:rsidP="0090205B">
            <w:pPr>
              <w:pStyle w:val="Heading3"/>
              <w:spacing w:after="160"/>
              <w:jc w:val="center"/>
              <w:outlineLvl w:val="2"/>
              <w:rPr>
                <w:sz w:val="22"/>
                <w:szCs w:val="22"/>
              </w:rPr>
            </w:pPr>
            <w:r w:rsidRPr="00C05521">
              <w:rPr>
                <w:sz w:val="22"/>
                <w:szCs w:val="22"/>
              </w:rPr>
              <w:t>2</w:t>
            </w:r>
          </w:p>
        </w:tc>
        <w:tc>
          <w:tcPr>
            <w:tcW w:w="3110" w:type="pct"/>
            <w:vAlign w:val="center"/>
          </w:tcPr>
          <w:p w14:paraId="35EE3AA1" w14:textId="77777777" w:rsidR="00C05521" w:rsidRPr="00C05521" w:rsidRDefault="00C05521" w:rsidP="0090205B">
            <w:pPr>
              <w:pStyle w:val="Default"/>
              <w:spacing w:after="160"/>
              <w:rPr>
                <w:rFonts w:ascii="Arial" w:hAnsi="Arial" w:cs="Arial"/>
                <w:sz w:val="22"/>
                <w:szCs w:val="22"/>
              </w:rPr>
            </w:pPr>
            <w:r w:rsidRPr="00C05521">
              <w:rPr>
                <w:rStyle w:val="normaltextrun"/>
                <w:rFonts w:ascii="Arial" w:hAnsi="Arial" w:cs="Arial"/>
                <w:sz w:val="22"/>
                <w:szCs w:val="22"/>
                <w:shd w:val="clear" w:color="auto" w:fill="FFFFFF"/>
              </w:rPr>
              <w:t>First and second line remote and telephone support. Problem resolution within 24hr 7 days a week (Inc bank holidays).</w:t>
            </w:r>
            <w:r w:rsidRPr="00C05521">
              <w:rPr>
                <w:rStyle w:val="eop"/>
                <w:rFonts w:ascii="Arial" w:hAnsi="Arial" w:cs="Arial"/>
                <w:sz w:val="22"/>
                <w:szCs w:val="22"/>
                <w:shd w:val="clear" w:color="auto" w:fill="FFFFFF"/>
              </w:rPr>
              <w:t> </w:t>
            </w:r>
          </w:p>
        </w:tc>
        <w:tc>
          <w:tcPr>
            <w:tcW w:w="1166" w:type="pct"/>
            <w:vAlign w:val="center"/>
          </w:tcPr>
          <w:p w14:paraId="0F4C121A" w14:textId="77777777" w:rsidR="00C05521" w:rsidRPr="00C05521" w:rsidRDefault="00C05521" w:rsidP="0090205B">
            <w:pPr>
              <w:pStyle w:val="Default"/>
              <w:spacing w:after="160"/>
              <w:jc w:val="center"/>
              <w:rPr>
                <w:rFonts w:ascii="Arial" w:hAnsi="Arial" w:cs="Arial"/>
                <w:sz w:val="22"/>
                <w:szCs w:val="22"/>
              </w:rPr>
            </w:pPr>
            <w:r w:rsidRPr="00C05521">
              <w:rPr>
                <w:rFonts w:ascii="Arial" w:hAnsi="Arial" w:cs="Arial"/>
                <w:sz w:val="22"/>
                <w:szCs w:val="22"/>
              </w:rPr>
              <w:t>As specified</w:t>
            </w:r>
          </w:p>
        </w:tc>
      </w:tr>
      <w:tr w:rsidR="00C05521" w:rsidRPr="00C05521" w14:paraId="383AE238" w14:textId="77777777" w:rsidTr="0090205B">
        <w:trPr>
          <w:trHeight w:val="416"/>
        </w:trPr>
        <w:tc>
          <w:tcPr>
            <w:tcW w:w="724" w:type="pct"/>
            <w:vAlign w:val="center"/>
          </w:tcPr>
          <w:p w14:paraId="7F7E1868" w14:textId="77777777" w:rsidR="00C05521" w:rsidRPr="00C05521" w:rsidRDefault="00C05521" w:rsidP="0090205B">
            <w:pPr>
              <w:pStyle w:val="Heading3"/>
              <w:spacing w:after="160"/>
              <w:jc w:val="center"/>
              <w:outlineLvl w:val="2"/>
              <w:rPr>
                <w:sz w:val="22"/>
                <w:szCs w:val="22"/>
              </w:rPr>
            </w:pPr>
            <w:r w:rsidRPr="00C05521">
              <w:rPr>
                <w:sz w:val="22"/>
                <w:szCs w:val="22"/>
              </w:rPr>
              <w:t>3</w:t>
            </w:r>
          </w:p>
        </w:tc>
        <w:tc>
          <w:tcPr>
            <w:tcW w:w="3110" w:type="pct"/>
            <w:vAlign w:val="center"/>
          </w:tcPr>
          <w:p w14:paraId="237B3901" w14:textId="77777777" w:rsidR="00C05521" w:rsidRPr="00C05521" w:rsidRDefault="00C05521" w:rsidP="0090205B">
            <w:pPr>
              <w:pStyle w:val="Default"/>
              <w:spacing w:after="160"/>
              <w:rPr>
                <w:rStyle w:val="normaltextrun"/>
                <w:rFonts w:ascii="Arial" w:hAnsi="Arial" w:cs="Arial"/>
                <w:sz w:val="22"/>
                <w:szCs w:val="22"/>
                <w:shd w:val="clear" w:color="auto" w:fill="FFFFFF"/>
              </w:rPr>
            </w:pPr>
            <w:r w:rsidRPr="00C05521">
              <w:rPr>
                <w:rStyle w:val="normaltextrun"/>
                <w:rFonts w:ascii="Arial" w:hAnsi="Arial" w:cs="Arial"/>
                <w:sz w:val="22"/>
                <w:szCs w:val="22"/>
                <w:shd w:val="clear" w:color="auto" w:fill="FFFFFF"/>
              </w:rPr>
              <w:t>Third line support. Problem resolution within 48hr 7 days a week (Inc bank holidays).</w:t>
            </w:r>
            <w:r w:rsidRPr="00C05521">
              <w:rPr>
                <w:rStyle w:val="eop"/>
                <w:rFonts w:ascii="Arial" w:hAnsi="Arial" w:cs="Arial"/>
                <w:sz w:val="22"/>
                <w:szCs w:val="22"/>
                <w:shd w:val="clear" w:color="auto" w:fill="FFFFFF"/>
              </w:rPr>
              <w:t> </w:t>
            </w:r>
          </w:p>
        </w:tc>
        <w:tc>
          <w:tcPr>
            <w:tcW w:w="1166" w:type="pct"/>
            <w:vAlign w:val="center"/>
          </w:tcPr>
          <w:p w14:paraId="4946B281" w14:textId="77777777" w:rsidR="00C05521" w:rsidRPr="00C05521" w:rsidRDefault="00C05521" w:rsidP="0090205B">
            <w:pPr>
              <w:pStyle w:val="Default"/>
              <w:spacing w:after="160"/>
              <w:jc w:val="center"/>
              <w:rPr>
                <w:rFonts w:ascii="Arial" w:hAnsi="Arial" w:cs="Arial"/>
                <w:sz w:val="22"/>
                <w:szCs w:val="22"/>
              </w:rPr>
            </w:pPr>
            <w:r w:rsidRPr="00C05521">
              <w:rPr>
                <w:rFonts w:ascii="Arial" w:hAnsi="Arial" w:cs="Arial"/>
                <w:sz w:val="22"/>
                <w:szCs w:val="22"/>
              </w:rPr>
              <w:t>As specified</w:t>
            </w:r>
          </w:p>
        </w:tc>
      </w:tr>
      <w:tr w:rsidR="00C05521" w:rsidRPr="00C05521" w14:paraId="4FDA7D83" w14:textId="77777777" w:rsidTr="0090205B">
        <w:trPr>
          <w:trHeight w:val="416"/>
        </w:trPr>
        <w:tc>
          <w:tcPr>
            <w:tcW w:w="724" w:type="pct"/>
            <w:vAlign w:val="center"/>
          </w:tcPr>
          <w:p w14:paraId="460552A3" w14:textId="77777777" w:rsidR="00C05521" w:rsidRPr="00C05521" w:rsidRDefault="00C05521" w:rsidP="0090205B">
            <w:pPr>
              <w:pStyle w:val="Heading3"/>
              <w:spacing w:after="160"/>
              <w:jc w:val="center"/>
              <w:outlineLvl w:val="2"/>
              <w:rPr>
                <w:sz w:val="22"/>
                <w:szCs w:val="22"/>
              </w:rPr>
            </w:pPr>
            <w:r w:rsidRPr="00C05521">
              <w:rPr>
                <w:sz w:val="22"/>
                <w:szCs w:val="22"/>
              </w:rPr>
              <w:t>4</w:t>
            </w:r>
          </w:p>
        </w:tc>
        <w:tc>
          <w:tcPr>
            <w:tcW w:w="3110" w:type="pct"/>
            <w:vAlign w:val="center"/>
          </w:tcPr>
          <w:p w14:paraId="55401E51" w14:textId="77777777" w:rsidR="00C05521" w:rsidRPr="00C05521" w:rsidRDefault="00C05521" w:rsidP="0090205B">
            <w:pPr>
              <w:pStyle w:val="Default"/>
              <w:spacing w:after="160"/>
              <w:rPr>
                <w:rStyle w:val="normaltextrun"/>
                <w:rFonts w:ascii="Arial" w:hAnsi="Arial" w:cs="Arial"/>
                <w:sz w:val="22"/>
                <w:szCs w:val="22"/>
                <w:shd w:val="clear" w:color="auto" w:fill="FFFFFF"/>
              </w:rPr>
            </w:pPr>
            <w:r w:rsidRPr="00C05521">
              <w:rPr>
                <w:rStyle w:val="normaltextrun"/>
                <w:rFonts w:ascii="Arial" w:hAnsi="Arial" w:cs="Arial"/>
                <w:sz w:val="22"/>
                <w:szCs w:val="22"/>
                <w:shd w:val="clear" w:color="auto" w:fill="FFFFFF"/>
              </w:rPr>
              <w:t>Access to the latest updates and software versions during the contract period.</w:t>
            </w:r>
            <w:r w:rsidRPr="00C05521">
              <w:rPr>
                <w:rStyle w:val="eop"/>
                <w:rFonts w:ascii="Arial" w:hAnsi="Arial" w:cs="Arial"/>
                <w:sz w:val="22"/>
                <w:szCs w:val="22"/>
                <w:shd w:val="clear" w:color="auto" w:fill="FFFFFF"/>
              </w:rPr>
              <w:t> </w:t>
            </w:r>
          </w:p>
        </w:tc>
        <w:tc>
          <w:tcPr>
            <w:tcW w:w="1166" w:type="pct"/>
            <w:vAlign w:val="center"/>
          </w:tcPr>
          <w:p w14:paraId="17D7E0DF" w14:textId="77777777" w:rsidR="00C05521" w:rsidRPr="00C05521" w:rsidRDefault="00C05521" w:rsidP="0090205B">
            <w:pPr>
              <w:pStyle w:val="Default"/>
              <w:spacing w:after="160"/>
              <w:jc w:val="center"/>
              <w:rPr>
                <w:rFonts w:ascii="Arial" w:hAnsi="Arial" w:cs="Arial"/>
                <w:sz w:val="22"/>
                <w:szCs w:val="22"/>
              </w:rPr>
            </w:pPr>
            <w:r w:rsidRPr="00C05521">
              <w:rPr>
                <w:rFonts w:ascii="Arial" w:hAnsi="Arial" w:cs="Arial"/>
                <w:sz w:val="22"/>
                <w:szCs w:val="22"/>
              </w:rPr>
              <w:t>Upon Release</w:t>
            </w:r>
          </w:p>
        </w:tc>
      </w:tr>
    </w:tbl>
    <w:p w14:paraId="0C0DF4C4" w14:textId="77777777" w:rsidR="00C05521" w:rsidRPr="00C05521" w:rsidRDefault="00C05521" w:rsidP="00C05521">
      <w:pPr>
        <w:pStyle w:val="Heading1"/>
        <w:overflowPunct w:val="0"/>
        <w:autoSpaceDE w:val="0"/>
        <w:spacing w:after="160"/>
        <w:ind w:left="709"/>
        <w:rPr>
          <w:sz w:val="22"/>
          <w:szCs w:val="22"/>
        </w:rPr>
      </w:pPr>
      <w:bookmarkStart w:id="23" w:name="_Toc368573033"/>
      <w:bookmarkStart w:id="24" w:name="_Toc302637211"/>
    </w:p>
    <w:p w14:paraId="0E73C571" w14:textId="5B5576D6" w:rsidR="00C05521" w:rsidRPr="00CF592D" w:rsidRDefault="00CF592D"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CF592D">
        <w:rPr>
          <w:b/>
          <w:bCs/>
          <w:sz w:val="22"/>
          <w:szCs w:val="22"/>
        </w:rPr>
        <w:t xml:space="preserve">AUTHORITY’S RESPONSIBILITES </w:t>
      </w:r>
    </w:p>
    <w:p w14:paraId="0A6A4969" w14:textId="12184D5F" w:rsidR="00C05521" w:rsidRPr="00C05521" w:rsidRDefault="00CF592D" w:rsidP="00CF592D">
      <w:pPr>
        <w:pStyle w:val="Heading2"/>
        <w:spacing w:after="160"/>
        <w:ind w:left="709" w:hanging="709"/>
        <w:rPr>
          <w:sz w:val="22"/>
          <w:szCs w:val="22"/>
        </w:rPr>
      </w:pPr>
      <w:bookmarkStart w:id="25" w:name="_Toc42168889"/>
      <w:r>
        <w:rPr>
          <w:sz w:val="22"/>
          <w:szCs w:val="22"/>
        </w:rPr>
        <w:t xml:space="preserve">10.1    </w:t>
      </w:r>
      <w:r w:rsidR="00C05521" w:rsidRPr="00C05521">
        <w:rPr>
          <w:sz w:val="22"/>
          <w:szCs w:val="22"/>
        </w:rPr>
        <w:t>No responsibilities owned by the Authority have been identified which may either affect the Potential Provider’s ability to deliver the requirement or their costs.</w:t>
      </w:r>
    </w:p>
    <w:bookmarkEnd w:id="23"/>
    <w:bookmarkEnd w:id="25"/>
    <w:p w14:paraId="2A8EEDF4" w14:textId="636BFE6D" w:rsidR="00C05521" w:rsidRPr="00CF592D" w:rsidRDefault="00CF592D"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CF592D">
        <w:rPr>
          <w:b/>
          <w:bCs/>
          <w:sz w:val="22"/>
          <w:szCs w:val="22"/>
        </w:rPr>
        <w:t xml:space="preserve">REPORTING </w:t>
      </w:r>
    </w:p>
    <w:p w14:paraId="484B74F2" w14:textId="0A5A08D4" w:rsidR="00C05521" w:rsidRPr="00C05521" w:rsidRDefault="00D00B82" w:rsidP="00D00B82">
      <w:pPr>
        <w:pStyle w:val="Heading2"/>
        <w:spacing w:after="160"/>
        <w:rPr>
          <w:sz w:val="22"/>
          <w:szCs w:val="22"/>
        </w:rPr>
      </w:pPr>
      <w:r>
        <w:rPr>
          <w:sz w:val="22"/>
          <w:szCs w:val="22"/>
        </w:rPr>
        <w:t xml:space="preserve">11.1     </w:t>
      </w:r>
      <w:r w:rsidR="00C05521" w:rsidRPr="00C05521">
        <w:rPr>
          <w:sz w:val="22"/>
          <w:szCs w:val="22"/>
        </w:rPr>
        <w:t>NA – No reports required</w:t>
      </w:r>
    </w:p>
    <w:p w14:paraId="11D23073" w14:textId="218AD0CF" w:rsidR="00C05521" w:rsidRPr="00D00B82" w:rsidRDefault="00D00B82"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D00B82">
        <w:rPr>
          <w:b/>
          <w:bCs/>
          <w:sz w:val="22"/>
          <w:szCs w:val="22"/>
        </w:rPr>
        <w:t>VOLUMES</w:t>
      </w:r>
    </w:p>
    <w:p w14:paraId="479958A9" w14:textId="0AB8DFE8" w:rsidR="00C05521" w:rsidRPr="00C05521" w:rsidRDefault="00D00B82" w:rsidP="00D00B82">
      <w:pPr>
        <w:pStyle w:val="Heading2"/>
        <w:spacing w:after="160"/>
        <w:rPr>
          <w:sz w:val="22"/>
          <w:szCs w:val="22"/>
        </w:rPr>
      </w:pPr>
      <w:r>
        <w:rPr>
          <w:sz w:val="22"/>
          <w:szCs w:val="22"/>
        </w:rPr>
        <w:t xml:space="preserve">12.1 </w:t>
      </w:r>
      <w:r w:rsidR="00772682">
        <w:rPr>
          <w:sz w:val="22"/>
          <w:szCs w:val="22"/>
        </w:rPr>
        <w:t xml:space="preserve">    </w:t>
      </w:r>
      <w:r w:rsidR="00C05521" w:rsidRPr="00C05521">
        <w:rPr>
          <w:sz w:val="22"/>
          <w:szCs w:val="22"/>
        </w:rPr>
        <w:t>Volumes are as described in Section 6.</w:t>
      </w:r>
    </w:p>
    <w:p w14:paraId="60EB1DAA" w14:textId="77128D1F" w:rsidR="00C05521" w:rsidRPr="000B3D75" w:rsidRDefault="00772682"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0B3D75">
        <w:rPr>
          <w:b/>
          <w:bCs/>
          <w:sz w:val="22"/>
          <w:szCs w:val="22"/>
        </w:rPr>
        <w:t xml:space="preserve">CONTINUOUS </w:t>
      </w:r>
      <w:r w:rsidR="000B3D75" w:rsidRPr="000B3D75">
        <w:rPr>
          <w:b/>
          <w:bCs/>
          <w:sz w:val="22"/>
          <w:szCs w:val="22"/>
        </w:rPr>
        <w:t>IMPROVEMENT</w:t>
      </w:r>
    </w:p>
    <w:p w14:paraId="36DDED88" w14:textId="32E9D5DA" w:rsidR="00C05521" w:rsidRPr="00C05521" w:rsidRDefault="00772682" w:rsidP="00772682">
      <w:pPr>
        <w:pStyle w:val="Heading2"/>
        <w:spacing w:after="160"/>
        <w:ind w:left="709" w:hanging="709"/>
        <w:rPr>
          <w:sz w:val="22"/>
          <w:szCs w:val="22"/>
        </w:rPr>
      </w:pPr>
      <w:r>
        <w:rPr>
          <w:sz w:val="22"/>
          <w:szCs w:val="22"/>
        </w:rPr>
        <w:t xml:space="preserve">13.1     </w:t>
      </w:r>
      <w:r w:rsidR="00C05521" w:rsidRPr="00C05521">
        <w:rPr>
          <w:sz w:val="22"/>
          <w:szCs w:val="22"/>
        </w:rPr>
        <w:t>The Supplier will be expected to continually improve the way in which the required Services are to be delivered throughout the Contract duration.</w:t>
      </w:r>
    </w:p>
    <w:p w14:paraId="7AEE4E06" w14:textId="196C3DBC" w:rsidR="00C05521" w:rsidRPr="00772682" w:rsidRDefault="00C05521" w:rsidP="00B02CD4">
      <w:pPr>
        <w:pStyle w:val="Heading2"/>
        <w:numPr>
          <w:ilvl w:val="1"/>
          <w:numId w:val="37"/>
        </w:numPr>
        <w:spacing w:after="160"/>
        <w:rPr>
          <w:sz w:val="22"/>
          <w:szCs w:val="22"/>
        </w:rPr>
      </w:pPr>
      <w:r w:rsidRPr="00772682">
        <w:rPr>
          <w:sz w:val="22"/>
          <w:szCs w:val="22"/>
        </w:rPr>
        <w:t>Changes to the way in which the Services are to be delivered must be brought to the Authority’s attention and agreed prior to any changes being implemented.</w:t>
      </w:r>
    </w:p>
    <w:p w14:paraId="2334314B" w14:textId="4165BEA5" w:rsidR="00C05521" w:rsidRPr="000B3D75" w:rsidRDefault="000B3D75" w:rsidP="00B02CD4">
      <w:pPr>
        <w:pStyle w:val="Heading1"/>
        <w:numPr>
          <w:ilvl w:val="0"/>
          <w:numId w:val="32"/>
        </w:numPr>
        <w:tabs>
          <w:tab w:val="clear" w:pos="720"/>
        </w:tabs>
        <w:spacing w:after="160"/>
        <w:ind w:left="0" w:firstLine="0"/>
        <w:rPr>
          <w:b/>
          <w:bCs/>
          <w:sz w:val="22"/>
          <w:szCs w:val="22"/>
        </w:rPr>
      </w:pPr>
      <w:r w:rsidRPr="000B3D75">
        <w:rPr>
          <w:b/>
          <w:bCs/>
          <w:sz w:val="22"/>
          <w:szCs w:val="22"/>
        </w:rPr>
        <w:t xml:space="preserve">SUSTAINABILITY </w:t>
      </w:r>
    </w:p>
    <w:p w14:paraId="2453E07E" w14:textId="67F89DBE" w:rsidR="00C05521" w:rsidRPr="00C05521" w:rsidRDefault="000B3D75" w:rsidP="000B3D75">
      <w:pPr>
        <w:pStyle w:val="Heading2"/>
        <w:spacing w:after="160"/>
        <w:rPr>
          <w:sz w:val="22"/>
          <w:szCs w:val="22"/>
        </w:rPr>
      </w:pPr>
      <w:r>
        <w:rPr>
          <w:sz w:val="22"/>
          <w:szCs w:val="22"/>
        </w:rPr>
        <w:t xml:space="preserve">14.1     </w:t>
      </w:r>
      <w:r w:rsidR="00C05521" w:rsidRPr="00C05521">
        <w:rPr>
          <w:sz w:val="22"/>
          <w:szCs w:val="22"/>
        </w:rPr>
        <w:t>Not applicable.</w:t>
      </w:r>
    </w:p>
    <w:p w14:paraId="40D7F7DF" w14:textId="52132312" w:rsidR="00C05521" w:rsidRPr="000B3D75" w:rsidRDefault="000B3D75"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0B3D75">
        <w:rPr>
          <w:b/>
          <w:bCs/>
          <w:sz w:val="22"/>
          <w:szCs w:val="22"/>
        </w:rPr>
        <w:t xml:space="preserve">QUALITY </w:t>
      </w:r>
    </w:p>
    <w:p w14:paraId="384D0565" w14:textId="1BB6969B" w:rsidR="00C05521" w:rsidRPr="00C05521" w:rsidRDefault="000B3D75" w:rsidP="000B3D75">
      <w:pPr>
        <w:pStyle w:val="Heading2"/>
        <w:spacing w:after="160"/>
        <w:rPr>
          <w:sz w:val="22"/>
          <w:szCs w:val="22"/>
        </w:rPr>
      </w:pPr>
      <w:r>
        <w:rPr>
          <w:sz w:val="22"/>
          <w:szCs w:val="22"/>
        </w:rPr>
        <w:t xml:space="preserve">15.1    </w:t>
      </w:r>
      <w:r w:rsidR="00C05521" w:rsidRPr="00C05521">
        <w:rPr>
          <w:sz w:val="22"/>
          <w:szCs w:val="22"/>
        </w:rPr>
        <w:t>Not applicable.</w:t>
      </w:r>
    </w:p>
    <w:p w14:paraId="7DD4D64B" w14:textId="77777777" w:rsidR="00C05521" w:rsidRPr="000B3D75" w:rsidRDefault="00C05521" w:rsidP="00B02CD4">
      <w:pPr>
        <w:pStyle w:val="Heading1"/>
        <w:numPr>
          <w:ilvl w:val="0"/>
          <w:numId w:val="32"/>
        </w:numPr>
        <w:tabs>
          <w:tab w:val="clear" w:pos="720"/>
          <w:tab w:val="num" w:pos="0"/>
        </w:tabs>
        <w:overflowPunct w:val="0"/>
        <w:autoSpaceDE w:val="0"/>
        <w:spacing w:after="160"/>
        <w:ind w:left="709" w:hanging="709"/>
        <w:rPr>
          <w:b/>
          <w:bCs/>
          <w:sz w:val="22"/>
          <w:szCs w:val="22"/>
        </w:rPr>
      </w:pPr>
      <w:bookmarkStart w:id="26" w:name="_Toc368573038"/>
      <w:bookmarkStart w:id="27" w:name="_Toc42168894"/>
      <w:r w:rsidRPr="000B3D75">
        <w:rPr>
          <w:b/>
          <w:bCs/>
          <w:sz w:val="22"/>
          <w:szCs w:val="22"/>
        </w:rPr>
        <w:t>STAFF AND CUSTOMER SERVICE</w:t>
      </w:r>
      <w:bookmarkEnd w:id="26"/>
      <w:bookmarkEnd w:id="27"/>
    </w:p>
    <w:p w14:paraId="692DFCF2" w14:textId="6292B7EF" w:rsidR="00C05521" w:rsidRPr="00C05521" w:rsidRDefault="000B3D75" w:rsidP="000B3D75">
      <w:pPr>
        <w:pStyle w:val="Heading2"/>
        <w:spacing w:after="160"/>
        <w:ind w:left="709" w:hanging="709"/>
        <w:jc w:val="both"/>
        <w:rPr>
          <w:sz w:val="22"/>
          <w:szCs w:val="22"/>
        </w:rPr>
      </w:pPr>
      <w:r>
        <w:rPr>
          <w:sz w:val="22"/>
          <w:szCs w:val="22"/>
        </w:rPr>
        <w:t xml:space="preserve">16.1     </w:t>
      </w:r>
      <w:r w:rsidR="00C05521" w:rsidRPr="00C05521">
        <w:rPr>
          <w:sz w:val="22"/>
          <w:szCs w:val="22"/>
        </w:rPr>
        <w:t xml:space="preserve">The Authority requires the Potential Provider to provide a sufficient level of resource throughout the duration of the Contract </w:t>
      </w:r>
      <w:proofErr w:type="gramStart"/>
      <w:r w:rsidR="00C05521" w:rsidRPr="00C05521">
        <w:rPr>
          <w:sz w:val="22"/>
          <w:szCs w:val="22"/>
        </w:rPr>
        <w:t>in order to</w:t>
      </w:r>
      <w:proofErr w:type="gramEnd"/>
      <w:r w:rsidR="00C05521" w:rsidRPr="00C05521">
        <w:rPr>
          <w:sz w:val="22"/>
          <w:szCs w:val="22"/>
        </w:rPr>
        <w:t xml:space="preserve"> consistently deliver a quality service to all Parties.</w:t>
      </w:r>
    </w:p>
    <w:p w14:paraId="244DB9F1" w14:textId="1367F06D" w:rsidR="00C05521" w:rsidRPr="000B3D75" w:rsidRDefault="00C05521" w:rsidP="00B02CD4">
      <w:pPr>
        <w:pStyle w:val="Heading2"/>
        <w:numPr>
          <w:ilvl w:val="1"/>
          <w:numId w:val="38"/>
        </w:numPr>
        <w:spacing w:after="160"/>
        <w:jc w:val="both"/>
        <w:rPr>
          <w:sz w:val="22"/>
          <w:szCs w:val="22"/>
        </w:rPr>
      </w:pPr>
      <w:r w:rsidRPr="000B3D75">
        <w:rPr>
          <w:sz w:val="22"/>
          <w:szCs w:val="22"/>
        </w:rPr>
        <w:t xml:space="preserve">Potential Provider’s staff assigned to the Contract shall have the relevant qualifications and experience to deliver the Contract. </w:t>
      </w:r>
    </w:p>
    <w:p w14:paraId="54E306DA" w14:textId="43C3D1DC" w:rsidR="00C05521" w:rsidRPr="000B3D75" w:rsidRDefault="00C05521" w:rsidP="00B02CD4">
      <w:pPr>
        <w:pStyle w:val="Heading2"/>
        <w:numPr>
          <w:ilvl w:val="1"/>
          <w:numId w:val="38"/>
        </w:numPr>
        <w:spacing w:after="160"/>
        <w:jc w:val="both"/>
        <w:rPr>
          <w:sz w:val="22"/>
          <w:szCs w:val="22"/>
        </w:rPr>
      </w:pPr>
      <w:r w:rsidRPr="000B3D75">
        <w:rPr>
          <w:sz w:val="22"/>
          <w:szCs w:val="22"/>
        </w:rPr>
        <w:t xml:space="preserve">The Potential Provider shall ensure that staff understand the Authority’s vision and objectives and will provide excellent customer service to the Authority throughout the duration of the Contract.  </w:t>
      </w:r>
    </w:p>
    <w:p w14:paraId="248AAACB" w14:textId="5ED544BB" w:rsidR="00C05521" w:rsidRPr="000B3D75" w:rsidRDefault="00C05521" w:rsidP="00B02CD4">
      <w:pPr>
        <w:pStyle w:val="Heading2"/>
        <w:numPr>
          <w:ilvl w:val="1"/>
          <w:numId w:val="38"/>
        </w:numPr>
        <w:spacing w:after="160"/>
        <w:jc w:val="both"/>
        <w:rPr>
          <w:sz w:val="22"/>
          <w:szCs w:val="22"/>
        </w:rPr>
      </w:pPr>
      <w:r w:rsidRPr="000B3D75">
        <w:rPr>
          <w:sz w:val="22"/>
          <w:szCs w:val="22"/>
        </w:rPr>
        <w:t xml:space="preserve">The Authority will retain all ownership of Service Police investigative data and information generated within the Chorus environment. Should the contract cease </w:t>
      </w:r>
      <w:proofErr w:type="gramStart"/>
      <w:r w:rsidRPr="000B3D75">
        <w:rPr>
          <w:sz w:val="22"/>
          <w:szCs w:val="22"/>
        </w:rPr>
        <w:t>at a later date</w:t>
      </w:r>
      <w:proofErr w:type="gramEnd"/>
      <w:r w:rsidRPr="000B3D75">
        <w:rPr>
          <w:sz w:val="22"/>
          <w:szCs w:val="22"/>
        </w:rPr>
        <w:t xml:space="preserve"> the Service Police must be provided the means to export this data in a manageable and useable format.</w:t>
      </w:r>
    </w:p>
    <w:p w14:paraId="76C7002A" w14:textId="6C2D5F8E" w:rsidR="00C05521" w:rsidRPr="000B3D75" w:rsidRDefault="000B3D75"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0B3D75">
        <w:rPr>
          <w:b/>
          <w:bCs/>
          <w:sz w:val="22"/>
          <w:szCs w:val="22"/>
        </w:rPr>
        <w:t xml:space="preserve">SERVICE LEVEL AND PERFORMANCE </w:t>
      </w:r>
    </w:p>
    <w:p w14:paraId="4B5E43F8" w14:textId="50F4EDDA" w:rsidR="00C05521" w:rsidRPr="00C05521" w:rsidRDefault="000B3D75" w:rsidP="000B3D75">
      <w:pPr>
        <w:pStyle w:val="Heading2"/>
        <w:tabs>
          <w:tab w:val="num" w:pos="862"/>
        </w:tabs>
        <w:overflowPunct w:val="0"/>
        <w:autoSpaceDE w:val="0"/>
        <w:spacing w:after="160"/>
        <w:rPr>
          <w:sz w:val="22"/>
          <w:szCs w:val="22"/>
        </w:rPr>
      </w:pPr>
      <w:r>
        <w:rPr>
          <w:sz w:val="22"/>
          <w:szCs w:val="22"/>
        </w:rPr>
        <w:t xml:space="preserve">17.1     </w:t>
      </w:r>
      <w:r w:rsidR="00C05521" w:rsidRPr="00C05521">
        <w:rPr>
          <w:sz w:val="22"/>
          <w:szCs w:val="22"/>
        </w:rPr>
        <w:t>The Authority will measure the quality of the Supplier’s delivery by:</w:t>
      </w:r>
    </w:p>
    <w:p w14:paraId="7A624C8B" w14:textId="77777777" w:rsidR="00C05521" w:rsidRPr="00C05521" w:rsidRDefault="00C05521" w:rsidP="00C05521">
      <w:pPr>
        <w:pStyle w:val="Heading3"/>
        <w:tabs>
          <w:tab w:val="num" w:pos="1800"/>
        </w:tabs>
        <w:spacing w:after="120"/>
        <w:ind w:left="1418"/>
        <w:rPr>
          <w:sz w:val="22"/>
          <w:szCs w:val="22"/>
        </w:rPr>
      </w:pPr>
    </w:p>
    <w:tbl>
      <w:tblPr>
        <w:tblStyle w:val="TableGrid"/>
        <w:tblW w:w="0" w:type="auto"/>
        <w:tblInd w:w="817" w:type="dxa"/>
        <w:tblLook w:val="04A0" w:firstRow="1" w:lastRow="0" w:firstColumn="1" w:lastColumn="0" w:noHBand="0" w:noVBand="1"/>
      </w:tblPr>
      <w:tblGrid>
        <w:gridCol w:w="1084"/>
        <w:gridCol w:w="1609"/>
        <w:gridCol w:w="4536"/>
        <w:gridCol w:w="1106"/>
      </w:tblGrid>
      <w:tr w:rsidR="00C05521" w:rsidRPr="00C05521" w14:paraId="1C8A1AA3" w14:textId="77777777" w:rsidTr="0090205B">
        <w:tc>
          <w:tcPr>
            <w:tcW w:w="1084" w:type="dxa"/>
            <w:shd w:val="clear" w:color="auto" w:fill="D9E2F3" w:themeFill="accent1" w:themeFillTint="33"/>
            <w:vAlign w:val="center"/>
          </w:tcPr>
          <w:p w14:paraId="281F6D54" w14:textId="77777777" w:rsidR="00C05521" w:rsidRPr="00C05521" w:rsidRDefault="00C05521" w:rsidP="0090205B">
            <w:pPr>
              <w:pStyle w:val="Heading2"/>
              <w:spacing w:after="160"/>
              <w:jc w:val="center"/>
              <w:outlineLvl w:val="1"/>
              <w:rPr>
                <w:b/>
                <w:sz w:val="22"/>
                <w:szCs w:val="22"/>
              </w:rPr>
            </w:pPr>
            <w:r w:rsidRPr="00C05521">
              <w:rPr>
                <w:b/>
                <w:sz w:val="22"/>
                <w:szCs w:val="22"/>
              </w:rPr>
              <w:t>KPI/SLA</w:t>
            </w:r>
          </w:p>
        </w:tc>
        <w:tc>
          <w:tcPr>
            <w:tcW w:w="1609" w:type="dxa"/>
            <w:shd w:val="clear" w:color="auto" w:fill="D9E2F3" w:themeFill="accent1" w:themeFillTint="33"/>
            <w:vAlign w:val="center"/>
          </w:tcPr>
          <w:p w14:paraId="58B1FAAB" w14:textId="77777777" w:rsidR="00C05521" w:rsidRPr="00C05521" w:rsidRDefault="00C05521" w:rsidP="0090205B">
            <w:pPr>
              <w:pStyle w:val="Heading2"/>
              <w:spacing w:after="160"/>
              <w:jc w:val="center"/>
              <w:outlineLvl w:val="1"/>
              <w:rPr>
                <w:b/>
                <w:sz w:val="22"/>
                <w:szCs w:val="22"/>
              </w:rPr>
            </w:pPr>
            <w:r w:rsidRPr="00C05521">
              <w:rPr>
                <w:b/>
                <w:sz w:val="22"/>
                <w:szCs w:val="22"/>
              </w:rPr>
              <w:t>Service Area</w:t>
            </w:r>
          </w:p>
        </w:tc>
        <w:tc>
          <w:tcPr>
            <w:tcW w:w="4536" w:type="dxa"/>
            <w:shd w:val="clear" w:color="auto" w:fill="D9E2F3" w:themeFill="accent1" w:themeFillTint="33"/>
            <w:vAlign w:val="center"/>
          </w:tcPr>
          <w:p w14:paraId="3EEA5314" w14:textId="77777777" w:rsidR="00C05521" w:rsidRPr="00C05521" w:rsidRDefault="00C05521" w:rsidP="0090205B">
            <w:pPr>
              <w:pStyle w:val="Heading2"/>
              <w:spacing w:after="160"/>
              <w:jc w:val="center"/>
              <w:outlineLvl w:val="1"/>
              <w:rPr>
                <w:b/>
                <w:sz w:val="22"/>
                <w:szCs w:val="22"/>
              </w:rPr>
            </w:pPr>
            <w:r w:rsidRPr="00C05521">
              <w:rPr>
                <w:b/>
                <w:sz w:val="22"/>
                <w:szCs w:val="22"/>
              </w:rPr>
              <w:t>KPI/SLA description</w:t>
            </w:r>
          </w:p>
        </w:tc>
        <w:tc>
          <w:tcPr>
            <w:tcW w:w="1106" w:type="dxa"/>
            <w:shd w:val="clear" w:color="auto" w:fill="D9E2F3" w:themeFill="accent1" w:themeFillTint="33"/>
            <w:vAlign w:val="center"/>
          </w:tcPr>
          <w:p w14:paraId="3E8201C1" w14:textId="77777777" w:rsidR="00C05521" w:rsidRPr="00C05521" w:rsidRDefault="00C05521" w:rsidP="0090205B">
            <w:pPr>
              <w:pStyle w:val="Heading2"/>
              <w:spacing w:after="160"/>
              <w:jc w:val="center"/>
              <w:outlineLvl w:val="1"/>
              <w:rPr>
                <w:b/>
                <w:sz w:val="22"/>
                <w:szCs w:val="22"/>
              </w:rPr>
            </w:pPr>
            <w:r w:rsidRPr="00C05521">
              <w:rPr>
                <w:b/>
                <w:sz w:val="22"/>
                <w:szCs w:val="22"/>
              </w:rPr>
              <w:t>Target</w:t>
            </w:r>
          </w:p>
        </w:tc>
      </w:tr>
      <w:tr w:rsidR="00C05521" w:rsidRPr="00C05521" w14:paraId="68F7520F" w14:textId="77777777" w:rsidTr="0090205B">
        <w:tc>
          <w:tcPr>
            <w:tcW w:w="1084" w:type="dxa"/>
            <w:vAlign w:val="center"/>
          </w:tcPr>
          <w:p w14:paraId="792CAAAA" w14:textId="77777777" w:rsidR="00C05521" w:rsidRPr="00C05521" w:rsidRDefault="00C05521" w:rsidP="0090205B">
            <w:pPr>
              <w:pStyle w:val="Heading2"/>
              <w:spacing w:after="160"/>
              <w:jc w:val="center"/>
              <w:outlineLvl w:val="1"/>
              <w:rPr>
                <w:sz w:val="22"/>
                <w:szCs w:val="22"/>
              </w:rPr>
            </w:pPr>
            <w:r w:rsidRPr="00C05521">
              <w:rPr>
                <w:sz w:val="22"/>
                <w:szCs w:val="22"/>
              </w:rPr>
              <w:t>1</w:t>
            </w:r>
          </w:p>
        </w:tc>
        <w:tc>
          <w:tcPr>
            <w:tcW w:w="1609" w:type="dxa"/>
            <w:vAlign w:val="center"/>
          </w:tcPr>
          <w:p w14:paraId="419C3897" w14:textId="77777777" w:rsidR="00C05521" w:rsidRPr="00C05521" w:rsidRDefault="00C05521" w:rsidP="0090205B">
            <w:pPr>
              <w:pStyle w:val="Heading2"/>
              <w:spacing w:after="160"/>
              <w:outlineLvl w:val="1"/>
              <w:rPr>
                <w:sz w:val="22"/>
                <w:szCs w:val="22"/>
              </w:rPr>
            </w:pPr>
            <w:r w:rsidRPr="00C05521">
              <w:rPr>
                <w:sz w:val="22"/>
                <w:szCs w:val="22"/>
              </w:rPr>
              <w:t>Software licence file</w:t>
            </w:r>
          </w:p>
        </w:tc>
        <w:tc>
          <w:tcPr>
            <w:tcW w:w="4536" w:type="dxa"/>
            <w:vAlign w:val="center"/>
          </w:tcPr>
          <w:p w14:paraId="2133C403"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Within ten (10) Working Days of Contract Award</w:t>
            </w:r>
          </w:p>
        </w:tc>
        <w:tc>
          <w:tcPr>
            <w:tcW w:w="1106" w:type="dxa"/>
            <w:vAlign w:val="center"/>
          </w:tcPr>
          <w:p w14:paraId="59F361AF" w14:textId="77777777" w:rsidR="00C05521" w:rsidRPr="00C05521" w:rsidRDefault="00C05521" w:rsidP="0090205B">
            <w:pPr>
              <w:pStyle w:val="Heading2"/>
              <w:spacing w:after="160"/>
              <w:jc w:val="center"/>
              <w:outlineLvl w:val="1"/>
              <w:rPr>
                <w:sz w:val="22"/>
                <w:szCs w:val="22"/>
              </w:rPr>
            </w:pPr>
            <w:r w:rsidRPr="00C05521">
              <w:rPr>
                <w:sz w:val="22"/>
                <w:szCs w:val="22"/>
              </w:rPr>
              <w:t>100%</w:t>
            </w:r>
          </w:p>
        </w:tc>
      </w:tr>
      <w:tr w:rsidR="00C05521" w:rsidRPr="00C05521" w14:paraId="3376D633" w14:textId="77777777" w:rsidTr="0090205B">
        <w:tc>
          <w:tcPr>
            <w:tcW w:w="1084" w:type="dxa"/>
            <w:vAlign w:val="center"/>
          </w:tcPr>
          <w:p w14:paraId="73140155" w14:textId="77777777" w:rsidR="00C05521" w:rsidRPr="00C05521" w:rsidRDefault="00C05521" w:rsidP="0090205B">
            <w:pPr>
              <w:pStyle w:val="Heading2"/>
              <w:spacing w:after="160"/>
              <w:jc w:val="center"/>
              <w:outlineLvl w:val="1"/>
              <w:rPr>
                <w:sz w:val="22"/>
                <w:szCs w:val="22"/>
              </w:rPr>
            </w:pPr>
            <w:r w:rsidRPr="00C05521">
              <w:rPr>
                <w:sz w:val="22"/>
                <w:szCs w:val="22"/>
              </w:rPr>
              <w:t>2</w:t>
            </w:r>
          </w:p>
        </w:tc>
        <w:tc>
          <w:tcPr>
            <w:tcW w:w="1609" w:type="dxa"/>
            <w:vAlign w:val="center"/>
          </w:tcPr>
          <w:p w14:paraId="61840BB1"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 xml:space="preserve">Support and Maintenance; </w:t>
            </w:r>
          </w:p>
        </w:tc>
        <w:tc>
          <w:tcPr>
            <w:tcW w:w="4536" w:type="dxa"/>
            <w:vAlign w:val="center"/>
          </w:tcPr>
          <w:p w14:paraId="21C18235"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 xml:space="preserve">Support and </w:t>
            </w:r>
            <w:proofErr w:type="gramStart"/>
            <w:r w:rsidRPr="00C05521">
              <w:rPr>
                <w:rFonts w:ascii="Arial" w:hAnsi="Arial" w:cs="Arial"/>
                <w:sz w:val="22"/>
                <w:szCs w:val="22"/>
              </w:rPr>
              <w:t>Maintenance;</w:t>
            </w:r>
            <w:proofErr w:type="gramEnd"/>
            <w:r w:rsidRPr="00C05521">
              <w:rPr>
                <w:rFonts w:ascii="Arial" w:hAnsi="Arial" w:cs="Arial"/>
                <w:sz w:val="22"/>
                <w:szCs w:val="22"/>
              </w:rPr>
              <w:t xml:space="preserve"> </w:t>
            </w:r>
          </w:p>
          <w:p w14:paraId="17ACFD3A"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Adherence to the service levels as outlined in para.9</w:t>
            </w:r>
          </w:p>
        </w:tc>
        <w:tc>
          <w:tcPr>
            <w:tcW w:w="1106" w:type="dxa"/>
            <w:vAlign w:val="center"/>
          </w:tcPr>
          <w:p w14:paraId="627B68F8" w14:textId="77777777" w:rsidR="00C05521" w:rsidRPr="00C05521" w:rsidRDefault="00C05521" w:rsidP="0090205B">
            <w:pPr>
              <w:pStyle w:val="Heading2"/>
              <w:spacing w:after="160"/>
              <w:jc w:val="center"/>
              <w:outlineLvl w:val="1"/>
              <w:rPr>
                <w:sz w:val="22"/>
                <w:szCs w:val="22"/>
              </w:rPr>
            </w:pPr>
            <w:r w:rsidRPr="00C05521">
              <w:rPr>
                <w:sz w:val="22"/>
                <w:szCs w:val="22"/>
              </w:rPr>
              <w:t>100%</w:t>
            </w:r>
          </w:p>
        </w:tc>
      </w:tr>
      <w:tr w:rsidR="00C05521" w:rsidRPr="00C05521" w14:paraId="03FD9828" w14:textId="77777777" w:rsidTr="0090205B">
        <w:tc>
          <w:tcPr>
            <w:tcW w:w="1084" w:type="dxa"/>
            <w:vAlign w:val="center"/>
          </w:tcPr>
          <w:p w14:paraId="71042FC7" w14:textId="77777777" w:rsidR="00C05521" w:rsidRPr="00C05521" w:rsidRDefault="00C05521" w:rsidP="0090205B">
            <w:pPr>
              <w:pStyle w:val="Heading2"/>
              <w:spacing w:after="160"/>
              <w:jc w:val="center"/>
              <w:outlineLvl w:val="1"/>
              <w:rPr>
                <w:sz w:val="22"/>
                <w:szCs w:val="22"/>
              </w:rPr>
            </w:pPr>
            <w:r w:rsidRPr="00C05521">
              <w:rPr>
                <w:sz w:val="22"/>
                <w:szCs w:val="22"/>
              </w:rPr>
              <w:t>3</w:t>
            </w:r>
          </w:p>
        </w:tc>
        <w:tc>
          <w:tcPr>
            <w:tcW w:w="1609" w:type="dxa"/>
            <w:vAlign w:val="center"/>
          </w:tcPr>
          <w:p w14:paraId="48A9C98C"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 xml:space="preserve">Support and Maintenance; </w:t>
            </w:r>
          </w:p>
        </w:tc>
        <w:tc>
          <w:tcPr>
            <w:tcW w:w="4536" w:type="dxa"/>
            <w:vAlign w:val="center"/>
          </w:tcPr>
          <w:p w14:paraId="34A5DB33"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 xml:space="preserve">Support and </w:t>
            </w:r>
            <w:proofErr w:type="gramStart"/>
            <w:r w:rsidRPr="00C05521">
              <w:rPr>
                <w:rFonts w:ascii="Arial" w:hAnsi="Arial" w:cs="Arial"/>
                <w:sz w:val="22"/>
                <w:szCs w:val="22"/>
              </w:rPr>
              <w:t>Maintenance;</w:t>
            </w:r>
            <w:proofErr w:type="gramEnd"/>
            <w:r w:rsidRPr="00C05521">
              <w:rPr>
                <w:rFonts w:ascii="Arial" w:hAnsi="Arial" w:cs="Arial"/>
                <w:sz w:val="22"/>
                <w:szCs w:val="22"/>
              </w:rPr>
              <w:t xml:space="preserve"> </w:t>
            </w:r>
          </w:p>
          <w:p w14:paraId="59D6F71D" w14:textId="77777777" w:rsidR="00C05521" w:rsidRPr="00C05521" w:rsidRDefault="00C05521" w:rsidP="0090205B">
            <w:pPr>
              <w:pStyle w:val="Default"/>
              <w:spacing w:after="160"/>
              <w:rPr>
                <w:rFonts w:ascii="Arial" w:hAnsi="Arial" w:cs="Arial"/>
                <w:sz w:val="22"/>
                <w:szCs w:val="22"/>
              </w:rPr>
            </w:pPr>
            <w:r w:rsidRPr="00C05521">
              <w:rPr>
                <w:rFonts w:ascii="Arial" w:hAnsi="Arial" w:cs="Arial"/>
                <w:sz w:val="22"/>
                <w:szCs w:val="22"/>
              </w:rPr>
              <w:t xml:space="preserve">Routine maintenance should be completed in line with customer operational availability, throughout the one (1) year Contract term; </w:t>
            </w:r>
          </w:p>
        </w:tc>
        <w:tc>
          <w:tcPr>
            <w:tcW w:w="1106" w:type="dxa"/>
            <w:vAlign w:val="center"/>
          </w:tcPr>
          <w:p w14:paraId="26D2E73B" w14:textId="77777777" w:rsidR="00C05521" w:rsidRPr="00C05521" w:rsidRDefault="00C05521" w:rsidP="0090205B">
            <w:pPr>
              <w:pStyle w:val="Heading2"/>
              <w:spacing w:after="160"/>
              <w:jc w:val="center"/>
              <w:outlineLvl w:val="1"/>
              <w:rPr>
                <w:sz w:val="22"/>
                <w:szCs w:val="22"/>
              </w:rPr>
            </w:pPr>
            <w:r w:rsidRPr="00C05521">
              <w:rPr>
                <w:sz w:val="22"/>
                <w:szCs w:val="22"/>
              </w:rPr>
              <w:t>100%</w:t>
            </w:r>
          </w:p>
        </w:tc>
      </w:tr>
    </w:tbl>
    <w:p w14:paraId="32C2E237" w14:textId="77777777" w:rsidR="00C05521" w:rsidRPr="00C05521" w:rsidRDefault="00C05521" w:rsidP="00C05521">
      <w:pPr>
        <w:pStyle w:val="Heading2"/>
        <w:spacing w:after="0"/>
        <w:ind w:left="720"/>
        <w:rPr>
          <w:sz w:val="22"/>
          <w:szCs w:val="22"/>
        </w:rPr>
      </w:pPr>
    </w:p>
    <w:p w14:paraId="75212ED5" w14:textId="77777777" w:rsidR="008B08D7" w:rsidRDefault="000B3D75" w:rsidP="00B02CD4">
      <w:pPr>
        <w:pStyle w:val="Heading1"/>
        <w:numPr>
          <w:ilvl w:val="0"/>
          <w:numId w:val="32"/>
        </w:numPr>
        <w:tabs>
          <w:tab w:val="clear" w:pos="720"/>
        </w:tabs>
        <w:spacing w:after="160"/>
        <w:ind w:left="0" w:firstLine="0"/>
        <w:rPr>
          <w:b/>
          <w:bCs/>
          <w:sz w:val="22"/>
          <w:szCs w:val="22"/>
        </w:rPr>
      </w:pPr>
      <w:r w:rsidRPr="000B3D75">
        <w:rPr>
          <w:b/>
          <w:bCs/>
          <w:sz w:val="22"/>
          <w:szCs w:val="22"/>
        </w:rPr>
        <w:t>SECURITY REQUIREMENTS</w:t>
      </w:r>
      <w:bookmarkStart w:id="28" w:name="_Toc368573041"/>
      <w:bookmarkStart w:id="29" w:name="_Toc42168897"/>
    </w:p>
    <w:p w14:paraId="6C84BDD0" w14:textId="05D8803B" w:rsidR="00C05521" w:rsidRPr="008B08D7" w:rsidRDefault="008B08D7" w:rsidP="008B08D7">
      <w:pPr>
        <w:pStyle w:val="Heading1"/>
        <w:spacing w:after="160"/>
        <w:rPr>
          <w:b/>
          <w:bCs/>
          <w:sz w:val="22"/>
          <w:szCs w:val="22"/>
        </w:rPr>
      </w:pPr>
      <w:r w:rsidRPr="008B08D7">
        <w:rPr>
          <w:sz w:val="22"/>
          <w:szCs w:val="22"/>
        </w:rPr>
        <w:t>18.1</w:t>
      </w:r>
      <w:r w:rsidRPr="008B08D7">
        <w:rPr>
          <w:b/>
          <w:bCs/>
          <w:sz w:val="22"/>
          <w:szCs w:val="22"/>
        </w:rPr>
        <w:t xml:space="preserve"> </w:t>
      </w:r>
      <w:r w:rsidR="000B3D75" w:rsidRPr="008B08D7">
        <w:rPr>
          <w:sz w:val="22"/>
          <w:szCs w:val="22"/>
        </w:rPr>
        <w:t xml:space="preserve"> </w:t>
      </w:r>
      <w:r>
        <w:rPr>
          <w:sz w:val="22"/>
          <w:szCs w:val="22"/>
        </w:rPr>
        <w:t xml:space="preserve">  </w:t>
      </w:r>
      <w:r w:rsidR="00C05521" w:rsidRPr="008B08D7">
        <w:rPr>
          <w:sz w:val="22"/>
          <w:szCs w:val="22"/>
        </w:rPr>
        <w:t xml:space="preserve">Any engineer/technician attending a MOD site will be </w:t>
      </w:r>
      <w:proofErr w:type="gramStart"/>
      <w:r w:rsidR="00C05521" w:rsidRPr="008B08D7">
        <w:rPr>
          <w:sz w:val="22"/>
          <w:szCs w:val="22"/>
        </w:rPr>
        <w:t>escorted at all times</w:t>
      </w:r>
      <w:proofErr w:type="gramEnd"/>
      <w:r w:rsidR="00C05521" w:rsidRPr="008B08D7">
        <w:rPr>
          <w:sz w:val="22"/>
          <w:szCs w:val="22"/>
        </w:rPr>
        <w:t>.</w:t>
      </w:r>
    </w:p>
    <w:p w14:paraId="3B72C8A1" w14:textId="0BFF2822" w:rsidR="00C05521" w:rsidRPr="00C05521" w:rsidRDefault="000B3D75" w:rsidP="000B3D75">
      <w:pPr>
        <w:pStyle w:val="Heading2"/>
        <w:spacing w:after="160"/>
        <w:ind w:left="709" w:hanging="709"/>
        <w:jc w:val="both"/>
        <w:rPr>
          <w:sz w:val="22"/>
          <w:szCs w:val="22"/>
        </w:rPr>
      </w:pPr>
      <w:r>
        <w:rPr>
          <w:sz w:val="22"/>
          <w:szCs w:val="22"/>
        </w:rPr>
        <w:t xml:space="preserve">18.2    </w:t>
      </w:r>
      <w:r w:rsidR="00C05521" w:rsidRPr="00C05521">
        <w:rPr>
          <w:sz w:val="22"/>
          <w:szCs w:val="22"/>
        </w:rPr>
        <w:t xml:space="preserve">As part of the MOD cyber security model initial screening of this requirement has identified a cyber risk profile of MODERATE (RAR 618037379 refers). Therefore suppliers must complete a supplier assurance questionnaire (SAR) via the </w:t>
      </w:r>
      <w:hyperlink r:id="rId15" w:history="1">
        <w:r w:rsidR="00C05521" w:rsidRPr="00C05521">
          <w:rPr>
            <w:rStyle w:val="Hyperlink"/>
            <w:sz w:val="22"/>
            <w:szCs w:val="22"/>
          </w:rPr>
          <w:t>SAQ Form</w:t>
        </w:r>
      </w:hyperlink>
      <w:r w:rsidR="00C05521" w:rsidRPr="00C05521">
        <w:rPr>
          <w:sz w:val="22"/>
          <w:szCs w:val="22"/>
        </w:rPr>
        <w:t>.</w:t>
      </w:r>
    </w:p>
    <w:bookmarkEnd w:id="28"/>
    <w:bookmarkEnd w:id="29"/>
    <w:p w14:paraId="3D8789E7" w14:textId="36294778" w:rsidR="00C05521" w:rsidRPr="008B08D7" w:rsidRDefault="008B08D7" w:rsidP="00B02CD4">
      <w:pPr>
        <w:pStyle w:val="Heading1"/>
        <w:numPr>
          <w:ilvl w:val="0"/>
          <w:numId w:val="32"/>
        </w:numPr>
        <w:tabs>
          <w:tab w:val="clear" w:pos="720"/>
          <w:tab w:val="num" w:pos="0"/>
        </w:tabs>
        <w:overflowPunct w:val="0"/>
        <w:autoSpaceDE w:val="0"/>
        <w:spacing w:after="160"/>
        <w:ind w:left="709" w:hanging="709"/>
        <w:rPr>
          <w:b/>
          <w:bCs/>
          <w:sz w:val="22"/>
          <w:szCs w:val="22"/>
        </w:rPr>
      </w:pPr>
      <w:r w:rsidRPr="008B08D7">
        <w:rPr>
          <w:b/>
          <w:bCs/>
          <w:sz w:val="22"/>
          <w:szCs w:val="22"/>
        </w:rPr>
        <w:t>INTELLECTUAL PROPERTY RIGHTS (IPR)</w:t>
      </w:r>
    </w:p>
    <w:p w14:paraId="13C22C5A" w14:textId="74406A3B" w:rsidR="00C05521" w:rsidRPr="00C05521" w:rsidRDefault="008B08D7" w:rsidP="008B08D7">
      <w:pPr>
        <w:pStyle w:val="Heading2"/>
        <w:ind w:left="709" w:hanging="709"/>
        <w:rPr>
          <w:sz w:val="22"/>
          <w:szCs w:val="22"/>
        </w:rPr>
      </w:pPr>
      <w:bookmarkStart w:id="30" w:name="_Toc368573043"/>
      <w:bookmarkEnd w:id="24"/>
      <w:r>
        <w:rPr>
          <w:sz w:val="22"/>
          <w:szCs w:val="22"/>
        </w:rPr>
        <w:t xml:space="preserve">19.1    </w:t>
      </w:r>
      <w:r w:rsidR="00C05521" w:rsidRPr="00C05521">
        <w:rPr>
          <w:sz w:val="22"/>
          <w:szCs w:val="22"/>
        </w:rPr>
        <w:t>The Service Police will retain ownership of all data generated within the Chorus cloud environment.</w:t>
      </w:r>
    </w:p>
    <w:bookmarkEnd w:id="30"/>
    <w:p w14:paraId="1B2C2C79" w14:textId="0A2DA5C1" w:rsidR="00C05521" w:rsidRPr="008B08D7" w:rsidRDefault="008B08D7" w:rsidP="00B02CD4">
      <w:pPr>
        <w:pStyle w:val="Heading1"/>
        <w:numPr>
          <w:ilvl w:val="0"/>
          <w:numId w:val="32"/>
        </w:numPr>
        <w:tabs>
          <w:tab w:val="clear" w:pos="720"/>
        </w:tabs>
        <w:spacing w:after="160"/>
        <w:ind w:left="0" w:firstLine="0"/>
        <w:rPr>
          <w:b/>
          <w:bCs/>
          <w:sz w:val="22"/>
          <w:szCs w:val="22"/>
        </w:rPr>
      </w:pPr>
      <w:r w:rsidRPr="008B08D7">
        <w:rPr>
          <w:b/>
          <w:bCs/>
          <w:sz w:val="22"/>
          <w:szCs w:val="22"/>
        </w:rPr>
        <w:t>LOCATION</w:t>
      </w:r>
      <w:r w:rsidR="00C05521" w:rsidRPr="008B08D7">
        <w:rPr>
          <w:b/>
          <w:bCs/>
          <w:sz w:val="22"/>
          <w:szCs w:val="22"/>
        </w:rPr>
        <w:t xml:space="preserve"> </w:t>
      </w:r>
    </w:p>
    <w:p w14:paraId="50B7C8AF" w14:textId="096463B5" w:rsidR="00C55DA2" w:rsidRDefault="008B08D7" w:rsidP="008B08D7">
      <w:pPr>
        <w:ind w:left="567" w:hanging="567"/>
      </w:pPr>
      <w:bookmarkStart w:id="31" w:name="_Hlk89327837"/>
      <w:r>
        <w:t xml:space="preserve">20.1    </w:t>
      </w:r>
      <w:r w:rsidR="00C05521" w:rsidRPr="00232091">
        <w:t xml:space="preserve">All items </w:t>
      </w:r>
      <w:bookmarkEnd w:id="31"/>
      <w:r w:rsidR="00C05521" w:rsidRPr="00232091">
        <w:t xml:space="preserve">are to be </w:t>
      </w:r>
      <w:r w:rsidR="00C05521">
        <w:t>accessed via the Chorus Cloud suite with authorised users provided access via pre-approved VMs hosted in the Service Police MOD Cloud ACE environment.</w:t>
      </w:r>
    </w:p>
    <w:p w14:paraId="1A7CFDEE" w14:textId="77777777" w:rsidR="00107079" w:rsidRDefault="00CE0910">
      <w:pPr>
        <w:pStyle w:val="Heading2"/>
      </w:pPr>
      <w:r>
        <w:t>Schedule 1b: Services</w:t>
      </w:r>
    </w:p>
    <w:p w14:paraId="6D27ADA4" w14:textId="4A6A6C9F" w:rsidR="004D2578" w:rsidRDefault="00335623" w:rsidP="004D2578">
      <w:pPr>
        <w:suppressAutoHyphens w:val="0"/>
        <w:autoSpaceDN/>
        <w:spacing w:line="240" w:lineRule="auto"/>
        <w:rPr>
          <w:rFonts w:ascii="Calibri" w:eastAsia="Times New Roman" w:hAnsi="Calibri" w:cs="Calibri"/>
        </w:rPr>
      </w:pPr>
      <w:r>
        <w:rPr>
          <w:rFonts w:ascii="Calibri" w:eastAsia="Times New Roman" w:hAnsi="Calibri" w:cs="Calibri"/>
        </w:rPr>
        <w:t>REDACTED</w:t>
      </w:r>
    </w:p>
    <w:p w14:paraId="6FD5F390" w14:textId="7DEDD96A" w:rsidR="00335623" w:rsidRDefault="00335623" w:rsidP="004D2578">
      <w:pPr>
        <w:suppressAutoHyphens w:val="0"/>
        <w:autoSpaceDN/>
        <w:spacing w:line="240" w:lineRule="auto"/>
        <w:rPr>
          <w:rFonts w:ascii="Calibri" w:eastAsia="Times New Roman" w:hAnsi="Calibri" w:cs="Calibri"/>
        </w:rPr>
      </w:pPr>
    </w:p>
    <w:p w14:paraId="28BAAC53" w14:textId="6D51CD39" w:rsidR="00335623" w:rsidRDefault="00335623" w:rsidP="004D2578">
      <w:pPr>
        <w:suppressAutoHyphens w:val="0"/>
        <w:autoSpaceDN/>
        <w:spacing w:line="240" w:lineRule="auto"/>
        <w:rPr>
          <w:rFonts w:ascii="Calibri" w:eastAsia="Times New Roman" w:hAnsi="Calibri" w:cs="Calibri"/>
        </w:rPr>
      </w:pPr>
    </w:p>
    <w:p w14:paraId="763AF465" w14:textId="3ABB5D0D" w:rsidR="00335623" w:rsidRDefault="00335623" w:rsidP="004D2578">
      <w:pPr>
        <w:suppressAutoHyphens w:val="0"/>
        <w:autoSpaceDN/>
        <w:spacing w:line="240" w:lineRule="auto"/>
        <w:rPr>
          <w:rFonts w:ascii="Calibri" w:eastAsia="Times New Roman" w:hAnsi="Calibri" w:cs="Calibri"/>
        </w:rPr>
      </w:pPr>
    </w:p>
    <w:p w14:paraId="40ED836E" w14:textId="77777777" w:rsidR="00335623" w:rsidRPr="004D2578" w:rsidRDefault="00335623" w:rsidP="004D2578">
      <w:pPr>
        <w:suppressAutoHyphens w:val="0"/>
        <w:autoSpaceDN/>
        <w:spacing w:line="240" w:lineRule="auto"/>
        <w:rPr>
          <w:rFonts w:ascii="Segoe UI" w:eastAsia="Times New Roman" w:hAnsi="Segoe UI" w:cs="Segoe UI"/>
          <w:sz w:val="18"/>
          <w:szCs w:val="18"/>
        </w:rPr>
      </w:pPr>
    </w:p>
    <w:p w14:paraId="23831A48" w14:textId="77777777" w:rsidR="00107079" w:rsidRDefault="00CE0910">
      <w:pPr>
        <w:pStyle w:val="Heading2"/>
      </w:pPr>
      <w:bookmarkStart w:id="32" w:name="_Toc33176234"/>
      <w:r>
        <w:t>Schedule 2: Call-Off Contract charges</w:t>
      </w:r>
      <w:bookmarkEnd w:id="32"/>
    </w:p>
    <w:p w14:paraId="7793F6AC" w14:textId="77777777" w:rsidR="00107079" w:rsidRDefault="00CE0910">
      <w:pPr>
        <w:spacing w:before="240"/>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0A6FB316" w14:textId="6ECB564D" w:rsidR="00904543" w:rsidRDefault="00904543" w:rsidP="00904543"/>
    <w:p w14:paraId="09BABE83" w14:textId="495996C0" w:rsidR="00410FDB" w:rsidRDefault="00410FDB" w:rsidP="00904543">
      <w:r>
        <w:t>Year 1 - £44,000.00</w:t>
      </w:r>
    </w:p>
    <w:p w14:paraId="0CF9108E" w14:textId="60B73885" w:rsidR="00410FDB" w:rsidRDefault="00410FDB" w:rsidP="00904543">
      <w:r>
        <w:t>Option Year 1 - £44,000.00</w:t>
      </w:r>
    </w:p>
    <w:p w14:paraId="3A0E5CE3" w14:textId="77777777" w:rsidR="00990831" w:rsidRPr="00904543" w:rsidRDefault="00990831" w:rsidP="00904543"/>
    <w:p w14:paraId="629F2ECA" w14:textId="1F35D66C" w:rsidR="00107079" w:rsidRDefault="00107079">
      <w:pPr>
        <w:ind w:left="720"/>
      </w:pPr>
    </w:p>
    <w:p w14:paraId="29D44BA5" w14:textId="77777777" w:rsidR="00107079" w:rsidRDefault="00107079">
      <w:pPr>
        <w:rPr>
          <w:sz w:val="32"/>
          <w:szCs w:val="32"/>
        </w:rPr>
      </w:pPr>
    </w:p>
    <w:p w14:paraId="5066CF7C" w14:textId="77777777" w:rsidR="00107079" w:rsidRDefault="00CE0910">
      <w:pPr>
        <w:rPr>
          <w:sz w:val="32"/>
          <w:szCs w:val="32"/>
        </w:rPr>
      </w:pPr>
      <w:r>
        <w:rPr>
          <w:sz w:val="32"/>
          <w:szCs w:val="32"/>
        </w:rPr>
        <w:t>Customer Benefits</w:t>
      </w:r>
    </w:p>
    <w:p w14:paraId="13329A06" w14:textId="77777777" w:rsidR="00107079" w:rsidRDefault="00107079">
      <w:pPr>
        <w:rPr>
          <w:sz w:val="32"/>
          <w:szCs w:val="32"/>
        </w:rPr>
      </w:pPr>
    </w:p>
    <w:p w14:paraId="174B80B8" w14:textId="77777777" w:rsidR="00107079" w:rsidRDefault="00CE0910">
      <w:bookmarkStart w:id="33" w:name="_Toc33176235"/>
      <w:r>
        <w:t xml:space="preserve">For each Call-Off Contract please complete a customer benefits record, by following this </w:t>
      </w:r>
      <w:proofErr w:type="gramStart"/>
      <w:r>
        <w:t>link;</w:t>
      </w:r>
      <w:proofErr w:type="gramEnd"/>
    </w:p>
    <w:p w14:paraId="4695D096" w14:textId="77777777" w:rsidR="00107079" w:rsidRDefault="00107079"/>
    <w:p w14:paraId="7C6FD7BD" w14:textId="77777777" w:rsidR="00107079" w:rsidRDefault="00C9789D">
      <w:hyperlink r:id="rId16" w:history="1">
        <w:r w:rsidR="00CE0910">
          <w:rPr>
            <w:rStyle w:val="Hyperlink"/>
          </w:rPr>
          <w:t>G-Cloud 12 Cust</w:t>
        </w:r>
        <w:bookmarkStart w:id="34" w:name="_Hlt68020671"/>
        <w:bookmarkStart w:id="35" w:name="_Hlt68020672"/>
        <w:r w:rsidR="00CE0910">
          <w:rPr>
            <w:rStyle w:val="Hyperlink"/>
          </w:rPr>
          <w:t>o</w:t>
        </w:r>
        <w:bookmarkEnd w:id="34"/>
        <w:bookmarkEnd w:id="35"/>
        <w:r w:rsidR="00CE0910">
          <w:rPr>
            <w:rStyle w:val="Hyperlink"/>
          </w:rPr>
          <w:t>mer Benefi</w:t>
        </w:r>
        <w:bookmarkStart w:id="36" w:name="_Hlt67898630"/>
        <w:bookmarkStart w:id="37" w:name="_Hlt67898631"/>
        <w:r w:rsidR="00CE0910">
          <w:rPr>
            <w:rStyle w:val="Hyperlink"/>
          </w:rPr>
          <w:t>t</w:t>
        </w:r>
        <w:bookmarkEnd w:id="36"/>
        <w:bookmarkEnd w:id="37"/>
        <w:r w:rsidR="00CE0910">
          <w:rPr>
            <w:rStyle w:val="Hyperlink"/>
          </w:rPr>
          <w:t>s Record</w:t>
        </w:r>
      </w:hyperlink>
      <w:r w:rsidR="00CE0910">
        <w:t xml:space="preserve"> </w:t>
      </w:r>
    </w:p>
    <w:p w14:paraId="69B47846" w14:textId="77777777" w:rsidR="00107079" w:rsidRDefault="00CE0910">
      <w:pPr>
        <w:pStyle w:val="Heading2"/>
        <w:pageBreakBefore/>
      </w:pPr>
      <w:r>
        <w:t>Part B: Terms and conditions</w:t>
      </w:r>
      <w:bookmarkEnd w:id="33"/>
    </w:p>
    <w:p w14:paraId="4B771721" w14:textId="77777777" w:rsidR="00107079" w:rsidRDefault="00CE0910">
      <w:pPr>
        <w:pStyle w:val="Heading3"/>
        <w:spacing w:after="100"/>
      </w:pPr>
      <w:r>
        <w:t>1.</w:t>
      </w:r>
      <w:r>
        <w:tab/>
        <w:t>Call-Off Contract Start date and length</w:t>
      </w:r>
    </w:p>
    <w:p w14:paraId="32BF36F0" w14:textId="77777777" w:rsidR="00107079" w:rsidRDefault="00CE0910">
      <w:r>
        <w:t>1.1</w:t>
      </w:r>
      <w:r>
        <w:tab/>
        <w:t>The Supplier must start providing the Services on the date specified in the Order Form.</w:t>
      </w:r>
    </w:p>
    <w:p w14:paraId="6CAB68E1" w14:textId="77777777" w:rsidR="00107079" w:rsidRDefault="00107079">
      <w:pPr>
        <w:ind w:firstLine="720"/>
      </w:pPr>
    </w:p>
    <w:p w14:paraId="06E37BD3" w14:textId="77777777" w:rsidR="00107079" w:rsidRDefault="00CE0910">
      <w:pPr>
        <w:ind w:left="720" w:hanging="720"/>
      </w:pPr>
      <w:r>
        <w:t>1.2</w:t>
      </w:r>
      <w:r>
        <w:tab/>
        <w:t>This Call-Off Contract will expire on the Expiry Date in the Order Form. It will be for up to 24 months from the Start date unless Ended earlier under clause 18 or extended by the Buyer under clause 1.3.</w:t>
      </w:r>
    </w:p>
    <w:p w14:paraId="6011F955" w14:textId="77777777" w:rsidR="00107079" w:rsidRDefault="00107079">
      <w:pPr>
        <w:ind w:left="720"/>
      </w:pPr>
    </w:p>
    <w:p w14:paraId="2C972E1D" w14:textId="77777777" w:rsidR="00107079" w:rsidRDefault="00CE0910">
      <w:pPr>
        <w:ind w:left="720" w:hanging="720"/>
      </w:pPr>
      <w:r>
        <w:t>1.3</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2 periods of up to 12 months each.</w:t>
      </w:r>
    </w:p>
    <w:p w14:paraId="3ED0C828" w14:textId="77777777" w:rsidR="00107079" w:rsidRDefault="00107079">
      <w:pPr>
        <w:ind w:left="720"/>
      </w:pPr>
    </w:p>
    <w:p w14:paraId="6A9B7428" w14:textId="77777777" w:rsidR="00107079" w:rsidRDefault="00CE0910">
      <w:pPr>
        <w:ind w:left="720" w:hanging="720"/>
      </w:pPr>
      <w:r>
        <w:t>1.4</w:t>
      </w:r>
      <w:r>
        <w:tab/>
        <w:t>The Parties must comply with the requirements under clauses 21.3 to 21.8 if the Buyer reserves the right in the Order Form to extend the contract beyond 24 months.</w:t>
      </w:r>
    </w:p>
    <w:p w14:paraId="68C40343" w14:textId="77777777" w:rsidR="00107079" w:rsidRDefault="00107079">
      <w:pPr>
        <w:spacing w:before="240" w:after="240"/>
      </w:pPr>
    </w:p>
    <w:p w14:paraId="42BE0E49" w14:textId="77777777" w:rsidR="00107079" w:rsidRDefault="00CE0910">
      <w:pPr>
        <w:pStyle w:val="Heading3"/>
        <w:spacing w:after="100"/>
      </w:pPr>
      <w:r>
        <w:t>2.</w:t>
      </w:r>
      <w:r>
        <w:tab/>
        <w:t>Incorporation of terms</w:t>
      </w:r>
    </w:p>
    <w:p w14:paraId="1036E468" w14:textId="77777777" w:rsidR="00107079" w:rsidRDefault="00CE0910">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24E5341D" w14:textId="77777777" w:rsidR="00107079" w:rsidRDefault="00CE0910" w:rsidP="00B02CD4">
      <w:pPr>
        <w:pStyle w:val="ListParagraph"/>
        <w:numPr>
          <w:ilvl w:val="0"/>
          <w:numId w:val="3"/>
        </w:numPr>
      </w:pPr>
      <w:r>
        <w:rPr>
          <w:sz w:val="14"/>
          <w:szCs w:val="14"/>
        </w:rPr>
        <w:t xml:space="preserve"> </w:t>
      </w:r>
      <w:r>
        <w:t>4.1 (Warranties and representations)</w:t>
      </w:r>
    </w:p>
    <w:p w14:paraId="080CF735" w14:textId="77777777" w:rsidR="00107079" w:rsidRDefault="00CE0910" w:rsidP="00B02CD4">
      <w:pPr>
        <w:pStyle w:val="ListParagraph"/>
        <w:numPr>
          <w:ilvl w:val="0"/>
          <w:numId w:val="3"/>
        </w:numPr>
      </w:pPr>
      <w:r>
        <w:t>4.2 to 4.7 (Liability)</w:t>
      </w:r>
    </w:p>
    <w:p w14:paraId="74746858" w14:textId="77777777" w:rsidR="00107079" w:rsidRDefault="00CE0910" w:rsidP="00B02CD4">
      <w:pPr>
        <w:pStyle w:val="ListParagraph"/>
        <w:numPr>
          <w:ilvl w:val="0"/>
          <w:numId w:val="3"/>
        </w:numPr>
      </w:pPr>
      <w:r>
        <w:t>4.11 to 4.12 (IR35)</w:t>
      </w:r>
    </w:p>
    <w:p w14:paraId="30D3EBBC" w14:textId="77777777" w:rsidR="00107079" w:rsidRDefault="00CE0910" w:rsidP="00B02CD4">
      <w:pPr>
        <w:pStyle w:val="ListParagraph"/>
        <w:numPr>
          <w:ilvl w:val="0"/>
          <w:numId w:val="3"/>
        </w:numPr>
      </w:pPr>
      <w:r>
        <w:t>5.4 to 5.5 (Force majeure)</w:t>
      </w:r>
    </w:p>
    <w:p w14:paraId="4D075733" w14:textId="77777777" w:rsidR="00107079" w:rsidRDefault="00CE0910" w:rsidP="00B02CD4">
      <w:pPr>
        <w:pStyle w:val="ListParagraph"/>
        <w:numPr>
          <w:ilvl w:val="0"/>
          <w:numId w:val="3"/>
        </w:numPr>
      </w:pPr>
      <w:r>
        <w:t>5.8 (Continuing rights)</w:t>
      </w:r>
    </w:p>
    <w:p w14:paraId="2DA91971" w14:textId="77777777" w:rsidR="00107079" w:rsidRDefault="00CE0910" w:rsidP="00B02CD4">
      <w:pPr>
        <w:pStyle w:val="ListParagraph"/>
        <w:numPr>
          <w:ilvl w:val="0"/>
          <w:numId w:val="3"/>
        </w:numPr>
      </w:pPr>
      <w:r>
        <w:t>5.9 to 5.11 (Change of control)</w:t>
      </w:r>
    </w:p>
    <w:p w14:paraId="4B41DCB1" w14:textId="77777777" w:rsidR="00107079" w:rsidRDefault="00CE0910" w:rsidP="00B02CD4">
      <w:pPr>
        <w:pStyle w:val="ListParagraph"/>
        <w:numPr>
          <w:ilvl w:val="0"/>
          <w:numId w:val="3"/>
        </w:numPr>
      </w:pPr>
      <w:r>
        <w:t>5.12 (Fraud)</w:t>
      </w:r>
    </w:p>
    <w:p w14:paraId="38BC4792" w14:textId="77777777" w:rsidR="00107079" w:rsidRDefault="00CE0910" w:rsidP="00B02CD4">
      <w:pPr>
        <w:pStyle w:val="ListParagraph"/>
        <w:numPr>
          <w:ilvl w:val="0"/>
          <w:numId w:val="3"/>
        </w:numPr>
      </w:pPr>
      <w:r>
        <w:t>5.13 (Notice of fraud)</w:t>
      </w:r>
    </w:p>
    <w:p w14:paraId="2A127AA4" w14:textId="77777777" w:rsidR="00107079" w:rsidRDefault="00CE0910" w:rsidP="00B02CD4">
      <w:pPr>
        <w:pStyle w:val="ListParagraph"/>
        <w:numPr>
          <w:ilvl w:val="0"/>
          <w:numId w:val="3"/>
        </w:numPr>
      </w:pPr>
      <w:r>
        <w:t>7.1 to 7.2 (Transparency)</w:t>
      </w:r>
    </w:p>
    <w:p w14:paraId="21F7ADD0" w14:textId="77777777" w:rsidR="00107079" w:rsidRDefault="00CE0910" w:rsidP="00B02CD4">
      <w:pPr>
        <w:pStyle w:val="ListParagraph"/>
        <w:numPr>
          <w:ilvl w:val="0"/>
          <w:numId w:val="3"/>
        </w:numPr>
      </w:pPr>
      <w:r>
        <w:t>8.3 (Order of precedence)</w:t>
      </w:r>
    </w:p>
    <w:p w14:paraId="35D3BBEF" w14:textId="77777777" w:rsidR="00107079" w:rsidRDefault="00CE0910" w:rsidP="00B02CD4">
      <w:pPr>
        <w:pStyle w:val="ListParagraph"/>
        <w:numPr>
          <w:ilvl w:val="0"/>
          <w:numId w:val="3"/>
        </w:numPr>
      </w:pPr>
      <w:r>
        <w:t>8.6 (Relationship)</w:t>
      </w:r>
    </w:p>
    <w:p w14:paraId="16DDA295" w14:textId="77777777" w:rsidR="00107079" w:rsidRDefault="00CE0910" w:rsidP="00B02CD4">
      <w:pPr>
        <w:pStyle w:val="ListParagraph"/>
        <w:numPr>
          <w:ilvl w:val="0"/>
          <w:numId w:val="3"/>
        </w:numPr>
      </w:pPr>
      <w:r>
        <w:t>8.9 to 8.11 (Entire agreement)</w:t>
      </w:r>
    </w:p>
    <w:p w14:paraId="4FB2F10A" w14:textId="77777777" w:rsidR="00107079" w:rsidRDefault="00CE0910" w:rsidP="00B02CD4">
      <w:pPr>
        <w:pStyle w:val="ListParagraph"/>
        <w:numPr>
          <w:ilvl w:val="0"/>
          <w:numId w:val="3"/>
        </w:numPr>
      </w:pPr>
      <w:r>
        <w:t>8.12 (Law and jurisdiction)</w:t>
      </w:r>
    </w:p>
    <w:p w14:paraId="1ED5EE57" w14:textId="77777777" w:rsidR="00107079" w:rsidRDefault="00CE0910" w:rsidP="00B02CD4">
      <w:pPr>
        <w:pStyle w:val="ListParagraph"/>
        <w:numPr>
          <w:ilvl w:val="0"/>
          <w:numId w:val="3"/>
        </w:numPr>
      </w:pPr>
      <w:r>
        <w:t>8.13 to 8.14 (Legislative change)</w:t>
      </w:r>
    </w:p>
    <w:p w14:paraId="1025540E" w14:textId="77777777" w:rsidR="00107079" w:rsidRDefault="00CE0910" w:rsidP="00B02CD4">
      <w:pPr>
        <w:pStyle w:val="ListParagraph"/>
        <w:numPr>
          <w:ilvl w:val="0"/>
          <w:numId w:val="3"/>
        </w:numPr>
      </w:pPr>
      <w:r>
        <w:t>8.15 to 8.19 (Bribery and corruption)</w:t>
      </w:r>
    </w:p>
    <w:p w14:paraId="03164567" w14:textId="77777777" w:rsidR="00107079" w:rsidRDefault="00CE0910" w:rsidP="00B02CD4">
      <w:pPr>
        <w:pStyle w:val="ListParagraph"/>
        <w:numPr>
          <w:ilvl w:val="0"/>
          <w:numId w:val="3"/>
        </w:numPr>
      </w:pPr>
      <w:r>
        <w:t>8.20 to 8.29 (Freedom of Information Act)</w:t>
      </w:r>
    </w:p>
    <w:p w14:paraId="08712942" w14:textId="77777777" w:rsidR="00107079" w:rsidRDefault="00CE0910" w:rsidP="00B02CD4">
      <w:pPr>
        <w:pStyle w:val="ListParagraph"/>
        <w:numPr>
          <w:ilvl w:val="0"/>
          <w:numId w:val="3"/>
        </w:numPr>
      </w:pPr>
      <w:r>
        <w:t>8.30 to 8.31 (Promoting tax compliance)</w:t>
      </w:r>
    </w:p>
    <w:p w14:paraId="78487C3A" w14:textId="77777777" w:rsidR="00107079" w:rsidRDefault="00CE0910" w:rsidP="00B02CD4">
      <w:pPr>
        <w:pStyle w:val="ListParagraph"/>
        <w:numPr>
          <w:ilvl w:val="0"/>
          <w:numId w:val="3"/>
        </w:numPr>
      </w:pPr>
      <w:r>
        <w:t>8.32 to 8.33 (Official Secrets Act)</w:t>
      </w:r>
    </w:p>
    <w:p w14:paraId="0FD2B733" w14:textId="77777777" w:rsidR="00107079" w:rsidRDefault="00CE0910" w:rsidP="00B02CD4">
      <w:pPr>
        <w:pStyle w:val="ListParagraph"/>
        <w:numPr>
          <w:ilvl w:val="0"/>
          <w:numId w:val="3"/>
        </w:numPr>
      </w:pPr>
      <w:r>
        <w:t>8.34 to 8.37 (Transfer and subcontracting)</w:t>
      </w:r>
    </w:p>
    <w:p w14:paraId="21CAC6B8" w14:textId="77777777" w:rsidR="00107079" w:rsidRDefault="00CE0910" w:rsidP="00B02CD4">
      <w:pPr>
        <w:pStyle w:val="ListParagraph"/>
        <w:numPr>
          <w:ilvl w:val="0"/>
          <w:numId w:val="3"/>
        </w:numPr>
      </w:pPr>
      <w:r>
        <w:t>8.40 to 8.43 (Complaints handling and resolution)</w:t>
      </w:r>
    </w:p>
    <w:p w14:paraId="7B36343E" w14:textId="77777777" w:rsidR="00107079" w:rsidRDefault="00CE0910" w:rsidP="00B02CD4">
      <w:pPr>
        <w:pStyle w:val="ListParagraph"/>
        <w:numPr>
          <w:ilvl w:val="0"/>
          <w:numId w:val="3"/>
        </w:numPr>
      </w:pPr>
      <w:r>
        <w:t>8.44 to 8.50 (Conflicts of interest and ethical walls)</w:t>
      </w:r>
    </w:p>
    <w:p w14:paraId="697F1F97" w14:textId="77777777" w:rsidR="00107079" w:rsidRDefault="00CE0910" w:rsidP="00B02CD4">
      <w:pPr>
        <w:pStyle w:val="ListParagraph"/>
        <w:numPr>
          <w:ilvl w:val="0"/>
          <w:numId w:val="3"/>
        </w:numPr>
      </w:pPr>
      <w:r>
        <w:t>8.51 to 8.53 (Publicity and branding)</w:t>
      </w:r>
    </w:p>
    <w:p w14:paraId="4CEBC171" w14:textId="77777777" w:rsidR="00107079" w:rsidRDefault="00CE0910" w:rsidP="00B02CD4">
      <w:pPr>
        <w:pStyle w:val="ListParagraph"/>
        <w:numPr>
          <w:ilvl w:val="0"/>
          <w:numId w:val="3"/>
        </w:numPr>
      </w:pPr>
      <w:r>
        <w:t>8.54 to 8.56 (Equality and diversity)</w:t>
      </w:r>
    </w:p>
    <w:p w14:paraId="0B68E0E0" w14:textId="77777777" w:rsidR="00107079" w:rsidRDefault="00CE0910" w:rsidP="00B02CD4">
      <w:pPr>
        <w:pStyle w:val="ListParagraph"/>
        <w:numPr>
          <w:ilvl w:val="0"/>
          <w:numId w:val="3"/>
        </w:numPr>
      </w:pPr>
      <w:r>
        <w:t>8.59 to 8.60 (Data protection</w:t>
      </w:r>
    </w:p>
    <w:p w14:paraId="5187962A" w14:textId="77777777" w:rsidR="00107079" w:rsidRDefault="00CE0910" w:rsidP="00B02CD4">
      <w:pPr>
        <w:pStyle w:val="ListParagraph"/>
        <w:numPr>
          <w:ilvl w:val="0"/>
          <w:numId w:val="3"/>
        </w:numPr>
      </w:pPr>
      <w:r>
        <w:t>8.64 to 8.65 (Severability)</w:t>
      </w:r>
    </w:p>
    <w:p w14:paraId="5998AA37" w14:textId="77777777" w:rsidR="00107079" w:rsidRDefault="00CE0910" w:rsidP="00B02CD4">
      <w:pPr>
        <w:pStyle w:val="ListParagraph"/>
        <w:numPr>
          <w:ilvl w:val="0"/>
          <w:numId w:val="3"/>
        </w:numPr>
      </w:pPr>
      <w:r>
        <w:t>8.66 to 8.69 (Managing disputes and Mediation)</w:t>
      </w:r>
    </w:p>
    <w:p w14:paraId="50C6DB78" w14:textId="77777777" w:rsidR="00107079" w:rsidRDefault="00CE0910" w:rsidP="00B02CD4">
      <w:pPr>
        <w:pStyle w:val="ListParagraph"/>
        <w:numPr>
          <w:ilvl w:val="0"/>
          <w:numId w:val="3"/>
        </w:numPr>
      </w:pPr>
      <w:r>
        <w:t>8.80 to 8.88 (Confidentiality)</w:t>
      </w:r>
    </w:p>
    <w:p w14:paraId="77DE5C1D" w14:textId="77777777" w:rsidR="00107079" w:rsidRDefault="00CE0910" w:rsidP="00B02CD4">
      <w:pPr>
        <w:pStyle w:val="ListParagraph"/>
        <w:numPr>
          <w:ilvl w:val="0"/>
          <w:numId w:val="3"/>
        </w:numPr>
      </w:pPr>
      <w:r>
        <w:t>8.89 to 8.90 (Waiver and cumulative remedies)</w:t>
      </w:r>
    </w:p>
    <w:p w14:paraId="2880B65A" w14:textId="77777777" w:rsidR="00107079" w:rsidRDefault="00CE0910" w:rsidP="00B02CD4">
      <w:pPr>
        <w:pStyle w:val="ListParagraph"/>
        <w:numPr>
          <w:ilvl w:val="0"/>
          <w:numId w:val="3"/>
        </w:numPr>
      </w:pPr>
      <w:r>
        <w:t>8.91 to 8.101 (Corporate Social Responsibility)</w:t>
      </w:r>
    </w:p>
    <w:p w14:paraId="6CE0713C" w14:textId="77777777" w:rsidR="00107079" w:rsidRDefault="00CE0910" w:rsidP="00B02CD4">
      <w:pPr>
        <w:pStyle w:val="ListParagraph"/>
        <w:numPr>
          <w:ilvl w:val="0"/>
          <w:numId w:val="3"/>
        </w:numPr>
      </w:pPr>
      <w:r>
        <w:t>paragraphs 1 to 10 of the Framework Agreement glossary and interpretation</w:t>
      </w:r>
    </w:p>
    <w:p w14:paraId="79650321" w14:textId="77777777" w:rsidR="00107079" w:rsidRDefault="00CE0910" w:rsidP="00B02CD4">
      <w:pPr>
        <w:pStyle w:val="ListParagraph"/>
        <w:numPr>
          <w:ilvl w:val="0"/>
          <w:numId w:val="4"/>
        </w:numPr>
      </w:pPr>
      <w:r>
        <w:t>any audit provisions from the Framework Agreement set out by the Buyer in the Order Form</w:t>
      </w:r>
    </w:p>
    <w:p w14:paraId="3335FE67" w14:textId="77777777" w:rsidR="00107079" w:rsidRDefault="00CE0910">
      <w:pPr>
        <w:ind w:left="720"/>
      </w:pPr>
      <w:r>
        <w:t xml:space="preserve"> </w:t>
      </w:r>
    </w:p>
    <w:p w14:paraId="396D812C" w14:textId="77777777" w:rsidR="00107079" w:rsidRDefault="00CE0910">
      <w:pPr>
        <w:spacing w:after="240"/>
      </w:pPr>
      <w:r>
        <w:t>2.2</w:t>
      </w:r>
      <w:r>
        <w:tab/>
        <w:t xml:space="preserve">The Framework Agreement provisions in clause 2.1 will be modified as follows: </w:t>
      </w:r>
    </w:p>
    <w:p w14:paraId="390140F6" w14:textId="77777777" w:rsidR="00107079" w:rsidRDefault="00CE0910">
      <w:pPr>
        <w:ind w:left="1440" w:hanging="720"/>
      </w:pPr>
      <w:r>
        <w:t>2.2.1</w:t>
      </w:r>
      <w:r>
        <w:tab/>
        <w:t>a reference to the ‘Framework Agreement’ will be a reference to the ‘Call-Off Contract’</w:t>
      </w:r>
    </w:p>
    <w:p w14:paraId="0025FE41" w14:textId="77777777" w:rsidR="00107079" w:rsidRDefault="00CE0910">
      <w:pPr>
        <w:ind w:firstLine="720"/>
      </w:pPr>
      <w:r>
        <w:t>2.2.2</w:t>
      </w:r>
      <w:r>
        <w:tab/>
        <w:t>a reference to ‘CCS’ will be a reference to ‘the Buyer’</w:t>
      </w:r>
    </w:p>
    <w:p w14:paraId="4C97B1C5" w14:textId="77777777" w:rsidR="00107079" w:rsidRDefault="00CE0910">
      <w:pPr>
        <w:ind w:left="1440" w:hanging="720"/>
      </w:pPr>
      <w:r>
        <w:t>2.2.3</w:t>
      </w:r>
      <w:r>
        <w:tab/>
        <w:t>a reference to the ‘Parties’ and a ‘Party’ will be a reference to the Buyer and Supplier as Parties under this Call-Off Contract</w:t>
      </w:r>
    </w:p>
    <w:p w14:paraId="728BA835" w14:textId="77777777" w:rsidR="00107079" w:rsidRDefault="00107079"/>
    <w:p w14:paraId="72C0F914" w14:textId="77777777" w:rsidR="00107079" w:rsidRDefault="00CE0910">
      <w:pPr>
        <w:ind w:left="720" w:hanging="720"/>
      </w:pPr>
      <w:r>
        <w:t>2.3</w:t>
      </w:r>
      <w: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70206FF8" w14:textId="77777777" w:rsidR="00107079" w:rsidRDefault="00107079">
      <w:pPr>
        <w:ind w:left="720"/>
      </w:pPr>
    </w:p>
    <w:p w14:paraId="2774791A" w14:textId="77777777" w:rsidR="00107079" w:rsidRDefault="00CE0910">
      <w:pPr>
        <w:ind w:left="720" w:hanging="720"/>
      </w:pPr>
      <w:r>
        <w:t>2.4</w:t>
      </w:r>
      <w:r>
        <w:tab/>
        <w:t>The Framework Agreement incorporated clauses will be referred to as incorporated Framework clause ‘XX’, where ‘XX’ is the Framework Agreement clause number.</w:t>
      </w:r>
    </w:p>
    <w:p w14:paraId="3A56A599" w14:textId="77777777" w:rsidR="00107079" w:rsidRDefault="00107079">
      <w:pPr>
        <w:ind w:firstLine="720"/>
      </w:pPr>
    </w:p>
    <w:p w14:paraId="291BBF8A" w14:textId="77777777" w:rsidR="00107079" w:rsidRDefault="00CE0910">
      <w:pPr>
        <w:ind w:left="720" w:hanging="720"/>
      </w:pPr>
      <w:r>
        <w:t>2.5</w:t>
      </w:r>
      <w:r>
        <w:tab/>
        <w:t>When an Order Form is signed, the terms and conditions agreed in it will be incorporated into this Call-Off Contract.</w:t>
      </w:r>
    </w:p>
    <w:p w14:paraId="288FEC9F" w14:textId="77777777" w:rsidR="00107079" w:rsidRDefault="00107079"/>
    <w:p w14:paraId="34756149" w14:textId="77777777" w:rsidR="00107079" w:rsidRDefault="00CE0910">
      <w:pPr>
        <w:pStyle w:val="Heading3"/>
        <w:spacing w:after="100"/>
      </w:pPr>
      <w:r>
        <w:t>3.</w:t>
      </w:r>
      <w:r>
        <w:tab/>
        <w:t>Supply of services</w:t>
      </w:r>
    </w:p>
    <w:p w14:paraId="1621F8FA" w14:textId="77777777" w:rsidR="00107079" w:rsidRDefault="00CE0910">
      <w:pPr>
        <w:spacing w:before="240" w:after="240"/>
        <w:ind w:left="720" w:hanging="720"/>
      </w:pPr>
      <w:r>
        <w:t>3.1</w:t>
      </w:r>
      <w:r>
        <w:tab/>
        <w:t>The Supplier agrees to supply the G-Cloud Services and any Additional Services under the terms of the Call-Off Contract and the Supplier’s Application.</w:t>
      </w:r>
    </w:p>
    <w:p w14:paraId="30593EED" w14:textId="77777777" w:rsidR="00107079" w:rsidRDefault="00CE0910">
      <w:pPr>
        <w:ind w:left="720" w:hanging="720"/>
      </w:pPr>
      <w:r>
        <w:t>3.2</w:t>
      </w:r>
      <w:r>
        <w:tab/>
        <w:t>The Supplier undertakes that each G-Cloud Service will meet the Buyer’s acceptance criteria, as defined in the Order Form.</w:t>
      </w:r>
    </w:p>
    <w:p w14:paraId="6ACFD519" w14:textId="77777777" w:rsidR="00107079" w:rsidRDefault="00107079"/>
    <w:p w14:paraId="422F1977" w14:textId="77777777" w:rsidR="00107079" w:rsidRDefault="00CE0910">
      <w:pPr>
        <w:pStyle w:val="Heading3"/>
        <w:spacing w:after="100"/>
      </w:pPr>
      <w:r>
        <w:t>4.</w:t>
      </w:r>
      <w:r>
        <w:tab/>
        <w:t>Supplier staff</w:t>
      </w:r>
    </w:p>
    <w:p w14:paraId="23F0CDF6" w14:textId="77777777" w:rsidR="00107079" w:rsidRDefault="00CE0910">
      <w:pPr>
        <w:spacing w:before="240" w:after="240"/>
      </w:pPr>
      <w:r>
        <w:t>4.1</w:t>
      </w:r>
      <w:r>
        <w:tab/>
        <w:t xml:space="preserve">The Supplier Staff must: </w:t>
      </w:r>
    </w:p>
    <w:p w14:paraId="681A2723" w14:textId="77777777" w:rsidR="00107079" w:rsidRDefault="00CE0910">
      <w:pPr>
        <w:ind w:firstLine="720"/>
      </w:pPr>
      <w:r>
        <w:t>4.1.1</w:t>
      </w:r>
      <w:r>
        <w:tab/>
        <w:t xml:space="preserve">be appropriately experienced, </w:t>
      </w:r>
      <w:proofErr w:type="gramStart"/>
      <w:r>
        <w:t>qualified</w:t>
      </w:r>
      <w:proofErr w:type="gramEnd"/>
      <w:r>
        <w:t xml:space="preserve"> and trained to supply the Services</w:t>
      </w:r>
    </w:p>
    <w:p w14:paraId="4E5C6293" w14:textId="77777777" w:rsidR="00107079" w:rsidRDefault="00107079"/>
    <w:p w14:paraId="493E7AB7" w14:textId="77777777" w:rsidR="00107079" w:rsidRDefault="00CE0910">
      <w:pPr>
        <w:ind w:firstLine="720"/>
      </w:pPr>
      <w:r>
        <w:t>4.1.2</w:t>
      </w:r>
      <w:r>
        <w:tab/>
        <w:t xml:space="preserve">apply all due skill, </w:t>
      </w:r>
      <w:proofErr w:type="gramStart"/>
      <w:r>
        <w:t>care</w:t>
      </w:r>
      <w:proofErr w:type="gramEnd"/>
      <w:r>
        <w:t xml:space="preserve"> and diligence in faithfully performing those duties</w:t>
      </w:r>
    </w:p>
    <w:p w14:paraId="7CF6AC19" w14:textId="77777777" w:rsidR="00107079" w:rsidRDefault="00107079"/>
    <w:p w14:paraId="1E353152" w14:textId="77777777" w:rsidR="00107079" w:rsidRDefault="00CE0910">
      <w:pPr>
        <w:ind w:left="720"/>
      </w:pPr>
      <w:r>
        <w:t>4.1.3</w:t>
      </w:r>
      <w:r>
        <w:tab/>
        <w:t>obey all lawful instructions and reasonable directions of the Buyer and provide the Services to the reasonable satisfaction of the Buyer</w:t>
      </w:r>
    </w:p>
    <w:p w14:paraId="79B1E28A" w14:textId="77777777" w:rsidR="00107079" w:rsidRDefault="00107079"/>
    <w:p w14:paraId="384CBA79" w14:textId="77777777" w:rsidR="00107079" w:rsidRDefault="00CE0910">
      <w:pPr>
        <w:ind w:firstLine="720"/>
      </w:pPr>
      <w:r>
        <w:t>4.1.4</w:t>
      </w:r>
      <w:r>
        <w:tab/>
        <w:t>respond to any enquiries about the Services as soon as reasonably possible</w:t>
      </w:r>
    </w:p>
    <w:p w14:paraId="729A94FD" w14:textId="77777777" w:rsidR="00107079" w:rsidRDefault="00107079"/>
    <w:p w14:paraId="2F52905E" w14:textId="77777777" w:rsidR="00107079" w:rsidRDefault="00CE0910">
      <w:pPr>
        <w:ind w:firstLine="720"/>
      </w:pPr>
      <w:r>
        <w:t>4.1.5</w:t>
      </w:r>
      <w:r>
        <w:tab/>
        <w:t>complete any necessary Supplier Staff vetting as specified by the Buyer</w:t>
      </w:r>
    </w:p>
    <w:p w14:paraId="0D7933B4" w14:textId="77777777" w:rsidR="00107079" w:rsidRDefault="00107079"/>
    <w:p w14:paraId="7DC133CA" w14:textId="77777777" w:rsidR="00107079" w:rsidRDefault="00CE0910">
      <w:pPr>
        <w:ind w:left="720" w:hanging="720"/>
      </w:pPr>
      <w:r>
        <w:t>4.2</w:t>
      </w:r>
      <w:r>
        <w:tab/>
        <w:t xml:space="preserve">The Supplier must retain overall control of the Supplier Staff so that they are not considered to be employees, workers, </w:t>
      </w:r>
      <w:proofErr w:type="gramStart"/>
      <w:r>
        <w:t>agents</w:t>
      </w:r>
      <w:proofErr w:type="gramEnd"/>
      <w:r>
        <w:t xml:space="preserve"> or contractors of the Buyer.</w:t>
      </w:r>
    </w:p>
    <w:p w14:paraId="77ECBD72" w14:textId="77777777" w:rsidR="00107079" w:rsidRDefault="00107079">
      <w:pPr>
        <w:ind w:firstLine="720"/>
      </w:pPr>
    </w:p>
    <w:p w14:paraId="502CC25D" w14:textId="77777777" w:rsidR="00107079" w:rsidRDefault="00CE0910">
      <w:pPr>
        <w:ind w:left="720" w:hanging="720"/>
      </w:pPr>
      <w:r>
        <w:t>4.3</w:t>
      </w:r>
      <w:r>
        <w:tab/>
        <w:t xml:space="preserve">The Supplier may substitute any Supplier Staff </w:t>
      </w:r>
      <w:proofErr w:type="gramStart"/>
      <w:r>
        <w:t>as long as</w:t>
      </w:r>
      <w:proofErr w:type="gramEnd"/>
      <w:r>
        <w:t xml:space="preserve"> they have the equivalent experience and qualifications to the substituted staff member.</w:t>
      </w:r>
    </w:p>
    <w:p w14:paraId="60293EAD" w14:textId="77777777" w:rsidR="00107079" w:rsidRDefault="00107079">
      <w:pPr>
        <w:ind w:firstLine="720"/>
      </w:pPr>
    </w:p>
    <w:p w14:paraId="29566B56" w14:textId="77777777" w:rsidR="00107079" w:rsidRDefault="00CE0910">
      <w:pPr>
        <w:ind w:left="720" w:hanging="720"/>
      </w:pPr>
      <w:r>
        <w:t>4.4</w:t>
      </w:r>
      <w:r>
        <w:tab/>
        <w:t>The Buyer may conduct IR35 Assessments using the ESI tool to assess whether the Supplier’s engagement under the Call-Off Contract is Inside or Outside IR35.</w:t>
      </w:r>
    </w:p>
    <w:p w14:paraId="736078B6" w14:textId="77777777" w:rsidR="00107079" w:rsidRDefault="00107079">
      <w:pPr>
        <w:ind w:firstLine="720"/>
      </w:pPr>
    </w:p>
    <w:p w14:paraId="5703E057" w14:textId="77777777" w:rsidR="00107079" w:rsidRDefault="00CE0910">
      <w:pPr>
        <w:ind w:left="720" w:hanging="720"/>
      </w:pPr>
      <w:r>
        <w:t>4.5</w:t>
      </w:r>
      <w:r>
        <w:tab/>
        <w:t>The Buyer may End this Call-Off Contract for Material Breach as per clause 18.5 hereunder if the Supplier is delivering the Services Inside IR35.</w:t>
      </w:r>
    </w:p>
    <w:p w14:paraId="4AC25E1E" w14:textId="77777777" w:rsidR="00107079" w:rsidRDefault="00107079">
      <w:pPr>
        <w:ind w:firstLine="720"/>
      </w:pPr>
    </w:p>
    <w:p w14:paraId="1DA1900C" w14:textId="77777777" w:rsidR="00107079" w:rsidRDefault="00CE0910">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5A1FEC75" w14:textId="77777777" w:rsidR="00107079" w:rsidRDefault="00107079">
      <w:pPr>
        <w:ind w:left="720"/>
      </w:pPr>
    </w:p>
    <w:p w14:paraId="15BF2504" w14:textId="77777777" w:rsidR="00107079" w:rsidRDefault="00CE0910">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60FBBC21" w14:textId="77777777" w:rsidR="00107079" w:rsidRDefault="00107079">
      <w:pPr>
        <w:ind w:left="720"/>
      </w:pPr>
    </w:p>
    <w:p w14:paraId="346D283D" w14:textId="77777777" w:rsidR="00107079" w:rsidRDefault="00CE0910">
      <w:pPr>
        <w:ind w:left="720" w:hanging="720"/>
      </w:pPr>
      <w:r>
        <w:t>4.8</w:t>
      </w:r>
      <w:r>
        <w:tab/>
        <w:t>If it is determined by the Buyer that the Supplier is Outside IR35, the Buyer will provide the ESI reference number and a copy of the PDF to the Supplier.</w:t>
      </w:r>
    </w:p>
    <w:p w14:paraId="5AAD755D" w14:textId="77777777" w:rsidR="00107079" w:rsidRDefault="00107079">
      <w:pPr>
        <w:spacing w:before="240" w:after="240"/>
        <w:ind w:left="720"/>
      </w:pPr>
    </w:p>
    <w:p w14:paraId="4B7C5C62" w14:textId="77777777" w:rsidR="00107079" w:rsidRDefault="00CE0910">
      <w:pPr>
        <w:pStyle w:val="Heading3"/>
        <w:spacing w:after="100"/>
      </w:pPr>
      <w:r>
        <w:t>5.</w:t>
      </w:r>
      <w:r>
        <w:tab/>
        <w:t>Due diligence</w:t>
      </w:r>
    </w:p>
    <w:p w14:paraId="7CF0EF25" w14:textId="77777777" w:rsidR="00107079" w:rsidRDefault="00CE0910">
      <w:pPr>
        <w:spacing w:before="240" w:after="120"/>
      </w:pPr>
      <w:r>
        <w:t xml:space="preserve"> 5.1</w:t>
      </w:r>
      <w:r>
        <w:tab/>
        <w:t xml:space="preserve">Both Parties agree that when </w:t>
      </w:r>
      <w:proofErr w:type="gramStart"/>
      <w:r>
        <w:t>entering into</w:t>
      </w:r>
      <w:proofErr w:type="gramEnd"/>
      <w:r>
        <w:t xml:space="preserve"> a Call-Off Contract they:</w:t>
      </w:r>
    </w:p>
    <w:p w14:paraId="42134C96" w14:textId="77777777" w:rsidR="00107079" w:rsidRDefault="00CE0910">
      <w:pPr>
        <w:spacing w:after="120"/>
        <w:ind w:left="1440" w:hanging="720"/>
      </w:pPr>
      <w:r>
        <w:t>5.1.1</w:t>
      </w:r>
      <w:r>
        <w:tab/>
        <w:t>have made their own enquiries and are satisfied by the accuracy of any information supplied by the other Party</w:t>
      </w:r>
    </w:p>
    <w:p w14:paraId="796DF0ED" w14:textId="77777777" w:rsidR="00107079" w:rsidRDefault="00CE0910">
      <w:pPr>
        <w:spacing w:after="120"/>
        <w:ind w:left="1440" w:hanging="720"/>
      </w:pPr>
      <w:r>
        <w:t>5.1.2</w:t>
      </w:r>
      <w:r>
        <w:tab/>
        <w:t>are confident that they can fulfil their obligations according to the Call-Off Contract terms</w:t>
      </w:r>
    </w:p>
    <w:p w14:paraId="09C0BD85" w14:textId="77777777" w:rsidR="00107079" w:rsidRDefault="00CE0910">
      <w:pPr>
        <w:spacing w:after="120"/>
        <w:ind w:firstLine="720"/>
      </w:pPr>
      <w:r>
        <w:t>5.1.3</w:t>
      </w:r>
      <w:r>
        <w:tab/>
        <w:t>have raised all due diligence questions before signing the Call-Off Contract</w:t>
      </w:r>
    </w:p>
    <w:p w14:paraId="42334FE3" w14:textId="77777777" w:rsidR="00107079" w:rsidRDefault="00CE0910">
      <w:pPr>
        <w:ind w:firstLine="720"/>
      </w:pPr>
      <w:r>
        <w:t>5.1.4</w:t>
      </w:r>
      <w:r>
        <w:tab/>
        <w:t xml:space="preserve">have </w:t>
      </w:r>
      <w:proofErr w:type="gramStart"/>
      <w:r>
        <w:t>entered into</w:t>
      </w:r>
      <w:proofErr w:type="gramEnd"/>
      <w:r>
        <w:t xml:space="preserve"> the Call-Off Contract relying on its own due diligence</w:t>
      </w:r>
    </w:p>
    <w:p w14:paraId="458C96A0" w14:textId="77777777" w:rsidR="00107079" w:rsidRDefault="00107079">
      <w:pPr>
        <w:spacing w:before="240"/>
      </w:pPr>
    </w:p>
    <w:p w14:paraId="3D7B45D3" w14:textId="77777777" w:rsidR="00107079" w:rsidRDefault="00CE0910">
      <w:pPr>
        <w:pStyle w:val="Heading3"/>
        <w:spacing w:after="100"/>
      </w:pPr>
      <w:bookmarkStart w:id="38" w:name="_Hlk68091030"/>
      <w:r>
        <w:t xml:space="preserve">6. </w:t>
      </w:r>
      <w:r>
        <w:tab/>
        <w:t>Business continuity and disaster recovery</w:t>
      </w:r>
    </w:p>
    <w:p w14:paraId="3D32975B" w14:textId="1A33642D" w:rsidR="00107079" w:rsidRDefault="00CE0910">
      <w:pPr>
        <w:ind w:left="720" w:hanging="720"/>
      </w:pPr>
      <w:r>
        <w:t>6.1</w:t>
      </w:r>
      <w:r>
        <w:tab/>
        <w:t>The Supplier will have a clear business continuity and disaster recovery plan in their service descriptions</w:t>
      </w:r>
      <w:r w:rsidR="00CE64DA">
        <w:t xml:space="preserve">. </w:t>
      </w:r>
    </w:p>
    <w:p w14:paraId="58E54085" w14:textId="77777777" w:rsidR="00107079" w:rsidRDefault="00107079"/>
    <w:p w14:paraId="6DE90C93" w14:textId="77777777" w:rsidR="00107079" w:rsidRDefault="00CE0910">
      <w:pPr>
        <w:ind w:left="720" w:hanging="720"/>
      </w:pPr>
      <w:r>
        <w:t>6.2</w:t>
      </w:r>
      <w:r>
        <w:tab/>
        <w:t>The Supplier’s business continuity and disaster recovery services are part of the Services and will be performed by the Supplier when required.</w:t>
      </w:r>
    </w:p>
    <w:p w14:paraId="20945093" w14:textId="77777777" w:rsidR="00107079" w:rsidRDefault="00CE0910">
      <w:pPr>
        <w:ind w:left="720" w:hanging="720"/>
      </w:pPr>
      <w:r>
        <w:t>6.3</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w:t>
      </w:r>
    </w:p>
    <w:bookmarkEnd w:id="38"/>
    <w:p w14:paraId="74E3E3E7" w14:textId="77777777" w:rsidR="00107079" w:rsidRDefault="00107079"/>
    <w:p w14:paraId="65AB0037" w14:textId="77777777" w:rsidR="00107079" w:rsidRDefault="00CE0910">
      <w:pPr>
        <w:pStyle w:val="Heading3"/>
        <w:spacing w:after="100"/>
      </w:pPr>
      <w:r>
        <w:t>7.</w:t>
      </w:r>
      <w:r>
        <w:tab/>
        <w:t>Payment, VAT and Call-Off Contract charges</w:t>
      </w:r>
    </w:p>
    <w:p w14:paraId="6C341C03" w14:textId="77777777" w:rsidR="00107079" w:rsidRDefault="00CE0910">
      <w:pPr>
        <w:spacing w:after="120"/>
        <w:ind w:left="720" w:hanging="720"/>
      </w:pPr>
      <w:r>
        <w:t>7.1</w:t>
      </w:r>
      <w:r>
        <w:tab/>
        <w:t>The Buyer must pay the Charges following clauses 7.2 to 7.11 for the Supplier’s delivery of the Services.</w:t>
      </w:r>
    </w:p>
    <w:p w14:paraId="26239DB8" w14:textId="77777777" w:rsidR="00107079" w:rsidRDefault="00CE0910">
      <w:pPr>
        <w:ind w:left="720" w:hanging="720"/>
      </w:pPr>
      <w:r>
        <w:t>7.2</w:t>
      </w:r>
      <w:r>
        <w:tab/>
        <w:t>The Buyer will pay the Supplier within the number of days specified in the Order Form on receipt of a valid invoice.</w:t>
      </w:r>
    </w:p>
    <w:p w14:paraId="3F6674C9" w14:textId="77777777" w:rsidR="00107079" w:rsidRDefault="00CE0910">
      <w:pPr>
        <w:spacing w:after="120"/>
        <w:ind w:left="720" w:hanging="720"/>
      </w:pPr>
      <w:r>
        <w:t>7.3</w:t>
      </w:r>
      <w:r>
        <w:tab/>
        <w:t>The Call-Off Contract Charges include all Charges for payment Processing. All invoices submitted to the Buyer for the Services will be exclusive of any Management Charge.</w:t>
      </w:r>
    </w:p>
    <w:p w14:paraId="589B0DCC" w14:textId="77777777" w:rsidR="00107079" w:rsidRDefault="00CE0910">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4F6D2F96" w14:textId="77777777" w:rsidR="00107079" w:rsidRDefault="00CE0910">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2AC77D96" w14:textId="77777777" w:rsidR="00107079" w:rsidRDefault="00CE0910">
      <w:pPr>
        <w:spacing w:after="120"/>
        <w:ind w:left="720" w:hanging="720"/>
      </w:pPr>
      <w:r>
        <w:t>7.6</w:t>
      </w:r>
      <w:r>
        <w:tab/>
        <w:t xml:space="preserve">If the Supplier </w:t>
      </w:r>
      <w:proofErr w:type="gramStart"/>
      <w:r>
        <w:t>enters into</w:t>
      </w:r>
      <w:proofErr w:type="gramEnd"/>
      <w:r>
        <w:t xml:space="preserve"> a Subcontract it must ensure that a provision is included in each Subcontract which specifies that payment must be made to the Subcontractor within 30 days of receipt of a valid invoice.</w:t>
      </w:r>
    </w:p>
    <w:p w14:paraId="4229B324" w14:textId="77777777" w:rsidR="00107079" w:rsidRDefault="00CE0910">
      <w:pPr>
        <w:spacing w:after="120"/>
      </w:pPr>
      <w:r>
        <w:t>7.7</w:t>
      </w:r>
      <w:r>
        <w:tab/>
        <w:t>All Charges payable by the Buyer to the Supplier will include VAT at the appropriate Rate.</w:t>
      </w:r>
    </w:p>
    <w:p w14:paraId="54CA4923" w14:textId="77777777" w:rsidR="00107079" w:rsidRDefault="00CE0910">
      <w:pPr>
        <w:spacing w:after="120"/>
        <w:ind w:left="720" w:hanging="720"/>
      </w:pPr>
      <w:r>
        <w:t>7.8</w:t>
      </w:r>
      <w:r>
        <w:tab/>
        <w:t>The Supplier must add VAT to the Charges at the appropriate rate with visibility of the amount as a separate line item.</w:t>
      </w:r>
    </w:p>
    <w:p w14:paraId="6F64B47B" w14:textId="77777777" w:rsidR="00107079" w:rsidRDefault="00CE0910">
      <w:pPr>
        <w:ind w:left="720" w:hanging="720"/>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056CBAB0" w14:textId="77777777" w:rsidR="00107079" w:rsidRDefault="00CE0910">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3742A9E9" w14:textId="77777777" w:rsidR="00107079" w:rsidRDefault="00CE0910">
      <w:pPr>
        <w:spacing w:after="120"/>
        <w:ind w:left="720" w:hanging="720"/>
      </w:pPr>
      <w:r>
        <w:t>7.11</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37D1D6C" w14:textId="77777777" w:rsidR="00107079" w:rsidRDefault="00CE0910">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41DE808A" w14:textId="77777777" w:rsidR="00107079" w:rsidRDefault="00107079">
      <w:pPr>
        <w:ind w:left="720"/>
      </w:pPr>
    </w:p>
    <w:p w14:paraId="0FF612D7" w14:textId="77777777" w:rsidR="00107079" w:rsidRDefault="00CE0910">
      <w:pPr>
        <w:pStyle w:val="Heading3"/>
      </w:pPr>
      <w:r>
        <w:t>8.</w:t>
      </w:r>
      <w:r>
        <w:tab/>
        <w:t>Recovery of sums due and right of set-off</w:t>
      </w:r>
    </w:p>
    <w:p w14:paraId="6E3D7A60" w14:textId="77777777" w:rsidR="00107079" w:rsidRDefault="00CE0910">
      <w:pPr>
        <w:spacing w:before="240" w:after="240"/>
        <w:ind w:left="720" w:hanging="720"/>
      </w:pPr>
      <w:r>
        <w:t>8.1</w:t>
      </w:r>
      <w:r>
        <w:tab/>
        <w:t>If a Supplier owes money to the Buyer, the Buyer may deduct that sum from the Call-Off Contract Charges.</w:t>
      </w:r>
    </w:p>
    <w:p w14:paraId="478C9E86" w14:textId="77777777" w:rsidR="00107079" w:rsidRDefault="00107079">
      <w:pPr>
        <w:spacing w:before="240" w:after="240"/>
        <w:ind w:left="720" w:hanging="720"/>
      </w:pPr>
    </w:p>
    <w:p w14:paraId="78AA5903" w14:textId="77777777" w:rsidR="00107079" w:rsidRDefault="00CE0910">
      <w:pPr>
        <w:pStyle w:val="Heading3"/>
      </w:pPr>
      <w:r>
        <w:t>9.</w:t>
      </w:r>
      <w:r>
        <w:tab/>
        <w:t>Insurance</w:t>
      </w:r>
    </w:p>
    <w:p w14:paraId="3A25BC3B" w14:textId="77777777" w:rsidR="00107079" w:rsidRDefault="00CE0910">
      <w:pPr>
        <w:spacing w:before="240" w:after="240"/>
        <w:ind w:left="660" w:hanging="660"/>
      </w:pPr>
      <w:r>
        <w:t>9.1</w:t>
      </w:r>
      <w:r>
        <w:tab/>
        <w:t>The Supplier will maintain the insurances required by the Buyer including those in this clause.</w:t>
      </w:r>
    </w:p>
    <w:p w14:paraId="54B2EBE3" w14:textId="77777777" w:rsidR="00107079" w:rsidRDefault="00CE0910">
      <w:r>
        <w:t>9.2</w:t>
      </w:r>
      <w:r>
        <w:tab/>
        <w:t>The Supplier will ensure that:</w:t>
      </w:r>
    </w:p>
    <w:p w14:paraId="6F10561A" w14:textId="77777777" w:rsidR="00107079" w:rsidRDefault="00107079"/>
    <w:p w14:paraId="60C42033" w14:textId="77777777" w:rsidR="00107079" w:rsidRDefault="00CE0910">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F142F00" w14:textId="77777777" w:rsidR="00107079" w:rsidRDefault="00107079">
      <w:pPr>
        <w:ind w:firstLine="720"/>
      </w:pPr>
    </w:p>
    <w:p w14:paraId="245BF11D" w14:textId="77777777" w:rsidR="00107079" w:rsidRDefault="00CE0910">
      <w:pPr>
        <w:ind w:left="1440" w:hanging="720"/>
      </w:pPr>
      <w:r>
        <w:t>9.2.2</w:t>
      </w:r>
      <w:r>
        <w:tab/>
        <w:t>the third-party public and products liability insurance contains an ‘indemnity to principals’ clause for the Buyer’s benefit</w:t>
      </w:r>
    </w:p>
    <w:p w14:paraId="763D9E67" w14:textId="77777777" w:rsidR="00107079" w:rsidRDefault="00107079">
      <w:pPr>
        <w:ind w:firstLine="720"/>
      </w:pPr>
    </w:p>
    <w:p w14:paraId="34F2D074" w14:textId="77777777" w:rsidR="00107079" w:rsidRDefault="00CE0910">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6233AF81" w14:textId="77777777" w:rsidR="00107079" w:rsidRDefault="00107079">
      <w:pPr>
        <w:ind w:firstLine="720"/>
      </w:pPr>
    </w:p>
    <w:p w14:paraId="73E0DEFF" w14:textId="77777777" w:rsidR="00107079" w:rsidRDefault="00CE0910">
      <w:pPr>
        <w:ind w:left="1440" w:hanging="720"/>
      </w:pPr>
      <w:r>
        <w:t>9.2.4</w:t>
      </w:r>
      <w:r>
        <w:tab/>
        <w:t xml:space="preserve">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w:t>
      </w:r>
    </w:p>
    <w:p w14:paraId="14D7D580" w14:textId="77777777" w:rsidR="00107079" w:rsidRDefault="00107079">
      <w:pPr>
        <w:ind w:left="720"/>
      </w:pPr>
    </w:p>
    <w:p w14:paraId="37264287" w14:textId="77777777" w:rsidR="00107079" w:rsidRDefault="00CE0910">
      <w:pPr>
        <w:ind w:left="720" w:hanging="720"/>
      </w:pPr>
      <w:r>
        <w:t>9.3</w:t>
      </w:r>
      <w:r>
        <w:tab/>
        <w:t>If requested by the Buyer, the Supplier will obtain additional insurance policies, or extend existing policies bought under the Framework Agreement.</w:t>
      </w:r>
    </w:p>
    <w:p w14:paraId="51D30344" w14:textId="77777777" w:rsidR="00107079" w:rsidRDefault="00107079">
      <w:pPr>
        <w:ind w:left="720" w:firstLine="720"/>
      </w:pPr>
    </w:p>
    <w:p w14:paraId="273139D2" w14:textId="77777777" w:rsidR="00107079" w:rsidRDefault="00CE0910">
      <w:pPr>
        <w:ind w:left="720" w:hanging="720"/>
      </w:pPr>
      <w:r>
        <w:t>9.4</w:t>
      </w:r>
      <w:r>
        <w:tab/>
        <w:t>If requested by the Buyer, the Supplier will provide the following to show compliance with this clause:</w:t>
      </w:r>
    </w:p>
    <w:p w14:paraId="2683F945" w14:textId="77777777" w:rsidR="00107079" w:rsidRDefault="00107079">
      <w:pPr>
        <w:ind w:firstLine="720"/>
      </w:pPr>
    </w:p>
    <w:p w14:paraId="2FFE8696" w14:textId="77777777" w:rsidR="00107079" w:rsidRDefault="00CE0910">
      <w:pPr>
        <w:ind w:firstLine="720"/>
      </w:pPr>
      <w:r>
        <w:t>9.4.1</w:t>
      </w:r>
      <w:r>
        <w:tab/>
        <w:t>a broker's verification of insurance</w:t>
      </w:r>
    </w:p>
    <w:p w14:paraId="527DFD03" w14:textId="77777777" w:rsidR="00107079" w:rsidRDefault="00107079">
      <w:pPr>
        <w:ind w:firstLine="720"/>
      </w:pPr>
    </w:p>
    <w:p w14:paraId="466031BC" w14:textId="77777777" w:rsidR="00107079" w:rsidRDefault="00CE0910">
      <w:pPr>
        <w:ind w:firstLine="720"/>
      </w:pPr>
      <w:r>
        <w:t>9.4.2</w:t>
      </w:r>
      <w:r>
        <w:tab/>
        <w:t>receipts for the insurance premium</w:t>
      </w:r>
    </w:p>
    <w:p w14:paraId="7360C45F" w14:textId="77777777" w:rsidR="00107079" w:rsidRDefault="00107079">
      <w:pPr>
        <w:ind w:firstLine="720"/>
      </w:pPr>
    </w:p>
    <w:p w14:paraId="625A70DD" w14:textId="77777777" w:rsidR="00107079" w:rsidRDefault="00CE0910">
      <w:pPr>
        <w:ind w:firstLine="720"/>
      </w:pPr>
      <w:r>
        <w:t>9.4.3</w:t>
      </w:r>
      <w:r>
        <w:tab/>
        <w:t>evidence of payment of the latest premiums due</w:t>
      </w:r>
    </w:p>
    <w:p w14:paraId="42A8ADF8" w14:textId="77777777" w:rsidR="00107079" w:rsidRDefault="00107079">
      <w:pPr>
        <w:ind w:firstLine="720"/>
      </w:pPr>
    </w:p>
    <w:p w14:paraId="5C26DB35" w14:textId="77777777" w:rsidR="00107079" w:rsidRDefault="00CE0910">
      <w:pPr>
        <w:ind w:left="720" w:hanging="720"/>
      </w:pPr>
      <w:r>
        <w:t>9.5</w:t>
      </w:r>
      <w:r>
        <w:tab/>
        <w:t xml:space="preserve">Insurance will not relieve the Supplier of any liabilities under the Framework </w:t>
      </w:r>
      <w:proofErr w:type="gramStart"/>
      <w:r>
        <w:t>Agreement</w:t>
      </w:r>
      <w:proofErr w:type="gramEnd"/>
      <w:r>
        <w:t xml:space="preserve"> or this Call-Off Contract and the Supplier will:</w:t>
      </w:r>
    </w:p>
    <w:p w14:paraId="59B47178" w14:textId="77777777" w:rsidR="00107079" w:rsidRDefault="00107079">
      <w:pPr>
        <w:ind w:firstLine="720"/>
      </w:pPr>
    </w:p>
    <w:p w14:paraId="7A71F40A" w14:textId="77777777" w:rsidR="00107079" w:rsidRDefault="00CE0910">
      <w:pPr>
        <w:ind w:left="1440" w:hanging="720"/>
      </w:pPr>
      <w:r>
        <w:t>9.5.1</w:t>
      </w:r>
      <w:r>
        <w:tab/>
        <w:t>take all risk control measures using Good Industry Practice, including the investigation and reports of claims to insurers</w:t>
      </w:r>
    </w:p>
    <w:p w14:paraId="00AC0F9C" w14:textId="77777777" w:rsidR="00107079" w:rsidRDefault="00107079">
      <w:pPr>
        <w:ind w:left="720" w:firstLine="720"/>
      </w:pPr>
    </w:p>
    <w:p w14:paraId="63DF7D68" w14:textId="77777777" w:rsidR="00107079" w:rsidRDefault="00CE0910">
      <w:pPr>
        <w:ind w:left="1440" w:hanging="720"/>
      </w:pPr>
      <w:r>
        <w:t>9.5.2</w:t>
      </w:r>
      <w:r>
        <w:tab/>
        <w:t>promptly notify the insurers in writing of any relevant material fact under any Insurances</w:t>
      </w:r>
    </w:p>
    <w:p w14:paraId="0FDADF4B" w14:textId="77777777" w:rsidR="00107079" w:rsidRDefault="00107079">
      <w:pPr>
        <w:ind w:firstLine="720"/>
      </w:pPr>
    </w:p>
    <w:p w14:paraId="5AB4FD63" w14:textId="77777777" w:rsidR="00107079" w:rsidRDefault="00CE0910">
      <w:pPr>
        <w:ind w:left="1440" w:hanging="720"/>
      </w:pPr>
      <w:r>
        <w:t>9.5.3</w:t>
      </w:r>
      <w:r>
        <w:tab/>
        <w:t>hold all insurance policies and require any broker arranging the insurance to hold any insurance slips and other evidence of insurance</w:t>
      </w:r>
    </w:p>
    <w:p w14:paraId="6C69A132" w14:textId="77777777" w:rsidR="00107079" w:rsidRDefault="00CE0910">
      <w:r>
        <w:t xml:space="preserve"> </w:t>
      </w:r>
    </w:p>
    <w:p w14:paraId="2B59DA06" w14:textId="77777777" w:rsidR="00107079" w:rsidRDefault="00CE0910">
      <w:pPr>
        <w:ind w:left="720" w:hanging="720"/>
      </w:pPr>
      <w:r>
        <w:t>9.6</w:t>
      </w:r>
      <w:r>
        <w:tab/>
        <w:t>The Supplier will not do or omit to do anything, which would destroy or impair the legal validity of the insurance.</w:t>
      </w:r>
    </w:p>
    <w:p w14:paraId="310DF085" w14:textId="77777777" w:rsidR="00107079" w:rsidRDefault="00107079">
      <w:pPr>
        <w:ind w:firstLine="720"/>
      </w:pPr>
    </w:p>
    <w:p w14:paraId="7ED0FE12" w14:textId="77777777" w:rsidR="00107079" w:rsidRDefault="00CE0910">
      <w:pPr>
        <w:ind w:left="720" w:hanging="720"/>
      </w:pPr>
      <w:r>
        <w:t>9.7</w:t>
      </w:r>
      <w:r>
        <w:tab/>
        <w:t xml:space="preserve">The Supplier will notify CCS and the Buyer as soon as possible if any insurance policies have been, or are due to be, cancelled, suspended, </w:t>
      </w:r>
      <w:proofErr w:type="gramStart"/>
      <w:r>
        <w:t>Ended</w:t>
      </w:r>
      <w:proofErr w:type="gramEnd"/>
      <w:r>
        <w:t xml:space="preserve"> or not renewed.</w:t>
      </w:r>
    </w:p>
    <w:p w14:paraId="32AFFDFD" w14:textId="77777777" w:rsidR="00107079" w:rsidRDefault="00107079">
      <w:pPr>
        <w:ind w:firstLine="720"/>
      </w:pPr>
    </w:p>
    <w:p w14:paraId="24AF99B8" w14:textId="77777777" w:rsidR="00107079" w:rsidRDefault="00CE0910">
      <w:r>
        <w:t>9.8</w:t>
      </w:r>
      <w:r>
        <w:tab/>
        <w:t>The Supplier will be liable for the payment of any:</w:t>
      </w:r>
    </w:p>
    <w:p w14:paraId="7FA8F444" w14:textId="77777777" w:rsidR="00107079" w:rsidRDefault="00107079"/>
    <w:p w14:paraId="0FAFDF66" w14:textId="77777777" w:rsidR="00107079" w:rsidRDefault="00CE0910">
      <w:pPr>
        <w:ind w:firstLine="720"/>
      </w:pPr>
      <w:r>
        <w:t>9.8.1</w:t>
      </w:r>
      <w:r>
        <w:tab/>
        <w:t>premiums, which it will pay promptly</w:t>
      </w:r>
    </w:p>
    <w:p w14:paraId="691A07EC" w14:textId="77777777" w:rsidR="00107079" w:rsidRDefault="00CE0910">
      <w:pPr>
        <w:ind w:firstLine="720"/>
      </w:pPr>
      <w:r>
        <w:t>9.8.2</w:t>
      </w:r>
      <w:r>
        <w:tab/>
        <w:t>excess or deductibles and will not be entitled to recover this from the Buyer</w:t>
      </w:r>
    </w:p>
    <w:p w14:paraId="26AEC798" w14:textId="77777777" w:rsidR="00107079" w:rsidRDefault="00107079">
      <w:pPr>
        <w:ind w:firstLine="720"/>
      </w:pPr>
    </w:p>
    <w:p w14:paraId="1A2BEA69" w14:textId="77777777" w:rsidR="00107079" w:rsidRDefault="00CE0910">
      <w:pPr>
        <w:pStyle w:val="Heading3"/>
        <w:spacing w:after="100"/>
      </w:pPr>
      <w:r>
        <w:t>10.</w:t>
      </w:r>
      <w:r>
        <w:tab/>
        <w:t>Confidentiality</w:t>
      </w:r>
    </w:p>
    <w:p w14:paraId="21CC8FF8" w14:textId="77777777" w:rsidR="00107079" w:rsidRDefault="00CE0910">
      <w:pPr>
        <w:ind w:left="720" w:hanging="720"/>
      </w:pPr>
      <w:r>
        <w:t>10.1</w:t>
      </w:r>
      <w: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p w14:paraId="3FBBDE0F" w14:textId="77777777" w:rsidR="00107079" w:rsidRDefault="00107079">
      <w:pPr>
        <w:ind w:left="720" w:hanging="720"/>
      </w:pPr>
    </w:p>
    <w:p w14:paraId="2542AB6F" w14:textId="77777777" w:rsidR="00107079" w:rsidRDefault="00CE0910">
      <w:pPr>
        <w:pStyle w:val="Heading3"/>
        <w:spacing w:after="100"/>
      </w:pPr>
      <w:r>
        <w:t>11.</w:t>
      </w:r>
      <w:r>
        <w:tab/>
        <w:t>Intellectual Property Rights</w:t>
      </w:r>
    </w:p>
    <w:p w14:paraId="09B78DD4" w14:textId="77777777" w:rsidR="00107079" w:rsidRDefault="00CE0910">
      <w:pPr>
        <w:ind w:left="720" w:hanging="720"/>
      </w:pPr>
      <w:r>
        <w:t>11.1</w:t>
      </w:r>
      <w:r>
        <w:tab/>
        <w:t>Unless otherwise specified in this Call-Off Contract, a Party will not acquire any right, title or interest in or to the Intellectual Property Rights (IPRs) of the other Party or its Licensors.</w:t>
      </w:r>
    </w:p>
    <w:p w14:paraId="61C8C2F3" w14:textId="77777777" w:rsidR="00107079" w:rsidRDefault="00107079">
      <w:pPr>
        <w:ind w:left="720"/>
      </w:pPr>
    </w:p>
    <w:p w14:paraId="6DEBC24F" w14:textId="77777777" w:rsidR="00107079" w:rsidRDefault="00CE0910">
      <w:pPr>
        <w:ind w:left="720" w:hanging="720"/>
      </w:pPr>
      <w:r>
        <w:t>11.2</w:t>
      </w:r>
      <w:r>
        <w:tab/>
        <w:t xml:space="preserve">The Supplier grants the Buyer a non-exclusive, transferable, perpetual, irrevocable, royalty-free licence to use the Project Specific IPRs and any Background IPRs embedded within the </w:t>
      </w:r>
      <w:r w:rsidRPr="00544318">
        <w:t xml:space="preserve">Project Specific IPRs </w:t>
      </w:r>
      <w:r>
        <w:t>for the Buyer’s ordinary business activities.</w:t>
      </w:r>
    </w:p>
    <w:p w14:paraId="088A4F55" w14:textId="77777777" w:rsidR="00107079" w:rsidRDefault="00107079">
      <w:pPr>
        <w:ind w:left="720"/>
      </w:pPr>
    </w:p>
    <w:p w14:paraId="3D122275" w14:textId="64F11A52" w:rsidR="00107079" w:rsidRDefault="00CE0910">
      <w:pPr>
        <w:ind w:left="720" w:hanging="720"/>
      </w:pPr>
      <w:r>
        <w:t>11.3</w:t>
      </w:r>
      <w:r>
        <w:tab/>
        <w:t>The Supplier must obtain the grant of any third-party IPRs and Background IPRs so the Buyer can enjoy full use of the Project Specific IPRs</w:t>
      </w:r>
      <w:r w:rsidRPr="00544318">
        <w:t>, including the Buyer’s right to publish the IPR as open source.</w:t>
      </w:r>
    </w:p>
    <w:p w14:paraId="7BC0AD47" w14:textId="77777777" w:rsidR="00107079" w:rsidRDefault="00107079">
      <w:pPr>
        <w:ind w:left="720"/>
      </w:pPr>
    </w:p>
    <w:p w14:paraId="29C487A3" w14:textId="77777777" w:rsidR="00107079" w:rsidRDefault="00CE0910">
      <w:pPr>
        <w:ind w:left="720" w:hanging="720"/>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73944204" w14:textId="77777777" w:rsidR="00107079" w:rsidRDefault="00107079">
      <w:pPr>
        <w:ind w:left="720"/>
      </w:pPr>
    </w:p>
    <w:p w14:paraId="19B59070" w14:textId="77777777" w:rsidR="00107079" w:rsidRDefault="00CE0910">
      <w:pPr>
        <w:ind w:left="720" w:hanging="720"/>
      </w:pPr>
      <w:r>
        <w:t>11.5</w:t>
      </w:r>
      <w:r>
        <w:tab/>
        <w:t>The Supplier will, on written demand, fully indemnify the Buyer and the Crown for all Losses which it may incur at any time from any claim of infringement or alleged infringement of a third party’s IPRs because of the:</w:t>
      </w:r>
    </w:p>
    <w:p w14:paraId="6572CB43" w14:textId="77777777" w:rsidR="00107079" w:rsidRDefault="00107079">
      <w:pPr>
        <w:ind w:firstLine="720"/>
      </w:pPr>
    </w:p>
    <w:p w14:paraId="7FECBA7A" w14:textId="77777777" w:rsidR="00107079" w:rsidRDefault="00CE0910">
      <w:pPr>
        <w:ind w:firstLine="720"/>
      </w:pPr>
      <w:r>
        <w:t>11.5.1</w:t>
      </w:r>
      <w:r>
        <w:tab/>
        <w:t>rights granted to the Buyer under this Call-Off Contract</w:t>
      </w:r>
    </w:p>
    <w:p w14:paraId="37BAE52A" w14:textId="77777777" w:rsidR="00107079" w:rsidRDefault="00107079"/>
    <w:p w14:paraId="17F64611" w14:textId="77777777" w:rsidR="00107079" w:rsidRDefault="00CE0910">
      <w:pPr>
        <w:ind w:firstLine="720"/>
      </w:pPr>
      <w:r>
        <w:t>11.5.2</w:t>
      </w:r>
      <w:r>
        <w:tab/>
        <w:t>Supplier’s performance of the Services</w:t>
      </w:r>
    </w:p>
    <w:p w14:paraId="5DEAAA6E" w14:textId="77777777" w:rsidR="00107079" w:rsidRDefault="00107079">
      <w:pPr>
        <w:ind w:firstLine="720"/>
      </w:pPr>
    </w:p>
    <w:p w14:paraId="0E9916E7" w14:textId="77777777" w:rsidR="00107079" w:rsidRDefault="00CE0910">
      <w:pPr>
        <w:ind w:firstLine="720"/>
      </w:pPr>
      <w:r>
        <w:t>11.5.3</w:t>
      </w:r>
      <w:r>
        <w:tab/>
        <w:t>use by the Buyer of the Services</w:t>
      </w:r>
    </w:p>
    <w:p w14:paraId="221066B3" w14:textId="77777777" w:rsidR="00107079" w:rsidRDefault="00107079">
      <w:pPr>
        <w:ind w:firstLine="720"/>
      </w:pPr>
    </w:p>
    <w:p w14:paraId="6A409F24" w14:textId="77777777" w:rsidR="00107079" w:rsidRDefault="00CE0910">
      <w:pPr>
        <w:ind w:left="720" w:hanging="720"/>
      </w:pPr>
      <w:r>
        <w:t>11.6</w:t>
      </w:r>
      <w:r>
        <w:tab/>
        <w:t>If an IPR Claim is made, or is likely to be made, the Supplier will immediately notify the Buyer in writing and must at its own expense after written approval from the Buyer, either:</w:t>
      </w:r>
    </w:p>
    <w:p w14:paraId="4C26182C" w14:textId="77777777" w:rsidR="00107079" w:rsidRDefault="00107079">
      <w:pPr>
        <w:ind w:firstLine="720"/>
      </w:pPr>
    </w:p>
    <w:p w14:paraId="6C7A1FA1" w14:textId="77777777" w:rsidR="00107079" w:rsidRDefault="00CE0910">
      <w:pPr>
        <w:ind w:left="1440" w:hanging="720"/>
      </w:pPr>
      <w:r>
        <w:t>11.6.1</w:t>
      </w:r>
      <w:r>
        <w:tab/>
        <w:t>modify the relevant part of the Services without reducing its functionality or performance</w:t>
      </w:r>
    </w:p>
    <w:p w14:paraId="241C66EA" w14:textId="77777777" w:rsidR="00107079" w:rsidRDefault="00107079">
      <w:pPr>
        <w:ind w:left="720" w:firstLine="720"/>
      </w:pPr>
    </w:p>
    <w:p w14:paraId="70A4E98F" w14:textId="77777777" w:rsidR="00107079" w:rsidRDefault="00CE0910">
      <w:pPr>
        <w:ind w:left="1440" w:hanging="720"/>
      </w:pPr>
      <w:r>
        <w:t>11.6.2</w:t>
      </w:r>
      <w:r>
        <w:tab/>
        <w:t xml:space="preserve">substitute Services of equivalent functionality and performance, to avoid the infringement or the alleged infringement, </w:t>
      </w:r>
      <w:proofErr w:type="gramStart"/>
      <w:r>
        <w:t>as long as</w:t>
      </w:r>
      <w:proofErr w:type="gramEnd"/>
      <w:r>
        <w:t xml:space="preserve"> there is no additional cost or burden to the Buyer</w:t>
      </w:r>
    </w:p>
    <w:p w14:paraId="01A108E4" w14:textId="77777777" w:rsidR="00107079" w:rsidRDefault="00107079">
      <w:pPr>
        <w:ind w:left="1440"/>
      </w:pPr>
    </w:p>
    <w:p w14:paraId="19DEC2B6" w14:textId="77777777" w:rsidR="00107079" w:rsidRDefault="00CE0910">
      <w:pPr>
        <w:ind w:left="1440" w:hanging="720"/>
      </w:pPr>
      <w:r>
        <w:t>11.6.3</w:t>
      </w:r>
      <w:r>
        <w:tab/>
        <w:t>buy a licence to use and supply the Services which are the subject of the alleged infringement, on terms acceptable to the Buyer</w:t>
      </w:r>
    </w:p>
    <w:p w14:paraId="11E07638" w14:textId="77777777" w:rsidR="00107079" w:rsidRDefault="00107079">
      <w:pPr>
        <w:ind w:left="720" w:firstLine="720"/>
      </w:pPr>
    </w:p>
    <w:p w14:paraId="6B2406DD" w14:textId="77777777" w:rsidR="00107079" w:rsidRDefault="00CE0910">
      <w:r>
        <w:t>11.7</w:t>
      </w:r>
      <w:r>
        <w:tab/>
        <w:t>Clause 11.5 will not apply if the IPR Claim is from:</w:t>
      </w:r>
    </w:p>
    <w:p w14:paraId="60283D8A" w14:textId="77777777" w:rsidR="00107079" w:rsidRDefault="00107079"/>
    <w:p w14:paraId="02CDB2ED" w14:textId="77777777" w:rsidR="00107079" w:rsidRDefault="00CE0910">
      <w:pPr>
        <w:ind w:left="1440" w:hanging="720"/>
      </w:pPr>
      <w:r>
        <w:t>11.7.2</w:t>
      </w:r>
      <w:r>
        <w:tab/>
        <w:t>the use of data supplied by the Buyer which the Supplier isn’t required to verify under this Call-Off Contract</w:t>
      </w:r>
    </w:p>
    <w:p w14:paraId="2855CEC5" w14:textId="77777777" w:rsidR="00107079" w:rsidRDefault="00107079">
      <w:pPr>
        <w:ind w:left="720" w:firstLine="720"/>
      </w:pPr>
    </w:p>
    <w:p w14:paraId="7EEA1689" w14:textId="77777777" w:rsidR="00107079" w:rsidRDefault="00CE0910">
      <w:pPr>
        <w:ind w:firstLine="720"/>
      </w:pPr>
      <w:r>
        <w:t>11.7.3</w:t>
      </w:r>
      <w:r>
        <w:tab/>
        <w:t>other material provided by the Buyer necessary for the Services</w:t>
      </w:r>
    </w:p>
    <w:p w14:paraId="756F74BC" w14:textId="77777777" w:rsidR="00107079" w:rsidRDefault="00107079">
      <w:pPr>
        <w:ind w:firstLine="720"/>
      </w:pPr>
    </w:p>
    <w:p w14:paraId="4FDE50F3" w14:textId="77777777" w:rsidR="00107079" w:rsidRDefault="00CE0910">
      <w:pPr>
        <w:ind w:left="720" w:hanging="720"/>
      </w:pPr>
      <w:r>
        <w:t>11.8</w:t>
      </w:r>
      <w:r>
        <w:tab/>
        <w:t>If the Supplier does not comply with clauses 11.2 to 11.6, the Buyer may End this Call-Off Contract for Material Breach. The Supplier will, on demand, refund the Buyer all the money paid for the affected Services.</w:t>
      </w:r>
    </w:p>
    <w:p w14:paraId="1ED44F79" w14:textId="77777777" w:rsidR="00107079" w:rsidRDefault="00107079">
      <w:pPr>
        <w:ind w:left="720" w:hanging="720"/>
      </w:pPr>
    </w:p>
    <w:p w14:paraId="51F99C96" w14:textId="77777777" w:rsidR="00107079" w:rsidRDefault="00CE0910">
      <w:pPr>
        <w:pStyle w:val="Heading3"/>
      </w:pPr>
      <w:r>
        <w:t>12.</w:t>
      </w:r>
      <w:r>
        <w:tab/>
        <w:t>Protection of information</w:t>
      </w:r>
    </w:p>
    <w:p w14:paraId="6FF91934" w14:textId="77777777" w:rsidR="00107079" w:rsidRDefault="00CE0910">
      <w:pPr>
        <w:spacing w:before="240" w:after="240"/>
      </w:pPr>
      <w:r>
        <w:t>12.1</w:t>
      </w:r>
      <w:r>
        <w:tab/>
        <w:t>The Supplier must:</w:t>
      </w:r>
    </w:p>
    <w:p w14:paraId="4248E39D" w14:textId="77777777" w:rsidR="00107079" w:rsidRDefault="00CE0910">
      <w:pPr>
        <w:ind w:left="1440" w:hanging="720"/>
      </w:pPr>
      <w:r>
        <w:t>12.1.1</w:t>
      </w:r>
      <w:r>
        <w:tab/>
        <w:t>comply with the Buyer’s written instructions and this Call-Off Contract when Processing Buyer Personal Data</w:t>
      </w:r>
    </w:p>
    <w:p w14:paraId="0150E477" w14:textId="77777777" w:rsidR="00107079" w:rsidRDefault="00107079">
      <w:pPr>
        <w:ind w:left="720" w:firstLine="720"/>
      </w:pPr>
    </w:p>
    <w:p w14:paraId="17596853" w14:textId="77777777" w:rsidR="00107079" w:rsidRDefault="00CE0910">
      <w:pPr>
        <w:ind w:left="1440" w:hanging="720"/>
      </w:pPr>
      <w:r>
        <w:t>12.1.2</w:t>
      </w:r>
      <w:r>
        <w:tab/>
        <w:t>only Process the Buyer Personal Data as necessary for the provision of the G-Cloud Services or as required by Law or any Regulatory Body</w:t>
      </w:r>
    </w:p>
    <w:p w14:paraId="5C03E961" w14:textId="77777777" w:rsidR="00107079" w:rsidRDefault="00107079">
      <w:pPr>
        <w:ind w:left="720" w:firstLine="720"/>
      </w:pPr>
    </w:p>
    <w:p w14:paraId="1D1D208B" w14:textId="77777777" w:rsidR="00107079" w:rsidRDefault="00CE0910">
      <w:pPr>
        <w:ind w:left="1440" w:hanging="720"/>
      </w:pPr>
      <w:r>
        <w:t>12.1.3</w:t>
      </w:r>
      <w:r>
        <w:tab/>
        <w:t>take reasonable steps to ensure that any Supplier Staff who have access to Buyer Personal Data act in compliance with Supplier's security processes</w:t>
      </w:r>
    </w:p>
    <w:p w14:paraId="01763EAE" w14:textId="77777777" w:rsidR="00107079" w:rsidRDefault="00107079">
      <w:pPr>
        <w:ind w:left="720" w:firstLine="720"/>
      </w:pPr>
    </w:p>
    <w:p w14:paraId="304F45F2" w14:textId="77777777" w:rsidR="00107079" w:rsidRDefault="00CE0910">
      <w:pPr>
        <w:ind w:left="720" w:hanging="720"/>
      </w:pPr>
      <w:r>
        <w:t>12.2</w:t>
      </w:r>
      <w:r>
        <w:tab/>
        <w:t>The Supplier must fully assist with any complaint or request for Buyer Personal Data including by:</w:t>
      </w:r>
    </w:p>
    <w:p w14:paraId="6C3B193F" w14:textId="77777777" w:rsidR="00107079" w:rsidRDefault="00107079">
      <w:pPr>
        <w:ind w:firstLine="720"/>
      </w:pPr>
    </w:p>
    <w:p w14:paraId="32448468" w14:textId="77777777" w:rsidR="00107079" w:rsidRDefault="00CE0910">
      <w:pPr>
        <w:ind w:firstLine="720"/>
      </w:pPr>
      <w:r>
        <w:t>12.2.1</w:t>
      </w:r>
      <w:r>
        <w:tab/>
        <w:t>providing the Buyer with full details of the complaint or request</w:t>
      </w:r>
    </w:p>
    <w:p w14:paraId="0998450E" w14:textId="77777777" w:rsidR="00107079" w:rsidRDefault="00107079">
      <w:pPr>
        <w:ind w:firstLine="720"/>
      </w:pPr>
    </w:p>
    <w:p w14:paraId="319DD133" w14:textId="77777777" w:rsidR="00107079" w:rsidRDefault="00CE0910">
      <w:pPr>
        <w:ind w:left="1440" w:hanging="720"/>
      </w:pPr>
      <w:r>
        <w:t>12.2.2</w:t>
      </w:r>
      <w:r>
        <w:tab/>
        <w:t>complying with a data access request within the timescales in the Data Protection Legislation and following the Buyer’s instructions</w:t>
      </w:r>
    </w:p>
    <w:p w14:paraId="0E6F6454" w14:textId="77777777" w:rsidR="00107079" w:rsidRDefault="00107079"/>
    <w:p w14:paraId="626892FA" w14:textId="77777777" w:rsidR="00107079" w:rsidRDefault="00CE0910">
      <w:pPr>
        <w:ind w:left="1440" w:hanging="720"/>
      </w:pPr>
      <w:r>
        <w:t>12.2.3</w:t>
      </w:r>
      <w:r>
        <w:tab/>
        <w:t>providing the Buyer with any Buyer Personal Data it holds about a Data Subject (within the timescales required by the Buyer)</w:t>
      </w:r>
    </w:p>
    <w:p w14:paraId="60DB5DF4" w14:textId="77777777" w:rsidR="00107079" w:rsidRDefault="00107079">
      <w:pPr>
        <w:ind w:left="720" w:firstLine="720"/>
      </w:pPr>
    </w:p>
    <w:p w14:paraId="5AB05160" w14:textId="77777777" w:rsidR="00107079" w:rsidRDefault="00CE0910">
      <w:pPr>
        <w:ind w:firstLine="720"/>
      </w:pPr>
      <w:r>
        <w:t>12.2.4</w:t>
      </w:r>
      <w:r>
        <w:tab/>
        <w:t>providing the Buyer with any information requested by the Data Subject</w:t>
      </w:r>
    </w:p>
    <w:p w14:paraId="392EB3C1" w14:textId="77777777" w:rsidR="00107079" w:rsidRDefault="00107079">
      <w:pPr>
        <w:ind w:firstLine="720"/>
      </w:pPr>
    </w:p>
    <w:p w14:paraId="4FB2D1D2" w14:textId="77777777" w:rsidR="00107079" w:rsidRDefault="00CE0910">
      <w:pPr>
        <w:ind w:left="720" w:hanging="720"/>
      </w:pPr>
      <w:r>
        <w:t>12.3</w:t>
      </w:r>
      <w:r>
        <w:tab/>
        <w:t>The Supplier must get prior written consent from the Buyer to transfer Buyer Personal Data to any other person (including any Subcontractors) for the provision of the G-Cloud Services.</w:t>
      </w:r>
    </w:p>
    <w:p w14:paraId="1A2855E9" w14:textId="77777777" w:rsidR="00107079" w:rsidRDefault="00107079">
      <w:pPr>
        <w:ind w:left="720" w:hanging="720"/>
      </w:pPr>
    </w:p>
    <w:p w14:paraId="18747F59" w14:textId="77777777" w:rsidR="00107079" w:rsidRDefault="00CE0910">
      <w:pPr>
        <w:pStyle w:val="Heading3"/>
      </w:pPr>
      <w:r>
        <w:t>13.</w:t>
      </w:r>
      <w:r>
        <w:tab/>
        <w:t>Buyer data</w:t>
      </w:r>
    </w:p>
    <w:p w14:paraId="4846398C" w14:textId="77777777" w:rsidR="00107079" w:rsidRDefault="00CE0910">
      <w:pPr>
        <w:spacing w:before="240" w:after="240"/>
      </w:pPr>
      <w:r>
        <w:t>13.1</w:t>
      </w:r>
      <w:r>
        <w:tab/>
        <w:t>The Supplier must not remove any proprietary notices in the Buyer Data.</w:t>
      </w:r>
    </w:p>
    <w:p w14:paraId="491A7CE3" w14:textId="77777777" w:rsidR="00107079" w:rsidRDefault="00CE0910">
      <w:r>
        <w:t>13.2</w:t>
      </w:r>
      <w:r>
        <w:tab/>
        <w:t xml:space="preserve">The Supplier will not store or use Buyer Data except if necessary to fulfil its </w:t>
      </w:r>
    </w:p>
    <w:p w14:paraId="1835DFD1" w14:textId="77777777" w:rsidR="00107079" w:rsidRDefault="00CE0910">
      <w:pPr>
        <w:ind w:firstLine="720"/>
      </w:pPr>
      <w:r>
        <w:t>obligations.</w:t>
      </w:r>
    </w:p>
    <w:p w14:paraId="65D8161D" w14:textId="77777777" w:rsidR="00107079" w:rsidRDefault="00107079"/>
    <w:p w14:paraId="2DD5316D" w14:textId="77777777" w:rsidR="00107079" w:rsidRDefault="00CE0910">
      <w:pPr>
        <w:ind w:left="720" w:hanging="720"/>
      </w:pPr>
      <w:r>
        <w:t>13.3</w:t>
      </w:r>
      <w:r>
        <w:tab/>
        <w:t>If Buyer Data is processed by the Supplier, the Supplier will supply the data to the Buyer as requested.</w:t>
      </w:r>
    </w:p>
    <w:p w14:paraId="66D5E2BC" w14:textId="77777777" w:rsidR="00107079" w:rsidRDefault="00107079"/>
    <w:p w14:paraId="366832B8" w14:textId="77777777" w:rsidR="00107079" w:rsidRDefault="00CE0910">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566E9050" w14:textId="77777777" w:rsidR="00107079" w:rsidRDefault="00107079">
      <w:pPr>
        <w:ind w:left="720"/>
      </w:pPr>
    </w:p>
    <w:p w14:paraId="6AA3343D" w14:textId="77777777" w:rsidR="00107079" w:rsidRDefault="00CE0910">
      <w:pPr>
        <w:ind w:left="720" w:hanging="720"/>
      </w:pPr>
      <w:r>
        <w:t>13.5</w:t>
      </w:r>
      <w:r>
        <w:tab/>
        <w:t>The Supplier will preserve the integrity of Buyer Data processed by the Supplier and prevent its corruption and loss.</w:t>
      </w:r>
    </w:p>
    <w:p w14:paraId="1217E693" w14:textId="77777777" w:rsidR="00107079" w:rsidRDefault="00107079">
      <w:pPr>
        <w:ind w:firstLine="720"/>
      </w:pPr>
    </w:p>
    <w:p w14:paraId="39F543C9" w14:textId="77777777" w:rsidR="00107079" w:rsidRDefault="00CE0910">
      <w:pPr>
        <w:ind w:left="720" w:hanging="720"/>
      </w:pPr>
      <w:r>
        <w:t>13.6</w:t>
      </w:r>
      <w:r>
        <w:tab/>
        <w:t>The Supplier will ensure that any Supplier system which holds any protectively marked Buyer Data or other government data will comply with:</w:t>
      </w:r>
    </w:p>
    <w:p w14:paraId="11363A35" w14:textId="77777777" w:rsidR="00107079" w:rsidRDefault="00107079">
      <w:pPr>
        <w:ind w:firstLine="720"/>
      </w:pPr>
    </w:p>
    <w:p w14:paraId="6863C1F7" w14:textId="77777777" w:rsidR="00107079" w:rsidRDefault="00CE0910">
      <w:pPr>
        <w:ind w:firstLine="720"/>
      </w:pPr>
      <w:r>
        <w:t>13.6.1</w:t>
      </w:r>
      <w:r>
        <w:tab/>
        <w:t>the principles in the Security Policy Framework:</w:t>
      </w:r>
      <w:hyperlink r:id="rId17" w:history="1">
        <w:r>
          <w:rPr>
            <w:color w:val="1155CC"/>
            <w:u w:val="single"/>
          </w:rPr>
          <w:t xml:space="preserve"> </w:t>
        </w:r>
      </w:hyperlink>
    </w:p>
    <w:p w14:paraId="56152235" w14:textId="77777777" w:rsidR="00107079" w:rsidRDefault="00C9789D">
      <w:pPr>
        <w:ind w:left="1440"/>
      </w:pPr>
      <w:hyperlink r:id="rId18" w:history="1">
        <w:r w:rsidR="00CE0910">
          <w:rPr>
            <w:rStyle w:val="Hyperlink"/>
          </w:rPr>
          <w:t>https://www.gov.uk/government/publications/security-policy-framework</w:t>
        </w:r>
      </w:hyperlink>
      <w:r w:rsidR="00CE0910">
        <w:rPr>
          <w:rStyle w:val="Hyperlink"/>
        </w:rPr>
        <w:t xml:space="preserve"> and</w:t>
      </w:r>
    </w:p>
    <w:p w14:paraId="03CE204D" w14:textId="77777777" w:rsidR="00107079" w:rsidRDefault="00CE0910">
      <w:pPr>
        <w:ind w:left="1440"/>
      </w:pPr>
      <w:r>
        <w:t>the Government Security Classification policy</w:t>
      </w:r>
      <w:r>
        <w:rPr>
          <w:color w:val="1155CC"/>
          <w:u w:val="single"/>
        </w:rPr>
        <w:t>: https:/www.gov.uk/government/publications/government-security-classifications</w:t>
      </w:r>
    </w:p>
    <w:p w14:paraId="15B9E3AC" w14:textId="77777777" w:rsidR="00107079" w:rsidRDefault="00107079">
      <w:pPr>
        <w:ind w:left="1440"/>
      </w:pPr>
    </w:p>
    <w:p w14:paraId="175FEBB8" w14:textId="77777777" w:rsidR="00107079" w:rsidRDefault="00CE0910">
      <w:pPr>
        <w:ind w:firstLine="720"/>
      </w:pPr>
      <w:r>
        <w:t>13.6.2</w:t>
      </w:r>
      <w:r>
        <w:tab/>
        <w:t xml:space="preserve">guidance issued by the Centre for Protection of National Infrastructure on </w:t>
      </w:r>
    </w:p>
    <w:p w14:paraId="55E2A817" w14:textId="77777777" w:rsidR="00107079" w:rsidRDefault="00CE0910">
      <w:pPr>
        <w:ind w:left="720" w:firstLine="720"/>
      </w:pPr>
      <w:r>
        <w:t>Risk Management</w:t>
      </w:r>
      <w:hyperlink r:id="rId19" w:history="1">
        <w:r>
          <w:rPr>
            <w:color w:val="1155CC"/>
            <w:u w:val="single"/>
          </w:rPr>
          <w:t>:</w:t>
        </w:r>
      </w:hyperlink>
    </w:p>
    <w:p w14:paraId="735767AC" w14:textId="77777777" w:rsidR="00107079" w:rsidRDefault="00C9789D">
      <w:pPr>
        <w:ind w:left="720" w:firstLine="720"/>
      </w:pPr>
      <w:hyperlink r:id="rId20" w:history="1">
        <w:r w:rsidR="00CE0910">
          <w:rPr>
            <w:color w:val="1155CC"/>
            <w:u w:val="single"/>
          </w:rPr>
          <w:t>https://www.cpni.gov.uk/content/adopt-risk-management-approach</w:t>
        </w:r>
      </w:hyperlink>
      <w:r w:rsidR="00CE0910">
        <w:t xml:space="preserve"> and</w:t>
      </w:r>
    </w:p>
    <w:p w14:paraId="7B313235" w14:textId="77777777" w:rsidR="00107079" w:rsidRDefault="00CE0910">
      <w:pPr>
        <w:ind w:left="720" w:firstLine="720"/>
      </w:pPr>
      <w:r>
        <w:t>Protection of Sensitive Information and Assets:</w:t>
      </w:r>
      <w:hyperlink r:id="rId21" w:history="1">
        <w:r>
          <w:rPr>
            <w:color w:val="1155CC"/>
            <w:u w:val="single"/>
          </w:rPr>
          <w:t xml:space="preserve"> </w:t>
        </w:r>
      </w:hyperlink>
    </w:p>
    <w:p w14:paraId="29601DDB" w14:textId="77777777" w:rsidR="00107079" w:rsidRDefault="00C9789D">
      <w:pPr>
        <w:ind w:left="720" w:firstLine="720"/>
      </w:pPr>
      <w:hyperlink r:id="rId22" w:history="1">
        <w:r w:rsidR="00CE0910">
          <w:rPr>
            <w:color w:val="1155CC"/>
            <w:u w:val="single"/>
          </w:rPr>
          <w:t>https://www.cpni.gov.uk/protection-sensitive-information-and-assets</w:t>
        </w:r>
      </w:hyperlink>
    </w:p>
    <w:p w14:paraId="6766251C" w14:textId="77777777" w:rsidR="00107079" w:rsidRDefault="00107079">
      <w:pPr>
        <w:ind w:left="720" w:firstLine="720"/>
      </w:pPr>
    </w:p>
    <w:p w14:paraId="54AA991C" w14:textId="77777777" w:rsidR="00107079" w:rsidRDefault="00CE0910">
      <w:pPr>
        <w:ind w:left="1440" w:hanging="720"/>
      </w:pPr>
      <w:r>
        <w:t>13.6.3</w:t>
      </w:r>
      <w:r>
        <w:tab/>
        <w:t>the National Cyber Security Centre’s (NCSC) information risk management guidance:</w:t>
      </w:r>
    </w:p>
    <w:p w14:paraId="2FC09D44" w14:textId="77777777" w:rsidR="00107079" w:rsidRDefault="00C9789D">
      <w:pPr>
        <w:ind w:left="720" w:firstLine="720"/>
      </w:pPr>
      <w:hyperlink r:id="rId23" w:history="1">
        <w:r w:rsidR="00CE0910">
          <w:rPr>
            <w:color w:val="1155CC"/>
            <w:u w:val="single"/>
          </w:rPr>
          <w:t>https://www.ncsc.gov.uk/collection/risk-management-collection</w:t>
        </w:r>
      </w:hyperlink>
    </w:p>
    <w:p w14:paraId="0B5E083B" w14:textId="77777777" w:rsidR="00107079" w:rsidRDefault="00107079"/>
    <w:p w14:paraId="316E80B3" w14:textId="77777777" w:rsidR="00107079" w:rsidRDefault="00CE0910">
      <w:pPr>
        <w:ind w:left="1440" w:hanging="720"/>
      </w:pPr>
      <w:r>
        <w:t>13.6.4</w:t>
      </w:r>
      <w:r>
        <w:tab/>
        <w:t>government best practice in the design and implementation of system components, including network principles, security design principles for digital services and the secure email blueprint:</w:t>
      </w:r>
    </w:p>
    <w:p w14:paraId="774C0E84" w14:textId="77777777" w:rsidR="00107079" w:rsidRDefault="00C9789D">
      <w:pPr>
        <w:ind w:left="1440"/>
      </w:pPr>
      <w:hyperlink r:id="rId24" w:history="1">
        <w:r w:rsidR="00CE0910">
          <w:rPr>
            <w:rStyle w:val="Hyperlink"/>
          </w:rPr>
          <w:t>https://www.gov.uk/government/publications/technology-code-of-practice/technology-code-of-practice</w:t>
        </w:r>
      </w:hyperlink>
    </w:p>
    <w:p w14:paraId="3BD5E6B3" w14:textId="77777777" w:rsidR="00107079" w:rsidRDefault="00107079">
      <w:pPr>
        <w:ind w:left="1440"/>
      </w:pPr>
    </w:p>
    <w:p w14:paraId="1800278A" w14:textId="77777777" w:rsidR="00107079" w:rsidRDefault="00CE0910">
      <w:pPr>
        <w:ind w:left="1440" w:hanging="720"/>
      </w:pPr>
      <w:r>
        <w:t>13.6.5</w:t>
      </w:r>
      <w:r>
        <w:tab/>
        <w:t>the security requirements of cloud services using the NCSC Cloud Security Principles and accompanying guidance:</w:t>
      </w:r>
      <w:hyperlink r:id="rId25" w:history="1">
        <w:r>
          <w:rPr>
            <w:color w:val="1155CC"/>
            <w:u w:val="single"/>
          </w:rPr>
          <w:t xml:space="preserve"> </w:t>
        </w:r>
      </w:hyperlink>
    </w:p>
    <w:p w14:paraId="58F989AF" w14:textId="77777777" w:rsidR="00107079" w:rsidRDefault="00C9789D">
      <w:pPr>
        <w:ind w:left="720" w:firstLine="720"/>
      </w:pPr>
      <w:hyperlink r:id="rId26" w:history="1">
        <w:r w:rsidR="00CE0910">
          <w:rPr>
            <w:rStyle w:val="Hyperlink"/>
          </w:rPr>
          <w:t>https://www.ncsc.gov.uk/guidance/implementing-cloud-security-principles</w:t>
        </w:r>
      </w:hyperlink>
    </w:p>
    <w:p w14:paraId="7823F362" w14:textId="77777777" w:rsidR="00107079" w:rsidRDefault="00107079"/>
    <w:p w14:paraId="163CFDA0" w14:textId="77777777" w:rsidR="00107079" w:rsidRDefault="00CE0910">
      <w:pPr>
        <w:spacing w:line="240" w:lineRule="auto"/>
        <w:ind w:firstLine="720"/>
      </w:pPr>
      <w:r>
        <w:rPr>
          <w:rFonts w:eastAsia="Times New Roman"/>
          <w:color w:val="222222"/>
          <w:shd w:val="clear" w:color="auto" w:fill="FFFFFF"/>
          <w:lang w:eastAsia="en-US"/>
        </w:rPr>
        <w:t>13.6.6</w:t>
      </w:r>
      <w:r>
        <w:rPr>
          <w:rFonts w:eastAsia="Times New Roman"/>
          <w:color w:val="222222"/>
          <w:shd w:val="clear" w:color="auto" w:fill="FFFFFF"/>
          <w:lang w:eastAsia="en-US"/>
        </w:rPr>
        <w:tab/>
        <w:t>buyer requirements in respect of AI ethical standards.</w:t>
      </w:r>
    </w:p>
    <w:p w14:paraId="3CDAA2E4" w14:textId="77777777" w:rsidR="00107079" w:rsidRDefault="00107079"/>
    <w:p w14:paraId="2AA7CE69" w14:textId="77777777" w:rsidR="00107079" w:rsidRDefault="00CE0910">
      <w:r>
        <w:t>13.7</w:t>
      </w:r>
      <w:r>
        <w:tab/>
        <w:t>The Buyer will specify any security requirements for this project in the Order Form.</w:t>
      </w:r>
    </w:p>
    <w:p w14:paraId="02A653DC" w14:textId="77777777" w:rsidR="00107079" w:rsidRDefault="00107079"/>
    <w:p w14:paraId="41EBDDDD" w14:textId="77777777" w:rsidR="00107079" w:rsidRDefault="00CE0910">
      <w:pPr>
        <w:ind w:left="720" w:hanging="720"/>
      </w:pPr>
      <w:r>
        <w:t>13.8</w:t>
      </w:r>
      <w:r>
        <w:tab/>
        <w:t xml:space="preserve">If the Supplier suspects that the Buyer Data has or may become corrupted, lost, </w:t>
      </w:r>
      <w:proofErr w:type="gramStart"/>
      <w:r>
        <w:t>breached</w:t>
      </w:r>
      <w:proofErr w:type="gramEnd"/>
      <w:r>
        <w:t xml:space="preserve">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AB30F2" w14:textId="77777777" w:rsidR="00107079" w:rsidRDefault="00107079">
      <w:pPr>
        <w:ind w:left="720"/>
      </w:pPr>
    </w:p>
    <w:p w14:paraId="12816D3D" w14:textId="77777777" w:rsidR="00107079" w:rsidRDefault="00CE0910">
      <w:pPr>
        <w:ind w:left="720" w:hanging="720"/>
      </w:pPr>
      <w:r>
        <w:t>13.9</w:t>
      </w:r>
      <w:r>
        <w:tab/>
        <w:t xml:space="preserve">The Supplier agrees to use the appropriate organisational, </w:t>
      </w:r>
      <w:proofErr w:type="gramStart"/>
      <w:r>
        <w:t>operational</w:t>
      </w:r>
      <w:proofErr w:type="gramEnd"/>
      <w:r>
        <w:t xml:space="preserve"> and technological processes to keep the Buyer Data safe from unauthorised use or access, loss, destruction, theft or disclosure.</w:t>
      </w:r>
    </w:p>
    <w:p w14:paraId="0A486EEB" w14:textId="77777777" w:rsidR="00107079" w:rsidRDefault="00107079">
      <w:pPr>
        <w:ind w:left="720"/>
      </w:pPr>
    </w:p>
    <w:p w14:paraId="17D3D1DD" w14:textId="77777777" w:rsidR="00107079" w:rsidRDefault="00CE0910">
      <w:pPr>
        <w:ind w:left="720" w:hanging="720"/>
      </w:pPr>
      <w:r>
        <w:t>13.10</w:t>
      </w:r>
      <w:r>
        <w:tab/>
        <w:t>The provisions of this clause 13 will apply during the term of this Call-Off Contract and for as long as the Supplier holds the Buyer’s Data.</w:t>
      </w:r>
    </w:p>
    <w:p w14:paraId="3426D05F" w14:textId="77777777" w:rsidR="00107079" w:rsidRDefault="00107079">
      <w:pPr>
        <w:spacing w:before="240" w:after="240"/>
      </w:pPr>
    </w:p>
    <w:p w14:paraId="5014921F" w14:textId="77777777" w:rsidR="00107079" w:rsidRDefault="00CE0910">
      <w:pPr>
        <w:pStyle w:val="Heading3"/>
      </w:pPr>
      <w:r>
        <w:t>14.</w:t>
      </w:r>
      <w:r>
        <w:tab/>
        <w:t>Standards and quality</w:t>
      </w:r>
    </w:p>
    <w:p w14:paraId="40367F49" w14:textId="77777777" w:rsidR="00107079" w:rsidRDefault="00CE0910">
      <w:pPr>
        <w:ind w:left="720" w:hanging="720"/>
      </w:pPr>
      <w:r>
        <w:t>14.1</w:t>
      </w:r>
      <w:r>
        <w:tab/>
        <w:t xml:space="preserve">The Supplier will comply with any standards in this Call-Off Contract, the Order </w:t>
      </w:r>
      <w:proofErr w:type="gramStart"/>
      <w:r>
        <w:t>Form</w:t>
      </w:r>
      <w:proofErr w:type="gramEnd"/>
      <w:r>
        <w:t xml:space="preserve"> and the Framework Agreement.</w:t>
      </w:r>
    </w:p>
    <w:p w14:paraId="05BDED10" w14:textId="77777777" w:rsidR="00107079" w:rsidRDefault="00107079">
      <w:pPr>
        <w:ind w:firstLine="720"/>
      </w:pPr>
    </w:p>
    <w:p w14:paraId="623C349C" w14:textId="77777777" w:rsidR="00107079" w:rsidRDefault="00CE0910">
      <w:pPr>
        <w:ind w:left="720" w:hanging="720"/>
      </w:pPr>
      <w:r>
        <w:t>14.2</w:t>
      </w:r>
      <w:r>
        <w:tab/>
        <w:t>The Supplier will deliver the Services in a way that enables the Buyer to comply with its obligations under the Technology Code of Practice, which is at:</w:t>
      </w:r>
      <w:hyperlink r:id="rId27" w:history="1">
        <w:r>
          <w:rPr>
            <w:color w:val="1155CC"/>
            <w:u w:val="single"/>
          </w:rPr>
          <w:t xml:space="preserve"> </w:t>
        </w:r>
      </w:hyperlink>
    </w:p>
    <w:p w14:paraId="3ABB2E8C" w14:textId="77777777" w:rsidR="00107079" w:rsidRDefault="00C9789D">
      <w:pPr>
        <w:ind w:left="720"/>
      </w:pPr>
      <w:hyperlink r:id="rId28" w:history="1">
        <w:r w:rsidR="00CE0910">
          <w:rPr>
            <w:color w:val="1155CC"/>
            <w:u w:val="single"/>
          </w:rPr>
          <w:t>https://www.gov.uk/government/publications/technology-code-of-practice/technology-code-of-practice</w:t>
        </w:r>
      </w:hyperlink>
    </w:p>
    <w:p w14:paraId="39F57D96" w14:textId="77777777" w:rsidR="00107079" w:rsidRDefault="00107079">
      <w:pPr>
        <w:ind w:left="720" w:hanging="720"/>
      </w:pPr>
    </w:p>
    <w:p w14:paraId="19DFBD55" w14:textId="77777777" w:rsidR="00107079" w:rsidRDefault="00CE0910">
      <w:pPr>
        <w:ind w:left="720" w:hanging="720"/>
      </w:pPr>
      <w:r>
        <w:t>14.3</w:t>
      </w:r>
      <w:r>
        <w:tab/>
        <w:t>If requested by the Buyer, the Supplier must, at its own cost, ensure that the G-Cloud Services comply with the requirements in the PSN Code of Practice.</w:t>
      </w:r>
    </w:p>
    <w:p w14:paraId="376F378D" w14:textId="77777777" w:rsidR="00107079" w:rsidRDefault="00107079">
      <w:pPr>
        <w:ind w:firstLine="720"/>
      </w:pPr>
    </w:p>
    <w:p w14:paraId="40B2F59D" w14:textId="77777777" w:rsidR="00107079" w:rsidRDefault="00CE0910">
      <w:pPr>
        <w:ind w:left="720" w:hanging="720"/>
      </w:pPr>
      <w:r>
        <w:t>14.4</w:t>
      </w:r>
      <w:r>
        <w:tab/>
        <w:t>If any PSN Services are Subcontracted by the Supplier, the Supplier must ensure that the services have the relevant PSN compliance certification.</w:t>
      </w:r>
    </w:p>
    <w:p w14:paraId="2C855643" w14:textId="77777777" w:rsidR="00107079" w:rsidRDefault="00107079">
      <w:pPr>
        <w:ind w:firstLine="720"/>
      </w:pPr>
    </w:p>
    <w:p w14:paraId="124B1418" w14:textId="77777777" w:rsidR="00107079" w:rsidRDefault="00CE0910">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9" w:history="1">
        <w:r>
          <w:rPr>
            <w:color w:val="1155CC"/>
            <w:u w:val="single"/>
          </w:rPr>
          <w:t>.</w:t>
        </w:r>
      </w:hyperlink>
    </w:p>
    <w:p w14:paraId="654EA8B2" w14:textId="77777777" w:rsidR="00107079" w:rsidRDefault="00CE0910">
      <w:r>
        <w:t xml:space="preserve"> </w:t>
      </w:r>
    </w:p>
    <w:p w14:paraId="15AA958D" w14:textId="77777777" w:rsidR="00107079" w:rsidRDefault="00CE0910">
      <w:pPr>
        <w:pStyle w:val="Heading3"/>
      </w:pPr>
      <w:r>
        <w:t>15.</w:t>
      </w:r>
      <w:r>
        <w:tab/>
        <w:t>Open source</w:t>
      </w:r>
    </w:p>
    <w:p w14:paraId="4C37F061" w14:textId="2B60FED7" w:rsidR="00107079" w:rsidRDefault="00CE0910">
      <w:pPr>
        <w:ind w:left="720" w:hanging="720"/>
      </w:pPr>
      <w:r>
        <w:t>15.1</w:t>
      </w:r>
      <w:r>
        <w:tab/>
        <w:t>All software created for the Buyer must be suitable for publication as open source, unless otherwise agreed by the Buyer.</w:t>
      </w:r>
    </w:p>
    <w:p w14:paraId="190D8EE2" w14:textId="77777777" w:rsidR="00107079" w:rsidRDefault="00107079">
      <w:pPr>
        <w:ind w:firstLine="720"/>
      </w:pPr>
    </w:p>
    <w:p w14:paraId="382F3F2E" w14:textId="431D5998" w:rsidR="00107079" w:rsidRDefault="00CE0910">
      <w:pPr>
        <w:ind w:left="720" w:hanging="720"/>
      </w:pPr>
      <w:r>
        <w:t>15.2</w:t>
      </w:r>
      <w:r>
        <w:tab/>
        <w:t>If software needs to be converted before publication as open source, the Supplier must also provide the converted format unless otherwise agreed by the Buyer.</w:t>
      </w:r>
    </w:p>
    <w:p w14:paraId="0797A1B4" w14:textId="77777777" w:rsidR="00107079" w:rsidRDefault="00CE0910">
      <w:pPr>
        <w:spacing w:before="240" w:after="240"/>
        <w:ind w:left="720"/>
      </w:pPr>
      <w:r>
        <w:t xml:space="preserve"> </w:t>
      </w:r>
    </w:p>
    <w:p w14:paraId="5F232FA2" w14:textId="77777777" w:rsidR="00107079" w:rsidRDefault="00CE0910">
      <w:pPr>
        <w:pStyle w:val="Heading3"/>
      </w:pPr>
      <w:r>
        <w:t>16.</w:t>
      </w:r>
      <w:r>
        <w:tab/>
        <w:t>Security</w:t>
      </w:r>
    </w:p>
    <w:p w14:paraId="63E7515C" w14:textId="77777777" w:rsidR="00107079" w:rsidRDefault="00CE0910">
      <w:pPr>
        <w:ind w:left="720" w:hanging="720"/>
      </w:pPr>
      <w:r>
        <w:t>16.1</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3C292BC3" w14:textId="77777777" w:rsidR="00107079" w:rsidRDefault="00107079">
      <w:pPr>
        <w:ind w:left="720"/>
      </w:pPr>
    </w:p>
    <w:p w14:paraId="12809C8D" w14:textId="77777777" w:rsidR="00107079" w:rsidRDefault="00CE0910">
      <w:pPr>
        <w:ind w:left="720" w:hanging="720"/>
      </w:pPr>
      <w:r>
        <w:t>16.2</w:t>
      </w:r>
      <w:r>
        <w:tab/>
        <w:t xml:space="preserve">The Supplier will use all reasonable endeavours, </w:t>
      </w:r>
      <w:proofErr w:type="gramStart"/>
      <w:r>
        <w:t>software</w:t>
      </w:r>
      <w:proofErr w:type="gramEnd"/>
      <w:r>
        <w:t xml:space="preserve"> and the most up-to-date antivirus definitions available from an industry-accepted antivirus software seller to minimise the impact of Malicious Software.</w:t>
      </w:r>
    </w:p>
    <w:p w14:paraId="6B02965A" w14:textId="77777777" w:rsidR="00107079" w:rsidRDefault="00107079">
      <w:pPr>
        <w:ind w:left="720"/>
      </w:pPr>
    </w:p>
    <w:p w14:paraId="5D4EDF53" w14:textId="77777777" w:rsidR="00107079" w:rsidRDefault="00CE0910">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35DA4AE5" w14:textId="77777777" w:rsidR="00107079" w:rsidRDefault="00107079">
      <w:pPr>
        <w:ind w:firstLine="720"/>
      </w:pPr>
    </w:p>
    <w:p w14:paraId="12780192" w14:textId="77777777" w:rsidR="00107079" w:rsidRDefault="00CE0910">
      <w:r>
        <w:t>16.4</w:t>
      </w:r>
      <w:r>
        <w:tab/>
        <w:t>Responsibility for costs will be at the:</w:t>
      </w:r>
    </w:p>
    <w:p w14:paraId="20E0F15E" w14:textId="77777777" w:rsidR="00107079" w:rsidRDefault="00CE0910">
      <w:r>
        <w:tab/>
      </w:r>
    </w:p>
    <w:p w14:paraId="709866E2" w14:textId="77777777" w:rsidR="00107079" w:rsidRDefault="00CE0910">
      <w:pPr>
        <w:ind w:left="1440" w:hanging="720"/>
      </w:pPr>
      <w:r>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1AFCDBC" w14:textId="77777777" w:rsidR="00107079" w:rsidRDefault="00107079">
      <w:pPr>
        <w:ind w:left="1440"/>
      </w:pPr>
    </w:p>
    <w:p w14:paraId="707472D8" w14:textId="77777777" w:rsidR="00107079" w:rsidRDefault="00CE0910">
      <w:pPr>
        <w:ind w:left="1440" w:hanging="720"/>
      </w:pPr>
      <w:r>
        <w:t>16.4.2</w:t>
      </w:r>
      <w:r>
        <w:tab/>
        <w:t>Buyer’s expense if the Malicious Software originates from the Buyer software or the Service Data, while the Service Data was under the Buyer’s control</w:t>
      </w:r>
    </w:p>
    <w:p w14:paraId="3E66C899" w14:textId="77777777" w:rsidR="00107079" w:rsidRDefault="00107079">
      <w:pPr>
        <w:ind w:left="720" w:firstLine="720"/>
      </w:pPr>
    </w:p>
    <w:p w14:paraId="082A6070" w14:textId="77777777" w:rsidR="00107079" w:rsidRDefault="00CE0910">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5CC26DC5" w14:textId="77777777" w:rsidR="00107079" w:rsidRDefault="00107079">
      <w:pPr>
        <w:ind w:left="720"/>
      </w:pPr>
    </w:p>
    <w:p w14:paraId="29FA0A8A" w14:textId="77777777" w:rsidR="00107079" w:rsidRDefault="00CE0910">
      <w:pPr>
        <w:ind w:left="720" w:hanging="720"/>
      </w:pPr>
      <w:r>
        <w:t>16.6</w:t>
      </w:r>
      <w:r>
        <w:tab/>
        <w:t>Any system development by the Supplier should also comply with the government’s ‘10 Steps to Cyber Security’ guidance:</w:t>
      </w:r>
      <w:hyperlink r:id="rId30" w:history="1">
        <w:r>
          <w:rPr>
            <w:color w:val="1155CC"/>
            <w:u w:val="single"/>
          </w:rPr>
          <w:t xml:space="preserve"> </w:t>
        </w:r>
      </w:hyperlink>
    </w:p>
    <w:p w14:paraId="78732027" w14:textId="77777777" w:rsidR="00107079" w:rsidRDefault="00C9789D">
      <w:pPr>
        <w:ind w:left="720"/>
      </w:pPr>
      <w:hyperlink r:id="rId31" w:history="1">
        <w:r w:rsidR="00CE0910">
          <w:rPr>
            <w:color w:val="1155CC"/>
            <w:u w:val="single"/>
          </w:rPr>
          <w:t>https://www.ncsc.gov.uk/guidance/10-steps-cyber-security</w:t>
        </w:r>
      </w:hyperlink>
    </w:p>
    <w:p w14:paraId="73A57811" w14:textId="77777777" w:rsidR="00107079" w:rsidRDefault="00107079">
      <w:pPr>
        <w:ind w:left="720"/>
      </w:pPr>
    </w:p>
    <w:p w14:paraId="2DFC26C7" w14:textId="77777777" w:rsidR="00107079" w:rsidRDefault="00CE0910">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p w14:paraId="3D686AD9" w14:textId="77777777" w:rsidR="00107079" w:rsidRDefault="00CE0910">
      <w:r>
        <w:t xml:space="preserve"> </w:t>
      </w:r>
    </w:p>
    <w:p w14:paraId="69D7D667" w14:textId="77777777" w:rsidR="00107079" w:rsidRDefault="00CE0910">
      <w:pPr>
        <w:pStyle w:val="Heading3"/>
      </w:pPr>
      <w:r>
        <w:t>17.</w:t>
      </w:r>
      <w:r>
        <w:tab/>
        <w:t>Guarantee</w:t>
      </w:r>
    </w:p>
    <w:p w14:paraId="184929E0" w14:textId="77777777" w:rsidR="00107079" w:rsidRDefault="00CE0910">
      <w:pPr>
        <w:ind w:left="720" w:hanging="720"/>
      </w:pPr>
      <w:r>
        <w:t>17.1</w:t>
      </w:r>
      <w:r>
        <w:tab/>
        <w:t>If this Call-Off Contract is conditional on receipt of a Guarantee that is acceptable to the Buyer, the Supplier must give the Buyer on or before the Start date:</w:t>
      </w:r>
    </w:p>
    <w:p w14:paraId="49D844E6" w14:textId="77777777" w:rsidR="00107079" w:rsidRDefault="00107079">
      <w:pPr>
        <w:ind w:firstLine="720"/>
      </w:pPr>
    </w:p>
    <w:p w14:paraId="08D8132F" w14:textId="77777777" w:rsidR="00107079" w:rsidRDefault="00CE0910">
      <w:pPr>
        <w:ind w:firstLine="720"/>
      </w:pPr>
      <w:r>
        <w:t>17.1.1</w:t>
      </w:r>
      <w:r>
        <w:tab/>
        <w:t>an executed Guarantee in the form at Schedule 5</w:t>
      </w:r>
    </w:p>
    <w:p w14:paraId="6464AD91" w14:textId="77777777" w:rsidR="00107079" w:rsidRDefault="00107079"/>
    <w:p w14:paraId="0563760F" w14:textId="77777777" w:rsidR="00107079" w:rsidRDefault="00CE0910">
      <w:pPr>
        <w:ind w:left="1440" w:hanging="720"/>
      </w:pPr>
      <w:r>
        <w:t>17.1.2</w:t>
      </w:r>
      <w:r>
        <w:tab/>
        <w:t>a certified copy of the passed resolution or board minutes of the guarantor approving the execution of the Guarantee</w:t>
      </w:r>
    </w:p>
    <w:p w14:paraId="53B4E3E2" w14:textId="77777777" w:rsidR="00107079" w:rsidRDefault="00107079">
      <w:pPr>
        <w:ind w:left="720" w:firstLine="720"/>
      </w:pPr>
    </w:p>
    <w:p w14:paraId="5D97250C" w14:textId="77777777" w:rsidR="00107079" w:rsidRDefault="00CE0910">
      <w:pPr>
        <w:pStyle w:val="Heading3"/>
      </w:pPr>
      <w:r>
        <w:t>18.</w:t>
      </w:r>
      <w:r>
        <w:tab/>
        <w:t>Ending the Call-Off Contract</w:t>
      </w:r>
    </w:p>
    <w:p w14:paraId="0A75364C" w14:textId="77777777" w:rsidR="00107079" w:rsidRDefault="00CE0910">
      <w:pPr>
        <w:ind w:left="720" w:hanging="720"/>
      </w:pPr>
      <w:r>
        <w:t>18.1</w:t>
      </w:r>
      <w:r>
        <w:tab/>
        <w:t xml:space="preserve">The Buyer can End this Call-Off Contract at any time by giving 30 days’ written notice to the </w:t>
      </w:r>
      <w:proofErr w:type="gramStart"/>
      <w:r>
        <w:t>Supplier, unless</w:t>
      </w:r>
      <w:proofErr w:type="gramEnd"/>
      <w:r>
        <w:t xml:space="preserve"> a shorter period is specified in the Order Form. The Supplier’s obligation to provide the Services will end on the date in the notice.</w:t>
      </w:r>
    </w:p>
    <w:p w14:paraId="4DB0BB87" w14:textId="77777777" w:rsidR="00107079" w:rsidRDefault="00107079">
      <w:pPr>
        <w:ind w:left="720"/>
      </w:pPr>
    </w:p>
    <w:p w14:paraId="1017138C" w14:textId="77777777" w:rsidR="00107079" w:rsidRDefault="00CE0910">
      <w:r>
        <w:t>18.2</w:t>
      </w:r>
      <w:r>
        <w:tab/>
        <w:t>The Parties agree that the:</w:t>
      </w:r>
    </w:p>
    <w:p w14:paraId="60558BBE" w14:textId="77777777" w:rsidR="00107079" w:rsidRDefault="00107079"/>
    <w:p w14:paraId="4CDEE678" w14:textId="77777777" w:rsidR="00107079" w:rsidRDefault="00CE0910">
      <w:pPr>
        <w:ind w:left="1440" w:hanging="720"/>
      </w:pPr>
      <w:r>
        <w:t>18.2.1</w:t>
      </w:r>
      <w:r>
        <w:tab/>
        <w:t>Buyer’s right to End the Call-Off Contract under clause 18.1 is reasonable considering the type of cloud Service being provided</w:t>
      </w:r>
    </w:p>
    <w:p w14:paraId="1E3C5965" w14:textId="77777777" w:rsidR="00107079" w:rsidRDefault="00107079">
      <w:pPr>
        <w:ind w:left="720"/>
      </w:pPr>
    </w:p>
    <w:p w14:paraId="0C3E3C54" w14:textId="77777777" w:rsidR="00107079" w:rsidRDefault="00CE0910">
      <w:pPr>
        <w:ind w:left="1440" w:hanging="720"/>
      </w:pPr>
      <w:r>
        <w:t>18.2.2</w:t>
      </w:r>
      <w:r>
        <w:tab/>
        <w:t>Call-Off Contract Charges paid during the notice period is reasonable compensation and covers all the Supplier’s avoidable costs or Losses</w:t>
      </w:r>
    </w:p>
    <w:p w14:paraId="4A9D24AD" w14:textId="77777777" w:rsidR="00107079" w:rsidRDefault="00107079">
      <w:pPr>
        <w:ind w:left="720" w:firstLine="720"/>
      </w:pPr>
    </w:p>
    <w:p w14:paraId="0994E99A" w14:textId="77777777" w:rsidR="00107079" w:rsidRDefault="00CE0910">
      <w:pPr>
        <w:ind w:left="720" w:hanging="720"/>
      </w:pPr>
      <w:r>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0D269E0" w14:textId="77777777" w:rsidR="00107079" w:rsidRDefault="00107079">
      <w:pPr>
        <w:ind w:left="720"/>
      </w:pPr>
    </w:p>
    <w:p w14:paraId="1334814E" w14:textId="77777777" w:rsidR="00107079" w:rsidRDefault="00CE0910">
      <w:pPr>
        <w:ind w:left="720" w:hanging="720"/>
      </w:pPr>
      <w:r>
        <w:t>18.4</w:t>
      </w:r>
      <w:r>
        <w:tab/>
        <w:t>The Buyer will have the right to End this Call-Off Contract at any time with immediate effect by written notice to the Supplier if either the Supplier commits:</w:t>
      </w:r>
    </w:p>
    <w:p w14:paraId="60515963" w14:textId="77777777" w:rsidR="00107079" w:rsidRDefault="00107079">
      <w:pPr>
        <w:ind w:firstLine="720"/>
      </w:pPr>
    </w:p>
    <w:p w14:paraId="2BDF12D1" w14:textId="77777777" w:rsidR="00107079" w:rsidRDefault="00CE0910">
      <w:pPr>
        <w:ind w:left="1440" w:hanging="720"/>
      </w:pPr>
      <w:r>
        <w:t>18.4.1</w:t>
      </w:r>
      <w:r>
        <w:tab/>
        <w:t>a Supplier Default and if the Supplier Default cannot, in the reasonable opinion of the Buyer, be remedied</w:t>
      </w:r>
    </w:p>
    <w:p w14:paraId="27E1AC53" w14:textId="77777777" w:rsidR="00107079" w:rsidRDefault="00107079">
      <w:pPr>
        <w:ind w:left="720" w:firstLine="720"/>
      </w:pPr>
    </w:p>
    <w:p w14:paraId="179CC22C" w14:textId="77777777" w:rsidR="00107079" w:rsidRDefault="00CE0910">
      <w:pPr>
        <w:ind w:firstLine="720"/>
      </w:pPr>
      <w:r>
        <w:t>18.4.2</w:t>
      </w:r>
      <w:r>
        <w:tab/>
        <w:t>any fraud</w:t>
      </w:r>
    </w:p>
    <w:p w14:paraId="73D1D98A" w14:textId="77777777" w:rsidR="00107079" w:rsidRDefault="00107079">
      <w:pPr>
        <w:ind w:firstLine="720"/>
      </w:pPr>
    </w:p>
    <w:p w14:paraId="54936EE1" w14:textId="77777777" w:rsidR="00107079" w:rsidRDefault="00CE0910">
      <w:r>
        <w:t>18.5</w:t>
      </w:r>
      <w:r>
        <w:tab/>
        <w:t>A Party can End this Call-Off Contract at any time with immediate effect by written notice if:</w:t>
      </w:r>
    </w:p>
    <w:p w14:paraId="37118F5F" w14:textId="77777777" w:rsidR="00107079" w:rsidRDefault="00107079">
      <w:pPr>
        <w:ind w:firstLine="720"/>
      </w:pPr>
    </w:p>
    <w:p w14:paraId="37B5FCFD" w14:textId="77777777" w:rsidR="00107079" w:rsidRDefault="00CE0910">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5BB748B4" w14:textId="77777777" w:rsidR="00107079" w:rsidRDefault="00107079">
      <w:pPr>
        <w:ind w:left="1440"/>
      </w:pPr>
    </w:p>
    <w:p w14:paraId="216D1695" w14:textId="77777777" w:rsidR="00107079" w:rsidRDefault="00CE0910">
      <w:pPr>
        <w:ind w:firstLine="720"/>
      </w:pPr>
      <w:r>
        <w:t>18.5.2</w:t>
      </w:r>
      <w:r>
        <w:tab/>
        <w:t>an Insolvency Event of the other Party happens</w:t>
      </w:r>
    </w:p>
    <w:p w14:paraId="710808E6" w14:textId="77777777" w:rsidR="00107079" w:rsidRDefault="00107079">
      <w:pPr>
        <w:ind w:firstLine="720"/>
      </w:pPr>
    </w:p>
    <w:p w14:paraId="5C4A574A" w14:textId="77777777" w:rsidR="00107079" w:rsidRDefault="00CE0910">
      <w:pPr>
        <w:ind w:left="1440" w:hanging="720"/>
      </w:pPr>
      <w:r>
        <w:t>18.5.3</w:t>
      </w:r>
      <w:r>
        <w:tab/>
        <w:t xml:space="preserve">the other Party ceases or threatens to cease to carry </w:t>
      </w:r>
      <w:proofErr w:type="gramStart"/>
      <w:r>
        <w:t>on the whole</w:t>
      </w:r>
      <w:proofErr w:type="gramEnd"/>
      <w:r>
        <w:t xml:space="preserve"> or any material part of its business</w:t>
      </w:r>
    </w:p>
    <w:p w14:paraId="2B0395EA" w14:textId="77777777" w:rsidR="00107079" w:rsidRDefault="00107079">
      <w:pPr>
        <w:ind w:left="720" w:firstLine="720"/>
      </w:pPr>
    </w:p>
    <w:p w14:paraId="439AF84A" w14:textId="77777777" w:rsidR="00107079" w:rsidRDefault="00CE0910">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2B341742" w14:textId="77777777" w:rsidR="00107079" w:rsidRDefault="00107079">
      <w:pPr>
        <w:ind w:left="720"/>
      </w:pPr>
    </w:p>
    <w:p w14:paraId="086D19CB" w14:textId="77777777" w:rsidR="00107079" w:rsidRDefault="00CE0910">
      <w:pPr>
        <w:ind w:left="720" w:hanging="720"/>
      </w:pPr>
      <w:r>
        <w:t>18.7</w:t>
      </w:r>
      <w:r>
        <w:tab/>
        <w:t>A Party who isn’t relying on a Force Majeure event will have the right to End this Call-Off Contract if clause 23.1 applies.</w:t>
      </w:r>
    </w:p>
    <w:p w14:paraId="5C8339EA" w14:textId="77777777" w:rsidR="00107079" w:rsidRDefault="00CE0910">
      <w:pPr>
        <w:ind w:left="720" w:hanging="720"/>
      </w:pPr>
      <w:r>
        <w:t xml:space="preserve"> </w:t>
      </w:r>
    </w:p>
    <w:p w14:paraId="3151B68D" w14:textId="77777777" w:rsidR="00107079" w:rsidRDefault="00CE0910">
      <w:pPr>
        <w:pStyle w:val="Heading3"/>
      </w:pPr>
      <w:r>
        <w:t>19.</w:t>
      </w:r>
      <w:r>
        <w:tab/>
        <w:t>Consequences of suspension, ending and expiry</w:t>
      </w:r>
    </w:p>
    <w:p w14:paraId="26D51252" w14:textId="77777777" w:rsidR="00107079" w:rsidRDefault="00CE0910">
      <w:pPr>
        <w:ind w:left="720" w:hanging="720"/>
      </w:pPr>
      <w:r>
        <w:t>19.1</w:t>
      </w:r>
      <w:r>
        <w:tab/>
        <w:t>If a Buyer has the right to End a Call-Off Contract, it may elect to suspend this Call-Off Contract or any part of it.</w:t>
      </w:r>
    </w:p>
    <w:p w14:paraId="572C981F" w14:textId="77777777" w:rsidR="00107079" w:rsidRDefault="00107079"/>
    <w:p w14:paraId="64D4D046" w14:textId="77777777" w:rsidR="00107079" w:rsidRDefault="00CE0910">
      <w:pPr>
        <w:ind w:left="720" w:hanging="720"/>
      </w:pPr>
      <w:r>
        <w:t>19.2</w:t>
      </w:r>
      <w:r>
        <w:tab/>
        <w:t>Even if a notice has been served to End this Call-Off Contract or any part of it, the Supplier must continue to provide the Ordered G-Cloud Services until the dates set out in the notice.</w:t>
      </w:r>
    </w:p>
    <w:p w14:paraId="534706AA" w14:textId="77777777" w:rsidR="00107079" w:rsidRDefault="00107079">
      <w:pPr>
        <w:ind w:left="720" w:hanging="720"/>
      </w:pPr>
    </w:p>
    <w:p w14:paraId="66D77D8C" w14:textId="77777777" w:rsidR="00107079" w:rsidRDefault="00CE0910">
      <w:pPr>
        <w:ind w:left="720" w:hanging="720"/>
      </w:pPr>
      <w:r>
        <w:t>19.3</w:t>
      </w:r>
      <w:r>
        <w:tab/>
        <w:t>The rights and obligations of the Parties will cease on the Expiry Date or End Date whichever applies) of this Call-Off Contract, except those continuing provisions described in clause 19.4.</w:t>
      </w:r>
    </w:p>
    <w:p w14:paraId="73F8633C" w14:textId="77777777" w:rsidR="00107079" w:rsidRDefault="00107079"/>
    <w:p w14:paraId="1B03ECE9" w14:textId="77777777" w:rsidR="00107079" w:rsidRDefault="00CE0910">
      <w:r>
        <w:t>19.4</w:t>
      </w:r>
      <w:r>
        <w:tab/>
        <w:t>Ending or expiry of this Call-Off Contract will not affect:</w:t>
      </w:r>
    </w:p>
    <w:p w14:paraId="00A460B8" w14:textId="77777777" w:rsidR="00107079" w:rsidRDefault="00107079"/>
    <w:p w14:paraId="3D1F1D8E" w14:textId="77777777" w:rsidR="00107079" w:rsidRDefault="00CE0910">
      <w:pPr>
        <w:ind w:firstLine="720"/>
      </w:pPr>
      <w:r>
        <w:t>19.4.1</w:t>
      </w:r>
      <w:r>
        <w:tab/>
        <w:t>any rights, remedies or obligations accrued before its Ending or expiration</w:t>
      </w:r>
    </w:p>
    <w:p w14:paraId="6DBD9897" w14:textId="77777777" w:rsidR="00107079" w:rsidRDefault="00107079"/>
    <w:p w14:paraId="1D93D384" w14:textId="77777777" w:rsidR="00107079" w:rsidRDefault="00CE0910">
      <w:pPr>
        <w:ind w:left="1440" w:hanging="720"/>
      </w:pPr>
      <w:r>
        <w:t>19.4.2</w:t>
      </w:r>
      <w:r>
        <w:tab/>
        <w:t>the right of either Party to recover any amount outstanding at the time of Ending or expiry</w:t>
      </w:r>
    </w:p>
    <w:p w14:paraId="4B262FC4" w14:textId="77777777" w:rsidR="00107079" w:rsidRDefault="00107079"/>
    <w:p w14:paraId="1303509E" w14:textId="77777777" w:rsidR="00107079" w:rsidRDefault="00CE0910">
      <w:pPr>
        <w:ind w:left="1440" w:hanging="720"/>
      </w:pPr>
      <w:r>
        <w:t>19.4.3</w:t>
      </w:r>
      <w:r>
        <w:tab/>
        <w:t>the continuing rights, remedies or obligations of the Buyer or the Supplier under clauses</w:t>
      </w:r>
    </w:p>
    <w:p w14:paraId="01386BC9" w14:textId="77777777" w:rsidR="00107079" w:rsidRDefault="00CE0910" w:rsidP="00B02CD4">
      <w:pPr>
        <w:pStyle w:val="ListParagraph"/>
        <w:numPr>
          <w:ilvl w:val="1"/>
          <w:numId w:val="4"/>
        </w:numPr>
      </w:pPr>
      <w:r>
        <w:t>7 (Payment, VAT and Call-Off Contract charges)</w:t>
      </w:r>
    </w:p>
    <w:p w14:paraId="6C8B9BD7" w14:textId="77777777" w:rsidR="00107079" w:rsidRDefault="00CE0910" w:rsidP="00B02CD4">
      <w:pPr>
        <w:pStyle w:val="ListParagraph"/>
        <w:numPr>
          <w:ilvl w:val="1"/>
          <w:numId w:val="4"/>
        </w:numPr>
      </w:pPr>
      <w:r>
        <w:t>8 (Recovery of sums due and right of set-off)</w:t>
      </w:r>
    </w:p>
    <w:p w14:paraId="42E66C2F" w14:textId="77777777" w:rsidR="00107079" w:rsidRDefault="00CE0910" w:rsidP="00B02CD4">
      <w:pPr>
        <w:pStyle w:val="ListParagraph"/>
        <w:numPr>
          <w:ilvl w:val="1"/>
          <w:numId w:val="4"/>
        </w:numPr>
      </w:pPr>
      <w:r>
        <w:t>9 (Insurance)</w:t>
      </w:r>
    </w:p>
    <w:p w14:paraId="1CD12DCE" w14:textId="77777777" w:rsidR="00107079" w:rsidRDefault="00CE0910" w:rsidP="00B02CD4">
      <w:pPr>
        <w:pStyle w:val="ListParagraph"/>
        <w:numPr>
          <w:ilvl w:val="1"/>
          <w:numId w:val="4"/>
        </w:numPr>
      </w:pPr>
      <w:r>
        <w:t>10 (Confidentiality)</w:t>
      </w:r>
    </w:p>
    <w:p w14:paraId="1FD6EC70" w14:textId="77777777" w:rsidR="00107079" w:rsidRDefault="00CE0910" w:rsidP="00B02CD4">
      <w:pPr>
        <w:pStyle w:val="ListParagraph"/>
        <w:numPr>
          <w:ilvl w:val="1"/>
          <w:numId w:val="4"/>
        </w:numPr>
      </w:pPr>
      <w:r>
        <w:t>11 (Intellectual property rights)</w:t>
      </w:r>
    </w:p>
    <w:p w14:paraId="13394BCC" w14:textId="77777777" w:rsidR="00107079" w:rsidRDefault="00CE0910" w:rsidP="00B02CD4">
      <w:pPr>
        <w:pStyle w:val="ListParagraph"/>
        <w:numPr>
          <w:ilvl w:val="1"/>
          <w:numId w:val="4"/>
        </w:numPr>
      </w:pPr>
      <w:r>
        <w:t>12 (Protection of information)</w:t>
      </w:r>
    </w:p>
    <w:p w14:paraId="181D930D" w14:textId="77777777" w:rsidR="00107079" w:rsidRDefault="00CE0910" w:rsidP="00B02CD4">
      <w:pPr>
        <w:pStyle w:val="ListParagraph"/>
        <w:numPr>
          <w:ilvl w:val="1"/>
          <w:numId w:val="4"/>
        </w:numPr>
      </w:pPr>
      <w:r>
        <w:t>13 (Buyer data)</w:t>
      </w:r>
    </w:p>
    <w:p w14:paraId="419F0734" w14:textId="77777777" w:rsidR="00107079" w:rsidRDefault="00CE0910" w:rsidP="00B02CD4">
      <w:pPr>
        <w:pStyle w:val="ListParagraph"/>
        <w:numPr>
          <w:ilvl w:val="1"/>
          <w:numId w:val="4"/>
        </w:numPr>
      </w:pPr>
      <w:r>
        <w:t>19 (Consequences of suspension, ending and expiry)</w:t>
      </w:r>
    </w:p>
    <w:p w14:paraId="0CE4398C" w14:textId="77777777" w:rsidR="00107079" w:rsidRDefault="00CE0910" w:rsidP="00B02CD4">
      <w:pPr>
        <w:pStyle w:val="ListParagraph"/>
        <w:numPr>
          <w:ilvl w:val="1"/>
          <w:numId w:val="4"/>
        </w:numPr>
      </w:pPr>
      <w:r>
        <w:t>24 (Liability); incorporated Framework Agreement clauses: 4.2 to 4.7 (Liability)</w:t>
      </w:r>
    </w:p>
    <w:p w14:paraId="2A8079AA" w14:textId="77777777" w:rsidR="00107079" w:rsidRDefault="00CE0910" w:rsidP="00B02CD4">
      <w:pPr>
        <w:pStyle w:val="ListParagraph"/>
        <w:numPr>
          <w:ilvl w:val="1"/>
          <w:numId w:val="4"/>
        </w:numPr>
      </w:pPr>
      <w:r>
        <w:t>8.44 to 8.50 (Conflicts of interest and ethical walls)</w:t>
      </w:r>
    </w:p>
    <w:p w14:paraId="1DC84561" w14:textId="77777777" w:rsidR="00107079" w:rsidRDefault="00CE0910" w:rsidP="00B02CD4">
      <w:pPr>
        <w:pStyle w:val="ListParagraph"/>
        <w:numPr>
          <w:ilvl w:val="1"/>
          <w:numId w:val="4"/>
        </w:numPr>
      </w:pPr>
      <w:r>
        <w:t>8.89 to 8.90 (Waiver and cumulative remedies)</w:t>
      </w:r>
    </w:p>
    <w:p w14:paraId="271A4CD1" w14:textId="77777777" w:rsidR="00107079" w:rsidRDefault="00107079">
      <w:pPr>
        <w:ind w:firstLine="720"/>
      </w:pPr>
    </w:p>
    <w:p w14:paraId="3701B8B5" w14:textId="77777777" w:rsidR="00107079" w:rsidRDefault="00CE0910">
      <w:pPr>
        <w:ind w:left="1440" w:hanging="720"/>
      </w:pPr>
      <w:r>
        <w:t>19.4.4</w:t>
      </w:r>
      <w:r>
        <w:tab/>
        <w:t>any other provision of the Framework Agreement or this Call-Off Contract which expressly or by implication is in force even if it Ends or expires</w:t>
      </w:r>
    </w:p>
    <w:p w14:paraId="5817B5DE" w14:textId="77777777" w:rsidR="00107079" w:rsidRDefault="00CE0910">
      <w:r>
        <w:t xml:space="preserve"> </w:t>
      </w:r>
    </w:p>
    <w:p w14:paraId="20A8F5BE" w14:textId="77777777" w:rsidR="00107079" w:rsidRDefault="00CE0910">
      <w:r>
        <w:t>19.5</w:t>
      </w:r>
      <w:r>
        <w:tab/>
        <w:t>At the end of the Call-Off Contract Term, the Supplier must promptly:</w:t>
      </w:r>
    </w:p>
    <w:p w14:paraId="0CE849AD" w14:textId="77777777" w:rsidR="00107079" w:rsidRDefault="00107079"/>
    <w:p w14:paraId="465F288C" w14:textId="77777777" w:rsidR="00107079" w:rsidRDefault="00CE0910">
      <w:pPr>
        <w:ind w:left="1440" w:hanging="720"/>
      </w:pPr>
      <w:r>
        <w:t>19.5.1</w:t>
      </w:r>
      <w:r>
        <w:tab/>
        <w:t>return all Buyer Data including all copies of Buyer software, code and any other software licensed by the Buyer to the Supplier under it</w:t>
      </w:r>
    </w:p>
    <w:p w14:paraId="4BA34D43" w14:textId="77777777" w:rsidR="00107079" w:rsidRDefault="00107079">
      <w:pPr>
        <w:ind w:firstLine="720"/>
      </w:pPr>
    </w:p>
    <w:p w14:paraId="52D7EB57" w14:textId="77777777" w:rsidR="00107079" w:rsidRDefault="00CE0910">
      <w:pPr>
        <w:ind w:left="1440" w:hanging="720"/>
      </w:pPr>
      <w:r>
        <w:t>19.5.2</w:t>
      </w:r>
      <w:r>
        <w:tab/>
        <w:t>return any materials created by the Supplier under this Call-Off Contract if the IPRs are owned by the Buyer</w:t>
      </w:r>
    </w:p>
    <w:p w14:paraId="406C46F1" w14:textId="77777777" w:rsidR="00107079" w:rsidRDefault="00107079">
      <w:pPr>
        <w:ind w:firstLine="720"/>
      </w:pPr>
    </w:p>
    <w:p w14:paraId="14EA5954" w14:textId="77777777" w:rsidR="00107079" w:rsidRDefault="00CE0910">
      <w:pPr>
        <w:ind w:left="1440" w:hanging="720"/>
      </w:pPr>
      <w:r>
        <w:t>19.5.3</w:t>
      </w:r>
      <w:r>
        <w:tab/>
        <w:t>stop using the Buyer Data and, at the direction of the Buyer, provide the Buyer with a complete and uncorrupted version in electronic form in the formats and on media agreed with the Buyer</w:t>
      </w:r>
    </w:p>
    <w:p w14:paraId="7D71B3D1" w14:textId="77777777" w:rsidR="00107079" w:rsidRDefault="00107079">
      <w:pPr>
        <w:ind w:firstLine="720"/>
      </w:pPr>
    </w:p>
    <w:p w14:paraId="0E0C63FF" w14:textId="77777777" w:rsidR="00107079" w:rsidRDefault="00CE0910">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C64E5E9" w14:textId="77777777" w:rsidR="00107079" w:rsidRDefault="00107079">
      <w:pPr>
        <w:ind w:left="720"/>
      </w:pPr>
    </w:p>
    <w:p w14:paraId="15D4DEEF" w14:textId="77777777" w:rsidR="00107079" w:rsidRDefault="00CE0910">
      <w:pPr>
        <w:ind w:firstLine="720"/>
      </w:pPr>
      <w:r>
        <w:t>19.5.5</w:t>
      </w:r>
      <w:r>
        <w:tab/>
        <w:t>work with the Buyer on any ongoing work</w:t>
      </w:r>
    </w:p>
    <w:p w14:paraId="22792EA6" w14:textId="77777777" w:rsidR="00107079" w:rsidRDefault="00107079"/>
    <w:p w14:paraId="1DFF5625" w14:textId="77777777" w:rsidR="00107079" w:rsidRDefault="00CE0910">
      <w:pPr>
        <w:ind w:left="1440" w:hanging="720"/>
      </w:pPr>
      <w:r>
        <w:t>19.5.6</w:t>
      </w:r>
      <w:r>
        <w:tab/>
        <w:t>return any sums prepaid for Services which have not been delivered to the Buyer, within 10 Working Days of the End or Expiry Date</w:t>
      </w:r>
    </w:p>
    <w:p w14:paraId="679899FD" w14:textId="77777777" w:rsidR="00107079" w:rsidRDefault="00107079">
      <w:pPr>
        <w:ind w:firstLine="720"/>
      </w:pPr>
    </w:p>
    <w:p w14:paraId="645862DD" w14:textId="77777777" w:rsidR="00107079" w:rsidRDefault="00107079"/>
    <w:p w14:paraId="2DD59DF7" w14:textId="77777777" w:rsidR="00107079" w:rsidRDefault="00CE0910">
      <w:pPr>
        <w:ind w:left="720" w:hanging="720"/>
      </w:pPr>
      <w:r>
        <w:t>19.6</w:t>
      </w:r>
      <w:r>
        <w:tab/>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w:t>
      </w:r>
    </w:p>
    <w:p w14:paraId="7719D2DC" w14:textId="77777777" w:rsidR="00107079" w:rsidRDefault="00107079">
      <w:pPr>
        <w:ind w:left="720"/>
      </w:pPr>
    </w:p>
    <w:p w14:paraId="34BB42BA" w14:textId="77777777" w:rsidR="00107079" w:rsidRDefault="00CE0910">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p w14:paraId="0EFB9657" w14:textId="77777777" w:rsidR="00107079" w:rsidRDefault="00107079"/>
    <w:p w14:paraId="64C346FE" w14:textId="77777777" w:rsidR="00107079" w:rsidRDefault="00CE0910">
      <w:pPr>
        <w:pStyle w:val="Heading3"/>
      </w:pPr>
      <w:r>
        <w:t>20.</w:t>
      </w:r>
      <w:r>
        <w:tab/>
        <w:t>Notices</w:t>
      </w:r>
    </w:p>
    <w:p w14:paraId="328771BD" w14:textId="77777777" w:rsidR="00107079" w:rsidRDefault="00CE0910">
      <w:pPr>
        <w:ind w:left="720" w:hanging="720"/>
      </w:pPr>
      <w:r>
        <w:t>20.1</w:t>
      </w:r>
      <w:r>
        <w:tab/>
        <w:t xml:space="preserve">Any notices sent must be in writing. </w:t>
      </w:r>
      <w:proofErr w:type="gramStart"/>
      <w:r>
        <w:t>For the purpose of</w:t>
      </w:r>
      <w:proofErr w:type="gramEnd"/>
      <w:r>
        <w:t xml:space="preserve"> this clause, an email is accepted as being 'in writing'.</w:t>
      </w:r>
    </w:p>
    <w:p w14:paraId="112335FB" w14:textId="77777777" w:rsidR="00107079" w:rsidRDefault="00107079">
      <w:pPr>
        <w:ind w:left="720" w:hanging="720"/>
      </w:pPr>
    </w:p>
    <w:p w14:paraId="0EDA9B41" w14:textId="77777777" w:rsidR="00107079" w:rsidRDefault="00CE0910" w:rsidP="00B02CD4">
      <w:pPr>
        <w:pStyle w:val="ListParagraph"/>
        <w:numPr>
          <w:ilvl w:val="0"/>
          <w:numId w:val="5"/>
        </w:numPr>
        <w:spacing w:after="120" w:line="360" w:lineRule="auto"/>
      </w:pPr>
      <w:r>
        <w:t>Manner of delivery: email</w:t>
      </w:r>
    </w:p>
    <w:p w14:paraId="7382C183" w14:textId="77777777" w:rsidR="00107079" w:rsidRDefault="00CE0910" w:rsidP="00B02CD4">
      <w:pPr>
        <w:pStyle w:val="ListParagraph"/>
        <w:numPr>
          <w:ilvl w:val="0"/>
          <w:numId w:val="5"/>
        </w:numPr>
        <w:spacing w:line="360" w:lineRule="auto"/>
      </w:pPr>
      <w:r>
        <w:t>Deemed time of delivery: 9am on the first Working Day after sending</w:t>
      </w:r>
    </w:p>
    <w:p w14:paraId="7A46A191" w14:textId="77777777" w:rsidR="00107079" w:rsidRDefault="00CE0910" w:rsidP="00B02CD4">
      <w:pPr>
        <w:pStyle w:val="ListParagraph"/>
        <w:numPr>
          <w:ilvl w:val="0"/>
          <w:numId w:val="5"/>
        </w:numPr>
      </w:pPr>
      <w:r>
        <w:t>Proof of service: Sent in an emailed letter in PDF format to the correct email address without any error message</w:t>
      </w:r>
    </w:p>
    <w:p w14:paraId="02B135EF" w14:textId="77777777" w:rsidR="00107079" w:rsidRDefault="00107079"/>
    <w:p w14:paraId="636EC7D8" w14:textId="77777777" w:rsidR="00107079" w:rsidRDefault="00CE0910">
      <w:pPr>
        <w:ind w:left="720" w:hanging="720"/>
      </w:pPr>
      <w:r>
        <w:t>20.2</w:t>
      </w:r>
      <w:r>
        <w:tab/>
        <w:t>This clause does not apply to any legal action or other method of dispute resolution which should be sent to the addresses in the Order Form (other than a dispute notice under this Call-Off Contract).</w:t>
      </w:r>
    </w:p>
    <w:p w14:paraId="2BF5A840" w14:textId="77777777" w:rsidR="00107079" w:rsidRDefault="00107079">
      <w:pPr>
        <w:spacing w:before="240" w:after="240"/>
        <w:ind w:left="720"/>
      </w:pPr>
    </w:p>
    <w:p w14:paraId="0A44769F" w14:textId="77777777" w:rsidR="00107079" w:rsidRDefault="00CE0910">
      <w:pPr>
        <w:pStyle w:val="Heading3"/>
      </w:pPr>
      <w:r>
        <w:t>21.</w:t>
      </w:r>
      <w:r>
        <w:tab/>
        <w:t>Exit plan</w:t>
      </w:r>
    </w:p>
    <w:p w14:paraId="7F875D4B" w14:textId="77777777" w:rsidR="00107079" w:rsidRDefault="00CE0910">
      <w:pPr>
        <w:ind w:left="720" w:hanging="720"/>
      </w:pPr>
      <w:r>
        <w:t>21.1</w:t>
      </w:r>
      <w:r>
        <w:tab/>
        <w:t>The Supplier must provide an exit plan in its Application which ensures continuity of service and the Supplier will follow it.</w:t>
      </w:r>
    </w:p>
    <w:p w14:paraId="0712F48B" w14:textId="77777777" w:rsidR="00107079" w:rsidRDefault="00107079">
      <w:pPr>
        <w:ind w:firstLine="720"/>
      </w:pPr>
    </w:p>
    <w:p w14:paraId="7D3C3A5B" w14:textId="77777777" w:rsidR="00107079" w:rsidRDefault="00CE0910">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0A97A84D" w14:textId="77777777" w:rsidR="00107079" w:rsidRDefault="00107079">
      <w:pPr>
        <w:ind w:left="720"/>
      </w:pPr>
    </w:p>
    <w:p w14:paraId="77205388" w14:textId="77777777" w:rsidR="00107079" w:rsidRDefault="00CE0910">
      <w:pPr>
        <w:ind w:left="720" w:hanging="720"/>
      </w:pPr>
      <w:r>
        <w:t>21.3</w:t>
      </w:r>
      <w:r>
        <w:tab/>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t>18 month</w:t>
      </w:r>
      <w:proofErr w:type="gramEnd"/>
      <w:r>
        <w:t xml:space="preserve"> anniversary of the Start date.</w:t>
      </w:r>
    </w:p>
    <w:p w14:paraId="2E318623" w14:textId="77777777" w:rsidR="00107079" w:rsidRDefault="00107079">
      <w:pPr>
        <w:ind w:left="720"/>
      </w:pPr>
    </w:p>
    <w:p w14:paraId="3CF3BEC3" w14:textId="77777777" w:rsidR="00107079" w:rsidRDefault="00CE0910">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6DEA14B5" w14:textId="77777777" w:rsidR="00107079" w:rsidRDefault="00107079">
      <w:pPr>
        <w:ind w:left="720"/>
      </w:pPr>
    </w:p>
    <w:p w14:paraId="482943BD" w14:textId="77777777" w:rsidR="00107079" w:rsidRDefault="00CE0910">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7218775C" w14:textId="77777777" w:rsidR="00107079" w:rsidRDefault="00107079">
      <w:pPr>
        <w:ind w:left="720"/>
      </w:pPr>
    </w:p>
    <w:p w14:paraId="2FA7EC20" w14:textId="77777777" w:rsidR="00107079" w:rsidRDefault="00CE0910">
      <w:pPr>
        <w:ind w:left="720" w:hanging="720"/>
      </w:pPr>
      <w:r>
        <w:t>21.6</w:t>
      </w:r>
      <w: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81A4A16" w14:textId="77777777" w:rsidR="00107079" w:rsidRDefault="00107079">
      <w:pPr>
        <w:ind w:left="720"/>
      </w:pPr>
    </w:p>
    <w:p w14:paraId="03990C42" w14:textId="77777777" w:rsidR="00107079" w:rsidRDefault="00CE0910">
      <w:pPr>
        <w:ind w:left="1440" w:hanging="720"/>
      </w:pPr>
      <w:r>
        <w:t>21.6.1</w:t>
      </w:r>
      <w:r>
        <w:tab/>
        <w:t>the Buyer will be able to transfer the Services to a replacement supplier before the expiry or Ending of the extension period on terms that are commercially reasonable and acceptable to the Buyer</w:t>
      </w:r>
    </w:p>
    <w:p w14:paraId="2177E06C" w14:textId="77777777" w:rsidR="00107079" w:rsidRDefault="00107079"/>
    <w:p w14:paraId="0EE95BAA" w14:textId="77777777" w:rsidR="00107079" w:rsidRDefault="00CE0910">
      <w:pPr>
        <w:ind w:firstLine="720"/>
      </w:pPr>
      <w:r>
        <w:t>21.6.2</w:t>
      </w:r>
      <w:r>
        <w:tab/>
        <w:t>there will be no adverse impact on service continuity</w:t>
      </w:r>
    </w:p>
    <w:p w14:paraId="296E46BA" w14:textId="77777777" w:rsidR="00107079" w:rsidRDefault="00107079">
      <w:pPr>
        <w:ind w:firstLine="720"/>
      </w:pPr>
    </w:p>
    <w:p w14:paraId="069C095E" w14:textId="77777777" w:rsidR="00107079" w:rsidRDefault="00CE0910">
      <w:pPr>
        <w:ind w:firstLine="720"/>
      </w:pPr>
      <w:r>
        <w:t>21.6.3</w:t>
      </w:r>
      <w:r>
        <w:tab/>
        <w:t>there is no vendor lock-in to the Supplier’s Service at exit</w:t>
      </w:r>
    </w:p>
    <w:p w14:paraId="2B200CAD" w14:textId="77777777" w:rsidR="00107079" w:rsidRDefault="00107079"/>
    <w:p w14:paraId="0793252A" w14:textId="77777777" w:rsidR="00107079" w:rsidRDefault="00CE0910">
      <w:pPr>
        <w:ind w:firstLine="720"/>
      </w:pPr>
      <w:r>
        <w:t>21.6.4</w:t>
      </w:r>
      <w:r>
        <w:tab/>
        <w:t xml:space="preserve">it enables the Buyer to meet its obligations under the Technology Code </w:t>
      </w:r>
      <w:proofErr w:type="gramStart"/>
      <w:r>
        <w:t>Of</w:t>
      </w:r>
      <w:proofErr w:type="gramEnd"/>
      <w:r>
        <w:t xml:space="preserve"> Practice</w:t>
      </w:r>
    </w:p>
    <w:p w14:paraId="33056758" w14:textId="77777777" w:rsidR="00107079" w:rsidRDefault="00107079">
      <w:pPr>
        <w:ind w:left="720" w:firstLine="720"/>
      </w:pPr>
    </w:p>
    <w:p w14:paraId="715A5F73" w14:textId="77777777" w:rsidR="00107079" w:rsidRDefault="00CE0910">
      <w:pPr>
        <w:ind w:left="720" w:hanging="720"/>
      </w:pPr>
      <w:r>
        <w:t>21.7</w:t>
      </w:r>
      <w:r>
        <w:tab/>
        <w:t>If approval is obtained by the Buyer to extend the Term, then the Supplier will comply with its obligations in the additional exit plan.</w:t>
      </w:r>
    </w:p>
    <w:p w14:paraId="330CBFBB" w14:textId="77777777" w:rsidR="00107079" w:rsidRDefault="00107079">
      <w:pPr>
        <w:ind w:firstLine="720"/>
      </w:pPr>
    </w:p>
    <w:p w14:paraId="0B2433A4" w14:textId="77777777" w:rsidR="00107079" w:rsidRDefault="00CE0910">
      <w:pPr>
        <w:ind w:left="720" w:hanging="720"/>
      </w:pPr>
      <w:r>
        <w:t>21.8</w:t>
      </w:r>
      <w:r>
        <w:tab/>
        <w:t>The additional exit plan must set out full details of timescales, activities and roles and responsibilities of the Parties for:</w:t>
      </w:r>
    </w:p>
    <w:p w14:paraId="06DDD1BB" w14:textId="77777777" w:rsidR="00107079" w:rsidRDefault="00107079">
      <w:pPr>
        <w:ind w:firstLine="720"/>
      </w:pPr>
    </w:p>
    <w:p w14:paraId="06C39A6D" w14:textId="77777777" w:rsidR="00107079" w:rsidRDefault="00CE0910">
      <w:pPr>
        <w:ind w:left="1440" w:hanging="720"/>
      </w:pPr>
      <w:r>
        <w:t>21.8.1</w:t>
      </w:r>
      <w:r>
        <w:tab/>
        <w:t xml:space="preserve">the transfer to the Buyer of any technical information, instructions, </w:t>
      </w:r>
      <w:proofErr w:type="gramStart"/>
      <w:r>
        <w:t>manuals</w:t>
      </w:r>
      <w:proofErr w:type="gramEnd"/>
      <w:r>
        <w:t xml:space="preserve"> and code reasonably required by the Buyer to enable a smooth migration from the Supplier</w:t>
      </w:r>
    </w:p>
    <w:p w14:paraId="1907F083" w14:textId="77777777" w:rsidR="00107079" w:rsidRDefault="00107079">
      <w:pPr>
        <w:ind w:left="1440"/>
      </w:pPr>
    </w:p>
    <w:p w14:paraId="60A28BCF" w14:textId="77777777" w:rsidR="00107079" w:rsidRDefault="00CE0910">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56DA6335" w14:textId="77777777" w:rsidR="00107079" w:rsidRDefault="00107079">
      <w:pPr>
        <w:ind w:left="1440"/>
      </w:pPr>
    </w:p>
    <w:p w14:paraId="131CCE62" w14:textId="77777777" w:rsidR="00107079" w:rsidRDefault="00CE0910">
      <w:pPr>
        <w:ind w:left="1440" w:hanging="720"/>
      </w:pPr>
      <w:r>
        <w:t>21.8.3</w:t>
      </w:r>
      <w:r>
        <w:tab/>
        <w:t>the transfer of Project Specific IPR items and other Buyer customisations, configurations and databases to the Buyer or a replacement supplier</w:t>
      </w:r>
    </w:p>
    <w:p w14:paraId="53264F2E" w14:textId="77777777" w:rsidR="00107079" w:rsidRDefault="00107079">
      <w:pPr>
        <w:ind w:left="720" w:firstLine="720"/>
      </w:pPr>
    </w:p>
    <w:p w14:paraId="7FB87FC8" w14:textId="77777777" w:rsidR="00107079" w:rsidRDefault="00CE0910">
      <w:pPr>
        <w:ind w:firstLine="720"/>
      </w:pPr>
      <w:r>
        <w:t>21.8.4</w:t>
      </w:r>
      <w:r>
        <w:tab/>
        <w:t>the testing and assurance strategy for exported Buyer Data</w:t>
      </w:r>
    </w:p>
    <w:p w14:paraId="640B2752" w14:textId="77777777" w:rsidR="00107079" w:rsidRDefault="00107079">
      <w:pPr>
        <w:ind w:firstLine="720"/>
      </w:pPr>
    </w:p>
    <w:p w14:paraId="1AF064CF" w14:textId="77777777" w:rsidR="00107079" w:rsidRDefault="00CE0910">
      <w:pPr>
        <w:ind w:firstLine="720"/>
      </w:pPr>
      <w:r>
        <w:t>21.8.5</w:t>
      </w:r>
      <w:r>
        <w:tab/>
        <w:t>if relevant, TUPE-related activity to comply with the TUPE regulations</w:t>
      </w:r>
    </w:p>
    <w:p w14:paraId="135821E2" w14:textId="77777777" w:rsidR="00107079" w:rsidRDefault="00107079">
      <w:pPr>
        <w:ind w:firstLine="720"/>
      </w:pPr>
    </w:p>
    <w:p w14:paraId="371895EC" w14:textId="77777777" w:rsidR="00107079" w:rsidRDefault="00CE0910">
      <w:pPr>
        <w:ind w:left="1440" w:hanging="720"/>
      </w:pPr>
      <w:r>
        <w:t>21.8.6</w:t>
      </w:r>
      <w:r>
        <w:tab/>
        <w:t>any other activities and information which is reasonably required to ensure continuity of Service during the exit period and an orderly transition</w:t>
      </w:r>
    </w:p>
    <w:p w14:paraId="453C48C3" w14:textId="77777777" w:rsidR="00107079" w:rsidRDefault="00107079"/>
    <w:p w14:paraId="34C04C5D" w14:textId="77777777" w:rsidR="00107079" w:rsidRDefault="00CE0910">
      <w:pPr>
        <w:pStyle w:val="Heading3"/>
      </w:pPr>
      <w:r>
        <w:t>22.</w:t>
      </w:r>
      <w:r>
        <w:tab/>
        <w:t>Handover to replacement supplier</w:t>
      </w:r>
    </w:p>
    <w:p w14:paraId="503E585C" w14:textId="77777777" w:rsidR="00107079" w:rsidRDefault="00CE0910">
      <w:pPr>
        <w:ind w:left="720" w:hanging="720"/>
      </w:pPr>
      <w:r>
        <w:t>22.1</w:t>
      </w:r>
      <w:r>
        <w:tab/>
        <w:t>At least 10 Working Days before the Expiry Date or End Date, the Supplier must provide any:</w:t>
      </w:r>
    </w:p>
    <w:p w14:paraId="02D0B3B1" w14:textId="77777777" w:rsidR="00107079" w:rsidRDefault="00107079">
      <w:pPr>
        <w:ind w:firstLine="720"/>
      </w:pPr>
    </w:p>
    <w:p w14:paraId="1B8A40DB" w14:textId="77777777" w:rsidR="00107079" w:rsidRDefault="00CE0910">
      <w:pPr>
        <w:ind w:left="1440" w:hanging="720"/>
      </w:pPr>
      <w:r>
        <w:t>22.1.1</w:t>
      </w:r>
      <w:r>
        <w:tab/>
        <w:t xml:space="preserve">data (including Buyer Data), Buyer Personal Data and Buyer Confidential Information in the Supplier’s possession, </w:t>
      </w:r>
      <w:proofErr w:type="gramStart"/>
      <w:r>
        <w:t>power</w:t>
      </w:r>
      <w:proofErr w:type="gramEnd"/>
      <w:r>
        <w:t xml:space="preserve"> or control</w:t>
      </w:r>
    </w:p>
    <w:p w14:paraId="21E6C3D7" w14:textId="77777777" w:rsidR="00107079" w:rsidRDefault="00107079">
      <w:pPr>
        <w:ind w:left="720" w:firstLine="720"/>
      </w:pPr>
    </w:p>
    <w:p w14:paraId="2CF3D504" w14:textId="77777777" w:rsidR="00107079" w:rsidRDefault="00CE0910">
      <w:pPr>
        <w:ind w:firstLine="720"/>
      </w:pPr>
      <w:r>
        <w:t>22.1.2</w:t>
      </w:r>
      <w:r>
        <w:tab/>
        <w:t>other information reasonably requested by the Buyer</w:t>
      </w:r>
    </w:p>
    <w:p w14:paraId="213FBFFD" w14:textId="77777777" w:rsidR="00107079" w:rsidRDefault="00107079">
      <w:pPr>
        <w:ind w:firstLine="720"/>
      </w:pPr>
    </w:p>
    <w:p w14:paraId="25B515F8" w14:textId="77777777" w:rsidR="00107079" w:rsidRDefault="00CE0910">
      <w:pPr>
        <w:ind w:left="720" w:hanging="720"/>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2F188264" w14:textId="77777777" w:rsidR="00107079" w:rsidRDefault="00107079">
      <w:pPr>
        <w:ind w:left="720"/>
      </w:pPr>
    </w:p>
    <w:p w14:paraId="5A4F121D" w14:textId="77777777" w:rsidR="00107079" w:rsidRDefault="00CE0910">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2676CFEF" w14:textId="77777777" w:rsidR="00107079" w:rsidRDefault="00107079">
      <w:pPr>
        <w:ind w:left="720"/>
      </w:pPr>
    </w:p>
    <w:p w14:paraId="3713BECB" w14:textId="77777777" w:rsidR="00107079" w:rsidRDefault="00CE0910">
      <w:pPr>
        <w:pStyle w:val="Heading3"/>
      </w:pPr>
      <w:r>
        <w:t>23.</w:t>
      </w:r>
      <w:r>
        <w:tab/>
        <w:t>Force majeure</w:t>
      </w:r>
    </w:p>
    <w:p w14:paraId="0B8B49B7" w14:textId="77777777" w:rsidR="00107079" w:rsidRDefault="00CE0910">
      <w:pPr>
        <w:ind w:left="720" w:hanging="720"/>
      </w:pPr>
      <w:r>
        <w:t>23.1</w:t>
      </w:r>
      <w:r>
        <w:tab/>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7997AE65" w14:textId="77777777" w:rsidR="00107079" w:rsidRDefault="00107079">
      <w:pPr>
        <w:ind w:left="720" w:hanging="720"/>
      </w:pPr>
    </w:p>
    <w:p w14:paraId="4B0A4C61" w14:textId="77777777" w:rsidR="00107079" w:rsidRDefault="00CE0910">
      <w:pPr>
        <w:pStyle w:val="Heading3"/>
      </w:pPr>
      <w:r>
        <w:t>24.</w:t>
      </w:r>
      <w:r>
        <w:tab/>
        <w:t>Liability</w:t>
      </w:r>
    </w:p>
    <w:p w14:paraId="65211075" w14:textId="77777777" w:rsidR="00107079" w:rsidRDefault="00CE0910">
      <w:pPr>
        <w:ind w:left="720" w:hanging="720"/>
      </w:pPr>
      <w:r>
        <w:t>24.1</w:t>
      </w:r>
      <w:r>
        <w:tab/>
        <w:t>Subject to incorporated Framework Agreement clauses 4.2 to 4.7, each Party's Yearly total liability for Defaults under or in connection with this Call-Off Contract (whether expressed as an indemnity or otherwise) will be set as follows:</w:t>
      </w:r>
    </w:p>
    <w:p w14:paraId="408155EF" w14:textId="77777777" w:rsidR="00107079" w:rsidRDefault="00107079">
      <w:pPr>
        <w:ind w:left="720"/>
      </w:pPr>
    </w:p>
    <w:p w14:paraId="3CCA8E36" w14:textId="77777777" w:rsidR="00107079" w:rsidRDefault="00CE0910">
      <w:pPr>
        <w:ind w:left="1440" w:hanging="720"/>
      </w:pPr>
      <w:r>
        <w:t>24.1.1</w:t>
      </w:r>
      <w:r>
        <w:tab/>
        <w:t>Property: for all Defaults by either party resulting in direct loss to the property (including technical infrastructure, assets, IPR or equipment but excluding any loss or damage to Buyer Data) of the other Party, will not exceed the amount in the Order Form</w:t>
      </w:r>
    </w:p>
    <w:p w14:paraId="41BE8608" w14:textId="77777777" w:rsidR="00107079" w:rsidRDefault="00107079">
      <w:pPr>
        <w:ind w:left="1440"/>
      </w:pPr>
    </w:p>
    <w:p w14:paraId="4528C7A2" w14:textId="77777777" w:rsidR="00107079" w:rsidRDefault="00CE0910">
      <w:pPr>
        <w:ind w:left="1440" w:hanging="720"/>
      </w:pPr>
      <w:r>
        <w:t>24.1.2</w:t>
      </w:r>
      <w:r>
        <w:tab/>
        <w:t xml:space="preserve">Buyer Data: for all Defaults by the Supplier resulting in direct loss, destruction, corruption, </w:t>
      </w:r>
      <w:proofErr w:type="gramStart"/>
      <w:r>
        <w:t>degradation</w:t>
      </w:r>
      <w:proofErr w:type="gramEnd"/>
      <w:r>
        <w:t xml:space="preserve"> or damage to any Buyer Data, will not exceed the amount in the Order Form</w:t>
      </w:r>
    </w:p>
    <w:p w14:paraId="487F6CD0" w14:textId="77777777" w:rsidR="00107079" w:rsidRDefault="00107079">
      <w:pPr>
        <w:ind w:left="1440"/>
      </w:pPr>
    </w:p>
    <w:p w14:paraId="5B7E5508" w14:textId="77777777" w:rsidR="00107079" w:rsidRDefault="00CE0910">
      <w:pPr>
        <w:ind w:left="1440" w:hanging="720"/>
      </w:pPr>
      <w:r>
        <w:t>24.1.3</w:t>
      </w:r>
      <w:r>
        <w:tab/>
        <w:t xml:space="preserve">Other Defaults: for all other Defaults by either party, claims, </w:t>
      </w:r>
      <w:proofErr w:type="gramStart"/>
      <w:r>
        <w:t>Losses</w:t>
      </w:r>
      <w:proofErr w:type="gramEnd"/>
      <w:r>
        <w:t xml:space="preserve"> or damages, whether arising from breach of contract, misrepresentation (whether under common law or statute), tort (including negligence), breach of statutory duty or otherwise will not exceed the amount in the Order Form.</w:t>
      </w:r>
    </w:p>
    <w:p w14:paraId="1890FC36" w14:textId="77777777" w:rsidR="00107079" w:rsidRDefault="00107079">
      <w:pPr>
        <w:spacing w:before="240" w:after="240"/>
      </w:pPr>
    </w:p>
    <w:p w14:paraId="0D28511A" w14:textId="77777777" w:rsidR="00107079" w:rsidRDefault="00CE0910">
      <w:pPr>
        <w:pStyle w:val="Heading3"/>
      </w:pPr>
      <w:r>
        <w:t>25.</w:t>
      </w:r>
      <w:r>
        <w:tab/>
        <w:t>Premises</w:t>
      </w:r>
    </w:p>
    <w:p w14:paraId="5EBC0FBC" w14:textId="77777777" w:rsidR="00107079" w:rsidRDefault="00CE0910">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6FB48F76" w14:textId="77777777" w:rsidR="00107079" w:rsidRDefault="00107079">
      <w:pPr>
        <w:ind w:left="720"/>
      </w:pPr>
    </w:p>
    <w:p w14:paraId="7CF09ED8" w14:textId="77777777" w:rsidR="00107079" w:rsidRDefault="00CE0910">
      <w:pPr>
        <w:ind w:left="720" w:hanging="720"/>
      </w:pPr>
      <w:r>
        <w:t>25.2</w:t>
      </w:r>
      <w:r>
        <w:tab/>
        <w:t>The Supplier will use the Buyer’s premises solely for the performance of its obligations under this Call-Off Contract.</w:t>
      </w:r>
    </w:p>
    <w:p w14:paraId="360AC3C6" w14:textId="77777777" w:rsidR="00107079" w:rsidRDefault="00107079">
      <w:pPr>
        <w:ind w:firstLine="720"/>
      </w:pPr>
    </w:p>
    <w:p w14:paraId="56054DC8" w14:textId="77777777" w:rsidR="00107079" w:rsidRDefault="00CE0910">
      <w:r>
        <w:t>25.3</w:t>
      </w:r>
      <w:r>
        <w:tab/>
        <w:t>The Supplier will vacate the Buyer’s premises when the Call-Off Contract Ends or expires.</w:t>
      </w:r>
    </w:p>
    <w:p w14:paraId="2485DD1B" w14:textId="77777777" w:rsidR="00107079" w:rsidRDefault="00107079">
      <w:pPr>
        <w:ind w:firstLine="720"/>
      </w:pPr>
    </w:p>
    <w:p w14:paraId="3E801A6B" w14:textId="77777777" w:rsidR="00107079" w:rsidRDefault="00CE0910">
      <w:r>
        <w:t>25.4</w:t>
      </w:r>
      <w:r>
        <w:tab/>
        <w:t>This clause does not create a tenancy or exclusive right of occupation.</w:t>
      </w:r>
    </w:p>
    <w:p w14:paraId="53824AE5" w14:textId="77777777" w:rsidR="00107079" w:rsidRDefault="00107079"/>
    <w:p w14:paraId="48800CBB" w14:textId="77777777" w:rsidR="00107079" w:rsidRDefault="00CE0910">
      <w:r>
        <w:t>25.5</w:t>
      </w:r>
      <w:r>
        <w:tab/>
        <w:t>While on the Buyer’s premises, the Supplier will:</w:t>
      </w:r>
    </w:p>
    <w:p w14:paraId="73753E18" w14:textId="77777777" w:rsidR="00107079" w:rsidRDefault="00107079"/>
    <w:p w14:paraId="73DC0897" w14:textId="77777777" w:rsidR="00107079" w:rsidRDefault="00CE0910">
      <w:pPr>
        <w:ind w:left="1440" w:hanging="720"/>
      </w:pPr>
      <w:r>
        <w:t>25.5.1</w:t>
      </w:r>
      <w:r>
        <w:tab/>
        <w:t>comply with any security requirements at the premises and not do anything to weaken the security of the premises</w:t>
      </w:r>
    </w:p>
    <w:p w14:paraId="5B427C05" w14:textId="77777777" w:rsidR="00107079" w:rsidRDefault="00107079">
      <w:pPr>
        <w:ind w:left="720"/>
      </w:pPr>
    </w:p>
    <w:p w14:paraId="209CACB3" w14:textId="77777777" w:rsidR="00107079" w:rsidRDefault="00CE0910">
      <w:pPr>
        <w:ind w:firstLine="720"/>
      </w:pPr>
      <w:r>
        <w:t>25.5.2</w:t>
      </w:r>
      <w:r>
        <w:tab/>
        <w:t>comply with Buyer requirements for the conduct of personnel</w:t>
      </w:r>
    </w:p>
    <w:p w14:paraId="359A238C" w14:textId="77777777" w:rsidR="00107079" w:rsidRDefault="00107079">
      <w:pPr>
        <w:ind w:firstLine="720"/>
      </w:pPr>
    </w:p>
    <w:p w14:paraId="75528780" w14:textId="77777777" w:rsidR="00107079" w:rsidRDefault="00CE0910">
      <w:pPr>
        <w:ind w:firstLine="720"/>
      </w:pPr>
      <w:r>
        <w:t>25.5.3</w:t>
      </w:r>
      <w:r>
        <w:tab/>
        <w:t>comply with any health and safety measures implemented by the Buyer</w:t>
      </w:r>
    </w:p>
    <w:p w14:paraId="7A252AF0" w14:textId="77777777" w:rsidR="00107079" w:rsidRDefault="00107079">
      <w:pPr>
        <w:ind w:firstLine="720"/>
      </w:pPr>
    </w:p>
    <w:p w14:paraId="7EED39B0" w14:textId="77777777" w:rsidR="00107079" w:rsidRDefault="00CE0910">
      <w:pPr>
        <w:ind w:left="1440" w:hanging="720"/>
      </w:pPr>
      <w:r>
        <w:t>25.5.4</w:t>
      </w:r>
      <w:r>
        <w:tab/>
        <w:t>immediately notify the Buyer of any incident on the premises that causes any damage to Property which could cause personal injury</w:t>
      </w:r>
    </w:p>
    <w:p w14:paraId="6DCB028E" w14:textId="77777777" w:rsidR="00107079" w:rsidRDefault="00107079">
      <w:pPr>
        <w:ind w:left="720" w:firstLine="720"/>
      </w:pPr>
    </w:p>
    <w:p w14:paraId="202DF7E6" w14:textId="77777777" w:rsidR="00107079" w:rsidRDefault="00CE0910">
      <w:pPr>
        <w:ind w:left="720" w:hanging="720"/>
      </w:pPr>
      <w:r>
        <w:t>25.6</w:t>
      </w:r>
      <w:r>
        <w:tab/>
        <w:t>The Supplier will ensure that its health and safety policy statement (as required by the Health and Safety at Work etc Act 1974) is made available to the Buyer on request.</w:t>
      </w:r>
    </w:p>
    <w:p w14:paraId="1E8C0534" w14:textId="77777777" w:rsidR="00107079" w:rsidRDefault="00107079">
      <w:pPr>
        <w:ind w:left="720" w:hanging="720"/>
      </w:pPr>
    </w:p>
    <w:p w14:paraId="7CB05CC6" w14:textId="77777777" w:rsidR="00107079" w:rsidRDefault="00CE0910">
      <w:pPr>
        <w:pStyle w:val="Heading3"/>
      </w:pPr>
      <w:r>
        <w:t>26.</w:t>
      </w:r>
      <w:r>
        <w:tab/>
        <w:t>Equipment</w:t>
      </w:r>
    </w:p>
    <w:p w14:paraId="14E423AD" w14:textId="77777777" w:rsidR="00107079" w:rsidRDefault="00CE0910">
      <w:pPr>
        <w:spacing w:before="240" w:after="240"/>
      </w:pPr>
      <w:r>
        <w:t>26.1</w:t>
      </w:r>
      <w:r>
        <w:tab/>
        <w:t>The Supplier is responsible for providing any Equipment which the Supplier requires to provide the Services.</w:t>
      </w:r>
    </w:p>
    <w:p w14:paraId="0F394E2F" w14:textId="77777777" w:rsidR="00107079" w:rsidRDefault="00107079">
      <w:pPr>
        <w:ind w:firstLine="720"/>
      </w:pPr>
    </w:p>
    <w:p w14:paraId="24792C9B" w14:textId="77777777" w:rsidR="00107079" w:rsidRDefault="00CE0910">
      <w:pPr>
        <w:ind w:left="720" w:hanging="720"/>
      </w:pPr>
      <w:r>
        <w:t>26.2</w:t>
      </w:r>
      <w:r>
        <w:tab/>
        <w:t>Any Equipment brought onto the premises will be at the Supplier's own risk and the Buyer will have no liability for any loss of, or damage to, any Equipment.</w:t>
      </w:r>
    </w:p>
    <w:p w14:paraId="57B0ED61" w14:textId="77777777" w:rsidR="00107079" w:rsidRDefault="00107079">
      <w:pPr>
        <w:ind w:firstLine="720"/>
      </w:pPr>
    </w:p>
    <w:p w14:paraId="398F8F7C" w14:textId="77777777" w:rsidR="00107079" w:rsidRDefault="00CE0910">
      <w:pPr>
        <w:ind w:left="720" w:hanging="720"/>
      </w:pPr>
      <w:r>
        <w:t>26.3</w:t>
      </w:r>
      <w:r>
        <w:tab/>
        <w:t>When the Call-Off Contract Ends or expires, the Supplier will remove the Equipment and any other materials leaving the premises in a safe and clean condition.</w:t>
      </w:r>
    </w:p>
    <w:p w14:paraId="53805B71" w14:textId="77777777" w:rsidR="00107079" w:rsidRDefault="00107079">
      <w:pPr>
        <w:ind w:left="720" w:hanging="720"/>
      </w:pPr>
    </w:p>
    <w:p w14:paraId="7E40DE41" w14:textId="77777777" w:rsidR="00107079" w:rsidRDefault="00CE0910">
      <w:pPr>
        <w:pStyle w:val="Heading3"/>
      </w:pPr>
      <w:r>
        <w:t>27.</w:t>
      </w:r>
      <w:r>
        <w:tab/>
        <w:t>The Contracts (Rights of Third Parties) Act 1999</w:t>
      </w:r>
    </w:p>
    <w:p w14:paraId="199B6C83" w14:textId="77777777" w:rsidR="00107079" w:rsidRDefault="00107079"/>
    <w:p w14:paraId="7A9E8BAB" w14:textId="77777777" w:rsidR="00107079" w:rsidRDefault="00CE0910">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2F611429" w14:textId="77777777" w:rsidR="00107079" w:rsidRDefault="00107079">
      <w:pPr>
        <w:ind w:left="720" w:hanging="720"/>
      </w:pPr>
    </w:p>
    <w:p w14:paraId="3A4F383F" w14:textId="77777777" w:rsidR="00107079" w:rsidRDefault="00CE0910">
      <w:pPr>
        <w:pStyle w:val="Heading3"/>
      </w:pPr>
      <w:r>
        <w:t>28.</w:t>
      </w:r>
      <w:r>
        <w:tab/>
        <w:t>Environmental requirements</w:t>
      </w:r>
    </w:p>
    <w:p w14:paraId="0C2D8A14" w14:textId="77777777" w:rsidR="00107079" w:rsidRDefault="00CE0910">
      <w:pPr>
        <w:ind w:left="720" w:hanging="720"/>
      </w:pPr>
      <w:r>
        <w:t>28.1</w:t>
      </w:r>
      <w:r>
        <w:tab/>
        <w:t>The Buyer will provide a copy of its environmental policy to the Supplier on request, which the Supplier will comply with.</w:t>
      </w:r>
    </w:p>
    <w:p w14:paraId="4A16D5CA" w14:textId="77777777" w:rsidR="00107079" w:rsidRDefault="00107079">
      <w:pPr>
        <w:ind w:firstLine="720"/>
      </w:pPr>
    </w:p>
    <w:p w14:paraId="69148CE2" w14:textId="77777777" w:rsidR="00107079" w:rsidRDefault="00CE0910">
      <w:pPr>
        <w:ind w:left="720" w:hanging="720"/>
      </w:pPr>
      <w:r>
        <w:t>28.2</w:t>
      </w:r>
      <w:r>
        <w:tab/>
        <w:t>The Supplier must provide reasonable support to enable Buyers to work in an environmentally friendly way, for example by helping them recycle or lower their carbon footprint.</w:t>
      </w:r>
    </w:p>
    <w:p w14:paraId="546DA686" w14:textId="77777777" w:rsidR="00107079" w:rsidRDefault="00107079">
      <w:pPr>
        <w:ind w:left="720" w:hanging="720"/>
      </w:pPr>
    </w:p>
    <w:p w14:paraId="0D9A3627" w14:textId="77777777" w:rsidR="00107079" w:rsidRDefault="00CE0910">
      <w:pPr>
        <w:pStyle w:val="Heading3"/>
      </w:pPr>
      <w:r>
        <w:t>29.</w:t>
      </w:r>
      <w:r>
        <w:tab/>
        <w:t>The Employment Regulations (TUPE)</w:t>
      </w:r>
    </w:p>
    <w:p w14:paraId="701C36FA" w14:textId="77777777" w:rsidR="00107079" w:rsidRDefault="00CE0910">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05761999" w14:textId="77777777" w:rsidR="00107079" w:rsidRDefault="00107079">
      <w:pPr>
        <w:ind w:left="720"/>
      </w:pPr>
    </w:p>
    <w:p w14:paraId="1EC0B0F7" w14:textId="77777777" w:rsidR="00107079" w:rsidRDefault="00CE0910">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6151B7EA" w14:textId="77777777" w:rsidR="00107079" w:rsidRDefault="00107079">
      <w:pPr>
        <w:ind w:left="720"/>
      </w:pPr>
    </w:p>
    <w:p w14:paraId="17097117" w14:textId="77777777" w:rsidR="00107079" w:rsidRDefault="00CE0910">
      <w:pPr>
        <w:ind w:firstLine="720"/>
      </w:pPr>
      <w:r>
        <w:t>29.2.1</w:t>
      </w:r>
      <w:r>
        <w:tab/>
      </w:r>
      <w:r>
        <w:tab/>
        <w:t>the activities they perform</w:t>
      </w:r>
    </w:p>
    <w:p w14:paraId="6044341A" w14:textId="77777777" w:rsidR="00107079" w:rsidRDefault="00CE0910">
      <w:pPr>
        <w:ind w:firstLine="720"/>
      </w:pPr>
      <w:r>
        <w:t>29.2.2</w:t>
      </w:r>
      <w:r>
        <w:tab/>
      </w:r>
      <w:r>
        <w:tab/>
        <w:t>age</w:t>
      </w:r>
    </w:p>
    <w:p w14:paraId="338FC4DA" w14:textId="77777777" w:rsidR="00107079" w:rsidRDefault="00CE0910">
      <w:pPr>
        <w:ind w:firstLine="720"/>
      </w:pPr>
      <w:r>
        <w:t>29.2.3</w:t>
      </w:r>
      <w:r>
        <w:tab/>
      </w:r>
      <w:r>
        <w:tab/>
        <w:t>start date</w:t>
      </w:r>
    </w:p>
    <w:p w14:paraId="2D7FBF41" w14:textId="77777777" w:rsidR="00107079" w:rsidRDefault="00CE0910">
      <w:pPr>
        <w:ind w:firstLine="720"/>
      </w:pPr>
      <w:r>
        <w:t>29.2.4</w:t>
      </w:r>
      <w:r>
        <w:tab/>
      </w:r>
      <w:r>
        <w:tab/>
        <w:t>place of work</w:t>
      </w:r>
    </w:p>
    <w:p w14:paraId="18D8F536" w14:textId="77777777" w:rsidR="00107079" w:rsidRDefault="00CE0910">
      <w:pPr>
        <w:ind w:firstLine="720"/>
      </w:pPr>
      <w:r>
        <w:t>29.2.5</w:t>
      </w:r>
      <w:r>
        <w:tab/>
      </w:r>
      <w:r>
        <w:tab/>
        <w:t>notice period</w:t>
      </w:r>
    </w:p>
    <w:p w14:paraId="5643CEDD" w14:textId="77777777" w:rsidR="00107079" w:rsidRDefault="00CE0910">
      <w:pPr>
        <w:ind w:firstLine="720"/>
      </w:pPr>
      <w:r>
        <w:t>29.2.6</w:t>
      </w:r>
      <w:r>
        <w:tab/>
      </w:r>
      <w:r>
        <w:tab/>
        <w:t>redundancy payment entitlement</w:t>
      </w:r>
    </w:p>
    <w:p w14:paraId="0263E19C" w14:textId="77777777" w:rsidR="00107079" w:rsidRDefault="00CE0910">
      <w:pPr>
        <w:ind w:firstLine="720"/>
      </w:pPr>
      <w:r>
        <w:t>29.2.7</w:t>
      </w:r>
      <w:r>
        <w:tab/>
      </w:r>
      <w:r>
        <w:tab/>
        <w:t xml:space="preserve">salary, </w:t>
      </w:r>
      <w:proofErr w:type="gramStart"/>
      <w:r>
        <w:t>benefits</w:t>
      </w:r>
      <w:proofErr w:type="gramEnd"/>
      <w:r>
        <w:t xml:space="preserve"> and pension entitlements</w:t>
      </w:r>
    </w:p>
    <w:p w14:paraId="4CD2D1AC" w14:textId="77777777" w:rsidR="00107079" w:rsidRDefault="00CE0910">
      <w:pPr>
        <w:ind w:firstLine="720"/>
      </w:pPr>
      <w:r>
        <w:t>29.2.8</w:t>
      </w:r>
      <w:r>
        <w:tab/>
      </w:r>
      <w:r>
        <w:tab/>
        <w:t>employment status</w:t>
      </w:r>
    </w:p>
    <w:p w14:paraId="4EC28F93" w14:textId="77777777" w:rsidR="00107079" w:rsidRDefault="00CE0910">
      <w:pPr>
        <w:ind w:firstLine="720"/>
      </w:pPr>
      <w:r>
        <w:t>29.2.9</w:t>
      </w:r>
      <w:r>
        <w:tab/>
      </w:r>
      <w:r>
        <w:tab/>
        <w:t>identity of employer</w:t>
      </w:r>
    </w:p>
    <w:p w14:paraId="190ACDF3" w14:textId="77777777" w:rsidR="00107079" w:rsidRDefault="00CE0910">
      <w:pPr>
        <w:ind w:firstLine="720"/>
      </w:pPr>
      <w:r>
        <w:t>29.2.10</w:t>
      </w:r>
      <w:r>
        <w:tab/>
        <w:t>working arrangements</w:t>
      </w:r>
    </w:p>
    <w:p w14:paraId="4E8BAB0F" w14:textId="77777777" w:rsidR="00107079" w:rsidRDefault="00CE0910">
      <w:pPr>
        <w:ind w:firstLine="720"/>
      </w:pPr>
      <w:r>
        <w:t>29.2.11</w:t>
      </w:r>
      <w:r>
        <w:tab/>
        <w:t>outstanding liabilities</w:t>
      </w:r>
    </w:p>
    <w:p w14:paraId="5F2E38BC" w14:textId="77777777" w:rsidR="00107079" w:rsidRDefault="00CE0910">
      <w:pPr>
        <w:ind w:firstLine="720"/>
      </w:pPr>
      <w:r>
        <w:t>29.2.12</w:t>
      </w:r>
      <w:r>
        <w:tab/>
        <w:t>sickness absence</w:t>
      </w:r>
    </w:p>
    <w:p w14:paraId="0B437FC8" w14:textId="77777777" w:rsidR="00107079" w:rsidRDefault="00CE0910">
      <w:pPr>
        <w:ind w:firstLine="720"/>
      </w:pPr>
      <w:r>
        <w:t>29.2.13</w:t>
      </w:r>
      <w:r>
        <w:tab/>
        <w:t>copies of all relevant employment contracts and related documents</w:t>
      </w:r>
    </w:p>
    <w:p w14:paraId="3789DC52" w14:textId="77777777" w:rsidR="00107079" w:rsidRDefault="00CE0910">
      <w:pPr>
        <w:ind w:firstLine="720"/>
      </w:pPr>
      <w:r>
        <w:t>29.2.14</w:t>
      </w:r>
      <w:r>
        <w:tab/>
        <w:t xml:space="preserve">all information required under regulation 11 of TUPE or as reasonably </w:t>
      </w:r>
    </w:p>
    <w:p w14:paraId="3ED60643" w14:textId="77777777" w:rsidR="00107079" w:rsidRDefault="00CE0910">
      <w:pPr>
        <w:ind w:left="1440" w:firstLine="720"/>
      </w:pPr>
      <w:r>
        <w:t>requested by the Buyer</w:t>
      </w:r>
    </w:p>
    <w:p w14:paraId="33BB1554" w14:textId="77777777" w:rsidR="00107079" w:rsidRDefault="00107079">
      <w:pPr>
        <w:ind w:left="720" w:firstLine="720"/>
      </w:pPr>
    </w:p>
    <w:p w14:paraId="2B2DFAF4" w14:textId="77777777" w:rsidR="00107079" w:rsidRDefault="00CE0910">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1E012867" w14:textId="77777777" w:rsidR="00107079" w:rsidRDefault="00107079">
      <w:pPr>
        <w:ind w:left="720"/>
      </w:pPr>
    </w:p>
    <w:p w14:paraId="2D77AF04" w14:textId="77777777" w:rsidR="00107079" w:rsidRDefault="00CE0910">
      <w:pPr>
        <w:ind w:left="720" w:hanging="720"/>
      </w:pPr>
      <w:r>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6381FDC0" w14:textId="77777777" w:rsidR="00107079" w:rsidRDefault="00107079">
      <w:pPr>
        <w:ind w:left="720"/>
      </w:pPr>
    </w:p>
    <w:p w14:paraId="0CF08BAA" w14:textId="77777777" w:rsidR="00107079" w:rsidRDefault="00CE0910">
      <w:pPr>
        <w:ind w:left="720" w:hanging="720"/>
      </w:pPr>
      <w:r>
        <w:t>29.5</w:t>
      </w:r>
      <w:r>
        <w:tab/>
        <w:t>The Supplier will co-operate with the re-tendering of this Call-Off Contract by allowing the Replacement Supplier to communicate with and meet the affected employees or their representatives.</w:t>
      </w:r>
    </w:p>
    <w:p w14:paraId="032AB53B" w14:textId="77777777" w:rsidR="00107079" w:rsidRDefault="00107079">
      <w:pPr>
        <w:ind w:left="720"/>
      </w:pPr>
    </w:p>
    <w:p w14:paraId="18773BF4" w14:textId="77777777" w:rsidR="00107079" w:rsidRDefault="00CE0910">
      <w:pPr>
        <w:ind w:left="720" w:hanging="720"/>
      </w:pPr>
      <w:r>
        <w:t>29.6</w:t>
      </w:r>
      <w:r>
        <w:tab/>
        <w:t>The Supplier will indemnify the Buyer or any Replacement Supplier for all Loss arising from both:</w:t>
      </w:r>
    </w:p>
    <w:p w14:paraId="3143B6DE" w14:textId="77777777" w:rsidR="00107079" w:rsidRDefault="00107079">
      <w:pPr>
        <w:ind w:firstLine="720"/>
      </w:pPr>
    </w:p>
    <w:p w14:paraId="0DCB281C" w14:textId="77777777" w:rsidR="00107079" w:rsidRDefault="00CE0910">
      <w:pPr>
        <w:ind w:firstLine="720"/>
      </w:pPr>
      <w:r>
        <w:t>29.6.1</w:t>
      </w:r>
      <w:r>
        <w:tab/>
        <w:t>its failure to comply with the provisions of this clause</w:t>
      </w:r>
    </w:p>
    <w:p w14:paraId="45CE7C42" w14:textId="77777777" w:rsidR="00107079" w:rsidRDefault="00107079">
      <w:pPr>
        <w:ind w:firstLine="720"/>
      </w:pPr>
    </w:p>
    <w:p w14:paraId="1D81D1C3" w14:textId="77777777" w:rsidR="00107079" w:rsidRDefault="00CE0910">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1858DAE4" w14:textId="77777777" w:rsidR="00107079" w:rsidRDefault="00107079">
      <w:pPr>
        <w:ind w:left="1440"/>
      </w:pPr>
    </w:p>
    <w:p w14:paraId="23D22762" w14:textId="77777777" w:rsidR="00107079" w:rsidRDefault="00CE0910">
      <w:pPr>
        <w:ind w:left="720" w:hanging="720"/>
      </w:pPr>
      <w:r>
        <w:t>29.7</w:t>
      </w:r>
      <w:r>
        <w:tab/>
        <w:t>The provisions of this clause apply during the Term of this Call-Off Contract and indefinitely after it Ends or expires.</w:t>
      </w:r>
    </w:p>
    <w:p w14:paraId="503DAA2D" w14:textId="77777777" w:rsidR="00107079" w:rsidRDefault="00107079">
      <w:pPr>
        <w:ind w:firstLine="720"/>
      </w:pPr>
    </w:p>
    <w:p w14:paraId="68B65670" w14:textId="77777777" w:rsidR="00107079" w:rsidRDefault="00CE0910">
      <w:pPr>
        <w:ind w:left="720" w:hanging="720"/>
      </w:pPr>
      <w:r>
        <w:t>29.8</w:t>
      </w:r>
      <w:r>
        <w:tab/>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w:t>
      </w:r>
    </w:p>
    <w:p w14:paraId="361EFB94" w14:textId="77777777" w:rsidR="00107079" w:rsidRDefault="00107079">
      <w:pPr>
        <w:ind w:left="720" w:hanging="720"/>
      </w:pPr>
    </w:p>
    <w:p w14:paraId="5DA61E07" w14:textId="77777777" w:rsidR="00107079" w:rsidRDefault="00CE0910">
      <w:pPr>
        <w:pStyle w:val="Heading3"/>
      </w:pPr>
      <w:r>
        <w:t>30.</w:t>
      </w:r>
      <w:r>
        <w:tab/>
        <w:t>Additional G-Cloud services</w:t>
      </w:r>
    </w:p>
    <w:p w14:paraId="48DAD466" w14:textId="77777777" w:rsidR="00107079" w:rsidRDefault="00CE0910">
      <w:pPr>
        <w:ind w:left="720" w:hanging="720"/>
      </w:pPr>
      <w:r>
        <w:t>30.1</w:t>
      </w:r>
      <w:r>
        <w:tab/>
        <w:t xml:space="preserve"> </w:t>
      </w:r>
      <w:r>
        <w:rPr>
          <w:color w:val="000000"/>
        </w:rPr>
        <w:t>T</w:t>
      </w:r>
      <w:r>
        <w:rPr>
          <w:rFonts w:eastAsia="Times New Roman"/>
          <w:color w:val="000000"/>
          <w:lang w:eastAsia="en-US"/>
        </w:rPr>
        <w:t xml:space="preserve">he Buyer may require the Supplier to provide Additional Services. The Buyer doesn’t have to buy any Additional Services from the Supplier and can buy services that are the same as or </w:t>
      </w:r>
      <w:proofErr w:type="gramStart"/>
      <w:r>
        <w:rPr>
          <w:rFonts w:eastAsia="Times New Roman"/>
          <w:color w:val="000000"/>
          <w:lang w:eastAsia="en-US"/>
        </w:rPr>
        <w:t>similar to</w:t>
      </w:r>
      <w:proofErr w:type="gramEnd"/>
      <w:r>
        <w:rPr>
          <w:rFonts w:eastAsia="Times New Roman"/>
          <w:color w:val="000000"/>
          <w:lang w:eastAsia="en-US"/>
        </w:rPr>
        <w:t xml:space="preserve"> the Additional Services from any third party.</w:t>
      </w:r>
    </w:p>
    <w:p w14:paraId="0E132F70" w14:textId="77777777" w:rsidR="00107079" w:rsidRDefault="00107079">
      <w:pPr>
        <w:ind w:left="720"/>
      </w:pPr>
    </w:p>
    <w:p w14:paraId="110FA220" w14:textId="77777777" w:rsidR="00107079" w:rsidRDefault="00CE0910">
      <w:pPr>
        <w:ind w:left="720" w:hanging="720"/>
      </w:pPr>
      <w:r>
        <w:t>30.2</w:t>
      </w:r>
      <w:r>
        <w:tab/>
        <w:t>If reasonably requested to do so by the Buyer in the Order Form, the Supplier must provide and monitor performance of the Additional Services using an Implementation Plan.</w:t>
      </w:r>
    </w:p>
    <w:p w14:paraId="1FCB4F36" w14:textId="77777777" w:rsidR="00107079" w:rsidRDefault="00107079">
      <w:pPr>
        <w:ind w:left="720" w:hanging="720"/>
      </w:pPr>
    </w:p>
    <w:p w14:paraId="55AA9D30" w14:textId="77777777" w:rsidR="00107079" w:rsidRDefault="00CE0910">
      <w:pPr>
        <w:pStyle w:val="Heading3"/>
      </w:pPr>
      <w:r>
        <w:t>31.</w:t>
      </w:r>
      <w:r>
        <w:tab/>
        <w:t>Collaboration</w:t>
      </w:r>
    </w:p>
    <w:p w14:paraId="0D5D1AB9" w14:textId="77777777" w:rsidR="00107079" w:rsidRDefault="00CE0910">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47D6EE58" w14:textId="77777777" w:rsidR="00107079" w:rsidRDefault="00107079">
      <w:pPr>
        <w:ind w:left="720"/>
      </w:pPr>
    </w:p>
    <w:p w14:paraId="1B827638" w14:textId="77777777" w:rsidR="00107079" w:rsidRDefault="00CE0910">
      <w:r>
        <w:t>31.2</w:t>
      </w:r>
      <w:r>
        <w:tab/>
        <w:t>In addition to any obligations under the Collaboration Agreement, the Supplier must:</w:t>
      </w:r>
    </w:p>
    <w:p w14:paraId="76FE0A6C" w14:textId="77777777" w:rsidR="00107079" w:rsidRDefault="00107079"/>
    <w:p w14:paraId="0AE2C766" w14:textId="77777777" w:rsidR="00107079" w:rsidRDefault="00CE0910">
      <w:pPr>
        <w:ind w:firstLine="720"/>
      </w:pPr>
      <w:r>
        <w:t>31.2.1</w:t>
      </w:r>
      <w:r>
        <w:tab/>
        <w:t>work proactively and in good faith with each of the Buyer’s contractors</w:t>
      </w:r>
    </w:p>
    <w:p w14:paraId="390858C4" w14:textId="77777777" w:rsidR="00107079" w:rsidRDefault="00107079">
      <w:pPr>
        <w:ind w:firstLine="720"/>
      </w:pPr>
    </w:p>
    <w:p w14:paraId="10422056" w14:textId="77777777" w:rsidR="00107079" w:rsidRDefault="00CE0910">
      <w:pPr>
        <w:ind w:left="1440" w:hanging="720"/>
      </w:pPr>
      <w:r>
        <w:t>31.2.2</w:t>
      </w:r>
      <w:r>
        <w:tab/>
        <w:t>co-operate and share information with the Buyer’s contractors to enable the efficient operation of the Buyer’s ICT services and G-Cloud Services</w:t>
      </w:r>
    </w:p>
    <w:p w14:paraId="53DF4182" w14:textId="77777777" w:rsidR="00107079" w:rsidRDefault="00107079">
      <w:pPr>
        <w:ind w:left="1440" w:hanging="720"/>
      </w:pPr>
    </w:p>
    <w:p w14:paraId="36E0EFE5" w14:textId="77777777" w:rsidR="00107079" w:rsidRDefault="00CE0910">
      <w:pPr>
        <w:pStyle w:val="Heading3"/>
      </w:pPr>
      <w:r>
        <w:t>32.</w:t>
      </w:r>
      <w:r>
        <w:tab/>
        <w:t>Variation process</w:t>
      </w:r>
    </w:p>
    <w:p w14:paraId="6E5FEB98" w14:textId="77777777" w:rsidR="00107079" w:rsidRDefault="00CE0910">
      <w:pPr>
        <w:ind w:left="720" w:hanging="720"/>
      </w:pPr>
      <w:r>
        <w:t>32.1</w:t>
      </w:r>
      <w:r>
        <w:tab/>
        <w:t>The Buyer can request in writing a change to this Call-Off Contract if it isn’t a material change to the Framework Agreement/or this Call-Off Contract. Once implemented, it is called a Variation.</w:t>
      </w:r>
    </w:p>
    <w:p w14:paraId="70DE2A64" w14:textId="77777777" w:rsidR="00107079" w:rsidRDefault="00107079">
      <w:pPr>
        <w:ind w:left="720"/>
      </w:pPr>
    </w:p>
    <w:p w14:paraId="160D280E" w14:textId="77777777" w:rsidR="00107079" w:rsidRDefault="00CE0910">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11C65FF4" w14:textId="77777777" w:rsidR="00107079" w:rsidRDefault="00107079"/>
    <w:p w14:paraId="025BD655" w14:textId="77777777" w:rsidR="00107079" w:rsidRDefault="00CE0910">
      <w:pPr>
        <w:ind w:left="720" w:hanging="720"/>
      </w:pPr>
      <w:r>
        <w:t>32.3</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Call-Off Contract by giving 30 </w:t>
      </w:r>
      <w:proofErr w:type="spellStart"/>
      <w:r>
        <w:t>days notice</w:t>
      </w:r>
      <w:proofErr w:type="spellEnd"/>
      <w:r>
        <w:t xml:space="preserve"> to the Supplier.</w:t>
      </w:r>
    </w:p>
    <w:p w14:paraId="183A2152" w14:textId="77777777" w:rsidR="00107079" w:rsidRDefault="00107079">
      <w:pPr>
        <w:ind w:left="720" w:hanging="720"/>
      </w:pPr>
    </w:p>
    <w:p w14:paraId="091D013D" w14:textId="77777777" w:rsidR="00107079" w:rsidRDefault="00CE0910">
      <w:pPr>
        <w:pStyle w:val="Heading3"/>
      </w:pPr>
      <w:r>
        <w:t>33.</w:t>
      </w:r>
      <w:r>
        <w:tab/>
        <w:t>Data Protection Legislation (GDPR)</w:t>
      </w:r>
    </w:p>
    <w:p w14:paraId="38C53F5A" w14:textId="77777777" w:rsidR="00107079" w:rsidRDefault="00CE0910">
      <w:pPr>
        <w:ind w:left="720" w:hanging="720"/>
      </w:pPr>
      <w:r>
        <w:t>33.1</w:t>
      </w:r>
      <w:r>
        <w:tab/>
        <w:t>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p w14:paraId="021C3066" w14:textId="77777777" w:rsidR="00107079" w:rsidRDefault="00107079"/>
    <w:p w14:paraId="0E795E39" w14:textId="77777777" w:rsidR="00107079" w:rsidRDefault="00107079">
      <w:pPr>
        <w:suppressAutoHyphens w:val="0"/>
      </w:pPr>
      <w:bookmarkStart w:id="39" w:name="_Toc33176236"/>
    </w:p>
    <w:p w14:paraId="612067C8" w14:textId="77777777" w:rsidR="00107079" w:rsidRDefault="00CE0910">
      <w:pPr>
        <w:pStyle w:val="Heading2"/>
        <w:pageBreakBefore/>
      </w:pPr>
      <w:r>
        <w:t>Schedule 3: Collaboration agreement</w:t>
      </w:r>
      <w:bookmarkEnd w:id="39"/>
      <w:r>
        <w:t xml:space="preserve"> – N/A</w:t>
      </w:r>
    </w:p>
    <w:p w14:paraId="333A418B" w14:textId="77777777" w:rsidR="00107079" w:rsidRDefault="00CE0910">
      <w:r>
        <w:t>This agreement is made on [enter date]</w:t>
      </w:r>
    </w:p>
    <w:p w14:paraId="5CF13BD3" w14:textId="77777777" w:rsidR="00107079" w:rsidRDefault="00107079"/>
    <w:p w14:paraId="2D90EEB0" w14:textId="77777777" w:rsidR="00107079" w:rsidRDefault="00CE0910">
      <w:r>
        <w:t>between:</w:t>
      </w:r>
    </w:p>
    <w:p w14:paraId="2C219208" w14:textId="77777777" w:rsidR="00107079" w:rsidRDefault="00107079"/>
    <w:p w14:paraId="1EEC0A4F" w14:textId="77777777" w:rsidR="00107079" w:rsidRDefault="00CE0910">
      <w:r>
        <w:t>1)</w:t>
      </w:r>
      <w:r>
        <w:tab/>
        <w:t>[Buyer name] of [Buyer address] (the Buyer)</w:t>
      </w:r>
    </w:p>
    <w:p w14:paraId="60544486" w14:textId="77777777" w:rsidR="00107079" w:rsidRDefault="00107079"/>
    <w:p w14:paraId="1BD5C1FE" w14:textId="77777777" w:rsidR="00107079" w:rsidRDefault="00CE0910">
      <w:pPr>
        <w:ind w:left="720" w:hanging="720"/>
      </w:pPr>
      <w:r>
        <w:t>2)</w:t>
      </w:r>
      <w:r>
        <w:tab/>
        <w:t>[Company name] a company incorporated in [company address] under [registration number], whose registered office is at [registered address]</w:t>
      </w:r>
    </w:p>
    <w:p w14:paraId="727FE3AB" w14:textId="77777777" w:rsidR="00107079" w:rsidRDefault="00107079"/>
    <w:p w14:paraId="2F4E1261" w14:textId="77777777" w:rsidR="00107079" w:rsidRDefault="00CE0910">
      <w:pPr>
        <w:ind w:left="720" w:hanging="720"/>
      </w:pPr>
      <w:r>
        <w:t>3)</w:t>
      </w:r>
      <w:r>
        <w:tab/>
        <w:t>[Company name] a company incorporated in [company address] under [registration number], whose registered office is at [registered address]</w:t>
      </w:r>
    </w:p>
    <w:p w14:paraId="6123E56F" w14:textId="77777777" w:rsidR="00107079" w:rsidRDefault="00107079"/>
    <w:p w14:paraId="3925B721" w14:textId="77777777" w:rsidR="00107079" w:rsidRDefault="00CE0910">
      <w:pPr>
        <w:ind w:left="720" w:hanging="720"/>
      </w:pPr>
      <w:r>
        <w:t>4)</w:t>
      </w:r>
      <w:r>
        <w:tab/>
        <w:t>[Company name] a company incorporated in [company address] under [registration number], whose registered office is at [registered address]</w:t>
      </w:r>
    </w:p>
    <w:p w14:paraId="76EF44BA" w14:textId="77777777" w:rsidR="00107079" w:rsidRDefault="00107079"/>
    <w:p w14:paraId="542C884F" w14:textId="77777777" w:rsidR="00107079" w:rsidRDefault="00CE0910">
      <w:pPr>
        <w:ind w:left="720" w:hanging="720"/>
      </w:pPr>
      <w:r>
        <w:t>5)</w:t>
      </w:r>
      <w:r>
        <w:tab/>
        <w:t>[Company name] a company incorporated in [company address] under [registration number], whose registered office is at [registered address]</w:t>
      </w:r>
    </w:p>
    <w:p w14:paraId="4B76188A" w14:textId="77777777" w:rsidR="00107079" w:rsidRDefault="00107079">
      <w:pPr>
        <w:ind w:firstLine="720"/>
      </w:pPr>
    </w:p>
    <w:p w14:paraId="0C9837CF" w14:textId="77777777" w:rsidR="00107079" w:rsidRDefault="00CE0910">
      <w:pPr>
        <w:ind w:left="720" w:hanging="720"/>
      </w:pPr>
      <w:r>
        <w:t>6)</w:t>
      </w:r>
      <w:r>
        <w:tab/>
        <w:t xml:space="preserve">[Company name] a company incorporated in [company address] under [registration number], whose registered office is at [registered address] together (the Collaboration Suppliers and each of them a Collaboration Supplier). </w:t>
      </w:r>
    </w:p>
    <w:p w14:paraId="46A1B33A" w14:textId="77777777" w:rsidR="00107079" w:rsidRDefault="00107079"/>
    <w:p w14:paraId="4465864C" w14:textId="77777777" w:rsidR="00107079" w:rsidRDefault="00CE0910">
      <w:pPr>
        <w:spacing w:after="120"/>
      </w:pPr>
      <w:r>
        <w:t>Whereas the:</w:t>
      </w:r>
    </w:p>
    <w:p w14:paraId="05DDDD5E" w14:textId="77777777" w:rsidR="00107079" w:rsidRDefault="00CE0910" w:rsidP="00B02CD4">
      <w:pPr>
        <w:numPr>
          <w:ilvl w:val="0"/>
          <w:numId w:val="6"/>
        </w:numPr>
      </w:pPr>
      <w:r>
        <w:t xml:space="preserve">Buyer and the Collaboration Suppliers have </w:t>
      </w:r>
      <w:proofErr w:type="gramStart"/>
      <w:r>
        <w:t>entered into</w:t>
      </w:r>
      <w:proofErr w:type="gramEnd"/>
      <w:r>
        <w:t xml:space="preserve"> the Call-Off Contracts (defined below) for the provision of various IT and telecommunications (ICT) services</w:t>
      </w:r>
    </w:p>
    <w:p w14:paraId="2B8204C4" w14:textId="77777777" w:rsidR="00107079" w:rsidRDefault="00CE0910" w:rsidP="00B02CD4">
      <w:pPr>
        <w:numPr>
          <w:ilvl w:val="0"/>
          <w:numId w:val="6"/>
        </w:numPr>
      </w:pPr>
      <w:r>
        <w:t>Collaboration Suppliers now wish to provide for the ongoing cooperation of the Collaboration Suppliers in the provision of services under their respective Call-Off Contract to the Buyer</w:t>
      </w:r>
    </w:p>
    <w:p w14:paraId="35FD8DB9" w14:textId="77777777" w:rsidR="00107079" w:rsidRDefault="00107079">
      <w:pPr>
        <w:ind w:left="720"/>
      </w:pPr>
    </w:p>
    <w:p w14:paraId="5B32C6BA" w14:textId="77777777" w:rsidR="00107079" w:rsidRDefault="00CE0910">
      <w:r>
        <w:t>In consideration of the mutual covenants contained in the Call-Off Contracts and this Agreement and intending to be legally bound, the parties agree as follows:</w:t>
      </w:r>
    </w:p>
    <w:p w14:paraId="45FEA337" w14:textId="77777777" w:rsidR="00107079" w:rsidRDefault="00CE0910">
      <w:pPr>
        <w:pStyle w:val="Heading3"/>
      </w:pPr>
      <w:r>
        <w:t>1.</w:t>
      </w:r>
      <w:r>
        <w:tab/>
        <w:t>Definitions and interpretation</w:t>
      </w:r>
    </w:p>
    <w:p w14:paraId="54C8400F" w14:textId="77777777" w:rsidR="00107079" w:rsidRDefault="00CE0910">
      <w:pPr>
        <w:ind w:left="720" w:hanging="720"/>
      </w:pPr>
      <w:r>
        <w:t>1.1</w:t>
      </w:r>
      <w:r>
        <w:tab/>
        <w:t>As used in this Agreement, the capitalised expressions will have the following meanings unless the context requires otherwise:</w:t>
      </w:r>
    </w:p>
    <w:p w14:paraId="214E5971" w14:textId="77777777" w:rsidR="00107079" w:rsidRDefault="00107079">
      <w:pPr>
        <w:ind w:firstLine="720"/>
      </w:pPr>
    </w:p>
    <w:p w14:paraId="55C9FD4C" w14:textId="77777777" w:rsidR="00107079" w:rsidRDefault="00CE0910">
      <w:pPr>
        <w:ind w:left="1440" w:hanging="720"/>
      </w:pPr>
      <w:r>
        <w:t>1.1.1</w:t>
      </w:r>
      <w:r>
        <w:tab/>
        <w:t>“Agreement” means this collaboration agreement, containing the Clauses and Schedules</w:t>
      </w:r>
    </w:p>
    <w:p w14:paraId="41071DC2" w14:textId="77777777" w:rsidR="00107079" w:rsidRDefault="00107079">
      <w:pPr>
        <w:ind w:left="720" w:firstLine="720"/>
      </w:pPr>
    </w:p>
    <w:p w14:paraId="490D6A73" w14:textId="77777777" w:rsidR="00107079" w:rsidRDefault="00CE0910">
      <w:pPr>
        <w:ind w:left="1440" w:hanging="720"/>
      </w:pPr>
      <w:r>
        <w:t>1.1.2</w:t>
      </w:r>
      <w:r>
        <w:tab/>
        <w:t>“Call-Off Contract” means each contract that is let by the Buyer to one of the Collaboration Suppliers</w:t>
      </w:r>
    </w:p>
    <w:p w14:paraId="22B9A8DA" w14:textId="77777777" w:rsidR="00107079" w:rsidRDefault="00CE0910">
      <w:pPr>
        <w:ind w:left="1440" w:hanging="720"/>
      </w:pPr>
      <w:r>
        <w:t>1.1.3</w:t>
      </w:r>
      <w:r>
        <w:tab/>
        <w:t>“Contractor’s Confidential Information” has the meaning set out in the Call-Off Contracts</w:t>
      </w:r>
    </w:p>
    <w:p w14:paraId="478F7C53" w14:textId="77777777" w:rsidR="00107079" w:rsidRDefault="00107079">
      <w:pPr>
        <w:ind w:left="720" w:firstLine="720"/>
      </w:pPr>
    </w:p>
    <w:p w14:paraId="66A160C7" w14:textId="77777777" w:rsidR="00107079" w:rsidRDefault="00CE0910">
      <w:pPr>
        <w:ind w:left="1440" w:hanging="720"/>
      </w:pPr>
      <w:r>
        <w:t>1.1.4</w:t>
      </w:r>
      <w:r>
        <w:tab/>
        <w:t>“Confidential Information” means the Buyer Confidential Information or any Collaboration Supplier's Confidential Information</w:t>
      </w:r>
    </w:p>
    <w:p w14:paraId="580AB052" w14:textId="77777777" w:rsidR="00107079" w:rsidRDefault="00107079">
      <w:pPr>
        <w:ind w:left="720" w:firstLine="720"/>
      </w:pPr>
    </w:p>
    <w:p w14:paraId="2D1B278F" w14:textId="77777777" w:rsidR="00107079" w:rsidRDefault="00CE0910">
      <w:pPr>
        <w:ind w:firstLine="720"/>
      </w:pPr>
      <w:r>
        <w:t>1.1.5</w:t>
      </w:r>
      <w:r>
        <w:tab/>
        <w:t>“Collaboration Activities” means the activities set out in this Agreement</w:t>
      </w:r>
    </w:p>
    <w:p w14:paraId="05C976C3" w14:textId="77777777" w:rsidR="00107079" w:rsidRDefault="00107079">
      <w:pPr>
        <w:ind w:firstLine="720"/>
      </w:pPr>
    </w:p>
    <w:p w14:paraId="1CDDDA34" w14:textId="77777777" w:rsidR="00107079" w:rsidRDefault="00CE0910">
      <w:pPr>
        <w:ind w:firstLine="720"/>
      </w:pPr>
      <w:r>
        <w:t>1.1.6</w:t>
      </w:r>
      <w:r>
        <w:tab/>
        <w:t>“Buyer Confidential Information” has the meaning set out in the Call-Off Contract</w:t>
      </w:r>
    </w:p>
    <w:p w14:paraId="0608BBAF" w14:textId="77777777" w:rsidR="00107079" w:rsidRDefault="00107079">
      <w:pPr>
        <w:ind w:left="720" w:firstLine="720"/>
      </w:pPr>
    </w:p>
    <w:p w14:paraId="1814E44B" w14:textId="77777777" w:rsidR="00107079" w:rsidRDefault="00CE0910">
      <w:pPr>
        <w:ind w:left="1440" w:hanging="720"/>
      </w:pPr>
      <w:r>
        <w:t>1.1.7</w:t>
      </w:r>
      <w:r>
        <w:tab/>
        <w:t xml:space="preserve">“Default” means any breach of the obligations of any Collaboration Supplier or any Default, act, omission, negligence or statement of any Collaboration Supplier, its employees, servants, </w:t>
      </w:r>
      <w:proofErr w:type="gramStart"/>
      <w:r>
        <w:t>agents</w:t>
      </w:r>
      <w:proofErr w:type="gramEnd"/>
      <w:r>
        <w:t xml:space="preserve"> or subcontractors in connection with or in relation to the subject matter of this Agreement and in respect of which such Collaboration Supplier is liable (by way of indemnity or otherwise) to the other parties</w:t>
      </w:r>
    </w:p>
    <w:p w14:paraId="7486E22A" w14:textId="77777777" w:rsidR="00107079" w:rsidRDefault="00107079">
      <w:pPr>
        <w:ind w:left="1440"/>
      </w:pPr>
    </w:p>
    <w:p w14:paraId="759F6C0D" w14:textId="77777777" w:rsidR="00107079" w:rsidRDefault="00CE0910">
      <w:pPr>
        <w:ind w:firstLine="720"/>
      </w:pPr>
      <w:r>
        <w:t>1.1.8</w:t>
      </w:r>
      <w:r>
        <w:tab/>
        <w:t>“Detailed Collaboration Plan” has the meaning given in clause 3.2</w:t>
      </w:r>
    </w:p>
    <w:p w14:paraId="0001263D" w14:textId="77777777" w:rsidR="00107079" w:rsidRDefault="00107079">
      <w:pPr>
        <w:ind w:firstLine="720"/>
      </w:pPr>
    </w:p>
    <w:p w14:paraId="47249AD9" w14:textId="77777777" w:rsidR="00107079" w:rsidRDefault="00CE0910">
      <w:pPr>
        <w:ind w:firstLine="720"/>
      </w:pPr>
      <w:r>
        <w:t>1.1.9</w:t>
      </w:r>
      <w:r>
        <w:tab/>
        <w:t>“Dispute Resolution Process” means the process described in clause 9</w:t>
      </w:r>
    </w:p>
    <w:p w14:paraId="62554282" w14:textId="77777777" w:rsidR="00107079" w:rsidRDefault="00107079">
      <w:pPr>
        <w:ind w:firstLine="720"/>
      </w:pPr>
    </w:p>
    <w:p w14:paraId="7BE56E75" w14:textId="77777777" w:rsidR="00107079" w:rsidRDefault="00CE0910">
      <w:pPr>
        <w:ind w:firstLine="720"/>
      </w:pPr>
      <w:r>
        <w:t>1.1.10</w:t>
      </w:r>
      <w:r>
        <w:tab/>
        <w:t>“Effective Date” means [insert date]</w:t>
      </w:r>
    </w:p>
    <w:p w14:paraId="2BCB7AA9" w14:textId="77777777" w:rsidR="00107079" w:rsidRDefault="00107079">
      <w:pPr>
        <w:ind w:firstLine="720"/>
      </w:pPr>
    </w:p>
    <w:p w14:paraId="382D7E7C" w14:textId="77777777" w:rsidR="00107079" w:rsidRDefault="00CE0910">
      <w:pPr>
        <w:ind w:firstLine="720"/>
      </w:pPr>
      <w:r>
        <w:t>1.1.11</w:t>
      </w:r>
      <w:r>
        <w:tab/>
        <w:t>“Force Majeure Event” has the meaning given in clause 11.1.1</w:t>
      </w:r>
    </w:p>
    <w:p w14:paraId="445A33C3" w14:textId="77777777" w:rsidR="00107079" w:rsidRDefault="00107079"/>
    <w:p w14:paraId="53809C13" w14:textId="77777777" w:rsidR="00107079" w:rsidRDefault="00CE0910">
      <w:pPr>
        <w:ind w:firstLine="720"/>
      </w:pPr>
      <w:r>
        <w:t>1.1.12</w:t>
      </w:r>
      <w:r>
        <w:tab/>
        <w:t>“Mediator” has the meaning given to it in clause 9.3.1</w:t>
      </w:r>
    </w:p>
    <w:p w14:paraId="07F075C0" w14:textId="77777777" w:rsidR="00107079" w:rsidRDefault="00107079">
      <w:pPr>
        <w:ind w:firstLine="720"/>
      </w:pPr>
    </w:p>
    <w:p w14:paraId="2EE1E8FE" w14:textId="77777777" w:rsidR="00107079" w:rsidRDefault="00CE0910">
      <w:pPr>
        <w:ind w:firstLine="720"/>
      </w:pPr>
      <w:r>
        <w:t>1.1.13</w:t>
      </w:r>
      <w:r>
        <w:tab/>
        <w:t>“Outline Collaboration Plan” has the meaning given to it in clause 3.1</w:t>
      </w:r>
    </w:p>
    <w:p w14:paraId="2BB4327D" w14:textId="77777777" w:rsidR="00107079" w:rsidRDefault="00107079">
      <w:pPr>
        <w:ind w:firstLine="720"/>
      </w:pPr>
    </w:p>
    <w:p w14:paraId="3B01B390" w14:textId="77777777" w:rsidR="00107079" w:rsidRDefault="00CE0910">
      <w:pPr>
        <w:ind w:firstLine="720"/>
      </w:pPr>
      <w:r>
        <w:t>1.1.14</w:t>
      </w:r>
      <w:r>
        <w:tab/>
        <w:t>“Term” has the meaning given to it in clause 2.1</w:t>
      </w:r>
    </w:p>
    <w:p w14:paraId="4B526019" w14:textId="77777777" w:rsidR="00107079" w:rsidRDefault="00107079">
      <w:pPr>
        <w:ind w:firstLine="720"/>
      </w:pPr>
    </w:p>
    <w:p w14:paraId="323D6F2E" w14:textId="77777777" w:rsidR="00107079" w:rsidRDefault="00CE0910">
      <w:pPr>
        <w:ind w:left="1440" w:hanging="720"/>
      </w:pPr>
      <w:r>
        <w:t>1.1.15</w:t>
      </w:r>
      <w:r>
        <w:tab/>
        <w:t>"Working Day" means any day other than a Saturday, Sunday or public holiday in England and Wales</w:t>
      </w:r>
    </w:p>
    <w:p w14:paraId="79DF1837" w14:textId="77777777" w:rsidR="00107079" w:rsidRDefault="00107079">
      <w:pPr>
        <w:ind w:left="720" w:firstLine="720"/>
      </w:pPr>
    </w:p>
    <w:p w14:paraId="7EB0F462" w14:textId="77777777" w:rsidR="00107079" w:rsidRDefault="00107079"/>
    <w:p w14:paraId="659C3DEC" w14:textId="77777777" w:rsidR="00107079" w:rsidRDefault="00CE0910">
      <w:pPr>
        <w:spacing w:after="120"/>
      </w:pPr>
      <w:r>
        <w:t>1.2</w:t>
      </w:r>
      <w:r>
        <w:tab/>
        <w:t>General</w:t>
      </w:r>
    </w:p>
    <w:p w14:paraId="36007D59" w14:textId="77777777" w:rsidR="00107079" w:rsidRDefault="00CE0910">
      <w:pPr>
        <w:ind w:firstLine="720"/>
      </w:pPr>
      <w:r>
        <w:t>1.2.1</w:t>
      </w:r>
      <w:r>
        <w:tab/>
        <w:t>As used in this Agreement the:</w:t>
      </w:r>
    </w:p>
    <w:p w14:paraId="4BD5876A" w14:textId="77777777" w:rsidR="00107079" w:rsidRDefault="00107079">
      <w:pPr>
        <w:ind w:firstLine="720"/>
      </w:pPr>
    </w:p>
    <w:p w14:paraId="59B8BD4E" w14:textId="77777777" w:rsidR="00107079" w:rsidRDefault="00CE0910">
      <w:pPr>
        <w:ind w:left="720" w:firstLine="720"/>
      </w:pPr>
      <w:r>
        <w:t>1.2.1.1</w:t>
      </w:r>
      <w:r>
        <w:tab/>
        <w:t>masculine includes the feminine and the neuter</w:t>
      </w:r>
    </w:p>
    <w:p w14:paraId="1F434456" w14:textId="77777777" w:rsidR="00107079" w:rsidRDefault="00107079">
      <w:pPr>
        <w:ind w:left="720" w:firstLine="720"/>
      </w:pPr>
    </w:p>
    <w:p w14:paraId="72A15967" w14:textId="77777777" w:rsidR="00107079" w:rsidRDefault="00CE0910">
      <w:pPr>
        <w:ind w:left="720" w:firstLine="720"/>
      </w:pPr>
      <w:r>
        <w:t>1.2.1.2</w:t>
      </w:r>
      <w:r>
        <w:tab/>
        <w:t>singular includes the plural and the other way round</w:t>
      </w:r>
    </w:p>
    <w:p w14:paraId="32EFAD2B" w14:textId="77777777" w:rsidR="00107079" w:rsidRDefault="00107079">
      <w:pPr>
        <w:ind w:firstLine="720"/>
      </w:pPr>
    </w:p>
    <w:p w14:paraId="2FD32210" w14:textId="77777777" w:rsidR="00107079" w:rsidRDefault="00CE0910">
      <w:pPr>
        <w:ind w:left="2160" w:hanging="720"/>
      </w:pPr>
      <w:r>
        <w:t>1.2.1.3</w:t>
      </w:r>
      <w:r>
        <w:tab/>
        <w:t xml:space="preserve">A reference to any statute, enactment, order, </w:t>
      </w:r>
      <w:proofErr w:type="gramStart"/>
      <w:r>
        <w:t>regulation</w:t>
      </w:r>
      <w:proofErr w:type="gramEnd"/>
      <w:r>
        <w:t xml:space="preserve"> or other similar instrument will be viewed as a reference to the statute, enactment, order, regulation or instrument as amended by any subsequent statute, enactment, order, regulation or instrument or as contained in any subsequent re-enactment.</w:t>
      </w:r>
    </w:p>
    <w:p w14:paraId="51CE98AD" w14:textId="77777777" w:rsidR="00107079" w:rsidRDefault="00107079">
      <w:pPr>
        <w:ind w:left="2160"/>
      </w:pPr>
    </w:p>
    <w:p w14:paraId="7DC40F05" w14:textId="77777777" w:rsidR="00107079" w:rsidRDefault="00CE0910">
      <w:pPr>
        <w:ind w:left="1440" w:hanging="720"/>
      </w:pPr>
      <w:r>
        <w:t>1.2.2</w:t>
      </w:r>
      <w:r>
        <w:tab/>
        <w:t>Headings are included in this Agreement for ease of reference only and will not affect the interpretation or construction of this Agreement.</w:t>
      </w:r>
    </w:p>
    <w:p w14:paraId="65811B6A" w14:textId="77777777" w:rsidR="00107079" w:rsidRDefault="00107079">
      <w:pPr>
        <w:ind w:left="720" w:firstLine="720"/>
      </w:pPr>
    </w:p>
    <w:p w14:paraId="2505A13A" w14:textId="77777777" w:rsidR="00107079" w:rsidRDefault="00CE0910">
      <w:pPr>
        <w:ind w:left="1440" w:hanging="720"/>
      </w:pPr>
      <w:r>
        <w:t>1.2.3</w:t>
      </w:r>
      <w:r>
        <w:tab/>
        <w:t>References to Clauses and Schedules are, unless otherwise provided, references to clauses of and schedules to this Agreement.</w:t>
      </w:r>
    </w:p>
    <w:p w14:paraId="6407013D" w14:textId="77777777" w:rsidR="00107079" w:rsidRDefault="00107079">
      <w:pPr>
        <w:ind w:left="720" w:firstLine="720"/>
      </w:pPr>
    </w:p>
    <w:p w14:paraId="7BC772D3" w14:textId="77777777" w:rsidR="00107079" w:rsidRDefault="00CE0910">
      <w:pPr>
        <w:ind w:left="1440" w:hanging="720"/>
      </w:pPr>
      <w:r>
        <w:t>1.2.4</w:t>
      </w:r>
      <w: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2D8CF78C" w14:textId="77777777" w:rsidR="00107079" w:rsidRDefault="00107079">
      <w:pPr>
        <w:ind w:left="1440"/>
      </w:pPr>
    </w:p>
    <w:p w14:paraId="1401891C" w14:textId="77777777" w:rsidR="00107079" w:rsidRDefault="00CE0910">
      <w:pPr>
        <w:ind w:left="1440" w:hanging="720"/>
      </w:pPr>
      <w:r>
        <w:t>1.2.5</w:t>
      </w:r>
      <w:r>
        <w:tab/>
        <w:t>The party receiving the benefit of an indemnity under this Agreement will use its reasonable endeavours to mitigate its loss covered by the indemnity.</w:t>
      </w:r>
    </w:p>
    <w:p w14:paraId="19F5A315" w14:textId="77777777" w:rsidR="00107079" w:rsidRDefault="00107079">
      <w:pPr>
        <w:ind w:left="1440" w:hanging="720"/>
      </w:pPr>
    </w:p>
    <w:p w14:paraId="7F7E2109" w14:textId="77777777" w:rsidR="00107079" w:rsidRDefault="00CE0910">
      <w:pPr>
        <w:pStyle w:val="Heading3"/>
      </w:pPr>
      <w:r>
        <w:t>2.</w:t>
      </w:r>
      <w:r>
        <w:tab/>
        <w:t>Term of the agreement</w:t>
      </w:r>
    </w:p>
    <w:p w14:paraId="24C65041" w14:textId="77777777" w:rsidR="00107079" w:rsidRDefault="00CE0910">
      <w:pPr>
        <w:ind w:left="720" w:hanging="720"/>
      </w:pPr>
      <w:r>
        <w:t>2.1</w:t>
      </w:r>
      <w:r>
        <w:tab/>
        <w:t>This Agreement will come into force on the Effective Date and, unless earlier terminated in accordance with clause 10, will expire 6 months after the expiry or termination (however arising) of the exit period of the last Call-Off Contract (the “Term”).</w:t>
      </w:r>
    </w:p>
    <w:p w14:paraId="67019C5C" w14:textId="77777777" w:rsidR="00107079" w:rsidRDefault="00107079">
      <w:pPr>
        <w:ind w:left="720"/>
      </w:pPr>
    </w:p>
    <w:p w14:paraId="43D871F4" w14:textId="77777777" w:rsidR="00107079" w:rsidRDefault="00CE0910">
      <w:pPr>
        <w:ind w:left="720" w:hanging="720"/>
      </w:pPr>
      <w:r>
        <w:t>2.2</w:t>
      </w:r>
      <w:r>
        <w:tab/>
        <w:t>A Collaboration Supplier’s duty to perform the Collaboration Activities will continue until the end of the exit period of its last relevant Call-Off Contract.</w:t>
      </w:r>
    </w:p>
    <w:p w14:paraId="61987322" w14:textId="77777777" w:rsidR="00107079" w:rsidRDefault="00107079">
      <w:pPr>
        <w:spacing w:after="200"/>
      </w:pPr>
    </w:p>
    <w:p w14:paraId="3085C2DC" w14:textId="77777777" w:rsidR="00107079" w:rsidRDefault="00CE0910">
      <w:pPr>
        <w:pStyle w:val="Heading3"/>
      </w:pPr>
      <w:r>
        <w:t>3.</w:t>
      </w:r>
      <w:r>
        <w:tab/>
        <w:t>Provision of the collaboration plan</w:t>
      </w:r>
    </w:p>
    <w:p w14:paraId="16912DCB" w14:textId="77777777" w:rsidR="00107079" w:rsidRDefault="00CE0910">
      <w:pPr>
        <w:ind w:left="720" w:hanging="720"/>
      </w:pPr>
      <w:r>
        <w:t>3.1</w:t>
      </w:r>
      <w: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5A967D3E" w14:textId="77777777" w:rsidR="00107079" w:rsidRDefault="00107079">
      <w:pPr>
        <w:ind w:left="720"/>
      </w:pPr>
    </w:p>
    <w:p w14:paraId="5A4F8BB6" w14:textId="77777777" w:rsidR="00107079" w:rsidRDefault="00CE0910">
      <w:pPr>
        <w:ind w:left="720" w:hanging="720"/>
      </w:pPr>
      <w:r>
        <w:t>3.2</w:t>
      </w:r>
      <w:r>
        <w:tab/>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w:t>
      </w:r>
      <w:proofErr w:type="gramStart"/>
      <w:r>
        <w:t>all of</w:t>
      </w:r>
      <w:proofErr w:type="gramEnd"/>
      <w:r>
        <w:t xml:space="preserve">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38AFBD4E" w14:textId="77777777" w:rsidR="00107079" w:rsidRDefault="00107079">
      <w:pPr>
        <w:ind w:left="720"/>
      </w:pPr>
    </w:p>
    <w:p w14:paraId="48FE1A4C" w14:textId="77777777" w:rsidR="00107079" w:rsidRDefault="00CE0910">
      <w:pPr>
        <w:ind w:left="720" w:hanging="720"/>
      </w:pPr>
      <w:r>
        <w:t>3.3</w:t>
      </w:r>
      <w:r>
        <w:tab/>
        <w:t>The Collaboration Suppliers will provide the help the Buyer needs to prepare the Detailed Collaboration Plan.</w:t>
      </w:r>
    </w:p>
    <w:p w14:paraId="5743C1F4" w14:textId="77777777" w:rsidR="00107079" w:rsidRDefault="00107079">
      <w:pPr>
        <w:ind w:firstLine="720"/>
      </w:pPr>
    </w:p>
    <w:p w14:paraId="5D74A081" w14:textId="77777777" w:rsidR="00107079" w:rsidRDefault="00CE0910">
      <w:pPr>
        <w:ind w:left="720" w:hanging="720"/>
      </w:pPr>
      <w:r>
        <w:t>3.4</w:t>
      </w:r>
      <w:r>
        <w:tab/>
        <w:t>The Collaboration Suppliers will, within 10 Working Days of receipt of the Detailed Collaboration Plan, either:</w:t>
      </w:r>
    </w:p>
    <w:p w14:paraId="5E3E6029" w14:textId="77777777" w:rsidR="00107079" w:rsidRDefault="00107079">
      <w:pPr>
        <w:ind w:firstLine="720"/>
      </w:pPr>
    </w:p>
    <w:p w14:paraId="19FBE2EF" w14:textId="77777777" w:rsidR="00107079" w:rsidRDefault="00CE0910">
      <w:pPr>
        <w:ind w:firstLine="720"/>
      </w:pPr>
      <w:r>
        <w:t>3.4.1</w:t>
      </w:r>
      <w:r>
        <w:tab/>
        <w:t>approve the Detailed Collaboration Plan</w:t>
      </w:r>
    </w:p>
    <w:p w14:paraId="6F3D9CB9" w14:textId="77777777" w:rsidR="00107079" w:rsidRDefault="00CE0910">
      <w:pPr>
        <w:ind w:firstLine="720"/>
      </w:pPr>
      <w:r>
        <w:t>3.4.2</w:t>
      </w:r>
      <w:r>
        <w:tab/>
        <w:t>reject the Detailed Collaboration Plan, giving reasons for the rejection</w:t>
      </w:r>
    </w:p>
    <w:p w14:paraId="29B2645D" w14:textId="77777777" w:rsidR="00107079" w:rsidRDefault="00107079"/>
    <w:p w14:paraId="3BC100B4" w14:textId="77777777" w:rsidR="00107079" w:rsidRDefault="00CE0910">
      <w:pPr>
        <w:ind w:left="720" w:hanging="720"/>
      </w:pPr>
      <w:r>
        <w:t>3.5</w:t>
      </w:r>
      <w:r>
        <w:tab/>
        <w:t>The Collaboration Suppliers may reject the Detailed Collaboration Plan under clause 3.4.2 only if it is not consistent with their Outline Collaboration Plan in that it imposes additional, more onerous, obligations on them.</w:t>
      </w:r>
    </w:p>
    <w:p w14:paraId="7644C6B7" w14:textId="77777777" w:rsidR="00107079" w:rsidRDefault="00107079">
      <w:pPr>
        <w:ind w:left="720"/>
      </w:pPr>
    </w:p>
    <w:p w14:paraId="478845B4" w14:textId="77777777" w:rsidR="00107079" w:rsidRDefault="00CE0910">
      <w:pPr>
        <w:ind w:left="720" w:hanging="720"/>
      </w:pPr>
      <w:r>
        <w:t>3.6</w:t>
      </w:r>
      <w:r>
        <w:tab/>
        <w:t>If the parties fail to agree the Detailed Collaboration Plan under clause 3.4, the dispute will be resolved using the Dispute Resolution Process.</w:t>
      </w:r>
    </w:p>
    <w:p w14:paraId="51E6E188" w14:textId="77777777" w:rsidR="00107079" w:rsidRDefault="00107079">
      <w:pPr>
        <w:ind w:firstLine="720"/>
      </w:pPr>
    </w:p>
    <w:p w14:paraId="216701C3" w14:textId="77777777" w:rsidR="00107079" w:rsidRDefault="00CE0910">
      <w:pPr>
        <w:pStyle w:val="Heading3"/>
      </w:pPr>
      <w:r>
        <w:t>4.</w:t>
      </w:r>
      <w:r>
        <w:tab/>
        <w:t>Collaboration activities</w:t>
      </w:r>
    </w:p>
    <w:p w14:paraId="07BB6A23" w14:textId="77777777" w:rsidR="00107079" w:rsidRDefault="00CE0910">
      <w:pPr>
        <w:ind w:left="720" w:hanging="720"/>
      </w:pPr>
      <w:r>
        <w:t>4.1</w:t>
      </w:r>
      <w:r>
        <w:tab/>
        <w:t xml:space="preserve">The Collaboration Suppliers will perform the Collaboration Activities and all other obligations of this Agreement in accordance with the Detailed Collaboration Plan. </w:t>
      </w:r>
    </w:p>
    <w:p w14:paraId="3BE38174" w14:textId="77777777" w:rsidR="00107079" w:rsidRDefault="00107079">
      <w:pPr>
        <w:ind w:firstLine="720"/>
      </w:pPr>
    </w:p>
    <w:p w14:paraId="21EA1696" w14:textId="77777777" w:rsidR="00107079" w:rsidRDefault="00CE0910">
      <w:pPr>
        <w:ind w:left="720" w:hanging="720"/>
      </w:pPr>
      <w:r>
        <w:t>4.2</w:t>
      </w:r>
      <w:r>
        <w:tab/>
        <w:t>The Collaboration Suppliers will provide all additional cooperation and assistance as is reasonably required by the Buyer to ensure the continuous delivery of the services under the Call-Off Contract.</w:t>
      </w:r>
    </w:p>
    <w:p w14:paraId="2C712AFF" w14:textId="77777777" w:rsidR="00107079" w:rsidRDefault="00107079">
      <w:pPr>
        <w:ind w:left="720"/>
      </w:pPr>
    </w:p>
    <w:p w14:paraId="0C8B3C73" w14:textId="77777777" w:rsidR="00107079" w:rsidRDefault="00CE0910">
      <w:pPr>
        <w:ind w:left="720" w:hanging="720"/>
      </w:pPr>
      <w:r>
        <w:t>4.3</w:t>
      </w:r>
      <w:r>
        <w:tab/>
        <w:t>The Collaboration Suppliers will ensure that their respective subcontractors provide all co-operation and assistance as set out in the Detailed Collaboration Plan.</w:t>
      </w:r>
    </w:p>
    <w:p w14:paraId="549ACA03" w14:textId="77777777" w:rsidR="00107079" w:rsidRDefault="00107079">
      <w:pPr>
        <w:ind w:firstLine="720"/>
      </w:pPr>
    </w:p>
    <w:p w14:paraId="5144C4CF" w14:textId="77777777" w:rsidR="00107079" w:rsidRDefault="00CE0910">
      <w:pPr>
        <w:pStyle w:val="Heading3"/>
      </w:pPr>
      <w:r>
        <w:t>5.</w:t>
      </w:r>
      <w:r>
        <w:tab/>
        <w:t>Invoicing</w:t>
      </w:r>
    </w:p>
    <w:p w14:paraId="563F0C5E" w14:textId="77777777" w:rsidR="00107079" w:rsidRDefault="00CE0910">
      <w:pPr>
        <w:ind w:left="720" w:hanging="720"/>
      </w:pPr>
      <w:r>
        <w:t>5.1</w:t>
      </w:r>
      <w:r>
        <w:tab/>
        <w:t>If any sums are due under this Agreement, the Collaboration Supplier responsible for paying the sum will pay within 30 Working Days of receipt of a valid invoice.</w:t>
      </w:r>
    </w:p>
    <w:p w14:paraId="4BCA63D0" w14:textId="77777777" w:rsidR="00107079" w:rsidRDefault="00107079">
      <w:pPr>
        <w:ind w:firstLine="720"/>
      </w:pPr>
    </w:p>
    <w:p w14:paraId="2E641175" w14:textId="77777777" w:rsidR="00107079" w:rsidRDefault="00CE0910">
      <w:pPr>
        <w:ind w:left="720" w:hanging="720"/>
      </w:pPr>
      <w:r>
        <w:t>5.2</w:t>
      </w:r>
      <w:r>
        <w:tab/>
        <w:t>Interest will be payable on any late payments under this Agreement under the Late Payment of Commercial Debts (Interest) Act 1998, as amended.</w:t>
      </w:r>
    </w:p>
    <w:p w14:paraId="4FFE88C0" w14:textId="77777777" w:rsidR="00107079" w:rsidRDefault="00107079">
      <w:pPr>
        <w:ind w:firstLine="720"/>
      </w:pPr>
    </w:p>
    <w:p w14:paraId="72D10005" w14:textId="77777777" w:rsidR="00107079" w:rsidRDefault="00CE0910">
      <w:pPr>
        <w:pStyle w:val="Heading3"/>
      </w:pPr>
      <w:r>
        <w:t>6.</w:t>
      </w:r>
      <w:r>
        <w:tab/>
        <w:t>Confidentiality</w:t>
      </w:r>
    </w:p>
    <w:p w14:paraId="56FAAA97" w14:textId="77777777" w:rsidR="00107079" w:rsidRDefault="00CE0910">
      <w:pPr>
        <w:ind w:left="720" w:hanging="720"/>
      </w:pPr>
      <w:r>
        <w:t>6.1</w:t>
      </w:r>
      <w: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696F368C" w14:textId="77777777" w:rsidR="00107079" w:rsidRDefault="00CE0910">
      <w:r>
        <w:t>6.2</w:t>
      </w:r>
      <w:r>
        <w:tab/>
        <w:t>Each Collaboration Supplier warrants that:</w:t>
      </w:r>
    </w:p>
    <w:p w14:paraId="6A8C94F0" w14:textId="77777777" w:rsidR="00107079" w:rsidRDefault="00107079"/>
    <w:p w14:paraId="2E3AB399" w14:textId="77777777" w:rsidR="00107079" w:rsidRDefault="00CE0910">
      <w:pPr>
        <w:ind w:left="1440" w:hanging="720"/>
      </w:pPr>
      <w:r>
        <w:t>6.2.1</w:t>
      </w:r>
      <w:r>
        <w:tab/>
        <w:t>any person employed or engaged by it (in connection with this Agreement in the course of such employment or engagement) will only use Confidential Information for the purposes of this Agreement</w:t>
      </w:r>
    </w:p>
    <w:p w14:paraId="1D08CA74" w14:textId="77777777" w:rsidR="00107079" w:rsidRDefault="00107079">
      <w:pPr>
        <w:ind w:left="1440"/>
      </w:pPr>
    </w:p>
    <w:p w14:paraId="754B7DC2" w14:textId="77777777" w:rsidR="00107079" w:rsidRDefault="00CE0910">
      <w:pPr>
        <w:ind w:left="1440" w:hanging="720"/>
      </w:pPr>
      <w:r>
        <w:t>6.2.2</w:t>
      </w:r>
      <w:r>
        <w:tab/>
        <w:t>any person employed or engaged by it (in connection with this Agreement) will not disclose any Confidential Information to any third party without the prior written consent of the other party</w:t>
      </w:r>
    </w:p>
    <w:p w14:paraId="6C246F77" w14:textId="77777777" w:rsidR="00107079" w:rsidRDefault="00107079">
      <w:pPr>
        <w:ind w:left="1440"/>
      </w:pPr>
    </w:p>
    <w:p w14:paraId="4CD508F6" w14:textId="77777777" w:rsidR="00107079" w:rsidRDefault="00CE0910">
      <w:pPr>
        <w:ind w:left="1440" w:hanging="720"/>
      </w:pPr>
      <w:r>
        <w:t>6.2.3</w:t>
      </w:r>
      <w:r>
        <w:tab/>
        <w:t xml:space="preserve">it will take all necessary precautions to ensure that all Confidential Information is treated as confidential and not disclosed (except as agreed) or used other than for the purposes of this Agreement by its employees, servants, </w:t>
      </w:r>
      <w:proofErr w:type="gramStart"/>
      <w:r>
        <w:t>agents</w:t>
      </w:r>
      <w:proofErr w:type="gramEnd"/>
      <w:r>
        <w:t xml:space="preserve"> or subcontractors</w:t>
      </w:r>
    </w:p>
    <w:p w14:paraId="23C5B264" w14:textId="77777777" w:rsidR="00107079" w:rsidRDefault="00107079">
      <w:pPr>
        <w:ind w:left="720" w:firstLine="720"/>
      </w:pPr>
    </w:p>
    <w:p w14:paraId="725964D1" w14:textId="77777777" w:rsidR="00107079" w:rsidRDefault="00CE0910">
      <w:pPr>
        <w:ind w:left="1440" w:hanging="720"/>
      </w:pPr>
      <w:r>
        <w:t>6.2.4</w:t>
      </w:r>
      <w:r>
        <w:tab/>
        <w:t>neither it nor any person engaged by it, whether as a servant or a consultant or otherwise, will use the Confidential Information for the solicitation of business from the other or from the other party's servants or consultants or otherwise</w:t>
      </w:r>
    </w:p>
    <w:p w14:paraId="6A7D927F" w14:textId="77777777" w:rsidR="00107079" w:rsidRDefault="00107079">
      <w:pPr>
        <w:ind w:left="1440"/>
      </w:pPr>
    </w:p>
    <w:p w14:paraId="6E69F39E" w14:textId="77777777" w:rsidR="00107079" w:rsidRDefault="00CE0910">
      <w:r>
        <w:t>6.3</w:t>
      </w:r>
      <w:r>
        <w:tab/>
        <w:t>The provisions of clauses 6.1 and 6.2 will not apply to any information which is:</w:t>
      </w:r>
    </w:p>
    <w:p w14:paraId="71B3DA4C" w14:textId="77777777" w:rsidR="00107079" w:rsidRDefault="00107079"/>
    <w:p w14:paraId="1BCA9703" w14:textId="77777777" w:rsidR="00107079" w:rsidRDefault="00CE0910">
      <w:pPr>
        <w:ind w:firstLine="720"/>
      </w:pPr>
      <w:r>
        <w:t>6.3.1</w:t>
      </w:r>
      <w:r>
        <w:tab/>
        <w:t>or becomes public knowledge other than by breach of this clause 6</w:t>
      </w:r>
    </w:p>
    <w:p w14:paraId="46101C3D" w14:textId="77777777" w:rsidR="00107079" w:rsidRDefault="00107079"/>
    <w:p w14:paraId="73183B4E" w14:textId="77777777" w:rsidR="00107079" w:rsidRDefault="00CE0910">
      <w:pPr>
        <w:ind w:left="1440" w:hanging="720"/>
      </w:pPr>
      <w:r>
        <w:t>6.3.2</w:t>
      </w:r>
      <w:r>
        <w:tab/>
        <w:t>in the possession of the receiving party without restriction in relation to disclosure before the date of receipt from the disclosing party</w:t>
      </w:r>
    </w:p>
    <w:p w14:paraId="03A815CD" w14:textId="77777777" w:rsidR="00107079" w:rsidRDefault="00107079">
      <w:pPr>
        <w:ind w:left="720" w:firstLine="720"/>
      </w:pPr>
    </w:p>
    <w:p w14:paraId="625913B1" w14:textId="77777777" w:rsidR="00107079" w:rsidRDefault="00CE0910">
      <w:pPr>
        <w:ind w:left="1440" w:hanging="720"/>
      </w:pPr>
      <w:r>
        <w:t>6.3.3</w:t>
      </w:r>
      <w:r>
        <w:tab/>
        <w:t>received from a third party who lawfully acquired it and who is under no obligation restricting its disclosure</w:t>
      </w:r>
    </w:p>
    <w:p w14:paraId="0E554C50" w14:textId="77777777" w:rsidR="00107079" w:rsidRDefault="00107079">
      <w:pPr>
        <w:ind w:left="720" w:firstLine="720"/>
      </w:pPr>
    </w:p>
    <w:p w14:paraId="795D58D3" w14:textId="77777777" w:rsidR="00107079" w:rsidRDefault="00CE0910">
      <w:pPr>
        <w:ind w:firstLine="720"/>
      </w:pPr>
      <w:r>
        <w:t>6.3.4</w:t>
      </w:r>
      <w:r>
        <w:tab/>
        <w:t>independently developed without access to the Confidential Information</w:t>
      </w:r>
    </w:p>
    <w:p w14:paraId="0D258699" w14:textId="77777777" w:rsidR="00107079" w:rsidRDefault="00107079">
      <w:pPr>
        <w:ind w:firstLine="720"/>
      </w:pPr>
    </w:p>
    <w:p w14:paraId="73A95D71" w14:textId="77777777" w:rsidR="00107079" w:rsidRDefault="00CE0910">
      <w:pPr>
        <w:ind w:left="1440" w:hanging="720"/>
      </w:pPr>
      <w:r>
        <w:t>6.3.5</w:t>
      </w:r>
      <w:r>
        <w:tab/>
        <w:t xml:space="preserve">required to be disclosed by law or by any judicial, arbitral, </w:t>
      </w:r>
      <w:proofErr w:type="gramStart"/>
      <w:r>
        <w:t>regulatory</w:t>
      </w:r>
      <w:proofErr w:type="gramEnd"/>
      <w:r>
        <w:t xml:space="preserve"> or other authority of competent jurisdiction</w:t>
      </w:r>
    </w:p>
    <w:p w14:paraId="4372AB4A" w14:textId="77777777" w:rsidR="00107079" w:rsidRDefault="00107079">
      <w:pPr>
        <w:ind w:left="720" w:firstLine="720"/>
      </w:pPr>
    </w:p>
    <w:p w14:paraId="21221DD0" w14:textId="77777777" w:rsidR="00107079" w:rsidRDefault="00CE0910">
      <w:pPr>
        <w:ind w:left="720" w:hanging="720"/>
      </w:pPr>
      <w:r>
        <w:t>6.4</w:t>
      </w:r>
      <w:r>
        <w:tab/>
        <w:t xml:space="preserve">The Buyer’s right, </w:t>
      </w:r>
      <w:proofErr w:type="gramStart"/>
      <w:r>
        <w:t>obligations</w:t>
      </w:r>
      <w:proofErr w:type="gramEnd"/>
      <w:r>
        <w:t xml:space="preserve">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34DE6591" w14:textId="77777777" w:rsidR="00107079" w:rsidRDefault="00107079">
      <w:pPr>
        <w:ind w:left="720" w:hanging="720"/>
      </w:pPr>
    </w:p>
    <w:p w14:paraId="52EB3D92" w14:textId="77777777" w:rsidR="00107079" w:rsidRDefault="00CE0910">
      <w:pPr>
        <w:pStyle w:val="Heading3"/>
      </w:pPr>
      <w:r>
        <w:t>7.</w:t>
      </w:r>
      <w:r>
        <w:tab/>
        <w:t>Warranties</w:t>
      </w:r>
    </w:p>
    <w:p w14:paraId="25A5F856" w14:textId="77777777" w:rsidR="00107079" w:rsidRDefault="00CE0910">
      <w:r>
        <w:t>7.1</w:t>
      </w:r>
      <w:r>
        <w:tab/>
        <w:t>Each Collaboration Supplier warrant and represent that:</w:t>
      </w:r>
    </w:p>
    <w:p w14:paraId="6B34BD1A" w14:textId="77777777" w:rsidR="00107079" w:rsidRDefault="00CE0910">
      <w:pPr>
        <w:ind w:left="1440" w:hanging="720"/>
      </w:pPr>
      <w:r>
        <w:t>7.1.1</w:t>
      </w:r>
      <w:r>
        <w:tab/>
        <w:t xml:space="preserve">it has full capacity and authority and all necessary consents (including but not limited to, if its processes require, the consent of its parent company) to </w:t>
      </w:r>
      <w:proofErr w:type="gramStart"/>
      <w:r>
        <w:t>enter into</w:t>
      </w:r>
      <w:proofErr w:type="gramEnd"/>
      <w:r>
        <w:t xml:space="preserve"> and to perform this Agreement and that this Agreement is executed by an authorised representative of the Collaboration Supplier</w:t>
      </w:r>
    </w:p>
    <w:p w14:paraId="614781AF" w14:textId="77777777" w:rsidR="00107079" w:rsidRDefault="00107079"/>
    <w:p w14:paraId="0F46FE81" w14:textId="77777777" w:rsidR="00107079" w:rsidRDefault="00CE0910">
      <w:pPr>
        <w:ind w:left="1440" w:hanging="720"/>
      </w:pPr>
      <w:r>
        <w:t>7.1.2</w:t>
      </w:r>
      <w:r>
        <w:tab/>
        <w:t xml:space="preserve">its obligations will be performed by appropriately experienced, </w:t>
      </w:r>
      <w:proofErr w:type="gramStart"/>
      <w:r>
        <w:t>qualified</w:t>
      </w:r>
      <w:proofErr w:type="gramEnd"/>
      <w:r>
        <w:t xml:space="preserve"> and trained personnel with all due skill, care and diligence including but not limited to good industry practice and (without limiting the generality of this clause 7) in accordance with its own established internal processes</w:t>
      </w:r>
    </w:p>
    <w:p w14:paraId="319E4BDE" w14:textId="77777777" w:rsidR="00107079" w:rsidRDefault="00107079">
      <w:pPr>
        <w:ind w:left="1440"/>
      </w:pPr>
    </w:p>
    <w:p w14:paraId="20D1558C" w14:textId="77777777" w:rsidR="00107079" w:rsidRDefault="00CE0910">
      <w:pPr>
        <w:ind w:left="720" w:hanging="720"/>
      </w:pPr>
      <w:r>
        <w:t>7.2</w:t>
      </w:r>
      <w:r>
        <w:tab/>
        <w:t xml:space="preserve">Except as expressly stated in this Agreement, all </w:t>
      </w:r>
      <w:proofErr w:type="gramStart"/>
      <w:r>
        <w:t>warranties</w:t>
      </w:r>
      <w:proofErr w:type="gramEnd"/>
      <w:r>
        <w:t xml:space="preserve"> and conditions, whether express or implied by statute, common law or otherwise (including but not limited to fitness for purpose) are excluded to the extent permitted by law.</w:t>
      </w:r>
    </w:p>
    <w:p w14:paraId="19CBA3CB" w14:textId="77777777" w:rsidR="00107079" w:rsidRDefault="00107079">
      <w:pPr>
        <w:ind w:left="720" w:hanging="720"/>
      </w:pPr>
    </w:p>
    <w:p w14:paraId="3457649C" w14:textId="77777777" w:rsidR="00107079" w:rsidRDefault="00CE0910">
      <w:pPr>
        <w:pStyle w:val="Heading3"/>
      </w:pPr>
      <w:r>
        <w:t>8.</w:t>
      </w:r>
      <w:r>
        <w:tab/>
        <w:t>Limitation of liability</w:t>
      </w:r>
    </w:p>
    <w:p w14:paraId="17BB818D" w14:textId="77777777" w:rsidR="00107079" w:rsidRDefault="00CE0910">
      <w:pPr>
        <w:ind w:left="720" w:hanging="720"/>
      </w:pPr>
      <w:r>
        <w:t>8.1</w:t>
      </w:r>
      <w:r>
        <w:tab/>
        <w:t>None of the parties exclude or limit their liability for death or personal injury resulting from negligence, or for any breach of any obligations implied by Section 2 of the Supply of Goods and Services Act 1982.</w:t>
      </w:r>
    </w:p>
    <w:p w14:paraId="0F65BFA3" w14:textId="77777777" w:rsidR="00107079" w:rsidRDefault="00107079">
      <w:pPr>
        <w:ind w:left="720"/>
      </w:pPr>
    </w:p>
    <w:p w14:paraId="4D7599A5" w14:textId="77777777" w:rsidR="00107079" w:rsidRDefault="00CE0910">
      <w:pPr>
        <w:ind w:left="720" w:hanging="720"/>
      </w:pPr>
      <w:r>
        <w:t>8.2</w:t>
      </w:r>
      <w:r>
        <w:tab/>
        <w:t>Nothing in this Agreement will exclude or limit the liability of any party for fraud or fraudulent misrepresentation.</w:t>
      </w:r>
    </w:p>
    <w:p w14:paraId="33942915" w14:textId="77777777" w:rsidR="00107079" w:rsidRDefault="00107079">
      <w:pPr>
        <w:ind w:firstLine="720"/>
      </w:pPr>
    </w:p>
    <w:p w14:paraId="55F8D1CF" w14:textId="77777777" w:rsidR="00107079" w:rsidRDefault="00CE0910">
      <w:pPr>
        <w:ind w:left="720" w:hanging="720"/>
      </w:pPr>
      <w:r>
        <w:t>8.3</w:t>
      </w:r>
      <w: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4595E178" w14:textId="77777777" w:rsidR="00107079" w:rsidRDefault="00107079">
      <w:pPr>
        <w:ind w:left="720"/>
      </w:pPr>
    </w:p>
    <w:p w14:paraId="21F78852" w14:textId="77777777" w:rsidR="00107079" w:rsidRDefault="00CE0910">
      <w:pPr>
        <w:ind w:left="720" w:hanging="720"/>
      </w:pPr>
      <w:r>
        <w:t>8.4</w:t>
      </w:r>
      <w: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30356F75" w14:textId="77777777" w:rsidR="00107079" w:rsidRDefault="00107079">
      <w:pPr>
        <w:ind w:left="720"/>
      </w:pPr>
    </w:p>
    <w:p w14:paraId="0D01A1CA" w14:textId="77777777" w:rsidR="00107079" w:rsidRDefault="00CE0910">
      <w:pPr>
        <w:ind w:left="720" w:hanging="720"/>
      </w:pPr>
      <w:r>
        <w:t>8.5</w:t>
      </w:r>
      <w: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12A88466" w14:textId="77777777" w:rsidR="00107079" w:rsidRDefault="00107079">
      <w:pPr>
        <w:ind w:left="720"/>
      </w:pPr>
    </w:p>
    <w:p w14:paraId="65EBF181" w14:textId="77777777" w:rsidR="00107079" w:rsidRDefault="00CE0910">
      <w:pPr>
        <w:ind w:firstLine="720"/>
      </w:pPr>
      <w:r>
        <w:t>8.5.1</w:t>
      </w:r>
      <w:r>
        <w:tab/>
        <w:t>indirect loss or damage</w:t>
      </w:r>
    </w:p>
    <w:p w14:paraId="279CC166" w14:textId="77777777" w:rsidR="00107079" w:rsidRDefault="00CE0910">
      <w:pPr>
        <w:ind w:firstLine="720"/>
      </w:pPr>
      <w:r>
        <w:t>8.5.2</w:t>
      </w:r>
      <w:r>
        <w:tab/>
        <w:t>special loss or damage</w:t>
      </w:r>
    </w:p>
    <w:p w14:paraId="43B4303C" w14:textId="77777777" w:rsidR="00107079" w:rsidRDefault="00CE0910">
      <w:pPr>
        <w:ind w:firstLine="720"/>
      </w:pPr>
      <w:r>
        <w:t>8.5.3</w:t>
      </w:r>
      <w:r>
        <w:tab/>
        <w:t>consequential loss or damage</w:t>
      </w:r>
    </w:p>
    <w:p w14:paraId="72AB40E4" w14:textId="77777777" w:rsidR="00107079" w:rsidRDefault="00CE0910">
      <w:pPr>
        <w:ind w:firstLine="720"/>
      </w:pPr>
      <w:r>
        <w:t>8.5.4</w:t>
      </w:r>
      <w:r>
        <w:tab/>
        <w:t>loss of profits (whether direct or indirect)</w:t>
      </w:r>
    </w:p>
    <w:p w14:paraId="2EE55587" w14:textId="77777777" w:rsidR="00107079" w:rsidRDefault="00CE0910">
      <w:pPr>
        <w:ind w:firstLine="720"/>
      </w:pPr>
      <w:r>
        <w:t>8.5.5</w:t>
      </w:r>
      <w:r>
        <w:tab/>
        <w:t>loss of turnover (whether direct or indirect)</w:t>
      </w:r>
    </w:p>
    <w:p w14:paraId="2F0EE8B2" w14:textId="77777777" w:rsidR="00107079" w:rsidRDefault="00CE0910">
      <w:pPr>
        <w:ind w:firstLine="720"/>
      </w:pPr>
      <w:r>
        <w:t>8.5.6</w:t>
      </w:r>
      <w:r>
        <w:tab/>
        <w:t>loss of business opportunities (whether direct or indirect)</w:t>
      </w:r>
    </w:p>
    <w:p w14:paraId="6A01C788" w14:textId="77777777" w:rsidR="00107079" w:rsidRDefault="00CE0910">
      <w:pPr>
        <w:ind w:firstLine="720"/>
      </w:pPr>
      <w:r>
        <w:t>8.5.7</w:t>
      </w:r>
      <w:r>
        <w:tab/>
        <w:t>damage to goodwill (whether direct or indirect)</w:t>
      </w:r>
    </w:p>
    <w:p w14:paraId="6150A890" w14:textId="77777777" w:rsidR="00107079" w:rsidRDefault="00107079"/>
    <w:p w14:paraId="6E5F7553" w14:textId="77777777" w:rsidR="00107079" w:rsidRDefault="00CE0910">
      <w:pPr>
        <w:ind w:left="720" w:hanging="720"/>
      </w:pPr>
      <w:r>
        <w:t>8.6</w:t>
      </w:r>
      <w:r>
        <w:tab/>
        <w:t>Subject always to clauses 8.1 and 8.2, the provisions of clause 8.5 will not be taken as limiting the right of the Buyer to among other things, recover as a direct loss any:</w:t>
      </w:r>
    </w:p>
    <w:p w14:paraId="5F24E943" w14:textId="77777777" w:rsidR="00107079" w:rsidRDefault="00107079"/>
    <w:p w14:paraId="26158FC6" w14:textId="77777777" w:rsidR="00107079" w:rsidRDefault="00CE0910">
      <w:pPr>
        <w:ind w:left="1440" w:hanging="720"/>
      </w:pPr>
      <w:r>
        <w:t>8.6.1</w:t>
      </w:r>
      <w:r>
        <w:tab/>
        <w:t>additional operational or administrative costs and expenses arising from a Collaboration Supplier’s Default</w:t>
      </w:r>
    </w:p>
    <w:p w14:paraId="24397001" w14:textId="77777777" w:rsidR="00107079" w:rsidRDefault="00107079">
      <w:pPr>
        <w:ind w:left="720" w:firstLine="720"/>
      </w:pPr>
    </w:p>
    <w:p w14:paraId="4A8A9E5E" w14:textId="77777777" w:rsidR="00107079" w:rsidRDefault="00CE0910">
      <w:pPr>
        <w:ind w:left="1440" w:hanging="720"/>
      </w:pPr>
      <w:r>
        <w:t>8.6.2</w:t>
      </w:r>
      <w:r>
        <w:tab/>
        <w:t>wasted expenditure or charges rendered unnecessary or incurred by the Buyer arising from a Collaboration Supplier's Default</w:t>
      </w:r>
    </w:p>
    <w:p w14:paraId="42EA6B58" w14:textId="77777777" w:rsidR="00107079" w:rsidRDefault="00107079">
      <w:pPr>
        <w:ind w:left="1440" w:hanging="720"/>
      </w:pPr>
    </w:p>
    <w:p w14:paraId="3624D7BA" w14:textId="77777777" w:rsidR="00107079" w:rsidRDefault="00CE0910">
      <w:pPr>
        <w:pStyle w:val="Heading3"/>
      </w:pPr>
      <w:r>
        <w:t>9.</w:t>
      </w:r>
      <w:r>
        <w:tab/>
        <w:t>Dispute resolution process</w:t>
      </w:r>
    </w:p>
    <w:p w14:paraId="3E74BC5C" w14:textId="77777777" w:rsidR="00107079" w:rsidRDefault="00CE0910">
      <w:pPr>
        <w:ind w:left="720" w:hanging="720"/>
      </w:pPr>
      <w:r>
        <w:t>9.1</w:t>
      </w:r>
      <w:r>
        <w:tab/>
        <w:t>All disputes between any of the parties arising out of or relating to this Agreement will be referred, by any party involved in the dispute, to the representatives of the parties specified in the Detailed Collaboration Plan.</w:t>
      </w:r>
    </w:p>
    <w:p w14:paraId="1F6ADB55" w14:textId="77777777" w:rsidR="00107079" w:rsidRDefault="00107079">
      <w:pPr>
        <w:ind w:firstLine="720"/>
      </w:pPr>
    </w:p>
    <w:p w14:paraId="616D1169" w14:textId="77777777" w:rsidR="00107079" w:rsidRDefault="00CE0910">
      <w:pPr>
        <w:ind w:left="720" w:hanging="720"/>
      </w:pPr>
      <w:r>
        <w:t>9.2</w:t>
      </w:r>
      <w: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3041D890" w14:textId="77777777" w:rsidR="00107079" w:rsidRDefault="00107079">
      <w:pPr>
        <w:ind w:left="720"/>
      </w:pPr>
    </w:p>
    <w:p w14:paraId="691DE9F8" w14:textId="77777777" w:rsidR="00107079" w:rsidRDefault="00CE0910">
      <w:pPr>
        <w:spacing w:after="120"/>
      </w:pPr>
      <w:r>
        <w:t>9.3</w:t>
      </w:r>
      <w:r>
        <w:tab/>
        <w:t>The process for mediation and consequential provisions for mediation are:</w:t>
      </w:r>
    </w:p>
    <w:p w14:paraId="3BA5D13F" w14:textId="77777777" w:rsidR="00107079" w:rsidRDefault="00CE0910">
      <w:pPr>
        <w:ind w:left="1440" w:hanging="720"/>
      </w:pPr>
      <w:r>
        <w:t>9.3.1</w:t>
      </w:r>
      <w: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635924EB" w14:textId="77777777" w:rsidR="00107079" w:rsidRDefault="00107079">
      <w:pPr>
        <w:ind w:left="1440"/>
      </w:pPr>
    </w:p>
    <w:p w14:paraId="6DEA2CB3" w14:textId="77777777" w:rsidR="00107079" w:rsidRDefault="00CE0910">
      <w:pPr>
        <w:ind w:left="1440" w:hanging="720"/>
      </w:pPr>
      <w:r>
        <w:t>9.3.2</w:t>
      </w:r>
      <w:r>
        <w:tab/>
        <w:t>the parties will within 10 Working Days of the appointment of the Mediator meet to agree a programme for the exchange of all relevant information and the structure of the negotiations</w:t>
      </w:r>
    </w:p>
    <w:p w14:paraId="4BC1CD5B" w14:textId="77777777" w:rsidR="00107079" w:rsidRDefault="00107079"/>
    <w:p w14:paraId="64EFFF7D" w14:textId="77777777" w:rsidR="00107079" w:rsidRDefault="00CE0910">
      <w:pPr>
        <w:ind w:left="1440" w:hanging="720"/>
      </w:pPr>
      <w:r>
        <w:t>9.3.3</w:t>
      </w:r>
      <w:r>
        <w:tab/>
        <w:t>unless otherwise agreed by the parties in writing, all negotiations connected with the dispute and any settlement agreement relating to it will be conducted in confidence and without prejudice to the rights of the parties in any future proceedings</w:t>
      </w:r>
    </w:p>
    <w:p w14:paraId="662939AC" w14:textId="77777777" w:rsidR="00107079" w:rsidRDefault="00107079"/>
    <w:p w14:paraId="56965E77" w14:textId="77777777" w:rsidR="00107079" w:rsidRDefault="00CE0910">
      <w:pPr>
        <w:ind w:left="1440" w:hanging="720"/>
      </w:pPr>
      <w:r>
        <w:t>9.3.4</w:t>
      </w:r>
      <w:r>
        <w:tab/>
        <w:t>if the parties reach agreement on the resolution of the dispute, the agreement will be put in writing and will be binding on the parties once it is signed by their authorised representatives</w:t>
      </w:r>
    </w:p>
    <w:p w14:paraId="61B2D30B" w14:textId="77777777" w:rsidR="00107079" w:rsidRDefault="00107079"/>
    <w:p w14:paraId="245748B4" w14:textId="77777777" w:rsidR="00107079" w:rsidRDefault="00CE0910">
      <w:pPr>
        <w:ind w:left="1440" w:hanging="720"/>
      </w:pPr>
      <w:r>
        <w:t>9.3.5</w:t>
      </w:r>
      <w:r>
        <w:tab/>
        <w:t>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parties</w:t>
      </w:r>
    </w:p>
    <w:p w14:paraId="438CF6F5" w14:textId="77777777" w:rsidR="00107079" w:rsidRDefault="00107079">
      <w:pPr>
        <w:ind w:left="1440"/>
      </w:pPr>
    </w:p>
    <w:p w14:paraId="11EAFF7B" w14:textId="77777777" w:rsidR="00107079" w:rsidRDefault="00CE0910">
      <w:pPr>
        <w:ind w:left="1440" w:hanging="720"/>
      </w:pPr>
      <w:r>
        <w:t>9.3.6</w:t>
      </w:r>
      <w:r>
        <w:tab/>
        <w:t>if the parties fail to reach agreement in the structured negotiations within 20 Working Days of the Mediator being appointed, or any longer period the parties agree on, then any dispute or difference between them may be referred to the courts</w:t>
      </w:r>
    </w:p>
    <w:p w14:paraId="7F57C96D" w14:textId="77777777" w:rsidR="00107079" w:rsidRDefault="00107079"/>
    <w:p w14:paraId="65D76031" w14:textId="77777777" w:rsidR="00107079" w:rsidRDefault="00CE0910">
      <w:pPr>
        <w:ind w:left="720" w:hanging="720"/>
      </w:pPr>
      <w:r>
        <w:t>9.4</w:t>
      </w:r>
      <w:r>
        <w:tab/>
        <w:t>The parties must continue to perform their respective obligations under this Agreement and under their respective Contracts pending the resolution of a dispute.</w:t>
      </w:r>
    </w:p>
    <w:p w14:paraId="129232E9" w14:textId="77777777" w:rsidR="00107079" w:rsidRDefault="00107079">
      <w:pPr>
        <w:ind w:left="720" w:hanging="720"/>
      </w:pPr>
    </w:p>
    <w:p w14:paraId="0DB7D8D5" w14:textId="77777777" w:rsidR="00107079" w:rsidRDefault="00CE0910">
      <w:pPr>
        <w:pStyle w:val="Heading3"/>
      </w:pPr>
      <w:r>
        <w:t>10. Termination and consequences of termination</w:t>
      </w:r>
    </w:p>
    <w:p w14:paraId="61062218" w14:textId="77777777" w:rsidR="00107079" w:rsidRDefault="00CE0910">
      <w:pPr>
        <w:pStyle w:val="Heading4"/>
        <w:spacing w:after="120"/>
      </w:pPr>
      <w:r>
        <w:t>10.1</w:t>
      </w:r>
      <w:r>
        <w:tab/>
        <w:t>Termination</w:t>
      </w:r>
    </w:p>
    <w:p w14:paraId="4356CDD5" w14:textId="77777777" w:rsidR="00107079" w:rsidRDefault="00CE0910">
      <w:pPr>
        <w:ind w:left="1440" w:hanging="720"/>
      </w:pPr>
      <w:r>
        <w:t>10.1.1</w:t>
      </w:r>
      <w:r>
        <w:tab/>
        <w:t>The Buyer has the right to terminate this Agreement at any time by notice in writing to the Collaboration Suppliers whenever the Buyer has the right to terminate a Collaboration Supplier’s [respective contract] [Call-Off Contract].</w:t>
      </w:r>
    </w:p>
    <w:p w14:paraId="7423396B" w14:textId="77777777" w:rsidR="00107079" w:rsidRDefault="00107079">
      <w:pPr>
        <w:ind w:left="1440"/>
      </w:pPr>
    </w:p>
    <w:p w14:paraId="065EC44C" w14:textId="77777777" w:rsidR="00107079" w:rsidRDefault="00CE0910">
      <w:pPr>
        <w:ind w:left="1440" w:hanging="720"/>
      </w:pPr>
      <w:r>
        <w:t>10.1.2</w:t>
      </w:r>
      <w: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7C9D45FD" w14:textId="77777777" w:rsidR="00107079" w:rsidRDefault="00CE0910">
      <w:pPr>
        <w:pStyle w:val="Heading4"/>
        <w:spacing w:after="120"/>
      </w:pPr>
      <w:r>
        <w:t>10.2</w:t>
      </w:r>
      <w:r>
        <w:tab/>
        <w:t>Consequences of termination</w:t>
      </w:r>
    </w:p>
    <w:p w14:paraId="3892E575" w14:textId="77777777" w:rsidR="00107079" w:rsidRDefault="00CE0910">
      <w:pPr>
        <w:ind w:left="1440" w:hanging="720"/>
      </w:pPr>
      <w:r>
        <w:t>10.2.1</w:t>
      </w:r>
      <w:r>
        <w:tab/>
        <w:t>Subject to any other right or remedy of the parties, the Collaboration Suppliers and the Buyer will continue to comply with their respective obligations under the [contracts] [Call-Off Contracts] following the termination (however arising) of this Agreement.</w:t>
      </w:r>
    </w:p>
    <w:p w14:paraId="76799EBB" w14:textId="77777777" w:rsidR="00107079" w:rsidRDefault="00107079"/>
    <w:p w14:paraId="32CB54FC" w14:textId="77777777" w:rsidR="00107079" w:rsidRDefault="00CE0910">
      <w:pPr>
        <w:ind w:left="1440" w:hanging="720"/>
      </w:pPr>
      <w:r>
        <w:t>10.2.2</w:t>
      </w:r>
      <w:r>
        <w:tab/>
        <w:t>Except as expressly provided in this Agreement, termination of this Agreement will be without prejudice to any accrued rights and obligations under this Agreement.</w:t>
      </w:r>
    </w:p>
    <w:p w14:paraId="3D881480" w14:textId="77777777" w:rsidR="00107079" w:rsidRDefault="00107079"/>
    <w:p w14:paraId="28873AE2" w14:textId="77777777" w:rsidR="00107079" w:rsidRDefault="00CE0910">
      <w:pPr>
        <w:pStyle w:val="Heading3"/>
      </w:pPr>
      <w:r>
        <w:t>11. General provisions</w:t>
      </w:r>
    </w:p>
    <w:p w14:paraId="66EAB568" w14:textId="77777777" w:rsidR="00107079" w:rsidRDefault="00CE0910">
      <w:pPr>
        <w:pStyle w:val="Heading4"/>
      </w:pPr>
      <w:r>
        <w:t>11.1</w:t>
      </w:r>
      <w:r>
        <w:tab/>
        <w:t>Force majeure</w:t>
      </w:r>
    </w:p>
    <w:p w14:paraId="553E57A8" w14:textId="77777777" w:rsidR="00107079" w:rsidRDefault="00CE0910">
      <w:pPr>
        <w:ind w:left="1440" w:hanging="720"/>
      </w:pPr>
      <w:r>
        <w:t>11.1.1</w:t>
      </w:r>
      <w: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53B5B20E" w14:textId="77777777" w:rsidR="00107079" w:rsidRDefault="00107079">
      <w:pPr>
        <w:ind w:left="1440"/>
      </w:pPr>
    </w:p>
    <w:p w14:paraId="7C7C9DBF" w14:textId="77777777" w:rsidR="00107079" w:rsidRDefault="00CE0910">
      <w:pPr>
        <w:ind w:left="1440" w:hanging="720"/>
      </w:pPr>
      <w:r>
        <w:t>11.1.2</w:t>
      </w:r>
      <w:r>
        <w:tab/>
        <w:t>Subject to the remaining provisions of this clause 11.1, any party to this Agreement may claim relief from liability for non-performance of its obligations to the extent this is due to a Force Majeure Event.</w:t>
      </w:r>
    </w:p>
    <w:p w14:paraId="53BCA059" w14:textId="77777777" w:rsidR="00107079" w:rsidRDefault="00107079">
      <w:pPr>
        <w:ind w:left="720" w:firstLine="720"/>
      </w:pPr>
    </w:p>
    <w:p w14:paraId="066048D5" w14:textId="77777777" w:rsidR="00107079" w:rsidRDefault="00CE0910">
      <w:pPr>
        <w:ind w:left="1440" w:hanging="720"/>
      </w:pPr>
      <w:r>
        <w:t>11.1.3</w:t>
      </w:r>
      <w:r>
        <w:tab/>
        <w:t xml:space="preserve">A party cannot claim relief if the Force Majeure Event or its level of exposure to the event is attributable to its wilful act, </w:t>
      </w:r>
      <w:proofErr w:type="gramStart"/>
      <w:r>
        <w:t>neglect</w:t>
      </w:r>
      <w:proofErr w:type="gramEnd"/>
      <w:r>
        <w:t xml:space="preserve"> or failure to take reasonable precautions against the relevant Force Majeure Event.</w:t>
      </w:r>
    </w:p>
    <w:p w14:paraId="36D6C655" w14:textId="77777777" w:rsidR="00107079" w:rsidRDefault="00107079">
      <w:pPr>
        <w:ind w:left="1440"/>
      </w:pPr>
    </w:p>
    <w:p w14:paraId="68837222" w14:textId="77777777" w:rsidR="00107079" w:rsidRDefault="00CE0910">
      <w:pPr>
        <w:ind w:left="1440" w:hanging="720"/>
      </w:pPr>
      <w:r>
        <w:t>11.1.4</w:t>
      </w:r>
      <w: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15BE7897" w14:textId="77777777" w:rsidR="00107079" w:rsidRDefault="00107079"/>
    <w:p w14:paraId="47250475" w14:textId="77777777" w:rsidR="00107079" w:rsidRDefault="00CE0910">
      <w:pPr>
        <w:ind w:left="1440" w:hanging="720"/>
      </w:pPr>
      <w:r>
        <w:t>11.1.5</w:t>
      </w:r>
      <w:r>
        <w:tab/>
        <w:t>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7228E0E8" w14:textId="77777777" w:rsidR="00107079" w:rsidRDefault="00107079">
      <w:pPr>
        <w:ind w:left="720"/>
      </w:pPr>
    </w:p>
    <w:p w14:paraId="25490D68" w14:textId="77777777" w:rsidR="00107079" w:rsidRDefault="00CE0910">
      <w:pPr>
        <w:pStyle w:val="Heading4"/>
      </w:pPr>
      <w:r>
        <w:t>11.2</w:t>
      </w:r>
      <w:r>
        <w:tab/>
        <w:t>Assignment and subcontracting</w:t>
      </w:r>
    </w:p>
    <w:p w14:paraId="7E94229F" w14:textId="77777777" w:rsidR="00107079" w:rsidRDefault="00CE0910">
      <w:pPr>
        <w:ind w:left="1440" w:hanging="720"/>
      </w:pPr>
      <w:r>
        <w:t>11.2.1</w:t>
      </w:r>
      <w: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140137C8" w14:textId="77777777" w:rsidR="00107079" w:rsidRDefault="00107079">
      <w:pPr>
        <w:ind w:left="720"/>
      </w:pPr>
    </w:p>
    <w:p w14:paraId="0DC5BD9D" w14:textId="77777777" w:rsidR="00107079" w:rsidRDefault="00CE0910">
      <w:pPr>
        <w:ind w:left="1440" w:hanging="720"/>
      </w:pPr>
      <w:r>
        <w:t>11.2.2</w:t>
      </w:r>
      <w:r>
        <w:tab/>
        <w:t>Any subcontractors identified in the Detailed Collaboration Plan can perform those elements identified in the Detailed Collaboration Plan to be performed by the Subcontractors.</w:t>
      </w:r>
    </w:p>
    <w:p w14:paraId="7607EE39" w14:textId="77777777" w:rsidR="00107079" w:rsidRDefault="00107079">
      <w:pPr>
        <w:ind w:left="720"/>
      </w:pPr>
    </w:p>
    <w:p w14:paraId="294AF7C5" w14:textId="77777777" w:rsidR="00107079" w:rsidRDefault="00CE0910">
      <w:pPr>
        <w:pStyle w:val="Heading4"/>
      </w:pPr>
      <w:r>
        <w:t>11.3</w:t>
      </w:r>
      <w:r>
        <w:tab/>
        <w:t>Notices</w:t>
      </w:r>
    </w:p>
    <w:p w14:paraId="3C100C2B" w14:textId="77777777" w:rsidR="00107079" w:rsidRDefault="00CE0910">
      <w:pPr>
        <w:ind w:left="1440" w:hanging="720"/>
      </w:pPr>
      <w:r>
        <w:t>11.3.1</w:t>
      </w:r>
      <w:r>
        <w:tab/>
        <w:t xml:space="preserve"> 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4EAFB206" w14:textId="77777777" w:rsidR="00107079" w:rsidRDefault="00107079"/>
    <w:p w14:paraId="454D794E" w14:textId="77777777" w:rsidR="00107079" w:rsidRDefault="00CE0910">
      <w:pPr>
        <w:ind w:left="1440" w:hanging="720"/>
      </w:pPr>
      <w:r>
        <w:t>11.3.2</w:t>
      </w:r>
      <w:r>
        <w:tab/>
        <w:t>For the purposes of clause 11.3.1, the address of each of the parties are those in the Detailed Collaboration Plan.</w:t>
      </w:r>
    </w:p>
    <w:p w14:paraId="4833791B" w14:textId="77777777" w:rsidR="00107079" w:rsidRDefault="00107079">
      <w:pPr>
        <w:ind w:left="720" w:firstLine="720"/>
      </w:pPr>
    </w:p>
    <w:p w14:paraId="79B9DD7E" w14:textId="77777777" w:rsidR="00107079" w:rsidRDefault="00CE0910">
      <w:pPr>
        <w:pStyle w:val="Heading4"/>
      </w:pPr>
      <w:r>
        <w:t>11.4</w:t>
      </w:r>
      <w:r>
        <w:tab/>
        <w:t>Entire agreement</w:t>
      </w:r>
    </w:p>
    <w:p w14:paraId="6A731F0F" w14:textId="77777777" w:rsidR="00107079" w:rsidRDefault="00CE0910">
      <w:pPr>
        <w:ind w:left="1440" w:hanging="720"/>
      </w:pPr>
      <w:r>
        <w:t>11.4.1</w:t>
      </w:r>
      <w: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5D7B7F0E" w14:textId="77777777" w:rsidR="00107079" w:rsidRDefault="00107079">
      <w:pPr>
        <w:ind w:firstLine="720"/>
      </w:pPr>
    </w:p>
    <w:p w14:paraId="65C6188C" w14:textId="77777777" w:rsidR="00107079" w:rsidRDefault="00CE0910">
      <w:pPr>
        <w:ind w:left="1440" w:hanging="720"/>
      </w:pPr>
      <w:r>
        <w:t>11.4.2</w:t>
      </w:r>
      <w:r>
        <w:tab/>
        <w:t xml:space="preserve">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t>
      </w:r>
      <w:proofErr w:type="gramStart"/>
      <w:r>
        <w:t>warranty</w:t>
      </w:r>
      <w:proofErr w:type="gramEnd"/>
      <w:r>
        <w:t xml:space="preserve"> or understanding will be for breach of contract under the terms of this Agreement.</w:t>
      </w:r>
    </w:p>
    <w:p w14:paraId="7BA8923D" w14:textId="77777777" w:rsidR="00107079" w:rsidRDefault="00107079">
      <w:pPr>
        <w:ind w:left="1440"/>
      </w:pPr>
    </w:p>
    <w:p w14:paraId="0CFF3722" w14:textId="77777777" w:rsidR="00107079" w:rsidRDefault="00CE0910">
      <w:pPr>
        <w:ind w:firstLine="720"/>
      </w:pPr>
      <w:r>
        <w:t>11.4.3 Nothing in this clause 11.4 will exclude any liability for fraud.</w:t>
      </w:r>
    </w:p>
    <w:p w14:paraId="35F2C854" w14:textId="77777777" w:rsidR="00107079" w:rsidRDefault="00107079"/>
    <w:p w14:paraId="3DFC021A" w14:textId="77777777" w:rsidR="00107079" w:rsidRDefault="00CE0910">
      <w:pPr>
        <w:pStyle w:val="Heading4"/>
      </w:pPr>
      <w:r>
        <w:t>11.5</w:t>
      </w:r>
      <w:r>
        <w:tab/>
        <w:t>Rights of third parties</w:t>
      </w:r>
    </w:p>
    <w:p w14:paraId="07E97325" w14:textId="77777777" w:rsidR="00107079" w:rsidRDefault="00CE0910">
      <w:pPr>
        <w:ind w:left="720"/>
      </w:pPr>
      <w:r>
        <w:t xml:space="preserve">Nothing in this Agreement will grant any right or benefit to any person other than the parties or their respective successors in title or </w:t>
      </w:r>
      <w:proofErr w:type="gramStart"/>
      <w:r>
        <w:t>assignees, or</w:t>
      </w:r>
      <w:proofErr w:type="gramEnd"/>
      <w:r>
        <w:t xml:space="preserve"> entitle a third party to enforce any provision and the parties do not intend that any term of this Agreement should be enforceable by a third party by virtue of the Contracts (Rights of Third Parties) Act 1999.</w:t>
      </w:r>
    </w:p>
    <w:p w14:paraId="21F301CC" w14:textId="77777777" w:rsidR="00107079" w:rsidRDefault="00107079">
      <w:pPr>
        <w:ind w:left="720"/>
      </w:pPr>
    </w:p>
    <w:p w14:paraId="0298C129" w14:textId="77777777" w:rsidR="00107079" w:rsidRDefault="00CE0910">
      <w:pPr>
        <w:pStyle w:val="Heading4"/>
      </w:pPr>
      <w:r>
        <w:t>11.6</w:t>
      </w:r>
      <w:r>
        <w:tab/>
        <w:t>Severability</w:t>
      </w:r>
    </w:p>
    <w:p w14:paraId="3936F166" w14:textId="77777777" w:rsidR="00107079" w:rsidRDefault="00CE0910">
      <w:pPr>
        <w:ind w:left="720"/>
      </w:pPr>
      <w:r>
        <w:t xml:space="preserve">If any provision of this Agreement is held invalid, </w:t>
      </w:r>
      <w:proofErr w:type="gramStart"/>
      <w:r>
        <w:t>illegal</w:t>
      </w:r>
      <w:proofErr w:type="gramEnd"/>
      <w:r>
        <w:t xml:space="preserve">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0BD7B60B" w14:textId="77777777" w:rsidR="00107079" w:rsidRDefault="00107079"/>
    <w:p w14:paraId="6D6F8242" w14:textId="77777777" w:rsidR="00107079" w:rsidRDefault="00CE0910">
      <w:pPr>
        <w:pStyle w:val="Heading4"/>
      </w:pPr>
      <w:r>
        <w:t>11.7</w:t>
      </w:r>
      <w:r>
        <w:tab/>
        <w:t>Variations</w:t>
      </w:r>
    </w:p>
    <w:p w14:paraId="69E51C01" w14:textId="77777777" w:rsidR="00107079" w:rsidRDefault="00CE0910">
      <w:pPr>
        <w:ind w:left="720"/>
      </w:pPr>
      <w:r>
        <w:t>No purported amendment or variation of this Agreement or any provision of this Agreement will be effective unless it is made in writing by the parties.</w:t>
      </w:r>
    </w:p>
    <w:p w14:paraId="15704049" w14:textId="77777777" w:rsidR="00107079" w:rsidRDefault="00107079"/>
    <w:p w14:paraId="0E5EF5E8" w14:textId="77777777" w:rsidR="00107079" w:rsidRDefault="00CE0910">
      <w:pPr>
        <w:pStyle w:val="Heading4"/>
      </w:pPr>
      <w:r>
        <w:t>11.8</w:t>
      </w:r>
      <w:r>
        <w:tab/>
        <w:t>No waiver</w:t>
      </w:r>
    </w:p>
    <w:p w14:paraId="6C0C8066" w14:textId="77777777" w:rsidR="00107079" w:rsidRDefault="00CE0910">
      <w:pPr>
        <w:ind w:left="720"/>
      </w:pPr>
      <w: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36A6AEF5" w14:textId="77777777" w:rsidR="00107079" w:rsidRDefault="00107079"/>
    <w:p w14:paraId="3392C80B" w14:textId="77777777" w:rsidR="00107079" w:rsidRDefault="00CE0910">
      <w:pPr>
        <w:pStyle w:val="Heading4"/>
      </w:pPr>
      <w:r>
        <w:t>11.9</w:t>
      </w:r>
      <w:r>
        <w:tab/>
        <w:t>Governing law and jurisdiction</w:t>
      </w:r>
    </w:p>
    <w:p w14:paraId="21111C13" w14:textId="77777777" w:rsidR="00107079" w:rsidRDefault="00CE0910">
      <w:pPr>
        <w:ind w:left="720"/>
      </w:pPr>
      <w:r>
        <w:t>This Agreement will be governed by and construed in accordance with English law and without prejudice to the Dispute Resolution Process, each party agrees to submit to the exclusive jurisdiction of the courts of England and Wales.</w:t>
      </w:r>
    </w:p>
    <w:p w14:paraId="286EC2B8" w14:textId="77777777" w:rsidR="00107079" w:rsidRDefault="00107079"/>
    <w:p w14:paraId="3C30E110" w14:textId="77777777" w:rsidR="00107079" w:rsidRDefault="00CE0910">
      <w:pPr>
        <w:ind w:left="720"/>
      </w:pPr>
      <w:r>
        <w:t>Executed and delivered as an agreement by the parties or their duly authorised attorneys the day and year first above written.</w:t>
      </w:r>
    </w:p>
    <w:p w14:paraId="3A3702F2" w14:textId="77777777" w:rsidR="00107079" w:rsidRDefault="00CE0910">
      <w:pPr>
        <w:spacing w:before="240" w:after="240"/>
      </w:pPr>
      <w:r>
        <w:rPr>
          <w:b/>
          <w:sz w:val="20"/>
          <w:szCs w:val="20"/>
        </w:rPr>
        <w:t xml:space="preserve"> </w:t>
      </w:r>
    </w:p>
    <w:p w14:paraId="6B78D979" w14:textId="77777777" w:rsidR="00107079" w:rsidRDefault="00CE0910">
      <w:pPr>
        <w:rPr>
          <w:b/>
        </w:rPr>
      </w:pPr>
      <w:r>
        <w:rPr>
          <w:b/>
        </w:rPr>
        <w:t>For and on behalf of the Buyer</w:t>
      </w:r>
    </w:p>
    <w:p w14:paraId="163BF5D0" w14:textId="77777777" w:rsidR="00107079" w:rsidRDefault="00107079">
      <w:pPr>
        <w:rPr>
          <w:b/>
        </w:rPr>
      </w:pPr>
    </w:p>
    <w:p w14:paraId="1551F3F9" w14:textId="77777777" w:rsidR="00107079" w:rsidRDefault="00CE0910">
      <w:pPr>
        <w:spacing w:line="480" w:lineRule="auto"/>
      </w:pPr>
      <w:r>
        <w:t>Signed by:</w:t>
      </w:r>
    </w:p>
    <w:p w14:paraId="04094EE8" w14:textId="77777777" w:rsidR="00107079" w:rsidRDefault="00CE0910">
      <w:r>
        <w:t>Full name (capitals):</w:t>
      </w:r>
    </w:p>
    <w:p w14:paraId="7424DDA4" w14:textId="77777777" w:rsidR="00107079" w:rsidRDefault="00CE0910">
      <w:r>
        <w:t>Position:</w:t>
      </w:r>
    </w:p>
    <w:p w14:paraId="4557C1BB" w14:textId="77777777" w:rsidR="00107079" w:rsidRDefault="00CE0910">
      <w:r>
        <w:t>Date:</w:t>
      </w:r>
    </w:p>
    <w:p w14:paraId="52B0052A" w14:textId="77777777" w:rsidR="00107079" w:rsidRDefault="00CE0910">
      <w:r>
        <w:t xml:space="preserve"> </w:t>
      </w:r>
    </w:p>
    <w:p w14:paraId="45C2FB1E" w14:textId="77777777" w:rsidR="00107079" w:rsidRDefault="00CE0910">
      <w:pPr>
        <w:spacing w:line="480" w:lineRule="auto"/>
        <w:rPr>
          <w:b/>
        </w:rPr>
      </w:pPr>
      <w:r>
        <w:rPr>
          <w:b/>
        </w:rPr>
        <w:t>For and on behalf of the [Company name]</w:t>
      </w:r>
    </w:p>
    <w:p w14:paraId="64288616" w14:textId="77777777" w:rsidR="00107079" w:rsidRDefault="00CE0910">
      <w:pPr>
        <w:spacing w:line="480" w:lineRule="auto"/>
      </w:pPr>
      <w:r>
        <w:t>Signed by:</w:t>
      </w:r>
    </w:p>
    <w:p w14:paraId="01ACF22E" w14:textId="77777777" w:rsidR="00107079" w:rsidRDefault="00CE0910">
      <w:r>
        <w:t>Full name (capitals):</w:t>
      </w:r>
    </w:p>
    <w:p w14:paraId="62D38FAC" w14:textId="77777777" w:rsidR="00107079" w:rsidRDefault="00CE0910">
      <w:r>
        <w:t>Position:</w:t>
      </w:r>
    </w:p>
    <w:p w14:paraId="693BA5D5" w14:textId="77777777" w:rsidR="00107079" w:rsidRDefault="00CE0910">
      <w:r>
        <w:t>Date:</w:t>
      </w:r>
    </w:p>
    <w:p w14:paraId="3055BFE3" w14:textId="77777777" w:rsidR="00107079" w:rsidRDefault="00CE0910">
      <w:r>
        <w:t xml:space="preserve"> </w:t>
      </w:r>
    </w:p>
    <w:p w14:paraId="64AF2355" w14:textId="77777777" w:rsidR="00107079" w:rsidRDefault="00CE0910">
      <w:pPr>
        <w:spacing w:line="480" w:lineRule="auto"/>
        <w:rPr>
          <w:b/>
        </w:rPr>
      </w:pPr>
      <w:r>
        <w:rPr>
          <w:b/>
        </w:rPr>
        <w:t>For and on behalf of the [Company name]</w:t>
      </w:r>
    </w:p>
    <w:p w14:paraId="2DEB52BD" w14:textId="77777777" w:rsidR="00107079" w:rsidRDefault="00CE0910">
      <w:pPr>
        <w:spacing w:line="480" w:lineRule="auto"/>
      </w:pPr>
      <w:r>
        <w:t>Signed by:</w:t>
      </w:r>
    </w:p>
    <w:p w14:paraId="37D1F4DA" w14:textId="77777777" w:rsidR="00107079" w:rsidRDefault="00CE0910">
      <w:r>
        <w:t>Full name (capitals):</w:t>
      </w:r>
    </w:p>
    <w:p w14:paraId="0CAB2105" w14:textId="77777777" w:rsidR="00107079" w:rsidRDefault="00CE0910">
      <w:r>
        <w:t>Position:</w:t>
      </w:r>
    </w:p>
    <w:p w14:paraId="1C1E7DC8" w14:textId="77777777" w:rsidR="00107079" w:rsidRDefault="00CE0910">
      <w:r>
        <w:t>Date:</w:t>
      </w:r>
    </w:p>
    <w:p w14:paraId="58CC27A3" w14:textId="77777777" w:rsidR="00107079" w:rsidRDefault="00CE0910">
      <w:r>
        <w:t xml:space="preserve"> </w:t>
      </w:r>
    </w:p>
    <w:p w14:paraId="2B198B15" w14:textId="77777777" w:rsidR="00107079" w:rsidRDefault="00CE0910">
      <w:pPr>
        <w:spacing w:line="480" w:lineRule="auto"/>
        <w:rPr>
          <w:b/>
        </w:rPr>
      </w:pPr>
      <w:r>
        <w:rPr>
          <w:b/>
        </w:rPr>
        <w:t>For and on behalf of the [Company name]</w:t>
      </w:r>
    </w:p>
    <w:p w14:paraId="0DF96991" w14:textId="77777777" w:rsidR="00107079" w:rsidRDefault="00CE0910">
      <w:pPr>
        <w:spacing w:line="480" w:lineRule="auto"/>
      </w:pPr>
      <w:r>
        <w:t>Signed by:</w:t>
      </w:r>
    </w:p>
    <w:p w14:paraId="34539759" w14:textId="77777777" w:rsidR="00107079" w:rsidRDefault="00CE0910">
      <w:r>
        <w:t>Full name (capitals):</w:t>
      </w:r>
    </w:p>
    <w:p w14:paraId="05E2099A" w14:textId="77777777" w:rsidR="00107079" w:rsidRDefault="00CE0910">
      <w:r>
        <w:t>Position:</w:t>
      </w:r>
    </w:p>
    <w:p w14:paraId="4B970B5F" w14:textId="77777777" w:rsidR="00107079" w:rsidRDefault="00CE0910">
      <w:r>
        <w:t>Date:</w:t>
      </w:r>
    </w:p>
    <w:p w14:paraId="7C9C1EB7" w14:textId="77777777" w:rsidR="00107079" w:rsidRDefault="00CE0910">
      <w:r>
        <w:t xml:space="preserve"> </w:t>
      </w:r>
    </w:p>
    <w:p w14:paraId="0C533F34" w14:textId="77777777" w:rsidR="00107079" w:rsidRDefault="00107079">
      <w:pPr>
        <w:spacing w:line="480" w:lineRule="auto"/>
        <w:rPr>
          <w:b/>
        </w:rPr>
      </w:pPr>
    </w:p>
    <w:p w14:paraId="70AC76F1" w14:textId="77777777" w:rsidR="00107079" w:rsidRDefault="00CE0910">
      <w:pPr>
        <w:spacing w:line="480" w:lineRule="auto"/>
        <w:rPr>
          <w:b/>
        </w:rPr>
      </w:pPr>
      <w:r>
        <w:rPr>
          <w:b/>
        </w:rPr>
        <w:t>For and on behalf of the [Company name]</w:t>
      </w:r>
    </w:p>
    <w:p w14:paraId="235BFF94" w14:textId="77777777" w:rsidR="00107079" w:rsidRDefault="00CE0910">
      <w:pPr>
        <w:spacing w:line="480" w:lineRule="auto"/>
      </w:pPr>
      <w:r>
        <w:t>Signed by:</w:t>
      </w:r>
    </w:p>
    <w:p w14:paraId="1B688658" w14:textId="77777777" w:rsidR="00107079" w:rsidRDefault="00CE0910">
      <w:r>
        <w:t>Full name (capitals):</w:t>
      </w:r>
    </w:p>
    <w:p w14:paraId="13F68C94" w14:textId="77777777" w:rsidR="00107079" w:rsidRDefault="00CE0910">
      <w:r>
        <w:t>Position:</w:t>
      </w:r>
    </w:p>
    <w:p w14:paraId="747BBC7D" w14:textId="77777777" w:rsidR="00107079" w:rsidRDefault="00CE0910">
      <w:r>
        <w:t>Date:</w:t>
      </w:r>
    </w:p>
    <w:p w14:paraId="49FB067D" w14:textId="77777777" w:rsidR="00107079" w:rsidRDefault="00CE0910">
      <w:r>
        <w:t xml:space="preserve"> </w:t>
      </w:r>
    </w:p>
    <w:p w14:paraId="3E34C5A6" w14:textId="77777777" w:rsidR="00107079" w:rsidRDefault="00CE0910">
      <w:pPr>
        <w:spacing w:line="480" w:lineRule="auto"/>
        <w:rPr>
          <w:b/>
        </w:rPr>
      </w:pPr>
      <w:r>
        <w:rPr>
          <w:b/>
        </w:rPr>
        <w:t>For and on behalf of the [Company name]</w:t>
      </w:r>
    </w:p>
    <w:p w14:paraId="098F3BC9" w14:textId="77777777" w:rsidR="00107079" w:rsidRDefault="00CE0910">
      <w:pPr>
        <w:spacing w:line="480" w:lineRule="auto"/>
      </w:pPr>
      <w:r>
        <w:t>Signed by:</w:t>
      </w:r>
    </w:p>
    <w:p w14:paraId="56F556A0" w14:textId="77777777" w:rsidR="00107079" w:rsidRDefault="00CE0910">
      <w:r>
        <w:t>Full name (capitals):</w:t>
      </w:r>
    </w:p>
    <w:p w14:paraId="1D091257" w14:textId="77777777" w:rsidR="00107079" w:rsidRDefault="00CE0910">
      <w:r>
        <w:t>Position:</w:t>
      </w:r>
    </w:p>
    <w:p w14:paraId="001161C3" w14:textId="77777777" w:rsidR="00107079" w:rsidRDefault="00CE0910">
      <w:r>
        <w:t>Date:</w:t>
      </w:r>
    </w:p>
    <w:p w14:paraId="35E01443" w14:textId="77777777" w:rsidR="00107079" w:rsidRDefault="00CE0910">
      <w:r>
        <w:t xml:space="preserve"> </w:t>
      </w:r>
    </w:p>
    <w:p w14:paraId="70761E70" w14:textId="77777777" w:rsidR="00107079" w:rsidRDefault="00CE0910">
      <w:pPr>
        <w:spacing w:line="480" w:lineRule="auto"/>
        <w:rPr>
          <w:b/>
        </w:rPr>
      </w:pPr>
      <w:r>
        <w:rPr>
          <w:b/>
        </w:rPr>
        <w:t>For and on behalf of the [Company name]</w:t>
      </w:r>
    </w:p>
    <w:p w14:paraId="7E7A9CD4" w14:textId="77777777" w:rsidR="00107079" w:rsidRDefault="00CE0910">
      <w:pPr>
        <w:spacing w:line="480" w:lineRule="auto"/>
      </w:pPr>
      <w:r>
        <w:t>Signed by:</w:t>
      </w:r>
    </w:p>
    <w:p w14:paraId="40DF71D1" w14:textId="77777777" w:rsidR="00107079" w:rsidRDefault="00CE0910">
      <w:r>
        <w:t>Full name (capitals):</w:t>
      </w:r>
    </w:p>
    <w:p w14:paraId="571E420E" w14:textId="77777777" w:rsidR="00107079" w:rsidRDefault="00CE0910">
      <w:r>
        <w:t>Position:</w:t>
      </w:r>
    </w:p>
    <w:p w14:paraId="3ED8F8D7" w14:textId="77777777" w:rsidR="00107079" w:rsidRDefault="00CE0910">
      <w:r>
        <w:t>Date:</w:t>
      </w:r>
    </w:p>
    <w:p w14:paraId="24CF1D35" w14:textId="77777777" w:rsidR="00107079" w:rsidRDefault="00CE0910">
      <w:pPr>
        <w:pStyle w:val="Heading3"/>
      </w:pPr>
      <w:r>
        <w:t>Collaboration Agreement Schedule 1: List of contracts</w:t>
      </w:r>
    </w:p>
    <w:tbl>
      <w:tblPr>
        <w:tblW w:w="8895" w:type="dxa"/>
        <w:tblInd w:w="2" w:type="dxa"/>
        <w:tblLayout w:type="fixed"/>
        <w:tblCellMar>
          <w:left w:w="10" w:type="dxa"/>
          <w:right w:w="10" w:type="dxa"/>
        </w:tblCellMar>
        <w:tblLook w:val="0000" w:firstRow="0" w:lastRow="0" w:firstColumn="0" w:lastColumn="0" w:noHBand="0" w:noVBand="0"/>
      </w:tblPr>
      <w:tblGrid>
        <w:gridCol w:w="2970"/>
        <w:gridCol w:w="3075"/>
        <w:gridCol w:w="2850"/>
      </w:tblGrid>
      <w:tr w:rsidR="00107079" w14:paraId="07C6E6B1" w14:textId="77777777">
        <w:trPr>
          <w:trHeight w:val="420"/>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A05092" w14:textId="77777777" w:rsidR="00107079" w:rsidRDefault="00CE0910">
            <w:pPr>
              <w:spacing w:before="240" w:after="240"/>
              <w:rPr>
                <w:b/>
                <w:sz w:val="20"/>
                <w:szCs w:val="20"/>
              </w:rPr>
            </w:pPr>
            <w:r>
              <w:rPr>
                <w:b/>
                <w:sz w:val="20"/>
                <w:szCs w:val="20"/>
              </w:rPr>
              <w:t>Collaboration supplier</w:t>
            </w:r>
          </w:p>
        </w:tc>
        <w:tc>
          <w:tcPr>
            <w:tcW w:w="30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FD477" w14:textId="77777777" w:rsidR="00107079" w:rsidRDefault="00CE0910">
            <w:pPr>
              <w:spacing w:before="240" w:after="240"/>
              <w:rPr>
                <w:b/>
                <w:sz w:val="20"/>
                <w:szCs w:val="20"/>
              </w:rPr>
            </w:pPr>
            <w:r>
              <w:rPr>
                <w:b/>
                <w:sz w:val="20"/>
                <w:szCs w:val="20"/>
              </w:rPr>
              <w:t>Name/reference of contract</w:t>
            </w:r>
          </w:p>
        </w:tc>
        <w:tc>
          <w:tcPr>
            <w:tcW w:w="28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C6DADC" w14:textId="77777777" w:rsidR="00107079" w:rsidRDefault="00CE0910">
            <w:pPr>
              <w:spacing w:before="240" w:after="240"/>
              <w:rPr>
                <w:b/>
                <w:sz w:val="20"/>
                <w:szCs w:val="20"/>
              </w:rPr>
            </w:pPr>
            <w:r>
              <w:rPr>
                <w:b/>
                <w:sz w:val="20"/>
                <w:szCs w:val="20"/>
              </w:rPr>
              <w:t>Effective date of contract</w:t>
            </w:r>
          </w:p>
        </w:tc>
      </w:tr>
      <w:tr w:rsidR="00107079" w14:paraId="226E4A99" w14:textId="77777777">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CD3B0" w14:textId="77777777" w:rsidR="00107079" w:rsidRDefault="00CE0910">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14:paraId="59A1FA67" w14:textId="77777777" w:rsidR="00107079" w:rsidRDefault="00CE0910">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361017D0" w14:textId="77777777" w:rsidR="00107079" w:rsidRDefault="00CE0910">
            <w:pPr>
              <w:spacing w:before="240" w:after="240"/>
              <w:rPr>
                <w:sz w:val="20"/>
                <w:szCs w:val="20"/>
              </w:rPr>
            </w:pPr>
            <w:r>
              <w:rPr>
                <w:sz w:val="20"/>
                <w:szCs w:val="20"/>
              </w:rPr>
              <w:t xml:space="preserve"> </w:t>
            </w:r>
          </w:p>
        </w:tc>
      </w:tr>
      <w:tr w:rsidR="00107079" w14:paraId="04CB633B" w14:textId="77777777">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0A6B8" w14:textId="77777777" w:rsidR="00107079" w:rsidRDefault="00CE0910">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14:paraId="7178EA8F" w14:textId="77777777" w:rsidR="00107079" w:rsidRDefault="00CE0910">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46CB6AC2" w14:textId="77777777" w:rsidR="00107079" w:rsidRDefault="00CE0910">
            <w:pPr>
              <w:spacing w:before="240" w:after="240"/>
              <w:rPr>
                <w:sz w:val="20"/>
                <w:szCs w:val="20"/>
              </w:rPr>
            </w:pPr>
            <w:r>
              <w:rPr>
                <w:sz w:val="20"/>
                <w:szCs w:val="20"/>
              </w:rPr>
              <w:t xml:space="preserve"> </w:t>
            </w:r>
          </w:p>
        </w:tc>
      </w:tr>
      <w:tr w:rsidR="00107079" w14:paraId="196F7338" w14:textId="77777777">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A7E3E" w14:textId="77777777" w:rsidR="00107079" w:rsidRDefault="00CE0910">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14:paraId="6CB9BFA7" w14:textId="77777777" w:rsidR="00107079" w:rsidRDefault="00CE0910">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2CFA4D2D" w14:textId="77777777" w:rsidR="00107079" w:rsidRDefault="00CE0910">
            <w:pPr>
              <w:spacing w:before="240" w:after="240"/>
              <w:rPr>
                <w:sz w:val="20"/>
                <w:szCs w:val="20"/>
              </w:rPr>
            </w:pPr>
            <w:r>
              <w:rPr>
                <w:sz w:val="20"/>
                <w:szCs w:val="20"/>
              </w:rPr>
              <w:t xml:space="preserve"> </w:t>
            </w:r>
          </w:p>
        </w:tc>
      </w:tr>
      <w:tr w:rsidR="00107079" w14:paraId="2A83A34A" w14:textId="77777777">
        <w:trPr>
          <w:trHeight w:val="420"/>
        </w:trPr>
        <w:tc>
          <w:tcPr>
            <w:tcW w:w="29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A3E3D6" w14:textId="77777777" w:rsidR="00107079" w:rsidRDefault="00CE0910">
            <w:pPr>
              <w:spacing w:before="240" w:after="240"/>
              <w:rPr>
                <w:sz w:val="20"/>
                <w:szCs w:val="20"/>
              </w:rPr>
            </w:pPr>
            <w:r>
              <w:rPr>
                <w:sz w:val="20"/>
                <w:szCs w:val="20"/>
              </w:rPr>
              <w:t xml:space="preserve"> </w:t>
            </w:r>
          </w:p>
        </w:tc>
        <w:tc>
          <w:tcPr>
            <w:tcW w:w="3075" w:type="dxa"/>
            <w:tcBorders>
              <w:bottom w:val="single" w:sz="8" w:space="0" w:color="000000"/>
              <w:right w:val="single" w:sz="8" w:space="0" w:color="000000"/>
            </w:tcBorders>
            <w:shd w:val="clear" w:color="auto" w:fill="auto"/>
            <w:tcMar>
              <w:top w:w="100" w:type="dxa"/>
              <w:left w:w="100" w:type="dxa"/>
              <w:bottom w:w="100" w:type="dxa"/>
              <w:right w:w="100" w:type="dxa"/>
            </w:tcMar>
          </w:tcPr>
          <w:p w14:paraId="2168874C" w14:textId="77777777" w:rsidR="00107079" w:rsidRDefault="00CE0910">
            <w:pPr>
              <w:spacing w:before="240" w:after="240"/>
              <w:rPr>
                <w:sz w:val="20"/>
                <w:szCs w:val="20"/>
              </w:rPr>
            </w:pPr>
            <w:r>
              <w:rPr>
                <w:sz w:val="20"/>
                <w:szCs w:val="20"/>
              </w:rPr>
              <w:t xml:space="preserve"> </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421B406E" w14:textId="77777777" w:rsidR="00107079" w:rsidRDefault="00CE0910">
            <w:pPr>
              <w:spacing w:before="240" w:after="240"/>
              <w:rPr>
                <w:sz w:val="20"/>
                <w:szCs w:val="20"/>
              </w:rPr>
            </w:pPr>
            <w:r>
              <w:rPr>
                <w:sz w:val="20"/>
                <w:szCs w:val="20"/>
              </w:rPr>
              <w:t xml:space="preserve"> </w:t>
            </w:r>
          </w:p>
        </w:tc>
      </w:tr>
    </w:tbl>
    <w:p w14:paraId="171C13DE" w14:textId="77777777" w:rsidR="00107079" w:rsidRDefault="00CE0910">
      <w:pPr>
        <w:spacing w:before="240" w:after="240"/>
        <w:rPr>
          <w:sz w:val="20"/>
          <w:szCs w:val="20"/>
        </w:rPr>
      </w:pPr>
      <w:r>
        <w:rPr>
          <w:sz w:val="20"/>
          <w:szCs w:val="20"/>
        </w:rPr>
        <w:t xml:space="preserve"> </w:t>
      </w:r>
    </w:p>
    <w:p w14:paraId="2B32F827" w14:textId="77777777" w:rsidR="00107079" w:rsidRDefault="00107079">
      <w:pPr>
        <w:spacing w:before="240" w:after="240"/>
        <w:rPr>
          <w:sz w:val="20"/>
          <w:szCs w:val="20"/>
        </w:rPr>
      </w:pPr>
    </w:p>
    <w:p w14:paraId="5D66B51A" w14:textId="77777777" w:rsidR="00107079" w:rsidRDefault="00107079">
      <w:pPr>
        <w:spacing w:before="240" w:after="240"/>
        <w:rPr>
          <w:sz w:val="20"/>
          <w:szCs w:val="20"/>
        </w:rPr>
      </w:pPr>
    </w:p>
    <w:p w14:paraId="483E847B" w14:textId="77777777" w:rsidR="00107079" w:rsidRDefault="00107079">
      <w:pPr>
        <w:pageBreakBefore/>
      </w:pPr>
    </w:p>
    <w:p w14:paraId="216D3AF4" w14:textId="77777777" w:rsidR="00107079" w:rsidRDefault="00CE0910">
      <w:pPr>
        <w:pStyle w:val="Heading3"/>
      </w:pPr>
      <w:r>
        <w:t>Collaboration Agreement Schedule 2 [</w:t>
      </w:r>
      <w:r>
        <w:rPr>
          <w:b/>
        </w:rPr>
        <w:t>Insert Outline Collaboration Plan</w:t>
      </w:r>
      <w:r>
        <w:t>]</w:t>
      </w:r>
    </w:p>
    <w:p w14:paraId="767B5510" w14:textId="77777777" w:rsidR="00107079" w:rsidRDefault="00107079">
      <w:pPr>
        <w:spacing w:before="240" w:after="240"/>
        <w:rPr>
          <w:b/>
        </w:rPr>
      </w:pPr>
    </w:p>
    <w:p w14:paraId="747B5061" w14:textId="77777777" w:rsidR="00107079" w:rsidRDefault="00107079">
      <w:pPr>
        <w:spacing w:before="240" w:after="240"/>
        <w:rPr>
          <w:b/>
        </w:rPr>
      </w:pPr>
    </w:p>
    <w:p w14:paraId="39C785F6" w14:textId="77777777" w:rsidR="00107079" w:rsidRDefault="00CE0910">
      <w:pPr>
        <w:spacing w:before="240" w:after="240"/>
      </w:pPr>
      <w:r>
        <w:t xml:space="preserve"> </w:t>
      </w:r>
    </w:p>
    <w:p w14:paraId="366AF76C" w14:textId="77777777" w:rsidR="00107079" w:rsidRDefault="00107079">
      <w:pPr>
        <w:suppressAutoHyphens w:val="0"/>
      </w:pPr>
      <w:bookmarkStart w:id="40" w:name="_Toc33176237"/>
    </w:p>
    <w:p w14:paraId="40A2C7E5" w14:textId="77777777" w:rsidR="00107079" w:rsidRDefault="00CE0910">
      <w:pPr>
        <w:pStyle w:val="Heading2"/>
        <w:pageBreakBefore/>
      </w:pPr>
      <w:r>
        <w:t>Schedule 4: Alternative clauses</w:t>
      </w:r>
      <w:bookmarkEnd w:id="40"/>
      <w:r>
        <w:t xml:space="preserve"> – N/A</w:t>
      </w:r>
    </w:p>
    <w:p w14:paraId="3FDB77FB" w14:textId="77777777" w:rsidR="00107079" w:rsidRDefault="00CE0910">
      <w:pPr>
        <w:pStyle w:val="Heading3"/>
      </w:pPr>
      <w:r>
        <w:t>1.</w:t>
      </w:r>
      <w:r>
        <w:tab/>
        <w:t>Introduction</w:t>
      </w:r>
    </w:p>
    <w:p w14:paraId="61969F37" w14:textId="77777777" w:rsidR="00107079" w:rsidRDefault="00CE0910">
      <w:pPr>
        <w:ind w:firstLine="720"/>
      </w:pPr>
      <w:r>
        <w:t>1.1</w:t>
      </w:r>
      <w:r>
        <w:tab/>
        <w:t xml:space="preserve">This Schedule specifies the alternative clauses that may be requested in the </w:t>
      </w:r>
    </w:p>
    <w:p w14:paraId="6A66E24F" w14:textId="77777777" w:rsidR="00107079" w:rsidRDefault="00CE0910">
      <w:pPr>
        <w:ind w:firstLine="720"/>
      </w:pPr>
      <w:r>
        <w:t>Order Form and, if requested in the Order Form, will apply to this Call-Off Contract.</w:t>
      </w:r>
    </w:p>
    <w:p w14:paraId="0804EF08" w14:textId="77777777" w:rsidR="00107079" w:rsidRDefault="00107079"/>
    <w:p w14:paraId="4052C2D3" w14:textId="77777777" w:rsidR="00107079" w:rsidRDefault="00CE0910">
      <w:pPr>
        <w:pStyle w:val="Heading3"/>
      </w:pPr>
      <w:r>
        <w:t>2.</w:t>
      </w:r>
      <w:r>
        <w:tab/>
        <w:t>Clauses selected</w:t>
      </w:r>
    </w:p>
    <w:p w14:paraId="4208E5FB" w14:textId="77777777" w:rsidR="00107079" w:rsidRDefault="00CE0910">
      <w:pPr>
        <w:ind w:firstLine="720"/>
      </w:pPr>
      <w:r>
        <w:t>2.1</w:t>
      </w:r>
      <w:r>
        <w:tab/>
        <w:t>The Customer may, in the Order Form, request the following alternative Clauses:</w:t>
      </w:r>
    </w:p>
    <w:p w14:paraId="6A6B930A" w14:textId="77777777" w:rsidR="00107079" w:rsidRDefault="00107079">
      <w:pPr>
        <w:ind w:left="720" w:firstLine="720"/>
      </w:pPr>
    </w:p>
    <w:p w14:paraId="3BF4E410" w14:textId="77777777" w:rsidR="00107079" w:rsidRDefault="00CE0910">
      <w:pPr>
        <w:ind w:left="720" w:firstLine="720"/>
      </w:pPr>
      <w:r>
        <w:t>2.1.1</w:t>
      </w:r>
      <w:r>
        <w:tab/>
        <w:t>Scots Law and Jurisdiction</w:t>
      </w:r>
    </w:p>
    <w:p w14:paraId="3CDE1633" w14:textId="77777777" w:rsidR="00107079" w:rsidRDefault="00107079">
      <w:pPr>
        <w:ind w:firstLine="720"/>
      </w:pPr>
    </w:p>
    <w:p w14:paraId="2F067AF2" w14:textId="77777777" w:rsidR="00107079" w:rsidRDefault="00CE0910">
      <w:pPr>
        <w:ind w:left="2160" w:hanging="720"/>
      </w:pPr>
      <w:r>
        <w:t>2.1.2</w:t>
      </w:r>
      <w:r>
        <w:tab/>
        <w:t xml:space="preserve">References to England and Wales in incorporated Framework Agreement clause 8.12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26A75648" w14:textId="77777777" w:rsidR="00107079" w:rsidRDefault="00107079"/>
    <w:p w14:paraId="7CA5BCC1" w14:textId="77777777" w:rsidR="00107079" w:rsidRDefault="00CE0910">
      <w:pPr>
        <w:ind w:left="2160" w:hanging="720"/>
      </w:pPr>
      <w:r>
        <w:t>2.1.3</w:t>
      </w:r>
      <w:r>
        <w:tab/>
        <w:t>Reference to England and Wales in Working Days definition within the Glossary and interpretations section will be replaced with Scotland.</w:t>
      </w:r>
    </w:p>
    <w:p w14:paraId="7D472595" w14:textId="77777777" w:rsidR="00107079" w:rsidRDefault="00107079"/>
    <w:p w14:paraId="2D79AD81" w14:textId="77777777" w:rsidR="00107079" w:rsidRDefault="00CE0910">
      <w:pPr>
        <w:ind w:left="2160" w:hanging="720"/>
      </w:pPr>
      <w:r>
        <w:t>2.1.4</w:t>
      </w:r>
      <w:r>
        <w:tab/>
        <w:t>References to the Contracts (Rights of Third Parties) Act 1999 will be removed in clause 27.1. Reference to the Freedom of Information Act 2000 within the defined terms for ‘</w:t>
      </w:r>
      <w:proofErr w:type="spellStart"/>
      <w:r>
        <w:t>FoIA</w:t>
      </w:r>
      <w:proofErr w:type="spellEnd"/>
      <w:r>
        <w:t>/Freedom of Information Act’ to be replaced with Freedom of Information (Scotland) Act 2002.</w:t>
      </w:r>
    </w:p>
    <w:p w14:paraId="300208C1" w14:textId="77777777" w:rsidR="00107079" w:rsidRDefault="00107079"/>
    <w:p w14:paraId="59169440" w14:textId="77777777" w:rsidR="00107079" w:rsidRDefault="00CE0910">
      <w:pPr>
        <w:ind w:left="2160" w:hanging="720"/>
      </w:pPr>
      <w:r>
        <w:t>2.1.5</w:t>
      </w:r>
      <w:r>
        <w:tab/>
        <w:t>Reference to the Supply of Goods and Services Act 1982 will be removed in incorporated Framework Agreement clause 4.2.</w:t>
      </w:r>
    </w:p>
    <w:p w14:paraId="524247AC" w14:textId="77777777" w:rsidR="00107079" w:rsidRDefault="00107079"/>
    <w:p w14:paraId="53C464F4" w14:textId="77777777" w:rsidR="00107079" w:rsidRDefault="00CE0910">
      <w:pPr>
        <w:ind w:left="720" w:firstLine="720"/>
      </w:pPr>
      <w:r>
        <w:t>2.1.6</w:t>
      </w:r>
      <w:r>
        <w:tab/>
        <w:t>References to “tort” will be replaced with “delict” throughout</w:t>
      </w:r>
    </w:p>
    <w:p w14:paraId="3061CBD1" w14:textId="77777777" w:rsidR="00107079" w:rsidRDefault="00107079"/>
    <w:p w14:paraId="32D4EF56" w14:textId="77777777" w:rsidR="00107079" w:rsidRDefault="00CE0910">
      <w:r>
        <w:t>2.2</w:t>
      </w:r>
      <w:r>
        <w:tab/>
        <w:t>The Customer may, in the Order Form, request the following Alternative Clauses:</w:t>
      </w:r>
    </w:p>
    <w:p w14:paraId="2DEE8AFD" w14:textId="77777777" w:rsidR="00107079" w:rsidRDefault="00107079"/>
    <w:p w14:paraId="3356D019" w14:textId="77777777" w:rsidR="00107079" w:rsidRDefault="00CE0910">
      <w:pPr>
        <w:ind w:left="1440"/>
      </w:pPr>
      <w:r>
        <w:t>2.2.1 Northern Ireland Law (see paragraph 2.3, 2.4, 2.5, 2.6 and 2.7 of this Schedule)</w:t>
      </w:r>
    </w:p>
    <w:p w14:paraId="247A0DCD" w14:textId="77777777" w:rsidR="00107079" w:rsidRDefault="00107079"/>
    <w:p w14:paraId="79702638" w14:textId="77777777" w:rsidR="00107079" w:rsidRDefault="00CE0910">
      <w:pPr>
        <w:pStyle w:val="Heading3"/>
      </w:pPr>
      <w:r>
        <w:t>2.3</w:t>
      </w:r>
      <w:r>
        <w:tab/>
        <w:t>Discrimination</w:t>
      </w:r>
    </w:p>
    <w:p w14:paraId="5E772DC0" w14:textId="77777777" w:rsidR="00107079" w:rsidRDefault="00CE0910">
      <w:pPr>
        <w:ind w:left="1440" w:hanging="720"/>
      </w:pPr>
      <w:r>
        <w:t>2.3.1</w:t>
      </w:r>
      <w:r>
        <w:tab/>
        <w:t xml:space="preserve">The Supplier will comply with all applicable fair employment, equality of treatment and anti-discrimination legislation, including, </w:t>
      </w:r>
      <w:proofErr w:type="gramStart"/>
      <w:r>
        <w:t>in particular the</w:t>
      </w:r>
      <w:proofErr w:type="gramEnd"/>
      <w:r>
        <w:t xml:space="preserve">: </w:t>
      </w:r>
    </w:p>
    <w:p w14:paraId="1D22FEE3" w14:textId="77777777" w:rsidR="00107079" w:rsidRDefault="00107079">
      <w:pPr>
        <w:ind w:left="1440"/>
      </w:pPr>
    </w:p>
    <w:p w14:paraId="6298FFAA" w14:textId="77777777" w:rsidR="00107079" w:rsidRDefault="00CE0910" w:rsidP="00B02CD4">
      <w:pPr>
        <w:pStyle w:val="ListParagraph"/>
        <w:numPr>
          <w:ilvl w:val="0"/>
          <w:numId w:val="7"/>
        </w:numPr>
      </w:pPr>
      <w:r>
        <w:t>Employment (Northern Ireland) Order 2002</w:t>
      </w:r>
    </w:p>
    <w:p w14:paraId="2294F540" w14:textId="77777777" w:rsidR="00107079" w:rsidRDefault="00CE0910" w:rsidP="00B02CD4">
      <w:pPr>
        <w:pStyle w:val="ListParagraph"/>
        <w:numPr>
          <w:ilvl w:val="0"/>
          <w:numId w:val="7"/>
        </w:numPr>
      </w:pPr>
      <w:r>
        <w:t>Fair Employment and Treatment (Northern Ireland) Order 1998</w:t>
      </w:r>
    </w:p>
    <w:p w14:paraId="47915F95" w14:textId="77777777" w:rsidR="00107079" w:rsidRDefault="00CE0910" w:rsidP="00B02CD4">
      <w:pPr>
        <w:pStyle w:val="ListParagraph"/>
        <w:numPr>
          <w:ilvl w:val="0"/>
          <w:numId w:val="7"/>
        </w:numPr>
      </w:pPr>
      <w:r>
        <w:t>Sex Discrimination (Northern Ireland) Order 1976 and 1988</w:t>
      </w:r>
    </w:p>
    <w:p w14:paraId="2F0CADF9" w14:textId="77777777" w:rsidR="00107079" w:rsidRDefault="00CE0910" w:rsidP="00B02CD4">
      <w:pPr>
        <w:pStyle w:val="ListParagraph"/>
        <w:numPr>
          <w:ilvl w:val="0"/>
          <w:numId w:val="7"/>
        </w:numPr>
      </w:pPr>
      <w:r>
        <w:t>Employment Equality (Sexual   Orientation) Regulations (Northern Ireland) 2003</w:t>
      </w:r>
    </w:p>
    <w:p w14:paraId="147AF0F1" w14:textId="77777777" w:rsidR="00107079" w:rsidRDefault="00CE0910" w:rsidP="00B02CD4">
      <w:pPr>
        <w:pStyle w:val="ListParagraph"/>
        <w:numPr>
          <w:ilvl w:val="0"/>
          <w:numId w:val="7"/>
        </w:numPr>
      </w:pPr>
      <w:r>
        <w:t>Equal Pay Act (Northern Ireland) 1970</w:t>
      </w:r>
    </w:p>
    <w:p w14:paraId="4B7A0BF7" w14:textId="77777777" w:rsidR="00107079" w:rsidRDefault="00CE0910" w:rsidP="00B02CD4">
      <w:pPr>
        <w:pStyle w:val="ListParagraph"/>
        <w:numPr>
          <w:ilvl w:val="0"/>
          <w:numId w:val="7"/>
        </w:numPr>
      </w:pPr>
      <w:r>
        <w:t>Disability Discrimination Act 1995</w:t>
      </w:r>
    </w:p>
    <w:p w14:paraId="2429E856" w14:textId="77777777" w:rsidR="00107079" w:rsidRDefault="00CE0910" w:rsidP="00B02CD4">
      <w:pPr>
        <w:pStyle w:val="ListParagraph"/>
        <w:numPr>
          <w:ilvl w:val="0"/>
          <w:numId w:val="7"/>
        </w:numPr>
      </w:pPr>
      <w:r>
        <w:t>Race Relations (Northern Ireland) Order 1997</w:t>
      </w:r>
    </w:p>
    <w:p w14:paraId="76C2EA67" w14:textId="77777777" w:rsidR="00107079" w:rsidRDefault="00CE0910" w:rsidP="00B02CD4">
      <w:pPr>
        <w:pStyle w:val="ListParagraph"/>
        <w:numPr>
          <w:ilvl w:val="0"/>
          <w:numId w:val="7"/>
        </w:numPr>
      </w:pPr>
      <w:r>
        <w:t xml:space="preserve">Employment Relations (Northern Ireland) Order 1999 and Employment Rights (Northern Ireland) Order 1996 </w:t>
      </w:r>
    </w:p>
    <w:p w14:paraId="2EA77658" w14:textId="77777777" w:rsidR="00107079" w:rsidRDefault="00CE0910" w:rsidP="00B02CD4">
      <w:pPr>
        <w:pStyle w:val="ListParagraph"/>
        <w:numPr>
          <w:ilvl w:val="0"/>
          <w:numId w:val="7"/>
        </w:numPr>
      </w:pPr>
      <w:r>
        <w:t>Employment Equality (Age) Regulations (Northern Ireland) 2006</w:t>
      </w:r>
    </w:p>
    <w:p w14:paraId="6973CA6F" w14:textId="77777777" w:rsidR="00107079" w:rsidRDefault="00CE0910" w:rsidP="00B02CD4">
      <w:pPr>
        <w:pStyle w:val="ListParagraph"/>
        <w:numPr>
          <w:ilvl w:val="0"/>
          <w:numId w:val="7"/>
        </w:numPr>
      </w:pPr>
      <w:r>
        <w:t>Part-time Workers (Prevention of less Favourable Treatment) Regulation 2000</w:t>
      </w:r>
    </w:p>
    <w:p w14:paraId="1A29F492" w14:textId="77777777" w:rsidR="00107079" w:rsidRDefault="00CE0910" w:rsidP="00B02CD4">
      <w:pPr>
        <w:pStyle w:val="ListParagraph"/>
        <w:numPr>
          <w:ilvl w:val="0"/>
          <w:numId w:val="7"/>
        </w:numPr>
      </w:pPr>
      <w:r>
        <w:t>Fixed-term Employees (Prevention of Less Favourable Treatment) Regulations 2002</w:t>
      </w:r>
    </w:p>
    <w:p w14:paraId="56983C43" w14:textId="77777777" w:rsidR="00107079" w:rsidRDefault="00CE0910" w:rsidP="00B02CD4">
      <w:pPr>
        <w:pStyle w:val="ListParagraph"/>
        <w:numPr>
          <w:ilvl w:val="0"/>
          <w:numId w:val="7"/>
        </w:numPr>
      </w:pPr>
      <w:r>
        <w:t>The Disability Discrimination (Northern Ireland) Order 2006</w:t>
      </w:r>
    </w:p>
    <w:p w14:paraId="294CAB29" w14:textId="77777777" w:rsidR="00107079" w:rsidRDefault="00CE0910" w:rsidP="00B02CD4">
      <w:pPr>
        <w:pStyle w:val="ListParagraph"/>
        <w:numPr>
          <w:ilvl w:val="0"/>
          <w:numId w:val="7"/>
        </w:numPr>
      </w:pPr>
      <w:r>
        <w:t>The Employment Relations (Northern Ireland) Order 2004</w:t>
      </w:r>
    </w:p>
    <w:p w14:paraId="7D4F0F0B" w14:textId="77777777" w:rsidR="00107079" w:rsidRDefault="00CE0910" w:rsidP="00B02CD4">
      <w:pPr>
        <w:pStyle w:val="ListParagraph"/>
        <w:numPr>
          <w:ilvl w:val="0"/>
          <w:numId w:val="7"/>
        </w:numPr>
      </w:pPr>
      <w:r>
        <w:t>Equality Act (Sexual Orientation) Regulations (Northern Ireland) 2006</w:t>
      </w:r>
    </w:p>
    <w:p w14:paraId="5D012051" w14:textId="77777777" w:rsidR="00107079" w:rsidRDefault="00CE0910" w:rsidP="00B02CD4">
      <w:pPr>
        <w:pStyle w:val="ListParagraph"/>
        <w:numPr>
          <w:ilvl w:val="0"/>
          <w:numId w:val="7"/>
        </w:numPr>
      </w:pPr>
      <w:r>
        <w:t>Employment Relations (Northern Ireland) Order 2004</w:t>
      </w:r>
    </w:p>
    <w:p w14:paraId="0F419F11" w14:textId="77777777" w:rsidR="00107079" w:rsidRDefault="00CE0910" w:rsidP="00B02CD4">
      <w:pPr>
        <w:pStyle w:val="ListParagraph"/>
        <w:numPr>
          <w:ilvl w:val="0"/>
          <w:numId w:val="7"/>
        </w:numPr>
      </w:pPr>
      <w:r>
        <w:t>Work and Families (Northern Ireland) Order 2006</w:t>
      </w:r>
    </w:p>
    <w:p w14:paraId="63800845" w14:textId="77777777" w:rsidR="00107079" w:rsidRDefault="00107079">
      <w:pPr>
        <w:ind w:left="360"/>
      </w:pPr>
    </w:p>
    <w:p w14:paraId="41CA28A4" w14:textId="77777777" w:rsidR="00107079" w:rsidRDefault="00CE0910">
      <w:pPr>
        <w:ind w:left="360"/>
      </w:pPr>
      <w:r>
        <w:t>and will use his best endeavours to ensure that in his employment policies and practices and in the delivery of the services required of the Supplier under this Call-Off Contract he promotes equality of treatment and opportunity between:</w:t>
      </w:r>
    </w:p>
    <w:p w14:paraId="0385F2CC" w14:textId="77777777" w:rsidR="00107079" w:rsidRDefault="00107079"/>
    <w:p w14:paraId="44C04012" w14:textId="77777777" w:rsidR="00107079" w:rsidRDefault="00CE0910">
      <w:pPr>
        <w:ind w:left="720" w:firstLine="720"/>
      </w:pPr>
      <w:r>
        <w:t>a.</w:t>
      </w:r>
      <w:r>
        <w:tab/>
        <w:t>persons of different religious beliefs or political opinions</w:t>
      </w:r>
    </w:p>
    <w:p w14:paraId="1E66C2B7" w14:textId="77777777" w:rsidR="00107079" w:rsidRDefault="00CE0910">
      <w:pPr>
        <w:ind w:left="720" w:firstLine="720"/>
      </w:pPr>
      <w:r>
        <w:t>b.</w:t>
      </w:r>
      <w:r>
        <w:tab/>
        <w:t>men and women or married and unmarried persons</w:t>
      </w:r>
    </w:p>
    <w:p w14:paraId="6748A797" w14:textId="77777777" w:rsidR="00107079" w:rsidRDefault="00CE0910">
      <w:pPr>
        <w:ind w:left="720" w:firstLine="720"/>
      </w:pPr>
      <w:r>
        <w:t>c.</w:t>
      </w:r>
      <w:r>
        <w:tab/>
        <w:t xml:space="preserve">persons with and without dependants (including women who are </w:t>
      </w:r>
    </w:p>
    <w:p w14:paraId="69524623" w14:textId="77777777" w:rsidR="00107079" w:rsidRDefault="00CE0910">
      <w:pPr>
        <w:ind w:left="1440" w:firstLine="720"/>
      </w:pPr>
      <w:r>
        <w:t>pregnant or on maternity leave and men on paternity leave)</w:t>
      </w:r>
    </w:p>
    <w:p w14:paraId="14599757" w14:textId="77777777" w:rsidR="00107079" w:rsidRDefault="00CE0910">
      <w:pPr>
        <w:ind w:left="720" w:firstLine="720"/>
      </w:pPr>
      <w:r>
        <w:t>d.</w:t>
      </w:r>
      <w:r>
        <w:tab/>
        <w:t xml:space="preserve">persons of different racial groups (within the meaning of the Race </w:t>
      </w:r>
    </w:p>
    <w:p w14:paraId="4C0FAA4A" w14:textId="77777777" w:rsidR="00107079" w:rsidRDefault="00CE0910">
      <w:pPr>
        <w:ind w:left="1440" w:firstLine="720"/>
      </w:pPr>
      <w:r>
        <w:t>Relations (Northern Ireland) Order 1997)</w:t>
      </w:r>
    </w:p>
    <w:p w14:paraId="1004AFE1" w14:textId="77777777" w:rsidR="00107079" w:rsidRDefault="00CE0910">
      <w:pPr>
        <w:ind w:left="720" w:firstLine="720"/>
      </w:pPr>
      <w:r>
        <w:t>e.</w:t>
      </w:r>
      <w:r>
        <w:tab/>
        <w:t xml:space="preserve">persons with and without a disability (within the meaning of the </w:t>
      </w:r>
    </w:p>
    <w:p w14:paraId="1EDBF9CC" w14:textId="77777777" w:rsidR="00107079" w:rsidRDefault="00CE0910">
      <w:pPr>
        <w:ind w:left="1440" w:firstLine="720"/>
      </w:pPr>
      <w:r>
        <w:t>Disability Discrimination Act 1995)</w:t>
      </w:r>
    </w:p>
    <w:p w14:paraId="780ABD48" w14:textId="77777777" w:rsidR="00107079" w:rsidRDefault="00CE0910">
      <w:pPr>
        <w:ind w:left="720" w:firstLine="720"/>
      </w:pPr>
      <w:r>
        <w:t>f.</w:t>
      </w:r>
      <w:r>
        <w:tab/>
        <w:t>persons of different ages</w:t>
      </w:r>
    </w:p>
    <w:p w14:paraId="4F0C5982" w14:textId="77777777" w:rsidR="00107079" w:rsidRDefault="00CE0910">
      <w:pPr>
        <w:ind w:left="720" w:firstLine="720"/>
      </w:pPr>
      <w:r>
        <w:t>g.</w:t>
      </w:r>
      <w:r>
        <w:tab/>
        <w:t>persons of differing sexual orientation</w:t>
      </w:r>
    </w:p>
    <w:p w14:paraId="27D2AEDD" w14:textId="77777777" w:rsidR="00107079" w:rsidRDefault="00CE0910">
      <w:r>
        <w:t xml:space="preserve"> </w:t>
      </w:r>
    </w:p>
    <w:p w14:paraId="588B1792" w14:textId="77777777" w:rsidR="00107079" w:rsidRDefault="00CE0910">
      <w:pPr>
        <w:ind w:firstLine="720"/>
      </w:pPr>
      <w:r>
        <w:t>2.3.2</w:t>
      </w:r>
      <w:r>
        <w:tab/>
        <w:t xml:space="preserve">The Supplier will take all reasonable steps to secure the observance of clause </w:t>
      </w:r>
    </w:p>
    <w:p w14:paraId="6B141A39" w14:textId="77777777" w:rsidR="00107079" w:rsidRDefault="00CE0910">
      <w:pPr>
        <w:ind w:left="720" w:firstLine="720"/>
      </w:pPr>
      <w:r>
        <w:t>2.3.1 of this Schedule by all Supplier Staff.</w:t>
      </w:r>
    </w:p>
    <w:p w14:paraId="7D3EE2E8" w14:textId="77777777" w:rsidR="00107079" w:rsidRDefault="00CE0910">
      <w:pPr>
        <w:spacing w:before="240" w:after="240"/>
        <w:ind w:left="1440"/>
      </w:pPr>
      <w:r>
        <w:rPr>
          <w:sz w:val="20"/>
          <w:szCs w:val="20"/>
        </w:rPr>
        <w:t xml:space="preserve"> </w:t>
      </w:r>
    </w:p>
    <w:p w14:paraId="7093D531" w14:textId="77777777" w:rsidR="00107079" w:rsidRDefault="00CE0910">
      <w:pPr>
        <w:pStyle w:val="Heading3"/>
      </w:pPr>
      <w:r>
        <w:t>2.4</w:t>
      </w:r>
      <w:r>
        <w:tab/>
        <w:t>Equality policies and practices</w:t>
      </w:r>
    </w:p>
    <w:p w14:paraId="72669CD4" w14:textId="77777777" w:rsidR="00107079" w:rsidRDefault="00CE0910">
      <w:pPr>
        <w:ind w:left="1440" w:hanging="720"/>
      </w:pPr>
      <w:r>
        <w:t>2.4.1</w:t>
      </w:r>
      <w: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w:t>
      </w:r>
    </w:p>
    <w:p w14:paraId="659B5DBC" w14:textId="77777777" w:rsidR="00107079" w:rsidRDefault="00107079">
      <w:pPr>
        <w:ind w:left="1440" w:hanging="720"/>
      </w:pPr>
    </w:p>
    <w:p w14:paraId="1467E4B8" w14:textId="77777777" w:rsidR="00107079" w:rsidRDefault="00CE0910">
      <w:pPr>
        <w:ind w:left="1440" w:hanging="720"/>
      </w:pPr>
      <w:r>
        <w:t>2.4.2</w:t>
      </w:r>
      <w:r>
        <w:tab/>
        <w:t xml:space="preserve">The Supplier will take all reasonable steps to ensure that </w:t>
      </w:r>
      <w:proofErr w:type="gramStart"/>
      <w:r>
        <w:t>all of</w:t>
      </w:r>
      <w:proofErr w:type="gramEnd"/>
      <w:r>
        <w:t xml:space="preserve"> the Supplier Staff comply with its equal opportunities policies (referred to in clause 2.3 above). These steps will include:</w:t>
      </w:r>
    </w:p>
    <w:p w14:paraId="70BE1E23" w14:textId="77777777" w:rsidR="00107079" w:rsidRDefault="00107079">
      <w:pPr>
        <w:ind w:left="1440"/>
      </w:pPr>
    </w:p>
    <w:p w14:paraId="489726DD" w14:textId="77777777" w:rsidR="00107079" w:rsidRDefault="00CE0910">
      <w:pPr>
        <w:ind w:left="720" w:firstLine="720"/>
      </w:pPr>
      <w:r>
        <w:t>a.</w:t>
      </w:r>
      <w:r>
        <w:tab/>
        <w:t>the issue of written instructions to staff and other relevant persons</w:t>
      </w:r>
    </w:p>
    <w:p w14:paraId="69BAD9C1" w14:textId="77777777" w:rsidR="00107079" w:rsidRDefault="00CE0910">
      <w:pPr>
        <w:ind w:left="2160" w:hanging="720"/>
      </w:pPr>
      <w:r>
        <w:t>b.</w:t>
      </w:r>
      <w:r>
        <w:tab/>
        <w:t>the appointment or designation of a senior manager with responsibility for equal opportunities</w:t>
      </w:r>
    </w:p>
    <w:p w14:paraId="4040A96A" w14:textId="77777777" w:rsidR="00107079" w:rsidRDefault="00CE0910">
      <w:pPr>
        <w:ind w:left="2160" w:hanging="720"/>
      </w:pPr>
      <w:r>
        <w:t>c.</w:t>
      </w:r>
      <w:r>
        <w:tab/>
        <w:t>training of all staff and other relevant persons in equal opportunities and harassment matters</w:t>
      </w:r>
    </w:p>
    <w:p w14:paraId="0BB01B5B" w14:textId="77777777" w:rsidR="00107079" w:rsidRDefault="00CE0910">
      <w:pPr>
        <w:ind w:left="2160" w:hanging="720"/>
      </w:pPr>
      <w:r>
        <w:t>d.</w:t>
      </w:r>
      <w:r>
        <w:tab/>
        <w:t xml:space="preserve">the inclusion of the topic of equality as an agenda item at team, </w:t>
      </w:r>
      <w:proofErr w:type="gramStart"/>
      <w:r>
        <w:t>management</w:t>
      </w:r>
      <w:proofErr w:type="gramEnd"/>
      <w:r>
        <w:t xml:space="preserve"> and staff meetings</w:t>
      </w:r>
    </w:p>
    <w:p w14:paraId="7E162F59" w14:textId="77777777" w:rsidR="00107079" w:rsidRDefault="00107079"/>
    <w:p w14:paraId="34235980" w14:textId="77777777" w:rsidR="00107079" w:rsidRDefault="00CE0910">
      <w:pPr>
        <w:ind w:left="720"/>
      </w:pPr>
      <w:r>
        <w:t>The Supplier will procure that its Subcontractors do likewise with their equal opportunities policies.</w:t>
      </w:r>
    </w:p>
    <w:p w14:paraId="4B2D5A31" w14:textId="77777777" w:rsidR="00107079" w:rsidRDefault="00107079">
      <w:pPr>
        <w:ind w:left="720"/>
      </w:pPr>
    </w:p>
    <w:p w14:paraId="25E9E9B6" w14:textId="77777777" w:rsidR="00107079" w:rsidRDefault="00CE0910">
      <w:pPr>
        <w:ind w:firstLine="720"/>
      </w:pPr>
      <w:r>
        <w:t>2.4.3</w:t>
      </w:r>
      <w:r>
        <w:tab/>
        <w:t>The Supplier will inform the Customer as soon as possible in the event of:</w:t>
      </w:r>
    </w:p>
    <w:p w14:paraId="19B7B1C7" w14:textId="77777777" w:rsidR="00107079" w:rsidRDefault="00107079"/>
    <w:p w14:paraId="372BDDC9" w14:textId="77777777" w:rsidR="00107079" w:rsidRDefault="00CE0910">
      <w:pPr>
        <w:ind w:left="2160" w:hanging="720"/>
      </w:pPr>
      <w:r>
        <w:t>A.</w:t>
      </w:r>
      <w:r>
        <w:tab/>
        <w:t>the Equality Commission notifying the Supplier of an alleged breach by it or any Subcontractor (or any of their shareholders or directors) of the Fair Employment and Treatment (Northern Ireland) Order 1998 or</w:t>
      </w:r>
    </w:p>
    <w:p w14:paraId="28E82E3B" w14:textId="77777777" w:rsidR="00107079" w:rsidRDefault="00CE0910">
      <w:pPr>
        <w:ind w:left="2160" w:hanging="720"/>
      </w:pPr>
      <w:r>
        <w:t>B.</w:t>
      </w:r>
      <w:r>
        <w:tab/>
        <w:t>any finding of unlawful discrimination (or any offence under the Legislation mentioned in clause 2.3 above) being made against the Supplier or its Subcontractors during the Call-Off Contract Period by any Industrial or Fair Employment Tribunal or court,</w:t>
      </w:r>
    </w:p>
    <w:p w14:paraId="6E424879" w14:textId="77777777" w:rsidR="00107079" w:rsidRDefault="00107079">
      <w:pPr>
        <w:ind w:left="2160"/>
      </w:pPr>
    </w:p>
    <w:p w14:paraId="7FE34F40" w14:textId="77777777" w:rsidR="00107079" w:rsidRDefault="00CE0910">
      <w:pPr>
        <w:ind w:left="720"/>
      </w:pPr>
      <w:r>
        <w:t xml:space="preserve">The Supplier will take any necessary steps (including the dismissal or replacement of any relevant staff or Subcontractor(s)) as the Customer directs and will seek the advice of the Equality Commission </w:t>
      </w:r>
      <w:proofErr w:type="gramStart"/>
      <w:r>
        <w:t>in order to</w:t>
      </w:r>
      <w:proofErr w:type="gramEnd"/>
      <w:r>
        <w:t xml:space="preserve"> prevent any offence or repetition of the unlawful discrimination as the case may be.</w:t>
      </w:r>
    </w:p>
    <w:p w14:paraId="4E644FD9" w14:textId="77777777" w:rsidR="00107079" w:rsidRDefault="00107079"/>
    <w:p w14:paraId="79580C93" w14:textId="77777777" w:rsidR="00107079" w:rsidRDefault="00CE0910">
      <w:pPr>
        <w:ind w:left="1440" w:hanging="720"/>
      </w:pPr>
      <w:r>
        <w:t>2.4.4</w:t>
      </w:r>
      <w:r>
        <w:tab/>
        <w:t xml:space="preserve">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w:t>
      </w:r>
      <w:proofErr w:type="gramStart"/>
      <w:r>
        <w:t>particular groups</w:t>
      </w:r>
      <w:proofErr w:type="gramEnd"/>
      <w:r>
        <w:t xml:space="preserve">, the Supplier will review the operation of its relevant policies and take positive action if appropriate. The Supplier will impose on its Subcontractors obligations </w:t>
      </w:r>
      <w:proofErr w:type="gramStart"/>
      <w:r>
        <w:t>similar to</w:t>
      </w:r>
      <w:proofErr w:type="gramEnd"/>
      <w:r>
        <w:t xml:space="preserve"> those undertaken by it in this clause 2.4 and will procure that those Subcontractors comply with their obligations.</w:t>
      </w:r>
    </w:p>
    <w:p w14:paraId="41E74DF3" w14:textId="77777777" w:rsidR="00107079" w:rsidRDefault="00107079">
      <w:pPr>
        <w:ind w:left="1440"/>
      </w:pPr>
    </w:p>
    <w:p w14:paraId="61A64881" w14:textId="77777777" w:rsidR="00107079" w:rsidRDefault="00CE0910">
      <w:pPr>
        <w:ind w:left="1440" w:hanging="720"/>
      </w:pPr>
      <w:r>
        <w:t>2.4.5</w:t>
      </w:r>
      <w:r>
        <w:tab/>
        <w:t>The Supplier will provide any information the Customer requests (including Information requested to be provided by any Subcontractors) for the purpose of assessing the Supplier’s compliance with its obligations under clauses 2.4.1 to 2.4.5 of this Schedule.</w:t>
      </w:r>
    </w:p>
    <w:p w14:paraId="433865EA" w14:textId="77777777" w:rsidR="00107079" w:rsidRDefault="00107079">
      <w:pPr>
        <w:ind w:left="1440" w:hanging="720"/>
      </w:pPr>
    </w:p>
    <w:p w14:paraId="65AA8ECF" w14:textId="77777777" w:rsidR="00107079" w:rsidRDefault="00CE0910">
      <w:pPr>
        <w:pStyle w:val="Heading3"/>
      </w:pPr>
      <w:r>
        <w:t>2.5</w:t>
      </w:r>
      <w:r>
        <w:tab/>
        <w:t>Equality</w:t>
      </w:r>
    </w:p>
    <w:p w14:paraId="5B357C01" w14:textId="77777777" w:rsidR="00107079" w:rsidRDefault="00CE0910">
      <w:pPr>
        <w:ind w:left="1440" w:hanging="720"/>
      </w:pPr>
      <w:r>
        <w:t>2.5.1</w:t>
      </w:r>
      <w: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2DE32647" w14:textId="77777777" w:rsidR="00107079" w:rsidRDefault="00107079">
      <w:pPr>
        <w:ind w:left="1440"/>
      </w:pPr>
    </w:p>
    <w:p w14:paraId="7E404B8E" w14:textId="77777777" w:rsidR="00107079" w:rsidRDefault="00CE0910">
      <w:pPr>
        <w:ind w:left="1440" w:hanging="720"/>
      </w:pPr>
      <w:r>
        <w:t>2.5.2</w:t>
      </w:r>
      <w:r>
        <w:tab/>
        <w:t>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w:t>
      </w:r>
    </w:p>
    <w:p w14:paraId="039F77A8" w14:textId="77777777" w:rsidR="00107079" w:rsidRDefault="00107079"/>
    <w:p w14:paraId="17BE1F42" w14:textId="77777777" w:rsidR="00107079" w:rsidRDefault="00CE0910">
      <w:pPr>
        <w:pStyle w:val="Heading3"/>
      </w:pPr>
      <w:r>
        <w:t>2.6</w:t>
      </w:r>
      <w:r>
        <w:tab/>
        <w:t>Health and safety</w:t>
      </w:r>
    </w:p>
    <w:p w14:paraId="73C1D56E" w14:textId="77777777" w:rsidR="00107079" w:rsidRDefault="00CE0910">
      <w:pPr>
        <w:ind w:left="1440" w:hanging="720"/>
      </w:pPr>
      <w:r>
        <w:t>2.6.1</w:t>
      </w:r>
      <w:r>
        <w:tab/>
        <w:t>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premises and which may affect the Supplier in the performance of its obligations under the Call-Off Contract.</w:t>
      </w:r>
    </w:p>
    <w:p w14:paraId="6E25CE7A" w14:textId="77777777" w:rsidR="00107079" w:rsidRDefault="00107079">
      <w:pPr>
        <w:ind w:left="1440"/>
      </w:pPr>
    </w:p>
    <w:p w14:paraId="3B6EFF5A" w14:textId="77777777" w:rsidR="00107079" w:rsidRDefault="00CE0910">
      <w:pPr>
        <w:ind w:left="1440" w:hanging="720"/>
      </w:pPr>
      <w:r>
        <w:t>2.6.2</w:t>
      </w:r>
      <w:r>
        <w:tab/>
        <w:t>While on the Customer premises, the Supplier will comply with any health and safety measures implemented by the Customer in respect of Supplier Staff and other persons working there.</w:t>
      </w:r>
    </w:p>
    <w:p w14:paraId="2C47023A" w14:textId="77777777" w:rsidR="00107079" w:rsidRDefault="00107079"/>
    <w:p w14:paraId="3B2D3F71" w14:textId="77777777" w:rsidR="00107079" w:rsidRDefault="00CE0910">
      <w:pPr>
        <w:ind w:left="1440" w:hanging="720"/>
      </w:pPr>
      <w:r>
        <w:t>2.6.3</w:t>
      </w:r>
      <w:r>
        <w:tab/>
        <w:t>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w:t>
      </w:r>
    </w:p>
    <w:p w14:paraId="51E799C2" w14:textId="77777777" w:rsidR="00107079" w:rsidRDefault="00107079"/>
    <w:p w14:paraId="3D027ACC" w14:textId="77777777" w:rsidR="00107079" w:rsidRDefault="00CE0910">
      <w:pPr>
        <w:ind w:left="1440" w:hanging="720"/>
      </w:pPr>
      <w:r>
        <w:t>2.6.4</w:t>
      </w:r>
      <w:r>
        <w:tab/>
        <w:t xml:space="preserve">The Supplier will comply with the requirements of the Health and Safety at Work (Northern Ireland) Order 1978 and any other acts, orders, </w:t>
      </w:r>
      <w:proofErr w:type="gramStart"/>
      <w:r>
        <w:t>regulations</w:t>
      </w:r>
      <w:proofErr w:type="gramEnd"/>
      <w:r>
        <w:t xml:space="preserve"> and codes of practice relating to health and safety, which may apply to Supplier Staff and other persons working on the Customer premises in the performance of its obligations under the Call-Off Contract.</w:t>
      </w:r>
    </w:p>
    <w:p w14:paraId="232DBD5A" w14:textId="77777777" w:rsidR="00107079" w:rsidRDefault="00107079"/>
    <w:p w14:paraId="2CC5E5FC" w14:textId="77777777" w:rsidR="00107079" w:rsidRDefault="00CE0910">
      <w:pPr>
        <w:ind w:left="1440" w:hanging="720"/>
      </w:pPr>
      <w:r>
        <w:t>2.6.5</w:t>
      </w:r>
      <w:r>
        <w:tab/>
        <w:t>The Supplier will ensure that its health and safety policy statement (as required by the Health and Safety at Work (Northern Ireland) Order 1978) is made available to the Customer on request.</w:t>
      </w:r>
    </w:p>
    <w:p w14:paraId="3F14C88B" w14:textId="77777777" w:rsidR="00107079" w:rsidRDefault="00107079"/>
    <w:p w14:paraId="1B5E47BA" w14:textId="77777777" w:rsidR="00107079" w:rsidRDefault="00CE0910">
      <w:pPr>
        <w:pStyle w:val="Heading3"/>
      </w:pPr>
      <w:r>
        <w:t>2.7</w:t>
      </w:r>
      <w:r>
        <w:tab/>
        <w:t>Criminal damage</w:t>
      </w:r>
    </w:p>
    <w:p w14:paraId="0AF26C23" w14:textId="77777777" w:rsidR="00107079" w:rsidRDefault="00CE0910">
      <w:pPr>
        <w:ind w:left="1440" w:hanging="720"/>
      </w:pPr>
      <w:r>
        <w:t>2.7.1</w:t>
      </w:r>
      <w: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 directly from a breach of this obligation (including any diminution of monies received by the Customer under any insurance policy).</w:t>
      </w:r>
    </w:p>
    <w:p w14:paraId="112B2BB9" w14:textId="77777777" w:rsidR="00107079" w:rsidRDefault="00107079"/>
    <w:p w14:paraId="403903BE" w14:textId="77777777" w:rsidR="00107079" w:rsidRDefault="00CE0910">
      <w:pPr>
        <w:ind w:left="1440" w:hanging="720"/>
      </w:pPr>
      <w:r>
        <w:t>2.7.2</w:t>
      </w:r>
      <w:r>
        <w:tab/>
        <w:t>If during the Call-Off Contract Period any assets (or any part thereof) is or are damaged or destroyed by any circumstance giving rise to a claim for compensation under the provisions of the Compensation Order the following provisions of this clause 2.7 will apply.</w:t>
      </w:r>
    </w:p>
    <w:p w14:paraId="665157F4" w14:textId="77777777" w:rsidR="00107079" w:rsidRDefault="00107079"/>
    <w:p w14:paraId="59A813DD" w14:textId="77777777" w:rsidR="00107079" w:rsidRDefault="00CE0910">
      <w:pPr>
        <w:ind w:left="1440" w:hanging="720"/>
      </w:pPr>
      <w:r>
        <w:t>2.7.3</w:t>
      </w:r>
      <w:r>
        <w:tab/>
        <w:t xml:space="preserve">The Supplier will make (or will procure that the appropriate organisation </w:t>
      </w:r>
      <w:proofErr w:type="gramStart"/>
      <w:r>
        <w:t>make</w:t>
      </w:r>
      <w:proofErr w:type="gramEnd"/>
      <w:r>
        <w:t>) all appropriate claims under the Compensation Order as soon as possible after the CDO Event and will pursue any claim diligently and at its cost. If appropriate, the 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w:t>
      </w:r>
    </w:p>
    <w:p w14:paraId="200EF887" w14:textId="77777777" w:rsidR="00107079" w:rsidRDefault="00107079"/>
    <w:p w14:paraId="79611474" w14:textId="77777777" w:rsidR="00107079" w:rsidRDefault="00CE0910">
      <w:pPr>
        <w:ind w:left="1440" w:hanging="720"/>
      </w:pPr>
      <w:r>
        <w:t>2.7.4</w:t>
      </w:r>
      <w:r>
        <w:tab/>
        <w:t>The Supplier will apply any compensation paid under the Compensation Order in respect of damage to the relevant assets towards the repair, reinstatement or replacement of the assets affected.</w:t>
      </w:r>
    </w:p>
    <w:p w14:paraId="1C5A95F0" w14:textId="77777777" w:rsidR="00107079" w:rsidRDefault="00107079"/>
    <w:p w14:paraId="5A36CBF6" w14:textId="77777777" w:rsidR="00107079" w:rsidRDefault="00107079">
      <w:pPr>
        <w:rPr>
          <w:b/>
        </w:rPr>
      </w:pPr>
    </w:p>
    <w:p w14:paraId="033B89EB" w14:textId="77777777" w:rsidR="00107079" w:rsidRDefault="00107079">
      <w:bookmarkStart w:id="41" w:name="_Toc33176238"/>
    </w:p>
    <w:p w14:paraId="1E269EEA" w14:textId="77777777" w:rsidR="00107079" w:rsidRDefault="00CE0910">
      <w:pPr>
        <w:pStyle w:val="Heading2"/>
        <w:pageBreakBefore/>
      </w:pPr>
      <w:r>
        <w:t>Schedule 5: Guarantee</w:t>
      </w:r>
      <w:bookmarkEnd w:id="41"/>
      <w:r>
        <w:t xml:space="preserve"> – N/A</w:t>
      </w:r>
    </w:p>
    <w:p w14:paraId="4AAB46BC" w14:textId="77777777" w:rsidR="00107079" w:rsidRDefault="00CE0910">
      <w: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27C56EF8" w14:textId="77777777" w:rsidR="00107079" w:rsidRDefault="00107079"/>
    <w:p w14:paraId="5C3EDD4F" w14:textId="77777777" w:rsidR="00107079" w:rsidRDefault="00CE0910">
      <w:r>
        <w:t>This deed of guarantee is made on [</w:t>
      </w:r>
      <w:r>
        <w:rPr>
          <w:b/>
        </w:rPr>
        <w:t>insert date, month, year]</w:t>
      </w:r>
      <w:r>
        <w:t xml:space="preserve"> between:</w:t>
      </w:r>
    </w:p>
    <w:p w14:paraId="72BD08E5" w14:textId="77777777" w:rsidR="00107079" w:rsidRDefault="00107079"/>
    <w:p w14:paraId="590B3A4B" w14:textId="77777777" w:rsidR="00107079" w:rsidRDefault="00CE0910">
      <w:pPr>
        <w:ind w:left="1440" w:hanging="720"/>
      </w:pPr>
      <w:r>
        <w:t>(1)</w:t>
      </w:r>
      <w:r>
        <w:tab/>
        <w:t>[</w:t>
      </w:r>
      <w:r>
        <w:rPr>
          <w:b/>
        </w:rPr>
        <w:t>Insert the name of the Guarantor]</w:t>
      </w:r>
      <w:r>
        <w:t xml:space="preserve"> a company incorporated in England and Wales with number [insert company number] whose registered office is at [i</w:t>
      </w:r>
      <w:r>
        <w:rPr>
          <w:b/>
        </w:rPr>
        <w:t>nsert details of the guarantor's registered office</w:t>
      </w:r>
      <w:r>
        <w:t>] [or a company incorporated under the Laws of [</w:t>
      </w:r>
      <w:r>
        <w:rPr>
          <w:b/>
        </w:rPr>
        <w:t>insert country</w:t>
      </w:r>
      <w:r>
        <w:t>], registered in [</w:t>
      </w:r>
      <w:r>
        <w:rPr>
          <w:b/>
        </w:rPr>
        <w:t>insert country</w:t>
      </w:r>
      <w:r>
        <w:t>] with number [</w:t>
      </w:r>
      <w:r>
        <w:rPr>
          <w:b/>
        </w:rPr>
        <w:t>insert number</w:t>
      </w:r>
      <w:r>
        <w:t>] at [</w:t>
      </w:r>
      <w:r>
        <w:rPr>
          <w:b/>
        </w:rPr>
        <w:t>insert place of registration</w:t>
      </w:r>
      <w:r>
        <w:t>], whose principal office is at [</w:t>
      </w:r>
      <w:r>
        <w:rPr>
          <w:b/>
        </w:rPr>
        <w:t>insert office details</w:t>
      </w:r>
      <w:r>
        <w:t>]]('Guarantor'); in favour of</w:t>
      </w:r>
    </w:p>
    <w:p w14:paraId="1EC827E3" w14:textId="77777777" w:rsidR="00107079" w:rsidRDefault="00CE0910">
      <w:r>
        <w:t>and</w:t>
      </w:r>
    </w:p>
    <w:p w14:paraId="7FAF04BB" w14:textId="77777777" w:rsidR="00107079" w:rsidRDefault="00107079"/>
    <w:p w14:paraId="78556EE5" w14:textId="77777777" w:rsidR="00107079" w:rsidRDefault="00CE0910">
      <w:pPr>
        <w:ind w:firstLine="720"/>
      </w:pPr>
      <w:r>
        <w:t xml:space="preserve"> (2)</w:t>
      </w:r>
      <w:r>
        <w:tab/>
        <w:t>The Buyer whose offices are [</w:t>
      </w:r>
      <w:r>
        <w:rPr>
          <w:b/>
        </w:rPr>
        <w:t>insert Buyer’s official address</w:t>
      </w:r>
      <w:r>
        <w:t>] (‘Beneficiary’)</w:t>
      </w:r>
    </w:p>
    <w:p w14:paraId="008C35DD" w14:textId="77777777" w:rsidR="00107079" w:rsidRDefault="00CE0910">
      <w:pPr>
        <w:spacing w:before="240" w:after="240"/>
        <w:rPr>
          <w:b/>
          <w:sz w:val="20"/>
          <w:szCs w:val="20"/>
        </w:rPr>
      </w:pPr>
      <w:r>
        <w:rPr>
          <w:b/>
          <w:sz w:val="20"/>
          <w:szCs w:val="20"/>
        </w:rPr>
        <w:t>Whereas:</w:t>
      </w:r>
    </w:p>
    <w:p w14:paraId="1DFB1DB4" w14:textId="77777777" w:rsidR="00107079" w:rsidRDefault="00CE0910">
      <w:pPr>
        <w:ind w:left="2160" w:hanging="720"/>
      </w:pPr>
      <w:r>
        <w:t>(A)</w:t>
      </w:r>
      <w:r>
        <w:tab/>
        <w:t xml:space="preserve">The guarantor has agreed, in consideration of the Buyer </w:t>
      </w:r>
      <w:proofErr w:type="gramStart"/>
      <w:r>
        <w:t>entering into</w:t>
      </w:r>
      <w:proofErr w:type="gramEnd"/>
      <w:r>
        <w:t xml:space="preserve"> the Call-Off Contract with the Supplier, to guarantee all of the Supplier's obligations under the Call-Off Contract.</w:t>
      </w:r>
    </w:p>
    <w:p w14:paraId="45AF41A2" w14:textId="77777777" w:rsidR="00107079" w:rsidRDefault="00107079">
      <w:pPr>
        <w:ind w:left="2160"/>
      </w:pPr>
    </w:p>
    <w:p w14:paraId="6F75AE84" w14:textId="77777777" w:rsidR="00107079" w:rsidRDefault="00CE0910">
      <w:pPr>
        <w:ind w:left="2160" w:hanging="720"/>
      </w:pPr>
      <w:r>
        <w:t>(B)</w:t>
      </w:r>
      <w:r>
        <w:tab/>
        <w:t>It is the intention of the Parties that this document be executed and take effect as a deed.</w:t>
      </w:r>
    </w:p>
    <w:p w14:paraId="10B4EB34" w14:textId="77777777" w:rsidR="00107079" w:rsidRDefault="00107079"/>
    <w:p w14:paraId="07AFD713" w14:textId="77777777" w:rsidR="00107079" w:rsidRDefault="00CE0910">
      <w:r>
        <w:t xml:space="preserve">[Where a deed of guarantee is required, include the wording below and populate the box below with the guarantor company's details. If a deed of guarantee isn’t </w:t>
      </w:r>
      <w:proofErr w:type="gramStart"/>
      <w:r>
        <w:t>needed</w:t>
      </w:r>
      <w:proofErr w:type="gramEnd"/>
      <w:r>
        <w:t xml:space="preserve"> then the section below and other references to the guarantee should be deleted.</w:t>
      </w:r>
    </w:p>
    <w:p w14:paraId="7FDABBAE" w14:textId="77777777" w:rsidR="00107079" w:rsidRDefault="00107079"/>
    <w:p w14:paraId="055F02DE" w14:textId="77777777" w:rsidR="00107079" w:rsidRDefault="00CE0910">
      <w:r>
        <w:t>Suggested headings are as follows:</w:t>
      </w:r>
    </w:p>
    <w:p w14:paraId="28FDAD7B" w14:textId="77777777" w:rsidR="00107079" w:rsidRDefault="00107079"/>
    <w:p w14:paraId="26F50F51" w14:textId="77777777" w:rsidR="00107079" w:rsidRDefault="00CE0910" w:rsidP="00B02CD4">
      <w:pPr>
        <w:numPr>
          <w:ilvl w:val="0"/>
          <w:numId w:val="8"/>
        </w:numPr>
      </w:pPr>
      <w:r>
        <w:t>Demands and notices</w:t>
      </w:r>
    </w:p>
    <w:p w14:paraId="225962C8" w14:textId="77777777" w:rsidR="00107079" w:rsidRDefault="00CE0910" w:rsidP="00B02CD4">
      <w:pPr>
        <w:numPr>
          <w:ilvl w:val="0"/>
          <w:numId w:val="8"/>
        </w:numPr>
      </w:pPr>
      <w:r>
        <w:t>Representations and Warranties</w:t>
      </w:r>
    </w:p>
    <w:p w14:paraId="5A2F49A7" w14:textId="77777777" w:rsidR="00107079" w:rsidRDefault="00CE0910" w:rsidP="00B02CD4">
      <w:pPr>
        <w:numPr>
          <w:ilvl w:val="0"/>
          <w:numId w:val="8"/>
        </w:numPr>
      </w:pPr>
      <w:r>
        <w:t xml:space="preserve">Obligation to </w:t>
      </w:r>
      <w:proofErr w:type="gramStart"/>
      <w:r>
        <w:t>enter into</w:t>
      </w:r>
      <w:proofErr w:type="gramEnd"/>
      <w:r>
        <w:t xml:space="preserve"> a new Contract</w:t>
      </w:r>
    </w:p>
    <w:p w14:paraId="632971F1" w14:textId="77777777" w:rsidR="00107079" w:rsidRDefault="00CE0910" w:rsidP="00B02CD4">
      <w:pPr>
        <w:numPr>
          <w:ilvl w:val="0"/>
          <w:numId w:val="8"/>
        </w:numPr>
      </w:pPr>
      <w:r>
        <w:t>Assignment</w:t>
      </w:r>
    </w:p>
    <w:p w14:paraId="4805286E" w14:textId="77777777" w:rsidR="00107079" w:rsidRDefault="00CE0910" w:rsidP="00B02CD4">
      <w:pPr>
        <w:numPr>
          <w:ilvl w:val="0"/>
          <w:numId w:val="8"/>
        </w:numPr>
      </w:pPr>
      <w:r>
        <w:t>Third Party Rights</w:t>
      </w:r>
    </w:p>
    <w:p w14:paraId="08ECE3CC" w14:textId="77777777" w:rsidR="00107079" w:rsidRDefault="00CE0910" w:rsidP="00B02CD4">
      <w:pPr>
        <w:numPr>
          <w:ilvl w:val="0"/>
          <w:numId w:val="8"/>
        </w:numPr>
      </w:pPr>
      <w:r>
        <w:t>Governing Law</w:t>
      </w:r>
    </w:p>
    <w:p w14:paraId="02EBC8CD" w14:textId="77777777" w:rsidR="00107079" w:rsidRDefault="00CE0910" w:rsidP="00B02CD4">
      <w:pPr>
        <w:numPr>
          <w:ilvl w:val="0"/>
          <w:numId w:val="8"/>
        </w:numPr>
      </w:pPr>
      <w:r>
        <w:t>This Call-Off Contract is conditional upon the provision of a Guarantee to the Buyer from the guarantor in respect of the Supplier.]</w:t>
      </w:r>
    </w:p>
    <w:p w14:paraId="2A832316" w14:textId="77777777" w:rsidR="00107079" w:rsidRDefault="00CE0910">
      <w:pPr>
        <w:spacing w:before="240" w:after="240"/>
        <w:rPr>
          <w:sz w:val="20"/>
          <w:szCs w:val="20"/>
        </w:rPr>
      </w:pPr>
      <w:r>
        <w:rPr>
          <w:sz w:val="20"/>
          <w:szCs w:val="20"/>
        </w:rPr>
        <w:t xml:space="preserve"> </w:t>
      </w:r>
    </w:p>
    <w:p w14:paraId="03E5C8D5" w14:textId="77777777" w:rsidR="00107079" w:rsidRDefault="00107079">
      <w:pPr>
        <w:pageBreakBefore/>
        <w:rPr>
          <w:sz w:val="20"/>
          <w:szCs w:val="20"/>
        </w:rPr>
      </w:pPr>
    </w:p>
    <w:p w14:paraId="21564296" w14:textId="77777777" w:rsidR="00107079" w:rsidRDefault="00107079">
      <w:pPr>
        <w:spacing w:before="240" w:after="240"/>
        <w:rPr>
          <w:sz w:val="20"/>
          <w:szCs w:val="20"/>
        </w:rPr>
      </w:pPr>
    </w:p>
    <w:tbl>
      <w:tblPr>
        <w:tblW w:w="8880" w:type="dxa"/>
        <w:tblInd w:w="2" w:type="dxa"/>
        <w:tblLayout w:type="fixed"/>
        <w:tblCellMar>
          <w:left w:w="10" w:type="dxa"/>
          <w:right w:w="10" w:type="dxa"/>
        </w:tblCellMar>
        <w:tblLook w:val="0000" w:firstRow="0" w:lastRow="0" w:firstColumn="0" w:lastColumn="0" w:noHBand="0" w:noVBand="0"/>
      </w:tblPr>
      <w:tblGrid>
        <w:gridCol w:w="2040"/>
        <w:gridCol w:w="6840"/>
      </w:tblGrid>
      <w:tr w:rsidR="00107079" w14:paraId="52BADA52" w14:textId="77777777">
        <w:trPr>
          <w:trHeight w:val="64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5389B" w14:textId="77777777" w:rsidR="00107079" w:rsidRDefault="00CE0910">
            <w:pPr>
              <w:spacing w:before="240" w:after="240"/>
              <w:rPr>
                <w:b/>
                <w:sz w:val="20"/>
                <w:szCs w:val="20"/>
              </w:rPr>
            </w:pPr>
            <w:r>
              <w:rPr>
                <w:b/>
                <w:sz w:val="20"/>
                <w:szCs w:val="20"/>
              </w:rPr>
              <w:t>Guarantor company</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994A0E" w14:textId="77777777" w:rsidR="00107079" w:rsidRDefault="00CE0910">
            <w:pPr>
              <w:spacing w:before="240" w:after="240"/>
            </w:pPr>
            <w:r>
              <w:rPr>
                <w:sz w:val="20"/>
                <w:szCs w:val="20"/>
              </w:rPr>
              <w:t>[</w:t>
            </w:r>
            <w:r>
              <w:rPr>
                <w:b/>
                <w:sz w:val="20"/>
                <w:szCs w:val="20"/>
              </w:rPr>
              <w:t>Enter Company name</w:t>
            </w:r>
            <w:r>
              <w:rPr>
                <w:sz w:val="20"/>
                <w:szCs w:val="20"/>
              </w:rPr>
              <w:t xml:space="preserve">] </w:t>
            </w:r>
            <w:r>
              <w:rPr>
                <w:b/>
                <w:sz w:val="20"/>
                <w:szCs w:val="20"/>
              </w:rPr>
              <w:t>‘Guarantor’</w:t>
            </w:r>
          </w:p>
        </w:tc>
      </w:tr>
      <w:tr w:rsidR="00107079" w14:paraId="72FA1AD3" w14:textId="77777777">
        <w:trPr>
          <w:trHeight w:val="64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65075" w14:textId="77777777" w:rsidR="00107079" w:rsidRDefault="00CE0910">
            <w:pPr>
              <w:spacing w:before="240" w:after="240"/>
              <w:rPr>
                <w:b/>
                <w:sz w:val="20"/>
                <w:szCs w:val="20"/>
              </w:rPr>
            </w:pPr>
            <w:r>
              <w:rPr>
                <w:b/>
                <w:sz w:val="20"/>
                <w:szCs w:val="20"/>
              </w:rPr>
              <w:t>Guarantor company address</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597C16" w14:textId="77777777" w:rsidR="00107079" w:rsidRDefault="00CE0910">
            <w:pPr>
              <w:spacing w:before="240" w:after="240"/>
            </w:pPr>
            <w:r>
              <w:rPr>
                <w:sz w:val="20"/>
                <w:szCs w:val="20"/>
              </w:rPr>
              <w:t>[</w:t>
            </w:r>
            <w:r>
              <w:rPr>
                <w:b/>
                <w:sz w:val="20"/>
                <w:szCs w:val="20"/>
              </w:rPr>
              <w:t>Enter Company address</w:t>
            </w:r>
            <w:r>
              <w:rPr>
                <w:sz w:val="20"/>
                <w:szCs w:val="20"/>
              </w:rPr>
              <w:t>]</w:t>
            </w:r>
          </w:p>
        </w:tc>
      </w:tr>
      <w:tr w:rsidR="00107079" w14:paraId="260C4E75" w14:textId="77777777">
        <w:trPr>
          <w:trHeight w:val="1340"/>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411C0" w14:textId="77777777" w:rsidR="00107079" w:rsidRDefault="00CE0910">
            <w:pPr>
              <w:spacing w:before="240" w:after="240"/>
            </w:pPr>
            <w:r>
              <w:rPr>
                <w:b/>
                <w:sz w:val="20"/>
                <w:szCs w:val="20"/>
              </w:rPr>
              <w:t>Account manager</w:t>
            </w:r>
            <w:r>
              <w:rPr>
                <w:sz w:val="20"/>
                <w:szCs w:val="20"/>
              </w:rPr>
              <w:t xml:space="preserve"> </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89F1C0" w14:textId="77777777" w:rsidR="00107079" w:rsidRDefault="00CE0910">
            <w:pPr>
              <w:spacing w:before="240" w:after="240"/>
            </w:pPr>
            <w:r>
              <w:rPr>
                <w:sz w:val="20"/>
                <w:szCs w:val="20"/>
              </w:rPr>
              <w:t>[</w:t>
            </w:r>
            <w:r>
              <w:rPr>
                <w:b/>
                <w:sz w:val="20"/>
                <w:szCs w:val="20"/>
              </w:rPr>
              <w:t>Enter Account Manager name]</w:t>
            </w:r>
          </w:p>
        </w:tc>
      </w:tr>
      <w:tr w:rsidR="00107079" w14:paraId="2CB91818" w14:textId="77777777">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AB426" w14:textId="77777777" w:rsidR="00107079" w:rsidRDefault="00107079"/>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DE0E3" w14:textId="77777777" w:rsidR="00107079" w:rsidRDefault="00CE0910">
            <w:pPr>
              <w:spacing w:before="240" w:after="240"/>
            </w:pPr>
            <w:r>
              <w:rPr>
                <w:sz w:val="20"/>
                <w:szCs w:val="20"/>
              </w:rPr>
              <w:t>Address: [</w:t>
            </w:r>
            <w:r>
              <w:rPr>
                <w:b/>
                <w:sz w:val="20"/>
                <w:szCs w:val="20"/>
              </w:rPr>
              <w:t>Enter Account Manager address]</w:t>
            </w:r>
          </w:p>
        </w:tc>
      </w:tr>
      <w:tr w:rsidR="00107079" w14:paraId="5EBA9BB6" w14:textId="77777777">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DE09F7" w14:textId="77777777" w:rsidR="00107079" w:rsidRDefault="00107079"/>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119E2" w14:textId="77777777" w:rsidR="00107079" w:rsidRDefault="00CE0910">
            <w:pPr>
              <w:spacing w:before="240" w:after="240"/>
            </w:pPr>
            <w:r>
              <w:rPr>
                <w:sz w:val="20"/>
                <w:szCs w:val="20"/>
              </w:rPr>
              <w:t>Phone: [</w:t>
            </w:r>
            <w:r>
              <w:rPr>
                <w:b/>
                <w:sz w:val="20"/>
                <w:szCs w:val="20"/>
              </w:rPr>
              <w:t>Enter Account Manager phone number]</w:t>
            </w:r>
          </w:p>
        </w:tc>
      </w:tr>
      <w:tr w:rsidR="00107079" w14:paraId="5FB8AF17" w14:textId="77777777">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F48031" w14:textId="77777777" w:rsidR="00107079" w:rsidRDefault="00107079"/>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6A0EE" w14:textId="77777777" w:rsidR="00107079" w:rsidRDefault="00CE0910">
            <w:pPr>
              <w:spacing w:before="240" w:after="240"/>
            </w:pPr>
            <w:r>
              <w:rPr>
                <w:sz w:val="20"/>
                <w:szCs w:val="20"/>
              </w:rPr>
              <w:t>Email: [</w:t>
            </w:r>
            <w:r>
              <w:rPr>
                <w:b/>
                <w:sz w:val="20"/>
                <w:szCs w:val="20"/>
              </w:rPr>
              <w:t>Enter Account Manager email</w:t>
            </w:r>
            <w:r>
              <w:rPr>
                <w:sz w:val="20"/>
                <w:szCs w:val="20"/>
              </w:rPr>
              <w:t>]</w:t>
            </w:r>
          </w:p>
        </w:tc>
      </w:tr>
      <w:tr w:rsidR="00107079" w14:paraId="5788B64D" w14:textId="77777777">
        <w:trPr>
          <w:trHeight w:val="134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21DD05" w14:textId="77777777" w:rsidR="00107079" w:rsidRDefault="00107079"/>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28F695" w14:textId="77777777" w:rsidR="00107079" w:rsidRDefault="00CE0910">
            <w:pPr>
              <w:spacing w:before="240" w:after="240"/>
            </w:pPr>
            <w:r>
              <w:rPr>
                <w:sz w:val="20"/>
                <w:szCs w:val="20"/>
              </w:rPr>
              <w:t>Fax: [</w:t>
            </w:r>
            <w:r>
              <w:rPr>
                <w:b/>
                <w:sz w:val="20"/>
                <w:szCs w:val="20"/>
              </w:rPr>
              <w:t xml:space="preserve">Enter Account Manager fax </w:t>
            </w:r>
            <w:r>
              <w:rPr>
                <w:sz w:val="20"/>
                <w:szCs w:val="20"/>
              </w:rPr>
              <w:t>if applicable]</w:t>
            </w:r>
          </w:p>
        </w:tc>
      </w:tr>
    </w:tbl>
    <w:p w14:paraId="32C691B3" w14:textId="77777777" w:rsidR="00107079" w:rsidRDefault="00CE0910">
      <w:pPr>
        <w:spacing w:before="60" w:after="240"/>
        <w:rPr>
          <w:sz w:val="20"/>
          <w:szCs w:val="20"/>
        </w:rPr>
      </w:pPr>
      <w:r>
        <w:rPr>
          <w:sz w:val="20"/>
          <w:szCs w:val="20"/>
        </w:rPr>
        <w:t xml:space="preserve"> </w:t>
      </w:r>
    </w:p>
    <w:p w14:paraId="06D03ED2" w14:textId="77777777" w:rsidR="00107079" w:rsidRDefault="00CE0910">
      <w:r>
        <w:t xml:space="preserve">In consideration of the Buyer </w:t>
      </w:r>
      <w:proofErr w:type="gramStart"/>
      <w:r>
        <w:t>entering into</w:t>
      </w:r>
      <w:proofErr w:type="gramEnd"/>
      <w:r>
        <w:t xml:space="preserve"> the Call-Off Contract, the Guarantor agrees with the Buyer as follows:</w:t>
      </w:r>
    </w:p>
    <w:p w14:paraId="7E06BA01" w14:textId="77777777" w:rsidR="00107079" w:rsidRDefault="00107079"/>
    <w:p w14:paraId="631AAFA6" w14:textId="77777777" w:rsidR="00107079" w:rsidRDefault="00CE0910">
      <w:pPr>
        <w:pStyle w:val="Heading3"/>
      </w:pPr>
      <w:r>
        <w:t>Definitions and interpretation</w:t>
      </w:r>
    </w:p>
    <w:p w14:paraId="11D153BE" w14:textId="77777777" w:rsidR="00107079" w:rsidRDefault="00CE0910">
      <w:r>
        <w:t>In this Deed of Guarantee, unless defined elsewhere in this Deed of Guarantee or the context requires otherwise, defined terms will have the same meaning as they have for the purposes of the Call-Off Contract.</w:t>
      </w:r>
    </w:p>
    <w:p w14:paraId="26864ABC" w14:textId="77777777" w:rsidR="00107079" w:rsidRDefault="00107079"/>
    <w:tbl>
      <w:tblPr>
        <w:tblW w:w="8880" w:type="dxa"/>
        <w:tblInd w:w="2" w:type="dxa"/>
        <w:tblLayout w:type="fixed"/>
        <w:tblCellMar>
          <w:left w:w="10" w:type="dxa"/>
          <w:right w:w="10" w:type="dxa"/>
        </w:tblCellMar>
        <w:tblLook w:val="0000" w:firstRow="0" w:lastRow="0" w:firstColumn="0" w:lastColumn="0" w:noHBand="0" w:noVBand="0"/>
      </w:tblPr>
      <w:tblGrid>
        <w:gridCol w:w="2505"/>
        <w:gridCol w:w="6375"/>
      </w:tblGrid>
      <w:tr w:rsidR="00107079" w14:paraId="58A83560" w14:textId="77777777">
        <w:trPr>
          <w:trHeight w:val="420"/>
        </w:trPr>
        <w:tc>
          <w:tcPr>
            <w:tcW w:w="25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8EDD64F" w14:textId="77777777" w:rsidR="00107079" w:rsidRDefault="00CE0910">
            <w:pPr>
              <w:spacing w:before="240" w:after="240"/>
              <w:jc w:val="center"/>
              <w:rPr>
                <w:b/>
                <w:sz w:val="20"/>
                <w:szCs w:val="20"/>
              </w:rPr>
            </w:pPr>
            <w:r>
              <w:rPr>
                <w:b/>
                <w:sz w:val="20"/>
                <w:szCs w:val="20"/>
              </w:rPr>
              <w:t>Term</w:t>
            </w:r>
          </w:p>
        </w:tc>
        <w:tc>
          <w:tcPr>
            <w:tcW w:w="637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743372B" w14:textId="77777777" w:rsidR="00107079" w:rsidRDefault="00CE0910">
            <w:pPr>
              <w:spacing w:before="240" w:after="240"/>
              <w:jc w:val="center"/>
              <w:rPr>
                <w:b/>
                <w:sz w:val="20"/>
                <w:szCs w:val="20"/>
              </w:rPr>
            </w:pPr>
            <w:r>
              <w:rPr>
                <w:b/>
                <w:sz w:val="20"/>
                <w:szCs w:val="20"/>
              </w:rPr>
              <w:t>Meaning</w:t>
            </w:r>
          </w:p>
        </w:tc>
      </w:tr>
      <w:tr w:rsidR="00107079" w14:paraId="33CD5DAD" w14:textId="77777777">
        <w:trPr>
          <w:trHeight w:val="640"/>
        </w:trPr>
        <w:tc>
          <w:tcPr>
            <w:tcW w:w="250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48C06" w14:textId="77777777" w:rsidR="00107079" w:rsidRDefault="00CE0910">
            <w:pPr>
              <w:spacing w:before="240" w:after="240"/>
              <w:rPr>
                <w:b/>
                <w:sz w:val="20"/>
                <w:szCs w:val="20"/>
              </w:rPr>
            </w:pPr>
            <w:r>
              <w:rPr>
                <w:b/>
                <w:sz w:val="20"/>
                <w:szCs w:val="20"/>
              </w:rPr>
              <w:t>Call-Off Contract</w:t>
            </w:r>
          </w:p>
        </w:tc>
        <w:tc>
          <w:tcPr>
            <w:tcW w:w="6375" w:type="dxa"/>
            <w:tcBorders>
              <w:bottom w:val="single" w:sz="8" w:space="0" w:color="000000"/>
              <w:right w:val="single" w:sz="8" w:space="0" w:color="000000"/>
            </w:tcBorders>
            <w:shd w:val="clear" w:color="auto" w:fill="FFFFFF"/>
            <w:tcMar>
              <w:top w:w="100" w:type="dxa"/>
              <w:left w:w="100" w:type="dxa"/>
              <w:bottom w:w="100" w:type="dxa"/>
              <w:right w:w="100" w:type="dxa"/>
            </w:tcMar>
          </w:tcPr>
          <w:p w14:paraId="574CAE73" w14:textId="77777777" w:rsidR="00107079" w:rsidRDefault="00CE0910">
            <w:pPr>
              <w:spacing w:before="240" w:after="240"/>
              <w:rPr>
                <w:sz w:val="20"/>
                <w:szCs w:val="20"/>
              </w:rPr>
            </w:pPr>
            <w:r>
              <w:rPr>
                <w:sz w:val="20"/>
                <w:szCs w:val="20"/>
              </w:rPr>
              <w:t>Means [the Guaranteed Agreement] made between the Buyer and the Supplier on [insert date].</w:t>
            </w:r>
          </w:p>
        </w:tc>
      </w:tr>
      <w:tr w:rsidR="00107079" w14:paraId="1254A68E" w14:textId="77777777">
        <w:trPr>
          <w:trHeight w:val="2240"/>
        </w:trPr>
        <w:tc>
          <w:tcPr>
            <w:tcW w:w="250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8F7EE7" w14:textId="77777777" w:rsidR="00107079" w:rsidRDefault="00CE0910">
            <w:pPr>
              <w:spacing w:before="240" w:after="240"/>
              <w:rPr>
                <w:b/>
                <w:sz w:val="20"/>
                <w:szCs w:val="20"/>
              </w:rPr>
            </w:pPr>
            <w:r>
              <w:rPr>
                <w:b/>
                <w:sz w:val="20"/>
                <w:szCs w:val="20"/>
              </w:rPr>
              <w:t>Guaranteed Obligations</w:t>
            </w:r>
          </w:p>
        </w:tc>
        <w:tc>
          <w:tcPr>
            <w:tcW w:w="6375" w:type="dxa"/>
            <w:tcBorders>
              <w:bottom w:val="single" w:sz="8" w:space="0" w:color="000000"/>
              <w:right w:val="single" w:sz="8" w:space="0" w:color="000000"/>
            </w:tcBorders>
            <w:shd w:val="clear" w:color="auto" w:fill="FFFFFF"/>
            <w:tcMar>
              <w:top w:w="100" w:type="dxa"/>
              <w:left w:w="100" w:type="dxa"/>
              <w:bottom w:w="100" w:type="dxa"/>
              <w:right w:w="100" w:type="dxa"/>
            </w:tcMar>
          </w:tcPr>
          <w:p w14:paraId="64044194" w14:textId="77777777" w:rsidR="00107079" w:rsidRDefault="00CE0910">
            <w:pPr>
              <w:spacing w:before="240" w:after="240"/>
              <w:rPr>
                <w:sz w:val="20"/>
                <w:szCs w:val="20"/>
              </w:rPr>
            </w:pPr>
            <w:r>
              <w:rPr>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107079" w14:paraId="17EEAFE7" w14:textId="77777777">
        <w:trPr>
          <w:trHeight w:val="880"/>
        </w:trPr>
        <w:tc>
          <w:tcPr>
            <w:tcW w:w="250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865C9E" w14:textId="77777777" w:rsidR="00107079" w:rsidRDefault="00CE0910">
            <w:pPr>
              <w:spacing w:before="240" w:after="240"/>
              <w:rPr>
                <w:b/>
                <w:sz w:val="20"/>
                <w:szCs w:val="20"/>
              </w:rPr>
            </w:pPr>
            <w:r>
              <w:rPr>
                <w:b/>
                <w:sz w:val="20"/>
                <w:szCs w:val="20"/>
              </w:rPr>
              <w:t>Guarantee</w:t>
            </w:r>
          </w:p>
        </w:tc>
        <w:tc>
          <w:tcPr>
            <w:tcW w:w="6375" w:type="dxa"/>
            <w:tcBorders>
              <w:bottom w:val="single" w:sz="8" w:space="0" w:color="000000"/>
              <w:right w:val="single" w:sz="8" w:space="0" w:color="000000"/>
            </w:tcBorders>
            <w:shd w:val="clear" w:color="auto" w:fill="FFFFFF"/>
            <w:tcMar>
              <w:top w:w="100" w:type="dxa"/>
              <w:left w:w="100" w:type="dxa"/>
              <w:bottom w:w="100" w:type="dxa"/>
              <w:right w:w="100" w:type="dxa"/>
            </w:tcMar>
          </w:tcPr>
          <w:p w14:paraId="419BFABB" w14:textId="77777777" w:rsidR="00107079" w:rsidRDefault="00CE0910">
            <w:pPr>
              <w:spacing w:before="240" w:after="240"/>
              <w:rPr>
                <w:sz w:val="20"/>
                <w:szCs w:val="20"/>
              </w:rPr>
            </w:pPr>
            <w:r>
              <w:rPr>
                <w:sz w:val="20"/>
                <w:szCs w:val="20"/>
              </w:rPr>
              <w:t>Means the deed of guarantee described in the Order Form (Parent Company Guarantee).</w:t>
            </w:r>
          </w:p>
        </w:tc>
      </w:tr>
    </w:tbl>
    <w:p w14:paraId="3ADEEDD6" w14:textId="77777777" w:rsidR="00107079" w:rsidRDefault="00CE0910">
      <w:pPr>
        <w:spacing w:before="240" w:after="240"/>
        <w:rPr>
          <w:sz w:val="20"/>
          <w:szCs w:val="20"/>
        </w:rPr>
      </w:pPr>
      <w:r>
        <w:rPr>
          <w:sz w:val="20"/>
          <w:szCs w:val="20"/>
        </w:rPr>
        <w:t xml:space="preserve"> </w:t>
      </w:r>
    </w:p>
    <w:p w14:paraId="1556F812" w14:textId="77777777" w:rsidR="00107079" w:rsidRDefault="00CE0910">
      <w:r>
        <w:t xml:space="preserve">References to this Deed of Guarantee and any provisions of this Deed of Guarantee or to any other document or agreement (including to the Call-Off Contract) apply now, and as amended, varied, restated, supplemented, </w:t>
      </w:r>
      <w:proofErr w:type="gramStart"/>
      <w:r>
        <w:t>substituted</w:t>
      </w:r>
      <w:proofErr w:type="gramEnd"/>
      <w:r>
        <w:t xml:space="preserve"> or novated in the future.</w:t>
      </w:r>
    </w:p>
    <w:p w14:paraId="44778F66" w14:textId="77777777" w:rsidR="00107079" w:rsidRDefault="00107079"/>
    <w:p w14:paraId="39C5131F" w14:textId="77777777" w:rsidR="00107079" w:rsidRDefault="00CE0910">
      <w:r>
        <w:t>Unless the context otherwise requires, words importing the singular are to include the plural and vice versa.</w:t>
      </w:r>
    </w:p>
    <w:p w14:paraId="587B68A6" w14:textId="77777777" w:rsidR="00107079" w:rsidRDefault="00107079"/>
    <w:p w14:paraId="116A80B9" w14:textId="77777777" w:rsidR="00107079" w:rsidRDefault="00CE0910">
      <w:r>
        <w:t>References to a person are to be construed to include that person's assignees or transferees or successors in title, whether direct or indirect.</w:t>
      </w:r>
    </w:p>
    <w:p w14:paraId="3DD8F992" w14:textId="77777777" w:rsidR="00107079" w:rsidRDefault="00107079"/>
    <w:p w14:paraId="47EB3100" w14:textId="77777777" w:rsidR="00107079" w:rsidRDefault="00CE0910">
      <w:r>
        <w:t>The words ‘other’ and ‘otherwise’ are not to be construed as confining the meaning of any following words to the class of thing previously stated if a wider construction is possible.</w:t>
      </w:r>
    </w:p>
    <w:p w14:paraId="24C3BA79" w14:textId="77777777" w:rsidR="00107079" w:rsidRDefault="00107079"/>
    <w:p w14:paraId="03D575E6" w14:textId="77777777" w:rsidR="00107079" w:rsidRDefault="00CE0910">
      <w:r>
        <w:t>Unless the context otherwise requires:</w:t>
      </w:r>
    </w:p>
    <w:p w14:paraId="2F18A60A" w14:textId="77777777" w:rsidR="00107079" w:rsidRDefault="00107079"/>
    <w:p w14:paraId="5FA68AEC" w14:textId="77777777" w:rsidR="00107079" w:rsidRDefault="00CE0910" w:rsidP="00B02CD4">
      <w:pPr>
        <w:numPr>
          <w:ilvl w:val="0"/>
          <w:numId w:val="9"/>
        </w:numPr>
      </w:pPr>
      <w:r>
        <w:t>reference to a gender includes the other gender and the neuter</w:t>
      </w:r>
    </w:p>
    <w:p w14:paraId="132C6FE8" w14:textId="77777777" w:rsidR="00107079" w:rsidRDefault="00CE0910" w:rsidP="00B02CD4">
      <w:pPr>
        <w:numPr>
          <w:ilvl w:val="0"/>
          <w:numId w:val="9"/>
        </w:numPr>
      </w:pPr>
      <w:r>
        <w:t xml:space="preserve">references to an Act of Parliament, statutory provision or statutory instrument also apply if amended, </w:t>
      </w:r>
      <w:proofErr w:type="gramStart"/>
      <w:r>
        <w:t>extended</w:t>
      </w:r>
      <w:proofErr w:type="gramEnd"/>
      <w:r>
        <w:t xml:space="preserve"> or re-enacted from time to time</w:t>
      </w:r>
    </w:p>
    <w:p w14:paraId="2ACDC789" w14:textId="77777777" w:rsidR="00107079" w:rsidRDefault="00CE0910" w:rsidP="00B02CD4">
      <w:pPr>
        <w:numPr>
          <w:ilvl w:val="0"/>
          <w:numId w:val="9"/>
        </w:numPr>
      </w:pPr>
      <w:r>
        <w:t>any phrase introduced by the words ‘including’, ‘includes’, ‘in particular’, ‘for example’ or similar, will be construed as illustrative and without limitation to the generality of the related general words</w:t>
      </w:r>
    </w:p>
    <w:p w14:paraId="336CABB6" w14:textId="77777777" w:rsidR="00107079" w:rsidRDefault="00107079">
      <w:pPr>
        <w:ind w:left="720"/>
      </w:pPr>
    </w:p>
    <w:p w14:paraId="6B042FE5" w14:textId="77777777" w:rsidR="00107079" w:rsidRDefault="00CE0910">
      <w:r>
        <w:t>References to Clauses and Schedules are, unless otherwise provided, references to Clauses of and Schedules to this Deed of Guarantee.</w:t>
      </w:r>
    </w:p>
    <w:p w14:paraId="1AAE48AC" w14:textId="77777777" w:rsidR="00107079" w:rsidRDefault="00107079"/>
    <w:p w14:paraId="2B26B84A" w14:textId="77777777" w:rsidR="00107079" w:rsidRDefault="00CE0910">
      <w:r>
        <w:t xml:space="preserve">References to liability are to include any liability whether actual, contingent, </w:t>
      </w:r>
      <w:proofErr w:type="gramStart"/>
      <w:r>
        <w:t>present</w:t>
      </w:r>
      <w:proofErr w:type="gramEnd"/>
      <w:r>
        <w:t xml:space="preserve"> or future.</w:t>
      </w:r>
    </w:p>
    <w:p w14:paraId="0778C581" w14:textId="77777777" w:rsidR="00107079" w:rsidRDefault="00107079"/>
    <w:p w14:paraId="3F3D9871" w14:textId="77777777" w:rsidR="00107079" w:rsidRDefault="00CE0910">
      <w:pPr>
        <w:pStyle w:val="Heading3"/>
      </w:pPr>
      <w:r>
        <w:t>Guarantee and indemnity</w:t>
      </w:r>
    </w:p>
    <w:p w14:paraId="390DF1D4" w14:textId="77777777" w:rsidR="00107079" w:rsidRDefault="00CE0910">
      <w:r>
        <w:t xml:space="preserve">The Guarantor irrevocably and unconditionally guarantees that the Supplier duly performs </w:t>
      </w:r>
      <w:proofErr w:type="gramStart"/>
      <w:r>
        <w:t>all of</w:t>
      </w:r>
      <w:proofErr w:type="gramEnd"/>
      <w:r>
        <w:t xml:space="preserve"> the guaranteed obligations due by the Supplier to the Buyer.</w:t>
      </w:r>
    </w:p>
    <w:p w14:paraId="6703367E" w14:textId="77777777" w:rsidR="00107079" w:rsidRDefault="00107079"/>
    <w:p w14:paraId="014E6FDF" w14:textId="77777777" w:rsidR="00107079" w:rsidRDefault="00CE0910">
      <w:r>
        <w:t>If at any time the Supplier will fail to perform any of the guaranteed obligations, the Guarantor irrevocably and unconditionally undertakes to the Buyer it will, at the cost of the Guarantor:</w:t>
      </w:r>
    </w:p>
    <w:p w14:paraId="3926674C" w14:textId="77777777" w:rsidR="00107079" w:rsidRDefault="00107079"/>
    <w:p w14:paraId="1155ABAD" w14:textId="77777777" w:rsidR="00107079" w:rsidRDefault="00CE0910" w:rsidP="00B02CD4">
      <w:pPr>
        <w:numPr>
          <w:ilvl w:val="0"/>
          <w:numId w:val="10"/>
        </w:numPr>
      </w:pPr>
      <w:r>
        <w:t>fully perform or buy performance of the guaranteed obligations to the Buyer</w:t>
      </w:r>
    </w:p>
    <w:p w14:paraId="1EA7BB5B" w14:textId="77777777" w:rsidR="00107079" w:rsidRDefault="00107079">
      <w:pPr>
        <w:ind w:left="720"/>
      </w:pPr>
    </w:p>
    <w:p w14:paraId="23CB4BAE" w14:textId="77777777" w:rsidR="00107079" w:rsidRDefault="00CE0910" w:rsidP="00B02CD4">
      <w:pPr>
        <w:numPr>
          <w:ilvl w:val="0"/>
          <w:numId w:val="10"/>
        </w:numPr>
      </w:pPr>
      <w:r>
        <w:t>as a separate and independent obligation and liability, compensate and keep the Buyer compensated against all losses and expenses which may result from a failure by the Supplier to perform the guaranteed obligations under the Call-Off Contract</w:t>
      </w:r>
    </w:p>
    <w:p w14:paraId="49231FD6" w14:textId="77777777" w:rsidR="00107079" w:rsidRDefault="00107079"/>
    <w:p w14:paraId="63893579" w14:textId="77777777" w:rsidR="00107079" w:rsidRDefault="00CE0910">
      <w: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 </w:t>
      </w:r>
    </w:p>
    <w:p w14:paraId="21D54FE8" w14:textId="77777777" w:rsidR="00107079" w:rsidRDefault="00107079"/>
    <w:p w14:paraId="0F672ECE" w14:textId="77777777" w:rsidR="00107079" w:rsidRDefault="00CE0910">
      <w:pPr>
        <w:pStyle w:val="Heading3"/>
      </w:pPr>
      <w:r>
        <w:t xml:space="preserve">Obligation to </w:t>
      </w:r>
      <w:proofErr w:type="gramStart"/>
      <w:r>
        <w:t>enter into</w:t>
      </w:r>
      <w:proofErr w:type="gramEnd"/>
      <w:r>
        <w:t xml:space="preserve"> a new contract</w:t>
      </w:r>
    </w:p>
    <w:p w14:paraId="047B5F2B" w14:textId="77777777" w:rsidR="00107079" w:rsidRDefault="00CE0910">
      <w: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0BFEAF4B" w14:textId="77777777" w:rsidR="00107079" w:rsidRDefault="00107079"/>
    <w:p w14:paraId="44978C57" w14:textId="77777777" w:rsidR="00107079" w:rsidRDefault="00CE0910">
      <w:pPr>
        <w:pStyle w:val="Heading3"/>
      </w:pPr>
      <w:r>
        <w:t>Demands and notices</w:t>
      </w:r>
    </w:p>
    <w:p w14:paraId="04EFB303" w14:textId="77777777" w:rsidR="00107079" w:rsidRDefault="00CE0910">
      <w:r>
        <w:t>Any demand or notice served by the Buyer on the Guarantor under this Deed of Guarantee will be in writing, addressed to:</w:t>
      </w:r>
    </w:p>
    <w:p w14:paraId="7AB31F8D" w14:textId="77777777" w:rsidR="00107079" w:rsidRDefault="00107079"/>
    <w:p w14:paraId="44CE5D88" w14:textId="77777777" w:rsidR="00107079" w:rsidRDefault="00CE0910">
      <w:r>
        <w:t>[</w:t>
      </w:r>
      <w:r>
        <w:rPr>
          <w:b/>
        </w:rPr>
        <w:t>Enter Address of the Guarantor in England and Wales</w:t>
      </w:r>
      <w:r>
        <w:t>]</w:t>
      </w:r>
    </w:p>
    <w:p w14:paraId="3BE7073E" w14:textId="77777777" w:rsidR="00107079" w:rsidRDefault="00107079"/>
    <w:p w14:paraId="290DB163" w14:textId="77777777" w:rsidR="00107079" w:rsidRDefault="00CE0910">
      <w:r>
        <w:t>[</w:t>
      </w:r>
      <w:r>
        <w:rPr>
          <w:b/>
        </w:rPr>
        <w:t>Enter Email address of the Guarantor representative</w:t>
      </w:r>
      <w:r>
        <w:t>]</w:t>
      </w:r>
    </w:p>
    <w:p w14:paraId="0D5AF0F8" w14:textId="77777777" w:rsidR="00107079" w:rsidRDefault="00107079"/>
    <w:p w14:paraId="74DB10F0" w14:textId="77777777" w:rsidR="00107079" w:rsidRDefault="00CE0910">
      <w:r>
        <w:t>For the Attention of [</w:t>
      </w:r>
      <w:r>
        <w:rPr>
          <w:b/>
        </w:rPr>
        <w:t>insert details</w:t>
      </w:r>
      <w:r>
        <w:t>]</w:t>
      </w:r>
    </w:p>
    <w:p w14:paraId="1325C5E5" w14:textId="77777777" w:rsidR="00107079" w:rsidRDefault="00107079"/>
    <w:p w14:paraId="2B259BAA" w14:textId="77777777" w:rsidR="00107079" w:rsidRDefault="00CE0910">
      <w:r>
        <w:t>or such other address in England and Wales as the Guarantor has notified the Buyer in writing as being an address for the receipt of such demands or notices.</w:t>
      </w:r>
    </w:p>
    <w:p w14:paraId="5CD18872" w14:textId="77777777" w:rsidR="00107079" w:rsidRDefault="00107079"/>
    <w:p w14:paraId="6D6C6663" w14:textId="77777777" w:rsidR="00107079" w:rsidRDefault="00CE0910">
      <w:r>
        <w:t>Any notice or demand served on the Guarantor or the Buyer under this Deed of Guarantee will be deemed to have been served if:</w:t>
      </w:r>
    </w:p>
    <w:p w14:paraId="72A0D029" w14:textId="77777777" w:rsidR="00107079" w:rsidRDefault="00107079"/>
    <w:p w14:paraId="1E5E99D3" w14:textId="77777777" w:rsidR="00107079" w:rsidRDefault="00107079"/>
    <w:p w14:paraId="2E4000E8" w14:textId="77777777" w:rsidR="00107079" w:rsidRDefault="00CE0910" w:rsidP="00B02CD4">
      <w:pPr>
        <w:numPr>
          <w:ilvl w:val="0"/>
          <w:numId w:val="11"/>
        </w:numPr>
      </w:pPr>
      <w:r>
        <w:t>delivered by hand, at the time of delivery</w:t>
      </w:r>
    </w:p>
    <w:p w14:paraId="686F822B" w14:textId="77777777" w:rsidR="00107079" w:rsidRDefault="00CE0910" w:rsidP="00B02CD4">
      <w:pPr>
        <w:numPr>
          <w:ilvl w:val="0"/>
          <w:numId w:val="11"/>
        </w:numPr>
      </w:pPr>
      <w:r>
        <w:t>posted, at 10am on the second Working Day after it was put into the post</w:t>
      </w:r>
    </w:p>
    <w:p w14:paraId="18E1AD2D" w14:textId="77777777" w:rsidR="00107079" w:rsidRDefault="00CE0910" w:rsidP="00B02CD4">
      <w:pPr>
        <w:numPr>
          <w:ilvl w:val="0"/>
          <w:numId w:val="11"/>
        </w:numPr>
      </w:pPr>
      <w:r>
        <w:t>sent by email, at the time of despatch, if despatched before 5pm on any Working Day, and in any other case at 10am on the next Working Day</w:t>
      </w:r>
    </w:p>
    <w:p w14:paraId="24BD4D00" w14:textId="77777777" w:rsidR="00107079" w:rsidRDefault="00107079"/>
    <w:p w14:paraId="0D3FAE94" w14:textId="77777777" w:rsidR="00107079" w:rsidRDefault="00CE0910">
      <w: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5F19125F" w14:textId="77777777" w:rsidR="00107079" w:rsidRDefault="00107079"/>
    <w:p w14:paraId="5FE29F9A" w14:textId="77777777" w:rsidR="00107079" w:rsidRDefault="00CE0910">
      <w:r>
        <w:t>Any notice purported to be served on the Buyer under this Deed of Guarantee will only be valid when received in writing by the Buyer.</w:t>
      </w:r>
    </w:p>
    <w:p w14:paraId="1411AFAA" w14:textId="77777777" w:rsidR="00107079" w:rsidRDefault="00107079"/>
    <w:p w14:paraId="058CC2A3" w14:textId="77777777" w:rsidR="00107079" w:rsidRDefault="00CE0910">
      <w:pPr>
        <w:spacing w:after="200"/>
      </w:pPr>
      <w:r>
        <w:t>Beneficiary’s protections</w:t>
      </w:r>
    </w:p>
    <w:p w14:paraId="04138B56" w14:textId="77777777" w:rsidR="00107079" w:rsidRDefault="00CE0910">
      <w:r>
        <w:t>The Guarantor will not be discharged or released from this Deed of Guarantee by:</w:t>
      </w:r>
    </w:p>
    <w:p w14:paraId="7CD5047B" w14:textId="77777777" w:rsidR="00107079" w:rsidRDefault="00107079"/>
    <w:p w14:paraId="1319E343" w14:textId="77777777" w:rsidR="00107079" w:rsidRDefault="00CE0910" w:rsidP="00B02CD4">
      <w:pPr>
        <w:numPr>
          <w:ilvl w:val="0"/>
          <w:numId w:val="12"/>
        </w:numPr>
      </w:pPr>
      <w:r>
        <w:t>any arrangement made between the Supplier and the Buyer (</w:t>
      </w:r>
      <w:proofErr w:type="gramStart"/>
      <w:r>
        <w:t>whether or not</w:t>
      </w:r>
      <w:proofErr w:type="gramEnd"/>
      <w:r>
        <w:t xml:space="preserve"> such arrangement is made with the assent of the Guarantor)</w:t>
      </w:r>
    </w:p>
    <w:p w14:paraId="63304F7D" w14:textId="77777777" w:rsidR="00107079" w:rsidRDefault="00CE0910" w:rsidP="00B02CD4">
      <w:pPr>
        <w:numPr>
          <w:ilvl w:val="0"/>
          <w:numId w:val="12"/>
        </w:numPr>
      </w:pPr>
      <w:r>
        <w:t>any amendment to or termination of the Call-Off Contract</w:t>
      </w:r>
    </w:p>
    <w:p w14:paraId="4F66598F" w14:textId="77777777" w:rsidR="00107079" w:rsidRDefault="00CE0910" w:rsidP="00B02CD4">
      <w:pPr>
        <w:numPr>
          <w:ilvl w:val="0"/>
          <w:numId w:val="12"/>
        </w:numPr>
      </w:pPr>
      <w:r>
        <w:t>any forbearance or indulgence as to payment, time, performance or otherwise granted by the Buyer (</w:t>
      </w:r>
      <w:proofErr w:type="gramStart"/>
      <w:r>
        <w:t>whether or not</w:t>
      </w:r>
      <w:proofErr w:type="gramEnd"/>
      <w:r>
        <w:t xml:space="preserve"> such amendment, termination, forbearance or indulgence is made with the assent of the Guarantor)</w:t>
      </w:r>
    </w:p>
    <w:p w14:paraId="2486930D" w14:textId="77777777" w:rsidR="00107079" w:rsidRDefault="00CE0910" w:rsidP="00B02CD4">
      <w:pPr>
        <w:numPr>
          <w:ilvl w:val="0"/>
          <w:numId w:val="12"/>
        </w:numPr>
      </w:pPr>
      <w:r>
        <w:t>the Buyer doing (or omitting to do) anything which, but for this provision, might exonerate the Guarantor</w:t>
      </w:r>
    </w:p>
    <w:p w14:paraId="59C413DE" w14:textId="77777777" w:rsidR="00107079" w:rsidRDefault="00107079"/>
    <w:p w14:paraId="523B03B0" w14:textId="77777777" w:rsidR="00107079" w:rsidRDefault="00CE0910">
      <w:r>
        <w:t>This Deed of Guarantee will be a continuing security for the Guaranteed Obligations and accordingly:</w:t>
      </w:r>
    </w:p>
    <w:p w14:paraId="3D096130" w14:textId="77777777" w:rsidR="00107079" w:rsidRDefault="00107079"/>
    <w:p w14:paraId="2BE237A5" w14:textId="77777777" w:rsidR="00107079" w:rsidRDefault="00CE0910" w:rsidP="00B02CD4">
      <w:pPr>
        <w:numPr>
          <w:ilvl w:val="0"/>
          <w:numId w:val="13"/>
        </w:numPr>
      </w:pPr>
      <w:r>
        <w:t xml:space="preserve">it will not be discharged, </w:t>
      </w:r>
      <w:proofErr w:type="gramStart"/>
      <w:r>
        <w:t>reduced</w:t>
      </w:r>
      <w:proofErr w:type="gramEnd"/>
      <w:r>
        <w:t xml:space="preserve"> or otherwise affected by any partial performance (except to the extent of such partial performance) by the Supplier of the Guaranteed Obligations or by any omission or delay on the part of the Buyer in exercising its rights under this Deed of Guarantee</w:t>
      </w:r>
    </w:p>
    <w:p w14:paraId="207D7A2D" w14:textId="77777777" w:rsidR="00107079" w:rsidRDefault="00CE0910" w:rsidP="00B02CD4">
      <w:pPr>
        <w:numPr>
          <w:ilvl w:val="0"/>
          <w:numId w:val="13"/>
        </w:numPr>
      </w:pPr>
      <w:r>
        <w:t xml:space="preserve">it will not be affected by any dissolution, amalgamation, reconstruction, reorganisation, change in status, function, control or ownership, insolvency, liquidation, administration, appointment of a receiver, voluntary arrangement, any legal </w:t>
      </w:r>
      <w:proofErr w:type="gramStart"/>
      <w:r>
        <w:t>limitation</w:t>
      </w:r>
      <w:proofErr w:type="gramEnd"/>
      <w:r>
        <w:t xml:space="preserve"> or other incapacity, of the Supplier, the Buyer, the Guarantor or any other person</w:t>
      </w:r>
    </w:p>
    <w:p w14:paraId="08C4E3E5" w14:textId="77777777" w:rsidR="00107079" w:rsidRDefault="00CE0910" w:rsidP="00B02CD4">
      <w:pPr>
        <w:numPr>
          <w:ilvl w:val="0"/>
          <w:numId w:val="13"/>
        </w:numPr>
      </w:pPr>
      <w: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04678FFA" w14:textId="77777777" w:rsidR="00107079" w:rsidRDefault="00CE0910" w:rsidP="00B02CD4">
      <w:pPr>
        <w:numPr>
          <w:ilvl w:val="0"/>
          <w:numId w:val="13"/>
        </w:numPr>
      </w:pPr>
      <w:r>
        <w:t>the rights of the Buyer against the Guarantor under this Deed of Guarantee are in addition to, will not be affected by and will not prejudice, any other security, guarantee, indemnity or other rights or remedies available to the Buyer</w:t>
      </w:r>
    </w:p>
    <w:p w14:paraId="140B1DC0" w14:textId="77777777" w:rsidR="00107079" w:rsidRDefault="00107079"/>
    <w:p w14:paraId="0980FD82" w14:textId="77777777" w:rsidR="00107079" w:rsidRDefault="00CE0910">
      <w:r>
        <w:t xml:space="preserve">The Buyer will be entitled to exercise its rights and to make demands on the Guarantor under this Deed of Guarantee as often as it wishes. The making of a demand (whether effective, </w:t>
      </w:r>
      <w:proofErr w:type="gramStart"/>
      <w:r>
        <w:t>partial</w:t>
      </w:r>
      <w:proofErr w:type="gramEnd"/>
      <w:r>
        <w:t xml:space="preserve"> or defective) relating to the breach or non-performance by the Supplier of any Guaranteed Obligation will not preclude the Buyer from making a further demand relating to the same or some other Default regarding the same Guaranteed Obligation.</w:t>
      </w:r>
    </w:p>
    <w:p w14:paraId="348A24E4" w14:textId="77777777" w:rsidR="00107079" w:rsidRDefault="00107079"/>
    <w:p w14:paraId="32B60F4D" w14:textId="77777777" w:rsidR="00107079" w:rsidRDefault="00CE0910">
      <w:r>
        <w:t>The Buyer will not be obliged before taking steps to enforce this Deed of Guarantee against the Guarantor to:</w:t>
      </w:r>
    </w:p>
    <w:p w14:paraId="0D75D9F6" w14:textId="77777777" w:rsidR="00107079" w:rsidRDefault="00107079"/>
    <w:p w14:paraId="7D3775CD" w14:textId="77777777" w:rsidR="00107079" w:rsidRDefault="00CE0910" w:rsidP="00B02CD4">
      <w:pPr>
        <w:numPr>
          <w:ilvl w:val="0"/>
          <w:numId w:val="14"/>
        </w:numPr>
      </w:pPr>
      <w:r>
        <w:t>obtain judgment against the Supplier or the Guarantor or any third party in any court</w:t>
      </w:r>
    </w:p>
    <w:p w14:paraId="53AF2598" w14:textId="77777777" w:rsidR="00107079" w:rsidRDefault="00CE0910" w:rsidP="00B02CD4">
      <w:pPr>
        <w:numPr>
          <w:ilvl w:val="0"/>
          <w:numId w:val="14"/>
        </w:numPr>
      </w:pPr>
      <w:r>
        <w:t>make or file any claim in a bankruptcy or liquidation of the Supplier or any third party</w:t>
      </w:r>
    </w:p>
    <w:p w14:paraId="01421642" w14:textId="77777777" w:rsidR="00107079" w:rsidRDefault="00CE0910" w:rsidP="00B02CD4">
      <w:pPr>
        <w:numPr>
          <w:ilvl w:val="0"/>
          <w:numId w:val="14"/>
        </w:numPr>
      </w:pPr>
      <w:r>
        <w:t>take any action against the Supplier or the Guarantor or any third party</w:t>
      </w:r>
    </w:p>
    <w:p w14:paraId="5F5C93E1" w14:textId="77777777" w:rsidR="00107079" w:rsidRDefault="00CE0910" w:rsidP="00B02CD4">
      <w:pPr>
        <w:numPr>
          <w:ilvl w:val="0"/>
          <w:numId w:val="14"/>
        </w:numPr>
      </w:pPr>
      <w:r>
        <w:t>resort to any other security or guarantee or other means of payment</w:t>
      </w:r>
    </w:p>
    <w:p w14:paraId="7DA1F787" w14:textId="77777777" w:rsidR="00107079" w:rsidRDefault="00107079"/>
    <w:p w14:paraId="49A1E4B6" w14:textId="77777777" w:rsidR="00107079" w:rsidRDefault="00CE0910">
      <w:r>
        <w:t>No action (or inaction) by the Buyer relating to any such security, guarantee or other means of payment will prejudice or affect the liability of the Guarantor.</w:t>
      </w:r>
    </w:p>
    <w:p w14:paraId="62CFFEE5" w14:textId="77777777" w:rsidR="00107079" w:rsidRDefault="00107079"/>
    <w:p w14:paraId="60727CCB" w14:textId="77777777" w:rsidR="00107079" w:rsidRDefault="00CE0910">
      <w: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232A5D47" w14:textId="77777777" w:rsidR="00107079" w:rsidRDefault="00107079"/>
    <w:p w14:paraId="2B4924FE" w14:textId="77777777" w:rsidR="00107079" w:rsidRDefault="00CE0910">
      <w:r>
        <w:t xml:space="preserve">Any release, discharge or settlement between the Guarantor and the Buyer will be conditional upon no security, disposition or payment to the Buyer by the Guarantor or any other person being void, set </w:t>
      </w:r>
      <w:proofErr w:type="gramStart"/>
      <w:r>
        <w:t>aside</w:t>
      </w:r>
      <w:proofErr w:type="gramEnd"/>
      <w:r>
        <w:t xml:space="preserve"> or ordered to be refunded following any enactment or Law relating to liquidation, administration or insolvency or for any other reason. If such condition will not be fulfilled, the Buyer will be entitled to enforce this Deed of Guarantee subsequently as if such release, </w:t>
      </w:r>
      <w:proofErr w:type="gramStart"/>
      <w:r>
        <w:t>discharge</w:t>
      </w:r>
      <w:proofErr w:type="gramEnd"/>
      <w:r>
        <w:t xml:space="preserv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301CE098" w14:textId="77777777" w:rsidR="00107079" w:rsidRDefault="00107079"/>
    <w:p w14:paraId="5EE0E329" w14:textId="77777777" w:rsidR="00107079" w:rsidRDefault="00CE0910">
      <w:pPr>
        <w:pStyle w:val="Heading3"/>
      </w:pPr>
      <w:r>
        <w:t>Representations and warranties</w:t>
      </w:r>
    </w:p>
    <w:p w14:paraId="747781B8" w14:textId="77777777" w:rsidR="00107079" w:rsidRDefault="00CE0910">
      <w:r>
        <w:t>The Guarantor hereby represents and warrants to the Buyer that:</w:t>
      </w:r>
    </w:p>
    <w:p w14:paraId="27B86A47" w14:textId="77777777" w:rsidR="00107079" w:rsidRDefault="00107079">
      <w:pPr>
        <w:ind w:left="720"/>
      </w:pPr>
    </w:p>
    <w:p w14:paraId="68D1F823" w14:textId="77777777" w:rsidR="00107079" w:rsidRDefault="00CE0910" w:rsidP="00B02CD4">
      <w:pPr>
        <w:numPr>
          <w:ilvl w:val="0"/>
          <w:numId w:val="15"/>
        </w:numPr>
      </w:pPr>
      <w:r>
        <w:t>the Guarantor is duly incorporated and is a validly existing company under the Laws of its place of incorporation</w:t>
      </w:r>
    </w:p>
    <w:p w14:paraId="5A294874" w14:textId="77777777" w:rsidR="00107079" w:rsidRDefault="00CE0910" w:rsidP="00B02CD4">
      <w:pPr>
        <w:numPr>
          <w:ilvl w:val="0"/>
          <w:numId w:val="15"/>
        </w:numPr>
      </w:pPr>
      <w:r>
        <w:t>has the capacity to sue or be sued in its own name</w:t>
      </w:r>
    </w:p>
    <w:p w14:paraId="7CCD8000" w14:textId="77777777" w:rsidR="00107079" w:rsidRDefault="00CE0910" w:rsidP="00B02CD4">
      <w:pPr>
        <w:numPr>
          <w:ilvl w:val="0"/>
          <w:numId w:val="15"/>
        </w:numPr>
      </w:pPr>
      <w:r>
        <w:t>the Guarantor has power to carry on its business as now being conducted and to own its Property and other assets</w:t>
      </w:r>
    </w:p>
    <w:p w14:paraId="72B4757C" w14:textId="77777777" w:rsidR="00107079" w:rsidRDefault="00CE0910" w:rsidP="00B02CD4">
      <w:pPr>
        <w:numPr>
          <w:ilvl w:val="0"/>
          <w:numId w:val="15"/>
        </w:numPr>
      </w:pPr>
      <w:r>
        <w:t xml:space="preserve">the Guarantor has full power and authority to execute, deliver and perform its obligations under this Deed of Guarantee and no limitation on the powers of the Guarantor will be exceeded </w:t>
      </w:r>
      <w:proofErr w:type="gramStart"/>
      <w:r>
        <w:t>as a result of</w:t>
      </w:r>
      <w:proofErr w:type="gramEnd"/>
      <w:r>
        <w:t xml:space="preserve"> the Guarantor entering into this Deed of Guarantee</w:t>
      </w:r>
    </w:p>
    <w:p w14:paraId="100C0F0F" w14:textId="77777777" w:rsidR="00107079" w:rsidRDefault="00CE0910" w:rsidP="00B02CD4">
      <w:pPr>
        <w:numPr>
          <w:ilvl w:val="0"/>
          <w:numId w:val="15"/>
        </w:numPr>
      </w:pPr>
      <w: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39AA736A" w14:textId="77777777" w:rsidR="00107079" w:rsidRDefault="00CE0910" w:rsidP="00B02CD4">
      <w:pPr>
        <w:numPr>
          <w:ilvl w:val="1"/>
          <w:numId w:val="15"/>
        </w:numPr>
      </w:pPr>
      <w:r>
        <w:t>the Guarantor's memorandum and articles of association or other equivalent constitutional documents, any existing Law, statute, rule or Regulation or any judgment, decree or permit to which the Guarantor is subject</w:t>
      </w:r>
    </w:p>
    <w:p w14:paraId="5B1A6F7D" w14:textId="77777777" w:rsidR="00107079" w:rsidRDefault="00CE0910" w:rsidP="00B02CD4">
      <w:pPr>
        <w:numPr>
          <w:ilvl w:val="1"/>
          <w:numId w:val="15"/>
        </w:numPr>
      </w:pPr>
      <w:r>
        <w:t>the terms of any agreement or other document to which the Guarantor is a party or which is binding upon it or any of its assets</w:t>
      </w:r>
    </w:p>
    <w:p w14:paraId="20340147" w14:textId="77777777" w:rsidR="00107079" w:rsidRDefault="00CE0910" w:rsidP="00B02CD4">
      <w:pPr>
        <w:numPr>
          <w:ilvl w:val="1"/>
          <w:numId w:val="15"/>
        </w:numPr>
      </w:pPr>
      <w:r>
        <w:t xml:space="preserve">all governmental and other authorisations, approvals, </w:t>
      </w:r>
      <w:proofErr w:type="gramStart"/>
      <w:r>
        <w:t>licences</w:t>
      </w:r>
      <w:proofErr w:type="gramEnd"/>
      <w:r>
        <w:t xml:space="preserve"> and consents, required or desirable</w:t>
      </w:r>
    </w:p>
    <w:p w14:paraId="0621C5BB" w14:textId="77777777" w:rsidR="00107079" w:rsidRDefault="00107079">
      <w:pPr>
        <w:ind w:left="1440"/>
      </w:pPr>
    </w:p>
    <w:p w14:paraId="58AB4E9B" w14:textId="77777777" w:rsidR="00107079" w:rsidRDefault="00CE0910">
      <w:r>
        <w:t>This Deed of Guarantee is the legal valid and binding obligation of the Guarantor and is enforceable against the Guarantor in accordance with its terms.</w:t>
      </w:r>
    </w:p>
    <w:p w14:paraId="3EF36893" w14:textId="77777777" w:rsidR="00107079" w:rsidRDefault="00107079">
      <w:pPr>
        <w:spacing w:after="200"/>
        <w:rPr>
          <w:b/>
        </w:rPr>
      </w:pPr>
    </w:p>
    <w:p w14:paraId="1AFFA832" w14:textId="77777777" w:rsidR="00107079" w:rsidRDefault="00CE0910">
      <w:pPr>
        <w:pStyle w:val="Heading3"/>
      </w:pPr>
      <w:r>
        <w:t>Payments and set-off</w:t>
      </w:r>
    </w:p>
    <w:p w14:paraId="5CE44301" w14:textId="77777777" w:rsidR="00107079" w:rsidRDefault="00CE0910">
      <w: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3BEB6A16" w14:textId="77777777" w:rsidR="00107079" w:rsidRDefault="00107079"/>
    <w:p w14:paraId="515196F9" w14:textId="77777777" w:rsidR="00107079" w:rsidRDefault="00CE0910">
      <w:r>
        <w:t xml:space="preserve">The Guarantor will pay interest on any amount due under this Deed of Guarantee at the applicable rate under the Late Payment of Commercial Debts (Interest) Act 1998, accruing </w:t>
      </w:r>
      <w:proofErr w:type="gramStart"/>
      <w:r>
        <w:t>on a daily basis</w:t>
      </w:r>
      <w:proofErr w:type="gramEnd"/>
      <w:r>
        <w:t xml:space="preserve"> from the due date up to the date of actual payment, whether before or after judgment.</w:t>
      </w:r>
    </w:p>
    <w:p w14:paraId="4219A526" w14:textId="77777777" w:rsidR="00107079" w:rsidRDefault="00107079"/>
    <w:p w14:paraId="6CE182B6" w14:textId="77777777" w:rsidR="00107079" w:rsidRDefault="00CE0910">
      <w:r>
        <w:t>The Guarantor will reimburse the Buyer for all legal and other costs (including VAT) incurred by the Buyer in connection with the enforcement of this Deed of Guarantee.</w:t>
      </w:r>
    </w:p>
    <w:p w14:paraId="22606D24" w14:textId="77777777" w:rsidR="00107079" w:rsidRDefault="00107079"/>
    <w:p w14:paraId="6847BCA4" w14:textId="77777777" w:rsidR="00107079" w:rsidRDefault="00CE0910">
      <w:pPr>
        <w:pStyle w:val="Heading3"/>
      </w:pPr>
      <w:r>
        <w:t>Guarantor’s acknowledgement</w:t>
      </w:r>
    </w:p>
    <w:p w14:paraId="231CD31F" w14:textId="77777777" w:rsidR="00107079" w:rsidRDefault="00CE0910">
      <w:r>
        <w:t xml:space="preserve">The Guarantor warrants, acknowledges and confirms to the Buyer that it has not </w:t>
      </w:r>
      <w:proofErr w:type="gramStart"/>
      <w:r>
        <w:t>entered into</w:t>
      </w:r>
      <w:proofErr w:type="gramEnd"/>
      <w:r>
        <w:t xml:space="preserve"> this Deed of Guarantee in reliance upon the Buyer nor been induced to enter into this Deed of Guarantee by any representation, warranty or undertaking made by, or on behalf of the Buyer, (whether express or implied and whether following statute or otherwise) which is not in this Deed of Guarantee.</w:t>
      </w:r>
    </w:p>
    <w:p w14:paraId="23DC0330" w14:textId="77777777" w:rsidR="00107079" w:rsidRDefault="00107079"/>
    <w:p w14:paraId="4A730162" w14:textId="77777777" w:rsidR="00107079" w:rsidRDefault="00CE0910">
      <w:pPr>
        <w:pStyle w:val="Heading3"/>
      </w:pPr>
      <w:r>
        <w:t>Assignment</w:t>
      </w:r>
    </w:p>
    <w:p w14:paraId="3908E83D" w14:textId="77777777" w:rsidR="00107079" w:rsidRDefault="00CE0910">
      <w: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5C24B9F" w14:textId="77777777" w:rsidR="00107079" w:rsidRDefault="00107079"/>
    <w:p w14:paraId="29DBD5F9" w14:textId="77777777" w:rsidR="00107079" w:rsidRDefault="00CE0910">
      <w:r>
        <w:t>The Guarantor may not assign or transfer any of its rights or obligations under this Deed of Guarantee.</w:t>
      </w:r>
    </w:p>
    <w:p w14:paraId="71AC88AC" w14:textId="77777777" w:rsidR="00107079" w:rsidRDefault="00107079">
      <w:pPr>
        <w:spacing w:after="200"/>
      </w:pPr>
    </w:p>
    <w:p w14:paraId="030418D0" w14:textId="77777777" w:rsidR="00107079" w:rsidRDefault="00CE0910">
      <w:pPr>
        <w:pStyle w:val="Heading3"/>
      </w:pPr>
      <w:r>
        <w:t>Severance</w:t>
      </w:r>
    </w:p>
    <w:p w14:paraId="4F388D72" w14:textId="77777777" w:rsidR="00107079" w:rsidRDefault="00CE0910">
      <w:r>
        <w:t xml:space="preserve">If any provision of this Deed of Guarantee is held invalid, </w:t>
      </w:r>
      <w:proofErr w:type="gramStart"/>
      <w:r>
        <w:t>illegal</w:t>
      </w:r>
      <w:proofErr w:type="gramEnd"/>
      <w:r>
        <w:t xml:space="preserve">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47973CDC" w14:textId="77777777" w:rsidR="00107079" w:rsidRDefault="00107079">
      <w:pPr>
        <w:spacing w:after="200"/>
      </w:pPr>
    </w:p>
    <w:p w14:paraId="1006AABA" w14:textId="77777777" w:rsidR="00107079" w:rsidRDefault="00CE0910">
      <w:pPr>
        <w:pStyle w:val="Heading3"/>
      </w:pPr>
      <w:r>
        <w:t>Third-party rights</w:t>
      </w:r>
    </w:p>
    <w:p w14:paraId="6AD05D23" w14:textId="77777777" w:rsidR="00107079" w:rsidRDefault="00CE0910">
      <w: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5691F110" w14:textId="77777777" w:rsidR="00107079" w:rsidRDefault="00107079"/>
    <w:p w14:paraId="37D9DBA3" w14:textId="77777777" w:rsidR="00107079" w:rsidRDefault="00CE0910">
      <w:pPr>
        <w:pStyle w:val="Heading3"/>
      </w:pPr>
      <w:r>
        <w:t>Governing law</w:t>
      </w:r>
    </w:p>
    <w:p w14:paraId="3BCBDA7A" w14:textId="77777777" w:rsidR="00107079" w:rsidRDefault="00CE0910">
      <w:r>
        <w:t>This Deed of Guarantee, and any non-Contractual obligations arising out of or in connection with it, will be governed by and construed in accordance with English Law.</w:t>
      </w:r>
    </w:p>
    <w:p w14:paraId="16894121" w14:textId="77777777" w:rsidR="00107079" w:rsidRDefault="00107079"/>
    <w:p w14:paraId="2A945B6B" w14:textId="77777777" w:rsidR="00107079" w:rsidRDefault="00CE0910">
      <w:r>
        <w:t xml:space="preserve">The Guarantor irrevocably agrees for the benefit of the Buyer that the courts of England will have jurisdiction to hear and determine any suit, </w:t>
      </w:r>
      <w:proofErr w:type="gramStart"/>
      <w:r>
        <w:t>action</w:t>
      </w:r>
      <w:proofErr w:type="gramEnd"/>
      <w:r>
        <w:t xml:space="preserve"> or proceedings and to settle any dispute which may arise out of or in connection with this Deed of Guarantee and for such purposes hereby irrevocably submits to the jurisdiction of such courts.</w:t>
      </w:r>
    </w:p>
    <w:p w14:paraId="1883D5D7" w14:textId="77777777" w:rsidR="00107079" w:rsidRDefault="00107079"/>
    <w:p w14:paraId="14AF54E7" w14:textId="77777777" w:rsidR="00107079" w:rsidRDefault="00CE0910">
      <w: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2558D373" w14:textId="77777777" w:rsidR="00107079" w:rsidRDefault="00107079"/>
    <w:p w14:paraId="5BB498B9" w14:textId="77777777" w:rsidR="00107079" w:rsidRDefault="00CE0910">
      <w: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3A53E905" w14:textId="77777777" w:rsidR="00107079" w:rsidRDefault="00107079"/>
    <w:p w14:paraId="401F294D" w14:textId="77777777" w:rsidR="00107079" w:rsidRDefault="00CE0910">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06804991" w14:textId="77777777" w:rsidR="00107079" w:rsidRDefault="00107079"/>
    <w:p w14:paraId="0292E3F2" w14:textId="77777777" w:rsidR="00107079" w:rsidRDefault="00CE0910">
      <w:r>
        <w:t>IN WITNESS whereof the Guarantor has caused this instrument to be executed and delivered as a Deed the day and year first before written.</w:t>
      </w:r>
    </w:p>
    <w:p w14:paraId="583F6B18" w14:textId="77777777" w:rsidR="00107079" w:rsidRDefault="00107079"/>
    <w:p w14:paraId="13FC49B2" w14:textId="77777777" w:rsidR="00107079" w:rsidRDefault="00CE0910">
      <w:r>
        <w:t xml:space="preserve">EXECUTED as a DEED by </w:t>
      </w:r>
    </w:p>
    <w:p w14:paraId="50A3F134" w14:textId="77777777" w:rsidR="00107079" w:rsidRDefault="00107079"/>
    <w:p w14:paraId="3C6932EE" w14:textId="77777777" w:rsidR="00107079" w:rsidRDefault="00107079"/>
    <w:p w14:paraId="2AD3A28A" w14:textId="77777777" w:rsidR="00107079" w:rsidRDefault="00CE0910">
      <w:pPr>
        <w:spacing w:line="480" w:lineRule="auto"/>
      </w:pPr>
      <w:r>
        <w:t>[</w:t>
      </w:r>
      <w:r>
        <w:rPr>
          <w:b/>
        </w:rPr>
        <w:t>Insert name of the Guarantor</w:t>
      </w:r>
      <w:r>
        <w:t>] acting by [</w:t>
      </w:r>
      <w:r>
        <w:rPr>
          <w:b/>
        </w:rPr>
        <w:t>Insert names</w:t>
      </w:r>
      <w:r>
        <w:t>]</w:t>
      </w:r>
    </w:p>
    <w:p w14:paraId="140F45F4" w14:textId="77777777" w:rsidR="00107079" w:rsidRDefault="00CE0910">
      <w:r>
        <w:t>Director</w:t>
      </w:r>
    </w:p>
    <w:p w14:paraId="28FB4F80" w14:textId="77777777" w:rsidR="00107079" w:rsidRDefault="00107079"/>
    <w:p w14:paraId="4C259B45" w14:textId="77777777" w:rsidR="00107079" w:rsidRDefault="00CE0910">
      <w:r>
        <w:t>Director/Secretary</w:t>
      </w:r>
    </w:p>
    <w:p w14:paraId="59C281A1" w14:textId="77777777" w:rsidR="00107079" w:rsidRDefault="00107079">
      <w:pPr>
        <w:suppressAutoHyphens w:val="0"/>
      </w:pPr>
      <w:bookmarkStart w:id="42" w:name="_Toc33176239"/>
    </w:p>
    <w:p w14:paraId="15F3D5FB" w14:textId="77777777" w:rsidR="00107079" w:rsidRDefault="00CE0910">
      <w:pPr>
        <w:pStyle w:val="Heading2"/>
        <w:pageBreakBefore/>
      </w:pPr>
      <w:r>
        <w:t>Schedule 6: Glossary and interpretations</w:t>
      </w:r>
      <w:bookmarkEnd w:id="42"/>
    </w:p>
    <w:p w14:paraId="4664C584" w14:textId="77777777" w:rsidR="00107079" w:rsidRDefault="00CE0910">
      <w:r>
        <w:t>In this Call-Off Contract the following expressions mean:</w:t>
      </w:r>
    </w:p>
    <w:p w14:paraId="22FA2FCC" w14:textId="77777777" w:rsidR="00107079" w:rsidRDefault="00107079"/>
    <w:tbl>
      <w:tblPr>
        <w:tblW w:w="5000" w:type="pct"/>
        <w:tblCellMar>
          <w:left w:w="10" w:type="dxa"/>
          <w:right w:w="10" w:type="dxa"/>
        </w:tblCellMar>
        <w:tblLook w:val="0000" w:firstRow="0" w:lastRow="0" w:firstColumn="0" w:lastColumn="0" w:noHBand="0" w:noVBand="0"/>
      </w:tblPr>
      <w:tblGrid>
        <w:gridCol w:w="2840"/>
        <w:gridCol w:w="6781"/>
      </w:tblGrid>
      <w:tr w:rsidR="00107079" w14:paraId="5A234987" w14:textId="77777777">
        <w:trPr>
          <w:trHeight w:val="3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86C97" w14:textId="77777777" w:rsidR="00107079" w:rsidRDefault="00CE0910">
            <w:pPr>
              <w:spacing w:before="240"/>
              <w:rPr>
                <w:sz w:val="20"/>
                <w:szCs w:val="20"/>
              </w:rPr>
            </w:pPr>
            <w:r>
              <w:rPr>
                <w:sz w:val="20"/>
                <w:szCs w:val="20"/>
              </w:rPr>
              <w:t>Expression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3AC1A3" w14:textId="77777777" w:rsidR="00107079" w:rsidRDefault="00CE0910">
            <w:pPr>
              <w:spacing w:before="240"/>
              <w:rPr>
                <w:sz w:val="20"/>
                <w:szCs w:val="20"/>
              </w:rPr>
            </w:pPr>
            <w:r>
              <w:rPr>
                <w:sz w:val="20"/>
                <w:szCs w:val="20"/>
              </w:rPr>
              <w:t>Meaning</w:t>
            </w:r>
          </w:p>
        </w:tc>
      </w:tr>
      <w:tr w:rsidR="00107079" w14:paraId="4F0C3818"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8AC8B" w14:textId="77777777" w:rsidR="00107079" w:rsidRDefault="00CE0910">
            <w:pPr>
              <w:spacing w:before="240"/>
              <w:rPr>
                <w:b/>
                <w:sz w:val="20"/>
                <w:szCs w:val="20"/>
              </w:rPr>
            </w:pPr>
            <w:r>
              <w:rPr>
                <w:b/>
                <w:sz w:val="20"/>
                <w:szCs w:val="20"/>
              </w:rPr>
              <w:t>Additional Services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00493" w14:textId="77777777" w:rsidR="00107079" w:rsidRDefault="00CE0910">
            <w:pPr>
              <w:spacing w:before="240"/>
              <w:rPr>
                <w:sz w:val="20"/>
                <w:szCs w:val="20"/>
              </w:rPr>
            </w:pPr>
            <w:r>
              <w:rPr>
                <w:sz w:val="20"/>
                <w:szCs w:val="20"/>
              </w:rPr>
              <w:t>Any services ancillary to the G-Cloud Services that are in the scope of Framework Agreement Section 2 (Services Offered) which a Buyer may request.</w:t>
            </w:r>
          </w:p>
        </w:tc>
      </w:tr>
      <w:tr w:rsidR="00107079" w14:paraId="2B2776F0"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0CF81" w14:textId="77777777" w:rsidR="00107079" w:rsidRDefault="00CE0910">
            <w:pPr>
              <w:spacing w:before="240"/>
              <w:rPr>
                <w:b/>
                <w:sz w:val="20"/>
                <w:szCs w:val="20"/>
              </w:rPr>
            </w:pPr>
            <w:r>
              <w:rPr>
                <w:b/>
                <w:sz w:val="20"/>
                <w:szCs w:val="20"/>
              </w:rPr>
              <w:t>Admission Agreement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55916" w14:textId="77777777" w:rsidR="00107079" w:rsidRDefault="00CE0910">
            <w:pPr>
              <w:spacing w:before="240"/>
              <w:rPr>
                <w:sz w:val="20"/>
                <w:szCs w:val="20"/>
              </w:rPr>
            </w:pPr>
            <w:r>
              <w:rPr>
                <w:sz w:val="20"/>
                <w:szCs w:val="20"/>
              </w:rPr>
              <w:t>The agreement to be entered into to enable the Supplier to participate in the relevant Civil Service pension scheme(s).</w:t>
            </w:r>
          </w:p>
        </w:tc>
      </w:tr>
      <w:tr w:rsidR="00107079" w14:paraId="13F7BF38"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0A95C7" w14:textId="77777777" w:rsidR="00107079" w:rsidRDefault="00CE0910">
            <w:pPr>
              <w:spacing w:before="240"/>
              <w:rPr>
                <w:b/>
                <w:sz w:val="20"/>
                <w:szCs w:val="20"/>
              </w:rPr>
            </w:pPr>
            <w:r>
              <w:rPr>
                <w:b/>
                <w:sz w:val="20"/>
                <w:szCs w:val="20"/>
              </w:rPr>
              <w:t>Application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0BCCC" w14:textId="77777777" w:rsidR="00107079" w:rsidRDefault="00CE0910">
            <w:pPr>
              <w:spacing w:before="240"/>
              <w:rPr>
                <w:sz w:val="20"/>
                <w:szCs w:val="20"/>
              </w:rPr>
            </w:pPr>
            <w:r>
              <w:rPr>
                <w:sz w:val="20"/>
                <w:szCs w:val="20"/>
              </w:rPr>
              <w:t>The response submitted by the Supplier to the Invitation to Tender (known as the Invitation to Apply on the Digital Marketplace).</w:t>
            </w:r>
          </w:p>
        </w:tc>
      </w:tr>
      <w:tr w:rsidR="00107079" w14:paraId="02ED0F05"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F8A68" w14:textId="77777777" w:rsidR="00107079" w:rsidRDefault="00CE0910">
            <w:pPr>
              <w:spacing w:before="240"/>
              <w:rPr>
                <w:b/>
                <w:sz w:val="20"/>
                <w:szCs w:val="20"/>
              </w:rPr>
            </w:pPr>
            <w:r>
              <w:rPr>
                <w:b/>
                <w:sz w:val="20"/>
                <w:szCs w:val="20"/>
              </w:rPr>
              <w:t>Audit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D8110" w14:textId="77777777" w:rsidR="00107079" w:rsidRDefault="00CE0910">
            <w:pPr>
              <w:spacing w:before="240"/>
              <w:rPr>
                <w:sz w:val="20"/>
                <w:szCs w:val="20"/>
              </w:rPr>
            </w:pPr>
            <w:r>
              <w:rPr>
                <w:sz w:val="20"/>
                <w:szCs w:val="20"/>
              </w:rPr>
              <w:t>An audit carried out under the incorporated Framework Agreement clauses specified by the Buyer in the Order (if any).</w:t>
            </w:r>
          </w:p>
        </w:tc>
      </w:tr>
      <w:tr w:rsidR="00107079" w14:paraId="750F8094" w14:textId="77777777">
        <w:trPr>
          <w:trHeight w:val="331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5DBE0" w14:textId="77777777" w:rsidR="00107079" w:rsidRDefault="00CE0910">
            <w:pPr>
              <w:spacing w:before="240"/>
              <w:rPr>
                <w:b/>
                <w:sz w:val="20"/>
                <w:szCs w:val="20"/>
              </w:rPr>
            </w:pPr>
            <w:r>
              <w:rPr>
                <w:b/>
                <w:sz w:val="20"/>
                <w:szCs w:val="20"/>
              </w:rPr>
              <w:t>Background IPRs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B10EE5" w14:textId="77777777" w:rsidR="00107079" w:rsidRDefault="00CE0910">
            <w:pPr>
              <w:spacing w:before="240"/>
              <w:rPr>
                <w:sz w:val="20"/>
                <w:szCs w:val="20"/>
              </w:rPr>
            </w:pPr>
            <w:r>
              <w:rPr>
                <w:sz w:val="20"/>
                <w:szCs w:val="20"/>
              </w:rPr>
              <w:t>For each Party, IPRs:</w:t>
            </w:r>
          </w:p>
          <w:p w14:paraId="3C9554F6" w14:textId="77777777" w:rsidR="00107079" w:rsidRDefault="00CE0910" w:rsidP="00B02CD4">
            <w:pPr>
              <w:pStyle w:val="ListParagraph"/>
              <w:numPr>
                <w:ilvl w:val="0"/>
                <w:numId w:val="16"/>
              </w:numPr>
              <w:rPr>
                <w:sz w:val="20"/>
                <w:szCs w:val="20"/>
              </w:rPr>
            </w:pPr>
            <w:r>
              <w:rPr>
                <w:sz w:val="20"/>
                <w:szCs w:val="20"/>
              </w:rPr>
              <w:t xml:space="preserve">owned by that Party before the date of this Call-Off Contract (as may be enhanced and/or modified but not </w:t>
            </w:r>
            <w:proofErr w:type="gramStart"/>
            <w:r>
              <w:rPr>
                <w:sz w:val="20"/>
                <w:szCs w:val="20"/>
              </w:rPr>
              <w:t>as a consequence of</w:t>
            </w:r>
            <w:proofErr w:type="gramEnd"/>
            <w:r>
              <w:rPr>
                <w:sz w:val="20"/>
                <w:szCs w:val="20"/>
              </w:rPr>
              <w:t xml:space="preserve"> the Services) including IPRs contained in any of the Party's Know-How, documentation and processes</w:t>
            </w:r>
          </w:p>
          <w:p w14:paraId="47E93F41" w14:textId="77777777" w:rsidR="00107079" w:rsidRDefault="00CE0910" w:rsidP="00B02CD4">
            <w:pPr>
              <w:pStyle w:val="ListParagraph"/>
              <w:numPr>
                <w:ilvl w:val="0"/>
                <w:numId w:val="16"/>
              </w:numPr>
              <w:rPr>
                <w:sz w:val="20"/>
                <w:szCs w:val="20"/>
              </w:rPr>
            </w:pPr>
            <w:r>
              <w:rPr>
                <w:sz w:val="20"/>
                <w:szCs w:val="20"/>
              </w:rPr>
              <w:t>created by the Party independently of this Call-Off Contract, or</w:t>
            </w:r>
          </w:p>
          <w:p w14:paraId="5A2C6AF1" w14:textId="77777777" w:rsidR="00107079" w:rsidRDefault="00CE0910">
            <w:pPr>
              <w:spacing w:before="240"/>
              <w:rPr>
                <w:sz w:val="20"/>
                <w:szCs w:val="20"/>
              </w:rPr>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p>
        </w:tc>
      </w:tr>
      <w:tr w:rsidR="00107079" w14:paraId="30608DD6"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C4B695" w14:textId="77777777" w:rsidR="00107079" w:rsidRDefault="00CE0910">
            <w:pPr>
              <w:spacing w:before="240"/>
              <w:rPr>
                <w:b/>
                <w:sz w:val="20"/>
                <w:szCs w:val="20"/>
              </w:rPr>
            </w:pPr>
            <w:r>
              <w:rPr>
                <w:b/>
                <w:sz w:val="20"/>
                <w:szCs w:val="20"/>
              </w:rPr>
              <w:t>Buyer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D660C" w14:textId="77777777" w:rsidR="00107079" w:rsidRDefault="00CE0910">
            <w:pPr>
              <w:spacing w:before="240"/>
              <w:rPr>
                <w:sz w:val="20"/>
                <w:szCs w:val="20"/>
              </w:rPr>
            </w:pPr>
            <w:r>
              <w:rPr>
                <w:sz w:val="20"/>
                <w:szCs w:val="20"/>
              </w:rPr>
              <w:t>The contracting authority ordering services as set out in the Order Form.</w:t>
            </w:r>
          </w:p>
        </w:tc>
      </w:tr>
      <w:tr w:rsidR="00107079" w14:paraId="264130C9"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E1C6B" w14:textId="77777777" w:rsidR="00107079" w:rsidRDefault="00CE0910">
            <w:pPr>
              <w:spacing w:before="240"/>
              <w:rPr>
                <w:b/>
                <w:sz w:val="20"/>
                <w:szCs w:val="20"/>
              </w:rPr>
            </w:pPr>
            <w:r>
              <w:rPr>
                <w:b/>
                <w:sz w:val="20"/>
                <w:szCs w:val="20"/>
              </w:rPr>
              <w:t>Buyer Data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4E7E6" w14:textId="77777777" w:rsidR="00107079" w:rsidRDefault="00CE0910">
            <w:pPr>
              <w:spacing w:before="240"/>
              <w:rPr>
                <w:sz w:val="20"/>
                <w:szCs w:val="20"/>
              </w:rPr>
            </w:pPr>
            <w:r>
              <w:rPr>
                <w:sz w:val="20"/>
                <w:szCs w:val="20"/>
              </w:rPr>
              <w:t>All data supplied by the Buyer to the Supplier including Personal Data and Service Data that is owned and managed by the Buyer.</w:t>
            </w:r>
          </w:p>
        </w:tc>
      </w:tr>
      <w:tr w:rsidR="00107079" w14:paraId="4F1DBE94"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F94B6A" w14:textId="77777777" w:rsidR="00107079" w:rsidRDefault="00CE0910">
            <w:pPr>
              <w:spacing w:before="240"/>
              <w:rPr>
                <w:b/>
                <w:sz w:val="20"/>
                <w:szCs w:val="20"/>
              </w:rPr>
            </w:pPr>
            <w:r>
              <w:rPr>
                <w:b/>
                <w:sz w:val="20"/>
                <w:szCs w:val="20"/>
              </w:rPr>
              <w:t>Buyer Personal Data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EE46B" w14:textId="77777777" w:rsidR="00107079" w:rsidRDefault="00CE0910">
            <w:pPr>
              <w:spacing w:before="240"/>
              <w:rPr>
                <w:sz w:val="20"/>
                <w:szCs w:val="20"/>
              </w:rPr>
            </w:pPr>
            <w:r>
              <w:rPr>
                <w:sz w:val="20"/>
                <w:szCs w:val="20"/>
              </w:rPr>
              <w:t>The Personal Data supplied by the Buyer to the Supplier for purposes of, or in connection with, this Call-Off Contract.</w:t>
            </w:r>
          </w:p>
        </w:tc>
      </w:tr>
      <w:tr w:rsidR="00107079" w14:paraId="12CEE273"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50836" w14:textId="77777777" w:rsidR="00107079" w:rsidRDefault="00CE0910">
            <w:pPr>
              <w:spacing w:before="240"/>
              <w:rPr>
                <w:b/>
                <w:sz w:val="20"/>
                <w:szCs w:val="20"/>
              </w:rPr>
            </w:pPr>
            <w:r>
              <w:rPr>
                <w:b/>
                <w:sz w:val="20"/>
                <w:szCs w:val="20"/>
              </w:rPr>
              <w:t>Buyer Representative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8CE4A" w14:textId="77777777" w:rsidR="00107079" w:rsidRDefault="00CE0910">
            <w:pPr>
              <w:spacing w:before="240"/>
              <w:rPr>
                <w:sz w:val="20"/>
                <w:szCs w:val="20"/>
              </w:rPr>
            </w:pPr>
            <w:r>
              <w:rPr>
                <w:sz w:val="20"/>
                <w:szCs w:val="20"/>
              </w:rPr>
              <w:t>The representative appointed by the Buyer under this Call-Off Contract.</w:t>
            </w:r>
          </w:p>
        </w:tc>
      </w:tr>
      <w:tr w:rsidR="00107079" w14:paraId="6884FA20"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D2091B" w14:textId="77777777" w:rsidR="00107079" w:rsidRDefault="00CE0910">
            <w:pPr>
              <w:spacing w:before="240"/>
              <w:rPr>
                <w:b/>
                <w:sz w:val="20"/>
                <w:szCs w:val="20"/>
              </w:rPr>
            </w:pPr>
            <w:r>
              <w:rPr>
                <w:b/>
                <w:sz w:val="20"/>
                <w:szCs w:val="20"/>
              </w:rPr>
              <w:t>Buyer Software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4148C" w14:textId="77777777" w:rsidR="00107079" w:rsidRDefault="00CE0910">
            <w:pPr>
              <w:spacing w:before="240"/>
              <w:rPr>
                <w:sz w:val="20"/>
                <w:szCs w:val="20"/>
              </w:rPr>
            </w:pPr>
            <w:r>
              <w:rPr>
                <w:sz w:val="20"/>
                <w:szCs w:val="20"/>
              </w:rPr>
              <w:t>Software owned by or licensed to the Buyer (other than under this Agreement), which is or will be used by the Supplier to provide the Services.</w:t>
            </w:r>
          </w:p>
        </w:tc>
      </w:tr>
      <w:tr w:rsidR="00107079" w14:paraId="59FBBC5E"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C9177" w14:textId="77777777" w:rsidR="00107079" w:rsidRDefault="00CE0910">
            <w:pPr>
              <w:spacing w:before="240"/>
              <w:rPr>
                <w:b/>
                <w:sz w:val="20"/>
                <w:szCs w:val="20"/>
              </w:rPr>
            </w:pPr>
            <w:r>
              <w:rPr>
                <w:b/>
                <w:sz w:val="20"/>
                <w:szCs w:val="20"/>
              </w:rPr>
              <w:t>Call-Off Contract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E55506" w14:textId="77777777" w:rsidR="00107079" w:rsidRDefault="00CE0910">
            <w:pPr>
              <w:spacing w:before="240"/>
              <w:rPr>
                <w:sz w:val="20"/>
                <w:szCs w:val="20"/>
              </w:rPr>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 Framework Agreement for the provision of Services made between the Buyer and the Supplier comprising the Order Form, the Call-Off terms and conditions, the Call-Off schedules and the Collaboration Agreement.</w:t>
            </w:r>
          </w:p>
        </w:tc>
      </w:tr>
      <w:tr w:rsidR="00107079" w14:paraId="54D0A2B5"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763F49" w14:textId="77777777" w:rsidR="00107079" w:rsidRDefault="00CE0910">
            <w:pPr>
              <w:spacing w:before="240"/>
              <w:rPr>
                <w:b/>
                <w:sz w:val="20"/>
                <w:szCs w:val="20"/>
              </w:rPr>
            </w:pPr>
            <w:r>
              <w:rPr>
                <w:b/>
                <w:sz w:val="20"/>
                <w:szCs w:val="20"/>
              </w:rPr>
              <w:t>Charges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6A4E4" w14:textId="77777777" w:rsidR="00107079" w:rsidRDefault="00CE0910">
            <w:pPr>
              <w:spacing w:before="240"/>
              <w:rPr>
                <w:sz w:val="20"/>
                <w:szCs w:val="20"/>
              </w:rPr>
            </w:pPr>
            <w:r>
              <w:rPr>
                <w:sz w:val="20"/>
                <w:szCs w:val="20"/>
              </w:rPr>
              <w:t>The prices (excluding any applicable VAT), payable to the Supplier by the Buyer under this Call-Off Contract.</w:t>
            </w:r>
          </w:p>
        </w:tc>
      </w:tr>
      <w:tr w:rsidR="00107079" w14:paraId="0868CA1D"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ED876" w14:textId="77777777" w:rsidR="00107079" w:rsidRDefault="00CE0910">
            <w:pPr>
              <w:spacing w:before="240"/>
              <w:rPr>
                <w:b/>
                <w:sz w:val="20"/>
                <w:szCs w:val="20"/>
              </w:rPr>
            </w:pPr>
            <w:r>
              <w:rPr>
                <w:b/>
                <w:sz w:val="20"/>
                <w:szCs w:val="20"/>
              </w:rPr>
              <w:t>Collaboration Agreement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C3177C" w14:textId="77777777" w:rsidR="00107079" w:rsidRDefault="00CE0910">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107079" w14:paraId="71F075A4"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1E7AC0" w14:textId="77777777" w:rsidR="00107079" w:rsidRDefault="00CE0910">
            <w:pPr>
              <w:spacing w:before="240"/>
              <w:rPr>
                <w:b/>
                <w:sz w:val="20"/>
                <w:szCs w:val="20"/>
              </w:rPr>
            </w:pPr>
            <w:r>
              <w:rPr>
                <w:b/>
                <w:sz w:val="20"/>
                <w:szCs w:val="20"/>
              </w:rPr>
              <w:t>Commercially Sensitive Information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57E4C7" w14:textId="77777777" w:rsidR="00107079" w:rsidRDefault="00CE0910">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107079" w14:paraId="1EE395FD" w14:textId="77777777">
        <w:trPr>
          <w:trHeight w:val="216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DFC21" w14:textId="77777777" w:rsidR="00107079" w:rsidRDefault="00CE0910">
            <w:pPr>
              <w:spacing w:before="240"/>
              <w:rPr>
                <w:b/>
                <w:sz w:val="20"/>
                <w:szCs w:val="20"/>
              </w:rPr>
            </w:pPr>
            <w:r>
              <w:rPr>
                <w:b/>
                <w:sz w:val="20"/>
                <w:szCs w:val="20"/>
              </w:rPr>
              <w:t>Confidential Information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E5907" w14:textId="77777777" w:rsidR="00107079" w:rsidRDefault="00CE0910">
            <w:pPr>
              <w:spacing w:before="240"/>
              <w:rPr>
                <w:sz w:val="20"/>
                <w:szCs w:val="20"/>
              </w:rPr>
            </w:pPr>
            <w:r>
              <w:rPr>
                <w:sz w:val="20"/>
                <w:szCs w:val="20"/>
              </w:rPr>
              <w:t xml:space="preserve">Data, Personal </w:t>
            </w:r>
            <w:proofErr w:type="gramStart"/>
            <w:r>
              <w:rPr>
                <w:sz w:val="20"/>
                <w:szCs w:val="20"/>
              </w:rPr>
              <w:t>Data</w:t>
            </w:r>
            <w:proofErr w:type="gramEnd"/>
            <w:r>
              <w:rPr>
                <w:sz w:val="20"/>
                <w:szCs w:val="20"/>
              </w:rPr>
              <w:t xml:space="preserve"> and any information, which may include (but isn’t limited to) any:</w:t>
            </w:r>
          </w:p>
          <w:p w14:paraId="5A4A2F9E" w14:textId="77777777" w:rsidR="00107079" w:rsidRDefault="00CE0910" w:rsidP="00B02CD4">
            <w:pPr>
              <w:pStyle w:val="ListParagraph"/>
              <w:numPr>
                <w:ilvl w:val="0"/>
                <w:numId w:val="17"/>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6B11A493" w14:textId="77777777" w:rsidR="00107079" w:rsidRDefault="00CE0910" w:rsidP="00B02CD4">
            <w:pPr>
              <w:pStyle w:val="ListParagraph"/>
              <w:numPr>
                <w:ilvl w:val="0"/>
                <w:numId w:val="17"/>
              </w:numPr>
              <w:rPr>
                <w:sz w:val="20"/>
                <w:szCs w:val="20"/>
              </w:rPr>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p>
        </w:tc>
      </w:tr>
      <w:tr w:rsidR="00107079" w14:paraId="43829CA4" w14:textId="77777777">
        <w:trPr>
          <w:trHeight w:val="8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DC4AF" w14:textId="77777777" w:rsidR="00107079" w:rsidRDefault="00CE0910">
            <w:pPr>
              <w:spacing w:before="240"/>
              <w:rPr>
                <w:b/>
                <w:sz w:val="20"/>
                <w:szCs w:val="20"/>
              </w:rPr>
            </w:pPr>
            <w:r>
              <w:rPr>
                <w:b/>
                <w:sz w:val="20"/>
                <w:szCs w:val="20"/>
              </w:rPr>
              <w:t>Control</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6F22C5" w14:textId="77777777" w:rsidR="00107079" w:rsidRDefault="00CE0910">
            <w:pPr>
              <w:spacing w:before="240"/>
              <w:rPr>
                <w:sz w:val="20"/>
                <w:szCs w:val="20"/>
              </w:rPr>
            </w:pPr>
            <w:r>
              <w:rPr>
                <w:sz w:val="20"/>
                <w:szCs w:val="20"/>
              </w:rPr>
              <w:t>‘Control’ as defined in section 1124 and 450 of the Corporation Tax</w:t>
            </w:r>
          </w:p>
          <w:p w14:paraId="4F95DE6B" w14:textId="77777777" w:rsidR="00107079" w:rsidRDefault="00CE0910">
            <w:pPr>
              <w:spacing w:before="240"/>
              <w:rPr>
                <w:sz w:val="20"/>
                <w:szCs w:val="20"/>
              </w:rPr>
            </w:pPr>
            <w:r>
              <w:rPr>
                <w:sz w:val="20"/>
                <w:szCs w:val="20"/>
              </w:rPr>
              <w:t>Act 2010. 'Controls' and 'Controlled' will be interpreted accordingly.</w:t>
            </w:r>
          </w:p>
        </w:tc>
      </w:tr>
      <w:tr w:rsidR="00107079" w14:paraId="45D56D17"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01D64" w14:textId="77777777" w:rsidR="00107079" w:rsidRDefault="00CE0910">
            <w:pPr>
              <w:spacing w:before="240"/>
              <w:rPr>
                <w:b/>
                <w:sz w:val="20"/>
                <w:szCs w:val="20"/>
              </w:rPr>
            </w:pPr>
            <w:r>
              <w:rPr>
                <w:b/>
                <w:sz w:val="20"/>
                <w:szCs w:val="20"/>
              </w:rPr>
              <w:t>Controller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448B0" w14:textId="77777777" w:rsidR="00107079" w:rsidRDefault="00CE0910">
            <w:pPr>
              <w:spacing w:before="240"/>
              <w:rPr>
                <w:sz w:val="20"/>
                <w:szCs w:val="20"/>
              </w:rPr>
            </w:pPr>
            <w:r>
              <w:rPr>
                <w:sz w:val="20"/>
                <w:szCs w:val="20"/>
              </w:rPr>
              <w:t>Takes the meaning given in the GDPR.</w:t>
            </w:r>
          </w:p>
        </w:tc>
      </w:tr>
      <w:tr w:rsidR="00107079" w14:paraId="2B1F3BE2" w14:textId="77777777">
        <w:trPr>
          <w:trHeight w:val="150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6ED70" w14:textId="77777777" w:rsidR="00107079" w:rsidRDefault="00CE0910">
            <w:pPr>
              <w:spacing w:before="240"/>
              <w:rPr>
                <w:b/>
                <w:sz w:val="20"/>
                <w:szCs w:val="20"/>
              </w:rPr>
            </w:pPr>
            <w:r>
              <w:rPr>
                <w:b/>
                <w:sz w:val="20"/>
                <w:szCs w:val="20"/>
              </w:rPr>
              <w:t>Crown</w:t>
            </w:r>
          </w:p>
          <w:p w14:paraId="158FB29D" w14:textId="77777777" w:rsidR="00107079" w:rsidRDefault="00CE0910">
            <w:pPr>
              <w:spacing w:before="240"/>
              <w:rPr>
                <w:b/>
                <w:sz w:val="20"/>
                <w:szCs w:val="20"/>
              </w:rPr>
            </w:pPr>
            <w:r>
              <w:rPr>
                <w:b/>
                <w:sz w:val="20"/>
                <w:szCs w:val="20"/>
              </w:rPr>
              <w:t xml:space="preserve"> </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3EB1B" w14:textId="77777777" w:rsidR="00107079" w:rsidRDefault="00CE0910">
            <w:pPr>
              <w:spacing w:before="240"/>
              <w:rPr>
                <w:sz w:val="20"/>
                <w:szCs w:val="20"/>
              </w:rPr>
            </w:pPr>
            <w:r>
              <w:rPr>
                <w:sz w:val="20"/>
                <w:szCs w:val="20"/>
              </w:rPr>
              <w:t xml:space="preserve">The government of the United Kingdom (including the Northern Ireland Assembly and Executive Committee, the Scottish </w:t>
            </w:r>
            <w:proofErr w:type="gramStart"/>
            <w:r>
              <w:rPr>
                <w:sz w:val="20"/>
                <w:szCs w:val="20"/>
              </w:rPr>
              <w:t>Executive</w:t>
            </w:r>
            <w:proofErr w:type="gramEnd"/>
            <w:r>
              <w:rPr>
                <w:sz w:val="20"/>
                <w:szCs w:val="20"/>
              </w:rPr>
              <w:t xml:space="preserve"> and the National Assembly for Wales), including, but not limited to, government ministers and government departments and particular bodies, persons, commissions or agencies carrying out functions on its behalf.</w:t>
            </w:r>
          </w:p>
        </w:tc>
      </w:tr>
      <w:tr w:rsidR="00107079" w14:paraId="765C9B1E"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9151B" w14:textId="77777777" w:rsidR="00107079" w:rsidRDefault="00CE0910">
            <w:pPr>
              <w:spacing w:before="240"/>
              <w:rPr>
                <w:b/>
                <w:sz w:val="20"/>
                <w:szCs w:val="20"/>
              </w:rPr>
            </w:pPr>
            <w:r>
              <w:rPr>
                <w:b/>
                <w:sz w:val="20"/>
                <w:szCs w:val="20"/>
              </w:rPr>
              <w:t>Data Loss Event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B9C00" w14:textId="77777777" w:rsidR="00107079" w:rsidRDefault="00CE0910">
            <w:pPr>
              <w:spacing w:before="240"/>
              <w:rPr>
                <w:sz w:val="20"/>
                <w:szCs w:val="20"/>
              </w:rPr>
            </w:pPr>
            <w:r>
              <w:rPr>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107079" w14:paraId="7B6F8A20"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B7B60C" w14:textId="77777777" w:rsidR="00107079" w:rsidRDefault="00CE0910">
            <w:pPr>
              <w:spacing w:before="240"/>
              <w:rPr>
                <w:b/>
                <w:sz w:val="20"/>
                <w:szCs w:val="20"/>
              </w:rPr>
            </w:pPr>
            <w:r>
              <w:rPr>
                <w:b/>
                <w:sz w:val="20"/>
                <w:szCs w:val="20"/>
              </w:rPr>
              <w:t>Data Protection Impact Assessment (DPIA)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FD6C7" w14:textId="77777777" w:rsidR="00107079" w:rsidRDefault="00CE0910">
            <w:pPr>
              <w:spacing w:before="240"/>
              <w:rPr>
                <w:sz w:val="20"/>
                <w:szCs w:val="20"/>
              </w:rPr>
            </w:pPr>
            <w:r>
              <w:rPr>
                <w:sz w:val="20"/>
                <w:szCs w:val="20"/>
              </w:rPr>
              <w:t>An assessment by the Controller of the impact of the envisaged Processing on the protection of Personal Data.</w:t>
            </w:r>
          </w:p>
        </w:tc>
      </w:tr>
      <w:tr w:rsidR="00107079" w14:paraId="46B92DF9" w14:textId="77777777">
        <w:trPr>
          <w:trHeight w:val="2338"/>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2D4F5" w14:textId="77777777" w:rsidR="00107079" w:rsidRDefault="00CE0910">
            <w:pPr>
              <w:spacing w:before="240"/>
              <w:rPr>
                <w:b/>
                <w:sz w:val="20"/>
                <w:szCs w:val="20"/>
              </w:rPr>
            </w:pPr>
            <w:r>
              <w:rPr>
                <w:b/>
                <w:sz w:val="20"/>
                <w:szCs w:val="20"/>
              </w:rPr>
              <w:t>Data Protection Legislation (DPL)</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05AB3" w14:textId="77777777" w:rsidR="00107079" w:rsidRDefault="00CE0910">
            <w:pPr>
              <w:spacing w:before="240"/>
              <w:rPr>
                <w:sz w:val="20"/>
                <w:szCs w:val="20"/>
              </w:rPr>
            </w:pPr>
            <w:r>
              <w:rPr>
                <w:sz w:val="20"/>
                <w:szCs w:val="20"/>
              </w:rPr>
              <w:t>Data Protection Legislation means:</w:t>
            </w:r>
          </w:p>
          <w:p w14:paraId="39245880" w14:textId="77777777" w:rsidR="00107079" w:rsidRDefault="00CE0910">
            <w:pPr>
              <w:rPr>
                <w:sz w:val="20"/>
                <w:szCs w:val="20"/>
              </w:rPr>
            </w:pPr>
            <w:r>
              <w:rPr>
                <w:sz w:val="20"/>
                <w:szCs w:val="20"/>
              </w:rPr>
              <w:t>(i) the GDPR, the LED and any applicable national implementing Laws as amended from time to time</w:t>
            </w:r>
          </w:p>
          <w:p w14:paraId="4263F2C7" w14:textId="77777777" w:rsidR="00107079" w:rsidRDefault="00CE0910">
            <w:pPr>
              <w:ind w:left="720" w:hanging="720"/>
              <w:rPr>
                <w:sz w:val="20"/>
                <w:szCs w:val="20"/>
              </w:rPr>
            </w:pPr>
            <w:r>
              <w:rPr>
                <w:sz w:val="20"/>
                <w:szCs w:val="20"/>
              </w:rPr>
              <w:t>(ii) the DPA 2018 to the extent that it relates to Processing of Personal Data and privacy</w:t>
            </w:r>
          </w:p>
          <w:p w14:paraId="0F6592B0" w14:textId="77777777" w:rsidR="00107079" w:rsidRDefault="00CE0910">
            <w:pPr>
              <w:ind w:left="720" w:hanging="720"/>
              <w:rPr>
                <w:sz w:val="20"/>
                <w:szCs w:val="20"/>
              </w:rPr>
            </w:pPr>
            <w:r>
              <w:rPr>
                <w:sz w:val="20"/>
                <w:szCs w:val="20"/>
              </w:rPr>
              <w:t>(iii) all applicable Law about the Processing of Personal Data and privacy including if applicable legally binding guidance and codes of practice issued by the Information Commissioner</w:t>
            </w:r>
          </w:p>
        </w:tc>
      </w:tr>
      <w:tr w:rsidR="00107079" w14:paraId="6604DB7B"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58099" w14:textId="77777777" w:rsidR="00107079" w:rsidRDefault="00CE0910">
            <w:pPr>
              <w:spacing w:before="240"/>
              <w:rPr>
                <w:b/>
                <w:sz w:val="20"/>
                <w:szCs w:val="20"/>
              </w:rPr>
            </w:pPr>
            <w:r>
              <w:rPr>
                <w:b/>
                <w:sz w:val="20"/>
                <w:szCs w:val="20"/>
              </w:rPr>
              <w:t>Data Subject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350F0" w14:textId="77777777" w:rsidR="00107079" w:rsidRDefault="00CE0910">
            <w:pPr>
              <w:spacing w:before="240"/>
              <w:rPr>
                <w:sz w:val="20"/>
                <w:szCs w:val="20"/>
              </w:rPr>
            </w:pPr>
            <w:r>
              <w:rPr>
                <w:sz w:val="20"/>
                <w:szCs w:val="20"/>
              </w:rPr>
              <w:t>Takes the meaning given in the GDPR</w:t>
            </w:r>
          </w:p>
        </w:tc>
      </w:tr>
      <w:tr w:rsidR="00107079" w14:paraId="01C90660" w14:textId="77777777">
        <w:trPr>
          <w:trHeight w:val="330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4E4C8" w14:textId="77777777" w:rsidR="00107079" w:rsidRDefault="00CE0910">
            <w:pPr>
              <w:spacing w:before="240"/>
              <w:rPr>
                <w:b/>
                <w:sz w:val="20"/>
                <w:szCs w:val="20"/>
              </w:rPr>
            </w:pPr>
            <w:r>
              <w:rPr>
                <w:b/>
                <w:sz w:val="20"/>
                <w:szCs w:val="20"/>
              </w:rPr>
              <w:t>Default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9CA76" w14:textId="77777777" w:rsidR="00107079" w:rsidRDefault="00CE0910">
            <w:pPr>
              <w:spacing w:before="240"/>
              <w:rPr>
                <w:sz w:val="20"/>
                <w:szCs w:val="20"/>
              </w:rPr>
            </w:pPr>
            <w:r>
              <w:rPr>
                <w:sz w:val="20"/>
                <w:szCs w:val="20"/>
              </w:rPr>
              <w:t>Default is any:</w:t>
            </w:r>
          </w:p>
          <w:p w14:paraId="7CC8E9BB" w14:textId="77777777" w:rsidR="00107079" w:rsidRDefault="00CE0910" w:rsidP="00B02CD4">
            <w:pPr>
              <w:pStyle w:val="ListParagraph"/>
              <w:numPr>
                <w:ilvl w:val="0"/>
                <w:numId w:val="18"/>
              </w:numPr>
              <w:rPr>
                <w:sz w:val="20"/>
                <w:szCs w:val="20"/>
              </w:rPr>
            </w:pPr>
            <w:r>
              <w:rPr>
                <w:sz w:val="20"/>
                <w:szCs w:val="20"/>
              </w:rPr>
              <w:t>breach of the obligations of the Supplier (including any fundamental breach or breach of a fundamental term)</w:t>
            </w:r>
          </w:p>
          <w:p w14:paraId="42BB951B" w14:textId="77777777" w:rsidR="00107079" w:rsidRDefault="00CE0910" w:rsidP="00B02CD4">
            <w:pPr>
              <w:pStyle w:val="ListParagraph"/>
              <w:numPr>
                <w:ilvl w:val="0"/>
                <w:numId w:val="18"/>
              </w:numPr>
              <w:rPr>
                <w:sz w:val="20"/>
                <w:szCs w:val="20"/>
              </w:rPr>
            </w:pPr>
            <w:r>
              <w:rPr>
                <w:sz w:val="20"/>
                <w:szCs w:val="20"/>
              </w:rPr>
              <w:t xml:space="preserve">other Default, </w:t>
            </w:r>
            <w:proofErr w:type="gramStart"/>
            <w:r>
              <w:rPr>
                <w:sz w:val="20"/>
                <w:szCs w:val="20"/>
              </w:rPr>
              <w:t>negligence</w:t>
            </w:r>
            <w:proofErr w:type="gramEnd"/>
            <w:r>
              <w:rPr>
                <w:sz w:val="20"/>
                <w:szCs w:val="20"/>
              </w:rPr>
              <w:t xml:space="preserve"> or negligent statement of the Supplier, of its Subcontractors or any Supplier Staff (whether by act or omission), in connection with or in relation to this Call-Off Contract</w:t>
            </w:r>
          </w:p>
          <w:p w14:paraId="3154157C" w14:textId="77777777" w:rsidR="00107079" w:rsidRDefault="00CE0910">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107079" w14:paraId="0CC1304A"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63990" w14:textId="77777777" w:rsidR="00107079" w:rsidRDefault="00CE0910">
            <w:pPr>
              <w:spacing w:before="240"/>
              <w:rPr>
                <w:b/>
                <w:sz w:val="20"/>
                <w:szCs w:val="20"/>
              </w:rPr>
            </w:pPr>
            <w:r>
              <w:rPr>
                <w:b/>
                <w:sz w:val="20"/>
                <w:szCs w:val="20"/>
              </w:rPr>
              <w:t>Deliverable(s)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B14FE" w14:textId="77777777" w:rsidR="00107079" w:rsidRDefault="00CE0910">
            <w:pPr>
              <w:spacing w:before="240"/>
              <w:rPr>
                <w:sz w:val="20"/>
                <w:szCs w:val="20"/>
              </w:rPr>
            </w:pPr>
            <w:r>
              <w:rPr>
                <w:sz w:val="20"/>
                <w:szCs w:val="20"/>
              </w:rPr>
              <w:t>The G-Cloud Services the Buyer contracts the Supplier to provide under this Call-Off Contract.</w:t>
            </w:r>
          </w:p>
        </w:tc>
      </w:tr>
      <w:tr w:rsidR="00107079" w14:paraId="3F85E00C"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63C74" w14:textId="77777777" w:rsidR="00107079" w:rsidRDefault="00CE0910">
            <w:pPr>
              <w:spacing w:before="240"/>
              <w:rPr>
                <w:b/>
                <w:sz w:val="20"/>
                <w:szCs w:val="20"/>
              </w:rPr>
            </w:pPr>
            <w:r>
              <w:rPr>
                <w:b/>
                <w:sz w:val="20"/>
                <w:szCs w:val="20"/>
              </w:rPr>
              <w:t>Digital Marketplace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A2978" w14:textId="77777777" w:rsidR="00107079" w:rsidRDefault="00CE0910">
            <w:pPr>
              <w:spacing w:before="240"/>
            </w:pPr>
            <w:r>
              <w:rPr>
                <w:sz w:val="20"/>
                <w:szCs w:val="20"/>
              </w:rPr>
              <w:t>The government marketplace where Services are available for Buyers to buy. (</w:t>
            </w:r>
            <w:hyperlink r:id="rId32" w:history="1">
              <w:r>
                <w:rPr>
                  <w:sz w:val="20"/>
                  <w:szCs w:val="20"/>
                  <w:u w:val="single"/>
                </w:rPr>
                <w:t>https://www.digitalmarketplace.service.gov.uk</w:t>
              </w:r>
            </w:hyperlink>
            <w:r>
              <w:rPr>
                <w:sz w:val="20"/>
                <w:szCs w:val="20"/>
              </w:rPr>
              <w:t>/)</w:t>
            </w:r>
          </w:p>
        </w:tc>
      </w:tr>
      <w:tr w:rsidR="00107079" w14:paraId="50D94772"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10527" w14:textId="77777777" w:rsidR="00107079" w:rsidRDefault="00CE0910">
            <w:pPr>
              <w:spacing w:before="240"/>
              <w:rPr>
                <w:b/>
                <w:sz w:val="20"/>
                <w:szCs w:val="20"/>
              </w:rPr>
            </w:pPr>
            <w:r>
              <w:rPr>
                <w:b/>
                <w:sz w:val="20"/>
                <w:szCs w:val="20"/>
              </w:rPr>
              <w:t>DPA 2018</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5F6602" w14:textId="77777777" w:rsidR="00107079" w:rsidRDefault="00CE0910">
            <w:pPr>
              <w:spacing w:before="240"/>
              <w:rPr>
                <w:sz w:val="20"/>
                <w:szCs w:val="20"/>
              </w:rPr>
            </w:pPr>
            <w:r>
              <w:rPr>
                <w:sz w:val="20"/>
                <w:szCs w:val="20"/>
              </w:rPr>
              <w:t>Data Protection Act 2018.</w:t>
            </w:r>
          </w:p>
        </w:tc>
      </w:tr>
      <w:tr w:rsidR="00107079" w14:paraId="6864E76B"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6CFD5" w14:textId="77777777" w:rsidR="00107079" w:rsidRDefault="00CE0910">
            <w:pPr>
              <w:spacing w:before="240"/>
              <w:rPr>
                <w:b/>
                <w:sz w:val="20"/>
                <w:szCs w:val="20"/>
              </w:rPr>
            </w:pPr>
            <w:r>
              <w:rPr>
                <w:b/>
                <w:sz w:val="20"/>
                <w:szCs w:val="20"/>
              </w:rPr>
              <w:t>Employment Regulations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AFFC0A" w14:textId="77777777" w:rsidR="00107079" w:rsidRDefault="00CE0910">
            <w:pPr>
              <w:spacing w:before="240"/>
              <w:rPr>
                <w:sz w:val="20"/>
                <w:szCs w:val="20"/>
              </w:rPr>
            </w:pPr>
            <w:r>
              <w:rPr>
                <w:sz w:val="20"/>
                <w:szCs w:val="20"/>
              </w:rPr>
              <w:t>The Transfer of Undertakings (Protection of Employment) Regulations 2006 (SI 2006/246) (‘TUPE’) which implements the Acquired Rights Directive.</w:t>
            </w:r>
          </w:p>
        </w:tc>
      </w:tr>
      <w:tr w:rsidR="00107079" w14:paraId="57E7643D"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EE145" w14:textId="77777777" w:rsidR="00107079" w:rsidRDefault="00CE0910">
            <w:pPr>
              <w:spacing w:before="240"/>
              <w:rPr>
                <w:b/>
                <w:sz w:val="20"/>
                <w:szCs w:val="20"/>
              </w:rPr>
            </w:pPr>
            <w:r>
              <w:rPr>
                <w:b/>
                <w:sz w:val="20"/>
                <w:szCs w:val="20"/>
              </w:rPr>
              <w:t>End</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4CF0A" w14:textId="77777777" w:rsidR="00107079" w:rsidRDefault="00CE0910">
            <w:pPr>
              <w:spacing w:before="240"/>
              <w:rPr>
                <w:sz w:val="20"/>
                <w:szCs w:val="20"/>
              </w:rPr>
            </w:pPr>
            <w:r>
              <w:rPr>
                <w:sz w:val="20"/>
                <w:szCs w:val="20"/>
              </w:rPr>
              <w:t>Means to terminate; and Ended and Ending are construed accordingly.</w:t>
            </w:r>
          </w:p>
        </w:tc>
      </w:tr>
      <w:tr w:rsidR="00107079" w14:paraId="3A894183"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D4C14" w14:textId="77777777" w:rsidR="00107079" w:rsidRDefault="00CE0910">
            <w:pPr>
              <w:spacing w:before="240"/>
              <w:rPr>
                <w:b/>
                <w:sz w:val="20"/>
                <w:szCs w:val="20"/>
              </w:rPr>
            </w:pPr>
            <w:r>
              <w:rPr>
                <w:b/>
                <w:sz w:val="20"/>
                <w:szCs w:val="20"/>
              </w:rPr>
              <w:t>Environmental Information Regulations or EIR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C85E4" w14:textId="77777777" w:rsidR="00107079" w:rsidRDefault="00CE0910">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107079" w14:paraId="6E8A3965"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31595" w14:textId="77777777" w:rsidR="00107079" w:rsidRDefault="00CE0910">
            <w:pPr>
              <w:spacing w:before="240"/>
              <w:rPr>
                <w:b/>
                <w:sz w:val="20"/>
                <w:szCs w:val="20"/>
              </w:rPr>
            </w:pPr>
            <w:r>
              <w:rPr>
                <w:b/>
                <w:sz w:val="20"/>
                <w:szCs w:val="20"/>
              </w:rPr>
              <w:t>Equipment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FCA8D" w14:textId="77777777" w:rsidR="00107079" w:rsidRDefault="00CE0910">
            <w:pPr>
              <w:spacing w:before="240"/>
              <w:rPr>
                <w:sz w:val="20"/>
                <w:szCs w:val="20"/>
              </w:rPr>
            </w:pPr>
            <w:r>
              <w:rPr>
                <w:sz w:val="20"/>
                <w:szCs w:val="20"/>
              </w:rPr>
              <w:t xml:space="preserve">The Supplier’s hardware, computer and telecoms devices, plant, </w:t>
            </w:r>
            <w:proofErr w:type="gramStart"/>
            <w:r>
              <w:rPr>
                <w:sz w:val="20"/>
                <w:szCs w:val="20"/>
              </w:rPr>
              <w:t>materials</w:t>
            </w:r>
            <w:proofErr w:type="gramEnd"/>
            <w:r>
              <w:rPr>
                <w:sz w:val="20"/>
                <w:szCs w:val="20"/>
              </w:rPr>
              <w:t xml:space="preserve"> and such other items supplied and used by the Supplier (but not hired, leased or loaned from CCS or the Buyer) in the performance of its obligations under this Call-Off Contract.</w:t>
            </w:r>
          </w:p>
        </w:tc>
      </w:tr>
      <w:tr w:rsidR="00107079" w14:paraId="69E62C23"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8BE0B" w14:textId="77777777" w:rsidR="00107079" w:rsidRDefault="00CE0910">
            <w:pPr>
              <w:spacing w:before="240"/>
              <w:rPr>
                <w:b/>
                <w:sz w:val="20"/>
                <w:szCs w:val="20"/>
              </w:rPr>
            </w:pPr>
            <w:r>
              <w:rPr>
                <w:b/>
                <w:sz w:val="20"/>
                <w:szCs w:val="20"/>
              </w:rPr>
              <w:t>ESI Reference Number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2F8AA1" w14:textId="77777777" w:rsidR="00107079" w:rsidRDefault="00CE0910">
            <w:pPr>
              <w:spacing w:before="240"/>
              <w:rPr>
                <w:sz w:val="20"/>
                <w:szCs w:val="20"/>
              </w:rPr>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p>
        </w:tc>
      </w:tr>
      <w:tr w:rsidR="00107079" w14:paraId="3C415E8A" w14:textId="77777777">
        <w:trPr>
          <w:trHeight w:val="13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8190D" w14:textId="77777777" w:rsidR="00107079" w:rsidRDefault="00CE0910">
            <w:pPr>
              <w:spacing w:before="240"/>
              <w:rPr>
                <w:b/>
                <w:sz w:val="20"/>
                <w:szCs w:val="20"/>
              </w:rPr>
            </w:pPr>
            <w:r>
              <w:rPr>
                <w:b/>
                <w:sz w:val="20"/>
                <w:szCs w:val="20"/>
              </w:rPr>
              <w:t>Employment Status Indicator test tool or ESI tool</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25D580" w14:textId="77777777" w:rsidR="00107079" w:rsidRDefault="00CE0910">
            <w:pPr>
              <w:spacing w:before="240"/>
              <w:rPr>
                <w:sz w:val="20"/>
                <w:szCs w:val="20"/>
              </w:rPr>
            </w:pPr>
            <w:r>
              <w:rPr>
                <w:sz w:val="20"/>
                <w:szCs w:val="20"/>
              </w:rPr>
              <w:t>The HMRC Employment Status Indicator test tool. The most up-to-date version must be used. At the time of drafting the tool may be found here:</w:t>
            </w:r>
          </w:p>
          <w:p w14:paraId="0B7C57CF" w14:textId="77777777" w:rsidR="00107079" w:rsidRDefault="00C9789D">
            <w:hyperlink r:id="rId33" w:history="1">
              <w:r w:rsidR="00CE0910">
                <w:rPr>
                  <w:rStyle w:val="Hyperlink"/>
                </w:rPr>
                <w:t>https://www.gov.uk/guidance/check-employment-status-for-tax</w:t>
              </w:r>
            </w:hyperlink>
          </w:p>
        </w:tc>
      </w:tr>
      <w:tr w:rsidR="00107079" w14:paraId="7EA37360"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D4B2C5" w14:textId="77777777" w:rsidR="00107079" w:rsidRDefault="00CE0910">
            <w:pPr>
              <w:spacing w:before="240"/>
              <w:rPr>
                <w:b/>
                <w:sz w:val="20"/>
                <w:szCs w:val="20"/>
              </w:rPr>
            </w:pPr>
            <w:r>
              <w:rPr>
                <w:b/>
                <w:sz w:val="20"/>
                <w:szCs w:val="20"/>
              </w:rPr>
              <w:t>Expiry Date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AF2DB" w14:textId="77777777" w:rsidR="00107079" w:rsidRDefault="00CE0910">
            <w:pPr>
              <w:spacing w:before="240"/>
              <w:rPr>
                <w:sz w:val="20"/>
                <w:szCs w:val="20"/>
              </w:rPr>
            </w:pPr>
            <w:r>
              <w:rPr>
                <w:sz w:val="20"/>
                <w:szCs w:val="20"/>
              </w:rPr>
              <w:t>The expiry date of this Call-Off Contract in the Order Form.</w:t>
            </w:r>
          </w:p>
        </w:tc>
      </w:tr>
      <w:tr w:rsidR="00107079" w14:paraId="6F0293E9" w14:textId="77777777">
        <w:trPr>
          <w:trHeight w:val="6542"/>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E3670" w14:textId="77777777" w:rsidR="00107079" w:rsidRDefault="00CE0910">
            <w:pPr>
              <w:spacing w:before="240"/>
              <w:rPr>
                <w:b/>
                <w:sz w:val="20"/>
                <w:szCs w:val="20"/>
              </w:rPr>
            </w:pPr>
            <w:r>
              <w:rPr>
                <w:b/>
                <w:sz w:val="20"/>
                <w:szCs w:val="20"/>
              </w:rPr>
              <w:t>Force Majeure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B5D99" w14:textId="77777777" w:rsidR="00107079" w:rsidRDefault="00CE0910">
            <w:pPr>
              <w:spacing w:before="240"/>
              <w:rPr>
                <w:sz w:val="20"/>
                <w:szCs w:val="20"/>
              </w:rPr>
            </w:pPr>
            <w:r>
              <w:rPr>
                <w:sz w:val="20"/>
                <w:szCs w:val="20"/>
              </w:rPr>
              <w:t>A force Majeure event means anything affecting either Party's performance of their obligations arising from any:</w:t>
            </w:r>
          </w:p>
          <w:p w14:paraId="2DD29A8A" w14:textId="77777777" w:rsidR="00107079" w:rsidRDefault="00CE0910" w:rsidP="00B02CD4">
            <w:pPr>
              <w:pStyle w:val="ListParagraph"/>
              <w:numPr>
                <w:ilvl w:val="0"/>
                <w:numId w:val="19"/>
              </w:numPr>
              <w:rPr>
                <w:sz w:val="20"/>
                <w:szCs w:val="20"/>
              </w:rPr>
            </w:pPr>
            <w:r>
              <w:rPr>
                <w:sz w:val="20"/>
                <w:szCs w:val="20"/>
              </w:rPr>
              <w:t xml:space="preserve">acts, </w:t>
            </w:r>
            <w:proofErr w:type="gramStart"/>
            <w:r>
              <w:rPr>
                <w:sz w:val="20"/>
                <w:szCs w:val="20"/>
              </w:rPr>
              <w:t>events</w:t>
            </w:r>
            <w:proofErr w:type="gramEnd"/>
            <w:r>
              <w:rPr>
                <w:sz w:val="20"/>
                <w:szCs w:val="20"/>
              </w:rPr>
              <w:t xml:space="preserve"> or omissions beyond the reasonable control of the affected Party</w:t>
            </w:r>
          </w:p>
          <w:p w14:paraId="037F5F9A" w14:textId="77777777" w:rsidR="00107079" w:rsidRDefault="00CE0910" w:rsidP="00B02CD4">
            <w:pPr>
              <w:pStyle w:val="ListParagraph"/>
              <w:numPr>
                <w:ilvl w:val="0"/>
                <w:numId w:val="20"/>
              </w:numPr>
              <w:rPr>
                <w:sz w:val="20"/>
                <w:szCs w:val="20"/>
              </w:rPr>
            </w:pPr>
            <w:r>
              <w:rPr>
                <w:sz w:val="20"/>
                <w:szCs w:val="20"/>
              </w:rPr>
              <w:t xml:space="preserve">riots, war or armed conflict, acts of terrorism, nuclear, </w:t>
            </w:r>
            <w:proofErr w:type="gramStart"/>
            <w:r>
              <w:rPr>
                <w:sz w:val="20"/>
                <w:szCs w:val="20"/>
              </w:rPr>
              <w:t>biological</w:t>
            </w:r>
            <w:proofErr w:type="gramEnd"/>
            <w:r>
              <w:rPr>
                <w:sz w:val="20"/>
                <w:szCs w:val="20"/>
              </w:rPr>
              <w:t xml:space="preserve"> or chemical warfare</w:t>
            </w:r>
          </w:p>
          <w:p w14:paraId="488344A7" w14:textId="77777777" w:rsidR="00107079" w:rsidRDefault="00CE0910" w:rsidP="00B02CD4">
            <w:pPr>
              <w:pStyle w:val="ListParagraph"/>
              <w:numPr>
                <w:ilvl w:val="0"/>
                <w:numId w:val="21"/>
              </w:numPr>
            </w:pPr>
            <w:r>
              <w:t xml:space="preserve">acts of government, local </w:t>
            </w:r>
            <w:proofErr w:type="gramStart"/>
            <w:r>
              <w:t>government</w:t>
            </w:r>
            <w:proofErr w:type="gramEnd"/>
            <w:r>
              <w:t xml:space="preserve"> or Regulatory </w:t>
            </w:r>
            <w:r>
              <w:rPr>
                <w:sz w:val="20"/>
                <w:szCs w:val="20"/>
              </w:rPr>
              <w:t>Bodies</w:t>
            </w:r>
          </w:p>
          <w:p w14:paraId="6EED8CDD" w14:textId="77777777" w:rsidR="00107079" w:rsidRDefault="00CE0910" w:rsidP="00B02CD4">
            <w:pPr>
              <w:pStyle w:val="ListParagraph"/>
              <w:numPr>
                <w:ilvl w:val="0"/>
                <w:numId w:val="22"/>
              </w:numPr>
            </w:pPr>
            <w:r>
              <w:rPr>
                <w:sz w:val="14"/>
                <w:szCs w:val="14"/>
              </w:rPr>
              <w:t xml:space="preserve"> </w:t>
            </w:r>
            <w:r>
              <w:rPr>
                <w:sz w:val="20"/>
                <w:szCs w:val="20"/>
              </w:rPr>
              <w:t>fire, flood or disaster and any failure or shortage of power or fuel</w:t>
            </w:r>
          </w:p>
          <w:p w14:paraId="2A41DE17" w14:textId="77777777" w:rsidR="00107079" w:rsidRDefault="00CE0910" w:rsidP="00B02CD4">
            <w:pPr>
              <w:pStyle w:val="ListParagraph"/>
              <w:numPr>
                <w:ilvl w:val="0"/>
                <w:numId w:val="23"/>
              </w:numPr>
              <w:rPr>
                <w:sz w:val="20"/>
                <w:szCs w:val="20"/>
              </w:rPr>
            </w:pPr>
            <w:r>
              <w:rPr>
                <w:sz w:val="20"/>
                <w:szCs w:val="20"/>
              </w:rPr>
              <w:t>industrial dispute affecting a third party for which a substitute third party isn’t reasonably available</w:t>
            </w:r>
          </w:p>
          <w:p w14:paraId="3BF1F019" w14:textId="77777777" w:rsidR="00107079" w:rsidRDefault="00CE0910">
            <w:pPr>
              <w:spacing w:before="240"/>
              <w:rPr>
                <w:sz w:val="20"/>
                <w:szCs w:val="20"/>
              </w:rPr>
            </w:pPr>
            <w:r>
              <w:rPr>
                <w:sz w:val="20"/>
                <w:szCs w:val="20"/>
              </w:rPr>
              <w:t>The following do not constitute a Force Majeure event:</w:t>
            </w:r>
          </w:p>
          <w:p w14:paraId="4B94BD75" w14:textId="77777777" w:rsidR="00107079" w:rsidRDefault="00CE0910" w:rsidP="00B02CD4">
            <w:pPr>
              <w:pStyle w:val="ListParagraph"/>
              <w:numPr>
                <w:ilvl w:val="0"/>
                <w:numId w:val="24"/>
              </w:numPr>
              <w:rPr>
                <w:sz w:val="20"/>
                <w:szCs w:val="20"/>
              </w:rPr>
            </w:pPr>
            <w:r>
              <w:rPr>
                <w:sz w:val="20"/>
                <w:szCs w:val="20"/>
              </w:rPr>
              <w:t>any industrial dispute about the Supplier, its staff, or failure in the Supplier’s (or a Subcontractor's) supply chain</w:t>
            </w:r>
          </w:p>
          <w:p w14:paraId="24350B32" w14:textId="77777777" w:rsidR="00107079" w:rsidRDefault="00CE0910" w:rsidP="00B02CD4">
            <w:pPr>
              <w:pStyle w:val="ListParagraph"/>
              <w:numPr>
                <w:ilvl w:val="0"/>
                <w:numId w:val="24"/>
              </w:numPr>
              <w:rPr>
                <w:sz w:val="20"/>
                <w:szCs w:val="20"/>
              </w:rPr>
            </w:pPr>
            <w:r>
              <w:rPr>
                <w:sz w:val="20"/>
                <w:szCs w:val="20"/>
              </w:rPr>
              <w:t xml:space="preserve">any event which is attributable to the wilful act, </w:t>
            </w:r>
            <w:proofErr w:type="gramStart"/>
            <w:r>
              <w:rPr>
                <w:sz w:val="20"/>
                <w:szCs w:val="20"/>
              </w:rPr>
              <w:t>neglect</w:t>
            </w:r>
            <w:proofErr w:type="gramEnd"/>
            <w:r>
              <w:rPr>
                <w:sz w:val="20"/>
                <w:szCs w:val="20"/>
              </w:rPr>
              <w:t xml:space="preserve"> or failure to take reasonable precautions by the Party seeking to rely on Force Majeure</w:t>
            </w:r>
          </w:p>
          <w:p w14:paraId="21FB40E7" w14:textId="77777777" w:rsidR="00107079" w:rsidRDefault="00CE0910" w:rsidP="00B02CD4">
            <w:pPr>
              <w:pStyle w:val="ListParagraph"/>
              <w:numPr>
                <w:ilvl w:val="0"/>
                <w:numId w:val="24"/>
              </w:numPr>
              <w:rPr>
                <w:sz w:val="20"/>
                <w:szCs w:val="20"/>
              </w:rPr>
            </w:pPr>
            <w:r>
              <w:rPr>
                <w:sz w:val="20"/>
                <w:szCs w:val="20"/>
              </w:rPr>
              <w:t>the event was foreseeable by the Party seeking to rely on Force Majeure at the time this Call-Off Contract was entered into</w:t>
            </w:r>
          </w:p>
          <w:p w14:paraId="3EF59930" w14:textId="77777777" w:rsidR="00107079" w:rsidRDefault="00CE0910" w:rsidP="00B02CD4">
            <w:pPr>
              <w:pStyle w:val="ListParagraph"/>
              <w:numPr>
                <w:ilvl w:val="0"/>
                <w:numId w:val="24"/>
              </w:numPr>
              <w:rPr>
                <w:sz w:val="20"/>
                <w:szCs w:val="20"/>
              </w:rPr>
            </w:pPr>
            <w:r>
              <w:rPr>
                <w:sz w:val="20"/>
                <w:szCs w:val="20"/>
              </w:rPr>
              <w:t>any event which is attributable to the Party seeking to rely on Force Majeure and its failure to comply with its own business continuity and disaster recovery plans</w:t>
            </w:r>
          </w:p>
        </w:tc>
      </w:tr>
      <w:tr w:rsidR="00107079" w14:paraId="5CCA0366" w14:textId="77777777">
        <w:trPr>
          <w:trHeight w:val="447"/>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14ACE" w14:textId="77777777" w:rsidR="00107079" w:rsidRDefault="00CE0910">
            <w:pPr>
              <w:spacing w:before="240"/>
              <w:rPr>
                <w:b/>
                <w:sz w:val="20"/>
                <w:szCs w:val="20"/>
              </w:rPr>
            </w:pPr>
            <w:r>
              <w:rPr>
                <w:b/>
                <w:sz w:val="20"/>
                <w:szCs w:val="20"/>
              </w:rPr>
              <w:t>Former Supplier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F8FBC" w14:textId="77777777" w:rsidR="00107079" w:rsidRDefault="00CE0910">
            <w:pPr>
              <w:spacing w:before="240"/>
              <w:rPr>
                <w:sz w:val="20"/>
                <w:szCs w:val="20"/>
              </w:rPr>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p>
        </w:tc>
      </w:tr>
      <w:tr w:rsidR="00107079" w14:paraId="30725D10"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F153AB" w14:textId="77777777" w:rsidR="00107079" w:rsidRDefault="00CE0910">
            <w:pPr>
              <w:spacing w:before="240"/>
              <w:rPr>
                <w:b/>
                <w:sz w:val="20"/>
                <w:szCs w:val="20"/>
              </w:rPr>
            </w:pPr>
            <w:r>
              <w:rPr>
                <w:b/>
                <w:sz w:val="20"/>
                <w:szCs w:val="20"/>
              </w:rPr>
              <w:t>Framework Agreement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3AB60" w14:textId="77777777" w:rsidR="00107079" w:rsidRDefault="00CE0910">
            <w:pPr>
              <w:spacing w:before="240"/>
              <w:rPr>
                <w:sz w:val="20"/>
                <w:szCs w:val="20"/>
              </w:rPr>
            </w:pPr>
            <w:r>
              <w:rPr>
                <w:sz w:val="20"/>
                <w:szCs w:val="20"/>
              </w:rPr>
              <w:t>The clauses of framework agreement RM1557.12 together with the Framework Schedules.</w:t>
            </w:r>
          </w:p>
        </w:tc>
      </w:tr>
      <w:tr w:rsidR="00107079" w14:paraId="0742A1D4"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0AD3" w14:textId="77777777" w:rsidR="00107079" w:rsidRDefault="00CE0910">
            <w:pPr>
              <w:spacing w:before="240"/>
              <w:rPr>
                <w:b/>
                <w:sz w:val="20"/>
                <w:szCs w:val="20"/>
              </w:rPr>
            </w:pPr>
            <w:r>
              <w:rPr>
                <w:b/>
                <w:sz w:val="20"/>
                <w:szCs w:val="20"/>
              </w:rPr>
              <w:t>Fraud</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11C98" w14:textId="77777777" w:rsidR="00107079" w:rsidRDefault="00CE0910">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107079" w14:paraId="730B2FE5"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46F4BF" w14:textId="77777777" w:rsidR="00107079" w:rsidRDefault="00CE0910">
            <w:pPr>
              <w:spacing w:before="240"/>
              <w:rPr>
                <w:b/>
                <w:sz w:val="20"/>
                <w:szCs w:val="20"/>
              </w:rPr>
            </w:pPr>
            <w:r>
              <w:rPr>
                <w:b/>
                <w:sz w:val="20"/>
                <w:szCs w:val="20"/>
              </w:rPr>
              <w:t xml:space="preserve">Freedom of Information Act or </w:t>
            </w:r>
            <w:proofErr w:type="spellStart"/>
            <w:r>
              <w:rPr>
                <w:b/>
                <w:sz w:val="20"/>
                <w:szCs w:val="20"/>
              </w:rPr>
              <w:t>FoIA</w:t>
            </w:r>
            <w:proofErr w:type="spellEnd"/>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7F5BE" w14:textId="77777777" w:rsidR="00107079" w:rsidRDefault="00CE0910">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107079" w14:paraId="3B00E555" w14:textId="77777777">
        <w:trPr>
          <w:trHeight w:val="588"/>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95509" w14:textId="77777777" w:rsidR="00107079" w:rsidRDefault="00CE0910">
            <w:pPr>
              <w:spacing w:before="240"/>
              <w:rPr>
                <w:b/>
                <w:sz w:val="20"/>
                <w:szCs w:val="20"/>
              </w:rPr>
            </w:pPr>
            <w:r>
              <w:rPr>
                <w:b/>
                <w:sz w:val="20"/>
                <w:szCs w:val="20"/>
              </w:rPr>
              <w:t>G-Cloud Services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800307" w14:textId="77777777" w:rsidR="00107079" w:rsidRDefault="00CE0910">
            <w:pPr>
              <w:spacing w:before="240"/>
              <w:rPr>
                <w:sz w:val="20"/>
                <w:szCs w:val="20"/>
              </w:rPr>
            </w:pPr>
            <w:r>
              <w:rPr>
                <w:sz w:val="20"/>
                <w:szCs w:val="20"/>
              </w:rPr>
              <w:t xml:space="preserve">The cloud services described in Framework Agreement Section 2 (Services Offered) as defined by the Service Definition, the Supplier </w:t>
            </w:r>
            <w:proofErr w:type="gramStart"/>
            <w:r>
              <w:rPr>
                <w:sz w:val="20"/>
                <w:szCs w:val="20"/>
              </w:rPr>
              <w:t>Terms</w:t>
            </w:r>
            <w:proofErr w:type="gramEnd"/>
            <w:r>
              <w:rPr>
                <w:sz w:val="20"/>
                <w:szCs w:val="20"/>
              </w:rPr>
              <w:t xml:space="preserve"> and any related Application documentation, which the Supplier must make available to CCS and Buyers and those services which are deliverable by the Supplier under the Collaboration Agreement.</w:t>
            </w:r>
          </w:p>
        </w:tc>
      </w:tr>
      <w:tr w:rsidR="00107079" w14:paraId="103C2D6E"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AB3CA" w14:textId="77777777" w:rsidR="00107079" w:rsidRDefault="00CE0910">
            <w:pPr>
              <w:spacing w:before="240"/>
              <w:rPr>
                <w:b/>
                <w:sz w:val="20"/>
                <w:szCs w:val="20"/>
              </w:rPr>
            </w:pPr>
            <w:r>
              <w:rPr>
                <w:b/>
                <w:sz w:val="20"/>
                <w:szCs w:val="20"/>
              </w:rPr>
              <w:t>GDPR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8011EB" w14:textId="77777777" w:rsidR="00107079" w:rsidRDefault="00CE0910">
            <w:pPr>
              <w:spacing w:before="240"/>
              <w:rPr>
                <w:sz w:val="20"/>
                <w:szCs w:val="20"/>
              </w:rPr>
            </w:pPr>
            <w:r>
              <w:rPr>
                <w:sz w:val="20"/>
                <w:szCs w:val="20"/>
              </w:rPr>
              <w:t>General Data Protection Regulation (Regulation (EU) 2016/679)</w:t>
            </w:r>
          </w:p>
        </w:tc>
      </w:tr>
      <w:tr w:rsidR="00107079" w14:paraId="23B07550"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A78C41" w14:textId="77777777" w:rsidR="00107079" w:rsidRDefault="00CE0910">
            <w:pPr>
              <w:spacing w:before="240"/>
              <w:rPr>
                <w:b/>
                <w:sz w:val="20"/>
                <w:szCs w:val="20"/>
              </w:rPr>
            </w:pPr>
            <w:r>
              <w:rPr>
                <w:b/>
                <w:sz w:val="20"/>
                <w:szCs w:val="20"/>
              </w:rPr>
              <w:t>Good Industry Practice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BC9BC4" w14:textId="77777777" w:rsidR="00107079" w:rsidRDefault="00CE0910">
            <w:pPr>
              <w:spacing w:before="240"/>
              <w:rPr>
                <w:sz w:val="20"/>
                <w:szCs w:val="20"/>
              </w:rPr>
            </w:pPr>
            <w:r>
              <w:rPr>
                <w:sz w:val="20"/>
                <w:szCs w:val="20"/>
              </w:rPr>
              <w:t xml:space="preserve">Standards, practices, </w:t>
            </w:r>
            <w:proofErr w:type="gramStart"/>
            <w:r>
              <w:rPr>
                <w:sz w:val="20"/>
                <w:szCs w:val="20"/>
              </w:rPr>
              <w:t>methods</w:t>
            </w:r>
            <w:proofErr w:type="gramEnd"/>
            <w:r>
              <w:rPr>
                <w:sz w:val="20"/>
                <w:szCs w:val="20"/>
              </w:rPr>
              <w:t xml:space="preserve">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107079" w14:paraId="5F73291F"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14000" w14:textId="77777777" w:rsidR="00107079" w:rsidRDefault="00CE0910">
            <w:pPr>
              <w:spacing w:before="240"/>
              <w:rPr>
                <w:b/>
                <w:sz w:val="20"/>
                <w:szCs w:val="20"/>
              </w:rPr>
            </w:pPr>
            <w:r>
              <w:rPr>
                <w:b/>
                <w:sz w:val="20"/>
                <w:szCs w:val="20"/>
              </w:rPr>
              <w:t>Government Procurement Card</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5113D8" w14:textId="77777777" w:rsidR="00107079" w:rsidRDefault="00CE0910">
            <w:pPr>
              <w:spacing w:before="240"/>
              <w:rPr>
                <w:sz w:val="20"/>
                <w:szCs w:val="20"/>
              </w:rPr>
            </w:pPr>
            <w:r>
              <w:rPr>
                <w:sz w:val="20"/>
                <w:szCs w:val="20"/>
              </w:rPr>
              <w:t xml:space="preserve">The government’s preferred method of purchasing and payment for low value goods or services. </w:t>
            </w:r>
          </w:p>
        </w:tc>
      </w:tr>
      <w:tr w:rsidR="00107079" w14:paraId="560C9AB4"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D7A6E" w14:textId="77777777" w:rsidR="00107079" w:rsidRDefault="00CE0910">
            <w:pPr>
              <w:spacing w:before="240"/>
              <w:rPr>
                <w:b/>
                <w:sz w:val="20"/>
                <w:szCs w:val="20"/>
              </w:rPr>
            </w:pPr>
            <w:r>
              <w:rPr>
                <w:b/>
                <w:sz w:val="20"/>
                <w:szCs w:val="20"/>
              </w:rPr>
              <w:t>Guarantee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EA495" w14:textId="77777777" w:rsidR="00107079" w:rsidRDefault="00CE0910">
            <w:pPr>
              <w:spacing w:before="240"/>
              <w:rPr>
                <w:sz w:val="20"/>
                <w:szCs w:val="20"/>
              </w:rPr>
            </w:pPr>
            <w:r>
              <w:rPr>
                <w:sz w:val="20"/>
                <w:szCs w:val="20"/>
              </w:rPr>
              <w:t>The guarantee described in Schedule 5.</w:t>
            </w:r>
          </w:p>
        </w:tc>
      </w:tr>
      <w:tr w:rsidR="00107079" w14:paraId="3B2A9B32"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7DC88" w14:textId="77777777" w:rsidR="00107079" w:rsidRDefault="00CE0910">
            <w:pPr>
              <w:spacing w:before="240"/>
              <w:rPr>
                <w:b/>
                <w:sz w:val="20"/>
                <w:szCs w:val="20"/>
              </w:rPr>
            </w:pPr>
            <w:r>
              <w:rPr>
                <w:b/>
                <w:sz w:val="20"/>
                <w:szCs w:val="20"/>
              </w:rPr>
              <w:t>Guidance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F431E3" w14:textId="77777777" w:rsidR="00107079" w:rsidRDefault="00CE0910">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107079" w14:paraId="680A28AD"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09CCF" w14:textId="77777777" w:rsidR="00107079" w:rsidRDefault="00CE0910">
            <w:pPr>
              <w:spacing w:before="240"/>
              <w:rPr>
                <w:b/>
                <w:sz w:val="20"/>
                <w:szCs w:val="20"/>
              </w:rPr>
            </w:pPr>
            <w:r>
              <w:rPr>
                <w:b/>
                <w:sz w:val="20"/>
                <w:szCs w:val="20"/>
              </w:rPr>
              <w:t>Implementation Plan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CB4A1" w14:textId="77777777" w:rsidR="00107079" w:rsidRDefault="00CE0910">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107079" w14:paraId="7150DA5B"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76AC9" w14:textId="77777777" w:rsidR="00107079" w:rsidRDefault="00CE0910">
            <w:pPr>
              <w:spacing w:before="240"/>
              <w:rPr>
                <w:b/>
                <w:sz w:val="20"/>
                <w:szCs w:val="20"/>
              </w:rPr>
            </w:pPr>
            <w:r>
              <w:rPr>
                <w:b/>
                <w:sz w:val="20"/>
                <w:szCs w:val="20"/>
              </w:rPr>
              <w:t>Indicative test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588E1D" w14:textId="77777777" w:rsidR="00107079" w:rsidRDefault="00CE0910">
            <w:pPr>
              <w:spacing w:before="240"/>
              <w:rPr>
                <w:sz w:val="20"/>
                <w:szCs w:val="20"/>
              </w:rPr>
            </w:pPr>
            <w:r>
              <w:rPr>
                <w:sz w:val="20"/>
                <w:szCs w:val="20"/>
              </w:rPr>
              <w:t>ESI tool completed by contractors on their own behalf at the request of CCS or the Buyer (as applicable) under clause 4.6.</w:t>
            </w:r>
          </w:p>
        </w:tc>
      </w:tr>
      <w:tr w:rsidR="00107079" w14:paraId="67FD15E1"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D5BD82" w14:textId="77777777" w:rsidR="00107079" w:rsidRDefault="00CE0910">
            <w:pPr>
              <w:spacing w:before="240"/>
              <w:rPr>
                <w:b/>
                <w:sz w:val="20"/>
                <w:szCs w:val="20"/>
              </w:rPr>
            </w:pPr>
            <w:r>
              <w:rPr>
                <w:b/>
                <w:sz w:val="20"/>
                <w:szCs w:val="20"/>
              </w:rPr>
              <w:t>Information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40629" w14:textId="77777777" w:rsidR="00107079" w:rsidRDefault="00CE0910">
            <w:pPr>
              <w:spacing w:before="240"/>
              <w:rPr>
                <w:sz w:val="20"/>
                <w:szCs w:val="20"/>
              </w:rPr>
            </w:pPr>
            <w:r>
              <w:rPr>
                <w:sz w:val="20"/>
                <w:szCs w:val="20"/>
              </w:rPr>
              <w:t xml:space="preserve">Has the meaning given under section 84 of the Freedom of Information Act </w:t>
            </w:r>
            <w:proofErr w:type="gramStart"/>
            <w:r>
              <w:rPr>
                <w:sz w:val="20"/>
                <w:szCs w:val="20"/>
              </w:rPr>
              <w:t>2000.</w:t>
            </w:r>
            <w:proofErr w:type="gramEnd"/>
          </w:p>
        </w:tc>
      </w:tr>
      <w:tr w:rsidR="00107079" w14:paraId="6A1A6D6D"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3D4169" w14:textId="77777777" w:rsidR="00107079" w:rsidRDefault="00CE0910">
            <w:pPr>
              <w:spacing w:before="240"/>
              <w:rPr>
                <w:b/>
                <w:sz w:val="20"/>
                <w:szCs w:val="20"/>
              </w:rPr>
            </w:pPr>
            <w:r>
              <w:rPr>
                <w:b/>
                <w:sz w:val="20"/>
                <w:szCs w:val="20"/>
              </w:rPr>
              <w:t>Information security management system</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034FD6" w14:textId="77777777" w:rsidR="00107079" w:rsidRDefault="00CE0910">
            <w:pPr>
              <w:spacing w:before="240"/>
              <w:rPr>
                <w:sz w:val="20"/>
                <w:szCs w:val="20"/>
              </w:rPr>
            </w:pPr>
            <w:r>
              <w:rPr>
                <w:sz w:val="20"/>
                <w:szCs w:val="20"/>
              </w:rPr>
              <w:t>The information security management system and process developed by the Supplier in accordance with clause 16.1.</w:t>
            </w:r>
          </w:p>
        </w:tc>
      </w:tr>
      <w:tr w:rsidR="00107079" w14:paraId="71D8377E"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E4E0A4" w14:textId="77777777" w:rsidR="00107079" w:rsidRDefault="00CE0910">
            <w:pPr>
              <w:spacing w:before="240"/>
              <w:rPr>
                <w:b/>
                <w:sz w:val="20"/>
                <w:szCs w:val="20"/>
              </w:rPr>
            </w:pPr>
            <w:r>
              <w:rPr>
                <w:b/>
                <w:sz w:val="20"/>
                <w:szCs w:val="20"/>
              </w:rPr>
              <w:t>Inside IR35</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AB896" w14:textId="77777777" w:rsidR="00107079" w:rsidRDefault="00CE0910">
            <w:pPr>
              <w:spacing w:before="240"/>
              <w:rPr>
                <w:sz w:val="20"/>
                <w:szCs w:val="20"/>
              </w:rPr>
            </w:pPr>
            <w:r>
              <w:rPr>
                <w:sz w:val="20"/>
                <w:szCs w:val="20"/>
              </w:rPr>
              <w:t>Contractual engagements which would be determined to be within the scope of the IR35 Intermediaries legislation if assessed using the ESI tool.</w:t>
            </w:r>
          </w:p>
        </w:tc>
      </w:tr>
      <w:tr w:rsidR="00107079" w14:paraId="4D8C5635" w14:textId="77777777">
        <w:trPr>
          <w:trHeight w:val="447"/>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5D749" w14:textId="77777777" w:rsidR="00107079" w:rsidRDefault="00CE0910">
            <w:pPr>
              <w:spacing w:before="240"/>
              <w:rPr>
                <w:b/>
                <w:sz w:val="20"/>
                <w:szCs w:val="20"/>
              </w:rPr>
            </w:pPr>
            <w:r>
              <w:rPr>
                <w:b/>
                <w:sz w:val="20"/>
                <w:szCs w:val="20"/>
              </w:rPr>
              <w:t>Insolvency event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0BE65" w14:textId="77777777" w:rsidR="00107079" w:rsidRDefault="00CE0910">
            <w:pPr>
              <w:spacing w:before="240"/>
              <w:rPr>
                <w:sz w:val="20"/>
                <w:szCs w:val="20"/>
              </w:rPr>
            </w:pPr>
            <w:r>
              <w:rPr>
                <w:sz w:val="20"/>
                <w:szCs w:val="20"/>
              </w:rPr>
              <w:t>Can be:</w:t>
            </w:r>
          </w:p>
          <w:p w14:paraId="63850F57" w14:textId="77777777" w:rsidR="00107079" w:rsidRDefault="00CE0910" w:rsidP="00B02CD4">
            <w:pPr>
              <w:pStyle w:val="ListParagraph"/>
              <w:numPr>
                <w:ilvl w:val="0"/>
                <w:numId w:val="25"/>
              </w:numPr>
            </w:pPr>
            <w:r>
              <w:rPr>
                <w:sz w:val="14"/>
                <w:szCs w:val="14"/>
              </w:rPr>
              <w:t xml:space="preserve"> </w:t>
            </w:r>
            <w:r>
              <w:rPr>
                <w:sz w:val="20"/>
                <w:szCs w:val="20"/>
              </w:rPr>
              <w:t>a voluntary arrangement</w:t>
            </w:r>
          </w:p>
          <w:p w14:paraId="02AA76F8" w14:textId="77777777" w:rsidR="00107079" w:rsidRDefault="00CE0910" w:rsidP="00B02CD4">
            <w:pPr>
              <w:pStyle w:val="ListParagraph"/>
              <w:numPr>
                <w:ilvl w:val="0"/>
                <w:numId w:val="25"/>
              </w:numPr>
              <w:rPr>
                <w:sz w:val="20"/>
                <w:szCs w:val="20"/>
              </w:rPr>
            </w:pPr>
            <w:r>
              <w:rPr>
                <w:sz w:val="20"/>
                <w:szCs w:val="20"/>
              </w:rPr>
              <w:t>a winding-up petition</w:t>
            </w:r>
          </w:p>
          <w:p w14:paraId="60A2ACF5" w14:textId="77777777" w:rsidR="00107079" w:rsidRDefault="00CE0910" w:rsidP="00B02CD4">
            <w:pPr>
              <w:pStyle w:val="ListParagraph"/>
              <w:numPr>
                <w:ilvl w:val="0"/>
                <w:numId w:val="25"/>
              </w:numPr>
              <w:rPr>
                <w:sz w:val="20"/>
                <w:szCs w:val="20"/>
              </w:rPr>
            </w:pPr>
            <w:r>
              <w:rPr>
                <w:sz w:val="20"/>
                <w:szCs w:val="20"/>
              </w:rPr>
              <w:t>the appointment of a receiver or administrator</w:t>
            </w:r>
          </w:p>
          <w:p w14:paraId="5BD21AEE" w14:textId="77777777" w:rsidR="00107079" w:rsidRDefault="00CE0910" w:rsidP="00B02CD4">
            <w:pPr>
              <w:pStyle w:val="ListParagraph"/>
              <w:numPr>
                <w:ilvl w:val="0"/>
                <w:numId w:val="25"/>
              </w:numPr>
              <w:rPr>
                <w:sz w:val="20"/>
                <w:szCs w:val="20"/>
              </w:rPr>
            </w:pPr>
            <w:r>
              <w:rPr>
                <w:sz w:val="20"/>
                <w:szCs w:val="20"/>
              </w:rPr>
              <w:t>an unresolved statutory demand</w:t>
            </w:r>
          </w:p>
          <w:p w14:paraId="26600AD5" w14:textId="77777777" w:rsidR="00107079" w:rsidRDefault="00CE0910" w:rsidP="00B02CD4">
            <w:pPr>
              <w:pStyle w:val="ListParagraph"/>
              <w:numPr>
                <w:ilvl w:val="0"/>
                <w:numId w:val="25"/>
              </w:numPr>
            </w:pPr>
            <w:r>
              <w:t>a S</w:t>
            </w:r>
            <w:r>
              <w:rPr>
                <w:sz w:val="20"/>
                <w:szCs w:val="20"/>
              </w:rPr>
              <w:t>chedule A1 moratorium</w:t>
            </w:r>
          </w:p>
        </w:tc>
      </w:tr>
      <w:tr w:rsidR="00107079" w14:paraId="6F1839A6" w14:textId="77777777">
        <w:trPr>
          <w:trHeight w:val="28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D41E60" w14:textId="77777777" w:rsidR="00107079" w:rsidRDefault="00CE0910">
            <w:pPr>
              <w:spacing w:before="240"/>
              <w:rPr>
                <w:b/>
                <w:sz w:val="20"/>
                <w:szCs w:val="20"/>
              </w:rPr>
            </w:pPr>
            <w:r>
              <w:rPr>
                <w:b/>
                <w:sz w:val="20"/>
                <w:szCs w:val="20"/>
              </w:rPr>
              <w:t>Intellectual Property Rights or IPR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9E0AAA" w14:textId="77777777" w:rsidR="00107079" w:rsidRDefault="00CE0910">
            <w:pPr>
              <w:spacing w:before="240"/>
              <w:rPr>
                <w:sz w:val="20"/>
                <w:szCs w:val="20"/>
              </w:rPr>
            </w:pPr>
            <w:r>
              <w:rPr>
                <w:sz w:val="20"/>
                <w:szCs w:val="20"/>
              </w:rPr>
              <w:t>Intellectual Property Rights are:</w:t>
            </w:r>
          </w:p>
          <w:p w14:paraId="510BE1AA" w14:textId="77777777" w:rsidR="00107079" w:rsidRDefault="00CE0910" w:rsidP="00B02CD4">
            <w:pPr>
              <w:pStyle w:val="ListParagraph"/>
              <w:numPr>
                <w:ilvl w:val="0"/>
                <w:numId w:val="26"/>
              </w:numPr>
              <w:rPr>
                <w:sz w:val="20"/>
                <w:szCs w:val="20"/>
              </w:rPr>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p>
          <w:p w14:paraId="4FDD22A7" w14:textId="77777777" w:rsidR="00107079" w:rsidRDefault="00CE0910" w:rsidP="00B02CD4">
            <w:pPr>
              <w:pStyle w:val="ListParagraph"/>
              <w:numPr>
                <w:ilvl w:val="0"/>
                <w:numId w:val="26"/>
              </w:numPr>
              <w:rPr>
                <w:sz w:val="20"/>
                <w:szCs w:val="20"/>
              </w:rPr>
            </w:pPr>
            <w:r>
              <w:rPr>
                <w:sz w:val="20"/>
                <w:szCs w:val="20"/>
              </w:rPr>
              <w:t>applications for registration, and the right to apply for registration, for any of the rights listed at (a) that are capable of being registered in any country or jurisdiction</w:t>
            </w:r>
          </w:p>
          <w:p w14:paraId="71875015" w14:textId="77777777" w:rsidR="00107079" w:rsidRDefault="00CE0910" w:rsidP="00B02CD4">
            <w:pPr>
              <w:pStyle w:val="ListParagraph"/>
              <w:numPr>
                <w:ilvl w:val="0"/>
                <w:numId w:val="26"/>
              </w:numPr>
              <w:rPr>
                <w:sz w:val="20"/>
                <w:szCs w:val="20"/>
              </w:rPr>
            </w:pPr>
            <w:r>
              <w:rPr>
                <w:sz w:val="20"/>
                <w:szCs w:val="20"/>
              </w:rPr>
              <w:t>all other rights having equivalent or similar effect in any country or jurisdiction</w:t>
            </w:r>
          </w:p>
        </w:tc>
      </w:tr>
      <w:tr w:rsidR="00107079" w14:paraId="29B8892C" w14:textId="77777777">
        <w:trPr>
          <w:trHeight w:val="220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8979C" w14:textId="77777777" w:rsidR="00107079" w:rsidRDefault="00CE0910">
            <w:pPr>
              <w:spacing w:before="240"/>
              <w:rPr>
                <w:b/>
                <w:sz w:val="20"/>
                <w:szCs w:val="20"/>
              </w:rPr>
            </w:pPr>
            <w:r>
              <w:rPr>
                <w:b/>
                <w:sz w:val="20"/>
                <w:szCs w:val="20"/>
              </w:rPr>
              <w:t>Intermediary</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CEA5A" w14:textId="77777777" w:rsidR="00107079" w:rsidRDefault="00CE0910">
            <w:pPr>
              <w:spacing w:before="240"/>
              <w:rPr>
                <w:sz w:val="20"/>
                <w:szCs w:val="20"/>
              </w:rPr>
            </w:pPr>
            <w:r>
              <w:rPr>
                <w:sz w:val="20"/>
                <w:szCs w:val="20"/>
              </w:rPr>
              <w:t>For the purposes of the IR35 rules an intermediary can be:</w:t>
            </w:r>
          </w:p>
          <w:p w14:paraId="4B075EC1" w14:textId="77777777" w:rsidR="00107079" w:rsidRDefault="00CE0910" w:rsidP="00B02CD4">
            <w:pPr>
              <w:pStyle w:val="ListParagraph"/>
              <w:numPr>
                <w:ilvl w:val="0"/>
                <w:numId w:val="27"/>
              </w:numPr>
              <w:rPr>
                <w:sz w:val="20"/>
                <w:szCs w:val="20"/>
              </w:rPr>
            </w:pPr>
            <w:r>
              <w:rPr>
                <w:sz w:val="20"/>
                <w:szCs w:val="20"/>
              </w:rPr>
              <w:t>the supplier's own limited company</w:t>
            </w:r>
          </w:p>
          <w:p w14:paraId="74CAE6B4" w14:textId="77777777" w:rsidR="00107079" w:rsidRDefault="00CE0910" w:rsidP="00B02CD4">
            <w:pPr>
              <w:pStyle w:val="ListParagraph"/>
              <w:numPr>
                <w:ilvl w:val="0"/>
                <w:numId w:val="27"/>
              </w:numPr>
              <w:rPr>
                <w:sz w:val="20"/>
                <w:szCs w:val="20"/>
              </w:rPr>
            </w:pPr>
            <w:r>
              <w:rPr>
                <w:sz w:val="20"/>
                <w:szCs w:val="20"/>
              </w:rPr>
              <w:t>a service or a personal service company</w:t>
            </w:r>
          </w:p>
          <w:p w14:paraId="27018A5E" w14:textId="77777777" w:rsidR="00107079" w:rsidRDefault="00CE0910" w:rsidP="00B02CD4">
            <w:pPr>
              <w:pStyle w:val="ListParagraph"/>
              <w:numPr>
                <w:ilvl w:val="0"/>
                <w:numId w:val="27"/>
              </w:numPr>
              <w:rPr>
                <w:sz w:val="20"/>
                <w:szCs w:val="20"/>
              </w:rPr>
            </w:pPr>
            <w:r>
              <w:rPr>
                <w:sz w:val="20"/>
                <w:szCs w:val="20"/>
              </w:rPr>
              <w:t>a partnership</w:t>
            </w:r>
          </w:p>
          <w:p w14:paraId="0125FF1C" w14:textId="77777777" w:rsidR="00107079" w:rsidRDefault="00CE0910">
            <w:pPr>
              <w:spacing w:before="240"/>
              <w:rPr>
                <w:sz w:val="20"/>
                <w:szCs w:val="20"/>
              </w:rPr>
            </w:pPr>
            <w:r>
              <w:rPr>
                <w:sz w:val="20"/>
                <w:szCs w:val="20"/>
              </w:rPr>
              <w:t>It does not apply if you work for a client through a Managed Service Company (MSC) or agency (for example, an employment agency).</w:t>
            </w:r>
          </w:p>
        </w:tc>
      </w:tr>
      <w:tr w:rsidR="00107079" w14:paraId="532B0469"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733913" w14:textId="77777777" w:rsidR="00107079" w:rsidRDefault="00CE0910">
            <w:pPr>
              <w:spacing w:before="240"/>
              <w:rPr>
                <w:b/>
                <w:sz w:val="20"/>
                <w:szCs w:val="20"/>
              </w:rPr>
            </w:pPr>
            <w:r>
              <w:rPr>
                <w:b/>
                <w:sz w:val="20"/>
                <w:szCs w:val="20"/>
              </w:rPr>
              <w:t>IPR claim</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155F3" w14:textId="77777777" w:rsidR="00107079" w:rsidRDefault="00CE0910">
            <w:pPr>
              <w:spacing w:before="240"/>
              <w:rPr>
                <w:sz w:val="20"/>
                <w:szCs w:val="20"/>
              </w:rPr>
            </w:pPr>
            <w:r>
              <w:rPr>
                <w:sz w:val="20"/>
                <w:szCs w:val="20"/>
              </w:rPr>
              <w:t>As set out in clause 11.5.</w:t>
            </w:r>
          </w:p>
        </w:tc>
      </w:tr>
      <w:tr w:rsidR="00107079" w14:paraId="4B1E34BE"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50A06" w14:textId="77777777" w:rsidR="00107079" w:rsidRDefault="00CE0910">
            <w:pPr>
              <w:spacing w:before="240"/>
              <w:rPr>
                <w:b/>
                <w:sz w:val="20"/>
                <w:szCs w:val="20"/>
              </w:rPr>
            </w:pPr>
            <w:r>
              <w:rPr>
                <w:b/>
                <w:sz w:val="20"/>
                <w:szCs w:val="20"/>
              </w:rPr>
              <w:t>IR35</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6E4A1E" w14:textId="77777777" w:rsidR="00107079" w:rsidRDefault="00CE0910">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107079" w14:paraId="2995F912"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A40AD" w14:textId="77777777" w:rsidR="00107079" w:rsidRDefault="00CE0910">
            <w:pPr>
              <w:spacing w:before="240"/>
              <w:rPr>
                <w:b/>
                <w:sz w:val="20"/>
                <w:szCs w:val="20"/>
              </w:rPr>
            </w:pPr>
            <w:r>
              <w:rPr>
                <w:b/>
                <w:sz w:val="20"/>
                <w:szCs w:val="20"/>
              </w:rPr>
              <w:t>IR35 assessment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01D04" w14:textId="77777777" w:rsidR="00107079" w:rsidRDefault="00CE0910">
            <w:pPr>
              <w:spacing w:before="240"/>
              <w:rPr>
                <w:sz w:val="20"/>
                <w:szCs w:val="20"/>
              </w:rPr>
            </w:pPr>
            <w:r>
              <w:rPr>
                <w:sz w:val="20"/>
                <w:szCs w:val="20"/>
              </w:rPr>
              <w:t>Assessment of employment status using the ESI tool to determine if engagement is Inside or Outside IR35.</w:t>
            </w:r>
          </w:p>
        </w:tc>
      </w:tr>
      <w:tr w:rsidR="00107079" w14:paraId="3B35487F"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1007A" w14:textId="77777777" w:rsidR="00107079" w:rsidRDefault="00CE0910">
            <w:pPr>
              <w:spacing w:before="240"/>
              <w:rPr>
                <w:b/>
                <w:sz w:val="20"/>
                <w:szCs w:val="20"/>
              </w:rPr>
            </w:pPr>
            <w:r>
              <w:rPr>
                <w:b/>
                <w:sz w:val="20"/>
                <w:szCs w:val="20"/>
              </w:rPr>
              <w:t>Know-How</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C3976" w14:textId="77777777" w:rsidR="00107079" w:rsidRDefault="00CE0910">
            <w:pPr>
              <w:spacing w:before="240"/>
              <w:rPr>
                <w:sz w:val="20"/>
                <w:szCs w:val="20"/>
              </w:rPr>
            </w:pPr>
            <w:r>
              <w:rPr>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107079" w14:paraId="4988F555" w14:textId="77777777">
        <w:trPr>
          <w:trHeight w:val="150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B07CF" w14:textId="77777777" w:rsidR="00107079" w:rsidRDefault="00CE0910">
            <w:pPr>
              <w:spacing w:before="240"/>
              <w:rPr>
                <w:b/>
                <w:sz w:val="20"/>
                <w:szCs w:val="20"/>
              </w:rPr>
            </w:pPr>
            <w:r>
              <w:rPr>
                <w:b/>
                <w:sz w:val="20"/>
                <w:szCs w:val="20"/>
              </w:rPr>
              <w:t>Law</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D7313E" w14:textId="77777777" w:rsidR="00107079" w:rsidRDefault="00CE0910">
            <w:r>
              <w:rPr>
                <w:color w:val="000000"/>
                <w:sz w:val="20"/>
                <w:szCs w:val="20"/>
                <w:shd w:val="clear" w:color="auto" w:fill="FFFFFF"/>
              </w:rPr>
              <w:t xml:space="preserve">Any law, subordinate legislation within the meaning of Section 21(1) of the Interpretation Act 1978, </w:t>
            </w:r>
            <w:proofErr w:type="gramStart"/>
            <w:r>
              <w:rPr>
                <w:color w:val="000000"/>
                <w:sz w:val="20"/>
                <w:szCs w:val="20"/>
                <w:shd w:val="clear" w:color="auto" w:fill="FFFFFF"/>
              </w:rPr>
              <w:t>bye-law</w:t>
            </w:r>
            <w:proofErr w:type="gramEnd"/>
            <w:r>
              <w:rPr>
                <w:color w:val="000000"/>
                <w:sz w:val="20"/>
                <w:szCs w:val="20"/>
                <w:shd w:val="clear" w:color="auto" w:fill="FFFFFF"/>
              </w:rPr>
              <w:t>,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107079" w14:paraId="3CDE352A"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8A79B" w14:textId="77777777" w:rsidR="00107079" w:rsidRDefault="00CE0910">
            <w:pPr>
              <w:spacing w:before="240"/>
              <w:rPr>
                <w:b/>
                <w:sz w:val="20"/>
                <w:szCs w:val="20"/>
              </w:rPr>
            </w:pPr>
            <w:r>
              <w:rPr>
                <w:b/>
                <w:sz w:val="20"/>
                <w:szCs w:val="20"/>
              </w:rPr>
              <w:t>LED</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82A419" w14:textId="77777777" w:rsidR="00107079" w:rsidRDefault="00CE0910">
            <w:pPr>
              <w:spacing w:before="240"/>
              <w:rPr>
                <w:sz w:val="20"/>
                <w:szCs w:val="20"/>
              </w:rPr>
            </w:pPr>
            <w:r>
              <w:rPr>
                <w:sz w:val="20"/>
                <w:szCs w:val="20"/>
              </w:rPr>
              <w:t>Law Enforcement Directive (EU) 2016/680.</w:t>
            </w:r>
          </w:p>
        </w:tc>
      </w:tr>
      <w:tr w:rsidR="00107079" w14:paraId="1AEAF284" w14:textId="77777777">
        <w:trPr>
          <w:trHeight w:val="1722"/>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AA5D2E" w14:textId="77777777" w:rsidR="00107079" w:rsidRDefault="00CE0910">
            <w:pPr>
              <w:spacing w:before="240"/>
              <w:rPr>
                <w:b/>
                <w:sz w:val="20"/>
                <w:szCs w:val="20"/>
              </w:rPr>
            </w:pPr>
            <w:r>
              <w:rPr>
                <w:b/>
                <w:sz w:val="20"/>
                <w:szCs w:val="20"/>
              </w:rPr>
              <w:t>Loss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58E25" w14:textId="77777777" w:rsidR="00107079" w:rsidRDefault="00CE0910">
            <w:pPr>
              <w:spacing w:before="240"/>
            </w:pPr>
            <w:r>
              <w:rPr>
                <w:sz w:val="20"/>
                <w:szCs w:val="20"/>
              </w:rPr>
              <w:t xml:space="preserve">All losses, liabilities, damages, costs, expenses (including legal fees), disbursements, costs of investigation, litigation, settlement, judgment, </w:t>
            </w:r>
            <w:proofErr w:type="gramStart"/>
            <w:r>
              <w:rPr>
                <w:sz w:val="20"/>
                <w:szCs w:val="20"/>
              </w:rPr>
              <w:t>interest</w:t>
            </w:r>
            <w:proofErr w:type="gramEnd"/>
            <w:r>
              <w:rPr>
                <w:sz w:val="20"/>
                <w:szCs w:val="20"/>
              </w:rPr>
              <w:t xml:space="preserve">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107079" w14:paraId="6B8BBC48"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6679F6" w14:textId="77777777" w:rsidR="00107079" w:rsidRDefault="00CE0910">
            <w:pPr>
              <w:spacing w:before="240"/>
              <w:rPr>
                <w:b/>
                <w:sz w:val="20"/>
                <w:szCs w:val="20"/>
              </w:rPr>
            </w:pPr>
            <w:r>
              <w:rPr>
                <w:b/>
                <w:sz w:val="20"/>
                <w:szCs w:val="20"/>
              </w:rPr>
              <w:t>Lot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19B32" w14:textId="77777777" w:rsidR="00107079" w:rsidRDefault="00CE0910">
            <w:pPr>
              <w:spacing w:before="240"/>
              <w:rPr>
                <w:sz w:val="20"/>
                <w:szCs w:val="20"/>
              </w:rPr>
            </w:pPr>
            <w:r>
              <w:rPr>
                <w:sz w:val="20"/>
                <w:szCs w:val="20"/>
              </w:rPr>
              <w:t>Any of the 3 Lots specified in the ITT and Lots will be construed accordingly.</w:t>
            </w:r>
          </w:p>
        </w:tc>
      </w:tr>
      <w:tr w:rsidR="00107079" w14:paraId="532589F7" w14:textId="77777777">
        <w:trPr>
          <w:trHeight w:val="150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2FE61" w14:textId="77777777" w:rsidR="00107079" w:rsidRDefault="00CE0910">
            <w:pPr>
              <w:spacing w:before="240"/>
              <w:rPr>
                <w:b/>
                <w:sz w:val="20"/>
                <w:szCs w:val="20"/>
              </w:rPr>
            </w:pPr>
            <w:r>
              <w:rPr>
                <w:b/>
                <w:sz w:val="20"/>
                <w:szCs w:val="20"/>
              </w:rPr>
              <w:t>Malicious Software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5C28D" w14:textId="77777777" w:rsidR="00107079" w:rsidRDefault="00CE0910">
            <w:pPr>
              <w:spacing w:before="240"/>
              <w:rPr>
                <w:sz w:val="20"/>
                <w:szCs w:val="20"/>
              </w:rPr>
            </w:pPr>
            <w:r>
              <w:rPr>
                <w:sz w:val="20"/>
                <w:szCs w:val="20"/>
              </w:rPr>
              <w:t xml:space="preserve">Any software program or code intended to destroy, interfere with, corrupt, or cause undesired effects on program files, data or other information, executable </w:t>
            </w:r>
            <w:proofErr w:type="gramStart"/>
            <w:r>
              <w:rPr>
                <w:sz w:val="20"/>
                <w:szCs w:val="20"/>
              </w:rPr>
              <w:t>code</w:t>
            </w:r>
            <w:proofErr w:type="gramEnd"/>
            <w:r>
              <w:rPr>
                <w:sz w:val="20"/>
                <w:szCs w:val="20"/>
              </w:rPr>
              <w:t xml:space="preserve"> or application software macros, whether or not its operation is immediate or delayed, and whether the malicious software is introduced wilfully, negligently or without knowledge of its existence.</w:t>
            </w:r>
          </w:p>
        </w:tc>
      </w:tr>
      <w:tr w:rsidR="00107079" w14:paraId="0DB86D7D"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AB467" w14:textId="77777777" w:rsidR="00107079" w:rsidRDefault="00CE0910">
            <w:pPr>
              <w:spacing w:before="240"/>
              <w:rPr>
                <w:b/>
                <w:sz w:val="20"/>
                <w:szCs w:val="20"/>
              </w:rPr>
            </w:pPr>
            <w:r>
              <w:rPr>
                <w:b/>
                <w:sz w:val="20"/>
                <w:szCs w:val="20"/>
              </w:rPr>
              <w:t>Management Charge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7ADEF" w14:textId="77777777" w:rsidR="00107079" w:rsidRDefault="00CE0910">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107079" w14:paraId="6E85E1F9"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4D08B5" w14:textId="77777777" w:rsidR="00107079" w:rsidRDefault="00CE0910">
            <w:pPr>
              <w:spacing w:before="240"/>
              <w:rPr>
                <w:b/>
                <w:sz w:val="20"/>
                <w:szCs w:val="20"/>
              </w:rPr>
            </w:pPr>
            <w:r>
              <w:rPr>
                <w:b/>
                <w:sz w:val="20"/>
                <w:szCs w:val="20"/>
              </w:rPr>
              <w:t>Management Information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53FFB6" w14:textId="77777777" w:rsidR="00107079" w:rsidRDefault="00CE0910">
            <w:pPr>
              <w:spacing w:before="240"/>
              <w:rPr>
                <w:sz w:val="20"/>
                <w:szCs w:val="20"/>
              </w:rPr>
            </w:pPr>
            <w:r>
              <w:rPr>
                <w:sz w:val="20"/>
                <w:szCs w:val="20"/>
              </w:rPr>
              <w:t>The management information specified in Framework Agreement section 6 (What you report to CCS).</w:t>
            </w:r>
          </w:p>
        </w:tc>
      </w:tr>
      <w:tr w:rsidR="00107079" w14:paraId="00722656"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3B0D23" w14:textId="77777777" w:rsidR="00107079" w:rsidRDefault="00CE0910">
            <w:pPr>
              <w:spacing w:before="240"/>
              <w:rPr>
                <w:b/>
                <w:sz w:val="20"/>
                <w:szCs w:val="20"/>
              </w:rPr>
            </w:pPr>
            <w:r>
              <w:rPr>
                <w:b/>
                <w:sz w:val="20"/>
                <w:szCs w:val="20"/>
              </w:rPr>
              <w:t>Material Breach</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73BEF8" w14:textId="77777777" w:rsidR="00107079" w:rsidRDefault="00CE0910">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107079" w14:paraId="12AEC15D"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556A2" w14:textId="77777777" w:rsidR="00107079" w:rsidRDefault="00CE0910">
            <w:pPr>
              <w:spacing w:before="240"/>
              <w:rPr>
                <w:b/>
                <w:sz w:val="20"/>
                <w:szCs w:val="20"/>
              </w:rPr>
            </w:pPr>
            <w:r>
              <w:rPr>
                <w:b/>
                <w:sz w:val="20"/>
                <w:szCs w:val="20"/>
              </w:rPr>
              <w:t>Ministry of Justice Code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950D5" w14:textId="77777777" w:rsidR="00107079" w:rsidRDefault="00CE0910">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107079" w14:paraId="3D541FF6"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3CD949" w14:textId="77777777" w:rsidR="00107079" w:rsidRDefault="00CE0910">
            <w:pPr>
              <w:spacing w:before="240"/>
              <w:rPr>
                <w:b/>
                <w:sz w:val="20"/>
                <w:szCs w:val="20"/>
              </w:rPr>
            </w:pPr>
            <w:r>
              <w:rPr>
                <w:b/>
                <w:sz w:val="20"/>
                <w:szCs w:val="20"/>
              </w:rPr>
              <w:t>New Fair Deal</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8B0D2" w14:textId="77777777" w:rsidR="00107079" w:rsidRDefault="00CE0910">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107079" w14:paraId="09C071C9"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AF8A2" w14:textId="77777777" w:rsidR="00107079" w:rsidRDefault="00CE0910">
            <w:pPr>
              <w:spacing w:before="240"/>
              <w:rPr>
                <w:b/>
                <w:sz w:val="20"/>
                <w:szCs w:val="20"/>
              </w:rPr>
            </w:pPr>
            <w:r>
              <w:rPr>
                <w:b/>
                <w:sz w:val="20"/>
                <w:szCs w:val="20"/>
              </w:rPr>
              <w:t>Order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0137A4" w14:textId="77777777" w:rsidR="00107079" w:rsidRDefault="00CE0910">
            <w:pPr>
              <w:spacing w:before="240"/>
              <w:rPr>
                <w:sz w:val="20"/>
                <w:szCs w:val="20"/>
              </w:rPr>
            </w:pPr>
            <w:r>
              <w:rPr>
                <w:sz w:val="20"/>
                <w:szCs w:val="20"/>
              </w:rPr>
              <w:t>An order for G-Cloud Services placed by a contracting body with the Supplier in accordance with the ordering processes.</w:t>
            </w:r>
          </w:p>
        </w:tc>
      </w:tr>
      <w:tr w:rsidR="00107079" w14:paraId="08F7070A"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9F261" w14:textId="77777777" w:rsidR="00107079" w:rsidRDefault="00CE0910">
            <w:pPr>
              <w:spacing w:before="240"/>
              <w:rPr>
                <w:b/>
                <w:sz w:val="20"/>
                <w:szCs w:val="20"/>
              </w:rPr>
            </w:pPr>
            <w:r>
              <w:rPr>
                <w:b/>
                <w:sz w:val="20"/>
                <w:szCs w:val="20"/>
              </w:rPr>
              <w:t>Order Form</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343C37" w14:textId="77777777" w:rsidR="00107079" w:rsidRDefault="00CE0910">
            <w:pPr>
              <w:spacing w:before="240"/>
              <w:rPr>
                <w:sz w:val="20"/>
                <w:szCs w:val="20"/>
              </w:rPr>
            </w:pPr>
            <w:r>
              <w:rPr>
                <w:sz w:val="20"/>
                <w:szCs w:val="20"/>
              </w:rPr>
              <w:t>The order form set out in Part A of the Call-Off Contract to be used by a Buyer to order G-Cloud Services.</w:t>
            </w:r>
          </w:p>
        </w:tc>
      </w:tr>
      <w:tr w:rsidR="00107079" w14:paraId="112CFE01"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5C42E" w14:textId="77777777" w:rsidR="00107079" w:rsidRDefault="00CE0910">
            <w:pPr>
              <w:spacing w:before="240"/>
              <w:rPr>
                <w:b/>
                <w:sz w:val="20"/>
                <w:szCs w:val="20"/>
              </w:rPr>
            </w:pPr>
            <w:r>
              <w:rPr>
                <w:b/>
                <w:sz w:val="20"/>
                <w:szCs w:val="20"/>
              </w:rPr>
              <w:t>Ordered G-Cloud Services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D3DF5F" w14:textId="77777777" w:rsidR="00107079" w:rsidRDefault="00CE0910">
            <w:pPr>
              <w:spacing w:before="240"/>
              <w:rPr>
                <w:sz w:val="20"/>
                <w:szCs w:val="20"/>
              </w:rPr>
            </w:pPr>
            <w:r>
              <w:rPr>
                <w:sz w:val="20"/>
                <w:szCs w:val="20"/>
              </w:rPr>
              <w:t>G-Cloud Services which are the subject of an order by the Buyer.</w:t>
            </w:r>
          </w:p>
        </w:tc>
      </w:tr>
      <w:tr w:rsidR="00107079" w14:paraId="513CB059"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93293" w14:textId="77777777" w:rsidR="00107079" w:rsidRDefault="00CE0910">
            <w:pPr>
              <w:spacing w:before="240"/>
              <w:rPr>
                <w:b/>
                <w:sz w:val="20"/>
                <w:szCs w:val="20"/>
              </w:rPr>
            </w:pPr>
            <w:r>
              <w:rPr>
                <w:b/>
                <w:sz w:val="20"/>
                <w:szCs w:val="20"/>
              </w:rPr>
              <w:t>Outside IR35</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B5EC73" w14:textId="77777777" w:rsidR="00107079" w:rsidRDefault="00CE0910">
            <w:pPr>
              <w:spacing w:before="240"/>
              <w:rPr>
                <w:sz w:val="20"/>
                <w:szCs w:val="20"/>
              </w:rPr>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p>
        </w:tc>
      </w:tr>
      <w:tr w:rsidR="00107079" w14:paraId="64FFA9A8"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6257E" w14:textId="77777777" w:rsidR="00107079" w:rsidRDefault="00CE0910">
            <w:pPr>
              <w:spacing w:before="240"/>
              <w:rPr>
                <w:b/>
                <w:sz w:val="20"/>
                <w:szCs w:val="20"/>
              </w:rPr>
            </w:pPr>
            <w:r>
              <w:rPr>
                <w:b/>
                <w:sz w:val="20"/>
                <w:szCs w:val="20"/>
              </w:rPr>
              <w:t>Party</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192079" w14:textId="77777777" w:rsidR="00107079" w:rsidRDefault="00CE0910">
            <w:pPr>
              <w:spacing w:before="240"/>
              <w:rPr>
                <w:sz w:val="20"/>
                <w:szCs w:val="20"/>
              </w:rPr>
            </w:pPr>
            <w:r>
              <w:rPr>
                <w:sz w:val="20"/>
                <w:szCs w:val="20"/>
              </w:rPr>
              <w:t>The Buyer or the Supplier and ‘Parties’ will be interpreted accordingly.</w:t>
            </w:r>
          </w:p>
        </w:tc>
      </w:tr>
      <w:tr w:rsidR="00107079" w14:paraId="5C2C9C18"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C7ADB" w14:textId="77777777" w:rsidR="00107079" w:rsidRDefault="00CE0910">
            <w:pPr>
              <w:spacing w:before="240"/>
              <w:rPr>
                <w:b/>
                <w:sz w:val="20"/>
                <w:szCs w:val="20"/>
              </w:rPr>
            </w:pPr>
            <w:r>
              <w:rPr>
                <w:b/>
                <w:sz w:val="20"/>
                <w:szCs w:val="20"/>
              </w:rPr>
              <w:t>Personal Data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A201D2" w14:textId="77777777" w:rsidR="00107079" w:rsidRDefault="00CE0910">
            <w:pPr>
              <w:spacing w:before="240"/>
              <w:rPr>
                <w:sz w:val="20"/>
                <w:szCs w:val="20"/>
              </w:rPr>
            </w:pPr>
            <w:r>
              <w:rPr>
                <w:sz w:val="20"/>
                <w:szCs w:val="20"/>
              </w:rPr>
              <w:t>Takes the meaning given in the GDPR.</w:t>
            </w:r>
          </w:p>
        </w:tc>
      </w:tr>
      <w:tr w:rsidR="00107079" w14:paraId="2A59DBBE"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D3783" w14:textId="77777777" w:rsidR="00107079" w:rsidRDefault="00CE0910">
            <w:pPr>
              <w:spacing w:before="240"/>
              <w:rPr>
                <w:b/>
                <w:sz w:val="20"/>
                <w:szCs w:val="20"/>
              </w:rPr>
            </w:pPr>
            <w:r>
              <w:rPr>
                <w:b/>
                <w:sz w:val="20"/>
                <w:szCs w:val="20"/>
              </w:rPr>
              <w:t>Personal Data Breach</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75A8F" w14:textId="77777777" w:rsidR="00107079" w:rsidRDefault="00CE0910">
            <w:pPr>
              <w:spacing w:before="240"/>
              <w:rPr>
                <w:sz w:val="20"/>
                <w:szCs w:val="20"/>
              </w:rPr>
            </w:pPr>
            <w:r>
              <w:rPr>
                <w:sz w:val="20"/>
                <w:szCs w:val="20"/>
              </w:rPr>
              <w:t>Takes the meaning given in the GDPR.</w:t>
            </w:r>
          </w:p>
        </w:tc>
      </w:tr>
      <w:tr w:rsidR="00107079" w14:paraId="24094B3D"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4FDFEA" w14:textId="77777777" w:rsidR="00107079" w:rsidRDefault="00CE0910">
            <w:pPr>
              <w:spacing w:before="240"/>
              <w:rPr>
                <w:b/>
                <w:sz w:val="20"/>
                <w:szCs w:val="20"/>
              </w:rPr>
            </w:pPr>
            <w:r>
              <w:rPr>
                <w:b/>
                <w:sz w:val="20"/>
                <w:szCs w:val="20"/>
              </w:rPr>
              <w:t>Processing</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4DF053" w14:textId="77777777" w:rsidR="00107079" w:rsidRDefault="00CE0910">
            <w:pPr>
              <w:spacing w:before="240"/>
              <w:rPr>
                <w:sz w:val="20"/>
                <w:szCs w:val="20"/>
              </w:rPr>
            </w:pPr>
            <w:r>
              <w:rPr>
                <w:sz w:val="20"/>
                <w:szCs w:val="20"/>
              </w:rPr>
              <w:t>Takes the meaning given in the GDPR.</w:t>
            </w:r>
          </w:p>
        </w:tc>
      </w:tr>
      <w:tr w:rsidR="00107079" w14:paraId="5C018F09"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827A6" w14:textId="77777777" w:rsidR="00107079" w:rsidRDefault="00CE0910">
            <w:pPr>
              <w:spacing w:before="240"/>
              <w:rPr>
                <w:b/>
                <w:sz w:val="20"/>
                <w:szCs w:val="20"/>
              </w:rPr>
            </w:pPr>
            <w:r>
              <w:rPr>
                <w:b/>
                <w:sz w:val="20"/>
                <w:szCs w:val="20"/>
              </w:rPr>
              <w:t>Processor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5BF87" w14:textId="77777777" w:rsidR="00107079" w:rsidRDefault="00CE0910">
            <w:pPr>
              <w:spacing w:before="240"/>
              <w:rPr>
                <w:sz w:val="20"/>
                <w:szCs w:val="20"/>
              </w:rPr>
            </w:pPr>
            <w:r>
              <w:rPr>
                <w:sz w:val="20"/>
                <w:szCs w:val="20"/>
              </w:rPr>
              <w:t>Takes the meaning given in the GDPR.</w:t>
            </w:r>
          </w:p>
        </w:tc>
      </w:tr>
      <w:tr w:rsidR="00107079" w14:paraId="11D442CD" w14:textId="77777777">
        <w:trPr>
          <w:trHeight w:val="3241"/>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922D0" w14:textId="77777777" w:rsidR="00107079" w:rsidRDefault="00CE0910">
            <w:pPr>
              <w:spacing w:before="240"/>
              <w:rPr>
                <w:b/>
                <w:sz w:val="20"/>
                <w:szCs w:val="20"/>
              </w:rPr>
            </w:pPr>
            <w:r>
              <w:rPr>
                <w:b/>
                <w:sz w:val="20"/>
                <w:szCs w:val="20"/>
              </w:rPr>
              <w:t>Prohibited act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95789" w14:textId="77777777" w:rsidR="00107079" w:rsidRDefault="00CE0910">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2A3FF1AC" w14:textId="77777777" w:rsidR="00107079" w:rsidRDefault="00CE0910" w:rsidP="00B02CD4">
            <w:pPr>
              <w:pStyle w:val="ListParagraph"/>
              <w:numPr>
                <w:ilvl w:val="0"/>
                <w:numId w:val="28"/>
              </w:numPr>
              <w:rPr>
                <w:sz w:val="20"/>
                <w:szCs w:val="20"/>
              </w:rPr>
            </w:pPr>
            <w:r>
              <w:rPr>
                <w:sz w:val="20"/>
                <w:szCs w:val="20"/>
              </w:rPr>
              <w:t>induce that person to perform improperly a relevant function or activity</w:t>
            </w:r>
          </w:p>
          <w:p w14:paraId="72271139" w14:textId="77777777" w:rsidR="00107079" w:rsidRDefault="00CE0910" w:rsidP="00B02CD4">
            <w:pPr>
              <w:pStyle w:val="ListParagraph"/>
              <w:numPr>
                <w:ilvl w:val="0"/>
                <w:numId w:val="28"/>
              </w:numPr>
              <w:rPr>
                <w:sz w:val="20"/>
                <w:szCs w:val="20"/>
              </w:rPr>
            </w:pPr>
            <w:r>
              <w:rPr>
                <w:sz w:val="20"/>
                <w:szCs w:val="20"/>
              </w:rPr>
              <w:t>reward that person for improper performance of a relevant function or activity</w:t>
            </w:r>
          </w:p>
          <w:p w14:paraId="5FCCAB52" w14:textId="77777777" w:rsidR="00107079" w:rsidRDefault="00CE0910" w:rsidP="00B02CD4">
            <w:pPr>
              <w:pStyle w:val="ListParagraph"/>
              <w:numPr>
                <w:ilvl w:val="0"/>
                <w:numId w:val="28"/>
              </w:numPr>
              <w:rPr>
                <w:sz w:val="20"/>
                <w:szCs w:val="20"/>
              </w:rPr>
            </w:pPr>
            <w:r>
              <w:rPr>
                <w:sz w:val="20"/>
                <w:szCs w:val="20"/>
              </w:rPr>
              <w:t>commit any offence:</w:t>
            </w:r>
          </w:p>
          <w:p w14:paraId="49D54D1E" w14:textId="77777777" w:rsidR="00107079" w:rsidRDefault="00CE0910" w:rsidP="00B02CD4">
            <w:pPr>
              <w:pStyle w:val="ListParagraph"/>
              <w:numPr>
                <w:ilvl w:val="1"/>
                <w:numId w:val="28"/>
              </w:numPr>
              <w:rPr>
                <w:sz w:val="20"/>
                <w:szCs w:val="20"/>
              </w:rPr>
            </w:pPr>
            <w:r>
              <w:rPr>
                <w:sz w:val="20"/>
                <w:szCs w:val="20"/>
              </w:rPr>
              <w:t>under the Bribery Act 2010</w:t>
            </w:r>
          </w:p>
          <w:p w14:paraId="16FC5A0F" w14:textId="77777777" w:rsidR="00107079" w:rsidRDefault="00CE0910" w:rsidP="00B02CD4">
            <w:pPr>
              <w:pStyle w:val="ListParagraph"/>
              <w:numPr>
                <w:ilvl w:val="1"/>
                <w:numId w:val="28"/>
              </w:numPr>
              <w:rPr>
                <w:sz w:val="20"/>
                <w:szCs w:val="20"/>
              </w:rPr>
            </w:pPr>
            <w:r>
              <w:rPr>
                <w:sz w:val="20"/>
                <w:szCs w:val="20"/>
              </w:rPr>
              <w:t>under legislation creating offences concerning Fraud</w:t>
            </w:r>
          </w:p>
          <w:p w14:paraId="6A17A2F9" w14:textId="77777777" w:rsidR="00107079" w:rsidRDefault="00CE0910" w:rsidP="00B02CD4">
            <w:pPr>
              <w:pStyle w:val="ListParagraph"/>
              <w:numPr>
                <w:ilvl w:val="1"/>
                <w:numId w:val="28"/>
              </w:numPr>
            </w:pPr>
            <w:r>
              <w:t>at common Law concerning Fraud</w:t>
            </w:r>
          </w:p>
          <w:p w14:paraId="27D42D22" w14:textId="77777777" w:rsidR="00107079" w:rsidRDefault="00CE0910" w:rsidP="00B02CD4">
            <w:pPr>
              <w:pStyle w:val="ListParagraph"/>
              <w:numPr>
                <w:ilvl w:val="1"/>
                <w:numId w:val="28"/>
              </w:numPr>
              <w:rPr>
                <w:sz w:val="20"/>
                <w:szCs w:val="20"/>
              </w:rPr>
            </w:pPr>
            <w:r>
              <w:rPr>
                <w:sz w:val="20"/>
                <w:szCs w:val="20"/>
              </w:rPr>
              <w:t>committing or attempting or conspiring to commit Fraud</w:t>
            </w:r>
          </w:p>
        </w:tc>
      </w:tr>
      <w:tr w:rsidR="00107079" w14:paraId="5E10E4D9" w14:textId="77777777">
        <w:trPr>
          <w:trHeight w:val="751"/>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376F6" w14:textId="77777777" w:rsidR="00107079" w:rsidRDefault="00CE0910">
            <w:pPr>
              <w:spacing w:before="240"/>
              <w:rPr>
                <w:b/>
                <w:sz w:val="20"/>
                <w:szCs w:val="20"/>
              </w:rPr>
            </w:pPr>
            <w:r>
              <w:rPr>
                <w:b/>
                <w:sz w:val="20"/>
                <w:szCs w:val="20"/>
              </w:rPr>
              <w:t>Project Specific IPRs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76F97" w14:textId="77777777" w:rsidR="00107079" w:rsidRDefault="00CE0910">
            <w:pPr>
              <w:spacing w:before="240"/>
              <w:rPr>
                <w:sz w:val="20"/>
                <w:szCs w:val="20"/>
              </w:rPr>
            </w:pPr>
            <w:r>
              <w:rPr>
                <w:sz w:val="20"/>
                <w:szCs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proofErr w:type="gramStart"/>
            <w:r>
              <w:rPr>
                <w:sz w:val="20"/>
                <w:szCs w:val="20"/>
              </w:rPr>
              <w:t>documentation</w:t>
            </w:r>
            <w:proofErr w:type="gramEnd"/>
            <w:r>
              <w:rPr>
                <w:sz w:val="20"/>
                <w:szCs w:val="20"/>
              </w:rPr>
              <w:t xml:space="preserve"> and schema but not including the Supplier’s Background IPRs.</w:t>
            </w:r>
          </w:p>
        </w:tc>
      </w:tr>
      <w:tr w:rsidR="00107079" w14:paraId="2A071EBC"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82F60" w14:textId="77777777" w:rsidR="00107079" w:rsidRDefault="00CE0910">
            <w:pPr>
              <w:spacing w:before="240"/>
              <w:rPr>
                <w:b/>
                <w:sz w:val="20"/>
                <w:szCs w:val="20"/>
              </w:rPr>
            </w:pPr>
            <w:r>
              <w:rPr>
                <w:b/>
                <w:sz w:val="20"/>
                <w:szCs w:val="20"/>
              </w:rPr>
              <w:t>Property</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AE47D9" w14:textId="77777777" w:rsidR="00107079" w:rsidRDefault="00CE0910">
            <w:pPr>
              <w:spacing w:before="240"/>
              <w:rPr>
                <w:sz w:val="20"/>
                <w:szCs w:val="20"/>
              </w:rPr>
            </w:pPr>
            <w:r>
              <w:rPr>
                <w:sz w:val="20"/>
                <w:szCs w:val="20"/>
              </w:rPr>
              <w:t>Assets and property including technical infrastructure, IPRs and equipment.</w:t>
            </w:r>
          </w:p>
        </w:tc>
      </w:tr>
      <w:tr w:rsidR="00107079" w14:paraId="481DAE6E" w14:textId="77777777">
        <w:trPr>
          <w:trHeight w:val="17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2D009" w14:textId="77777777" w:rsidR="00107079" w:rsidRDefault="00CE0910">
            <w:pPr>
              <w:spacing w:before="240"/>
              <w:rPr>
                <w:b/>
                <w:sz w:val="20"/>
                <w:szCs w:val="20"/>
              </w:rPr>
            </w:pPr>
            <w:r>
              <w:rPr>
                <w:b/>
                <w:sz w:val="20"/>
                <w:szCs w:val="20"/>
              </w:rPr>
              <w:t>Protective Measures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3DCE3" w14:textId="77777777" w:rsidR="00107079" w:rsidRDefault="00CE0910">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107079" w14:paraId="203493B2"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9941E" w14:textId="77777777" w:rsidR="00107079" w:rsidRDefault="00CE0910">
            <w:pPr>
              <w:spacing w:before="240"/>
              <w:rPr>
                <w:b/>
                <w:sz w:val="20"/>
                <w:szCs w:val="20"/>
              </w:rPr>
            </w:pPr>
            <w:r>
              <w:rPr>
                <w:b/>
                <w:sz w:val="20"/>
                <w:szCs w:val="20"/>
              </w:rPr>
              <w:t>PSN or Public Services Network</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741ACA" w14:textId="77777777" w:rsidR="00107079" w:rsidRDefault="00CE0910">
            <w:pPr>
              <w:spacing w:before="240"/>
              <w:rPr>
                <w:sz w:val="20"/>
                <w:szCs w:val="20"/>
              </w:rPr>
            </w:pPr>
            <w:r>
              <w:rPr>
                <w:sz w:val="20"/>
                <w:szCs w:val="20"/>
              </w:rPr>
              <w:t xml:space="preserve">The Public Services Network (PSN) is the government’s high-performance network which helps public sector organisations work together, reduce </w:t>
            </w:r>
            <w:proofErr w:type="gramStart"/>
            <w:r>
              <w:rPr>
                <w:sz w:val="20"/>
                <w:szCs w:val="20"/>
              </w:rPr>
              <w:t>duplication</w:t>
            </w:r>
            <w:proofErr w:type="gramEnd"/>
            <w:r>
              <w:rPr>
                <w:sz w:val="20"/>
                <w:szCs w:val="20"/>
              </w:rPr>
              <w:t xml:space="preserve"> and share resources.</w:t>
            </w:r>
          </w:p>
        </w:tc>
      </w:tr>
      <w:tr w:rsidR="00107079" w14:paraId="5379F067"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2E51D" w14:textId="77777777" w:rsidR="00107079" w:rsidRDefault="00CE0910">
            <w:pPr>
              <w:spacing w:before="240"/>
              <w:rPr>
                <w:b/>
                <w:sz w:val="20"/>
                <w:szCs w:val="20"/>
              </w:rPr>
            </w:pPr>
            <w:r>
              <w:rPr>
                <w:b/>
                <w:sz w:val="20"/>
                <w:szCs w:val="20"/>
              </w:rPr>
              <w:t>Regulatory body or bodies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EC4E06" w14:textId="77777777" w:rsidR="00107079" w:rsidRDefault="00CE0910">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107079" w14:paraId="433D4BE9"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8906A" w14:textId="77777777" w:rsidR="00107079" w:rsidRDefault="00CE0910">
            <w:pPr>
              <w:spacing w:before="240"/>
              <w:rPr>
                <w:b/>
                <w:sz w:val="20"/>
                <w:szCs w:val="20"/>
              </w:rPr>
            </w:pPr>
            <w:r>
              <w:rPr>
                <w:b/>
                <w:sz w:val="20"/>
                <w:szCs w:val="20"/>
              </w:rPr>
              <w:t>Relevant person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98E2B0" w14:textId="77777777" w:rsidR="00107079" w:rsidRDefault="00CE0910">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107079" w14:paraId="168B7133"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5F88C" w14:textId="77777777" w:rsidR="00107079" w:rsidRDefault="00CE0910">
            <w:pPr>
              <w:spacing w:before="240"/>
              <w:rPr>
                <w:b/>
                <w:sz w:val="20"/>
                <w:szCs w:val="20"/>
              </w:rPr>
            </w:pPr>
            <w:r>
              <w:rPr>
                <w:b/>
                <w:sz w:val="20"/>
                <w:szCs w:val="20"/>
              </w:rPr>
              <w:t>Relevant Transfer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CD09A" w14:textId="77777777" w:rsidR="00107079" w:rsidRDefault="00CE0910">
            <w:pPr>
              <w:spacing w:before="240"/>
              <w:rPr>
                <w:sz w:val="20"/>
                <w:szCs w:val="20"/>
              </w:rPr>
            </w:pPr>
            <w:r>
              <w:rPr>
                <w:sz w:val="20"/>
                <w:szCs w:val="20"/>
              </w:rPr>
              <w:t xml:space="preserve">A transfer of employment to which the employment regulations </w:t>
            </w:r>
            <w:proofErr w:type="gramStart"/>
            <w:r>
              <w:rPr>
                <w:sz w:val="20"/>
                <w:szCs w:val="20"/>
              </w:rPr>
              <w:t>applies</w:t>
            </w:r>
            <w:proofErr w:type="gramEnd"/>
            <w:r>
              <w:rPr>
                <w:sz w:val="20"/>
                <w:szCs w:val="20"/>
              </w:rPr>
              <w:t>.</w:t>
            </w:r>
          </w:p>
        </w:tc>
      </w:tr>
      <w:tr w:rsidR="00107079" w14:paraId="2FC2168A"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26F6A" w14:textId="77777777" w:rsidR="00107079" w:rsidRDefault="00CE0910">
            <w:pPr>
              <w:spacing w:before="240"/>
              <w:rPr>
                <w:b/>
                <w:sz w:val="20"/>
                <w:szCs w:val="20"/>
              </w:rPr>
            </w:pPr>
            <w:r>
              <w:rPr>
                <w:b/>
                <w:sz w:val="20"/>
                <w:szCs w:val="20"/>
              </w:rPr>
              <w:t>Replacement Services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9370E" w14:textId="77777777" w:rsidR="00107079" w:rsidRDefault="00CE0910">
            <w:pPr>
              <w:spacing w:before="240"/>
              <w:rPr>
                <w:sz w:val="20"/>
                <w:szCs w:val="20"/>
              </w:rPr>
            </w:pPr>
            <w:r>
              <w:rPr>
                <w:sz w:val="20"/>
                <w:szCs w:val="20"/>
              </w:rPr>
              <w:t xml:space="preserve">Any services which are the same as or substantially </w:t>
            </w:r>
            <w:proofErr w:type="gramStart"/>
            <w:r>
              <w:rPr>
                <w:sz w:val="20"/>
                <w:szCs w:val="20"/>
              </w:rPr>
              <w:t>similar to</w:t>
            </w:r>
            <w:proofErr w:type="gramEnd"/>
            <w:r>
              <w:rPr>
                <w:sz w:val="20"/>
                <w:szCs w:val="20"/>
              </w:rPr>
              <w:t xml:space="preserve"> any of the Services and which the Buyer receives in substitution for any of the services after the expiry or Ending or partial Ending of the Call-Off Contract, whether those services are provided by the Buyer or a third party.</w:t>
            </w:r>
          </w:p>
        </w:tc>
      </w:tr>
      <w:tr w:rsidR="00107079" w14:paraId="67074104"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E768C0" w14:textId="77777777" w:rsidR="00107079" w:rsidRDefault="00CE0910">
            <w:pPr>
              <w:spacing w:before="240"/>
              <w:rPr>
                <w:b/>
                <w:sz w:val="20"/>
                <w:szCs w:val="20"/>
              </w:rPr>
            </w:pPr>
            <w:r>
              <w:rPr>
                <w:b/>
                <w:sz w:val="20"/>
                <w:szCs w:val="20"/>
              </w:rPr>
              <w:t>Replacement supplier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A6591" w14:textId="77777777" w:rsidR="00107079" w:rsidRDefault="00CE0910">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107079" w14:paraId="3D89EB03"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63263" w14:textId="77777777" w:rsidR="00107079" w:rsidRDefault="00CE0910">
            <w:pPr>
              <w:spacing w:before="240"/>
              <w:rPr>
                <w:b/>
                <w:sz w:val="20"/>
                <w:szCs w:val="20"/>
              </w:rPr>
            </w:pPr>
            <w:r>
              <w:rPr>
                <w:b/>
                <w:sz w:val="20"/>
                <w:szCs w:val="20"/>
              </w:rPr>
              <w:t>Security management plan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7C413" w14:textId="77777777" w:rsidR="00107079" w:rsidRDefault="00CE0910">
            <w:pPr>
              <w:spacing w:before="240"/>
              <w:rPr>
                <w:sz w:val="20"/>
                <w:szCs w:val="20"/>
              </w:rPr>
            </w:pPr>
            <w:r>
              <w:rPr>
                <w:sz w:val="20"/>
                <w:szCs w:val="20"/>
              </w:rPr>
              <w:t>The Supplier's security management plan developed by the Supplier in accordance with clause 16.1.</w:t>
            </w:r>
          </w:p>
        </w:tc>
      </w:tr>
      <w:tr w:rsidR="00107079" w14:paraId="18BB0905"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09B152" w14:textId="77777777" w:rsidR="00107079" w:rsidRDefault="00CE0910">
            <w:pPr>
              <w:spacing w:before="240"/>
              <w:rPr>
                <w:b/>
                <w:sz w:val="20"/>
                <w:szCs w:val="20"/>
              </w:rPr>
            </w:pPr>
            <w:r>
              <w:rPr>
                <w:b/>
                <w:sz w:val="20"/>
                <w:szCs w:val="20"/>
              </w:rPr>
              <w:t>Services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E491D2" w14:textId="77777777" w:rsidR="00107079" w:rsidRDefault="00CE0910">
            <w:pPr>
              <w:spacing w:before="240"/>
              <w:rPr>
                <w:sz w:val="20"/>
                <w:szCs w:val="20"/>
              </w:rPr>
            </w:pPr>
            <w:r>
              <w:rPr>
                <w:sz w:val="20"/>
                <w:szCs w:val="20"/>
              </w:rPr>
              <w:t>The services ordered by the Buyer as set out in the Order Form.</w:t>
            </w:r>
          </w:p>
        </w:tc>
      </w:tr>
      <w:tr w:rsidR="00107079" w14:paraId="70B25A02"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55D596" w14:textId="77777777" w:rsidR="00107079" w:rsidRDefault="00CE0910">
            <w:pPr>
              <w:spacing w:before="240"/>
              <w:rPr>
                <w:b/>
                <w:sz w:val="20"/>
                <w:szCs w:val="20"/>
              </w:rPr>
            </w:pPr>
            <w:r>
              <w:rPr>
                <w:b/>
                <w:sz w:val="20"/>
                <w:szCs w:val="20"/>
              </w:rPr>
              <w:t>Service data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FD45A" w14:textId="77777777" w:rsidR="00107079" w:rsidRDefault="00CE0910">
            <w:pPr>
              <w:spacing w:before="240"/>
              <w:rPr>
                <w:sz w:val="20"/>
                <w:szCs w:val="20"/>
              </w:rPr>
            </w:pPr>
            <w:r>
              <w:rPr>
                <w:sz w:val="20"/>
                <w:szCs w:val="20"/>
              </w:rPr>
              <w:t>Data that is owned or managed by the Buyer and used for the G-Cloud Services, including backup data.</w:t>
            </w:r>
          </w:p>
        </w:tc>
      </w:tr>
      <w:tr w:rsidR="00107079" w14:paraId="543BB6BA"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3EC5A" w14:textId="77777777" w:rsidR="00107079" w:rsidRDefault="00CE0910">
            <w:pPr>
              <w:spacing w:before="240"/>
              <w:rPr>
                <w:b/>
                <w:sz w:val="20"/>
                <w:szCs w:val="20"/>
              </w:rPr>
            </w:pPr>
            <w:r>
              <w:rPr>
                <w:b/>
                <w:sz w:val="20"/>
                <w:szCs w:val="20"/>
              </w:rPr>
              <w:t>Service definition(s)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EE248" w14:textId="77777777" w:rsidR="00107079" w:rsidRDefault="00CE0910">
            <w:pPr>
              <w:spacing w:before="240"/>
              <w:rPr>
                <w:sz w:val="20"/>
                <w:szCs w:val="20"/>
              </w:rPr>
            </w:pPr>
            <w:r>
              <w:rPr>
                <w:sz w:val="20"/>
                <w:szCs w:val="20"/>
              </w:rPr>
              <w:t>The definition of the Supplier's G-Cloud Services provided as part of their Application that includes, but isn’t limited to, those items listed in Section 2 (Services Offered) of the Framework Agreement.</w:t>
            </w:r>
          </w:p>
        </w:tc>
      </w:tr>
      <w:tr w:rsidR="00107079" w14:paraId="7509C5E9"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DDDDB" w14:textId="77777777" w:rsidR="00107079" w:rsidRDefault="00CE0910">
            <w:pPr>
              <w:spacing w:before="240"/>
              <w:rPr>
                <w:b/>
                <w:sz w:val="20"/>
                <w:szCs w:val="20"/>
              </w:rPr>
            </w:pPr>
            <w:r>
              <w:rPr>
                <w:b/>
                <w:sz w:val="20"/>
                <w:szCs w:val="20"/>
              </w:rPr>
              <w:t>Service description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94DDB3" w14:textId="77777777" w:rsidR="00107079" w:rsidRDefault="00CE0910">
            <w:pPr>
              <w:spacing w:before="240"/>
              <w:rPr>
                <w:sz w:val="20"/>
                <w:szCs w:val="20"/>
              </w:rPr>
            </w:pPr>
            <w:r>
              <w:rPr>
                <w:sz w:val="20"/>
                <w:szCs w:val="20"/>
              </w:rPr>
              <w:t>The description of the Supplier service offering as published on the Digital Marketplace.</w:t>
            </w:r>
          </w:p>
        </w:tc>
      </w:tr>
      <w:tr w:rsidR="00107079" w14:paraId="36ABB6E8"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FA6A18" w14:textId="77777777" w:rsidR="00107079" w:rsidRDefault="00CE0910">
            <w:pPr>
              <w:spacing w:before="240"/>
              <w:rPr>
                <w:b/>
                <w:sz w:val="20"/>
                <w:szCs w:val="20"/>
              </w:rPr>
            </w:pPr>
            <w:r>
              <w:rPr>
                <w:b/>
                <w:sz w:val="20"/>
                <w:szCs w:val="20"/>
              </w:rPr>
              <w:t>Service Personal Data</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4C44E" w14:textId="77777777" w:rsidR="00107079" w:rsidRDefault="00CE0910">
            <w:pPr>
              <w:spacing w:before="240"/>
              <w:rPr>
                <w:sz w:val="20"/>
                <w:szCs w:val="20"/>
              </w:rPr>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p>
        </w:tc>
      </w:tr>
      <w:tr w:rsidR="00107079" w14:paraId="2F47B6D0"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94C290" w14:textId="77777777" w:rsidR="00107079" w:rsidRDefault="00CE0910">
            <w:pPr>
              <w:spacing w:before="240"/>
              <w:rPr>
                <w:b/>
                <w:sz w:val="20"/>
                <w:szCs w:val="20"/>
              </w:rPr>
            </w:pPr>
            <w:r>
              <w:rPr>
                <w:b/>
                <w:sz w:val="20"/>
                <w:szCs w:val="20"/>
              </w:rPr>
              <w:t>Spend controls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8F7D1" w14:textId="77777777" w:rsidR="00107079" w:rsidRDefault="00CE0910">
            <w:pPr>
              <w:spacing w:before="240"/>
            </w:pPr>
            <w:r>
              <w:rPr>
                <w:sz w:val="20"/>
                <w:szCs w:val="20"/>
              </w:rPr>
              <w:t>The approval process used by a central government Buyer if it needs to spend money on certain digital or technology services, see</w:t>
            </w:r>
            <w:hyperlink r:id="rId34" w:history="1">
              <w:r>
                <w:rPr>
                  <w:sz w:val="20"/>
                  <w:szCs w:val="20"/>
                </w:rPr>
                <w:t xml:space="preserve"> </w:t>
              </w:r>
            </w:hyperlink>
            <w:hyperlink r:id="rId35" w:history="1">
              <w:r>
                <w:rPr>
                  <w:sz w:val="20"/>
                  <w:szCs w:val="20"/>
                  <w:u w:val="single"/>
                </w:rPr>
                <w:t>https://www.gov.uk/service-manual/agile-delivery/spend-controls-check-if-you-need-approval-to-spend-money-on-a-service</w:t>
              </w:r>
            </w:hyperlink>
          </w:p>
        </w:tc>
      </w:tr>
      <w:tr w:rsidR="00107079" w14:paraId="13A15BBC"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D11A4" w14:textId="77777777" w:rsidR="00107079" w:rsidRDefault="00CE0910">
            <w:pPr>
              <w:spacing w:before="240"/>
              <w:rPr>
                <w:b/>
                <w:sz w:val="20"/>
                <w:szCs w:val="20"/>
              </w:rPr>
            </w:pPr>
            <w:r>
              <w:rPr>
                <w:b/>
                <w:sz w:val="20"/>
                <w:szCs w:val="20"/>
              </w:rPr>
              <w:t>Start date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AB6BD" w14:textId="77777777" w:rsidR="00107079" w:rsidRDefault="00CE0910">
            <w:pPr>
              <w:spacing w:before="240"/>
              <w:rPr>
                <w:sz w:val="20"/>
                <w:szCs w:val="20"/>
              </w:rPr>
            </w:pPr>
            <w:r>
              <w:rPr>
                <w:sz w:val="20"/>
                <w:szCs w:val="20"/>
              </w:rPr>
              <w:t>The Start date of this Call-Off Contract as set out in the Order Form.</w:t>
            </w:r>
          </w:p>
        </w:tc>
      </w:tr>
      <w:tr w:rsidR="00107079" w14:paraId="1897BEBD" w14:textId="77777777">
        <w:trPr>
          <w:trHeight w:val="12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49046E" w14:textId="77777777" w:rsidR="00107079" w:rsidRDefault="00CE0910">
            <w:pPr>
              <w:spacing w:before="240"/>
              <w:rPr>
                <w:b/>
                <w:sz w:val="20"/>
                <w:szCs w:val="20"/>
              </w:rPr>
            </w:pPr>
            <w:r>
              <w:rPr>
                <w:b/>
                <w:sz w:val="20"/>
                <w:szCs w:val="20"/>
              </w:rPr>
              <w:t>Subcontract</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BAE39" w14:textId="77777777" w:rsidR="00107079" w:rsidRDefault="00CE0910">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107079" w14:paraId="48CCC60D" w14:textId="77777777">
        <w:trPr>
          <w:trHeight w:val="108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D2038" w14:textId="77777777" w:rsidR="00107079" w:rsidRDefault="00CE0910">
            <w:pPr>
              <w:spacing w:before="240"/>
              <w:rPr>
                <w:b/>
                <w:sz w:val="20"/>
                <w:szCs w:val="20"/>
              </w:rPr>
            </w:pPr>
            <w:r>
              <w:rPr>
                <w:b/>
                <w:sz w:val="20"/>
                <w:szCs w:val="20"/>
              </w:rPr>
              <w:t>Subcontractor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49C9BB" w14:textId="77777777" w:rsidR="00107079" w:rsidRDefault="00CE0910">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107079" w14:paraId="63E1F068"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6C69F" w14:textId="77777777" w:rsidR="00107079" w:rsidRDefault="00CE0910">
            <w:pPr>
              <w:spacing w:before="240"/>
              <w:rPr>
                <w:b/>
                <w:sz w:val="20"/>
                <w:szCs w:val="20"/>
              </w:rPr>
            </w:pPr>
            <w:proofErr w:type="spellStart"/>
            <w:r>
              <w:rPr>
                <w:b/>
                <w:sz w:val="20"/>
                <w:szCs w:val="20"/>
              </w:rPr>
              <w:t>Subprocessor</w:t>
            </w:r>
            <w:proofErr w:type="spellEnd"/>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EC32A" w14:textId="77777777" w:rsidR="00107079" w:rsidRDefault="00CE0910">
            <w:pPr>
              <w:spacing w:before="240"/>
              <w:rPr>
                <w:sz w:val="20"/>
                <w:szCs w:val="20"/>
              </w:rPr>
            </w:pPr>
            <w:r>
              <w:rPr>
                <w:sz w:val="20"/>
                <w:szCs w:val="20"/>
              </w:rPr>
              <w:t>Any third party appointed to process Personal Data on behalf of the Supplier under this Call-Off Contract.</w:t>
            </w:r>
          </w:p>
        </w:tc>
      </w:tr>
      <w:tr w:rsidR="00107079" w14:paraId="48A4D088"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D0B0ED" w14:textId="77777777" w:rsidR="00107079" w:rsidRDefault="00CE0910">
            <w:pPr>
              <w:spacing w:before="240"/>
              <w:rPr>
                <w:b/>
                <w:sz w:val="20"/>
                <w:szCs w:val="20"/>
              </w:rPr>
            </w:pPr>
            <w:r>
              <w:rPr>
                <w:b/>
                <w:sz w:val="20"/>
                <w:szCs w:val="20"/>
              </w:rPr>
              <w:t>Supplier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06A8E" w14:textId="77777777" w:rsidR="00107079" w:rsidRDefault="00CE0910">
            <w:pPr>
              <w:spacing w:before="240"/>
              <w:rPr>
                <w:sz w:val="20"/>
                <w:szCs w:val="20"/>
              </w:rPr>
            </w:pPr>
            <w:r>
              <w:rPr>
                <w:sz w:val="20"/>
                <w:szCs w:val="20"/>
              </w:rPr>
              <w:t>The person, firm or company identified in the Order Form.</w:t>
            </w:r>
          </w:p>
        </w:tc>
      </w:tr>
      <w:tr w:rsidR="00107079" w14:paraId="5FA398AF"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0D07D" w14:textId="77777777" w:rsidR="00107079" w:rsidRDefault="00CE0910">
            <w:pPr>
              <w:spacing w:before="240"/>
              <w:rPr>
                <w:b/>
                <w:sz w:val="20"/>
                <w:szCs w:val="20"/>
              </w:rPr>
            </w:pPr>
            <w:r>
              <w:rPr>
                <w:b/>
                <w:sz w:val="20"/>
                <w:szCs w:val="20"/>
              </w:rPr>
              <w:t>Supplier Representative</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B3881" w14:textId="77777777" w:rsidR="00107079" w:rsidRDefault="00CE0910">
            <w:pPr>
              <w:spacing w:before="240"/>
              <w:rPr>
                <w:sz w:val="20"/>
                <w:szCs w:val="20"/>
              </w:rPr>
            </w:pPr>
            <w:r>
              <w:rPr>
                <w:sz w:val="20"/>
                <w:szCs w:val="20"/>
              </w:rPr>
              <w:t>The representative appointed by the Supplier from time to time in relation to the Call-Off Contract.</w:t>
            </w:r>
          </w:p>
        </w:tc>
      </w:tr>
      <w:tr w:rsidR="00107079" w14:paraId="0382ADC9"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55A07" w14:textId="77777777" w:rsidR="00107079" w:rsidRDefault="00CE0910">
            <w:pPr>
              <w:spacing w:before="240"/>
              <w:rPr>
                <w:b/>
                <w:sz w:val="20"/>
                <w:szCs w:val="20"/>
              </w:rPr>
            </w:pPr>
            <w:r>
              <w:rPr>
                <w:b/>
                <w:sz w:val="20"/>
                <w:szCs w:val="20"/>
              </w:rPr>
              <w:t>Supplier staff</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B79F7" w14:textId="77777777" w:rsidR="00107079" w:rsidRDefault="00CE0910">
            <w:pPr>
              <w:spacing w:before="240"/>
              <w:rPr>
                <w:sz w:val="20"/>
                <w:szCs w:val="20"/>
              </w:rPr>
            </w:pPr>
            <w:r>
              <w:rPr>
                <w:sz w:val="20"/>
                <w:szCs w:val="20"/>
              </w:rPr>
              <w:t xml:space="preserve">All persons employed by the Supplier together with the Supplier’s servants, agents, </w:t>
            </w:r>
            <w:proofErr w:type="gramStart"/>
            <w:r>
              <w:rPr>
                <w:sz w:val="20"/>
                <w:szCs w:val="20"/>
              </w:rPr>
              <w:t>suppliers</w:t>
            </w:r>
            <w:proofErr w:type="gramEnd"/>
            <w:r>
              <w:rPr>
                <w:sz w:val="20"/>
                <w:szCs w:val="20"/>
              </w:rPr>
              <w:t xml:space="preserve"> and subcontractors used in the performance of its obligations under this Call-Off Contract.</w:t>
            </w:r>
          </w:p>
        </w:tc>
      </w:tr>
      <w:tr w:rsidR="00107079" w14:paraId="2F3594E5" w14:textId="77777777">
        <w:trPr>
          <w:trHeight w:val="8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19C36" w14:textId="77777777" w:rsidR="00107079" w:rsidRDefault="00CE0910">
            <w:pPr>
              <w:spacing w:before="240"/>
              <w:rPr>
                <w:b/>
                <w:sz w:val="20"/>
                <w:szCs w:val="20"/>
              </w:rPr>
            </w:pPr>
            <w:r>
              <w:rPr>
                <w:b/>
                <w:sz w:val="20"/>
                <w:szCs w:val="20"/>
              </w:rPr>
              <w:t>Supplier terms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29331" w14:textId="77777777" w:rsidR="00107079" w:rsidRDefault="00CE0910">
            <w:pPr>
              <w:spacing w:before="240"/>
              <w:rPr>
                <w:sz w:val="20"/>
                <w:szCs w:val="20"/>
              </w:rPr>
            </w:pPr>
            <w:r>
              <w:rPr>
                <w:sz w:val="20"/>
                <w:szCs w:val="20"/>
              </w:rPr>
              <w:t>The relevant G-Cloud Service terms and conditions as set out in the Terms and Conditions document supplied as part of the Supplier’s Application.</w:t>
            </w:r>
          </w:p>
        </w:tc>
      </w:tr>
      <w:tr w:rsidR="00107079" w14:paraId="7BBDACA9"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DE3B8" w14:textId="77777777" w:rsidR="00107079" w:rsidRDefault="00CE0910">
            <w:pPr>
              <w:spacing w:before="240"/>
              <w:rPr>
                <w:b/>
                <w:sz w:val="20"/>
                <w:szCs w:val="20"/>
              </w:rPr>
            </w:pPr>
            <w:r>
              <w:rPr>
                <w:b/>
                <w:sz w:val="20"/>
                <w:szCs w:val="20"/>
              </w:rPr>
              <w:t>Term</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5CB1C" w14:textId="77777777" w:rsidR="00107079" w:rsidRDefault="00CE0910">
            <w:pPr>
              <w:spacing w:before="240"/>
              <w:rPr>
                <w:sz w:val="20"/>
                <w:szCs w:val="20"/>
              </w:rPr>
            </w:pPr>
            <w:r>
              <w:rPr>
                <w:sz w:val="20"/>
                <w:szCs w:val="20"/>
              </w:rPr>
              <w:t>The term of this Call-Off Contract as set out in the Order Form.</w:t>
            </w:r>
          </w:p>
        </w:tc>
      </w:tr>
      <w:tr w:rsidR="00107079" w14:paraId="473D8869"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95D824" w14:textId="77777777" w:rsidR="00107079" w:rsidRDefault="00CE0910">
            <w:pPr>
              <w:spacing w:before="240"/>
              <w:rPr>
                <w:b/>
                <w:sz w:val="20"/>
                <w:szCs w:val="20"/>
              </w:rPr>
            </w:pPr>
            <w:r>
              <w:rPr>
                <w:b/>
                <w:sz w:val="20"/>
                <w:szCs w:val="20"/>
              </w:rPr>
              <w:t>Variation</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91A396" w14:textId="77777777" w:rsidR="00107079" w:rsidRDefault="00CE0910">
            <w:pPr>
              <w:spacing w:before="240"/>
              <w:rPr>
                <w:sz w:val="20"/>
                <w:szCs w:val="20"/>
              </w:rPr>
            </w:pPr>
            <w:r>
              <w:rPr>
                <w:sz w:val="20"/>
                <w:szCs w:val="20"/>
              </w:rPr>
              <w:t>This has the meaning given to it in clause 32 (Variation process).</w:t>
            </w:r>
          </w:p>
        </w:tc>
      </w:tr>
      <w:tr w:rsidR="00107079" w14:paraId="21AA245B" w14:textId="77777777">
        <w:trPr>
          <w:trHeight w:val="64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6F299" w14:textId="77777777" w:rsidR="00107079" w:rsidRDefault="00CE0910">
            <w:pPr>
              <w:spacing w:before="240"/>
              <w:rPr>
                <w:b/>
                <w:sz w:val="20"/>
                <w:szCs w:val="20"/>
              </w:rPr>
            </w:pPr>
            <w:r>
              <w:rPr>
                <w:b/>
                <w:sz w:val="20"/>
                <w:szCs w:val="20"/>
              </w:rPr>
              <w:t>Working Days</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591E1" w14:textId="77777777" w:rsidR="00107079" w:rsidRDefault="00CE0910">
            <w:pPr>
              <w:spacing w:before="240"/>
              <w:rPr>
                <w:sz w:val="20"/>
                <w:szCs w:val="20"/>
              </w:rPr>
            </w:pPr>
            <w:r>
              <w:rPr>
                <w:sz w:val="20"/>
                <w:szCs w:val="20"/>
              </w:rPr>
              <w:t>Any day other than a Saturday, Sunday or public holiday in England and Wales.</w:t>
            </w:r>
          </w:p>
        </w:tc>
      </w:tr>
      <w:tr w:rsidR="00107079" w14:paraId="010A6D87" w14:textId="77777777">
        <w:trPr>
          <w:trHeight w:val="420"/>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4172B4" w14:textId="77777777" w:rsidR="00107079" w:rsidRDefault="00CE0910">
            <w:pPr>
              <w:spacing w:before="240"/>
              <w:rPr>
                <w:b/>
                <w:sz w:val="20"/>
                <w:szCs w:val="20"/>
              </w:rPr>
            </w:pPr>
            <w:r>
              <w:rPr>
                <w:b/>
                <w:sz w:val="20"/>
                <w:szCs w:val="20"/>
              </w:rPr>
              <w:t>Year</w:t>
            </w:r>
          </w:p>
        </w:tc>
        <w:tc>
          <w:tcPr>
            <w:tcW w:w="67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A2D58" w14:textId="77777777" w:rsidR="00107079" w:rsidRDefault="00CE0910">
            <w:pPr>
              <w:spacing w:before="240"/>
              <w:rPr>
                <w:sz w:val="20"/>
                <w:szCs w:val="20"/>
              </w:rPr>
            </w:pPr>
            <w:r>
              <w:rPr>
                <w:sz w:val="20"/>
                <w:szCs w:val="20"/>
              </w:rPr>
              <w:t>A contract year.</w:t>
            </w:r>
          </w:p>
        </w:tc>
      </w:tr>
    </w:tbl>
    <w:p w14:paraId="08187E62" w14:textId="77777777" w:rsidR="00107079" w:rsidRDefault="00CE0910">
      <w:pPr>
        <w:spacing w:before="240" w:after="240"/>
      </w:pPr>
      <w:r>
        <w:t xml:space="preserve"> </w:t>
      </w:r>
    </w:p>
    <w:p w14:paraId="2EB51AC5" w14:textId="77777777" w:rsidR="00107079" w:rsidRDefault="00107079">
      <w:pPr>
        <w:suppressAutoHyphens w:val="0"/>
      </w:pPr>
      <w:bookmarkStart w:id="43" w:name="_Toc33176240"/>
    </w:p>
    <w:p w14:paraId="74D0BA23" w14:textId="77777777" w:rsidR="00107079" w:rsidRDefault="00CE0910">
      <w:pPr>
        <w:pStyle w:val="Heading2"/>
        <w:pageBreakBefore/>
      </w:pPr>
      <w:r>
        <w:t>Schedule 7: GDPR Information</w:t>
      </w:r>
      <w:bookmarkEnd w:id="43"/>
      <w:r>
        <w:t xml:space="preserve"> </w:t>
      </w:r>
    </w:p>
    <w:p w14:paraId="0681CC9D" w14:textId="77777777" w:rsidR="00107079" w:rsidRDefault="00CE0910">
      <w:r>
        <w:t xml:space="preserve">This schedule reproduces the annexes to the GDPR schedule contained within the Framework Agreement and incorporated into this Call-off Contract. </w:t>
      </w:r>
    </w:p>
    <w:p w14:paraId="3C935084" w14:textId="77777777" w:rsidR="00107079" w:rsidRDefault="00CE0910">
      <w:pPr>
        <w:pStyle w:val="Heading3"/>
      </w:pPr>
      <w:r>
        <w:t>Annex 1: Processing Personal Data</w:t>
      </w:r>
    </w:p>
    <w:p w14:paraId="7A84BB9B" w14:textId="77777777" w:rsidR="00107079" w:rsidRDefault="00CE0910">
      <w:pPr>
        <w:spacing w:after="120"/>
      </w:pPr>
      <w:r>
        <w:t xml:space="preserve">This Annex shall be completed by the Controller, who may take account of the view of the Processors, however the final decision as to the content of this Annex shall be with the Buyer at its absolute discretion. </w:t>
      </w:r>
    </w:p>
    <w:p w14:paraId="511E197A" w14:textId="7BE40A67" w:rsidR="00107079" w:rsidRDefault="00CE0910">
      <w:r>
        <w:t>1.1</w:t>
      </w:r>
      <w:r>
        <w:tab/>
        <w:t xml:space="preserve">The contact details of the Buyer’s Data Protection Officer are: </w:t>
      </w:r>
      <w:r w:rsidR="00335623" w:rsidRPr="00335623">
        <w:rPr>
          <w:color w:val="4472C4" w:themeColor="accent1"/>
        </w:rPr>
        <w:t>REDACTED</w:t>
      </w:r>
      <w:r>
        <w:t>@mod.gov.uk</w:t>
      </w:r>
    </w:p>
    <w:p w14:paraId="0AC43404" w14:textId="035F126D" w:rsidR="00107079" w:rsidRDefault="00CE0910">
      <w:r>
        <w:t>1.2</w:t>
      </w:r>
      <w:r>
        <w:tab/>
        <w:t xml:space="preserve">The contact details of the Supplier’s Data Protection Officer are: </w:t>
      </w:r>
      <w:r w:rsidR="00335623">
        <w:rPr>
          <w:color w:val="4472C4" w:themeColor="accent1"/>
        </w:rPr>
        <w:t>REDACTED</w:t>
      </w:r>
    </w:p>
    <w:p w14:paraId="240C3700" w14:textId="77777777" w:rsidR="00107079" w:rsidRDefault="00CE0910">
      <w:pPr>
        <w:ind w:left="720" w:hanging="720"/>
      </w:pPr>
      <w:r>
        <w:t>1.3</w:t>
      </w:r>
      <w:r>
        <w:tab/>
        <w:t>The Processor shall comply with any further written instructions with respect to Processing by the Controller.</w:t>
      </w:r>
    </w:p>
    <w:p w14:paraId="03A6C1A9" w14:textId="77777777" w:rsidR="00107079" w:rsidRDefault="00CE0910">
      <w:r>
        <w:t>1.4</w:t>
      </w:r>
      <w:r>
        <w:tab/>
        <w:t>Any such further instructions shall be incorporated into this Annex.</w:t>
      </w:r>
    </w:p>
    <w:p w14:paraId="2F602EE3" w14:textId="77777777" w:rsidR="00107079" w:rsidRDefault="00107079"/>
    <w:tbl>
      <w:tblPr>
        <w:tblW w:w="5000" w:type="pct"/>
        <w:tblCellMar>
          <w:left w:w="10" w:type="dxa"/>
          <w:right w:w="10" w:type="dxa"/>
        </w:tblCellMar>
        <w:tblLook w:val="0000" w:firstRow="0" w:lastRow="0" w:firstColumn="0" w:lastColumn="0" w:noHBand="0" w:noVBand="0"/>
      </w:tblPr>
      <w:tblGrid>
        <w:gridCol w:w="4368"/>
        <w:gridCol w:w="5253"/>
      </w:tblGrid>
      <w:tr w:rsidR="00107079" w14:paraId="48B334C3"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380AD" w14:textId="77777777" w:rsidR="00107079" w:rsidRDefault="00CE0910">
            <w:pPr>
              <w:spacing w:before="240" w:after="240" w:line="240" w:lineRule="auto"/>
              <w:jc w:val="center"/>
            </w:pPr>
            <w:bookmarkStart w:id="44" w:name="_Hlk57309785"/>
            <w:r>
              <w:rPr>
                <w:b/>
              </w:rPr>
              <w:t>Descriptions</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9C27E3" w14:textId="77777777" w:rsidR="00107079" w:rsidRDefault="00CE0910">
            <w:pPr>
              <w:spacing w:before="240" w:after="240"/>
              <w:jc w:val="center"/>
            </w:pPr>
            <w:r>
              <w:rPr>
                <w:b/>
              </w:rPr>
              <w:t>Details</w:t>
            </w:r>
          </w:p>
        </w:tc>
      </w:tr>
      <w:tr w:rsidR="00107079" w14:paraId="2BB18B99"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FBFC13" w14:textId="77777777" w:rsidR="00107079" w:rsidRDefault="00CE0910">
            <w:pPr>
              <w:spacing w:before="240" w:after="240" w:line="240" w:lineRule="auto"/>
            </w:pPr>
            <w:r>
              <w:t>Identity of Controller for each Category of Personal Data</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23992" w14:textId="77777777" w:rsidR="00107079" w:rsidRDefault="00CE0910">
            <w:pPr>
              <w:spacing w:before="240" w:after="240"/>
              <w:rPr>
                <w:b/>
              </w:rPr>
            </w:pPr>
            <w:r>
              <w:rPr>
                <w:b/>
              </w:rPr>
              <w:t xml:space="preserve">The Buyer is </w:t>
            </w:r>
            <w:proofErr w:type="gramStart"/>
            <w:r>
              <w:rPr>
                <w:b/>
              </w:rPr>
              <w:t>Controller</w:t>
            </w:r>
            <w:proofErr w:type="gramEnd"/>
            <w:r>
              <w:rPr>
                <w:b/>
              </w:rPr>
              <w:t xml:space="preserve"> and the Supplier is Processor</w:t>
            </w:r>
          </w:p>
          <w:p w14:paraId="5B67799E" w14:textId="625B8CB1" w:rsidR="00107079" w:rsidRDefault="00CE0910">
            <w:pPr>
              <w:spacing w:before="240" w:after="240"/>
              <w:rPr>
                <w:bCs/>
              </w:rPr>
            </w:pPr>
            <w:r>
              <w:rPr>
                <w:bCs/>
              </w:rPr>
              <w:t>The Parties acknowledge that in accordance with paragraph 2-15 Framework Agreem</w:t>
            </w:r>
            <w:r w:rsidR="00BF6402">
              <w:rPr>
                <w:bCs/>
              </w:rPr>
              <w:t>e</w:t>
            </w:r>
            <w:r>
              <w:rPr>
                <w:bCs/>
              </w:rPr>
              <w:t xml:space="preserve">nt Schedule 4 (Where the Party is a Controller and the other Party is Processor) and for the purposes of the Data Protection Legislation, the Buyer is the </w:t>
            </w:r>
            <w:proofErr w:type="gramStart"/>
            <w:r>
              <w:rPr>
                <w:bCs/>
              </w:rPr>
              <w:t>Controller</w:t>
            </w:r>
            <w:proofErr w:type="gramEnd"/>
            <w:r>
              <w:rPr>
                <w:bCs/>
              </w:rPr>
              <w:t xml:space="preserve"> and the Supplier is the Processor of the following Personal Data. </w:t>
            </w:r>
          </w:p>
        </w:tc>
      </w:tr>
      <w:tr w:rsidR="00107079" w14:paraId="40178A5C"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454752" w14:textId="77777777" w:rsidR="00107079" w:rsidRDefault="00CE0910">
            <w:pPr>
              <w:spacing w:line="240" w:lineRule="auto"/>
            </w:pPr>
            <w:r>
              <w:t>Duration of the Processing</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DED5A" w14:textId="77777777" w:rsidR="00107079" w:rsidRDefault="00CE0910">
            <w:pPr>
              <w:shd w:val="clear" w:color="auto" w:fill="FFFFFF"/>
              <w:spacing w:line="240" w:lineRule="auto"/>
            </w:pPr>
            <w:r>
              <w:t>Contract Duration</w:t>
            </w:r>
          </w:p>
        </w:tc>
      </w:tr>
      <w:tr w:rsidR="00107079" w14:paraId="33E3AAA6"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3BE24" w14:textId="77777777" w:rsidR="00107079" w:rsidRDefault="00CE0910">
            <w:pPr>
              <w:spacing w:line="240" w:lineRule="auto"/>
            </w:pPr>
            <w:r>
              <w:t>Nature and purposes of the Processing</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2594D" w14:textId="77777777" w:rsidR="00107079" w:rsidRDefault="00CE0910">
            <w:pPr>
              <w:autoSpaceDE w:val="0"/>
              <w:spacing w:line="240" w:lineRule="auto"/>
            </w:pPr>
            <w:r w:rsidRPr="008A2382">
              <w:rPr>
                <w:color w:val="000000"/>
              </w:rPr>
              <w:t xml:space="preserve">To understand patterns of life, </w:t>
            </w:r>
            <w:proofErr w:type="gramStart"/>
            <w:r w:rsidRPr="008A2382">
              <w:rPr>
                <w:color w:val="000000"/>
              </w:rPr>
              <w:t>trends</w:t>
            </w:r>
            <w:proofErr w:type="gramEnd"/>
            <w:r w:rsidRPr="008A2382">
              <w:rPr>
                <w:color w:val="000000"/>
              </w:rPr>
              <w:t xml:space="preserve"> and anomalies</w:t>
            </w:r>
          </w:p>
          <w:p w14:paraId="5C6899DD" w14:textId="77777777" w:rsidR="00107079" w:rsidRDefault="00107079">
            <w:pPr>
              <w:spacing w:line="240" w:lineRule="auto"/>
            </w:pPr>
          </w:p>
        </w:tc>
      </w:tr>
      <w:tr w:rsidR="00107079" w14:paraId="04B36D1E"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66358" w14:textId="77777777" w:rsidR="00107079" w:rsidRDefault="00CE0910">
            <w:pPr>
              <w:spacing w:line="240" w:lineRule="auto"/>
            </w:pPr>
            <w:r>
              <w:t>Type of Personal Data</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DF3EC" w14:textId="77777777" w:rsidR="00107079" w:rsidRDefault="00CE0910">
            <w:pPr>
              <w:spacing w:line="240" w:lineRule="auto"/>
            </w:pPr>
            <w:r>
              <w:rPr>
                <w:color w:val="000000"/>
              </w:rPr>
              <w:t>Names, email address, username, profile avatar, IP Address</w:t>
            </w:r>
          </w:p>
        </w:tc>
      </w:tr>
      <w:tr w:rsidR="00107079" w14:paraId="5F458D3A" w14:textId="77777777">
        <w:tc>
          <w:tcPr>
            <w:tcW w:w="4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6DDD34" w14:textId="77777777" w:rsidR="00107079" w:rsidRDefault="00CE0910">
            <w:pPr>
              <w:spacing w:line="240" w:lineRule="auto"/>
            </w:pPr>
            <w:r>
              <w:t xml:space="preserve">Categories of Data Subject </w:t>
            </w: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C14C4" w14:textId="77777777" w:rsidR="00107079" w:rsidRDefault="00CE0910">
            <w:pPr>
              <w:autoSpaceDE w:val="0"/>
              <w:spacing w:line="240" w:lineRule="auto"/>
              <w:rPr>
                <w:color w:val="000000"/>
              </w:rPr>
            </w:pPr>
            <w:r>
              <w:rPr>
                <w:color w:val="000000"/>
              </w:rPr>
              <w:t>Employees, workers, contractors, consultants, directors</w:t>
            </w:r>
          </w:p>
        </w:tc>
      </w:tr>
    </w:tbl>
    <w:bookmarkEnd w:id="44"/>
    <w:p w14:paraId="0A47C4D0" w14:textId="77777777" w:rsidR="00107079" w:rsidRDefault="00CE0910">
      <w:pPr>
        <w:pStyle w:val="Heading2"/>
        <w:pageBreakBefore/>
      </w:pPr>
      <w:r w:rsidRPr="00DB1F52">
        <w:t>Schedule 8: Exit Plan</w:t>
      </w:r>
    </w:p>
    <w:p w14:paraId="7E5611C3" w14:textId="29F50BF4" w:rsidR="00107079" w:rsidRDefault="00DB1F52">
      <w:pPr>
        <w:spacing w:before="240"/>
      </w:pPr>
      <w:r>
        <w:t xml:space="preserve">As detailed within Order. </w:t>
      </w:r>
    </w:p>
    <w:p w14:paraId="46F45A81" w14:textId="77777777" w:rsidR="00107079" w:rsidRDefault="00107079">
      <w:pPr>
        <w:spacing w:before="240"/>
        <w:rPr>
          <w:b/>
        </w:rPr>
      </w:pPr>
    </w:p>
    <w:p w14:paraId="2740D9A9" w14:textId="77777777" w:rsidR="00107079" w:rsidRDefault="00107079">
      <w:pPr>
        <w:suppressAutoHyphens w:val="0"/>
        <w:autoSpaceDE w:val="0"/>
        <w:spacing w:line="240" w:lineRule="auto"/>
        <w:textAlignment w:val="auto"/>
        <w:rPr>
          <w:rFonts w:ascii="Calibri" w:hAnsi="Calibri" w:cs="Calibri"/>
          <w:color w:val="000000"/>
          <w:sz w:val="24"/>
          <w:szCs w:val="24"/>
        </w:rPr>
      </w:pPr>
    </w:p>
    <w:p w14:paraId="7DEAF737" w14:textId="77777777" w:rsidR="00107079" w:rsidRDefault="00CE0910">
      <w:pPr>
        <w:pStyle w:val="Heading2"/>
        <w:pageBreakBefore/>
      </w:pPr>
      <w:r>
        <w:rPr>
          <w:rFonts w:ascii="Calibri" w:hAnsi="Calibri" w:cs="Calibri"/>
          <w:color w:val="000000"/>
          <w:sz w:val="24"/>
          <w:szCs w:val="24"/>
        </w:rPr>
        <w:t xml:space="preserve"> </w:t>
      </w:r>
      <w:r>
        <w:t>Schedule 9: Statement of Good Standing</w:t>
      </w:r>
    </w:p>
    <w:p w14:paraId="3854CC22" w14:textId="35BE3B0C" w:rsidR="00107079" w:rsidRDefault="00DB6DC1">
      <w:pPr>
        <w:suppressAutoHyphens w:val="0"/>
        <w:autoSpaceDE w:val="0"/>
        <w:spacing w:line="240" w:lineRule="auto"/>
        <w:textAlignment w:val="auto"/>
        <w:rPr>
          <w:b/>
        </w:rPr>
      </w:pPr>
      <w:r>
        <w:rPr>
          <w:b/>
        </w:rPr>
        <w:object w:dxaOrig="8925" w:dyaOrig="12631" w14:anchorId="23A24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6pt;height:631.6pt" o:ole="">
            <v:imagedata r:id="rId36" o:title=""/>
          </v:shape>
          <o:OLEObject Type="Link" ProgID="AcroExch.Document.2017" ShapeID="_x0000_i1026" DrawAspect="Content" r:id="rId37" UpdateMode="Always">
            <o:LinkType>EnhancedMetaFile</o:LinkType>
            <o:LockedField>false</o:LockedField>
            <o:FieldCodes>\f 0</o:FieldCodes>
          </o:OLEObject>
        </w:object>
      </w:r>
    </w:p>
    <w:p w14:paraId="0D13C68C" w14:textId="169C502E" w:rsidR="00DB6DC1" w:rsidRDefault="00DB6DC1">
      <w:pPr>
        <w:suppressAutoHyphens w:val="0"/>
        <w:autoSpaceDE w:val="0"/>
        <w:spacing w:line="240" w:lineRule="auto"/>
        <w:textAlignment w:val="auto"/>
        <w:rPr>
          <w:b/>
        </w:rPr>
      </w:pPr>
      <w:r>
        <w:rPr>
          <w:b/>
        </w:rPr>
        <w:object w:dxaOrig="8925" w:dyaOrig="12631" w14:anchorId="41C84BDC">
          <v:shape id="_x0000_i1027" type="#_x0000_t75" style="width:446.6pt;height:631.6pt" o:ole="">
            <v:imagedata r:id="rId38" o:title=""/>
          </v:shape>
          <o:OLEObject Type="Link" ProgID="AcroExch.Document.2017" ShapeID="_x0000_i1027" DrawAspect="Content" r:id="rId39" UpdateMode="Always">
            <o:LinkType>EnhancedMetaFile</o:LinkType>
            <o:LockedField>false</o:LockedField>
            <o:FieldCodes>\f 0</o:FieldCodes>
          </o:OLEObject>
        </w:object>
      </w:r>
    </w:p>
    <w:p w14:paraId="43CA0B40" w14:textId="0C079F20" w:rsidR="00DB6DC1" w:rsidRPr="00335623" w:rsidRDefault="00335623">
      <w:pPr>
        <w:suppressAutoHyphens w:val="0"/>
        <w:autoSpaceDE w:val="0"/>
        <w:spacing w:line="240" w:lineRule="auto"/>
        <w:textAlignment w:val="auto"/>
        <w:rPr>
          <w:b/>
          <w:color w:val="4472C4" w:themeColor="accent1"/>
        </w:rPr>
      </w:pPr>
      <w:r w:rsidRPr="00335623">
        <w:rPr>
          <w:b/>
          <w:color w:val="4472C4" w:themeColor="accent1"/>
        </w:rPr>
        <w:t>Signed Page REDACTED</w:t>
      </w:r>
    </w:p>
    <w:p w14:paraId="2827F8D6" w14:textId="77777777" w:rsidR="00107079" w:rsidRDefault="00CE0910">
      <w:pPr>
        <w:pStyle w:val="Heading2"/>
        <w:pageBreakBefore/>
      </w:pPr>
      <w:r>
        <w:t>Schedule 10: Cyber Implementation Plan</w:t>
      </w:r>
    </w:p>
    <w:tbl>
      <w:tblPr>
        <w:tblW w:w="9918" w:type="dxa"/>
        <w:tblCellMar>
          <w:left w:w="10" w:type="dxa"/>
          <w:right w:w="10" w:type="dxa"/>
        </w:tblCellMar>
        <w:tblLook w:val="0000" w:firstRow="0" w:lastRow="0" w:firstColumn="0" w:lastColumn="0" w:noHBand="0" w:noVBand="0"/>
      </w:tblPr>
      <w:tblGrid>
        <w:gridCol w:w="4673"/>
        <w:gridCol w:w="5245"/>
      </w:tblGrid>
      <w:tr w:rsidR="00107079" w14:paraId="3C7980C5"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820455" w14:textId="77777777" w:rsidR="00107079" w:rsidRDefault="00CE0910">
            <w:pPr>
              <w:spacing w:line="240" w:lineRule="auto"/>
            </w:pPr>
            <w:r>
              <w:t>Contract Title: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ECFB82" w14:textId="5F5FA1D3" w:rsidR="00107079" w:rsidRDefault="00CE0910">
            <w:pPr>
              <w:spacing w:line="240" w:lineRule="auto"/>
            </w:pPr>
            <w:r>
              <w:t xml:space="preserve">Provision of </w:t>
            </w:r>
            <w:r w:rsidR="008A2382">
              <w:t>Crimes Chorus Licence for SPCB</w:t>
            </w:r>
          </w:p>
        </w:tc>
      </w:tr>
      <w:tr w:rsidR="00107079" w14:paraId="089F4F04"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4DD78A" w14:textId="77777777" w:rsidR="00107079" w:rsidRDefault="00CE0910">
            <w:pPr>
              <w:spacing w:line="240" w:lineRule="auto"/>
            </w:pPr>
            <w:r>
              <w:t>MOD Contract Number:</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529808" w14:textId="281B769A" w:rsidR="00107079" w:rsidRDefault="00847A70">
            <w:pPr>
              <w:spacing w:line="240" w:lineRule="auto"/>
            </w:pPr>
            <w:r w:rsidRPr="00847A70">
              <w:t>70</w:t>
            </w:r>
            <w:r w:rsidR="008A2382">
              <w:t>2385453</w:t>
            </w:r>
            <w:r w:rsidR="002E112C">
              <w:t xml:space="preserve"> (</w:t>
            </w:r>
            <w:proofErr w:type="spellStart"/>
            <w:r w:rsidR="002E112C">
              <w:t>DInfoCom</w:t>
            </w:r>
            <w:proofErr w:type="spellEnd"/>
            <w:r w:rsidR="002E112C">
              <w:t>/</w:t>
            </w:r>
            <w:r w:rsidRPr="00847A70">
              <w:t>0</w:t>
            </w:r>
            <w:r w:rsidR="008A2382">
              <w:t>205</w:t>
            </w:r>
            <w:r w:rsidR="002E112C">
              <w:t>)</w:t>
            </w:r>
          </w:p>
        </w:tc>
      </w:tr>
      <w:tr w:rsidR="00107079" w:rsidRPr="00B02CD4" w14:paraId="5042B71C"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A6F357" w14:textId="77777777" w:rsidR="00107079" w:rsidRPr="00B02CD4" w:rsidRDefault="00CE0910">
            <w:pPr>
              <w:spacing w:line="240" w:lineRule="auto"/>
            </w:pPr>
            <w:r w:rsidRPr="00B02CD4">
              <w:t>CSM Risk Acceptance Reference: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D234DC" w14:textId="6F5DA03F" w:rsidR="00107079" w:rsidRPr="00B02CD4" w:rsidRDefault="00CE0910">
            <w:pPr>
              <w:spacing w:line="240" w:lineRule="auto"/>
            </w:pPr>
            <w:r w:rsidRPr="00B02CD4">
              <w:t>RAR-</w:t>
            </w:r>
            <w:r w:rsidR="00383D39" w:rsidRPr="00B02CD4">
              <w:t xml:space="preserve"> </w:t>
            </w:r>
            <w:r w:rsidR="00B62A1E" w:rsidRPr="00B02CD4">
              <w:t>618037379</w:t>
            </w:r>
          </w:p>
        </w:tc>
      </w:tr>
      <w:tr w:rsidR="00107079" w:rsidRPr="00B02CD4" w14:paraId="3491C40F"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7892F" w14:textId="77777777" w:rsidR="00107079" w:rsidRPr="00B02CD4" w:rsidRDefault="00CE0910">
            <w:pPr>
              <w:spacing w:line="240" w:lineRule="auto"/>
            </w:pPr>
            <w:r w:rsidRPr="00B02CD4">
              <w:t>CSM Cyber Risk Level: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D6AC03" w14:textId="36DF6C68" w:rsidR="00107079" w:rsidRPr="00B02CD4" w:rsidRDefault="00C10F9F">
            <w:pPr>
              <w:spacing w:line="240" w:lineRule="auto"/>
            </w:pPr>
            <w:r>
              <w:t>Very Low</w:t>
            </w:r>
          </w:p>
        </w:tc>
      </w:tr>
      <w:tr w:rsidR="00107079" w:rsidRPr="00B02CD4" w14:paraId="2FC9BB12"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1B4C8A" w14:textId="77777777" w:rsidR="00107079" w:rsidRPr="00B02CD4" w:rsidRDefault="00CE0910">
            <w:pPr>
              <w:spacing w:line="240" w:lineRule="auto"/>
            </w:pPr>
            <w:r w:rsidRPr="00B02CD4">
              <w:t>Name of Supplier (to be shared with the MOD only):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5422D9" w14:textId="7583A00A" w:rsidR="00107079" w:rsidRPr="00B02CD4" w:rsidRDefault="00B02CD4">
            <w:pPr>
              <w:spacing w:line="240" w:lineRule="auto"/>
            </w:pPr>
            <w:r w:rsidRPr="00B02CD4">
              <w:t>Chorus Intelligence Limited</w:t>
            </w:r>
          </w:p>
        </w:tc>
      </w:tr>
      <w:tr w:rsidR="00107079" w:rsidRPr="00B02CD4" w14:paraId="0CB23D74"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1A6C04" w14:textId="6D313C10" w:rsidR="00107079" w:rsidRPr="00B02CD4" w:rsidRDefault="00CE0910">
            <w:pPr>
              <w:spacing w:line="240" w:lineRule="auto"/>
            </w:pPr>
            <w:r w:rsidRPr="00B02CD4">
              <w:t>Current Leve</w:t>
            </w:r>
            <w:r w:rsidR="00BF6402" w:rsidRPr="00B02CD4">
              <w:t>l</w:t>
            </w:r>
            <w:r w:rsidRPr="00B02CD4">
              <w:t xml:space="preserve"> of Supplier Compliance: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AEC46C" w14:textId="5104901D" w:rsidR="00107079" w:rsidRPr="00B02CD4" w:rsidRDefault="00CE0910">
            <w:pPr>
              <w:spacing w:line="240" w:lineRule="auto"/>
            </w:pPr>
            <w:r w:rsidRPr="00B02CD4">
              <w:t>Cyber Essentials Plus (SAQ-</w:t>
            </w:r>
            <w:r w:rsidR="00CC79E7" w:rsidRPr="00B02CD4">
              <w:t>TBC</w:t>
            </w:r>
            <w:r w:rsidRPr="00B02CD4">
              <w:t>)</w:t>
            </w:r>
          </w:p>
        </w:tc>
      </w:tr>
      <w:tr w:rsidR="00107079" w:rsidRPr="00B02CD4" w14:paraId="2085D5FD"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EC32EE" w14:textId="77777777" w:rsidR="00107079" w:rsidRPr="00B02CD4" w:rsidRDefault="00CE0910">
            <w:pPr>
              <w:spacing w:line="240" w:lineRule="auto"/>
            </w:pPr>
            <w:r w:rsidRPr="00B02CD4">
              <w:t>Reasons why Supplier is unable to achieve full compliance: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6A993E" w14:textId="0EAF4810" w:rsidR="00107079" w:rsidRPr="00B02CD4" w:rsidRDefault="00B02CD4">
            <w:pPr>
              <w:spacing w:line="240" w:lineRule="auto"/>
            </w:pPr>
            <w:r w:rsidRPr="00B02CD4">
              <w:t>N/A</w:t>
            </w:r>
          </w:p>
        </w:tc>
      </w:tr>
      <w:tr w:rsidR="00107079" w:rsidRPr="00B02CD4" w14:paraId="6F6799C3" w14:textId="77777777" w:rsidTr="67D399BD">
        <w:trPr>
          <w:trHeight w:val="58"/>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6F0521" w14:textId="77777777" w:rsidR="00107079" w:rsidRPr="00B02CD4" w:rsidRDefault="00CE0910">
            <w:pPr>
              <w:spacing w:line="240" w:lineRule="auto"/>
            </w:pPr>
            <w:r w:rsidRPr="00B02CD4">
              <w:t>Measures planned to achieve compliance/ mitigate the risk with associated dates: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24A1FF" w14:textId="38472506" w:rsidR="00107079" w:rsidRPr="00B02CD4" w:rsidRDefault="00B02CD4">
            <w:pPr>
              <w:spacing w:line="240" w:lineRule="auto"/>
            </w:pPr>
            <w:r w:rsidRPr="00B02CD4">
              <w:t>N/A</w:t>
            </w:r>
          </w:p>
        </w:tc>
      </w:tr>
      <w:tr w:rsidR="00107079" w:rsidRPr="00B02CD4" w14:paraId="5A31700D"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82BDC8" w14:textId="77777777" w:rsidR="00107079" w:rsidRPr="00B02CD4" w:rsidRDefault="00CE0910">
            <w:pPr>
              <w:spacing w:line="240" w:lineRule="auto"/>
            </w:pPr>
            <w:r w:rsidRPr="00B02CD4">
              <w:t>Anticipated date of compliance/mitigations will be in place: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B789E1" w14:textId="38966BCF" w:rsidR="00107079" w:rsidRPr="00B02CD4" w:rsidRDefault="00B02CD4">
            <w:pPr>
              <w:spacing w:line="240" w:lineRule="auto"/>
            </w:pPr>
            <w:r w:rsidRPr="00B02CD4">
              <w:t>N/A</w:t>
            </w:r>
          </w:p>
        </w:tc>
      </w:tr>
      <w:tr w:rsidR="00107079" w:rsidRPr="00B02CD4" w14:paraId="521E116E"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A49178" w14:textId="77777777" w:rsidR="00107079" w:rsidRPr="00B02CD4" w:rsidRDefault="00CE0910">
            <w:pPr>
              <w:spacing w:line="240" w:lineRule="auto"/>
            </w:pPr>
            <w:r w:rsidRPr="00B02CD4">
              <w:t>Current Cyber Essential Plus Certification 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6D6DE8" w14:textId="1829C114" w:rsidR="00107079" w:rsidRPr="00B02CD4" w:rsidRDefault="00B02CD4">
            <w:pPr>
              <w:spacing w:line="240" w:lineRule="auto"/>
            </w:pPr>
            <w:r w:rsidRPr="00B02CD4">
              <w:t>IASME</w:t>
            </w:r>
            <w:r w:rsidR="00361673">
              <w:t>-CEP</w:t>
            </w:r>
            <w:r w:rsidR="00C10F9F">
              <w:t>-</w:t>
            </w:r>
            <w:r w:rsidR="00CE316C">
              <w:t>006338</w:t>
            </w:r>
          </w:p>
        </w:tc>
      </w:tr>
      <w:tr w:rsidR="00107079" w:rsidRPr="00B02CD4" w14:paraId="736FF136"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8F92FC" w14:textId="77777777" w:rsidR="00107079" w:rsidRPr="00B02CD4" w:rsidRDefault="00CE0910">
            <w:pPr>
              <w:spacing w:line="240" w:lineRule="auto"/>
            </w:pPr>
            <w:r w:rsidRPr="00B02CD4">
              <w:t>Expiry Date: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06A836" w14:textId="0955F21F" w:rsidR="00107079" w:rsidRPr="00B02CD4" w:rsidRDefault="00335623">
            <w:pPr>
              <w:spacing w:line="240" w:lineRule="auto"/>
            </w:pPr>
            <w:r>
              <w:t>11/09/2022</w:t>
            </w:r>
          </w:p>
        </w:tc>
      </w:tr>
      <w:tr w:rsidR="00107079" w:rsidRPr="00B02CD4" w14:paraId="3EE50C95"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859D67" w14:textId="77777777" w:rsidR="00107079" w:rsidRPr="00B02CD4" w:rsidRDefault="00CE0910">
            <w:pPr>
              <w:spacing w:line="240" w:lineRule="auto"/>
            </w:pPr>
            <w:r w:rsidRPr="00B02CD4">
              <w:t>Renewal certification to be issued to the Authority: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44AC4" w14:textId="77777777" w:rsidR="00107079" w:rsidRPr="00B02CD4" w:rsidRDefault="00CE0910">
            <w:pPr>
              <w:spacing w:line="240" w:lineRule="auto"/>
            </w:pPr>
            <w:r w:rsidRPr="00B02CD4">
              <w:t>Annually until expiration of the Contract</w:t>
            </w:r>
          </w:p>
        </w:tc>
      </w:tr>
      <w:tr w:rsidR="00107079" w:rsidRPr="00B02CD4" w14:paraId="5F4FE3AE"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07FA0" w14:textId="77777777" w:rsidR="00107079" w:rsidRPr="00B02CD4" w:rsidRDefault="00CE0910">
            <w:pPr>
              <w:spacing w:line="240" w:lineRule="auto"/>
            </w:pPr>
            <w:r w:rsidRPr="00B02CD4">
              <w:t>Name: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DCD129D" w14:textId="7168145F" w:rsidR="00107079" w:rsidRPr="00B02CD4" w:rsidRDefault="00335623" w:rsidP="00C6001C">
            <w:pPr>
              <w:rPr>
                <w:highlight w:val="yellow"/>
              </w:rPr>
            </w:pPr>
            <w:r w:rsidRPr="00335623">
              <w:rPr>
                <w:color w:val="4472C4" w:themeColor="accent1"/>
              </w:rPr>
              <w:t>REDACTED</w:t>
            </w:r>
          </w:p>
        </w:tc>
      </w:tr>
      <w:tr w:rsidR="00107079" w:rsidRPr="00B02CD4" w14:paraId="7C3DBE82" w14:textId="77777777" w:rsidTr="00B02CD4">
        <w:trPr>
          <w:trHeight w:val="83"/>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DE7177" w14:textId="77777777" w:rsidR="00107079" w:rsidRPr="00B02CD4" w:rsidRDefault="00CE0910">
            <w:pPr>
              <w:spacing w:line="240" w:lineRule="auto"/>
            </w:pPr>
            <w:r w:rsidRPr="00B02CD4">
              <w:t>Position:</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EB3A13E" w14:textId="34AD1E77" w:rsidR="00107079" w:rsidRPr="00335623" w:rsidRDefault="00335623" w:rsidP="00C6001C">
            <w:r w:rsidRPr="00335623">
              <w:t>Chief Operating Officer</w:t>
            </w:r>
          </w:p>
        </w:tc>
      </w:tr>
      <w:tr w:rsidR="00107079" w:rsidRPr="00B02CD4" w14:paraId="4811C92A"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C26C26" w14:textId="77777777" w:rsidR="00107079" w:rsidRPr="00B02CD4" w:rsidRDefault="00CE0910">
            <w:pPr>
              <w:spacing w:line="240" w:lineRule="auto"/>
            </w:pPr>
            <w:r w:rsidRPr="00B02CD4">
              <w:t>Date: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8BBCF70" w14:textId="68161E02" w:rsidR="00107079" w:rsidRPr="00335623" w:rsidRDefault="00335623">
            <w:pPr>
              <w:spacing w:line="240" w:lineRule="auto"/>
            </w:pPr>
            <w:r w:rsidRPr="00335623">
              <w:t>06 January 2022</w:t>
            </w:r>
          </w:p>
        </w:tc>
      </w:tr>
    </w:tbl>
    <w:p w14:paraId="0D3C4074" w14:textId="77777777" w:rsidR="00BF6402" w:rsidRPr="00B02CD4" w:rsidRDefault="00BF6402" w:rsidP="00BF6402"/>
    <w:p w14:paraId="0ED1FCA3" w14:textId="77777777" w:rsidR="00BF6402" w:rsidRPr="00B02CD4" w:rsidRDefault="00BF6402" w:rsidP="00BF6402"/>
    <w:p w14:paraId="38BF0A4C" w14:textId="5F461504" w:rsidR="00BF6402" w:rsidRPr="00BB7FF0" w:rsidRDefault="00BF6402" w:rsidP="00BF6402">
      <w:pPr>
        <w:tabs>
          <w:tab w:val="left" w:pos="0"/>
        </w:tabs>
        <w:jc w:val="both"/>
      </w:pPr>
      <w:r w:rsidRPr="00B02CD4">
        <w:tab/>
      </w:r>
      <w:r w:rsidRPr="00B02CD4">
        <w:rPr>
          <w:b/>
          <w:bCs/>
        </w:rPr>
        <w:t>Sub-</w:t>
      </w:r>
      <w:proofErr w:type="gramStart"/>
      <w:r w:rsidRPr="00B02CD4">
        <w:rPr>
          <w:b/>
          <w:bCs/>
        </w:rPr>
        <w:t>Contractors</w:t>
      </w:r>
      <w:r w:rsidRPr="00B02CD4">
        <w:t xml:space="preserve">  -</w:t>
      </w:r>
      <w:proofErr w:type="gramEnd"/>
      <w:r w:rsidRPr="00B02CD4">
        <w:t xml:space="preserve"> Information to be included </w:t>
      </w:r>
      <w:r w:rsidR="00B02CD4" w:rsidRPr="00B02CD4">
        <w:t>– N/A</w:t>
      </w:r>
    </w:p>
    <w:p w14:paraId="69D6D408" w14:textId="77777777" w:rsidR="00BB7FF0" w:rsidRDefault="00BB7FF0" w:rsidP="00BF6402">
      <w:pPr>
        <w:tabs>
          <w:tab w:val="left" w:pos="0"/>
        </w:tabs>
        <w:jc w:val="both"/>
      </w:pPr>
    </w:p>
    <w:tbl>
      <w:tblPr>
        <w:tblW w:w="9918" w:type="dxa"/>
        <w:tblCellMar>
          <w:left w:w="10" w:type="dxa"/>
          <w:right w:w="10" w:type="dxa"/>
        </w:tblCellMar>
        <w:tblLook w:val="0000" w:firstRow="0" w:lastRow="0" w:firstColumn="0" w:lastColumn="0" w:noHBand="0" w:noVBand="0"/>
      </w:tblPr>
      <w:tblGrid>
        <w:gridCol w:w="4673"/>
        <w:gridCol w:w="5245"/>
      </w:tblGrid>
      <w:tr w:rsidR="00B62A1E" w14:paraId="464A907A"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A0EDFA" w14:textId="77777777" w:rsidR="00B62A1E" w:rsidRPr="00B02CD4" w:rsidRDefault="00B62A1E" w:rsidP="00B62A1E">
            <w:pPr>
              <w:spacing w:line="240" w:lineRule="auto"/>
            </w:pPr>
            <w:r w:rsidRPr="00B02CD4">
              <w:t>Contract Title: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D65367" w14:textId="291BD24A" w:rsidR="00B62A1E" w:rsidRPr="00B02CD4" w:rsidRDefault="00B62A1E" w:rsidP="00B62A1E">
            <w:pPr>
              <w:spacing w:line="240" w:lineRule="auto"/>
            </w:pPr>
            <w:r w:rsidRPr="00B02CD4">
              <w:t>Provision of Crimes Chorus Licence for SPCB</w:t>
            </w:r>
          </w:p>
        </w:tc>
      </w:tr>
      <w:tr w:rsidR="00B62A1E" w14:paraId="74301DF7" w14:textId="77777777" w:rsidTr="00B62A1E">
        <w:trPr>
          <w:trHeight w:val="70"/>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956E1D" w14:textId="77777777" w:rsidR="00B62A1E" w:rsidRPr="00B02CD4" w:rsidRDefault="00B62A1E" w:rsidP="00B62A1E">
            <w:pPr>
              <w:spacing w:line="240" w:lineRule="auto"/>
            </w:pPr>
            <w:r w:rsidRPr="00B02CD4">
              <w:t>MOD Contract Number:</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AE278D" w14:textId="2B5F2AFD" w:rsidR="00B62A1E" w:rsidRPr="00B02CD4" w:rsidRDefault="00B62A1E" w:rsidP="00B62A1E">
            <w:pPr>
              <w:spacing w:line="240" w:lineRule="auto"/>
            </w:pPr>
            <w:r w:rsidRPr="00B02CD4">
              <w:t>702385453 (</w:t>
            </w:r>
            <w:proofErr w:type="spellStart"/>
            <w:r w:rsidRPr="00B02CD4">
              <w:t>DInfoCom</w:t>
            </w:r>
            <w:proofErr w:type="spellEnd"/>
            <w:r w:rsidRPr="00B02CD4">
              <w:t>/0205)</w:t>
            </w:r>
          </w:p>
        </w:tc>
      </w:tr>
      <w:tr w:rsidR="00B62A1E" w14:paraId="73DE63D4"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FA9373" w14:textId="77777777" w:rsidR="00B62A1E" w:rsidRPr="00B02CD4" w:rsidRDefault="00B62A1E" w:rsidP="00B62A1E">
            <w:pPr>
              <w:spacing w:line="240" w:lineRule="auto"/>
            </w:pPr>
            <w:r w:rsidRPr="00B02CD4">
              <w:t>CSM Risk Acceptance Reference: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F79365" w14:textId="7D00F809" w:rsidR="00B62A1E" w:rsidRPr="00B02CD4" w:rsidRDefault="00B62A1E" w:rsidP="00B62A1E">
            <w:pPr>
              <w:spacing w:line="240" w:lineRule="auto"/>
            </w:pPr>
            <w:r w:rsidRPr="00B02CD4">
              <w:t>RAR- 618037379</w:t>
            </w:r>
          </w:p>
        </w:tc>
      </w:tr>
      <w:tr w:rsidR="00355C14" w14:paraId="4D966DCF"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A8A990" w14:textId="77777777" w:rsidR="00355C14" w:rsidRPr="00B02CD4" w:rsidRDefault="00355C14" w:rsidP="004D35AD">
            <w:pPr>
              <w:spacing w:line="240" w:lineRule="auto"/>
            </w:pPr>
            <w:r w:rsidRPr="00B02CD4">
              <w:t>CSM Cyber Risk Level:</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7DC25F" w14:textId="4726372C" w:rsidR="00355C14" w:rsidRPr="00B02CD4" w:rsidRDefault="00C10F9F" w:rsidP="004D35AD">
            <w:pPr>
              <w:spacing w:line="240" w:lineRule="auto"/>
            </w:pPr>
            <w:r>
              <w:t>Very Low</w:t>
            </w:r>
          </w:p>
        </w:tc>
      </w:tr>
      <w:tr w:rsidR="00355C14" w14:paraId="3CA5EFE2"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FF79FD" w14:textId="77777777" w:rsidR="00355C14" w:rsidRPr="00B02CD4" w:rsidRDefault="00355C14" w:rsidP="004D35AD">
            <w:pPr>
              <w:spacing w:line="240" w:lineRule="auto"/>
            </w:pPr>
            <w:r w:rsidRPr="00B02CD4">
              <w:t>Name of Supplier (to be shared with the MOD only):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F7A5F1" w14:textId="77777777" w:rsidR="00355C14" w:rsidRPr="00B02CD4" w:rsidRDefault="00355C14" w:rsidP="004D35AD">
            <w:pPr>
              <w:spacing w:line="240" w:lineRule="auto"/>
            </w:pPr>
            <w:r w:rsidRPr="00B02CD4">
              <w:t>TBC</w:t>
            </w:r>
          </w:p>
        </w:tc>
      </w:tr>
      <w:tr w:rsidR="00355C14" w14:paraId="273439D5"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F08911" w14:textId="77777777" w:rsidR="00355C14" w:rsidRPr="00B02CD4" w:rsidRDefault="00355C14" w:rsidP="004D35AD">
            <w:pPr>
              <w:spacing w:line="240" w:lineRule="auto"/>
            </w:pPr>
            <w:r w:rsidRPr="00B02CD4">
              <w:t>Current Level of Supplier Compliance: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C73474" w14:textId="77777777" w:rsidR="00355C14" w:rsidRPr="00B02CD4" w:rsidRDefault="00355C14" w:rsidP="004D35AD">
            <w:pPr>
              <w:spacing w:line="240" w:lineRule="auto"/>
            </w:pPr>
            <w:r w:rsidRPr="00B02CD4">
              <w:t>Cyber Essentials Plus (SAQ-TBC)</w:t>
            </w:r>
          </w:p>
        </w:tc>
      </w:tr>
      <w:tr w:rsidR="00355C14" w14:paraId="64E70974"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9B653E" w14:textId="77777777" w:rsidR="00355C14" w:rsidRPr="00B02CD4" w:rsidRDefault="00355C14" w:rsidP="004D35AD">
            <w:pPr>
              <w:spacing w:line="240" w:lineRule="auto"/>
            </w:pPr>
            <w:r w:rsidRPr="00B02CD4">
              <w:t>Reasons why Supplier is unable to achieve full compliance: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7AC39" w14:textId="77777777" w:rsidR="00355C14" w:rsidRPr="00B02CD4" w:rsidRDefault="00355C14" w:rsidP="004D35AD">
            <w:pPr>
              <w:spacing w:line="240" w:lineRule="auto"/>
            </w:pPr>
            <w:r w:rsidRPr="00B02CD4">
              <w:t>TBC</w:t>
            </w:r>
          </w:p>
        </w:tc>
      </w:tr>
      <w:tr w:rsidR="00355C14" w14:paraId="488A76EF" w14:textId="77777777" w:rsidTr="67D399BD">
        <w:trPr>
          <w:trHeight w:val="58"/>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62A5FF" w14:textId="77777777" w:rsidR="00355C14" w:rsidRPr="00B02CD4" w:rsidRDefault="00355C14" w:rsidP="004D35AD">
            <w:pPr>
              <w:spacing w:line="240" w:lineRule="auto"/>
            </w:pPr>
            <w:r w:rsidRPr="00B02CD4">
              <w:t>Measures planned to achieve compliance/ mitigate the risk with associated dates: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6EEF7" w14:textId="77777777" w:rsidR="00355C14" w:rsidRPr="00B02CD4" w:rsidRDefault="00355C14" w:rsidP="004D35AD">
            <w:pPr>
              <w:spacing w:line="240" w:lineRule="auto"/>
            </w:pPr>
            <w:r w:rsidRPr="00B02CD4">
              <w:t>TBC</w:t>
            </w:r>
          </w:p>
        </w:tc>
      </w:tr>
      <w:tr w:rsidR="00355C14" w14:paraId="0E7B370E"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019CC0" w14:textId="77777777" w:rsidR="00355C14" w:rsidRPr="00B02CD4" w:rsidRDefault="00355C14" w:rsidP="004D35AD">
            <w:pPr>
              <w:spacing w:line="240" w:lineRule="auto"/>
            </w:pPr>
            <w:r w:rsidRPr="00B02CD4">
              <w:t>Anticipated date of compliance/mitigations will be in place: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E710C5" w14:textId="77777777" w:rsidR="00355C14" w:rsidRPr="00B02CD4" w:rsidRDefault="00355C14" w:rsidP="004D35AD">
            <w:pPr>
              <w:spacing w:line="240" w:lineRule="auto"/>
            </w:pPr>
            <w:r w:rsidRPr="00B02CD4">
              <w:t>TBC</w:t>
            </w:r>
          </w:p>
        </w:tc>
      </w:tr>
      <w:tr w:rsidR="00355C14" w14:paraId="5D2F59BF"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FBC444" w14:textId="77777777" w:rsidR="00355C14" w:rsidRPr="00B02CD4" w:rsidRDefault="00355C14" w:rsidP="004D35AD">
            <w:pPr>
              <w:spacing w:line="240" w:lineRule="auto"/>
            </w:pPr>
            <w:r w:rsidRPr="00B02CD4">
              <w:t>Current Cyber Essential Plus Certification No: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A536AE" w14:textId="77777777" w:rsidR="00355C14" w:rsidRPr="00B02CD4" w:rsidRDefault="00355C14" w:rsidP="004D35AD">
            <w:pPr>
              <w:spacing w:line="240" w:lineRule="auto"/>
            </w:pPr>
            <w:r w:rsidRPr="00B02CD4">
              <w:t>TBC</w:t>
            </w:r>
          </w:p>
        </w:tc>
      </w:tr>
      <w:tr w:rsidR="00355C14" w14:paraId="0C05C1A6"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92D87D" w14:textId="77777777" w:rsidR="00355C14" w:rsidRPr="00B02CD4" w:rsidRDefault="00355C14" w:rsidP="004D35AD">
            <w:pPr>
              <w:spacing w:line="240" w:lineRule="auto"/>
            </w:pPr>
            <w:r w:rsidRPr="00B02CD4">
              <w:t>Expiry Date: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88327E" w14:textId="77777777" w:rsidR="00355C14" w:rsidRPr="00B02CD4" w:rsidRDefault="00355C14" w:rsidP="004D35AD">
            <w:pPr>
              <w:spacing w:line="240" w:lineRule="auto"/>
            </w:pPr>
            <w:r w:rsidRPr="00B02CD4">
              <w:t>TBC</w:t>
            </w:r>
          </w:p>
        </w:tc>
      </w:tr>
      <w:tr w:rsidR="00355C14" w14:paraId="1AFDFE57"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E2C7C8" w14:textId="77777777" w:rsidR="00355C14" w:rsidRPr="00B02CD4" w:rsidRDefault="00355C14" w:rsidP="004D35AD">
            <w:pPr>
              <w:spacing w:line="240" w:lineRule="auto"/>
            </w:pPr>
            <w:r w:rsidRPr="00B02CD4">
              <w:t>Renewal certification to be issued to the Authority: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1732A0" w14:textId="77777777" w:rsidR="00355C14" w:rsidRPr="00B02CD4" w:rsidRDefault="00355C14" w:rsidP="004D35AD">
            <w:pPr>
              <w:spacing w:line="240" w:lineRule="auto"/>
            </w:pPr>
            <w:r w:rsidRPr="00B02CD4">
              <w:t>Annually until expiration of the Contract</w:t>
            </w:r>
          </w:p>
        </w:tc>
      </w:tr>
      <w:tr w:rsidR="00355C14" w14:paraId="429EBA70"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131DC2" w14:textId="77777777" w:rsidR="00355C14" w:rsidRPr="00B02CD4" w:rsidRDefault="00355C14" w:rsidP="004D35AD">
            <w:pPr>
              <w:spacing w:line="240" w:lineRule="auto"/>
            </w:pPr>
            <w:r w:rsidRPr="00B02CD4">
              <w:t>Name: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1696044" w14:textId="77777777" w:rsidR="00355C14" w:rsidRPr="00B02CD4" w:rsidRDefault="00355C14" w:rsidP="004D35AD">
            <w:r w:rsidRPr="00B02CD4">
              <w:t>TBC</w:t>
            </w:r>
          </w:p>
        </w:tc>
      </w:tr>
      <w:tr w:rsidR="00355C14" w14:paraId="5B6C125A"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633B32" w14:textId="77777777" w:rsidR="00355C14" w:rsidRPr="00B02CD4" w:rsidRDefault="00355C14" w:rsidP="004D35AD">
            <w:pPr>
              <w:spacing w:line="240" w:lineRule="auto"/>
            </w:pPr>
            <w:r w:rsidRPr="00B02CD4">
              <w:t>Position:</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FE2D0AC" w14:textId="77777777" w:rsidR="00355C14" w:rsidRPr="00B02CD4" w:rsidRDefault="00355C14" w:rsidP="004D35AD">
            <w:r w:rsidRPr="00B02CD4">
              <w:t>TBC</w:t>
            </w:r>
          </w:p>
        </w:tc>
      </w:tr>
      <w:tr w:rsidR="00355C14" w14:paraId="3636B41E" w14:textId="77777777" w:rsidTr="67D399BD">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08E58E" w14:textId="77777777" w:rsidR="00355C14" w:rsidRPr="00B02CD4" w:rsidRDefault="00355C14" w:rsidP="004D35AD">
            <w:pPr>
              <w:spacing w:line="240" w:lineRule="auto"/>
            </w:pPr>
            <w:r w:rsidRPr="00B02CD4">
              <w:t>Date: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C5B50C6" w14:textId="77777777" w:rsidR="00355C14" w:rsidRPr="00B02CD4" w:rsidRDefault="00355C14" w:rsidP="004D35AD">
            <w:pPr>
              <w:spacing w:line="240" w:lineRule="auto"/>
            </w:pPr>
            <w:r w:rsidRPr="00B02CD4">
              <w:t>TBC</w:t>
            </w:r>
          </w:p>
        </w:tc>
      </w:tr>
    </w:tbl>
    <w:p w14:paraId="2B7F2F3F" w14:textId="73CF15F4" w:rsidR="00BF6402" w:rsidRDefault="00BF6402" w:rsidP="00BF6402">
      <w:pPr>
        <w:tabs>
          <w:tab w:val="left" w:pos="2805"/>
        </w:tabs>
      </w:pPr>
    </w:p>
    <w:p w14:paraId="6A8A2AF2" w14:textId="519E891D" w:rsidR="00BB7FF0" w:rsidRDefault="00BB7FF0" w:rsidP="00BF6402">
      <w:pPr>
        <w:tabs>
          <w:tab w:val="left" w:pos="2805"/>
        </w:tabs>
      </w:pPr>
    </w:p>
    <w:p w14:paraId="3DB3D24C" w14:textId="77777777" w:rsidR="00BB7FF0" w:rsidRDefault="00BB7FF0" w:rsidP="00BF6402">
      <w:pPr>
        <w:tabs>
          <w:tab w:val="left" w:pos="2805"/>
        </w:tabs>
      </w:pPr>
    </w:p>
    <w:p w14:paraId="12AFA314" w14:textId="77777777" w:rsidR="00C1103D" w:rsidRDefault="00BF6402" w:rsidP="00BF6402">
      <w:pPr>
        <w:tabs>
          <w:tab w:val="left" w:pos="2805"/>
        </w:tabs>
        <w:sectPr w:rsidR="00C1103D">
          <w:headerReference w:type="even" r:id="rId40"/>
          <w:headerReference w:type="default" r:id="rId41"/>
          <w:footerReference w:type="even" r:id="rId42"/>
          <w:footerReference w:type="default" r:id="rId43"/>
          <w:headerReference w:type="first" r:id="rId44"/>
          <w:footerReference w:type="first" r:id="rId45"/>
          <w:pgSz w:w="11909" w:h="16834"/>
          <w:pgMar w:top="1134" w:right="1134" w:bottom="1134" w:left="1134" w:header="720" w:footer="720" w:gutter="0"/>
          <w:pgNumType w:start="1"/>
          <w:cols w:space="720"/>
        </w:sectPr>
      </w:pPr>
      <w:r>
        <w:tab/>
      </w:r>
    </w:p>
    <w:p w14:paraId="7F98DCF2" w14:textId="06C1DF6C" w:rsidR="00C1103D" w:rsidRPr="00217D96" w:rsidRDefault="00C1103D" w:rsidP="00C1103D">
      <w:pPr>
        <w:pStyle w:val="Heading2"/>
        <w:pageBreakBefore/>
        <w:rPr>
          <w:rFonts w:ascii="Segoe UI" w:hAnsi="Segoe UI" w:cs="Segoe UI"/>
          <w:sz w:val="18"/>
          <w:szCs w:val="18"/>
        </w:rPr>
      </w:pPr>
      <w:r>
        <w:t xml:space="preserve">Schedule 11: </w:t>
      </w:r>
      <w:r w:rsidRPr="00881C2D">
        <w:t>Monthly Statement of Work Template</w:t>
      </w:r>
      <w:r w:rsidRPr="00217D96">
        <w:t> </w:t>
      </w:r>
      <w:r w:rsidR="00B62A1E">
        <w:t>– NOT APPLICABLE</w:t>
      </w:r>
    </w:p>
    <w:p w14:paraId="26612DB8" w14:textId="77777777" w:rsidR="00C1103D" w:rsidRPr="00217D96" w:rsidRDefault="00C1103D" w:rsidP="00C1103D">
      <w:pPr>
        <w:suppressAutoHyphens w:val="0"/>
        <w:autoSpaceDN/>
        <w:spacing w:line="240" w:lineRule="auto"/>
        <w:ind w:right="1425"/>
        <w:jc w:val="center"/>
        <w:rPr>
          <w:rFonts w:ascii="Segoe UI" w:eastAsia="Times New Roman" w:hAnsi="Segoe UI" w:cs="Segoe UI"/>
          <w:sz w:val="18"/>
          <w:szCs w:val="18"/>
        </w:rPr>
      </w:pPr>
      <w:r w:rsidRPr="00217D96">
        <w:rPr>
          <w:rFonts w:ascii="Cambria" w:eastAsia="Times New Roman" w:hAnsi="Cambria" w:cs="Segoe UI"/>
          <w:b/>
          <w:bCs/>
          <w:u w:val="single"/>
        </w:rPr>
        <w:t>Key Performance Indicators </w:t>
      </w:r>
      <w:r w:rsidRPr="00217D96">
        <w:rPr>
          <w:rFonts w:ascii="Cambria" w:eastAsia="Times New Roman" w:hAnsi="Cambria" w:cs="Segoe UI"/>
        </w:rPr>
        <w:t> </w:t>
      </w:r>
    </w:p>
    <w:tbl>
      <w:tblPr>
        <w:tblW w:w="0" w:type="dxa"/>
        <w:tblInd w:w="44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295"/>
      </w:tblGrid>
      <w:tr w:rsidR="00C1103D" w:rsidRPr="00217D96" w14:paraId="1920FFBE" w14:textId="77777777" w:rsidTr="00193078">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7923C4C8" w14:textId="77777777" w:rsidR="00C1103D" w:rsidRPr="00217D96" w:rsidRDefault="00C1103D" w:rsidP="00193078">
            <w:pPr>
              <w:suppressAutoHyphens w:val="0"/>
              <w:autoSpaceDN/>
              <w:spacing w:line="240" w:lineRule="auto"/>
              <w:ind w:left="45"/>
              <w:jc w:val="center"/>
              <w:rPr>
                <w:rFonts w:ascii="Times New Roman" w:eastAsia="Times New Roman" w:hAnsi="Times New Roman" w:cs="Times New Roman"/>
                <w:sz w:val="24"/>
                <w:szCs w:val="24"/>
              </w:rPr>
            </w:pPr>
            <w:r w:rsidRPr="00217D96">
              <w:rPr>
                <w:rFonts w:ascii="Cambria" w:eastAsia="Times New Roman" w:hAnsi="Cambria" w:cs="Times New Roman"/>
                <w:b/>
                <w:bCs/>
              </w:rPr>
              <w:t> </w:t>
            </w:r>
            <w:r w:rsidRPr="00217D96">
              <w:rPr>
                <w:rFonts w:ascii="Calibri" w:eastAsia="Times New Roman" w:hAnsi="Calibri" w:cs="Calibri"/>
                <w:b/>
                <w:bCs/>
              </w:rPr>
              <w:t>1 </w:t>
            </w:r>
            <w:r w:rsidRPr="00217D96">
              <w:rPr>
                <w:rFonts w:ascii="Calibri" w:eastAsia="Times New Roman" w:hAnsi="Calibri" w:cs="Calibr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C411DCC" w14:textId="77777777" w:rsidR="00C1103D" w:rsidRPr="00217D96" w:rsidRDefault="00C1103D" w:rsidP="00193078">
            <w:pPr>
              <w:suppressAutoHyphens w:val="0"/>
              <w:autoSpaceDN/>
              <w:spacing w:line="240" w:lineRule="auto"/>
              <w:ind w:left="45"/>
              <w:jc w:val="center"/>
              <w:rPr>
                <w:rFonts w:ascii="Times New Roman" w:eastAsia="Times New Roman" w:hAnsi="Times New Roman" w:cs="Times New Roman"/>
                <w:sz w:val="24"/>
                <w:szCs w:val="24"/>
              </w:rPr>
            </w:pPr>
            <w:r w:rsidRPr="00217D96">
              <w:rPr>
                <w:rFonts w:ascii="Calibri" w:eastAsia="Times New Roman" w:hAnsi="Calibri" w:cs="Calibri"/>
                <w:b/>
                <w:bCs/>
              </w:rPr>
              <w:t>2</w:t>
            </w:r>
            <w:r w:rsidRPr="00217D96">
              <w:rPr>
                <w:rFonts w:ascii="Calibri" w:eastAsia="Times New Roman" w:hAnsi="Calibri" w:cs="Calibri"/>
              </w:rPr>
              <w:t> </w:t>
            </w:r>
          </w:p>
        </w:tc>
      </w:tr>
      <w:tr w:rsidR="00C1103D" w:rsidRPr="00217D96" w14:paraId="24AC6370" w14:textId="77777777" w:rsidTr="00193078">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1FFCD67" w14:textId="77777777" w:rsidR="00C1103D" w:rsidRPr="00217D96" w:rsidRDefault="00C1103D" w:rsidP="00193078">
            <w:pPr>
              <w:suppressAutoHyphens w:val="0"/>
              <w:autoSpaceDN/>
              <w:spacing w:line="240" w:lineRule="auto"/>
              <w:ind w:left="45"/>
              <w:jc w:val="center"/>
              <w:rPr>
                <w:rFonts w:ascii="Times New Roman" w:eastAsia="Times New Roman" w:hAnsi="Times New Roman" w:cs="Times New Roman"/>
                <w:sz w:val="24"/>
                <w:szCs w:val="24"/>
              </w:rPr>
            </w:pPr>
            <w:r w:rsidRPr="00217D96">
              <w:rPr>
                <w:rFonts w:ascii="Calibri" w:eastAsia="Times New Roman" w:hAnsi="Calibri" w:cs="Calibri"/>
                <w:b/>
                <w:bCs/>
              </w:rPr>
              <w:t> 3</w:t>
            </w:r>
            <w:r w:rsidRPr="00217D96">
              <w:rPr>
                <w:rFonts w:ascii="Calibri" w:eastAsia="Times New Roman" w:hAnsi="Calibri" w:cs="Calibri"/>
              </w:rPr>
              <w:t> </w:t>
            </w:r>
          </w:p>
        </w:tc>
        <w:tc>
          <w:tcPr>
            <w:tcW w:w="2295" w:type="dxa"/>
            <w:tcBorders>
              <w:top w:val="single" w:sz="6" w:space="0" w:color="000000"/>
              <w:left w:val="single" w:sz="6" w:space="0" w:color="000000"/>
              <w:bottom w:val="single" w:sz="6" w:space="0" w:color="000000"/>
              <w:right w:val="single" w:sz="6" w:space="0" w:color="000000"/>
            </w:tcBorders>
            <w:shd w:val="clear" w:color="auto" w:fill="auto"/>
            <w:hideMark/>
          </w:tcPr>
          <w:p w14:paraId="6D77B6CA" w14:textId="77777777" w:rsidR="00C1103D" w:rsidRPr="00217D96" w:rsidRDefault="00C1103D" w:rsidP="00193078">
            <w:pPr>
              <w:suppressAutoHyphens w:val="0"/>
              <w:autoSpaceDN/>
              <w:spacing w:line="240" w:lineRule="auto"/>
              <w:ind w:left="45"/>
              <w:jc w:val="center"/>
              <w:rPr>
                <w:rFonts w:ascii="Times New Roman" w:eastAsia="Times New Roman" w:hAnsi="Times New Roman" w:cs="Times New Roman"/>
                <w:sz w:val="24"/>
                <w:szCs w:val="24"/>
              </w:rPr>
            </w:pPr>
            <w:r w:rsidRPr="00217D96">
              <w:rPr>
                <w:rFonts w:ascii="Calibri" w:eastAsia="Times New Roman" w:hAnsi="Calibri" w:cs="Calibri"/>
                <w:b/>
                <w:bCs/>
              </w:rPr>
              <w:t>4 </w:t>
            </w:r>
            <w:r w:rsidRPr="00217D96">
              <w:rPr>
                <w:rFonts w:ascii="Calibri" w:eastAsia="Times New Roman" w:hAnsi="Calibri" w:cs="Calibri"/>
              </w:rPr>
              <w:t> </w:t>
            </w:r>
          </w:p>
        </w:tc>
      </w:tr>
    </w:tbl>
    <w:p w14:paraId="046F8380"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ascii="Calibri" w:eastAsia="Times New Roman" w:hAnsi="Calibri" w:cs="Calibri"/>
          <w:b/>
          <w:bCs/>
          <w:sz w:val="28"/>
          <w:szCs w:val="28"/>
        </w:rPr>
        <w:t> </w:t>
      </w:r>
      <w:r w:rsidRPr="00217D96">
        <w:rPr>
          <w:rFonts w:ascii="Calibri" w:eastAsia="Times New Roman" w:hAnsi="Calibri" w:cs="Calibri"/>
          <w:sz w:val="28"/>
          <w:szCs w:val="28"/>
        </w:rPr>
        <w:t xml:space="preserve"> </w:t>
      </w:r>
      <w:r w:rsidRPr="00217D96">
        <w:rPr>
          <w:rFonts w:ascii="Calibri" w:eastAsia="Times New Roman" w:hAnsi="Calibri" w:cs="Calibri"/>
          <w:b/>
          <w:bCs/>
          <w:sz w:val="28"/>
          <w:szCs w:val="28"/>
        </w:rPr>
        <w:t>Service xxx – Date from.............Date to........... </w:t>
      </w:r>
      <w:r w:rsidRPr="00217D96">
        <w:rPr>
          <w:rFonts w:ascii="Calibri" w:eastAsia="Times New Roman" w:hAnsi="Calibri" w:cs="Calibri"/>
          <w:sz w:val="28"/>
          <w:szCs w:val="28"/>
        </w:rPr>
        <w:t> </w:t>
      </w:r>
    </w:p>
    <w:p w14:paraId="451487BD" w14:textId="77777777" w:rsidR="00C1103D" w:rsidRPr="00217D96" w:rsidRDefault="00C1103D" w:rsidP="00C1103D">
      <w:pPr>
        <w:suppressAutoHyphens w:val="0"/>
        <w:autoSpaceDN/>
        <w:spacing w:line="240" w:lineRule="auto"/>
        <w:ind w:left="-15"/>
        <w:rPr>
          <w:rFonts w:ascii="Segoe UI" w:eastAsia="Times New Roman" w:hAnsi="Segoe UI" w:cs="Segoe UI"/>
          <w:sz w:val="18"/>
          <w:szCs w:val="18"/>
        </w:rPr>
      </w:pPr>
      <w:r w:rsidRPr="00217D96">
        <w:rPr>
          <w:rFonts w:ascii="Calibri" w:eastAsia="Times New Roman" w:hAnsi="Calibri" w:cs="Calibri"/>
          <w:b/>
          <w:bCs/>
          <w:sz w:val="28"/>
          <w:szCs w:val="28"/>
        </w:rPr>
        <w:t>Deliverables  </w:t>
      </w:r>
      <w:r w:rsidRPr="00217D96">
        <w:rPr>
          <w:rFonts w:ascii="Calibri" w:eastAsia="Times New Roman" w:hAnsi="Calibri" w:cs="Calibri"/>
          <w:sz w:val="28"/>
          <w:szCs w:val="28"/>
        </w:rPr>
        <w:t xml:space="preserve"> </w:t>
      </w:r>
      <w:r w:rsidRPr="00217D96">
        <w:rPr>
          <w:rFonts w:ascii="Calibri" w:eastAsia="Times New Roman" w:hAnsi="Calibri" w:cs="Calibri"/>
          <w:b/>
          <w:bCs/>
          <w:sz w:val="28"/>
          <w:szCs w:val="28"/>
        </w:rPr>
        <w:t> </w:t>
      </w:r>
      <w:r w:rsidRPr="00217D96">
        <w:rPr>
          <w:rFonts w:ascii="Calibri" w:eastAsia="Times New Roman" w:hAnsi="Calibri" w:cs="Calibri"/>
          <w:sz w:val="28"/>
          <w:szCs w:val="28"/>
        </w:rPr>
        <w:t xml:space="preserve"> </w:t>
      </w:r>
      <w:r w:rsidRPr="00217D96">
        <w:rPr>
          <w:rFonts w:ascii="Times New Roman" w:eastAsia="Times New Roman" w:hAnsi="Times New Roman" w:cs="Times New Roman"/>
          <w:sz w:val="20"/>
          <w:szCs w:val="20"/>
        </w:rPr>
        <w:t> </w:t>
      </w:r>
      <w:r w:rsidRPr="00217D96">
        <w:rPr>
          <w:rFonts w:ascii="Calibri" w:eastAsia="Times New Roman" w:hAnsi="Calibri" w:cs="Calibri"/>
          <w:sz w:val="20"/>
          <w:szCs w:val="20"/>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Calibri" w:eastAsia="Times New Roman" w:hAnsi="Calibri" w:cs="Calibri"/>
        </w:rPr>
        <w:t xml:space="preserve"> </w:t>
      </w:r>
      <w:r w:rsidRPr="00217D96">
        <w:rPr>
          <w:rFonts w:ascii="Times New Roman" w:eastAsia="Times New Roman" w:hAnsi="Times New Roman" w:cs="Times New Roman"/>
          <w:vertAlign w:val="subscript"/>
        </w:rPr>
        <w:t> </w:t>
      </w:r>
      <w:r w:rsidRPr="00217D96">
        <w:rPr>
          <w:rFonts w:ascii="Times New Roman" w:eastAsia="Times New Roman" w:hAnsi="Times New Roman" w:cs="Times New Roman"/>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
        <w:gridCol w:w="897"/>
        <w:gridCol w:w="2938"/>
        <w:gridCol w:w="1242"/>
        <w:gridCol w:w="958"/>
        <w:gridCol w:w="1092"/>
        <w:gridCol w:w="1360"/>
        <w:gridCol w:w="274"/>
        <w:gridCol w:w="1223"/>
        <w:gridCol w:w="133"/>
        <w:gridCol w:w="1091"/>
        <w:gridCol w:w="428"/>
        <w:gridCol w:w="812"/>
        <w:gridCol w:w="399"/>
        <w:gridCol w:w="1189"/>
      </w:tblGrid>
      <w:tr w:rsidR="00C1103D" w:rsidRPr="00217D96" w14:paraId="693010FC" w14:textId="77777777" w:rsidTr="00193078">
        <w:trPr>
          <w:trHeight w:val="300"/>
        </w:trPr>
        <w:tc>
          <w:tcPr>
            <w:tcW w:w="660" w:type="dxa"/>
            <w:tcBorders>
              <w:top w:val="nil"/>
              <w:left w:val="nil"/>
              <w:bottom w:val="single" w:sz="6" w:space="0" w:color="000000"/>
              <w:right w:val="nil"/>
            </w:tcBorders>
            <w:shd w:val="clear" w:color="auto" w:fill="auto"/>
            <w:vAlign w:val="bottom"/>
            <w:hideMark/>
          </w:tcPr>
          <w:p w14:paraId="3FA82704"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915" w:type="dxa"/>
            <w:tcBorders>
              <w:top w:val="nil"/>
              <w:left w:val="nil"/>
              <w:bottom w:val="single" w:sz="6" w:space="0" w:color="000000"/>
              <w:right w:val="nil"/>
            </w:tcBorders>
            <w:shd w:val="clear" w:color="auto" w:fill="auto"/>
            <w:vAlign w:val="bottom"/>
            <w:hideMark/>
          </w:tcPr>
          <w:p w14:paraId="30ED97A0"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3075" w:type="dxa"/>
            <w:tcBorders>
              <w:top w:val="nil"/>
              <w:left w:val="nil"/>
              <w:bottom w:val="single" w:sz="6" w:space="0" w:color="000000"/>
              <w:right w:val="nil"/>
            </w:tcBorders>
            <w:shd w:val="clear" w:color="auto" w:fill="auto"/>
            <w:vAlign w:val="bottom"/>
            <w:hideMark/>
          </w:tcPr>
          <w:p w14:paraId="25DEA06E"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1275" w:type="dxa"/>
            <w:tcBorders>
              <w:top w:val="nil"/>
              <w:left w:val="nil"/>
              <w:bottom w:val="single" w:sz="6" w:space="0" w:color="000000"/>
              <w:right w:val="nil"/>
            </w:tcBorders>
            <w:shd w:val="clear" w:color="auto" w:fill="auto"/>
            <w:vAlign w:val="bottom"/>
            <w:hideMark/>
          </w:tcPr>
          <w:p w14:paraId="68BD647D"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2115" w:type="dxa"/>
            <w:gridSpan w:val="2"/>
            <w:tcBorders>
              <w:top w:val="nil"/>
              <w:left w:val="nil"/>
              <w:bottom w:val="single" w:sz="6" w:space="0" w:color="000000"/>
              <w:right w:val="nil"/>
            </w:tcBorders>
            <w:shd w:val="clear" w:color="auto" w:fill="4F81BD"/>
            <w:hideMark/>
          </w:tcPr>
          <w:p w14:paraId="44C50905"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color w:val="FFFFFF"/>
              </w:rPr>
              <w:t>Days booked per role  </w:t>
            </w:r>
          </w:p>
        </w:tc>
        <w:tc>
          <w:tcPr>
            <w:tcW w:w="1695" w:type="dxa"/>
            <w:gridSpan w:val="2"/>
            <w:tcBorders>
              <w:top w:val="nil"/>
              <w:left w:val="nil"/>
              <w:bottom w:val="single" w:sz="6" w:space="0" w:color="000000"/>
              <w:right w:val="nil"/>
            </w:tcBorders>
            <w:shd w:val="clear" w:color="auto" w:fill="auto"/>
            <w:vAlign w:val="bottom"/>
            <w:hideMark/>
          </w:tcPr>
          <w:p w14:paraId="55F7D716"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color w:val="FFFFFF"/>
              </w:rPr>
              <w:t>  </w:t>
            </w:r>
          </w:p>
        </w:tc>
        <w:tc>
          <w:tcPr>
            <w:tcW w:w="1410" w:type="dxa"/>
            <w:gridSpan w:val="2"/>
            <w:tcBorders>
              <w:top w:val="nil"/>
              <w:left w:val="nil"/>
              <w:bottom w:val="single" w:sz="6" w:space="0" w:color="000000"/>
              <w:right w:val="nil"/>
            </w:tcBorders>
            <w:shd w:val="clear" w:color="auto" w:fill="auto"/>
            <w:vAlign w:val="bottom"/>
            <w:hideMark/>
          </w:tcPr>
          <w:p w14:paraId="200351C4"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1560" w:type="dxa"/>
            <w:gridSpan w:val="2"/>
            <w:tcBorders>
              <w:top w:val="nil"/>
              <w:left w:val="nil"/>
              <w:bottom w:val="single" w:sz="6" w:space="0" w:color="000000"/>
              <w:right w:val="nil"/>
            </w:tcBorders>
            <w:shd w:val="clear" w:color="auto" w:fill="auto"/>
            <w:vAlign w:val="bottom"/>
            <w:hideMark/>
          </w:tcPr>
          <w:p w14:paraId="3A649FD3"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1260" w:type="dxa"/>
            <w:gridSpan w:val="2"/>
            <w:tcBorders>
              <w:top w:val="nil"/>
              <w:left w:val="nil"/>
              <w:bottom w:val="nil"/>
              <w:right w:val="nil"/>
            </w:tcBorders>
            <w:shd w:val="clear" w:color="auto" w:fill="auto"/>
            <w:vAlign w:val="bottom"/>
            <w:hideMark/>
          </w:tcPr>
          <w:p w14:paraId="41543067"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c>
          <w:tcPr>
            <w:tcW w:w="1260" w:type="dxa"/>
            <w:tcBorders>
              <w:top w:val="nil"/>
              <w:left w:val="nil"/>
              <w:bottom w:val="nil"/>
              <w:right w:val="nil"/>
            </w:tcBorders>
            <w:shd w:val="clear" w:color="auto" w:fill="auto"/>
            <w:vAlign w:val="bottom"/>
            <w:hideMark/>
          </w:tcPr>
          <w:p w14:paraId="55D1B596" w14:textId="77777777" w:rsidR="00C1103D" w:rsidRPr="00217D96" w:rsidRDefault="00C1103D" w:rsidP="00193078">
            <w:pPr>
              <w:suppressAutoHyphens w:val="0"/>
              <w:autoSpaceDN/>
              <w:spacing w:line="240" w:lineRule="auto"/>
              <w:rPr>
                <w:rFonts w:ascii="Times New Roman" w:eastAsia="Times New Roman" w:hAnsi="Times New Roman" w:cs="Times New Roman"/>
                <w:sz w:val="24"/>
                <w:szCs w:val="24"/>
              </w:rPr>
            </w:pPr>
            <w:r w:rsidRPr="00217D96">
              <w:rPr>
                <w:rFonts w:ascii="Times New Roman" w:eastAsia="Times New Roman" w:hAnsi="Times New Roman" w:cs="Times New Roman"/>
                <w:sz w:val="20"/>
                <w:szCs w:val="20"/>
              </w:rPr>
              <w:t>  </w:t>
            </w:r>
          </w:p>
        </w:tc>
      </w:tr>
      <w:tr w:rsidR="00C1103D" w:rsidRPr="00217D96" w14:paraId="22B7CA9D" w14:textId="77777777" w:rsidTr="00193078">
        <w:trPr>
          <w:trHeight w:val="540"/>
        </w:trPr>
        <w:tc>
          <w:tcPr>
            <w:tcW w:w="660"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7408770C"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Ser  </w:t>
            </w:r>
            <w:r w:rsidRPr="00217D96">
              <w:rPr>
                <w:rFonts w:ascii="Calibri" w:eastAsia="Times New Roman" w:hAnsi="Calibri" w:cs="Calibri"/>
                <w:color w:val="FFFFFF"/>
              </w:rPr>
              <w:t> </w:t>
            </w:r>
          </w:p>
        </w:tc>
        <w:tc>
          <w:tcPr>
            <w:tcW w:w="915"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03CC0FF5"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Task  </w:t>
            </w:r>
            <w:r w:rsidRPr="00217D96">
              <w:rPr>
                <w:rFonts w:ascii="Calibri" w:eastAsia="Times New Roman" w:hAnsi="Calibri" w:cs="Calibri"/>
                <w:color w:val="FFFFFF"/>
              </w:rPr>
              <w:t> </w:t>
            </w:r>
          </w:p>
        </w:tc>
        <w:tc>
          <w:tcPr>
            <w:tcW w:w="3075"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468CE293"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Description/Deliverable </w:t>
            </w:r>
            <w:r w:rsidRPr="00217D96">
              <w:rPr>
                <w:rFonts w:ascii="Calibri" w:eastAsia="Times New Roman" w:hAnsi="Calibri" w:cs="Calibri"/>
                <w:color w:val="FFFFFF"/>
              </w:rPr>
              <w:t> </w:t>
            </w:r>
          </w:p>
        </w:tc>
        <w:tc>
          <w:tcPr>
            <w:tcW w:w="1275"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25DD0090" w14:textId="77777777" w:rsidR="00C1103D" w:rsidRPr="00217D96" w:rsidRDefault="00C1103D" w:rsidP="00193078">
            <w:pPr>
              <w:suppressAutoHyphens w:val="0"/>
              <w:autoSpaceDN/>
              <w:spacing w:line="240" w:lineRule="auto"/>
              <w:ind w:right="120"/>
              <w:jc w:val="right"/>
              <w:rPr>
                <w:rFonts w:ascii="Times New Roman" w:eastAsia="Times New Roman" w:hAnsi="Times New Roman" w:cs="Times New Roman"/>
                <w:sz w:val="24"/>
                <w:szCs w:val="24"/>
              </w:rPr>
            </w:pPr>
            <w:r w:rsidRPr="00217D96">
              <w:rPr>
                <w:rFonts w:ascii="Calibri" w:eastAsia="Times New Roman" w:hAnsi="Calibri" w:cs="Calibri"/>
                <w:b/>
                <w:bCs/>
                <w:color w:val="FFFFFF"/>
              </w:rPr>
              <w:t>Timescale  </w:t>
            </w:r>
            <w:r w:rsidRPr="00217D96">
              <w:rPr>
                <w:rFonts w:ascii="Calibri" w:eastAsia="Times New Roman" w:hAnsi="Calibri" w:cs="Calibri"/>
                <w:color w:val="FFFFFF"/>
              </w:rPr>
              <w:t> </w:t>
            </w:r>
          </w:p>
        </w:tc>
        <w:tc>
          <w:tcPr>
            <w:tcW w:w="990"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2A6B6204"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Role A </w:t>
            </w:r>
            <w:r w:rsidRPr="00217D96">
              <w:rPr>
                <w:rFonts w:ascii="Calibri" w:eastAsia="Times New Roman" w:hAnsi="Calibri" w:cs="Calibri"/>
                <w:color w:val="FFFFFF"/>
              </w:rPr>
              <w:t> </w:t>
            </w:r>
          </w:p>
        </w:tc>
        <w:tc>
          <w:tcPr>
            <w:tcW w:w="1125" w:type="dxa"/>
            <w:tcBorders>
              <w:top w:val="single" w:sz="6" w:space="0" w:color="000000"/>
              <w:left w:val="single" w:sz="6" w:space="0" w:color="000000"/>
              <w:bottom w:val="single" w:sz="6" w:space="0" w:color="95B3D7"/>
              <w:right w:val="single" w:sz="6" w:space="0" w:color="000000"/>
            </w:tcBorders>
            <w:shd w:val="clear" w:color="auto" w:fill="4F81BD"/>
            <w:hideMark/>
          </w:tcPr>
          <w:p w14:paraId="749BF4CA" w14:textId="77777777" w:rsidR="00C1103D" w:rsidRPr="00217D96" w:rsidRDefault="00C1103D" w:rsidP="00193078">
            <w:pPr>
              <w:suppressAutoHyphens w:val="0"/>
              <w:autoSpaceDN/>
              <w:spacing w:line="240" w:lineRule="auto"/>
              <w:ind w:left="15" w:right="1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Days used </w:t>
            </w:r>
            <w:r w:rsidRPr="00217D96">
              <w:rPr>
                <w:rFonts w:ascii="Calibri" w:eastAsia="Times New Roman" w:hAnsi="Calibri" w:cs="Calibri"/>
                <w:color w:val="FFFFFF"/>
              </w:rPr>
              <w:t> </w:t>
            </w:r>
          </w:p>
        </w:tc>
        <w:tc>
          <w:tcPr>
            <w:tcW w:w="1410" w:type="dxa"/>
            <w:tcBorders>
              <w:top w:val="single" w:sz="6" w:space="0" w:color="000000"/>
              <w:left w:val="single" w:sz="6" w:space="0" w:color="000000"/>
              <w:bottom w:val="single" w:sz="6" w:space="0" w:color="95B3D7"/>
              <w:right w:val="single" w:sz="6" w:space="0" w:color="000000"/>
            </w:tcBorders>
            <w:shd w:val="clear" w:color="auto" w:fill="4F81BD"/>
            <w:vAlign w:val="bottom"/>
            <w:hideMark/>
          </w:tcPr>
          <w:p w14:paraId="1E0AD236" w14:textId="77777777" w:rsidR="00C1103D" w:rsidRPr="00217D96" w:rsidRDefault="00C1103D" w:rsidP="00193078">
            <w:pPr>
              <w:suppressAutoHyphens w:val="0"/>
              <w:autoSpaceDN/>
              <w:spacing w:line="240" w:lineRule="auto"/>
              <w:ind w:left="60"/>
              <w:rPr>
                <w:rFonts w:ascii="Times New Roman" w:eastAsia="Times New Roman" w:hAnsi="Times New Roman" w:cs="Times New Roman"/>
                <w:sz w:val="24"/>
                <w:szCs w:val="24"/>
              </w:rPr>
            </w:pPr>
            <w:r w:rsidRPr="00217D96">
              <w:rPr>
                <w:rFonts w:ascii="Calibri" w:eastAsia="Times New Roman" w:hAnsi="Calibri" w:cs="Calibri"/>
                <w:b/>
                <w:bCs/>
                <w:color w:val="FFFFFF"/>
              </w:rPr>
              <w:t>Completion  </w:t>
            </w:r>
            <w:r w:rsidRPr="00217D96">
              <w:rPr>
                <w:rFonts w:ascii="Calibri" w:eastAsia="Times New Roman" w:hAnsi="Calibri" w:cs="Calibri"/>
                <w:color w:val="FFFFFF"/>
              </w:rPr>
              <w:t> </w:t>
            </w:r>
          </w:p>
        </w:tc>
        <w:tc>
          <w:tcPr>
            <w:tcW w:w="1560" w:type="dxa"/>
            <w:gridSpan w:val="2"/>
            <w:tcBorders>
              <w:top w:val="single" w:sz="6" w:space="0" w:color="000000"/>
              <w:left w:val="single" w:sz="6" w:space="0" w:color="000000"/>
              <w:bottom w:val="single" w:sz="6" w:space="0" w:color="95B3D7"/>
              <w:right w:val="single" w:sz="6" w:space="0" w:color="000000"/>
            </w:tcBorders>
            <w:shd w:val="clear" w:color="auto" w:fill="4F81BD"/>
            <w:hideMark/>
          </w:tcPr>
          <w:p w14:paraId="202F1997"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Benefits delivered </w:t>
            </w:r>
            <w:r w:rsidRPr="00217D96">
              <w:rPr>
                <w:rFonts w:ascii="Calibri" w:eastAsia="Times New Roman" w:hAnsi="Calibri" w:cs="Calibri"/>
                <w:color w:val="FFFFFF"/>
              </w:rPr>
              <w:t> </w:t>
            </w:r>
          </w:p>
        </w:tc>
        <w:tc>
          <w:tcPr>
            <w:tcW w:w="1260" w:type="dxa"/>
            <w:gridSpan w:val="2"/>
            <w:tcBorders>
              <w:top w:val="single" w:sz="6" w:space="0" w:color="000000"/>
              <w:left w:val="single" w:sz="6" w:space="0" w:color="000000"/>
              <w:bottom w:val="single" w:sz="6" w:space="0" w:color="95B3D7"/>
              <w:right w:val="single" w:sz="6" w:space="0" w:color="000000"/>
            </w:tcBorders>
            <w:shd w:val="clear" w:color="auto" w:fill="4F81BD"/>
            <w:hideMark/>
          </w:tcPr>
          <w:p w14:paraId="49F583A1" w14:textId="77777777" w:rsidR="00C1103D" w:rsidRPr="00217D96" w:rsidRDefault="00C1103D" w:rsidP="00193078">
            <w:pPr>
              <w:suppressAutoHyphens w:val="0"/>
              <w:autoSpaceDN/>
              <w:spacing w:line="240" w:lineRule="auto"/>
              <w:ind w:left="15" w:right="15"/>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Cost of task </w:t>
            </w:r>
            <w:r w:rsidRPr="00217D96">
              <w:rPr>
                <w:rFonts w:ascii="Calibri" w:eastAsia="Times New Roman" w:hAnsi="Calibri" w:cs="Calibri"/>
                <w:color w:val="FFFFFF"/>
              </w:rPr>
              <w:t> </w:t>
            </w:r>
          </w:p>
        </w:tc>
        <w:tc>
          <w:tcPr>
            <w:tcW w:w="1275" w:type="dxa"/>
            <w:gridSpan w:val="2"/>
            <w:tcBorders>
              <w:top w:val="single" w:sz="6" w:space="0" w:color="000000"/>
              <w:left w:val="single" w:sz="6" w:space="0" w:color="000000"/>
              <w:bottom w:val="single" w:sz="6" w:space="0" w:color="95B3D7"/>
              <w:right w:val="single" w:sz="6" w:space="0" w:color="000000"/>
            </w:tcBorders>
            <w:shd w:val="clear" w:color="auto" w:fill="4F81BD"/>
            <w:hideMark/>
          </w:tcPr>
          <w:p w14:paraId="6AC7A628"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color w:val="FFFFFF"/>
              </w:rPr>
              <w:t>% completed </w:t>
            </w:r>
            <w:r w:rsidRPr="00217D96">
              <w:rPr>
                <w:rFonts w:ascii="Calibri" w:eastAsia="Times New Roman" w:hAnsi="Calibri" w:cs="Calibri"/>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3E313D"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4"/>
                <w:szCs w:val="24"/>
              </w:rPr>
            </w:pPr>
            <w:r w:rsidRPr="00217D96">
              <w:rPr>
                <w:rFonts w:ascii="Times New Roman" w:eastAsia="Times New Roman" w:hAnsi="Times New Roman" w:cs="Times New Roman"/>
                <w:sz w:val="24"/>
                <w:szCs w:val="24"/>
              </w:rPr>
              <w:t> </w:t>
            </w:r>
          </w:p>
        </w:tc>
        <w:tc>
          <w:tcPr>
            <w:tcW w:w="0" w:type="auto"/>
            <w:shd w:val="clear" w:color="auto" w:fill="auto"/>
            <w:vAlign w:val="center"/>
            <w:hideMark/>
          </w:tcPr>
          <w:p w14:paraId="54F3A96E"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0"/>
                <w:szCs w:val="20"/>
              </w:rPr>
            </w:pPr>
          </w:p>
        </w:tc>
      </w:tr>
      <w:tr w:rsidR="00C1103D" w:rsidRPr="00217D96" w14:paraId="15F387CC" w14:textId="77777777" w:rsidTr="00193078">
        <w:trPr>
          <w:trHeight w:val="465"/>
        </w:trPr>
        <w:tc>
          <w:tcPr>
            <w:tcW w:w="660"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7FE4A0DA"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1 </w:t>
            </w:r>
            <w:r w:rsidRPr="00217D96">
              <w:rPr>
                <w:rFonts w:ascii="Calibri" w:eastAsia="Times New Roman" w:hAnsi="Calibri" w:cs="Calibri"/>
              </w:rPr>
              <w:t> </w:t>
            </w:r>
          </w:p>
        </w:tc>
        <w:tc>
          <w:tcPr>
            <w:tcW w:w="915"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00FBD7C4"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3075"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58912463"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75"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532DCDEB"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990"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1F41A184"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125"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33DE0312"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0 </w:t>
            </w:r>
            <w:r w:rsidRPr="00217D96">
              <w:rPr>
                <w:rFonts w:ascii="Calibri" w:eastAsia="Times New Roman" w:hAnsi="Calibri" w:cs="Calibri"/>
              </w:rPr>
              <w:t> </w:t>
            </w:r>
          </w:p>
        </w:tc>
        <w:tc>
          <w:tcPr>
            <w:tcW w:w="1410" w:type="dxa"/>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67289344"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560" w:type="dxa"/>
            <w:gridSpan w:val="2"/>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1AA68DB8"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60" w:type="dxa"/>
            <w:gridSpan w:val="2"/>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0297828C" w14:textId="77777777" w:rsidR="00C1103D" w:rsidRPr="00217D96" w:rsidRDefault="00C1103D" w:rsidP="00193078">
            <w:pPr>
              <w:suppressAutoHyphens w:val="0"/>
              <w:autoSpaceDN/>
              <w:spacing w:line="240" w:lineRule="auto"/>
              <w:ind w:right="45"/>
              <w:jc w:val="right"/>
              <w:rPr>
                <w:rFonts w:ascii="Times New Roman" w:eastAsia="Times New Roman" w:hAnsi="Times New Roman" w:cs="Times New Roman"/>
                <w:sz w:val="24"/>
                <w:szCs w:val="24"/>
              </w:rPr>
            </w:pPr>
            <w:r w:rsidRPr="00217D96">
              <w:rPr>
                <w:rFonts w:ascii="Calibri" w:eastAsia="Times New Roman" w:hAnsi="Calibri" w:cs="Calibri"/>
                <w:b/>
                <w:bCs/>
              </w:rPr>
              <w:t>£0.00 </w:t>
            </w:r>
            <w:r w:rsidRPr="00217D96">
              <w:rPr>
                <w:rFonts w:ascii="Calibri" w:eastAsia="Times New Roman" w:hAnsi="Calibri" w:cs="Calibri"/>
              </w:rPr>
              <w:t> </w:t>
            </w:r>
          </w:p>
        </w:tc>
        <w:tc>
          <w:tcPr>
            <w:tcW w:w="1275" w:type="dxa"/>
            <w:gridSpan w:val="2"/>
            <w:tcBorders>
              <w:top w:val="single" w:sz="6" w:space="0" w:color="95B3D7"/>
              <w:left w:val="single" w:sz="6" w:space="0" w:color="000000"/>
              <w:bottom w:val="single" w:sz="6" w:space="0" w:color="000000"/>
              <w:right w:val="single" w:sz="6" w:space="0" w:color="000000"/>
            </w:tcBorders>
            <w:shd w:val="clear" w:color="auto" w:fill="DCE6F1"/>
            <w:vAlign w:val="bottom"/>
            <w:hideMark/>
          </w:tcPr>
          <w:p w14:paraId="0977D8E7"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rPr>
              <w:t>   </w:t>
            </w:r>
          </w:p>
        </w:tc>
        <w:tc>
          <w:tcPr>
            <w:tcW w:w="0" w:type="auto"/>
            <w:tcBorders>
              <w:top w:val="nil"/>
              <w:left w:val="nil"/>
              <w:bottom w:val="nil"/>
              <w:right w:val="nil"/>
            </w:tcBorders>
            <w:shd w:val="clear" w:color="auto" w:fill="auto"/>
            <w:hideMark/>
          </w:tcPr>
          <w:p w14:paraId="55C8D78E"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4"/>
                <w:szCs w:val="24"/>
              </w:rPr>
            </w:pPr>
            <w:r w:rsidRPr="00217D96">
              <w:rPr>
                <w:rFonts w:ascii="Times New Roman" w:eastAsia="Times New Roman" w:hAnsi="Times New Roman" w:cs="Times New Roman"/>
                <w:sz w:val="24"/>
                <w:szCs w:val="24"/>
              </w:rPr>
              <w:t> </w:t>
            </w:r>
          </w:p>
        </w:tc>
        <w:tc>
          <w:tcPr>
            <w:tcW w:w="0" w:type="auto"/>
            <w:shd w:val="clear" w:color="auto" w:fill="auto"/>
            <w:vAlign w:val="center"/>
            <w:hideMark/>
          </w:tcPr>
          <w:p w14:paraId="150257EB"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0"/>
                <w:szCs w:val="20"/>
              </w:rPr>
            </w:pPr>
          </w:p>
        </w:tc>
      </w:tr>
      <w:tr w:rsidR="00C1103D" w:rsidRPr="00217D96" w14:paraId="2DFFA467" w14:textId="77777777" w:rsidTr="00193078">
        <w:trPr>
          <w:trHeight w:val="300"/>
        </w:trPr>
        <w:tc>
          <w:tcPr>
            <w:tcW w:w="660" w:type="dxa"/>
            <w:tcBorders>
              <w:top w:val="single" w:sz="6" w:space="0" w:color="000000"/>
              <w:left w:val="single" w:sz="6" w:space="0" w:color="000000"/>
              <w:bottom w:val="single" w:sz="6" w:space="0" w:color="000000"/>
              <w:right w:val="single" w:sz="6" w:space="0" w:color="000000"/>
            </w:tcBorders>
            <w:shd w:val="clear" w:color="auto" w:fill="auto"/>
            <w:hideMark/>
          </w:tcPr>
          <w:p w14:paraId="3AAD6424"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2 </w:t>
            </w:r>
            <w:r w:rsidRPr="00217D96">
              <w:rPr>
                <w:rFonts w:ascii="Calibri" w:eastAsia="Times New Roman" w:hAnsi="Calibri" w:cs="Calibri"/>
              </w:rPr>
              <w:t> </w:t>
            </w:r>
          </w:p>
        </w:tc>
        <w:tc>
          <w:tcPr>
            <w:tcW w:w="915" w:type="dxa"/>
            <w:tcBorders>
              <w:top w:val="single" w:sz="6" w:space="0" w:color="000000"/>
              <w:left w:val="single" w:sz="6" w:space="0" w:color="000000"/>
              <w:bottom w:val="single" w:sz="6" w:space="0" w:color="000000"/>
              <w:right w:val="single" w:sz="6" w:space="0" w:color="000000"/>
            </w:tcBorders>
            <w:shd w:val="clear" w:color="auto" w:fill="auto"/>
            <w:hideMark/>
          </w:tcPr>
          <w:p w14:paraId="28E79A69"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3075" w:type="dxa"/>
            <w:tcBorders>
              <w:top w:val="single" w:sz="6" w:space="0" w:color="000000"/>
              <w:left w:val="single" w:sz="6" w:space="0" w:color="000000"/>
              <w:bottom w:val="single" w:sz="6" w:space="0" w:color="000000"/>
              <w:right w:val="single" w:sz="6" w:space="0" w:color="000000"/>
            </w:tcBorders>
            <w:shd w:val="clear" w:color="auto" w:fill="auto"/>
            <w:hideMark/>
          </w:tcPr>
          <w:p w14:paraId="581B861C"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2F4C374"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72FB0677"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auto"/>
            <w:hideMark/>
          </w:tcPr>
          <w:p w14:paraId="2333EE74"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0 </w:t>
            </w:r>
            <w:r w:rsidRPr="00217D96">
              <w:rPr>
                <w:rFonts w:ascii="Calibri" w:eastAsia="Times New Roman" w:hAnsi="Calibri" w:cs="Calibri"/>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1A4FAF49"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E044082"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42BB5E3" w14:textId="77777777" w:rsidR="00C1103D" w:rsidRPr="00217D96" w:rsidRDefault="00C1103D" w:rsidP="00193078">
            <w:pPr>
              <w:suppressAutoHyphens w:val="0"/>
              <w:autoSpaceDN/>
              <w:spacing w:line="240" w:lineRule="auto"/>
              <w:ind w:right="45"/>
              <w:jc w:val="right"/>
              <w:rPr>
                <w:rFonts w:ascii="Times New Roman" w:eastAsia="Times New Roman" w:hAnsi="Times New Roman" w:cs="Times New Roman"/>
                <w:sz w:val="24"/>
                <w:szCs w:val="24"/>
              </w:rPr>
            </w:pPr>
            <w:r w:rsidRPr="00217D96">
              <w:rPr>
                <w:rFonts w:ascii="Calibri" w:eastAsia="Times New Roman" w:hAnsi="Calibri" w:cs="Calibri"/>
                <w:b/>
                <w:bCs/>
              </w:rPr>
              <w:t>£0.00 </w:t>
            </w:r>
            <w:r w:rsidRPr="00217D96">
              <w:rPr>
                <w:rFonts w:ascii="Calibri" w:eastAsia="Times New Roman" w:hAnsi="Calibri" w:cs="Calibri"/>
              </w:rPr>
              <w:t> </w:t>
            </w:r>
          </w:p>
        </w:tc>
        <w:tc>
          <w:tcPr>
            <w:tcW w:w="127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BED8648"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rPr>
              <w:t>   </w:t>
            </w:r>
          </w:p>
        </w:tc>
        <w:tc>
          <w:tcPr>
            <w:tcW w:w="0" w:type="auto"/>
            <w:tcBorders>
              <w:top w:val="nil"/>
              <w:left w:val="nil"/>
              <w:bottom w:val="nil"/>
              <w:right w:val="nil"/>
            </w:tcBorders>
            <w:shd w:val="clear" w:color="auto" w:fill="auto"/>
            <w:hideMark/>
          </w:tcPr>
          <w:p w14:paraId="02453035"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4"/>
                <w:szCs w:val="24"/>
              </w:rPr>
            </w:pPr>
            <w:r w:rsidRPr="00217D96">
              <w:rPr>
                <w:rFonts w:ascii="Times New Roman" w:eastAsia="Times New Roman" w:hAnsi="Times New Roman" w:cs="Times New Roman"/>
                <w:sz w:val="24"/>
                <w:szCs w:val="24"/>
              </w:rPr>
              <w:t> </w:t>
            </w:r>
          </w:p>
        </w:tc>
        <w:tc>
          <w:tcPr>
            <w:tcW w:w="0" w:type="auto"/>
            <w:shd w:val="clear" w:color="auto" w:fill="auto"/>
            <w:vAlign w:val="center"/>
            <w:hideMark/>
          </w:tcPr>
          <w:p w14:paraId="33570FA3"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0"/>
                <w:szCs w:val="20"/>
              </w:rPr>
            </w:pPr>
          </w:p>
        </w:tc>
      </w:tr>
      <w:tr w:rsidR="00C1103D" w:rsidRPr="00217D96" w14:paraId="7E138A07" w14:textId="77777777" w:rsidTr="00193078">
        <w:trPr>
          <w:trHeight w:val="300"/>
        </w:trPr>
        <w:tc>
          <w:tcPr>
            <w:tcW w:w="660" w:type="dxa"/>
            <w:tcBorders>
              <w:top w:val="single" w:sz="6" w:space="0" w:color="000000"/>
              <w:left w:val="single" w:sz="6" w:space="0" w:color="000000"/>
              <w:bottom w:val="single" w:sz="6" w:space="0" w:color="000000"/>
              <w:right w:val="single" w:sz="6" w:space="0" w:color="000000"/>
            </w:tcBorders>
            <w:shd w:val="clear" w:color="auto" w:fill="DCE6F1"/>
            <w:hideMark/>
          </w:tcPr>
          <w:p w14:paraId="4352D923"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3 </w:t>
            </w:r>
            <w:r w:rsidRPr="00217D96">
              <w:rPr>
                <w:rFonts w:ascii="Calibri" w:eastAsia="Times New Roman" w:hAnsi="Calibri" w:cs="Calibri"/>
              </w:rPr>
              <w:t> </w:t>
            </w:r>
          </w:p>
        </w:tc>
        <w:tc>
          <w:tcPr>
            <w:tcW w:w="915" w:type="dxa"/>
            <w:tcBorders>
              <w:top w:val="single" w:sz="6" w:space="0" w:color="000000"/>
              <w:left w:val="single" w:sz="6" w:space="0" w:color="000000"/>
              <w:bottom w:val="single" w:sz="6" w:space="0" w:color="000000"/>
              <w:right w:val="single" w:sz="6" w:space="0" w:color="000000"/>
            </w:tcBorders>
            <w:shd w:val="clear" w:color="auto" w:fill="DCE6F1"/>
            <w:hideMark/>
          </w:tcPr>
          <w:p w14:paraId="5C60E5C3"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3075" w:type="dxa"/>
            <w:tcBorders>
              <w:top w:val="single" w:sz="6" w:space="0" w:color="000000"/>
              <w:left w:val="single" w:sz="6" w:space="0" w:color="000000"/>
              <w:bottom w:val="single" w:sz="6" w:space="0" w:color="000000"/>
              <w:right w:val="single" w:sz="6" w:space="0" w:color="000000"/>
            </w:tcBorders>
            <w:shd w:val="clear" w:color="auto" w:fill="DCE6F1"/>
            <w:hideMark/>
          </w:tcPr>
          <w:p w14:paraId="0C5B3FB6"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DCE6F1"/>
            <w:hideMark/>
          </w:tcPr>
          <w:p w14:paraId="23A7E2BD"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990" w:type="dxa"/>
            <w:tcBorders>
              <w:top w:val="single" w:sz="6" w:space="0" w:color="000000"/>
              <w:left w:val="single" w:sz="6" w:space="0" w:color="000000"/>
              <w:bottom w:val="single" w:sz="6" w:space="0" w:color="000000"/>
              <w:right w:val="single" w:sz="6" w:space="0" w:color="000000"/>
            </w:tcBorders>
            <w:shd w:val="clear" w:color="auto" w:fill="DCE6F1"/>
            <w:hideMark/>
          </w:tcPr>
          <w:p w14:paraId="7AB23A48"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DCE6F1"/>
            <w:hideMark/>
          </w:tcPr>
          <w:p w14:paraId="2272E341" w14:textId="77777777" w:rsidR="00C1103D" w:rsidRPr="00217D96" w:rsidRDefault="00C1103D" w:rsidP="00193078">
            <w:pPr>
              <w:suppressAutoHyphens w:val="0"/>
              <w:autoSpaceDN/>
              <w:spacing w:line="240" w:lineRule="auto"/>
              <w:ind w:right="45"/>
              <w:jc w:val="center"/>
              <w:rPr>
                <w:rFonts w:ascii="Times New Roman" w:eastAsia="Times New Roman" w:hAnsi="Times New Roman" w:cs="Times New Roman"/>
                <w:sz w:val="24"/>
                <w:szCs w:val="24"/>
              </w:rPr>
            </w:pPr>
            <w:r w:rsidRPr="00217D96">
              <w:rPr>
                <w:rFonts w:ascii="Calibri" w:eastAsia="Times New Roman" w:hAnsi="Calibri" w:cs="Calibri"/>
                <w:b/>
                <w:bCs/>
              </w:rPr>
              <w:t>0 </w:t>
            </w:r>
            <w:r w:rsidRPr="00217D96">
              <w:rPr>
                <w:rFonts w:ascii="Calibri" w:eastAsia="Times New Roman" w:hAnsi="Calibri" w:cs="Calibri"/>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DCE6F1"/>
            <w:hideMark/>
          </w:tcPr>
          <w:p w14:paraId="2C84FB46"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DCE6F1"/>
            <w:hideMark/>
          </w:tcPr>
          <w:p w14:paraId="04A86AED"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b/>
                <w:bCs/>
              </w:rPr>
              <w:t>  </w:t>
            </w:r>
            <w:r w:rsidRPr="00217D96">
              <w:rPr>
                <w:rFonts w:ascii="Calibri" w:eastAsia="Times New Roman" w:hAnsi="Calibri" w:cs="Calibri"/>
              </w:rPr>
              <w:t> </w:t>
            </w: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DCE6F1"/>
            <w:hideMark/>
          </w:tcPr>
          <w:p w14:paraId="4C1AA5F1" w14:textId="77777777" w:rsidR="00C1103D" w:rsidRPr="00217D96" w:rsidRDefault="00C1103D" w:rsidP="00193078">
            <w:pPr>
              <w:suppressAutoHyphens w:val="0"/>
              <w:autoSpaceDN/>
              <w:spacing w:line="240" w:lineRule="auto"/>
              <w:ind w:right="45"/>
              <w:jc w:val="right"/>
              <w:rPr>
                <w:rFonts w:ascii="Times New Roman" w:eastAsia="Times New Roman" w:hAnsi="Times New Roman" w:cs="Times New Roman"/>
                <w:sz w:val="24"/>
                <w:szCs w:val="24"/>
              </w:rPr>
            </w:pPr>
            <w:r w:rsidRPr="00217D96">
              <w:rPr>
                <w:rFonts w:ascii="Calibri" w:eastAsia="Times New Roman" w:hAnsi="Calibri" w:cs="Calibri"/>
                <w:b/>
                <w:bCs/>
              </w:rPr>
              <w:t>£0.00 </w:t>
            </w:r>
            <w:r w:rsidRPr="00217D96">
              <w:rPr>
                <w:rFonts w:ascii="Calibri" w:eastAsia="Times New Roman" w:hAnsi="Calibri" w:cs="Calibri"/>
              </w:rPr>
              <w:t> </w:t>
            </w:r>
          </w:p>
        </w:tc>
        <w:tc>
          <w:tcPr>
            <w:tcW w:w="1275" w:type="dxa"/>
            <w:gridSpan w:val="2"/>
            <w:tcBorders>
              <w:top w:val="single" w:sz="6" w:space="0" w:color="000000"/>
              <w:left w:val="single" w:sz="6" w:space="0" w:color="000000"/>
              <w:bottom w:val="single" w:sz="6" w:space="0" w:color="000000"/>
              <w:right w:val="single" w:sz="6" w:space="0" w:color="000000"/>
            </w:tcBorders>
            <w:shd w:val="clear" w:color="auto" w:fill="DCE6F1"/>
            <w:hideMark/>
          </w:tcPr>
          <w:p w14:paraId="355CEFF5" w14:textId="77777777" w:rsidR="00C1103D" w:rsidRPr="00217D96" w:rsidRDefault="00C1103D" w:rsidP="00193078">
            <w:pPr>
              <w:suppressAutoHyphens w:val="0"/>
              <w:autoSpaceDN/>
              <w:spacing w:line="240" w:lineRule="auto"/>
              <w:jc w:val="center"/>
              <w:rPr>
                <w:rFonts w:ascii="Times New Roman" w:eastAsia="Times New Roman" w:hAnsi="Times New Roman" w:cs="Times New Roman"/>
                <w:sz w:val="24"/>
                <w:szCs w:val="24"/>
              </w:rPr>
            </w:pPr>
            <w:r w:rsidRPr="00217D96">
              <w:rPr>
                <w:rFonts w:ascii="Calibri" w:eastAsia="Times New Roman" w:hAnsi="Calibri" w:cs="Calibri"/>
              </w:rPr>
              <w:t>   </w:t>
            </w:r>
          </w:p>
        </w:tc>
        <w:tc>
          <w:tcPr>
            <w:tcW w:w="0" w:type="auto"/>
            <w:tcBorders>
              <w:top w:val="nil"/>
              <w:left w:val="nil"/>
              <w:bottom w:val="nil"/>
              <w:right w:val="nil"/>
            </w:tcBorders>
            <w:shd w:val="clear" w:color="auto" w:fill="auto"/>
            <w:hideMark/>
          </w:tcPr>
          <w:p w14:paraId="496E68F0"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4"/>
                <w:szCs w:val="24"/>
              </w:rPr>
            </w:pPr>
            <w:r w:rsidRPr="00217D96">
              <w:rPr>
                <w:rFonts w:ascii="Times New Roman" w:eastAsia="Times New Roman" w:hAnsi="Times New Roman" w:cs="Times New Roman"/>
                <w:sz w:val="24"/>
                <w:szCs w:val="24"/>
              </w:rPr>
              <w:t> </w:t>
            </w:r>
          </w:p>
        </w:tc>
        <w:tc>
          <w:tcPr>
            <w:tcW w:w="0" w:type="auto"/>
            <w:shd w:val="clear" w:color="auto" w:fill="auto"/>
            <w:vAlign w:val="center"/>
            <w:hideMark/>
          </w:tcPr>
          <w:p w14:paraId="2BBC9E59" w14:textId="77777777" w:rsidR="00C1103D" w:rsidRPr="00217D96" w:rsidRDefault="00C1103D" w:rsidP="00193078">
            <w:pPr>
              <w:suppressAutoHyphens w:val="0"/>
              <w:autoSpaceDN/>
              <w:spacing w:line="240" w:lineRule="auto"/>
              <w:textAlignment w:val="auto"/>
              <w:rPr>
                <w:rFonts w:ascii="Times New Roman" w:eastAsia="Times New Roman" w:hAnsi="Times New Roman" w:cs="Times New Roman"/>
                <w:sz w:val="20"/>
                <w:szCs w:val="20"/>
              </w:rPr>
            </w:pPr>
          </w:p>
        </w:tc>
      </w:tr>
    </w:tbl>
    <w:p w14:paraId="4EA33C9B" w14:textId="77777777" w:rsidR="00C1103D" w:rsidRPr="00217D96" w:rsidRDefault="00C1103D" w:rsidP="00C1103D">
      <w:pPr>
        <w:suppressAutoHyphens w:val="0"/>
        <w:autoSpaceDN/>
        <w:spacing w:line="240" w:lineRule="auto"/>
        <w:ind w:firstLine="225"/>
        <w:rPr>
          <w:rFonts w:ascii="Segoe UI" w:eastAsia="Times New Roman" w:hAnsi="Segoe UI" w:cs="Segoe UI"/>
          <w:sz w:val="18"/>
          <w:szCs w:val="18"/>
        </w:rPr>
      </w:pPr>
      <w:r w:rsidRPr="00217D96">
        <w:rPr>
          <w:rFonts w:ascii="Calibri" w:eastAsia="Times New Roman" w:hAnsi="Calibri" w:cs="Calibri"/>
        </w:rPr>
        <w:t> </w:t>
      </w:r>
    </w:p>
    <w:p w14:paraId="6758EF22"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b/>
          <w:bCs/>
          <w:sz w:val="28"/>
          <w:szCs w:val="28"/>
        </w:rPr>
        <w:t>Signatures and Approvals</w:t>
      </w:r>
      <w:r w:rsidRPr="00217D96">
        <w:rPr>
          <w:rFonts w:eastAsia="Times New Roman"/>
          <w:sz w:val="28"/>
          <w:szCs w:val="28"/>
        </w:rPr>
        <w:t> </w:t>
      </w:r>
    </w:p>
    <w:p w14:paraId="59DAC99C"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rPr>
        <w:t> </w:t>
      </w:r>
    </w:p>
    <w:p w14:paraId="397552D8"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b/>
          <w:bCs/>
        </w:rPr>
        <w:t>Agreement of this SOW</w:t>
      </w:r>
      <w:r w:rsidRPr="00217D96">
        <w:rPr>
          <w:rFonts w:eastAsia="Times New Roman"/>
        </w:rPr>
        <w:t> </w:t>
      </w:r>
    </w:p>
    <w:p w14:paraId="64F7F4E5"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rPr>
        <w:t> </w:t>
      </w:r>
    </w:p>
    <w:p w14:paraId="177AD986"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rPr>
        <w:t>BY e-SIGNING this Statement of Work, the Parties agree that it shall be legally binding on the Parties: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2985"/>
        <w:gridCol w:w="1545"/>
        <w:gridCol w:w="3105"/>
      </w:tblGrid>
      <w:tr w:rsidR="00C1103D" w:rsidRPr="00217D96" w14:paraId="0EA56326" w14:textId="77777777" w:rsidTr="00193078">
        <w:trPr>
          <w:trHeight w:val="300"/>
        </w:trPr>
        <w:tc>
          <w:tcPr>
            <w:tcW w:w="4500" w:type="dxa"/>
            <w:gridSpan w:val="2"/>
            <w:tcBorders>
              <w:top w:val="single" w:sz="6" w:space="0" w:color="8EAADB"/>
              <w:left w:val="nil"/>
              <w:bottom w:val="single" w:sz="6" w:space="0" w:color="8EAADB"/>
              <w:right w:val="single" w:sz="6" w:space="0" w:color="8EAADB"/>
            </w:tcBorders>
            <w:shd w:val="clear" w:color="auto" w:fill="D9E2F3"/>
            <w:hideMark/>
          </w:tcPr>
          <w:p w14:paraId="5EF7A579" w14:textId="77777777" w:rsidR="00C1103D" w:rsidRPr="00217D96" w:rsidRDefault="00C1103D" w:rsidP="00193078">
            <w:pPr>
              <w:suppressAutoHyphens w:val="0"/>
              <w:autoSpaceDN/>
              <w:spacing w:line="240" w:lineRule="auto"/>
              <w:jc w:val="both"/>
              <w:rPr>
                <w:rFonts w:ascii="Times New Roman" w:eastAsia="Times New Roman" w:hAnsi="Times New Roman" w:cs="Times New Roman"/>
                <w:b/>
                <w:bCs/>
                <w:sz w:val="24"/>
                <w:szCs w:val="24"/>
              </w:rPr>
            </w:pPr>
            <w:r w:rsidRPr="00217D96">
              <w:rPr>
                <w:rFonts w:eastAsia="Times New Roman"/>
                <w:b/>
                <w:bCs/>
              </w:rPr>
              <w:t>For and on behalf of the Supplier: </w:t>
            </w:r>
          </w:p>
        </w:tc>
        <w:tc>
          <w:tcPr>
            <w:tcW w:w="4650" w:type="dxa"/>
            <w:gridSpan w:val="2"/>
            <w:tcBorders>
              <w:top w:val="single" w:sz="6" w:space="0" w:color="8EAADB"/>
              <w:left w:val="single" w:sz="6" w:space="0" w:color="8EAADB"/>
              <w:bottom w:val="single" w:sz="6" w:space="0" w:color="8EAADB"/>
              <w:right w:val="nil"/>
            </w:tcBorders>
            <w:shd w:val="clear" w:color="auto" w:fill="D9E2F3"/>
            <w:hideMark/>
          </w:tcPr>
          <w:p w14:paraId="5D93EAD9" w14:textId="77777777" w:rsidR="00C1103D" w:rsidRPr="00217D96" w:rsidRDefault="00C1103D" w:rsidP="00193078">
            <w:pPr>
              <w:suppressAutoHyphens w:val="0"/>
              <w:autoSpaceDN/>
              <w:spacing w:line="240" w:lineRule="auto"/>
              <w:jc w:val="both"/>
              <w:rPr>
                <w:rFonts w:ascii="Times New Roman" w:eastAsia="Times New Roman" w:hAnsi="Times New Roman" w:cs="Times New Roman"/>
                <w:b/>
                <w:bCs/>
                <w:sz w:val="24"/>
                <w:szCs w:val="24"/>
              </w:rPr>
            </w:pPr>
            <w:r w:rsidRPr="00217D96">
              <w:rPr>
                <w:rFonts w:eastAsia="Times New Roman"/>
                <w:b/>
                <w:bCs/>
              </w:rPr>
              <w:t>For and on behalf of the Buyer: </w:t>
            </w:r>
          </w:p>
        </w:tc>
      </w:tr>
      <w:tr w:rsidR="00C1103D" w:rsidRPr="00217D96" w14:paraId="72183814" w14:textId="77777777" w:rsidTr="00193078">
        <w:trPr>
          <w:trHeight w:val="600"/>
        </w:trPr>
        <w:tc>
          <w:tcPr>
            <w:tcW w:w="1515" w:type="dxa"/>
            <w:tcBorders>
              <w:top w:val="single" w:sz="6" w:space="0" w:color="8EAADB"/>
              <w:left w:val="nil"/>
              <w:bottom w:val="single" w:sz="6" w:space="0" w:color="8EAADB"/>
              <w:right w:val="single" w:sz="6" w:space="0" w:color="8EAADB"/>
            </w:tcBorders>
            <w:shd w:val="clear" w:color="auto" w:fill="D9E2F3"/>
            <w:hideMark/>
          </w:tcPr>
          <w:p w14:paraId="79D953E3" w14:textId="77777777" w:rsidR="00C1103D" w:rsidRPr="00217D96" w:rsidRDefault="00C1103D" w:rsidP="00193078">
            <w:pPr>
              <w:suppressAutoHyphens w:val="0"/>
              <w:autoSpaceDN/>
              <w:spacing w:line="240" w:lineRule="auto"/>
              <w:rPr>
                <w:rFonts w:ascii="Times New Roman" w:eastAsia="Times New Roman" w:hAnsi="Times New Roman" w:cs="Times New Roman"/>
                <w:b/>
                <w:bCs/>
                <w:sz w:val="24"/>
                <w:szCs w:val="24"/>
              </w:rPr>
            </w:pPr>
            <w:r w:rsidRPr="00217D96">
              <w:rPr>
                <w:rFonts w:eastAsia="Times New Roman"/>
                <w:b/>
                <w:bCs/>
              </w:rPr>
              <w:t>Signature: </w:t>
            </w:r>
          </w:p>
        </w:tc>
        <w:tc>
          <w:tcPr>
            <w:tcW w:w="2970" w:type="dxa"/>
            <w:tcBorders>
              <w:top w:val="single" w:sz="6" w:space="0" w:color="8EAADB"/>
              <w:left w:val="single" w:sz="6" w:space="0" w:color="8EAADB"/>
              <w:bottom w:val="single" w:sz="6" w:space="0" w:color="8EAADB"/>
              <w:right w:val="single" w:sz="6" w:space="0" w:color="8EAADB"/>
            </w:tcBorders>
            <w:shd w:val="clear" w:color="auto" w:fill="auto"/>
            <w:hideMark/>
          </w:tcPr>
          <w:p w14:paraId="21741651"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c>
          <w:tcPr>
            <w:tcW w:w="1545" w:type="dxa"/>
            <w:tcBorders>
              <w:top w:val="single" w:sz="6" w:space="0" w:color="8EAADB"/>
              <w:left w:val="single" w:sz="6" w:space="0" w:color="8EAADB"/>
              <w:bottom w:val="single" w:sz="6" w:space="0" w:color="8EAADB"/>
              <w:right w:val="single" w:sz="6" w:space="0" w:color="8EAADB"/>
            </w:tcBorders>
            <w:shd w:val="clear" w:color="auto" w:fill="D9E2F3"/>
            <w:hideMark/>
          </w:tcPr>
          <w:p w14:paraId="7D88D5CC"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eastAsia="Times New Roman"/>
                <w:b/>
                <w:bCs/>
              </w:rPr>
              <w:t>Signature:</w:t>
            </w:r>
            <w:r w:rsidRPr="00217D96">
              <w:rPr>
                <w:rFonts w:eastAsia="Times New Roman"/>
              </w:rPr>
              <w:t> </w:t>
            </w:r>
          </w:p>
        </w:tc>
        <w:tc>
          <w:tcPr>
            <w:tcW w:w="3105" w:type="dxa"/>
            <w:tcBorders>
              <w:top w:val="single" w:sz="6" w:space="0" w:color="8EAADB"/>
              <w:left w:val="single" w:sz="6" w:space="0" w:color="8EAADB"/>
              <w:bottom w:val="single" w:sz="6" w:space="0" w:color="8EAADB"/>
              <w:right w:val="nil"/>
            </w:tcBorders>
            <w:shd w:val="clear" w:color="auto" w:fill="auto"/>
            <w:hideMark/>
          </w:tcPr>
          <w:p w14:paraId="057EF20B"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r>
      <w:tr w:rsidR="00C1103D" w:rsidRPr="00217D96" w14:paraId="6E7E2EA6" w14:textId="77777777" w:rsidTr="00193078">
        <w:trPr>
          <w:trHeight w:val="540"/>
        </w:trPr>
        <w:tc>
          <w:tcPr>
            <w:tcW w:w="1515" w:type="dxa"/>
            <w:tcBorders>
              <w:top w:val="single" w:sz="6" w:space="0" w:color="8EAADB"/>
              <w:left w:val="nil"/>
              <w:bottom w:val="single" w:sz="6" w:space="0" w:color="8EAADB"/>
              <w:right w:val="single" w:sz="6" w:space="0" w:color="8EAADB"/>
            </w:tcBorders>
            <w:shd w:val="clear" w:color="auto" w:fill="D9E2F3"/>
            <w:hideMark/>
          </w:tcPr>
          <w:p w14:paraId="262C5E4A" w14:textId="77777777" w:rsidR="00C1103D" w:rsidRPr="00217D96" w:rsidRDefault="00C1103D" w:rsidP="00193078">
            <w:pPr>
              <w:suppressAutoHyphens w:val="0"/>
              <w:autoSpaceDN/>
              <w:spacing w:line="240" w:lineRule="auto"/>
              <w:rPr>
                <w:rFonts w:ascii="Times New Roman" w:eastAsia="Times New Roman" w:hAnsi="Times New Roman" w:cs="Times New Roman"/>
                <w:b/>
                <w:bCs/>
                <w:sz w:val="24"/>
                <w:szCs w:val="24"/>
              </w:rPr>
            </w:pPr>
            <w:r w:rsidRPr="00217D96">
              <w:rPr>
                <w:rFonts w:eastAsia="Times New Roman"/>
                <w:b/>
                <w:bCs/>
              </w:rPr>
              <w:t>Name: </w:t>
            </w:r>
          </w:p>
        </w:tc>
        <w:tc>
          <w:tcPr>
            <w:tcW w:w="2970" w:type="dxa"/>
            <w:tcBorders>
              <w:top w:val="single" w:sz="6" w:space="0" w:color="8EAADB"/>
              <w:left w:val="single" w:sz="6" w:space="0" w:color="8EAADB"/>
              <w:bottom w:val="single" w:sz="6" w:space="0" w:color="8EAADB"/>
              <w:right w:val="single" w:sz="6" w:space="0" w:color="8EAADB"/>
            </w:tcBorders>
            <w:shd w:val="clear" w:color="auto" w:fill="D9E2F3"/>
            <w:hideMark/>
          </w:tcPr>
          <w:p w14:paraId="0F29FCA6"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c>
          <w:tcPr>
            <w:tcW w:w="1545" w:type="dxa"/>
            <w:tcBorders>
              <w:top w:val="single" w:sz="6" w:space="0" w:color="8EAADB"/>
              <w:left w:val="single" w:sz="6" w:space="0" w:color="8EAADB"/>
              <w:bottom w:val="single" w:sz="6" w:space="0" w:color="8EAADB"/>
              <w:right w:val="single" w:sz="6" w:space="0" w:color="8EAADB"/>
            </w:tcBorders>
            <w:shd w:val="clear" w:color="auto" w:fill="D9E2F3"/>
            <w:hideMark/>
          </w:tcPr>
          <w:p w14:paraId="58CE35E2"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eastAsia="Times New Roman"/>
                <w:b/>
                <w:bCs/>
              </w:rPr>
              <w:t>Name:</w:t>
            </w:r>
            <w:r w:rsidRPr="00217D96">
              <w:rPr>
                <w:rFonts w:eastAsia="Times New Roman"/>
              </w:rPr>
              <w:t> </w:t>
            </w:r>
          </w:p>
        </w:tc>
        <w:tc>
          <w:tcPr>
            <w:tcW w:w="3105" w:type="dxa"/>
            <w:tcBorders>
              <w:top w:val="single" w:sz="6" w:space="0" w:color="8EAADB"/>
              <w:left w:val="single" w:sz="6" w:space="0" w:color="8EAADB"/>
              <w:bottom w:val="single" w:sz="6" w:space="0" w:color="8EAADB"/>
              <w:right w:val="nil"/>
            </w:tcBorders>
            <w:shd w:val="clear" w:color="auto" w:fill="D9E2F3"/>
            <w:hideMark/>
          </w:tcPr>
          <w:p w14:paraId="79F6072C"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r>
      <w:tr w:rsidR="00C1103D" w:rsidRPr="00217D96" w14:paraId="1B4A7F39" w14:textId="77777777" w:rsidTr="00193078">
        <w:trPr>
          <w:trHeight w:val="570"/>
        </w:trPr>
        <w:tc>
          <w:tcPr>
            <w:tcW w:w="1515" w:type="dxa"/>
            <w:tcBorders>
              <w:top w:val="single" w:sz="6" w:space="0" w:color="8EAADB"/>
              <w:left w:val="nil"/>
              <w:bottom w:val="single" w:sz="6" w:space="0" w:color="8EAADB"/>
              <w:right w:val="single" w:sz="6" w:space="0" w:color="8EAADB"/>
            </w:tcBorders>
            <w:shd w:val="clear" w:color="auto" w:fill="D9E2F3"/>
            <w:hideMark/>
          </w:tcPr>
          <w:p w14:paraId="79D08652" w14:textId="77777777" w:rsidR="00C1103D" w:rsidRPr="00217D96" w:rsidRDefault="00C1103D" w:rsidP="00193078">
            <w:pPr>
              <w:suppressAutoHyphens w:val="0"/>
              <w:autoSpaceDN/>
              <w:spacing w:line="240" w:lineRule="auto"/>
              <w:rPr>
                <w:rFonts w:ascii="Times New Roman" w:eastAsia="Times New Roman" w:hAnsi="Times New Roman" w:cs="Times New Roman"/>
                <w:b/>
                <w:bCs/>
                <w:sz w:val="24"/>
                <w:szCs w:val="24"/>
              </w:rPr>
            </w:pPr>
            <w:r w:rsidRPr="00217D96">
              <w:rPr>
                <w:rFonts w:eastAsia="Times New Roman"/>
                <w:b/>
                <w:bCs/>
              </w:rPr>
              <w:t>Role: </w:t>
            </w:r>
          </w:p>
        </w:tc>
        <w:tc>
          <w:tcPr>
            <w:tcW w:w="2970" w:type="dxa"/>
            <w:tcBorders>
              <w:top w:val="single" w:sz="6" w:space="0" w:color="8EAADB"/>
              <w:left w:val="single" w:sz="6" w:space="0" w:color="8EAADB"/>
              <w:bottom w:val="single" w:sz="6" w:space="0" w:color="8EAADB"/>
              <w:right w:val="single" w:sz="6" w:space="0" w:color="8EAADB"/>
            </w:tcBorders>
            <w:shd w:val="clear" w:color="auto" w:fill="auto"/>
            <w:hideMark/>
          </w:tcPr>
          <w:p w14:paraId="4FBDE6E8"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c>
          <w:tcPr>
            <w:tcW w:w="1545" w:type="dxa"/>
            <w:tcBorders>
              <w:top w:val="single" w:sz="6" w:space="0" w:color="8EAADB"/>
              <w:left w:val="single" w:sz="6" w:space="0" w:color="8EAADB"/>
              <w:bottom w:val="single" w:sz="6" w:space="0" w:color="8EAADB"/>
              <w:right w:val="single" w:sz="6" w:space="0" w:color="8EAADB"/>
            </w:tcBorders>
            <w:shd w:val="clear" w:color="auto" w:fill="D9E2F3"/>
            <w:hideMark/>
          </w:tcPr>
          <w:p w14:paraId="43503A82"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eastAsia="Times New Roman"/>
                <w:b/>
                <w:bCs/>
              </w:rPr>
              <w:t>Role:</w:t>
            </w:r>
            <w:r w:rsidRPr="00217D96">
              <w:rPr>
                <w:rFonts w:eastAsia="Times New Roman"/>
              </w:rPr>
              <w:t> </w:t>
            </w:r>
          </w:p>
        </w:tc>
        <w:tc>
          <w:tcPr>
            <w:tcW w:w="3105" w:type="dxa"/>
            <w:tcBorders>
              <w:top w:val="single" w:sz="6" w:space="0" w:color="8EAADB"/>
              <w:left w:val="single" w:sz="6" w:space="0" w:color="8EAADB"/>
              <w:bottom w:val="single" w:sz="6" w:space="0" w:color="8EAADB"/>
              <w:right w:val="nil"/>
            </w:tcBorders>
            <w:shd w:val="clear" w:color="auto" w:fill="auto"/>
            <w:hideMark/>
          </w:tcPr>
          <w:p w14:paraId="77E15A1A"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r>
      <w:tr w:rsidR="00C1103D" w:rsidRPr="00217D96" w14:paraId="7603E58D" w14:textId="77777777" w:rsidTr="00193078">
        <w:trPr>
          <w:trHeight w:val="345"/>
        </w:trPr>
        <w:tc>
          <w:tcPr>
            <w:tcW w:w="1515" w:type="dxa"/>
            <w:tcBorders>
              <w:top w:val="single" w:sz="6" w:space="0" w:color="8EAADB"/>
              <w:left w:val="nil"/>
              <w:bottom w:val="single" w:sz="6" w:space="0" w:color="8EAADB"/>
              <w:right w:val="single" w:sz="6" w:space="0" w:color="8EAADB"/>
            </w:tcBorders>
            <w:shd w:val="clear" w:color="auto" w:fill="D9E2F3"/>
            <w:vAlign w:val="center"/>
            <w:hideMark/>
          </w:tcPr>
          <w:p w14:paraId="13FF7737" w14:textId="77777777" w:rsidR="00C1103D" w:rsidRPr="00217D96" w:rsidRDefault="00C1103D" w:rsidP="00193078">
            <w:pPr>
              <w:suppressAutoHyphens w:val="0"/>
              <w:autoSpaceDN/>
              <w:spacing w:line="240" w:lineRule="auto"/>
              <w:rPr>
                <w:rFonts w:ascii="Times New Roman" w:eastAsia="Times New Roman" w:hAnsi="Times New Roman" w:cs="Times New Roman"/>
                <w:b/>
                <w:bCs/>
                <w:sz w:val="24"/>
                <w:szCs w:val="24"/>
              </w:rPr>
            </w:pPr>
            <w:r w:rsidRPr="00217D96">
              <w:rPr>
                <w:rFonts w:eastAsia="Times New Roman"/>
                <w:b/>
                <w:bCs/>
              </w:rPr>
              <w:t>Date: </w:t>
            </w:r>
          </w:p>
        </w:tc>
        <w:tc>
          <w:tcPr>
            <w:tcW w:w="2970" w:type="dxa"/>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4A8D33B9"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c>
          <w:tcPr>
            <w:tcW w:w="1545" w:type="dxa"/>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260629A2"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eastAsia="Times New Roman"/>
                <w:b/>
                <w:bCs/>
              </w:rPr>
              <w:t>Date:</w:t>
            </w:r>
            <w:r w:rsidRPr="00217D96">
              <w:rPr>
                <w:rFonts w:eastAsia="Times New Roman"/>
              </w:rPr>
              <w:t> </w:t>
            </w:r>
          </w:p>
        </w:tc>
        <w:tc>
          <w:tcPr>
            <w:tcW w:w="3105" w:type="dxa"/>
            <w:tcBorders>
              <w:top w:val="single" w:sz="6" w:space="0" w:color="8EAADB"/>
              <w:left w:val="single" w:sz="6" w:space="0" w:color="8EAADB"/>
              <w:bottom w:val="single" w:sz="6" w:space="0" w:color="8EAADB"/>
              <w:right w:val="nil"/>
            </w:tcBorders>
            <w:shd w:val="clear" w:color="auto" w:fill="D9E2F3"/>
            <w:vAlign w:val="center"/>
            <w:hideMark/>
          </w:tcPr>
          <w:p w14:paraId="5577F521" w14:textId="77777777" w:rsidR="00C1103D" w:rsidRPr="00217D96" w:rsidRDefault="00C1103D" w:rsidP="00193078">
            <w:pPr>
              <w:suppressAutoHyphens w:val="0"/>
              <w:autoSpaceDN/>
              <w:spacing w:line="240" w:lineRule="auto"/>
              <w:ind w:left="135"/>
              <w:jc w:val="both"/>
              <w:rPr>
                <w:rFonts w:ascii="Times New Roman" w:eastAsia="Times New Roman" w:hAnsi="Times New Roman" w:cs="Times New Roman"/>
                <w:sz w:val="24"/>
                <w:szCs w:val="24"/>
              </w:rPr>
            </w:pPr>
            <w:r w:rsidRPr="00217D96">
              <w:rPr>
                <w:rFonts w:ascii="STZhongsong" w:eastAsia="STZhongsong" w:hAnsi="STZhongsong" w:cs="Times New Roman" w:hint="eastAsia"/>
              </w:rPr>
              <w:t> </w:t>
            </w:r>
          </w:p>
        </w:tc>
      </w:tr>
    </w:tbl>
    <w:p w14:paraId="0E8A4803" w14:textId="77777777" w:rsidR="00C1103D" w:rsidRPr="00217D96" w:rsidRDefault="00C1103D" w:rsidP="00C1103D">
      <w:pPr>
        <w:suppressAutoHyphens w:val="0"/>
        <w:autoSpaceDN/>
        <w:spacing w:line="240" w:lineRule="auto"/>
        <w:rPr>
          <w:rFonts w:ascii="Segoe UI" w:eastAsia="Times New Roman" w:hAnsi="Segoe UI" w:cs="Segoe UI"/>
          <w:sz w:val="18"/>
          <w:szCs w:val="18"/>
        </w:rPr>
      </w:pPr>
      <w:r w:rsidRPr="00217D96">
        <w:rPr>
          <w:rFonts w:eastAsia="Times New Roman"/>
        </w:rPr>
        <w:t> </w:t>
      </w:r>
    </w:p>
    <w:p w14:paraId="09EC1D02" w14:textId="77777777" w:rsidR="00C1103D" w:rsidRDefault="00C1103D" w:rsidP="00BF6402">
      <w:pPr>
        <w:tabs>
          <w:tab w:val="left" w:pos="2805"/>
        </w:tabs>
        <w:sectPr w:rsidR="00C1103D" w:rsidSect="00CA3CDD">
          <w:headerReference w:type="even" r:id="rId46"/>
          <w:headerReference w:type="default" r:id="rId47"/>
          <w:headerReference w:type="first" r:id="rId48"/>
          <w:pgSz w:w="16834" w:h="11909" w:orient="landscape"/>
          <w:pgMar w:top="1134" w:right="1134" w:bottom="1134" w:left="1134" w:header="720" w:footer="720" w:gutter="0"/>
          <w:pgNumType w:start="79"/>
          <w:cols w:space="720"/>
          <w:docGrid w:linePitch="299"/>
        </w:sectPr>
      </w:pPr>
    </w:p>
    <w:p w14:paraId="6C28CA99" w14:textId="21974594" w:rsidR="00C1103D" w:rsidRPr="00217D96" w:rsidRDefault="00C1103D" w:rsidP="00C1103D">
      <w:pPr>
        <w:pStyle w:val="Heading2"/>
        <w:pageBreakBefore/>
        <w:rPr>
          <w:rFonts w:ascii="Segoe UI" w:hAnsi="Segoe UI" w:cs="Segoe UI"/>
          <w:sz w:val="18"/>
          <w:szCs w:val="18"/>
        </w:rPr>
      </w:pPr>
      <w:r>
        <w:t>Schedule 12: Expenses Policy</w:t>
      </w:r>
      <w:r w:rsidRPr="00217D96">
        <w:t> </w:t>
      </w:r>
      <w:r w:rsidR="00B62A1E">
        <w:t>– NOT APPLICABLE</w:t>
      </w:r>
    </w:p>
    <w:p w14:paraId="38C11315" w14:textId="77777777" w:rsidR="00C1103D" w:rsidRPr="00123880" w:rsidRDefault="00C1103D" w:rsidP="00C1103D">
      <w:pPr>
        <w:pStyle w:val="Default"/>
        <w:rPr>
          <w:rFonts w:ascii="Arial" w:hAnsi="Arial" w:cs="Arial"/>
          <w:sz w:val="28"/>
          <w:szCs w:val="28"/>
        </w:rPr>
      </w:pPr>
      <w:r w:rsidRPr="00123880">
        <w:rPr>
          <w:rStyle w:val="A5"/>
          <w:rFonts w:ascii="Arial" w:hAnsi="Arial" w:cs="Arial"/>
        </w:rPr>
        <w:t xml:space="preserve">UK Rail Travel </w:t>
      </w:r>
    </w:p>
    <w:p w14:paraId="6205E0EC" w14:textId="77777777" w:rsidR="00C1103D" w:rsidRDefault="00C1103D" w:rsidP="00C1103D">
      <w:pPr>
        <w:jc w:val="both"/>
        <w:rPr>
          <w:rStyle w:val="A3"/>
        </w:rPr>
      </w:pPr>
    </w:p>
    <w:p w14:paraId="1692A4D7" w14:textId="77777777" w:rsidR="00C1103D" w:rsidRPr="00123880" w:rsidRDefault="00C1103D" w:rsidP="00C1103D">
      <w:pPr>
        <w:jc w:val="both"/>
        <w:rPr>
          <w:rStyle w:val="A3"/>
        </w:rPr>
      </w:pPr>
      <w:r w:rsidRPr="00123880">
        <w:rPr>
          <w:rStyle w:val="A3"/>
        </w:rPr>
        <w:t>Standard Class must be selected</w:t>
      </w:r>
    </w:p>
    <w:p w14:paraId="12CA7D30" w14:textId="77777777" w:rsidR="00C1103D" w:rsidRPr="00123880" w:rsidRDefault="00C1103D" w:rsidP="00C1103D">
      <w:pPr>
        <w:jc w:val="both"/>
        <w:rPr>
          <w:rStyle w:val="A3"/>
        </w:rPr>
      </w:pPr>
    </w:p>
    <w:p w14:paraId="7D314CF0" w14:textId="77777777" w:rsidR="00C1103D" w:rsidRPr="00123880" w:rsidRDefault="00C1103D" w:rsidP="00C1103D">
      <w:pPr>
        <w:jc w:val="both"/>
        <w:rPr>
          <w:rStyle w:val="A3"/>
          <w:b/>
          <w:bCs/>
          <w:sz w:val="28"/>
          <w:szCs w:val="28"/>
        </w:rPr>
      </w:pPr>
      <w:r w:rsidRPr="00123880">
        <w:rPr>
          <w:rStyle w:val="A3"/>
          <w:b/>
          <w:bCs/>
          <w:sz w:val="28"/>
          <w:szCs w:val="28"/>
        </w:rPr>
        <w:t>Accommodation</w:t>
      </w:r>
    </w:p>
    <w:p w14:paraId="67617D5C" w14:textId="77777777" w:rsidR="00C1103D" w:rsidRPr="00123880" w:rsidRDefault="00C1103D" w:rsidP="00C1103D">
      <w:pPr>
        <w:jc w:val="both"/>
        <w:rPr>
          <w:rStyle w:val="A3"/>
        </w:rPr>
      </w:pPr>
    </w:p>
    <w:p w14:paraId="22131B19" w14:textId="77777777" w:rsidR="00C1103D" w:rsidRPr="00123880" w:rsidRDefault="00C1103D" w:rsidP="00C1103D">
      <w:pPr>
        <w:pStyle w:val="Pa29"/>
        <w:spacing w:before="40"/>
        <w:rPr>
          <w:rFonts w:ascii="Arial" w:hAnsi="Arial" w:cs="Arial"/>
          <w:color w:val="000000"/>
          <w:sz w:val="28"/>
          <w:szCs w:val="28"/>
        </w:rPr>
      </w:pPr>
      <w:r w:rsidRPr="00123880">
        <w:rPr>
          <w:rStyle w:val="A5"/>
          <w:rFonts w:ascii="Arial" w:hAnsi="Arial" w:cs="Arial"/>
        </w:rPr>
        <w:t xml:space="preserve">Service Mess </w:t>
      </w:r>
    </w:p>
    <w:p w14:paraId="52035E68" w14:textId="77777777" w:rsidR="00C1103D" w:rsidRDefault="00C1103D" w:rsidP="00C1103D">
      <w:pPr>
        <w:jc w:val="both"/>
        <w:rPr>
          <w:rStyle w:val="A3"/>
        </w:rPr>
      </w:pPr>
    </w:p>
    <w:p w14:paraId="66498AD4" w14:textId="77777777" w:rsidR="00C1103D" w:rsidRPr="00123880" w:rsidRDefault="00C1103D" w:rsidP="00C1103D">
      <w:pPr>
        <w:jc w:val="both"/>
        <w:rPr>
          <w:rStyle w:val="A3"/>
        </w:rPr>
      </w:pPr>
      <w:r w:rsidRPr="00123880">
        <w:rPr>
          <w:rStyle w:val="A3"/>
        </w:rPr>
        <w:t>If your business travel has taken you onto a base and you need overnight accommodation, it may be that staying in the Service Mess is more cost efficient than a hotel; and should be consid</w:t>
      </w:r>
      <w:r w:rsidRPr="00123880">
        <w:rPr>
          <w:rStyle w:val="A3"/>
        </w:rPr>
        <w:softHyphen/>
        <w:t xml:space="preserve">ered. All military personnel should refer to </w:t>
      </w:r>
      <w:r w:rsidRPr="00123880">
        <w:rPr>
          <w:rStyle w:val="A3"/>
          <w:b/>
          <w:bCs/>
        </w:rPr>
        <w:t xml:space="preserve">JSP 752 </w:t>
      </w:r>
      <w:r w:rsidRPr="00123880">
        <w:rPr>
          <w:rStyle w:val="A3"/>
        </w:rPr>
        <w:t>Pt 2 Chapter 3 for occasions in which any other form of accommodation may be considered. For civilian staff, the availability and suitability criteria for Mess accommodation is being further developed and will be included in policy guidance shortly.</w:t>
      </w:r>
    </w:p>
    <w:p w14:paraId="2E5FD90F" w14:textId="77777777" w:rsidR="00C1103D" w:rsidRPr="00123880" w:rsidRDefault="00C1103D" w:rsidP="00C1103D">
      <w:pPr>
        <w:jc w:val="both"/>
        <w:rPr>
          <w:rStyle w:val="A3"/>
        </w:rPr>
      </w:pPr>
    </w:p>
    <w:p w14:paraId="2E16D976" w14:textId="77777777" w:rsidR="00C1103D" w:rsidRDefault="00C1103D" w:rsidP="00C1103D">
      <w:pPr>
        <w:jc w:val="both"/>
        <w:rPr>
          <w:b/>
          <w:bCs/>
          <w:sz w:val="28"/>
          <w:szCs w:val="28"/>
        </w:rPr>
      </w:pPr>
      <w:r w:rsidRPr="00123880">
        <w:rPr>
          <w:b/>
          <w:bCs/>
          <w:sz w:val="28"/>
          <w:szCs w:val="28"/>
        </w:rPr>
        <w:t xml:space="preserve">Hotel </w:t>
      </w:r>
    </w:p>
    <w:p w14:paraId="3DA14282" w14:textId="77777777" w:rsidR="00C1103D" w:rsidRPr="00123880" w:rsidRDefault="00C1103D" w:rsidP="00C1103D">
      <w:pPr>
        <w:jc w:val="both"/>
        <w:rPr>
          <w:b/>
          <w:bCs/>
          <w:sz w:val="28"/>
          <w:szCs w:val="28"/>
        </w:rPr>
      </w:pPr>
    </w:p>
    <w:p w14:paraId="6E81495E" w14:textId="77777777" w:rsidR="00C1103D" w:rsidRDefault="00C1103D" w:rsidP="00C1103D">
      <w:pPr>
        <w:jc w:val="both"/>
      </w:pPr>
      <w:r w:rsidRPr="00123880">
        <w:t xml:space="preserve">All hotel bookings must be made using the </w:t>
      </w:r>
      <w:r w:rsidRPr="00123880">
        <w:rPr>
          <w:b/>
          <w:bCs/>
        </w:rPr>
        <w:t>GBT Online Portal</w:t>
      </w:r>
      <w:r w:rsidRPr="00123880">
        <w:t xml:space="preserve">. </w:t>
      </w:r>
    </w:p>
    <w:p w14:paraId="70E89AAC" w14:textId="77777777" w:rsidR="00C1103D" w:rsidRPr="00123880" w:rsidRDefault="00C1103D" w:rsidP="00C1103D">
      <w:pPr>
        <w:jc w:val="both"/>
      </w:pPr>
    </w:p>
    <w:p w14:paraId="2682BEAF" w14:textId="77777777" w:rsidR="00C1103D" w:rsidRDefault="00C1103D" w:rsidP="00C1103D">
      <w:pPr>
        <w:jc w:val="both"/>
      </w:pPr>
      <w:r w:rsidRPr="00123880">
        <w:t>Civilian staff must comply with the approvals processes (Chapter 2). Service Personnel must have both line management and budgetary written or verbal authority before making subsistence arrangements and should note that Night Subsistence (NS) is paid for an overnight absence where there is no suitable Service accommodation provision.</w:t>
      </w:r>
    </w:p>
    <w:p w14:paraId="00D9FF58" w14:textId="77777777" w:rsidR="00C1103D" w:rsidRPr="00123880" w:rsidRDefault="00C1103D" w:rsidP="00C1103D">
      <w:pPr>
        <w:jc w:val="both"/>
      </w:pPr>
    </w:p>
    <w:p w14:paraId="4625762F" w14:textId="77777777" w:rsidR="00C1103D" w:rsidRDefault="00C1103D" w:rsidP="00C1103D">
      <w:pPr>
        <w:jc w:val="both"/>
      </w:pPr>
      <w:r w:rsidRPr="00123880">
        <w:t xml:space="preserve">All staff must consult the MOD </w:t>
      </w:r>
      <w:r w:rsidRPr="00123880">
        <w:rPr>
          <w:b/>
          <w:bCs/>
        </w:rPr>
        <w:t xml:space="preserve">capped hotel rates </w:t>
      </w:r>
      <w:r w:rsidRPr="00123880">
        <w:t xml:space="preserve">for spend limits in each location. The Booking Service website will raise a warning if you select a hotel exceeding the capped rate. To proceed with such a booking, you must have line manager written approval of Band D/ OF2/OR7 or above (or locally delegated budget management staff). </w:t>
      </w:r>
    </w:p>
    <w:p w14:paraId="2633D127" w14:textId="77777777" w:rsidR="00C1103D" w:rsidRPr="00123880" w:rsidRDefault="00C1103D" w:rsidP="00C1103D">
      <w:pPr>
        <w:jc w:val="both"/>
      </w:pPr>
    </w:p>
    <w:p w14:paraId="2CEB8F93" w14:textId="77777777" w:rsidR="00C1103D" w:rsidRPr="00123880" w:rsidRDefault="00C1103D" w:rsidP="00C1103D">
      <w:pPr>
        <w:jc w:val="both"/>
      </w:pPr>
      <w:r w:rsidRPr="00123880">
        <w:t>Exceptional circumstances where you might exceed a cap rate include: the only hotel available; an overall saving; concern as a ‘lone traveller’.</w:t>
      </w:r>
    </w:p>
    <w:p w14:paraId="63EFBC0A" w14:textId="77777777" w:rsidR="00C1103D" w:rsidRPr="00123880" w:rsidRDefault="00C1103D" w:rsidP="00C1103D">
      <w:pPr>
        <w:jc w:val="both"/>
      </w:pPr>
    </w:p>
    <w:p w14:paraId="7F0DA9F7" w14:textId="77777777" w:rsidR="00C1103D" w:rsidRPr="003D5374" w:rsidRDefault="00C1103D" w:rsidP="00C1103D">
      <w:pPr>
        <w:jc w:val="both"/>
        <w:rPr>
          <w:b/>
          <w:bCs/>
          <w:sz w:val="28"/>
          <w:szCs w:val="28"/>
        </w:rPr>
      </w:pPr>
      <w:r w:rsidRPr="003D5374">
        <w:rPr>
          <w:b/>
          <w:bCs/>
          <w:sz w:val="28"/>
          <w:szCs w:val="28"/>
        </w:rPr>
        <w:t>Travel &amp; Subsistence</w:t>
      </w:r>
    </w:p>
    <w:p w14:paraId="4A3E5CDE" w14:textId="77777777" w:rsidR="00C1103D" w:rsidRPr="00123880" w:rsidRDefault="00C1103D" w:rsidP="00C1103D">
      <w:pPr>
        <w:jc w:val="both"/>
      </w:pPr>
    </w:p>
    <w:p w14:paraId="557D9F77" w14:textId="77777777" w:rsidR="00C1103D" w:rsidRPr="00123880" w:rsidRDefault="00C1103D" w:rsidP="00C1103D">
      <w:pPr>
        <w:pStyle w:val="Pa7"/>
        <w:rPr>
          <w:rFonts w:ascii="Arial" w:hAnsi="Arial" w:cs="Arial"/>
          <w:color w:val="000000"/>
          <w:sz w:val="22"/>
          <w:szCs w:val="22"/>
        </w:rPr>
      </w:pPr>
      <w:r w:rsidRPr="00123880">
        <w:rPr>
          <w:rStyle w:val="A3"/>
          <w:rFonts w:ascii="Arial" w:hAnsi="Arial" w:cs="Arial"/>
        </w:rPr>
        <w:t xml:space="preserve">Spend taxpayers’ money responsibly. </w:t>
      </w:r>
    </w:p>
    <w:p w14:paraId="4F5B8ADF" w14:textId="77777777" w:rsidR="00C1103D" w:rsidRDefault="00C1103D" w:rsidP="00C1103D">
      <w:pPr>
        <w:pStyle w:val="Pa7"/>
        <w:rPr>
          <w:rStyle w:val="A3"/>
          <w:rFonts w:ascii="Arial" w:hAnsi="Arial" w:cs="Arial"/>
        </w:rPr>
      </w:pPr>
    </w:p>
    <w:p w14:paraId="05EB6368" w14:textId="77777777" w:rsidR="00C1103D" w:rsidRPr="00123880" w:rsidRDefault="00C1103D" w:rsidP="00C1103D">
      <w:pPr>
        <w:pStyle w:val="Pa7"/>
        <w:rPr>
          <w:rFonts w:ascii="Arial" w:hAnsi="Arial" w:cs="Arial"/>
          <w:color w:val="000000"/>
          <w:sz w:val="22"/>
          <w:szCs w:val="22"/>
        </w:rPr>
      </w:pPr>
      <w:r w:rsidRPr="00123880">
        <w:rPr>
          <w:rStyle w:val="A3"/>
          <w:rFonts w:ascii="Arial" w:hAnsi="Arial" w:cs="Arial"/>
        </w:rPr>
        <w:t xml:space="preserve">If in doubt about what to claim, seek advice from your line manager, budget manager, or from Unit HR/Admin Staff and/ or DBS – it is best to check before you commit to expenditure. Details for military personnel is in </w:t>
      </w:r>
      <w:r w:rsidRPr="00123880">
        <w:rPr>
          <w:rStyle w:val="A3"/>
          <w:rFonts w:ascii="Arial" w:hAnsi="Arial" w:cs="Arial"/>
          <w:b/>
          <w:bCs/>
        </w:rPr>
        <w:t>JSP 752</w:t>
      </w:r>
      <w:r w:rsidRPr="00123880">
        <w:rPr>
          <w:rStyle w:val="A3"/>
          <w:rFonts w:ascii="Arial" w:hAnsi="Arial" w:cs="Arial"/>
        </w:rPr>
        <w:t xml:space="preserve">, and for civilian staff in the </w:t>
      </w:r>
      <w:r w:rsidRPr="00123880">
        <w:rPr>
          <w:rStyle w:val="A3"/>
          <w:rFonts w:ascii="Arial" w:hAnsi="Arial" w:cs="Arial"/>
          <w:b/>
          <w:bCs/>
        </w:rPr>
        <w:t>Policy Rules and Guidance</w:t>
      </w:r>
      <w:r w:rsidRPr="00123880">
        <w:rPr>
          <w:rStyle w:val="A3"/>
          <w:rFonts w:ascii="Arial" w:hAnsi="Arial" w:cs="Arial"/>
        </w:rPr>
        <w:t xml:space="preserve">. </w:t>
      </w:r>
    </w:p>
    <w:p w14:paraId="325150D1" w14:textId="77777777" w:rsidR="00C1103D" w:rsidRDefault="00C1103D" w:rsidP="00C1103D">
      <w:pPr>
        <w:jc w:val="both"/>
        <w:rPr>
          <w:rStyle w:val="A3"/>
        </w:rPr>
      </w:pPr>
    </w:p>
    <w:p w14:paraId="74963911" w14:textId="77777777" w:rsidR="00C1103D" w:rsidRPr="00123880" w:rsidRDefault="00C1103D" w:rsidP="00C1103D">
      <w:pPr>
        <w:jc w:val="both"/>
        <w:rPr>
          <w:rStyle w:val="A3"/>
        </w:rPr>
      </w:pPr>
      <w:r w:rsidRPr="00123880">
        <w:rPr>
          <w:rStyle w:val="A3"/>
        </w:rPr>
        <w:t>You cannot claim for alcohol purchased whilst undertaking business travel, either as part of a meal or consumed in isolation.</w:t>
      </w:r>
    </w:p>
    <w:p w14:paraId="42182488" w14:textId="77777777" w:rsidR="00C1103D" w:rsidRPr="00123880" w:rsidRDefault="00C1103D" w:rsidP="00C1103D">
      <w:pPr>
        <w:jc w:val="both"/>
        <w:rPr>
          <w:rStyle w:val="A3"/>
        </w:rPr>
      </w:pPr>
    </w:p>
    <w:p w14:paraId="333E49DA" w14:textId="77777777" w:rsidR="00C1103D" w:rsidRPr="00123880" w:rsidRDefault="00C1103D" w:rsidP="00C1103D">
      <w:pPr>
        <w:jc w:val="both"/>
        <w:rPr>
          <w:rStyle w:val="A3"/>
        </w:rPr>
      </w:pPr>
      <w:r w:rsidRPr="00123880">
        <w:rPr>
          <w:rStyle w:val="A3"/>
          <w:b/>
          <w:bCs/>
        </w:rPr>
        <w:t>Subsistence cost limits</w:t>
      </w:r>
      <w:r w:rsidRPr="00123880">
        <w:rPr>
          <w:rStyle w:val="A3"/>
        </w:rPr>
        <w:t>: You can claim for actual receipted expenditure, within the subsistence limits detailed below, (</w:t>
      </w:r>
      <w:r w:rsidRPr="00123880">
        <w:rPr>
          <w:rStyle w:val="A3"/>
          <w:b/>
          <w:bCs/>
        </w:rPr>
        <w:t xml:space="preserve">not </w:t>
      </w:r>
      <w:r w:rsidRPr="00123880">
        <w:rPr>
          <w:rStyle w:val="A3"/>
        </w:rPr>
        <w:t xml:space="preserve">at a flat rate). You must obtain and retain itemised receipts for all claims. If you do not have a receipt you will need auditable line manager approval, </w:t>
      </w:r>
      <w:proofErr w:type="gramStart"/>
      <w:r w:rsidRPr="00123880">
        <w:rPr>
          <w:rStyle w:val="A3"/>
        </w:rPr>
        <w:t>e.g.</w:t>
      </w:r>
      <w:proofErr w:type="gramEnd"/>
      <w:r w:rsidRPr="00123880">
        <w:rPr>
          <w:rStyle w:val="A3"/>
        </w:rPr>
        <w:t xml:space="preserve"> by email, before you claim, and you must keep the approval.</w:t>
      </w:r>
    </w:p>
    <w:p w14:paraId="77A3FEDE" w14:textId="77777777" w:rsidR="00C1103D" w:rsidRPr="00E060A3" w:rsidRDefault="00C1103D" w:rsidP="00C1103D">
      <w:pPr>
        <w:jc w:val="both"/>
        <w:rPr>
          <w:rStyle w:val="A3"/>
        </w:rPr>
      </w:pPr>
    </w:p>
    <w:p w14:paraId="69758035" w14:textId="77777777" w:rsidR="00C1103D" w:rsidRPr="00E060A3" w:rsidRDefault="00C1103D" w:rsidP="00C1103D">
      <w:pPr>
        <w:pStyle w:val="Pa33"/>
        <w:rPr>
          <w:rFonts w:ascii="Arial" w:hAnsi="Arial" w:cs="Arial"/>
          <w:color w:val="000000"/>
          <w:sz w:val="22"/>
          <w:szCs w:val="22"/>
        </w:rPr>
      </w:pPr>
      <w:r w:rsidRPr="00E060A3">
        <w:rPr>
          <w:rStyle w:val="A7"/>
          <w:rFonts w:ascii="Arial" w:hAnsi="Arial" w:cs="Arial"/>
        </w:rPr>
        <w:t xml:space="preserve">Over 5 hours </w:t>
      </w:r>
      <w:r w:rsidRPr="00E060A3">
        <w:rPr>
          <w:rStyle w:val="A7"/>
          <w:rFonts w:ascii="Arial" w:hAnsi="Arial" w:cs="Arial"/>
          <w:b/>
          <w:bCs/>
        </w:rPr>
        <w:t xml:space="preserve">£5.00 </w:t>
      </w:r>
    </w:p>
    <w:p w14:paraId="5BC4714E" w14:textId="77777777" w:rsidR="00C1103D" w:rsidRPr="00E060A3" w:rsidRDefault="00C1103D" w:rsidP="00C1103D">
      <w:pPr>
        <w:pStyle w:val="Pa33"/>
        <w:rPr>
          <w:rFonts w:ascii="Arial" w:hAnsi="Arial" w:cs="Arial"/>
          <w:color w:val="000000"/>
          <w:sz w:val="22"/>
          <w:szCs w:val="22"/>
        </w:rPr>
      </w:pPr>
      <w:r w:rsidRPr="00E060A3">
        <w:rPr>
          <w:rStyle w:val="A7"/>
          <w:rFonts w:ascii="Arial" w:hAnsi="Arial" w:cs="Arial"/>
        </w:rPr>
        <w:t xml:space="preserve">Over 10 hours </w:t>
      </w:r>
      <w:r w:rsidRPr="00E060A3">
        <w:rPr>
          <w:rStyle w:val="A7"/>
          <w:rFonts w:ascii="Arial" w:hAnsi="Arial" w:cs="Arial"/>
          <w:b/>
          <w:bCs/>
        </w:rPr>
        <w:t xml:space="preserve">£10.00 </w:t>
      </w:r>
    </w:p>
    <w:p w14:paraId="1A3BA770" w14:textId="77777777" w:rsidR="00C1103D" w:rsidRPr="00E060A3" w:rsidRDefault="00C1103D" w:rsidP="00C1103D">
      <w:pPr>
        <w:pStyle w:val="Pa33"/>
        <w:rPr>
          <w:rFonts w:ascii="Arial" w:hAnsi="Arial" w:cs="Arial"/>
          <w:color w:val="000000"/>
          <w:sz w:val="22"/>
          <w:szCs w:val="22"/>
        </w:rPr>
      </w:pPr>
      <w:r w:rsidRPr="00E060A3">
        <w:rPr>
          <w:rStyle w:val="A7"/>
          <w:rFonts w:ascii="Arial" w:hAnsi="Arial" w:cs="Arial"/>
        </w:rPr>
        <w:t xml:space="preserve">Over 12 hours </w:t>
      </w:r>
      <w:r w:rsidRPr="00E060A3">
        <w:rPr>
          <w:rStyle w:val="A7"/>
          <w:rFonts w:ascii="Arial" w:hAnsi="Arial" w:cs="Arial"/>
          <w:b/>
          <w:bCs/>
        </w:rPr>
        <w:t xml:space="preserve">£15.00 </w:t>
      </w:r>
    </w:p>
    <w:p w14:paraId="7D932EF4" w14:textId="77777777" w:rsidR="00C1103D" w:rsidRPr="00E060A3" w:rsidRDefault="00C1103D" w:rsidP="00C1103D">
      <w:pPr>
        <w:pStyle w:val="Pa33"/>
        <w:rPr>
          <w:rFonts w:ascii="Arial" w:hAnsi="Arial" w:cs="Arial"/>
          <w:color w:val="000000"/>
          <w:sz w:val="22"/>
          <w:szCs w:val="22"/>
        </w:rPr>
      </w:pPr>
      <w:r w:rsidRPr="00E060A3">
        <w:rPr>
          <w:rStyle w:val="A7"/>
          <w:rFonts w:ascii="Arial" w:hAnsi="Arial" w:cs="Arial"/>
        </w:rPr>
        <w:t xml:space="preserve">Evening Meal </w:t>
      </w:r>
      <w:r w:rsidRPr="00E060A3">
        <w:rPr>
          <w:rStyle w:val="A7"/>
          <w:rFonts w:ascii="Arial" w:hAnsi="Arial" w:cs="Arial"/>
          <w:b/>
          <w:bCs/>
        </w:rPr>
        <w:t xml:space="preserve">£22.50 </w:t>
      </w:r>
      <w:r w:rsidRPr="00E060A3">
        <w:rPr>
          <w:rStyle w:val="A7"/>
          <w:rFonts w:ascii="Arial" w:hAnsi="Arial" w:cs="Arial"/>
        </w:rPr>
        <w:t xml:space="preserve">(overnight stay) </w:t>
      </w:r>
    </w:p>
    <w:p w14:paraId="127D3A7C" w14:textId="77777777" w:rsidR="00C1103D" w:rsidRPr="00E060A3" w:rsidRDefault="00C1103D" w:rsidP="00C1103D">
      <w:pPr>
        <w:pStyle w:val="Pa34"/>
        <w:rPr>
          <w:rFonts w:ascii="Arial" w:hAnsi="Arial" w:cs="Arial"/>
          <w:color w:val="000000"/>
          <w:sz w:val="22"/>
          <w:szCs w:val="22"/>
        </w:rPr>
      </w:pPr>
      <w:r w:rsidRPr="00E060A3">
        <w:rPr>
          <w:rStyle w:val="A7"/>
          <w:rFonts w:ascii="Arial" w:hAnsi="Arial" w:cs="Arial"/>
        </w:rPr>
        <w:t xml:space="preserve">Breakfast* </w:t>
      </w:r>
      <w:r w:rsidRPr="00E060A3">
        <w:rPr>
          <w:rStyle w:val="A7"/>
          <w:rFonts w:ascii="Arial" w:hAnsi="Arial" w:cs="Arial"/>
          <w:b/>
          <w:bCs/>
        </w:rPr>
        <w:t xml:space="preserve">£10.00 </w:t>
      </w:r>
    </w:p>
    <w:p w14:paraId="693953A1" w14:textId="77777777" w:rsidR="00C1103D" w:rsidRPr="00E060A3" w:rsidRDefault="00C1103D" w:rsidP="00C1103D">
      <w:pPr>
        <w:jc w:val="both"/>
        <w:rPr>
          <w:rStyle w:val="A9"/>
        </w:rPr>
      </w:pPr>
      <w:r w:rsidRPr="00E060A3">
        <w:rPr>
          <w:rStyle w:val="A7"/>
          <w:rFonts w:cs="Arial"/>
        </w:rPr>
        <w:t xml:space="preserve">* </w:t>
      </w:r>
      <w:r w:rsidRPr="00E060A3">
        <w:rPr>
          <w:rStyle w:val="A9"/>
        </w:rPr>
        <w:t>when not included in the hotel/B&amp;B rate</w:t>
      </w:r>
    </w:p>
    <w:p w14:paraId="574A2440" w14:textId="77777777" w:rsidR="00C1103D" w:rsidRPr="00123880" w:rsidRDefault="00C1103D" w:rsidP="00C1103D">
      <w:pPr>
        <w:jc w:val="both"/>
        <w:rPr>
          <w:rStyle w:val="A9"/>
        </w:rPr>
      </w:pPr>
    </w:p>
    <w:p w14:paraId="525D8025" w14:textId="77777777" w:rsidR="00C1103D" w:rsidRPr="00123880" w:rsidRDefault="00C1103D" w:rsidP="00C1103D">
      <w:pPr>
        <w:suppressAutoHyphens w:val="0"/>
        <w:autoSpaceDE w:val="0"/>
        <w:adjustRightInd w:val="0"/>
        <w:textAlignment w:val="auto"/>
        <w:rPr>
          <w:lang w:eastAsia="en-US"/>
        </w:rPr>
      </w:pPr>
      <w:r w:rsidRPr="00123880">
        <w:rPr>
          <w:lang w:eastAsia="en-US"/>
        </w:rPr>
        <w:t>Motor Mileage Allowance (MMA) – UK</w:t>
      </w:r>
    </w:p>
    <w:p w14:paraId="6809DD90" w14:textId="77777777" w:rsidR="00C1103D" w:rsidRPr="00123880" w:rsidRDefault="00C1103D" w:rsidP="00C1103D">
      <w:pPr>
        <w:suppressAutoHyphens w:val="0"/>
        <w:autoSpaceDE w:val="0"/>
        <w:adjustRightInd w:val="0"/>
        <w:textAlignment w:val="auto"/>
        <w:rPr>
          <w:lang w:eastAsia="en-US"/>
        </w:rPr>
      </w:pPr>
    </w:p>
    <w:p w14:paraId="5D85BA26" w14:textId="77777777" w:rsidR="00C1103D" w:rsidRDefault="00C1103D" w:rsidP="00C1103D">
      <w:pPr>
        <w:suppressAutoHyphens w:val="0"/>
        <w:autoSpaceDE w:val="0"/>
        <w:adjustRightInd w:val="0"/>
        <w:textAlignment w:val="auto"/>
        <w:rPr>
          <w:lang w:eastAsia="en-US"/>
        </w:rPr>
      </w:pPr>
      <w:r w:rsidRPr="00123880">
        <w:rPr>
          <w:lang w:eastAsia="en-US"/>
        </w:rPr>
        <w:t xml:space="preserve">There are </w:t>
      </w:r>
      <w:proofErr w:type="gramStart"/>
      <w:r w:rsidRPr="00123880">
        <w:rPr>
          <w:lang w:eastAsia="en-US"/>
        </w:rPr>
        <w:t>a number of</w:t>
      </w:r>
      <w:proofErr w:type="gramEnd"/>
      <w:r w:rsidRPr="00123880">
        <w:rPr>
          <w:lang w:eastAsia="en-US"/>
        </w:rPr>
        <w:t xml:space="preserve"> different rates which</w:t>
      </w:r>
      <w:r>
        <w:rPr>
          <w:lang w:eastAsia="en-US"/>
        </w:rPr>
        <w:t xml:space="preserve"> </w:t>
      </w:r>
      <w:r w:rsidRPr="00123880">
        <w:rPr>
          <w:lang w:eastAsia="en-US"/>
        </w:rPr>
        <w:t>are related to UK vehicle travel</w:t>
      </w:r>
      <w:r>
        <w:rPr>
          <w:lang w:eastAsia="en-US"/>
        </w:rPr>
        <w:t>:</w:t>
      </w:r>
    </w:p>
    <w:p w14:paraId="6E431FAA" w14:textId="77777777" w:rsidR="00C1103D" w:rsidRPr="00123880" w:rsidRDefault="00C1103D" w:rsidP="00C1103D">
      <w:pPr>
        <w:suppressAutoHyphens w:val="0"/>
        <w:autoSpaceDE w:val="0"/>
        <w:adjustRightInd w:val="0"/>
        <w:ind w:left="720"/>
        <w:textAlignment w:val="auto"/>
        <w:rPr>
          <w:lang w:eastAsia="en-US"/>
        </w:rPr>
      </w:pPr>
    </w:p>
    <w:p w14:paraId="2022B120" w14:textId="77777777" w:rsidR="00C1103D" w:rsidRPr="00123880"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Motor Mileage Allowance (up to 10,000 miles)</w:t>
      </w:r>
      <w:r w:rsidRPr="00123880">
        <w:rPr>
          <w:lang w:eastAsia="en-US"/>
        </w:rPr>
        <w:tab/>
        <w:t>30p per mile</w:t>
      </w:r>
    </w:p>
    <w:p w14:paraId="6DF1CF8C" w14:textId="77777777" w:rsidR="00C1103D" w:rsidRPr="00123880"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Motor Mileage Allowance (over 10,000 miles)</w:t>
      </w:r>
      <w:r w:rsidRPr="00123880">
        <w:rPr>
          <w:lang w:eastAsia="en-US"/>
        </w:rPr>
        <w:tab/>
        <w:t>25p per mile</w:t>
      </w:r>
    </w:p>
    <w:p w14:paraId="70B40D2A" w14:textId="77777777" w:rsidR="00C1103D" w:rsidRPr="00123880"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Motorcycle</w:t>
      </w:r>
      <w:r w:rsidRPr="00123880">
        <w:rPr>
          <w:lang w:eastAsia="en-US"/>
        </w:rPr>
        <w:tab/>
      </w:r>
      <w:r w:rsidRPr="00123880">
        <w:rPr>
          <w:lang w:eastAsia="en-US"/>
        </w:rPr>
        <w:tab/>
      </w:r>
      <w:r w:rsidRPr="00123880">
        <w:rPr>
          <w:lang w:eastAsia="en-US"/>
        </w:rPr>
        <w:tab/>
      </w:r>
      <w:r w:rsidRPr="00123880">
        <w:rPr>
          <w:lang w:eastAsia="en-US"/>
        </w:rPr>
        <w:tab/>
      </w:r>
      <w:r w:rsidRPr="00123880">
        <w:rPr>
          <w:lang w:eastAsia="en-US"/>
        </w:rPr>
        <w:tab/>
      </w:r>
      <w:r w:rsidRPr="00123880">
        <w:rPr>
          <w:lang w:eastAsia="en-US"/>
        </w:rPr>
        <w:tab/>
        <w:t>24p per mile</w:t>
      </w:r>
    </w:p>
    <w:p w14:paraId="466A0642" w14:textId="77777777" w:rsidR="00C1103D" w:rsidRPr="00123880"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Pedal cycle</w:t>
      </w:r>
      <w:r w:rsidRPr="00123880">
        <w:rPr>
          <w:lang w:eastAsia="en-US"/>
        </w:rPr>
        <w:tab/>
      </w:r>
      <w:r w:rsidRPr="00123880">
        <w:rPr>
          <w:lang w:eastAsia="en-US"/>
        </w:rPr>
        <w:tab/>
      </w:r>
      <w:r w:rsidRPr="00123880">
        <w:rPr>
          <w:lang w:eastAsia="en-US"/>
        </w:rPr>
        <w:tab/>
      </w:r>
      <w:r w:rsidRPr="00123880">
        <w:rPr>
          <w:lang w:eastAsia="en-US"/>
        </w:rPr>
        <w:tab/>
      </w:r>
      <w:r w:rsidRPr="00123880">
        <w:rPr>
          <w:lang w:eastAsia="en-US"/>
        </w:rPr>
        <w:tab/>
      </w:r>
      <w:r w:rsidRPr="00123880">
        <w:rPr>
          <w:lang w:eastAsia="en-US"/>
        </w:rPr>
        <w:tab/>
        <w:t>15p per mile</w:t>
      </w:r>
    </w:p>
    <w:p w14:paraId="6C7EF182" w14:textId="77777777" w:rsidR="00C1103D"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Passenger Supplement</w:t>
      </w:r>
      <w:r w:rsidRPr="00123880">
        <w:rPr>
          <w:lang w:eastAsia="en-US"/>
        </w:rPr>
        <w:tab/>
      </w:r>
      <w:r w:rsidRPr="00123880">
        <w:rPr>
          <w:lang w:eastAsia="en-US"/>
        </w:rPr>
        <w:tab/>
      </w:r>
      <w:r w:rsidRPr="00123880">
        <w:rPr>
          <w:lang w:eastAsia="en-US"/>
        </w:rPr>
        <w:tab/>
      </w:r>
      <w:r w:rsidRPr="00123880">
        <w:rPr>
          <w:lang w:eastAsia="en-US"/>
        </w:rPr>
        <w:tab/>
        <w:t xml:space="preserve">3p per mile for first </w:t>
      </w:r>
    </w:p>
    <w:p w14:paraId="5D03F8C4" w14:textId="77777777" w:rsidR="00C1103D" w:rsidRPr="00123880" w:rsidRDefault="00C1103D" w:rsidP="00C1103D">
      <w:pPr>
        <w:suppressAutoHyphens w:val="0"/>
        <w:autoSpaceDE w:val="0"/>
        <w:adjustRightInd w:val="0"/>
        <w:ind w:left="6480"/>
        <w:textAlignment w:val="auto"/>
        <w:rPr>
          <w:lang w:eastAsia="en-US"/>
        </w:rPr>
      </w:pPr>
      <w:r w:rsidRPr="00E060A3">
        <w:rPr>
          <w:lang w:eastAsia="en-US"/>
        </w:rPr>
        <w:t xml:space="preserve">passenger; </w:t>
      </w:r>
      <w:r w:rsidRPr="00123880">
        <w:rPr>
          <w:lang w:eastAsia="en-US"/>
        </w:rPr>
        <w:t>2p per mile for second and additional passengers</w:t>
      </w:r>
    </w:p>
    <w:p w14:paraId="7C6B70CF" w14:textId="77777777" w:rsidR="00C1103D" w:rsidRPr="00123880"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Equipment Supplement</w:t>
      </w:r>
      <w:r w:rsidRPr="00123880">
        <w:rPr>
          <w:lang w:eastAsia="en-US"/>
        </w:rPr>
        <w:tab/>
      </w:r>
      <w:r w:rsidRPr="00123880">
        <w:rPr>
          <w:lang w:eastAsia="en-US"/>
        </w:rPr>
        <w:tab/>
      </w:r>
      <w:r w:rsidRPr="00123880">
        <w:rPr>
          <w:lang w:eastAsia="en-US"/>
        </w:rPr>
        <w:tab/>
      </w:r>
      <w:r w:rsidRPr="00123880">
        <w:rPr>
          <w:lang w:eastAsia="en-US"/>
        </w:rPr>
        <w:tab/>
        <w:t>2p per mile (taxable)</w:t>
      </w:r>
    </w:p>
    <w:p w14:paraId="40D3ADD6" w14:textId="77777777" w:rsidR="00C1103D" w:rsidRDefault="00C1103D" w:rsidP="00B02CD4">
      <w:pPr>
        <w:pStyle w:val="ListParagraph"/>
        <w:numPr>
          <w:ilvl w:val="0"/>
          <w:numId w:val="29"/>
        </w:numPr>
        <w:suppressAutoHyphens w:val="0"/>
        <w:autoSpaceDE w:val="0"/>
        <w:adjustRightInd w:val="0"/>
        <w:spacing w:line="240" w:lineRule="auto"/>
        <w:ind w:firstLine="0"/>
        <w:textAlignment w:val="auto"/>
        <w:rPr>
          <w:lang w:eastAsia="en-US"/>
        </w:rPr>
      </w:pPr>
      <w:r w:rsidRPr="00123880">
        <w:rPr>
          <w:lang w:eastAsia="en-US"/>
        </w:rPr>
        <w:t>Excess Fares Allowance</w:t>
      </w:r>
      <w:r w:rsidRPr="00123880">
        <w:rPr>
          <w:lang w:eastAsia="en-US"/>
        </w:rPr>
        <w:tab/>
      </w:r>
      <w:r w:rsidRPr="00123880">
        <w:rPr>
          <w:lang w:eastAsia="en-US"/>
        </w:rPr>
        <w:tab/>
      </w:r>
      <w:r w:rsidRPr="00123880">
        <w:rPr>
          <w:lang w:eastAsia="en-US"/>
        </w:rPr>
        <w:tab/>
      </w:r>
      <w:r w:rsidRPr="00123880">
        <w:rPr>
          <w:lang w:eastAsia="en-US"/>
        </w:rPr>
        <w:tab/>
        <w:t>30p per mile</w:t>
      </w:r>
    </w:p>
    <w:p w14:paraId="13C0AF4E" w14:textId="77777777" w:rsidR="00C1103D" w:rsidRDefault="00C1103D" w:rsidP="00C1103D">
      <w:pPr>
        <w:suppressAutoHyphens w:val="0"/>
        <w:autoSpaceDE w:val="0"/>
        <w:adjustRightInd w:val="0"/>
        <w:textAlignment w:val="auto"/>
        <w:rPr>
          <w:lang w:eastAsia="en-US"/>
        </w:rPr>
      </w:pPr>
    </w:p>
    <w:p w14:paraId="6211FE87" w14:textId="77777777" w:rsidR="00C1103D" w:rsidRDefault="00C1103D" w:rsidP="00C1103D">
      <w:pPr>
        <w:suppressAutoHyphens w:val="0"/>
        <w:autoSpaceDE w:val="0"/>
        <w:adjustRightInd w:val="0"/>
        <w:textAlignment w:val="auto"/>
        <w:rPr>
          <w:lang w:eastAsia="en-US"/>
        </w:rPr>
      </w:pPr>
    </w:p>
    <w:p w14:paraId="675E6DE9" w14:textId="77777777" w:rsidR="00C1103D" w:rsidRPr="008748B0" w:rsidRDefault="00C1103D" w:rsidP="00C1103D">
      <w:pPr>
        <w:suppressAutoHyphens w:val="0"/>
        <w:autoSpaceDE w:val="0"/>
        <w:adjustRightInd w:val="0"/>
        <w:textAlignment w:val="auto"/>
        <w:rPr>
          <w:b/>
          <w:bCs/>
          <w:sz w:val="28"/>
          <w:szCs w:val="28"/>
          <w:lang w:eastAsia="en-US"/>
        </w:rPr>
      </w:pPr>
      <w:r w:rsidRPr="008748B0">
        <w:rPr>
          <w:b/>
          <w:bCs/>
          <w:sz w:val="28"/>
          <w:szCs w:val="28"/>
          <w:lang w:eastAsia="en-US"/>
        </w:rPr>
        <w:t>Home to Duty Liability</w:t>
      </w:r>
    </w:p>
    <w:p w14:paraId="2CAB80ED" w14:textId="77777777" w:rsidR="00C1103D" w:rsidRDefault="00C1103D" w:rsidP="00C1103D">
      <w:pPr>
        <w:suppressAutoHyphens w:val="0"/>
        <w:autoSpaceDE w:val="0"/>
        <w:adjustRightInd w:val="0"/>
        <w:textAlignment w:val="auto"/>
        <w:rPr>
          <w:lang w:eastAsia="en-US"/>
        </w:rPr>
      </w:pPr>
    </w:p>
    <w:p w14:paraId="4A7DD28C" w14:textId="77777777" w:rsidR="00C1103D" w:rsidRDefault="00C1103D" w:rsidP="00C1103D">
      <w:pPr>
        <w:suppressAutoHyphens w:val="0"/>
        <w:autoSpaceDE w:val="0"/>
        <w:adjustRightInd w:val="0"/>
        <w:textAlignment w:val="auto"/>
        <w:rPr>
          <w:lang w:eastAsia="en-US"/>
        </w:rPr>
      </w:pPr>
      <w:r w:rsidRPr="008748B0">
        <w:rPr>
          <w:lang w:eastAsia="en-US"/>
        </w:rPr>
        <w:t xml:space="preserve">The Home </w:t>
      </w:r>
      <w:proofErr w:type="gramStart"/>
      <w:r w:rsidRPr="008748B0">
        <w:rPr>
          <w:lang w:eastAsia="en-US"/>
        </w:rPr>
        <w:t>To</w:t>
      </w:r>
      <w:proofErr w:type="gramEnd"/>
      <w:r w:rsidRPr="008748B0">
        <w:rPr>
          <w:lang w:eastAsia="en-US"/>
        </w:rPr>
        <w:t xml:space="preserve"> Duty Liability (HTDL) is the travel cost incurred getting to/from</w:t>
      </w:r>
      <w:r>
        <w:rPr>
          <w:lang w:eastAsia="en-US"/>
        </w:rPr>
        <w:t xml:space="preserve"> </w:t>
      </w:r>
      <w:r w:rsidRPr="008748B0">
        <w:rPr>
          <w:lang w:eastAsia="en-US"/>
        </w:rPr>
        <w:t>your normal place of work. This should be deducted from expenses incurred</w:t>
      </w:r>
      <w:r>
        <w:rPr>
          <w:lang w:eastAsia="en-US"/>
        </w:rPr>
        <w:t xml:space="preserve"> </w:t>
      </w:r>
      <w:r w:rsidRPr="008748B0">
        <w:rPr>
          <w:lang w:eastAsia="en-US"/>
        </w:rPr>
        <w:t>when undertaking business travel to/from the home and a business location. This</w:t>
      </w:r>
      <w:r>
        <w:rPr>
          <w:lang w:eastAsia="en-US"/>
        </w:rPr>
        <w:t xml:space="preserve"> </w:t>
      </w:r>
      <w:r w:rsidRPr="008748B0">
        <w:rPr>
          <w:lang w:eastAsia="en-US"/>
        </w:rPr>
        <w:t xml:space="preserve">deduction does not apply to travel </w:t>
      </w:r>
    </w:p>
    <w:p w14:paraId="58032584" w14:textId="77777777" w:rsidR="00C1103D" w:rsidRDefault="00C1103D" w:rsidP="00C1103D">
      <w:pPr>
        <w:suppressAutoHyphens w:val="0"/>
        <w:autoSpaceDE w:val="0"/>
        <w:adjustRightInd w:val="0"/>
        <w:textAlignment w:val="auto"/>
        <w:rPr>
          <w:lang w:eastAsia="en-US"/>
        </w:rPr>
      </w:pPr>
      <w:r w:rsidRPr="008748B0">
        <w:rPr>
          <w:lang w:eastAsia="en-US"/>
        </w:rPr>
        <w:t>between business locations.</w:t>
      </w:r>
    </w:p>
    <w:p w14:paraId="0BC31EEF" w14:textId="77777777" w:rsidR="00C1103D" w:rsidRPr="008748B0" w:rsidRDefault="00C1103D" w:rsidP="00C1103D">
      <w:pPr>
        <w:suppressAutoHyphens w:val="0"/>
        <w:autoSpaceDE w:val="0"/>
        <w:adjustRightInd w:val="0"/>
        <w:textAlignment w:val="auto"/>
        <w:rPr>
          <w:lang w:eastAsia="en-US"/>
        </w:rPr>
      </w:pPr>
    </w:p>
    <w:p w14:paraId="57867277" w14:textId="77777777" w:rsidR="00C1103D" w:rsidRDefault="00C1103D" w:rsidP="00C1103D">
      <w:pPr>
        <w:suppressAutoHyphens w:val="0"/>
        <w:autoSpaceDE w:val="0"/>
        <w:adjustRightInd w:val="0"/>
        <w:textAlignment w:val="auto"/>
        <w:rPr>
          <w:lang w:eastAsia="en-US"/>
        </w:rPr>
      </w:pPr>
      <w:r w:rsidRPr="008748B0">
        <w:rPr>
          <w:lang w:eastAsia="en-US"/>
        </w:rPr>
        <w:t>Using a Private Vehicle is probably the easiest application. If you normally</w:t>
      </w:r>
      <w:r>
        <w:rPr>
          <w:lang w:eastAsia="en-US"/>
        </w:rPr>
        <w:t xml:space="preserve"> </w:t>
      </w:r>
      <w:r w:rsidRPr="008748B0">
        <w:rPr>
          <w:lang w:eastAsia="en-US"/>
        </w:rPr>
        <w:t>drive to work and use your vehicle for business travel, then your Motor Mileage</w:t>
      </w:r>
      <w:r>
        <w:rPr>
          <w:lang w:eastAsia="en-US"/>
        </w:rPr>
        <w:t xml:space="preserve"> </w:t>
      </w:r>
      <w:r w:rsidRPr="008748B0">
        <w:rPr>
          <w:lang w:eastAsia="en-US"/>
        </w:rPr>
        <w:t>Allowance claim should have a deduction commensurate with the normal mileage</w:t>
      </w:r>
      <w:r>
        <w:rPr>
          <w:lang w:eastAsia="en-US"/>
        </w:rPr>
        <w:t xml:space="preserve"> </w:t>
      </w:r>
      <w:r w:rsidRPr="008748B0">
        <w:rPr>
          <w:lang w:eastAsia="en-US"/>
        </w:rPr>
        <w:t>to work. So, if you normally travel 10 miles to/from your normal place of work</w:t>
      </w:r>
      <w:r>
        <w:rPr>
          <w:lang w:eastAsia="en-US"/>
        </w:rPr>
        <w:t xml:space="preserve"> </w:t>
      </w:r>
      <w:r w:rsidRPr="008748B0">
        <w:rPr>
          <w:lang w:eastAsia="en-US"/>
        </w:rPr>
        <w:t xml:space="preserve">(total 20 miles) and drive 30 miles to/from a </w:t>
      </w:r>
    </w:p>
    <w:p w14:paraId="5BE22F8C" w14:textId="77777777" w:rsidR="00C1103D" w:rsidRDefault="00C1103D" w:rsidP="00C1103D">
      <w:pPr>
        <w:suppressAutoHyphens w:val="0"/>
        <w:autoSpaceDE w:val="0"/>
        <w:adjustRightInd w:val="0"/>
        <w:textAlignment w:val="auto"/>
        <w:rPr>
          <w:lang w:eastAsia="en-US"/>
        </w:rPr>
      </w:pPr>
      <w:r w:rsidRPr="008748B0">
        <w:rPr>
          <w:lang w:eastAsia="en-US"/>
        </w:rPr>
        <w:t>business location (total 60 miles), the</w:t>
      </w:r>
      <w:r>
        <w:rPr>
          <w:lang w:eastAsia="en-US"/>
        </w:rPr>
        <w:t xml:space="preserve"> </w:t>
      </w:r>
      <w:r w:rsidRPr="008748B0">
        <w:rPr>
          <w:lang w:eastAsia="en-US"/>
        </w:rPr>
        <w:t>claim should be reduced by 20 miles. This results in a net MMA claim of 40</w:t>
      </w:r>
      <w:r>
        <w:rPr>
          <w:lang w:eastAsia="en-US"/>
        </w:rPr>
        <w:t xml:space="preserve"> </w:t>
      </w:r>
      <w:r w:rsidRPr="008748B0">
        <w:rPr>
          <w:lang w:eastAsia="en-US"/>
        </w:rPr>
        <w:t xml:space="preserve">miles. The deduction only applies to travel to/from the home and </w:t>
      </w:r>
    </w:p>
    <w:p w14:paraId="7A064CBD" w14:textId="4919B5B8" w:rsidR="00BB7FF0" w:rsidRDefault="00C1103D" w:rsidP="00C1103D">
      <w:pPr>
        <w:suppressAutoHyphens w:val="0"/>
        <w:autoSpaceDE w:val="0"/>
        <w:adjustRightInd w:val="0"/>
        <w:textAlignment w:val="auto"/>
      </w:pPr>
      <w:r w:rsidRPr="008748B0">
        <w:rPr>
          <w:lang w:eastAsia="en-US"/>
        </w:rPr>
        <w:t>business</w:t>
      </w:r>
      <w:r>
        <w:rPr>
          <w:lang w:eastAsia="en-US"/>
        </w:rPr>
        <w:t xml:space="preserve"> </w:t>
      </w:r>
      <w:r w:rsidRPr="008748B0">
        <w:rPr>
          <w:lang w:eastAsia="en-US"/>
        </w:rPr>
        <w:t xml:space="preserve">location; not between your normal </w:t>
      </w:r>
      <w:proofErr w:type="gramStart"/>
      <w:r w:rsidRPr="008748B0">
        <w:rPr>
          <w:lang w:eastAsia="en-US"/>
        </w:rPr>
        <w:t>work place</w:t>
      </w:r>
      <w:proofErr w:type="gramEnd"/>
      <w:r w:rsidRPr="008748B0">
        <w:rPr>
          <w:lang w:eastAsia="en-US"/>
        </w:rPr>
        <w:t xml:space="preserve"> and business location(s).</w:t>
      </w:r>
    </w:p>
    <w:p w14:paraId="57505E15" w14:textId="77777777" w:rsidR="00C1103D" w:rsidRDefault="00C1103D" w:rsidP="00BF6402">
      <w:pPr>
        <w:tabs>
          <w:tab w:val="left" w:pos="2805"/>
        </w:tabs>
      </w:pPr>
    </w:p>
    <w:p w14:paraId="54E96288" w14:textId="77777777" w:rsidR="00C1103D" w:rsidRDefault="00C1103D" w:rsidP="00BF6402">
      <w:pPr>
        <w:tabs>
          <w:tab w:val="left" w:pos="2805"/>
        </w:tabs>
      </w:pPr>
    </w:p>
    <w:p w14:paraId="7E936040" w14:textId="77777777" w:rsidR="00C1103D" w:rsidRDefault="00C1103D" w:rsidP="00BF6402">
      <w:pPr>
        <w:tabs>
          <w:tab w:val="left" w:pos="2805"/>
        </w:tabs>
      </w:pPr>
    </w:p>
    <w:p w14:paraId="1A622557" w14:textId="77777777" w:rsidR="00C1103D" w:rsidRDefault="00C1103D" w:rsidP="00BF6402">
      <w:pPr>
        <w:tabs>
          <w:tab w:val="left" w:pos="2805"/>
        </w:tabs>
      </w:pPr>
    </w:p>
    <w:p w14:paraId="0C7BB171" w14:textId="77777777" w:rsidR="00C1103D" w:rsidRDefault="00C1103D" w:rsidP="00BF6402">
      <w:pPr>
        <w:tabs>
          <w:tab w:val="left" w:pos="2805"/>
        </w:tabs>
      </w:pPr>
    </w:p>
    <w:p w14:paraId="0B2E8386" w14:textId="77777777" w:rsidR="00C1103D" w:rsidRDefault="00C1103D" w:rsidP="00BF6402">
      <w:pPr>
        <w:tabs>
          <w:tab w:val="left" w:pos="2805"/>
        </w:tabs>
      </w:pPr>
    </w:p>
    <w:p w14:paraId="322EBBD1" w14:textId="77777777" w:rsidR="00C1103D" w:rsidRDefault="00C1103D" w:rsidP="00BF6402">
      <w:pPr>
        <w:tabs>
          <w:tab w:val="left" w:pos="2805"/>
        </w:tabs>
      </w:pPr>
    </w:p>
    <w:p w14:paraId="74E8CC57" w14:textId="77777777" w:rsidR="00C1103D" w:rsidRDefault="00C1103D" w:rsidP="00BF6402">
      <w:pPr>
        <w:tabs>
          <w:tab w:val="left" w:pos="2805"/>
        </w:tabs>
      </w:pPr>
    </w:p>
    <w:p w14:paraId="2EBA239B" w14:textId="77777777" w:rsidR="00C1103D" w:rsidRDefault="00C1103D" w:rsidP="00BF6402">
      <w:pPr>
        <w:tabs>
          <w:tab w:val="left" w:pos="2805"/>
        </w:tabs>
      </w:pPr>
    </w:p>
    <w:p w14:paraId="07EF0757" w14:textId="77777777" w:rsidR="00C1103D" w:rsidRDefault="00C1103D" w:rsidP="00BF6402">
      <w:pPr>
        <w:tabs>
          <w:tab w:val="left" w:pos="2805"/>
        </w:tabs>
      </w:pPr>
    </w:p>
    <w:p w14:paraId="2F07998E" w14:textId="77777777" w:rsidR="00C1103D" w:rsidRDefault="00C1103D" w:rsidP="00BF6402">
      <w:pPr>
        <w:tabs>
          <w:tab w:val="left" w:pos="2805"/>
        </w:tabs>
      </w:pPr>
    </w:p>
    <w:p w14:paraId="362A52B8" w14:textId="77777777" w:rsidR="00C1103D" w:rsidRDefault="00C1103D" w:rsidP="00BF6402">
      <w:pPr>
        <w:tabs>
          <w:tab w:val="left" w:pos="2805"/>
        </w:tabs>
      </w:pPr>
    </w:p>
    <w:p w14:paraId="09D19A50" w14:textId="716D8462" w:rsidR="00C1103D" w:rsidRPr="00217D96" w:rsidRDefault="00C1103D" w:rsidP="00C1103D">
      <w:pPr>
        <w:pStyle w:val="Heading2"/>
        <w:pageBreakBefore/>
        <w:rPr>
          <w:rFonts w:ascii="Segoe UI" w:hAnsi="Segoe UI" w:cs="Segoe UI"/>
          <w:sz w:val="18"/>
          <w:szCs w:val="18"/>
        </w:rPr>
      </w:pPr>
      <w:r>
        <w:t>Schedule 13: Tasking Order Process Map &amp; Form</w:t>
      </w:r>
      <w:r w:rsidRPr="00217D96">
        <w:t> </w:t>
      </w:r>
      <w:r w:rsidR="00B62A1E">
        <w:t>– NOT APPICABLE</w:t>
      </w:r>
    </w:p>
    <w:p w14:paraId="2DC17911" w14:textId="77777777" w:rsidR="00C1103D" w:rsidRDefault="00C1103D" w:rsidP="00BF6402">
      <w:pPr>
        <w:tabs>
          <w:tab w:val="left" w:pos="2805"/>
        </w:tabs>
      </w:pPr>
    </w:p>
    <w:p w14:paraId="1E108948" w14:textId="77777777" w:rsidR="00C1103D" w:rsidRPr="00D55718" w:rsidRDefault="00C1103D" w:rsidP="00C1103D">
      <w:pPr>
        <w:suppressAutoHyphens w:val="0"/>
        <w:autoSpaceDN/>
        <w:spacing w:after="160" w:line="259" w:lineRule="auto"/>
        <w:jc w:val="center"/>
        <w:textAlignment w:val="auto"/>
        <w:rPr>
          <w:rFonts w:eastAsiaTheme="minorHAnsi"/>
          <w:b/>
          <w:bCs/>
          <w:u w:val="single"/>
          <w:lang w:eastAsia="en-US"/>
        </w:rPr>
      </w:pPr>
      <w:r w:rsidRPr="00D55718">
        <w:rPr>
          <w:rFonts w:eastAsiaTheme="minorHAnsi"/>
          <w:b/>
          <w:bCs/>
          <w:u w:val="single"/>
          <w:lang w:eastAsia="en-US"/>
        </w:rPr>
        <w:t xml:space="preserve">  </w:t>
      </w:r>
      <w:bookmarkStart w:id="45" w:name="_Hlk72855633"/>
      <w:r w:rsidRPr="00D55718">
        <w:rPr>
          <w:rFonts w:eastAsiaTheme="minorHAnsi"/>
          <w:b/>
          <w:bCs/>
          <w:u w:val="single"/>
          <w:lang w:eastAsia="en-US"/>
        </w:rPr>
        <w:t>AD-HOC TASKING ORDER PROCESS MAP AND INFORMATION</w:t>
      </w:r>
    </w:p>
    <w:bookmarkEnd w:id="45"/>
    <w:p w14:paraId="7B6F5D4E" w14:textId="77777777" w:rsidR="00C1103D" w:rsidRPr="00D55718" w:rsidRDefault="00C1103D" w:rsidP="00C1103D">
      <w:pPr>
        <w:suppressAutoHyphens w:val="0"/>
        <w:autoSpaceDN/>
        <w:spacing w:after="160" w:line="259" w:lineRule="auto"/>
        <w:textAlignment w:val="auto"/>
        <w:rPr>
          <w:rFonts w:eastAsiaTheme="minorHAnsi"/>
          <w:color w:val="FFFFFF"/>
          <w:sz w:val="16"/>
          <w:szCs w:val="16"/>
          <w:lang w:val="en-US" w:eastAsia="en-US"/>
        </w:rPr>
      </w:pPr>
      <w:r w:rsidRPr="00D55718">
        <w:rPr>
          <w:rFonts w:eastAsiaTheme="minorHAnsi"/>
          <w:noProof/>
          <w:spacing w:val="-2"/>
        </w:rPr>
        <mc:AlternateContent>
          <mc:Choice Requires="wpc">
            <w:drawing>
              <wp:anchor distT="0" distB="0" distL="114300" distR="114300" simplePos="0" relativeHeight="251658241" behindDoc="0" locked="0" layoutInCell="1" allowOverlap="1" wp14:anchorId="3330592E" wp14:editId="60DA077C">
                <wp:simplePos x="0" y="0"/>
                <wp:positionH relativeFrom="page">
                  <wp:posOffset>466725</wp:posOffset>
                </wp:positionH>
                <wp:positionV relativeFrom="page">
                  <wp:posOffset>1295400</wp:posOffset>
                </wp:positionV>
                <wp:extent cx="6766560" cy="4410075"/>
                <wp:effectExtent l="0" t="0" r="0" b="0"/>
                <wp:wrapNone/>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11"/>
                        <wps:cNvSpPr>
                          <a:spLocks noChangeArrowheads="1"/>
                        </wps:cNvSpPr>
                        <wps:spPr bwMode="auto">
                          <a:xfrm>
                            <a:off x="1817370" y="1033145"/>
                            <a:ext cx="2027555" cy="404495"/>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a:off x="1831976" y="1033146"/>
                            <a:ext cx="202374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D00E" w14:textId="77777777" w:rsidR="00193078" w:rsidRDefault="00193078" w:rsidP="00C1103D">
                              <w:pPr>
                                <w:jc w:val="center"/>
                              </w:pPr>
                              <w:r>
                                <w:rPr>
                                  <w:color w:val="FFFFFF"/>
                                  <w:sz w:val="16"/>
                                  <w:szCs w:val="16"/>
                                  <w:lang w:val="en-US"/>
                                </w:rPr>
                                <w:t>Contractor provides a Firm Price for the additional requirement (no. of days &amp; SFIA Level, plus any T&amp;S) on Part 2 and returns</w:t>
                              </w:r>
                            </w:p>
                          </w:txbxContent>
                        </wps:txbx>
                        <wps:bodyPr rot="0" vert="horz" wrap="square" lIns="0" tIns="0" rIns="0" bIns="0" anchor="t" anchorCtr="0">
                          <a:spAutoFit/>
                        </wps:bodyPr>
                      </wps:wsp>
                      <wps:wsp>
                        <wps:cNvPr id="14" name="Rectangle 17"/>
                        <wps:cNvSpPr>
                          <a:spLocks noChangeArrowheads="1"/>
                        </wps:cNvSpPr>
                        <wps:spPr bwMode="auto">
                          <a:xfrm>
                            <a:off x="1327150" y="2139950"/>
                            <a:ext cx="1490980" cy="4038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8"/>
                        <wps:cNvSpPr>
                          <a:spLocks noChangeArrowheads="1"/>
                        </wps:cNvSpPr>
                        <wps:spPr bwMode="auto">
                          <a:xfrm>
                            <a:off x="1317625" y="2129791"/>
                            <a:ext cx="1506856" cy="43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5DFF" w14:textId="77777777" w:rsidR="00193078" w:rsidRDefault="00193078" w:rsidP="00C1103D">
                              <w:pPr>
                                <w:jc w:val="center"/>
                              </w:pPr>
                              <w:r>
                                <w:rPr>
                                  <w:color w:val="FFFFFF"/>
                                  <w:sz w:val="16"/>
                                  <w:szCs w:val="16"/>
                                  <w:lang w:val="en-US"/>
                                </w:rPr>
                                <w:t>Authority and Contractor work together to amend cost or scope of the requirement</w:t>
                              </w:r>
                            </w:p>
                          </w:txbxContent>
                        </wps:txbx>
                        <wps:bodyPr rot="0" vert="horz" wrap="square" lIns="0" tIns="0" rIns="0" bIns="0" anchor="t" anchorCtr="0">
                          <a:noAutofit/>
                        </wps:bodyPr>
                      </wps:wsp>
                      <wps:wsp>
                        <wps:cNvPr id="22" name="Rectangle 25"/>
                        <wps:cNvSpPr>
                          <a:spLocks noChangeArrowheads="1"/>
                        </wps:cNvSpPr>
                        <wps:spPr bwMode="auto">
                          <a:xfrm>
                            <a:off x="1817370" y="523240"/>
                            <a:ext cx="2027555" cy="397510"/>
                          </a:xfrm>
                          <a:prstGeom prst="rect">
                            <a:avLst/>
                          </a:prstGeom>
                          <a:solidFill>
                            <a:srgbClr val="532438"/>
                          </a:solidFill>
                          <a:ln>
                            <a:noFill/>
                          </a:ln>
                        </wps:spPr>
                        <wps:bodyPr rot="0" vert="horz" wrap="square" lIns="91440" tIns="45720" rIns="91440" bIns="45720" anchor="t" anchorCtr="0" upright="1">
                          <a:noAutofit/>
                        </wps:bodyPr>
                      </wps:wsp>
                      <wps:wsp>
                        <wps:cNvPr id="23" name="Rectangle 26"/>
                        <wps:cNvSpPr>
                          <a:spLocks noChangeArrowheads="1"/>
                        </wps:cNvSpPr>
                        <wps:spPr bwMode="auto">
                          <a:xfrm>
                            <a:off x="1946275" y="555625"/>
                            <a:ext cx="1885951"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7BED" w14:textId="77777777" w:rsidR="00193078" w:rsidRDefault="00193078" w:rsidP="00C1103D">
                              <w:pPr>
                                <w:jc w:val="center"/>
                              </w:pPr>
                              <w:r>
                                <w:rPr>
                                  <w:color w:val="FFFFFF"/>
                                  <w:sz w:val="16"/>
                                  <w:szCs w:val="16"/>
                                  <w:lang w:val="en-US"/>
                                </w:rPr>
                                <w:t>Authority identifies additional requirement and completes Part 1</w:t>
                              </w:r>
                            </w:p>
                          </w:txbxContent>
                        </wps:txbx>
                        <wps:bodyPr rot="0" vert="horz" wrap="square" lIns="0" tIns="0" rIns="0" bIns="0" anchor="t" anchorCtr="0">
                          <a:noAutofit/>
                        </wps:bodyPr>
                      </wps:wsp>
                      <wps:wsp>
                        <wps:cNvPr id="26" name="Rectangle 29"/>
                        <wps:cNvSpPr>
                          <a:spLocks noChangeArrowheads="1"/>
                        </wps:cNvSpPr>
                        <wps:spPr bwMode="auto">
                          <a:xfrm>
                            <a:off x="1817370" y="1557020"/>
                            <a:ext cx="2027555" cy="284480"/>
                          </a:xfrm>
                          <a:prstGeom prst="rect">
                            <a:avLst/>
                          </a:prstGeom>
                          <a:solidFill>
                            <a:srgbClr val="532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0"/>
                        <wps:cNvSpPr>
                          <a:spLocks noChangeArrowheads="1"/>
                        </wps:cNvSpPr>
                        <wps:spPr bwMode="auto">
                          <a:xfrm>
                            <a:off x="1817371" y="1578635"/>
                            <a:ext cx="2014856" cy="26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76B6" w14:textId="77777777" w:rsidR="00193078" w:rsidRDefault="00193078" w:rsidP="00C1103D">
                              <w:pPr>
                                <w:jc w:val="center"/>
                              </w:pPr>
                              <w:r>
                                <w:rPr>
                                  <w:color w:val="FFFFFF"/>
                                  <w:sz w:val="16"/>
                                  <w:szCs w:val="16"/>
                                  <w:lang w:val="en-US"/>
                                </w:rPr>
                                <w:t>Authority approves/rejects Firm Price, returns Part 3</w:t>
                              </w:r>
                            </w:p>
                          </w:txbxContent>
                        </wps:txbx>
                        <wps:bodyPr rot="0" vert="horz" wrap="square" lIns="0" tIns="0" rIns="0" bIns="0" anchor="t" anchorCtr="0">
                          <a:noAutofit/>
                        </wps:bodyPr>
                      </wps:wsp>
                      <wps:wsp>
                        <wps:cNvPr id="34" name="Rectangle 37"/>
                        <wps:cNvSpPr>
                          <a:spLocks noChangeArrowheads="1"/>
                        </wps:cNvSpPr>
                        <wps:spPr bwMode="auto">
                          <a:xfrm>
                            <a:off x="3930015" y="1258571"/>
                            <a:ext cx="114046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D74E" w14:textId="77777777" w:rsidR="00193078" w:rsidRDefault="00193078" w:rsidP="00C1103D">
                              <w:r>
                                <w:rPr>
                                  <w:color w:val="000000"/>
                                  <w:sz w:val="16"/>
                                  <w:szCs w:val="16"/>
                                  <w:lang w:val="en-US"/>
                                </w:rPr>
                                <w:t>Within 2 working days</w:t>
                              </w:r>
                            </w:p>
                          </w:txbxContent>
                        </wps:txbx>
                        <wps:bodyPr rot="0" vert="horz" wrap="square" lIns="0" tIns="0" rIns="0" bIns="0" anchor="t" anchorCtr="0">
                          <a:spAutoFit/>
                        </wps:bodyPr>
                      </wps:wsp>
                      <wps:wsp>
                        <wps:cNvPr id="35" name="Rectangle 38"/>
                        <wps:cNvSpPr>
                          <a:spLocks noChangeArrowheads="1"/>
                        </wps:cNvSpPr>
                        <wps:spPr bwMode="auto">
                          <a:xfrm>
                            <a:off x="245745" y="1718310"/>
                            <a:ext cx="4635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1A89" w14:textId="77777777" w:rsidR="00193078" w:rsidRDefault="00193078" w:rsidP="00C1103D">
                              <w:r>
                                <w:rPr>
                                  <w:color w:val="000000"/>
                                  <w:sz w:val="16"/>
                                  <w:szCs w:val="16"/>
                                  <w:lang w:val="en-US"/>
                                </w:rPr>
                                <w:t xml:space="preserve">Repeat as </w:t>
                              </w:r>
                            </w:p>
                          </w:txbxContent>
                        </wps:txbx>
                        <wps:bodyPr rot="0" vert="horz" wrap="none" lIns="0" tIns="0" rIns="0" bIns="0" anchor="t" anchorCtr="0">
                          <a:spAutoFit/>
                        </wps:bodyPr>
                      </wps:wsp>
                      <wps:wsp>
                        <wps:cNvPr id="36" name="Rectangle 39"/>
                        <wps:cNvSpPr>
                          <a:spLocks noChangeArrowheads="1"/>
                        </wps:cNvSpPr>
                        <wps:spPr bwMode="auto">
                          <a:xfrm>
                            <a:off x="139700" y="1836420"/>
                            <a:ext cx="5765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75C23" w14:textId="77777777" w:rsidR="00193078" w:rsidRDefault="00193078" w:rsidP="00C1103D">
                              <w:r>
                                <w:rPr>
                                  <w:color w:val="000000"/>
                                  <w:sz w:val="16"/>
                                  <w:szCs w:val="16"/>
                                  <w:lang w:val="en-US"/>
                                </w:rPr>
                                <w:t xml:space="preserve">necessary to </w:t>
                              </w:r>
                            </w:p>
                          </w:txbxContent>
                        </wps:txbx>
                        <wps:bodyPr rot="0" vert="horz" wrap="none" lIns="0" tIns="0" rIns="0" bIns="0" anchor="t" anchorCtr="0">
                          <a:spAutoFit/>
                        </wps:bodyPr>
                      </wps:wsp>
                      <wps:wsp>
                        <wps:cNvPr id="37" name="Rectangle 40"/>
                        <wps:cNvSpPr>
                          <a:spLocks noChangeArrowheads="1"/>
                        </wps:cNvSpPr>
                        <wps:spPr bwMode="auto">
                          <a:xfrm>
                            <a:off x="66675" y="1950085"/>
                            <a:ext cx="6553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72F75" w14:textId="77777777" w:rsidR="00193078" w:rsidRDefault="00193078" w:rsidP="00C1103D">
                              <w:r>
                                <w:rPr>
                                  <w:color w:val="000000"/>
                                  <w:sz w:val="16"/>
                                  <w:szCs w:val="16"/>
                                  <w:lang w:val="en-US"/>
                                </w:rPr>
                                <w:t xml:space="preserve">agree terms of </w:t>
                              </w:r>
                            </w:p>
                          </w:txbxContent>
                        </wps:txbx>
                        <wps:bodyPr rot="0" vert="horz" wrap="none" lIns="0" tIns="0" rIns="0" bIns="0" anchor="t" anchorCtr="0">
                          <a:spAutoFit/>
                        </wps:bodyPr>
                      </wps:wsp>
                      <wps:wsp>
                        <wps:cNvPr id="38" name="Rectangle 41"/>
                        <wps:cNvSpPr>
                          <a:spLocks noChangeArrowheads="1"/>
                        </wps:cNvSpPr>
                        <wps:spPr bwMode="auto">
                          <a:xfrm>
                            <a:off x="93345" y="2069465"/>
                            <a:ext cx="6273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6EEE" w14:textId="77777777" w:rsidR="00193078" w:rsidRDefault="00193078" w:rsidP="00C1103D">
                              <w:r>
                                <w:rPr>
                                  <w:color w:val="000000"/>
                                  <w:sz w:val="16"/>
                                  <w:szCs w:val="16"/>
                                  <w:lang w:val="en-US"/>
                                </w:rPr>
                                <w:t>work package</w:t>
                              </w:r>
                            </w:p>
                          </w:txbxContent>
                        </wps:txbx>
                        <wps:bodyPr rot="0" vert="horz" wrap="none" lIns="0" tIns="0" rIns="0" bIns="0" anchor="t" anchorCtr="0">
                          <a:spAutoFit/>
                        </wps:bodyPr>
                      </wps:wsp>
                      <wps:wsp>
                        <wps:cNvPr id="39" name="Freeform 42"/>
                        <wps:cNvSpPr>
                          <a:spLocks noEditPoints="1"/>
                        </wps:cNvSpPr>
                        <wps:spPr bwMode="auto">
                          <a:xfrm>
                            <a:off x="2824480" y="1841500"/>
                            <a:ext cx="806450" cy="300355"/>
                          </a:xfrm>
                          <a:custGeom>
                            <a:avLst/>
                            <a:gdLst>
                              <a:gd name="T0" fmla="*/ 0 w 1270"/>
                              <a:gd name="T1" fmla="*/ 0 h 473"/>
                              <a:gd name="T2" fmla="*/ 0 w 1270"/>
                              <a:gd name="T3" fmla="*/ 247 h 473"/>
                              <a:gd name="T4" fmla="*/ 1229 w 1270"/>
                              <a:gd name="T5" fmla="*/ 247 h 473"/>
                              <a:gd name="T6" fmla="*/ 1218 w 1270"/>
                              <a:gd name="T7" fmla="*/ 237 h 473"/>
                              <a:gd name="T8" fmla="*/ 1218 w 1270"/>
                              <a:gd name="T9" fmla="*/ 403 h 473"/>
                              <a:gd name="T10" fmla="*/ 1239 w 1270"/>
                              <a:gd name="T11" fmla="*/ 403 h 473"/>
                              <a:gd name="T12" fmla="*/ 1239 w 1270"/>
                              <a:gd name="T13" fmla="*/ 226 h 473"/>
                              <a:gd name="T14" fmla="*/ 10 w 1270"/>
                              <a:gd name="T15" fmla="*/ 226 h 473"/>
                              <a:gd name="T16" fmla="*/ 21 w 1270"/>
                              <a:gd name="T17" fmla="*/ 237 h 473"/>
                              <a:gd name="T18" fmla="*/ 21 w 1270"/>
                              <a:gd name="T19" fmla="*/ 0 h 473"/>
                              <a:gd name="T20" fmla="*/ 0 w 1270"/>
                              <a:gd name="T21" fmla="*/ 0 h 473"/>
                              <a:gd name="T22" fmla="*/ 1187 w 1270"/>
                              <a:gd name="T23" fmla="*/ 390 h 473"/>
                              <a:gd name="T24" fmla="*/ 1229 w 1270"/>
                              <a:gd name="T25" fmla="*/ 473 h 473"/>
                              <a:gd name="T26" fmla="*/ 1270 w 1270"/>
                              <a:gd name="T27" fmla="*/ 390 h 473"/>
                              <a:gd name="T28" fmla="*/ 1187 w 1270"/>
                              <a:gd name="T29" fmla="*/ 390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473">
                                <a:moveTo>
                                  <a:pt x="0" y="0"/>
                                </a:moveTo>
                                <a:lnTo>
                                  <a:pt x="0" y="247"/>
                                </a:lnTo>
                                <a:lnTo>
                                  <a:pt x="1229" y="247"/>
                                </a:lnTo>
                                <a:lnTo>
                                  <a:pt x="1218" y="237"/>
                                </a:lnTo>
                                <a:lnTo>
                                  <a:pt x="1218" y="403"/>
                                </a:lnTo>
                                <a:lnTo>
                                  <a:pt x="1239" y="403"/>
                                </a:lnTo>
                                <a:lnTo>
                                  <a:pt x="1239" y="226"/>
                                </a:lnTo>
                                <a:lnTo>
                                  <a:pt x="10" y="226"/>
                                </a:lnTo>
                                <a:lnTo>
                                  <a:pt x="21" y="237"/>
                                </a:lnTo>
                                <a:lnTo>
                                  <a:pt x="21" y="0"/>
                                </a:lnTo>
                                <a:lnTo>
                                  <a:pt x="0" y="0"/>
                                </a:lnTo>
                                <a:close/>
                                <a:moveTo>
                                  <a:pt x="1187" y="390"/>
                                </a:moveTo>
                                <a:lnTo>
                                  <a:pt x="1229" y="473"/>
                                </a:lnTo>
                                <a:lnTo>
                                  <a:pt x="1270" y="390"/>
                                </a:lnTo>
                                <a:lnTo>
                                  <a:pt x="1187" y="390"/>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40" name="Freeform 43"/>
                        <wps:cNvSpPr>
                          <a:spLocks noEditPoints="1"/>
                        </wps:cNvSpPr>
                        <wps:spPr bwMode="auto">
                          <a:xfrm>
                            <a:off x="2049145" y="1841500"/>
                            <a:ext cx="795020" cy="300355"/>
                          </a:xfrm>
                          <a:custGeom>
                            <a:avLst/>
                            <a:gdLst>
                              <a:gd name="T0" fmla="*/ 1252 w 1252"/>
                              <a:gd name="T1" fmla="*/ 0 h 473"/>
                              <a:gd name="T2" fmla="*/ 1252 w 1252"/>
                              <a:gd name="T3" fmla="*/ 247 h 473"/>
                              <a:gd name="T4" fmla="*/ 42 w 1252"/>
                              <a:gd name="T5" fmla="*/ 247 h 473"/>
                              <a:gd name="T6" fmla="*/ 52 w 1252"/>
                              <a:gd name="T7" fmla="*/ 237 h 473"/>
                              <a:gd name="T8" fmla="*/ 52 w 1252"/>
                              <a:gd name="T9" fmla="*/ 403 h 473"/>
                              <a:gd name="T10" fmla="*/ 31 w 1252"/>
                              <a:gd name="T11" fmla="*/ 403 h 473"/>
                              <a:gd name="T12" fmla="*/ 31 w 1252"/>
                              <a:gd name="T13" fmla="*/ 226 h 473"/>
                              <a:gd name="T14" fmla="*/ 1241 w 1252"/>
                              <a:gd name="T15" fmla="*/ 226 h 473"/>
                              <a:gd name="T16" fmla="*/ 1231 w 1252"/>
                              <a:gd name="T17" fmla="*/ 237 h 473"/>
                              <a:gd name="T18" fmla="*/ 1231 w 1252"/>
                              <a:gd name="T19" fmla="*/ 0 h 473"/>
                              <a:gd name="T20" fmla="*/ 1252 w 1252"/>
                              <a:gd name="T21" fmla="*/ 0 h 473"/>
                              <a:gd name="T22" fmla="*/ 84 w 1252"/>
                              <a:gd name="T23" fmla="*/ 390 h 473"/>
                              <a:gd name="T24" fmla="*/ 42 w 1252"/>
                              <a:gd name="T25" fmla="*/ 473 h 473"/>
                              <a:gd name="T26" fmla="*/ 0 w 1252"/>
                              <a:gd name="T27" fmla="*/ 390 h 473"/>
                              <a:gd name="T28" fmla="*/ 84 w 1252"/>
                              <a:gd name="T29" fmla="*/ 390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2" h="473">
                                <a:moveTo>
                                  <a:pt x="1252" y="0"/>
                                </a:moveTo>
                                <a:lnTo>
                                  <a:pt x="1252" y="247"/>
                                </a:lnTo>
                                <a:lnTo>
                                  <a:pt x="42" y="247"/>
                                </a:lnTo>
                                <a:lnTo>
                                  <a:pt x="52" y="237"/>
                                </a:lnTo>
                                <a:lnTo>
                                  <a:pt x="52" y="403"/>
                                </a:lnTo>
                                <a:lnTo>
                                  <a:pt x="31" y="403"/>
                                </a:lnTo>
                                <a:lnTo>
                                  <a:pt x="31" y="226"/>
                                </a:lnTo>
                                <a:lnTo>
                                  <a:pt x="1241" y="226"/>
                                </a:lnTo>
                                <a:lnTo>
                                  <a:pt x="1231" y="237"/>
                                </a:lnTo>
                                <a:lnTo>
                                  <a:pt x="1231" y="0"/>
                                </a:lnTo>
                                <a:lnTo>
                                  <a:pt x="1252" y="0"/>
                                </a:lnTo>
                                <a:close/>
                                <a:moveTo>
                                  <a:pt x="84" y="390"/>
                                </a:moveTo>
                                <a:lnTo>
                                  <a:pt x="42" y="473"/>
                                </a:lnTo>
                                <a:lnTo>
                                  <a:pt x="0" y="390"/>
                                </a:lnTo>
                                <a:lnTo>
                                  <a:pt x="84" y="390"/>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41" name="Freeform 44"/>
                        <wps:cNvSpPr>
                          <a:spLocks noEditPoints="1"/>
                        </wps:cNvSpPr>
                        <wps:spPr bwMode="auto">
                          <a:xfrm>
                            <a:off x="1156335" y="1205865"/>
                            <a:ext cx="920115" cy="1499235"/>
                          </a:xfrm>
                          <a:custGeom>
                            <a:avLst/>
                            <a:gdLst>
                              <a:gd name="T0" fmla="*/ 1428 w 1449"/>
                              <a:gd name="T1" fmla="*/ 2100 h 2361"/>
                              <a:gd name="T2" fmla="*/ 1428 w 1449"/>
                              <a:gd name="T3" fmla="*/ 2350 h 2361"/>
                              <a:gd name="T4" fmla="*/ 1439 w 1449"/>
                              <a:gd name="T5" fmla="*/ 2340 h 2361"/>
                              <a:gd name="T6" fmla="*/ 11 w 1449"/>
                              <a:gd name="T7" fmla="*/ 2340 h 2361"/>
                              <a:gd name="T8" fmla="*/ 21 w 1449"/>
                              <a:gd name="T9" fmla="*/ 2350 h 2361"/>
                              <a:gd name="T10" fmla="*/ 21 w 1449"/>
                              <a:gd name="T11" fmla="*/ 41 h 2361"/>
                              <a:gd name="T12" fmla="*/ 11 w 1449"/>
                              <a:gd name="T13" fmla="*/ 52 h 2361"/>
                              <a:gd name="T14" fmla="*/ 972 w 1449"/>
                              <a:gd name="T15" fmla="*/ 52 h 2361"/>
                              <a:gd name="T16" fmla="*/ 972 w 1449"/>
                              <a:gd name="T17" fmla="*/ 31 h 2361"/>
                              <a:gd name="T18" fmla="*/ 0 w 1449"/>
                              <a:gd name="T19" fmla="*/ 31 h 2361"/>
                              <a:gd name="T20" fmla="*/ 0 w 1449"/>
                              <a:gd name="T21" fmla="*/ 2361 h 2361"/>
                              <a:gd name="T22" fmla="*/ 1449 w 1449"/>
                              <a:gd name="T23" fmla="*/ 2361 h 2361"/>
                              <a:gd name="T24" fmla="*/ 1449 w 1449"/>
                              <a:gd name="T25" fmla="*/ 2100 h 2361"/>
                              <a:gd name="T26" fmla="*/ 1428 w 1449"/>
                              <a:gd name="T27" fmla="*/ 2100 h 2361"/>
                              <a:gd name="T28" fmla="*/ 957 w 1449"/>
                              <a:gd name="T29" fmla="*/ 83 h 2361"/>
                              <a:gd name="T30" fmla="*/ 1041 w 1449"/>
                              <a:gd name="T31" fmla="*/ 41 h 2361"/>
                              <a:gd name="T32" fmla="*/ 957 w 1449"/>
                              <a:gd name="T33" fmla="*/ 0 h 2361"/>
                              <a:gd name="T34" fmla="*/ 957 w 1449"/>
                              <a:gd name="T35" fmla="*/ 83 h 2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9" h="2361">
                                <a:moveTo>
                                  <a:pt x="1428" y="2100"/>
                                </a:moveTo>
                                <a:lnTo>
                                  <a:pt x="1428" y="2350"/>
                                </a:lnTo>
                                <a:lnTo>
                                  <a:pt x="1439" y="2340"/>
                                </a:lnTo>
                                <a:lnTo>
                                  <a:pt x="11" y="2340"/>
                                </a:lnTo>
                                <a:lnTo>
                                  <a:pt x="21" y="2350"/>
                                </a:lnTo>
                                <a:lnTo>
                                  <a:pt x="21" y="41"/>
                                </a:lnTo>
                                <a:lnTo>
                                  <a:pt x="11" y="52"/>
                                </a:lnTo>
                                <a:lnTo>
                                  <a:pt x="972" y="52"/>
                                </a:lnTo>
                                <a:lnTo>
                                  <a:pt x="972" y="31"/>
                                </a:lnTo>
                                <a:lnTo>
                                  <a:pt x="0" y="31"/>
                                </a:lnTo>
                                <a:lnTo>
                                  <a:pt x="0" y="2361"/>
                                </a:lnTo>
                                <a:lnTo>
                                  <a:pt x="1449" y="2361"/>
                                </a:lnTo>
                                <a:lnTo>
                                  <a:pt x="1449" y="2100"/>
                                </a:lnTo>
                                <a:lnTo>
                                  <a:pt x="1428" y="2100"/>
                                </a:lnTo>
                                <a:close/>
                                <a:moveTo>
                                  <a:pt x="957" y="83"/>
                                </a:moveTo>
                                <a:lnTo>
                                  <a:pt x="1041" y="41"/>
                                </a:lnTo>
                                <a:lnTo>
                                  <a:pt x="957" y="0"/>
                                </a:lnTo>
                                <a:lnTo>
                                  <a:pt x="957" y="83"/>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42" name="Rectangle 45"/>
                        <wps:cNvSpPr>
                          <a:spLocks noChangeArrowheads="1"/>
                        </wps:cNvSpPr>
                        <wps:spPr bwMode="auto">
                          <a:xfrm>
                            <a:off x="2857500" y="2139950"/>
                            <a:ext cx="1497330" cy="40386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6"/>
                        <wps:cNvSpPr>
                          <a:spLocks noChangeArrowheads="1"/>
                        </wps:cNvSpPr>
                        <wps:spPr bwMode="auto">
                          <a:xfrm>
                            <a:off x="2870202" y="2152016"/>
                            <a:ext cx="1419224" cy="38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830E" w14:textId="77777777" w:rsidR="00193078" w:rsidRDefault="00193078" w:rsidP="00C1103D">
                              <w:pPr>
                                <w:jc w:val="center"/>
                              </w:pPr>
                              <w:r>
                                <w:rPr>
                                  <w:color w:val="FFFFFF"/>
                                  <w:sz w:val="16"/>
                                  <w:szCs w:val="16"/>
                                  <w:lang w:val="en-US"/>
                                </w:rPr>
                                <w:t>Contractor delivers requirements</w:t>
                              </w:r>
                            </w:p>
                          </w:txbxContent>
                        </wps:txbx>
                        <wps:bodyPr rot="0" vert="horz" wrap="square" lIns="0" tIns="0" rIns="0" bIns="0" anchor="t" anchorCtr="0">
                          <a:noAutofit/>
                        </wps:bodyPr>
                      </wps:wsp>
                      <wps:wsp>
                        <wps:cNvPr id="45" name="Rectangle 48"/>
                        <wps:cNvSpPr>
                          <a:spLocks noChangeArrowheads="1"/>
                        </wps:cNvSpPr>
                        <wps:spPr bwMode="auto">
                          <a:xfrm>
                            <a:off x="1817370" y="3510915"/>
                            <a:ext cx="2027555" cy="285115"/>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9"/>
                        <wps:cNvSpPr>
                          <a:spLocks noChangeArrowheads="1"/>
                        </wps:cNvSpPr>
                        <wps:spPr bwMode="auto">
                          <a:xfrm>
                            <a:off x="2179320" y="3543935"/>
                            <a:ext cx="13779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635E" w14:textId="77777777" w:rsidR="00193078" w:rsidRDefault="00193078" w:rsidP="00C1103D">
                              <w:r>
                                <w:rPr>
                                  <w:color w:val="FFFFFF"/>
                                  <w:sz w:val="16"/>
                                  <w:szCs w:val="16"/>
                                  <w:lang w:val="en-US"/>
                                </w:rPr>
                                <w:t xml:space="preserve">Contractor provides invoice for </w:t>
                              </w:r>
                            </w:p>
                          </w:txbxContent>
                        </wps:txbx>
                        <wps:bodyPr rot="0" vert="horz" wrap="none" lIns="0" tIns="0" rIns="0" bIns="0" anchor="t" anchorCtr="0">
                          <a:spAutoFit/>
                        </wps:bodyPr>
                      </wps:wsp>
                      <wps:wsp>
                        <wps:cNvPr id="47" name="Rectangle 50"/>
                        <wps:cNvSpPr>
                          <a:spLocks noChangeArrowheads="1"/>
                        </wps:cNvSpPr>
                        <wps:spPr bwMode="auto">
                          <a:xfrm>
                            <a:off x="2484120" y="3663315"/>
                            <a:ext cx="7569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C9ED" w14:textId="77777777" w:rsidR="00193078" w:rsidRDefault="00193078" w:rsidP="00C1103D">
                              <w:r>
                                <w:rPr>
                                  <w:color w:val="FFFFFF"/>
                                  <w:sz w:val="16"/>
                                  <w:szCs w:val="16"/>
                                  <w:lang w:val="en-US"/>
                                </w:rPr>
                                <w:t xml:space="preserve">work to Authority </w:t>
                              </w:r>
                            </w:p>
                          </w:txbxContent>
                        </wps:txbx>
                        <wps:bodyPr rot="0" vert="horz" wrap="none" lIns="0" tIns="0" rIns="0" bIns="0" anchor="t" anchorCtr="0">
                          <a:spAutoFit/>
                        </wps:bodyPr>
                      </wps:wsp>
                      <wps:wsp>
                        <wps:cNvPr id="48" name="Rectangle 51"/>
                        <wps:cNvSpPr>
                          <a:spLocks noChangeArrowheads="1"/>
                        </wps:cNvSpPr>
                        <wps:spPr bwMode="auto">
                          <a:xfrm>
                            <a:off x="1817370" y="3908425"/>
                            <a:ext cx="2027555" cy="413409"/>
                          </a:xfrm>
                          <a:prstGeom prst="rect">
                            <a:avLst/>
                          </a:prstGeom>
                          <a:solidFill>
                            <a:srgbClr val="532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2"/>
                        <wps:cNvSpPr>
                          <a:spLocks noChangeArrowheads="1"/>
                        </wps:cNvSpPr>
                        <wps:spPr bwMode="auto">
                          <a:xfrm>
                            <a:off x="1854104" y="3908425"/>
                            <a:ext cx="193103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FF7C" w14:textId="77777777" w:rsidR="00193078" w:rsidRDefault="00193078" w:rsidP="00C1103D">
                              <w:pPr>
                                <w:jc w:val="center"/>
                              </w:pPr>
                              <w:r>
                                <w:rPr>
                                  <w:color w:val="FFFFFF"/>
                                  <w:sz w:val="16"/>
                                  <w:szCs w:val="16"/>
                                  <w:lang w:val="en-US"/>
                                </w:rPr>
                                <w:t>Authority draws down against Non-Guaranteed Ad-Hoc Tasking Value (AHTV)</w:t>
                              </w:r>
                            </w:p>
                          </w:txbxContent>
                        </wps:txbx>
                        <wps:bodyPr rot="0" vert="horz" wrap="square" lIns="0" tIns="0" rIns="0" bIns="0" anchor="t" anchorCtr="0">
                          <a:spAutoFit/>
                        </wps:bodyPr>
                      </wps:wsp>
                      <wps:wsp>
                        <wps:cNvPr id="51" name="Rectangle 54"/>
                        <wps:cNvSpPr>
                          <a:spLocks noChangeArrowheads="1"/>
                        </wps:cNvSpPr>
                        <wps:spPr bwMode="auto">
                          <a:xfrm>
                            <a:off x="339725" y="4001135"/>
                            <a:ext cx="987425" cy="192405"/>
                          </a:xfrm>
                          <a:prstGeom prst="rect">
                            <a:avLst/>
                          </a:prstGeom>
                          <a:solidFill>
                            <a:srgbClr val="532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5"/>
                        <wps:cNvSpPr>
                          <a:spLocks noChangeArrowheads="1"/>
                        </wps:cNvSpPr>
                        <wps:spPr bwMode="auto">
                          <a:xfrm>
                            <a:off x="651510" y="4046220"/>
                            <a:ext cx="4013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E3EE" w14:textId="77777777" w:rsidR="00193078" w:rsidRDefault="00193078" w:rsidP="00C1103D">
                              <w:r>
                                <w:rPr>
                                  <w:color w:val="FFFFFF"/>
                                  <w:sz w:val="16"/>
                                  <w:szCs w:val="16"/>
                                  <w:lang w:val="en-US"/>
                                </w:rPr>
                                <w:t>Authority</w:t>
                              </w:r>
                            </w:p>
                          </w:txbxContent>
                        </wps:txbx>
                        <wps:bodyPr rot="0" vert="horz" wrap="none" lIns="0" tIns="0" rIns="0" bIns="0" anchor="t" anchorCtr="0">
                          <a:spAutoFit/>
                        </wps:bodyPr>
                      </wps:wsp>
                      <wps:wsp>
                        <wps:cNvPr id="53" name="Rectangle 56"/>
                        <wps:cNvSpPr>
                          <a:spLocks noChangeArrowheads="1"/>
                        </wps:cNvSpPr>
                        <wps:spPr bwMode="auto">
                          <a:xfrm>
                            <a:off x="339725" y="3776345"/>
                            <a:ext cx="987425" cy="19177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7"/>
                        <wps:cNvSpPr>
                          <a:spLocks noChangeArrowheads="1"/>
                        </wps:cNvSpPr>
                        <wps:spPr bwMode="auto">
                          <a:xfrm>
                            <a:off x="605155" y="3823970"/>
                            <a:ext cx="4743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D753" w14:textId="77777777" w:rsidR="00193078" w:rsidRDefault="00193078" w:rsidP="00C1103D">
                              <w:r>
                                <w:rPr>
                                  <w:color w:val="FFFFFF"/>
                                  <w:sz w:val="16"/>
                                  <w:szCs w:val="16"/>
                                  <w:lang w:val="en-US"/>
                                </w:rPr>
                                <w:t>Contractor</w:t>
                              </w:r>
                            </w:p>
                          </w:txbxContent>
                        </wps:txbx>
                        <wps:bodyPr rot="0" vert="horz" wrap="none" lIns="0" tIns="0" rIns="0" bIns="0" anchor="t" anchorCtr="0">
                          <a:spAutoFit/>
                        </wps:bodyPr>
                      </wps:wsp>
                      <wps:wsp>
                        <wps:cNvPr id="55" name="Rectangle 58"/>
                        <wps:cNvSpPr>
                          <a:spLocks noChangeArrowheads="1"/>
                        </wps:cNvSpPr>
                        <wps:spPr bwMode="auto">
                          <a:xfrm>
                            <a:off x="339725" y="3557270"/>
                            <a:ext cx="987425" cy="18605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9"/>
                        <wps:cNvSpPr>
                          <a:spLocks noChangeArrowheads="1"/>
                        </wps:cNvSpPr>
                        <wps:spPr bwMode="auto">
                          <a:xfrm>
                            <a:off x="591820" y="3602355"/>
                            <a:ext cx="5086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983D" w14:textId="77777777" w:rsidR="00193078" w:rsidRDefault="00193078" w:rsidP="00C1103D">
                              <w:r>
                                <w:rPr>
                                  <w:color w:val="FFFFFF"/>
                                  <w:sz w:val="16"/>
                                  <w:szCs w:val="16"/>
                                  <w:lang w:val="en-US"/>
                                </w:rPr>
                                <w:t xml:space="preserve">Joint / Both </w:t>
                              </w:r>
                            </w:p>
                          </w:txbxContent>
                        </wps:txbx>
                        <wps:bodyPr rot="0" vert="horz" wrap="none" lIns="0" tIns="0" rIns="0" bIns="0" anchor="t" anchorCtr="0">
                          <a:spAutoFit/>
                        </wps:bodyPr>
                      </wps:wsp>
                      <wps:wsp>
                        <wps:cNvPr id="58" name="Freeform 61"/>
                        <wps:cNvSpPr>
                          <a:spLocks noEditPoints="1"/>
                        </wps:cNvSpPr>
                        <wps:spPr bwMode="auto">
                          <a:xfrm>
                            <a:off x="2804795" y="920750"/>
                            <a:ext cx="52705" cy="114935"/>
                          </a:xfrm>
                          <a:custGeom>
                            <a:avLst/>
                            <a:gdLst>
                              <a:gd name="T0" fmla="*/ 31 w 83"/>
                              <a:gd name="T1" fmla="*/ 0 h 181"/>
                              <a:gd name="T2" fmla="*/ 31 w 83"/>
                              <a:gd name="T3" fmla="*/ 112 h 181"/>
                              <a:gd name="T4" fmla="*/ 52 w 83"/>
                              <a:gd name="T5" fmla="*/ 112 h 181"/>
                              <a:gd name="T6" fmla="*/ 52 w 83"/>
                              <a:gd name="T7" fmla="*/ 0 h 181"/>
                              <a:gd name="T8" fmla="*/ 31 w 83"/>
                              <a:gd name="T9" fmla="*/ 0 h 181"/>
                              <a:gd name="T10" fmla="*/ 0 w 83"/>
                              <a:gd name="T11" fmla="*/ 98 h 181"/>
                              <a:gd name="T12" fmla="*/ 41 w 83"/>
                              <a:gd name="T13" fmla="*/ 181 h 181"/>
                              <a:gd name="T14" fmla="*/ 83 w 83"/>
                              <a:gd name="T15" fmla="*/ 98 h 181"/>
                              <a:gd name="T16" fmla="*/ 0 w 83"/>
                              <a:gd name="T17" fmla="*/ 9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81">
                                <a:moveTo>
                                  <a:pt x="31" y="0"/>
                                </a:moveTo>
                                <a:lnTo>
                                  <a:pt x="31" y="112"/>
                                </a:lnTo>
                                <a:lnTo>
                                  <a:pt x="52" y="112"/>
                                </a:lnTo>
                                <a:lnTo>
                                  <a:pt x="52" y="0"/>
                                </a:lnTo>
                                <a:lnTo>
                                  <a:pt x="31" y="0"/>
                                </a:lnTo>
                                <a:close/>
                                <a:moveTo>
                                  <a:pt x="0" y="98"/>
                                </a:moveTo>
                                <a:lnTo>
                                  <a:pt x="41" y="181"/>
                                </a:lnTo>
                                <a:lnTo>
                                  <a:pt x="83" y="98"/>
                                </a:lnTo>
                                <a:lnTo>
                                  <a:pt x="0" y="98"/>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59" name="Freeform 62"/>
                        <wps:cNvSpPr>
                          <a:spLocks noEditPoints="1"/>
                        </wps:cNvSpPr>
                        <wps:spPr bwMode="auto">
                          <a:xfrm>
                            <a:off x="2804795" y="1437640"/>
                            <a:ext cx="52705" cy="122555"/>
                          </a:xfrm>
                          <a:custGeom>
                            <a:avLst/>
                            <a:gdLst>
                              <a:gd name="T0" fmla="*/ 52 w 83"/>
                              <a:gd name="T1" fmla="*/ 0 h 193"/>
                              <a:gd name="T2" fmla="*/ 52 w 83"/>
                              <a:gd name="T3" fmla="*/ 123 h 193"/>
                              <a:gd name="T4" fmla="*/ 31 w 83"/>
                              <a:gd name="T5" fmla="*/ 123 h 193"/>
                              <a:gd name="T6" fmla="*/ 31 w 83"/>
                              <a:gd name="T7" fmla="*/ 0 h 193"/>
                              <a:gd name="T8" fmla="*/ 52 w 83"/>
                              <a:gd name="T9" fmla="*/ 0 h 193"/>
                              <a:gd name="T10" fmla="*/ 83 w 83"/>
                              <a:gd name="T11" fmla="*/ 109 h 193"/>
                              <a:gd name="T12" fmla="*/ 41 w 83"/>
                              <a:gd name="T13" fmla="*/ 193 h 193"/>
                              <a:gd name="T14" fmla="*/ 0 w 83"/>
                              <a:gd name="T15" fmla="*/ 109 h 193"/>
                              <a:gd name="T16" fmla="*/ 83 w 83"/>
                              <a:gd name="T17" fmla="*/ 109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93">
                                <a:moveTo>
                                  <a:pt x="52" y="0"/>
                                </a:moveTo>
                                <a:lnTo>
                                  <a:pt x="52" y="123"/>
                                </a:lnTo>
                                <a:lnTo>
                                  <a:pt x="31" y="123"/>
                                </a:lnTo>
                                <a:lnTo>
                                  <a:pt x="31" y="0"/>
                                </a:lnTo>
                                <a:lnTo>
                                  <a:pt x="52" y="0"/>
                                </a:lnTo>
                                <a:close/>
                                <a:moveTo>
                                  <a:pt x="83" y="109"/>
                                </a:moveTo>
                                <a:lnTo>
                                  <a:pt x="41" y="193"/>
                                </a:lnTo>
                                <a:lnTo>
                                  <a:pt x="0" y="109"/>
                                </a:lnTo>
                                <a:lnTo>
                                  <a:pt x="83" y="109"/>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60" name="Rectangle 63"/>
                        <wps:cNvSpPr>
                          <a:spLocks noChangeArrowheads="1"/>
                        </wps:cNvSpPr>
                        <wps:spPr bwMode="auto">
                          <a:xfrm>
                            <a:off x="3914775" y="1650366"/>
                            <a:ext cx="12128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71A0" w14:textId="77777777" w:rsidR="00193078" w:rsidRDefault="00193078" w:rsidP="00C1103D">
                              <w:r>
                                <w:rPr>
                                  <w:color w:val="000000"/>
                                  <w:sz w:val="16"/>
                                  <w:szCs w:val="16"/>
                                  <w:lang w:val="en-US"/>
                                </w:rPr>
                                <w:t>within 1 working day</w:t>
                              </w:r>
                            </w:p>
                          </w:txbxContent>
                        </wps:txbx>
                        <wps:bodyPr rot="0" vert="horz" wrap="square" lIns="0" tIns="0" rIns="0" bIns="0" anchor="t" anchorCtr="0">
                          <a:spAutoFit/>
                        </wps:bodyPr>
                      </wps:wsp>
                      <wps:wsp>
                        <wps:cNvPr id="63" name="Rectangle 66"/>
                        <wps:cNvSpPr>
                          <a:spLocks noChangeArrowheads="1"/>
                        </wps:cNvSpPr>
                        <wps:spPr bwMode="auto">
                          <a:xfrm>
                            <a:off x="2968625" y="1866265"/>
                            <a:ext cx="4349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8244" w14:textId="77777777" w:rsidR="00193078" w:rsidRDefault="00193078" w:rsidP="00C1103D">
                              <w:r>
                                <w:rPr>
                                  <w:color w:val="000000"/>
                                  <w:sz w:val="16"/>
                                  <w:szCs w:val="16"/>
                                  <w:lang w:val="en-US"/>
                                </w:rPr>
                                <w:t>Approved</w:t>
                              </w:r>
                            </w:p>
                          </w:txbxContent>
                        </wps:txbx>
                        <wps:bodyPr rot="0" vert="horz" wrap="none" lIns="0" tIns="0" rIns="0" bIns="0" anchor="t" anchorCtr="0">
                          <a:spAutoFit/>
                        </wps:bodyPr>
                      </wps:wsp>
                      <wps:wsp>
                        <wps:cNvPr id="64" name="Rectangle 67"/>
                        <wps:cNvSpPr>
                          <a:spLocks noChangeArrowheads="1"/>
                        </wps:cNvSpPr>
                        <wps:spPr bwMode="auto">
                          <a:xfrm>
                            <a:off x="2313940" y="1866265"/>
                            <a:ext cx="4013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129D" w14:textId="77777777" w:rsidR="00193078" w:rsidRDefault="00193078" w:rsidP="00C1103D">
                              <w:r>
                                <w:rPr>
                                  <w:color w:val="000000"/>
                                  <w:sz w:val="16"/>
                                  <w:szCs w:val="16"/>
                                  <w:lang w:val="en-US"/>
                                </w:rPr>
                                <w:t>Rejected</w:t>
                              </w:r>
                            </w:p>
                          </w:txbxContent>
                        </wps:txbx>
                        <wps:bodyPr rot="0" vert="horz" wrap="none" lIns="0" tIns="0" rIns="0" bIns="0" anchor="t" anchorCtr="0">
                          <a:spAutoFit/>
                        </wps:bodyPr>
                      </wps:wsp>
                      <wps:wsp>
                        <wps:cNvPr id="65" name="Freeform 68"/>
                        <wps:cNvSpPr>
                          <a:spLocks noEditPoints="1"/>
                        </wps:cNvSpPr>
                        <wps:spPr bwMode="auto">
                          <a:xfrm>
                            <a:off x="2804795" y="2543810"/>
                            <a:ext cx="806450" cy="335915"/>
                          </a:xfrm>
                          <a:custGeom>
                            <a:avLst/>
                            <a:gdLst>
                              <a:gd name="T0" fmla="*/ 1270 w 1270"/>
                              <a:gd name="T1" fmla="*/ 0 h 529"/>
                              <a:gd name="T2" fmla="*/ 1270 w 1270"/>
                              <a:gd name="T3" fmla="*/ 275 h 529"/>
                              <a:gd name="T4" fmla="*/ 41 w 1270"/>
                              <a:gd name="T5" fmla="*/ 275 h 529"/>
                              <a:gd name="T6" fmla="*/ 52 w 1270"/>
                              <a:gd name="T7" fmla="*/ 265 h 529"/>
                              <a:gd name="T8" fmla="*/ 52 w 1270"/>
                              <a:gd name="T9" fmla="*/ 460 h 529"/>
                              <a:gd name="T10" fmla="*/ 31 w 1270"/>
                              <a:gd name="T11" fmla="*/ 460 h 529"/>
                              <a:gd name="T12" fmla="*/ 31 w 1270"/>
                              <a:gd name="T13" fmla="*/ 254 h 529"/>
                              <a:gd name="T14" fmla="*/ 1260 w 1270"/>
                              <a:gd name="T15" fmla="*/ 254 h 529"/>
                              <a:gd name="T16" fmla="*/ 1249 w 1270"/>
                              <a:gd name="T17" fmla="*/ 265 h 529"/>
                              <a:gd name="T18" fmla="*/ 1249 w 1270"/>
                              <a:gd name="T19" fmla="*/ 0 h 529"/>
                              <a:gd name="T20" fmla="*/ 1270 w 1270"/>
                              <a:gd name="T21" fmla="*/ 0 h 529"/>
                              <a:gd name="T22" fmla="*/ 83 w 1270"/>
                              <a:gd name="T23" fmla="*/ 446 h 529"/>
                              <a:gd name="T24" fmla="*/ 41 w 1270"/>
                              <a:gd name="T25" fmla="*/ 529 h 529"/>
                              <a:gd name="T26" fmla="*/ 0 w 1270"/>
                              <a:gd name="T27" fmla="*/ 446 h 529"/>
                              <a:gd name="T28" fmla="*/ 83 w 1270"/>
                              <a:gd name="T29" fmla="*/ 44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0" h="529">
                                <a:moveTo>
                                  <a:pt x="1270" y="0"/>
                                </a:moveTo>
                                <a:lnTo>
                                  <a:pt x="1270" y="275"/>
                                </a:lnTo>
                                <a:lnTo>
                                  <a:pt x="41" y="275"/>
                                </a:lnTo>
                                <a:lnTo>
                                  <a:pt x="52" y="265"/>
                                </a:lnTo>
                                <a:lnTo>
                                  <a:pt x="52" y="460"/>
                                </a:lnTo>
                                <a:lnTo>
                                  <a:pt x="31" y="460"/>
                                </a:lnTo>
                                <a:lnTo>
                                  <a:pt x="31" y="254"/>
                                </a:lnTo>
                                <a:lnTo>
                                  <a:pt x="1260" y="254"/>
                                </a:lnTo>
                                <a:lnTo>
                                  <a:pt x="1249" y="265"/>
                                </a:lnTo>
                                <a:lnTo>
                                  <a:pt x="1249" y="0"/>
                                </a:lnTo>
                                <a:lnTo>
                                  <a:pt x="1270" y="0"/>
                                </a:lnTo>
                                <a:close/>
                                <a:moveTo>
                                  <a:pt x="83" y="446"/>
                                </a:moveTo>
                                <a:lnTo>
                                  <a:pt x="41" y="529"/>
                                </a:lnTo>
                                <a:lnTo>
                                  <a:pt x="0" y="446"/>
                                </a:lnTo>
                                <a:lnTo>
                                  <a:pt x="83" y="446"/>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66" name="Freeform 69"/>
                        <wps:cNvSpPr>
                          <a:spLocks noEditPoints="1"/>
                        </wps:cNvSpPr>
                        <wps:spPr bwMode="auto">
                          <a:xfrm>
                            <a:off x="2804795" y="3796030"/>
                            <a:ext cx="52705" cy="113665"/>
                          </a:xfrm>
                          <a:custGeom>
                            <a:avLst/>
                            <a:gdLst>
                              <a:gd name="T0" fmla="*/ 52 w 83"/>
                              <a:gd name="T1" fmla="*/ 0 h 179"/>
                              <a:gd name="T2" fmla="*/ 52 w 83"/>
                              <a:gd name="T3" fmla="*/ 110 h 179"/>
                              <a:gd name="T4" fmla="*/ 31 w 83"/>
                              <a:gd name="T5" fmla="*/ 110 h 179"/>
                              <a:gd name="T6" fmla="*/ 31 w 83"/>
                              <a:gd name="T7" fmla="*/ 0 h 179"/>
                              <a:gd name="T8" fmla="*/ 52 w 83"/>
                              <a:gd name="T9" fmla="*/ 0 h 179"/>
                              <a:gd name="T10" fmla="*/ 83 w 83"/>
                              <a:gd name="T11" fmla="*/ 96 h 179"/>
                              <a:gd name="T12" fmla="*/ 41 w 83"/>
                              <a:gd name="T13" fmla="*/ 179 h 179"/>
                              <a:gd name="T14" fmla="*/ 0 w 83"/>
                              <a:gd name="T15" fmla="*/ 96 h 179"/>
                              <a:gd name="T16" fmla="*/ 83 w 83"/>
                              <a:gd name="T17" fmla="*/ 96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79">
                                <a:moveTo>
                                  <a:pt x="52" y="0"/>
                                </a:moveTo>
                                <a:lnTo>
                                  <a:pt x="52" y="110"/>
                                </a:lnTo>
                                <a:lnTo>
                                  <a:pt x="31" y="110"/>
                                </a:lnTo>
                                <a:lnTo>
                                  <a:pt x="31" y="0"/>
                                </a:lnTo>
                                <a:lnTo>
                                  <a:pt x="52" y="0"/>
                                </a:lnTo>
                                <a:close/>
                                <a:moveTo>
                                  <a:pt x="83" y="96"/>
                                </a:moveTo>
                                <a:lnTo>
                                  <a:pt x="41" y="179"/>
                                </a:lnTo>
                                <a:lnTo>
                                  <a:pt x="0" y="96"/>
                                </a:lnTo>
                                <a:lnTo>
                                  <a:pt x="83" y="96"/>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67" name="Freeform 70"/>
                        <wps:cNvSpPr>
                          <a:spLocks/>
                        </wps:cNvSpPr>
                        <wps:spPr bwMode="auto">
                          <a:xfrm>
                            <a:off x="767080" y="1934210"/>
                            <a:ext cx="179070" cy="217805"/>
                          </a:xfrm>
                          <a:custGeom>
                            <a:avLst/>
                            <a:gdLst>
                              <a:gd name="T0" fmla="*/ 0 w 432"/>
                              <a:gd name="T1" fmla="*/ 0 h 526"/>
                              <a:gd name="T2" fmla="*/ 324 w 432"/>
                              <a:gd name="T3" fmla="*/ 364 h 526"/>
                              <a:gd name="T4" fmla="*/ 324 w 432"/>
                              <a:gd name="T5" fmla="*/ 310 h 526"/>
                              <a:gd name="T6" fmla="*/ 432 w 432"/>
                              <a:gd name="T7" fmla="*/ 429 h 526"/>
                              <a:gd name="T8" fmla="*/ 324 w 432"/>
                              <a:gd name="T9" fmla="*/ 526 h 526"/>
                              <a:gd name="T10" fmla="*/ 324 w 432"/>
                              <a:gd name="T11" fmla="*/ 472 h 526"/>
                              <a:gd name="T12" fmla="*/ 0 w 432"/>
                              <a:gd name="T13" fmla="*/ 108 h 526"/>
                              <a:gd name="T14" fmla="*/ 0 w 432"/>
                              <a:gd name="T15" fmla="*/ 0 h 5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 h="526">
                                <a:moveTo>
                                  <a:pt x="0" y="0"/>
                                </a:moveTo>
                                <a:cubicBezTo>
                                  <a:pt x="0" y="171"/>
                                  <a:pt x="134" y="321"/>
                                  <a:pt x="324" y="364"/>
                                </a:cubicBezTo>
                                <a:lnTo>
                                  <a:pt x="324" y="310"/>
                                </a:lnTo>
                                <a:lnTo>
                                  <a:pt x="432" y="429"/>
                                </a:lnTo>
                                <a:lnTo>
                                  <a:pt x="324" y="526"/>
                                </a:lnTo>
                                <a:lnTo>
                                  <a:pt x="324" y="472"/>
                                </a:lnTo>
                                <a:cubicBezTo>
                                  <a:pt x="134" y="429"/>
                                  <a:pt x="0" y="279"/>
                                  <a:pt x="0" y="108"/>
                                </a:cubicBezTo>
                                <a:lnTo>
                                  <a:pt x="0" y="0"/>
                                </a:lnTo>
                                <a:close/>
                              </a:path>
                            </a:pathLst>
                          </a:custGeom>
                          <a:solidFill>
                            <a:srgbClr val="A6A6A6"/>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71"/>
                        <wps:cNvSpPr>
                          <a:spLocks/>
                        </wps:cNvSpPr>
                        <wps:spPr bwMode="auto">
                          <a:xfrm>
                            <a:off x="755015" y="1778635"/>
                            <a:ext cx="191135" cy="177800"/>
                          </a:xfrm>
                          <a:custGeom>
                            <a:avLst/>
                            <a:gdLst>
                              <a:gd name="T0" fmla="*/ 461 w 461"/>
                              <a:gd name="T1" fmla="*/ 108 h 429"/>
                              <a:gd name="T2" fmla="*/ 34 w 461"/>
                              <a:gd name="T3" fmla="*/ 429 h 429"/>
                              <a:gd name="T4" fmla="*/ 399 w 461"/>
                              <a:gd name="T5" fmla="*/ 4 h 429"/>
                              <a:gd name="T6" fmla="*/ 461 w 461"/>
                              <a:gd name="T7" fmla="*/ 0 h 429"/>
                            </a:gdLst>
                            <a:ahLst/>
                            <a:cxnLst>
                              <a:cxn ang="0">
                                <a:pos x="T0" y="T1"/>
                              </a:cxn>
                              <a:cxn ang="0">
                                <a:pos x="T2" y="T3"/>
                              </a:cxn>
                              <a:cxn ang="0">
                                <a:pos x="T4" y="T5"/>
                              </a:cxn>
                              <a:cxn ang="0">
                                <a:pos x="T6" y="T7"/>
                              </a:cxn>
                            </a:cxnLst>
                            <a:rect l="0" t="0" r="r" b="b"/>
                            <a:pathLst>
                              <a:path w="461" h="429">
                                <a:moveTo>
                                  <a:pt x="461" y="108"/>
                                </a:moveTo>
                                <a:cubicBezTo>
                                  <a:pt x="247" y="108"/>
                                  <a:pt x="65" y="245"/>
                                  <a:pt x="34" y="429"/>
                                </a:cubicBezTo>
                                <a:cubicBezTo>
                                  <a:pt x="0" y="225"/>
                                  <a:pt x="163" y="34"/>
                                  <a:pt x="399" y="4"/>
                                </a:cubicBezTo>
                                <a:cubicBezTo>
                                  <a:pt x="420" y="2"/>
                                  <a:pt x="441" y="0"/>
                                  <a:pt x="461" y="0"/>
                                </a:cubicBezTo>
                              </a:path>
                            </a:pathLst>
                          </a:custGeom>
                          <a:solidFill>
                            <a:srgbClr val="858585"/>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72"/>
                        <wps:cNvSpPr>
                          <a:spLocks/>
                        </wps:cNvSpPr>
                        <wps:spPr bwMode="auto">
                          <a:xfrm>
                            <a:off x="767080" y="1778635"/>
                            <a:ext cx="179070" cy="373380"/>
                          </a:xfrm>
                          <a:custGeom>
                            <a:avLst/>
                            <a:gdLst>
                              <a:gd name="T0" fmla="*/ 0 w 432"/>
                              <a:gd name="T1" fmla="*/ 375 h 901"/>
                              <a:gd name="T2" fmla="*/ 324 w 432"/>
                              <a:gd name="T3" fmla="*/ 739 h 901"/>
                              <a:gd name="T4" fmla="*/ 324 w 432"/>
                              <a:gd name="T5" fmla="*/ 685 h 901"/>
                              <a:gd name="T6" fmla="*/ 432 w 432"/>
                              <a:gd name="T7" fmla="*/ 804 h 901"/>
                              <a:gd name="T8" fmla="*/ 324 w 432"/>
                              <a:gd name="T9" fmla="*/ 901 h 901"/>
                              <a:gd name="T10" fmla="*/ 324 w 432"/>
                              <a:gd name="T11" fmla="*/ 847 h 901"/>
                              <a:gd name="T12" fmla="*/ 0 w 432"/>
                              <a:gd name="T13" fmla="*/ 483 h 901"/>
                              <a:gd name="T14" fmla="*/ 0 w 432"/>
                              <a:gd name="T15" fmla="*/ 375 h 901"/>
                              <a:gd name="T16" fmla="*/ 432 w 432"/>
                              <a:gd name="T17" fmla="*/ 0 h 901"/>
                              <a:gd name="T18" fmla="*/ 432 w 432"/>
                              <a:gd name="T19" fmla="*/ 108 h 901"/>
                              <a:gd name="T20" fmla="*/ 5 w 432"/>
                              <a:gd name="T21" fmla="*/ 429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2" h="901">
                                <a:moveTo>
                                  <a:pt x="0" y="375"/>
                                </a:moveTo>
                                <a:cubicBezTo>
                                  <a:pt x="0" y="546"/>
                                  <a:pt x="134" y="696"/>
                                  <a:pt x="324" y="739"/>
                                </a:cubicBezTo>
                                <a:lnTo>
                                  <a:pt x="324" y="685"/>
                                </a:lnTo>
                                <a:lnTo>
                                  <a:pt x="432" y="804"/>
                                </a:lnTo>
                                <a:lnTo>
                                  <a:pt x="324" y="901"/>
                                </a:lnTo>
                                <a:lnTo>
                                  <a:pt x="324" y="847"/>
                                </a:lnTo>
                                <a:cubicBezTo>
                                  <a:pt x="134" y="804"/>
                                  <a:pt x="0" y="654"/>
                                  <a:pt x="0" y="483"/>
                                </a:cubicBezTo>
                                <a:lnTo>
                                  <a:pt x="0" y="375"/>
                                </a:lnTo>
                                <a:cubicBezTo>
                                  <a:pt x="0" y="168"/>
                                  <a:pt x="194" y="0"/>
                                  <a:pt x="432" y="0"/>
                                </a:cubicBezTo>
                                <a:lnTo>
                                  <a:pt x="432" y="108"/>
                                </a:lnTo>
                                <a:cubicBezTo>
                                  <a:pt x="218" y="108"/>
                                  <a:pt x="36" y="245"/>
                                  <a:pt x="5" y="429"/>
                                </a:cubicBezTo>
                              </a:path>
                            </a:pathLst>
                          </a:custGeom>
                          <a:noFill/>
                          <a:ln w="6350" cap="flat">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3"/>
                        <wps:cNvSpPr>
                          <a:spLocks/>
                        </wps:cNvSpPr>
                        <wps:spPr bwMode="auto">
                          <a:xfrm>
                            <a:off x="946150" y="1764030"/>
                            <a:ext cx="179070" cy="213995"/>
                          </a:xfrm>
                          <a:custGeom>
                            <a:avLst/>
                            <a:gdLst>
                              <a:gd name="T0" fmla="*/ 432 w 432"/>
                              <a:gd name="T1" fmla="*/ 517 h 517"/>
                              <a:gd name="T2" fmla="*/ 108 w 432"/>
                              <a:gd name="T3" fmla="*/ 162 h 517"/>
                              <a:gd name="T4" fmla="*/ 108 w 432"/>
                              <a:gd name="T5" fmla="*/ 216 h 517"/>
                              <a:gd name="T6" fmla="*/ 0 w 432"/>
                              <a:gd name="T7" fmla="*/ 96 h 517"/>
                              <a:gd name="T8" fmla="*/ 108 w 432"/>
                              <a:gd name="T9" fmla="*/ 0 h 517"/>
                              <a:gd name="T10" fmla="*/ 108 w 432"/>
                              <a:gd name="T11" fmla="*/ 54 h 517"/>
                              <a:gd name="T12" fmla="*/ 432 w 432"/>
                              <a:gd name="T13" fmla="*/ 409 h 517"/>
                              <a:gd name="T14" fmla="*/ 432 w 432"/>
                              <a:gd name="T15" fmla="*/ 517 h 5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 h="517">
                                <a:moveTo>
                                  <a:pt x="432" y="517"/>
                                </a:moveTo>
                                <a:cubicBezTo>
                                  <a:pt x="432" y="350"/>
                                  <a:pt x="299" y="204"/>
                                  <a:pt x="108" y="162"/>
                                </a:cubicBezTo>
                                <a:lnTo>
                                  <a:pt x="108" y="216"/>
                                </a:lnTo>
                                <a:lnTo>
                                  <a:pt x="0" y="96"/>
                                </a:lnTo>
                                <a:lnTo>
                                  <a:pt x="108" y="0"/>
                                </a:lnTo>
                                <a:lnTo>
                                  <a:pt x="108" y="54"/>
                                </a:lnTo>
                                <a:cubicBezTo>
                                  <a:pt x="299" y="96"/>
                                  <a:pt x="432" y="242"/>
                                  <a:pt x="432" y="409"/>
                                </a:cubicBezTo>
                                <a:lnTo>
                                  <a:pt x="432" y="517"/>
                                </a:lnTo>
                                <a:close/>
                              </a:path>
                            </a:pathLst>
                          </a:custGeom>
                          <a:solidFill>
                            <a:srgbClr val="A6A6A6"/>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74"/>
                        <wps:cNvSpPr>
                          <a:spLocks/>
                        </wps:cNvSpPr>
                        <wps:spPr bwMode="auto">
                          <a:xfrm>
                            <a:off x="946150" y="1955800"/>
                            <a:ext cx="191770" cy="173990"/>
                          </a:xfrm>
                          <a:custGeom>
                            <a:avLst/>
                            <a:gdLst>
                              <a:gd name="T0" fmla="*/ 0 w 463"/>
                              <a:gd name="T1" fmla="*/ 313 h 421"/>
                              <a:gd name="T2" fmla="*/ 428 w 463"/>
                              <a:gd name="T3" fmla="*/ 0 h 421"/>
                              <a:gd name="T4" fmla="*/ 64 w 463"/>
                              <a:gd name="T5" fmla="*/ 417 h 421"/>
                              <a:gd name="T6" fmla="*/ 0 w 463"/>
                              <a:gd name="T7" fmla="*/ 421 h 421"/>
                            </a:gdLst>
                            <a:ahLst/>
                            <a:cxnLst>
                              <a:cxn ang="0">
                                <a:pos x="T0" y="T1"/>
                              </a:cxn>
                              <a:cxn ang="0">
                                <a:pos x="T2" y="T3"/>
                              </a:cxn>
                              <a:cxn ang="0">
                                <a:pos x="T4" y="T5"/>
                              </a:cxn>
                              <a:cxn ang="0">
                                <a:pos x="T6" y="T7"/>
                              </a:cxn>
                            </a:cxnLst>
                            <a:rect l="0" t="0" r="r" b="b"/>
                            <a:pathLst>
                              <a:path w="463" h="421">
                                <a:moveTo>
                                  <a:pt x="0" y="313"/>
                                </a:moveTo>
                                <a:cubicBezTo>
                                  <a:pt x="215" y="313"/>
                                  <a:pt x="396" y="180"/>
                                  <a:pt x="428" y="0"/>
                                </a:cubicBezTo>
                                <a:cubicBezTo>
                                  <a:pt x="463" y="201"/>
                                  <a:pt x="300" y="388"/>
                                  <a:pt x="64" y="417"/>
                                </a:cubicBezTo>
                                <a:cubicBezTo>
                                  <a:pt x="43" y="420"/>
                                  <a:pt x="22" y="421"/>
                                  <a:pt x="0" y="421"/>
                                </a:cubicBezTo>
                              </a:path>
                            </a:pathLst>
                          </a:custGeom>
                          <a:solidFill>
                            <a:srgbClr val="858585"/>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5"/>
                        <wps:cNvSpPr>
                          <a:spLocks/>
                        </wps:cNvSpPr>
                        <wps:spPr bwMode="auto">
                          <a:xfrm>
                            <a:off x="946150" y="1764030"/>
                            <a:ext cx="179070" cy="365760"/>
                          </a:xfrm>
                          <a:custGeom>
                            <a:avLst/>
                            <a:gdLst>
                              <a:gd name="T0" fmla="*/ 432 w 432"/>
                              <a:gd name="T1" fmla="*/ 517 h 884"/>
                              <a:gd name="T2" fmla="*/ 108 w 432"/>
                              <a:gd name="T3" fmla="*/ 162 h 884"/>
                              <a:gd name="T4" fmla="*/ 108 w 432"/>
                              <a:gd name="T5" fmla="*/ 216 h 884"/>
                              <a:gd name="T6" fmla="*/ 0 w 432"/>
                              <a:gd name="T7" fmla="*/ 96 h 884"/>
                              <a:gd name="T8" fmla="*/ 108 w 432"/>
                              <a:gd name="T9" fmla="*/ 0 h 884"/>
                              <a:gd name="T10" fmla="*/ 108 w 432"/>
                              <a:gd name="T11" fmla="*/ 54 h 884"/>
                              <a:gd name="T12" fmla="*/ 432 w 432"/>
                              <a:gd name="T13" fmla="*/ 409 h 884"/>
                              <a:gd name="T14" fmla="*/ 432 w 432"/>
                              <a:gd name="T15" fmla="*/ 517 h 884"/>
                              <a:gd name="T16" fmla="*/ 0 w 432"/>
                              <a:gd name="T17" fmla="*/ 884 h 884"/>
                              <a:gd name="T18" fmla="*/ 0 w 432"/>
                              <a:gd name="T19" fmla="*/ 776 h 884"/>
                              <a:gd name="T20" fmla="*/ 428 w 432"/>
                              <a:gd name="T21" fmla="*/ 463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2" h="884">
                                <a:moveTo>
                                  <a:pt x="432" y="517"/>
                                </a:moveTo>
                                <a:cubicBezTo>
                                  <a:pt x="432" y="350"/>
                                  <a:pt x="299" y="204"/>
                                  <a:pt x="108" y="162"/>
                                </a:cubicBezTo>
                                <a:lnTo>
                                  <a:pt x="108" y="216"/>
                                </a:lnTo>
                                <a:lnTo>
                                  <a:pt x="0" y="96"/>
                                </a:lnTo>
                                <a:lnTo>
                                  <a:pt x="108" y="0"/>
                                </a:lnTo>
                                <a:lnTo>
                                  <a:pt x="108" y="54"/>
                                </a:lnTo>
                                <a:cubicBezTo>
                                  <a:pt x="299" y="96"/>
                                  <a:pt x="432" y="242"/>
                                  <a:pt x="432" y="409"/>
                                </a:cubicBezTo>
                                <a:lnTo>
                                  <a:pt x="432" y="517"/>
                                </a:lnTo>
                                <a:cubicBezTo>
                                  <a:pt x="432" y="720"/>
                                  <a:pt x="239" y="884"/>
                                  <a:pt x="0" y="884"/>
                                </a:cubicBezTo>
                                <a:lnTo>
                                  <a:pt x="0" y="776"/>
                                </a:lnTo>
                                <a:cubicBezTo>
                                  <a:pt x="215" y="776"/>
                                  <a:pt x="396" y="643"/>
                                  <a:pt x="428" y="463"/>
                                </a:cubicBezTo>
                              </a:path>
                            </a:pathLst>
                          </a:custGeom>
                          <a:noFill/>
                          <a:ln w="6350" cap="flat">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6"/>
                        <wps:cNvSpPr>
                          <a:spLocks noChangeArrowheads="1"/>
                        </wps:cNvSpPr>
                        <wps:spPr bwMode="auto">
                          <a:xfrm>
                            <a:off x="1817370" y="2875280"/>
                            <a:ext cx="2027555" cy="403860"/>
                          </a:xfrm>
                          <a:prstGeom prst="rect">
                            <a:avLst/>
                          </a:prstGeom>
                          <a:solidFill>
                            <a:srgbClr val="532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7"/>
                        <wps:cNvSpPr>
                          <a:spLocks noChangeArrowheads="1"/>
                        </wps:cNvSpPr>
                        <wps:spPr bwMode="auto">
                          <a:xfrm>
                            <a:off x="1817370" y="2879725"/>
                            <a:ext cx="202755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D3DD" w14:textId="77777777" w:rsidR="00193078" w:rsidRPr="00036BD2" w:rsidRDefault="00193078" w:rsidP="00C1103D">
                              <w:pPr>
                                <w:jc w:val="center"/>
                                <w:rPr>
                                  <w:i/>
                                </w:rPr>
                              </w:pPr>
                              <w:r>
                                <w:rPr>
                                  <w:color w:val="FFFFFF"/>
                                  <w:sz w:val="16"/>
                                  <w:szCs w:val="16"/>
                                  <w:lang w:val="en-US"/>
                                </w:rPr>
                                <w:t xml:space="preserve">Authority accepts/rejects requirement has been completed to an acceptable </w:t>
                              </w:r>
                              <w:proofErr w:type="gramStart"/>
                              <w:r>
                                <w:rPr>
                                  <w:color w:val="FFFFFF"/>
                                  <w:sz w:val="16"/>
                                  <w:szCs w:val="16"/>
                                  <w:lang w:val="en-US"/>
                                </w:rPr>
                                <w:t>standard  (</w:t>
                              </w:r>
                              <w:proofErr w:type="gramEnd"/>
                              <w:r>
                                <w:rPr>
                                  <w:i/>
                                  <w:color w:val="FFFFFF"/>
                                  <w:sz w:val="16"/>
                                  <w:szCs w:val="16"/>
                                  <w:lang w:val="en-US"/>
                                </w:rPr>
                                <w:t>with justification for rejection)</w:t>
                              </w:r>
                            </w:p>
                          </w:txbxContent>
                        </wps:txbx>
                        <wps:bodyPr rot="0" vert="horz" wrap="square" lIns="0" tIns="0" rIns="0" bIns="0" anchor="t" anchorCtr="0">
                          <a:spAutoFit/>
                        </wps:bodyPr>
                      </wps:wsp>
                      <wps:wsp>
                        <wps:cNvPr id="79" name="Rectangle 82"/>
                        <wps:cNvSpPr>
                          <a:spLocks noChangeArrowheads="1"/>
                        </wps:cNvSpPr>
                        <wps:spPr bwMode="auto">
                          <a:xfrm>
                            <a:off x="2954655" y="3343910"/>
                            <a:ext cx="4241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6893" w14:textId="77777777" w:rsidR="00193078" w:rsidRDefault="00193078" w:rsidP="00C1103D">
                              <w:r>
                                <w:rPr>
                                  <w:color w:val="000000"/>
                                  <w:sz w:val="16"/>
                                  <w:szCs w:val="16"/>
                                  <w:lang w:val="en-US"/>
                                </w:rPr>
                                <w:t>Accepted</w:t>
                              </w:r>
                            </w:p>
                          </w:txbxContent>
                        </wps:txbx>
                        <wps:bodyPr rot="0" vert="horz" wrap="none" lIns="0" tIns="0" rIns="0" bIns="0" anchor="t" anchorCtr="0">
                          <a:spAutoFit/>
                        </wps:bodyPr>
                      </wps:wsp>
                      <wps:wsp>
                        <wps:cNvPr id="80" name="Rectangle 83"/>
                        <wps:cNvSpPr>
                          <a:spLocks noChangeArrowheads="1"/>
                        </wps:cNvSpPr>
                        <wps:spPr bwMode="auto">
                          <a:xfrm>
                            <a:off x="4591050" y="2711450"/>
                            <a:ext cx="4013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4A40" w14:textId="77777777" w:rsidR="00193078" w:rsidRDefault="00193078" w:rsidP="00C1103D">
                              <w:r>
                                <w:rPr>
                                  <w:color w:val="000000"/>
                                  <w:sz w:val="16"/>
                                  <w:szCs w:val="16"/>
                                  <w:lang w:val="en-US"/>
                                </w:rPr>
                                <w:t>Rejected</w:t>
                              </w:r>
                            </w:p>
                          </w:txbxContent>
                        </wps:txbx>
                        <wps:bodyPr rot="0" vert="horz" wrap="none" lIns="0" tIns="0" rIns="0" bIns="0" anchor="t" anchorCtr="0">
                          <a:spAutoFit/>
                        </wps:bodyPr>
                      </wps:wsp>
                      <wps:wsp>
                        <wps:cNvPr id="81" name="Freeform 84"/>
                        <wps:cNvSpPr>
                          <a:spLocks noEditPoints="1"/>
                        </wps:cNvSpPr>
                        <wps:spPr bwMode="auto">
                          <a:xfrm>
                            <a:off x="3844925" y="2312035"/>
                            <a:ext cx="673100" cy="770255"/>
                          </a:xfrm>
                          <a:custGeom>
                            <a:avLst/>
                            <a:gdLst>
                              <a:gd name="T0" fmla="*/ 0 w 1060"/>
                              <a:gd name="T1" fmla="*/ 1213 h 1213"/>
                              <a:gd name="T2" fmla="*/ 1060 w 1060"/>
                              <a:gd name="T3" fmla="*/ 1213 h 1213"/>
                              <a:gd name="T4" fmla="*/ 1060 w 1060"/>
                              <a:gd name="T5" fmla="*/ 31 h 1213"/>
                              <a:gd name="T6" fmla="*/ 869 w 1060"/>
                              <a:gd name="T7" fmla="*/ 31 h 1213"/>
                              <a:gd name="T8" fmla="*/ 869 w 1060"/>
                              <a:gd name="T9" fmla="*/ 52 h 1213"/>
                              <a:gd name="T10" fmla="*/ 1050 w 1060"/>
                              <a:gd name="T11" fmla="*/ 52 h 1213"/>
                              <a:gd name="T12" fmla="*/ 1040 w 1060"/>
                              <a:gd name="T13" fmla="*/ 42 h 1213"/>
                              <a:gd name="T14" fmla="*/ 1040 w 1060"/>
                              <a:gd name="T15" fmla="*/ 1202 h 1213"/>
                              <a:gd name="T16" fmla="*/ 1050 w 1060"/>
                              <a:gd name="T17" fmla="*/ 1192 h 1213"/>
                              <a:gd name="T18" fmla="*/ 0 w 1060"/>
                              <a:gd name="T19" fmla="*/ 1192 h 1213"/>
                              <a:gd name="T20" fmla="*/ 0 w 1060"/>
                              <a:gd name="T21" fmla="*/ 1213 h 1213"/>
                              <a:gd name="T22" fmla="*/ 883 w 1060"/>
                              <a:gd name="T23" fmla="*/ 0 h 1213"/>
                              <a:gd name="T24" fmla="*/ 800 w 1060"/>
                              <a:gd name="T25" fmla="*/ 42 h 1213"/>
                              <a:gd name="T26" fmla="*/ 883 w 1060"/>
                              <a:gd name="T27" fmla="*/ 83 h 1213"/>
                              <a:gd name="T28" fmla="*/ 883 w 1060"/>
                              <a:gd name="T29" fmla="*/ 0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60" h="1213">
                                <a:moveTo>
                                  <a:pt x="0" y="1213"/>
                                </a:moveTo>
                                <a:lnTo>
                                  <a:pt x="1060" y="1213"/>
                                </a:lnTo>
                                <a:lnTo>
                                  <a:pt x="1060" y="31"/>
                                </a:lnTo>
                                <a:lnTo>
                                  <a:pt x="869" y="31"/>
                                </a:lnTo>
                                <a:lnTo>
                                  <a:pt x="869" y="52"/>
                                </a:lnTo>
                                <a:lnTo>
                                  <a:pt x="1050" y="52"/>
                                </a:lnTo>
                                <a:lnTo>
                                  <a:pt x="1040" y="42"/>
                                </a:lnTo>
                                <a:lnTo>
                                  <a:pt x="1040" y="1202"/>
                                </a:lnTo>
                                <a:lnTo>
                                  <a:pt x="1050" y="1192"/>
                                </a:lnTo>
                                <a:lnTo>
                                  <a:pt x="0" y="1192"/>
                                </a:lnTo>
                                <a:lnTo>
                                  <a:pt x="0" y="1213"/>
                                </a:lnTo>
                                <a:close/>
                                <a:moveTo>
                                  <a:pt x="883" y="0"/>
                                </a:moveTo>
                                <a:lnTo>
                                  <a:pt x="800" y="42"/>
                                </a:lnTo>
                                <a:lnTo>
                                  <a:pt x="883" y="83"/>
                                </a:lnTo>
                                <a:lnTo>
                                  <a:pt x="883" y="0"/>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82" name="Freeform 85"/>
                        <wps:cNvSpPr>
                          <a:spLocks noEditPoints="1"/>
                        </wps:cNvSpPr>
                        <wps:spPr bwMode="auto">
                          <a:xfrm>
                            <a:off x="2804795" y="3279140"/>
                            <a:ext cx="52705" cy="229235"/>
                          </a:xfrm>
                          <a:custGeom>
                            <a:avLst/>
                            <a:gdLst>
                              <a:gd name="T0" fmla="*/ 52 w 83"/>
                              <a:gd name="T1" fmla="*/ 0 h 361"/>
                              <a:gd name="T2" fmla="*/ 52 w 83"/>
                              <a:gd name="T3" fmla="*/ 291 h 361"/>
                              <a:gd name="T4" fmla="*/ 31 w 83"/>
                              <a:gd name="T5" fmla="*/ 291 h 361"/>
                              <a:gd name="T6" fmla="*/ 31 w 83"/>
                              <a:gd name="T7" fmla="*/ 0 h 361"/>
                              <a:gd name="T8" fmla="*/ 52 w 83"/>
                              <a:gd name="T9" fmla="*/ 0 h 361"/>
                              <a:gd name="T10" fmla="*/ 83 w 83"/>
                              <a:gd name="T11" fmla="*/ 277 h 361"/>
                              <a:gd name="T12" fmla="*/ 41 w 83"/>
                              <a:gd name="T13" fmla="*/ 361 h 361"/>
                              <a:gd name="T14" fmla="*/ 0 w 83"/>
                              <a:gd name="T15" fmla="*/ 277 h 361"/>
                              <a:gd name="T16" fmla="*/ 83 w 83"/>
                              <a:gd name="T17" fmla="*/ 277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361">
                                <a:moveTo>
                                  <a:pt x="52" y="0"/>
                                </a:moveTo>
                                <a:lnTo>
                                  <a:pt x="52" y="291"/>
                                </a:lnTo>
                                <a:lnTo>
                                  <a:pt x="31" y="291"/>
                                </a:lnTo>
                                <a:lnTo>
                                  <a:pt x="31" y="0"/>
                                </a:lnTo>
                                <a:lnTo>
                                  <a:pt x="52" y="0"/>
                                </a:lnTo>
                                <a:close/>
                                <a:moveTo>
                                  <a:pt x="83" y="277"/>
                                </a:moveTo>
                                <a:lnTo>
                                  <a:pt x="41" y="361"/>
                                </a:lnTo>
                                <a:lnTo>
                                  <a:pt x="0" y="277"/>
                                </a:lnTo>
                                <a:lnTo>
                                  <a:pt x="83" y="277"/>
                                </a:lnTo>
                                <a:close/>
                              </a:path>
                            </a:pathLst>
                          </a:custGeom>
                          <a:solidFill>
                            <a:srgbClr val="A6A6A6"/>
                          </a:solidFill>
                          <a:ln w="635" cap="flat">
                            <a:solidFill>
                              <a:srgbClr val="A6A6A6"/>
                            </a:solidFill>
                            <a:prstDash val="solid"/>
                            <a:round/>
                            <a:headEnd/>
                            <a:tailEnd/>
                          </a:ln>
                        </wps:spPr>
                        <wps:bodyPr rot="0" vert="horz" wrap="square" lIns="91440" tIns="45720" rIns="91440" bIns="45720" anchor="t" anchorCtr="0" upright="1">
                          <a:noAutofit/>
                        </wps:bodyPr>
                      </wps:wsp>
                      <wps:wsp>
                        <wps:cNvPr id="83" name="Rectangle 86"/>
                        <wps:cNvSpPr>
                          <a:spLocks noChangeArrowheads="1"/>
                        </wps:cNvSpPr>
                        <wps:spPr bwMode="auto">
                          <a:xfrm>
                            <a:off x="3914774" y="3134996"/>
                            <a:ext cx="9747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0B9E" w14:textId="77777777" w:rsidR="00193078" w:rsidRDefault="00193078" w:rsidP="00C1103D">
                              <w:r>
                                <w:rPr>
                                  <w:color w:val="000000"/>
                                  <w:sz w:val="16"/>
                                  <w:szCs w:val="16"/>
                                  <w:lang w:val="en-US"/>
                                </w:rPr>
                                <w:t>within 1 working day</w:t>
                              </w:r>
                            </w:p>
                          </w:txbxContent>
                        </wps:txbx>
                        <wps:bodyPr rot="0" vert="horz" wrap="square" lIns="0" tIns="0" rIns="0" bIns="0" anchor="t" anchorCtr="0">
                          <a:spAutoFit/>
                        </wps:bodyPr>
                      </wps:wsp>
                      <wps:wsp>
                        <wps:cNvPr id="86" name="Freeform 89"/>
                        <wps:cNvSpPr>
                          <a:spLocks/>
                        </wps:cNvSpPr>
                        <wps:spPr bwMode="auto">
                          <a:xfrm>
                            <a:off x="3844925" y="721995"/>
                            <a:ext cx="192405" cy="509905"/>
                          </a:xfrm>
                          <a:custGeom>
                            <a:avLst/>
                            <a:gdLst>
                              <a:gd name="T0" fmla="*/ 0 w 464"/>
                              <a:gd name="T1" fmla="*/ 0 h 1232"/>
                              <a:gd name="T2" fmla="*/ 232 w 464"/>
                              <a:gd name="T3" fmla="*/ 39 h 1232"/>
                              <a:gd name="T4" fmla="*/ 232 w 464"/>
                              <a:gd name="T5" fmla="*/ 578 h 1232"/>
                              <a:gd name="T6" fmla="*/ 464 w 464"/>
                              <a:gd name="T7" fmla="*/ 616 h 1232"/>
                              <a:gd name="T8" fmla="*/ 232 w 464"/>
                              <a:gd name="T9" fmla="*/ 655 h 1232"/>
                              <a:gd name="T10" fmla="*/ 232 w 464"/>
                              <a:gd name="T11" fmla="*/ 1194 h 1232"/>
                              <a:gd name="T12" fmla="*/ 0 w 464"/>
                              <a:gd name="T13" fmla="*/ 1232 h 1232"/>
                            </a:gdLst>
                            <a:ahLst/>
                            <a:cxnLst>
                              <a:cxn ang="0">
                                <a:pos x="T0" y="T1"/>
                              </a:cxn>
                              <a:cxn ang="0">
                                <a:pos x="T2" y="T3"/>
                              </a:cxn>
                              <a:cxn ang="0">
                                <a:pos x="T4" y="T5"/>
                              </a:cxn>
                              <a:cxn ang="0">
                                <a:pos x="T6" y="T7"/>
                              </a:cxn>
                              <a:cxn ang="0">
                                <a:pos x="T8" y="T9"/>
                              </a:cxn>
                              <a:cxn ang="0">
                                <a:pos x="T10" y="T11"/>
                              </a:cxn>
                              <a:cxn ang="0">
                                <a:pos x="T12" y="T13"/>
                              </a:cxn>
                            </a:cxnLst>
                            <a:rect l="0" t="0" r="r" b="b"/>
                            <a:pathLst>
                              <a:path w="464" h="1232">
                                <a:moveTo>
                                  <a:pt x="0" y="0"/>
                                </a:moveTo>
                                <a:cubicBezTo>
                                  <a:pt x="129" y="0"/>
                                  <a:pt x="232" y="18"/>
                                  <a:pt x="232" y="39"/>
                                </a:cubicBezTo>
                                <a:lnTo>
                                  <a:pt x="232" y="578"/>
                                </a:lnTo>
                                <a:cubicBezTo>
                                  <a:pt x="232" y="599"/>
                                  <a:pt x="336" y="616"/>
                                  <a:pt x="464" y="616"/>
                                </a:cubicBezTo>
                                <a:cubicBezTo>
                                  <a:pt x="336" y="616"/>
                                  <a:pt x="232" y="634"/>
                                  <a:pt x="232" y="655"/>
                                </a:cubicBezTo>
                                <a:lnTo>
                                  <a:pt x="232" y="1194"/>
                                </a:lnTo>
                                <a:cubicBezTo>
                                  <a:pt x="232" y="1215"/>
                                  <a:pt x="129" y="1232"/>
                                  <a:pt x="0" y="1232"/>
                                </a:cubicBezTo>
                              </a:path>
                            </a:pathLst>
                          </a:custGeom>
                          <a:noFill/>
                          <a:ln w="13335" cap="flat">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90"/>
                        <wps:cNvSpPr>
                          <a:spLocks noChangeArrowheads="1"/>
                        </wps:cNvSpPr>
                        <wps:spPr bwMode="auto">
                          <a:xfrm>
                            <a:off x="4159885" y="809625"/>
                            <a:ext cx="14916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9FB1" w14:textId="77777777" w:rsidR="00193078" w:rsidRDefault="00193078" w:rsidP="00C1103D">
                              <w:r>
                                <w:rPr>
                                  <w:i/>
                                  <w:iCs/>
                                  <w:color w:val="000000"/>
                                  <w:sz w:val="16"/>
                                  <w:szCs w:val="16"/>
                                  <w:lang w:val="en-US"/>
                                </w:rPr>
                                <w:t>using Ad-Hoc Tasking Order Form (Call-Off Schedule 12)</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330592E" id="Canvas 91" o:spid="_x0000_s1026" editas="canvas" style="position:absolute;margin-left:36.75pt;margin-top:102pt;width:532.8pt;height:347.25pt;z-index:251658241;mso-position-horizontal-relative:page;mso-position-vertical-relative:page" coordsize="67665,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">
                <v:shape id="_x0000_s1027" type="#_x0000_t75" style="position:absolute;width:67665;height:44100;visibility:visible;mso-wrap-style:square">
                  <v:fill o:detectmouseclick="t"/>
                  <v:path o:connecttype="none"/>
                </v:shape>
                <v:rect id="Rectangle 11" o:spid="_x0000_s1028" style="position:absolute;left:18173;top:10331;width:2027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" fillcolor="#3c8c93" stroked="f"/>
                <v:rect id="Rectangle 12" o:spid="_x0000_s1029" style="position:absolute;left:18319;top:10331;width:2023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" filled="f" stroked="f">
                  <v:textbox style="mso-fit-shape-to-text:t" inset="0,0,0,0">
                    <w:txbxContent>
                      <w:p w14:paraId="3E57D00E" w14:textId="77777777" w:rsidR="00193078" w:rsidRDefault="00193078" w:rsidP="00C1103D">
                        <w:pPr>
                          <w:jc w:val="center"/>
                        </w:pPr>
                        <w:r>
                          <w:rPr>
                            <w:color w:val="FFFFFF"/>
                            <w:sz w:val="16"/>
                            <w:szCs w:val="16"/>
                            <w:lang w:val="en-US"/>
                          </w:rPr>
                          <w:t>Contractor provides a Firm Price for the additional requirement (no. of days &amp; SFIA Level, plus any T&amp;S) on Part 2 and returns</w:t>
                        </w:r>
                      </w:p>
                    </w:txbxContent>
                  </v:textbox>
                </v:rect>
                <v:rect id="Rectangle 17" o:spid="_x0000_s1030" style="position:absolute;left:13271;top:21399;width:14910;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" fillcolor="gray" stroked="f"/>
                <v:rect id="Rectangle 18" o:spid="_x0000_s1031" style="position:absolute;left:13176;top:21297;width:1506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DD05DFF" w14:textId="77777777" w:rsidR="00193078" w:rsidRDefault="00193078" w:rsidP="00C1103D">
                        <w:pPr>
                          <w:jc w:val="center"/>
                        </w:pPr>
                        <w:r>
                          <w:rPr>
                            <w:color w:val="FFFFFF"/>
                            <w:sz w:val="16"/>
                            <w:szCs w:val="16"/>
                            <w:lang w:val="en-US"/>
                          </w:rPr>
                          <w:t>Authority and Contractor work together to amend cost or scope of the requirement</w:t>
                        </w:r>
                      </w:p>
                    </w:txbxContent>
                  </v:textbox>
                </v:rect>
                <v:rect id="Rectangle 25" o:spid="_x0000_s1032" style="position:absolute;left:18173;top:5232;width:2027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" fillcolor="#532438" stroked="f"/>
                <v:rect id="Rectangle 26" o:spid="_x0000_s1033" style="position:absolute;left:19462;top:5556;width:1886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02E7BED" w14:textId="77777777" w:rsidR="00193078" w:rsidRDefault="00193078" w:rsidP="00C1103D">
                        <w:pPr>
                          <w:jc w:val="center"/>
                        </w:pPr>
                        <w:r>
                          <w:rPr>
                            <w:color w:val="FFFFFF"/>
                            <w:sz w:val="16"/>
                            <w:szCs w:val="16"/>
                            <w:lang w:val="en-US"/>
                          </w:rPr>
                          <w:t>Authority identifies additional requirement and completes Part 1</w:t>
                        </w:r>
                      </w:p>
                    </w:txbxContent>
                  </v:textbox>
                </v:rect>
                <v:rect id="Rectangle 29" o:spid="_x0000_s1034" style="position:absolute;left:18173;top:15570;width:2027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" fillcolor="#532438" stroked="f"/>
                <v:rect id="Rectangle 30" o:spid="_x0000_s1035" style="position:absolute;left:18173;top:15786;width:2014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25176B6" w14:textId="77777777" w:rsidR="00193078" w:rsidRDefault="00193078" w:rsidP="00C1103D">
                        <w:pPr>
                          <w:jc w:val="center"/>
                        </w:pPr>
                        <w:r>
                          <w:rPr>
                            <w:color w:val="FFFFFF"/>
                            <w:sz w:val="16"/>
                            <w:szCs w:val="16"/>
                            <w:lang w:val="en-US"/>
                          </w:rPr>
                          <w:t>Authority approves/rejects Firm Price, returns Part 3</w:t>
                        </w:r>
                      </w:p>
                    </w:txbxContent>
                  </v:textbox>
                </v:rect>
                <v:rect id="Rectangle 37" o:spid="_x0000_s1036" style="position:absolute;left:39300;top:12585;width:1140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69ED74E" w14:textId="77777777" w:rsidR="00193078" w:rsidRDefault="00193078" w:rsidP="00C1103D">
                        <w:r>
                          <w:rPr>
                            <w:color w:val="000000"/>
                            <w:sz w:val="16"/>
                            <w:szCs w:val="16"/>
                            <w:lang w:val="en-US"/>
                          </w:rPr>
                          <w:t>Within 2 working days</w:t>
                        </w:r>
                      </w:p>
                    </w:txbxContent>
                  </v:textbox>
                </v:rect>
                <v:rect id="Rectangle 38" o:spid="_x0000_s1037" style="position:absolute;left:2457;top:17183;width:463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E0A1A89" w14:textId="77777777" w:rsidR="00193078" w:rsidRDefault="00193078" w:rsidP="00C1103D">
                        <w:r>
                          <w:rPr>
                            <w:color w:val="000000"/>
                            <w:sz w:val="16"/>
                            <w:szCs w:val="16"/>
                            <w:lang w:val="en-US"/>
                          </w:rPr>
                          <w:t xml:space="preserve">Repeat as </w:t>
                        </w:r>
                      </w:p>
                    </w:txbxContent>
                  </v:textbox>
                </v:rect>
                <v:rect id="Rectangle 39" o:spid="_x0000_s1038" style="position:absolute;left:1397;top:18364;width:57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E575C23" w14:textId="77777777" w:rsidR="00193078" w:rsidRDefault="00193078" w:rsidP="00C1103D">
                        <w:r>
                          <w:rPr>
                            <w:color w:val="000000"/>
                            <w:sz w:val="16"/>
                            <w:szCs w:val="16"/>
                            <w:lang w:val="en-US"/>
                          </w:rPr>
                          <w:t xml:space="preserve">necessary to </w:t>
                        </w:r>
                      </w:p>
                    </w:txbxContent>
                  </v:textbox>
                </v:rect>
                <v:rect id="Rectangle 40" o:spid="_x0000_s1039" style="position:absolute;left:666;top:19500;width:6553;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25972F75" w14:textId="77777777" w:rsidR="00193078" w:rsidRDefault="00193078" w:rsidP="00C1103D">
                        <w:r>
                          <w:rPr>
                            <w:color w:val="000000"/>
                            <w:sz w:val="16"/>
                            <w:szCs w:val="16"/>
                            <w:lang w:val="en-US"/>
                          </w:rPr>
                          <w:t xml:space="preserve">agree terms of </w:t>
                        </w:r>
                      </w:p>
                    </w:txbxContent>
                  </v:textbox>
                </v:rect>
                <v:rect id="Rectangle 41" o:spid="_x0000_s1040" style="position:absolute;left:933;top:20694;width:627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29056EEE" w14:textId="77777777" w:rsidR="00193078" w:rsidRDefault="00193078" w:rsidP="00C1103D">
                        <w:r>
                          <w:rPr>
                            <w:color w:val="000000"/>
                            <w:sz w:val="16"/>
                            <w:szCs w:val="16"/>
                            <w:lang w:val="en-US"/>
                          </w:rPr>
                          <w:t>work package</w:t>
                        </w:r>
                      </w:p>
                    </w:txbxContent>
                  </v:textbox>
                </v:rect>
                <v:shape id="Freeform 42" o:spid="_x0000_s1041" style="position:absolute;left:28244;top:18415;width:8065;height:3003;visibility:visible;mso-wrap-style:square;v-text-anchor:top" coordsize="127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" path="m,l,247r1229,l1218,237r,166l1239,403r,-177l10,226r11,11l21,,,xm1187,390r42,83l1270,390r-83,xe" fillcolor="#a6a6a6" strokecolor="#a6a6a6" strokeweight=".05pt">
                  <v:path arrowok="t" o:connecttype="custom" o:connectlocs="0,0;0,156845;780415,156845;773430,150495;773430,255905;786765,255905;786765,143510;6350,143510;13335,150495;13335,0;0,0;753745,247650;780415,300355;806450,247650;753745,247650" o:connectangles="0,0,0,0,0,0,0,0,0,0,0,0,0,0,0"/>
                  <o:lock v:ext="edit" verticies="t"/>
                </v:shape>
                <v:shape id="Freeform 43" o:spid="_x0000_s1042" style="position:absolute;left:20491;top:18415;width:7950;height:3003;visibility:visible;mso-wrap-style:square;v-text-anchor:top" coordsize="125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" path="m1252,r,247l42,247,52,237r,166l31,403r,-177l1241,226r-10,11l1231,r21,xm84,390l42,473,,390r84,xe" fillcolor="#a6a6a6" strokecolor="#a6a6a6" strokeweight=".05pt">
                  <v:path arrowok="t" o:connecttype="custom" o:connectlocs="795020,0;795020,156845;26670,156845;33020,150495;33020,255905;19685,255905;19685,143510;788035,143510;781685,150495;781685,0;795020,0;53340,247650;26670,300355;0,247650;53340,247650" o:connectangles="0,0,0,0,0,0,0,0,0,0,0,0,0,0,0"/>
                  <o:lock v:ext="edit" verticies="t"/>
                </v:shape>
                <v:shape id="Freeform 44" o:spid="_x0000_s1043" style="position:absolute;left:11563;top:12058;width:9201;height:14993;visibility:visible;mso-wrap-style:square;v-text-anchor:top" coordsize="1449,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" path="m1428,2100r,250l1439,2340r-1428,l21,2350,21,41,11,52r961,l972,31,,31,,2361r1449,l1449,2100r-21,xm957,83r84,-42l957,r,83xe" fillcolor="#a6a6a6" strokecolor="#a6a6a6" strokeweight=".05pt">
                  <v:path arrowok="t" o:connecttype="custom" o:connectlocs="906780,1333500;906780,1492250;913765,1485900;6985,1485900;13335,1492250;13335,26035;6985,33020;617220,33020;617220,19685;0,19685;0,1499235;920115,1499235;920115,1333500;906780,1333500;607695,52705;661035,26035;607695,0;607695,52705" o:connectangles="0,0,0,0,0,0,0,0,0,0,0,0,0,0,0,0,0,0"/>
                  <o:lock v:ext="edit" verticies="t"/>
                </v:shape>
                <v:rect id="Rectangle 45" o:spid="_x0000_s1044" style="position:absolute;left:28575;top:21399;width:1497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" fillcolor="#3c8c93" stroked="f"/>
                <v:rect id="Rectangle 46" o:spid="_x0000_s1045" style="position:absolute;left:28702;top:21520;width:14192;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426830E" w14:textId="77777777" w:rsidR="00193078" w:rsidRDefault="00193078" w:rsidP="00C1103D">
                        <w:pPr>
                          <w:jc w:val="center"/>
                        </w:pPr>
                        <w:r>
                          <w:rPr>
                            <w:color w:val="FFFFFF"/>
                            <w:sz w:val="16"/>
                            <w:szCs w:val="16"/>
                            <w:lang w:val="en-US"/>
                          </w:rPr>
                          <w:t>Contractor delivers requirements</w:t>
                        </w:r>
                      </w:p>
                    </w:txbxContent>
                  </v:textbox>
                </v:rect>
                <v:rect id="Rectangle 48" o:spid="_x0000_s1046" style="position:absolute;left:18173;top:35109;width:2027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" fillcolor="#3c8c93" stroked="f"/>
                <v:rect id="Rectangle 49" o:spid="_x0000_s1047" style="position:absolute;left:21793;top:35439;width:1377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786635E" w14:textId="77777777" w:rsidR="00193078" w:rsidRDefault="00193078" w:rsidP="00C1103D">
                        <w:r>
                          <w:rPr>
                            <w:color w:val="FFFFFF"/>
                            <w:sz w:val="16"/>
                            <w:szCs w:val="16"/>
                            <w:lang w:val="en-US"/>
                          </w:rPr>
                          <w:t xml:space="preserve">Contractor provides invoice for </w:t>
                        </w:r>
                      </w:p>
                    </w:txbxContent>
                  </v:textbox>
                </v:rect>
                <v:rect id="Rectangle 50" o:spid="_x0000_s1048" style="position:absolute;left:24841;top:36633;width:756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7B2C9ED" w14:textId="77777777" w:rsidR="00193078" w:rsidRDefault="00193078" w:rsidP="00C1103D">
                        <w:r>
                          <w:rPr>
                            <w:color w:val="FFFFFF"/>
                            <w:sz w:val="16"/>
                            <w:szCs w:val="16"/>
                            <w:lang w:val="en-US"/>
                          </w:rPr>
                          <w:t xml:space="preserve">work to Authority </w:t>
                        </w:r>
                      </w:p>
                    </w:txbxContent>
                  </v:textbox>
                </v:rect>
                <v:rect id="Rectangle 51" o:spid="_x0000_s1049" style="position:absolute;left:18173;top:39084;width:2027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" fillcolor="#532438" stroked="f"/>
                <v:rect id="Rectangle 52" o:spid="_x0000_s1050" style="position:absolute;left:18541;top:39084;width:1931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102EFF7C" w14:textId="77777777" w:rsidR="00193078" w:rsidRDefault="00193078" w:rsidP="00C1103D">
                        <w:pPr>
                          <w:jc w:val="center"/>
                        </w:pPr>
                        <w:r>
                          <w:rPr>
                            <w:color w:val="FFFFFF"/>
                            <w:sz w:val="16"/>
                            <w:szCs w:val="16"/>
                            <w:lang w:val="en-US"/>
                          </w:rPr>
                          <w:t>Authority draws down against Non-Guaranteed Ad-Hoc Tasking Value (AHTV)</w:t>
                        </w:r>
                      </w:p>
                    </w:txbxContent>
                  </v:textbox>
                </v:rect>
                <v:rect id="Rectangle 54" o:spid="_x0000_s1051" style="position:absolute;left:3397;top:40011;width:987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" fillcolor="#532438" stroked="f"/>
                <v:rect id="Rectangle 55" o:spid="_x0000_s1052" style="position:absolute;left:6515;top:40462;width:401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276E3EE" w14:textId="77777777" w:rsidR="00193078" w:rsidRDefault="00193078" w:rsidP="00C1103D">
                        <w:r>
                          <w:rPr>
                            <w:color w:val="FFFFFF"/>
                            <w:sz w:val="16"/>
                            <w:szCs w:val="16"/>
                            <w:lang w:val="en-US"/>
                          </w:rPr>
                          <w:t>Authority</w:t>
                        </w:r>
                      </w:p>
                    </w:txbxContent>
                  </v:textbox>
                </v:rect>
                <v:rect id="Rectangle 56" o:spid="_x0000_s1053" style="position:absolute;left:3397;top:37763;width:987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" fillcolor="#3c8c93" stroked="f"/>
                <v:rect id="Rectangle 57" o:spid="_x0000_s1054" style="position:absolute;left:6051;top:38239;width:474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025D753" w14:textId="77777777" w:rsidR="00193078" w:rsidRDefault="00193078" w:rsidP="00C1103D">
                        <w:r>
                          <w:rPr>
                            <w:color w:val="FFFFFF"/>
                            <w:sz w:val="16"/>
                            <w:szCs w:val="16"/>
                            <w:lang w:val="en-US"/>
                          </w:rPr>
                          <w:t>Contractor</w:t>
                        </w:r>
                      </w:p>
                    </w:txbxContent>
                  </v:textbox>
                </v:rect>
                <v:rect id="Rectangle 58" o:spid="_x0000_s1055" style="position:absolute;left:3397;top:35572;width:987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" fillcolor="gray" stroked="f"/>
                <v:rect id="Rectangle 59" o:spid="_x0000_s1056" style="position:absolute;left:5918;top:36023;width:508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220983D" w14:textId="77777777" w:rsidR="00193078" w:rsidRDefault="00193078" w:rsidP="00C1103D">
                        <w:r>
                          <w:rPr>
                            <w:color w:val="FFFFFF"/>
                            <w:sz w:val="16"/>
                            <w:szCs w:val="16"/>
                            <w:lang w:val="en-US"/>
                          </w:rPr>
                          <w:t xml:space="preserve">Joint / Both </w:t>
                        </w:r>
                      </w:p>
                    </w:txbxContent>
                  </v:textbox>
                </v:rect>
                <v:shape id="Freeform 61" o:spid="_x0000_s1057" style="position:absolute;left:28047;top:9207;width:528;height:1149;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" path="m31,r,112l52,112,52,,31,xm,98r41,83l83,98,,98xe" fillcolor="#a6a6a6" strokecolor="#a6a6a6" strokeweight=".05pt">
                  <v:path arrowok="t" o:connecttype="custom" o:connectlocs="19685,0;19685,71120;33020,71120;33020,0;19685,0;0,62230;26035,114935;52705,62230;0,62230" o:connectangles="0,0,0,0,0,0,0,0,0"/>
                  <o:lock v:ext="edit" verticies="t"/>
                </v:shape>
                <v:shape id="Freeform 62" o:spid="_x0000_s1058" style="position:absolute;left:28047;top:14376;width:528;height:1225;visibility:visible;mso-wrap-style:square;v-text-anchor:top" coordsize="8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" path="m52,r,123l31,123,31,,52,xm83,109l41,193,,109r83,xe" fillcolor="#a6a6a6" strokecolor="#a6a6a6" strokeweight=".05pt">
                  <v:path arrowok="t" o:connecttype="custom" o:connectlocs="33020,0;33020,78105;19685,78105;19685,0;33020,0;52705,69215;26035,122555;0,69215;52705,69215" o:connectangles="0,0,0,0,0,0,0,0,0"/>
                  <o:lock v:ext="edit" verticies="t"/>
                </v:shape>
                <v:rect id="Rectangle 63" o:spid="_x0000_s1059" style="position:absolute;left:39147;top:16503;width:1212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" filled="f" stroked="f">
                  <v:textbox style="mso-fit-shape-to-text:t" inset="0,0,0,0">
                    <w:txbxContent>
                      <w:p w14:paraId="73D371A0" w14:textId="77777777" w:rsidR="00193078" w:rsidRDefault="00193078" w:rsidP="00C1103D">
                        <w:r>
                          <w:rPr>
                            <w:color w:val="000000"/>
                            <w:sz w:val="16"/>
                            <w:szCs w:val="16"/>
                            <w:lang w:val="en-US"/>
                          </w:rPr>
                          <w:t>within 1 working day</w:t>
                        </w:r>
                      </w:p>
                    </w:txbxContent>
                  </v:textbox>
                </v:rect>
                <v:rect id="Rectangle 66" o:spid="_x0000_s1060" style="position:absolute;left:29686;top:18662;width:435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4DC78244" w14:textId="77777777" w:rsidR="00193078" w:rsidRDefault="00193078" w:rsidP="00C1103D">
                        <w:r>
                          <w:rPr>
                            <w:color w:val="000000"/>
                            <w:sz w:val="16"/>
                            <w:szCs w:val="16"/>
                            <w:lang w:val="en-US"/>
                          </w:rPr>
                          <w:t>Approved</w:t>
                        </w:r>
                      </w:p>
                    </w:txbxContent>
                  </v:textbox>
                </v:rect>
                <v:rect id="Rectangle 67" o:spid="_x0000_s1061" style="position:absolute;left:23139;top:18662;width:401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67C129D" w14:textId="77777777" w:rsidR="00193078" w:rsidRDefault="00193078" w:rsidP="00C1103D">
                        <w:r>
                          <w:rPr>
                            <w:color w:val="000000"/>
                            <w:sz w:val="16"/>
                            <w:szCs w:val="16"/>
                            <w:lang w:val="en-US"/>
                          </w:rPr>
                          <w:t>Rejected</w:t>
                        </w:r>
                      </w:p>
                    </w:txbxContent>
                  </v:textbox>
                </v:rect>
                <v:shape id="Freeform 68" o:spid="_x0000_s1062" style="position:absolute;left:28047;top:25438;width:8065;height:3359;visibility:visible;mso-wrap-style:square;v-text-anchor:top" coordsize="127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" path="m1270,r,275l41,275,52,265r,195l31,460r,-206l1260,254r-11,11l1249,r21,xm83,446l41,529,,446r83,xe" fillcolor="#a6a6a6" strokecolor="#a6a6a6" strokeweight=".05pt">
                  <v:path arrowok="t" o:connecttype="custom" o:connectlocs="806450,0;806450,174625;26035,174625;33020,168275;33020,292100;19685,292100;19685,161290;800100,161290;793115,168275;793115,0;806450,0;52705,283210;26035,335915;0,283210;52705,283210" o:connectangles="0,0,0,0,0,0,0,0,0,0,0,0,0,0,0"/>
                  <o:lock v:ext="edit" verticies="t"/>
                </v:shape>
                <v:shape id="Freeform 69" o:spid="_x0000_s1063" style="position:absolute;left:28047;top:37960;width:528;height:1136;visibility:visible;mso-wrap-style:square;v-text-anchor:top" coordsize="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" path="m52,r,110l31,110,31,,52,xm83,96l41,179,,96r83,xe" fillcolor="#a6a6a6" strokecolor="#a6a6a6" strokeweight=".05pt">
                  <v:path arrowok="t" o:connecttype="custom" o:connectlocs="33020,0;33020,69850;19685,69850;19685,0;33020,0;52705,60960;26035,113665;0,60960;52705,60960" o:connectangles="0,0,0,0,0,0,0,0,0"/>
                  <o:lock v:ext="edit" verticies="t"/>
                </v:shape>
                <v:shape id="Freeform 70" o:spid="_x0000_s1064" style="position:absolute;left:7670;top:19342;width:1791;height:2178;visibility:visible;mso-wrap-style:square;v-text-anchor:top" coordsize="43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" path="m,c,171,134,321,324,364r,-54l432,429,324,526r,-54c134,429,,279,,108l,xe" fillcolor="#a6a6a6" strokeweight="0">
                  <v:path arrowok="t" o:connecttype="custom" o:connectlocs="0,0;134303,150724;134303,128364;179070,177639;134303,217805;134303,195445;0,44720;0,0" o:connectangles="0,0,0,0,0,0,0,0"/>
                </v:shape>
                <v:shape id="Freeform 71" o:spid="_x0000_s1065" style="position:absolute;left:7550;top:17786;width:1911;height:1778;visibility:visible;mso-wrap-style:square;v-text-anchor:top" coordsize="46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" path="m461,108c247,108,65,245,34,429,,225,163,34,399,4,420,2,441,,461,e" fillcolor="#858585" strokeweight="0">
                  <v:path arrowok="t" o:connecttype="custom" o:connectlocs="191135,44761;14097,177800;165429,1658;191135,0" o:connectangles="0,0,0,0"/>
                </v:shape>
                <v:shape id="Freeform 72" o:spid="_x0000_s1066" style="position:absolute;left:7670;top:17786;width:1791;height:3734;visibility:visible;mso-wrap-style:square;v-text-anchor:top" coordsize="4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" path="m,375c,546,134,696,324,739r,-54l432,804,324,901r,-54c134,804,,654,,483l,375c,168,194,,432,r,108c218,108,36,245,5,429e" filled="f" strokecolor="gray" strokeweight=".5pt">
                  <v:stroke joinstyle="miter"/>
                  <v:path arrowok="t" o:connecttype="custom" o:connectlocs="0,155402;134303,306246;134303,283868;179070,333183;134303,373380;134303,351002;0,200158;0,155402;179070,0;179070,44756;2073,177780" o:connectangles="0,0,0,0,0,0,0,0,0,0,0"/>
                </v:shape>
                <v:shape id="Freeform 73" o:spid="_x0000_s1067" style="position:absolute;left:9461;top:17640;width:1791;height:2140;visibility:visible;mso-wrap-style:square;v-text-anchor:top" coordsize="4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" path="m432,517c432,350,299,204,108,162r,54l,96,108,r,54c299,96,432,242,432,409r,108xe" fillcolor="#a6a6a6" strokeweight="0">
                  <v:path arrowok="t" o:connecttype="custom" o:connectlocs="179070,213995;44768,67055;44768,89406;0,39736;44768,0;44768,22352;179070,169292;179070,213995" o:connectangles="0,0,0,0,0,0,0,0"/>
                </v:shape>
                <v:shape id="Freeform 74" o:spid="_x0000_s1068" style="position:absolute;left:9461;top:19558;width:1918;height:1739;visibility:visible;mso-wrap-style:square;v-text-anchor:top" coordsize="46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" path="m,313c215,313,396,180,428,,463,201,300,388,64,417v-21,3,-42,4,-64,4e" fillcolor="#858585" strokeweight="0">
                  <v:path arrowok="t" o:connecttype="custom" o:connectlocs="0,129356;177273,0;26508,172337;0,173990" o:connectangles="0,0,0,0"/>
                </v:shape>
                <v:shape id="Freeform 75" o:spid="_x0000_s1069" style="position:absolute;left:9461;top:17640;width:1791;height:3657;visibility:visible;mso-wrap-style:square;v-text-anchor:top" coordsize="43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" path="m432,517c432,350,299,204,108,162r,54l,96,108,r,54c299,96,432,242,432,409r,108c432,720,239,884,,884l,776v215,,396,-133,428,-313e" filled="f" strokecolor="gray" strokeweight=".5pt">
                  <v:stroke joinstyle="miter"/>
                  <v:path arrowok="t" o:connecttype="custom" o:connectlocs="179070,213912;44768,67028;44768,89371;0,39721;44768,0;44768,22343;179070,169226;179070,213912;0,365760;0,321074;177412,191569" o:connectangles="0,0,0,0,0,0,0,0,0,0,0"/>
                </v:shape>
                <v:rect id="Rectangle 76" o:spid="_x0000_s1070" style="position:absolute;left:18173;top:28752;width:2027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" fillcolor="#532438" stroked="f"/>
                <v:rect id="Rectangle 77" o:spid="_x0000_s1071" style="position:absolute;left:18173;top:28797;width:2027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VrxQAAANsAAAAPAAAAZHJzL2Rvd25yZXYueG1sRI9Ba8JA&#10;FITvhf6H5RV6KbpRx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D38EVrxQAAANsAAAAP&#10;AAAAAAAAAAAAAAAAAAcCAABkcnMvZG93bnJldi54bWxQSwUGAAAAAAMAAwC3AAAA+QIAAAAA&#10;" filled="f" stroked="f">
                  <v:textbox style="mso-fit-shape-to-text:t" inset="0,0,0,0">
                    <w:txbxContent>
                      <w:p w14:paraId="2848D3DD" w14:textId="77777777" w:rsidR="00193078" w:rsidRPr="00036BD2" w:rsidRDefault="00193078" w:rsidP="00C1103D">
                        <w:pPr>
                          <w:jc w:val="center"/>
                          <w:rPr>
                            <w:i/>
                          </w:rPr>
                        </w:pPr>
                        <w:r>
                          <w:rPr>
                            <w:color w:val="FFFFFF"/>
                            <w:sz w:val="16"/>
                            <w:szCs w:val="16"/>
                            <w:lang w:val="en-US"/>
                          </w:rPr>
                          <w:t xml:space="preserve">Authority accepts/rejects requirement has been completed to an acceptable </w:t>
                        </w:r>
                        <w:proofErr w:type="gramStart"/>
                        <w:r>
                          <w:rPr>
                            <w:color w:val="FFFFFF"/>
                            <w:sz w:val="16"/>
                            <w:szCs w:val="16"/>
                            <w:lang w:val="en-US"/>
                          </w:rPr>
                          <w:t>standard  (</w:t>
                        </w:r>
                        <w:proofErr w:type="gramEnd"/>
                        <w:r>
                          <w:rPr>
                            <w:i/>
                            <w:color w:val="FFFFFF"/>
                            <w:sz w:val="16"/>
                            <w:szCs w:val="16"/>
                            <w:lang w:val="en-US"/>
                          </w:rPr>
                          <w:t>with justification for rejection)</w:t>
                        </w:r>
                      </w:p>
                    </w:txbxContent>
                  </v:textbox>
                </v:rect>
                <v:rect id="Rectangle 82" o:spid="_x0000_s1072" style="position:absolute;left:29546;top:33439;width:424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ED16893" w14:textId="77777777" w:rsidR="00193078" w:rsidRDefault="00193078" w:rsidP="00C1103D">
                        <w:r>
                          <w:rPr>
                            <w:color w:val="000000"/>
                            <w:sz w:val="16"/>
                            <w:szCs w:val="16"/>
                            <w:lang w:val="en-US"/>
                          </w:rPr>
                          <w:t>Accepted</w:t>
                        </w:r>
                      </w:p>
                    </w:txbxContent>
                  </v:textbox>
                </v:rect>
                <v:rect id="Rectangle 83" o:spid="_x0000_s1073" style="position:absolute;left:45910;top:27114;width:401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07914A40" w14:textId="77777777" w:rsidR="00193078" w:rsidRDefault="00193078" w:rsidP="00C1103D">
                        <w:r>
                          <w:rPr>
                            <w:color w:val="000000"/>
                            <w:sz w:val="16"/>
                            <w:szCs w:val="16"/>
                            <w:lang w:val="en-US"/>
                          </w:rPr>
                          <w:t>Rejected</w:t>
                        </w:r>
                      </w:p>
                    </w:txbxContent>
                  </v:textbox>
                </v:rect>
                <v:shape id="Freeform 84" o:spid="_x0000_s1074" style="position:absolute;left:38449;top:23120;width:6731;height:7702;visibility:visible;mso-wrap-style:square;v-text-anchor:top" coordsize="1060,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" path="m,1213r1060,l1060,31r-191,l869,52r181,l1040,42r,1160l1050,1192,,1192r,21xm883,l800,42r83,41l883,xe" fillcolor="#a6a6a6" strokecolor="#a6a6a6" strokeweight=".05pt">
                  <v:path arrowok="t" o:connecttype="custom" o:connectlocs="0,770255;673100,770255;673100,19685;551815,19685;551815,33020;666750,33020;660400,26670;660400,763270;666750,756920;0,756920;0,770255;560705,0;508000,26670;560705,52705;560705,0" o:connectangles="0,0,0,0,0,0,0,0,0,0,0,0,0,0,0"/>
                  <o:lock v:ext="edit" verticies="t"/>
                </v:shape>
                <v:shape id="Freeform 85" o:spid="_x0000_s1075" style="position:absolute;left:28047;top:32791;width:528;height:2292;visibility:visible;mso-wrap-style:square;v-text-anchor:top" coordsize="8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" path="m52,r,291l31,291,31,,52,xm83,277l41,361,,277r83,xe" fillcolor="#a6a6a6" strokecolor="#a6a6a6" strokeweight=".05pt">
                  <v:path arrowok="t" o:connecttype="custom" o:connectlocs="33020,0;33020,184785;19685,184785;19685,0;33020,0;52705,175895;26035,229235;0,175895;52705,175895" o:connectangles="0,0,0,0,0,0,0,0,0"/>
                  <o:lock v:ext="edit" verticies="t"/>
                </v:shape>
                <v:rect id="Rectangle 86" o:spid="_x0000_s1076" style="position:absolute;left:39147;top:31349;width:974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04xQAAANsAAAAPAAAAZHJzL2Rvd25yZXYueG1sRI9Ba8JA&#10;FITvQv/D8gq9iG5Uk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BNzK04xQAAANsAAAAP&#10;AAAAAAAAAAAAAAAAAAcCAABkcnMvZG93bnJldi54bWxQSwUGAAAAAAMAAwC3AAAA+QIAAAAA&#10;" filled="f" stroked="f">
                  <v:textbox style="mso-fit-shape-to-text:t" inset="0,0,0,0">
                    <w:txbxContent>
                      <w:p w14:paraId="2EDE0B9E" w14:textId="77777777" w:rsidR="00193078" w:rsidRDefault="00193078" w:rsidP="00C1103D">
                        <w:r>
                          <w:rPr>
                            <w:color w:val="000000"/>
                            <w:sz w:val="16"/>
                            <w:szCs w:val="16"/>
                            <w:lang w:val="en-US"/>
                          </w:rPr>
                          <w:t>within 1 working day</w:t>
                        </w:r>
                      </w:p>
                    </w:txbxContent>
                  </v:textbox>
                </v:rect>
                <v:shape id="Freeform 89" o:spid="_x0000_s1077" style="position:absolute;left:38449;top:7219;width:1924;height:5100;visibility:visible;mso-wrap-style:square;v-text-anchor:top" coordsize="46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" path="m,c129,,232,18,232,39r,539c232,599,336,616,464,616v-128,,-232,18,-232,39l232,1194v,21,-103,38,-232,38e" filled="f" strokecolor="#a6a6a6" strokeweight="1.05pt">
                  <v:stroke joinstyle="miter"/>
                  <v:path arrowok="t" o:connecttype="custom" o:connectlocs="0,0;96203,16141;96203,239225;192405,254953;96203,271094;96203,494177;0,509905" o:connectangles="0,0,0,0,0,0,0"/>
                </v:shape>
                <v:rect id="Rectangle 90" o:spid="_x0000_s1078" style="position:absolute;left:41598;top:8096;width:1491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" filled="f" stroked="f">
                  <v:textbox style="mso-fit-shape-to-text:t" inset="0,0,0,0">
                    <w:txbxContent>
                      <w:p w14:paraId="53369FB1" w14:textId="77777777" w:rsidR="00193078" w:rsidRDefault="00193078" w:rsidP="00C1103D">
                        <w:r>
                          <w:rPr>
                            <w:i/>
                            <w:iCs/>
                            <w:color w:val="000000"/>
                            <w:sz w:val="16"/>
                            <w:szCs w:val="16"/>
                            <w:lang w:val="en-US"/>
                          </w:rPr>
                          <w:t>using Ad-Hoc Tasking Order Form (Call-Off Schedule 12)</w:t>
                        </w:r>
                      </w:p>
                    </w:txbxContent>
                  </v:textbox>
                </v:rect>
                <w10:wrap anchorx="page" anchory="page"/>
              </v:group>
            </w:pict>
          </mc:Fallback>
        </mc:AlternateContent>
      </w:r>
    </w:p>
    <w:p w14:paraId="7A5B647B" w14:textId="77777777" w:rsidR="00C1103D" w:rsidRPr="00D55718" w:rsidRDefault="00C1103D" w:rsidP="00C1103D">
      <w:pPr>
        <w:suppressAutoHyphens w:val="0"/>
        <w:autoSpaceDN/>
        <w:spacing w:after="160" w:line="259" w:lineRule="auto"/>
        <w:textAlignment w:val="auto"/>
        <w:rPr>
          <w:rFonts w:eastAsiaTheme="minorHAnsi"/>
          <w:color w:val="FFFFFF"/>
          <w:sz w:val="16"/>
          <w:szCs w:val="16"/>
          <w:lang w:val="en-US" w:eastAsia="en-US"/>
        </w:rPr>
      </w:pPr>
    </w:p>
    <w:p w14:paraId="1F2AB94C" w14:textId="77777777" w:rsidR="00C1103D" w:rsidRPr="00D55718" w:rsidRDefault="00C1103D" w:rsidP="00C1103D">
      <w:pPr>
        <w:suppressAutoHyphens w:val="0"/>
        <w:autoSpaceDN/>
        <w:spacing w:after="160" w:line="259" w:lineRule="auto"/>
        <w:textAlignment w:val="auto"/>
        <w:rPr>
          <w:rFonts w:eastAsiaTheme="minorHAnsi"/>
          <w:color w:val="FFFFFF"/>
          <w:sz w:val="16"/>
          <w:szCs w:val="16"/>
          <w:lang w:val="en-US" w:eastAsia="en-US"/>
        </w:rPr>
      </w:pPr>
    </w:p>
    <w:p w14:paraId="451360C4" w14:textId="77777777" w:rsidR="00C1103D" w:rsidRPr="00D55718" w:rsidRDefault="00C1103D" w:rsidP="00C1103D">
      <w:pPr>
        <w:suppressAutoHyphens w:val="0"/>
        <w:autoSpaceDN/>
        <w:spacing w:after="160" w:line="259" w:lineRule="auto"/>
        <w:textAlignment w:val="auto"/>
        <w:rPr>
          <w:rFonts w:eastAsiaTheme="minorHAnsi"/>
          <w:color w:val="FFFFFF"/>
          <w:sz w:val="16"/>
          <w:szCs w:val="16"/>
          <w:lang w:val="en-US" w:eastAsia="en-US"/>
        </w:rPr>
      </w:pPr>
    </w:p>
    <w:p w14:paraId="137415F9"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677BB1F8"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0F675FFF"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0BDA7881"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574DAF8C"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5A548106"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76E6A3FC"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092DEE77"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4221FEB5"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2D35376D"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6D9C29FC"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1B039D23"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74B01377" w14:textId="77777777" w:rsidR="00C1103D" w:rsidRPr="00D55718" w:rsidRDefault="00C1103D" w:rsidP="00C1103D">
      <w:pPr>
        <w:suppressAutoHyphens w:val="0"/>
        <w:autoSpaceDN/>
        <w:spacing w:after="160" w:line="259" w:lineRule="auto"/>
        <w:textAlignment w:val="auto"/>
        <w:rPr>
          <w:rFonts w:asciiTheme="minorHAnsi" w:eastAsiaTheme="minorHAnsi" w:hAnsiTheme="minorHAnsi" w:cstheme="minorBidi"/>
          <w:lang w:eastAsia="en-US"/>
        </w:rPr>
      </w:pPr>
    </w:p>
    <w:p w14:paraId="21E7AE93" w14:textId="77777777" w:rsidR="00C1103D" w:rsidRPr="00D55718" w:rsidRDefault="00C1103D" w:rsidP="00C1103D">
      <w:pPr>
        <w:suppressAutoHyphens w:val="0"/>
        <w:autoSpaceDN/>
        <w:spacing w:line="240" w:lineRule="auto"/>
        <w:textAlignment w:val="auto"/>
        <w:rPr>
          <w:rFonts w:eastAsiaTheme="minorHAnsi"/>
          <w:lang w:eastAsia="en-US"/>
        </w:rPr>
      </w:pPr>
    </w:p>
    <w:p w14:paraId="5020F812" w14:textId="77777777" w:rsidR="00C1103D" w:rsidRPr="00D55718"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 xml:space="preserve">Each Tasking Order is a MAXIMUM value and is to be based on the Firm Priced Man-Day Rates detailed at </w:t>
      </w:r>
      <w:r>
        <w:rPr>
          <w:rFonts w:eastAsiaTheme="minorHAnsi"/>
          <w:lang w:eastAsia="en-US"/>
        </w:rPr>
        <w:t>Call-Off Schedule 2.</w:t>
      </w:r>
    </w:p>
    <w:p w14:paraId="1BD9ACFF" w14:textId="77777777" w:rsidR="00C1103D" w:rsidRPr="00D55718" w:rsidRDefault="00C1103D" w:rsidP="00C1103D">
      <w:pPr>
        <w:suppressAutoHyphens w:val="0"/>
        <w:autoSpaceDN/>
        <w:spacing w:line="240" w:lineRule="auto"/>
        <w:textAlignment w:val="auto"/>
        <w:rPr>
          <w:rFonts w:eastAsiaTheme="minorHAnsi"/>
          <w:lang w:eastAsia="en-US"/>
        </w:rPr>
      </w:pPr>
    </w:p>
    <w:p w14:paraId="08CE800B" w14:textId="77777777" w:rsidR="00C1103D" w:rsidRPr="00D55718"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Supplier to provide a detailed response on how they will deliver the outcome required.</w:t>
      </w:r>
    </w:p>
    <w:p w14:paraId="7512CB75" w14:textId="77777777" w:rsidR="00C1103D" w:rsidRPr="00D55718" w:rsidRDefault="00C1103D" w:rsidP="00C1103D">
      <w:pPr>
        <w:suppressAutoHyphens w:val="0"/>
        <w:autoSpaceDN/>
        <w:spacing w:line="240" w:lineRule="auto"/>
        <w:textAlignment w:val="auto"/>
        <w:rPr>
          <w:rFonts w:eastAsiaTheme="minorHAnsi"/>
          <w:lang w:eastAsia="en-US"/>
        </w:rPr>
      </w:pPr>
    </w:p>
    <w:p w14:paraId="6D1440CF" w14:textId="77777777" w:rsidR="00C1103D" w:rsidRPr="00D55718"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No work shall commence until the Supplier is in receipt of the final Signed Tasking Order.</w:t>
      </w:r>
    </w:p>
    <w:p w14:paraId="3D074866" w14:textId="77777777" w:rsidR="00C1103D" w:rsidRPr="00D55718" w:rsidRDefault="00C1103D" w:rsidP="00C1103D">
      <w:pPr>
        <w:suppressAutoHyphens w:val="0"/>
        <w:autoSpaceDN/>
        <w:spacing w:line="240" w:lineRule="auto"/>
        <w:textAlignment w:val="auto"/>
        <w:rPr>
          <w:rFonts w:eastAsiaTheme="minorHAnsi"/>
          <w:lang w:eastAsia="en-US"/>
        </w:rPr>
      </w:pPr>
    </w:p>
    <w:p w14:paraId="5B714CFE" w14:textId="77777777" w:rsidR="00C1103D" w:rsidRPr="00D55718"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Once signed by all stakeholders the Authority will raise the necessary Purchase Order via CP&amp;F.  Upon completion of the Task and final invoices paid, the Authority will reduce (if necessary) the value of the Purchase Order to ensure unused funding is put back into the Non-Guaranteed Limit of Liability.</w:t>
      </w:r>
    </w:p>
    <w:p w14:paraId="24A3813E" w14:textId="77777777" w:rsidR="00C1103D" w:rsidRPr="00D55718" w:rsidRDefault="00C1103D" w:rsidP="00C1103D">
      <w:pPr>
        <w:suppressAutoHyphens w:val="0"/>
        <w:autoSpaceDN/>
        <w:spacing w:line="240" w:lineRule="auto"/>
        <w:textAlignment w:val="auto"/>
        <w:rPr>
          <w:rFonts w:eastAsiaTheme="minorHAnsi"/>
          <w:lang w:eastAsia="en-US"/>
        </w:rPr>
      </w:pPr>
    </w:p>
    <w:p w14:paraId="2FA2009D" w14:textId="77777777" w:rsidR="00C1103D" w:rsidRPr="00D55718"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Due to the very nature of Ad-Hoc Tasking, Tasks can be cancelled at any time by the Authority.  Amendments may be required which could extend the task on the basis that original technical requirement has not changed.</w:t>
      </w:r>
    </w:p>
    <w:p w14:paraId="74FE5FBF" w14:textId="77777777" w:rsidR="00C1103D" w:rsidRPr="00D55718" w:rsidRDefault="00C1103D" w:rsidP="00C1103D">
      <w:pPr>
        <w:suppressAutoHyphens w:val="0"/>
        <w:autoSpaceDN/>
        <w:spacing w:line="240" w:lineRule="auto"/>
        <w:textAlignment w:val="auto"/>
        <w:rPr>
          <w:rFonts w:eastAsiaTheme="minorHAnsi"/>
          <w:lang w:eastAsia="en-US"/>
        </w:rPr>
      </w:pPr>
    </w:p>
    <w:p w14:paraId="5DAC24FC" w14:textId="77777777" w:rsidR="00C1103D" w:rsidRDefault="00C1103D" w:rsidP="00C1103D">
      <w:pPr>
        <w:suppressAutoHyphens w:val="0"/>
        <w:autoSpaceDN/>
        <w:spacing w:line="240" w:lineRule="auto"/>
        <w:textAlignment w:val="auto"/>
        <w:rPr>
          <w:rFonts w:eastAsiaTheme="minorHAnsi"/>
          <w:lang w:eastAsia="en-US"/>
        </w:rPr>
      </w:pPr>
      <w:r w:rsidRPr="00D55718">
        <w:rPr>
          <w:rFonts w:eastAsiaTheme="minorHAnsi"/>
          <w:lang w:eastAsia="en-US"/>
        </w:rPr>
        <w:t>The Contract Terms and Conditions will support all Tasking Order Forms.</w:t>
      </w:r>
    </w:p>
    <w:p w14:paraId="3013C877" w14:textId="77777777" w:rsidR="00C1103D" w:rsidRDefault="00C1103D" w:rsidP="00C1103D">
      <w:pPr>
        <w:suppressAutoHyphens w:val="0"/>
        <w:rPr>
          <w:rFonts w:eastAsiaTheme="minorHAnsi"/>
          <w:lang w:eastAsia="en-US"/>
        </w:rPr>
      </w:pPr>
      <w:r>
        <w:rPr>
          <w:rFonts w:eastAsiaTheme="minorHAnsi"/>
          <w:lang w:eastAsia="en-US"/>
        </w:rPr>
        <w:br w:type="page"/>
      </w:r>
    </w:p>
    <w:p w14:paraId="6D5F230D" w14:textId="7C3BBFA6" w:rsidR="00C1103D" w:rsidRPr="00193078" w:rsidRDefault="00C1103D" w:rsidP="00B62A1E">
      <w:pPr>
        <w:spacing w:line="240" w:lineRule="auto"/>
        <w:jc w:val="both"/>
        <w:rPr>
          <w:rFonts w:eastAsia="Verdana"/>
          <w:color w:val="000000"/>
        </w:rPr>
        <w:sectPr w:rsidR="00C1103D" w:rsidRPr="00193078" w:rsidSect="00CA3CDD">
          <w:pgSz w:w="11909" w:h="16834"/>
          <w:pgMar w:top="1134" w:right="1134" w:bottom="1134" w:left="1134" w:header="720" w:footer="720" w:gutter="0"/>
          <w:pgNumType w:start="80"/>
          <w:cols w:space="720"/>
          <w:docGrid w:linePitch="299"/>
        </w:sectPr>
      </w:pPr>
    </w:p>
    <w:p w14:paraId="7B700F8F" w14:textId="679691F0" w:rsidR="00217D96" w:rsidRPr="00217D96" w:rsidRDefault="00217D96" w:rsidP="00193078">
      <w:pPr>
        <w:pStyle w:val="Heading2"/>
        <w:pageBreakBefore/>
        <w:rPr>
          <w:rFonts w:ascii="Segoe UI" w:eastAsia="Times New Roman" w:hAnsi="Segoe UI" w:cs="Segoe UI"/>
          <w:sz w:val="18"/>
          <w:szCs w:val="18"/>
        </w:rPr>
      </w:pPr>
    </w:p>
    <w:sectPr w:rsidR="00217D96" w:rsidRPr="00217D96" w:rsidSect="00193078">
      <w:headerReference w:type="even" r:id="rId49"/>
      <w:headerReference w:type="default" r:id="rId50"/>
      <w:headerReference w:type="first" r:id="rId51"/>
      <w:pgSz w:w="16834" w:h="11909" w:orient="landscape"/>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71ED4" w14:textId="77777777" w:rsidR="00C9789D" w:rsidRDefault="00C9789D">
      <w:pPr>
        <w:spacing w:line="240" w:lineRule="auto"/>
      </w:pPr>
      <w:r>
        <w:separator/>
      </w:r>
    </w:p>
  </w:endnote>
  <w:endnote w:type="continuationSeparator" w:id="0">
    <w:p w14:paraId="5D883D2E" w14:textId="77777777" w:rsidR="00C9789D" w:rsidRDefault="00C9789D">
      <w:pPr>
        <w:spacing w:line="240" w:lineRule="auto"/>
      </w:pPr>
      <w:r>
        <w:continuationSeparator/>
      </w:r>
    </w:p>
  </w:endnote>
  <w:endnote w:type="continuationNotice" w:id="1">
    <w:p w14:paraId="6A379EBA" w14:textId="77777777" w:rsidR="00C9789D" w:rsidRDefault="00C978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Zhongsong">
    <w:altName w:val="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00000003"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1E58" w14:textId="77777777" w:rsidR="00072F16" w:rsidRDefault="00072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030354"/>
      <w:docPartObj>
        <w:docPartGallery w:val="Page Numbers (Bottom of Page)"/>
        <w:docPartUnique/>
      </w:docPartObj>
    </w:sdtPr>
    <w:sdtEndPr>
      <w:rPr>
        <w:noProof/>
      </w:rPr>
    </w:sdtEndPr>
    <w:sdtContent>
      <w:p w14:paraId="49257041" w14:textId="70AF2957" w:rsidR="00143187" w:rsidRDefault="001431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477BB7" w14:textId="77777777" w:rsidR="00193078" w:rsidRDefault="001930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D809D" w14:textId="77777777" w:rsidR="00072F16" w:rsidRDefault="00072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89363" w14:textId="77777777" w:rsidR="00C9789D" w:rsidRDefault="00C9789D">
      <w:pPr>
        <w:spacing w:line="240" w:lineRule="auto"/>
      </w:pPr>
      <w:r>
        <w:rPr>
          <w:color w:val="000000"/>
        </w:rPr>
        <w:separator/>
      </w:r>
    </w:p>
  </w:footnote>
  <w:footnote w:type="continuationSeparator" w:id="0">
    <w:p w14:paraId="446AC787" w14:textId="77777777" w:rsidR="00C9789D" w:rsidRDefault="00C9789D">
      <w:pPr>
        <w:spacing w:line="240" w:lineRule="auto"/>
      </w:pPr>
      <w:r>
        <w:continuationSeparator/>
      </w:r>
    </w:p>
  </w:footnote>
  <w:footnote w:type="continuationNotice" w:id="1">
    <w:p w14:paraId="635CA4BF" w14:textId="77777777" w:rsidR="00C9789D" w:rsidRDefault="00C978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595D5" w14:textId="77777777" w:rsidR="00072F16" w:rsidRDefault="00072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D81B0" w14:textId="77777777" w:rsidR="00072F16" w:rsidRDefault="00072F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EB2A" w14:textId="77777777" w:rsidR="00072F16" w:rsidRDefault="00072F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833CF" w14:textId="77777777" w:rsidR="00193078" w:rsidRDefault="001930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6B1F9" w14:textId="77777777" w:rsidR="00193078" w:rsidRDefault="001930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5BD6" w14:textId="77777777" w:rsidR="00193078" w:rsidRDefault="001930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91098" w14:textId="4718D4BF" w:rsidR="00193078" w:rsidRDefault="001930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112E5" w14:textId="1EA674B0" w:rsidR="00193078" w:rsidRDefault="00C9789D">
    <w:pPr>
      <w:pStyle w:val="Header"/>
    </w:pPr>
    <w:r>
      <w:pict w14:anchorId="77D5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5pt;height:247.45pt;rotation:2949127fd;z-index:-251658240;visibility:visible;mso-wrap-style:none;mso-position-horizontal:center;mso-position-horizontal-relative:margin;mso-position-vertical:center;mso-position-vertical-relative:margin;v-text-anchor:top" fillcolor="silver" stroked="f">
          <v:fill opacity="32896f"/>
          <v:textpath style="font-family:&quot;Calibri&quot;;font-size:18pt;v-text-align:left" trim="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E1F71" w14:textId="0D27B35E" w:rsidR="00193078" w:rsidRDefault="00193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B24D3"/>
    <w:multiLevelType w:val="multilevel"/>
    <w:tmpl w:val="C2C6997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0BFE4FA5"/>
    <w:multiLevelType w:val="multilevel"/>
    <w:tmpl w:val="677EBB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0E8B17B4"/>
    <w:multiLevelType w:val="multilevel"/>
    <w:tmpl w:val="F4B455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8A119DC"/>
    <w:multiLevelType w:val="multilevel"/>
    <w:tmpl w:val="8B18A5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A752F7E"/>
    <w:multiLevelType w:val="multilevel"/>
    <w:tmpl w:val="7ACE93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CD83B22"/>
    <w:multiLevelType w:val="multilevel"/>
    <w:tmpl w:val="8F60D8F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22DA4644"/>
    <w:multiLevelType w:val="multilevel"/>
    <w:tmpl w:val="A47801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2E634EED"/>
    <w:multiLevelType w:val="multilevel"/>
    <w:tmpl w:val="3B28E0F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2E857013"/>
    <w:multiLevelType w:val="multilevel"/>
    <w:tmpl w:val="BA4473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29128D4"/>
    <w:multiLevelType w:val="multilevel"/>
    <w:tmpl w:val="F2EC102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3808571C"/>
    <w:multiLevelType w:val="multilevel"/>
    <w:tmpl w:val="336C044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382A5C4D"/>
    <w:multiLevelType w:val="multilevel"/>
    <w:tmpl w:val="7910EDF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389157A9"/>
    <w:multiLevelType w:val="multilevel"/>
    <w:tmpl w:val="737E226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15:restartNumberingAfterBreak="0">
    <w:nsid w:val="39B3408D"/>
    <w:multiLevelType w:val="multilevel"/>
    <w:tmpl w:val="1F92A4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3BB71B5E"/>
    <w:multiLevelType w:val="multilevel"/>
    <w:tmpl w:val="5B60DC2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 w15:restartNumberingAfterBreak="0">
    <w:nsid w:val="3E0B6116"/>
    <w:multiLevelType w:val="multilevel"/>
    <w:tmpl w:val="C2B638E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402765F3"/>
    <w:multiLevelType w:val="hybridMultilevel"/>
    <w:tmpl w:val="268AFE6E"/>
    <w:lvl w:ilvl="0" w:tplc="DC727F6E">
      <w:start w:val="1"/>
      <w:numFmt w:val="lowerLetter"/>
      <w:lvlText w:val="%1."/>
      <w:lvlJc w:val="left"/>
      <w:pPr>
        <w:ind w:left="1080" w:hanging="360"/>
      </w:pPr>
      <w:rPr>
        <w:rFonts w:cs="Arial"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5F62A2D"/>
    <w:multiLevelType w:val="multilevel"/>
    <w:tmpl w:val="80D6F7D4"/>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634691B"/>
    <w:multiLevelType w:val="multilevel"/>
    <w:tmpl w:val="E23827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9260AF1"/>
    <w:multiLevelType w:val="multilevel"/>
    <w:tmpl w:val="0178A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C661B47"/>
    <w:multiLevelType w:val="multilevel"/>
    <w:tmpl w:val="2C28716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4CC447FA"/>
    <w:multiLevelType w:val="multilevel"/>
    <w:tmpl w:val="1534BDA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15:restartNumberingAfterBreak="0">
    <w:nsid w:val="4D19784E"/>
    <w:multiLevelType w:val="multilevel"/>
    <w:tmpl w:val="597AEF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51200365"/>
    <w:multiLevelType w:val="multilevel"/>
    <w:tmpl w:val="3E68661E"/>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4" w15:restartNumberingAfterBreak="0">
    <w:nsid w:val="52723785"/>
    <w:multiLevelType w:val="multilevel"/>
    <w:tmpl w:val="441C5D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67B5C4D"/>
    <w:multiLevelType w:val="multilevel"/>
    <w:tmpl w:val="86A4CA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6A1910DB"/>
    <w:multiLevelType w:val="multilevel"/>
    <w:tmpl w:val="AC6E80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6B363E79"/>
    <w:multiLevelType w:val="hybridMultilevel"/>
    <w:tmpl w:val="B5086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1B4342"/>
    <w:multiLevelType w:val="multilevel"/>
    <w:tmpl w:val="F45640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E6E52DE"/>
    <w:multiLevelType w:val="hybridMultilevel"/>
    <w:tmpl w:val="CD8ADDFE"/>
    <w:lvl w:ilvl="0" w:tplc="F7BA58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32A6451"/>
    <w:multiLevelType w:val="hybridMultilevel"/>
    <w:tmpl w:val="184A2540"/>
    <w:lvl w:ilvl="0" w:tplc="B9F8DB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4727D35"/>
    <w:multiLevelType w:val="multilevel"/>
    <w:tmpl w:val="405210B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7AEE4D16"/>
    <w:multiLevelType w:val="multilevel"/>
    <w:tmpl w:val="F33006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7BF95CFF"/>
    <w:multiLevelType w:val="multilevel"/>
    <w:tmpl w:val="DFE875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EE14957"/>
    <w:multiLevelType w:val="multilevel"/>
    <w:tmpl w:val="C67C0F9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19"/>
  </w:num>
  <w:num w:numId="2">
    <w:abstractNumId w:val="34"/>
  </w:num>
  <w:num w:numId="3">
    <w:abstractNumId w:val="18"/>
  </w:num>
  <w:num w:numId="4">
    <w:abstractNumId w:val="17"/>
  </w:num>
  <w:num w:numId="5">
    <w:abstractNumId w:val="1"/>
  </w:num>
  <w:num w:numId="6">
    <w:abstractNumId w:val="11"/>
  </w:num>
  <w:num w:numId="7">
    <w:abstractNumId w:val="21"/>
  </w:num>
  <w:num w:numId="8">
    <w:abstractNumId w:val="7"/>
  </w:num>
  <w:num w:numId="9">
    <w:abstractNumId w:val="12"/>
  </w:num>
  <w:num w:numId="10">
    <w:abstractNumId w:val="15"/>
  </w:num>
  <w:num w:numId="11">
    <w:abstractNumId w:val="5"/>
  </w:num>
  <w:num w:numId="12">
    <w:abstractNumId w:val="31"/>
  </w:num>
  <w:num w:numId="13">
    <w:abstractNumId w:val="14"/>
  </w:num>
  <w:num w:numId="14">
    <w:abstractNumId w:val="0"/>
  </w:num>
  <w:num w:numId="15">
    <w:abstractNumId w:val="9"/>
  </w:num>
  <w:num w:numId="16">
    <w:abstractNumId w:val="24"/>
  </w:num>
  <w:num w:numId="17">
    <w:abstractNumId w:val="33"/>
  </w:num>
  <w:num w:numId="18">
    <w:abstractNumId w:val="4"/>
  </w:num>
  <w:num w:numId="19">
    <w:abstractNumId w:val="10"/>
  </w:num>
  <w:num w:numId="20">
    <w:abstractNumId w:val="32"/>
  </w:num>
  <w:num w:numId="21">
    <w:abstractNumId w:val="20"/>
  </w:num>
  <w:num w:numId="22">
    <w:abstractNumId w:val="25"/>
  </w:num>
  <w:num w:numId="23">
    <w:abstractNumId w:val="22"/>
  </w:num>
  <w:num w:numId="24">
    <w:abstractNumId w:val="2"/>
  </w:num>
  <w:num w:numId="25">
    <w:abstractNumId w:val="13"/>
  </w:num>
  <w:num w:numId="26">
    <w:abstractNumId w:val="26"/>
  </w:num>
  <w:num w:numId="27">
    <w:abstractNumId w:val="3"/>
  </w:num>
  <w:num w:numId="28">
    <w:abstractNumId w:val="6"/>
  </w:num>
  <w:num w:numId="29">
    <w:abstractNumId w:val="27"/>
  </w:num>
  <w:num w:numId="30">
    <w:abstractNumId w:val="8"/>
  </w:num>
  <w:num w:numId="31">
    <w:abstractNumId w:val="28"/>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6"/>
  </w:num>
  <w:num w:numId="36">
    <w:abstractNumId w:val="29"/>
  </w:num>
  <w:num w:numId="37">
    <w:abstractNumId w:val="23"/>
    <w:lvlOverride w:ilvl="0">
      <w:startOverride w:val="13"/>
    </w:lvlOverride>
    <w:lvlOverride w:ilvl="1">
      <w:startOverride w:val="2"/>
    </w:lvlOverride>
  </w:num>
  <w:num w:numId="38">
    <w:abstractNumId w:val="23"/>
    <w:lvlOverride w:ilvl="0">
      <w:startOverride w:val="16"/>
    </w:lvlOverride>
    <w:lvlOverride w:ilvl="1">
      <w:startOverride w:val="2"/>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autoHyphenation/>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079"/>
    <w:rsid w:val="0003617C"/>
    <w:rsid w:val="00072F16"/>
    <w:rsid w:val="00087729"/>
    <w:rsid w:val="0009327D"/>
    <w:rsid w:val="00095FB9"/>
    <w:rsid w:val="000A5951"/>
    <w:rsid w:val="000B3D75"/>
    <w:rsid w:val="000B4A71"/>
    <w:rsid w:val="000C7B46"/>
    <w:rsid w:val="000D29C0"/>
    <w:rsid w:val="00107079"/>
    <w:rsid w:val="00143187"/>
    <w:rsid w:val="00193078"/>
    <w:rsid w:val="001A376A"/>
    <w:rsid w:val="001C110F"/>
    <w:rsid w:val="001D7384"/>
    <w:rsid w:val="001F27B9"/>
    <w:rsid w:val="002029B0"/>
    <w:rsid w:val="00217D96"/>
    <w:rsid w:val="0023255A"/>
    <w:rsid w:val="00237991"/>
    <w:rsid w:val="00250153"/>
    <w:rsid w:val="002655C3"/>
    <w:rsid w:val="002C6F0C"/>
    <w:rsid w:val="002E112C"/>
    <w:rsid w:val="002E1C97"/>
    <w:rsid w:val="0033169D"/>
    <w:rsid w:val="00335623"/>
    <w:rsid w:val="00337DCB"/>
    <w:rsid w:val="00347B1D"/>
    <w:rsid w:val="00355C14"/>
    <w:rsid w:val="003579B5"/>
    <w:rsid w:val="00361673"/>
    <w:rsid w:val="00363557"/>
    <w:rsid w:val="00367CD5"/>
    <w:rsid w:val="00373688"/>
    <w:rsid w:val="00383D39"/>
    <w:rsid w:val="00395B22"/>
    <w:rsid w:val="00397C11"/>
    <w:rsid w:val="003C6614"/>
    <w:rsid w:val="003F0DEE"/>
    <w:rsid w:val="003F3CB8"/>
    <w:rsid w:val="003F46B3"/>
    <w:rsid w:val="00400EDE"/>
    <w:rsid w:val="00410FDB"/>
    <w:rsid w:val="004409CC"/>
    <w:rsid w:val="004642A5"/>
    <w:rsid w:val="004867A2"/>
    <w:rsid w:val="004C1161"/>
    <w:rsid w:val="004D2578"/>
    <w:rsid w:val="004D35AD"/>
    <w:rsid w:val="004D4F8C"/>
    <w:rsid w:val="00544318"/>
    <w:rsid w:val="005611EC"/>
    <w:rsid w:val="005C072B"/>
    <w:rsid w:val="005D5140"/>
    <w:rsid w:val="005F4D4D"/>
    <w:rsid w:val="0060051E"/>
    <w:rsid w:val="0060133D"/>
    <w:rsid w:val="00607BA7"/>
    <w:rsid w:val="00625443"/>
    <w:rsid w:val="006330FA"/>
    <w:rsid w:val="00640A9C"/>
    <w:rsid w:val="00665E9C"/>
    <w:rsid w:val="00675085"/>
    <w:rsid w:val="00695610"/>
    <w:rsid w:val="006C4356"/>
    <w:rsid w:val="006F098D"/>
    <w:rsid w:val="006F45AC"/>
    <w:rsid w:val="006F5566"/>
    <w:rsid w:val="00705E14"/>
    <w:rsid w:val="00712BF3"/>
    <w:rsid w:val="0072645C"/>
    <w:rsid w:val="007312CC"/>
    <w:rsid w:val="00743F04"/>
    <w:rsid w:val="00747F18"/>
    <w:rsid w:val="00772682"/>
    <w:rsid w:val="00784970"/>
    <w:rsid w:val="00792370"/>
    <w:rsid w:val="00795660"/>
    <w:rsid w:val="007C32F9"/>
    <w:rsid w:val="007D034D"/>
    <w:rsid w:val="007E14D9"/>
    <w:rsid w:val="007E74ED"/>
    <w:rsid w:val="00847A70"/>
    <w:rsid w:val="00872D8B"/>
    <w:rsid w:val="00881C2D"/>
    <w:rsid w:val="008A2382"/>
    <w:rsid w:val="008A4DAF"/>
    <w:rsid w:val="008A615E"/>
    <w:rsid w:val="008A6FEE"/>
    <w:rsid w:val="008B08D7"/>
    <w:rsid w:val="008B5930"/>
    <w:rsid w:val="008D39E4"/>
    <w:rsid w:val="00901B0C"/>
    <w:rsid w:val="00904543"/>
    <w:rsid w:val="00915BF4"/>
    <w:rsid w:val="00985DB3"/>
    <w:rsid w:val="00990831"/>
    <w:rsid w:val="009966C1"/>
    <w:rsid w:val="009D0338"/>
    <w:rsid w:val="009F3052"/>
    <w:rsid w:val="00A13568"/>
    <w:rsid w:val="00A3789D"/>
    <w:rsid w:val="00A57CE5"/>
    <w:rsid w:val="00A83994"/>
    <w:rsid w:val="00AB4EEA"/>
    <w:rsid w:val="00AF67C6"/>
    <w:rsid w:val="00B02CD4"/>
    <w:rsid w:val="00B30D93"/>
    <w:rsid w:val="00B62A1E"/>
    <w:rsid w:val="00BA68F9"/>
    <w:rsid w:val="00BB385B"/>
    <w:rsid w:val="00BB7FF0"/>
    <w:rsid w:val="00BF6402"/>
    <w:rsid w:val="00C05521"/>
    <w:rsid w:val="00C10F9F"/>
    <w:rsid w:val="00C1103D"/>
    <w:rsid w:val="00C55DA2"/>
    <w:rsid w:val="00C6001C"/>
    <w:rsid w:val="00C617B2"/>
    <w:rsid w:val="00C61F25"/>
    <w:rsid w:val="00C86766"/>
    <w:rsid w:val="00C97321"/>
    <w:rsid w:val="00C9789D"/>
    <w:rsid w:val="00CA3CDD"/>
    <w:rsid w:val="00CA75D5"/>
    <w:rsid w:val="00CC79E7"/>
    <w:rsid w:val="00CD1876"/>
    <w:rsid w:val="00CE0910"/>
    <w:rsid w:val="00CE316C"/>
    <w:rsid w:val="00CE64DA"/>
    <w:rsid w:val="00CF592D"/>
    <w:rsid w:val="00D00B82"/>
    <w:rsid w:val="00D04B73"/>
    <w:rsid w:val="00D417F2"/>
    <w:rsid w:val="00D617C9"/>
    <w:rsid w:val="00D72457"/>
    <w:rsid w:val="00D86B42"/>
    <w:rsid w:val="00DB0F67"/>
    <w:rsid w:val="00DB1F52"/>
    <w:rsid w:val="00DB6DC1"/>
    <w:rsid w:val="00DF6C70"/>
    <w:rsid w:val="00E72D0B"/>
    <w:rsid w:val="00E76B3E"/>
    <w:rsid w:val="00EA4A8E"/>
    <w:rsid w:val="00EB0515"/>
    <w:rsid w:val="00EC59E9"/>
    <w:rsid w:val="00EF2EA7"/>
    <w:rsid w:val="00EF7DD6"/>
    <w:rsid w:val="00F12182"/>
    <w:rsid w:val="00F12F22"/>
    <w:rsid w:val="00F139C3"/>
    <w:rsid w:val="00F40A06"/>
    <w:rsid w:val="00F4494D"/>
    <w:rsid w:val="00F523F3"/>
    <w:rsid w:val="00F55B7C"/>
    <w:rsid w:val="00FB1289"/>
    <w:rsid w:val="00FC2DF7"/>
    <w:rsid w:val="00FD542F"/>
    <w:rsid w:val="00FE37F3"/>
    <w:rsid w:val="0258E1FB"/>
    <w:rsid w:val="04107DC7"/>
    <w:rsid w:val="05DB0F87"/>
    <w:rsid w:val="05ECE6C6"/>
    <w:rsid w:val="06831BBD"/>
    <w:rsid w:val="0880F31D"/>
    <w:rsid w:val="09A75B6E"/>
    <w:rsid w:val="0C48B644"/>
    <w:rsid w:val="0EC9A9A2"/>
    <w:rsid w:val="1C6DE23D"/>
    <w:rsid w:val="1CF3A351"/>
    <w:rsid w:val="1D250F13"/>
    <w:rsid w:val="1EC75790"/>
    <w:rsid w:val="238BA577"/>
    <w:rsid w:val="260C5225"/>
    <w:rsid w:val="2A3FD0FD"/>
    <w:rsid w:val="2C205FDB"/>
    <w:rsid w:val="3189A1D4"/>
    <w:rsid w:val="31B689CB"/>
    <w:rsid w:val="3370A12C"/>
    <w:rsid w:val="33AFFA70"/>
    <w:rsid w:val="3729F399"/>
    <w:rsid w:val="389A389B"/>
    <w:rsid w:val="39BB3114"/>
    <w:rsid w:val="3A587D94"/>
    <w:rsid w:val="3C8D4D9C"/>
    <w:rsid w:val="3D5287C2"/>
    <w:rsid w:val="3E31405D"/>
    <w:rsid w:val="4021C778"/>
    <w:rsid w:val="425849B1"/>
    <w:rsid w:val="431A4B23"/>
    <w:rsid w:val="43706B7C"/>
    <w:rsid w:val="47C3F50B"/>
    <w:rsid w:val="4C12B87C"/>
    <w:rsid w:val="54A0E5D1"/>
    <w:rsid w:val="58E52136"/>
    <w:rsid w:val="5AD06B60"/>
    <w:rsid w:val="5E080C22"/>
    <w:rsid w:val="5E8029E1"/>
    <w:rsid w:val="5EABD76C"/>
    <w:rsid w:val="61ACC9A3"/>
    <w:rsid w:val="674957CF"/>
    <w:rsid w:val="67D399BD"/>
    <w:rsid w:val="6812EEEA"/>
    <w:rsid w:val="6AB2D736"/>
    <w:rsid w:val="6D5426A7"/>
    <w:rsid w:val="6F9B437A"/>
    <w:rsid w:val="7015453C"/>
    <w:rsid w:val="740A0F57"/>
    <w:rsid w:val="7533E7A0"/>
    <w:rsid w:val="798D7B6E"/>
    <w:rsid w:val="7A3B7D29"/>
    <w:rsid w:val="7F5FE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37D29A"/>
  <w15:docId w15:val="{BE4B47F0-03CC-418C-9CCA-6F7707DE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uiPriority w:val="99"/>
    <w:qFormat/>
    <w:pPr>
      <w:keepNext/>
      <w:keepLines/>
      <w:spacing w:before="400" w:after="120"/>
      <w:outlineLvl w:val="0"/>
    </w:pPr>
    <w:rPr>
      <w:sz w:val="40"/>
      <w:szCs w:val="4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uiPriority w:val="99"/>
    <w:unhideWhenUsed/>
    <w:qFormat/>
    <w:pPr>
      <w:keepNext/>
      <w:keepLines/>
      <w:spacing w:before="360" w:after="120"/>
      <w:outlineLvl w:val="1"/>
    </w:pPr>
    <w:rPr>
      <w:sz w:val="32"/>
      <w:szCs w:val="32"/>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uiPriority w:val="99"/>
    <w:unhideWhenUsed/>
    <w:qFormat/>
    <w:pPr>
      <w:keepNext/>
      <w:keepLines/>
      <w:spacing w:before="320" w:after="80"/>
      <w:outlineLvl w:val="2"/>
    </w:pPr>
    <w:rPr>
      <w:color w:val="434343"/>
      <w:sz w:val="28"/>
      <w:szCs w:val="28"/>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9"/>
    <w:unhideWhenUsed/>
    <w:qFormat/>
    <w:pPr>
      <w:keepNext/>
      <w:keepLines/>
      <w:spacing w:before="280" w:after="80"/>
      <w:outlineLvl w:val="3"/>
    </w:pPr>
    <w:rPr>
      <w:color w:val="666666"/>
      <w:sz w:val="24"/>
      <w:szCs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unhideWhenUsed/>
    <w:qFormat/>
    <w:pPr>
      <w:keepNext/>
      <w:keepLines/>
      <w:spacing w:before="240" w:after="80"/>
      <w:outlineLvl w:val="4"/>
    </w:pPr>
    <w:rPr>
      <w:color w:val="666666"/>
    </w:rPr>
  </w:style>
  <w:style w:type="paragraph" w:styleId="Heading6">
    <w:name w:val="heading 6"/>
    <w:aliases w:val="Heading 6 (Do Not Use),Heading 6(unused),Legal Level 1.,L1 PIP,Heading 6  Appendix Y &amp; Z,Lev 6,H6 DO NOT USE,Bullet list,PA Appendix,H6,H61,PR14"/>
    <w:basedOn w:val="Normal"/>
    <w:next w:val="Normal"/>
    <w:unhideWhenUsed/>
    <w:qFormat/>
    <w:pPr>
      <w:keepNext/>
      <w:keepLines/>
      <w:spacing w:before="240" w:after="80"/>
      <w:outlineLvl w:val="5"/>
    </w:pPr>
    <w:rPr>
      <w:i/>
      <w:color w:val="666666"/>
    </w:rPr>
  </w:style>
  <w:style w:type="paragraph" w:styleId="Heading7">
    <w:name w:val="heading 7"/>
    <w:aliases w:val="Heading 7 (Do Not Use),Heading 7(unused),Legal Level 1.1.,L2 PIP,Lev 7,H7DO NOT USE,PA Appendix Major"/>
    <w:basedOn w:val="Normal"/>
    <w:qFormat/>
    <w:pPr>
      <w:tabs>
        <w:tab w:val="left" w:pos="5040"/>
      </w:tabs>
      <w:suppressAutoHyphens w:val="0"/>
      <w:spacing w:after="240" w:line="240" w:lineRule="auto"/>
      <w:ind w:left="5040" w:hanging="720"/>
      <w:jc w:val="both"/>
      <w:textAlignment w:val="auto"/>
      <w:outlineLvl w:val="6"/>
    </w:pPr>
    <w:rPr>
      <w:rFonts w:eastAsia="STZhongsong" w:cs="Times New Roman"/>
      <w:szCs w:val="20"/>
      <w:lang w:eastAsia="zh-CN"/>
    </w:rPr>
  </w:style>
  <w:style w:type="paragraph" w:styleId="Heading8">
    <w:name w:val="heading 8"/>
    <w:aliases w:val="Heading 8 (Do Not Use),Legal Level 1.1.1.,Lev 8,h8 DO NOT USE,PA Appendix Minor"/>
    <w:basedOn w:val="Normal"/>
    <w:uiPriority w:val="99"/>
    <w:qFormat/>
    <w:pPr>
      <w:tabs>
        <w:tab w:val="left" w:pos="5040"/>
      </w:tabs>
      <w:suppressAutoHyphens w:val="0"/>
      <w:spacing w:after="240" w:line="240" w:lineRule="auto"/>
      <w:ind w:left="5040" w:hanging="720"/>
      <w:jc w:val="both"/>
      <w:textAlignment w:val="auto"/>
      <w:outlineLvl w:val="7"/>
    </w:pPr>
    <w:rPr>
      <w:rFonts w:eastAsia="STZhongsong" w:cs="Times New Roman"/>
      <w:szCs w:val="20"/>
      <w:lang w:eastAsia="zh-CN"/>
    </w:rPr>
  </w:style>
  <w:style w:type="paragraph" w:styleId="Heading9">
    <w:name w:val="heading 9"/>
    <w:aliases w:val="Heading 9 (Do Not Use),Heading 9 (defunct),Legal Level 1.1.1.1.,Lev 9,h9 DO NOT USE,App Heading,Titre 10,App1"/>
    <w:basedOn w:val="Normal"/>
    <w:uiPriority w:val="99"/>
    <w:qFormat/>
    <w:pPr>
      <w:tabs>
        <w:tab w:val="left" w:pos="5040"/>
      </w:tabs>
      <w:suppressAutoHyphens w:val="0"/>
      <w:spacing w:after="240" w:line="240" w:lineRule="auto"/>
      <w:ind w:left="5040" w:hanging="720"/>
      <w:jc w:val="both"/>
      <w:textAlignment w:val="auto"/>
      <w:outlineLvl w:val="8"/>
    </w:pPr>
    <w:rPr>
      <w:rFonts w:eastAsia="STZhongsong"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er">
    <w:name w:val="footer"/>
    <w:basedOn w:val="Normal"/>
    <w:uiPriority w:val="99"/>
    <w:pPr>
      <w:tabs>
        <w:tab w:val="center" w:pos="4680"/>
        <w:tab w:val="right" w:pos="9360"/>
      </w:tabs>
      <w:spacing w:line="240" w:lineRule="auto"/>
    </w:pPr>
  </w:style>
  <w:style w:type="character" w:customStyle="1" w:styleId="FooterChar">
    <w:name w:val="Footer Char"/>
    <w:basedOn w:val="DefaultParagraphFont"/>
    <w:uiPriority w:val="99"/>
  </w:style>
  <w:style w:type="character" w:styleId="PageNumber">
    <w:name w:val="page number"/>
    <w:basedOn w:val="DefaultParagraphFont"/>
  </w:style>
  <w:style w:type="paragraph" w:styleId="ListParagraph">
    <w:name w:val="List Paragraph"/>
    <w:basedOn w:val="Normal"/>
    <w:pPr>
      <w:ind w:left="720"/>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character" w:customStyle="1" w:styleId="HeaderChar">
    <w:name w:val="Header Char"/>
    <w:basedOn w:val="DefaultParagraphFont"/>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hAnsi="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hAnsi="Cambria"/>
      <w:b/>
      <w:bCs/>
    </w:rPr>
  </w:style>
  <w:style w:type="paragraph" w:styleId="TOC3">
    <w:name w:val="toc 3"/>
    <w:basedOn w:val="Normal"/>
    <w:next w:val="Normal"/>
    <w:autoRedefine/>
    <w:pPr>
      <w:ind w:left="440"/>
    </w:pPr>
    <w:rPr>
      <w:rFonts w:ascii="Cambria" w:hAnsi="Cambria"/>
      <w:sz w:val="20"/>
      <w:szCs w:val="20"/>
    </w:rPr>
  </w:style>
  <w:style w:type="paragraph" w:styleId="TOC4">
    <w:name w:val="toc 4"/>
    <w:basedOn w:val="Normal"/>
    <w:next w:val="Normal"/>
    <w:autoRedefine/>
    <w:pPr>
      <w:ind w:left="660"/>
    </w:pPr>
    <w:rPr>
      <w:rFonts w:ascii="Cambria" w:hAnsi="Cambria"/>
      <w:sz w:val="20"/>
      <w:szCs w:val="20"/>
    </w:rPr>
  </w:style>
  <w:style w:type="paragraph" w:styleId="TOC5">
    <w:name w:val="toc 5"/>
    <w:basedOn w:val="Normal"/>
    <w:next w:val="Normal"/>
    <w:autoRedefine/>
    <w:pPr>
      <w:ind w:left="880"/>
    </w:pPr>
    <w:rPr>
      <w:rFonts w:ascii="Cambria" w:hAnsi="Cambria"/>
      <w:sz w:val="20"/>
      <w:szCs w:val="20"/>
    </w:rPr>
  </w:style>
  <w:style w:type="paragraph" w:styleId="TOC6">
    <w:name w:val="toc 6"/>
    <w:basedOn w:val="Normal"/>
    <w:next w:val="Normal"/>
    <w:autoRedefine/>
    <w:pPr>
      <w:ind w:left="1100"/>
    </w:pPr>
    <w:rPr>
      <w:rFonts w:ascii="Cambria" w:hAnsi="Cambria"/>
      <w:sz w:val="20"/>
      <w:szCs w:val="20"/>
    </w:rPr>
  </w:style>
  <w:style w:type="paragraph" w:styleId="TOC7">
    <w:name w:val="toc 7"/>
    <w:basedOn w:val="Normal"/>
    <w:next w:val="Normal"/>
    <w:autoRedefine/>
    <w:pPr>
      <w:ind w:left="1320"/>
    </w:pPr>
    <w:rPr>
      <w:rFonts w:ascii="Cambria" w:hAnsi="Cambria"/>
      <w:sz w:val="20"/>
      <w:szCs w:val="20"/>
    </w:rPr>
  </w:style>
  <w:style w:type="paragraph" w:styleId="TOC8">
    <w:name w:val="toc 8"/>
    <w:basedOn w:val="Normal"/>
    <w:next w:val="Normal"/>
    <w:autoRedefine/>
    <w:pPr>
      <w:ind w:left="1540"/>
    </w:pPr>
    <w:rPr>
      <w:rFonts w:ascii="Cambria" w:hAnsi="Cambria"/>
      <w:sz w:val="20"/>
      <w:szCs w:val="20"/>
    </w:rPr>
  </w:style>
  <w:style w:type="paragraph" w:styleId="TOC9">
    <w:name w:val="toc 9"/>
    <w:basedOn w:val="Normal"/>
    <w:next w:val="Normal"/>
    <w:autoRedefine/>
    <w:pPr>
      <w:ind w:left="1760"/>
    </w:pPr>
    <w:rPr>
      <w:rFonts w:ascii="Cambria" w:hAnsi="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TableParagraph">
    <w:name w:val="Table Paragraph"/>
    <w:basedOn w:val="Normal"/>
    <w:pPr>
      <w:widowControl w:val="0"/>
      <w:suppressAutoHyphens w:val="0"/>
      <w:autoSpaceDE w:val="0"/>
      <w:spacing w:line="240" w:lineRule="auto"/>
      <w:textAlignment w:val="auto"/>
    </w:pPr>
    <w:rPr>
      <w:lang w:val="en-US" w:eastAsia="en-US"/>
    </w:rPr>
  </w:style>
  <w:style w:type="character" w:customStyle="1" w:styleId="spellingerror">
    <w:name w:val="spellingerror"/>
    <w:basedOn w:val="DefaultParagraphFont"/>
  </w:style>
  <w:style w:type="character" w:customStyle="1" w:styleId="normaltextrun1">
    <w:name w:val="normaltextrun1"/>
    <w:basedOn w:val="DefaultParagraphFont"/>
  </w:style>
  <w:style w:type="character" w:customStyle="1" w:styleId="scxw6741371">
    <w:name w:val="scxw6741371"/>
    <w:basedOn w:val="DefaultParagraphFont"/>
  </w:style>
  <w:style w:type="character" w:customStyle="1" w:styleId="eop">
    <w:name w:val="eop"/>
    <w:basedOn w:val="DefaultParagraphFont"/>
  </w:style>
  <w:style w:type="paragraph" w:customStyle="1" w:styleId="paragraph">
    <w:name w:val="paragraph"/>
    <w:basedOn w:val="Normal"/>
    <w:pPr>
      <w:suppressAutoHyphens w:val="0"/>
      <w:spacing w:before="100" w:after="100" w:line="240" w:lineRule="auto"/>
      <w:textAlignment w:val="auto"/>
    </w:pPr>
    <w:rPr>
      <w:rFonts w:ascii="Times New Roman" w:eastAsia="Times New Roman" w:hAnsi="Times New Roman" w:cs="Times New Roman"/>
      <w:sz w:val="24"/>
      <w:szCs w:val="24"/>
    </w:rPr>
  </w:style>
  <w:style w:type="character" w:customStyle="1" w:styleId="normaltextrun">
    <w:name w:val="normaltextrun"/>
    <w:basedOn w:val="DefaultParagraphFont"/>
  </w:style>
  <w:style w:type="character" w:customStyle="1" w:styleId="Heading7Char">
    <w:name w:val="Heading 7 Char"/>
    <w:basedOn w:val="DefaultParagraphFont"/>
    <w:rPr>
      <w:rFonts w:eastAsia="STZhongsong" w:cs="Times New Roman"/>
      <w:szCs w:val="20"/>
      <w:lang w:eastAsia="zh-CN"/>
    </w:rPr>
  </w:style>
  <w:style w:type="character" w:customStyle="1" w:styleId="Heading8Char">
    <w:name w:val="Heading 8 Char"/>
    <w:basedOn w:val="DefaultParagraphFont"/>
    <w:rPr>
      <w:rFonts w:eastAsia="STZhongsong" w:cs="Times New Roman"/>
      <w:szCs w:val="20"/>
      <w:lang w:eastAsia="zh-CN"/>
    </w:rPr>
  </w:style>
  <w:style w:type="character" w:customStyle="1" w:styleId="Heading9Char">
    <w:name w:val="Heading 9 Char"/>
    <w:basedOn w:val="DefaultParagraphFont"/>
    <w:rPr>
      <w:rFonts w:eastAsia="STZhongsong" w:cs="Times New Roman"/>
      <w:szCs w:val="20"/>
      <w:lang w:eastAsia="zh-CN"/>
    </w:rPr>
  </w:style>
  <w:style w:type="paragraph" w:styleId="FootnoteText">
    <w:name w:val="footnote text"/>
    <w:basedOn w:val="Normal"/>
    <w:pPr>
      <w:suppressAutoHyphens w:val="0"/>
      <w:spacing w:after="60" w:line="240" w:lineRule="auto"/>
      <w:ind w:left="720" w:hanging="720"/>
      <w:jc w:val="both"/>
      <w:textAlignment w:val="auto"/>
    </w:pPr>
    <w:rPr>
      <w:rFonts w:eastAsia="STZhongsong" w:cs="Times New Roman"/>
      <w:sz w:val="16"/>
      <w:szCs w:val="20"/>
      <w:lang w:eastAsia="zh-CN"/>
    </w:rPr>
  </w:style>
  <w:style w:type="character" w:customStyle="1" w:styleId="FootnoteTextChar">
    <w:name w:val="Footnote Text Char"/>
    <w:basedOn w:val="DefaultParagraphFont"/>
    <w:rPr>
      <w:rFonts w:eastAsia="STZhongsong" w:cs="Times New Roman"/>
      <w:sz w:val="16"/>
      <w:szCs w:val="20"/>
      <w:lang w:eastAsia="zh-CN"/>
    </w:rPr>
  </w:style>
  <w:style w:type="character" w:styleId="FootnoteReference">
    <w:name w:val="footnote reference"/>
    <w:basedOn w:val="DefaultParagraphFont"/>
    <w:rPr>
      <w:rFonts w:ascii="Times New Roman" w:hAnsi="Times New Roman" w:cs="Times New Roman"/>
      <w:b w:val="0"/>
      <w:bCs w:val="0"/>
      <w:i w:val="0"/>
      <w:iCs w:val="0"/>
      <w:caps w:val="0"/>
      <w:smallCaps w:val="0"/>
      <w:strike w:val="0"/>
      <w:dstrike w:val="0"/>
      <w:vanish w:val="0"/>
      <w:color w:val="auto"/>
      <w:kern w:val="0"/>
      <w:position w:val="0"/>
      <w:sz w:val="22"/>
      <w:u w:val="none"/>
      <w:vertAlign w:val="superscript"/>
      <w:em w:val="none"/>
    </w:rPr>
  </w:style>
  <w:style w:type="character" w:styleId="FollowedHyperlink">
    <w:name w:val="FollowedHyperlink"/>
    <w:basedOn w:val="DefaultParagraphFont"/>
    <w:rPr>
      <w:color w:val="954F72"/>
      <w:u w:val="single"/>
    </w:rPr>
  </w:style>
  <w:style w:type="paragraph" w:customStyle="1" w:styleId="Default">
    <w:name w:val="Default"/>
    <w:pPr>
      <w:autoSpaceDE w:val="0"/>
      <w:spacing w:line="240" w:lineRule="auto"/>
      <w:textAlignment w:val="auto"/>
    </w:pPr>
    <w:rPr>
      <w:rFonts w:ascii="Calibri" w:hAnsi="Calibri" w:cs="Calibri"/>
      <w:color w:val="000000"/>
      <w:sz w:val="24"/>
      <w:szCs w:val="24"/>
    </w:rPr>
  </w:style>
  <w:style w:type="character" w:styleId="Strong">
    <w:name w:val="Strong"/>
    <w:basedOn w:val="DefaultParagraphFont"/>
    <w:uiPriority w:val="22"/>
    <w:qFormat/>
    <w:rsid w:val="002029B0"/>
    <w:rPr>
      <w:b/>
      <w:bCs/>
    </w:rPr>
  </w:style>
  <w:style w:type="character" w:customStyle="1" w:styleId="tabchar">
    <w:name w:val="tabchar"/>
    <w:basedOn w:val="DefaultParagraphFont"/>
    <w:rsid w:val="00217D96"/>
  </w:style>
  <w:style w:type="character" w:customStyle="1" w:styleId="A5">
    <w:name w:val="A5"/>
    <w:uiPriority w:val="99"/>
    <w:rsid w:val="00250153"/>
    <w:rPr>
      <w:rFonts w:cs="HelveticaNeueLT Std"/>
      <w:b/>
      <w:bCs/>
      <w:color w:val="000000"/>
      <w:sz w:val="28"/>
      <w:szCs w:val="28"/>
    </w:rPr>
  </w:style>
  <w:style w:type="character" w:customStyle="1" w:styleId="A3">
    <w:name w:val="A3"/>
    <w:uiPriority w:val="99"/>
    <w:rsid w:val="00250153"/>
    <w:rPr>
      <w:rFonts w:cs="HelveticaNeueLT Std"/>
      <w:color w:val="000000"/>
      <w:sz w:val="22"/>
      <w:szCs w:val="22"/>
    </w:rPr>
  </w:style>
  <w:style w:type="paragraph" w:customStyle="1" w:styleId="Pa29">
    <w:name w:val="Pa29"/>
    <w:basedOn w:val="Default"/>
    <w:next w:val="Default"/>
    <w:uiPriority w:val="99"/>
    <w:rsid w:val="00250153"/>
    <w:pPr>
      <w:adjustRightInd w:val="0"/>
      <w:spacing w:line="241" w:lineRule="atLeast"/>
    </w:pPr>
    <w:rPr>
      <w:rFonts w:ascii="HelveticaNeueLT Std" w:eastAsia="Calibri" w:hAnsi="HelveticaNeueLT Std" w:cs="Times New Roman"/>
      <w:color w:val="auto"/>
      <w:lang w:eastAsia="en-US"/>
    </w:rPr>
  </w:style>
  <w:style w:type="paragraph" w:customStyle="1" w:styleId="Pa7">
    <w:name w:val="Pa7"/>
    <w:basedOn w:val="Default"/>
    <w:next w:val="Default"/>
    <w:uiPriority w:val="99"/>
    <w:rsid w:val="00250153"/>
    <w:pPr>
      <w:adjustRightInd w:val="0"/>
      <w:spacing w:line="241" w:lineRule="atLeast"/>
    </w:pPr>
    <w:rPr>
      <w:rFonts w:ascii="HelveticaNeueLT Std" w:eastAsia="Calibri" w:hAnsi="HelveticaNeueLT Std" w:cs="Times New Roman"/>
      <w:color w:val="auto"/>
      <w:lang w:eastAsia="en-US"/>
    </w:rPr>
  </w:style>
  <w:style w:type="paragraph" w:customStyle="1" w:styleId="Pa33">
    <w:name w:val="Pa33"/>
    <w:basedOn w:val="Default"/>
    <w:next w:val="Default"/>
    <w:uiPriority w:val="99"/>
    <w:rsid w:val="00250153"/>
    <w:pPr>
      <w:adjustRightInd w:val="0"/>
      <w:spacing w:line="241" w:lineRule="atLeast"/>
    </w:pPr>
    <w:rPr>
      <w:rFonts w:ascii="HelveticaNeueLT Std" w:eastAsia="Calibri" w:hAnsi="HelveticaNeueLT Std" w:cs="Times New Roman"/>
      <w:color w:val="auto"/>
      <w:lang w:eastAsia="en-US"/>
    </w:rPr>
  </w:style>
  <w:style w:type="character" w:customStyle="1" w:styleId="A7">
    <w:name w:val="A7"/>
    <w:uiPriority w:val="99"/>
    <w:rsid w:val="00250153"/>
    <w:rPr>
      <w:rFonts w:cs="HelveticaNeueLT Std"/>
      <w:color w:val="000000"/>
      <w:sz w:val="20"/>
      <w:szCs w:val="20"/>
    </w:rPr>
  </w:style>
  <w:style w:type="paragraph" w:customStyle="1" w:styleId="Pa34">
    <w:name w:val="Pa34"/>
    <w:basedOn w:val="Default"/>
    <w:next w:val="Default"/>
    <w:uiPriority w:val="99"/>
    <w:rsid w:val="00250153"/>
    <w:pPr>
      <w:adjustRightInd w:val="0"/>
      <w:spacing w:line="241" w:lineRule="atLeast"/>
    </w:pPr>
    <w:rPr>
      <w:rFonts w:ascii="HelveticaNeueLT Std" w:eastAsia="Calibri" w:hAnsi="HelveticaNeueLT Std" w:cs="Times New Roman"/>
      <w:color w:val="auto"/>
      <w:lang w:eastAsia="en-US"/>
    </w:rPr>
  </w:style>
  <w:style w:type="character" w:customStyle="1" w:styleId="A9">
    <w:name w:val="A9"/>
    <w:uiPriority w:val="99"/>
    <w:rsid w:val="00250153"/>
    <w:rPr>
      <w:rFonts w:cs="HelveticaNeueLT Std"/>
      <w:color w:val="000000"/>
      <w:sz w:val="18"/>
      <w:szCs w:val="18"/>
    </w:rPr>
  </w:style>
  <w:style w:type="table" w:styleId="TableGrid">
    <w:name w:val="Table Grid"/>
    <w:basedOn w:val="TableNormal"/>
    <w:uiPriority w:val="59"/>
    <w:rsid w:val="004D35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0D93"/>
    <w:rPr>
      <w:color w:val="605E5C"/>
      <w:shd w:val="clear" w:color="auto" w:fill="E1DFDD"/>
    </w:rPr>
  </w:style>
  <w:style w:type="paragraph" w:customStyle="1" w:styleId="bodystrongcentred">
    <w:name w:val="body strong centred"/>
    <w:basedOn w:val="Normal"/>
    <w:rsid w:val="000D29C0"/>
    <w:pPr>
      <w:suppressAutoHyphens w:val="0"/>
      <w:autoSpaceDN/>
      <w:spacing w:line="240" w:lineRule="auto"/>
      <w:jc w:val="center"/>
      <w:textAlignment w:val="auto"/>
    </w:pPr>
    <w:rPr>
      <w:rFonts w:eastAsia="SimSu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521463">
      <w:bodyDiv w:val="1"/>
      <w:marLeft w:val="0"/>
      <w:marRight w:val="0"/>
      <w:marTop w:val="0"/>
      <w:marBottom w:val="0"/>
      <w:divBdr>
        <w:top w:val="none" w:sz="0" w:space="0" w:color="auto"/>
        <w:left w:val="none" w:sz="0" w:space="0" w:color="auto"/>
        <w:bottom w:val="none" w:sz="0" w:space="0" w:color="auto"/>
        <w:right w:val="none" w:sz="0" w:space="0" w:color="auto"/>
      </w:divBdr>
    </w:div>
    <w:div w:id="1208377764">
      <w:bodyDiv w:val="1"/>
      <w:marLeft w:val="0"/>
      <w:marRight w:val="0"/>
      <w:marTop w:val="0"/>
      <w:marBottom w:val="0"/>
      <w:divBdr>
        <w:top w:val="none" w:sz="0" w:space="0" w:color="auto"/>
        <w:left w:val="none" w:sz="0" w:space="0" w:color="auto"/>
        <w:bottom w:val="none" w:sz="0" w:space="0" w:color="auto"/>
        <w:right w:val="none" w:sz="0" w:space="0" w:color="auto"/>
      </w:divBdr>
      <w:divsChild>
        <w:div w:id="806360042">
          <w:marLeft w:val="0"/>
          <w:marRight w:val="0"/>
          <w:marTop w:val="0"/>
          <w:marBottom w:val="0"/>
          <w:divBdr>
            <w:top w:val="none" w:sz="0" w:space="0" w:color="auto"/>
            <w:left w:val="none" w:sz="0" w:space="0" w:color="auto"/>
            <w:bottom w:val="none" w:sz="0" w:space="0" w:color="auto"/>
            <w:right w:val="none" w:sz="0" w:space="0" w:color="auto"/>
          </w:divBdr>
        </w:div>
        <w:div w:id="90977045">
          <w:marLeft w:val="0"/>
          <w:marRight w:val="0"/>
          <w:marTop w:val="0"/>
          <w:marBottom w:val="0"/>
          <w:divBdr>
            <w:top w:val="none" w:sz="0" w:space="0" w:color="auto"/>
            <w:left w:val="none" w:sz="0" w:space="0" w:color="auto"/>
            <w:bottom w:val="none" w:sz="0" w:space="0" w:color="auto"/>
            <w:right w:val="none" w:sz="0" w:space="0" w:color="auto"/>
          </w:divBdr>
        </w:div>
        <w:div w:id="88428727">
          <w:marLeft w:val="0"/>
          <w:marRight w:val="0"/>
          <w:marTop w:val="0"/>
          <w:marBottom w:val="0"/>
          <w:divBdr>
            <w:top w:val="none" w:sz="0" w:space="0" w:color="auto"/>
            <w:left w:val="none" w:sz="0" w:space="0" w:color="auto"/>
            <w:bottom w:val="none" w:sz="0" w:space="0" w:color="auto"/>
            <w:right w:val="none" w:sz="0" w:space="0" w:color="auto"/>
          </w:divBdr>
          <w:divsChild>
            <w:div w:id="543716670">
              <w:marLeft w:val="-75"/>
              <w:marRight w:val="0"/>
              <w:marTop w:val="30"/>
              <w:marBottom w:val="30"/>
              <w:divBdr>
                <w:top w:val="none" w:sz="0" w:space="0" w:color="auto"/>
                <w:left w:val="none" w:sz="0" w:space="0" w:color="auto"/>
                <w:bottom w:val="none" w:sz="0" w:space="0" w:color="auto"/>
                <w:right w:val="none" w:sz="0" w:space="0" w:color="auto"/>
              </w:divBdr>
              <w:divsChild>
                <w:div w:id="431821392">
                  <w:marLeft w:val="0"/>
                  <w:marRight w:val="0"/>
                  <w:marTop w:val="0"/>
                  <w:marBottom w:val="0"/>
                  <w:divBdr>
                    <w:top w:val="none" w:sz="0" w:space="0" w:color="auto"/>
                    <w:left w:val="none" w:sz="0" w:space="0" w:color="auto"/>
                    <w:bottom w:val="none" w:sz="0" w:space="0" w:color="auto"/>
                    <w:right w:val="none" w:sz="0" w:space="0" w:color="auto"/>
                  </w:divBdr>
                  <w:divsChild>
                    <w:div w:id="1438670151">
                      <w:marLeft w:val="0"/>
                      <w:marRight w:val="0"/>
                      <w:marTop w:val="0"/>
                      <w:marBottom w:val="0"/>
                      <w:divBdr>
                        <w:top w:val="none" w:sz="0" w:space="0" w:color="auto"/>
                        <w:left w:val="none" w:sz="0" w:space="0" w:color="auto"/>
                        <w:bottom w:val="none" w:sz="0" w:space="0" w:color="auto"/>
                        <w:right w:val="none" w:sz="0" w:space="0" w:color="auto"/>
                      </w:divBdr>
                    </w:div>
                  </w:divsChild>
                </w:div>
                <w:div w:id="307318688">
                  <w:marLeft w:val="0"/>
                  <w:marRight w:val="0"/>
                  <w:marTop w:val="0"/>
                  <w:marBottom w:val="0"/>
                  <w:divBdr>
                    <w:top w:val="none" w:sz="0" w:space="0" w:color="auto"/>
                    <w:left w:val="none" w:sz="0" w:space="0" w:color="auto"/>
                    <w:bottom w:val="none" w:sz="0" w:space="0" w:color="auto"/>
                    <w:right w:val="none" w:sz="0" w:space="0" w:color="auto"/>
                  </w:divBdr>
                  <w:divsChild>
                    <w:div w:id="573203994">
                      <w:marLeft w:val="0"/>
                      <w:marRight w:val="0"/>
                      <w:marTop w:val="0"/>
                      <w:marBottom w:val="0"/>
                      <w:divBdr>
                        <w:top w:val="none" w:sz="0" w:space="0" w:color="auto"/>
                        <w:left w:val="none" w:sz="0" w:space="0" w:color="auto"/>
                        <w:bottom w:val="none" w:sz="0" w:space="0" w:color="auto"/>
                        <w:right w:val="none" w:sz="0" w:space="0" w:color="auto"/>
                      </w:divBdr>
                    </w:div>
                  </w:divsChild>
                </w:div>
                <w:div w:id="229193216">
                  <w:marLeft w:val="0"/>
                  <w:marRight w:val="0"/>
                  <w:marTop w:val="0"/>
                  <w:marBottom w:val="0"/>
                  <w:divBdr>
                    <w:top w:val="none" w:sz="0" w:space="0" w:color="auto"/>
                    <w:left w:val="none" w:sz="0" w:space="0" w:color="auto"/>
                    <w:bottom w:val="none" w:sz="0" w:space="0" w:color="auto"/>
                    <w:right w:val="none" w:sz="0" w:space="0" w:color="auto"/>
                  </w:divBdr>
                  <w:divsChild>
                    <w:div w:id="981039980">
                      <w:marLeft w:val="0"/>
                      <w:marRight w:val="0"/>
                      <w:marTop w:val="0"/>
                      <w:marBottom w:val="0"/>
                      <w:divBdr>
                        <w:top w:val="none" w:sz="0" w:space="0" w:color="auto"/>
                        <w:left w:val="none" w:sz="0" w:space="0" w:color="auto"/>
                        <w:bottom w:val="none" w:sz="0" w:space="0" w:color="auto"/>
                        <w:right w:val="none" w:sz="0" w:space="0" w:color="auto"/>
                      </w:divBdr>
                    </w:div>
                  </w:divsChild>
                </w:div>
                <w:div w:id="1895120253">
                  <w:marLeft w:val="0"/>
                  <w:marRight w:val="0"/>
                  <w:marTop w:val="0"/>
                  <w:marBottom w:val="0"/>
                  <w:divBdr>
                    <w:top w:val="none" w:sz="0" w:space="0" w:color="auto"/>
                    <w:left w:val="none" w:sz="0" w:space="0" w:color="auto"/>
                    <w:bottom w:val="none" w:sz="0" w:space="0" w:color="auto"/>
                    <w:right w:val="none" w:sz="0" w:space="0" w:color="auto"/>
                  </w:divBdr>
                  <w:divsChild>
                    <w:div w:id="9838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6620">
          <w:marLeft w:val="0"/>
          <w:marRight w:val="0"/>
          <w:marTop w:val="0"/>
          <w:marBottom w:val="0"/>
          <w:divBdr>
            <w:top w:val="none" w:sz="0" w:space="0" w:color="auto"/>
            <w:left w:val="none" w:sz="0" w:space="0" w:color="auto"/>
            <w:bottom w:val="none" w:sz="0" w:space="0" w:color="auto"/>
            <w:right w:val="none" w:sz="0" w:space="0" w:color="auto"/>
          </w:divBdr>
        </w:div>
        <w:div w:id="697196066">
          <w:marLeft w:val="0"/>
          <w:marRight w:val="0"/>
          <w:marTop w:val="0"/>
          <w:marBottom w:val="0"/>
          <w:divBdr>
            <w:top w:val="none" w:sz="0" w:space="0" w:color="auto"/>
            <w:left w:val="none" w:sz="0" w:space="0" w:color="auto"/>
            <w:bottom w:val="none" w:sz="0" w:space="0" w:color="auto"/>
            <w:right w:val="none" w:sz="0" w:space="0" w:color="auto"/>
          </w:divBdr>
        </w:div>
        <w:div w:id="1083379860">
          <w:marLeft w:val="0"/>
          <w:marRight w:val="0"/>
          <w:marTop w:val="0"/>
          <w:marBottom w:val="0"/>
          <w:divBdr>
            <w:top w:val="none" w:sz="0" w:space="0" w:color="auto"/>
            <w:left w:val="none" w:sz="0" w:space="0" w:color="auto"/>
            <w:bottom w:val="none" w:sz="0" w:space="0" w:color="auto"/>
            <w:right w:val="none" w:sz="0" w:space="0" w:color="auto"/>
          </w:divBdr>
          <w:divsChild>
            <w:div w:id="633676821">
              <w:marLeft w:val="-75"/>
              <w:marRight w:val="0"/>
              <w:marTop w:val="30"/>
              <w:marBottom w:val="30"/>
              <w:divBdr>
                <w:top w:val="none" w:sz="0" w:space="0" w:color="auto"/>
                <w:left w:val="none" w:sz="0" w:space="0" w:color="auto"/>
                <w:bottom w:val="none" w:sz="0" w:space="0" w:color="auto"/>
                <w:right w:val="none" w:sz="0" w:space="0" w:color="auto"/>
              </w:divBdr>
              <w:divsChild>
                <w:div w:id="411238624">
                  <w:marLeft w:val="0"/>
                  <w:marRight w:val="0"/>
                  <w:marTop w:val="0"/>
                  <w:marBottom w:val="0"/>
                  <w:divBdr>
                    <w:top w:val="none" w:sz="0" w:space="0" w:color="auto"/>
                    <w:left w:val="none" w:sz="0" w:space="0" w:color="auto"/>
                    <w:bottom w:val="none" w:sz="0" w:space="0" w:color="auto"/>
                    <w:right w:val="none" w:sz="0" w:space="0" w:color="auto"/>
                  </w:divBdr>
                  <w:divsChild>
                    <w:div w:id="1719742077">
                      <w:marLeft w:val="0"/>
                      <w:marRight w:val="0"/>
                      <w:marTop w:val="0"/>
                      <w:marBottom w:val="0"/>
                      <w:divBdr>
                        <w:top w:val="none" w:sz="0" w:space="0" w:color="auto"/>
                        <w:left w:val="none" w:sz="0" w:space="0" w:color="auto"/>
                        <w:bottom w:val="none" w:sz="0" w:space="0" w:color="auto"/>
                        <w:right w:val="none" w:sz="0" w:space="0" w:color="auto"/>
                      </w:divBdr>
                    </w:div>
                  </w:divsChild>
                </w:div>
                <w:div w:id="1655454303">
                  <w:marLeft w:val="0"/>
                  <w:marRight w:val="0"/>
                  <w:marTop w:val="0"/>
                  <w:marBottom w:val="0"/>
                  <w:divBdr>
                    <w:top w:val="none" w:sz="0" w:space="0" w:color="auto"/>
                    <w:left w:val="none" w:sz="0" w:space="0" w:color="auto"/>
                    <w:bottom w:val="none" w:sz="0" w:space="0" w:color="auto"/>
                    <w:right w:val="none" w:sz="0" w:space="0" w:color="auto"/>
                  </w:divBdr>
                  <w:divsChild>
                    <w:div w:id="740099342">
                      <w:marLeft w:val="0"/>
                      <w:marRight w:val="0"/>
                      <w:marTop w:val="0"/>
                      <w:marBottom w:val="0"/>
                      <w:divBdr>
                        <w:top w:val="none" w:sz="0" w:space="0" w:color="auto"/>
                        <w:left w:val="none" w:sz="0" w:space="0" w:color="auto"/>
                        <w:bottom w:val="none" w:sz="0" w:space="0" w:color="auto"/>
                        <w:right w:val="none" w:sz="0" w:space="0" w:color="auto"/>
                      </w:divBdr>
                    </w:div>
                  </w:divsChild>
                </w:div>
                <w:div w:id="80610890">
                  <w:marLeft w:val="0"/>
                  <w:marRight w:val="0"/>
                  <w:marTop w:val="0"/>
                  <w:marBottom w:val="0"/>
                  <w:divBdr>
                    <w:top w:val="none" w:sz="0" w:space="0" w:color="auto"/>
                    <w:left w:val="none" w:sz="0" w:space="0" w:color="auto"/>
                    <w:bottom w:val="none" w:sz="0" w:space="0" w:color="auto"/>
                    <w:right w:val="none" w:sz="0" w:space="0" w:color="auto"/>
                  </w:divBdr>
                  <w:divsChild>
                    <w:div w:id="1565097836">
                      <w:marLeft w:val="0"/>
                      <w:marRight w:val="0"/>
                      <w:marTop w:val="0"/>
                      <w:marBottom w:val="0"/>
                      <w:divBdr>
                        <w:top w:val="none" w:sz="0" w:space="0" w:color="auto"/>
                        <w:left w:val="none" w:sz="0" w:space="0" w:color="auto"/>
                        <w:bottom w:val="none" w:sz="0" w:space="0" w:color="auto"/>
                        <w:right w:val="none" w:sz="0" w:space="0" w:color="auto"/>
                      </w:divBdr>
                    </w:div>
                  </w:divsChild>
                </w:div>
                <w:div w:id="189226866">
                  <w:marLeft w:val="0"/>
                  <w:marRight w:val="0"/>
                  <w:marTop w:val="0"/>
                  <w:marBottom w:val="0"/>
                  <w:divBdr>
                    <w:top w:val="none" w:sz="0" w:space="0" w:color="auto"/>
                    <w:left w:val="none" w:sz="0" w:space="0" w:color="auto"/>
                    <w:bottom w:val="none" w:sz="0" w:space="0" w:color="auto"/>
                    <w:right w:val="none" w:sz="0" w:space="0" w:color="auto"/>
                  </w:divBdr>
                  <w:divsChild>
                    <w:div w:id="1076780155">
                      <w:marLeft w:val="0"/>
                      <w:marRight w:val="0"/>
                      <w:marTop w:val="0"/>
                      <w:marBottom w:val="0"/>
                      <w:divBdr>
                        <w:top w:val="none" w:sz="0" w:space="0" w:color="auto"/>
                        <w:left w:val="none" w:sz="0" w:space="0" w:color="auto"/>
                        <w:bottom w:val="none" w:sz="0" w:space="0" w:color="auto"/>
                        <w:right w:val="none" w:sz="0" w:space="0" w:color="auto"/>
                      </w:divBdr>
                    </w:div>
                  </w:divsChild>
                </w:div>
                <w:div w:id="1276016068">
                  <w:marLeft w:val="0"/>
                  <w:marRight w:val="0"/>
                  <w:marTop w:val="0"/>
                  <w:marBottom w:val="0"/>
                  <w:divBdr>
                    <w:top w:val="none" w:sz="0" w:space="0" w:color="auto"/>
                    <w:left w:val="none" w:sz="0" w:space="0" w:color="auto"/>
                    <w:bottom w:val="none" w:sz="0" w:space="0" w:color="auto"/>
                    <w:right w:val="none" w:sz="0" w:space="0" w:color="auto"/>
                  </w:divBdr>
                  <w:divsChild>
                    <w:div w:id="1257207288">
                      <w:marLeft w:val="0"/>
                      <w:marRight w:val="0"/>
                      <w:marTop w:val="0"/>
                      <w:marBottom w:val="0"/>
                      <w:divBdr>
                        <w:top w:val="none" w:sz="0" w:space="0" w:color="auto"/>
                        <w:left w:val="none" w:sz="0" w:space="0" w:color="auto"/>
                        <w:bottom w:val="none" w:sz="0" w:space="0" w:color="auto"/>
                        <w:right w:val="none" w:sz="0" w:space="0" w:color="auto"/>
                      </w:divBdr>
                    </w:div>
                  </w:divsChild>
                </w:div>
                <w:div w:id="411700788">
                  <w:marLeft w:val="0"/>
                  <w:marRight w:val="0"/>
                  <w:marTop w:val="0"/>
                  <w:marBottom w:val="0"/>
                  <w:divBdr>
                    <w:top w:val="none" w:sz="0" w:space="0" w:color="auto"/>
                    <w:left w:val="none" w:sz="0" w:space="0" w:color="auto"/>
                    <w:bottom w:val="none" w:sz="0" w:space="0" w:color="auto"/>
                    <w:right w:val="none" w:sz="0" w:space="0" w:color="auto"/>
                  </w:divBdr>
                  <w:divsChild>
                    <w:div w:id="154611746">
                      <w:marLeft w:val="0"/>
                      <w:marRight w:val="0"/>
                      <w:marTop w:val="0"/>
                      <w:marBottom w:val="0"/>
                      <w:divBdr>
                        <w:top w:val="none" w:sz="0" w:space="0" w:color="auto"/>
                        <w:left w:val="none" w:sz="0" w:space="0" w:color="auto"/>
                        <w:bottom w:val="none" w:sz="0" w:space="0" w:color="auto"/>
                        <w:right w:val="none" w:sz="0" w:space="0" w:color="auto"/>
                      </w:divBdr>
                    </w:div>
                  </w:divsChild>
                </w:div>
                <w:div w:id="1383484652">
                  <w:marLeft w:val="0"/>
                  <w:marRight w:val="0"/>
                  <w:marTop w:val="0"/>
                  <w:marBottom w:val="0"/>
                  <w:divBdr>
                    <w:top w:val="none" w:sz="0" w:space="0" w:color="auto"/>
                    <w:left w:val="none" w:sz="0" w:space="0" w:color="auto"/>
                    <w:bottom w:val="none" w:sz="0" w:space="0" w:color="auto"/>
                    <w:right w:val="none" w:sz="0" w:space="0" w:color="auto"/>
                  </w:divBdr>
                  <w:divsChild>
                    <w:div w:id="1529180854">
                      <w:marLeft w:val="0"/>
                      <w:marRight w:val="0"/>
                      <w:marTop w:val="0"/>
                      <w:marBottom w:val="0"/>
                      <w:divBdr>
                        <w:top w:val="none" w:sz="0" w:space="0" w:color="auto"/>
                        <w:left w:val="none" w:sz="0" w:space="0" w:color="auto"/>
                        <w:bottom w:val="none" w:sz="0" w:space="0" w:color="auto"/>
                        <w:right w:val="none" w:sz="0" w:space="0" w:color="auto"/>
                      </w:divBdr>
                    </w:div>
                  </w:divsChild>
                </w:div>
                <w:div w:id="1150832202">
                  <w:marLeft w:val="0"/>
                  <w:marRight w:val="0"/>
                  <w:marTop w:val="0"/>
                  <w:marBottom w:val="0"/>
                  <w:divBdr>
                    <w:top w:val="none" w:sz="0" w:space="0" w:color="auto"/>
                    <w:left w:val="none" w:sz="0" w:space="0" w:color="auto"/>
                    <w:bottom w:val="none" w:sz="0" w:space="0" w:color="auto"/>
                    <w:right w:val="none" w:sz="0" w:space="0" w:color="auto"/>
                  </w:divBdr>
                  <w:divsChild>
                    <w:div w:id="503545256">
                      <w:marLeft w:val="0"/>
                      <w:marRight w:val="0"/>
                      <w:marTop w:val="0"/>
                      <w:marBottom w:val="0"/>
                      <w:divBdr>
                        <w:top w:val="none" w:sz="0" w:space="0" w:color="auto"/>
                        <w:left w:val="none" w:sz="0" w:space="0" w:color="auto"/>
                        <w:bottom w:val="none" w:sz="0" w:space="0" w:color="auto"/>
                        <w:right w:val="none" w:sz="0" w:space="0" w:color="auto"/>
                      </w:divBdr>
                    </w:div>
                  </w:divsChild>
                </w:div>
                <w:div w:id="591939045">
                  <w:marLeft w:val="0"/>
                  <w:marRight w:val="0"/>
                  <w:marTop w:val="0"/>
                  <w:marBottom w:val="0"/>
                  <w:divBdr>
                    <w:top w:val="none" w:sz="0" w:space="0" w:color="auto"/>
                    <w:left w:val="none" w:sz="0" w:space="0" w:color="auto"/>
                    <w:bottom w:val="none" w:sz="0" w:space="0" w:color="auto"/>
                    <w:right w:val="none" w:sz="0" w:space="0" w:color="auto"/>
                  </w:divBdr>
                  <w:divsChild>
                    <w:div w:id="2036541914">
                      <w:marLeft w:val="0"/>
                      <w:marRight w:val="0"/>
                      <w:marTop w:val="0"/>
                      <w:marBottom w:val="0"/>
                      <w:divBdr>
                        <w:top w:val="none" w:sz="0" w:space="0" w:color="auto"/>
                        <w:left w:val="none" w:sz="0" w:space="0" w:color="auto"/>
                        <w:bottom w:val="none" w:sz="0" w:space="0" w:color="auto"/>
                        <w:right w:val="none" w:sz="0" w:space="0" w:color="auto"/>
                      </w:divBdr>
                    </w:div>
                  </w:divsChild>
                </w:div>
                <w:div w:id="1537697259">
                  <w:marLeft w:val="0"/>
                  <w:marRight w:val="0"/>
                  <w:marTop w:val="0"/>
                  <w:marBottom w:val="0"/>
                  <w:divBdr>
                    <w:top w:val="none" w:sz="0" w:space="0" w:color="auto"/>
                    <w:left w:val="none" w:sz="0" w:space="0" w:color="auto"/>
                    <w:bottom w:val="none" w:sz="0" w:space="0" w:color="auto"/>
                    <w:right w:val="none" w:sz="0" w:space="0" w:color="auto"/>
                  </w:divBdr>
                  <w:divsChild>
                    <w:div w:id="141503387">
                      <w:marLeft w:val="0"/>
                      <w:marRight w:val="0"/>
                      <w:marTop w:val="0"/>
                      <w:marBottom w:val="0"/>
                      <w:divBdr>
                        <w:top w:val="none" w:sz="0" w:space="0" w:color="auto"/>
                        <w:left w:val="none" w:sz="0" w:space="0" w:color="auto"/>
                        <w:bottom w:val="none" w:sz="0" w:space="0" w:color="auto"/>
                        <w:right w:val="none" w:sz="0" w:space="0" w:color="auto"/>
                      </w:divBdr>
                    </w:div>
                  </w:divsChild>
                </w:div>
                <w:div w:id="1049299562">
                  <w:marLeft w:val="0"/>
                  <w:marRight w:val="0"/>
                  <w:marTop w:val="0"/>
                  <w:marBottom w:val="0"/>
                  <w:divBdr>
                    <w:top w:val="none" w:sz="0" w:space="0" w:color="auto"/>
                    <w:left w:val="none" w:sz="0" w:space="0" w:color="auto"/>
                    <w:bottom w:val="none" w:sz="0" w:space="0" w:color="auto"/>
                    <w:right w:val="none" w:sz="0" w:space="0" w:color="auto"/>
                  </w:divBdr>
                  <w:divsChild>
                    <w:div w:id="2133866081">
                      <w:marLeft w:val="0"/>
                      <w:marRight w:val="0"/>
                      <w:marTop w:val="0"/>
                      <w:marBottom w:val="0"/>
                      <w:divBdr>
                        <w:top w:val="none" w:sz="0" w:space="0" w:color="auto"/>
                        <w:left w:val="none" w:sz="0" w:space="0" w:color="auto"/>
                        <w:bottom w:val="none" w:sz="0" w:space="0" w:color="auto"/>
                        <w:right w:val="none" w:sz="0" w:space="0" w:color="auto"/>
                      </w:divBdr>
                    </w:div>
                  </w:divsChild>
                </w:div>
                <w:div w:id="1122266952">
                  <w:marLeft w:val="0"/>
                  <w:marRight w:val="0"/>
                  <w:marTop w:val="0"/>
                  <w:marBottom w:val="0"/>
                  <w:divBdr>
                    <w:top w:val="none" w:sz="0" w:space="0" w:color="auto"/>
                    <w:left w:val="none" w:sz="0" w:space="0" w:color="auto"/>
                    <w:bottom w:val="none" w:sz="0" w:space="0" w:color="auto"/>
                    <w:right w:val="none" w:sz="0" w:space="0" w:color="auto"/>
                  </w:divBdr>
                  <w:divsChild>
                    <w:div w:id="467363645">
                      <w:marLeft w:val="0"/>
                      <w:marRight w:val="0"/>
                      <w:marTop w:val="0"/>
                      <w:marBottom w:val="0"/>
                      <w:divBdr>
                        <w:top w:val="none" w:sz="0" w:space="0" w:color="auto"/>
                        <w:left w:val="none" w:sz="0" w:space="0" w:color="auto"/>
                        <w:bottom w:val="none" w:sz="0" w:space="0" w:color="auto"/>
                        <w:right w:val="none" w:sz="0" w:space="0" w:color="auto"/>
                      </w:divBdr>
                    </w:div>
                  </w:divsChild>
                </w:div>
                <w:div w:id="1376807438">
                  <w:marLeft w:val="0"/>
                  <w:marRight w:val="0"/>
                  <w:marTop w:val="0"/>
                  <w:marBottom w:val="0"/>
                  <w:divBdr>
                    <w:top w:val="none" w:sz="0" w:space="0" w:color="auto"/>
                    <w:left w:val="none" w:sz="0" w:space="0" w:color="auto"/>
                    <w:bottom w:val="none" w:sz="0" w:space="0" w:color="auto"/>
                    <w:right w:val="none" w:sz="0" w:space="0" w:color="auto"/>
                  </w:divBdr>
                  <w:divsChild>
                    <w:div w:id="1034228406">
                      <w:marLeft w:val="0"/>
                      <w:marRight w:val="0"/>
                      <w:marTop w:val="0"/>
                      <w:marBottom w:val="0"/>
                      <w:divBdr>
                        <w:top w:val="none" w:sz="0" w:space="0" w:color="auto"/>
                        <w:left w:val="none" w:sz="0" w:space="0" w:color="auto"/>
                        <w:bottom w:val="none" w:sz="0" w:space="0" w:color="auto"/>
                        <w:right w:val="none" w:sz="0" w:space="0" w:color="auto"/>
                      </w:divBdr>
                    </w:div>
                  </w:divsChild>
                </w:div>
                <w:div w:id="800804001">
                  <w:marLeft w:val="0"/>
                  <w:marRight w:val="0"/>
                  <w:marTop w:val="0"/>
                  <w:marBottom w:val="0"/>
                  <w:divBdr>
                    <w:top w:val="none" w:sz="0" w:space="0" w:color="auto"/>
                    <w:left w:val="none" w:sz="0" w:space="0" w:color="auto"/>
                    <w:bottom w:val="none" w:sz="0" w:space="0" w:color="auto"/>
                    <w:right w:val="none" w:sz="0" w:space="0" w:color="auto"/>
                  </w:divBdr>
                  <w:divsChild>
                    <w:div w:id="1266305998">
                      <w:marLeft w:val="0"/>
                      <w:marRight w:val="0"/>
                      <w:marTop w:val="0"/>
                      <w:marBottom w:val="0"/>
                      <w:divBdr>
                        <w:top w:val="none" w:sz="0" w:space="0" w:color="auto"/>
                        <w:left w:val="none" w:sz="0" w:space="0" w:color="auto"/>
                        <w:bottom w:val="none" w:sz="0" w:space="0" w:color="auto"/>
                        <w:right w:val="none" w:sz="0" w:space="0" w:color="auto"/>
                      </w:divBdr>
                    </w:div>
                  </w:divsChild>
                </w:div>
                <w:div w:id="1492020105">
                  <w:marLeft w:val="0"/>
                  <w:marRight w:val="0"/>
                  <w:marTop w:val="0"/>
                  <w:marBottom w:val="0"/>
                  <w:divBdr>
                    <w:top w:val="none" w:sz="0" w:space="0" w:color="auto"/>
                    <w:left w:val="none" w:sz="0" w:space="0" w:color="auto"/>
                    <w:bottom w:val="none" w:sz="0" w:space="0" w:color="auto"/>
                    <w:right w:val="none" w:sz="0" w:space="0" w:color="auto"/>
                  </w:divBdr>
                  <w:divsChild>
                    <w:div w:id="1540777616">
                      <w:marLeft w:val="0"/>
                      <w:marRight w:val="0"/>
                      <w:marTop w:val="0"/>
                      <w:marBottom w:val="0"/>
                      <w:divBdr>
                        <w:top w:val="none" w:sz="0" w:space="0" w:color="auto"/>
                        <w:left w:val="none" w:sz="0" w:space="0" w:color="auto"/>
                        <w:bottom w:val="none" w:sz="0" w:space="0" w:color="auto"/>
                        <w:right w:val="none" w:sz="0" w:space="0" w:color="auto"/>
                      </w:divBdr>
                    </w:div>
                  </w:divsChild>
                </w:div>
                <w:div w:id="847794704">
                  <w:marLeft w:val="0"/>
                  <w:marRight w:val="0"/>
                  <w:marTop w:val="0"/>
                  <w:marBottom w:val="0"/>
                  <w:divBdr>
                    <w:top w:val="none" w:sz="0" w:space="0" w:color="auto"/>
                    <w:left w:val="none" w:sz="0" w:space="0" w:color="auto"/>
                    <w:bottom w:val="none" w:sz="0" w:space="0" w:color="auto"/>
                    <w:right w:val="none" w:sz="0" w:space="0" w:color="auto"/>
                  </w:divBdr>
                  <w:divsChild>
                    <w:div w:id="396244203">
                      <w:marLeft w:val="0"/>
                      <w:marRight w:val="0"/>
                      <w:marTop w:val="0"/>
                      <w:marBottom w:val="0"/>
                      <w:divBdr>
                        <w:top w:val="none" w:sz="0" w:space="0" w:color="auto"/>
                        <w:left w:val="none" w:sz="0" w:space="0" w:color="auto"/>
                        <w:bottom w:val="none" w:sz="0" w:space="0" w:color="auto"/>
                        <w:right w:val="none" w:sz="0" w:space="0" w:color="auto"/>
                      </w:divBdr>
                    </w:div>
                  </w:divsChild>
                </w:div>
                <w:div w:id="448817798">
                  <w:marLeft w:val="0"/>
                  <w:marRight w:val="0"/>
                  <w:marTop w:val="0"/>
                  <w:marBottom w:val="0"/>
                  <w:divBdr>
                    <w:top w:val="none" w:sz="0" w:space="0" w:color="auto"/>
                    <w:left w:val="none" w:sz="0" w:space="0" w:color="auto"/>
                    <w:bottom w:val="none" w:sz="0" w:space="0" w:color="auto"/>
                    <w:right w:val="none" w:sz="0" w:space="0" w:color="auto"/>
                  </w:divBdr>
                  <w:divsChild>
                    <w:div w:id="1492333746">
                      <w:marLeft w:val="0"/>
                      <w:marRight w:val="0"/>
                      <w:marTop w:val="0"/>
                      <w:marBottom w:val="0"/>
                      <w:divBdr>
                        <w:top w:val="none" w:sz="0" w:space="0" w:color="auto"/>
                        <w:left w:val="none" w:sz="0" w:space="0" w:color="auto"/>
                        <w:bottom w:val="none" w:sz="0" w:space="0" w:color="auto"/>
                        <w:right w:val="none" w:sz="0" w:space="0" w:color="auto"/>
                      </w:divBdr>
                    </w:div>
                  </w:divsChild>
                </w:div>
                <w:div w:id="1090085473">
                  <w:marLeft w:val="0"/>
                  <w:marRight w:val="0"/>
                  <w:marTop w:val="0"/>
                  <w:marBottom w:val="0"/>
                  <w:divBdr>
                    <w:top w:val="none" w:sz="0" w:space="0" w:color="auto"/>
                    <w:left w:val="none" w:sz="0" w:space="0" w:color="auto"/>
                    <w:bottom w:val="none" w:sz="0" w:space="0" w:color="auto"/>
                    <w:right w:val="none" w:sz="0" w:space="0" w:color="auto"/>
                  </w:divBdr>
                  <w:divsChild>
                    <w:div w:id="1264336862">
                      <w:marLeft w:val="0"/>
                      <w:marRight w:val="0"/>
                      <w:marTop w:val="0"/>
                      <w:marBottom w:val="0"/>
                      <w:divBdr>
                        <w:top w:val="none" w:sz="0" w:space="0" w:color="auto"/>
                        <w:left w:val="none" w:sz="0" w:space="0" w:color="auto"/>
                        <w:bottom w:val="none" w:sz="0" w:space="0" w:color="auto"/>
                        <w:right w:val="none" w:sz="0" w:space="0" w:color="auto"/>
                      </w:divBdr>
                    </w:div>
                  </w:divsChild>
                </w:div>
                <w:div w:id="2051029657">
                  <w:marLeft w:val="0"/>
                  <w:marRight w:val="0"/>
                  <w:marTop w:val="0"/>
                  <w:marBottom w:val="0"/>
                  <w:divBdr>
                    <w:top w:val="none" w:sz="0" w:space="0" w:color="auto"/>
                    <w:left w:val="none" w:sz="0" w:space="0" w:color="auto"/>
                    <w:bottom w:val="none" w:sz="0" w:space="0" w:color="auto"/>
                    <w:right w:val="none" w:sz="0" w:space="0" w:color="auto"/>
                  </w:divBdr>
                  <w:divsChild>
                    <w:div w:id="1469128085">
                      <w:marLeft w:val="0"/>
                      <w:marRight w:val="0"/>
                      <w:marTop w:val="0"/>
                      <w:marBottom w:val="0"/>
                      <w:divBdr>
                        <w:top w:val="none" w:sz="0" w:space="0" w:color="auto"/>
                        <w:left w:val="none" w:sz="0" w:space="0" w:color="auto"/>
                        <w:bottom w:val="none" w:sz="0" w:space="0" w:color="auto"/>
                        <w:right w:val="none" w:sz="0" w:space="0" w:color="auto"/>
                      </w:divBdr>
                    </w:div>
                  </w:divsChild>
                </w:div>
                <w:div w:id="147132368">
                  <w:marLeft w:val="0"/>
                  <w:marRight w:val="0"/>
                  <w:marTop w:val="0"/>
                  <w:marBottom w:val="0"/>
                  <w:divBdr>
                    <w:top w:val="none" w:sz="0" w:space="0" w:color="auto"/>
                    <w:left w:val="none" w:sz="0" w:space="0" w:color="auto"/>
                    <w:bottom w:val="none" w:sz="0" w:space="0" w:color="auto"/>
                    <w:right w:val="none" w:sz="0" w:space="0" w:color="auto"/>
                  </w:divBdr>
                  <w:divsChild>
                    <w:div w:id="136338565">
                      <w:marLeft w:val="0"/>
                      <w:marRight w:val="0"/>
                      <w:marTop w:val="0"/>
                      <w:marBottom w:val="0"/>
                      <w:divBdr>
                        <w:top w:val="none" w:sz="0" w:space="0" w:color="auto"/>
                        <w:left w:val="none" w:sz="0" w:space="0" w:color="auto"/>
                        <w:bottom w:val="none" w:sz="0" w:space="0" w:color="auto"/>
                        <w:right w:val="none" w:sz="0" w:space="0" w:color="auto"/>
                      </w:divBdr>
                    </w:div>
                  </w:divsChild>
                </w:div>
                <w:div w:id="1058431598">
                  <w:marLeft w:val="0"/>
                  <w:marRight w:val="0"/>
                  <w:marTop w:val="0"/>
                  <w:marBottom w:val="0"/>
                  <w:divBdr>
                    <w:top w:val="none" w:sz="0" w:space="0" w:color="auto"/>
                    <w:left w:val="none" w:sz="0" w:space="0" w:color="auto"/>
                    <w:bottom w:val="none" w:sz="0" w:space="0" w:color="auto"/>
                    <w:right w:val="none" w:sz="0" w:space="0" w:color="auto"/>
                  </w:divBdr>
                  <w:divsChild>
                    <w:div w:id="818809478">
                      <w:marLeft w:val="0"/>
                      <w:marRight w:val="0"/>
                      <w:marTop w:val="0"/>
                      <w:marBottom w:val="0"/>
                      <w:divBdr>
                        <w:top w:val="none" w:sz="0" w:space="0" w:color="auto"/>
                        <w:left w:val="none" w:sz="0" w:space="0" w:color="auto"/>
                        <w:bottom w:val="none" w:sz="0" w:space="0" w:color="auto"/>
                        <w:right w:val="none" w:sz="0" w:space="0" w:color="auto"/>
                      </w:divBdr>
                    </w:div>
                  </w:divsChild>
                </w:div>
                <w:div w:id="1645426719">
                  <w:marLeft w:val="0"/>
                  <w:marRight w:val="0"/>
                  <w:marTop w:val="0"/>
                  <w:marBottom w:val="0"/>
                  <w:divBdr>
                    <w:top w:val="none" w:sz="0" w:space="0" w:color="auto"/>
                    <w:left w:val="none" w:sz="0" w:space="0" w:color="auto"/>
                    <w:bottom w:val="none" w:sz="0" w:space="0" w:color="auto"/>
                    <w:right w:val="none" w:sz="0" w:space="0" w:color="auto"/>
                  </w:divBdr>
                  <w:divsChild>
                    <w:div w:id="1267150403">
                      <w:marLeft w:val="0"/>
                      <w:marRight w:val="0"/>
                      <w:marTop w:val="0"/>
                      <w:marBottom w:val="0"/>
                      <w:divBdr>
                        <w:top w:val="none" w:sz="0" w:space="0" w:color="auto"/>
                        <w:left w:val="none" w:sz="0" w:space="0" w:color="auto"/>
                        <w:bottom w:val="none" w:sz="0" w:space="0" w:color="auto"/>
                        <w:right w:val="none" w:sz="0" w:space="0" w:color="auto"/>
                      </w:divBdr>
                    </w:div>
                  </w:divsChild>
                </w:div>
                <w:div w:id="759525063">
                  <w:marLeft w:val="0"/>
                  <w:marRight w:val="0"/>
                  <w:marTop w:val="0"/>
                  <w:marBottom w:val="0"/>
                  <w:divBdr>
                    <w:top w:val="none" w:sz="0" w:space="0" w:color="auto"/>
                    <w:left w:val="none" w:sz="0" w:space="0" w:color="auto"/>
                    <w:bottom w:val="none" w:sz="0" w:space="0" w:color="auto"/>
                    <w:right w:val="none" w:sz="0" w:space="0" w:color="auto"/>
                  </w:divBdr>
                  <w:divsChild>
                    <w:div w:id="432166849">
                      <w:marLeft w:val="0"/>
                      <w:marRight w:val="0"/>
                      <w:marTop w:val="0"/>
                      <w:marBottom w:val="0"/>
                      <w:divBdr>
                        <w:top w:val="none" w:sz="0" w:space="0" w:color="auto"/>
                        <w:left w:val="none" w:sz="0" w:space="0" w:color="auto"/>
                        <w:bottom w:val="none" w:sz="0" w:space="0" w:color="auto"/>
                        <w:right w:val="none" w:sz="0" w:space="0" w:color="auto"/>
                      </w:divBdr>
                    </w:div>
                  </w:divsChild>
                </w:div>
                <w:div w:id="1299804371">
                  <w:marLeft w:val="0"/>
                  <w:marRight w:val="0"/>
                  <w:marTop w:val="0"/>
                  <w:marBottom w:val="0"/>
                  <w:divBdr>
                    <w:top w:val="none" w:sz="0" w:space="0" w:color="auto"/>
                    <w:left w:val="none" w:sz="0" w:space="0" w:color="auto"/>
                    <w:bottom w:val="none" w:sz="0" w:space="0" w:color="auto"/>
                    <w:right w:val="none" w:sz="0" w:space="0" w:color="auto"/>
                  </w:divBdr>
                  <w:divsChild>
                    <w:div w:id="1669096767">
                      <w:marLeft w:val="0"/>
                      <w:marRight w:val="0"/>
                      <w:marTop w:val="0"/>
                      <w:marBottom w:val="0"/>
                      <w:divBdr>
                        <w:top w:val="none" w:sz="0" w:space="0" w:color="auto"/>
                        <w:left w:val="none" w:sz="0" w:space="0" w:color="auto"/>
                        <w:bottom w:val="none" w:sz="0" w:space="0" w:color="auto"/>
                        <w:right w:val="none" w:sz="0" w:space="0" w:color="auto"/>
                      </w:divBdr>
                    </w:div>
                  </w:divsChild>
                </w:div>
                <w:div w:id="189297163">
                  <w:marLeft w:val="0"/>
                  <w:marRight w:val="0"/>
                  <w:marTop w:val="0"/>
                  <w:marBottom w:val="0"/>
                  <w:divBdr>
                    <w:top w:val="none" w:sz="0" w:space="0" w:color="auto"/>
                    <w:left w:val="none" w:sz="0" w:space="0" w:color="auto"/>
                    <w:bottom w:val="none" w:sz="0" w:space="0" w:color="auto"/>
                    <w:right w:val="none" w:sz="0" w:space="0" w:color="auto"/>
                  </w:divBdr>
                  <w:divsChild>
                    <w:div w:id="78672471">
                      <w:marLeft w:val="0"/>
                      <w:marRight w:val="0"/>
                      <w:marTop w:val="0"/>
                      <w:marBottom w:val="0"/>
                      <w:divBdr>
                        <w:top w:val="none" w:sz="0" w:space="0" w:color="auto"/>
                        <w:left w:val="none" w:sz="0" w:space="0" w:color="auto"/>
                        <w:bottom w:val="none" w:sz="0" w:space="0" w:color="auto"/>
                        <w:right w:val="none" w:sz="0" w:space="0" w:color="auto"/>
                      </w:divBdr>
                    </w:div>
                  </w:divsChild>
                </w:div>
                <w:div w:id="473450768">
                  <w:marLeft w:val="0"/>
                  <w:marRight w:val="0"/>
                  <w:marTop w:val="0"/>
                  <w:marBottom w:val="0"/>
                  <w:divBdr>
                    <w:top w:val="none" w:sz="0" w:space="0" w:color="auto"/>
                    <w:left w:val="none" w:sz="0" w:space="0" w:color="auto"/>
                    <w:bottom w:val="none" w:sz="0" w:space="0" w:color="auto"/>
                    <w:right w:val="none" w:sz="0" w:space="0" w:color="auto"/>
                  </w:divBdr>
                  <w:divsChild>
                    <w:div w:id="964114440">
                      <w:marLeft w:val="0"/>
                      <w:marRight w:val="0"/>
                      <w:marTop w:val="0"/>
                      <w:marBottom w:val="0"/>
                      <w:divBdr>
                        <w:top w:val="none" w:sz="0" w:space="0" w:color="auto"/>
                        <w:left w:val="none" w:sz="0" w:space="0" w:color="auto"/>
                        <w:bottom w:val="none" w:sz="0" w:space="0" w:color="auto"/>
                        <w:right w:val="none" w:sz="0" w:space="0" w:color="auto"/>
                      </w:divBdr>
                    </w:div>
                  </w:divsChild>
                </w:div>
                <w:div w:id="1810130500">
                  <w:marLeft w:val="0"/>
                  <w:marRight w:val="0"/>
                  <w:marTop w:val="0"/>
                  <w:marBottom w:val="0"/>
                  <w:divBdr>
                    <w:top w:val="none" w:sz="0" w:space="0" w:color="auto"/>
                    <w:left w:val="none" w:sz="0" w:space="0" w:color="auto"/>
                    <w:bottom w:val="none" w:sz="0" w:space="0" w:color="auto"/>
                    <w:right w:val="none" w:sz="0" w:space="0" w:color="auto"/>
                  </w:divBdr>
                  <w:divsChild>
                    <w:div w:id="297491742">
                      <w:marLeft w:val="0"/>
                      <w:marRight w:val="0"/>
                      <w:marTop w:val="0"/>
                      <w:marBottom w:val="0"/>
                      <w:divBdr>
                        <w:top w:val="none" w:sz="0" w:space="0" w:color="auto"/>
                        <w:left w:val="none" w:sz="0" w:space="0" w:color="auto"/>
                        <w:bottom w:val="none" w:sz="0" w:space="0" w:color="auto"/>
                        <w:right w:val="none" w:sz="0" w:space="0" w:color="auto"/>
                      </w:divBdr>
                    </w:div>
                  </w:divsChild>
                </w:div>
                <w:div w:id="1043093508">
                  <w:marLeft w:val="0"/>
                  <w:marRight w:val="0"/>
                  <w:marTop w:val="0"/>
                  <w:marBottom w:val="0"/>
                  <w:divBdr>
                    <w:top w:val="none" w:sz="0" w:space="0" w:color="auto"/>
                    <w:left w:val="none" w:sz="0" w:space="0" w:color="auto"/>
                    <w:bottom w:val="none" w:sz="0" w:space="0" w:color="auto"/>
                    <w:right w:val="none" w:sz="0" w:space="0" w:color="auto"/>
                  </w:divBdr>
                  <w:divsChild>
                    <w:div w:id="1822885643">
                      <w:marLeft w:val="0"/>
                      <w:marRight w:val="0"/>
                      <w:marTop w:val="0"/>
                      <w:marBottom w:val="0"/>
                      <w:divBdr>
                        <w:top w:val="none" w:sz="0" w:space="0" w:color="auto"/>
                        <w:left w:val="none" w:sz="0" w:space="0" w:color="auto"/>
                        <w:bottom w:val="none" w:sz="0" w:space="0" w:color="auto"/>
                        <w:right w:val="none" w:sz="0" w:space="0" w:color="auto"/>
                      </w:divBdr>
                    </w:div>
                  </w:divsChild>
                </w:div>
                <w:div w:id="1348289501">
                  <w:marLeft w:val="0"/>
                  <w:marRight w:val="0"/>
                  <w:marTop w:val="0"/>
                  <w:marBottom w:val="0"/>
                  <w:divBdr>
                    <w:top w:val="none" w:sz="0" w:space="0" w:color="auto"/>
                    <w:left w:val="none" w:sz="0" w:space="0" w:color="auto"/>
                    <w:bottom w:val="none" w:sz="0" w:space="0" w:color="auto"/>
                    <w:right w:val="none" w:sz="0" w:space="0" w:color="auto"/>
                  </w:divBdr>
                  <w:divsChild>
                    <w:div w:id="717314647">
                      <w:marLeft w:val="0"/>
                      <w:marRight w:val="0"/>
                      <w:marTop w:val="0"/>
                      <w:marBottom w:val="0"/>
                      <w:divBdr>
                        <w:top w:val="none" w:sz="0" w:space="0" w:color="auto"/>
                        <w:left w:val="none" w:sz="0" w:space="0" w:color="auto"/>
                        <w:bottom w:val="none" w:sz="0" w:space="0" w:color="auto"/>
                        <w:right w:val="none" w:sz="0" w:space="0" w:color="auto"/>
                      </w:divBdr>
                    </w:div>
                  </w:divsChild>
                </w:div>
                <w:div w:id="611716247">
                  <w:marLeft w:val="0"/>
                  <w:marRight w:val="0"/>
                  <w:marTop w:val="0"/>
                  <w:marBottom w:val="0"/>
                  <w:divBdr>
                    <w:top w:val="none" w:sz="0" w:space="0" w:color="auto"/>
                    <w:left w:val="none" w:sz="0" w:space="0" w:color="auto"/>
                    <w:bottom w:val="none" w:sz="0" w:space="0" w:color="auto"/>
                    <w:right w:val="none" w:sz="0" w:space="0" w:color="auto"/>
                  </w:divBdr>
                  <w:divsChild>
                    <w:div w:id="174617709">
                      <w:marLeft w:val="0"/>
                      <w:marRight w:val="0"/>
                      <w:marTop w:val="0"/>
                      <w:marBottom w:val="0"/>
                      <w:divBdr>
                        <w:top w:val="none" w:sz="0" w:space="0" w:color="auto"/>
                        <w:left w:val="none" w:sz="0" w:space="0" w:color="auto"/>
                        <w:bottom w:val="none" w:sz="0" w:space="0" w:color="auto"/>
                        <w:right w:val="none" w:sz="0" w:space="0" w:color="auto"/>
                      </w:divBdr>
                    </w:div>
                  </w:divsChild>
                </w:div>
                <w:div w:id="1959606611">
                  <w:marLeft w:val="0"/>
                  <w:marRight w:val="0"/>
                  <w:marTop w:val="0"/>
                  <w:marBottom w:val="0"/>
                  <w:divBdr>
                    <w:top w:val="none" w:sz="0" w:space="0" w:color="auto"/>
                    <w:left w:val="none" w:sz="0" w:space="0" w:color="auto"/>
                    <w:bottom w:val="none" w:sz="0" w:space="0" w:color="auto"/>
                    <w:right w:val="none" w:sz="0" w:space="0" w:color="auto"/>
                  </w:divBdr>
                  <w:divsChild>
                    <w:div w:id="197934598">
                      <w:marLeft w:val="0"/>
                      <w:marRight w:val="0"/>
                      <w:marTop w:val="0"/>
                      <w:marBottom w:val="0"/>
                      <w:divBdr>
                        <w:top w:val="none" w:sz="0" w:space="0" w:color="auto"/>
                        <w:left w:val="none" w:sz="0" w:space="0" w:color="auto"/>
                        <w:bottom w:val="none" w:sz="0" w:space="0" w:color="auto"/>
                        <w:right w:val="none" w:sz="0" w:space="0" w:color="auto"/>
                      </w:divBdr>
                    </w:div>
                  </w:divsChild>
                </w:div>
                <w:div w:id="1612710797">
                  <w:marLeft w:val="0"/>
                  <w:marRight w:val="0"/>
                  <w:marTop w:val="0"/>
                  <w:marBottom w:val="0"/>
                  <w:divBdr>
                    <w:top w:val="none" w:sz="0" w:space="0" w:color="auto"/>
                    <w:left w:val="none" w:sz="0" w:space="0" w:color="auto"/>
                    <w:bottom w:val="none" w:sz="0" w:space="0" w:color="auto"/>
                    <w:right w:val="none" w:sz="0" w:space="0" w:color="auto"/>
                  </w:divBdr>
                  <w:divsChild>
                    <w:div w:id="931277005">
                      <w:marLeft w:val="0"/>
                      <w:marRight w:val="0"/>
                      <w:marTop w:val="0"/>
                      <w:marBottom w:val="0"/>
                      <w:divBdr>
                        <w:top w:val="none" w:sz="0" w:space="0" w:color="auto"/>
                        <w:left w:val="none" w:sz="0" w:space="0" w:color="auto"/>
                        <w:bottom w:val="none" w:sz="0" w:space="0" w:color="auto"/>
                        <w:right w:val="none" w:sz="0" w:space="0" w:color="auto"/>
                      </w:divBdr>
                    </w:div>
                  </w:divsChild>
                </w:div>
                <w:div w:id="2118870735">
                  <w:marLeft w:val="0"/>
                  <w:marRight w:val="0"/>
                  <w:marTop w:val="0"/>
                  <w:marBottom w:val="0"/>
                  <w:divBdr>
                    <w:top w:val="none" w:sz="0" w:space="0" w:color="auto"/>
                    <w:left w:val="none" w:sz="0" w:space="0" w:color="auto"/>
                    <w:bottom w:val="none" w:sz="0" w:space="0" w:color="auto"/>
                    <w:right w:val="none" w:sz="0" w:space="0" w:color="auto"/>
                  </w:divBdr>
                  <w:divsChild>
                    <w:div w:id="1333752533">
                      <w:marLeft w:val="0"/>
                      <w:marRight w:val="0"/>
                      <w:marTop w:val="0"/>
                      <w:marBottom w:val="0"/>
                      <w:divBdr>
                        <w:top w:val="none" w:sz="0" w:space="0" w:color="auto"/>
                        <w:left w:val="none" w:sz="0" w:space="0" w:color="auto"/>
                        <w:bottom w:val="none" w:sz="0" w:space="0" w:color="auto"/>
                        <w:right w:val="none" w:sz="0" w:space="0" w:color="auto"/>
                      </w:divBdr>
                    </w:div>
                  </w:divsChild>
                </w:div>
                <w:div w:id="2021078548">
                  <w:marLeft w:val="0"/>
                  <w:marRight w:val="0"/>
                  <w:marTop w:val="0"/>
                  <w:marBottom w:val="0"/>
                  <w:divBdr>
                    <w:top w:val="none" w:sz="0" w:space="0" w:color="auto"/>
                    <w:left w:val="none" w:sz="0" w:space="0" w:color="auto"/>
                    <w:bottom w:val="none" w:sz="0" w:space="0" w:color="auto"/>
                    <w:right w:val="none" w:sz="0" w:space="0" w:color="auto"/>
                  </w:divBdr>
                  <w:divsChild>
                    <w:div w:id="1125586251">
                      <w:marLeft w:val="0"/>
                      <w:marRight w:val="0"/>
                      <w:marTop w:val="0"/>
                      <w:marBottom w:val="0"/>
                      <w:divBdr>
                        <w:top w:val="none" w:sz="0" w:space="0" w:color="auto"/>
                        <w:left w:val="none" w:sz="0" w:space="0" w:color="auto"/>
                        <w:bottom w:val="none" w:sz="0" w:space="0" w:color="auto"/>
                        <w:right w:val="none" w:sz="0" w:space="0" w:color="auto"/>
                      </w:divBdr>
                    </w:div>
                  </w:divsChild>
                </w:div>
                <w:div w:id="1188906684">
                  <w:marLeft w:val="0"/>
                  <w:marRight w:val="0"/>
                  <w:marTop w:val="0"/>
                  <w:marBottom w:val="0"/>
                  <w:divBdr>
                    <w:top w:val="none" w:sz="0" w:space="0" w:color="auto"/>
                    <w:left w:val="none" w:sz="0" w:space="0" w:color="auto"/>
                    <w:bottom w:val="none" w:sz="0" w:space="0" w:color="auto"/>
                    <w:right w:val="none" w:sz="0" w:space="0" w:color="auto"/>
                  </w:divBdr>
                  <w:divsChild>
                    <w:div w:id="744956295">
                      <w:marLeft w:val="0"/>
                      <w:marRight w:val="0"/>
                      <w:marTop w:val="0"/>
                      <w:marBottom w:val="0"/>
                      <w:divBdr>
                        <w:top w:val="none" w:sz="0" w:space="0" w:color="auto"/>
                        <w:left w:val="none" w:sz="0" w:space="0" w:color="auto"/>
                        <w:bottom w:val="none" w:sz="0" w:space="0" w:color="auto"/>
                        <w:right w:val="none" w:sz="0" w:space="0" w:color="auto"/>
                      </w:divBdr>
                    </w:div>
                  </w:divsChild>
                </w:div>
                <w:div w:id="1081567574">
                  <w:marLeft w:val="0"/>
                  <w:marRight w:val="0"/>
                  <w:marTop w:val="0"/>
                  <w:marBottom w:val="0"/>
                  <w:divBdr>
                    <w:top w:val="none" w:sz="0" w:space="0" w:color="auto"/>
                    <w:left w:val="none" w:sz="0" w:space="0" w:color="auto"/>
                    <w:bottom w:val="none" w:sz="0" w:space="0" w:color="auto"/>
                    <w:right w:val="none" w:sz="0" w:space="0" w:color="auto"/>
                  </w:divBdr>
                  <w:divsChild>
                    <w:div w:id="921724066">
                      <w:marLeft w:val="0"/>
                      <w:marRight w:val="0"/>
                      <w:marTop w:val="0"/>
                      <w:marBottom w:val="0"/>
                      <w:divBdr>
                        <w:top w:val="none" w:sz="0" w:space="0" w:color="auto"/>
                        <w:left w:val="none" w:sz="0" w:space="0" w:color="auto"/>
                        <w:bottom w:val="none" w:sz="0" w:space="0" w:color="auto"/>
                        <w:right w:val="none" w:sz="0" w:space="0" w:color="auto"/>
                      </w:divBdr>
                    </w:div>
                  </w:divsChild>
                </w:div>
                <w:div w:id="488256486">
                  <w:marLeft w:val="0"/>
                  <w:marRight w:val="0"/>
                  <w:marTop w:val="0"/>
                  <w:marBottom w:val="0"/>
                  <w:divBdr>
                    <w:top w:val="none" w:sz="0" w:space="0" w:color="auto"/>
                    <w:left w:val="none" w:sz="0" w:space="0" w:color="auto"/>
                    <w:bottom w:val="none" w:sz="0" w:space="0" w:color="auto"/>
                    <w:right w:val="none" w:sz="0" w:space="0" w:color="auto"/>
                  </w:divBdr>
                  <w:divsChild>
                    <w:div w:id="723724445">
                      <w:marLeft w:val="0"/>
                      <w:marRight w:val="0"/>
                      <w:marTop w:val="0"/>
                      <w:marBottom w:val="0"/>
                      <w:divBdr>
                        <w:top w:val="none" w:sz="0" w:space="0" w:color="auto"/>
                        <w:left w:val="none" w:sz="0" w:space="0" w:color="auto"/>
                        <w:bottom w:val="none" w:sz="0" w:space="0" w:color="auto"/>
                        <w:right w:val="none" w:sz="0" w:space="0" w:color="auto"/>
                      </w:divBdr>
                    </w:div>
                  </w:divsChild>
                </w:div>
                <w:div w:id="957568379">
                  <w:marLeft w:val="0"/>
                  <w:marRight w:val="0"/>
                  <w:marTop w:val="0"/>
                  <w:marBottom w:val="0"/>
                  <w:divBdr>
                    <w:top w:val="none" w:sz="0" w:space="0" w:color="auto"/>
                    <w:left w:val="none" w:sz="0" w:space="0" w:color="auto"/>
                    <w:bottom w:val="none" w:sz="0" w:space="0" w:color="auto"/>
                    <w:right w:val="none" w:sz="0" w:space="0" w:color="auto"/>
                  </w:divBdr>
                  <w:divsChild>
                    <w:div w:id="213085233">
                      <w:marLeft w:val="0"/>
                      <w:marRight w:val="0"/>
                      <w:marTop w:val="0"/>
                      <w:marBottom w:val="0"/>
                      <w:divBdr>
                        <w:top w:val="none" w:sz="0" w:space="0" w:color="auto"/>
                        <w:left w:val="none" w:sz="0" w:space="0" w:color="auto"/>
                        <w:bottom w:val="none" w:sz="0" w:space="0" w:color="auto"/>
                        <w:right w:val="none" w:sz="0" w:space="0" w:color="auto"/>
                      </w:divBdr>
                    </w:div>
                  </w:divsChild>
                </w:div>
                <w:div w:id="340547860">
                  <w:marLeft w:val="0"/>
                  <w:marRight w:val="0"/>
                  <w:marTop w:val="0"/>
                  <w:marBottom w:val="0"/>
                  <w:divBdr>
                    <w:top w:val="none" w:sz="0" w:space="0" w:color="auto"/>
                    <w:left w:val="none" w:sz="0" w:space="0" w:color="auto"/>
                    <w:bottom w:val="none" w:sz="0" w:space="0" w:color="auto"/>
                    <w:right w:val="none" w:sz="0" w:space="0" w:color="auto"/>
                  </w:divBdr>
                  <w:divsChild>
                    <w:div w:id="1745712864">
                      <w:marLeft w:val="0"/>
                      <w:marRight w:val="0"/>
                      <w:marTop w:val="0"/>
                      <w:marBottom w:val="0"/>
                      <w:divBdr>
                        <w:top w:val="none" w:sz="0" w:space="0" w:color="auto"/>
                        <w:left w:val="none" w:sz="0" w:space="0" w:color="auto"/>
                        <w:bottom w:val="none" w:sz="0" w:space="0" w:color="auto"/>
                        <w:right w:val="none" w:sz="0" w:space="0" w:color="auto"/>
                      </w:divBdr>
                    </w:div>
                  </w:divsChild>
                </w:div>
                <w:div w:id="1983922486">
                  <w:marLeft w:val="0"/>
                  <w:marRight w:val="0"/>
                  <w:marTop w:val="0"/>
                  <w:marBottom w:val="0"/>
                  <w:divBdr>
                    <w:top w:val="none" w:sz="0" w:space="0" w:color="auto"/>
                    <w:left w:val="none" w:sz="0" w:space="0" w:color="auto"/>
                    <w:bottom w:val="none" w:sz="0" w:space="0" w:color="auto"/>
                    <w:right w:val="none" w:sz="0" w:space="0" w:color="auto"/>
                  </w:divBdr>
                  <w:divsChild>
                    <w:div w:id="1957373818">
                      <w:marLeft w:val="0"/>
                      <w:marRight w:val="0"/>
                      <w:marTop w:val="0"/>
                      <w:marBottom w:val="0"/>
                      <w:divBdr>
                        <w:top w:val="none" w:sz="0" w:space="0" w:color="auto"/>
                        <w:left w:val="none" w:sz="0" w:space="0" w:color="auto"/>
                        <w:bottom w:val="none" w:sz="0" w:space="0" w:color="auto"/>
                        <w:right w:val="none" w:sz="0" w:space="0" w:color="auto"/>
                      </w:divBdr>
                    </w:div>
                  </w:divsChild>
                </w:div>
                <w:div w:id="241912068">
                  <w:marLeft w:val="0"/>
                  <w:marRight w:val="0"/>
                  <w:marTop w:val="0"/>
                  <w:marBottom w:val="0"/>
                  <w:divBdr>
                    <w:top w:val="none" w:sz="0" w:space="0" w:color="auto"/>
                    <w:left w:val="none" w:sz="0" w:space="0" w:color="auto"/>
                    <w:bottom w:val="none" w:sz="0" w:space="0" w:color="auto"/>
                    <w:right w:val="none" w:sz="0" w:space="0" w:color="auto"/>
                  </w:divBdr>
                  <w:divsChild>
                    <w:div w:id="1132865335">
                      <w:marLeft w:val="0"/>
                      <w:marRight w:val="0"/>
                      <w:marTop w:val="0"/>
                      <w:marBottom w:val="0"/>
                      <w:divBdr>
                        <w:top w:val="none" w:sz="0" w:space="0" w:color="auto"/>
                        <w:left w:val="none" w:sz="0" w:space="0" w:color="auto"/>
                        <w:bottom w:val="none" w:sz="0" w:space="0" w:color="auto"/>
                        <w:right w:val="none" w:sz="0" w:space="0" w:color="auto"/>
                      </w:divBdr>
                    </w:div>
                  </w:divsChild>
                </w:div>
                <w:div w:id="604121124">
                  <w:marLeft w:val="0"/>
                  <w:marRight w:val="0"/>
                  <w:marTop w:val="0"/>
                  <w:marBottom w:val="0"/>
                  <w:divBdr>
                    <w:top w:val="none" w:sz="0" w:space="0" w:color="auto"/>
                    <w:left w:val="none" w:sz="0" w:space="0" w:color="auto"/>
                    <w:bottom w:val="none" w:sz="0" w:space="0" w:color="auto"/>
                    <w:right w:val="none" w:sz="0" w:space="0" w:color="auto"/>
                  </w:divBdr>
                  <w:divsChild>
                    <w:div w:id="1133449592">
                      <w:marLeft w:val="0"/>
                      <w:marRight w:val="0"/>
                      <w:marTop w:val="0"/>
                      <w:marBottom w:val="0"/>
                      <w:divBdr>
                        <w:top w:val="none" w:sz="0" w:space="0" w:color="auto"/>
                        <w:left w:val="none" w:sz="0" w:space="0" w:color="auto"/>
                        <w:bottom w:val="none" w:sz="0" w:space="0" w:color="auto"/>
                        <w:right w:val="none" w:sz="0" w:space="0" w:color="auto"/>
                      </w:divBdr>
                    </w:div>
                  </w:divsChild>
                </w:div>
                <w:div w:id="1473208734">
                  <w:marLeft w:val="0"/>
                  <w:marRight w:val="0"/>
                  <w:marTop w:val="0"/>
                  <w:marBottom w:val="0"/>
                  <w:divBdr>
                    <w:top w:val="none" w:sz="0" w:space="0" w:color="auto"/>
                    <w:left w:val="none" w:sz="0" w:space="0" w:color="auto"/>
                    <w:bottom w:val="none" w:sz="0" w:space="0" w:color="auto"/>
                    <w:right w:val="none" w:sz="0" w:space="0" w:color="auto"/>
                  </w:divBdr>
                  <w:divsChild>
                    <w:div w:id="2092659912">
                      <w:marLeft w:val="0"/>
                      <w:marRight w:val="0"/>
                      <w:marTop w:val="0"/>
                      <w:marBottom w:val="0"/>
                      <w:divBdr>
                        <w:top w:val="none" w:sz="0" w:space="0" w:color="auto"/>
                        <w:left w:val="none" w:sz="0" w:space="0" w:color="auto"/>
                        <w:bottom w:val="none" w:sz="0" w:space="0" w:color="auto"/>
                        <w:right w:val="none" w:sz="0" w:space="0" w:color="auto"/>
                      </w:divBdr>
                    </w:div>
                  </w:divsChild>
                </w:div>
                <w:div w:id="1800949779">
                  <w:marLeft w:val="0"/>
                  <w:marRight w:val="0"/>
                  <w:marTop w:val="0"/>
                  <w:marBottom w:val="0"/>
                  <w:divBdr>
                    <w:top w:val="none" w:sz="0" w:space="0" w:color="auto"/>
                    <w:left w:val="none" w:sz="0" w:space="0" w:color="auto"/>
                    <w:bottom w:val="none" w:sz="0" w:space="0" w:color="auto"/>
                    <w:right w:val="none" w:sz="0" w:space="0" w:color="auto"/>
                  </w:divBdr>
                  <w:divsChild>
                    <w:div w:id="192769294">
                      <w:marLeft w:val="0"/>
                      <w:marRight w:val="0"/>
                      <w:marTop w:val="0"/>
                      <w:marBottom w:val="0"/>
                      <w:divBdr>
                        <w:top w:val="none" w:sz="0" w:space="0" w:color="auto"/>
                        <w:left w:val="none" w:sz="0" w:space="0" w:color="auto"/>
                        <w:bottom w:val="none" w:sz="0" w:space="0" w:color="auto"/>
                        <w:right w:val="none" w:sz="0" w:space="0" w:color="auto"/>
                      </w:divBdr>
                    </w:div>
                  </w:divsChild>
                </w:div>
                <w:div w:id="1831093616">
                  <w:marLeft w:val="0"/>
                  <w:marRight w:val="0"/>
                  <w:marTop w:val="0"/>
                  <w:marBottom w:val="0"/>
                  <w:divBdr>
                    <w:top w:val="none" w:sz="0" w:space="0" w:color="auto"/>
                    <w:left w:val="none" w:sz="0" w:space="0" w:color="auto"/>
                    <w:bottom w:val="none" w:sz="0" w:space="0" w:color="auto"/>
                    <w:right w:val="none" w:sz="0" w:space="0" w:color="auto"/>
                  </w:divBdr>
                  <w:divsChild>
                    <w:div w:id="165437359">
                      <w:marLeft w:val="0"/>
                      <w:marRight w:val="0"/>
                      <w:marTop w:val="0"/>
                      <w:marBottom w:val="0"/>
                      <w:divBdr>
                        <w:top w:val="none" w:sz="0" w:space="0" w:color="auto"/>
                        <w:left w:val="none" w:sz="0" w:space="0" w:color="auto"/>
                        <w:bottom w:val="none" w:sz="0" w:space="0" w:color="auto"/>
                        <w:right w:val="none" w:sz="0" w:space="0" w:color="auto"/>
                      </w:divBdr>
                    </w:div>
                  </w:divsChild>
                </w:div>
                <w:div w:id="1708874005">
                  <w:marLeft w:val="0"/>
                  <w:marRight w:val="0"/>
                  <w:marTop w:val="0"/>
                  <w:marBottom w:val="0"/>
                  <w:divBdr>
                    <w:top w:val="none" w:sz="0" w:space="0" w:color="auto"/>
                    <w:left w:val="none" w:sz="0" w:space="0" w:color="auto"/>
                    <w:bottom w:val="none" w:sz="0" w:space="0" w:color="auto"/>
                    <w:right w:val="none" w:sz="0" w:space="0" w:color="auto"/>
                  </w:divBdr>
                  <w:divsChild>
                    <w:div w:id="1692805422">
                      <w:marLeft w:val="0"/>
                      <w:marRight w:val="0"/>
                      <w:marTop w:val="0"/>
                      <w:marBottom w:val="0"/>
                      <w:divBdr>
                        <w:top w:val="none" w:sz="0" w:space="0" w:color="auto"/>
                        <w:left w:val="none" w:sz="0" w:space="0" w:color="auto"/>
                        <w:bottom w:val="none" w:sz="0" w:space="0" w:color="auto"/>
                        <w:right w:val="none" w:sz="0" w:space="0" w:color="auto"/>
                      </w:divBdr>
                    </w:div>
                  </w:divsChild>
                </w:div>
                <w:div w:id="873423156">
                  <w:marLeft w:val="0"/>
                  <w:marRight w:val="0"/>
                  <w:marTop w:val="0"/>
                  <w:marBottom w:val="0"/>
                  <w:divBdr>
                    <w:top w:val="none" w:sz="0" w:space="0" w:color="auto"/>
                    <w:left w:val="none" w:sz="0" w:space="0" w:color="auto"/>
                    <w:bottom w:val="none" w:sz="0" w:space="0" w:color="auto"/>
                    <w:right w:val="none" w:sz="0" w:space="0" w:color="auto"/>
                  </w:divBdr>
                  <w:divsChild>
                    <w:div w:id="304817346">
                      <w:marLeft w:val="0"/>
                      <w:marRight w:val="0"/>
                      <w:marTop w:val="0"/>
                      <w:marBottom w:val="0"/>
                      <w:divBdr>
                        <w:top w:val="none" w:sz="0" w:space="0" w:color="auto"/>
                        <w:left w:val="none" w:sz="0" w:space="0" w:color="auto"/>
                        <w:bottom w:val="none" w:sz="0" w:space="0" w:color="auto"/>
                        <w:right w:val="none" w:sz="0" w:space="0" w:color="auto"/>
                      </w:divBdr>
                    </w:div>
                  </w:divsChild>
                </w:div>
                <w:div w:id="1372725584">
                  <w:marLeft w:val="0"/>
                  <w:marRight w:val="0"/>
                  <w:marTop w:val="0"/>
                  <w:marBottom w:val="0"/>
                  <w:divBdr>
                    <w:top w:val="none" w:sz="0" w:space="0" w:color="auto"/>
                    <w:left w:val="none" w:sz="0" w:space="0" w:color="auto"/>
                    <w:bottom w:val="none" w:sz="0" w:space="0" w:color="auto"/>
                    <w:right w:val="none" w:sz="0" w:space="0" w:color="auto"/>
                  </w:divBdr>
                  <w:divsChild>
                    <w:div w:id="607666423">
                      <w:marLeft w:val="0"/>
                      <w:marRight w:val="0"/>
                      <w:marTop w:val="0"/>
                      <w:marBottom w:val="0"/>
                      <w:divBdr>
                        <w:top w:val="none" w:sz="0" w:space="0" w:color="auto"/>
                        <w:left w:val="none" w:sz="0" w:space="0" w:color="auto"/>
                        <w:bottom w:val="none" w:sz="0" w:space="0" w:color="auto"/>
                        <w:right w:val="none" w:sz="0" w:space="0" w:color="auto"/>
                      </w:divBdr>
                    </w:div>
                  </w:divsChild>
                </w:div>
                <w:div w:id="1686201247">
                  <w:marLeft w:val="0"/>
                  <w:marRight w:val="0"/>
                  <w:marTop w:val="0"/>
                  <w:marBottom w:val="0"/>
                  <w:divBdr>
                    <w:top w:val="none" w:sz="0" w:space="0" w:color="auto"/>
                    <w:left w:val="none" w:sz="0" w:space="0" w:color="auto"/>
                    <w:bottom w:val="none" w:sz="0" w:space="0" w:color="auto"/>
                    <w:right w:val="none" w:sz="0" w:space="0" w:color="auto"/>
                  </w:divBdr>
                  <w:divsChild>
                    <w:div w:id="503401546">
                      <w:marLeft w:val="0"/>
                      <w:marRight w:val="0"/>
                      <w:marTop w:val="0"/>
                      <w:marBottom w:val="0"/>
                      <w:divBdr>
                        <w:top w:val="none" w:sz="0" w:space="0" w:color="auto"/>
                        <w:left w:val="none" w:sz="0" w:space="0" w:color="auto"/>
                        <w:bottom w:val="none" w:sz="0" w:space="0" w:color="auto"/>
                        <w:right w:val="none" w:sz="0" w:space="0" w:color="auto"/>
                      </w:divBdr>
                    </w:div>
                  </w:divsChild>
                </w:div>
                <w:div w:id="1664160062">
                  <w:marLeft w:val="0"/>
                  <w:marRight w:val="0"/>
                  <w:marTop w:val="0"/>
                  <w:marBottom w:val="0"/>
                  <w:divBdr>
                    <w:top w:val="none" w:sz="0" w:space="0" w:color="auto"/>
                    <w:left w:val="none" w:sz="0" w:space="0" w:color="auto"/>
                    <w:bottom w:val="none" w:sz="0" w:space="0" w:color="auto"/>
                    <w:right w:val="none" w:sz="0" w:space="0" w:color="auto"/>
                  </w:divBdr>
                  <w:divsChild>
                    <w:div w:id="17952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509">
          <w:marLeft w:val="0"/>
          <w:marRight w:val="0"/>
          <w:marTop w:val="0"/>
          <w:marBottom w:val="0"/>
          <w:divBdr>
            <w:top w:val="none" w:sz="0" w:space="0" w:color="auto"/>
            <w:left w:val="none" w:sz="0" w:space="0" w:color="auto"/>
            <w:bottom w:val="none" w:sz="0" w:space="0" w:color="auto"/>
            <w:right w:val="none" w:sz="0" w:space="0" w:color="auto"/>
          </w:divBdr>
        </w:div>
        <w:div w:id="2079933666">
          <w:marLeft w:val="0"/>
          <w:marRight w:val="0"/>
          <w:marTop w:val="0"/>
          <w:marBottom w:val="0"/>
          <w:divBdr>
            <w:top w:val="none" w:sz="0" w:space="0" w:color="auto"/>
            <w:left w:val="none" w:sz="0" w:space="0" w:color="auto"/>
            <w:bottom w:val="none" w:sz="0" w:space="0" w:color="auto"/>
            <w:right w:val="none" w:sz="0" w:space="0" w:color="auto"/>
          </w:divBdr>
        </w:div>
        <w:div w:id="1076244432">
          <w:marLeft w:val="0"/>
          <w:marRight w:val="0"/>
          <w:marTop w:val="0"/>
          <w:marBottom w:val="0"/>
          <w:divBdr>
            <w:top w:val="none" w:sz="0" w:space="0" w:color="auto"/>
            <w:left w:val="none" w:sz="0" w:space="0" w:color="auto"/>
            <w:bottom w:val="none" w:sz="0" w:space="0" w:color="auto"/>
            <w:right w:val="none" w:sz="0" w:space="0" w:color="auto"/>
          </w:divBdr>
        </w:div>
        <w:div w:id="1358579224">
          <w:marLeft w:val="0"/>
          <w:marRight w:val="0"/>
          <w:marTop w:val="0"/>
          <w:marBottom w:val="0"/>
          <w:divBdr>
            <w:top w:val="none" w:sz="0" w:space="0" w:color="auto"/>
            <w:left w:val="none" w:sz="0" w:space="0" w:color="auto"/>
            <w:bottom w:val="none" w:sz="0" w:space="0" w:color="auto"/>
            <w:right w:val="none" w:sz="0" w:space="0" w:color="auto"/>
          </w:divBdr>
        </w:div>
        <w:div w:id="668753156">
          <w:marLeft w:val="0"/>
          <w:marRight w:val="0"/>
          <w:marTop w:val="0"/>
          <w:marBottom w:val="0"/>
          <w:divBdr>
            <w:top w:val="none" w:sz="0" w:space="0" w:color="auto"/>
            <w:left w:val="none" w:sz="0" w:space="0" w:color="auto"/>
            <w:bottom w:val="none" w:sz="0" w:space="0" w:color="auto"/>
            <w:right w:val="none" w:sz="0" w:space="0" w:color="auto"/>
          </w:divBdr>
        </w:div>
        <w:div w:id="47919276">
          <w:marLeft w:val="0"/>
          <w:marRight w:val="0"/>
          <w:marTop w:val="0"/>
          <w:marBottom w:val="0"/>
          <w:divBdr>
            <w:top w:val="none" w:sz="0" w:space="0" w:color="auto"/>
            <w:left w:val="none" w:sz="0" w:space="0" w:color="auto"/>
            <w:bottom w:val="none" w:sz="0" w:space="0" w:color="auto"/>
            <w:right w:val="none" w:sz="0" w:space="0" w:color="auto"/>
          </w:divBdr>
        </w:div>
        <w:div w:id="558902504">
          <w:marLeft w:val="0"/>
          <w:marRight w:val="0"/>
          <w:marTop w:val="0"/>
          <w:marBottom w:val="0"/>
          <w:divBdr>
            <w:top w:val="none" w:sz="0" w:space="0" w:color="auto"/>
            <w:left w:val="none" w:sz="0" w:space="0" w:color="auto"/>
            <w:bottom w:val="none" w:sz="0" w:space="0" w:color="auto"/>
            <w:right w:val="none" w:sz="0" w:space="0" w:color="auto"/>
          </w:divBdr>
          <w:divsChild>
            <w:div w:id="1239900217">
              <w:marLeft w:val="-75"/>
              <w:marRight w:val="0"/>
              <w:marTop w:val="30"/>
              <w:marBottom w:val="30"/>
              <w:divBdr>
                <w:top w:val="none" w:sz="0" w:space="0" w:color="auto"/>
                <w:left w:val="none" w:sz="0" w:space="0" w:color="auto"/>
                <w:bottom w:val="none" w:sz="0" w:space="0" w:color="auto"/>
                <w:right w:val="none" w:sz="0" w:space="0" w:color="auto"/>
              </w:divBdr>
              <w:divsChild>
                <w:div w:id="961226393">
                  <w:marLeft w:val="0"/>
                  <w:marRight w:val="0"/>
                  <w:marTop w:val="0"/>
                  <w:marBottom w:val="0"/>
                  <w:divBdr>
                    <w:top w:val="none" w:sz="0" w:space="0" w:color="auto"/>
                    <w:left w:val="none" w:sz="0" w:space="0" w:color="auto"/>
                    <w:bottom w:val="none" w:sz="0" w:space="0" w:color="auto"/>
                    <w:right w:val="none" w:sz="0" w:space="0" w:color="auto"/>
                  </w:divBdr>
                  <w:divsChild>
                    <w:div w:id="1397825223">
                      <w:marLeft w:val="0"/>
                      <w:marRight w:val="0"/>
                      <w:marTop w:val="0"/>
                      <w:marBottom w:val="0"/>
                      <w:divBdr>
                        <w:top w:val="none" w:sz="0" w:space="0" w:color="auto"/>
                        <w:left w:val="none" w:sz="0" w:space="0" w:color="auto"/>
                        <w:bottom w:val="none" w:sz="0" w:space="0" w:color="auto"/>
                        <w:right w:val="none" w:sz="0" w:space="0" w:color="auto"/>
                      </w:divBdr>
                    </w:div>
                  </w:divsChild>
                </w:div>
                <w:div w:id="64643473">
                  <w:marLeft w:val="0"/>
                  <w:marRight w:val="0"/>
                  <w:marTop w:val="0"/>
                  <w:marBottom w:val="0"/>
                  <w:divBdr>
                    <w:top w:val="none" w:sz="0" w:space="0" w:color="auto"/>
                    <w:left w:val="none" w:sz="0" w:space="0" w:color="auto"/>
                    <w:bottom w:val="none" w:sz="0" w:space="0" w:color="auto"/>
                    <w:right w:val="none" w:sz="0" w:space="0" w:color="auto"/>
                  </w:divBdr>
                  <w:divsChild>
                    <w:div w:id="1622224135">
                      <w:marLeft w:val="0"/>
                      <w:marRight w:val="0"/>
                      <w:marTop w:val="0"/>
                      <w:marBottom w:val="0"/>
                      <w:divBdr>
                        <w:top w:val="none" w:sz="0" w:space="0" w:color="auto"/>
                        <w:left w:val="none" w:sz="0" w:space="0" w:color="auto"/>
                        <w:bottom w:val="none" w:sz="0" w:space="0" w:color="auto"/>
                        <w:right w:val="none" w:sz="0" w:space="0" w:color="auto"/>
                      </w:divBdr>
                    </w:div>
                  </w:divsChild>
                </w:div>
                <w:div w:id="1110248688">
                  <w:marLeft w:val="0"/>
                  <w:marRight w:val="0"/>
                  <w:marTop w:val="0"/>
                  <w:marBottom w:val="0"/>
                  <w:divBdr>
                    <w:top w:val="none" w:sz="0" w:space="0" w:color="auto"/>
                    <w:left w:val="none" w:sz="0" w:space="0" w:color="auto"/>
                    <w:bottom w:val="none" w:sz="0" w:space="0" w:color="auto"/>
                    <w:right w:val="none" w:sz="0" w:space="0" w:color="auto"/>
                  </w:divBdr>
                  <w:divsChild>
                    <w:div w:id="676730666">
                      <w:marLeft w:val="0"/>
                      <w:marRight w:val="0"/>
                      <w:marTop w:val="0"/>
                      <w:marBottom w:val="0"/>
                      <w:divBdr>
                        <w:top w:val="none" w:sz="0" w:space="0" w:color="auto"/>
                        <w:left w:val="none" w:sz="0" w:space="0" w:color="auto"/>
                        <w:bottom w:val="none" w:sz="0" w:space="0" w:color="auto"/>
                        <w:right w:val="none" w:sz="0" w:space="0" w:color="auto"/>
                      </w:divBdr>
                    </w:div>
                  </w:divsChild>
                </w:div>
                <w:div w:id="1496460350">
                  <w:marLeft w:val="0"/>
                  <w:marRight w:val="0"/>
                  <w:marTop w:val="0"/>
                  <w:marBottom w:val="0"/>
                  <w:divBdr>
                    <w:top w:val="none" w:sz="0" w:space="0" w:color="auto"/>
                    <w:left w:val="none" w:sz="0" w:space="0" w:color="auto"/>
                    <w:bottom w:val="none" w:sz="0" w:space="0" w:color="auto"/>
                    <w:right w:val="none" w:sz="0" w:space="0" w:color="auto"/>
                  </w:divBdr>
                  <w:divsChild>
                    <w:div w:id="1835410193">
                      <w:marLeft w:val="0"/>
                      <w:marRight w:val="0"/>
                      <w:marTop w:val="0"/>
                      <w:marBottom w:val="0"/>
                      <w:divBdr>
                        <w:top w:val="none" w:sz="0" w:space="0" w:color="auto"/>
                        <w:left w:val="none" w:sz="0" w:space="0" w:color="auto"/>
                        <w:bottom w:val="none" w:sz="0" w:space="0" w:color="auto"/>
                        <w:right w:val="none" w:sz="0" w:space="0" w:color="auto"/>
                      </w:divBdr>
                    </w:div>
                  </w:divsChild>
                </w:div>
                <w:div w:id="543714525">
                  <w:marLeft w:val="0"/>
                  <w:marRight w:val="0"/>
                  <w:marTop w:val="0"/>
                  <w:marBottom w:val="0"/>
                  <w:divBdr>
                    <w:top w:val="none" w:sz="0" w:space="0" w:color="auto"/>
                    <w:left w:val="none" w:sz="0" w:space="0" w:color="auto"/>
                    <w:bottom w:val="none" w:sz="0" w:space="0" w:color="auto"/>
                    <w:right w:val="none" w:sz="0" w:space="0" w:color="auto"/>
                  </w:divBdr>
                  <w:divsChild>
                    <w:div w:id="1253583419">
                      <w:marLeft w:val="0"/>
                      <w:marRight w:val="0"/>
                      <w:marTop w:val="0"/>
                      <w:marBottom w:val="0"/>
                      <w:divBdr>
                        <w:top w:val="none" w:sz="0" w:space="0" w:color="auto"/>
                        <w:left w:val="none" w:sz="0" w:space="0" w:color="auto"/>
                        <w:bottom w:val="none" w:sz="0" w:space="0" w:color="auto"/>
                        <w:right w:val="none" w:sz="0" w:space="0" w:color="auto"/>
                      </w:divBdr>
                    </w:div>
                  </w:divsChild>
                </w:div>
                <w:div w:id="420954829">
                  <w:marLeft w:val="0"/>
                  <w:marRight w:val="0"/>
                  <w:marTop w:val="0"/>
                  <w:marBottom w:val="0"/>
                  <w:divBdr>
                    <w:top w:val="none" w:sz="0" w:space="0" w:color="auto"/>
                    <w:left w:val="none" w:sz="0" w:space="0" w:color="auto"/>
                    <w:bottom w:val="none" w:sz="0" w:space="0" w:color="auto"/>
                    <w:right w:val="none" w:sz="0" w:space="0" w:color="auto"/>
                  </w:divBdr>
                  <w:divsChild>
                    <w:div w:id="1947692267">
                      <w:marLeft w:val="0"/>
                      <w:marRight w:val="0"/>
                      <w:marTop w:val="0"/>
                      <w:marBottom w:val="0"/>
                      <w:divBdr>
                        <w:top w:val="none" w:sz="0" w:space="0" w:color="auto"/>
                        <w:left w:val="none" w:sz="0" w:space="0" w:color="auto"/>
                        <w:bottom w:val="none" w:sz="0" w:space="0" w:color="auto"/>
                        <w:right w:val="none" w:sz="0" w:space="0" w:color="auto"/>
                      </w:divBdr>
                    </w:div>
                  </w:divsChild>
                </w:div>
                <w:div w:id="40598958">
                  <w:marLeft w:val="0"/>
                  <w:marRight w:val="0"/>
                  <w:marTop w:val="0"/>
                  <w:marBottom w:val="0"/>
                  <w:divBdr>
                    <w:top w:val="none" w:sz="0" w:space="0" w:color="auto"/>
                    <w:left w:val="none" w:sz="0" w:space="0" w:color="auto"/>
                    <w:bottom w:val="none" w:sz="0" w:space="0" w:color="auto"/>
                    <w:right w:val="none" w:sz="0" w:space="0" w:color="auto"/>
                  </w:divBdr>
                  <w:divsChild>
                    <w:div w:id="1437360608">
                      <w:marLeft w:val="0"/>
                      <w:marRight w:val="0"/>
                      <w:marTop w:val="0"/>
                      <w:marBottom w:val="0"/>
                      <w:divBdr>
                        <w:top w:val="none" w:sz="0" w:space="0" w:color="auto"/>
                        <w:left w:val="none" w:sz="0" w:space="0" w:color="auto"/>
                        <w:bottom w:val="none" w:sz="0" w:space="0" w:color="auto"/>
                        <w:right w:val="none" w:sz="0" w:space="0" w:color="auto"/>
                      </w:divBdr>
                    </w:div>
                  </w:divsChild>
                </w:div>
                <w:div w:id="1903172900">
                  <w:marLeft w:val="0"/>
                  <w:marRight w:val="0"/>
                  <w:marTop w:val="0"/>
                  <w:marBottom w:val="0"/>
                  <w:divBdr>
                    <w:top w:val="none" w:sz="0" w:space="0" w:color="auto"/>
                    <w:left w:val="none" w:sz="0" w:space="0" w:color="auto"/>
                    <w:bottom w:val="none" w:sz="0" w:space="0" w:color="auto"/>
                    <w:right w:val="none" w:sz="0" w:space="0" w:color="auto"/>
                  </w:divBdr>
                  <w:divsChild>
                    <w:div w:id="963652424">
                      <w:marLeft w:val="0"/>
                      <w:marRight w:val="0"/>
                      <w:marTop w:val="0"/>
                      <w:marBottom w:val="0"/>
                      <w:divBdr>
                        <w:top w:val="none" w:sz="0" w:space="0" w:color="auto"/>
                        <w:left w:val="none" w:sz="0" w:space="0" w:color="auto"/>
                        <w:bottom w:val="none" w:sz="0" w:space="0" w:color="auto"/>
                        <w:right w:val="none" w:sz="0" w:space="0" w:color="auto"/>
                      </w:divBdr>
                    </w:div>
                  </w:divsChild>
                </w:div>
                <w:div w:id="2053379331">
                  <w:marLeft w:val="0"/>
                  <w:marRight w:val="0"/>
                  <w:marTop w:val="0"/>
                  <w:marBottom w:val="0"/>
                  <w:divBdr>
                    <w:top w:val="none" w:sz="0" w:space="0" w:color="auto"/>
                    <w:left w:val="none" w:sz="0" w:space="0" w:color="auto"/>
                    <w:bottom w:val="none" w:sz="0" w:space="0" w:color="auto"/>
                    <w:right w:val="none" w:sz="0" w:space="0" w:color="auto"/>
                  </w:divBdr>
                  <w:divsChild>
                    <w:div w:id="2073847661">
                      <w:marLeft w:val="0"/>
                      <w:marRight w:val="0"/>
                      <w:marTop w:val="0"/>
                      <w:marBottom w:val="0"/>
                      <w:divBdr>
                        <w:top w:val="none" w:sz="0" w:space="0" w:color="auto"/>
                        <w:left w:val="none" w:sz="0" w:space="0" w:color="auto"/>
                        <w:bottom w:val="none" w:sz="0" w:space="0" w:color="auto"/>
                        <w:right w:val="none" w:sz="0" w:space="0" w:color="auto"/>
                      </w:divBdr>
                    </w:div>
                  </w:divsChild>
                </w:div>
                <w:div w:id="135801508">
                  <w:marLeft w:val="0"/>
                  <w:marRight w:val="0"/>
                  <w:marTop w:val="0"/>
                  <w:marBottom w:val="0"/>
                  <w:divBdr>
                    <w:top w:val="none" w:sz="0" w:space="0" w:color="auto"/>
                    <w:left w:val="none" w:sz="0" w:space="0" w:color="auto"/>
                    <w:bottom w:val="none" w:sz="0" w:space="0" w:color="auto"/>
                    <w:right w:val="none" w:sz="0" w:space="0" w:color="auto"/>
                  </w:divBdr>
                  <w:divsChild>
                    <w:div w:id="833761717">
                      <w:marLeft w:val="0"/>
                      <w:marRight w:val="0"/>
                      <w:marTop w:val="0"/>
                      <w:marBottom w:val="0"/>
                      <w:divBdr>
                        <w:top w:val="none" w:sz="0" w:space="0" w:color="auto"/>
                        <w:left w:val="none" w:sz="0" w:space="0" w:color="auto"/>
                        <w:bottom w:val="none" w:sz="0" w:space="0" w:color="auto"/>
                        <w:right w:val="none" w:sz="0" w:space="0" w:color="auto"/>
                      </w:divBdr>
                    </w:div>
                  </w:divsChild>
                </w:div>
                <w:div w:id="1158379755">
                  <w:marLeft w:val="0"/>
                  <w:marRight w:val="0"/>
                  <w:marTop w:val="0"/>
                  <w:marBottom w:val="0"/>
                  <w:divBdr>
                    <w:top w:val="none" w:sz="0" w:space="0" w:color="auto"/>
                    <w:left w:val="none" w:sz="0" w:space="0" w:color="auto"/>
                    <w:bottom w:val="none" w:sz="0" w:space="0" w:color="auto"/>
                    <w:right w:val="none" w:sz="0" w:space="0" w:color="auto"/>
                  </w:divBdr>
                  <w:divsChild>
                    <w:div w:id="1548569607">
                      <w:marLeft w:val="0"/>
                      <w:marRight w:val="0"/>
                      <w:marTop w:val="0"/>
                      <w:marBottom w:val="0"/>
                      <w:divBdr>
                        <w:top w:val="none" w:sz="0" w:space="0" w:color="auto"/>
                        <w:left w:val="none" w:sz="0" w:space="0" w:color="auto"/>
                        <w:bottom w:val="none" w:sz="0" w:space="0" w:color="auto"/>
                        <w:right w:val="none" w:sz="0" w:space="0" w:color="auto"/>
                      </w:divBdr>
                    </w:div>
                  </w:divsChild>
                </w:div>
                <w:div w:id="1462529456">
                  <w:marLeft w:val="0"/>
                  <w:marRight w:val="0"/>
                  <w:marTop w:val="0"/>
                  <w:marBottom w:val="0"/>
                  <w:divBdr>
                    <w:top w:val="none" w:sz="0" w:space="0" w:color="auto"/>
                    <w:left w:val="none" w:sz="0" w:space="0" w:color="auto"/>
                    <w:bottom w:val="none" w:sz="0" w:space="0" w:color="auto"/>
                    <w:right w:val="none" w:sz="0" w:space="0" w:color="auto"/>
                  </w:divBdr>
                  <w:divsChild>
                    <w:div w:id="1959021082">
                      <w:marLeft w:val="0"/>
                      <w:marRight w:val="0"/>
                      <w:marTop w:val="0"/>
                      <w:marBottom w:val="0"/>
                      <w:divBdr>
                        <w:top w:val="none" w:sz="0" w:space="0" w:color="auto"/>
                        <w:left w:val="none" w:sz="0" w:space="0" w:color="auto"/>
                        <w:bottom w:val="none" w:sz="0" w:space="0" w:color="auto"/>
                        <w:right w:val="none" w:sz="0" w:space="0" w:color="auto"/>
                      </w:divBdr>
                    </w:div>
                  </w:divsChild>
                </w:div>
                <w:div w:id="2059546180">
                  <w:marLeft w:val="0"/>
                  <w:marRight w:val="0"/>
                  <w:marTop w:val="0"/>
                  <w:marBottom w:val="0"/>
                  <w:divBdr>
                    <w:top w:val="none" w:sz="0" w:space="0" w:color="auto"/>
                    <w:left w:val="none" w:sz="0" w:space="0" w:color="auto"/>
                    <w:bottom w:val="none" w:sz="0" w:space="0" w:color="auto"/>
                    <w:right w:val="none" w:sz="0" w:space="0" w:color="auto"/>
                  </w:divBdr>
                  <w:divsChild>
                    <w:div w:id="560092880">
                      <w:marLeft w:val="0"/>
                      <w:marRight w:val="0"/>
                      <w:marTop w:val="0"/>
                      <w:marBottom w:val="0"/>
                      <w:divBdr>
                        <w:top w:val="none" w:sz="0" w:space="0" w:color="auto"/>
                        <w:left w:val="none" w:sz="0" w:space="0" w:color="auto"/>
                        <w:bottom w:val="none" w:sz="0" w:space="0" w:color="auto"/>
                        <w:right w:val="none" w:sz="0" w:space="0" w:color="auto"/>
                      </w:divBdr>
                    </w:div>
                  </w:divsChild>
                </w:div>
                <w:div w:id="977029788">
                  <w:marLeft w:val="0"/>
                  <w:marRight w:val="0"/>
                  <w:marTop w:val="0"/>
                  <w:marBottom w:val="0"/>
                  <w:divBdr>
                    <w:top w:val="none" w:sz="0" w:space="0" w:color="auto"/>
                    <w:left w:val="none" w:sz="0" w:space="0" w:color="auto"/>
                    <w:bottom w:val="none" w:sz="0" w:space="0" w:color="auto"/>
                    <w:right w:val="none" w:sz="0" w:space="0" w:color="auto"/>
                  </w:divBdr>
                  <w:divsChild>
                    <w:div w:id="1900940030">
                      <w:marLeft w:val="0"/>
                      <w:marRight w:val="0"/>
                      <w:marTop w:val="0"/>
                      <w:marBottom w:val="0"/>
                      <w:divBdr>
                        <w:top w:val="none" w:sz="0" w:space="0" w:color="auto"/>
                        <w:left w:val="none" w:sz="0" w:space="0" w:color="auto"/>
                        <w:bottom w:val="none" w:sz="0" w:space="0" w:color="auto"/>
                        <w:right w:val="none" w:sz="0" w:space="0" w:color="auto"/>
                      </w:divBdr>
                    </w:div>
                  </w:divsChild>
                </w:div>
                <w:div w:id="1289316359">
                  <w:marLeft w:val="0"/>
                  <w:marRight w:val="0"/>
                  <w:marTop w:val="0"/>
                  <w:marBottom w:val="0"/>
                  <w:divBdr>
                    <w:top w:val="none" w:sz="0" w:space="0" w:color="auto"/>
                    <w:left w:val="none" w:sz="0" w:space="0" w:color="auto"/>
                    <w:bottom w:val="none" w:sz="0" w:space="0" w:color="auto"/>
                    <w:right w:val="none" w:sz="0" w:space="0" w:color="auto"/>
                  </w:divBdr>
                  <w:divsChild>
                    <w:div w:id="1329751216">
                      <w:marLeft w:val="0"/>
                      <w:marRight w:val="0"/>
                      <w:marTop w:val="0"/>
                      <w:marBottom w:val="0"/>
                      <w:divBdr>
                        <w:top w:val="none" w:sz="0" w:space="0" w:color="auto"/>
                        <w:left w:val="none" w:sz="0" w:space="0" w:color="auto"/>
                        <w:bottom w:val="none" w:sz="0" w:space="0" w:color="auto"/>
                        <w:right w:val="none" w:sz="0" w:space="0" w:color="auto"/>
                      </w:divBdr>
                    </w:div>
                  </w:divsChild>
                </w:div>
                <w:div w:id="444547523">
                  <w:marLeft w:val="0"/>
                  <w:marRight w:val="0"/>
                  <w:marTop w:val="0"/>
                  <w:marBottom w:val="0"/>
                  <w:divBdr>
                    <w:top w:val="none" w:sz="0" w:space="0" w:color="auto"/>
                    <w:left w:val="none" w:sz="0" w:space="0" w:color="auto"/>
                    <w:bottom w:val="none" w:sz="0" w:space="0" w:color="auto"/>
                    <w:right w:val="none" w:sz="0" w:space="0" w:color="auto"/>
                  </w:divBdr>
                  <w:divsChild>
                    <w:div w:id="28579298">
                      <w:marLeft w:val="0"/>
                      <w:marRight w:val="0"/>
                      <w:marTop w:val="0"/>
                      <w:marBottom w:val="0"/>
                      <w:divBdr>
                        <w:top w:val="none" w:sz="0" w:space="0" w:color="auto"/>
                        <w:left w:val="none" w:sz="0" w:space="0" w:color="auto"/>
                        <w:bottom w:val="none" w:sz="0" w:space="0" w:color="auto"/>
                        <w:right w:val="none" w:sz="0" w:space="0" w:color="auto"/>
                      </w:divBdr>
                    </w:div>
                  </w:divsChild>
                </w:div>
                <w:div w:id="2044360722">
                  <w:marLeft w:val="0"/>
                  <w:marRight w:val="0"/>
                  <w:marTop w:val="0"/>
                  <w:marBottom w:val="0"/>
                  <w:divBdr>
                    <w:top w:val="none" w:sz="0" w:space="0" w:color="auto"/>
                    <w:left w:val="none" w:sz="0" w:space="0" w:color="auto"/>
                    <w:bottom w:val="none" w:sz="0" w:space="0" w:color="auto"/>
                    <w:right w:val="none" w:sz="0" w:space="0" w:color="auto"/>
                  </w:divBdr>
                  <w:divsChild>
                    <w:div w:id="2093236131">
                      <w:marLeft w:val="0"/>
                      <w:marRight w:val="0"/>
                      <w:marTop w:val="0"/>
                      <w:marBottom w:val="0"/>
                      <w:divBdr>
                        <w:top w:val="none" w:sz="0" w:space="0" w:color="auto"/>
                        <w:left w:val="none" w:sz="0" w:space="0" w:color="auto"/>
                        <w:bottom w:val="none" w:sz="0" w:space="0" w:color="auto"/>
                        <w:right w:val="none" w:sz="0" w:space="0" w:color="auto"/>
                      </w:divBdr>
                    </w:div>
                  </w:divsChild>
                </w:div>
                <w:div w:id="1034311521">
                  <w:marLeft w:val="0"/>
                  <w:marRight w:val="0"/>
                  <w:marTop w:val="0"/>
                  <w:marBottom w:val="0"/>
                  <w:divBdr>
                    <w:top w:val="none" w:sz="0" w:space="0" w:color="auto"/>
                    <w:left w:val="none" w:sz="0" w:space="0" w:color="auto"/>
                    <w:bottom w:val="none" w:sz="0" w:space="0" w:color="auto"/>
                    <w:right w:val="none" w:sz="0" w:space="0" w:color="auto"/>
                  </w:divBdr>
                  <w:divsChild>
                    <w:div w:id="17106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2196">
          <w:marLeft w:val="0"/>
          <w:marRight w:val="0"/>
          <w:marTop w:val="0"/>
          <w:marBottom w:val="0"/>
          <w:divBdr>
            <w:top w:val="none" w:sz="0" w:space="0" w:color="auto"/>
            <w:left w:val="none" w:sz="0" w:space="0" w:color="auto"/>
            <w:bottom w:val="none" w:sz="0" w:space="0" w:color="auto"/>
            <w:right w:val="none" w:sz="0" w:space="0" w:color="auto"/>
          </w:divBdr>
        </w:div>
      </w:divsChild>
    </w:div>
    <w:div w:id="1462843623">
      <w:bodyDiv w:val="1"/>
      <w:marLeft w:val="0"/>
      <w:marRight w:val="0"/>
      <w:marTop w:val="0"/>
      <w:marBottom w:val="0"/>
      <w:divBdr>
        <w:top w:val="none" w:sz="0" w:space="0" w:color="auto"/>
        <w:left w:val="none" w:sz="0" w:space="0" w:color="auto"/>
        <w:bottom w:val="none" w:sz="0" w:space="0" w:color="auto"/>
        <w:right w:val="none" w:sz="0" w:space="0" w:color="auto"/>
      </w:divBdr>
      <w:divsChild>
        <w:div w:id="1302691226">
          <w:marLeft w:val="0"/>
          <w:marRight w:val="0"/>
          <w:marTop w:val="0"/>
          <w:marBottom w:val="0"/>
          <w:divBdr>
            <w:top w:val="none" w:sz="0" w:space="0" w:color="auto"/>
            <w:left w:val="none" w:sz="0" w:space="0" w:color="auto"/>
            <w:bottom w:val="none" w:sz="0" w:space="0" w:color="auto"/>
            <w:right w:val="none" w:sz="0" w:space="0" w:color="auto"/>
          </w:divBdr>
        </w:div>
        <w:div w:id="810486653">
          <w:marLeft w:val="0"/>
          <w:marRight w:val="0"/>
          <w:marTop w:val="0"/>
          <w:marBottom w:val="0"/>
          <w:divBdr>
            <w:top w:val="none" w:sz="0" w:space="0" w:color="auto"/>
            <w:left w:val="none" w:sz="0" w:space="0" w:color="auto"/>
            <w:bottom w:val="none" w:sz="0" w:space="0" w:color="auto"/>
            <w:right w:val="none" w:sz="0" w:space="0" w:color="auto"/>
          </w:divBdr>
        </w:div>
        <w:div w:id="1283000637">
          <w:marLeft w:val="0"/>
          <w:marRight w:val="0"/>
          <w:marTop w:val="0"/>
          <w:marBottom w:val="0"/>
          <w:divBdr>
            <w:top w:val="none" w:sz="0" w:space="0" w:color="auto"/>
            <w:left w:val="none" w:sz="0" w:space="0" w:color="auto"/>
            <w:bottom w:val="none" w:sz="0" w:space="0" w:color="auto"/>
            <w:right w:val="none" w:sz="0" w:space="0" w:color="auto"/>
          </w:divBdr>
        </w:div>
        <w:div w:id="1628050517">
          <w:marLeft w:val="0"/>
          <w:marRight w:val="0"/>
          <w:marTop w:val="0"/>
          <w:marBottom w:val="0"/>
          <w:divBdr>
            <w:top w:val="none" w:sz="0" w:space="0" w:color="auto"/>
            <w:left w:val="none" w:sz="0" w:space="0" w:color="auto"/>
            <w:bottom w:val="none" w:sz="0" w:space="0" w:color="auto"/>
            <w:right w:val="none" w:sz="0" w:space="0" w:color="auto"/>
          </w:divBdr>
        </w:div>
        <w:div w:id="224725126">
          <w:marLeft w:val="0"/>
          <w:marRight w:val="0"/>
          <w:marTop w:val="0"/>
          <w:marBottom w:val="0"/>
          <w:divBdr>
            <w:top w:val="none" w:sz="0" w:space="0" w:color="auto"/>
            <w:left w:val="none" w:sz="0" w:space="0" w:color="auto"/>
            <w:bottom w:val="none" w:sz="0" w:space="0" w:color="auto"/>
            <w:right w:val="none" w:sz="0" w:space="0" w:color="auto"/>
          </w:divBdr>
        </w:div>
        <w:div w:id="312148085">
          <w:marLeft w:val="0"/>
          <w:marRight w:val="0"/>
          <w:marTop w:val="0"/>
          <w:marBottom w:val="0"/>
          <w:divBdr>
            <w:top w:val="none" w:sz="0" w:space="0" w:color="auto"/>
            <w:left w:val="none" w:sz="0" w:space="0" w:color="auto"/>
            <w:bottom w:val="none" w:sz="0" w:space="0" w:color="auto"/>
            <w:right w:val="none" w:sz="0" w:space="0" w:color="auto"/>
          </w:divBdr>
        </w:div>
        <w:div w:id="2103408906">
          <w:marLeft w:val="0"/>
          <w:marRight w:val="0"/>
          <w:marTop w:val="0"/>
          <w:marBottom w:val="0"/>
          <w:divBdr>
            <w:top w:val="none" w:sz="0" w:space="0" w:color="auto"/>
            <w:left w:val="none" w:sz="0" w:space="0" w:color="auto"/>
            <w:bottom w:val="none" w:sz="0" w:space="0" w:color="auto"/>
            <w:right w:val="none" w:sz="0" w:space="0" w:color="auto"/>
          </w:divBdr>
        </w:div>
        <w:div w:id="778647254">
          <w:marLeft w:val="0"/>
          <w:marRight w:val="0"/>
          <w:marTop w:val="0"/>
          <w:marBottom w:val="0"/>
          <w:divBdr>
            <w:top w:val="none" w:sz="0" w:space="0" w:color="auto"/>
            <w:left w:val="none" w:sz="0" w:space="0" w:color="auto"/>
            <w:bottom w:val="none" w:sz="0" w:space="0" w:color="auto"/>
            <w:right w:val="none" w:sz="0" w:space="0" w:color="auto"/>
          </w:divBdr>
        </w:div>
        <w:div w:id="971985217">
          <w:marLeft w:val="0"/>
          <w:marRight w:val="0"/>
          <w:marTop w:val="0"/>
          <w:marBottom w:val="0"/>
          <w:divBdr>
            <w:top w:val="none" w:sz="0" w:space="0" w:color="auto"/>
            <w:left w:val="none" w:sz="0" w:space="0" w:color="auto"/>
            <w:bottom w:val="none" w:sz="0" w:space="0" w:color="auto"/>
            <w:right w:val="none" w:sz="0" w:space="0" w:color="auto"/>
          </w:divBdr>
        </w:div>
      </w:divsChild>
    </w:div>
    <w:div w:id="1699744171">
      <w:bodyDiv w:val="1"/>
      <w:marLeft w:val="0"/>
      <w:marRight w:val="0"/>
      <w:marTop w:val="0"/>
      <w:marBottom w:val="0"/>
      <w:divBdr>
        <w:top w:val="none" w:sz="0" w:space="0" w:color="auto"/>
        <w:left w:val="none" w:sz="0" w:space="0" w:color="auto"/>
        <w:bottom w:val="none" w:sz="0" w:space="0" w:color="auto"/>
        <w:right w:val="none" w:sz="0" w:space="0" w:color="auto"/>
      </w:divBdr>
      <w:divsChild>
        <w:div w:id="928266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DACTED@mod.gov.uk" TargetMode="External"/><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oleObject" Target="file:///C:\Users\Princet177\Desktop\0205\SOGs_Signed%20MoD%20Doc%20(pg2).pdf" TargetMode="External"/><Relationship Id="rId3" Type="http://schemas.openxmlformats.org/officeDocument/2006/relationships/customXml" Target="../customXml/item3.xml"/><Relationship Id="rId21" Type="http://schemas.openxmlformats.org/officeDocument/2006/relationships/hyperlink" Target="https://www.cpni.gov.uk/protection-sensitive-information-and-assets" TargetMode="External"/><Relationship Id="rId34" Type="http://schemas.openxmlformats.org/officeDocument/2006/relationships/hyperlink" Target="https://www.gov.uk/service-manual/agile-delivery/spend-controls-check-if-you-need-approval-to-spend-money-on-a-service" TargetMode="External"/><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REDACTED@mod.gov.uk" TargetMode="External"/><Relationship Id="rId17" Type="http://schemas.openxmlformats.org/officeDocument/2006/relationships/hyperlink" Target="https://www.gov.uk/government/publications/security-policy-framework" TargetMode="External"/><Relationship Id="rId25" Type="http://schemas.openxmlformats.org/officeDocument/2006/relationships/hyperlink" Target="https://www.ncsc.gov.uk/guidance/implementing-cloud-security-principles" TargetMode="External"/><Relationship Id="rId33" Type="http://schemas.openxmlformats.org/officeDocument/2006/relationships/hyperlink" Target="https://www.gov.uk/guidance/check-employment-status-for-tax" TargetMode="External"/><Relationship Id="rId38" Type="http://schemas.openxmlformats.org/officeDocument/2006/relationships/image" Target="media/image3.emf"/><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docs.google.com/forms/d/e/1FAIpQLSfQ3VeAMCIYNur4FoZxzn1F5BDkOTxFNK-4qbTlHVcyGqTgpw/viewform" TargetMode="External"/><Relationship Id="rId20" Type="http://schemas.openxmlformats.org/officeDocument/2006/relationships/hyperlink" Target="https://www.cpni.gov.uk/content/adopt-risk-management-approach"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digitalmarketplace.service.gov.uk/" TargetMode="External"/><Relationship Id="rId37" Type="http://schemas.openxmlformats.org/officeDocument/2006/relationships/oleObject" Target="file:///C:\Users\Princet177\Desktop\0205\SOGs_Signed%20MoD%20Doc%20(pg1).pdf"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br01.safelinks.protection.outlook.com/?url=https%3A%2F%2Fforms.office.com%2FPages%2FResponsePage.aspx%3Fid%3D7WB3vlNZS0iuldChbfoJ5Tv4OR9pb0BHial1Ag-WKXVUOFk3Sk9SS0JDQ0FRWjhYNDhTVldHUDJaNy4u&amp;data=04%7C01%7CMichael.Hope836%40mod.gov.uk%7C265e131484cd40c6bae008d9b35a44e5%7Cbe7760ed5953484bae95d0a16dfa09e5%7C0%7C0%7C637738022549149649%7CUnknown%7CTWFpbGZsb3d8eyJWIjoiMC4wLjAwMDAiLCJQIjoiV2luMzIiLCJBTiI6Ik1haWwiLCJXVCI6Mn0%3D%7C3000&amp;sdata=twaLzRD%2Bq7VWb9%2FDDLU39D7AGDJdXB9qKAtIN7BmnuM%3D&amp;reserved=0" TargetMode="External"/><Relationship Id="rId23" Type="http://schemas.openxmlformats.org/officeDocument/2006/relationships/hyperlink" Target="https://www.ncsc.gov.uk/collection/risk-management-collection"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image" Target="media/image2.emf"/><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cpni.gov.uk/content/adopt-risk-management-approach" TargetMode="External"/><Relationship Id="rId31" Type="http://schemas.openxmlformats.org/officeDocument/2006/relationships/hyperlink" Target="https://www.ncsc.gov.uk/guidance/10-steps-cyber-security" TargetMode="External"/><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owell@chorusintel.com" TargetMode="External"/><Relationship Id="rId22" Type="http://schemas.openxmlformats.org/officeDocument/2006/relationships/hyperlink" Target="https://www.cpni.gov.uk/protection-sensitive-information-and-assets"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ncsc.gov.uk/guidance/10-steps-cyber-security" TargetMode="External"/><Relationship Id="rId35" Type="http://schemas.openxmlformats.org/officeDocument/2006/relationships/hyperlink" Target="https://www.gov.uk/service-manual/agile-delivery/spend-controls-check-if-you-need-approval-to-spend-money-on-a-service" TargetMode="External"/><Relationship Id="rId43" Type="http://schemas.openxmlformats.org/officeDocument/2006/relationships/footer" Target="footer2.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298FC828CF2439D2BDED4C14DAABC" ma:contentTypeVersion="5" ma:contentTypeDescription="Create a new document." ma:contentTypeScope="" ma:versionID="98f86bc178cdbeecd0e5a405899f753e">
  <xsd:schema xmlns:xsd="http://www.w3.org/2001/XMLSchema" xmlns:xs="http://www.w3.org/2001/XMLSchema" xmlns:p="http://schemas.microsoft.com/office/2006/metadata/properties" xmlns:ns2="18016225-29b1-4187-8c97-98f03a8c5fe2" xmlns:ns3="0c0e337b-12cb-4142-bd04-e198fe6557da" targetNamespace="http://schemas.microsoft.com/office/2006/metadata/properties" ma:root="true" ma:fieldsID="4b8293965f576cd7e07f4d74179dc4ee" ns2:_="" ns3:_="">
    <xsd:import namespace="18016225-29b1-4187-8c97-98f03a8c5fe2"/>
    <xsd:import namespace="0c0e337b-12cb-4142-bd04-e198fe6557da"/>
    <xsd:element name="properties">
      <xsd:complexType>
        <xsd:sequence>
          <xsd:element name="documentManagement">
            <xsd:complexType>
              <xsd:all>
                <xsd:element ref="ns2:Document_x0020_Set"/>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16225-29b1-4187-8c97-98f03a8c5fe2" elementFormDefault="qualified">
    <xsd:import namespace="http://schemas.microsoft.com/office/2006/documentManagement/types"/>
    <xsd:import namespace="http://schemas.microsoft.com/office/infopath/2007/PartnerControls"/>
    <xsd:element name="Document_x0020_Set" ma:index="8" ma:displayName="Document Set" ma:format="Dropdown" ma:internalName="Document_x0020_Set">
      <xsd:simpleType>
        <xsd:restriction base="dms:Choice">
          <xsd:enumeration value="BC"/>
          <xsd:enumeration value="FRF"/>
          <xsd:enumeration value="SMS"/>
          <xsd:enumeration value="CP&amp;F"/>
          <xsd:enumeration value="SOR"/>
          <xsd:enumeration value="Tender Docs"/>
          <xsd:enumeration value="Declines"/>
          <xsd:enumeration value="Clarifications"/>
          <xsd:enumeration value="Tender Submissions"/>
          <xsd:enumeration value="Evaluation"/>
          <xsd:enumeration value="Contract Award"/>
          <xsd:enumeration value="Contract Amdts"/>
          <xsd:enumeration value="Unsuccessful"/>
          <xsd:enumeration value="Additional Correspondance"/>
          <xsd:enumeration value="File Mins"/>
        </xsd:restriction>
      </xsd:simpleType>
    </xsd:element>
  </xsd:schema>
  <xsd:schema xmlns:xsd="http://www.w3.org/2001/XMLSchema" xmlns:xs="http://www.w3.org/2001/XMLSchema" xmlns:dms="http://schemas.microsoft.com/office/2006/documentManagement/types" xmlns:pc="http://schemas.microsoft.com/office/infopath/2007/PartnerControls" targetNamespace="0c0e337b-12cb-4142-bd04-e198fe6557d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Set xmlns="18016225-29b1-4187-8c97-98f03a8c5fe2">Contract Award</Document_x0020_Se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36AD9-09AF-4C92-94DB-193FE5939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16225-29b1-4187-8c97-98f03a8c5fe2"/>
    <ds:schemaRef ds:uri="0c0e337b-12cb-4142-bd04-e198fe655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5CA5E-9646-48C5-B619-6767DF9538E1}">
  <ds:schemaRefs>
    <ds:schemaRef ds:uri="http://schemas.microsoft.com/sharepoint/v3/contenttype/forms"/>
  </ds:schemaRefs>
</ds:datastoreItem>
</file>

<file path=customXml/itemProps3.xml><?xml version="1.0" encoding="utf-8"?>
<ds:datastoreItem xmlns:ds="http://schemas.openxmlformats.org/officeDocument/2006/customXml" ds:itemID="{C90C5EF9-EA03-4A57-8B79-AC7E0982F73A}">
  <ds:schemaRefs>
    <ds:schemaRef ds:uri="http://schemas.microsoft.com/office/2006/metadata/properties"/>
    <ds:schemaRef ds:uri="http://schemas.microsoft.com/office/infopath/2007/PartnerControls"/>
    <ds:schemaRef ds:uri="18016225-29b1-4187-8c97-98f03a8c5fe2"/>
  </ds:schemaRefs>
</ds:datastoreItem>
</file>

<file path=customXml/itemProps4.xml><?xml version="1.0" encoding="utf-8"?>
<ds:datastoreItem xmlns:ds="http://schemas.openxmlformats.org/officeDocument/2006/customXml" ds:itemID="{783AD8F5-9CAF-4C64-B8FF-1870E330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21793</Words>
  <Characters>124224</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
  <LinksUpToDate>false</LinksUpToDate>
  <CharactersWithSpaces>145726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Prince, Toni  (Army Info-Strat-Cmrcl-C1)</cp:lastModifiedBy>
  <cp:revision>3</cp:revision>
  <cp:lastPrinted>2020-06-10T10:41:00Z</cp:lastPrinted>
  <dcterms:created xsi:type="dcterms:W3CDTF">2022-01-06T17:17:00Z</dcterms:created>
  <dcterms:modified xsi:type="dcterms:W3CDTF">2022-01-06T17:24:00Z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2021-03-30T16:19:37Z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670150a2-b22d-4b9c-a210-c838ba8aa7f6</vt:lpwstr>
  </property>
  <property fmtid="{D5CDD505-2E9C-101B-9397-08002B2CF9AE}" pid="8" name="MSIP_Label_e463cba9-5f6c-478d-9329-7b2295e4e8ed_ContentBits">
    <vt:lpwstr>0</vt:lpwstr>
  </property>
  <property fmtid="{D5CDD505-2E9C-101B-9397-08002B2CF9AE}" pid="9" name="ContentTypeId">
    <vt:lpwstr>0x010100973298FC828CF2439D2BDED4C14DAABC</vt:lpwstr>
  </property>
  <property fmtid="{D5CDD505-2E9C-101B-9397-08002B2CF9AE}" pid="10" name="Order">
    <vt:r8>3000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ies>
</file>