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36BB546" w:rsidR="008E082F" w:rsidRPr="00C3320D" w:rsidRDefault="008E082F" w:rsidP="002512F9">
      <w:pPr>
        <w:numPr>
          <w:ilvl w:val="0"/>
          <w:numId w:val="23"/>
        </w:numPr>
        <w:spacing w:before="120" w:after="120" w:line="240" w:lineRule="auto"/>
        <w:rPr>
          <w:rFonts w:cs="Arial"/>
          <w:szCs w:val="22"/>
        </w:rPr>
      </w:pPr>
      <w:r w:rsidRPr="00C3320D">
        <w:rPr>
          <w:rFonts w:cs="Arial"/>
          <w:szCs w:val="22"/>
        </w:rPr>
        <w:t xml:space="preserve">This Order Form </w:t>
      </w:r>
      <w:r w:rsidR="008857BE">
        <w:rPr>
          <w:rFonts w:cs="Arial"/>
          <w:szCs w:val="22"/>
        </w:rPr>
        <w:t>dated 28/05/2019</w:t>
      </w:r>
      <w:r w:rsidR="004C4EEE" w:rsidRPr="004C4EEE">
        <w:rPr>
          <w:rFonts w:cs="Arial"/>
          <w:b/>
          <w:szCs w:val="22"/>
        </w:rPr>
        <w:t xml:space="preserve"> </w:t>
      </w:r>
      <w:r w:rsidRPr="004C4EEE">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675E08">
        <w:rPr>
          <w:rFonts w:cs="Arial"/>
          <w:szCs w:val="22"/>
        </w:rPr>
        <w:t>Rail</w:t>
      </w:r>
      <w:r w:rsidR="008857BE">
        <w:rPr>
          <w:rFonts w:cs="Arial"/>
          <w:szCs w:val="22"/>
        </w:rPr>
        <w:t xml:space="preserve"> Legal S</w:t>
      </w:r>
      <w:r w:rsidR="00F944DA" w:rsidRPr="00C3320D">
        <w:rPr>
          <w:rFonts w:cs="Arial"/>
          <w:szCs w:val="22"/>
        </w:rPr>
        <w:t>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2512F9">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2512F9">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2512F9">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2512F9">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2512F9">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4C4EEE">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44E378B8" w:rsidR="008E082F" w:rsidRPr="00C3320D" w:rsidRDefault="004C4EEE"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19E20F8E" w:rsidR="008E082F" w:rsidRPr="004C4EEE" w:rsidRDefault="004C4EEE" w:rsidP="00D40F55">
            <w:pPr>
              <w:spacing w:before="120" w:after="120" w:line="240" w:lineRule="auto"/>
              <w:jc w:val="left"/>
              <w:rPr>
                <w:rFonts w:cs="Arial"/>
                <w:szCs w:val="22"/>
              </w:rPr>
            </w:pPr>
            <w:r w:rsidRPr="004C4EEE">
              <w:rPr>
                <w:rFonts w:cs="Arial"/>
                <w:szCs w:val="22"/>
              </w:rPr>
              <w:t xml:space="preserve">CCLL19A08 – Provision of Legal Advice Regarding </w:t>
            </w:r>
            <w:r w:rsidRPr="00C240FC">
              <w:rPr>
                <w:rFonts w:cs="Arial"/>
                <w:szCs w:val="22"/>
              </w:rPr>
              <w:t>the Railways Pension Scheme for Dft</w:t>
            </w:r>
          </w:p>
        </w:tc>
      </w:tr>
      <w:tr w:rsidR="00C3320D" w:rsidRPr="00C3320D" w14:paraId="5F0543CE" w14:textId="77777777" w:rsidTr="004C4EEE">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3C13DDEF" w:rsidR="008E082F" w:rsidRPr="00C3320D" w:rsidRDefault="004C4EEE"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B604E73" w14:textId="77777777" w:rsidR="00231017" w:rsidRDefault="008E082F" w:rsidP="004C4EEE">
            <w:pPr>
              <w:spacing w:before="120" w:after="120" w:line="240" w:lineRule="auto"/>
              <w:jc w:val="left"/>
              <w:rPr>
                <w:rFonts w:cs="Arial"/>
                <w:szCs w:val="22"/>
              </w:rPr>
            </w:pPr>
            <w:r w:rsidRPr="004C4EEE">
              <w:rPr>
                <w:rFonts w:cs="Arial"/>
                <w:szCs w:val="22"/>
              </w:rPr>
              <w:t>G</w:t>
            </w:r>
            <w:r w:rsidR="004C4EEE" w:rsidRPr="004C4EEE">
              <w:rPr>
                <w:rFonts w:cs="Arial"/>
                <w:szCs w:val="22"/>
              </w:rPr>
              <w:t xml:space="preserve">reat Minster House, </w:t>
            </w:r>
          </w:p>
          <w:p w14:paraId="02F0D96F" w14:textId="77777777" w:rsidR="00231017" w:rsidRDefault="004C4EEE" w:rsidP="004C4EEE">
            <w:pPr>
              <w:spacing w:before="120" w:after="120" w:line="240" w:lineRule="auto"/>
              <w:jc w:val="left"/>
              <w:rPr>
                <w:rFonts w:cs="Arial"/>
                <w:szCs w:val="22"/>
              </w:rPr>
            </w:pPr>
            <w:r w:rsidRPr="004C4EEE">
              <w:rPr>
                <w:rFonts w:cs="Arial"/>
                <w:szCs w:val="22"/>
              </w:rPr>
              <w:t xml:space="preserve">33 Horseferry Road, </w:t>
            </w:r>
          </w:p>
          <w:p w14:paraId="096DD235" w14:textId="77777777" w:rsidR="00231017" w:rsidRDefault="004C4EEE" w:rsidP="004C4EEE">
            <w:pPr>
              <w:spacing w:before="120" w:after="120" w:line="240" w:lineRule="auto"/>
              <w:jc w:val="left"/>
              <w:rPr>
                <w:rFonts w:cs="Arial"/>
                <w:szCs w:val="22"/>
              </w:rPr>
            </w:pPr>
            <w:r w:rsidRPr="004C4EEE">
              <w:rPr>
                <w:rFonts w:cs="Arial"/>
                <w:szCs w:val="22"/>
              </w:rPr>
              <w:t xml:space="preserve">London, </w:t>
            </w:r>
          </w:p>
          <w:p w14:paraId="3C7491AC" w14:textId="68AE7FE8" w:rsidR="008E082F" w:rsidRPr="004C4EEE" w:rsidRDefault="004C4EEE" w:rsidP="004C4EEE">
            <w:pPr>
              <w:spacing w:before="120" w:after="120" w:line="240" w:lineRule="auto"/>
              <w:jc w:val="left"/>
              <w:rPr>
                <w:rFonts w:cs="Arial"/>
                <w:szCs w:val="22"/>
              </w:rPr>
            </w:pPr>
            <w:r w:rsidRPr="004C4EEE">
              <w:rPr>
                <w:rFonts w:cs="Arial"/>
                <w:szCs w:val="22"/>
              </w:rPr>
              <w:t>SW1P 4DR</w:t>
            </w:r>
          </w:p>
        </w:tc>
      </w:tr>
      <w:tr w:rsidR="00C3320D" w:rsidRPr="00C3320D" w14:paraId="70BF2D98" w14:textId="77777777" w:rsidTr="004C4EEE">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42DB02F9" w:rsidR="008E082F" w:rsidRPr="00231017" w:rsidRDefault="00231017" w:rsidP="00D40F55">
            <w:pPr>
              <w:spacing w:before="120" w:after="120" w:line="240" w:lineRule="auto"/>
              <w:jc w:val="left"/>
              <w:rPr>
                <w:rFonts w:cs="Arial"/>
                <w:b/>
                <w:spacing w:val="-3"/>
                <w:szCs w:val="22"/>
                <w:lang w:eastAsia="en-GB"/>
              </w:rPr>
            </w:pPr>
            <w:r>
              <w:rPr>
                <w:rFonts w:cs="Arial"/>
                <w:b/>
                <w:spacing w:val="-3"/>
                <w:szCs w:val="22"/>
                <w:lang w:eastAsia="en-GB"/>
              </w:rPr>
              <w:t>Eversheds</w:t>
            </w:r>
          </w:p>
          <w:p w14:paraId="523DCC78" w14:textId="565F7182" w:rsidR="00353A2B" w:rsidRPr="00231017" w:rsidRDefault="008E082F" w:rsidP="00D40F55">
            <w:pPr>
              <w:spacing w:before="120" w:after="120" w:line="240" w:lineRule="auto"/>
              <w:jc w:val="left"/>
              <w:rPr>
                <w:rFonts w:cs="Arial"/>
                <w:b/>
                <w:spacing w:val="-3"/>
                <w:szCs w:val="22"/>
                <w:lang w:eastAsia="en-GB"/>
              </w:rPr>
            </w:pPr>
            <w:r w:rsidRPr="00231017">
              <w:rPr>
                <w:rFonts w:cs="Arial"/>
                <w:b/>
                <w:spacing w:val="-3"/>
                <w:szCs w:val="22"/>
                <w:lang w:eastAsia="en-GB"/>
              </w:rPr>
              <w:lastRenderedPageBreak/>
              <w:t>("SUPPLIER")</w:t>
            </w:r>
          </w:p>
          <w:p w14:paraId="269275C6" w14:textId="77777777" w:rsidR="008E082F" w:rsidRPr="00231017" w:rsidRDefault="008E082F" w:rsidP="00353A2B">
            <w:pPr>
              <w:ind w:firstLine="720"/>
              <w:rPr>
                <w:rFonts w:cs="Arial"/>
                <w:b/>
                <w:spacing w:val="-3"/>
                <w:szCs w:val="22"/>
                <w:lang w:eastAsia="en-GB"/>
              </w:rPr>
            </w:pPr>
          </w:p>
        </w:tc>
        <w:tc>
          <w:tcPr>
            <w:tcW w:w="4309" w:type="dxa"/>
            <w:shd w:val="clear" w:color="auto" w:fill="auto"/>
          </w:tcPr>
          <w:p w14:paraId="4C4CC73F" w14:textId="77777777" w:rsidR="00231017" w:rsidRDefault="00231017" w:rsidP="00231017">
            <w:pPr>
              <w:spacing w:before="120" w:after="120" w:line="240" w:lineRule="auto"/>
              <w:jc w:val="left"/>
              <w:rPr>
                <w:rFonts w:cs="Arial"/>
                <w:szCs w:val="22"/>
              </w:rPr>
            </w:pPr>
            <w:r>
              <w:rPr>
                <w:rFonts w:cs="Arial"/>
                <w:szCs w:val="22"/>
              </w:rPr>
              <w:lastRenderedPageBreak/>
              <w:t>1 Wood Street,</w:t>
            </w:r>
          </w:p>
          <w:p w14:paraId="6FC6DA39" w14:textId="77777777" w:rsidR="00231017" w:rsidRDefault="00231017" w:rsidP="00231017">
            <w:pPr>
              <w:spacing w:before="120" w:after="120" w:line="240" w:lineRule="auto"/>
              <w:jc w:val="left"/>
              <w:rPr>
                <w:rFonts w:cs="Arial"/>
                <w:szCs w:val="22"/>
              </w:rPr>
            </w:pPr>
            <w:r>
              <w:rPr>
                <w:rFonts w:cs="Arial"/>
                <w:szCs w:val="22"/>
              </w:rPr>
              <w:lastRenderedPageBreak/>
              <w:t>London,</w:t>
            </w:r>
          </w:p>
          <w:p w14:paraId="27D9FCAC" w14:textId="40E54B74" w:rsidR="00231017" w:rsidRPr="00231017" w:rsidRDefault="00231017" w:rsidP="00231017">
            <w:pPr>
              <w:spacing w:before="120" w:after="120" w:line="240" w:lineRule="auto"/>
              <w:jc w:val="left"/>
              <w:rPr>
                <w:rFonts w:cs="Arial"/>
                <w:szCs w:val="22"/>
              </w:rPr>
            </w:pPr>
            <w:r>
              <w:rPr>
                <w:rFonts w:cs="Arial"/>
                <w:szCs w:val="22"/>
              </w:rPr>
              <w:t>EC2V 7WS</w:t>
            </w:r>
          </w:p>
        </w:tc>
      </w:tr>
      <w:tr w:rsidR="00C3320D" w:rsidRPr="00C3320D" w14:paraId="16AC3458" w14:textId="77777777" w:rsidTr="004C4EEE">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1AA96E0B"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510A63F7" w:rsidR="008E082F" w:rsidRPr="004C4EEE" w:rsidRDefault="008857BE" w:rsidP="00D40F55">
            <w:pPr>
              <w:spacing w:before="120" w:after="120" w:line="240" w:lineRule="auto"/>
              <w:jc w:val="left"/>
              <w:rPr>
                <w:rFonts w:cs="Arial"/>
                <w:szCs w:val="22"/>
                <w:shd w:val="clear" w:color="auto" w:fill="D9D9D9"/>
              </w:rPr>
            </w:pPr>
            <w:r>
              <w:rPr>
                <w:rFonts w:eastAsia="Calibri" w:cs="Arial"/>
                <w:szCs w:val="22"/>
              </w:rPr>
              <w:t>29</w:t>
            </w:r>
            <w:r w:rsidRPr="008857BE">
              <w:rPr>
                <w:rFonts w:eastAsia="Calibri" w:cs="Arial"/>
                <w:szCs w:val="22"/>
                <w:vertAlign w:val="superscript"/>
              </w:rPr>
              <w:t>th</w:t>
            </w:r>
            <w:r>
              <w:rPr>
                <w:rFonts w:eastAsia="Calibri" w:cs="Arial"/>
                <w:szCs w:val="22"/>
              </w:rPr>
              <w:t xml:space="preserve"> May 2019</w:t>
            </w:r>
          </w:p>
        </w:tc>
      </w:tr>
      <w:tr w:rsidR="00C3320D" w:rsidRPr="00C3320D" w14:paraId="39842C8A" w14:textId="77777777" w:rsidTr="004C4EEE">
        <w:tc>
          <w:tcPr>
            <w:tcW w:w="576" w:type="dxa"/>
          </w:tcPr>
          <w:p w14:paraId="6760D2FB" w14:textId="2776A948"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2A06058B" w:rsidR="008E082F" w:rsidRPr="00C3320D" w:rsidRDefault="008E082F" w:rsidP="004C4EE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4C4EEE">
              <w:rPr>
                <w:rFonts w:eastAsia="STZhongsong" w:cs="Arial"/>
                <w:szCs w:val="22"/>
                <w:lang w:eastAsia="zh-CN"/>
              </w:rPr>
              <w:t>:</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07E6A7F" w14:textId="212F0BFB" w:rsidR="00EA26DD" w:rsidRDefault="00675E08" w:rsidP="004C4EEE">
            <w:pPr>
              <w:spacing w:before="120" w:after="120" w:line="240" w:lineRule="auto"/>
              <w:jc w:val="left"/>
              <w:rPr>
                <w:rFonts w:cs="Arial"/>
                <w:szCs w:val="22"/>
              </w:rPr>
            </w:pPr>
            <w:r>
              <w:rPr>
                <w:rFonts w:cs="Arial"/>
                <w:szCs w:val="22"/>
              </w:rPr>
              <w:t xml:space="preserve">Initial Expiry Date : </w:t>
            </w:r>
            <w:r w:rsidR="00CE5F34" w:rsidRPr="00CE5F34">
              <w:rPr>
                <w:rFonts w:cs="Arial"/>
                <w:szCs w:val="22"/>
              </w:rPr>
              <w:t>2</w:t>
            </w:r>
            <w:r w:rsidR="008857BE">
              <w:rPr>
                <w:rFonts w:cs="Arial"/>
                <w:szCs w:val="22"/>
              </w:rPr>
              <w:t>8</w:t>
            </w:r>
            <w:r w:rsidR="00CE5F34" w:rsidRPr="00CE5F34">
              <w:rPr>
                <w:rFonts w:cs="Arial"/>
                <w:szCs w:val="22"/>
                <w:vertAlign w:val="superscript"/>
              </w:rPr>
              <w:t>th</w:t>
            </w:r>
            <w:r w:rsidR="00CE5F34" w:rsidRPr="00CE5F34">
              <w:rPr>
                <w:rFonts w:cs="Arial"/>
                <w:szCs w:val="22"/>
              </w:rPr>
              <w:t xml:space="preserve"> May 2021</w:t>
            </w:r>
          </w:p>
          <w:p w14:paraId="476FF58A" w14:textId="75279D28" w:rsidR="00675E08" w:rsidRDefault="00675E08" w:rsidP="004C4EEE">
            <w:pPr>
              <w:spacing w:before="120" w:after="120" w:line="240" w:lineRule="auto"/>
              <w:jc w:val="left"/>
              <w:rPr>
                <w:rFonts w:cs="Arial"/>
                <w:szCs w:val="22"/>
              </w:rPr>
            </w:pPr>
          </w:p>
          <w:p w14:paraId="0BC50CD5" w14:textId="64D713A9" w:rsidR="00675E08" w:rsidRDefault="00675E08" w:rsidP="004C4EEE">
            <w:pPr>
              <w:spacing w:before="120" w:after="120" w:line="240" w:lineRule="auto"/>
              <w:jc w:val="left"/>
              <w:rPr>
                <w:rFonts w:cs="Arial"/>
                <w:szCs w:val="22"/>
              </w:rPr>
            </w:pPr>
            <w:r>
              <w:rPr>
                <w:rFonts w:cs="Arial"/>
                <w:szCs w:val="22"/>
              </w:rPr>
              <w:t>Option to extend for up to one (1) year on a time only basis.</w:t>
            </w:r>
          </w:p>
          <w:p w14:paraId="7A982303" w14:textId="2F7682A3" w:rsidR="00675E08" w:rsidRPr="00CE5F34" w:rsidRDefault="00675E08" w:rsidP="004C4EEE">
            <w:pPr>
              <w:spacing w:before="120" w:after="120" w:line="240" w:lineRule="auto"/>
              <w:jc w:val="left"/>
              <w:rPr>
                <w:rFonts w:cs="Arial"/>
                <w:szCs w:val="22"/>
              </w:rPr>
            </w:pPr>
          </w:p>
        </w:tc>
      </w:tr>
      <w:tr w:rsidR="00C3320D" w:rsidRPr="00C3320D" w14:paraId="03449035" w14:textId="77777777" w:rsidTr="00CE5F3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5F5B5875"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CE5F3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655096C1" w:rsidR="008E082F" w:rsidRPr="008B05C5" w:rsidRDefault="002D4405"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CE5F3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2E435442" w:rsidR="008E082F" w:rsidRPr="00C3320D" w:rsidRDefault="002D4405" w:rsidP="00D40F55">
            <w:pPr>
              <w:spacing w:before="120" w:after="120" w:line="240" w:lineRule="auto"/>
              <w:jc w:val="left"/>
              <w:rPr>
                <w:rFonts w:cs="Arial"/>
                <w:i/>
                <w:szCs w:val="22"/>
              </w:rPr>
            </w:pPr>
            <w:r>
              <w:rPr>
                <w:noProof/>
                <w:lang w:eastAsia="en-GB"/>
              </w:rPr>
              <w:t>[REDACTED]</w:t>
            </w:r>
          </w:p>
        </w:tc>
      </w:tr>
      <w:tr w:rsidR="00C3320D" w:rsidRPr="00C3320D" w14:paraId="63E7C589" w14:textId="77777777" w:rsidTr="00CE5F3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3EF8625E" w:rsidR="008E082F" w:rsidRPr="008B05C5" w:rsidRDefault="008B05C5" w:rsidP="00D40F55">
            <w:pPr>
              <w:spacing w:before="120" w:after="120" w:line="240" w:lineRule="auto"/>
              <w:jc w:val="left"/>
              <w:rPr>
                <w:rFonts w:cs="Arial"/>
                <w:szCs w:val="22"/>
              </w:rPr>
            </w:pPr>
            <w:r>
              <w:rPr>
                <w:rFonts w:cs="Arial"/>
                <w:szCs w:val="22"/>
              </w:rPr>
              <w:t>28/05/2019</w:t>
            </w:r>
          </w:p>
        </w:tc>
      </w:tr>
      <w:tr w:rsidR="00C3320D" w:rsidRPr="00C3320D" w14:paraId="30AA013D" w14:textId="77777777" w:rsidTr="00CE5F3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E5D673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CE5F3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8585DA9" w:rsidR="008E082F" w:rsidRPr="003E7727" w:rsidRDefault="002D4405" w:rsidP="00D40F55">
            <w:pPr>
              <w:spacing w:before="120" w:after="120" w:line="240" w:lineRule="auto"/>
              <w:jc w:val="left"/>
              <w:rPr>
                <w:rFonts w:cs="Arial"/>
                <w:szCs w:val="22"/>
              </w:rPr>
            </w:pPr>
            <w:r>
              <w:rPr>
                <w:rFonts w:cs="Arial"/>
                <w:szCs w:val="22"/>
              </w:rPr>
              <w:t>[REDACTED]</w:t>
            </w:r>
            <w:r w:rsidR="003E7727">
              <w:rPr>
                <w:rFonts w:cs="Arial"/>
                <w:szCs w:val="22"/>
              </w:rPr>
              <w:t xml:space="preserve"> </w:t>
            </w:r>
          </w:p>
        </w:tc>
      </w:tr>
      <w:tr w:rsidR="00C3320D" w:rsidRPr="00C3320D" w14:paraId="18997506" w14:textId="77777777" w:rsidTr="00CE5F3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1926F83C" w:rsidR="008E082F" w:rsidRPr="00C3320D" w:rsidRDefault="002D4405" w:rsidP="00D40F55">
            <w:pPr>
              <w:spacing w:before="120" w:after="120" w:line="240" w:lineRule="auto"/>
              <w:jc w:val="left"/>
              <w:rPr>
                <w:rFonts w:cs="Arial"/>
                <w:i/>
                <w:szCs w:val="22"/>
              </w:rPr>
            </w:pPr>
            <w:r>
              <w:rPr>
                <w:noProof/>
                <w:lang w:eastAsia="en-GB"/>
              </w:rPr>
              <w:t>[REDACTED]</w:t>
            </w:r>
          </w:p>
        </w:tc>
      </w:tr>
      <w:tr w:rsidR="00C3320D" w:rsidRPr="00C3320D" w14:paraId="7A5BFCD6" w14:textId="77777777" w:rsidTr="00CE5F3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2FE68818" w:rsidR="008E082F" w:rsidRPr="003E7727" w:rsidRDefault="003E7727" w:rsidP="00D40F55">
            <w:pPr>
              <w:spacing w:before="120" w:after="120" w:line="240" w:lineRule="auto"/>
              <w:jc w:val="left"/>
              <w:rPr>
                <w:rFonts w:cs="Arial"/>
                <w:szCs w:val="22"/>
              </w:rPr>
            </w:pPr>
            <w:r>
              <w:rPr>
                <w:rFonts w:cs="Arial"/>
                <w:szCs w:val="22"/>
              </w:rPr>
              <w:t>30/05/2019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2512F9">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CE5F3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28B140F9" w:rsidR="008E082F" w:rsidRPr="00CE5F34" w:rsidRDefault="009165C9" w:rsidP="009165C9">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Please refer to section C – Statement of Requirements </w:t>
            </w:r>
          </w:p>
        </w:tc>
      </w:tr>
      <w:tr w:rsidR="00C3320D" w:rsidRPr="00C3320D" w14:paraId="7E732C24" w14:textId="77777777" w:rsidTr="00CE5F3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3CC726D8" w:rsidR="008E082F" w:rsidRPr="00CE5F34" w:rsidRDefault="009165C9"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Please refer to Section 15 of Statement of </w:t>
            </w:r>
            <w:r w:rsidR="002D6F8C">
              <w:rPr>
                <w:rFonts w:cs="Arial"/>
                <w:szCs w:val="22"/>
              </w:rPr>
              <w:t>Requirements</w:t>
            </w:r>
            <w:r>
              <w:rPr>
                <w:rFonts w:cs="Arial"/>
                <w:szCs w:val="22"/>
              </w:rPr>
              <w:t xml:space="preserve"> </w:t>
            </w:r>
          </w:p>
          <w:p w14:paraId="1A99197A"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CE5F3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6D59F205"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44AA2BB"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The Supplier will be required to deliver</w:t>
            </w:r>
          </w:p>
          <w:p w14:paraId="0E51A34C"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the majority of services under this</w:t>
            </w:r>
          </w:p>
          <w:p w14:paraId="6CF25966"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Contract from their own premises.</w:t>
            </w:r>
          </w:p>
          <w:p w14:paraId="285C8023"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Unless agreed to the contrary, client</w:t>
            </w:r>
          </w:p>
          <w:p w14:paraId="7FAC8FB5"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meetings and any external</w:t>
            </w:r>
          </w:p>
          <w:p w14:paraId="1A122085"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negotiations will be held at the</w:t>
            </w:r>
          </w:p>
          <w:p w14:paraId="44765B45"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Supplier’s offices.</w:t>
            </w:r>
          </w:p>
          <w:p w14:paraId="0B982E73"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The address of the Contracting</w:t>
            </w:r>
          </w:p>
          <w:p w14:paraId="683AB715"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Authority is below: Department for</w:t>
            </w:r>
          </w:p>
          <w:p w14:paraId="2F8EA182"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Transport,</w:t>
            </w:r>
          </w:p>
          <w:p w14:paraId="0DD6BBE4" w14:textId="77777777" w:rsidR="00CE5F34"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Great Minster House, 33 Horseferry</w:t>
            </w:r>
          </w:p>
          <w:p w14:paraId="4FE83BEA" w14:textId="01F2CE22" w:rsidR="008E082F" w:rsidRPr="000C2956" w:rsidRDefault="00CE5F34" w:rsidP="00CE5F34">
            <w:pPr>
              <w:numPr>
                <w:ilvl w:val="1"/>
                <w:numId w:val="0"/>
              </w:numPr>
              <w:tabs>
                <w:tab w:val="left" w:pos="577"/>
              </w:tabs>
              <w:overflowPunct/>
              <w:autoSpaceDE/>
              <w:autoSpaceDN/>
              <w:spacing w:before="120" w:after="120" w:line="240" w:lineRule="auto"/>
              <w:jc w:val="left"/>
              <w:textAlignment w:val="auto"/>
              <w:rPr>
                <w:rFonts w:cs="Arial"/>
                <w:szCs w:val="22"/>
              </w:rPr>
            </w:pPr>
            <w:r w:rsidRPr="000C2956">
              <w:rPr>
                <w:rFonts w:cs="Arial"/>
                <w:szCs w:val="22"/>
              </w:rPr>
              <w:t>Road, London SW1P 4DR.</w:t>
            </w:r>
          </w:p>
          <w:p w14:paraId="1B4F51FB" w14:textId="77777777" w:rsidR="008E082F" w:rsidRPr="000C2956"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D08D915" w14:textId="77777777" w:rsidR="008E082F" w:rsidRPr="000C2956"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36"/>
        <w:gridCol w:w="4745"/>
      </w:tblGrid>
      <w:tr w:rsidR="00C3320D" w:rsidRPr="00C3320D" w14:paraId="57650518" w14:textId="77777777" w:rsidTr="009242E2">
        <w:trPr>
          <w:trHeight w:val="274"/>
        </w:trPr>
        <w:tc>
          <w:tcPr>
            <w:tcW w:w="645" w:type="dxa"/>
          </w:tcPr>
          <w:p w14:paraId="6DCD4E37" w14:textId="300C0C09" w:rsidR="007A2902" w:rsidRPr="00C3320D" w:rsidRDefault="00247CA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36" w:type="dxa"/>
            <w:shd w:val="clear" w:color="auto" w:fill="auto"/>
          </w:tcPr>
          <w:p w14:paraId="7C250DA8" w14:textId="725C5525" w:rsidR="007A2902" w:rsidRPr="00C3320D" w:rsidRDefault="00CE5F34" w:rsidP="00CE5F3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65310D78" w14:textId="45156DB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1690B836"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745" w:type="dxa"/>
            <w:vMerge w:val="restart"/>
            <w:shd w:val="clear" w:color="auto" w:fill="auto"/>
          </w:tcPr>
          <w:p w14:paraId="195E72C1" w14:textId="1870B595" w:rsidR="007A2902" w:rsidRPr="00D20232" w:rsidRDefault="002D4405" w:rsidP="00CE5F34">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43119EB9" w14:textId="77777777" w:rsidTr="009242E2">
        <w:trPr>
          <w:trHeight w:val="4789"/>
        </w:trPr>
        <w:tc>
          <w:tcPr>
            <w:tcW w:w="645" w:type="dxa"/>
          </w:tcPr>
          <w:p w14:paraId="59813F49" w14:textId="7D86039C"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36" w:type="dxa"/>
            <w:shd w:val="clear" w:color="auto" w:fill="auto"/>
          </w:tcPr>
          <w:p w14:paraId="08E3E5D8" w14:textId="64B96FB7" w:rsidR="00CE5F34" w:rsidRPr="00CE5F34" w:rsidRDefault="00CE5F34" w:rsidP="00CE5F34">
            <w:pPr>
              <w:rPr>
                <w:rFonts w:eastAsia="STZhongsong" w:cs="Arial"/>
                <w:szCs w:val="22"/>
                <w:lang w:eastAsia="zh-CN"/>
              </w:rPr>
            </w:pPr>
          </w:p>
          <w:p w14:paraId="43075936" w14:textId="77777777" w:rsidR="00CE5F34" w:rsidRPr="00CE5F34" w:rsidRDefault="00CE5F34" w:rsidP="00CE5F34">
            <w:pPr>
              <w:rPr>
                <w:rFonts w:eastAsia="STZhongsong" w:cs="Arial"/>
                <w:szCs w:val="22"/>
                <w:lang w:eastAsia="zh-CN"/>
              </w:rPr>
            </w:pPr>
          </w:p>
          <w:p w14:paraId="198182C7" w14:textId="1BF30A7E" w:rsidR="00CE5F34" w:rsidRPr="00CE5F34" w:rsidRDefault="00CE5F34" w:rsidP="00CE5F34">
            <w:pPr>
              <w:tabs>
                <w:tab w:val="left" w:pos="2590"/>
              </w:tabs>
              <w:rPr>
                <w:rFonts w:eastAsia="STZhongsong" w:cs="Arial"/>
                <w:szCs w:val="22"/>
                <w:lang w:eastAsia="zh-CN"/>
              </w:rPr>
            </w:pPr>
          </w:p>
        </w:tc>
        <w:tc>
          <w:tcPr>
            <w:tcW w:w="4745"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9242E2">
        <w:tc>
          <w:tcPr>
            <w:tcW w:w="645"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36" w:type="dxa"/>
            <w:shd w:val="clear" w:color="auto" w:fill="auto"/>
          </w:tcPr>
          <w:p w14:paraId="0D665886" w14:textId="699FE9F8"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745" w:type="dxa"/>
            <w:shd w:val="clear" w:color="auto" w:fill="auto"/>
          </w:tcPr>
          <w:p w14:paraId="6141EC23" w14:textId="71EB75AE" w:rsidR="008E082F" w:rsidRPr="00CE5F34" w:rsidRDefault="00CE5F34"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9242E2">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36" w:type="dxa"/>
            <w:shd w:val="clear" w:color="auto" w:fill="auto"/>
          </w:tcPr>
          <w:p w14:paraId="2096C8A1" w14:textId="2D4E9B84"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745" w:type="dxa"/>
            <w:shd w:val="clear" w:color="auto" w:fill="auto"/>
          </w:tcPr>
          <w:p w14:paraId="0F50F027" w14:textId="0AD58BD7" w:rsidR="008E082F" w:rsidRPr="00CE5F34" w:rsidRDefault="00CE5F34" w:rsidP="00CE5F34">
            <w:pPr>
              <w:overflowPunct/>
              <w:autoSpaceDE/>
              <w:autoSpaceDN/>
              <w:spacing w:before="120" w:after="120" w:line="240" w:lineRule="auto"/>
              <w:jc w:val="left"/>
              <w:textAlignment w:val="auto"/>
              <w:rPr>
                <w:rFonts w:cs="Arial"/>
                <w:szCs w:val="22"/>
              </w:rPr>
            </w:pPr>
            <w:r w:rsidRPr="00CE5F34">
              <w:rPr>
                <w:rFonts w:cs="Arial"/>
                <w:szCs w:val="22"/>
              </w:rPr>
              <w:t>Not used</w:t>
            </w:r>
          </w:p>
        </w:tc>
      </w:tr>
      <w:tr w:rsidR="00C3320D" w:rsidRPr="00C3320D" w14:paraId="53D9C72F" w14:textId="77777777" w:rsidTr="009242E2">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36" w:type="dxa"/>
            <w:shd w:val="clear" w:color="auto" w:fill="auto"/>
          </w:tcPr>
          <w:p w14:paraId="2D5E18DC" w14:textId="4B36E360"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745" w:type="dxa"/>
            <w:shd w:val="clear" w:color="auto" w:fill="auto"/>
          </w:tcPr>
          <w:p w14:paraId="2EA19AA4" w14:textId="48431A5A" w:rsidR="008E082F" w:rsidRPr="00CE5F34" w:rsidRDefault="00CE5F34" w:rsidP="00CE5F34">
            <w:pPr>
              <w:overflowPunct/>
              <w:autoSpaceDE/>
              <w:autoSpaceDN/>
              <w:spacing w:before="120" w:after="120" w:line="240" w:lineRule="auto"/>
              <w:jc w:val="left"/>
              <w:textAlignment w:val="auto"/>
              <w:rPr>
                <w:rFonts w:cs="Arial"/>
                <w:szCs w:val="22"/>
              </w:rPr>
            </w:pPr>
            <w:r>
              <w:rPr>
                <w:rFonts w:cs="Arial"/>
                <w:szCs w:val="22"/>
              </w:rPr>
              <w:t>Not used</w:t>
            </w:r>
          </w:p>
          <w:p w14:paraId="08B6474B" w14:textId="77777777" w:rsidR="008E082F" w:rsidRPr="00C3320D" w:rsidRDefault="008E082F" w:rsidP="00D40F55">
            <w:pPr>
              <w:overflowPunct/>
              <w:autoSpaceDE/>
              <w:autoSpaceDN/>
              <w:spacing w:before="120" w:after="120" w:line="240" w:lineRule="auto"/>
              <w:ind w:left="720"/>
              <w:jc w:val="left"/>
              <w:textAlignment w:val="auto"/>
              <w:rPr>
                <w:rFonts w:cs="Arial"/>
                <w:i/>
                <w:szCs w:val="22"/>
              </w:rPr>
            </w:pPr>
          </w:p>
        </w:tc>
      </w:tr>
      <w:tr w:rsidR="00C3320D" w:rsidRPr="00C3320D" w14:paraId="5A92AABB" w14:textId="77777777" w:rsidTr="009242E2">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36" w:type="dxa"/>
            <w:shd w:val="clear" w:color="auto" w:fill="auto"/>
          </w:tcPr>
          <w:p w14:paraId="2E5866B6" w14:textId="5DAA6C44" w:rsidR="00DB3DDB" w:rsidRPr="00CE5F34" w:rsidRDefault="00CE5F34" w:rsidP="00CE5F34">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tc>
        <w:tc>
          <w:tcPr>
            <w:tcW w:w="4745" w:type="dxa"/>
            <w:shd w:val="clear" w:color="auto" w:fill="auto"/>
          </w:tcPr>
          <w:p w14:paraId="08AC71B4" w14:textId="0248D0A1" w:rsidR="00C54786" w:rsidRPr="00CE5F34" w:rsidRDefault="00CE5F34" w:rsidP="00CE5F34">
            <w:pPr>
              <w:tabs>
                <w:tab w:val="left" w:pos="577"/>
              </w:tabs>
              <w:overflowPunct/>
              <w:autoSpaceDE/>
              <w:autoSpaceDN/>
              <w:spacing w:before="120" w:after="120" w:line="240" w:lineRule="auto"/>
              <w:jc w:val="left"/>
              <w:textAlignment w:val="auto"/>
              <w:rPr>
                <w:rFonts w:cs="Arial"/>
                <w:szCs w:val="22"/>
              </w:rPr>
            </w:pPr>
            <w:r w:rsidRPr="00CE5F34">
              <w:rPr>
                <w:rFonts w:cs="Arial"/>
                <w:szCs w:val="22"/>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110"/>
        <w:gridCol w:w="4156"/>
      </w:tblGrid>
      <w:tr w:rsidR="00C3320D" w:rsidRPr="00C3320D" w14:paraId="7805A5E1" w14:textId="77777777" w:rsidTr="00C240FC">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10"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56" w:type="dxa"/>
            <w:shd w:val="clear" w:color="auto" w:fill="auto"/>
          </w:tcPr>
          <w:p w14:paraId="51F67C26" w14:textId="6104068D" w:rsidR="009242E2" w:rsidRPr="00CE5F34" w:rsidRDefault="002D4405" w:rsidP="009242E2">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[REDACTED]</w:t>
            </w:r>
          </w:p>
        </w:tc>
      </w:tr>
      <w:tr w:rsidR="00C3320D" w:rsidRPr="00C3320D" w14:paraId="48F22CFB" w14:textId="77777777" w:rsidTr="00C240FC">
        <w:tc>
          <w:tcPr>
            <w:tcW w:w="645"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110"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56" w:type="dxa"/>
            <w:shd w:val="clear" w:color="auto" w:fill="auto"/>
          </w:tcPr>
          <w:p w14:paraId="07685785" w14:textId="152B708A" w:rsidR="00185521" w:rsidRPr="00185521" w:rsidRDefault="002D4405" w:rsidP="0018552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tc>
      </w:tr>
      <w:tr w:rsidR="00C3320D" w:rsidRPr="00C3320D" w14:paraId="54B5A07E" w14:textId="77777777" w:rsidTr="00C240FC">
        <w:tc>
          <w:tcPr>
            <w:tcW w:w="645"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110" w:type="dxa"/>
            <w:shd w:val="clear" w:color="auto" w:fill="auto"/>
          </w:tcPr>
          <w:p w14:paraId="69D1E8C7" w14:textId="15334C5D" w:rsidR="008E082F" w:rsidRPr="00C3320D" w:rsidRDefault="009165C9" w:rsidP="00CE5F34">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56" w:type="dxa"/>
            <w:shd w:val="clear" w:color="auto" w:fill="auto"/>
          </w:tcPr>
          <w:p w14:paraId="2126486F" w14:textId="3E6359A7" w:rsidR="009165C9" w:rsidRPr="00CE5F34" w:rsidRDefault="009165C9" w:rsidP="002D440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Eversheds Sutherland: </w:t>
            </w:r>
            <w:r w:rsidR="002D4405">
              <w:rPr>
                <w:rFonts w:eastAsia="STZhongsong" w:cs="Arial"/>
                <w:szCs w:val="22"/>
                <w:lang w:eastAsia="zh-CN"/>
              </w:rPr>
              <w:t>[REDACTED]</w:t>
            </w:r>
          </w:p>
        </w:tc>
      </w:tr>
      <w:tr w:rsidR="00C3320D" w:rsidRPr="00C3320D" w14:paraId="110CF97A" w14:textId="77777777" w:rsidTr="00C240FC">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110"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56" w:type="dxa"/>
            <w:shd w:val="clear" w:color="auto" w:fill="auto"/>
          </w:tcPr>
          <w:p w14:paraId="5E837685" w14:textId="52F0B489" w:rsidR="008E082F" w:rsidRDefault="002D4405"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4F1B43DB" w14:textId="682D47DE"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Department for Transport </w:t>
            </w:r>
          </w:p>
          <w:p w14:paraId="3A91CE1A"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Great Minister House</w:t>
            </w:r>
          </w:p>
          <w:p w14:paraId="757155AE"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33 Horseferry Road</w:t>
            </w:r>
          </w:p>
          <w:p w14:paraId="0A3A2BF7"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42E51760"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SW1P4DR</w:t>
            </w:r>
          </w:p>
          <w:p w14:paraId="2EB88FE1"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p>
          <w:p w14:paraId="11CFA619" w14:textId="112E98CB" w:rsidR="009165C9" w:rsidRDefault="002D4405"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2D8C942F"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Eversheds Sutherland </w:t>
            </w:r>
          </w:p>
          <w:p w14:paraId="6E82D7FF" w14:textId="22ABB670"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 Wood Street </w:t>
            </w:r>
          </w:p>
          <w:p w14:paraId="6B44C310" w14:textId="77777777" w:rsidR="009165C9"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London </w:t>
            </w:r>
          </w:p>
          <w:p w14:paraId="232301E8" w14:textId="14A8065C" w:rsidR="009165C9" w:rsidRPr="00CE5F34" w:rsidRDefault="009165C9" w:rsidP="009165C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EC2V 7WS</w:t>
            </w:r>
          </w:p>
        </w:tc>
      </w:tr>
      <w:tr w:rsidR="00C3320D" w:rsidRPr="00C3320D" w14:paraId="0E8449E4" w14:textId="77777777" w:rsidTr="00C240FC">
        <w:tc>
          <w:tcPr>
            <w:tcW w:w="645"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110"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56" w:type="dxa"/>
            <w:shd w:val="clear" w:color="auto" w:fill="auto"/>
          </w:tcPr>
          <w:p w14:paraId="20CBA082" w14:textId="004B7C0D" w:rsidR="00CE5F34" w:rsidRPr="00CE5F34" w:rsidRDefault="00A62B02" w:rsidP="00CE5F34">
            <w:pPr>
              <w:pStyle w:val="GPSDefinitionTerm"/>
              <w:rPr>
                <w:rFonts w:eastAsia="STZhongsong"/>
                <w:b w:val="0"/>
              </w:rPr>
            </w:pPr>
            <w:r>
              <w:rPr>
                <w:rFonts w:eastAsia="STZhongsong"/>
                <w:b w:val="0"/>
              </w:rPr>
              <w:t>[REDACTED]</w:t>
            </w:r>
          </w:p>
          <w:p w14:paraId="3ED95E83" w14:textId="77777777" w:rsidR="00CE5F34" w:rsidRPr="00CE5F34" w:rsidRDefault="00CE5F34" w:rsidP="00CE5F34">
            <w:pPr>
              <w:pStyle w:val="GPSDefinitionTerm"/>
              <w:rPr>
                <w:rFonts w:eastAsia="STZhongsong"/>
                <w:b w:val="0"/>
              </w:rPr>
            </w:pPr>
            <w:r w:rsidRPr="00CE5F34">
              <w:rPr>
                <w:rFonts w:eastAsia="STZhongsong"/>
                <w:b w:val="0"/>
              </w:rPr>
              <w:t>Email:</w:t>
            </w:r>
          </w:p>
          <w:p w14:paraId="759C76BE" w14:textId="77065F0D" w:rsidR="008E082F" w:rsidRPr="00CE5F34" w:rsidRDefault="00A62B02" w:rsidP="00CE5F34">
            <w:pPr>
              <w:pStyle w:val="GPSDefinitionTerm"/>
              <w:rPr>
                <w:rFonts w:eastAsia="STZhongsong"/>
              </w:rPr>
            </w:pPr>
            <w:r>
              <w:rPr>
                <w:rFonts w:eastAsia="STZhongsong"/>
                <w:b w:val="0"/>
              </w:rPr>
              <w:t>[REDACTED]</w:t>
            </w:r>
          </w:p>
        </w:tc>
      </w:tr>
      <w:tr w:rsidR="00C3320D" w:rsidRPr="00C3320D" w14:paraId="30E47F98" w14:textId="77777777" w:rsidTr="00C240FC">
        <w:tc>
          <w:tcPr>
            <w:tcW w:w="645"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110"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56" w:type="dxa"/>
            <w:shd w:val="clear" w:color="auto" w:fill="auto"/>
          </w:tcPr>
          <w:p w14:paraId="42ECE588" w14:textId="52F473E6" w:rsidR="008E082F" w:rsidRPr="00CE5F34" w:rsidRDefault="00CE5F34" w:rsidP="00D40F55">
            <w:pPr>
              <w:keepNext/>
              <w:keepLines/>
              <w:overflowPunct/>
              <w:autoSpaceDE/>
              <w:autoSpaceDN/>
              <w:spacing w:before="120" w:after="120" w:line="240" w:lineRule="auto"/>
              <w:textAlignment w:val="auto"/>
              <w:rPr>
                <w:rFonts w:eastAsia="STZhongsong" w:cs="Arial"/>
                <w:szCs w:val="22"/>
                <w:lang w:eastAsia="zh-CN"/>
              </w:rPr>
            </w:pPr>
            <w:r w:rsidRPr="00CE5F34">
              <w:rPr>
                <w:rFonts w:eastAsia="STZhongsong" w:cs="Arial"/>
                <w:szCs w:val="22"/>
                <w:lang w:eastAsia="zh-CN"/>
              </w:rPr>
              <w:t>To be confirmed between the Customer and the Supplier.</w:t>
            </w:r>
          </w:p>
          <w:p w14:paraId="152E6B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C240FC">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110"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56" w:type="dxa"/>
            <w:shd w:val="clear" w:color="auto" w:fill="auto"/>
          </w:tcPr>
          <w:p w14:paraId="73214C2D" w14:textId="32DEB58B" w:rsidR="008E082F" w:rsidRPr="00CE5F34" w:rsidRDefault="00CE5F34" w:rsidP="00CE5F34">
            <w:pPr>
              <w:keepNext/>
              <w:keepLines/>
              <w:overflowPunct/>
              <w:autoSpaceDE/>
              <w:autoSpaceDN/>
              <w:spacing w:before="120" w:after="120" w:line="240" w:lineRule="auto"/>
              <w:textAlignment w:val="auto"/>
              <w:rPr>
                <w:rFonts w:eastAsia="STZhongsong" w:cs="Arial"/>
                <w:szCs w:val="22"/>
                <w:lang w:eastAsia="zh-CN"/>
              </w:rPr>
            </w:pPr>
            <w:r w:rsidRPr="00CE5F34">
              <w:rPr>
                <w:rFonts w:eastAsia="STZhongsong" w:cs="Arial"/>
                <w:szCs w:val="22"/>
                <w:lang w:eastAsia="zh-CN"/>
              </w:rPr>
              <w:t>Mon</w:t>
            </w:r>
            <w:r>
              <w:rPr>
                <w:rFonts w:eastAsia="STZhongsong" w:cs="Arial"/>
                <w:szCs w:val="22"/>
                <w:lang w:eastAsia="zh-CN"/>
              </w:rPr>
              <w:t xml:space="preserve">thly timesheets will need to be </w:t>
            </w:r>
            <w:r w:rsidRPr="00CE5F34">
              <w:rPr>
                <w:rFonts w:eastAsia="STZhongsong" w:cs="Arial"/>
                <w:szCs w:val="22"/>
                <w:lang w:eastAsia="zh-CN"/>
              </w:rPr>
              <w:t>supplied</w:t>
            </w:r>
            <w:r>
              <w:rPr>
                <w:rFonts w:eastAsia="STZhongsong" w:cs="Arial"/>
                <w:szCs w:val="22"/>
                <w:lang w:eastAsia="zh-CN"/>
              </w:rPr>
              <w:t xml:space="preserve"> for approval by the Department </w:t>
            </w:r>
            <w:r w:rsidRPr="00CE5F34">
              <w:rPr>
                <w:rFonts w:eastAsia="STZhongsong" w:cs="Arial"/>
                <w:szCs w:val="22"/>
                <w:lang w:eastAsia="zh-CN"/>
              </w:rPr>
              <w:t>befor</w:t>
            </w:r>
            <w:r>
              <w:rPr>
                <w:rFonts w:eastAsia="STZhongsong" w:cs="Arial"/>
                <w:szCs w:val="22"/>
                <w:lang w:eastAsia="zh-CN"/>
              </w:rPr>
              <w:t xml:space="preserve">e an invoice is submitted. This </w:t>
            </w:r>
            <w:r w:rsidRPr="00CE5F34">
              <w:rPr>
                <w:rFonts w:eastAsia="STZhongsong" w:cs="Arial"/>
                <w:szCs w:val="22"/>
                <w:lang w:eastAsia="zh-CN"/>
              </w:rPr>
              <w:t xml:space="preserve">must </w:t>
            </w:r>
            <w:r>
              <w:rPr>
                <w:rFonts w:eastAsia="STZhongsong" w:cs="Arial"/>
                <w:szCs w:val="22"/>
                <w:lang w:eastAsia="zh-CN"/>
              </w:rPr>
              <w:t xml:space="preserve">set out a detailed breakdown of </w:t>
            </w:r>
            <w:r w:rsidRPr="00CE5F34">
              <w:rPr>
                <w:rFonts w:eastAsia="STZhongsong" w:cs="Arial"/>
                <w:szCs w:val="22"/>
                <w:lang w:eastAsia="zh-CN"/>
              </w:rPr>
              <w:t>wo</w:t>
            </w:r>
            <w:r>
              <w:rPr>
                <w:rFonts w:eastAsia="STZhongsong" w:cs="Arial"/>
                <w:szCs w:val="22"/>
                <w:lang w:eastAsia="zh-CN"/>
              </w:rPr>
              <w:t xml:space="preserve">rk completed and the associated costs. Once the Department has </w:t>
            </w:r>
            <w:r w:rsidRPr="00CE5F34">
              <w:rPr>
                <w:rFonts w:eastAsia="STZhongsong" w:cs="Arial"/>
                <w:szCs w:val="22"/>
                <w:lang w:eastAsia="zh-CN"/>
              </w:rPr>
              <w:t>approv</w:t>
            </w:r>
            <w:r>
              <w:rPr>
                <w:rFonts w:eastAsia="STZhongsong" w:cs="Arial"/>
                <w:szCs w:val="22"/>
                <w:lang w:eastAsia="zh-CN"/>
              </w:rPr>
              <w:t xml:space="preserve">ed these timesheets, an invoice </w:t>
            </w:r>
            <w:r w:rsidRPr="00CE5F34">
              <w:rPr>
                <w:rFonts w:eastAsia="STZhongsong" w:cs="Arial"/>
                <w:szCs w:val="22"/>
                <w:lang w:eastAsia="zh-CN"/>
              </w:rPr>
              <w:t>c</w:t>
            </w:r>
            <w:r>
              <w:rPr>
                <w:rFonts w:eastAsia="STZhongsong" w:cs="Arial"/>
                <w:szCs w:val="22"/>
                <w:lang w:eastAsia="zh-CN"/>
              </w:rPr>
              <w:t xml:space="preserve">an be raised and submitted. The </w:t>
            </w:r>
            <w:r w:rsidRPr="00CE5F34">
              <w:rPr>
                <w:rFonts w:eastAsia="STZhongsong" w:cs="Arial"/>
                <w:szCs w:val="22"/>
                <w:lang w:eastAsia="zh-CN"/>
              </w:rPr>
              <w:t>Departme</w:t>
            </w:r>
            <w:r>
              <w:rPr>
                <w:rFonts w:eastAsia="STZhongsong" w:cs="Arial"/>
                <w:szCs w:val="22"/>
                <w:lang w:eastAsia="zh-CN"/>
              </w:rPr>
              <w:t xml:space="preserve">nt will undertake its review of </w:t>
            </w:r>
            <w:r w:rsidRPr="00CE5F34">
              <w:rPr>
                <w:rFonts w:eastAsia="STZhongsong" w:cs="Arial"/>
                <w:szCs w:val="22"/>
                <w:lang w:eastAsia="zh-CN"/>
              </w:rPr>
              <w:t>the time</w:t>
            </w:r>
            <w:r>
              <w:rPr>
                <w:rFonts w:eastAsia="STZhongsong" w:cs="Arial"/>
                <w:szCs w:val="22"/>
                <w:lang w:eastAsia="zh-CN"/>
              </w:rPr>
              <w:t xml:space="preserve">sheets within 5 working days of </w:t>
            </w:r>
            <w:r w:rsidRPr="00CE5F34">
              <w:rPr>
                <w:rFonts w:eastAsia="STZhongsong" w:cs="Arial"/>
                <w:szCs w:val="22"/>
                <w:lang w:eastAsia="zh-CN"/>
              </w:rPr>
              <w:t>receipt.</w:t>
            </w:r>
          </w:p>
        </w:tc>
      </w:tr>
      <w:tr w:rsidR="00C3320D" w:rsidRPr="00C3320D" w14:paraId="5ABDD40A" w14:textId="77777777" w:rsidTr="00C240FC">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110"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56" w:type="dxa"/>
            <w:shd w:val="clear" w:color="auto" w:fill="auto"/>
          </w:tcPr>
          <w:p w14:paraId="481EA572" w14:textId="6211FA86" w:rsidR="008E082F" w:rsidRPr="00CE5F34" w:rsidRDefault="00CE5F34" w:rsidP="00D40F55">
            <w:pPr>
              <w:keepNext/>
              <w:keepLines/>
              <w:overflowPunct/>
              <w:autoSpaceDE/>
              <w:autoSpaceDN/>
              <w:spacing w:before="120" w:after="120" w:line="240" w:lineRule="auto"/>
              <w:textAlignment w:val="auto"/>
              <w:rPr>
                <w:rFonts w:eastAsia="STZhongsong" w:cs="Arial"/>
                <w:szCs w:val="22"/>
                <w:lang w:eastAsia="zh-CN"/>
              </w:rPr>
            </w:pPr>
            <w:r w:rsidRPr="00CE5F34">
              <w:rPr>
                <w:rFonts w:eastAsia="STZhongsong" w:cs="Arial"/>
                <w:szCs w:val="22"/>
                <w:lang w:eastAsia="zh-CN"/>
              </w:rPr>
              <w:t>To be completed at Contract Award.</w:t>
            </w:r>
          </w:p>
        </w:tc>
      </w:tr>
      <w:tr w:rsidR="00C3320D" w:rsidRPr="00C3320D" w14:paraId="22C9699F" w14:textId="77777777" w:rsidTr="00C240FC">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110"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56" w:type="dxa"/>
            <w:shd w:val="clear" w:color="auto" w:fill="auto"/>
          </w:tcPr>
          <w:p w14:paraId="3B1153D2" w14:textId="740D0173" w:rsidR="008E082F" w:rsidRPr="000D4530" w:rsidRDefault="000D4530" w:rsidP="00D40F55">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C3320D" w14:paraId="31DD9B40" w14:textId="77777777" w:rsidTr="00C240FC">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10" w:type="dxa"/>
            <w:shd w:val="clear" w:color="auto" w:fill="auto"/>
          </w:tcPr>
          <w:p w14:paraId="223C8746" w14:textId="0C979B05" w:rsidR="000D4530" w:rsidRPr="000D4530" w:rsidRDefault="00021D24" w:rsidP="000D4530">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7F539A59"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56" w:type="dxa"/>
            <w:shd w:val="clear" w:color="auto" w:fill="auto"/>
          </w:tcPr>
          <w:p w14:paraId="354EFA1B" w14:textId="0AC5DF99" w:rsidR="00021D24" w:rsidRPr="000D4530" w:rsidRDefault="000D4530" w:rsidP="00D40F55">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see Schedule 2 (Exit Management)</w:t>
            </w:r>
          </w:p>
        </w:tc>
      </w:tr>
      <w:tr w:rsidR="00C3320D" w:rsidRPr="00C3320D" w14:paraId="23EBD425" w14:textId="77777777" w:rsidTr="00C240FC">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3.11</w:t>
            </w:r>
          </w:p>
        </w:tc>
        <w:tc>
          <w:tcPr>
            <w:tcW w:w="4110"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56" w:type="dxa"/>
            <w:shd w:val="clear" w:color="auto" w:fill="auto"/>
          </w:tcPr>
          <w:p w14:paraId="12DC2E60" w14:textId="2CD6058F" w:rsidR="005B6A9E" w:rsidRPr="000D4530" w:rsidRDefault="000D4530" w:rsidP="00D40F55">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review Contract Schedule 4 (Tra</w:t>
            </w:r>
            <w:r w:rsidR="00247CA4">
              <w:rPr>
                <w:rFonts w:eastAsia="STZhongsong" w:cs="Arial"/>
                <w:szCs w:val="22"/>
                <w:lang w:eastAsia="zh-CN"/>
              </w:rPr>
              <w:t>nsparency Reports)</w:t>
            </w:r>
            <w:r w:rsidRPr="000D4530">
              <w:rPr>
                <w:rFonts w:eastAsia="STZhongsong" w:cs="Arial"/>
                <w:szCs w:val="22"/>
                <w:lang w:eastAsia="zh-CN"/>
              </w:rPr>
              <w:t>.</w:t>
            </w:r>
          </w:p>
        </w:tc>
      </w:tr>
      <w:tr w:rsidR="00C3320D" w:rsidRPr="00C3320D" w14:paraId="25B5F6DE" w14:textId="77777777" w:rsidTr="00C240FC">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110"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50B4C5FC" w:rsidR="00144AFA" w:rsidRPr="00C3320D" w:rsidRDefault="000D4530" w:rsidP="000D4530">
            <w:pPr>
              <w:numPr>
                <w:ilvl w:val="1"/>
                <w:numId w:val="0"/>
              </w:numPr>
              <w:tabs>
                <w:tab w:val="left" w:pos="990"/>
              </w:tabs>
              <w:spacing w:before="120" w:after="120" w:line="240" w:lineRule="auto"/>
              <w:rPr>
                <w:rFonts w:eastAsia="STZhongsong" w:cs="Arial"/>
                <w:b/>
                <w:szCs w:val="22"/>
                <w:lang w:eastAsia="zh-CN"/>
              </w:rPr>
            </w:pPr>
            <w:r>
              <w:rPr>
                <w:rFonts w:eastAsia="STZhongsong" w:cs="Arial"/>
                <w:b/>
                <w:szCs w:val="22"/>
                <w:lang w:eastAsia="zh-CN"/>
              </w:rPr>
              <w:tab/>
            </w:r>
          </w:p>
        </w:tc>
        <w:tc>
          <w:tcPr>
            <w:tcW w:w="4156" w:type="dxa"/>
            <w:shd w:val="clear" w:color="auto" w:fill="auto"/>
          </w:tcPr>
          <w:p w14:paraId="27132D1A" w14:textId="6FFFE6B2" w:rsidR="00144AFA" w:rsidRPr="000D4530" w:rsidRDefault="000D4530" w:rsidP="00D40F55">
            <w:pPr>
              <w:keepNext/>
              <w:keepLines/>
              <w:overflowPunct/>
              <w:autoSpaceDE/>
              <w:autoSpaceDN/>
              <w:spacing w:before="120" w:after="120" w:line="240" w:lineRule="auto"/>
              <w:textAlignment w:val="auto"/>
              <w:rPr>
                <w:rFonts w:eastAsia="STZhongsong" w:cs="Arial"/>
                <w:szCs w:val="22"/>
                <w:lang w:eastAsia="zh-CN"/>
              </w:rPr>
            </w:pPr>
            <w:r w:rsidRPr="000D4530">
              <w:rPr>
                <w:rFonts w:cs="Arial"/>
                <w:szCs w:val="22"/>
              </w:rPr>
              <w:t>There has been no Call Off Guarantee for this Contract.</w:t>
            </w:r>
          </w:p>
        </w:tc>
      </w:tr>
    </w:tbl>
    <w:p w14:paraId="29C032CF" w14:textId="77777777" w:rsidR="003E7727" w:rsidRDefault="00DB297D" w:rsidP="00D40F55">
      <w:pPr>
        <w:spacing w:before="120" w:after="120" w:line="240" w:lineRule="auto"/>
        <w:rPr>
          <w:rFonts w:cs="Arial"/>
          <w:i/>
          <w:szCs w:val="22"/>
        </w:rPr>
      </w:pPr>
      <w:r>
        <w:rPr>
          <w:rFonts w:cs="Arial"/>
          <w:i/>
          <w:szCs w:val="22"/>
        </w:rPr>
        <w:br/>
      </w:r>
      <w:r>
        <w:rPr>
          <w:rFonts w:cs="Arial"/>
          <w:i/>
          <w:szCs w:val="22"/>
        </w:rPr>
        <w:br/>
      </w:r>
      <w:r>
        <w:rPr>
          <w:rFonts w:cs="Arial"/>
          <w:i/>
          <w:szCs w:val="22"/>
        </w:rPr>
        <w:br/>
      </w:r>
    </w:p>
    <w:p w14:paraId="0BC3095C" w14:textId="77777777" w:rsidR="003E7727" w:rsidRDefault="003E7727" w:rsidP="00D40F55">
      <w:pPr>
        <w:spacing w:before="120" w:after="120" w:line="240" w:lineRule="auto"/>
        <w:rPr>
          <w:rFonts w:cs="Arial"/>
          <w:i/>
          <w:szCs w:val="22"/>
        </w:rPr>
      </w:pPr>
    </w:p>
    <w:p w14:paraId="3E1ADF30" w14:textId="77777777" w:rsidR="003E7727" w:rsidRDefault="003E7727" w:rsidP="00D40F55">
      <w:pPr>
        <w:spacing w:before="120" w:after="120" w:line="240" w:lineRule="auto"/>
        <w:rPr>
          <w:rFonts w:cs="Arial"/>
          <w:i/>
          <w:szCs w:val="22"/>
        </w:rPr>
      </w:pPr>
    </w:p>
    <w:p w14:paraId="7F8E6CB3" w14:textId="77777777" w:rsidR="003E7727" w:rsidRDefault="003E7727" w:rsidP="00D40F55">
      <w:pPr>
        <w:spacing w:before="120" w:after="120" w:line="240" w:lineRule="auto"/>
        <w:rPr>
          <w:rFonts w:cs="Arial"/>
          <w:i/>
          <w:szCs w:val="22"/>
        </w:rPr>
      </w:pPr>
    </w:p>
    <w:p w14:paraId="53138ED9" w14:textId="77777777" w:rsidR="003E7727" w:rsidRDefault="003E7727" w:rsidP="00D40F55">
      <w:pPr>
        <w:spacing w:before="120" w:after="120" w:line="240" w:lineRule="auto"/>
        <w:rPr>
          <w:rFonts w:cs="Arial"/>
          <w:i/>
          <w:szCs w:val="22"/>
        </w:rPr>
      </w:pPr>
    </w:p>
    <w:p w14:paraId="1532F321" w14:textId="77777777" w:rsidR="003E7727" w:rsidRDefault="003E7727" w:rsidP="00D40F55">
      <w:pPr>
        <w:spacing w:before="120" w:after="120" w:line="240" w:lineRule="auto"/>
        <w:rPr>
          <w:rFonts w:cs="Arial"/>
          <w:i/>
          <w:szCs w:val="22"/>
        </w:rPr>
      </w:pPr>
    </w:p>
    <w:p w14:paraId="7BF4FA92" w14:textId="77777777" w:rsidR="003E7727" w:rsidRDefault="003E7727" w:rsidP="00D40F55">
      <w:pPr>
        <w:spacing w:before="120" w:after="120" w:line="240" w:lineRule="auto"/>
        <w:rPr>
          <w:rFonts w:cs="Arial"/>
          <w:i/>
          <w:szCs w:val="22"/>
        </w:rPr>
      </w:pPr>
    </w:p>
    <w:p w14:paraId="5CF22906" w14:textId="77777777" w:rsidR="003E7727" w:rsidRDefault="003E7727" w:rsidP="00D40F55">
      <w:pPr>
        <w:spacing w:before="120" w:after="120" w:line="240" w:lineRule="auto"/>
        <w:rPr>
          <w:rFonts w:cs="Arial"/>
          <w:i/>
          <w:szCs w:val="22"/>
        </w:rPr>
      </w:pPr>
    </w:p>
    <w:p w14:paraId="668D71CD" w14:textId="77777777" w:rsidR="002D4405" w:rsidRDefault="00DB297D" w:rsidP="00D40F55">
      <w:pPr>
        <w:spacing w:before="120" w:after="120" w:line="240" w:lineRule="auto"/>
        <w:rPr>
          <w:rFonts w:cs="Arial"/>
          <w:i/>
          <w:szCs w:val="22"/>
        </w:rPr>
      </w:pPr>
      <w:r>
        <w:rPr>
          <w:rFonts w:cs="Arial"/>
          <w:i/>
          <w:szCs w:val="22"/>
        </w:rPr>
        <w:br/>
      </w:r>
    </w:p>
    <w:p w14:paraId="4AD7EA5B" w14:textId="77777777" w:rsidR="002D4405" w:rsidRDefault="002D4405" w:rsidP="00D40F55">
      <w:pPr>
        <w:spacing w:before="120" w:after="120" w:line="240" w:lineRule="auto"/>
        <w:rPr>
          <w:rFonts w:cs="Arial"/>
          <w:i/>
          <w:szCs w:val="22"/>
        </w:rPr>
      </w:pPr>
    </w:p>
    <w:p w14:paraId="17C8B56E" w14:textId="77777777" w:rsidR="002D4405" w:rsidRDefault="002D4405" w:rsidP="00D40F55">
      <w:pPr>
        <w:spacing w:before="120" w:after="120" w:line="240" w:lineRule="auto"/>
        <w:rPr>
          <w:rFonts w:cs="Arial"/>
          <w:i/>
          <w:szCs w:val="22"/>
        </w:rPr>
      </w:pPr>
    </w:p>
    <w:p w14:paraId="17730E61" w14:textId="77777777" w:rsidR="002D4405" w:rsidRDefault="002D4405" w:rsidP="00D40F55">
      <w:pPr>
        <w:spacing w:before="120" w:after="120" w:line="240" w:lineRule="auto"/>
        <w:rPr>
          <w:rFonts w:cs="Arial"/>
          <w:i/>
          <w:szCs w:val="22"/>
        </w:rPr>
      </w:pPr>
    </w:p>
    <w:p w14:paraId="5296F289" w14:textId="77777777" w:rsidR="002D4405" w:rsidRDefault="002D4405" w:rsidP="00D40F55">
      <w:pPr>
        <w:spacing w:before="120" w:after="120" w:line="240" w:lineRule="auto"/>
        <w:rPr>
          <w:rFonts w:cs="Arial"/>
          <w:i/>
          <w:szCs w:val="22"/>
        </w:rPr>
      </w:pPr>
    </w:p>
    <w:p w14:paraId="11E998E3" w14:textId="77777777" w:rsidR="002D4405" w:rsidRDefault="002D4405" w:rsidP="00D40F55">
      <w:pPr>
        <w:spacing w:before="120" w:after="120" w:line="240" w:lineRule="auto"/>
        <w:rPr>
          <w:rFonts w:cs="Arial"/>
          <w:i/>
          <w:szCs w:val="22"/>
        </w:rPr>
      </w:pPr>
    </w:p>
    <w:p w14:paraId="03CEF0B3" w14:textId="77777777" w:rsidR="002D4405" w:rsidRDefault="002D4405" w:rsidP="00D40F55">
      <w:pPr>
        <w:spacing w:before="120" w:after="120" w:line="240" w:lineRule="auto"/>
        <w:rPr>
          <w:rFonts w:cs="Arial"/>
          <w:i/>
          <w:szCs w:val="22"/>
        </w:rPr>
      </w:pPr>
    </w:p>
    <w:p w14:paraId="4D7193C7" w14:textId="77777777" w:rsidR="002D4405" w:rsidRDefault="002D4405" w:rsidP="00D40F55">
      <w:pPr>
        <w:spacing w:before="120" w:after="120" w:line="240" w:lineRule="auto"/>
        <w:rPr>
          <w:rFonts w:cs="Arial"/>
          <w:i/>
          <w:szCs w:val="22"/>
        </w:rPr>
      </w:pPr>
    </w:p>
    <w:p w14:paraId="02EE4113" w14:textId="77777777" w:rsidR="002D4405" w:rsidRDefault="002D4405" w:rsidP="00D40F55">
      <w:pPr>
        <w:spacing w:before="120" w:after="120" w:line="240" w:lineRule="auto"/>
        <w:rPr>
          <w:rFonts w:cs="Arial"/>
          <w:i/>
          <w:szCs w:val="22"/>
        </w:rPr>
      </w:pPr>
    </w:p>
    <w:p w14:paraId="05E4FBD3" w14:textId="77777777" w:rsidR="00A62B02" w:rsidRDefault="00A62B02" w:rsidP="00D40F55">
      <w:pPr>
        <w:spacing w:before="120" w:after="120" w:line="240" w:lineRule="auto"/>
        <w:rPr>
          <w:rFonts w:cs="Arial"/>
          <w:i/>
          <w:szCs w:val="22"/>
        </w:rPr>
      </w:pPr>
    </w:p>
    <w:p w14:paraId="62F4CFE1" w14:textId="77777777" w:rsidR="00A62B02" w:rsidRDefault="00A62B02" w:rsidP="00D40F55">
      <w:pPr>
        <w:spacing w:before="120" w:after="120" w:line="240" w:lineRule="auto"/>
        <w:rPr>
          <w:rFonts w:cs="Arial"/>
          <w:i/>
          <w:szCs w:val="22"/>
        </w:rPr>
      </w:pPr>
    </w:p>
    <w:p w14:paraId="6D9EB517" w14:textId="77777777" w:rsidR="00A62B02" w:rsidRDefault="00A62B02" w:rsidP="00D40F55">
      <w:pPr>
        <w:spacing w:before="120" w:after="120" w:line="240" w:lineRule="auto"/>
        <w:rPr>
          <w:rFonts w:cs="Arial"/>
          <w:i/>
          <w:szCs w:val="22"/>
        </w:rPr>
      </w:pPr>
    </w:p>
    <w:p w14:paraId="3348665C" w14:textId="77777777" w:rsidR="00A62B02" w:rsidRDefault="00A62B02" w:rsidP="00D40F55">
      <w:pPr>
        <w:spacing w:before="120" w:after="120" w:line="240" w:lineRule="auto"/>
        <w:rPr>
          <w:rFonts w:cs="Arial"/>
          <w:i/>
          <w:szCs w:val="22"/>
        </w:rPr>
      </w:pPr>
    </w:p>
    <w:p w14:paraId="27DB91FE" w14:textId="77777777" w:rsidR="00A62B02" w:rsidRDefault="00A62B02" w:rsidP="00D40F55">
      <w:pPr>
        <w:spacing w:before="120" w:after="120" w:line="240" w:lineRule="auto"/>
        <w:rPr>
          <w:rFonts w:cs="Arial"/>
          <w:i/>
          <w:szCs w:val="22"/>
        </w:rPr>
      </w:pPr>
    </w:p>
    <w:p w14:paraId="13BC6FAE" w14:textId="77777777" w:rsidR="00A62B02" w:rsidRDefault="00A62B02" w:rsidP="00D40F55">
      <w:pPr>
        <w:spacing w:before="120" w:after="120" w:line="240" w:lineRule="auto"/>
        <w:rPr>
          <w:rFonts w:cs="Arial"/>
          <w:i/>
          <w:szCs w:val="22"/>
        </w:rPr>
      </w:pPr>
    </w:p>
    <w:p w14:paraId="49E3605B" w14:textId="77777777" w:rsidR="00A62B02" w:rsidRDefault="00A62B02" w:rsidP="00D40F55">
      <w:pPr>
        <w:spacing w:before="120" w:after="120" w:line="240" w:lineRule="auto"/>
        <w:rPr>
          <w:rFonts w:cs="Arial"/>
          <w:i/>
          <w:szCs w:val="22"/>
        </w:rPr>
      </w:pPr>
    </w:p>
    <w:p w14:paraId="1DBC54C6" w14:textId="77777777" w:rsidR="00A62B02" w:rsidRDefault="00A62B02" w:rsidP="00D40F55">
      <w:pPr>
        <w:spacing w:before="120" w:after="120" w:line="240" w:lineRule="auto"/>
        <w:rPr>
          <w:rFonts w:cs="Arial"/>
          <w:i/>
          <w:szCs w:val="22"/>
        </w:rPr>
      </w:pPr>
    </w:p>
    <w:p w14:paraId="7BB3BC8F" w14:textId="77777777" w:rsidR="00A62B02" w:rsidRDefault="00A62B02" w:rsidP="00D40F55">
      <w:pPr>
        <w:spacing w:before="120" w:after="120" w:line="240" w:lineRule="auto"/>
        <w:rPr>
          <w:rFonts w:cs="Arial"/>
          <w:i/>
          <w:szCs w:val="22"/>
        </w:rPr>
      </w:pPr>
    </w:p>
    <w:p w14:paraId="50CC73DF" w14:textId="178C4806"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C3320D" w:rsidRPr="00C3320D" w14:paraId="20964881" w14:textId="77777777" w:rsidTr="00AA6A6A">
        <w:tc>
          <w:tcPr>
            <w:tcW w:w="564" w:type="dxa"/>
          </w:tcPr>
          <w:p w14:paraId="272C4ABA" w14:textId="77777777" w:rsidR="008E082F" w:rsidRPr="00A62B02"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A62B02">
              <w:rPr>
                <w:rFonts w:eastAsia="STZhongsong" w:cs="Arial"/>
                <w:b/>
                <w:szCs w:val="22"/>
                <w:lang w:eastAsia="zh-CN"/>
              </w:rPr>
              <w:t>4.1</w:t>
            </w:r>
          </w:p>
        </w:tc>
        <w:tc>
          <w:tcPr>
            <w:tcW w:w="4275" w:type="dxa"/>
            <w:shd w:val="clear" w:color="auto" w:fill="auto"/>
          </w:tcPr>
          <w:p w14:paraId="693B7C50" w14:textId="77777777" w:rsidR="008E082F" w:rsidRPr="00A62B02" w:rsidRDefault="00CF17A5" w:rsidP="00D40F55">
            <w:pPr>
              <w:keepNext/>
              <w:keepLines/>
              <w:overflowPunct/>
              <w:autoSpaceDE/>
              <w:autoSpaceDN/>
              <w:spacing w:before="120" w:after="120" w:line="240" w:lineRule="auto"/>
              <w:textAlignment w:val="auto"/>
              <w:rPr>
                <w:rFonts w:cs="Arial"/>
                <w:b/>
                <w:szCs w:val="22"/>
              </w:rPr>
            </w:pPr>
            <w:r w:rsidRPr="00A62B02">
              <w:rPr>
                <w:rFonts w:cs="Arial"/>
                <w:b/>
                <w:szCs w:val="22"/>
              </w:rPr>
              <w:t>Liability cap</w:t>
            </w:r>
          </w:p>
        </w:tc>
        <w:tc>
          <w:tcPr>
            <w:tcW w:w="4072" w:type="dxa"/>
            <w:shd w:val="clear" w:color="auto" w:fill="auto"/>
          </w:tcPr>
          <w:p w14:paraId="338F6EB1" w14:textId="1059C8B1" w:rsidR="00AC52C9" w:rsidRPr="00A62B02" w:rsidRDefault="00A62B02" w:rsidP="00AC52C9">
            <w:pPr>
              <w:keepNext/>
              <w:keepLines/>
              <w:overflowPunct/>
              <w:autoSpaceDE/>
              <w:autoSpaceDN/>
              <w:spacing w:before="120" w:after="120" w:line="240" w:lineRule="auto"/>
              <w:textAlignment w:val="auto"/>
              <w:rPr>
                <w:i/>
                <w:iCs/>
              </w:rPr>
            </w:pPr>
            <w:r w:rsidRPr="00A62B02">
              <w:rPr>
                <w:rStyle w:val="Emphasis"/>
                <w:i w:val="0"/>
              </w:rPr>
              <w:t>[REDACTED]</w:t>
            </w:r>
            <w:r w:rsidR="00AC52C9" w:rsidRPr="00A62B02">
              <w:rPr>
                <w:i/>
                <w:iCs/>
              </w:rPr>
              <w:t xml:space="preserve"> </w:t>
            </w:r>
          </w:p>
        </w:tc>
      </w:tr>
      <w:tr w:rsidR="00C3320D" w:rsidRPr="00C3320D" w14:paraId="37E00115" w14:textId="77777777" w:rsidTr="00AA6A6A">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2" w:type="dxa"/>
            <w:shd w:val="clear" w:color="auto" w:fill="auto"/>
          </w:tcPr>
          <w:p w14:paraId="43D40566" w14:textId="54354EEE" w:rsidR="008E082F" w:rsidRPr="000D4530" w:rsidRDefault="000D4530" w:rsidP="00D40F55">
            <w:pPr>
              <w:keepNext/>
              <w:keepLines/>
              <w:overflowPunct/>
              <w:autoSpaceDE/>
              <w:autoSpaceDN/>
              <w:spacing w:before="120" w:after="120" w:line="240" w:lineRule="auto"/>
              <w:textAlignment w:val="auto"/>
              <w:rPr>
                <w:rFonts w:cs="Arial"/>
                <w:szCs w:val="22"/>
              </w:rPr>
            </w:pPr>
            <w:r w:rsidRPr="000D4530">
              <w:rPr>
                <w:rFonts w:cs="Arial"/>
                <w:szCs w:val="22"/>
              </w:rPr>
              <w:t xml:space="preserve">Please refer to </w:t>
            </w:r>
            <w:r w:rsidR="008857BE">
              <w:rPr>
                <w:rFonts w:cs="Arial"/>
                <w:szCs w:val="22"/>
              </w:rPr>
              <w:t>Section C</w:t>
            </w:r>
            <w:r w:rsidRPr="000D4530">
              <w:rPr>
                <w:rFonts w:cs="Arial"/>
                <w:szCs w:val="22"/>
              </w:rPr>
              <w:t xml:space="preserve"> of the Terms and Conditions</w:t>
            </w:r>
          </w:p>
        </w:tc>
      </w:tr>
      <w:tr w:rsidR="00C3320D" w:rsidRPr="00C3320D" w14:paraId="3FC0EB8B" w14:textId="77777777" w:rsidTr="00AA6A6A">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auto"/>
          </w:tcPr>
          <w:p w14:paraId="4EFFA099" w14:textId="2D332AAC" w:rsidR="008E082F" w:rsidRPr="000D4530" w:rsidRDefault="000D4530" w:rsidP="00D40F55">
            <w:pPr>
              <w:keepNext/>
              <w:keepLines/>
              <w:overflowPunct/>
              <w:autoSpaceDE/>
              <w:autoSpaceDN/>
              <w:spacing w:before="120" w:after="120" w:line="240" w:lineRule="auto"/>
              <w:textAlignment w:val="auto"/>
              <w:rPr>
                <w:rFonts w:eastAsia="STZhongsong" w:cs="Arial"/>
                <w:b/>
                <w:caps/>
                <w:szCs w:val="22"/>
                <w:lang w:eastAsia="zh-CN"/>
              </w:rPr>
            </w:pPr>
            <w:r w:rsidRPr="000D4530">
              <w:rPr>
                <w:rFonts w:cs="Arial"/>
                <w:szCs w:val="22"/>
              </w:rPr>
              <w:t>The Department takes data security extremely seriously and applies agreed government security procedures to all Contracts involving the handling of data and ‘Official Sensitive’ and ‘Commercial Sensitive’ information.</w:t>
            </w:r>
          </w:p>
        </w:tc>
      </w:tr>
      <w:tr w:rsidR="00C3320D" w:rsidRPr="00C3320D" w14:paraId="5E42AA5C" w14:textId="77777777" w:rsidTr="00AA6A6A">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auto"/>
          </w:tcPr>
          <w:p w14:paraId="79FBF729" w14:textId="3CF95473" w:rsidR="008E082F" w:rsidRPr="000D4530" w:rsidRDefault="000D4530" w:rsidP="00D40F55">
            <w:pPr>
              <w:keepNext/>
              <w:keepLines/>
              <w:overflowPunct/>
              <w:autoSpaceDE/>
              <w:autoSpaceDN/>
              <w:spacing w:before="120" w:after="120" w:line="240" w:lineRule="auto"/>
              <w:textAlignment w:val="auto"/>
              <w:rPr>
                <w:rFonts w:cs="Arial"/>
                <w:szCs w:val="22"/>
              </w:rPr>
            </w:pPr>
            <w:r w:rsidRPr="000D4530">
              <w:rPr>
                <w:rFonts w:cs="Arial"/>
                <w:szCs w:val="22"/>
              </w:rPr>
              <w:t>Please see Clause 8 of this order form, Terms and Conditions. Intellectual Property rights</w:t>
            </w:r>
            <w:r w:rsidR="008E082F" w:rsidRPr="000D4530">
              <w:rPr>
                <w:rFonts w:cs="Arial"/>
                <w:szCs w:val="22"/>
              </w:rPr>
              <w:t>.</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204373" w:rsidRPr="00C3320D" w14:paraId="5F56BA86" w14:textId="77777777" w:rsidTr="00AA6A6A">
        <w:tc>
          <w:tcPr>
            <w:tcW w:w="564" w:type="dxa"/>
          </w:tcPr>
          <w:p w14:paraId="28949DD0" w14:textId="355A17C3" w:rsidR="00204373" w:rsidRPr="00C3320D" w:rsidRDefault="00204373"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lastRenderedPageBreak/>
              <w:t>4.6</w:t>
            </w:r>
          </w:p>
        </w:tc>
        <w:tc>
          <w:tcPr>
            <w:tcW w:w="4275" w:type="dxa"/>
            <w:shd w:val="clear" w:color="auto" w:fill="auto"/>
          </w:tcPr>
          <w:p w14:paraId="68770E8D" w14:textId="3FEC9ED5" w:rsidR="00204373" w:rsidRPr="00C3320D" w:rsidRDefault="00204373"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Special Terms </w:t>
            </w:r>
          </w:p>
        </w:tc>
        <w:tc>
          <w:tcPr>
            <w:tcW w:w="4072" w:type="dxa"/>
            <w:shd w:val="clear" w:color="auto" w:fill="auto"/>
          </w:tcPr>
          <w:p w14:paraId="7F317608" w14:textId="77777777" w:rsidR="00204373" w:rsidRDefault="00204373" w:rsidP="00D40F55">
            <w:pPr>
              <w:keepNext/>
              <w:keepLines/>
              <w:overflowPunct/>
              <w:autoSpaceDE/>
              <w:autoSpaceDN/>
              <w:spacing w:before="120" w:after="120" w:line="240" w:lineRule="auto"/>
              <w:textAlignment w:val="auto"/>
              <w:rPr>
                <w:rFonts w:cs="Arial"/>
                <w:b/>
                <w:szCs w:val="22"/>
                <w:u w:val="single"/>
              </w:rPr>
            </w:pPr>
            <w:r>
              <w:rPr>
                <w:rFonts w:cs="Arial"/>
                <w:b/>
                <w:szCs w:val="22"/>
                <w:u w:val="single"/>
              </w:rPr>
              <w:t xml:space="preserve">Data Protection </w:t>
            </w:r>
          </w:p>
          <w:p w14:paraId="022D9A74" w14:textId="77777777" w:rsidR="00204373" w:rsidRDefault="00204373" w:rsidP="00D40F55">
            <w:pPr>
              <w:keepNext/>
              <w:keepLines/>
              <w:overflowPunct/>
              <w:autoSpaceDE/>
              <w:autoSpaceDN/>
              <w:spacing w:before="120" w:after="120" w:line="240" w:lineRule="auto"/>
              <w:textAlignment w:val="auto"/>
              <w:rPr>
                <w:rFonts w:cs="Arial"/>
                <w:b/>
                <w:szCs w:val="22"/>
                <w:u w:val="single"/>
              </w:rPr>
            </w:pPr>
          </w:p>
          <w:p w14:paraId="2AD597FF" w14:textId="77777777" w:rsidR="00204373" w:rsidRDefault="00204373" w:rsidP="00D40F55">
            <w:pPr>
              <w:keepNext/>
              <w:keepLines/>
              <w:overflowPunct/>
              <w:autoSpaceDE/>
              <w:autoSpaceDN/>
              <w:spacing w:before="120" w:after="120" w:line="240" w:lineRule="auto"/>
              <w:textAlignment w:val="auto"/>
              <w:rPr>
                <w:rFonts w:cs="Arial"/>
                <w:szCs w:val="22"/>
              </w:rPr>
            </w:pPr>
            <w:r>
              <w:rPr>
                <w:rFonts w:cs="Arial"/>
                <w:szCs w:val="22"/>
              </w:rPr>
              <w:t xml:space="preserve">If appointed we would seek your consent to the outsourcing of our finance functions (which takes place outside of the EU). This could be addressed by the addition of a new clause 6.1.6 of the Call Off Terms: </w:t>
            </w:r>
          </w:p>
          <w:p w14:paraId="013B3ACD" w14:textId="77777777" w:rsidR="00204373" w:rsidRDefault="00204373" w:rsidP="00D40F55">
            <w:pPr>
              <w:keepNext/>
              <w:keepLines/>
              <w:overflowPunct/>
              <w:autoSpaceDE/>
              <w:autoSpaceDN/>
              <w:spacing w:before="120" w:after="120" w:line="240" w:lineRule="auto"/>
              <w:textAlignment w:val="auto"/>
              <w:rPr>
                <w:rFonts w:cs="Arial"/>
                <w:szCs w:val="22"/>
              </w:rPr>
            </w:pPr>
          </w:p>
          <w:p w14:paraId="20F56DE4" w14:textId="77777777" w:rsidR="00204373" w:rsidRDefault="00204373" w:rsidP="00D40F55">
            <w:pPr>
              <w:keepNext/>
              <w:keepLines/>
              <w:overflowPunct/>
              <w:autoSpaceDE/>
              <w:autoSpaceDN/>
              <w:spacing w:before="120" w:after="120" w:line="240" w:lineRule="auto"/>
              <w:textAlignment w:val="auto"/>
              <w:rPr>
                <w:rFonts w:cs="Arial"/>
                <w:szCs w:val="22"/>
              </w:rPr>
            </w:pPr>
            <w:r>
              <w:rPr>
                <w:rFonts w:cs="Arial"/>
                <w:szCs w:val="22"/>
              </w:rPr>
              <w:t xml:space="preserve">(The Client acknowledges that the Solicitor may ask other companies, including companies located outside of the European Economic Area, to undertake back office financial administration services on the Solicitor’s behalf (namely the processing of invoices, banking administration and payment and receipt of client monies).” </w:t>
            </w:r>
          </w:p>
          <w:p w14:paraId="23BCE756" w14:textId="77777777" w:rsidR="00204373" w:rsidRDefault="00204373" w:rsidP="00D40F55">
            <w:pPr>
              <w:keepNext/>
              <w:keepLines/>
              <w:overflowPunct/>
              <w:autoSpaceDE/>
              <w:autoSpaceDN/>
              <w:spacing w:before="120" w:after="120" w:line="240" w:lineRule="auto"/>
              <w:textAlignment w:val="auto"/>
              <w:rPr>
                <w:rFonts w:cs="Arial"/>
                <w:szCs w:val="22"/>
              </w:rPr>
            </w:pPr>
          </w:p>
          <w:p w14:paraId="164DDC36" w14:textId="77777777" w:rsidR="00204373" w:rsidRDefault="00204373" w:rsidP="00D40F55">
            <w:pPr>
              <w:keepNext/>
              <w:keepLines/>
              <w:overflowPunct/>
              <w:autoSpaceDE/>
              <w:autoSpaceDN/>
              <w:spacing w:before="120" w:after="120" w:line="240" w:lineRule="auto"/>
              <w:textAlignment w:val="auto"/>
              <w:rPr>
                <w:rFonts w:cs="Arial"/>
                <w:b/>
                <w:szCs w:val="22"/>
                <w:u w:val="single"/>
              </w:rPr>
            </w:pPr>
            <w:r>
              <w:rPr>
                <w:rFonts w:cs="Arial"/>
                <w:b/>
                <w:szCs w:val="22"/>
                <w:u w:val="single"/>
              </w:rPr>
              <w:t>Freedom of Information</w:t>
            </w:r>
          </w:p>
          <w:p w14:paraId="21023777" w14:textId="77777777" w:rsidR="00204373" w:rsidRDefault="00204373" w:rsidP="00D40F55">
            <w:pPr>
              <w:keepNext/>
              <w:keepLines/>
              <w:overflowPunct/>
              <w:autoSpaceDE/>
              <w:autoSpaceDN/>
              <w:spacing w:before="120" w:after="120" w:line="240" w:lineRule="auto"/>
              <w:textAlignment w:val="auto"/>
              <w:rPr>
                <w:rFonts w:cs="Arial"/>
                <w:b/>
                <w:szCs w:val="22"/>
                <w:u w:val="single"/>
              </w:rPr>
            </w:pPr>
          </w:p>
          <w:p w14:paraId="261E1BA0" w14:textId="574D49D5" w:rsidR="00204373" w:rsidRDefault="00204373" w:rsidP="00204373">
            <w:pPr>
              <w:keepNext/>
              <w:keepLines/>
              <w:overflowPunct/>
              <w:autoSpaceDE/>
              <w:autoSpaceDN/>
              <w:spacing w:before="120" w:after="120" w:line="240" w:lineRule="auto"/>
              <w:textAlignment w:val="auto"/>
              <w:rPr>
                <w:rFonts w:cs="Arial"/>
                <w:szCs w:val="22"/>
              </w:rPr>
            </w:pPr>
            <w:r>
              <w:rPr>
                <w:rFonts w:cs="Arial"/>
                <w:szCs w:val="22"/>
              </w:rPr>
              <w:t xml:space="preserve">If a request is made to you under the Freedom of Information Act 2000, the Environmental Information Regulations 2004 or any other applicable legislation, rule or Code of Conduct for disclosure of any information you have </w:t>
            </w:r>
            <w:r w:rsidR="002D6F8C">
              <w:rPr>
                <w:rFonts w:cs="Arial"/>
                <w:szCs w:val="22"/>
              </w:rPr>
              <w:t>received from</w:t>
            </w:r>
            <w:r>
              <w:rPr>
                <w:rFonts w:cs="Arial"/>
                <w:szCs w:val="22"/>
              </w:rPr>
              <w:t xml:space="preserve"> us, we request that promptly notify</w:t>
            </w:r>
            <w:r w:rsidR="002D4405">
              <w:rPr>
                <w:rFonts w:cs="Arial"/>
                <w:szCs w:val="22"/>
              </w:rPr>
              <w:t xml:space="preserve"> [REDACTED]</w:t>
            </w:r>
            <w:r>
              <w:rPr>
                <w:rFonts w:cs="Arial"/>
                <w:szCs w:val="22"/>
              </w:rPr>
              <w:t xml:space="preserve">. </w:t>
            </w:r>
          </w:p>
          <w:p w14:paraId="185BE3FB" w14:textId="77777777" w:rsidR="00C21B40" w:rsidRDefault="00C21B40" w:rsidP="00204373">
            <w:pPr>
              <w:keepNext/>
              <w:keepLines/>
              <w:overflowPunct/>
              <w:autoSpaceDE/>
              <w:autoSpaceDN/>
              <w:spacing w:before="120" w:after="120" w:line="240" w:lineRule="auto"/>
              <w:textAlignment w:val="auto"/>
              <w:rPr>
                <w:rFonts w:cs="Arial"/>
                <w:szCs w:val="22"/>
              </w:rPr>
            </w:pPr>
          </w:p>
          <w:p w14:paraId="4B8F7ABB" w14:textId="459F6631" w:rsidR="00C21B40" w:rsidRDefault="00C21B40" w:rsidP="00204373">
            <w:pPr>
              <w:keepNext/>
              <w:keepLines/>
              <w:overflowPunct/>
              <w:autoSpaceDE/>
              <w:autoSpaceDN/>
              <w:spacing w:before="120" w:after="120" w:line="240" w:lineRule="auto"/>
              <w:textAlignment w:val="auto"/>
              <w:rPr>
                <w:rFonts w:cs="Arial"/>
                <w:szCs w:val="22"/>
              </w:rPr>
            </w:pPr>
            <w:r>
              <w:rPr>
                <w:rFonts w:cs="Arial"/>
                <w:szCs w:val="22"/>
              </w:rPr>
              <w:t xml:space="preserve">If you consider, or if any relevant regulator (including the information Commissioner) considers, that any information received to such a request, we request that you promptly notify </w:t>
            </w:r>
            <w:r w:rsidR="002D4405">
              <w:rPr>
                <w:rFonts w:cs="Arial"/>
                <w:szCs w:val="22"/>
              </w:rPr>
              <w:t>[REDACTED]</w:t>
            </w:r>
            <w:r>
              <w:rPr>
                <w:rFonts w:cs="Arial"/>
                <w:szCs w:val="22"/>
              </w:rPr>
              <w:t xml:space="preserve"> (details above) and that we are given the opportunity before disclosure to put forward any case as to why such a disclosure should not take place.</w:t>
            </w:r>
          </w:p>
          <w:p w14:paraId="19A9436F" w14:textId="77777777" w:rsidR="00C21B40" w:rsidRDefault="00C21B40" w:rsidP="00204373">
            <w:pPr>
              <w:keepNext/>
              <w:keepLines/>
              <w:overflowPunct/>
              <w:autoSpaceDE/>
              <w:autoSpaceDN/>
              <w:spacing w:before="120" w:after="120" w:line="240" w:lineRule="auto"/>
              <w:textAlignment w:val="auto"/>
              <w:rPr>
                <w:rFonts w:cs="Arial"/>
                <w:szCs w:val="22"/>
              </w:rPr>
            </w:pPr>
          </w:p>
          <w:p w14:paraId="33FBFBF2" w14:textId="782AAAC7" w:rsidR="00C21B40" w:rsidRDefault="00C21B40" w:rsidP="00204373">
            <w:pPr>
              <w:keepNext/>
              <w:keepLines/>
              <w:overflowPunct/>
              <w:autoSpaceDE/>
              <w:autoSpaceDN/>
              <w:spacing w:before="120" w:after="120" w:line="240" w:lineRule="auto"/>
              <w:textAlignment w:val="auto"/>
              <w:rPr>
                <w:rFonts w:cs="Arial"/>
                <w:szCs w:val="22"/>
              </w:rPr>
            </w:pPr>
            <w:r>
              <w:rPr>
                <w:rFonts w:cs="Arial"/>
                <w:szCs w:val="22"/>
              </w:rPr>
              <w:t xml:space="preserve">For the avoidance of doubt, we consider the following information contained in this tender to be </w:t>
            </w:r>
            <w:r w:rsidR="002D6F8C">
              <w:rPr>
                <w:rFonts w:cs="Arial"/>
                <w:szCs w:val="22"/>
              </w:rPr>
              <w:t>confidential</w:t>
            </w:r>
            <w:r>
              <w:rPr>
                <w:rFonts w:cs="Arial"/>
                <w:szCs w:val="22"/>
              </w:rPr>
              <w:t xml:space="preserve"> and/or </w:t>
            </w:r>
            <w:r w:rsidR="002D6F8C">
              <w:rPr>
                <w:rFonts w:cs="Arial"/>
                <w:szCs w:val="22"/>
              </w:rPr>
              <w:t>commercially</w:t>
            </w:r>
            <w:r>
              <w:rPr>
                <w:rFonts w:cs="Arial"/>
                <w:szCs w:val="22"/>
              </w:rPr>
              <w:t xml:space="preserve"> sensitive (as defined in sections 41 and 43 of the Freedom of Information Act 2000):</w:t>
            </w:r>
          </w:p>
          <w:p w14:paraId="09233466" w14:textId="77777777" w:rsidR="00C21B40" w:rsidRDefault="00C21B40" w:rsidP="00204373">
            <w:pPr>
              <w:keepNext/>
              <w:keepLines/>
              <w:overflowPunct/>
              <w:autoSpaceDE/>
              <w:autoSpaceDN/>
              <w:spacing w:before="120" w:after="120" w:line="240" w:lineRule="auto"/>
              <w:textAlignment w:val="auto"/>
              <w:rPr>
                <w:rFonts w:cs="Arial"/>
                <w:szCs w:val="22"/>
              </w:rPr>
            </w:pPr>
          </w:p>
          <w:p w14:paraId="592FFF31" w14:textId="77777777" w:rsidR="00C21B40" w:rsidRDefault="00C21B40" w:rsidP="00C21B40">
            <w:pPr>
              <w:pStyle w:val="ListParagraph"/>
              <w:keepNext/>
              <w:keepLines/>
              <w:numPr>
                <w:ilvl w:val="0"/>
                <w:numId w:val="47"/>
              </w:numPr>
              <w:overflowPunct/>
              <w:autoSpaceDE/>
              <w:autoSpaceDN/>
              <w:spacing w:before="120" w:after="120" w:line="240" w:lineRule="auto"/>
              <w:textAlignment w:val="auto"/>
              <w:rPr>
                <w:rFonts w:cs="Arial"/>
                <w:szCs w:val="22"/>
              </w:rPr>
            </w:pPr>
            <w:r>
              <w:rPr>
                <w:rFonts w:cs="Arial"/>
                <w:szCs w:val="22"/>
              </w:rPr>
              <w:t xml:space="preserve">individual fee rates/hourly rates </w:t>
            </w:r>
          </w:p>
          <w:p w14:paraId="68FEFD1C" w14:textId="77777777" w:rsidR="00C21B40" w:rsidRDefault="00C21B40" w:rsidP="00C21B40">
            <w:pPr>
              <w:pStyle w:val="ListParagraph"/>
              <w:keepNext/>
              <w:keepLines/>
              <w:numPr>
                <w:ilvl w:val="0"/>
                <w:numId w:val="47"/>
              </w:numPr>
              <w:overflowPunct/>
              <w:autoSpaceDE/>
              <w:autoSpaceDN/>
              <w:spacing w:before="120" w:after="120" w:line="240" w:lineRule="auto"/>
              <w:textAlignment w:val="auto"/>
              <w:rPr>
                <w:rFonts w:cs="Arial"/>
                <w:szCs w:val="22"/>
              </w:rPr>
            </w:pPr>
            <w:r>
              <w:rPr>
                <w:rFonts w:cs="Arial"/>
                <w:szCs w:val="22"/>
              </w:rPr>
              <w:t xml:space="preserve">details of work we have undertaken for other clients, and names and details of other clients </w:t>
            </w:r>
          </w:p>
          <w:p w14:paraId="4F03A895" w14:textId="381824E4" w:rsidR="00C21B40" w:rsidRDefault="00C21B40" w:rsidP="00C21B40">
            <w:pPr>
              <w:pStyle w:val="ListParagraph"/>
              <w:keepNext/>
              <w:keepLines/>
              <w:numPr>
                <w:ilvl w:val="0"/>
                <w:numId w:val="47"/>
              </w:numPr>
              <w:overflowPunct/>
              <w:autoSpaceDE/>
              <w:autoSpaceDN/>
              <w:spacing w:before="120" w:after="120" w:line="240" w:lineRule="auto"/>
              <w:textAlignment w:val="auto"/>
              <w:rPr>
                <w:rFonts w:cs="Arial"/>
                <w:szCs w:val="22"/>
              </w:rPr>
            </w:pPr>
            <w:r>
              <w:rPr>
                <w:rFonts w:cs="Arial"/>
                <w:szCs w:val="22"/>
              </w:rPr>
              <w:t xml:space="preserve">documentation which is the subject of intellectual property rights owned by us.  </w:t>
            </w:r>
          </w:p>
          <w:p w14:paraId="114C01F8" w14:textId="1F57774B" w:rsidR="0022538A" w:rsidRDefault="0022538A" w:rsidP="0022538A">
            <w:pPr>
              <w:keepNext/>
              <w:keepLines/>
              <w:overflowPunct/>
              <w:autoSpaceDE/>
              <w:autoSpaceDN/>
              <w:spacing w:before="120" w:after="120" w:line="240" w:lineRule="auto"/>
              <w:textAlignment w:val="auto"/>
              <w:rPr>
                <w:rFonts w:cs="Arial"/>
                <w:b/>
                <w:szCs w:val="22"/>
                <w:u w:val="single"/>
              </w:rPr>
            </w:pPr>
            <w:r>
              <w:rPr>
                <w:rFonts w:cs="Arial"/>
                <w:b/>
                <w:szCs w:val="22"/>
                <w:u w:val="single"/>
              </w:rPr>
              <w:t xml:space="preserve">Price Proposal </w:t>
            </w:r>
          </w:p>
          <w:p w14:paraId="79883888" w14:textId="3296D299" w:rsidR="0022538A" w:rsidRDefault="0022538A" w:rsidP="0022538A">
            <w:pPr>
              <w:keepNext/>
              <w:keepLines/>
              <w:overflowPunct/>
              <w:autoSpaceDE/>
              <w:autoSpaceDN/>
              <w:spacing w:before="120" w:after="120" w:line="240" w:lineRule="auto"/>
              <w:textAlignment w:val="auto"/>
              <w:rPr>
                <w:rFonts w:cs="Arial"/>
                <w:b/>
                <w:szCs w:val="22"/>
                <w:u w:val="single"/>
              </w:rPr>
            </w:pPr>
          </w:p>
          <w:p w14:paraId="3A1C389F" w14:textId="77777777" w:rsidR="00C21B40" w:rsidRDefault="0022538A" w:rsidP="00C21B40">
            <w:pPr>
              <w:keepNext/>
              <w:keepLines/>
              <w:overflowPunct/>
              <w:autoSpaceDE/>
              <w:autoSpaceDN/>
              <w:spacing w:before="120" w:after="120" w:line="240" w:lineRule="auto"/>
              <w:textAlignment w:val="auto"/>
              <w:rPr>
                <w:rFonts w:cs="Arial"/>
                <w:szCs w:val="22"/>
              </w:rPr>
            </w:pPr>
            <w:r>
              <w:rPr>
                <w:rFonts w:cs="Arial"/>
                <w:szCs w:val="22"/>
              </w:rPr>
              <w:t xml:space="preserve">Our Price Proposal is provided on the basis that where a lawyer is currently within a particular grade but moves in seniority they will from the appropriate point be charged at the rate for their new grade. </w:t>
            </w:r>
          </w:p>
          <w:p w14:paraId="3A7616D5" w14:textId="13E03373" w:rsidR="0022538A" w:rsidRPr="00C21B40" w:rsidRDefault="0022538A" w:rsidP="00C21B40">
            <w:pPr>
              <w:keepNext/>
              <w:keepLines/>
              <w:overflowPunct/>
              <w:autoSpaceDE/>
              <w:autoSpaceDN/>
              <w:spacing w:before="120" w:after="120" w:line="240" w:lineRule="auto"/>
              <w:textAlignment w:val="auto"/>
              <w:rPr>
                <w:rFonts w:cs="Arial"/>
                <w:szCs w:val="22"/>
              </w:rPr>
            </w:pPr>
            <w:r>
              <w:rPr>
                <w:rFonts w:cs="Arial"/>
                <w:szCs w:val="22"/>
              </w:rPr>
              <w:t xml:space="preserve">It is also made on the basis that we will be able increase our rates in line with any increase in rates under the Panel Agreement. </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064A0B27" w:rsidR="008E082F" w:rsidRDefault="008E082F" w:rsidP="00D40F55">
      <w:pPr>
        <w:spacing w:before="120" w:after="120" w:line="240" w:lineRule="auto"/>
        <w:rPr>
          <w:rFonts w:cs="Arial"/>
          <w:szCs w:val="22"/>
        </w:rPr>
      </w:pPr>
    </w:p>
    <w:p w14:paraId="619A7DAE" w14:textId="21C1EFD1" w:rsidR="003854CE" w:rsidRDefault="003854CE" w:rsidP="00D40F55">
      <w:pPr>
        <w:spacing w:before="120" w:after="120" w:line="240" w:lineRule="auto"/>
        <w:rPr>
          <w:rFonts w:cs="Arial"/>
          <w:szCs w:val="22"/>
        </w:rPr>
      </w:pPr>
    </w:p>
    <w:p w14:paraId="2819E7D7" w14:textId="21483FDB" w:rsidR="003854CE" w:rsidRDefault="003854CE" w:rsidP="00D40F55">
      <w:pPr>
        <w:spacing w:before="120" w:after="120" w:line="240" w:lineRule="auto"/>
        <w:rPr>
          <w:rFonts w:cs="Arial"/>
          <w:szCs w:val="22"/>
        </w:rPr>
      </w:pPr>
    </w:p>
    <w:p w14:paraId="6BC6718C" w14:textId="5D224850" w:rsidR="003854CE" w:rsidRDefault="003854CE" w:rsidP="00D40F55">
      <w:pPr>
        <w:spacing w:before="120" w:after="120" w:line="240" w:lineRule="auto"/>
        <w:rPr>
          <w:rFonts w:cs="Arial"/>
          <w:szCs w:val="22"/>
        </w:rPr>
      </w:pPr>
    </w:p>
    <w:p w14:paraId="073D1862" w14:textId="40087A71" w:rsidR="003854CE" w:rsidRDefault="003854CE" w:rsidP="00D40F55">
      <w:pPr>
        <w:spacing w:before="120" w:after="120" w:line="240" w:lineRule="auto"/>
        <w:rPr>
          <w:rFonts w:cs="Arial"/>
          <w:szCs w:val="22"/>
        </w:rPr>
      </w:pPr>
    </w:p>
    <w:p w14:paraId="204E1100" w14:textId="6EB9E087" w:rsidR="003854CE" w:rsidRDefault="003854CE" w:rsidP="00D40F55">
      <w:pPr>
        <w:spacing w:before="120" w:after="120" w:line="240" w:lineRule="auto"/>
        <w:rPr>
          <w:rFonts w:cs="Arial"/>
          <w:szCs w:val="22"/>
        </w:rPr>
      </w:pPr>
    </w:p>
    <w:p w14:paraId="6BE7879D" w14:textId="2D4E0B14" w:rsidR="003854CE" w:rsidRDefault="003854CE" w:rsidP="00D40F55">
      <w:pPr>
        <w:spacing w:before="120" w:after="120" w:line="240" w:lineRule="auto"/>
        <w:rPr>
          <w:rFonts w:cs="Arial"/>
          <w:szCs w:val="22"/>
        </w:rPr>
      </w:pPr>
    </w:p>
    <w:p w14:paraId="260BC8D2" w14:textId="41799914" w:rsidR="003854CE" w:rsidRDefault="003854CE" w:rsidP="00D40F55">
      <w:pPr>
        <w:spacing w:before="120" w:after="120" w:line="240" w:lineRule="auto"/>
        <w:rPr>
          <w:rFonts w:cs="Arial"/>
          <w:szCs w:val="22"/>
        </w:rPr>
      </w:pPr>
    </w:p>
    <w:p w14:paraId="70F27A04" w14:textId="2640D689" w:rsidR="003854CE" w:rsidRDefault="003854CE" w:rsidP="00D40F55">
      <w:pPr>
        <w:spacing w:before="120" w:after="120" w:line="240" w:lineRule="auto"/>
        <w:rPr>
          <w:rFonts w:cs="Arial"/>
          <w:szCs w:val="22"/>
        </w:rPr>
      </w:pPr>
    </w:p>
    <w:p w14:paraId="207312DF" w14:textId="08229C7E" w:rsidR="003854CE" w:rsidRDefault="003854CE" w:rsidP="00D40F55">
      <w:pPr>
        <w:spacing w:before="120" w:after="120" w:line="240" w:lineRule="auto"/>
        <w:rPr>
          <w:rFonts w:cs="Arial"/>
          <w:szCs w:val="22"/>
        </w:rPr>
      </w:pPr>
    </w:p>
    <w:p w14:paraId="32DA3EED" w14:textId="258C16E6" w:rsidR="003854CE" w:rsidRDefault="003854CE" w:rsidP="00D40F55">
      <w:pPr>
        <w:spacing w:before="120" w:after="120" w:line="240" w:lineRule="auto"/>
        <w:rPr>
          <w:rFonts w:cs="Arial"/>
          <w:szCs w:val="22"/>
        </w:rPr>
      </w:pPr>
    </w:p>
    <w:p w14:paraId="0A572E94" w14:textId="77777777" w:rsidR="002D4405" w:rsidRDefault="002D4405" w:rsidP="00D40F55">
      <w:pPr>
        <w:spacing w:before="120" w:after="120" w:line="240" w:lineRule="auto"/>
        <w:rPr>
          <w:rFonts w:cs="Arial"/>
          <w:szCs w:val="22"/>
        </w:rPr>
      </w:pPr>
    </w:p>
    <w:p w14:paraId="6171C13F" w14:textId="144303D6" w:rsidR="003854CE" w:rsidRDefault="003854CE" w:rsidP="00D40F55">
      <w:pPr>
        <w:spacing w:before="120" w:after="120" w:line="240" w:lineRule="auto"/>
        <w:rPr>
          <w:rFonts w:cs="Arial"/>
          <w:szCs w:val="22"/>
        </w:rPr>
      </w:pPr>
    </w:p>
    <w:p w14:paraId="69F6D5FF" w14:textId="470060F6" w:rsidR="003854CE" w:rsidRDefault="003854CE" w:rsidP="00D40F55">
      <w:pPr>
        <w:spacing w:before="120" w:after="120" w:line="240" w:lineRule="auto"/>
        <w:rPr>
          <w:rFonts w:cs="Arial"/>
          <w:szCs w:val="22"/>
        </w:rPr>
      </w:pPr>
    </w:p>
    <w:p w14:paraId="53714B2B" w14:textId="4AD5437C" w:rsidR="009165C9" w:rsidRDefault="009165C9" w:rsidP="00D40F55">
      <w:pPr>
        <w:spacing w:before="120" w:after="120" w:line="240" w:lineRule="auto"/>
        <w:rPr>
          <w:rFonts w:cs="Arial"/>
          <w:szCs w:val="22"/>
        </w:rPr>
      </w:pPr>
    </w:p>
    <w:p w14:paraId="728AC1C4" w14:textId="521E058C" w:rsidR="003854CE" w:rsidRDefault="003854CE" w:rsidP="00D40F55">
      <w:pPr>
        <w:spacing w:before="120" w:after="120" w:line="240" w:lineRule="auto"/>
        <w:rPr>
          <w:rFonts w:cs="Arial"/>
          <w:szCs w:val="22"/>
        </w:rPr>
      </w:pPr>
    </w:p>
    <w:p w14:paraId="6B1C8923" w14:textId="4F3FD3AD" w:rsidR="003854CE" w:rsidRDefault="003854CE" w:rsidP="00D40F55">
      <w:pPr>
        <w:spacing w:before="120" w:after="120" w:line="240" w:lineRule="auto"/>
        <w:rPr>
          <w:rFonts w:cs="Arial"/>
          <w:szCs w:val="22"/>
        </w:rPr>
      </w:pPr>
    </w:p>
    <w:p w14:paraId="164FE86E" w14:textId="77777777" w:rsidR="009165C9" w:rsidRPr="00C3320D" w:rsidRDefault="009165C9" w:rsidP="00D40F55">
      <w:pPr>
        <w:spacing w:before="120" w:after="120" w:line="240" w:lineRule="auto"/>
        <w:rPr>
          <w:rFonts w:cs="Arial"/>
          <w:szCs w:val="22"/>
        </w:rPr>
      </w:pPr>
    </w:p>
    <w:p w14:paraId="3D39BD25" w14:textId="3CBD3AB6" w:rsidR="008E082F" w:rsidRPr="00247CA4" w:rsidRDefault="008E082F" w:rsidP="008857BE">
      <w:pPr>
        <w:overflowPunct/>
        <w:autoSpaceDE/>
        <w:autoSpaceDN/>
        <w:adjustRightInd/>
        <w:spacing w:before="120" w:after="120" w:line="240" w:lineRule="auto"/>
        <w:ind w:right="936"/>
        <w:jc w:val="center"/>
        <w:textAlignment w:val="auto"/>
        <w:rPr>
          <w:rFonts w:eastAsia="Calibri" w:cs="Arial"/>
          <w:b/>
          <w:sz w:val="28"/>
          <w:szCs w:val="28"/>
        </w:rPr>
      </w:pPr>
      <w:r w:rsidRPr="00247CA4">
        <w:rPr>
          <w:rFonts w:eastAsia="Calibri" w:cs="Arial"/>
          <w:b/>
          <w:sz w:val="28"/>
          <w:szCs w:val="28"/>
        </w:rPr>
        <w:lastRenderedPageBreak/>
        <w:t>SECTION C</w:t>
      </w:r>
    </w:p>
    <w:p w14:paraId="42822F5F" w14:textId="581B117D" w:rsidR="000D4530" w:rsidRPr="00247CA4" w:rsidRDefault="000D4530" w:rsidP="008857BE">
      <w:pPr>
        <w:overflowPunct/>
        <w:autoSpaceDE/>
        <w:autoSpaceDN/>
        <w:adjustRightInd/>
        <w:spacing w:before="120" w:after="120" w:line="240" w:lineRule="auto"/>
        <w:ind w:right="936"/>
        <w:jc w:val="center"/>
        <w:textAlignment w:val="auto"/>
        <w:rPr>
          <w:rFonts w:eastAsia="Calibri" w:cs="Arial"/>
          <w:b/>
          <w:sz w:val="28"/>
          <w:szCs w:val="28"/>
        </w:rPr>
      </w:pPr>
      <w:r w:rsidRPr="00247CA4">
        <w:rPr>
          <w:rFonts w:eastAsia="Calibri" w:cs="Arial"/>
          <w:b/>
          <w:sz w:val="28"/>
          <w:szCs w:val="28"/>
        </w:rPr>
        <w:t>STATEMENT OF REQUIREMENTS</w:t>
      </w:r>
    </w:p>
    <w:p w14:paraId="6B19F9AC" w14:textId="034A3A3D" w:rsidR="00E560CC" w:rsidRDefault="00E560CC" w:rsidP="00D40F55">
      <w:pPr>
        <w:pStyle w:val="MarginText"/>
        <w:spacing w:before="120" w:after="120"/>
        <w:rPr>
          <w:rFonts w:cs="Arial"/>
          <w:b/>
          <w:szCs w:val="22"/>
        </w:rPr>
      </w:pPr>
    </w:p>
    <w:p w14:paraId="51A8EE21" w14:textId="0D3060DF" w:rsidR="008857BE" w:rsidRDefault="008857BE" w:rsidP="00D40F55">
      <w:pPr>
        <w:pStyle w:val="MarginText"/>
        <w:spacing w:before="120" w:after="120"/>
        <w:rPr>
          <w:rFonts w:cs="Arial"/>
          <w:b/>
          <w:szCs w:val="22"/>
        </w:rPr>
      </w:pPr>
    </w:p>
    <w:p w14:paraId="0F27AD6E" w14:textId="77777777" w:rsidR="008857BE" w:rsidRPr="00C240FC" w:rsidRDefault="008857BE" w:rsidP="002512F9">
      <w:pPr>
        <w:pStyle w:val="Heading1"/>
        <w:keepNext/>
        <w:numPr>
          <w:ilvl w:val="0"/>
          <w:numId w:val="42"/>
        </w:numPr>
        <w:tabs>
          <w:tab w:val="clear" w:pos="720"/>
        </w:tabs>
        <w:overflowPunct w:val="0"/>
        <w:autoSpaceDE w:val="0"/>
        <w:autoSpaceDN w:val="0"/>
        <w:spacing w:after="120"/>
        <w:textAlignment w:val="baseline"/>
        <w:rPr>
          <w:sz w:val="32"/>
          <w:szCs w:val="32"/>
        </w:rPr>
      </w:pPr>
      <w:bookmarkStart w:id="1" w:name="_Toc368573027"/>
      <w:bookmarkStart w:id="2" w:name="_Toc7787252"/>
      <w:r w:rsidRPr="00C240FC">
        <w:rPr>
          <w:sz w:val="32"/>
          <w:szCs w:val="32"/>
        </w:rPr>
        <w:t>PURPOSE</w:t>
      </w:r>
      <w:bookmarkEnd w:id="1"/>
      <w:bookmarkEnd w:id="2"/>
    </w:p>
    <w:p w14:paraId="003504C5" w14:textId="77777777" w:rsidR="008857BE" w:rsidRPr="00C240FC" w:rsidRDefault="008857BE" w:rsidP="002512F9">
      <w:pPr>
        <w:pStyle w:val="Heading2"/>
        <w:numPr>
          <w:ilvl w:val="1"/>
          <w:numId w:val="41"/>
        </w:numPr>
      </w:pPr>
      <w:bookmarkStart w:id="3" w:name="_Toc368573028"/>
      <w:bookmarkStart w:id="4" w:name="_Toc297554773"/>
      <w:bookmarkStart w:id="5" w:name="_Toc296415805"/>
      <w:bookmarkStart w:id="6" w:name="_Toc296415793"/>
      <w:r w:rsidRPr="00C240FC">
        <w:t xml:space="preserve">The Department for Transport (DfT) are seeking legal advice to inform the Secretary of State (SoS) in respect of issues involving all railway industry pensions, and in particular the </w:t>
      </w:r>
      <w:r w:rsidRPr="00A62B02">
        <w:t>Railways</w:t>
      </w:r>
      <w:r w:rsidRPr="00C240FC">
        <w:t xml:space="preserve"> Pension Scheme (RPS).</w:t>
      </w:r>
    </w:p>
    <w:p w14:paraId="0D04A8B3" w14:textId="46D6CB9F" w:rsidR="008857BE" w:rsidRPr="00A62B02" w:rsidRDefault="008857BE" w:rsidP="002512F9">
      <w:pPr>
        <w:pStyle w:val="Heading2"/>
        <w:numPr>
          <w:ilvl w:val="1"/>
          <w:numId w:val="41"/>
        </w:numPr>
        <w:rPr>
          <w:szCs w:val="22"/>
        </w:rPr>
      </w:pPr>
      <w:r w:rsidRPr="00A62B02">
        <w:rPr>
          <w:szCs w:val="22"/>
        </w:rPr>
        <w:t xml:space="preserve">This document contains the service description for the provision of </w:t>
      </w:r>
      <w:r w:rsidR="00A62B02" w:rsidRPr="00A62B02">
        <w:rPr>
          <w:szCs w:val="22"/>
        </w:rPr>
        <w:t>[REDACTED]</w:t>
      </w:r>
    </w:p>
    <w:p w14:paraId="06C8982D" w14:textId="77777777" w:rsidR="008857BE" w:rsidRPr="003679DD" w:rsidRDefault="008857BE" w:rsidP="002512F9">
      <w:pPr>
        <w:pStyle w:val="Heading2"/>
        <w:numPr>
          <w:ilvl w:val="1"/>
          <w:numId w:val="41"/>
        </w:numPr>
        <w:rPr>
          <w:szCs w:val="22"/>
        </w:rPr>
      </w:pPr>
      <w:r w:rsidRPr="002007D9">
        <w:rPr>
          <w:szCs w:val="22"/>
        </w:rPr>
        <w:t xml:space="preserve">The envisaged start dates and duration of the projects are contained below. </w:t>
      </w:r>
    </w:p>
    <w:p w14:paraId="58829A3A" w14:textId="77777777" w:rsidR="008857BE" w:rsidRPr="003679DD" w:rsidRDefault="008857BE" w:rsidP="002512F9">
      <w:pPr>
        <w:pStyle w:val="Heading2"/>
        <w:numPr>
          <w:ilvl w:val="1"/>
          <w:numId w:val="41"/>
        </w:numPr>
        <w:rPr>
          <w:szCs w:val="22"/>
        </w:rPr>
      </w:pPr>
      <w:r w:rsidRPr="002007D9">
        <w:rPr>
          <w:szCs w:val="22"/>
        </w:rPr>
        <w:t xml:space="preserve">The Supplier relationship will be managed by the DfT’s legal contact as detailed below. </w:t>
      </w:r>
    </w:p>
    <w:p w14:paraId="2563943E" w14:textId="03BF1573" w:rsidR="008857BE" w:rsidRPr="001A45DF" w:rsidRDefault="008857BE" w:rsidP="002512F9">
      <w:pPr>
        <w:pStyle w:val="Heading1"/>
        <w:keepNext/>
        <w:numPr>
          <w:ilvl w:val="0"/>
          <w:numId w:val="41"/>
        </w:numPr>
        <w:tabs>
          <w:tab w:val="clear" w:pos="720"/>
        </w:tabs>
        <w:overflowPunct w:val="0"/>
        <w:autoSpaceDE w:val="0"/>
        <w:autoSpaceDN w:val="0"/>
        <w:spacing w:after="120"/>
        <w:textAlignment w:val="baseline"/>
        <w:rPr>
          <w:sz w:val="32"/>
          <w:szCs w:val="32"/>
        </w:rPr>
      </w:pPr>
      <w:bookmarkStart w:id="7" w:name="_Toc7787253"/>
      <w:r w:rsidRPr="001A45DF">
        <w:rPr>
          <w:sz w:val="32"/>
          <w:szCs w:val="32"/>
        </w:rPr>
        <w:t>BACKGROUND TO THE CONTRACTING AUTHORITY</w:t>
      </w:r>
      <w:bookmarkEnd w:id="3"/>
      <w:bookmarkEnd w:id="7"/>
    </w:p>
    <w:p w14:paraId="2B7A8E9A" w14:textId="771B8AA7" w:rsidR="008857BE" w:rsidRPr="00A62B02" w:rsidRDefault="00A62B02" w:rsidP="00A62B02">
      <w:pPr>
        <w:pStyle w:val="Heading2"/>
        <w:numPr>
          <w:ilvl w:val="0"/>
          <w:numId w:val="0"/>
        </w:numPr>
        <w:ind w:left="720"/>
        <w:rPr>
          <w:szCs w:val="22"/>
        </w:rPr>
      </w:pPr>
      <w:bookmarkStart w:id="8" w:name="_Toc368573029"/>
      <w:r>
        <w:rPr>
          <w:szCs w:val="22"/>
        </w:rPr>
        <w:t>[REDACTED]</w:t>
      </w:r>
    </w:p>
    <w:p w14:paraId="1A5B8335" w14:textId="77777777" w:rsidR="00A62B02" w:rsidRDefault="008857BE" w:rsidP="00A62B02">
      <w:pPr>
        <w:pStyle w:val="Heading1"/>
        <w:keepNext/>
        <w:numPr>
          <w:ilvl w:val="0"/>
          <w:numId w:val="41"/>
        </w:numPr>
        <w:tabs>
          <w:tab w:val="clear" w:pos="720"/>
        </w:tabs>
        <w:overflowPunct w:val="0"/>
        <w:autoSpaceDE w:val="0"/>
        <w:autoSpaceDN w:val="0"/>
        <w:spacing w:after="120"/>
        <w:textAlignment w:val="baseline"/>
        <w:rPr>
          <w:sz w:val="32"/>
          <w:szCs w:val="32"/>
        </w:rPr>
      </w:pPr>
      <w:bookmarkStart w:id="9" w:name="_Toc7787254"/>
      <w:r w:rsidRPr="001A45DF">
        <w:rPr>
          <w:sz w:val="32"/>
          <w:szCs w:val="32"/>
        </w:rPr>
        <w:t>BACKGROUND TO REQUIREMENT/OVERVIEW</w:t>
      </w:r>
      <w:bookmarkEnd w:id="4"/>
      <w:r w:rsidRPr="001A45DF">
        <w:rPr>
          <w:sz w:val="32"/>
          <w:szCs w:val="32"/>
        </w:rPr>
        <w:t xml:space="preserve"> OF REQUIREMENT</w:t>
      </w:r>
      <w:bookmarkStart w:id="10" w:name="_Toc297554774"/>
      <w:bookmarkStart w:id="11" w:name="_Toc368573030"/>
      <w:bookmarkEnd w:id="5"/>
      <w:bookmarkEnd w:id="8"/>
      <w:bookmarkEnd w:id="9"/>
    </w:p>
    <w:p w14:paraId="145DBE1C" w14:textId="07BA8A62" w:rsidR="008857BE" w:rsidRPr="00A62B02" w:rsidRDefault="00A62B02" w:rsidP="00A62B02">
      <w:pPr>
        <w:pStyle w:val="Heading1"/>
        <w:keepNext/>
        <w:numPr>
          <w:ilvl w:val="0"/>
          <w:numId w:val="0"/>
        </w:numPr>
        <w:overflowPunct w:val="0"/>
        <w:autoSpaceDE w:val="0"/>
        <w:autoSpaceDN w:val="0"/>
        <w:spacing w:after="120"/>
        <w:ind w:left="720"/>
        <w:textAlignment w:val="baseline"/>
        <w:rPr>
          <w:b w:val="0"/>
          <w:sz w:val="32"/>
          <w:szCs w:val="32"/>
        </w:rPr>
      </w:pPr>
      <w:r w:rsidRPr="00A62B02">
        <w:rPr>
          <w:b w:val="0"/>
        </w:rPr>
        <w:t>[REDACTED]</w:t>
      </w:r>
    </w:p>
    <w:p w14:paraId="6B53007A" w14:textId="0E48A3A3" w:rsidR="008857BE" w:rsidRPr="001A45DF" w:rsidRDefault="008857BE" w:rsidP="002512F9">
      <w:pPr>
        <w:pStyle w:val="Heading1"/>
        <w:keepNext/>
        <w:numPr>
          <w:ilvl w:val="0"/>
          <w:numId w:val="41"/>
        </w:numPr>
        <w:tabs>
          <w:tab w:val="clear" w:pos="720"/>
        </w:tabs>
        <w:overflowPunct w:val="0"/>
        <w:autoSpaceDE w:val="0"/>
        <w:autoSpaceDN w:val="0"/>
        <w:spacing w:after="120"/>
        <w:textAlignment w:val="baseline"/>
        <w:rPr>
          <w:sz w:val="32"/>
          <w:szCs w:val="32"/>
        </w:rPr>
      </w:pPr>
      <w:bookmarkStart w:id="12" w:name="_Toc7787255"/>
      <w:r w:rsidRPr="001A45DF">
        <w:rPr>
          <w:sz w:val="32"/>
          <w:szCs w:val="32"/>
        </w:rPr>
        <w:t>DEFINITIONS</w:t>
      </w:r>
      <w:bookmarkEnd w:id="12"/>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8857BE" w14:paraId="4D969E36" w14:textId="77777777" w:rsidTr="00231017">
        <w:tc>
          <w:tcPr>
            <w:tcW w:w="1827" w:type="dxa"/>
            <w:shd w:val="clear" w:color="auto" w:fill="C6D9F1" w:themeFill="text2" w:themeFillTint="33"/>
          </w:tcPr>
          <w:p w14:paraId="6A462D06" w14:textId="77777777" w:rsidR="008857BE" w:rsidRPr="007C329C" w:rsidRDefault="008857BE" w:rsidP="00231017">
            <w:pPr>
              <w:pStyle w:val="Heading2"/>
              <w:numPr>
                <w:ilvl w:val="0"/>
                <w:numId w:val="0"/>
              </w:numPr>
              <w:spacing w:after="120"/>
              <w:ind w:left="18" w:hanging="18"/>
              <w:jc w:val="left"/>
              <w:outlineLvl w:val="1"/>
            </w:pPr>
            <w:r w:rsidRPr="007C329C">
              <w:t>Expression or Acronym</w:t>
            </w:r>
          </w:p>
        </w:tc>
        <w:tc>
          <w:tcPr>
            <w:tcW w:w="6472" w:type="dxa"/>
            <w:shd w:val="clear" w:color="auto" w:fill="C6D9F1" w:themeFill="text2" w:themeFillTint="33"/>
          </w:tcPr>
          <w:p w14:paraId="213A1DD1" w14:textId="77777777" w:rsidR="008857BE" w:rsidRPr="0081061A" w:rsidRDefault="008857BE" w:rsidP="00231017">
            <w:pPr>
              <w:pStyle w:val="Heading2"/>
              <w:numPr>
                <w:ilvl w:val="0"/>
                <w:numId w:val="0"/>
              </w:numPr>
              <w:spacing w:after="120"/>
              <w:ind w:left="720" w:hanging="720"/>
              <w:outlineLvl w:val="1"/>
              <w:rPr>
                <w:highlight w:val="yellow"/>
              </w:rPr>
            </w:pPr>
            <w:r w:rsidRPr="007C329C">
              <w:t>Definition</w:t>
            </w:r>
          </w:p>
        </w:tc>
      </w:tr>
      <w:tr w:rsidR="008857BE" w14:paraId="64299665" w14:textId="77777777" w:rsidTr="00231017">
        <w:tc>
          <w:tcPr>
            <w:tcW w:w="1827" w:type="dxa"/>
            <w:shd w:val="clear" w:color="auto" w:fill="auto"/>
          </w:tcPr>
          <w:p w14:paraId="26405BCE" w14:textId="35D1C5FB" w:rsidR="008857BE" w:rsidRPr="00A62B02" w:rsidRDefault="00A62B02" w:rsidP="00231017">
            <w:pPr>
              <w:pStyle w:val="Heading2"/>
              <w:numPr>
                <w:ilvl w:val="0"/>
                <w:numId w:val="0"/>
              </w:numPr>
              <w:spacing w:after="120"/>
              <w:ind w:left="720" w:hanging="720"/>
              <w:outlineLvl w:val="1"/>
            </w:pPr>
            <w:r w:rsidRPr="00A62B02">
              <w:t>[REDACTED]</w:t>
            </w:r>
          </w:p>
        </w:tc>
        <w:tc>
          <w:tcPr>
            <w:tcW w:w="6472" w:type="dxa"/>
            <w:shd w:val="clear" w:color="auto" w:fill="auto"/>
          </w:tcPr>
          <w:p w14:paraId="0E0EADAE" w14:textId="46845678" w:rsidR="008857BE" w:rsidRPr="00A62B02" w:rsidRDefault="00A62B02" w:rsidP="00231017">
            <w:pPr>
              <w:pStyle w:val="Heading2"/>
              <w:numPr>
                <w:ilvl w:val="0"/>
                <w:numId w:val="0"/>
              </w:numPr>
              <w:spacing w:after="120"/>
              <w:outlineLvl w:val="1"/>
            </w:pPr>
            <w:r w:rsidRPr="00A62B02">
              <w:t>[REDACTED]</w:t>
            </w:r>
          </w:p>
        </w:tc>
      </w:tr>
      <w:tr w:rsidR="008857BE" w14:paraId="14D800E6" w14:textId="77777777" w:rsidTr="00231017">
        <w:tc>
          <w:tcPr>
            <w:tcW w:w="1827" w:type="dxa"/>
          </w:tcPr>
          <w:p w14:paraId="2A7B84A6" w14:textId="77777777" w:rsidR="008857BE" w:rsidRPr="00C240FC" w:rsidRDefault="008857BE" w:rsidP="00231017">
            <w:pPr>
              <w:pStyle w:val="Heading2"/>
              <w:numPr>
                <w:ilvl w:val="0"/>
                <w:numId w:val="0"/>
              </w:numPr>
              <w:spacing w:after="120"/>
              <w:ind w:left="720" w:hanging="720"/>
              <w:outlineLvl w:val="1"/>
            </w:pPr>
            <w:r w:rsidRPr="00C240FC">
              <w:t>BR Scheme</w:t>
            </w:r>
          </w:p>
        </w:tc>
        <w:tc>
          <w:tcPr>
            <w:tcW w:w="6472" w:type="dxa"/>
          </w:tcPr>
          <w:p w14:paraId="5F9C939E" w14:textId="77777777" w:rsidR="008857BE" w:rsidRPr="00C240FC" w:rsidRDefault="008857BE" w:rsidP="00231017">
            <w:pPr>
              <w:pStyle w:val="Heading2"/>
              <w:numPr>
                <w:ilvl w:val="0"/>
                <w:numId w:val="0"/>
              </w:numPr>
              <w:spacing w:after="120"/>
              <w:outlineLvl w:val="1"/>
            </w:pPr>
            <w:r w:rsidRPr="00C240FC">
              <w:t>means British Rail Pension Scheme</w:t>
            </w:r>
          </w:p>
        </w:tc>
      </w:tr>
      <w:tr w:rsidR="008857BE" w14:paraId="5E058D47" w14:textId="77777777" w:rsidTr="00C240FC">
        <w:tc>
          <w:tcPr>
            <w:tcW w:w="1827" w:type="dxa"/>
            <w:shd w:val="clear" w:color="auto" w:fill="auto"/>
          </w:tcPr>
          <w:p w14:paraId="3DA72BA1" w14:textId="77777777" w:rsidR="008857BE" w:rsidRPr="00C240FC" w:rsidRDefault="008857BE" w:rsidP="00231017">
            <w:pPr>
              <w:pStyle w:val="Heading2"/>
              <w:numPr>
                <w:ilvl w:val="0"/>
                <w:numId w:val="0"/>
              </w:numPr>
              <w:spacing w:after="120"/>
              <w:ind w:left="720" w:hanging="720"/>
              <w:outlineLvl w:val="1"/>
            </w:pPr>
            <w:r w:rsidRPr="00C240FC">
              <w:t>DfT</w:t>
            </w:r>
          </w:p>
        </w:tc>
        <w:tc>
          <w:tcPr>
            <w:tcW w:w="6472" w:type="dxa"/>
            <w:shd w:val="clear" w:color="auto" w:fill="auto"/>
          </w:tcPr>
          <w:p w14:paraId="5141A28B" w14:textId="77777777" w:rsidR="008857BE" w:rsidRPr="00C240FC" w:rsidRDefault="008857BE" w:rsidP="00231017">
            <w:pPr>
              <w:pStyle w:val="Heading2"/>
              <w:numPr>
                <w:ilvl w:val="0"/>
                <w:numId w:val="0"/>
              </w:numPr>
              <w:spacing w:after="120"/>
              <w:outlineLvl w:val="1"/>
            </w:pPr>
            <w:r w:rsidRPr="00C240FC">
              <w:t xml:space="preserve">means the Department for Transport, the Government department responsible for transport across Rail, Aviation, Roads and Maritime. </w:t>
            </w:r>
          </w:p>
        </w:tc>
      </w:tr>
      <w:tr w:rsidR="008857BE" w14:paraId="17EABD44" w14:textId="77777777" w:rsidTr="00C240FC">
        <w:tc>
          <w:tcPr>
            <w:tcW w:w="1827" w:type="dxa"/>
            <w:shd w:val="clear" w:color="auto" w:fill="auto"/>
          </w:tcPr>
          <w:p w14:paraId="1609D462" w14:textId="77777777" w:rsidR="008857BE" w:rsidRPr="00C240FC" w:rsidRDefault="008857BE" w:rsidP="00231017">
            <w:pPr>
              <w:pStyle w:val="Heading2"/>
              <w:numPr>
                <w:ilvl w:val="0"/>
                <w:numId w:val="0"/>
              </w:numPr>
              <w:spacing w:after="120"/>
              <w:ind w:left="720" w:hanging="720"/>
              <w:outlineLvl w:val="1"/>
            </w:pPr>
            <w:r w:rsidRPr="00C240FC">
              <w:t>RPS</w:t>
            </w:r>
          </w:p>
          <w:p w14:paraId="1225632F" w14:textId="77777777" w:rsidR="008857BE" w:rsidRPr="00C240FC" w:rsidRDefault="008857BE" w:rsidP="00231017">
            <w:pPr>
              <w:jc w:val="center"/>
            </w:pPr>
          </w:p>
        </w:tc>
        <w:tc>
          <w:tcPr>
            <w:tcW w:w="6472" w:type="dxa"/>
            <w:shd w:val="clear" w:color="auto" w:fill="auto"/>
          </w:tcPr>
          <w:p w14:paraId="3F5AC2AA" w14:textId="77777777" w:rsidR="008857BE" w:rsidRPr="00C240FC" w:rsidRDefault="008857BE" w:rsidP="00231017">
            <w:pPr>
              <w:pStyle w:val="Heading2"/>
              <w:numPr>
                <w:ilvl w:val="0"/>
                <w:numId w:val="0"/>
              </w:numPr>
              <w:spacing w:after="120"/>
              <w:outlineLvl w:val="1"/>
            </w:pPr>
            <w:r w:rsidRPr="00C240FC">
              <w:t>means the Railways Pension Scheme, the industry wide pension scheme for rail.</w:t>
            </w:r>
          </w:p>
        </w:tc>
      </w:tr>
      <w:tr w:rsidR="008857BE" w14:paraId="10817B63" w14:textId="77777777" w:rsidTr="00231017">
        <w:tc>
          <w:tcPr>
            <w:tcW w:w="1827" w:type="dxa"/>
          </w:tcPr>
          <w:p w14:paraId="236B9473" w14:textId="77777777" w:rsidR="008857BE" w:rsidRPr="00C240FC" w:rsidRDefault="008857BE" w:rsidP="00231017">
            <w:pPr>
              <w:pStyle w:val="Heading2"/>
              <w:numPr>
                <w:ilvl w:val="0"/>
                <w:numId w:val="0"/>
              </w:numPr>
              <w:spacing w:after="120"/>
              <w:ind w:left="720" w:hanging="720"/>
              <w:outlineLvl w:val="1"/>
            </w:pPr>
            <w:r w:rsidRPr="00C240FC">
              <w:t>SoS</w:t>
            </w:r>
          </w:p>
        </w:tc>
        <w:tc>
          <w:tcPr>
            <w:tcW w:w="6472" w:type="dxa"/>
            <w:shd w:val="clear" w:color="auto" w:fill="auto"/>
          </w:tcPr>
          <w:p w14:paraId="712AC2D6" w14:textId="77777777" w:rsidR="008857BE" w:rsidRPr="00C240FC" w:rsidRDefault="008857BE" w:rsidP="00231017">
            <w:pPr>
              <w:pStyle w:val="Heading2"/>
              <w:numPr>
                <w:ilvl w:val="0"/>
                <w:numId w:val="0"/>
              </w:numPr>
              <w:spacing w:after="120"/>
              <w:outlineLvl w:val="1"/>
            </w:pPr>
            <w:r w:rsidRPr="00C240FC">
              <w:t>means the Secretary of State for Transport, the Cabinet level Minister with responsibility for Transport throughout England</w:t>
            </w:r>
          </w:p>
        </w:tc>
      </w:tr>
      <w:tr w:rsidR="008857BE" w14:paraId="122B9E4D" w14:textId="77777777" w:rsidTr="00231017">
        <w:tc>
          <w:tcPr>
            <w:tcW w:w="1827" w:type="dxa"/>
          </w:tcPr>
          <w:p w14:paraId="52675151" w14:textId="2CAB774A" w:rsidR="008857BE" w:rsidRPr="00A62B02" w:rsidRDefault="00A62B02" w:rsidP="00231017">
            <w:pPr>
              <w:pStyle w:val="Heading2"/>
              <w:numPr>
                <w:ilvl w:val="0"/>
                <w:numId w:val="0"/>
              </w:numPr>
              <w:spacing w:after="120"/>
              <w:ind w:left="720" w:hanging="720"/>
              <w:outlineLvl w:val="1"/>
            </w:pPr>
            <w:r w:rsidRPr="00A62B02">
              <w:t>[REDACTED]</w:t>
            </w:r>
          </w:p>
        </w:tc>
        <w:tc>
          <w:tcPr>
            <w:tcW w:w="6472" w:type="dxa"/>
            <w:shd w:val="clear" w:color="auto" w:fill="auto"/>
          </w:tcPr>
          <w:p w14:paraId="60A76DC9" w14:textId="59349A85" w:rsidR="008857BE" w:rsidRPr="00A62B02" w:rsidRDefault="00A62B02" w:rsidP="00231017">
            <w:pPr>
              <w:pStyle w:val="Heading2"/>
              <w:numPr>
                <w:ilvl w:val="0"/>
                <w:numId w:val="0"/>
              </w:numPr>
              <w:spacing w:after="120"/>
              <w:outlineLvl w:val="1"/>
            </w:pPr>
            <w:r w:rsidRPr="00A62B02">
              <w:t>[REDACTED]</w:t>
            </w:r>
            <w:r w:rsidR="008857BE" w:rsidRPr="00A62B02">
              <w:t xml:space="preserve"> </w:t>
            </w:r>
          </w:p>
        </w:tc>
      </w:tr>
      <w:tr w:rsidR="008857BE" w14:paraId="66CAF68E" w14:textId="77777777" w:rsidTr="00231017">
        <w:tc>
          <w:tcPr>
            <w:tcW w:w="1827" w:type="dxa"/>
          </w:tcPr>
          <w:p w14:paraId="2E64A121" w14:textId="1E9AB72C" w:rsidR="008857BE" w:rsidRPr="00A62B02" w:rsidRDefault="00A62B02" w:rsidP="00231017">
            <w:pPr>
              <w:pStyle w:val="Heading2"/>
              <w:numPr>
                <w:ilvl w:val="0"/>
                <w:numId w:val="0"/>
              </w:numPr>
              <w:spacing w:after="120"/>
              <w:ind w:left="720" w:hanging="720"/>
              <w:outlineLvl w:val="1"/>
            </w:pPr>
            <w:r w:rsidRPr="00A62B02">
              <w:t>[REDACTED]</w:t>
            </w:r>
          </w:p>
        </w:tc>
        <w:tc>
          <w:tcPr>
            <w:tcW w:w="6472" w:type="dxa"/>
            <w:shd w:val="clear" w:color="auto" w:fill="auto"/>
          </w:tcPr>
          <w:p w14:paraId="65862875" w14:textId="62F9CFC8" w:rsidR="008857BE" w:rsidRPr="00A62B02" w:rsidRDefault="00A62B02" w:rsidP="00231017">
            <w:pPr>
              <w:pStyle w:val="Heading2"/>
              <w:numPr>
                <w:ilvl w:val="0"/>
                <w:numId w:val="0"/>
              </w:numPr>
              <w:spacing w:after="120"/>
              <w:outlineLvl w:val="1"/>
            </w:pPr>
            <w:r w:rsidRPr="00A62B02">
              <w:t>[REDACTED]</w:t>
            </w:r>
          </w:p>
        </w:tc>
      </w:tr>
      <w:tr w:rsidR="008857BE" w14:paraId="3F57A05F" w14:textId="77777777" w:rsidTr="00231017">
        <w:tc>
          <w:tcPr>
            <w:tcW w:w="1827" w:type="dxa"/>
          </w:tcPr>
          <w:p w14:paraId="13618E90" w14:textId="07F902D4" w:rsidR="008857BE" w:rsidRPr="00A62B02" w:rsidRDefault="00A62B02" w:rsidP="00231017">
            <w:pPr>
              <w:pStyle w:val="Heading2"/>
              <w:numPr>
                <w:ilvl w:val="0"/>
                <w:numId w:val="0"/>
              </w:numPr>
              <w:spacing w:after="120"/>
              <w:ind w:left="720" w:hanging="720"/>
              <w:outlineLvl w:val="1"/>
            </w:pPr>
            <w:r w:rsidRPr="00A62B02">
              <w:t>[REDACTED]</w:t>
            </w:r>
          </w:p>
        </w:tc>
        <w:tc>
          <w:tcPr>
            <w:tcW w:w="6472" w:type="dxa"/>
            <w:shd w:val="clear" w:color="auto" w:fill="auto"/>
          </w:tcPr>
          <w:p w14:paraId="20A6F026" w14:textId="1E610BFC" w:rsidR="008857BE" w:rsidRPr="00A62B02" w:rsidRDefault="00A62B02" w:rsidP="00231017">
            <w:pPr>
              <w:pStyle w:val="Heading2"/>
              <w:numPr>
                <w:ilvl w:val="0"/>
                <w:numId w:val="0"/>
              </w:numPr>
              <w:spacing w:after="120"/>
              <w:outlineLvl w:val="1"/>
            </w:pPr>
            <w:r w:rsidRPr="00A62B02">
              <w:t>[REDACTED]</w:t>
            </w:r>
          </w:p>
        </w:tc>
      </w:tr>
    </w:tbl>
    <w:p w14:paraId="1FB029B1" w14:textId="4BB66E0A" w:rsidR="008857BE" w:rsidRPr="001A45DF" w:rsidRDefault="008857BE" w:rsidP="002512F9">
      <w:pPr>
        <w:pStyle w:val="Heading1"/>
        <w:keepNext/>
        <w:numPr>
          <w:ilvl w:val="0"/>
          <w:numId w:val="41"/>
        </w:numPr>
        <w:tabs>
          <w:tab w:val="clear" w:pos="720"/>
        </w:tabs>
        <w:overflowPunct w:val="0"/>
        <w:autoSpaceDE w:val="0"/>
        <w:autoSpaceDN w:val="0"/>
        <w:spacing w:before="240" w:after="120"/>
        <w:textAlignment w:val="baseline"/>
        <w:rPr>
          <w:sz w:val="32"/>
          <w:szCs w:val="32"/>
        </w:rPr>
      </w:pPr>
      <w:bookmarkStart w:id="13" w:name="_Toc7787256"/>
      <w:r w:rsidRPr="001A45DF">
        <w:rPr>
          <w:sz w:val="32"/>
          <w:szCs w:val="32"/>
        </w:rPr>
        <w:t>SCOPE OF REQUIREMENT</w:t>
      </w:r>
      <w:bookmarkEnd w:id="10"/>
      <w:bookmarkEnd w:id="11"/>
      <w:bookmarkEnd w:id="13"/>
      <w:r w:rsidRPr="001A45DF">
        <w:rPr>
          <w:sz w:val="32"/>
          <w:szCs w:val="32"/>
        </w:rPr>
        <w:t xml:space="preserve"> </w:t>
      </w:r>
    </w:p>
    <w:p w14:paraId="443C2239" w14:textId="47551D8B" w:rsidR="008857BE" w:rsidRPr="00A62B02" w:rsidRDefault="00A62B02" w:rsidP="00A62B02">
      <w:pPr>
        <w:pStyle w:val="Heading2"/>
        <w:numPr>
          <w:ilvl w:val="0"/>
          <w:numId w:val="0"/>
        </w:numPr>
        <w:ind w:left="720"/>
      </w:pPr>
      <w:bookmarkStart w:id="14" w:name="_Toc368573031"/>
      <w:bookmarkEnd w:id="6"/>
      <w:r w:rsidRPr="00A62B02">
        <w:t>[REDACTED]</w:t>
      </w:r>
    </w:p>
    <w:p w14:paraId="51F9C404" w14:textId="2D85B69E" w:rsidR="008857BE" w:rsidRPr="001A45DF" w:rsidRDefault="008857BE" w:rsidP="002512F9">
      <w:pPr>
        <w:pStyle w:val="Heading1"/>
        <w:keepNext/>
        <w:numPr>
          <w:ilvl w:val="0"/>
          <w:numId w:val="41"/>
        </w:numPr>
        <w:spacing w:after="120"/>
        <w:rPr>
          <w:sz w:val="32"/>
          <w:szCs w:val="32"/>
        </w:rPr>
      </w:pPr>
      <w:bookmarkStart w:id="15" w:name="_Toc7787257"/>
      <w:r w:rsidRPr="001A45DF">
        <w:rPr>
          <w:sz w:val="32"/>
          <w:szCs w:val="32"/>
        </w:rPr>
        <w:lastRenderedPageBreak/>
        <w:t>THE REQUIREMENT</w:t>
      </w:r>
      <w:bookmarkEnd w:id="14"/>
      <w:bookmarkEnd w:id="15"/>
    </w:p>
    <w:p w14:paraId="75E1A916" w14:textId="1B148E7B" w:rsidR="008857BE" w:rsidRPr="00A62B02" w:rsidRDefault="00A62B02" w:rsidP="00A62B02">
      <w:pPr>
        <w:pStyle w:val="Heading2"/>
        <w:numPr>
          <w:ilvl w:val="0"/>
          <w:numId w:val="0"/>
        </w:numPr>
        <w:ind w:left="720"/>
        <w:rPr>
          <w:rFonts w:cs="Arial"/>
        </w:rPr>
      </w:pPr>
      <w:bookmarkStart w:id="16" w:name="_Toc368573032"/>
      <w:r w:rsidRPr="00A62B02">
        <w:rPr>
          <w:rFonts w:cs="Arial"/>
        </w:rPr>
        <w:t>[REDACTED]</w:t>
      </w:r>
    </w:p>
    <w:p w14:paraId="26DB6C67" w14:textId="4672365F" w:rsidR="008857BE" w:rsidRPr="001A45DF" w:rsidRDefault="008857BE" w:rsidP="002512F9">
      <w:pPr>
        <w:pStyle w:val="Heading1"/>
        <w:keepNext/>
        <w:numPr>
          <w:ilvl w:val="0"/>
          <w:numId w:val="41"/>
        </w:numPr>
        <w:spacing w:after="120"/>
        <w:rPr>
          <w:sz w:val="32"/>
          <w:szCs w:val="32"/>
        </w:rPr>
      </w:pPr>
      <w:bookmarkStart w:id="17" w:name="_Toc7787258"/>
      <w:r w:rsidRPr="001A45DF">
        <w:rPr>
          <w:sz w:val="32"/>
          <w:szCs w:val="32"/>
        </w:rPr>
        <w:t>KEY MILESTONES</w:t>
      </w:r>
      <w:bookmarkEnd w:id="16"/>
      <w:r w:rsidRPr="001A45DF">
        <w:rPr>
          <w:sz w:val="32"/>
          <w:szCs w:val="32"/>
        </w:rPr>
        <w:t xml:space="preserve"> AND DELIVERABLES</w:t>
      </w:r>
      <w:bookmarkEnd w:id="17"/>
    </w:p>
    <w:p w14:paraId="4ADA6F87" w14:textId="43F59BF2" w:rsidR="008857BE" w:rsidRDefault="008857BE" w:rsidP="002512F9">
      <w:pPr>
        <w:pStyle w:val="Heading2"/>
        <w:numPr>
          <w:ilvl w:val="1"/>
          <w:numId w:val="41"/>
        </w:numPr>
        <w:tabs>
          <w:tab w:val="clear" w:pos="720"/>
          <w:tab w:val="num" w:pos="132"/>
          <w:tab w:val="num" w:pos="862"/>
        </w:tabs>
        <w:overflowPunct w:val="0"/>
        <w:autoSpaceDE w:val="0"/>
        <w:autoSpaceDN w:val="0"/>
        <w:spacing w:after="120"/>
        <w:ind w:left="709" w:hanging="709"/>
        <w:textAlignment w:val="baseline"/>
        <w:rPr>
          <w:rFonts w:cs="Arial"/>
          <w:szCs w:val="22"/>
        </w:rPr>
      </w:pPr>
      <w:bookmarkStart w:id="18" w:name="_Toc302637211"/>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p w14:paraId="48239577" w14:textId="11613C45" w:rsidR="008857BE" w:rsidRDefault="00A62B02" w:rsidP="00A62B02">
      <w:pPr>
        <w:pStyle w:val="Heading2"/>
        <w:numPr>
          <w:ilvl w:val="0"/>
          <w:numId w:val="0"/>
        </w:numPr>
        <w:tabs>
          <w:tab w:val="num" w:pos="862"/>
        </w:tabs>
        <w:overflowPunct w:val="0"/>
        <w:autoSpaceDE w:val="0"/>
        <w:autoSpaceDN w:val="0"/>
        <w:spacing w:after="120"/>
        <w:ind w:left="709"/>
        <w:textAlignment w:val="baseline"/>
        <w:rPr>
          <w:rFonts w:cs="Arial"/>
          <w:szCs w:val="22"/>
        </w:rPr>
      </w:pPr>
      <w:r>
        <w:rPr>
          <w:rFonts w:cs="Arial"/>
          <w:szCs w:val="22"/>
        </w:rPr>
        <w:t>[REDACTED]</w:t>
      </w:r>
    </w:p>
    <w:p w14:paraId="1829C73B" w14:textId="7189D70A"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19" w:name="_Toc368573033"/>
      <w:bookmarkStart w:id="20" w:name="_Toc7787259"/>
      <w:r w:rsidRPr="001A45DF">
        <w:rPr>
          <w:rFonts w:cs="Arial"/>
          <w:sz w:val="32"/>
          <w:szCs w:val="32"/>
        </w:rPr>
        <w:t>MANAGEMENT INFORMATION/REPORTING</w:t>
      </w:r>
      <w:bookmarkEnd w:id="19"/>
      <w:bookmarkEnd w:id="20"/>
    </w:p>
    <w:p w14:paraId="15CCE379" w14:textId="79915C47" w:rsidR="008857BE" w:rsidRPr="0094057E" w:rsidRDefault="008857BE" w:rsidP="002512F9">
      <w:pPr>
        <w:pStyle w:val="Heading2"/>
        <w:numPr>
          <w:ilvl w:val="1"/>
          <w:numId w:val="41"/>
        </w:numPr>
        <w:spacing w:after="120"/>
        <w:ind w:left="709" w:hanging="709"/>
        <w:rPr>
          <w:color w:val="000000" w:themeColor="text1"/>
        </w:rPr>
      </w:pPr>
      <w:bookmarkStart w:id="21" w:name="_Toc368573034"/>
      <w:r>
        <w:t>DfT</w:t>
      </w:r>
      <w:r w:rsidRPr="008F10E7">
        <w:t xml:space="preserve"> legal contact</w:t>
      </w:r>
      <w:r>
        <w:t>s are</w:t>
      </w:r>
      <w:r w:rsidRPr="008F10E7">
        <w:t xml:space="preserve"> </w:t>
      </w:r>
      <w:r w:rsidR="00A62B02">
        <w:t xml:space="preserve">[REDACTED] </w:t>
      </w:r>
      <w:r>
        <w:t xml:space="preserve">and </w:t>
      </w:r>
      <w:r w:rsidRPr="008F10E7">
        <w:t xml:space="preserve">will be the conduit between DfT and </w:t>
      </w:r>
      <w:r>
        <w:t>the Potential Provider</w:t>
      </w:r>
      <w:r w:rsidRPr="008F10E7">
        <w:t xml:space="preserve">. </w:t>
      </w:r>
      <w:r>
        <w:t>These contacts</w:t>
      </w:r>
      <w:r w:rsidRPr="008F10E7">
        <w:t xml:space="preserve"> will be liaising with policy officials here and will</w:t>
      </w:r>
      <w:r>
        <w:t>,</w:t>
      </w:r>
      <w:r w:rsidRPr="008F10E7">
        <w:t xml:space="preserve"> </w:t>
      </w:r>
      <w:r>
        <w:t xml:space="preserve">in consultation with the policy holders, sign off on the work produced by the Potential </w:t>
      </w:r>
      <w:r w:rsidRPr="0094057E">
        <w:rPr>
          <w:color w:val="000000" w:themeColor="text1"/>
        </w:rPr>
        <w:t>Provider.</w:t>
      </w:r>
    </w:p>
    <w:p w14:paraId="703F65E8" w14:textId="77777777" w:rsidR="008857BE" w:rsidRPr="0094057E" w:rsidRDefault="008857BE" w:rsidP="002512F9">
      <w:pPr>
        <w:pStyle w:val="Heading2"/>
        <w:numPr>
          <w:ilvl w:val="1"/>
          <w:numId w:val="41"/>
        </w:numPr>
        <w:spacing w:after="120"/>
        <w:ind w:left="709" w:hanging="709"/>
        <w:rPr>
          <w:color w:val="000000" w:themeColor="text1"/>
        </w:rPr>
      </w:pPr>
      <w:r w:rsidRPr="0094057E">
        <w:rPr>
          <w:color w:val="000000" w:themeColor="text1"/>
        </w:rPr>
        <w:t>The DfT will require two weekly reporting, the contents and format will be agreed with the Potential Provider.</w:t>
      </w:r>
    </w:p>
    <w:p w14:paraId="4B356406" w14:textId="77777777" w:rsidR="008857BE" w:rsidRPr="0094057E" w:rsidRDefault="008857BE" w:rsidP="002512F9">
      <w:pPr>
        <w:pStyle w:val="Heading2"/>
        <w:numPr>
          <w:ilvl w:val="1"/>
          <w:numId w:val="41"/>
        </w:numPr>
        <w:spacing w:after="120"/>
        <w:ind w:left="709" w:hanging="709"/>
        <w:rPr>
          <w:color w:val="000000" w:themeColor="text1"/>
        </w:rPr>
      </w:pPr>
      <w:r w:rsidRPr="0094057E">
        <w:rPr>
          <w:color w:val="000000" w:themeColor="text1"/>
        </w:rPr>
        <w:t>The legal team within DfT may require more frequent reporting in a format to be agreed with the Potential Provider.</w:t>
      </w:r>
    </w:p>
    <w:p w14:paraId="5A4B2600" w14:textId="22AF2A49"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22" w:name="_Toc7787260"/>
      <w:r w:rsidRPr="001A45DF">
        <w:rPr>
          <w:rFonts w:cs="Arial"/>
          <w:sz w:val="32"/>
          <w:szCs w:val="32"/>
        </w:rPr>
        <w:t>VOLUMES</w:t>
      </w:r>
      <w:bookmarkEnd w:id="21"/>
      <w:bookmarkEnd w:id="22"/>
    </w:p>
    <w:p w14:paraId="0FFDB674" w14:textId="77777777" w:rsidR="008857BE" w:rsidRPr="00F60C54" w:rsidRDefault="008857BE" w:rsidP="002512F9">
      <w:pPr>
        <w:pStyle w:val="Heading2"/>
        <w:numPr>
          <w:ilvl w:val="1"/>
          <w:numId w:val="41"/>
        </w:numPr>
      </w:pPr>
      <w:bookmarkStart w:id="23" w:name="_Toc368573035"/>
      <w:r w:rsidRPr="00F60C54">
        <w:t>As this is a call-off contract, volumes of work cannot be guaranteed.</w:t>
      </w:r>
    </w:p>
    <w:p w14:paraId="134D3B90" w14:textId="77777777" w:rsidR="008857BE" w:rsidRPr="00F60C54" w:rsidRDefault="008857BE" w:rsidP="002512F9">
      <w:pPr>
        <w:pStyle w:val="Heading2"/>
        <w:numPr>
          <w:ilvl w:val="1"/>
          <w:numId w:val="41"/>
        </w:numPr>
      </w:pPr>
      <w:r w:rsidRPr="00F60C54">
        <w:t>The volumes of work required will need to be commensurate with the nature of the Commission, after due consideration of the magnitude of the work required.</w:t>
      </w:r>
    </w:p>
    <w:p w14:paraId="14F2B85D" w14:textId="5DDFC54A"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24" w:name="_Toc7787261"/>
      <w:r w:rsidRPr="001A45DF">
        <w:rPr>
          <w:rFonts w:cs="Arial"/>
          <w:sz w:val="32"/>
          <w:szCs w:val="32"/>
        </w:rPr>
        <w:t>CONTINUOUS IMPROVEMENT</w:t>
      </w:r>
      <w:bookmarkEnd w:id="23"/>
      <w:bookmarkEnd w:id="24"/>
    </w:p>
    <w:p w14:paraId="3E979257" w14:textId="77777777" w:rsidR="008857BE" w:rsidRPr="007A54BD" w:rsidRDefault="008857BE" w:rsidP="002512F9">
      <w:pPr>
        <w:pStyle w:val="Heading2"/>
        <w:numPr>
          <w:ilvl w:val="1"/>
          <w:numId w:val="41"/>
        </w:numPr>
        <w:spacing w:after="120"/>
        <w:ind w:left="709" w:hanging="709"/>
      </w:pPr>
      <w:r w:rsidRPr="008104E0">
        <w:t xml:space="preserve">The </w:t>
      </w:r>
      <w:r>
        <w:t>Supplier</w:t>
      </w:r>
      <w:r w:rsidRPr="008104E0">
        <w:t xml:space="preserve"> will be expected to continually improve the way in which the required </w:t>
      </w:r>
      <w:r w:rsidRPr="007A54BD">
        <w:t>Services are to be delivered throughout the Contract duration.</w:t>
      </w:r>
    </w:p>
    <w:p w14:paraId="57D5E32E" w14:textId="77777777" w:rsidR="008857BE" w:rsidRPr="007A54BD" w:rsidRDefault="008857BE" w:rsidP="002512F9">
      <w:pPr>
        <w:pStyle w:val="Heading2"/>
        <w:numPr>
          <w:ilvl w:val="1"/>
          <w:numId w:val="41"/>
        </w:numPr>
        <w:spacing w:after="120"/>
        <w:ind w:left="709" w:hanging="709"/>
      </w:pPr>
      <w:r w:rsidRPr="007A54BD">
        <w:t>Changes to the way in which the Services are to be delivered must be brought to the Authority’s attention and agreed prior to any changes being implemented.</w:t>
      </w:r>
    </w:p>
    <w:p w14:paraId="437931CE" w14:textId="4EF48032" w:rsidR="008857BE" w:rsidRPr="001A45DF" w:rsidRDefault="008857BE" w:rsidP="002512F9">
      <w:pPr>
        <w:pStyle w:val="Heading1"/>
        <w:keepNext/>
        <w:numPr>
          <w:ilvl w:val="0"/>
          <w:numId w:val="41"/>
        </w:numPr>
        <w:rPr>
          <w:sz w:val="32"/>
          <w:szCs w:val="32"/>
        </w:rPr>
      </w:pPr>
      <w:bookmarkStart w:id="25" w:name="_Toc7787262"/>
      <w:r w:rsidRPr="001A45DF">
        <w:rPr>
          <w:sz w:val="32"/>
          <w:szCs w:val="32"/>
        </w:rPr>
        <w:t>SUSTAINABILITY</w:t>
      </w:r>
      <w:bookmarkEnd w:id="25"/>
    </w:p>
    <w:p w14:paraId="1B787A5D" w14:textId="77777777" w:rsidR="008857BE" w:rsidRPr="007A54BD" w:rsidRDefault="008857BE" w:rsidP="002512F9">
      <w:pPr>
        <w:pStyle w:val="Heading2"/>
        <w:numPr>
          <w:ilvl w:val="1"/>
          <w:numId w:val="41"/>
        </w:numPr>
      </w:pPr>
      <w:bookmarkStart w:id="26" w:name="_Toc368573036"/>
      <w:r w:rsidRPr="007A54BD">
        <w:t>There are no sustainability considerations for this requirement.</w:t>
      </w:r>
    </w:p>
    <w:p w14:paraId="77FB030B" w14:textId="40F71478"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27" w:name="_Toc7787263"/>
      <w:r w:rsidRPr="001A45DF">
        <w:rPr>
          <w:rFonts w:cs="Arial"/>
          <w:sz w:val="32"/>
          <w:szCs w:val="32"/>
        </w:rPr>
        <w:t>QUALITY</w:t>
      </w:r>
      <w:bookmarkEnd w:id="26"/>
      <w:bookmarkEnd w:id="27"/>
    </w:p>
    <w:p w14:paraId="73B0C537" w14:textId="77777777" w:rsidR="008857BE" w:rsidRDefault="008857BE" w:rsidP="002512F9">
      <w:pPr>
        <w:pStyle w:val="Heading2"/>
        <w:numPr>
          <w:ilvl w:val="1"/>
          <w:numId w:val="41"/>
        </w:numPr>
        <w:spacing w:after="120"/>
        <w:ind w:left="709" w:hanging="709"/>
      </w:pPr>
      <w:bookmarkStart w:id="28" w:name="_Toc368573037"/>
      <w:r>
        <w:t>The DfT requires that the legal advice provided by the Potential Provider be both timely and accurate.</w:t>
      </w:r>
    </w:p>
    <w:p w14:paraId="5F8AB182" w14:textId="23BA941E" w:rsidR="008857BE" w:rsidRPr="007A54BD" w:rsidRDefault="008857BE" w:rsidP="002512F9">
      <w:pPr>
        <w:pStyle w:val="Heading2"/>
        <w:numPr>
          <w:ilvl w:val="1"/>
          <w:numId w:val="41"/>
        </w:numPr>
        <w:spacing w:after="120"/>
        <w:ind w:left="709" w:hanging="709"/>
      </w:pPr>
      <w:r w:rsidRPr="008F10E7">
        <w:t xml:space="preserve">The quality of the work will be assessed by the DfT legal team, in consultation with </w:t>
      </w:r>
      <w:r>
        <w:t xml:space="preserve">either </w:t>
      </w:r>
      <w:r w:rsidRPr="008F10E7">
        <w:t xml:space="preserve">the </w:t>
      </w:r>
      <w:r w:rsidR="00A62B02">
        <w:t>[REDACTED]</w:t>
      </w:r>
      <w:r>
        <w:t xml:space="preserve"> where appropriate</w:t>
      </w:r>
      <w:r w:rsidRPr="008F10E7">
        <w:t xml:space="preserve">, in the Rail Directorate.   </w:t>
      </w:r>
    </w:p>
    <w:p w14:paraId="66C8C308" w14:textId="77777777"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7787264"/>
      <w:r w:rsidRPr="001A45DF">
        <w:rPr>
          <w:rFonts w:cs="Arial"/>
          <w:sz w:val="32"/>
          <w:szCs w:val="32"/>
        </w:rPr>
        <w:t>PRICE</w:t>
      </w:r>
      <w:bookmarkEnd w:id="28"/>
      <w:bookmarkEnd w:id="29"/>
    </w:p>
    <w:p w14:paraId="3EEEFEF2" w14:textId="77777777" w:rsidR="008857BE" w:rsidRDefault="008857BE" w:rsidP="002512F9">
      <w:pPr>
        <w:pStyle w:val="Heading2"/>
        <w:numPr>
          <w:ilvl w:val="1"/>
          <w:numId w:val="41"/>
        </w:numPr>
        <w:spacing w:after="120"/>
        <w:ind w:left="709" w:hanging="709"/>
      </w:pPr>
      <w:bookmarkStart w:id="30" w:name="_Toc368573038"/>
      <w:r w:rsidRPr="00EF5DEE">
        <w:t xml:space="preserve">The </w:t>
      </w:r>
      <w:r>
        <w:t>DfT</w:t>
      </w:r>
      <w:r w:rsidRPr="00EF5DEE">
        <w:t xml:space="preserve"> requires </w:t>
      </w:r>
      <w:r>
        <w:t>the Potential Provider</w:t>
      </w:r>
      <w:r w:rsidRPr="00EF5DEE">
        <w:t xml:space="preserve"> to submit hourly fee rates for each of the individuals to be used in relation to this contract. </w:t>
      </w:r>
      <w:r>
        <w:t>Prices are to be submitted via Attachment 4– Pricing Schedule</w:t>
      </w:r>
      <w:r w:rsidRPr="001F5055">
        <w:t xml:space="preserve"> excluding</w:t>
      </w:r>
      <w:r>
        <w:t xml:space="preserve"> VAT.</w:t>
      </w:r>
    </w:p>
    <w:p w14:paraId="71B7591C" w14:textId="77777777" w:rsidR="008857BE" w:rsidRDefault="008857BE" w:rsidP="002512F9">
      <w:pPr>
        <w:pStyle w:val="Heading2"/>
        <w:numPr>
          <w:ilvl w:val="1"/>
          <w:numId w:val="41"/>
        </w:numPr>
      </w:pPr>
      <w:r w:rsidRPr="00EF5DEE">
        <w:t xml:space="preserve">Tendered rates shall be valid for </w:t>
      </w:r>
      <w:r>
        <w:t>4 months</w:t>
      </w:r>
      <w:r w:rsidRPr="00EF5DEE">
        <w:t>, after which they may be linked to the Office of National Statistics Gross Weekly Earnings by Sector Index – EARN03, average</w:t>
      </w:r>
      <w:r w:rsidRPr="009A2A37">
        <w:t xml:space="preserve"> of </w:t>
      </w:r>
      <w:r w:rsidRPr="009A2A37">
        <w:lastRenderedPageBreak/>
        <w:t xml:space="preserve">non-seasonally adjusted ‘Financial and Service Activities (K)’ and ‘Professional Scientific and Technical Activities (M)’, rather than RPI or </w:t>
      </w:r>
      <w:r w:rsidRPr="00EE333D">
        <w:t xml:space="preserve">CPI. </w:t>
      </w:r>
    </w:p>
    <w:p w14:paraId="21E28727" w14:textId="77777777" w:rsidR="008857BE" w:rsidRPr="0076112B" w:rsidRDefault="008857BE" w:rsidP="002512F9">
      <w:pPr>
        <w:pStyle w:val="Heading2"/>
        <w:numPr>
          <w:ilvl w:val="1"/>
          <w:numId w:val="41"/>
        </w:numPr>
        <w:spacing w:after="120"/>
      </w:pPr>
      <w:r>
        <w:rPr>
          <w:rFonts w:cs="Arial"/>
        </w:rPr>
        <w:t>DfT</w:t>
      </w:r>
      <w:r w:rsidRPr="0076112B">
        <w:rPr>
          <w:rFonts w:cs="Arial"/>
        </w:rPr>
        <w:t xml:space="preserve"> expect </w:t>
      </w:r>
      <w:r>
        <w:t>the Potential Provider</w:t>
      </w:r>
      <w:r w:rsidRPr="00EF5DEE">
        <w:t xml:space="preserve"> </w:t>
      </w:r>
      <w:r w:rsidRPr="0076112B">
        <w:rPr>
          <w:rFonts w:cs="Arial"/>
        </w:rPr>
        <w:t xml:space="preserve">to bring to </w:t>
      </w:r>
      <w:r>
        <w:rPr>
          <w:rFonts w:cs="Arial"/>
        </w:rPr>
        <w:t>their</w:t>
      </w:r>
      <w:r w:rsidRPr="0076112B">
        <w:rPr>
          <w:rFonts w:cs="Arial"/>
        </w:rPr>
        <w:t xml:space="preserve"> attention any proposals identified that would improve the efficiency of the </w:t>
      </w:r>
      <w:r>
        <w:rPr>
          <w:rFonts w:cs="Arial"/>
        </w:rPr>
        <w:t>DfT’s</w:t>
      </w:r>
      <w:r w:rsidRPr="0076112B">
        <w:rPr>
          <w:rFonts w:cs="Arial"/>
        </w:rPr>
        <w:t xml:space="preserve"> processes with a view to saving project time, as well as contract and advisory costs</w:t>
      </w:r>
      <w:r>
        <w:rPr>
          <w:rFonts w:cs="Arial"/>
        </w:rPr>
        <w:t>.</w:t>
      </w:r>
    </w:p>
    <w:p w14:paraId="0A679FF0" w14:textId="77777777" w:rsidR="008857BE" w:rsidRPr="004E2617" w:rsidRDefault="008857BE" w:rsidP="002512F9">
      <w:pPr>
        <w:pStyle w:val="Heading2"/>
        <w:numPr>
          <w:ilvl w:val="1"/>
          <w:numId w:val="41"/>
        </w:numPr>
      </w:pPr>
      <w:r w:rsidRPr="0076112B">
        <w:t>Payment will not be made in respect of:</w:t>
      </w:r>
    </w:p>
    <w:p w14:paraId="446F7994" w14:textId="77777777" w:rsidR="008857BE" w:rsidRPr="0076112B" w:rsidRDefault="008857BE" w:rsidP="002512F9">
      <w:pPr>
        <w:pStyle w:val="Heading3"/>
        <w:numPr>
          <w:ilvl w:val="2"/>
          <w:numId w:val="41"/>
        </w:numPr>
      </w:pPr>
      <w:r w:rsidRPr="0076112B">
        <w:t>normal office overheads (e.g. hard copy reports, photocopying and postage, etc.);</w:t>
      </w:r>
    </w:p>
    <w:p w14:paraId="0397EFDF" w14:textId="77777777" w:rsidR="008857BE" w:rsidRPr="0076112B" w:rsidRDefault="008857BE" w:rsidP="002512F9">
      <w:pPr>
        <w:pStyle w:val="Heading3"/>
        <w:numPr>
          <w:ilvl w:val="2"/>
          <w:numId w:val="41"/>
        </w:numPr>
      </w:pPr>
      <w:r w:rsidRPr="0076112B">
        <w:t>internal supervision or checking the work of junior team members where duplication provides no demonstrable added value;</w:t>
      </w:r>
    </w:p>
    <w:p w14:paraId="76D9EDF6" w14:textId="77777777" w:rsidR="008857BE" w:rsidRPr="0076112B" w:rsidRDefault="008857BE" w:rsidP="002512F9">
      <w:pPr>
        <w:pStyle w:val="Heading3"/>
        <w:numPr>
          <w:ilvl w:val="2"/>
          <w:numId w:val="41"/>
        </w:numPr>
      </w:pPr>
      <w:r w:rsidRPr="0076112B">
        <w:t>two or more advisers at any one meeting without prior written agreement from the client;</w:t>
      </w:r>
      <w:r>
        <w:t xml:space="preserve"> and</w:t>
      </w:r>
    </w:p>
    <w:p w14:paraId="218B002A" w14:textId="77777777" w:rsidR="008857BE" w:rsidRPr="0097606E" w:rsidRDefault="008857BE" w:rsidP="002512F9">
      <w:pPr>
        <w:pStyle w:val="Heading3"/>
        <w:numPr>
          <w:ilvl w:val="2"/>
          <w:numId w:val="41"/>
        </w:numPr>
      </w:pPr>
      <w:r w:rsidRPr="0076112B">
        <w:t>travel and subsistence within the M25 area</w:t>
      </w:r>
      <w:r>
        <w:t>.</w:t>
      </w:r>
    </w:p>
    <w:p w14:paraId="6C92003B" w14:textId="77777777"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31" w:name="_Toc7787265"/>
      <w:r w:rsidRPr="001A45DF">
        <w:rPr>
          <w:rFonts w:cs="Arial"/>
          <w:sz w:val="32"/>
          <w:szCs w:val="32"/>
        </w:rPr>
        <w:t>STAFF AND CUSTOMER SERVICE</w:t>
      </w:r>
      <w:bookmarkEnd w:id="30"/>
      <w:bookmarkEnd w:id="31"/>
    </w:p>
    <w:p w14:paraId="381FC162" w14:textId="77777777" w:rsidR="008857BE" w:rsidRPr="00C240FC" w:rsidRDefault="008857BE" w:rsidP="002512F9">
      <w:pPr>
        <w:pStyle w:val="Heading2"/>
        <w:numPr>
          <w:ilvl w:val="1"/>
          <w:numId w:val="41"/>
        </w:numPr>
      </w:pPr>
      <w:bookmarkStart w:id="32" w:name="_Toc368573039"/>
      <w:r w:rsidRPr="00F60C54">
        <w:t xml:space="preserve">The Authority requires the Potential Provider to provide a sufficient level of resource throughout the duration of the Legal Advice Regarding the </w:t>
      </w:r>
      <w:r w:rsidRPr="00C240FC">
        <w:t>Railways Pension Scheme Contract in order to consistently deliver a quality service to all Parties.</w:t>
      </w:r>
    </w:p>
    <w:p w14:paraId="354AA073" w14:textId="77777777" w:rsidR="008857BE" w:rsidRPr="00C240FC" w:rsidRDefault="008857BE" w:rsidP="002512F9">
      <w:pPr>
        <w:pStyle w:val="Heading2"/>
        <w:numPr>
          <w:ilvl w:val="1"/>
          <w:numId w:val="41"/>
        </w:numPr>
      </w:pPr>
      <w:r w:rsidRPr="00C240FC">
        <w:t xml:space="preserve">Potential Provider’s staff assigned to the Legal Advice Regarding the Railways Pension Scheme Contract shall have the relevant qualifications and experience to deliver the Contract. </w:t>
      </w:r>
    </w:p>
    <w:p w14:paraId="0AFA1912" w14:textId="77777777" w:rsidR="008857BE" w:rsidRPr="00F60C54" w:rsidRDefault="008857BE" w:rsidP="002512F9">
      <w:pPr>
        <w:pStyle w:val="Heading2"/>
        <w:numPr>
          <w:ilvl w:val="1"/>
          <w:numId w:val="41"/>
        </w:numPr>
      </w:pPr>
      <w:r w:rsidRPr="00F60C54">
        <w:t xml:space="preserve">The Potential Provider shall ensure that staff understand the Authority’s vision and objectives and will provide excellent customer service to the Authority throughout the duration of the Contract.  </w:t>
      </w:r>
    </w:p>
    <w:p w14:paraId="37A09158" w14:textId="3423E698"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33" w:name="_Toc7787266"/>
      <w:r w:rsidRPr="001A45DF">
        <w:rPr>
          <w:rFonts w:cs="Arial"/>
          <w:sz w:val="32"/>
          <w:szCs w:val="32"/>
        </w:rPr>
        <w:t>SERVICE LEVELS AND PERFORMANCE</w:t>
      </w:r>
      <w:bookmarkEnd w:id="32"/>
      <w:bookmarkEnd w:id="33"/>
    </w:p>
    <w:p w14:paraId="25F4B396" w14:textId="77777777" w:rsidR="008857BE" w:rsidRDefault="008857BE" w:rsidP="002512F9">
      <w:pPr>
        <w:pStyle w:val="Heading2"/>
        <w:numPr>
          <w:ilvl w:val="1"/>
          <w:numId w:val="41"/>
        </w:numPr>
        <w:tabs>
          <w:tab w:val="clear" w:pos="720"/>
          <w:tab w:val="num" w:pos="132"/>
          <w:tab w:val="num" w:pos="862"/>
        </w:tabs>
        <w:overflowPunct w:val="0"/>
        <w:autoSpaceDE w:val="0"/>
        <w:autoSpaceDN w:val="0"/>
        <w:spacing w:after="120"/>
        <w:ind w:left="709" w:hanging="709"/>
        <w:textAlignment w:val="baseline"/>
      </w:pPr>
      <w:bookmarkStart w:id="34" w:name="_Toc368573040"/>
      <w:r>
        <w:t>The Authority will measure the quality of the Supplier’s delivery by:</w:t>
      </w:r>
    </w:p>
    <w:p w14:paraId="379A5A6F" w14:textId="77777777" w:rsidR="008857BE" w:rsidRDefault="008857BE" w:rsidP="002512F9">
      <w:pPr>
        <w:pStyle w:val="Heading3"/>
        <w:numPr>
          <w:ilvl w:val="2"/>
          <w:numId w:val="41"/>
        </w:numPr>
      </w:pPr>
      <w:r>
        <w:t xml:space="preserve">Delivery of outputs as set out in this specification. </w:t>
      </w:r>
    </w:p>
    <w:tbl>
      <w:tblPr>
        <w:tblStyle w:val="TableGrid"/>
        <w:tblW w:w="0" w:type="auto"/>
        <w:tblInd w:w="720" w:type="dxa"/>
        <w:tblLook w:val="04A0" w:firstRow="1" w:lastRow="0" w:firstColumn="1" w:lastColumn="0" w:noHBand="0" w:noVBand="1"/>
      </w:tblPr>
      <w:tblGrid>
        <w:gridCol w:w="1048"/>
        <w:gridCol w:w="1771"/>
        <w:gridCol w:w="3827"/>
        <w:gridCol w:w="1653"/>
      </w:tblGrid>
      <w:tr w:rsidR="008857BE" w14:paraId="764FCBD1" w14:textId="77777777" w:rsidTr="00231017">
        <w:tc>
          <w:tcPr>
            <w:tcW w:w="1048" w:type="dxa"/>
            <w:shd w:val="clear" w:color="auto" w:fill="DBE5F1" w:themeFill="accent1" w:themeFillTint="33"/>
          </w:tcPr>
          <w:p w14:paraId="378C1F1A" w14:textId="77777777" w:rsidR="008857BE" w:rsidRDefault="008857BE" w:rsidP="00231017">
            <w:pPr>
              <w:pStyle w:val="Heading2"/>
              <w:numPr>
                <w:ilvl w:val="0"/>
                <w:numId w:val="0"/>
              </w:numPr>
              <w:jc w:val="center"/>
              <w:outlineLvl w:val="1"/>
            </w:pPr>
            <w:r>
              <w:t>KPI/SLA</w:t>
            </w:r>
          </w:p>
        </w:tc>
        <w:tc>
          <w:tcPr>
            <w:tcW w:w="1771" w:type="dxa"/>
            <w:shd w:val="clear" w:color="auto" w:fill="DBE5F1" w:themeFill="accent1" w:themeFillTint="33"/>
          </w:tcPr>
          <w:p w14:paraId="15920CED" w14:textId="77777777" w:rsidR="008857BE" w:rsidRDefault="008857BE" w:rsidP="00231017">
            <w:pPr>
              <w:pStyle w:val="Heading2"/>
              <w:numPr>
                <w:ilvl w:val="0"/>
                <w:numId w:val="0"/>
              </w:numPr>
              <w:jc w:val="center"/>
              <w:outlineLvl w:val="1"/>
            </w:pPr>
            <w:r>
              <w:t>Service Area</w:t>
            </w:r>
          </w:p>
        </w:tc>
        <w:tc>
          <w:tcPr>
            <w:tcW w:w="3827" w:type="dxa"/>
            <w:shd w:val="clear" w:color="auto" w:fill="DBE5F1" w:themeFill="accent1" w:themeFillTint="33"/>
          </w:tcPr>
          <w:p w14:paraId="1F06A9D4" w14:textId="77777777" w:rsidR="008857BE" w:rsidRDefault="008857BE" w:rsidP="00231017">
            <w:pPr>
              <w:pStyle w:val="Heading2"/>
              <w:numPr>
                <w:ilvl w:val="0"/>
                <w:numId w:val="0"/>
              </w:numPr>
              <w:jc w:val="center"/>
              <w:outlineLvl w:val="1"/>
            </w:pPr>
            <w:r>
              <w:t>KPI/SLA description</w:t>
            </w:r>
          </w:p>
        </w:tc>
        <w:tc>
          <w:tcPr>
            <w:tcW w:w="1653" w:type="dxa"/>
            <w:shd w:val="clear" w:color="auto" w:fill="DBE5F1" w:themeFill="accent1" w:themeFillTint="33"/>
          </w:tcPr>
          <w:p w14:paraId="5DADF9AA" w14:textId="77777777" w:rsidR="008857BE" w:rsidRDefault="008857BE" w:rsidP="00231017">
            <w:pPr>
              <w:pStyle w:val="Heading2"/>
              <w:numPr>
                <w:ilvl w:val="0"/>
                <w:numId w:val="0"/>
              </w:numPr>
              <w:jc w:val="center"/>
              <w:outlineLvl w:val="1"/>
            </w:pPr>
            <w:r>
              <w:t>Target</w:t>
            </w:r>
          </w:p>
        </w:tc>
      </w:tr>
      <w:tr w:rsidR="008857BE" w14:paraId="4846FDB8" w14:textId="77777777" w:rsidTr="00231017">
        <w:tc>
          <w:tcPr>
            <w:tcW w:w="1048" w:type="dxa"/>
          </w:tcPr>
          <w:p w14:paraId="6E4B01B1" w14:textId="77777777" w:rsidR="008857BE" w:rsidRDefault="008857BE" w:rsidP="00231017">
            <w:pPr>
              <w:pStyle w:val="Heading2"/>
              <w:numPr>
                <w:ilvl w:val="0"/>
                <w:numId w:val="0"/>
              </w:numPr>
              <w:jc w:val="center"/>
              <w:outlineLvl w:val="1"/>
            </w:pPr>
            <w:r>
              <w:t>1</w:t>
            </w:r>
          </w:p>
        </w:tc>
        <w:tc>
          <w:tcPr>
            <w:tcW w:w="1771" w:type="dxa"/>
          </w:tcPr>
          <w:p w14:paraId="4E8CCB60" w14:textId="77777777" w:rsidR="008857BE" w:rsidRDefault="008857BE" w:rsidP="00231017">
            <w:pPr>
              <w:pStyle w:val="Heading2"/>
              <w:numPr>
                <w:ilvl w:val="0"/>
                <w:numId w:val="0"/>
              </w:numPr>
              <w:outlineLvl w:val="1"/>
            </w:pPr>
            <w:r>
              <w:t>Timeliness / Response Time</w:t>
            </w:r>
          </w:p>
        </w:tc>
        <w:tc>
          <w:tcPr>
            <w:tcW w:w="3827" w:type="dxa"/>
          </w:tcPr>
          <w:p w14:paraId="0A630742" w14:textId="77777777" w:rsidR="008857BE" w:rsidRDefault="008857BE" w:rsidP="00231017">
            <w:pPr>
              <w:pStyle w:val="Heading2"/>
              <w:numPr>
                <w:ilvl w:val="0"/>
                <w:numId w:val="0"/>
              </w:numPr>
              <w:outlineLvl w:val="1"/>
            </w:pPr>
            <w:r>
              <w:t>Where individual questions are asked in addition to those in the initial commission from legal we expect the SLA to be adhered to. Where the supplier has sufficient cause to believe that a response may go beyond this date they should confirm this with the Authority.</w:t>
            </w:r>
          </w:p>
        </w:tc>
        <w:tc>
          <w:tcPr>
            <w:tcW w:w="1653" w:type="dxa"/>
          </w:tcPr>
          <w:p w14:paraId="141A193D" w14:textId="77777777" w:rsidR="008857BE" w:rsidRDefault="008857BE" w:rsidP="00231017">
            <w:pPr>
              <w:pStyle w:val="Heading2"/>
              <w:numPr>
                <w:ilvl w:val="0"/>
                <w:numId w:val="0"/>
              </w:numPr>
              <w:outlineLvl w:val="1"/>
            </w:pPr>
            <w:r>
              <w:t>KPI/SLA to include (written) Response to questions on legal matters within 5 working days</w:t>
            </w:r>
          </w:p>
        </w:tc>
      </w:tr>
    </w:tbl>
    <w:p w14:paraId="66805D66" w14:textId="77777777" w:rsidR="008857BE" w:rsidRDefault="008857BE" w:rsidP="008857BE">
      <w:pPr>
        <w:pStyle w:val="Heading2"/>
        <w:numPr>
          <w:ilvl w:val="0"/>
          <w:numId w:val="0"/>
        </w:numPr>
        <w:ind w:left="720"/>
      </w:pPr>
    </w:p>
    <w:p w14:paraId="658BFEEC" w14:textId="77777777" w:rsidR="008857BE" w:rsidRPr="00530CF8" w:rsidRDefault="008857BE" w:rsidP="002512F9">
      <w:pPr>
        <w:pStyle w:val="Heading2"/>
        <w:numPr>
          <w:ilvl w:val="1"/>
          <w:numId w:val="41"/>
        </w:numPr>
      </w:pPr>
      <w:r w:rsidRPr="00951903">
        <w:t>Remedies and Termination – as set out in Part H and I of the Panel Agreement</w:t>
      </w:r>
      <w:r>
        <w:t>.</w:t>
      </w:r>
    </w:p>
    <w:p w14:paraId="46BFA104" w14:textId="395332E4" w:rsidR="008857BE" w:rsidRPr="001A45DF" w:rsidRDefault="008857BE" w:rsidP="002512F9">
      <w:pPr>
        <w:pStyle w:val="Heading1"/>
        <w:keepNext/>
        <w:numPr>
          <w:ilvl w:val="0"/>
          <w:numId w:val="41"/>
        </w:numPr>
        <w:spacing w:after="120"/>
        <w:rPr>
          <w:sz w:val="32"/>
          <w:szCs w:val="32"/>
        </w:rPr>
      </w:pPr>
      <w:bookmarkStart w:id="35" w:name="_Toc7787267"/>
      <w:r w:rsidRPr="001A45DF">
        <w:rPr>
          <w:sz w:val="32"/>
          <w:szCs w:val="32"/>
        </w:rPr>
        <w:lastRenderedPageBreak/>
        <w:t>SECURITY AND CONFIDENTIALITY REQUIREMENTS</w:t>
      </w:r>
      <w:bookmarkEnd w:id="34"/>
      <w:bookmarkEnd w:id="35"/>
    </w:p>
    <w:p w14:paraId="4090E4E7" w14:textId="77777777" w:rsidR="008857BE" w:rsidRPr="00F60C54" w:rsidRDefault="008857BE" w:rsidP="002512F9">
      <w:pPr>
        <w:pStyle w:val="Heading1"/>
        <w:keepNext/>
        <w:numPr>
          <w:ilvl w:val="0"/>
          <w:numId w:val="41"/>
        </w:numPr>
        <w:rPr>
          <w:b w:val="0"/>
          <w:caps/>
          <w:sz w:val="24"/>
          <w:szCs w:val="24"/>
        </w:rPr>
      </w:pPr>
      <w:bookmarkStart w:id="36" w:name="_Toc7787268"/>
      <w:bookmarkStart w:id="37" w:name="_Toc368573042"/>
      <w:r w:rsidRPr="00F60C54">
        <w:rPr>
          <w:b w:val="0"/>
          <w:sz w:val="24"/>
          <w:szCs w:val="24"/>
        </w:rPr>
        <w:t>There are no security considerations for this requirement.</w:t>
      </w:r>
      <w:bookmarkEnd w:id="36"/>
    </w:p>
    <w:p w14:paraId="11AA5294" w14:textId="2C1A71D8"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38" w:name="_Toc7787269"/>
      <w:r w:rsidRPr="001A45DF">
        <w:rPr>
          <w:rFonts w:cs="Arial"/>
          <w:sz w:val="32"/>
          <w:szCs w:val="32"/>
        </w:rPr>
        <w:t>PAYMENT AND INVOICING</w:t>
      </w:r>
      <w:bookmarkEnd w:id="38"/>
      <w:r w:rsidRPr="001A45DF">
        <w:rPr>
          <w:rFonts w:cs="Arial"/>
          <w:sz w:val="32"/>
          <w:szCs w:val="32"/>
        </w:rPr>
        <w:t xml:space="preserve"> </w:t>
      </w:r>
    </w:p>
    <w:bookmarkEnd w:id="37"/>
    <w:p w14:paraId="4E2EB761" w14:textId="77777777" w:rsidR="008857BE" w:rsidRDefault="008857BE" w:rsidP="002512F9">
      <w:pPr>
        <w:pStyle w:val="Heading2"/>
        <w:numPr>
          <w:ilvl w:val="1"/>
          <w:numId w:val="43"/>
        </w:numPr>
        <w:rPr>
          <w:rFonts w:cs="Arial"/>
          <w:szCs w:val="22"/>
        </w:rPr>
      </w:pPr>
      <w:r>
        <w:rPr>
          <w:rFonts w:cs="Arial"/>
          <w:szCs w:val="22"/>
        </w:rPr>
        <w:t xml:space="preserve">Payment of invoices will be linked to the satisfactory completion of outputs. Invoices should be submitted monthly (or according to another schedule agreed with the contract manager) in arrears and provide a breakdown of work completed, staff time input and cost. </w:t>
      </w:r>
    </w:p>
    <w:p w14:paraId="713DE63E" w14:textId="77777777" w:rsidR="008857BE" w:rsidRDefault="008857BE" w:rsidP="002512F9">
      <w:pPr>
        <w:pStyle w:val="Heading2"/>
        <w:numPr>
          <w:ilvl w:val="1"/>
          <w:numId w:val="43"/>
        </w:numPr>
        <w:rPr>
          <w:rFonts w:cs="Arial"/>
          <w:szCs w:val="22"/>
        </w:rPr>
      </w:pPr>
      <w:r>
        <w:rPr>
          <w:rFonts w:cs="Arial"/>
          <w:szCs w:val="22"/>
        </w:rPr>
        <w:t xml:space="preserve">Invoices </w:t>
      </w:r>
      <w:r>
        <w:rPr>
          <w:rFonts w:cs="Arial"/>
          <w:b/>
          <w:szCs w:val="22"/>
        </w:rPr>
        <w:t>MUST</w:t>
      </w:r>
      <w:r>
        <w:rPr>
          <w:rFonts w:cs="Arial"/>
          <w:szCs w:val="22"/>
        </w:rPr>
        <w:t xml:space="preserve"> state a relevant Purchase Order Number and be sent to:</w:t>
      </w:r>
    </w:p>
    <w:p w14:paraId="6EB6C8D7" w14:textId="77777777" w:rsidR="008857BE" w:rsidRDefault="008857BE" w:rsidP="008857BE">
      <w:pPr>
        <w:rPr>
          <w:rFonts w:cs="Arial"/>
          <w:bCs/>
          <w:szCs w:val="22"/>
        </w:rPr>
      </w:pPr>
      <w:r>
        <w:rPr>
          <w:rFonts w:cs="Arial"/>
          <w:bCs/>
        </w:rPr>
        <w:tab/>
      </w:r>
      <w:r>
        <w:rPr>
          <w:rFonts w:cs="Arial"/>
          <w:bCs/>
        </w:rPr>
        <w:tab/>
        <w:t>DfT Shared Services Centre Avarto</w:t>
      </w:r>
    </w:p>
    <w:p w14:paraId="7543C4BB" w14:textId="77777777" w:rsidR="008857BE" w:rsidRDefault="008857BE" w:rsidP="008857BE">
      <w:pPr>
        <w:rPr>
          <w:rFonts w:cs="Arial"/>
          <w:bCs/>
        </w:rPr>
      </w:pPr>
      <w:r>
        <w:rPr>
          <w:rFonts w:cs="Arial"/>
          <w:bCs/>
        </w:rPr>
        <w:tab/>
      </w:r>
      <w:r>
        <w:rPr>
          <w:rFonts w:cs="Arial"/>
          <w:bCs/>
        </w:rPr>
        <w:tab/>
        <w:t xml:space="preserve">5 Sandringham Park </w:t>
      </w:r>
    </w:p>
    <w:p w14:paraId="43DF380A" w14:textId="77777777" w:rsidR="008857BE" w:rsidRDefault="008857BE" w:rsidP="008857BE">
      <w:pPr>
        <w:rPr>
          <w:rFonts w:cs="Arial"/>
          <w:bCs/>
        </w:rPr>
      </w:pPr>
      <w:r>
        <w:rPr>
          <w:rFonts w:cs="Arial"/>
          <w:bCs/>
        </w:rPr>
        <w:tab/>
      </w:r>
      <w:r>
        <w:rPr>
          <w:rFonts w:cs="Arial"/>
          <w:bCs/>
        </w:rPr>
        <w:tab/>
        <w:t>Swansea</w:t>
      </w:r>
    </w:p>
    <w:p w14:paraId="6575A615" w14:textId="77777777" w:rsidR="008857BE" w:rsidRDefault="008857BE" w:rsidP="008857BE">
      <w:pPr>
        <w:rPr>
          <w:rFonts w:cs="Arial"/>
          <w:bCs/>
        </w:rPr>
      </w:pPr>
      <w:r>
        <w:rPr>
          <w:rFonts w:cs="Arial"/>
          <w:bCs/>
        </w:rPr>
        <w:tab/>
      </w:r>
      <w:r>
        <w:rPr>
          <w:rFonts w:cs="Arial"/>
          <w:bCs/>
        </w:rPr>
        <w:tab/>
        <w:t>SA7 0EA</w:t>
      </w:r>
    </w:p>
    <w:p w14:paraId="6D715449" w14:textId="77777777" w:rsidR="008857BE" w:rsidRDefault="008857BE" w:rsidP="008857BE">
      <w:pPr>
        <w:rPr>
          <w:rFonts w:cs="Arial"/>
          <w:bCs/>
        </w:rPr>
      </w:pPr>
    </w:p>
    <w:p w14:paraId="2FBB5A80" w14:textId="481A39F4" w:rsidR="008857BE" w:rsidRPr="00A62B02" w:rsidRDefault="008857BE" w:rsidP="002512F9">
      <w:pPr>
        <w:pStyle w:val="Heading2"/>
        <w:numPr>
          <w:ilvl w:val="1"/>
          <w:numId w:val="43"/>
        </w:numPr>
        <w:ind w:left="709"/>
        <w:rPr>
          <w:rFonts w:cs="Arial"/>
          <w:bCs/>
        </w:rPr>
      </w:pPr>
      <w:r w:rsidRPr="00A62B02">
        <w:rPr>
          <w:rFonts w:cs="Arial"/>
          <w:szCs w:val="22"/>
        </w:rPr>
        <w:t>And copied to</w:t>
      </w:r>
      <w:r w:rsidR="00A62B02" w:rsidRPr="00A62B02">
        <w:rPr>
          <w:rFonts w:cs="Arial"/>
          <w:bCs/>
        </w:rPr>
        <w:t xml:space="preserve"> [REDACTED]</w:t>
      </w:r>
      <w:r w:rsidRPr="00A62B02">
        <w:rPr>
          <w:rFonts w:cs="Arial"/>
          <w:bCs/>
        </w:rPr>
        <w:t>.</w:t>
      </w:r>
      <w:r w:rsidRPr="00A62B02">
        <w:rPr>
          <w:rFonts w:cs="Arial"/>
          <w:color w:val="000000"/>
          <w:szCs w:val="22"/>
          <w:shd w:val="clear" w:color="auto" w:fill="FFFFFF"/>
        </w:rPr>
        <w:t xml:space="preserve"> </w:t>
      </w:r>
    </w:p>
    <w:p w14:paraId="418B9C38" w14:textId="77777777" w:rsidR="008857BE" w:rsidRPr="001A45DF" w:rsidRDefault="008857BE" w:rsidP="002512F9">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39" w:name="_Toc7787270"/>
      <w:r w:rsidRPr="001A45DF">
        <w:rPr>
          <w:rFonts w:cs="Arial"/>
          <w:sz w:val="32"/>
          <w:szCs w:val="32"/>
        </w:rPr>
        <w:t>CONTRACT MANAGEMENT</w:t>
      </w:r>
      <w:bookmarkEnd w:id="39"/>
      <w:r w:rsidRPr="001A45DF">
        <w:rPr>
          <w:rFonts w:cs="Arial"/>
          <w:sz w:val="32"/>
          <w:szCs w:val="32"/>
        </w:rPr>
        <w:t xml:space="preserve"> </w:t>
      </w:r>
    </w:p>
    <w:p w14:paraId="23F4E145" w14:textId="77777777" w:rsidR="008857BE" w:rsidRPr="002007D9" w:rsidRDefault="008857BE" w:rsidP="002512F9">
      <w:pPr>
        <w:pStyle w:val="Heading2"/>
        <w:numPr>
          <w:ilvl w:val="1"/>
          <w:numId w:val="41"/>
        </w:numPr>
        <w:rPr>
          <w:rFonts w:cs="Arial"/>
          <w:szCs w:val="22"/>
        </w:rPr>
      </w:pPr>
      <w:r w:rsidRPr="002007D9">
        <w:rPr>
          <w:rFonts w:cs="Arial"/>
          <w:szCs w:val="22"/>
        </w:rPr>
        <w:t xml:space="preserve">Aside from the broad time line indicated above, where DfT need to commission specific advice within the broad scope they will provide the contracted party with the specification for the services they require. In these instances DfT would agree a reasonable time frame within which they wanted a response. </w:t>
      </w:r>
    </w:p>
    <w:p w14:paraId="0472CE24" w14:textId="3ABF1414" w:rsidR="008857BE" w:rsidRPr="002007D9" w:rsidRDefault="00A62B02" w:rsidP="002512F9">
      <w:pPr>
        <w:pStyle w:val="Heading2"/>
        <w:numPr>
          <w:ilvl w:val="1"/>
          <w:numId w:val="41"/>
        </w:numPr>
        <w:rPr>
          <w:rFonts w:cs="Arial"/>
          <w:szCs w:val="22"/>
        </w:rPr>
      </w:pPr>
      <w:r>
        <w:rPr>
          <w:rFonts w:cs="Arial"/>
          <w:szCs w:val="22"/>
        </w:rPr>
        <w:t>[REDACTED]</w:t>
      </w:r>
    </w:p>
    <w:p w14:paraId="435AE5CA" w14:textId="77777777" w:rsidR="008857BE" w:rsidRPr="002007D9" w:rsidRDefault="008857BE" w:rsidP="002512F9">
      <w:pPr>
        <w:pStyle w:val="Heading2"/>
        <w:numPr>
          <w:ilvl w:val="1"/>
          <w:numId w:val="41"/>
        </w:numPr>
        <w:spacing w:after="120"/>
        <w:ind w:left="709" w:hanging="709"/>
        <w:rPr>
          <w:szCs w:val="22"/>
        </w:rPr>
      </w:pPr>
      <w:r w:rsidRPr="002007D9">
        <w:rPr>
          <w:szCs w:val="22"/>
        </w:rPr>
        <w:t>Attendance at Contract Review meetings shall be at the Supplier’s own expense.</w:t>
      </w:r>
    </w:p>
    <w:p w14:paraId="112E3E64" w14:textId="72E8DDE7" w:rsidR="008857BE" w:rsidRPr="009106C8" w:rsidRDefault="008857BE" w:rsidP="002512F9">
      <w:pPr>
        <w:pStyle w:val="Heading1"/>
        <w:keepNext/>
        <w:numPr>
          <w:ilvl w:val="0"/>
          <w:numId w:val="41"/>
        </w:numPr>
        <w:spacing w:after="120"/>
        <w:rPr>
          <w:sz w:val="32"/>
          <w:szCs w:val="32"/>
        </w:rPr>
      </w:pPr>
      <w:bookmarkStart w:id="40" w:name="_Toc368573043"/>
      <w:bookmarkStart w:id="41" w:name="_Toc7787271"/>
      <w:bookmarkEnd w:id="18"/>
      <w:r w:rsidRPr="009106C8">
        <w:rPr>
          <w:sz w:val="32"/>
          <w:szCs w:val="32"/>
        </w:rPr>
        <w:t>LOCATION</w:t>
      </w:r>
      <w:bookmarkEnd w:id="40"/>
      <w:bookmarkEnd w:id="41"/>
      <w:r w:rsidRPr="009106C8">
        <w:rPr>
          <w:sz w:val="32"/>
          <w:szCs w:val="32"/>
        </w:rPr>
        <w:t xml:space="preserve"> </w:t>
      </w:r>
    </w:p>
    <w:p w14:paraId="361C4B29" w14:textId="77777777" w:rsidR="008857BE" w:rsidRPr="00A74FE3" w:rsidRDefault="008857BE" w:rsidP="002512F9">
      <w:pPr>
        <w:pStyle w:val="Heading2"/>
        <w:numPr>
          <w:ilvl w:val="1"/>
          <w:numId w:val="43"/>
        </w:numPr>
      </w:pPr>
      <w:r>
        <w:t xml:space="preserve">The location of the services will be carried out at the premises of the Potential Provider but meetings in the </w:t>
      </w:r>
      <w:r w:rsidRPr="00F15E2B">
        <w:rPr>
          <w:rStyle w:val="street-address"/>
          <w:lang w:val="en"/>
        </w:rPr>
        <w:t>Department for</w:t>
      </w:r>
      <w:r>
        <w:rPr>
          <w:rStyle w:val="street-address"/>
          <w:lang w:val="en"/>
        </w:rPr>
        <w:t xml:space="preserve"> Transport Great Minster House, </w:t>
      </w:r>
      <w:r w:rsidRPr="00F15E2B">
        <w:rPr>
          <w:rStyle w:val="street-address"/>
          <w:lang w:val="en"/>
        </w:rPr>
        <w:t xml:space="preserve">33 Horseferry Road, London, </w:t>
      </w:r>
      <w:r w:rsidRPr="00F15E2B">
        <w:rPr>
          <w:rStyle w:val="postal-code"/>
          <w:lang w:val="en"/>
        </w:rPr>
        <w:t>SW1P 4DR, may be required on some occasions.</w:t>
      </w:r>
    </w:p>
    <w:p w14:paraId="767C2CA6" w14:textId="77777777" w:rsidR="008857BE" w:rsidRPr="00FD080D" w:rsidRDefault="008857BE" w:rsidP="008857BE">
      <w:pPr>
        <w:pStyle w:val="Heading2"/>
        <w:numPr>
          <w:ilvl w:val="0"/>
          <w:numId w:val="0"/>
        </w:numPr>
        <w:spacing w:after="120"/>
        <w:rPr>
          <w:highlight w:val="yellow"/>
        </w:rPr>
      </w:pPr>
    </w:p>
    <w:p w14:paraId="14C9C475" w14:textId="77777777" w:rsidR="008857BE" w:rsidRPr="002F4D97" w:rsidRDefault="008857BE" w:rsidP="008857BE">
      <w:pPr>
        <w:pStyle w:val="Heading1"/>
        <w:numPr>
          <w:ilvl w:val="0"/>
          <w:numId w:val="0"/>
        </w:numPr>
        <w:spacing w:after="120"/>
        <w:ind w:left="720"/>
      </w:pPr>
    </w:p>
    <w:p w14:paraId="1B828290" w14:textId="4B93C44C" w:rsidR="008857BE" w:rsidRDefault="008857BE" w:rsidP="008857BE">
      <w:pPr>
        <w:pStyle w:val="Heading2"/>
        <w:numPr>
          <w:ilvl w:val="0"/>
          <w:numId w:val="0"/>
        </w:numPr>
        <w:spacing w:after="120"/>
      </w:pPr>
    </w:p>
    <w:p w14:paraId="7EDE81EE" w14:textId="2E0DEC12" w:rsidR="008857BE" w:rsidRDefault="008857BE" w:rsidP="008857BE">
      <w:pPr>
        <w:pStyle w:val="Heading2"/>
        <w:numPr>
          <w:ilvl w:val="0"/>
          <w:numId w:val="0"/>
        </w:numPr>
        <w:spacing w:after="120"/>
      </w:pPr>
    </w:p>
    <w:p w14:paraId="1B69B0A0" w14:textId="65EB06EE" w:rsidR="008857BE" w:rsidRDefault="008857BE" w:rsidP="008857BE">
      <w:pPr>
        <w:pStyle w:val="Heading2"/>
        <w:numPr>
          <w:ilvl w:val="0"/>
          <w:numId w:val="0"/>
        </w:numPr>
        <w:spacing w:after="120"/>
      </w:pPr>
    </w:p>
    <w:p w14:paraId="24DD647B" w14:textId="409E6F65" w:rsidR="008857BE" w:rsidRDefault="008857BE" w:rsidP="008857BE">
      <w:pPr>
        <w:pStyle w:val="Heading2"/>
        <w:numPr>
          <w:ilvl w:val="0"/>
          <w:numId w:val="0"/>
        </w:numPr>
        <w:spacing w:after="120"/>
      </w:pPr>
    </w:p>
    <w:p w14:paraId="042C3365" w14:textId="77777777" w:rsidR="00247CA4" w:rsidRDefault="00247CA4" w:rsidP="008857BE">
      <w:pPr>
        <w:overflowPunct/>
        <w:autoSpaceDE/>
        <w:autoSpaceDN/>
        <w:adjustRightInd/>
        <w:spacing w:before="120" w:after="120" w:line="240" w:lineRule="auto"/>
        <w:ind w:right="936"/>
        <w:jc w:val="center"/>
        <w:textAlignment w:val="auto"/>
        <w:rPr>
          <w:rFonts w:eastAsia="STZhongsong"/>
          <w:lang w:eastAsia="zh-CN"/>
        </w:rPr>
      </w:pPr>
    </w:p>
    <w:p w14:paraId="7D50EB2A" w14:textId="6A20B77D" w:rsidR="008857BE" w:rsidRPr="00247CA4" w:rsidRDefault="008857BE" w:rsidP="008857BE">
      <w:pPr>
        <w:overflowPunct/>
        <w:autoSpaceDE/>
        <w:autoSpaceDN/>
        <w:adjustRightInd/>
        <w:spacing w:before="120" w:after="120" w:line="240" w:lineRule="auto"/>
        <w:ind w:right="936"/>
        <w:jc w:val="center"/>
        <w:textAlignment w:val="auto"/>
        <w:rPr>
          <w:rFonts w:eastAsia="Calibri" w:cs="Arial"/>
          <w:b/>
          <w:sz w:val="28"/>
          <w:szCs w:val="28"/>
        </w:rPr>
      </w:pPr>
      <w:r w:rsidRPr="00247CA4">
        <w:rPr>
          <w:rFonts w:eastAsia="Calibri" w:cs="Arial"/>
          <w:b/>
          <w:sz w:val="28"/>
          <w:szCs w:val="28"/>
        </w:rPr>
        <w:lastRenderedPageBreak/>
        <w:t>SECTION D</w:t>
      </w:r>
    </w:p>
    <w:p w14:paraId="245A9795" w14:textId="7D441B26" w:rsidR="008857BE" w:rsidRDefault="008857BE" w:rsidP="008857BE">
      <w:pPr>
        <w:overflowPunct/>
        <w:autoSpaceDE/>
        <w:autoSpaceDN/>
        <w:adjustRightInd/>
        <w:spacing w:before="120" w:after="120" w:line="240" w:lineRule="auto"/>
        <w:ind w:right="936"/>
        <w:jc w:val="center"/>
        <w:textAlignment w:val="auto"/>
        <w:rPr>
          <w:rFonts w:eastAsia="Calibri" w:cs="Arial"/>
          <w:b/>
          <w:sz w:val="28"/>
          <w:szCs w:val="28"/>
        </w:rPr>
      </w:pPr>
      <w:r w:rsidRPr="00247CA4">
        <w:rPr>
          <w:rFonts w:eastAsia="Calibri" w:cs="Arial"/>
          <w:b/>
          <w:sz w:val="28"/>
          <w:szCs w:val="28"/>
        </w:rPr>
        <w:t xml:space="preserve">SUPPLIER RESPONSE’S </w:t>
      </w:r>
    </w:p>
    <w:p w14:paraId="38D2765E" w14:textId="6FF457DB"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0BDB5217" w14:textId="50C97B7E" w:rsidR="002D4405" w:rsidRPr="002D4405" w:rsidRDefault="002D4405" w:rsidP="008857BE">
      <w:pPr>
        <w:overflowPunct/>
        <w:autoSpaceDE/>
        <w:autoSpaceDN/>
        <w:adjustRightInd/>
        <w:spacing w:before="120" w:after="120" w:line="240" w:lineRule="auto"/>
        <w:ind w:right="936"/>
        <w:jc w:val="center"/>
        <w:textAlignment w:val="auto"/>
        <w:rPr>
          <w:rFonts w:eastAsia="Calibri" w:cs="Arial"/>
          <w:sz w:val="28"/>
          <w:szCs w:val="28"/>
        </w:rPr>
      </w:pPr>
      <w:r w:rsidRPr="002D4405">
        <w:rPr>
          <w:rFonts w:eastAsia="Calibri" w:cs="Arial"/>
          <w:sz w:val="28"/>
          <w:szCs w:val="28"/>
        </w:rPr>
        <w:t>[REDACTED]</w:t>
      </w:r>
    </w:p>
    <w:p w14:paraId="62F64152" w14:textId="1FC8142A"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59BA4953" w14:textId="0629698C"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7DC2DE45" w14:textId="13C17C61"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00CD4F16" w14:textId="124294F8"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1F599B0E" w14:textId="10C4FBBC"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6FFA040E" w14:textId="4B4D5BB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71C3C634" w14:textId="59B78DCE"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71C809B9" w14:textId="6466D92C"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58A653EF" w14:textId="3A0D4601"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2A435C72" w14:textId="3A9003C0"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41ECB23E" w14:textId="1D301C07"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59AFF4DC" w14:textId="192F802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4E538020" w14:textId="61B5F1E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1C0D756C" w14:textId="1CD63A3A"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61847CEA" w14:textId="6249B20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403F1679" w14:textId="132F108D"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0F9ABDE1" w14:textId="1FF9D344"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4E2AA7BA" w14:textId="1F7AA9E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3FD43631" w14:textId="5D41E1A9"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437AFF97" w14:textId="42AFD0B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6DE62975" w14:textId="0D0DDB5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67A3A6B6" w14:textId="172CF4E8"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32BC1889" w14:textId="7B289B01"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5FCF5F3C" w14:textId="437E8F13"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694394E0" w14:textId="02E7805B" w:rsidR="002D4405"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0633E4B3" w14:textId="77777777" w:rsidR="002D4405" w:rsidRPr="00247CA4" w:rsidRDefault="002D4405" w:rsidP="008857BE">
      <w:pPr>
        <w:overflowPunct/>
        <w:autoSpaceDE/>
        <w:autoSpaceDN/>
        <w:adjustRightInd/>
        <w:spacing w:before="120" w:after="120" w:line="240" w:lineRule="auto"/>
        <w:ind w:right="936"/>
        <w:jc w:val="center"/>
        <w:textAlignment w:val="auto"/>
        <w:rPr>
          <w:rFonts w:eastAsia="Calibri" w:cs="Arial"/>
          <w:b/>
          <w:sz w:val="28"/>
          <w:szCs w:val="28"/>
        </w:rPr>
      </w:pPr>
    </w:p>
    <w:p w14:paraId="1CFEFFAC" w14:textId="77777777" w:rsidR="008857BE" w:rsidRPr="002F4D97" w:rsidRDefault="008857BE" w:rsidP="008857BE">
      <w:pPr>
        <w:pStyle w:val="Heading2"/>
        <w:numPr>
          <w:ilvl w:val="0"/>
          <w:numId w:val="0"/>
        </w:numPr>
        <w:spacing w:after="120"/>
      </w:pPr>
    </w:p>
    <w:p w14:paraId="78D7A1C8" w14:textId="77777777" w:rsidR="008857BE" w:rsidRDefault="008857BE" w:rsidP="00A62B02">
      <w:pPr>
        <w:pStyle w:val="Heading1"/>
        <w:numPr>
          <w:ilvl w:val="0"/>
          <w:numId w:val="0"/>
        </w:num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54418084"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62B02">
          <w:rPr>
            <w:noProof/>
          </w:rPr>
          <w:t>16</w:t>
        </w:r>
        <w:r w:rsidR="00D40F55" w:rsidRPr="00C3320D">
          <w:rPr>
            <w:noProof/>
          </w:rPr>
          <w:fldChar w:fldCharType="end"/>
        </w:r>
      </w:hyperlink>
    </w:p>
    <w:p w14:paraId="39AD6E0A" w14:textId="503053AB" w:rsidR="00D40F55" w:rsidRPr="00C3320D" w:rsidRDefault="00E81092">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62B02">
          <w:rPr>
            <w:noProof/>
          </w:rPr>
          <w:t>17</w:t>
        </w:r>
        <w:r w:rsidR="00D40F55" w:rsidRPr="00C3320D">
          <w:rPr>
            <w:noProof/>
          </w:rPr>
          <w:fldChar w:fldCharType="end"/>
        </w:r>
      </w:hyperlink>
    </w:p>
    <w:p w14:paraId="4D634C19" w14:textId="47894C02" w:rsidR="00D40F55" w:rsidRPr="00C3320D" w:rsidRDefault="00E81092">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62B02">
          <w:rPr>
            <w:noProof/>
          </w:rPr>
          <w:t>17</w:t>
        </w:r>
        <w:r w:rsidR="00D40F55" w:rsidRPr="00C3320D">
          <w:rPr>
            <w:noProof/>
          </w:rPr>
          <w:fldChar w:fldCharType="end"/>
        </w:r>
      </w:hyperlink>
    </w:p>
    <w:p w14:paraId="756B4C72" w14:textId="61E000C0" w:rsidR="00D40F55" w:rsidRPr="00C3320D" w:rsidRDefault="00E81092">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62B02">
          <w:rPr>
            <w:noProof/>
          </w:rPr>
          <w:t>21</w:t>
        </w:r>
        <w:r w:rsidR="00D40F55" w:rsidRPr="00C3320D">
          <w:rPr>
            <w:noProof/>
          </w:rPr>
          <w:fldChar w:fldCharType="end"/>
        </w:r>
      </w:hyperlink>
    </w:p>
    <w:p w14:paraId="3060AACD" w14:textId="15198E6D" w:rsidR="00D40F55" w:rsidRPr="00C3320D" w:rsidRDefault="00E81092">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62B02">
          <w:rPr>
            <w:noProof/>
          </w:rPr>
          <w:t>21</w:t>
        </w:r>
        <w:r w:rsidR="00D40F55" w:rsidRPr="00C3320D">
          <w:rPr>
            <w:noProof/>
          </w:rPr>
          <w:fldChar w:fldCharType="end"/>
        </w:r>
      </w:hyperlink>
    </w:p>
    <w:p w14:paraId="078537D8" w14:textId="1A22B1AB" w:rsidR="00D40F55" w:rsidRPr="00C3320D" w:rsidRDefault="00E81092">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bookmarkStart w:id="42" w:name="_GoBack"/>
        <w:bookmarkEnd w:id="42"/>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62B02">
          <w:rPr>
            <w:noProof/>
          </w:rPr>
          <w:t>28</w:t>
        </w:r>
        <w:r w:rsidR="00D40F55" w:rsidRPr="00C3320D">
          <w:rPr>
            <w:noProof/>
          </w:rPr>
          <w:fldChar w:fldCharType="end"/>
        </w:r>
      </w:hyperlink>
    </w:p>
    <w:p w14:paraId="1CBC03E1" w14:textId="03ED5C56" w:rsidR="00D40F55" w:rsidRPr="00C3320D" w:rsidRDefault="00E81092">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62B02">
          <w:rPr>
            <w:noProof/>
          </w:rPr>
          <w:t>29</w:t>
        </w:r>
        <w:r w:rsidR="00D40F55" w:rsidRPr="00C3320D">
          <w:rPr>
            <w:noProof/>
          </w:rPr>
          <w:fldChar w:fldCharType="end"/>
        </w:r>
      </w:hyperlink>
    </w:p>
    <w:p w14:paraId="73EDA13B" w14:textId="293A35EE" w:rsidR="00D40F55" w:rsidRPr="00C3320D" w:rsidRDefault="00E81092">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62B02">
          <w:rPr>
            <w:noProof/>
          </w:rPr>
          <w:t>31</w:t>
        </w:r>
        <w:r w:rsidR="00D40F55" w:rsidRPr="00C3320D">
          <w:rPr>
            <w:noProof/>
          </w:rPr>
          <w:fldChar w:fldCharType="end"/>
        </w:r>
      </w:hyperlink>
    </w:p>
    <w:p w14:paraId="7E4F541C" w14:textId="5CD12B41" w:rsidR="00D40F55" w:rsidRPr="00C3320D" w:rsidRDefault="00E81092">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62B02">
          <w:rPr>
            <w:noProof/>
          </w:rPr>
          <w:t>32</w:t>
        </w:r>
        <w:r w:rsidR="00D40F55" w:rsidRPr="00C3320D">
          <w:rPr>
            <w:noProof/>
          </w:rPr>
          <w:fldChar w:fldCharType="end"/>
        </w:r>
      </w:hyperlink>
    </w:p>
    <w:p w14:paraId="445AA3CB" w14:textId="5E1B2083" w:rsidR="00D40F55" w:rsidRPr="00C3320D" w:rsidRDefault="00E81092">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62B02">
          <w:rPr>
            <w:noProof/>
          </w:rPr>
          <w:t>37</w:t>
        </w:r>
        <w:r w:rsidR="00D40F55" w:rsidRPr="00C3320D">
          <w:rPr>
            <w:noProof/>
          </w:rPr>
          <w:fldChar w:fldCharType="end"/>
        </w:r>
      </w:hyperlink>
    </w:p>
    <w:p w14:paraId="644A72B1" w14:textId="4FBCE002" w:rsidR="00D40F55" w:rsidRPr="00C3320D" w:rsidRDefault="00E81092">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62B02">
          <w:rPr>
            <w:noProof/>
          </w:rPr>
          <w:t>39</w:t>
        </w:r>
        <w:r w:rsidR="00D40F55" w:rsidRPr="00C3320D">
          <w:rPr>
            <w:noProof/>
          </w:rPr>
          <w:fldChar w:fldCharType="end"/>
        </w:r>
      </w:hyperlink>
    </w:p>
    <w:p w14:paraId="171EE93D" w14:textId="21420783" w:rsidR="00D40F55" w:rsidRPr="00C3320D" w:rsidRDefault="00E81092">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62B02">
          <w:rPr>
            <w:noProof/>
          </w:rPr>
          <w:t>41</w:t>
        </w:r>
        <w:r w:rsidR="00D40F55" w:rsidRPr="00C3320D">
          <w:rPr>
            <w:noProof/>
          </w:rPr>
          <w:fldChar w:fldCharType="end"/>
        </w:r>
      </w:hyperlink>
    </w:p>
    <w:p w14:paraId="17E68315" w14:textId="7BC8FF27" w:rsidR="00D40F55" w:rsidRPr="00C3320D" w:rsidRDefault="00E81092">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62B02">
          <w:rPr>
            <w:noProof/>
          </w:rPr>
          <w:t>43</w:t>
        </w:r>
        <w:r w:rsidR="00D40F55" w:rsidRPr="00C3320D">
          <w:rPr>
            <w:noProof/>
          </w:rPr>
          <w:fldChar w:fldCharType="end"/>
        </w:r>
      </w:hyperlink>
    </w:p>
    <w:p w14:paraId="013F7FC5" w14:textId="17F5BF8A" w:rsidR="00D40F55" w:rsidRPr="00C3320D" w:rsidRDefault="00E81092">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62B02">
          <w:rPr>
            <w:noProof/>
          </w:rPr>
          <w:t>44</w:t>
        </w:r>
        <w:r w:rsidR="00D40F55" w:rsidRPr="00C3320D">
          <w:rPr>
            <w:noProof/>
          </w:rPr>
          <w:fldChar w:fldCharType="end"/>
        </w:r>
      </w:hyperlink>
    </w:p>
    <w:p w14:paraId="7C155273" w14:textId="425E84B5" w:rsidR="00D40F55" w:rsidRPr="00C3320D" w:rsidRDefault="00E81092">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62B02">
          <w:rPr>
            <w:noProof/>
          </w:rPr>
          <w:t>45</w:t>
        </w:r>
        <w:r w:rsidR="00D40F55" w:rsidRPr="00C3320D">
          <w:rPr>
            <w:noProof/>
          </w:rPr>
          <w:fldChar w:fldCharType="end"/>
        </w:r>
      </w:hyperlink>
    </w:p>
    <w:p w14:paraId="5908F439" w14:textId="15B08EE4" w:rsidR="00D40F55" w:rsidRPr="00C3320D" w:rsidRDefault="00E81092">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62B02">
          <w:rPr>
            <w:noProof/>
          </w:rPr>
          <w:t>46</w:t>
        </w:r>
        <w:r w:rsidR="00D40F55" w:rsidRPr="00C3320D">
          <w:rPr>
            <w:noProof/>
          </w:rPr>
          <w:fldChar w:fldCharType="end"/>
        </w:r>
      </w:hyperlink>
    </w:p>
    <w:p w14:paraId="478E0A0B" w14:textId="4DA75371" w:rsidR="00D40F55" w:rsidRPr="00C3320D" w:rsidRDefault="00E81092">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62B02">
          <w:rPr>
            <w:noProof/>
          </w:rPr>
          <w:t>46</w:t>
        </w:r>
        <w:r w:rsidR="00D40F55" w:rsidRPr="00C3320D">
          <w:rPr>
            <w:noProof/>
          </w:rPr>
          <w:fldChar w:fldCharType="end"/>
        </w:r>
      </w:hyperlink>
    </w:p>
    <w:p w14:paraId="2F2431F2" w14:textId="663C2269" w:rsidR="00D40F55" w:rsidRPr="00C3320D" w:rsidRDefault="00E81092">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62B02">
          <w:rPr>
            <w:noProof/>
          </w:rPr>
          <w:t>47</w:t>
        </w:r>
        <w:r w:rsidR="00D40F55" w:rsidRPr="00C3320D">
          <w:rPr>
            <w:noProof/>
          </w:rPr>
          <w:fldChar w:fldCharType="end"/>
        </w:r>
      </w:hyperlink>
    </w:p>
    <w:p w14:paraId="1A9CE49D" w14:textId="39B7A646" w:rsidR="00D40F55" w:rsidRPr="00C3320D" w:rsidRDefault="00E81092">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62B02">
          <w:rPr>
            <w:noProof/>
          </w:rPr>
          <w:t>47</w:t>
        </w:r>
        <w:r w:rsidR="00D40F55" w:rsidRPr="00C3320D">
          <w:rPr>
            <w:noProof/>
          </w:rPr>
          <w:fldChar w:fldCharType="end"/>
        </w:r>
      </w:hyperlink>
    </w:p>
    <w:p w14:paraId="0FFB0A65" w14:textId="3AD9B6A6" w:rsidR="00D40F55" w:rsidRPr="00C3320D" w:rsidRDefault="00E81092">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62B02">
          <w:rPr>
            <w:noProof/>
          </w:rPr>
          <w:t>47</w:t>
        </w:r>
        <w:r w:rsidR="00D40F55" w:rsidRPr="00C3320D">
          <w:rPr>
            <w:noProof/>
          </w:rPr>
          <w:fldChar w:fldCharType="end"/>
        </w:r>
      </w:hyperlink>
    </w:p>
    <w:p w14:paraId="2CCA7060" w14:textId="485219EC" w:rsidR="00D40F55" w:rsidRPr="00C3320D" w:rsidRDefault="00E81092">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62B02">
          <w:rPr>
            <w:noProof/>
          </w:rPr>
          <w:t>47</w:t>
        </w:r>
        <w:r w:rsidR="00D40F55" w:rsidRPr="00C3320D">
          <w:rPr>
            <w:noProof/>
          </w:rPr>
          <w:fldChar w:fldCharType="end"/>
        </w:r>
      </w:hyperlink>
    </w:p>
    <w:p w14:paraId="6D45E8BE" w14:textId="35B4813F" w:rsidR="00D40F55" w:rsidRPr="00C3320D" w:rsidRDefault="00E81092">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62B02">
          <w:rPr>
            <w:noProof/>
          </w:rPr>
          <w:t>48</w:t>
        </w:r>
        <w:r w:rsidR="00D40F55" w:rsidRPr="00C3320D">
          <w:rPr>
            <w:noProof/>
          </w:rPr>
          <w:fldChar w:fldCharType="end"/>
        </w:r>
      </w:hyperlink>
    </w:p>
    <w:p w14:paraId="2DFEA102" w14:textId="42D578A2" w:rsidR="00D40F55" w:rsidRPr="00C3320D" w:rsidRDefault="00E81092">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62B02">
          <w:rPr>
            <w:noProof/>
          </w:rPr>
          <w:t>48</w:t>
        </w:r>
        <w:r w:rsidR="00D40F55" w:rsidRPr="00C3320D">
          <w:rPr>
            <w:noProof/>
          </w:rPr>
          <w:fldChar w:fldCharType="end"/>
        </w:r>
      </w:hyperlink>
    </w:p>
    <w:p w14:paraId="1C73976E" w14:textId="2AFE9549" w:rsidR="00D40F55" w:rsidRPr="00C3320D" w:rsidRDefault="00E81092">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62B02">
          <w:rPr>
            <w:noProof/>
          </w:rPr>
          <w:t>49</w:t>
        </w:r>
        <w:r w:rsidR="00D40F55" w:rsidRPr="00C3320D">
          <w:rPr>
            <w:noProof/>
          </w:rPr>
          <w:fldChar w:fldCharType="end"/>
        </w:r>
      </w:hyperlink>
    </w:p>
    <w:p w14:paraId="1985184D" w14:textId="1ACAE13F" w:rsidR="00D40F55" w:rsidRPr="00C3320D" w:rsidRDefault="00E81092">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62B02">
          <w:rPr>
            <w:noProof/>
          </w:rPr>
          <w:t>51</w:t>
        </w:r>
        <w:r w:rsidR="00D40F55" w:rsidRPr="00C3320D">
          <w:rPr>
            <w:noProof/>
          </w:rPr>
          <w:fldChar w:fldCharType="end"/>
        </w:r>
      </w:hyperlink>
    </w:p>
    <w:p w14:paraId="22020470" w14:textId="488AAC8D" w:rsidR="00D40F55" w:rsidRPr="00C3320D" w:rsidRDefault="00E81092">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62B02">
          <w:rPr>
            <w:noProof/>
          </w:rPr>
          <w:t>62</w:t>
        </w:r>
        <w:r w:rsidR="00D40F55" w:rsidRPr="00C3320D">
          <w:rPr>
            <w:noProof/>
          </w:rPr>
          <w:fldChar w:fldCharType="end"/>
        </w:r>
      </w:hyperlink>
    </w:p>
    <w:p w14:paraId="4270F496" w14:textId="1D46BC8F" w:rsidR="00D40F55" w:rsidRPr="00C3320D" w:rsidRDefault="00E81092">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62B02">
          <w:rPr>
            <w:noProof/>
          </w:rPr>
          <w:t>73</w:t>
        </w:r>
        <w:r w:rsidR="00D40F55" w:rsidRPr="00C3320D">
          <w:rPr>
            <w:noProof/>
          </w:rPr>
          <w:fldChar w:fldCharType="end"/>
        </w:r>
      </w:hyperlink>
    </w:p>
    <w:p w14:paraId="0263E54E" w14:textId="38DBD808" w:rsidR="00D40F55" w:rsidRPr="00C3320D" w:rsidRDefault="00E81092">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62B02">
          <w:rPr>
            <w:noProof/>
          </w:rPr>
          <w:t>106</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3" w:name="TOCField"/>
      <w:bookmarkEnd w:id="43"/>
      <w:r w:rsidRPr="00C3320D">
        <w:rPr>
          <w:rFonts w:cs="Arial"/>
          <w:b/>
          <w:szCs w:val="22"/>
        </w:rPr>
        <w:lastRenderedPageBreak/>
        <w:t>RECITALS</w:t>
      </w:r>
    </w:p>
    <w:p w14:paraId="708462FA" w14:textId="063A50AB" w:rsidR="009936A6" w:rsidRDefault="00415BB5" w:rsidP="002512F9">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4" w:name="_Toc303802817"/>
      <w:bookmarkStart w:id="45" w:name="_Toc430879908"/>
      <w:bookmarkStart w:id="46" w:name="_Toc430880106"/>
      <w:bookmarkStart w:id="47" w:name="_Toc430880392"/>
      <w:bookmarkStart w:id="48" w:name="_Toc430880537"/>
      <w:bookmarkStart w:id="49" w:name="_Toc430880793"/>
      <w:bookmarkStart w:id="50" w:name="_Toc430941297"/>
      <w:bookmarkStart w:id="51" w:name="_Toc431551110"/>
      <w:bookmarkStart w:id="52" w:name="_Toc303802819"/>
      <w:bookmarkStart w:id="53" w:name="_Toc430879910"/>
      <w:bookmarkStart w:id="54" w:name="_Toc430880108"/>
      <w:bookmarkStart w:id="55" w:name="_Toc430880394"/>
      <w:bookmarkStart w:id="56" w:name="_Toc430880539"/>
      <w:bookmarkStart w:id="57" w:name="_Toc430880795"/>
      <w:bookmarkStart w:id="58" w:name="_Toc430941299"/>
      <w:bookmarkStart w:id="5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635639A" w14:textId="77777777" w:rsidR="009936A6" w:rsidRPr="009936A6" w:rsidRDefault="009936A6" w:rsidP="009936A6">
      <w:pPr>
        <w:pStyle w:val="GPSSectionHeading"/>
        <w:numPr>
          <w:ilvl w:val="0"/>
          <w:numId w:val="0"/>
        </w:numPr>
        <w:tabs>
          <w:tab w:val="left" w:pos="1134"/>
        </w:tabs>
        <w:spacing w:before="120" w:after="120"/>
        <w:ind w:left="1134"/>
        <w:jc w:val="both"/>
        <w:rPr>
          <w:rFonts w:cs="Arial"/>
          <w:b w:val="0"/>
          <w:caps w:val="0"/>
          <w:color w:val="auto"/>
          <w:u w:val="none"/>
        </w:rPr>
      </w:pPr>
    </w:p>
    <w:p w14:paraId="773DC6CF" w14:textId="77777777" w:rsidR="00F807DC" w:rsidRPr="00C3320D" w:rsidRDefault="005C28AA" w:rsidP="00D40F55">
      <w:pPr>
        <w:pStyle w:val="Heading1"/>
        <w:spacing w:before="120" w:after="120"/>
        <w:rPr>
          <w:rFonts w:cs="Arial"/>
          <w:szCs w:val="22"/>
        </w:rPr>
      </w:pPr>
      <w:bookmarkStart w:id="60" w:name="_Toc461702390"/>
      <w:r w:rsidRPr="00C3320D">
        <w:rPr>
          <w:rFonts w:cs="Arial"/>
          <w:szCs w:val="22"/>
        </w:rPr>
        <w:t>DEFINITIONS AND INTERPRETATION</w:t>
      </w:r>
      <w:bookmarkEnd w:id="6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6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6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62" w:name="_Toc461702391"/>
      <w:r w:rsidRPr="00C3320D">
        <w:rPr>
          <w:rFonts w:cs="Arial"/>
          <w:szCs w:val="22"/>
        </w:rPr>
        <w:t>The Ordered Panel Services</w:t>
      </w:r>
      <w:bookmarkEnd w:id="6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3" w:name="_Toc461702392"/>
      <w:r w:rsidRPr="00C3320D">
        <w:rPr>
          <w:rFonts w:cs="Arial"/>
          <w:szCs w:val="22"/>
        </w:rPr>
        <w:t xml:space="preserve">Delivery and management of </w:t>
      </w:r>
      <w:r w:rsidR="00F60EC1" w:rsidRPr="00C3320D">
        <w:rPr>
          <w:rFonts w:cs="Arial"/>
          <w:szCs w:val="22"/>
        </w:rPr>
        <w:t>the Ordered Panel Services</w:t>
      </w:r>
      <w:bookmarkEnd w:id="6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128DE987" w:rsidR="00B96A0E" w:rsidRPr="00C3320D" w:rsidRDefault="00E17C21" w:rsidP="00D40F55">
      <w:pPr>
        <w:pStyle w:val="Heading3"/>
        <w:spacing w:before="120" w:after="120"/>
        <w:rPr>
          <w:rFonts w:cs="Arial"/>
          <w:szCs w:val="22"/>
        </w:rPr>
      </w:pPr>
      <w:r w:rsidRPr="00C3320D">
        <w:rPr>
          <w:rFonts w:cs="Arial"/>
          <w:szCs w:val="22"/>
        </w:rPr>
        <w:lastRenderedPageBreak/>
        <w:t>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6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6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6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6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6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66"/>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6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67"/>
    </w:p>
    <w:p w14:paraId="6F7B83E1" w14:textId="77777777" w:rsidR="00C901FE" w:rsidRPr="00C3320D" w:rsidRDefault="00C901FE" w:rsidP="00D40F55">
      <w:pPr>
        <w:pStyle w:val="Heading1"/>
        <w:spacing w:before="120" w:after="120"/>
        <w:rPr>
          <w:rFonts w:cs="Arial"/>
          <w:szCs w:val="22"/>
        </w:rPr>
      </w:pPr>
      <w:bookmarkStart w:id="68" w:name="_Toc461109632"/>
      <w:bookmarkStart w:id="69" w:name="_Toc461109633"/>
      <w:bookmarkStart w:id="70" w:name="_Toc461702393"/>
      <w:bookmarkEnd w:id="68"/>
      <w:bookmarkEnd w:id="6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7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7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71"/>
    </w:p>
    <w:p w14:paraId="344FC365" w14:textId="77777777" w:rsidR="00F6759D" w:rsidRPr="00C3320D" w:rsidRDefault="00F6759D" w:rsidP="00D40F55">
      <w:pPr>
        <w:pStyle w:val="Heading1"/>
        <w:spacing w:before="120" w:after="120"/>
        <w:rPr>
          <w:rFonts w:cs="Arial"/>
          <w:szCs w:val="22"/>
        </w:rPr>
      </w:pPr>
      <w:bookmarkStart w:id="72" w:name="_Toc461702394"/>
      <w:r w:rsidRPr="00C3320D">
        <w:rPr>
          <w:rFonts w:cs="Arial"/>
          <w:szCs w:val="22"/>
        </w:rPr>
        <w:t>Personnel</w:t>
      </w:r>
      <w:bookmarkEnd w:id="7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73" w:name="_Ref363736216"/>
      <w:r w:rsidRPr="00C3320D">
        <w:rPr>
          <w:rFonts w:cs="Arial"/>
          <w:szCs w:val="22"/>
        </w:rPr>
        <w:t>The Supplier shall:</w:t>
      </w:r>
      <w:bookmarkEnd w:id="7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74" w:name="_Ref358297649"/>
      <w:r w:rsidRPr="00C3320D">
        <w:rPr>
          <w:rFonts w:cs="Arial"/>
          <w:szCs w:val="22"/>
        </w:rPr>
        <w:t>The Parties agree that</w:t>
      </w:r>
      <w:r w:rsidR="00FA30C4" w:rsidRPr="00C3320D">
        <w:rPr>
          <w:rFonts w:cs="Arial"/>
          <w:szCs w:val="22"/>
        </w:rPr>
        <w:t>:</w:t>
      </w:r>
      <w:bookmarkEnd w:id="74"/>
    </w:p>
    <w:p w14:paraId="513D7722" w14:textId="14E84AA8" w:rsidR="00FA30C4" w:rsidRPr="00C3320D" w:rsidRDefault="00FA30C4" w:rsidP="00D40F55">
      <w:pPr>
        <w:pStyle w:val="Heading3"/>
        <w:spacing w:before="120" w:after="120"/>
        <w:rPr>
          <w:rFonts w:cs="Arial"/>
          <w:szCs w:val="22"/>
        </w:rPr>
      </w:pPr>
      <w:bookmarkStart w:id="7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76" w:name="_Ref358300369"/>
      <w:bookmarkEnd w:id="7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7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77" w:name="_Ref359425071"/>
      <w:r w:rsidRPr="00C3320D">
        <w:rPr>
          <w:rFonts w:cs="Arial"/>
          <w:szCs w:val="22"/>
        </w:rPr>
        <w:t>Prior to sub-contacting any of its obligations under this Legal Services Contract, the Supplier shall notify the Customer and provide the Customer with:</w:t>
      </w:r>
      <w:bookmarkEnd w:id="7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7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7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2512F9">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2512F9">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2512F9">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2512F9">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2512F9">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2512F9">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2512F9">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7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79"/>
    </w:p>
    <w:p w14:paraId="01A870A0" w14:textId="77777777" w:rsidR="00A904F4" w:rsidRPr="00C3320D" w:rsidRDefault="00A904F4" w:rsidP="00D40F55">
      <w:pPr>
        <w:pStyle w:val="Heading3"/>
        <w:spacing w:before="120" w:after="120"/>
        <w:rPr>
          <w:rFonts w:cs="Arial"/>
          <w:szCs w:val="22"/>
        </w:rPr>
      </w:pPr>
      <w:bookmarkStart w:id="8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80"/>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81" w:name="_Ref359339111"/>
      <w:r w:rsidRPr="00C3320D">
        <w:rPr>
          <w:rFonts w:cs="Arial"/>
          <w:szCs w:val="22"/>
        </w:rPr>
        <w:t>The Supplier shall</w:t>
      </w:r>
      <w:bookmarkEnd w:id="8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82" w:name="_Ref379548295"/>
      <w:r w:rsidRPr="00C3320D">
        <w:rPr>
          <w:rFonts w:cs="Arial"/>
          <w:szCs w:val="22"/>
        </w:rPr>
        <w:t>The Customer may require the Supplier to terminate:</w:t>
      </w:r>
      <w:bookmarkEnd w:id="8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2512F9">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2512F9">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2512F9">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2512F9">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8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8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84" w:name="_Toc461702395"/>
      <w:r w:rsidRPr="00C3320D">
        <w:rPr>
          <w:rFonts w:cs="Arial"/>
          <w:szCs w:val="22"/>
        </w:rPr>
        <w:t>CHARGES</w:t>
      </w:r>
      <w:r w:rsidR="00A34A70" w:rsidRPr="00C3320D">
        <w:rPr>
          <w:rFonts w:cs="Arial"/>
          <w:szCs w:val="22"/>
        </w:rPr>
        <w:t xml:space="preserve"> AND INVOICING</w:t>
      </w:r>
      <w:bookmarkEnd w:id="8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2AFDE0B" w:rsidR="00E56DC7" w:rsidRPr="009936A6" w:rsidRDefault="007562F7" w:rsidP="00D40F55">
      <w:pPr>
        <w:pStyle w:val="Heading3"/>
        <w:spacing w:before="120" w:after="120"/>
        <w:rPr>
          <w:rFonts w:cs="Arial"/>
          <w:szCs w:val="22"/>
        </w:rPr>
      </w:pPr>
      <w:r w:rsidRPr="009936A6">
        <w:rPr>
          <w:rFonts w:cs="Arial"/>
          <w:szCs w:val="22"/>
        </w:rPr>
        <w:t xml:space="preserve">In consideration of the </w:t>
      </w:r>
      <w:r w:rsidR="00151B56" w:rsidRPr="009936A6">
        <w:rPr>
          <w:rFonts w:cs="Arial"/>
          <w:szCs w:val="22"/>
        </w:rPr>
        <w:t>Supplier</w:t>
      </w:r>
      <w:r w:rsidRPr="009936A6">
        <w:rPr>
          <w:rFonts w:cs="Arial"/>
          <w:szCs w:val="22"/>
        </w:rPr>
        <w:t xml:space="preserve">'s performance of its obligations under </w:t>
      </w:r>
      <w:r w:rsidR="002479FD" w:rsidRPr="009936A6">
        <w:rPr>
          <w:rFonts w:cs="Arial"/>
          <w:szCs w:val="22"/>
        </w:rPr>
        <w:t>this</w:t>
      </w:r>
      <w:r w:rsidR="00A34A70" w:rsidRPr="009936A6">
        <w:rPr>
          <w:rFonts w:cs="Arial"/>
          <w:szCs w:val="22"/>
        </w:rPr>
        <w:t xml:space="preserve"> </w:t>
      </w:r>
      <w:r w:rsidR="008C689D" w:rsidRPr="009936A6">
        <w:rPr>
          <w:rFonts w:cs="Arial"/>
          <w:szCs w:val="22"/>
        </w:rPr>
        <w:t>Legal Services Contract</w:t>
      </w:r>
      <w:r w:rsidRPr="009936A6">
        <w:rPr>
          <w:rFonts w:cs="Arial"/>
          <w:szCs w:val="22"/>
        </w:rPr>
        <w:t xml:space="preserve">, the </w:t>
      </w:r>
      <w:r w:rsidR="00C158E8" w:rsidRPr="009936A6">
        <w:rPr>
          <w:rFonts w:cs="Arial"/>
          <w:szCs w:val="22"/>
        </w:rPr>
        <w:t>Customer</w:t>
      </w:r>
      <w:r w:rsidRPr="009936A6">
        <w:rPr>
          <w:rFonts w:cs="Arial"/>
          <w:szCs w:val="22"/>
        </w:rPr>
        <w:t xml:space="preserve"> shall pay the</w:t>
      </w:r>
      <w:r w:rsidR="00A34A70" w:rsidRPr="009936A6">
        <w:rPr>
          <w:rFonts w:cs="Arial"/>
          <w:szCs w:val="22"/>
        </w:rPr>
        <w:t xml:space="preserve"> undisputed</w:t>
      </w:r>
      <w:r w:rsidRPr="009936A6">
        <w:rPr>
          <w:rFonts w:cs="Arial"/>
          <w:szCs w:val="22"/>
        </w:rPr>
        <w:t xml:space="preserve"> </w:t>
      </w:r>
      <w:r w:rsidR="00AB51E9" w:rsidRPr="009936A6">
        <w:rPr>
          <w:rFonts w:cs="Arial"/>
          <w:szCs w:val="22"/>
        </w:rPr>
        <w:t>Charges</w:t>
      </w:r>
      <w:r w:rsidRPr="009936A6">
        <w:rPr>
          <w:rFonts w:cs="Arial"/>
          <w:szCs w:val="22"/>
        </w:rPr>
        <w:t xml:space="preserve"> in accordance with </w:t>
      </w:r>
      <w:r w:rsidR="00304EEF" w:rsidRPr="009936A6">
        <w:rPr>
          <w:rFonts w:cs="Arial"/>
          <w:szCs w:val="22"/>
        </w:rPr>
        <w:t xml:space="preserve">this </w:t>
      </w:r>
      <w:r w:rsidR="00E6002D" w:rsidRPr="009936A6">
        <w:rPr>
          <w:rFonts w:cs="Arial"/>
          <w:szCs w:val="22"/>
        </w:rPr>
        <w:t>Clause </w:t>
      </w:r>
      <w:r w:rsidR="00304EEF" w:rsidRPr="009936A6">
        <w:rPr>
          <w:rFonts w:cs="Arial"/>
          <w:szCs w:val="22"/>
        </w:rPr>
        <w:t>6</w:t>
      </w:r>
      <w:r w:rsidR="00AC4EAD" w:rsidRPr="009936A6">
        <w:rPr>
          <w:rFonts w:cs="Arial"/>
          <w:szCs w:val="22"/>
        </w:rPr>
        <w:t xml:space="preserve"> </w:t>
      </w:r>
      <w:r w:rsidRPr="009936A6">
        <w:rPr>
          <w:rFonts w:cs="Arial"/>
          <w:szCs w:val="22"/>
        </w:rPr>
        <w:t>(</w:t>
      </w:r>
      <w:r w:rsidR="00A34A70" w:rsidRPr="009936A6">
        <w:rPr>
          <w:rFonts w:cs="Arial"/>
          <w:szCs w:val="22"/>
        </w:rPr>
        <w:t>Charges and Invoicing)</w:t>
      </w:r>
      <w:r w:rsidRPr="009936A6">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8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8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8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8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8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8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0178"/>
      <w:r w:rsidRPr="00C3320D">
        <w:rPr>
          <w:rFonts w:cs="Arial"/>
          <w:b/>
          <w:szCs w:val="22"/>
        </w:rPr>
        <w:t>Recovery of Sums Due</w:t>
      </w:r>
      <w:bookmarkEnd w:id="8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ED3062" w:rsidRDefault="007B35D4" w:rsidP="00ED3062">
      <w:pPr>
        <w:pStyle w:val="Heading1"/>
        <w:keepNext/>
        <w:spacing w:before="120" w:after="120"/>
        <w:rPr>
          <w:rFonts w:cs="Arial"/>
          <w:szCs w:val="22"/>
        </w:rPr>
      </w:pPr>
      <w:bookmarkStart w:id="89" w:name="_Toc461702396"/>
      <w:bookmarkStart w:id="90" w:name="_Ref313371594"/>
      <w:r w:rsidRPr="00ED3062">
        <w:rPr>
          <w:rFonts w:cs="Arial"/>
          <w:szCs w:val="22"/>
        </w:rPr>
        <w:t>LIABILITY</w:t>
      </w:r>
      <w:r w:rsidR="003C6C6B" w:rsidRPr="00ED3062">
        <w:rPr>
          <w:rFonts w:cs="Arial"/>
          <w:szCs w:val="22"/>
        </w:rPr>
        <w:t xml:space="preserve"> AND INSURANCE</w:t>
      </w:r>
      <w:bookmarkEnd w:id="8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91" w:name="_Ref311654936"/>
      <w:r w:rsidRPr="00C3320D">
        <w:rPr>
          <w:rFonts w:cs="Arial"/>
          <w:szCs w:val="22"/>
        </w:rPr>
        <w:t>Neither Party excludes or limits its liability for:</w:t>
      </w:r>
      <w:bookmarkEnd w:id="9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398B7857" w:rsidR="001651CF" w:rsidRPr="00C3320D" w:rsidRDefault="00AC4EAD" w:rsidP="009936A6">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9936A6">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9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9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93" w:name="_Ref313366946"/>
      <w:bookmarkStart w:id="94" w:name="_Toc461702397"/>
      <w:bookmarkEnd w:id="90"/>
      <w:r w:rsidRPr="00C3320D">
        <w:rPr>
          <w:rFonts w:cs="Arial"/>
          <w:szCs w:val="22"/>
        </w:rPr>
        <w:t>INTELLECTUAL PROPERTY RIGHTS</w:t>
      </w:r>
      <w:bookmarkEnd w:id="93"/>
      <w:bookmarkEnd w:id="94"/>
    </w:p>
    <w:p w14:paraId="2AEA58D8" w14:textId="340AD279" w:rsidR="00F14CCD" w:rsidRPr="00C3320D" w:rsidRDefault="0025590B" w:rsidP="00D40F55">
      <w:pPr>
        <w:pStyle w:val="Heading2"/>
        <w:tabs>
          <w:tab w:val="num" w:pos="720"/>
        </w:tabs>
        <w:spacing w:before="120" w:after="120"/>
        <w:ind w:left="720"/>
        <w:rPr>
          <w:rFonts w:cs="Arial"/>
          <w:szCs w:val="22"/>
        </w:rPr>
      </w:pPr>
      <w:bookmarkStart w:id="9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9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9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9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97" w:name="_Ref313367870"/>
      <w:bookmarkStart w:id="98" w:name="_Toc461702398"/>
      <w:r w:rsidRPr="00C3320D">
        <w:rPr>
          <w:rFonts w:cs="Arial"/>
          <w:szCs w:val="22"/>
        </w:rPr>
        <w:t>PROTECTION OF INFORMATION</w:t>
      </w:r>
      <w:bookmarkEnd w:id="97"/>
      <w:bookmarkEnd w:id="9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99" w:name="_Ref313367297"/>
      <w:r w:rsidRPr="00C3320D">
        <w:rPr>
          <w:rFonts w:cs="Arial"/>
          <w:b/>
          <w:szCs w:val="22"/>
        </w:rPr>
        <w:t>Protection of Personal Data</w:t>
      </w:r>
      <w:bookmarkEnd w:id="9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00" w:name="_Ref313367753"/>
      <w:r w:rsidRPr="00C3320D">
        <w:rPr>
          <w:rFonts w:cs="Arial"/>
          <w:b/>
          <w:szCs w:val="22"/>
        </w:rPr>
        <w:t>Confidentiality</w:t>
      </w:r>
      <w:bookmarkEnd w:id="100"/>
    </w:p>
    <w:p w14:paraId="1EED7F04" w14:textId="77777777" w:rsidR="00F807DC" w:rsidRPr="00C3320D" w:rsidRDefault="007562F7" w:rsidP="00D40F55">
      <w:pPr>
        <w:pStyle w:val="Heading3"/>
        <w:keepNext/>
        <w:spacing w:before="120" w:after="120"/>
        <w:rPr>
          <w:rFonts w:cs="Arial"/>
          <w:szCs w:val="22"/>
        </w:rPr>
      </w:pPr>
      <w:bookmarkStart w:id="10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0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0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0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0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0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0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69975"/>
      <w:r w:rsidRPr="00C3320D">
        <w:rPr>
          <w:rFonts w:cs="Arial"/>
          <w:b/>
          <w:szCs w:val="22"/>
        </w:rPr>
        <w:t>Freedom of Information</w:t>
      </w:r>
      <w:bookmarkEnd w:id="10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0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07" w:name="_Ref313372170"/>
      <w:bookmarkStart w:id="10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07"/>
      <w:r w:rsidR="00A14D96" w:rsidRPr="00C3320D">
        <w:rPr>
          <w:rFonts w:cs="Arial"/>
          <w:szCs w:val="22"/>
        </w:rPr>
        <w:t xml:space="preserve"> AND UNDERTAKINGS</w:t>
      </w:r>
      <w:bookmarkEnd w:id="10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0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0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1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1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11" w:name="_Ref313373896"/>
      <w:bookmarkStart w:id="112" w:name="_Toc461702400"/>
      <w:r w:rsidRPr="00C3320D">
        <w:rPr>
          <w:rFonts w:cs="Arial"/>
          <w:szCs w:val="22"/>
        </w:rPr>
        <w:t>TERMINATION</w:t>
      </w:r>
      <w:bookmarkEnd w:id="111"/>
      <w:bookmarkEnd w:id="11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13" w:name="_Ref313371016"/>
      <w:r w:rsidRPr="00C3320D">
        <w:rPr>
          <w:rFonts w:cs="Arial"/>
          <w:b/>
          <w:szCs w:val="22"/>
        </w:rPr>
        <w:t>Termination on Insolvency</w:t>
      </w:r>
      <w:bookmarkEnd w:id="11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14" w:name="_Ref313369326"/>
      <w:r w:rsidRPr="00C3320D">
        <w:rPr>
          <w:rFonts w:cs="Arial"/>
          <w:b/>
          <w:szCs w:val="22"/>
        </w:rPr>
        <w:t xml:space="preserve">Termination on </w:t>
      </w:r>
      <w:bookmarkEnd w:id="11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1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1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16" w:name="_Ref313371033"/>
      <w:bookmarkStart w:id="117" w:name="_Ref313369604"/>
      <w:r w:rsidRPr="00C3320D">
        <w:rPr>
          <w:rFonts w:cs="Arial"/>
          <w:b/>
          <w:szCs w:val="22"/>
        </w:rPr>
        <w:t>Termination on Change of Control</w:t>
      </w:r>
      <w:bookmarkEnd w:id="116"/>
    </w:p>
    <w:p w14:paraId="383040C0" w14:textId="77777777" w:rsidR="00BB527F" w:rsidRPr="00C3320D" w:rsidRDefault="00BB527F" w:rsidP="00D40F55">
      <w:pPr>
        <w:pStyle w:val="Heading3"/>
        <w:spacing w:before="120" w:after="120"/>
        <w:rPr>
          <w:rFonts w:cs="Arial"/>
          <w:szCs w:val="22"/>
        </w:rPr>
      </w:pPr>
      <w:bookmarkStart w:id="11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1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1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19" w:name="_Ref313370007"/>
      <w:bookmarkStart w:id="120" w:name="_Toc461702401"/>
      <w:r w:rsidRPr="00C3320D">
        <w:rPr>
          <w:rFonts w:cs="Arial"/>
          <w:szCs w:val="22"/>
        </w:rPr>
        <w:t>CONSEQUENCES OF EXPIRY OR TERMINATION</w:t>
      </w:r>
      <w:bookmarkEnd w:id="119"/>
      <w:bookmarkEnd w:id="12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2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2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2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23"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2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24" w:name="_Ref313373915"/>
      <w:bookmarkStart w:id="125" w:name="_Toc461702402"/>
      <w:r w:rsidRPr="00C3320D">
        <w:rPr>
          <w:rFonts w:cs="Arial"/>
          <w:szCs w:val="22"/>
        </w:rPr>
        <w:t>PUBLICITY, MEDIA AND OFFICIAL ENQUIRIES</w:t>
      </w:r>
      <w:bookmarkEnd w:id="124"/>
      <w:bookmarkEnd w:id="125"/>
    </w:p>
    <w:p w14:paraId="7B2B5338" w14:textId="77777777" w:rsidR="00F807DC" w:rsidRPr="00C3320D" w:rsidRDefault="007562F7" w:rsidP="00D40F55">
      <w:pPr>
        <w:pStyle w:val="Heading2"/>
        <w:tabs>
          <w:tab w:val="num" w:pos="720"/>
        </w:tabs>
        <w:spacing w:before="120" w:after="120"/>
        <w:ind w:left="720"/>
        <w:rPr>
          <w:rFonts w:cs="Arial"/>
          <w:szCs w:val="22"/>
        </w:rPr>
      </w:pPr>
      <w:bookmarkStart w:id="12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2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27" w:name="_Ref313370019"/>
      <w:bookmarkStart w:id="128" w:name="_Toc461702403"/>
      <w:r w:rsidRPr="00C3320D">
        <w:rPr>
          <w:rFonts w:cs="Arial"/>
          <w:szCs w:val="22"/>
        </w:rPr>
        <w:t xml:space="preserve">PREVENTION OF </w:t>
      </w:r>
      <w:bookmarkEnd w:id="127"/>
      <w:r w:rsidR="00325324" w:rsidRPr="00C3320D">
        <w:rPr>
          <w:rFonts w:cs="Arial"/>
          <w:szCs w:val="22"/>
        </w:rPr>
        <w:t>FRAUD AND BRIBERY</w:t>
      </w:r>
      <w:bookmarkEnd w:id="128"/>
    </w:p>
    <w:p w14:paraId="1F2281DA" w14:textId="77777777" w:rsidR="00DC5B63" w:rsidRPr="00C3320D" w:rsidRDefault="00DC5B63" w:rsidP="00D40F55">
      <w:pPr>
        <w:pStyle w:val="Heading2"/>
        <w:tabs>
          <w:tab w:val="num" w:pos="720"/>
        </w:tabs>
        <w:spacing w:before="120" w:after="120"/>
        <w:ind w:left="720"/>
        <w:rPr>
          <w:rFonts w:cs="Arial"/>
          <w:szCs w:val="22"/>
        </w:rPr>
      </w:pPr>
      <w:bookmarkStart w:id="129" w:name="_Ref360700144"/>
      <w:r w:rsidRPr="00C3320D">
        <w:rPr>
          <w:rFonts w:cs="Arial"/>
          <w:szCs w:val="22"/>
        </w:rPr>
        <w:t>The Supplier represents and warrants that neither it, nor to the best of its knowledge any Supplier Personnel, have at any time prior to the Commencement Date:</w:t>
      </w:r>
      <w:bookmarkEnd w:id="12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3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30"/>
    </w:p>
    <w:p w14:paraId="42343349" w14:textId="77777777" w:rsidR="00DC5B63" w:rsidRPr="00C3320D" w:rsidRDefault="00DC5B63" w:rsidP="00D40F55">
      <w:pPr>
        <w:pStyle w:val="Heading3"/>
        <w:spacing w:before="120" w:after="120"/>
        <w:rPr>
          <w:rFonts w:cs="Arial"/>
          <w:szCs w:val="22"/>
        </w:rPr>
      </w:pPr>
      <w:bookmarkStart w:id="13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3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3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3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3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3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34" w:name="_Toc461702404"/>
      <w:r w:rsidRPr="00C3320D">
        <w:rPr>
          <w:rFonts w:cs="Arial"/>
          <w:szCs w:val="22"/>
        </w:rPr>
        <w:t>NON-DISCRIMINATION</w:t>
      </w:r>
      <w:bookmarkEnd w:id="13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3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36" w:name="_Toc461102337"/>
      <w:bookmarkStart w:id="137" w:name="_Toc461102400"/>
      <w:bookmarkStart w:id="138" w:name="_Toc461102479"/>
      <w:bookmarkStart w:id="139" w:name="_Toc461109646"/>
      <w:bookmarkStart w:id="140" w:name="_Toc461102338"/>
      <w:bookmarkStart w:id="141" w:name="_Toc461102401"/>
      <w:bookmarkStart w:id="142" w:name="_Toc461102480"/>
      <w:bookmarkStart w:id="143" w:name="_Toc461109647"/>
      <w:bookmarkStart w:id="144" w:name="_Toc461102339"/>
      <w:bookmarkStart w:id="145" w:name="_Toc461102402"/>
      <w:bookmarkStart w:id="146" w:name="_Toc461102481"/>
      <w:bookmarkStart w:id="147" w:name="_Toc461109648"/>
      <w:bookmarkStart w:id="148" w:name="_Toc461102340"/>
      <w:bookmarkStart w:id="149" w:name="_Toc461102403"/>
      <w:bookmarkStart w:id="150" w:name="_Toc461102482"/>
      <w:bookmarkStart w:id="151" w:name="_Toc461109649"/>
      <w:bookmarkStart w:id="152" w:name="_Toc461102341"/>
      <w:bookmarkStart w:id="153" w:name="_Toc461102404"/>
      <w:bookmarkStart w:id="154" w:name="_Toc461102483"/>
      <w:bookmarkStart w:id="155" w:name="_Toc461109650"/>
      <w:bookmarkStart w:id="156" w:name="_Toc461102342"/>
      <w:bookmarkStart w:id="157" w:name="_Toc461102405"/>
      <w:bookmarkStart w:id="158" w:name="_Toc461102484"/>
      <w:bookmarkStart w:id="159" w:name="_Toc461109651"/>
      <w:bookmarkStart w:id="160" w:name="_Toc461102343"/>
      <w:bookmarkStart w:id="161" w:name="_Toc461102406"/>
      <w:bookmarkStart w:id="162" w:name="_Toc461102485"/>
      <w:bookmarkStart w:id="163" w:name="_Toc461109652"/>
      <w:bookmarkStart w:id="164" w:name="_Toc461102344"/>
      <w:bookmarkStart w:id="165" w:name="_Toc461102407"/>
      <w:bookmarkStart w:id="166" w:name="_Toc461102486"/>
      <w:bookmarkStart w:id="167" w:name="_Toc461109653"/>
      <w:bookmarkStart w:id="168" w:name="_Toc461102345"/>
      <w:bookmarkStart w:id="169" w:name="_Toc461102408"/>
      <w:bookmarkStart w:id="170" w:name="_Toc461102487"/>
      <w:bookmarkStart w:id="171" w:name="_Toc461109654"/>
      <w:bookmarkStart w:id="172" w:name="_Toc461102346"/>
      <w:bookmarkStart w:id="173" w:name="_Toc461102409"/>
      <w:bookmarkStart w:id="174" w:name="_Toc461102488"/>
      <w:bookmarkStart w:id="175" w:name="_Toc461109655"/>
      <w:bookmarkStart w:id="176" w:name="_Toc461102347"/>
      <w:bookmarkStart w:id="177" w:name="_Toc461102410"/>
      <w:bookmarkStart w:id="178" w:name="_Toc461102489"/>
      <w:bookmarkStart w:id="179" w:name="_Toc461109656"/>
      <w:bookmarkStart w:id="180" w:name="_Toc461102348"/>
      <w:bookmarkStart w:id="181" w:name="_Toc461102411"/>
      <w:bookmarkStart w:id="182" w:name="_Toc461102490"/>
      <w:bookmarkStart w:id="183" w:name="_Toc461109657"/>
      <w:bookmarkStart w:id="184" w:name="_Toc461102349"/>
      <w:bookmarkStart w:id="185" w:name="_Toc461102412"/>
      <w:bookmarkStart w:id="186" w:name="_Toc461102491"/>
      <w:bookmarkStart w:id="187" w:name="_Toc461109658"/>
      <w:bookmarkStart w:id="188" w:name="_Toc46170240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lastRenderedPageBreak/>
        <w:t>ASSIGNMENT AND NOVATION</w:t>
      </w:r>
      <w:bookmarkEnd w:id="18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8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8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9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9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91" w:name="_Toc461702406"/>
      <w:r w:rsidRPr="00C3320D">
        <w:rPr>
          <w:rFonts w:cs="Arial"/>
          <w:szCs w:val="22"/>
        </w:rPr>
        <w:t>WAIVER</w:t>
      </w:r>
      <w:r w:rsidR="00312EB4" w:rsidRPr="00C3320D">
        <w:rPr>
          <w:rFonts w:cs="Arial"/>
          <w:szCs w:val="22"/>
        </w:rPr>
        <w:t xml:space="preserve"> AND CUMULATIVE REMEDIES</w:t>
      </w:r>
      <w:bookmarkEnd w:id="19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92" w:name="_Toc461102352"/>
      <w:bookmarkStart w:id="193" w:name="_Toc461102415"/>
      <w:bookmarkStart w:id="194" w:name="_Toc461102494"/>
      <w:bookmarkStart w:id="195" w:name="_Toc461109661"/>
      <w:bookmarkStart w:id="196" w:name="_Toc461102353"/>
      <w:bookmarkStart w:id="197" w:name="_Toc461102416"/>
      <w:bookmarkStart w:id="198" w:name="_Toc461102495"/>
      <w:bookmarkStart w:id="199" w:name="_Toc461109662"/>
      <w:bookmarkStart w:id="200" w:name="_Toc461102354"/>
      <w:bookmarkStart w:id="201" w:name="_Toc461102417"/>
      <w:bookmarkStart w:id="202" w:name="_Toc461102496"/>
      <w:bookmarkStart w:id="203" w:name="_Toc461109663"/>
      <w:bookmarkStart w:id="204" w:name="_Toc461102355"/>
      <w:bookmarkStart w:id="205" w:name="_Toc461102418"/>
      <w:bookmarkStart w:id="206" w:name="_Toc461102497"/>
      <w:bookmarkStart w:id="207" w:name="_Toc461109664"/>
      <w:bookmarkStart w:id="208" w:name="_Toc461102356"/>
      <w:bookmarkStart w:id="209" w:name="_Toc461102419"/>
      <w:bookmarkStart w:id="210" w:name="_Toc461102498"/>
      <w:bookmarkStart w:id="211" w:name="_Toc461109665"/>
      <w:bookmarkStart w:id="212" w:name="_Toc46170240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C3320D">
        <w:rPr>
          <w:rFonts w:cs="Arial"/>
          <w:szCs w:val="22"/>
        </w:rPr>
        <w:t>FURTHER ASSURANCES</w:t>
      </w:r>
      <w:bookmarkEnd w:id="21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13" w:name="_Toc461702408"/>
      <w:r w:rsidRPr="00C3320D">
        <w:rPr>
          <w:rFonts w:cs="Arial"/>
          <w:szCs w:val="22"/>
        </w:rPr>
        <w:t>SEVERABILITY</w:t>
      </w:r>
      <w:bookmarkEnd w:id="21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14" w:name="_Toc461702409"/>
      <w:r w:rsidRPr="00C3320D">
        <w:rPr>
          <w:rFonts w:cs="Arial"/>
          <w:szCs w:val="22"/>
        </w:rPr>
        <w:t>RELATIONSHIP OF THE PARTIES</w:t>
      </w:r>
      <w:bookmarkEnd w:id="21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15" w:name="_Toc461702410"/>
      <w:r w:rsidRPr="00C3320D">
        <w:rPr>
          <w:rFonts w:cs="Arial"/>
          <w:szCs w:val="22"/>
        </w:rPr>
        <w:t>ENTIRE AGREEMENT</w:t>
      </w:r>
      <w:bookmarkEnd w:id="215"/>
    </w:p>
    <w:p w14:paraId="1B57DF5A" w14:textId="77777777" w:rsidR="00F807DC" w:rsidRPr="00C3320D" w:rsidRDefault="00837B0E" w:rsidP="00D40F55">
      <w:pPr>
        <w:pStyle w:val="Heading2"/>
        <w:spacing w:before="120" w:after="120"/>
        <w:rPr>
          <w:rFonts w:cs="Arial"/>
          <w:szCs w:val="22"/>
        </w:rPr>
      </w:pPr>
      <w:bookmarkStart w:id="21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16"/>
    </w:p>
    <w:p w14:paraId="15204E5F" w14:textId="77777777" w:rsidR="00F807DC" w:rsidRPr="00C3320D" w:rsidRDefault="007562F7" w:rsidP="00D40F55">
      <w:pPr>
        <w:pStyle w:val="Heading2"/>
        <w:spacing w:before="120" w:after="120"/>
        <w:rPr>
          <w:rFonts w:cs="Arial"/>
          <w:szCs w:val="22"/>
        </w:rPr>
      </w:pPr>
      <w:bookmarkStart w:id="21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1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18" w:name="_Toc461102361"/>
      <w:bookmarkStart w:id="219" w:name="_Toc461102424"/>
      <w:bookmarkStart w:id="220" w:name="_Toc461102503"/>
      <w:bookmarkStart w:id="221" w:name="_Toc461109670"/>
      <w:bookmarkStart w:id="222" w:name="_Toc461102362"/>
      <w:bookmarkStart w:id="223" w:name="_Toc461102425"/>
      <w:bookmarkStart w:id="224" w:name="_Toc461102504"/>
      <w:bookmarkStart w:id="225" w:name="_Toc461109671"/>
      <w:bookmarkStart w:id="226" w:name="_Ref313370095"/>
      <w:bookmarkStart w:id="227" w:name="_Toc461702411"/>
      <w:bookmarkEnd w:id="218"/>
      <w:bookmarkEnd w:id="219"/>
      <w:bookmarkEnd w:id="220"/>
      <w:bookmarkEnd w:id="221"/>
      <w:bookmarkEnd w:id="222"/>
      <w:bookmarkEnd w:id="223"/>
      <w:bookmarkEnd w:id="224"/>
      <w:bookmarkEnd w:id="225"/>
      <w:r w:rsidRPr="00C3320D">
        <w:rPr>
          <w:rFonts w:cs="Arial"/>
          <w:szCs w:val="22"/>
        </w:rPr>
        <w:t>CONTRACTS (RIGHTS OF THIRD PARTIES) ACT</w:t>
      </w:r>
      <w:bookmarkEnd w:id="226"/>
      <w:bookmarkEnd w:id="22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2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29" w:name="_Toc461702412"/>
      <w:r w:rsidRPr="00C3320D">
        <w:rPr>
          <w:rFonts w:cs="Arial"/>
          <w:szCs w:val="22"/>
        </w:rPr>
        <w:t>NOTICES</w:t>
      </w:r>
      <w:bookmarkEnd w:id="228"/>
      <w:bookmarkEnd w:id="22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3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30"/>
    </w:p>
    <w:p w14:paraId="28A053EE" w14:textId="77777777" w:rsidR="00F807DC" w:rsidRPr="00C3320D" w:rsidRDefault="007562F7" w:rsidP="00D40F55">
      <w:pPr>
        <w:pStyle w:val="Heading2"/>
        <w:spacing w:before="120" w:after="120"/>
        <w:rPr>
          <w:rFonts w:cs="Arial"/>
          <w:szCs w:val="22"/>
        </w:rPr>
      </w:pPr>
      <w:bookmarkStart w:id="23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3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32" w:name="_Toc461102365"/>
      <w:bookmarkStart w:id="233" w:name="_Toc461102428"/>
      <w:bookmarkStart w:id="234" w:name="_Toc461102507"/>
      <w:bookmarkStart w:id="235" w:name="_Toc461109674"/>
      <w:bookmarkStart w:id="236" w:name="_Toc314810842"/>
      <w:bookmarkStart w:id="237" w:name="_Toc461702413"/>
      <w:bookmarkEnd w:id="232"/>
      <w:bookmarkEnd w:id="233"/>
      <w:bookmarkEnd w:id="234"/>
      <w:bookmarkEnd w:id="235"/>
      <w:r w:rsidRPr="00C3320D">
        <w:rPr>
          <w:rFonts w:cs="Arial"/>
          <w:szCs w:val="22"/>
        </w:rPr>
        <w:lastRenderedPageBreak/>
        <w:t>DISPUTES AND LAW</w:t>
      </w:r>
      <w:bookmarkEnd w:id="236"/>
      <w:bookmarkEnd w:id="237"/>
    </w:p>
    <w:p w14:paraId="5958DD30" w14:textId="77777777" w:rsidR="00185555" w:rsidRPr="00C3320D" w:rsidRDefault="00185555" w:rsidP="00D40F55">
      <w:pPr>
        <w:pStyle w:val="Heading2"/>
        <w:keepNext/>
        <w:spacing w:before="120" w:after="120"/>
        <w:rPr>
          <w:rFonts w:cs="Arial"/>
          <w:szCs w:val="22"/>
        </w:rPr>
      </w:pPr>
      <w:bookmarkStart w:id="238" w:name="_Ref313370109"/>
      <w:r w:rsidRPr="00C3320D">
        <w:rPr>
          <w:rFonts w:cs="Arial"/>
          <w:szCs w:val="22"/>
        </w:rPr>
        <w:t>Governing Law and Jurisdiction</w:t>
      </w:r>
      <w:bookmarkEnd w:id="23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39" w:name="_Ref313372098"/>
      <w:r w:rsidRPr="00C3320D">
        <w:rPr>
          <w:rFonts w:cs="Arial"/>
          <w:szCs w:val="22"/>
        </w:rPr>
        <w:t>Dispute Resolution</w:t>
      </w:r>
      <w:bookmarkEnd w:id="239"/>
    </w:p>
    <w:p w14:paraId="2F12A5E2" w14:textId="77777777" w:rsidR="00185555" w:rsidRPr="00C3320D" w:rsidRDefault="00185555" w:rsidP="00D40F55">
      <w:pPr>
        <w:pStyle w:val="Heading3"/>
        <w:spacing w:before="120" w:after="120"/>
        <w:rPr>
          <w:rFonts w:cs="Arial"/>
          <w:szCs w:val="22"/>
        </w:rPr>
      </w:pPr>
      <w:bookmarkStart w:id="24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4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41" w:name="_Ref313371432"/>
      <w:r w:rsidRPr="00C3320D">
        <w:rPr>
          <w:rFonts w:cs="Arial"/>
          <w:szCs w:val="22"/>
        </w:rPr>
        <w:t>The procedure for mediation is as follows:</w:t>
      </w:r>
      <w:bookmarkEnd w:id="24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4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4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43" w:name="_Toc127759065"/>
      <w:bookmarkStart w:id="244" w:name="_Toc139080105"/>
      <w:bookmarkStart w:id="245" w:name="_Toc296514644"/>
      <w:bookmarkStart w:id="246" w:name="_Toc297577110"/>
      <w:bookmarkStart w:id="247" w:name="_Toc297577509"/>
      <w:bookmarkStart w:id="248" w:name="_Toc297624436"/>
    </w:p>
    <w:bookmarkEnd w:id="243"/>
    <w:bookmarkEnd w:id="244"/>
    <w:bookmarkEnd w:id="245"/>
    <w:bookmarkEnd w:id="246"/>
    <w:bookmarkEnd w:id="247"/>
    <w:bookmarkEnd w:id="248"/>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49" w:name="_Toc431551184"/>
      <w:bookmarkStart w:id="250" w:name="_Toc461702414"/>
      <w:bookmarkStart w:id="251" w:name="bmCompoundReference"/>
      <w:r w:rsidRPr="00C3320D">
        <w:rPr>
          <w:rFonts w:cs="Arial"/>
          <w:szCs w:val="22"/>
        </w:rPr>
        <w:lastRenderedPageBreak/>
        <w:t xml:space="preserve">CONTRACT </w:t>
      </w:r>
      <w:r w:rsidR="00D02ECD" w:rsidRPr="00C3320D">
        <w:rPr>
          <w:rFonts w:cs="Arial"/>
          <w:szCs w:val="22"/>
        </w:rPr>
        <w:t>SCHEDULE 1: DEFINITIONS</w:t>
      </w:r>
      <w:bookmarkEnd w:id="249"/>
      <w:bookmarkEnd w:id="250"/>
    </w:p>
    <w:p w14:paraId="0A0481F9" w14:textId="77777777" w:rsidR="005C28AA" w:rsidRPr="00C3320D" w:rsidRDefault="00D02ECD" w:rsidP="002512F9">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2512F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56C070F5"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9936A6">
              <w:rPr>
                <w:rFonts w:cs="Arial"/>
                <w:szCs w:val="22"/>
              </w:rPr>
              <w:t xml:space="preserve">agreement between the Authority and the Supplier dated </w:t>
            </w:r>
            <w:r w:rsidR="009936A6" w:rsidRPr="009936A6">
              <w:rPr>
                <w:rFonts w:cs="Arial"/>
                <w:szCs w:val="22"/>
              </w:rPr>
              <w:t>Rail 31/05/2017 a</w:t>
            </w:r>
            <w:r w:rsidRPr="009936A6">
              <w:rPr>
                <w:rFonts w:cs="Arial"/>
                <w:szCs w:val="22"/>
              </w:rPr>
              <w:t>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52" w:author="Andrew Gooding" w:date="2019-05-07T09:22: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2512F9">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2512F9">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2512F9">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2512F9">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53" w:name="_Ref313382840"/>
      <w:bookmarkStart w:id="254" w:name="_Toc314810852"/>
      <w:bookmarkStart w:id="255" w:name="_Ref349134118"/>
      <w:bookmarkStart w:id="256" w:name="_Toc350503094"/>
      <w:bookmarkStart w:id="257" w:name="_Toc350504084"/>
      <w:bookmarkStart w:id="258" w:name="_Toc351710926"/>
      <w:bookmarkStart w:id="259" w:name="_Toc358671836"/>
      <w:bookmarkStart w:id="260" w:name="_Toc431551203"/>
      <w:bookmarkStart w:id="261" w:name="_Toc461702415"/>
      <w:bookmarkEnd w:id="251"/>
      <w:r w:rsidRPr="00C3320D">
        <w:rPr>
          <w:rFonts w:cs="Arial"/>
          <w:szCs w:val="22"/>
        </w:rPr>
        <w:t xml:space="preserve">CONTRACT </w:t>
      </w:r>
      <w:r w:rsidR="00EE4546" w:rsidRPr="00C3320D">
        <w:rPr>
          <w:rFonts w:cs="Arial"/>
          <w:szCs w:val="22"/>
        </w:rPr>
        <w:t>SCHEDULE 2: EXIT MANAGEMENT</w:t>
      </w:r>
      <w:bookmarkEnd w:id="253"/>
      <w:bookmarkEnd w:id="254"/>
      <w:bookmarkEnd w:id="255"/>
      <w:bookmarkEnd w:id="256"/>
      <w:bookmarkEnd w:id="257"/>
      <w:bookmarkEnd w:id="258"/>
      <w:bookmarkEnd w:id="259"/>
      <w:bookmarkEnd w:id="260"/>
      <w:bookmarkEnd w:id="261"/>
    </w:p>
    <w:p w14:paraId="21C64077" w14:textId="77777777" w:rsidR="00EE4546" w:rsidRPr="00C3320D" w:rsidRDefault="00EE4546" w:rsidP="002512F9">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62" w:name="_Ref364241015"/>
      <w:r w:rsidRPr="00C3320D">
        <w:rPr>
          <w:rFonts w:ascii="Arial" w:hAnsi="Arial"/>
        </w:rPr>
        <w:t>create and maintain a Register of all:</w:t>
      </w:r>
      <w:bookmarkEnd w:id="262"/>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6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3"/>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6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4"/>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65"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65"/>
    </w:p>
    <w:p w14:paraId="54A9E6BF"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6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6"/>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6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67"/>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68"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69" w:name="_Ref364270026"/>
      <w:r w:rsidRPr="00C3320D">
        <w:rPr>
          <w:rFonts w:ascii="Arial" w:hAnsi="Arial"/>
        </w:rPr>
        <w:t>Unless otherwise specified by the Customer or Approved, the Exit Plan shall set out, as a minimum:</w:t>
      </w:r>
      <w:bookmarkEnd w:id="269"/>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68"/>
    <w:p w14:paraId="0A7104E2"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7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70"/>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7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71"/>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7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72"/>
    </w:p>
    <w:p w14:paraId="6D3D33C3" w14:textId="77777777" w:rsidR="00EE4546" w:rsidRPr="00C3320D" w:rsidRDefault="00EE4546" w:rsidP="00D40F55">
      <w:pPr>
        <w:pStyle w:val="GPSL3numberedclause"/>
        <w:rPr>
          <w:rFonts w:ascii="Arial" w:hAnsi="Arial"/>
        </w:rPr>
      </w:pPr>
      <w:bookmarkStart w:id="27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3"/>
    </w:p>
    <w:p w14:paraId="3A36C9B8" w14:textId="77777777" w:rsidR="00EE4546" w:rsidRPr="00C3320D" w:rsidRDefault="00EE4546" w:rsidP="00D40F55">
      <w:pPr>
        <w:pStyle w:val="GPSL3numberedclause"/>
        <w:rPr>
          <w:rFonts w:ascii="Arial" w:hAnsi="Arial"/>
        </w:rPr>
      </w:pPr>
      <w:bookmarkStart w:id="274" w:name="_Ref27372751"/>
      <w:bookmarkStart w:id="275" w:name="_Ref127426020"/>
      <w:r w:rsidRPr="00C3320D">
        <w:rPr>
          <w:rFonts w:ascii="Arial" w:hAnsi="Arial"/>
        </w:rPr>
        <w:t>at the Customer's request and on reasonable notice, deliver up-to-date Registers to the</w:t>
      </w:r>
      <w:bookmarkEnd w:id="274"/>
      <w:r w:rsidRPr="00C3320D">
        <w:rPr>
          <w:rFonts w:ascii="Arial" w:hAnsi="Arial"/>
        </w:rPr>
        <w:t xml:space="preserve"> Customer.</w:t>
      </w:r>
      <w:bookmarkEnd w:id="275"/>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76" w:name="_Ref127352385"/>
      <w:r w:rsidRPr="00C3320D">
        <w:rPr>
          <w:rFonts w:ascii="Arial" w:hAnsi="Arial"/>
        </w:rPr>
        <w:t>The Supplier shall comply with all of its obligations contained in the Exit Plan.</w:t>
      </w:r>
      <w:bookmarkEnd w:id="276"/>
    </w:p>
    <w:p w14:paraId="06A3AE66" w14:textId="77777777" w:rsidR="00EE4546" w:rsidRPr="00C3320D" w:rsidRDefault="00EE4546" w:rsidP="00D40F55">
      <w:pPr>
        <w:pStyle w:val="GPSL2numberedclause"/>
        <w:rPr>
          <w:rFonts w:ascii="Arial" w:hAnsi="Arial"/>
        </w:rPr>
      </w:pPr>
      <w:bookmarkStart w:id="277"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77"/>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78" w:name="_DV_M565"/>
      <w:bookmarkEnd w:id="27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79"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79"/>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8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80"/>
    </w:p>
    <w:p w14:paraId="0B2342CC" w14:textId="77777777" w:rsidR="00EE4546" w:rsidRPr="00C3320D" w:rsidRDefault="00EE4546" w:rsidP="002512F9">
      <w:pPr>
        <w:pStyle w:val="GPSL1SCHEDULEHeading"/>
        <w:numPr>
          <w:ilvl w:val="0"/>
          <w:numId w:val="18"/>
        </w:numPr>
        <w:spacing w:before="120" w:after="120"/>
        <w:rPr>
          <w:rFonts w:ascii="Arial" w:hAnsi="Arial"/>
        </w:rPr>
      </w:pPr>
      <w:bookmarkStart w:id="281" w:name="_Ref127425445"/>
      <w:r w:rsidRPr="00C3320D">
        <w:rPr>
          <w:rFonts w:ascii="Arial" w:hAnsi="Arial"/>
        </w:rPr>
        <w:t xml:space="preserve">ASSETS and SUB-CONTRACTS </w:t>
      </w:r>
      <w:bookmarkEnd w:id="281"/>
    </w:p>
    <w:p w14:paraId="62C6516B" w14:textId="37BEDF7A" w:rsidR="00EE4546" w:rsidRPr="00C3320D" w:rsidRDefault="00EE4546" w:rsidP="00D40F55">
      <w:pPr>
        <w:pStyle w:val="GPSL2numberedclause"/>
        <w:rPr>
          <w:rFonts w:ascii="Arial" w:hAnsi="Arial"/>
        </w:rPr>
      </w:pPr>
      <w:bookmarkStart w:id="282" w:name="_Ref127425768"/>
      <w:r w:rsidRPr="00C3320D">
        <w:rPr>
          <w:rFonts w:ascii="Arial" w:hAnsi="Arial"/>
        </w:rPr>
        <w:t>Following notice of termination of this Contract and during the Termination Assistance Period, the Supplier shall not, without the Customer's prior written consent:</w:t>
      </w:r>
      <w:bookmarkEnd w:id="282"/>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8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83"/>
    </w:p>
    <w:p w14:paraId="70E3987E" w14:textId="77777777" w:rsidR="00EE4546" w:rsidRPr="00C3320D" w:rsidRDefault="00EE4546" w:rsidP="00D40F55">
      <w:pPr>
        <w:pStyle w:val="GPSL3numberedclause"/>
        <w:rPr>
          <w:rFonts w:ascii="Arial" w:hAnsi="Arial"/>
        </w:rPr>
      </w:pPr>
      <w:bookmarkStart w:id="284" w:name="_Ref364352534"/>
      <w:bookmarkStart w:id="28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4"/>
      <w:r w:rsidRPr="00C3320D">
        <w:rPr>
          <w:rFonts w:ascii="Arial" w:hAnsi="Arial"/>
        </w:rPr>
        <w:t xml:space="preserve"> </w:t>
      </w:r>
      <w:bookmarkEnd w:id="285"/>
    </w:p>
    <w:p w14:paraId="665E12EE" w14:textId="77777777" w:rsidR="00EE4546" w:rsidRPr="00C3320D" w:rsidRDefault="00EE4546" w:rsidP="00D40F55">
      <w:pPr>
        <w:pStyle w:val="GPSL3numberedclause"/>
        <w:rPr>
          <w:rFonts w:ascii="Arial" w:hAnsi="Arial"/>
        </w:rPr>
      </w:pPr>
      <w:bookmarkStart w:id="286" w:name="a301038"/>
      <w:bookmarkStart w:id="287" w:name="_Ref364350801"/>
      <w:bookmarkStart w:id="288" w:name="_Ref127958943"/>
      <w:bookmarkEnd w:id="286"/>
      <w:r w:rsidRPr="00C3320D">
        <w:rPr>
          <w:rFonts w:ascii="Arial" w:hAnsi="Arial"/>
        </w:rPr>
        <w:t>which, if any, of:</w:t>
      </w:r>
      <w:bookmarkEnd w:id="287"/>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8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88"/>
      <w:bookmarkEnd w:id="289"/>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9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90"/>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91"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92" w:name="_Ref127426673"/>
      <w:bookmarkEnd w:id="29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92"/>
    </w:p>
    <w:p w14:paraId="22A18A65" w14:textId="77777777" w:rsidR="00EE4546" w:rsidRPr="00C3320D" w:rsidRDefault="00EE4546" w:rsidP="00D40F55">
      <w:pPr>
        <w:pStyle w:val="GPSL2numberedclause"/>
        <w:rPr>
          <w:rFonts w:ascii="Arial" w:hAnsi="Arial"/>
        </w:rPr>
      </w:pPr>
      <w:bookmarkStart w:id="293"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3"/>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94"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4"/>
    </w:p>
    <w:p w14:paraId="74833E86" w14:textId="77777777" w:rsidR="00EE4546" w:rsidRPr="00C3320D" w:rsidRDefault="00EE4546" w:rsidP="002512F9">
      <w:pPr>
        <w:pStyle w:val="GPSL1SCHEDULEHeading"/>
        <w:numPr>
          <w:ilvl w:val="0"/>
          <w:numId w:val="18"/>
        </w:numPr>
        <w:spacing w:before="120" w:after="120"/>
        <w:rPr>
          <w:rFonts w:ascii="Arial" w:hAnsi="Arial"/>
        </w:rPr>
      </w:pPr>
      <w:bookmarkStart w:id="295" w:name="_DV_M564"/>
      <w:bookmarkStart w:id="296" w:name="_DV_M566"/>
      <w:bookmarkStart w:id="297" w:name="_DV_M567"/>
      <w:bookmarkEnd w:id="295"/>
      <w:bookmarkEnd w:id="296"/>
      <w:bookmarkEnd w:id="297"/>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662761" w:rsidRDefault="00EE4546" w:rsidP="002512F9">
      <w:pPr>
        <w:pStyle w:val="GPSL1SCHEDULEHeading"/>
        <w:numPr>
          <w:ilvl w:val="0"/>
          <w:numId w:val="18"/>
        </w:numPr>
        <w:spacing w:before="120" w:after="120"/>
        <w:rPr>
          <w:rFonts w:ascii="Arial" w:hAnsi="Arial"/>
        </w:rPr>
      </w:pPr>
      <w:bookmarkStart w:id="298" w:name="_Ref127425458"/>
      <w:r w:rsidRPr="00662761">
        <w:rPr>
          <w:rFonts w:ascii="Arial" w:hAnsi="Arial"/>
        </w:rPr>
        <w:t xml:space="preserve">CHARGES </w:t>
      </w:r>
      <w:bookmarkEnd w:id="298"/>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2512F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662761" w:rsidRDefault="00EE4546" w:rsidP="00D40F55">
      <w:pPr>
        <w:pStyle w:val="GPSL2numberedclause"/>
        <w:rPr>
          <w:rFonts w:ascii="Arial" w:hAnsi="Arial"/>
        </w:rPr>
      </w:pPr>
      <w:bookmarkStart w:id="299" w:name="_Ref364351843"/>
      <w:r w:rsidRPr="00C3320D">
        <w:rPr>
          <w:rFonts w:ascii="Arial" w:hAnsi="Arial"/>
        </w:rPr>
        <w:t xml:space="preserve">All </w:t>
      </w:r>
      <w:r w:rsidRPr="00662761">
        <w:rPr>
          <w:rFonts w:ascii="Arial" w:hAnsi="Arial"/>
        </w:rPr>
        <w:t>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00" w:name="_Ref127426852"/>
      <w:r w:rsidRPr="00662761">
        <w:rPr>
          <w:rFonts w:ascii="Arial" w:hAnsi="Arial"/>
        </w:rPr>
        <w:t>) as follows:</w:t>
      </w:r>
      <w:bookmarkEnd w:id="299"/>
      <w:bookmarkEnd w:id="300"/>
    </w:p>
    <w:p w14:paraId="5641D745" w14:textId="77777777" w:rsidR="00EE4546" w:rsidRPr="00662761" w:rsidRDefault="00EE4546" w:rsidP="00D40F55">
      <w:pPr>
        <w:pStyle w:val="GPSL3numberedclause"/>
        <w:rPr>
          <w:rFonts w:ascii="Arial" w:hAnsi="Arial"/>
        </w:rPr>
      </w:pPr>
      <w:r w:rsidRPr="00662761">
        <w:rPr>
          <w:rFonts w:ascii="Arial" w:hAnsi="Arial"/>
        </w:rPr>
        <w:t>the amounts shall be annualised and divided by 365 to reach a daily rate;</w:t>
      </w:r>
    </w:p>
    <w:p w14:paraId="36EC4982" w14:textId="77777777" w:rsidR="00EE4546" w:rsidRPr="00662761" w:rsidRDefault="00EE4546" w:rsidP="00D40F55">
      <w:pPr>
        <w:pStyle w:val="GPSL3numberedclause"/>
        <w:rPr>
          <w:rFonts w:ascii="Arial" w:hAnsi="Arial"/>
        </w:rPr>
      </w:pPr>
      <w:r w:rsidRPr="00662761">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662761" w:rsidRDefault="00EE4546" w:rsidP="00D40F55">
      <w:pPr>
        <w:pStyle w:val="GPSL3numberedclause"/>
        <w:rPr>
          <w:rFonts w:ascii="Arial" w:hAnsi="Arial"/>
        </w:rPr>
      </w:pPr>
      <w:r w:rsidRPr="00662761">
        <w:rPr>
          <w:rFonts w:ascii="Arial" w:hAnsi="Arial"/>
        </w:rPr>
        <w:t>the Supplier shall be responsible for or entitled to (as the case may be) the rest of the invoice.</w:t>
      </w:r>
    </w:p>
    <w:p w14:paraId="4AB13187" w14:textId="77777777" w:rsidR="00EE4546" w:rsidRPr="00662761" w:rsidRDefault="00EE4546" w:rsidP="00D40F55">
      <w:pPr>
        <w:pStyle w:val="GPSL2numberedclause"/>
        <w:rPr>
          <w:rFonts w:ascii="Arial" w:hAnsi="Arial"/>
        </w:rPr>
      </w:pPr>
      <w:r w:rsidRPr="00662761">
        <w:rPr>
          <w:rFonts w:ascii="Arial" w:hAnsi="Arial"/>
        </w:rPr>
        <w:t>Each Party shall pay (and/or the Customer shall procure that the Replacement Supplier shall pay) any monies due under paragraph </w:t>
      </w:r>
      <w:r w:rsidRPr="00662761">
        <w:rPr>
          <w:rFonts w:ascii="Arial" w:hAnsi="Arial"/>
        </w:rPr>
        <w:fldChar w:fldCharType="begin"/>
      </w:r>
      <w:r w:rsidRPr="00662761">
        <w:rPr>
          <w:rFonts w:ascii="Arial" w:hAnsi="Arial"/>
        </w:rPr>
        <w:instrText xml:space="preserve"> REF _Ref364351843 \r \h  \* MERGEFORMAT </w:instrText>
      </w:r>
      <w:r w:rsidRPr="00662761">
        <w:rPr>
          <w:rFonts w:ascii="Arial" w:hAnsi="Arial"/>
        </w:rPr>
      </w:r>
      <w:r w:rsidRPr="00662761">
        <w:rPr>
          <w:rFonts w:ascii="Arial" w:hAnsi="Arial"/>
        </w:rPr>
        <w:fldChar w:fldCharType="separate"/>
      </w:r>
      <w:r w:rsidR="006A3A26" w:rsidRPr="00662761">
        <w:rPr>
          <w:rFonts w:ascii="Arial" w:hAnsi="Arial"/>
        </w:rPr>
        <w:t>12.1</w:t>
      </w:r>
      <w:r w:rsidRPr="00662761">
        <w:rPr>
          <w:rFonts w:ascii="Arial" w:hAnsi="Arial"/>
        </w:rPr>
        <w:fldChar w:fldCharType="end"/>
      </w:r>
      <w:r w:rsidRPr="00662761">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01" w:name="_Toc431551204"/>
      <w:bookmarkStart w:id="302" w:name="_Toc461702416"/>
      <w:r w:rsidRPr="00C3320D">
        <w:rPr>
          <w:rFonts w:cs="Arial"/>
          <w:szCs w:val="22"/>
        </w:rPr>
        <w:lastRenderedPageBreak/>
        <w:t>CONTRACT SCHEDULE 3: STAFF TRANSFER</w:t>
      </w:r>
      <w:bookmarkEnd w:id="301"/>
      <w:bookmarkEnd w:id="302"/>
    </w:p>
    <w:p w14:paraId="30C43DC8" w14:textId="77777777" w:rsidR="00FA30C4" w:rsidRPr="00C3320D" w:rsidRDefault="00FA30C4" w:rsidP="002512F9">
      <w:pPr>
        <w:pStyle w:val="GPSL1CLAUSEHEADING"/>
        <w:numPr>
          <w:ilvl w:val="0"/>
          <w:numId w:val="33"/>
        </w:numPr>
        <w:spacing w:before="120" w:after="120"/>
        <w:rPr>
          <w:rFonts w:ascii="Arial" w:hAnsi="Arial"/>
        </w:rPr>
      </w:pPr>
      <w:bookmarkStart w:id="303" w:name="_Ref384036770"/>
      <w:r w:rsidRPr="00C3320D">
        <w:rPr>
          <w:rFonts w:ascii="Arial" w:hAnsi="Arial"/>
        </w:rPr>
        <w:t>DEFINITIONS</w:t>
      </w:r>
      <w:bookmarkEnd w:id="30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2512F9">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0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4"/>
    </w:p>
    <w:p w14:paraId="6E6E0EFF" w14:textId="77777777" w:rsidR="00FA30C4" w:rsidRPr="00C3320D" w:rsidRDefault="00FA30C4" w:rsidP="00D40F55">
      <w:pPr>
        <w:pStyle w:val="GPSL2numberedclause"/>
        <w:rPr>
          <w:rFonts w:ascii="Arial" w:hAnsi="Arial"/>
        </w:rPr>
      </w:pPr>
      <w:bookmarkStart w:id="30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0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6" w:name="_Toc431551205"/>
      <w:r w:rsidRPr="00C3320D">
        <w:rPr>
          <w:rFonts w:ascii="Arial" w:hAnsi="Arial" w:cs="Arial"/>
        </w:rPr>
        <w:lastRenderedPageBreak/>
        <w:t xml:space="preserve">ANNEX TO </w:t>
      </w:r>
      <w:r w:rsidRPr="00662761">
        <w:rPr>
          <w:rFonts w:ascii="Arial" w:hAnsi="Arial" w:cs="Arial"/>
        </w:rPr>
        <w:t>PART A: PENSIONS</w:t>
      </w:r>
      <w:bookmarkEnd w:id="306"/>
    </w:p>
    <w:p w14:paraId="7F1EC1C8" w14:textId="77777777" w:rsidR="00FA30C4" w:rsidRPr="00884ACC" w:rsidRDefault="00FA30C4" w:rsidP="002512F9">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0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6644292D"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2512F9">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6914F458"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w:t>
      </w:r>
      <w:r w:rsidR="00721A0C">
        <w:rPr>
          <w:rFonts w:ascii="Arial" w:hAnsi="Arial"/>
        </w:rPr>
        <w:t>=</w:t>
      </w:r>
      <w:r w:rsidR="006C0850" w:rsidRPr="00C3320D">
        <w:rPr>
          <w:rFonts w:ascii="Arial" w:hAnsi="Arial"/>
        </w:rPr>
        <w:t>Variation and Extension)</w:t>
      </w:r>
      <w:r w:rsidRPr="00C3320D">
        <w:rPr>
          <w:rFonts w:ascii="Arial" w:hAnsi="Arial"/>
        </w:rPr>
        <w:t>.</w:t>
      </w:r>
    </w:p>
    <w:p w14:paraId="378C7DA0"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8" w:name="_Toc431551206"/>
      <w:r w:rsidRPr="00C3320D">
        <w:rPr>
          <w:rFonts w:ascii="Arial" w:hAnsi="Arial" w:cs="Arial"/>
        </w:rPr>
        <w:lastRenderedPageBreak/>
        <w:t>ANNEX TO PART B: Pensions</w:t>
      </w:r>
      <w:bookmarkEnd w:id="308"/>
    </w:p>
    <w:p w14:paraId="5EE2FF19" w14:textId="77777777" w:rsidR="00FA30C4" w:rsidRPr="00DB297D" w:rsidRDefault="00FA30C4" w:rsidP="002512F9">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0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9"/>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2512F9">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2512F9">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2512F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1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10"/>
    </w:p>
    <w:p w14:paraId="41927B23" w14:textId="77777777" w:rsidR="00247CA4" w:rsidRDefault="00247CA4" w:rsidP="00247CA4">
      <w:pPr>
        <w:overflowPunct/>
        <w:autoSpaceDE/>
        <w:autoSpaceDN/>
        <w:adjustRightInd/>
        <w:spacing w:before="120" w:after="120" w:line="240" w:lineRule="auto"/>
        <w:jc w:val="center"/>
        <w:textAlignment w:val="auto"/>
        <w:rPr>
          <w:rFonts w:cs="Arial"/>
          <w:b/>
          <w:szCs w:val="22"/>
        </w:rPr>
      </w:pPr>
    </w:p>
    <w:p w14:paraId="6D9CBF12" w14:textId="2F3496DD" w:rsidR="007F2EC5" w:rsidRPr="00C3320D" w:rsidRDefault="00247CA4" w:rsidP="00247CA4">
      <w:pPr>
        <w:overflowPunct/>
        <w:autoSpaceDE/>
        <w:autoSpaceDN/>
        <w:adjustRightInd/>
        <w:spacing w:before="120" w:after="120" w:line="240" w:lineRule="auto"/>
        <w:jc w:val="center"/>
        <w:textAlignment w:val="auto"/>
        <w:rPr>
          <w:rFonts w:cs="Arial"/>
          <w:b/>
          <w:szCs w:val="22"/>
          <w:lang w:eastAsia="en-GB"/>
        </w:rPr>
      </w:pPr>
      <w:r>
        <w:rPr>
          <w:rFonts w:cs="Arial"/>
          <w:b/>
          <w:szCs w:val="22"/>
        </w:rPr>
        <w:t xml:space="preserve">Not Applicable </w:t>
      </w:r>
      <w:r w:rsidR="007F2EC5"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11" w:name="_Toc431551210"/>
      <w:bookmarkStart w:id="312" w:name="_Toc461702417"/>
      <w:r w:rsidRPr="00C3320D">
        <w:rPr>
          <w:rFonts w:cs="Arial"/>
          <w:szCs w:val="22"/>
        </w:rPr>
        <w:lastRenderedPageBreak/>
        <w:t>CONTRACT SCHEDULE 4: TRANSPARENCY REPORTS</w:t>
      </w:r>
      <w:bookmarkEnd w:id="311"/>
      <w:bookmarkEnd w:id="312"/>
    </w:p>
    <w:p w14:paraId="0C8680FC" w14:textId="77777777" w:rsidR="007F2EC5" w:rsidRPr="00C3320D" w:rsidRDefault="005A3C1B" w:rsidP="002512F9">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13" w:name="_Toc431551211"/>
      <w:r w:rsidRPr="00C3320D">
        <w:rPr>
          <w:rFonts w:ascii="Arial" w:hAnsi="Arial" w:cs="Arial"/>
        </w:rPr>
        <w:lastRenderedPageBreak/>
        <w:t>ANNEX 1: LIST OF TRANSPARENCY REPORTS</w:t>
      </w:r>
      <w:bookmarkEnd w:id="313"/>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BDE2FA0"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5D6077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EE9EB5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EF6A43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5707185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463CADC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20E3504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4B8CB63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03691A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87E865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8F3926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2343CC6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B04C56F"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01171A8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6E607EF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06F4654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68DD86F1"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58EAFF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1E010CC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29538EF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36A9" w14:textId="77777777" w:rsidR="00E81092" w:rsidRDefault="00E81092">
      <w:pPr>
        <w:spacing w:after="0" w:line="20" w:lineRule="exact"/>
      </w:pPr>
    </w:p>
  </w:endnote>
  <w:endnote w:type="continuationSeparator" w:id="0">
    <w:p w14:paraId="39BB7ED6" w14:textId="77777777" w:rsidR="00E81092" w:rsidRDefault="00E81092">
      <w:pPr>
        <w:spacing w:after="0" w:line="20" w:lineRule="exact"/>
      </w:pPr>
    </w:p>
  </w:endnote>
  <w:endnote w:type="continuationNotice" w:id="1">
    <w:p w14:paraId="6883E7EF" w14:textId="77777777" w:rsidR="00E81092" w:rsidRDefault="00E8109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896057" w:rsidRDefault="0089605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96057" w:rsidRDefault="0089605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96057" w:rsidRDefault="00896057"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0F40E380" w:rsidR="00896057" w:rsidRPr="000D4530" w:rsidRDefault="00896057" w:rsidP="00D35C2B">
    <w:pPr>
      <w:pStyle w:val="Footer"/>
      <w:jc w:val="left"/>
      <w:rPr>
        <w:sz w:val="16"/>
        <w:szCs w:val="16"/>
      </w:rPr>
    </w:pPr>
    <w:r w:rsidRPr="000D4530">
      <w:rPr>
        <w:sz w:val="16"/>
        <w:szCs w:val="16"/>
      </w:rPr>
      <w:t xml:space="preserve">RM3756 Panel – Version 1 </w:t>
    </w:r>
  </w:p>
  <w:p w14:paraId="4259A12B" w14:textId="59848848" w:rsidR="00896057" w:rsidRPr="000D4530" w:rsidRDefault="00896057" w:rsidP="00D35C2B">
    <w:pPr>
      <w:pStyle w:val="Footer"/>
      <w:jc w:val="left"/>
      <w:rPr>
        <w:sz w:val="16"/>
        <w:szCs w:val="16"/>
      </w:rPr>
    </w:pPr>
    <w:r w:rsidRPr="000D4530">
      <w:rPr>
        <w:sz w:val="16"/>
        <w:szCs w:val="16"/>
      </w:rPr>
      <w:t>Attachment 8 Panel Agreement Schedule 4 – Rail Legal Services Contract and Order Form</w:t>
    </w:r>
  </w:p>
  <w:p w14:paraId="0388C5B1" w14:textId="23E9D410" w:rsidR="00896057" w:rsidRPr="000D4530" w:rsidRDefault="00896057" w:rsidP="00D35C2B">
    <w:pPr>
      <w:pStyle w:val="Footer"/>
      <w:jc w:val="left"/>
      <w:rPr>
        <w:sz w:val="16"/>
        <w:szCs w:val="16"/>
      </w:rPr>
    </w:pPr>
    <w:r w:rsidRPr="000D4530">
      <w:rPr>
        <w:sz w:val="16"/>
        <w:szCs w:val="16"/>
      </w:rPr>
      <w:t xml:space="preserve">CCLL19A08 – Provision of Legal </w:t>
    </w:r>
    <w:r w:rsidRPr="00C240FC">
      <w:rPr>
        <w:sz w:val="16"/>
        <w:szCs w:val="16"/>
      </w:rPr>
      <w:t>Advice Regarding the Railways Pension Scheme for DfT</w:t>
    </w:r>
  </w:p>
  <w:p w14:paraId="70F2FF03" w14:textId="624A7F86" w:rsidR="00896057" w:rsidRPr="000D4530" w:rsidRDefault="00896057" w:rsidP="00D35C2B">
    <w:pPr>
      <w:pStyle w:val="Footer"/>
      <w:jc w:val="left"/>
      <w:rPr>
        <w:rFonts w:cs="Arial"/>
        <w:sz w:val="16"/>
        <w:szCs w:val="19"/>
        <w:shd w:val="clear" w:color="auto" w:fill="FFFFFF"/>
      </w:rPr>
    </w:pPr>
    <w:r w:rsidRPr="000D4530">
      <w:rPr>
        <w:rFonts w:cs="Arial"/>
        <w:sz w:val="16"/>
        <w:szCs w:val="19"/>
        <w:shd w:val="clear" w:color="auto" w:fill="FFFFFF"/>
      </w:rPr>
      <w:t>© Crown copyright 2017</w:t>
    </w:r>
  </w:p>
  <w:p w14:paraId="6B8871A6" w14:textId="51F36FBB" w:rsidR="00896057" w:rsidRDefault="00E81092" w:rsidP="00D35C2B">
    <w:pPr>
      <w:pStyle w:val="Footer"/>
      <w:jc w:val="center"/>
    </w:pPr>
    <w:sdt>
      <w:sdtPr>
        <w:id w:val="-1144888219"/>
        <w:docPartObj>
          <w:docPartGallery w:val="Page Numbers (Bottom of Page)"/>
          <w:docPartUnique/>
        </w:docPartObj>
      </w:sdtPr>
      <w:sdtEndPr>
        <w:rPr>
          <w:noProof/>
        </w:rPr>
      </w:sdtEndPr>
      <w:sdtContent>
        <w:r w:rsidR="00896057">
          <w:fldChar w:fldCharType="begin"/>
        </w:r>
        <w:r w:rsidR="00896057">
          <w:instrText xml:space="preserve"> PAGE   \* MERGEFORMAT </w:instrText>
        </w:r>
        <w:r w:rsidR="00896057">
          <w:fldChar w:fldCharType="separate"/>
        </w:r>
        <w:r w:rsidR="00A62B02">
          <w:rPr>
            <w:noProof/>
          </w:rPr>
          <w:t>107</w:t>
        </w:r>
        <w:r w:rsidR="0089605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896057" w:rsidRPr="00D35C2B" w:rsidRDefault="00896057"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896057" w:rsidRPr="00D35C2B" w:rsidRDefault="00896057"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896057" w:rsidRPr="00D35C2B" w:rsidRDefault="00896057"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896057" w:rsidRPr="00D35C2B" w:rsidRDefault="00896057"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896057" w:rsidRDefault="00E81092" w:rsidP="00353A2B">
    <w:pPr>
      <w:pStyle w:val="Footer"/>
      <w:jc w:val="center"/>
    </w:pPr>
    <w:sdt>
      <w:sdtPr>
        <w:id w:val="1363323381"/>
        <w:docPartObj>
          <w:docPartGallery w:val="Page Numbers (Bottom of Page)"/>
          <w:docPartUnique/>
        </w:docPartObj>
      </w:sdtPr>
      <w:sdtEndPr>
        <w:rPr>
          <w:noProof/>
        </w:rPr>
      </w:sdtEndPr>
      <w:sdtContent>
        <w:r w:rsidR="00896057">
          <w:fldChar w:fldCharType="begin"/>
        </w:r>
        <w:r w:rsidR="00896057">
          <w:instrText xml:space="preserve"> PAGE   \* MERGEFORMAT </w:instrText>
        </w:r>
        <w:r w:rsidR="00896057">
          <w:fldChar w:fldCharType="separate"/>
        </w:r>
        <w:r w:rsidR="00896057">
          <w:rPr>
            <w:noProof/>
          </w:rPr>
          <w:t>48</w:t>
        </w:r>
        <w:r w:rsidR="0089605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896057" w:rsidRDefault="0089605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96057" w:rsidRDefault="0089605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96057" w:rsidRDefault="00896057"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B3C1" w14:textId="77777777" w:rsidR="00E81092" w:rsidRDefault="00E81092">
      <w:pPr>
        <w:spacing w:after="0" w:line="240" w:lineRule="auto"/>
      </w:pPr>
      <w:r>
        <w:separator/>
      </w:r>
    </w:p>
  </w:footnote>
  <w:footnote w:type="continuationSeparator" w:id="0">
    <w:p w14:paraId="26B200F5" w14:textId="77777777" w:rsidR="00E81092" w:rsidRDefault="00E81092">
      <w:pPr>
        <w:spacing w:after="0" w:line="240" w:lineRule="auto"/>
      </w:pPr>
      <w:r>
        <w:continuationSeparator/>
      </w:r>
    </w:p>
  </w:footnote>
  <w:footnote w:type="continuationNotice" w:id="1">
    <w:p w14:paraId="2108FA65" w14:textId="77777777" w:rsidR="00E81092" w:rsidRDefault="00E81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896057" w:rsidRDefault="0089605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896057" w:rsidRDefault="00896057"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896057" w:rsidRDefault="00896057"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896057" w:rsidRDefault="0089605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896057" w:rsidRDefault="00896057"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896057" w:rsidRDefault="00896057"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F339DA"/>
    <w:multiLevelType w:val="hybridMultilevel"/>
    <w:tmpl w:val="034EFF2E"/>
    <w:lvl w:ilvl="0" w:tplc="62A01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1D356AE"/>
    <w:multiLevelType w:val="hybridMultilevel"/>
    <w:tmpl w:val="32CC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86958E0"/>
    <w:multiLevelType w:val="hybridMultilevel"/>
    <w:tmpl w:val="E3ACF204"/>
    <w:lvl w:ilvl="0" w:tplc="6E02C4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4D4C0F62"/>
    <w:multiLevelType w:val="hybridMultilevel"/>
    <w:tmpl w:val="65D8AF64"/>
    <w:lvl w:ilvl="0" w:tplc="9EF46BFE">
      <w:start w:val="1"/>
      <w:numFmt w:val="lowerLetter"/>
      <w:lvlText w:val="(%1)"/>
      <w:lvlJc w:val="left"/>
      <w:pPr>
        <w:ind w:left="720" w:hanging="360"/>
      </w:pPr>
      <w:rPr>
        <w:rFonts w:eastAsia="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5"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6"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1"/>
  </w:num>
  <w:num w:numId="3">
    <w:abstractNumId w:val="16"/>
  </w:num>
  <w:num w:numId="4">
    <w:abstractNumId w:val="12"/>
  </w:num>
  <w:num w:numId="5">
    <w:abstractNumId w:val="5"/>
  </w:num>
  <w:num w:numId="6">
    <w:abstractNumId w:val="27"/>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5"/>
  </w:num>
  <w:num w:numId="15">
    <w:abstractNumId w:val="7"/>
  </w:num>
  <w:num w:numId="16">
    <w:abstractNumId w:val="11"/>
  </w:num>
  <w:num w:numId="17">
    <w:abstractNumId w:val="24"/>
  </w:num>
  <w:num w:numId="18">
    <w:abstractNumId w:val="30"/>
  </w:num>
  <w:num w:numId="19">
    <w:abstractNumId w:val="15"/>
  </w:num>
  <w:num w:numId="20">
    <w:abstractNumId w:val="29"/>
  </w:num>
  <w:num w:numId="21">
    <w:abstractNumId w:val="3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28"/>
  </w:num>
  <w:num w:numId="26">
    <w:abstractNumId w:val="9"/>
  </w:num>
  <w:num w:numId="27">
    <w:abstractNumId w:val="2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7"/>
  </w:num>
  <w:num w:numId="46">
    <w:abstractNumId w:val="8"/>
  </w:num>
  <w:num w:numId="47">
    <w:abstractNumId w:val="1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Gooding">
    <w15:presenceInfo w15:providerId="None" w15:userId="Andrew Goo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052F"/>
    <w:rsid w:val="000A10F5"/>
    <w:rsid w:val="000A1A64"/>
    <w:rsid w:val="000A2C19"/>
    <w:rsid w:val="000A3501"/>
    <w:rsid w:val="000A4317"/>
    <w:rsid w:val="000A4ADA"/>
    <w:rsid w:val="000A67F5"/>
    <w:rsid w:val="000A757E"/>
    <w:rsid w:val="000B2098"/>
    <w:rsid w:val="000B4FE5"/>
    <w:rsid w:val="000B53AF"/>
    <w:rsid w:val="000B6C6E"/>
    <w:rsid w:val="000B717F"/>
    <w:rsid w:val="000C2956"/>
    <w:rsid w:val="000C2D82"/>
    <w:rsid w:val="000C3020"/>
    <w:rsid w:val="000C3816"/>
    <w:rsid w:val="000C4D4F"/>
    <w:rsid w:val="000C5934"/>
    <w:rsid w:val="000C5A97"/>
    <w:rsid w:val="000C628F"/>
    <w:rsid w:val="000C727A"/>
    <w:rsid w:val="000D40CD"/>
    <w:rsid w:val="000D4530"/>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57BAA"/>
    <w:rsid w:val="00161ECF"/>
    <w:rsid w:val="00162C54"/>
    <w:rsid w:val="00163049"/>
    <w:rsid w:val="001651CF"/>
    <w:rsid w:val="001665C8"/>
    <w:rsid w:val="001710CE"/>
    <w:rsid w:val="001717CF"/>
    <w:rsid w:val="0017342F"/>
    <w:rsid w:val="00185521"/>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373"/>
    <w:rsid w:val="00204BC3"/>
    <w:rsid w:val="002057CB"/>
    <w:rsid w:val="0021048C"/>
    <w:rsid w:val="00211D31"/>
    <w:rsid w:val="00213A18"/>
    <w:rsid w:val="002213F7"/>
    <w:rsid w:val="00225173"/>
    <w:rsid w:val="0022538A"/>
    <w:rsid w:val="00225EDF"/>
    <w:rsid w:val="002307B3"/>
    <w:rsid w:val="00230C38"/>
    <w:rsid w:val="00231017"/>
    <w:rsid w:val="00233357"/>
    <w:rsid w:val="002371BB"/>
    <w:rsid w:val="00237AD7"/>
    <w:rsid w:val="00240E76"/>
    <w:rsid w:val="00241399"/>
    <w:rsid w:val="00241E23"/>
    <w:rsid w:val="0024307F"/>
    <w:rsid w:val="002479FD"/>
    <w:rsid w:val="00247CA4"/>
    <w:rsid w:val="002512F9"/>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D4405"/>
    <w:rsid w:val="002D6F8C"/>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5815"/>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1A05"/>
    <w:rsid w:val="0037280D"/>
    <w:rsid w:val="00376A5A"/>
    <w:rsid w:val="00377439"/>
    <w:rsid w:val="003775A2"/>
    <w:rsid w:val="00382505"/>
    <w:rsid w:val="003854CE"/>
    <w:rsid w:val="00385CAD"/>
    <w:rsid w:val="00387541"/>
    <w:rsid w:val="00387A7C"/>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0FFF"/>
    <w:rsid w:val="003C213D"/>
    <w:rsid w:val="003C2454"/>
    <w:rsid w:val="003C3A8C"/>
    <w:rsid w:val="003C4741"/>
    <w:rsid w:val="003C4CA1"/>
    <w:rsid w:val="003C6C6B"/>
    <w:rsid w:val="003D27A0"/>
    <w:rsid w:val="003E4598"/>
    <w:rsid w:val="003E7727"/>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4BC1"/>
    <w:rsid w:val="004C4EEE"/>
    <w:rsid w:val="004C6DAE"/>
    <w:rsid w:val="004C72E0"/>
    <w:rsid w:val="004D5BD1"/>
    <w:rsid w:val="004E2D8F"/>
    <w:rsid w:val="004E396E"/>
    <w:rsid w:val="004E39E1"/>
    <w:rsid w:val="004E6B43"/>
    <w:rsid w:val="004E76BB"/>
    <w:rsid w:val="004F5F3A"/>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888"/>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2761"/>
    <w:rsid w:val="0066431A"/>
    <w:rsid w:val="006668C6"/>
    <w:rsid w:val="006675DA"/>
    <w:rsid w:val="00667CA8"/>
    <w:rsid w:val="00670316"/>
    <w:rsid w:val="00672E4A"/>
    <w:rsid w:val="00673FCF"/>
    <w:rsid w:val="006754E6"/>
    <w:rsid w:val="00675E08"/>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1A0C"/>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871D0"/>
    <w:rsid w:val="00793546"/>
    <w:rsid w:val="007A2902"/>
    <w:rsid w:val="007A2F7F"/>
    <w:rsid w:val="007A333D"/>
    <w:rsid w:val="007A71DF"/>
    <w:rsid w:val="007A7EC5"/>
    <w:rsid w:val="007B046D"/>
    <w:rsid w:val="007B0EB2"/>
    <w:rsid w:val="007B28F4"/>
    <w:rsid w:val="007B35D4"/>
    <w:rsid w:val="007B5CBA"/>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7BE"/>
    <w:rsid w:val="00885F7A"/>
    <w:rsid w:val="00892916"/>
    <w:rsid w:val="00894CDB"/>
    <w:rsid w:val="00896057"/>
    <w:rsid w:val="008A0328"/>
    <w:rsid w:val="008A1ACF"/>
    <w:rsid w:val="008A2DC5"/>
    <w:rsid w:val="008A40EE"/>
    <w:rsid w:val="008B029F"/>
    <w:rsid w:val="008B05C5"/>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5C9"/>
    <w:rsid w:val="00916B93"/>
    <w:rsid w:val="009242E2"/>
    <w:rsid w:val="0092627F"/>
    <w:rsid w:val="009279E2"/>
    <w:rsid w:val="00933FBB"/>
    <w:rsid w:val="0093612E"/>
    <w:rsid w:val="00936B9F"/>
    <w:rsid w:val="009373BA"/>
    <w:rsid w:val="00940B89"/>
    <w:rsid w:val="009429CC"/>
    <w:rsid w:val="00946BF0"/>
    <w:rsid w:val="00946CF0"/>
    <w:rsid w:val="00951CFF"/>
    <w:rsid w:val="00953506"/>
    <w:rsid w:val="00957F81"/>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36A6"/>
    <w:rsid w:val="009963D7"/>
    <w:rsid w:val="009972DB"/>
    <w:rsid w:val="009A13EC"/>
    <w:rsid w:val="009A3785"/>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02"/>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A6A6A"/>
    <w:rsid w:val="00AB51E9"/>
    <w:rsid w:val="00AC4EAD"/>
    <w:rsid w:val="00AC52C9"/>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1B40"/>
    <w:rsid w:val="00C22030"/>
    <w:rsid w:val="00C240FC"/>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5F34"/>
    <w:rsid w:val="00CE695E"/>
    <w:rsid w:val="00CF141A"/>
    <w:rsid w:val="00CF17A5"/>
    <w:rsid w:val="00CF2032"/>
    <w:rsid w:val="00CF486B"/>
    <w:rsid w:val="00CF5051"/>
    <w:rsid w:val="00CF624F"/>
    <w:rsid w:val="00D02ECD"/>
    <w:rsid w:val="00D0322C"/>
    <w:rsid w:val="00D03649"/>
    <w:rsid w:val="00D04218"/>
    <w:rsid w:val="00D10FF1"/>
    <w:rsid w:val="00D116DA"/>
    <w:rsid w:val="00D17E9D"/>
    <w:rsid w:val="00D20232"/>
    <w:rsid w:val="00D22FEA"/>
    <w:rsid w:val="00D2634C"/>
    <w:rsid w:val="00D3538E"/>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3D80"/>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3661A"/>
    <w:rsid w:val="00E4177A"/>
    <w:rsid w:val="00E42361"/>
    <w:rsid w:val="00E42515"/>
    <w:rsid w:val="00E477FF"/>
    <w:rsid w:val="00E51AEE"/>
    <w:rsid w:val="00E5459E"/>
    <w:rsid w:val="00E5515C"/>
    <w:rsid w:val="00E55849"/>
    <w:rsid w:val="00E560CC"/>
    <w:rsid w:val="00E56659"/>
    <w:rsid w:val="00E56DC7"/>
    <w:rsid w:val="00E570C0"/>
    <w:rsid w:val="00E6002D"/>
    <w:rsid w:val="00E612D1"/>
    <w:rsid w:val="00E61589"/>
    <w:rsid w:val="00E674F4"/>
    <w:rsid w:val="00E7006E"/>
    <w:rsid w:val="00E706E2"/>
    <w:rsid w:val="00E73F97"/>
    <w:rsid w:val="00E745DD"/>
    <w:rsid w:val="00E75417"/>
    <w:rsid w:val="00E81092"/>
    <w:rsid w:val="00E83ECF"/>
    <w:rsid w:val="00E91523"/>
    <w:rsid w:val="00E93B40"/>
    <w:rsid w:val="00E96F8D"/>
    <w:rsid w:val="00E979A6"/>
    <w:rsid w:val="00EA26DD"/>
    <w:rsid w:val="00EA32FF"/>
    <w:rsid w:val="00EB19CB"/>
    <w:rsid w:val="00EB4FB2"/>
    <w:rsid w:val="00EB5CAC"/>
    <w:rsid w:val="00EB6398"/>
    <w:rsid w:val="00EC0A38"/>
    <w:rsid w:val="00EC1A50"/>
    <w:rsid w:val="00EC206F"/>
    <w:rsid w:val="00EC42E8"/>
    <w:rsid w:val="00EC4E57"/>
    <w:rsid w:val="00EC7B94"/>
    <w:rsid w:val="00ED047D"/>
    <w:rsid w:val="00ED2EBC"/>
    <w:rsid w:val="00ED3062"/>
    <w:rsid w:val="00ED580B"/>
    <w:rsid w:val="00ED6328"/>
    <w:rsid w:val="00ED66DB"/>
    <w:rsid w:val="00EE2841"/>
    <w:rsid w:val="00EE4546"/>
    <w:rsid w:val="00EE7742"/>
    <w:rsid w:val="00EF0C36"/>
    <w:rsid w:val="00EF4696"/>
    <w:rsid w:val="00EF7041"/>
    <w:rsid w:val="00F036EC"/>
    <w:rsid w:val="00F13F53"/>
    <w:rsid w:val="00F14CCD"/>
    <w:rsid w:val="00F162C2"/>
    <w:rsid w:val="00F174A1"/>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42D"/>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5B16"/>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street-address">
    <w:name w:val="street-address"/>
    <w:basedOn w:val="DefaultParagraphFont"/>
    <w:rsid w:val="008857BE"/>
  </w:style>
  <w:style w:type="character" w:customStyle="1" w:styleId="postal-code">
    <w:name w:val="postal-code"/>
    <w:basedOn w:val="DefaultParagraphFont"/>
    <w:rsid w:val="008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7430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2CEA6B0-CF92-420F-B1FB-88C8A19C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37737</Words>
  <Characters>215103</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Andrew Gooding</cp:lastModifiedBy>
  <cp:revision>2</cp:revision>
  <cp:lastPrinted>2016-09-15T13:40:00Z</cp:lastPrinted>
  <dcterms:created xsi:type="dcterms:W3CDTF">2019-08-14T08:53:00Z</dcterms:created>
  <dcterms:modified xsi:type="dcterms:W3CDTF">2019-08-14T08:53:00Z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