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14B6D4" w14:textId="40CD3F31" w:rsidR="000B559D" w:rsidRDefault="00B451E4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Framework</w:t>
      </w:r>
      <w:r w:rsidR="00097577">
        <w:rPr>
          <w:rFonts w:ascii="Arial" w:eastAsia="Arial" w:hAnsi="Arial" w:cs="Arial"/>
          <w:b/>
          <w:sz w:val="36"/>
          <w:szCs w:val="36"/>
        </w:rPr>
        <w:t xml:space="preserve"> Schedule 6 (Order Form</w:t>
      </w:r>
      <w:r>
        <w:rPr>
          <w:rFonts w:ascii="Arial" w:eastAsia="Arial" w:hAnsi="Arial" w:cs="Arial"/>
          <w:b/>
          <w:sz w:val="36"/>
          <w:szCs w:val="36"/>
        </w:rPr>
        <w:t xml:space="preserve"> and Call-Off Schedules)</w:t>
      </w:r>
    </w:p>
    <w:p w14:paraId="72B6C04C" w14:textId="77777777" w:rsidR="000B559D" w:rsidRDefault="000B559D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67FC2948" w14:textId="77777777" w:rsidR="000B559D" w:rsidRDefault="00B451E4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4FC88ACB" w14:textId="77777777" w:rsidR="000B559D" w:rsidRDefault="000B559D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B816D34" w14:textId="77777777" w:rsidR="000B559D" w:rsidRDefault="000B559D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F474D78" w14:textId="77777777" w:rsidR="000B559D" w:rsidRPr="00A953D7" w:rsidRDefault="00B451E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A953D7" w:rsidRPr="00A953D7">
        <w:rPr>
          <w:rFonts w:ascii="Arial" w:eastAsia="Arial" w:hAnsi="Arial" w:cs="Arial"/>
          <w:b/>
          <w:sz w:val="24"/>
          <w:szCs w:val="24"/>
        </w:rPr>
        <w:t>CCZI21A19</w:t>
      </w:r>
    </w:p>
    <w:p w14:paraId="3D73A573" w14:textId="77777777" w:rsidR="000B559D" w:rsidRPr="00A953D7" w:rsidRDefault="000B559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89EF0BD" w14:textId="77777777" w:rsidR="000B559D" w:rsidRDefault="00B451E4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A953D7">
        <w:rPr>
          <w:rFonts w:ascii="Arial" w:eastAsia="Arial" w:hAnsi="Arial" w:cs="Arial"/>
          <w:sz w:val="24"/>
          <w:szCs w:val="24"/>
        </w:rPr>
        <w:t>THE BUYER:</w:t>
      </w:r>
      <w:r w:rsidRPr="00A953D7">
        <w:rPr>
          <w:rFonts w:ascii="Arial" w:eastAsia="Arial" w:hAnsi="Arial" w:cs="Arial"/>
          <w:sz w:val="24"/>
          <w:szCs w:val="24"/>
        </w:rPr>
        <w:tab/>
      </w:r>
      <w:r w:rsidRPr="00A953D7">
        <w:rPr>
          <w:rFonts w:ascii="Arial" w:eastAsia="Arial" w:hAnsi="Arial" w:cs="Arial"/>
          <w:sz w:val="24"/>
          <w:szCs w:val="24"/>
        </w:rPr>
        <w:tab/>
      </w:r>
      <w:r w:rsidRPr="00A953D7">
        <w:rPr>
          <w:rFonts w:ascii="Arial" w:eastAsia="Arial" w:hAnsi="Arial" w:cs="Arial"/>
          <w:sz w:val="24"/>
          <w:szCs w:val="24"/>
        </w:rPr>
        <w:tab/>
      </w:r>
      <w:r w:rsidR="00A953D7" w:rsidRPr="00A953D7">
        <w:rPr>
          <w:rFonts w:ascii="Arial" w:eastAsia="Arial" w:hAnsi="Arial" w:cs="Arial"/>
          <w:b/>
          <w:sz w:val="24"/>
          <w:szCs w:val="24"/>
        </w:rPr>
        <w:t>COMMUNITY HEALTH PARTNERSHIPS</w:t>
      </w:r>
    </w:p>
    <w:p w14:paraId="248652D6" w14:textId="77777777" w:rsidR="000B559D" w:rsidRDefault="00B451E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FDB927D" w14:textId="77777777" w:rsidR="00B607A9" w:rsidRPr="00B607A9" w:rsidRDefault="00B451E4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B607A9" w:rsidRPr="00B607A9">
        <w:rPr>
          <w:rFonts w:ascii="Arial" w:eastAsia="Arial" w:hAnsi="Arial" w:cs="Arial"/>
          <w:b/>
          <w:sz w:val="24"/>
          <w:szCs w:val="24"/>
        </w:rPr>
        <w:t xml:space="preserve">Suite 12B Manchester One, </w:t>
      </w:r>
    </w:p>
    <w:p w14:paraId="21944AD1" w14:textId="77777777" w:rsidR="00B607A9" w:rsidRPr="00B607A9" w:rsidRDefault="00B607A9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B607A9"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53 Portland Street, </w:t>
      </w:r>
    </w:p>
    <w:p w14:paraId="50249CDB" w14:textId="7370C339" w:rsidR="000B559D" w:rsidRDefault="00B607A9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B607A9"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Manc</w:t>
      </w:r>
      <w:r>
        <w:rPr>
          <w:rFonts w:ascii="Arial" w:eastAsia="Arial" w:hAnsi="Arial" w:cs="Arial"/>
          <w:b/>
          <w:sz w:val="24"/>
          <w:szCs w:val="24"/>
        </w:rPr>
        <w:t>hester</w:t>
      </w:r>
    </w:p>
    <w:p w14:paraId="480BEE97" w14:textId="47FE576B" w:rsidR="00B607A9" w:rsidRPr="00B607A9" w:rsidRDefault="00B607A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M1 3LD</w:t>
      </w:r>
    </w:p>
    <w:p w14:paraId="27A2517B" w14:textId="77777777" w:rsidR="000B559D" w:rsidRDefault="000B559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91C9FF2" w14:textId="2EDA8437" w:rsidR="000B559D" w:rsidRDefault="00B451E4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5823E1">
        <w:rPr>
          <w:rFonts w:ascii="Arial" w:eastAsia="Arial" w:hAnsi="Arial" w:cs="Arial"/>
          <w:b/>
          <w:sz w:val="24"/>
          <w:szCs w:val="24"/>
        </w:rPr>
        <w:t>SRCL Limited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C735BB9" w14:textId="3E4A2488" w:rsidR="005823E1" w:rsidRPr="005823E1" w:rsidRDefault="00B451E4" w:rsidP="005823E1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 ADDRESS:</w:t>
      </w:r>
      <w:r w:rsidR="005823E1">
        <w:rPr>
          <w:rFonts w:ascii="Arial" w:eastAsia="Arial" w:hAnsi="Arial" w:cs="Arial"/>
          <w:b/>
          <w:sz w:val="24"/>
          <w:szCs w:val="24"/>
        </w:rPr>
        <w:t xml:space="preserve"> </w:t>
      </w:r>
      <w:r w:rsidR="005823E1">
        <w:rPr>
          <w:rFonts w:ascii="Arial" w:eastAsia="Arial" w:hAnsi="Arial" w:cs="Arial"/>
          <w:b/>
          <w:sz w:val="24"/>
          <w:szCs w:val="24"/>
        </w:rPr>
        <w:tab/>
        <w:t xml:space="preserve">       </w:t>
      </w:r>
      <w:r w:rsidR="005823E1" w:rsidRPr="005823E1">
        <w:rPr>
          <w:rFonts w:ascii="Arial" w:eastAsia="Times New Roman" w:hAnsi="Arial" w:cs="Arial"/>
          <w:b/>
          <w:sz w:val="24"/>
          <w:szCs w:val="24"/>
        </w:rPr>
        <w:t xml:space="preserve">Indigo House, </w:t>
      </w:r>
    </w:p>
    <w:p w14:paraId="63730E2F" w14:textId="4662B35F" w:rsidR="005823E1" w:rsidRPr="005823E1" w:rsidRDefault="005823E1" w:rsidP="005823E1">
      <w:pPr>
        <w:tabs>
          <w:tab w:val="center" w:pos="4153"/>
          <w:tab w:val="right" w:pos="8306"/>
        </w:tabs>
        <w:spacing w:after="120" w:line="240" w:lineRule="atLeast"/>
        <w:ind w:left="4111" w:hanging="567"/>
        <w:rPr>
          <w:rFonts w:ascii="Arial" w:eastAsia="Times New Roman" w:hAnsi="Arial" w:cs="Arial"/>
          <w:b/>
          <w:sz w:val="24"/>
          <w:szCs w:val="24"/>
        </w:rPr>
      </w:pPr>
      <w:r w:rsidRPr="005823E1">
        <w:rPr>
          <w:rFonts w:ascii="Arial" w:eastAsia="Times New Roman" w:hAnsi="Arial" w:cs="Arial"/>
          <w:b/>
          <w:sz w:val="24"/>
          <w:szCs w:val="24"/>
        </w:rPr>
        <w:t xml:space="preserve"> Sussex Avenue, </w:t>
      </w:r>
    </w:p>
    <w:p w14:paraId="53091188" w14:textId="7680F945" w:rsidR="005823E1" w:rsidRPr="005823E1" w:rsidRDefault="005823E1" w:rsidP="005823E1">
      <w:pPr>
        <w:tabs>
          <w:tab w:val="center" w:pos="4153"/>
          <w:tab w:val="right" w:pos="8306"/>
        </w:tabs>
        <w:spacing w:after="120" w:line="240" w:lineRule="atLeast"/>
        <w:ind w:left="3544"/>
        <w:rPr>
          <w:rFonts w:ascii="Arial" w:eastAsia="Times New Roman" w:hAnsi="Arial" w:cs="Arial"/>
          <w:b/>
          <w:sz w:val="24"/>
          <w:szCs w:val="24"/>
        </w:rPr>
      </w:pPr>
      <w:r w:rsidRPr="005823E1">
        <w:rPr>
          <w:rFonts w:ascii="Arial" w:eastAsia="Times New Roman" w:hAnsi="Arial" w:cs="Arial"/>
          <w:b/>
          <w:sz w:val="24"/>
          <w:szCs w:val="24"/>
        </w:rPr>
        <w:t xml:space="preserve"> Leeds, LS10 2LF</w:t>
      </w:r>
    </w:p>
    <w:p w14:paraId="7A30CC98" w14:textId="38A51A11" w:rsidR="00A953D7" w:rsidRDefault="00A953D7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14:paraId="3D25E093" w14:textId="77777777" w:rsidR="00A953D7" w:rsidRDefault="00B451E4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REGISTRATION NUMBER: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A953D7" w:rsidRPr="00A953D7">
        <w:rPr>
          <w:rFonts w:ascii="Arial" w:eastAsia="Arial" w:hAnsi="Arial" w:cs="Arial"/>
          <w:b/>
          <w:sz w:val="24"/>
          <w:szCs w:val="24"/>
        </w:rPr>
        <w:t>To be Confirmed</w:t>
      </w:r>
      <w:r w:rsidR="00A953D7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71253CE5" w14:textId="77777777" w:rsidR="000B559D" w:rsidRDefault="00B451E4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DUNS NUMBER: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A953D7" w:rsidRPr="00A953D7">
        <w:rPr>
          <w:rFonts w:ascii="Arial" w:eastAsia="Arial" w:hAnsi="Arial" w:cs="Arial"/>
          <w:b/>
          <w:sz w:val="24"/>
          <w:szCs w:val="24"/>
        </w:rPr>
        <w:t>To be Confirmed</w:t>
      </w:r>
    </w:p>
    <w:p w14:paraId="27BBBAD5" w14:textId="1180B24C" w:rsidR="000B559D" w:rsidRPr="00D10A4A" w:rsidRDefault="00B451E4" w:rsidP="00D10A4A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SID4GOV ID:</w:t>
      </w:r>
      <w:r>
        <w:rPr>
          <w:rFonts w:ascii="Arial" w:eastAsia="Arial" w:hAnsi="Arial" w:cs="Arial"/>
          <w:b/>
          <w:sz w:val="24"/>
          <w:szCs w:val="24"/>
        </w:rPr>
        <w:t xml:space="preserve">                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 w:rsidR="00D10A4A">
        <w:rPr>
          <w:rFonts w:ascii="Arial" w:eastAsia="Arial" w:hAnsi="Arial" w:cs="Arial"/>
          <w:b/>
          <w:sz w:val="24"/>
          <w:szCs w:val="24"/>
        </w:rPr>
        <w:t>To be Confirmed</w:t>
      </w:r>
    </w:p>
    <w:p w14:paraId="2C937BF4" w14:textId="58FD9D95" w:rsidR="000B559D" w:rsidRDefault="000B559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1070C25" w14:textId="77777777" w:rsidR="000B559D" w:rsidRDefault="000B559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669AC5F" w14:textId="77777777" w:rsidR="000B559D" w:rsidRDefault="00B451E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APPLICABLE FRAMEWORK CONTRACT</w:t>
      </w:r>
    </w:p>
    <w:p w14:paraId="4F06BCE9" w14:textId="77777777" w:rsidR="000B559D" w:rsidRDefault="000B559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08A0EFC" w14:textId="6F728F34" w:rsidR="000B559D" w:rsidRDefault="00B451E4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Order Form is for the provision of the Call-Off Deliverables and dated</w:t>
      </w:r>
      <w:r w:rsidR="00A953D7" w:rsidRPr="00A953D7">
        <w:rPr>
          <w:rFonts w:ascii="Arial" w:eastAsia="Arial" w:hAnsi="Arial" w:cs="Arial"/>
          <w:b/>
          <w:sz w:val="24"/>
          <w:szCs w:val="24"/>
        </w:rPr>
        <w:t xml:space="preserve"> </w:t>
      </w:r>
      <w:r w:rsidR="005823E1">
        <w:rPr>
          <w:rFonts w:ascii="Arial" w:eastAsia="Arial" w:hAnsi="Arial" w:cs="Arial"/>
          <w:b/>
          <w:sz w:val="24"/>
          <w:szCs w:val="24"/>
        </w:rPr>
        <w:t>31</w:t>
      </w:r>
      <w:r w:rsidR="005823E1" w:rsidRPr="005823E1">
        <w:rPr>
          <w:rFonts w:ascii="Arial" w:eastAsia="Arial" w:hAnsi="Arial" w:cs="Arial"/>
          <w:b/>
          <w:sz w:val="24"/>
          <w:szCs w:val="24"/>
          <w:vertAlign w:val="superscript"/>
        </w:rPr>
        <w:t>st</w:t>
      </w:r>
      <w:r w:rsidR="005823E1">
        <w:rPr>
          <w:rFonts w:ascii="Arial" w:eastAsia="Arial" w:hAnsi="Arial" w:cs="Arial"/>
          <w:b/>
          <w:sz w:val="24"/>
          <w:szCs w:val="24"/>
        </w:rPr>
        <w:t xml:space="preserve"> January 2022.</w:t>
      </w:r>
    </w:p>
    <w:p w14:paraId="5B6DB94E" w14:textId="77777777" w:rsidR="000B559D" w:rsidRDefault="00B451E4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It’s issued under the Framework Cont</w:t>
      </w:r>
      <w:r w:rsidR="00A953D7">
        <w:rPr>
          <w:rFonts w:ascii="Arial" w:eastAsia="Arial" w:hAnsi="Arial" w:cs="Arial"/>
          <w:sz w:val="24"/>
          <w:szCs w:val="24"/>
        </w:rPr>
        <w:t xml:space="preserve">ract with the reference number RM 6130 Building Cleaning Services </w:t>
      </w:r>
      <w:r>
        <w:rPr>
          <w:rFonts w:ascii="Arial" w:eastAsia="Arial" w:hAnsi="Arial" w:cs="Arial"/>
          <w:sz w:val="24"/>
          <w:szCs w:val="24"/>
        </w:rPr>
        <w:t xml:space="preserve">for the provision of </w:t>
      </w:r>
      <w:r w:rsidR="00A953D7">
        <w:rPr>
          <w:rFonts w:ascii="Arial" w:eastAsia="Arial" w:hAnsi="Arial" w:cs="Arial"/>
          <w:sz w:val="24"/>
          <w:szCs w:val="24"/>
        </w:rPr>
        <w:t>Clinical Waste Management Services.</w:t>
      </w:r>
    </w:p>
    <w:p w14:paraId="1B6AC46C" w14:textId="77777777" w:rsidR="000B559D" w:rsidRDefault="000B559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A7A7193" w14:textId="77777777" w:rsidR="002664B2" w:rsidRDefault="002664B2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</w:p>
    <w:p w14:paraId="69FE29F7" w14:textId="466402B2" w:rsidR="000B559D" w:rsidRDefault="00B451E4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LOT(S):</w:t>
      </w:r>
    </w:p>
    <w:p w14:paraId="569CD48D" w14:textId="150A6D21" w:rsidR="000B559D" w:rsidRDefault="00A953D7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r w:rsidRPr="00A953D7">
        <w:rPr>
          <w:rFonts w:ascii="Arial" w:eastAsia="Arial" w:hAnsi="Arial" w:cs="Arial"/>
          <w:sz w:val="24"/>
          <w:szCs w:val="24"/>
        </w:rPr>
        <w:t>Not Applicable</w:t>
      </w:r>
    </w:p>
    <w:p w14:paraId="4C0945BB" w14:textId="77777777" w:rsidR="002664B2" w:rsidRPr="00A953D7" w:rsidRDefault="002664B2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i/>
          <w:sz w:val="24"/>
          <w:szCs w:val="24"/>
        </w:rPr>
      </w:pPr>
    </w:p>
    <w:p w14:paraId="79806143" w14:textId="11BCDA2B" w:rsidR="000B559D" w:rsidRPr="002664B2" w:rsidRDefault="00B451E4" w:rsidP="002664B2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INCORPORATED TERMS</w:t>
      </w:r>
    </w:p>
    <w:p w14:paraId="4D20491D" w14:textId="77777777" w:rsidR="000B559D" w:rsidRDefault="00B451E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documents are incorporated into this Call-Off Contract. Where numbers are missing we are not using those schedules. If the documents conflict, the following order of precedence applies:</w:t>
      </w:r>
    </w:p>
    <w:p w14:paraId="6AA1CE73" w14:textId="77777777" w:rsidR="000B559D" w:rsidRDefault="00B451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This Order Form including the Call-Off Special Terms and Call-Off Special Schedules.</w:t>
      </w:r>
    </w:p>
    <w:p w14:paraId="5C7A07B7" w14:textId="77777777" w:rsidR="000B559D" w:rsidRDefault="00B451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1(</w:t>
      </w:r>
      <w:r w:rsidR="00A953D7">
        <w:rPr>
          <w:rFonts w:ascii="Arial" w:eastAsia="Arial" w:hAnsi="Arial" w:cs="Arial"/>
          <w:color w:val="000000"/>
          <w:sz w:val="24"/>
          <w:szCs w:val="24"/>
        </w:rPr>
        <w:t>Definitions and Interpretation) RM6130</w:t>
      </w:r>
    </w:p>
    <w:p w14:paraId="54A5C1B9" w14:textId="3B9DD935" w:rsidR="000B559D" w:rsidRPr="00D10A4A" w:rsidRDefault="00B451E4" w:rsidP="00D10A4A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7605B80F" w14:textId="77777777" w:rsidR="000B559D" w:rsidRDefault="000B559D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54732031" w14:textId="77777777" w:rsidR="000B559D" w:rsidRDefault="00B451E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Schedules for </w:t>
      </w:r>
      <w:r>
        <w:t xml:space="preserve">     </w:t>
      </w:r>
      <w:r w:rsidR="00A953D7">
        <w:rPr>
          <w:rFonts w:ascii="Arial" w:eastAsia="Arial" w:hAnsi="Arial" w:cs="Arial"/>
          <w:b/>
          <w:color w:val="000000"/>
          <w:sz w:val="24"/>
          <w:szCs w:val="24"/>
        </w:rPr>
        <w:t>RM6130</w:t>
      </w:r>
    </w:p>
    <w:p w14:paraId="5FA6E4AC" w14:textId="77777777" w:rsidR="000B559D" w:rsidRDefault="00B451E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209F7167" w14:textId="77777777" w:rsidR="000B559D" w:rsidRDefault="00B451E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1FCE4ADF" w14:textId="77777777" w:rsidR="000B559D" w:rsidRDefault="00B451E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14:paraId="463D687E" w14:textId="0C24D712" w:rsidR="000B559D" w:rsidRPr="005D2DC5" w:rsidRDefault="00B451E4" w:rsidP="005D2DC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AF6D55">
        <w:rPr>
          <w:rFonts w:ascii="Arial" w:eastAsia="Arial" w:hAnsi="Arial" w:cs="Arial"/>
          <w:color w:val="000000"/>
          <w:sz w:val="24"/>
          <w:szCs w:val="24"/>
        </w:rPr>
        <w:t>Joint Schedule 6 (Key Subcontractors)</w:t>
      </w:r>
      <w:r w:rsidRPr="00AF6D55">
        <w:rPr>
          <w:rFonts w:ascii="Arial" w:eastAsia="Arial" w:hAnsi="Arial" w:cs="Arial"/>
          <w:color w:val="000000"/>
          <w:sz w:val="24"/>
          <w:szCs w:val="24"/>
        </w:rPr>
        <w:tab/>
      </w:r>
      <w:r w:rsidRPr="00AF6D55">
        <w:rPr>
          <w:rFonts w:ascii="Arial" w:eastAsia="Arial" w:hAnsi="Arial" w:cs="Arial"/>
          <w:color w:val="000000"/>
          <w:sz w:val="24"/>
          <w:szCs w:val="24"/>
        </w:rPr>
        <w:tab/>
      </w:r>
      <w:r w:rsidRPr="00AF6D55">
        <w:rPr>
          <w:rFonts w:ascii="Arial" w:eastAsia="Arial" w:hAnsi="Arial" w:cs="Arial"/>
          <w:color w:val="000000"/>
          <w:sz w:val="24"/>
          <w:szCs w:val="24"/>
        </w:rPr>
        <w:tab/>
      </w:r>
      <w:r w:rsidRPr="005D2DC5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3CDE8E54" w14:textId="77777777" w:rsidR="000B559D" w:rsidRDefault="00B451E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10 (Rectification Plan)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4106FD37" w14:textId="77777777" w:rsidR="000B559D" w:rsidRDefault="00B451E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442CF282" w14:textId="77777777" w:rsidR="00AF6D55" w:rsidRDefault="00AF6D5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12 (Supply Chain Visibility)</w:t>
      </w:r>
    </w:p>
    <w:p w14:paraId="0B6042AA" w14:textId="77777777" w:rsidR="000B559D" w:rsidRDefault="00B451E4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color w:val="000000"/>
        </w:rPr>
      </w:pPr>
      <w:r>
        <w:t xml:space="preserve">    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6EA3AA5" w14:textId="77777777" w:rsidR="000B559D" w:rsidRDefault="00AF6D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Schedules for </w:t>
      </w:r>
      <w:r w:rsidRPr="00AF6D55">
        <w:rPr>
          <w:rFonts w:ascii="Arial" w:eastAsia="Arial" w:hAnsi="Arial" w:cs="Arial"/>
          <w:b/>
          <w:color w:val="000000"/>
          <w:sz w:val="24"/>
          <w:szCs w:val="24"/>
        </w:rPr>
        <w:t>RM6130</w:t>
      </w:r>
      <w:r w:rsidR="00B451E4">
        <w:rPr>
          <w:rFonts w:ascii="Arial" w:eastAsia="Arial" w:hAnsi="Arial" w:cs="Arial"/>
          <w:color w:val="000000"/>
          <w:sz w:val="24"/>
          <w:szCs w:val="24"/>
        </w:rPr>
        <w:tab/>
      </w:r>
      <w:r w:rsidR="00B451E4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62D878F9" w14:textId="77777777" w:rsidR="000B559D" w:rsidRDefault="00B451E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1 (Transparency Reports)</w:t>
      </w:r>
    </w:p>
    <w:p w14:paraId="25A5C8AB" w14:textId="77777777" w:rsidR="000B559D" w:rsidRPr="00083B67" w:rsidRDefault="00B451E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083B67">
        <w:rPr>
          <w:rFonts w:ascii="Arial" w:eastAsia="Arial" w:hAnsi="Arial" w:cs="Arial"/>
          <w:color w:val="000000"/>
          <w:sz w:val="24"/>
          <w:szCs w:val="24"/>
        </w:rPr>
        <w:t>Call-Off Schedule 3 (Continuous Improvement)</w:t>
      </w:r>
    </w:p>
    <w:p w14:paraId="64100449" w14:textId="77777777" w:rsidR="000B559D" w:rsidRDefault="00B451E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083B67">
        <w:rPr>
          <w:rFonts w:ascii="Arial" w:eastAsia="Arial" w:hAnsi="Arial" w:cs="Arial"/>
          <w:color w:val="000000"/>
          <w:sz w:val="24"/>
          <w:szCs w:val="24"/>
        </w:rPr>
        <w:t>Call-Off Schedule 5 (Pricing Details)</w:t>
      </w:r>
      <w:r w:rsidRPr="00083B67">
        <w:rPr>
          <w:rFonts w:ascii="Arial" w:eastAsia="Arial" w:hAnsi="Arial" w:cs="Arial"/>
          <w:color w:val="000000"/>
          <w:sz w:val="24"/>
          <w:szCs w:val="24"/>
        </w:rPr>
        <w:tab/>
      </w:r>
      <w:r w:rsidRPr="00083B67">
        <w:rPr>
          <w:rFonts w:ascii="Arial" w:eastAsia="Arial" w:hAnsi="Arial" w:cs="Arial"/>
          <w:color w:val="000000"/>
          <w:sz w:val="24"/>
          <w:szCs w:val="24"/>
        </w:rPr>
        <w:tab/>
      </w:r>
      <w:r w:rsidRPr="00083B67">
        <w:rPr>
          <w:rFonts w:ascii="Arial" w:eastAsia="Arial" w:hAnsi="Arial" w:cs="Arial"/>
          <w:color w:val="000000"/>
          <w:sz w:val="24"/>
          <w:szCs w:val="24"/>
        </w:rPr>
        <w:tab/>
        <w:t xml:space="preserve">                     </w:t>
      </w:r>
    </w:p>
    <w:p w14:paraId="55815F40" w14:textId="77777777" w:rsidR="000B559D" w:rsidRPr="00083B67" w:rsidRDefault="00083B67" w:rsidP="00083B6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083B67">
        <w:rPr>
          <w:rFonts w:ascii="Arial" w:eastAsia="Arial" w:hAnsi="Arial" w:cs="Arial"/>
          <w:color w:val="000000"/>
          <w:sz w:val="24"/>
          <w:szCs w:val="24"/>
        </w:rPr>
        <w:t xml:space="preserve">Call-Off </w:t>
      </w:r>
      <w:r>
        <w:rPr>
          <w:rFonts w:ascii="Arial" w:eastAsia="Arial" w:hAnsi="Arial" w:cs="Arial"/>
          <w:color w:val="000000"/>
          <w:sz w:val="24"/>
          <w:szCs w:val="24"/>
        </w:rPr>
        <w:t>Schedule 7 (Key Supplier Staff)</w:t>
      </w:r>
      <w:r w:rsidR="00B451E4" w:rsidRPr="00083B67">
        <w:rPr>
          <w:rFonts w:ascii="Arial" w:eastAsia="Arial" w:hAnsi="Arial" w:cs="Arial"/>
          <w:color w:val="000000"/>
          <w:sz w:val="24"/>
          <w:szCs w:val="24"/>
        </w:rPr>
        <w:tab/>
      </w:r>
      <w:r w:rsidR="00B451E4" w:rsidRPr="00083B67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 w:rsidR="00B451E4" w:rsidRPr="00083B67">
        <w:rPr>
          <w:rFonts w:ascii="Arial" w:eastAsia="Arial" w:hAnsi="Arial" w:cs="Arial"/>
          <w:color w:val="000000"/>
          <w:sz w:val="24"/>
          <w:szCs w:val="24"/>
        </w:rPr>
        <w:tab/>
      </w:r>
      <w:r w:rsidR="00B451E4" w:rsidRPr="00083B67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5F300851" w14:textId="77777777" w:rsidR="000B559D" w:rsidRPr="00083B67" w:rsidRDefault="00B451E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083B67">
        <w:rPr>
          <w:rFonts w:ascii="Arial" w:eastAsia="Arial" w:hAnsi="Arial" w:cs="Arial"/>
          <w:color w:val="000000"/>
          <w:sz w:val="24"/>
          <w:szCs w:val="24"/>
        </w:rPr>
        <w:t>Call-Off Schedule 8 (Business Continuity and Disaster Recovery)</w:t>
      </w:r>
    </w:p>
    <w:p w14:paraId="50BC051C" w14:textId="77777777" w:rsidR="000B559D" w:rsidRPr="00083B67" w:rsidRDefault="00B451E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083B67">
        <w:rPr>
          <w:rFonts w:ascii="Arial" w:eastAsia="Arial" w:hAnsi="Arial" w:cs="Arial"/>
          <w:color w:val="000000"/>
          <w:sz w:val="24"/>
          <w:szCs w:val="24"/>
        </w:rPr>
        <w:t>Call-Off Schedule 9 (Security)</w:t>
      </w:r>
      <w:r w:rsidRPr="00083B67">
        <w:rPr>
          <w:rFonts w:ascii="Arial" w:eastAsia="Arial" w:hAnsi="Arial" w:cs="Arial"/>
          <w:color w:val="000000"/>
          <w:sz w:val="24"/>
          <w:szCs w:val="24"/>
        </w:rPr>
        <w:tab/>
      </w:r>
      <w:r w:rsidRPr="00083B67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 w:rsidRPr="00083B67">
        <w:rPr>
          <w:rFonts w:ascii="Arial" w:eastAsia="Arial" w:hAnsi="Arial" w:cs="Arial"/>
          <w:color w:val="000000"/>
          <w:sz w:val="24"/>
          <w:szCs w:val="24"/>
        </w:rPr>
        <w:tab/>
      </w:r>
      <w:r w:rsidRPr="00083B67">
        <w:rPr>
          <w:rFonts w:ascii="Arial" w:eastAsia="Arial" w:hAnsi="Arial" w:cs="Arial"/>
          <w:color w:val="000000"/>
          <w:sz w:val="24"/>
          <w:szCs w:val="24"/>
        </w:rPr>
        <w:tab/>
        <w:t xml:space="preserve">  </w:t>
      </w:r>
      <w:r w:rsidRPr="00083B67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581CDC69" w14:textId="77777777" w:rsidR="00083B67" w:rsidRPr="00083B67" w:rsidRDefault="00B451E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083B67">
        <w:rPr>
          <w:rFonts w:ascii="Arial" w:eastAsia="Arial" w:hAnsi="Arial" w:cs="Arial"/>
          <w:color w:val="000000"/>
          <w:sz w:val="24"/>
          <w:szCs w:val="24"/>
        </w:rPr>
        <w:t xml:space="preserve">Call-Off Schedule 10 (Exit Management) </w:t>
      </w:r>
      <w:r w:rsidRPr="00083B67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66408ECB" w14:textId="77777777" w:rsidR="00083B67" w:rsidRPr="00083B67" w:rsidRDefault="00083B67" w:rsidP="00083B6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083B67">
        <w:rPr>
          <w:rFonts w:ascii="Arial" w:eastAsia="Arial" w:hAnsi="Arial" w:cs="Arial"/>
          <w:color w:val="000000"/>
          <w:sz w:val="24"/>
          <w:szCs w:val="24"/>
        </w:rPr>
        <w:t>Call-Off Schedule 11 (Installation Works)</w:t>
      </w:r>
    </w:p>
    <w:p w14:paraId="61AA3831" w14:textId="77777777" w:rsidR="000B559D" w:rsidRPr="00083B67" w:rsidRDefault="00B451E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083B67">
        <w:rPr>
          <w:rFonts w:ascii="Arial" w:eastAsia="Arial" w:hAnsi="Arial" w:cs="Arial"/>
          <w:color w:val="000000"/>
          <w:sz w:val="24"/>
          <w:szCs w:val="24"/>
        </w:rPr>
        <w:t xml:space="preserve">Call-Off Schedule 13 (Implementation Plan and Testing) </w:t>
      </w:r>
      <w:r w:rsidRPr="00083B67">
        <w:rPr>
          <w:rFonts w:ascii="Arial" w:eastAsia="Arial" w:hAnsi="Arial" w:cs="Arial"/>
          <w:color w:val="000000"/>
          <w:sz w:val="24"/>
          <w:szCs w:val="24"/>
        </w:rPr>
        <w:tab/>
      </w:r>
      <w:r w:rsidRPr="00083B67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5A3AAD87" w14:textId="77777777" w:rsidR="000B559D" w:rsidRPr="00083B67" w:rsidRDefault="00B451E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083B67">
        <w:rPr>
          <w:rFonts w:ascii="Arial" w:eastAsia="Arial" w:hAnsi="Arial" w:cs="Arial"/>
          <w:color w:val="000000"/>
          <w:sz w:val="24"/>
          <w:szCs w:val="24"/>
        </w:rPr>
        <w:t xml:space="preserve">Call-Off Schedule 14 (Service Levels) </w:t>
      </w:r>
      <w:r w:rsidRPr="00083B67">
        <w:rPr>
          <w:rFonts w:ascii="Arial" w:eastAsia="Arial" w:hAnsi="Arial" w:cs="Arial"/>
          <w:color w:val="000000"/>
          <w:sz w:val="24"/>
          <w:szCs w:val="24"/>
        </w:rPr>
        <w:tab/>
      </w:r>
      <w:r w:rsidRPr="00083B67">
        <w:rPr>
          <w:rFonts w:ascii="Arial" w:eastAsia="Arial" w:hAnsi="Arial" w:cs="Arial"/>
          <w:color w:val="000000"/>
          <w:sz w:val="24"/>
          <w:szCs w:val="24"/>
        </w:rPr>
        <w:tab/>
      </w:r>
      <w:r w:rsidRPr="00083B67">
        <w:rPr>
          <w:rFonts w:ascii="Arial" w:eastAsia="Arial" w:hAnsi="Arial" w:cs="Arial"/>
          <w:color w:val="000000"/>
          <w:sz w:val="24"/>
          <w:szCs w:val="24"/>
        </w:rPr>
        <w:tab/>
      </w:r>
      <w:r w:rsidRPr="00083B67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B710205" w14:textId="2816E0AA" w:rsidR="000B559D" w:rsidRPr="005D2DC5" w:rsidRDefault="00B451E4" w:rsidP="005D2DC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083B67">
        <w:rPr>
          <w:rFonts w:ascii="Arial" w:eastAsia="Arial" w:hAnsi="Arial" w:cs="Arial"/>
          <w:color w:val="000000"/>
          <w:sz w:val="24"/>
          <w:szCs w:val="24"/>
        </w:rPr>
        <w:t xml:space="preserve">Call-Off Schedule 15 (Call-Off Contract Management) </w:t>
      </w:r>
      <w:r w:rsidRPr="005D2DC5">
        <w:rPr>
          <w:rFonts w:ascii="Arial" w:eastAsia="Arial" w:hAnsi="Arial" w:cs="Arial"/>
          <w:color w:val="000000"/>
          <w:sz w:val="24"/>
          <w:szCs w:val="24"/>
        </w:rPr>
        <w:tab/>
      </w:r>
      <w:r w:rsidRPr="005D2DC5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9674340" w14:textId="77777777" w:rsidR="000B559D" w:rsidRPr="00083B67" w:rsidRDefault="00B451E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083B67">
        <w:rPr>
          <w:rFonts w:ascii="Arial" w:eastAsia="Arial" w:hAnsi="Arial" w:cs="Arial"/>
          <w:color w:val="000000"/>
          <w:sz w:val="24"/>
          <w:szCs w:val="24"/>
        </w:rPr>
        <w:t>Call-Off Schedule 20 (Call-Off Specification)</w:t>
      </w:r>
      <w:r w:rsidRPr="00083B67">
        <w:rPr>
          <w:rFonts w:ascii="Arial" w:eastAsia="Arial" w:hAnsi="Arial" w:cs="Arial"/>
          <w:color w:val="000000"/>
          <w:sz w:val="24"/>
          <w:szCs w:val="24"/>
        </w:rPr>
        <w:tab/>
      </w:r>
      <w:r w:rsidRPr="00083B67">
        <w:rPr>
          <w:rFonts w:ascii="Arial" w:eastAsia="Arial" w:hAnsi="Arial" w:cs="Arial"/>
          <w:color w:val="000000"/>
          <w:sz w:val="24"/>
          <w:szCs w:val="24"/>
        </w:rPr>
        <w:tab/>
      </w:r>
      <w:r w:rsidRPr="00083B67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3FBC817A" w14:textId="3C1E344D" w:rsidR="000B559D" w:rsidRPr="00083B67" w:rsidRDefault="00B451E4" w:rsidP="005D2DC5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color w:val="000000"/>
          <w:sz w:val="24"/>
          <w:szCs w:val="24"/>
        </w:rPr>
      </w:pPr>
      <w:r w:rsidRPr="00083B67">
        <w:rPr>
          <w:rFonts w:ascii="Arial" w:eastAsia="Arial" w:hAnsi="Arial" w:cs="Arial"/>
          <w:color w:val="000000"/>
          <w:sz w:val="24"/>
          <w:szCs w:val="24"/>
        </w:rPr>
        <w:t xml:space="preserve">                                   </w:t>
      </w:r>
    </w:p>
    <w:p w14:paraId="3DBFF50B" w14:textId="77777777" w:rsidR="000B559D" w:rsidRDefault="00B451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CCS Core Terms (version 3.0.</w:t>
      </w:r>
      <w:r>
        <w:rPr>
          <w:rFonts w:ascii="Arial" w:eastAsia="Arial" w:hAnsi="Arial" w:cs="Arial"/>
          <w:sz w:val="24"/>
          <w:szCs w:val="24"/>
        </w:rPr>
        <w:t>10</w:t>
      </w:r>
      <w:r>
        <w:rPr>
          <w:rFonts w:ascii="Arial" w:eastAsia="Arial" w:hAnsi="Arial" w:cs="Arial"/>
          <w:color w:val="000000"/>
          <w:sz w:val="24"/>
          <w:szCs w:val="24"/>
        </w:rPr>
        <w:t>)</w:t>
      </w:r>
    </w:p>
    <w:p w14:paraId="08288B07" w14:textId="77777777" w:rsidR="000B559D" w:rsidRDefault="00B451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000000"/>
          <w:sz w:val="24"/>
          <w:szCs w:val="24"/>
        </w:rPr>
        <w:t xml:space="preserve">Joint Schedule 5 (Corporate Social Responsibility) </w:t>
      </w:r>
      <w:r>
        <w:t xml:space="preserve">     </w:t>
      </w:r>
      <w:r w:rsidR="00083B67">
        <w:rPr>
          <w:rFonts w:ascii="Arial" w:eastAsia="Arial" w:hAnsi="Arial" w:cs="Arial"/>
          <w:b/>
          <w:color w:val="000000"/>
          <w:sz w:val="24"/>
          <w:szCs w:val="24"/>
        </w:rPr>
        <w:t>RM6130</w:t>
      </w:r>
    </w:p>
    <w:p w14:paraId="166A51D4" w14:textId="77777777" w:rsidR="000B559D" w:rsidRPr="00083B67" w:rsidRDefault="00B451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083B67">
        <w:rPr>
          <w:rFonts w:ascii="Arial" w:eastAsia="Arial" w:hAnsi="Arial" w:cs="Arial"/>
          <w:color w:val="000000"/>
          <w:sz w:val="24"/>
          <w:szCs w:val="24"/>
        </w:rPr>
        <w:t>Call-Off Schedule 4 (Call-Off Tender) as long as any parts of the Call-Off Tender that offer a better commercial position for the Buyer (as decided by the Buyer) take prece</w:t>
      </w:r>
      <w:r w:rsidR="00083B67" w:rsidRPr="00083B67">
        <w:rPr>
          <w:rFonts w:ascii="Arial" w:eastAsia="Arial" w:hAnsi="Arial" w:cs="Arial"/>
          <w:color w:val="000000"/>
          <w:sz w:val="24"/>
          <w:szCs w:val="24"/>
        </w:rPr>
        <w:t>dence over the documents above.</w:t>
      </w:r>
    </w:p>
    <w:p w14:paraId="07D1F408" w14:textId="77777777" w:rsidR="000B559D" w:rsidRDefault="000B559D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1C8B8B5C" w14:textId="77777777" w:rsidR="000B559D" w:rsidRDefault="00B451E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Call-Off Contract. That includes any terms written on the back of, added to this Order Form, or presented at the time of delivery. </w:t>
      </w:r>
    </w:p>
    <w:p w14:paraId="306E0198" w14:textId="77777777" w:rsidR="000B559D" w:rsidRDefault="000B559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73FEE67" w14:textId="77777777" w:rsidR="000B559D" w:rsidRDefault="00B451E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SPECIAL TERMS</w:t>
      </w:r>
    </w:p>
    <w:p w14:paraId="3DA95AA4" w14:textId="42B6148B" w:rsidR="000B559D" w:rsidRDefault="00B451E4">
      <w:pPr>
        <w:spacing w:after="0"/>
        <w:ind w:right="936"/>
        <w:rPr>
          <w:rFonts w:ascii="Arial" w:eastAsia="Arial" w:hAnsi="Arial" w:cs="Arial"/>
          <w:sz w:val="24"/>
          <w:szCs w:val="24"/>
        </w:rPr>
      </w:pPr>
      <w:r w:rsidRPr="0041654D">
        <w:rPr>
          <w:rFonts w:ascii="Arial" w:eastAsia="Arial" w:hAnsi="Arial" w:cs="Arial"/>
          <w:sz w:val="24"/>
          <w:szCs w:val="24"/>
        </w:rPr>
        <w:t>None</w:t>
      </w:r>
    </w:p>
    <w:p w14:paraId="250711B5" w14:textId="77777777" w:rsidR="000B559D" w:rsidRDefault="000B559D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B3F1536" w14:textId="50B295CB" w:rsidR="000B559D" w:rsidRDefault="00B451E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START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41654D">
        <w:rPr>
          <w:rFonts w:ascii="Arial" w:eastAsia="Arial" w:hAnsi="Arial" w:cs="Arial"/>
          <w:b/>
          <w:sz w:val="24"/>
          <w:szCs w:val="24"/>
        </w:rPr>
        <w:t>01/04/2022</w:t>
      </w:r>
    </w:p>
    <w:p w14:paraId="5E1D84E5" w14:textId="77777777" w:rsidR="000B559D" w:rsidRDefault="000B559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D801B96" w14:textId="79A22811" w:rsidR="000B559D" w:rsidRDefault="00B451E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EXPIRY DATE: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6C5AFD">
        <w:rPr>
          <w:rFonts w:ascii="Arial" w:eastAsia="Arial" w:hAnsi="Arial" w:cs="Arial"/>
          <w:b/>
          <w:sz w:val="24"/>
          <w:szCs w:val="24"/>
        </w:rPr>
        <w:t>29/03</w:t>
      </w:r>
      <w:r w:rsidR="0041654D">
        <w:rPr>
          <w:rFonts w:ascii="Arial" w:eastAsia="Arial" w:hAnsi="Arial" w:cs="Arial"/>
          <w:b/>
          <w:sz w:val="24"/>
          <w:szCs w:val="24"/>
        </w:rPr>
        <w:t>/2024</w:t>
      </w:r>
    </w:p>
    <w:p w14:paraId="26AF0D87" w14:textId="77777777" w:rsidR="000B559D" w:rsidRDefault="000B559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4A6CB30" w14:textId="31EB0091" w:rsidR="000B559D" w:rsidRDefault="00B451E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INITIAL PERIOD: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7E2A3B" w:rsidRPr="007E2A3B">
        <w:rPr>
          <w:rFonts w:ascii="Arial" w:eastAsia="Arial" w:hAnsi="Arial" w:cs="Arial"/>
          <w:sz w:val="24"/>
          <w:szCs w:val="24"/>
        </w:rPr>
        <w:t xml:space="preserve">2 Years </w:t>
      </w:r>
    </w:p>
    <w:p w14:paraId="2DCDAD6E" w14:textId="77777777" w:rsidR="000B559D" w:rsidRDefault="000B559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6832941" w14:textId="77777777" w:rsidR="000B559D" w:rsidRDefault="00B451E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CALL-OFF DELIVERABLES </w:t>
      </w:r>
    </w:p>
    <w:p w14:paraId="6E351E99" w14:textId="29C9DF86" w:rsidR="000B559D" w:rsidRDefault="00B451E4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See details in Call-Off Schedule 20 (Call-Off Specification)</w:t>
      </w:r>
    </w:p>
    <w:p w14:paraId="06E3BDC2" w14:textId="77777777" w:rsidR="000B559D" w:rsidRDefault="000B559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9F37DC9" w14:textId="77777777" w:rsidR="000B559D" w:rsidRDefault="00B451E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MAXIMUM LIABILITY </w:t>
      </w:r>
    </w:p>
    <w:p w14:paraId="3D2D7EB5" w14:textId="77777777" w:rsidR="000B559D" w:rsidRDefault="00B451E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limitation of liability for this Call-Off Contract is stated in Clause 11.2 of the Core Terms.</w:t>
      </w:r>
    </w:p>
    <w:p w14:paraId="06BF0E84" w14:textId="77777777" w:rsidR="000B559D" w:rsidRDefault="000B559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A9CA2F6" w14:textId="7FF92DFF" w:rsidR="000B559D" w:rsidRDefault="00B451E4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Estimated Year 1 Charges used to calculate liability in the first Contract Year </w:t>
      </w:r>
      <w:r w:rsidR="00310D45">
        <w:rPr>
          <w:rFonts w:ascii="Arial" w:eastAsia="Arial" w:hAnsi="Arial" w:cs="Arial"/>
          <w:sz w:val="24"/>
          <w:szCs w:val="24"/>
        </w:rPr>
        <w:t>is</w:t>
      </w:r>
      <w:r w:rsidR="00310D45">
        <w:rPr>
          <w:rFonts w:ascii="Arial" w:eastAsia="Arial" w:hAnsi="Arial" w:cs="Arial"/>
          <w:b/>
          <w:sz w:val="24"/>
          <w:szCs w:val="24"/>
          <w:highlight w:val="yellow"/>
        </w:rPr>
        <w:t xml:space="preserve"> </w:t>
      </w:r>
      <w:r w:rsidR="006E560E">
        <w:rPr>
          <w:rFonts w:ascii="Arial" w:eastAsia="Arial" w:hAnsi="Arial" w:cs="Arial"/>
          <w:sz w:val="24"/>
          <w:szCs w:val="24"/>
        </w:rPr>
        <w:t>£969,071.81</w:t>
      </w:r>
      <w:r w:rsidR="005823E1" w:rsidRPr="00D73D20">
        <w:rPr>
          <w:rFonts w:ascii="Arial" w:eastAsia="Arial" w:hAnsi="Arial" w:cs="Arial"/>
          <w:sz w:val="24"/>
          <w:szCs w:val="24"/>
        </w:rPr>
        <w:t xml:space="preserve"> (exc VAT).</w:t>
      </w:r>
      <w:r w:rsidR="00D10A4A" w:rsidRPr="00D10A4A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Estimated Charges in the first 12 months of the Contract. The Buyer must always provide a figure here</w:t>
      </w:r>
      <w:r w:rsidR="00D10A4A">
        <w:rPr>
          <w:rFonts w:ascii="Arial" w:eastAsia="Arial" w:hAnsi="Arial" w:cs="Arial"/>
          <w:sz w:val="24"/>
          <w:szCs w:val="24"/>
        </w:rPr>
        <w:t>.</w:t>
      </w:r>
    </w:p>
    <w:p w14:paraId="16249C60" w14:textId="77777777" w:rsidR="000B559D" w:rsidRDefault="000B559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58FBCA9" w14:textId="77777777" w:rsidR="000B559D" w:rsidRDefault="00B451E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CHARGES</w:t>
      </w:r>
    </w:p>
    <w:p w14:paraId="7F5887F2" w14:textId="20B6E202" w:rsidR="000B559D" w:rsidRDefault="00B451E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See details in Call-Off Schedule 5 (Pricing Details)</w:t>
      </w:r>
    </w:p>
    <w:p w14:paraId="2309291D" w14:textId="099912C4" w:rsidR="00093AD4" w:rsidRDefault="00093AD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pricing requested was for an annual figure, and the contract is for a 2 year period, so for the avoidance of doubt, the figure used for the 2 year contract will be £1,938,143.62 (exc VAT)</w:t>
      </w:r>
    </w:p>
    <w:p w14:paraId="0BE47EE5" w14:textId="77777777" w:rsidR="000B559D" w:rsidRDefault="000B559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57E4CA4B" w14:textId="59AB49EB" w:rsidR="000B559D" w:rsidRDefault="00B451E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REIMBURSABLE EXPENSES</w:t>
      </w:r>
    </w:p>
    <w:p w14:paraId="274CDAAF" w14:textId="1AB91248" w:rsidR="000B559D" w:rsidRDefault="00683E3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None</w:t>
      </w:r>
    </w:p>
    <w:p w14:paraId="48FF0C0D" w14:textId="77777777" w:rsidR="00BA4543" w:rsidRPr="00BA4543" w:rsidRDefault="00BA454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A6E37ED" w14:textId="77777777" w:rsidR="000B559D" w:rsidRDefault="00B451E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  <w:sz w:val="24"/>
          <w:szCs w:val="24"/>
        </w:rPr>
        <w:t>PAYMENT METHOD</w:t>
      </w:r>
    </w:p>
    <w:p w14:paraId="01645C76" w14:textId="097A1AB7" w:rsidR="000B559D" w:rsidRPr="005D2DC5" w:rsidRDefault="00BA454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D2DC5">
        <w:rPr>
          <w:rFonts w:ascii="Arial" w:eastAsia="Arial" w:hAnsi="Arial" w:cs="Arial"/>
          <w:sz w:val="24"/>
          <w:szCs w:val="24"/>
        </w:rPr>
        <w:t xml:space="preserve">Payment will be made monthly by BACS </w:t>
      </w:r>
    </w:p>
    <w:p w14:paraId="7631B6F0" w14:textId="1DC00A9C" w:rsidR="00BA4543" w:rsidRPr="005D2DC5" w:rsidRDefault="00BA4543" w:rsidP="00BA4543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5D2DC5">
        <w:rPr>
          <w:rFonts w:ascii="Arial" w:eastAsia="Arial" w:hAnsi="Arial" w:cs="Arial"/>
          <w:sz w:val="24"/>
          <w:szCs w:val="24"/>
        </w:rPr>
        <w:t>Any New Supplier that wishes to be set up in our system needs to quote the below information on Company Letter Headed paper in PDF format.</w:t>
      </w:r>
    </w:p>
    <w:p w14:paraId="6B7C3D1C" w14:textId="18415755" w:rsidR="005D2DC5" w:rsidRPr="005D2DC5" w:rsidRDefault="00BA4543" w:rsidP="005D2DC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5D2DC5">
        <w:rPr>
          <w:rFonts w:ascii="Arial" w:eastAsia="Arial" w:hAnsi="Arial" w:cs="Arial"/>
          <w:sz w:val="24"/>
          <w:szCs w:val="24"/>
        </w:rPr>
        <w:t>Bank Details</w:t>
      </w:r>
    </w:p>
    <w:p w14:paraId="0A65B58B" w14:textId="77777777" w:rsidR="00BA4543" w:rsidRPr="005D2DC5" w:rsidRDefault="00BA4543" w:rsidP="005D2DC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D2DC5">
        <w:rPr>
          <w:rFonts w:ascii="Arial" w:eastAsia="Arial" w:hAnsi="Arial" w:cs="Arial"/>
          <w:sz w:val="24"/>
          <w:szCs w:val="24"/>
        </w:rPr>
        <w:t>Contact Details (PO Email Address/Remittance Email Address)</w:t>
      </w:r>
    </w:p>
    <w:p w14:paraId="7AF25DCC" w14:textId="77777777" w:rsidR="00BA4543" w:rsidRPr="005D2DC5" w:rsidRDefault="00BA4543" w:rsidP="005D2DC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D2DC5">
        <w:rPr>
          <w:rFonts w:ascii="Arial" w:eastAsia="Arial" w:hAnsi="Arial" w:cs="Arial"/>
          <w:sz w:val="24"/>
          <w:szCs w:val="24"/>
        </w:rPr>
        <w:t>Address from where the invoices are sent from</w:t>
      </w:r>
    </w:p>
    <w:p w14:paraId="3F05662D" w14:textId="77777777" w:rsidR="00BA4543" w:rsidRPr="005D2DC5" w:rsidRDefault="00BA4543" w:rsidP="005D2DC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D2DC5">
        <w:rPr>
          <w:rFonts w:ascii="Arial" w:eastAsia="Arial" w:hAnsi="Arial" w:cs="Arial"/>
          <w:sz w:val="24"/>
          <w:szCs w:val="24"/>
        </w:rPr>
        <w:t>Company Reg No/Vat No – If applicable</w:t>
      </w:r>
    </w:p>
    <w:p w14:paraId="29DB2C8E" w14:textId="1AF77019" w:rsidR="005D2DC5" w:rsidRDefault="00BA454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D2DC5">
        <w:rPr>
          <w:rFonts w:ascii="Arial" w:eastAsia="Arial" w:hAnsi="Arial" w:cs="Arial"/>
          <w:sz w:val="24"/>
          <w:szCs w:val="24"/>
        </w:rPr>
        <w:t>The form needs to be signed and printed by a Director that is on the Companies House webpage</w:t>
      </w:r>
      <w:r w:rsidR="00D10A4A">
        <w:rPr>
          <w:rFonts w:ascii="Arial" w:eastAsia="Arial" w:hAnsi="Arial" w:cs="Arial"/>
          <w:sz w:val="24"/>
          <w:szCs w:val="24"/>
        </w:rPr>
        <w:t>.</w:t>
      </w:r>
    </w:p>
    <w:p w14:paraId="03BC2129" w14:textId="77777777" w:rsidR="005D2DC5" w:rsidRDefault="005D2DC5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D45022C" w14:textId="77777777" w:rsidR="000B559D" w:rsidRDefault="00B451E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BUYER’S INVOICE ADDRESS: </w:t>
      </w:r>
    </w:p>
    <w:p w14:paraId="6B713D51" w14:textId="7B7E3BE4" w:rsidR="000B559D" w:rsidRDefault="00E4110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 w:rsidRPr="00E4110A">
        <w:rPr>
          <w:rFonts w:ascii="Arial" w:eastAsia="Arial" w:hAnsi="Arial" w:cs="Arial"/>
          <w:sz w:val="24"/>
          <w:szCs w:val="24"/>
        </w:rPr>
        <w:t>Community Health Partnerships Ltd</w:t>
      </w:r>
    </w:p>
    <w:p w14:paraId="3CBE6976" w14:textId="77777777" w:rsidR="00BA4543" w:rsidRDefault="00E4110A" w:rsidP="00E4110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4110A">
        <w:rPr>
          <w:rFonts w:ascii="Arial" w:eastAsia="Arial" w:hAnsi="Arial" w:cs="Arial"/>
          <w:sz w:val="24"/>
          <w:szCs w:val="24"/>
        </w:rPr>
        <w:t>E03 Payables F505</w:t>
      </w:r>
    </w:p>
    <w:p w14:paraId="224E3EB3" w14:textId="77777777" w:rsidR="00BA4543" w:rsidRDefault="00E4110A" w:rsidP="00E4110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4110A">
        <w:rPr>
          <w:rFonts w:ascii="Arial" w:eastAsia="Arial" w:hAnsi="Arial" w:cs="Arial"/>
          <w:sz w:val="24"/>
          <w:szCs w:val="24"/>
        </w:rPr>
        <w:t>Phoenix House</w:t>
      </w:r>
    </w:p>
    <w:p w14:paraId="29E4D5A0" w14:textId="77777777" w:rsidR="00BA4543" w:rsidRDefault="00E4110A" w:rsidP="00E4110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4110A">
        <w:rPr>
          <w:rFonts w:ascii="Arial" w:eastAsia="Arial" w:hAnsi="Arial" w:cs="Arial"/>
          <w:sz w:val="24"/>
          <w:szCs w:val="24"/>
        </w:rPr>
        <w:t>Topcliffe Lane</w:t>
      </w:r>
    </w:p>
    <w:p w14:paraId="4F429575" w14:textId="77777777" w:rsidR="00BA4543" w:rsidRDefault="00E4110A" w:rsidP="00E4110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4110A">
        <w:rPr>
          <w:rFonts w:ascii="Arial" w:eastAsia="Arial" w:hAnsi="Arial" w:cs="Arial"/>
          <w:sz w:val="24"/>
          <w:szCs w:val="24"/>
        </w:rPr>
        <w:t>Wakefield</w:t>
      </w:r>
    </w:p>
    <w:p w14:paraId="0498E86C" w14:textId="77777777" w:rsidR="00BA4543" w:rsidRDefault="00E4110A" w:rsidP="00E4110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4110A">
        <w:rPr>
          <w:rFonts w:ascii="Arial" w:eastAsia="Arial" w:hAnsi="Arial" w:cs="Arial"/>
          <w:sz w:val="24"/>
          <w:szCs w:val="24"/>
        </w:rPr>
        <w:t xml:space="preserve">West </w:t>
      </w:r>
    </w:p>
    <w:p w14:paraId="37600AA1" w14:textId="77777777" w:rsidR="00BA4543" w:rsidRDefault="00E4110A" w:rsidP="00E4110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4110A">
        <w:rPr>
          <w:rFonts w:ascii="Arial" w:eastAsia="Arial" w:hAnsi="Arial" w:cs="Arial"/>
          <w:sz w:val="24"/>
          <w:szCs w:val="24"/>
        </w:rPr>
        <w:t>Yorkshire</w:t>
      </w:r>
    </w:p>
    <w:p w14:paraId="204AA7EF" w14:textId="181D4EAD" w:rsidR="00E4110A" w:rsidRPr="00E4110A" w:rsidRDefault="00E4110A" w:rsidP="00E4110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4110A">
        <w:rPr>
          <w:rFonts w:ascii="Arial" w:eastAsia="Arial" w:hAnsi="Arial" w:cs="Arial"/>
          <w:sz w:val="24"/>
          <w:szCs w:val="24"/>
        </w:rPr>
        <w:t>WF3 1WE</w:t>
      </w:r>
    </w:p>
    <w:p w14:paraId="17592E87" w14:textId="6B194481" w:rsidR="000B559D" w:rsidRDefault="000B559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35AAF3C" w14:textId="77777777" w:rsidR="000B559D" w:rsidRDefault="000B559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901617E" w14:textId="77777777" w:rsidR="00B451E4" w:rsidRPr="006C071E" w:rsidRDefault="00B451E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6C071E">
        <w:rPr>
          <w:rFonts w:ascii="Arial" w:eastAsia="Arial" w:hAnsi="Arial" w:cs="Arial"/>
          <w:sz w:val="24"/>
          <w:szCs w:val="24"/>
        </w:rPr>
        <w:t>FINANCIAL TRANSPARENCY OBJECTIVES</w:t>
      </w:r>
    </w:p>
    <w:p w14:paraId="250610AB" w14:textId="2CC08A16" w:rsidR="00B451E4" w:rsidRPr="006C071E" w:rsidRDefault="00B451E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6C071E">
        <w:rPr>
          <w:rFonts w:ascii="Arial" w:eastAsia="Arial" w:hAnsi="Arial" w:cs="Arial"/>
          <w:sz w:val="24"/>
          <w:szCs w:val="24"/>
        </w:rPr>
        <w:t xml:space="preserve">The Financial Transparency Objectives </w:t>
      </w:r>
      <w:r w:rsidRPr="005D2DC5">
        <w:rPr>
          <w:rFonts w:ascii="Arial" w:eastAsia="Arial" w:hAnsi="Arial" w:cs="Arial"/>
          <w:sz w:val="24"/>
          <w:szCs w:val="24"/>
        </w:rPr>
        <w:t>do not</w:t>
      </w:r>
      <w:r w:rsidRPr="006C071E">
        <w:rPr>
          <w:rFonts w:ascii="Arial" w:eastAsia="Arial" w:hAnsi="Arial" w:cs="Arial"/>
          <w:sz w:val="24"/>
          <w:szCs w:val="24"/>
        </w:rPr>
        <w:t xml:space="preserve"> apply to this </w:t>
      </w:r>
      <w:r w:rsidR="00322F20" w:rsidRPr="006C071E">
        <w:rPr>
          <w:rFonts w:ascii="Arial" w:eastAsia="Arial" w:hAnsi="Arial" w:cs="Arial"/>
          <w:sz w:val="24"/>
          <w:szCs w:val="24"/>
        </w:rPr>
        <w:t xml:space="preserve">Call-Off </w:t>
      </w:r>
      <w:r w:rsidRPr="006C071E">
        <w:rPr>
          <w:rFonts w:ascii="Arial" w:eastAsia="Arial" w:hAnsi="Arial" w:cs="Arial"/>
          <w:sz w:val="24"/>
          <w:szCs w:val="24"/>
        </w:rPr>
        <w:t>Contract.</w:t>
      </w:r>
    </w:p>
    <w:p w14:paraId="247E700C" w14:textId="77777777" w:rsidR="00B451E4" w:rsidRDefault="00B451E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19D4FE8" w14:textId="77777777" w:rsidR="000B559D" w:rsidRDefault="00B451E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AUTHORISED REPRESENTATIVE</w:t>
      </w:r>
    </w:p>
    <w:p w14:paraId="6CB90ED2" w14:textId="3E1E677F" w:rsidR="009467CF" w:rsidRDefault="007F2A03">
      <w:pPr>
        <w:tabs>
          <w:tab w:val="left" w:pos="2257"/>
        </w:tabs>
        <w:spacing w:after="0" w:line="259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REDACTED</w:t>
      </w:r>
    </w:p>
    <w:p w14:paraId="2F7552AC" w14:textId="77777777" w:rsidR="007F2A03" w:rsidRDefault="007F2A0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75C4E8C" w14:textId="77777777" w:rsidR="000B559D" w:rsidRDefault="00B451E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ENVIRONMENTAL POLICY</w:t>
      </w:r>
    </w:p>
    <w:bookmarkStart w:id="2" w:name="_MON_1695544443"/>
    <w:bookmarkEnd w:id="2"/>
    <w:p w14:paraId="5CB94834" w14:textId="768E73DD" w:rsidR="00E4110A" w:rsidRDefault="00E4110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object w:dxaOrig="1508" w:dyaOrig="983" w14:anchorId="0C2929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5pt;height:49pt" o:ole="">
            <v:imagedata r:id="rId8" o:title=""/>
          </v:shape>
          <o:OLEObject Type="Embed" ProgID="Word.Document.12" ShapeID="_x0000_i1025" DrawAspect="Icon" ObjectID="_1705231055" r:id="rId9">
            <o:FieldCodes>\s</o:FieldCodes>
          </o:OLEObject>
        </w:object>
      </w:r>
    </w:p>
    <w:p w14:paraId="6753E1EC" w14:textId="77777777" w:rsidR="000B559D" w:rsidRDefault="000B559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80F1698" w14:textId="77777777" w:rsidR="000B559D" w:rsidRDefault="00B451E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SECURITY POLICY</w:t>
      </w:r>
    </w:p>
    <w:p w14:paraId="2DAFE5A8" w14:textId="0AC2C85F" w:rsidR="000B559D" w:rsidRPr="00D73D20" w:rsidRDefault="009467C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D73D20">
        <w:rPr>
          <w:rFonts w:ascii="Arial" w:eastAsia="Arial" w:hAnsi="Arial" w:cs="Arial"/>
          <w:sz w:val="24"/>
          <w:szCs w:val="24"/>
        </w:rPr>
        <w:t>None</w:t>
      </w:r>
    </w:p>
    <w:p w14:paraId="500A1687" w14:textId="77777777" w:rsidR="000B559D" w:rsidRDefault="000B559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E0F113C" w14:textId="77777777" w:rsidR="000B559D" w:rsidRDefault="00B451E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AUTHORISED REPRESENTATIVE</w:t>
      </w:r>
    </w:p>
    <w:p w14:paraId="272C20BA" w14:textId="70FEEC95" w:rsidR="000B559D" w:rsidRDefault="007F2A03">
      <w:pPr>
        <w:tabs>
          <w:tab w:val="left" w:pos="2257"/>
        </w:tabs>
        <w:spacing w:after="0" w:line="259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REDACTED</w:t>
      </w:r>
    </w:p>
    <w:p w14:paraId="7EC6F5BA" w14:textId="77777777" w:rsidR="007F2A03" w:rsidRDefault="007F2A0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2F0458D" w14:textId="77777777" w:rsidR="000B559D" w:rsidRDefault="00B451E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CONTRACT MANAGER</w:t>
      </w:r>
    </w:p>
    <w:p w14:paraId="1200A84B" w14:textId="2419436E" w:rsidR="000B559D" w:rsidRDefault="007F2A03">
      <w:pPr>
        <w:tabs>
          <w:tab w:val="left" w:pos="2257"/>
        </w:tabs>
        <w:spacing w:after="0" w:line="259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REDACTED</w:t>
      </w:r>
    </w:p>
    <w:p w14:paraId="783CABD3" w14:textId="77777777" w:rsidR="007F2A03" w:rsidRDefault="007F2A0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E44FCEB" w14:textId="77777777" w:rsidR="000B559D" w:rsidRDefault="00B451E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REPORT FREQUENCY</w:t>
      </w:r>
    </w:p>
    <w:p w14:paraId="77A79BA2" w14:textId="2644FB00" w:rsidR="000B559D" w:rsidRDefault="00E4110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9467CF">
        <w:rPr>
          <w:rFonts w:ascii="Arial" w:eastAsia="Arial" w:hAnsi="Arial" w:cs="Arial"/>
          <w:sz w:val="24"/>
          <w:szCs w:val="24"/>
        </w:rPr>
        <w:t>5 Working days before the progress meeting takes places</w:t>
      </w:r>
    </w:p>
    <w:p w14:paraId="740A9501" w14:textId="77777777" w:rsidR="000B559D" w:rsidRDefault="000B559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5032AA4" w14:textId="77777777" w:rsidR="000B559D" w:rsidRDefault="00B451E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MEETING FREQUENCY</w:t>
      </w:r>
    </w:p>
    <w:p w14:paraId="7587C957" w14:textId="40ACCFC1" w:rsidR="000B559D" w:rsidRDefault="005D2DC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</w:t>
      </w:r>
      <w:r w:rsidR="009467CF">
        <w:rPr>
          <w:rFonts w:ascii="Arial" w:eastAsia="Arial" w:hAnsi="Arial" w:cs="Arial"/>
          <w:sz w:val="24"/>
          <w:szCs w:val="24"/>
        </w:rPr>
        <w:t xml:space="preserve"> less than </w:t>
      </w:r>
      <w:r>
        <w:rPr>
          <w:rFonts w:ascii="Arial" w:eastAsia="Arial" w:hAnsi="Arial" w:cs="Arial"/>
          <w:sz w:val="24"/>
          <w:szCs w:val="24"/>
        </w:rPr>
        <w:t>monthly</w:t>
      </w:r>
      <w:r w:rsidR="00E4110A">
        <w:rPr>
          <w:rFonts w:ascii="Arial" w:eastAsia="Arial" w:hAnsi="Arial" w:cs="Arial"/>
          <w:sz w:val="24"/>
          <w:szCs w:val="24"/>
        </w:rPr>
        <w:t xml:space="preserve"> </w:t>
      </w:r>
      <w:r w:rsidR="00B451E4">
        <w:rPr>
          <w:rFonts w:ascii="Arial" w:eastAsia="Arial" w:hAnsi="Arial" w:cs="Arial"/>
          <w:sz w:val="24"/>
          <w:szCs w:val="24"/>
        </w:rPr>
        <w:t xml:space="preserve">on </w:t>
      </w:r>
      <w:r w:rsidR="009467CF">
        <w:rPr>
          <w:rFonts w:ascii="Arial" w:eastAsia="Arial" w:hAnsi="Arial" w:cs="Arial"/>
          <w:sz w:val="24"/>
          <w:szCs w:val="24"/>
        </w:rPr>
        <w:t>dates to be mutually agreed between Authority and Supplier</w:t>
      </w:r>
    </w:p>
    <w:p w14:paraId="754400CB" w14:textId="77777777" w:rsidR="000B559D" w:rsidRDefault="000B559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CDF650E" w14:textId="77777777" w:rsidR="000B559D" w:rsidRDefault="00B451E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STAFF</w:t>
      </w:r>
    </w:p>
    <w:p w14:paraId="4BF48799" w14:textId="150A0CD7" w:rsidR="000B559D" w:rsidRDefault="007F2A03">
      <w:pPr>
        <w:tabs>
          <w:tab w:val="left" w:pos="2257"/>
        </w:tabs>
        <w:spacing w:after="0" w:line="259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REDACTED</w:t>
      </w:r>
    </w:p>
    <w:p w14:paraId="3D9B46AF" w14:textId="77777777" w:rsidR="007F2A03" w:rsidRDefault="007F2A0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F02C694" w14:textId="77777777" w:rsidR="000B559D" w:rsidRDefault="00B451E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SUBCONTRACTOR(S)</w:t>
      </w:r>
    </w:p>
    <w:p w14:paraId="28891F57" w14:textId="72139E15" w:rsidR="000B559D" w:rsidRPr="00D73D20" w:rsidRDefault="005823E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D73D20">
        <w:rPr>
          <w:rFonts w:ascii="Arial" w:eastAsia="Arial" w:hAnsi="Arial" w:cs="Arial"/>
          <w:sz w:val="24"/>
          <w:szCs w:val="24"/>
        </w:rPr>
        <w:t>Not Applicable</w:t>
      </w:r>
    </w:p>
    <w:p w14:paraId="2F8424F2" w14:textId="77777777" w:rsidR="000B559D" w:rsidRDefault="000B559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B8A37AB" w14:textId="77777777" w:rsidR="000B559D" w:rsidRDefault="00B451E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COMMERCIALLY SENSITIVE INFORMATION</w:t>
      </w:r>
    </w:p>
    <w:p w14:paraId="0086A093" w14:textId="23E3120F" w:rsidR="000B559D" w:rsidRDefault="00B451E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Not applicable </w:t>
      </w:r>
    </w:p>
    <w:p w14:paraId="47CAC7D9" w14:textId="77777777" w:rsidR="000B559D" w:rsidRDefault="000B559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9619C43" w14:textId="77777777" w:rsidR="000B559D" w:rsidRDefault="00B451E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SERVICE CREDITS</w:t>
      </w:r>
    </w:p>
    <w:p w14:paraId="40B47FC5" w14:textId="77777777" w:rsidR="000B559D" w:rsidRDefault="007E2A3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679682B4" w14:textId="77777777" w:rsidR="000B559D" w:rsidRDefault="000B559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42120F0" w14:textId="77777777" w:rsidR="000B559D" w:rsidRDefault="00B451E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ADDITIONAL INSURANCES</w:t>
      </w:r>
    </w:p>
    <w:p w14:paraId="55F96017" w14:textId="593885EA" w:rsidR="000B559D" w:rsidRDefault="00B451E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1C2FFB15" w14:textId="77777777" w:rsidR="000B559D" w:rsidRDefault="000B559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7C01AE9" w14:textId="77777777" w:rsidR="000B559D" w:rsidRDefault="00B451E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GUARANTEE</w:t>
      </w:r>
    </w:p>
    <w:p w14:paraId="1FD54506" w14:textId="68765240" w:rsidR="000B559D" w:rsidRDefault="00B451E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2E375D40" w14:textId="77777777" w:rsidR="000B559D" w:rsidRDefault="000B559D">
      <w:pPr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1D0133B9" w14:textId="77777777" w:rsidR="000B559D" w:rsidRDefault="00B451E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SOCIAL VALUE COMMITMENT</w:t>
      </w:r>
    </w:p>
    <w:p w14:paraId="522A0105" w14:textId="157E6F57" w:rsidR="000B559D" w:rsidRDefault="00D10A4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10A4A">
        <w:rPr>
          <w:rFonts w:ascii="Arial" w:eastAsia="Arial" w:hAnsi="Arial" w:cs="Arial"/>
          <w:sz w:val="24"/>
          <w:szCs w:val="24"/>
        </w:rPr>
        <w:t>Not Applicable</w:t>
      </w:r>
    </w:p>
    <w:p w14:paraId="3075FB3A" w14:textId="77777777" w:rsidR="000B559D" w:rsidRDefault="000B559D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1"/>
        <w:tblW w:w="917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0B559D" w14:paraId="66D56940" w14:textId="77777777" w:rsidTr="000B5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3933B4D1" w14:textId="77777777" w:rsidR="000B559D" w:rsidRDefault="00B451E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For and on behalf of the Supplier:</w:t>
            </w:r>
          </w:p>
        </w:tc>
        <w:tc>
          <w:tcPr>
            <w:tcW w:w="4664" w:type="dxa"/>
            <w:gridSpan w:val="2"/>
          </w:tcPr>
          <w:p w14:paraId="0FAC7A1D" w14:textId="77777777" w:rsidR="000B559D" w:rsidRDefault="00B451E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0B559D" w14:paraId="56E365BF" w14:textId="77777777" w:rsidTr="000B559D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2433975D" w14:textId="77777777" w:rsidR="000B559D" w:rsidRDefault="00B451E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6A429FD4" w14:textId="7CD73366" w:rsidR="000B559D" w:rsidRDefault="007F2A0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REDACTED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18FA6814" w14:textId="77777777" w:rsidR="000B559D" w:rsidRDefault="00B451E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5977757F" w14:textId="6F923335" w:rsidR="000B559D" w:rsidRDefault="007F2A0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REDACTED</w:t>
            </w:r>
          </w:p>
        </w:tc>
      </w:tr>
      <w:tr w:rsidR="000B559D" w14:paraId="5DCEADEB" w14:textId="77777777" w:rsidTr="000B5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6CC33DB4" w14:textId="77777777" w:rsidR="000B559D" w:rsidRDefault="00B451E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1923231F" w14:textId="7DEDD93E" w:rsidR="000B559D" w:rsidRDefault="007F2A0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REDACTED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74071222" w14:textId="77777777" w:rsidR="000B559D" w:rsidRDefault="00B451E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4E4F9331" w14:textId="15A50CE5" w:rsidR="000B559D" w:rsidRDefault="007F2A0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REDACTED</w:t>
            </w:r>
            <w:bookmarkStart w:id="3" w:name="_GoBack"/>
            <w:bookmarkEnd w:id="3"/>
          </w:p>
        </w:tc>
      </w:tr>
      <w:tr w:rsidR="000B559D" w14:paraId="22A1EE44" w14:textId="77777777" w:rsidTr="000B559D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CF2F885" w14:textId="77777777" w:rsidR="000B559D" w:rsidRDefault="00B451E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7034F296" w14:textId="77777777" w:rsidR="000B559D" w:rsidRDefault="000B559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3A4B5064" w14:textId="77777777" w:rsidR="000B559D" w:rsidRDefault="00B451E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7657D561" w14:textId="77777777" w:rsidR="000B559D" w:rsidRDefault="000B559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0B559D" w14:paraId="58DBFE95" w14:textId="77777777" w:rsidTr="000B5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393E5C47" w14:textId="77777777" w:rsidR="000B559D" w:rsidRDefault="00B451E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2866E4C3" w14:textId="77777777" w:rsidR="000B559D" w:rsidRDefault="000B559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0E62E5EF" w14:textId="77777777" w:rsidR="000B559D" w:rsidRDefault="00B451E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031BB42E" w14:textId="77777777" w:rsidR="000B559D" w:rsidRDefault="000B559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0AC28AFA" w14:textId="77777777" w:rsidR="000B559D" w:rsidRDefault="000B559D">
      <w:pPr>
        <w:rPr>
          <w:rFonts w:ascii="Arial" w:eastAsia="Arial" w:hAnsi="Arial" w:cs="Arial"/>
          <w:color w:val="1F497D"/>
          <w:sz w:val="24"/>
          <w:szCs w:val="24"/>
          <w:highlight w:val="yellow"/>
        </w:rPr>
      </w:pPr>
    </w:p>
    <w:p w14:paraId="737E5413" w14:textId="77777777" w:rsidR="000B559D" w:rsidRDefault="000B559D">
      <w:pPr>
        <w:tabs>
          <w:tab w:val="left" w:pos="2257"/>
        </w:tabs>
        <w:spacing w:after="0" w:line="259" w:lineRule="auto"/>
      </w:pPr>
    </w:p>
    <w:sectPr w:rsidR="000B559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1BE787" w16cex:dateUtc="2021-10-21T12:20:00Z"/>
  <w16cex:commentExtensible w16cex:durableId="2524FD78" w16cex:dateUtc="2021-10-28T09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642DFAB" w16cid:durableId="250957E7"/>
  <w16cid:commentId w16cid:paraId="097E1266" w16cid:durableId="251BE787"/>
  <w16cid:commentId w16cid:paraId="7C5B7D7D" w16cid:durableId="2524FD7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50D24D" w14:textId="77777777" w:rsidR="00D21B10" w:rsidRDefault="00D21B10">
      <w:pPr>
        <w:spacing w:after="0" w:line="240" w:lineRule="auto"/>
      </w:pPr>
      <w:r>
        <w:separator/>
      </w:r>
    </w:p>
  </w:endnote>
  <w:endnote w:type="continuationSeparator" w:id="0">
    <w:p w14:paraId="3613CEF0" w14:textId="77777777" w:rsidR="00D21B10" w:rsidRDefault="00D21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altName w:val="Malgun Gothic Semiligh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90BA7" w14:textId="77777777" w:rsidR="00B451E4" w:rsidRDefault="00B451E4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RM6187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01B0ECB3" w14:textId="06591C09" w:rsidR="00B451E4" w:rsidRDefault="00B451E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7F2A03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7B753922" w14:textId="77777777" w:rsidR="00B451E4" w:rsidRDefault="00B451E4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v3.7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4C560" w14:textId="77777777" w:rsidR="00B451E4" w:rsidRDefault="00B451E4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3314C9D2" w14:textId="77777777" w:rsidR="00B451E4" w:rsidRDefault="00B451E4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3F8F3DE1" w14:textId="77777777" w:rsidR="00B451E4" w:rsidRDefault="00B451E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7545AA3D" w14:textId="77777777" w:rsidR="00B451E4" w:rsidRDefault="00B451E4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99EF96" w14:textId="77777777" w:rsidR="00D21B10" w:rsidRDefault="00D21B10">
      <w:pPr>
        <w:spacing w:after="0" w:line="240" w:lineRule="auto"/>
      </w:pPr>
      <w:r>
        <w:separator/>
      </w:r>
    </w:p>
  </w:footnote>
  <w:footnote w:type="continuationSeparator" w:id="0">
    <w:p w14:paraId="2CCF67E5" w14:textId="77777777" w:rsidR="00D21B10" w:rsidRDefault="00D21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32CAF" w14:textId="145A53BF" w:rsidR="00B451E4" w:rsidRDefault="00B451E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</w:t>
    </w:r>
    <w:r w:rsidR="00097577">
      <w:rPr>
        <w:rFonts w:ascii="Arial" w:eastAsia="Arial" w:hAnsi="Arial" w:cs="Arial"/>
        <w:b/>
        <w:color w:val="000000"/>
        <w:sz w:val="20"/>
        <w:szCs w:val="20"/>
      </w:rPr>
      <w:t xml:space="preserve"> Schedule 6 (Order Form</w:t>
    </w:r>
    <w:r>
      <w:rPr>
        <w:rFonts w:ascii="Arial" w:eastAsia="Arial" w:hAnsi="Arial" w:cs="Arial"/>
        <w:b/>
        <w:color w:val="000000"/>
        <w:sz w:val="20"/>
        <w:szCs w:val="20"/>
      </w:rPr>
      <w:t xml:space="preserve"> and Call-Off Schedules)</w:t>
    </w:r>
  </w:p>
  <w:p w14:paraId="0FF62D03" w14:textId="77777777" w:rsidR="00B451E4" w:rsidRDefault="00B451E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DC63D5" w14:textId="77777777" w:rsidR="00B451E4" w:rsidRDefault="00B451E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1EEE9F13" w14:textId="77777777" w:rsidR="00B451E4" w:rsidRDefault="00B451E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D0589"/>
    <w:multiLevelType w:val="multilevel"/>
    <w:tmpl w:val="1B760790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D3A92"/>
    <w:multiLevelType w:val="multilevel"/>
    <w:tmpl w:val="699A9D3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6DF272B"/>
    <w:multiLevelType w:val="multilevel"/>
    <w:tmpl w:val="AEC8CD64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9E80671"/>
    <w:multiLevelType w:val="multilevel"/>
    <w:tmpl w:val="B9C664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59D"/>
    <w:rsid w:val="00047922"/>
    <w:rsid w:val="00080675"/>
    <w:rsid w:val="00083B67"/>
    <w:rsid w:val="00093AD4"/>
    <w:rsid w:val="00097577"/>
    <w:rsid w:val="000B559D"/>
    <w:rsid w:val="000C3DF9"/>
    <w:rsid w:val="00203F43"/>
    <w:rsid w:val="002664B2"/>
    <w:rsid w:val="0027630D"/>
    <w:rsid w:val="002D6CD8"/>
    <w:rsid w:val="00310D45"/>
    <w:rsid w:val="00322F20"/>
    <w:rsid w:val="00370CE6"/>
    <w:rsid w:val="0041654D"/>
    <w:rsid w:val="00557B03"/>
    <w:rsid w:val="00576DE8"/>
    <w:rsid w:val="005823E1"/>
    <w:rsid w:val="005D2DC5"/>
    <w:rsid w:val="0063471D"/>
    <w:rsid w:val="00680A93"/>
    <w:rsid w:val="00683E38"/>
    <w:rsid w:val="006A3AB6"/>
    <w:rsid w:val="006C071E"/>
    <w:rsid w:val="006C5AFD"/>
    <w:rsid w:val="006E560E"/>
    <w:rsid w:val="007E2A3B"/>
    <w:rsid w:val="007F2A03"/>
    <w:rsid w:val="0082297A"/>
    <w:rsid w:val="00855A87"/>
    <w:rsid w:val="009170C5"/>
    <w:rsid w:val="009467CF"/>
    <w:rsid w:val="00954ECA"/>
    <w:rsid w:val="00972ADB"/>
    <w:rsid w:val="009A2ECE"/>
    <w:rsid w:val="00A64B5F"/>
    <w:rsid w:val="00A953D7"/>
    <w:rsid w:val="00AF6D55"/>
    <w:rsid w:val="00B451E4"/>
    <w:rsid w:val="00B607A9"/>
    <w:rsid w:val="00BA4543"/>
    <w:rsid w:val="00BB48DB"/>
    <w:rsid w:val="00D10A4A"/>
    <w:rsid w:val="00D21B10"/>
    <w:rsid w:val="00D349DF"/>
    <w:rsid w:val="00D73D20"/>
    <w:rsid w:val="00DB0BF8"/>
    <w:rsid w:val="00E205BA"/>
    <w:rsid w:val="00E4110A"/>
    <w:rsid w:val="00E6219D"/>
    <w:rsid w:val="00EF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BC716"/>
  <w15:docId w15:val="{BF9815CB-DB83-4219-9393-899FAFB22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4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4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styleId="Hyperlink">
    <w:name w:val="Hyperlink"/>
    <w:basedOn w:val="DefaultParagraphFont"/>
    <w:uiPriority w:val="99"/>
    <w:unhideWhenUsed/>
    <w:rsid w:val="005D2DC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D2D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0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7Awt38XgXjWERimU7UBpa5bPwUA==">AMUW2mU5Ty0Dvw4W1JZj5KiyqgVqg9x7g3y5/FCwFxCpj90q9ML7iLEJ4Rou1ClGnY7oslKYgCGuYosr1auGCbyo3YOE7tKoSOpHDtHEOf5+RWi8ncWiZKj+B9GzHctux6t29jihbkhv/7TqwgnHgbnOw3XEPY2bZA==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Eileen Waters</dc:creator>
  <cp:lastModifiedBy>Nick Williams</cp:lastModifiedBy>
  <cp:revision>3</cp:revision>
  <dcterms:created xsi:type="dcterms:W3CDTF">2022-02-01T14:29:00Z</dcterms:created>
  <dcterms:modified xsi:type="dcterms:W3CDTF">2022-02-01T14:31:00Z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</Properties>
</file>