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C0298D" w14:textId="405F32B9" w:rsidR="00E73E73" w:rsidRDefault="00E73E73" w:rsidP="007B4AFC">
      <w:pPr>
        <w:widowControl w:val="0"/>
        <w:tabs>
          <w:tab w:val="left" w:pos="1745"/>
        </w:tabs>
        <w:spacing w:line="240" w:lineRule="auto"/>
        <w:ind w:right="-1"/>
        <w:rPr>
          <w:rFonts w:cs="Arial"/>
          <w:b/>
          <w:color w:val="000000"/>
          <w:sz w:val="40"/>
          <w:szCs w:val="40"/>
        </w:rPr>
      </w:pPr>
      <w:bookmarkStart w:id="0" w:name="_Hlk41423623"/>
      <w:r>
        <w:rPr>
          <w:rFonts w:cs="Arial"/>
          <w:b/>
          <w:noProof/>
          <w:color w:val="000000"/>
          <w:sz w:val="40"/>
          <w:szCs w:val="40"/>
        </w:rPr>
        <w:drawing>
          <wp:anchor distT="0" distB="0" distL="114300" distR="114300" simplePos="0" relativeHeight="251658242" behindDoc="1" locked="0" layoutInCell="1" allowOverlap="1" wp14:anchorId="55FDA62A" wp14:editId="7EDC76B1">
            <wp:simplePos x="0" y="0"/>
            <wp:positionH relativeFrom="column">
              <wp:posOffset>6597</wp:posOffset>
            </wp:positionH>
            <wp:positionV relativeFrom="paragraph">
              <wp:posOffset>16709</wp:posOffset>
            </wp:positionV>
            <wp:extent cx="2324735" cy="959485"/>
            <wp:effectExtent l="0" t="0" r="0" b="0"/>
            <wp:wrapNone/>
            <wp:docPr id="4" name="Picture 4"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rder Force_2592_A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4735" cy="959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06F20C" w14:textId="2A2A8002" w:rsidR="00E73E73" w:rsidRDefault="008227D4" w:rsidP="00D768B5">
      <w:pPr>
        <w:widowControl w:val="0"/>
        <w:tabs>
          <w:tab w:val="left" w:pos="276"/>
          <w:tab w:val="left" w:pos="1745"/>
        </w:tabs>
        <w:spacing w:line="240" w:lineRule="auto"/>
        <w:ind w:right="-1"/>
        <w:rPr>
          <w:rFonts w:cs="Arial"/>
          <w:b/>
          <w:color w:val="000000"/>
          <w:sz w:val="40"/>
          <w:szCs w:val="40"/>
        </w:rPr>
      </w:pPr>
      <w:r>
        <w:rPr>
          <w:rFonts w:cs="Arial"/>
          <w:b/>
          <w:color w:val="000000"/>
          <w:sz w:val="40"/>
          <w:szCs w:val="40"/>
        </w:rPr>
        <w:tab/>
      </w:r>
      <w:r>
        <w:rPr>
          <w:rFonts w:cs="Arial"/>
          <w:b/>
          <w:color w:val="000000"/>
          <w:sz w:val="40"/>
          <w:szCs w:val="40"/>
        </w:rPr>
        <w:tab/>
      </w:r>
    </w:p>
    <w:p w14:paraId="72807872" w14:textId="77777777" w:rsidR="00E73E73" w:rsidRDefault="00E73E73" w:rsidP="007B4AFC">
      <w:pPr>
        <w:widowControl w:val="0"/>
        <w:tabs>
          <w:tab w:val="left" w:pos="1745"/>
        </w:tabs>
        <w:spacing w:line="240" w:lineRule="auto"/>
        <w:ind w:right="-1"/>
        <w:jc w:val="center"/>
        <w:rPr>
          <w:rFonts w:cs="Arial"/>
          <w:b/>
          <w:color w:val="000000"/>
          <w:sz w:val="40"/>
          <w:szCs w:val="40"/>
        </w:rPr>
      </w:pPr>
    </w:p>
    <w:p w14:paraId="45998F32" w14:textId="77777777" w:rsidR="00E73E73" w:rsidRDefault="00E73E73" w:rsidP="007B4AFC">
      <w:pPr>
        <w:widowControl w:val="0"/>
        <w:tabs>
          <w:tab w:val="left" w:pos="1745"/>
        </w:tabs>
        <w:spacing w:line="240" w:lineRule="auto"/>
        <w:ind w:right="-1"/>
        <w:jc w:val="center"/>
        <w:rPr>
          <w:rFonts w:cs="Arial"/>
          <w:b/>
          <w:color w:val="000000"/>
          <w:sz w:val="40"/>
          <w:szCs w:val="40"/>
        </w:rPr>
      </w:pPr>
    </w:p>
    <w:p w14:paraId="2F174CA7" w14:textId="77777777" w:rsidR="00E73E73" w:rsidRDefault="00E73E73" w:rsidP="007B4AFC">
      <w:pPr>
        <w:widowControl w:val="0"/>
        <w:tabs>
          <w:tab w:val="left" w:pos="1745"/>
        </w:tabs>
        <w:spacing w:line="240" w:lineRule="auto"/>
        <w:ind w:right="-1"/>
        <w:jc w:val="center"/>
        <w:rPr>
          <w:rFonts w:cs="Arial"/>
          <w:b/>
          <w:color w:val="000000"/>
          <w:sz w:val="40"/>
          <w:szCs w:val="40"/>
        </w:rPr>
      </w:pPr>
    </w:p>
    <w:p w14:paraId="2BE47431" w14:textId="77777777" w:rsidR="00E73E73" w:rsidRDefault="00E73E73" w:rsidP="007B4AFC">
      <w:pPr>
        <w:widowControl w:val="0"/>
        <w:tabs>
          <w:tab w:val="left" w:pos="1745"/>
        </w:tabs>
        <w:spacing w:line="240" w:lineRule="auto"/>
        <w:ind w:right="-1"/>
        <w:jc w:val="center"/>
        <w:rPr>
          <w:rFonts w:cs="Arial"/>
          <w:b/>
          <w:color w:val="000000"/>
          <w:sz w:val="40"/>
          <w:szCs w:val="40"/>
        </w:rPr>
      </w:pPr>
    </w:p>
    <w:p w14:paraId="1A9C5F15" w14:textId="175A659D" w:rsidR="00E202DA" w:rsidRPr="009805E8" w:rsidRDefault="00881A68" w:rsidP="007B4AFC">
      <w:pPr>
        <w:widowControl w:val="0"/>
        <w:tabs>
          <w:tab w:val="left" w:pos="1745"/>
        </w:tabs>
        <w:spacing w:line="240" w:lineRule="auto"/>
        <w:ind w:right="-1"/>
        <w:jc w:val="center"/>
        <w:rPr>
          <w:rFonts w:cs="Arial"/>
          <w:b/>
          <w:color w:val="000000"/>
          <w:sz w:val="40"/>
          <w:szCs w:val="40"/>
        </w:rPr>
      </w:pPr>
      <w:r>
        <w:rPr>
          <w:rFonts w:cs="Arial"/>
          <w:b/>
          <w:color w:val="000000"/>
          <w:sz w:val="40"/>
          <w:szCs w:val="40"/>
        </w:rPr>
        <w:t>BUYER</w:t>
      </w:r>
      <w:r w:rsidR="00E202DA" w:rsidRPr="009805E8">
        <w:rPr>
          <w:rFonts w:cs="Arial"/>
          <w:b/>
          <w:color w:val="000000"/>
          <w:sz w:val="40"/>
          <w:szCs w:val="40"/>
        </w:rPr>
        <w:t xml:space="preserve">: </w:t>
      </w:r>
      <w:bookmarkStart w:id="1" w:name="_Hlk25316297"/>
      <w:r w:rsidR="00E202DA" w:rsidRPr="009805E8">
        <w:rPr>
          <w:rFonts w:cs="Arial"/>
          <w:b/>
          <w:color w:val="000000"/>
          <w:sz w:val="40"/>
          <w:szCs w:val="40"/>
        </w:rPr>
        <w:t>The Secretary of State for the Home Department acting through Border Force</w:t>
      </w:r>
    </w:p>
    <w:bookmarkEnd w:id="1"/>
    <w:p w14:paraId="7BF873C7" w14:textId="77777777" w:rsidR="00175A40" w:rsidRDefault="00175A40" w:rsidP="00D768B5">
      <w:pPr>
        <w:pStyle w:val="Cover-Title"/>
      </w:pPr>
    </w:p>
    <w:p w14:paraId="057EA09E" w14:textId="7C973176" w:rsidR="00E202DA" w:rsidRDefault="00E202DA" w:rsidP="007B4AFC">
      <w:pPr>
        <w:widowControl w:val="0"/>
        <w:tabs>
          <w:tab w:val="left" w:pos="1745"/>
        </w:tabs>
        <w:spacing w:line="240" w:lineRule="auto"/>
        <w:ind w:right="-1"/>
        <w:jc w:val="center"/>
        <w:rPr>
          <w:rFonts w:cs="Arial"/>
          <w:b/>
          <w:caps/>
          <w:color w:val="7030A0"/>
          <w:sz w:val="40"/>
          <w:szCs w:val="40"/>
        </w:rPr>
      </w:pPr>
      <w:r w:rsidRPr="009805E8">
        <w:rPr>
          <w:rFonts w:cs="Arial"/>
          <w:b/>
          <w:caps/>
          <w:color w:val="7030A0"/>
          <w:sz w:val="40"/>
          <w:szCs w:val="40"/>
        </w:rPr>
        <w:t>s</w:t>
      </w:r>
      <w:r w:rsidR="00D001EF">
        <w:rPr>
          <w:rFonts w:cs="Arial"/>
          <w:b/>
          <w:caps/>
          <w:color w:val="7030A0"/>
          <w:sz w:val="40"/>
          <w:szCs w:val="40"/>
        </w:rPr>
        <w:t>pecification</w:t>
      </w:r>
      <w:r w:rsidRPr="009805E8">
        <w:rPr>
          <w:rFonts w:cs="Arial"/>
          <w:b/>
          <w:caps/>
          <w:color w:val="7030A0"/>
          <w:sz w:val="40"/>
          <w:szCs w:val="40"/>
        </w:rPr>
        <w:t xml:space="preserve"> of requirements</w:t>
      </w:r>
    </w:p>
    <w:p w14:paraId="65E482AC" w14:textId="77777777" w:rsidR="00E202DA" w:rsidRDefault="00E202DA" w:rsidP="007B4AFC">
      <w:pPr>
        <w:widowControl w:val="0"/>
        <w:tabs>
          <w:tab w:val="left" w:pos="1745"/>
        </w:tabs>
        <w:spacing w:line="240" w:lineRule="auto"/>
        <w:ind w:right="-1"/>
        <w:jc w:val="center"/>
        <w:rPr>
          <w:rFonts w:cs="Arial"/>
          <w:b/>
          <w:caps/>
          <w:color w:val="7030A0"/>
          <w:sz w:val="40"/>
          <w:szCs w:val="40"/>
        </w:rPr>
      </w:pPr>
    </w:p>
    <w:p w14:paraId="0A75DFF2" w14:textId="77777777" w:rsidR="00E202DA" w:rsidRPr="009805E8" w:rsidRDefault="00E202DA" w:rsidP="007B4AFC">
      <w:pPr>
        <w:widowControl w:val="0"/>
        <w:tabs>
          <w:tab w:val="left" w:pos="1745"/>
        </w:tabs>
        <w:spacing w:line="240" w:lineRule="auto"/>
        <w:ind w:right="-1"/>
        <w:jc w:val="center"/>
        <w:rPr>
          <w:rFonts w:cs="Arial"/>
          <w:b/>
          <w:caps/>
          <w:color w:val="7030A0"/>
          <w:sz w:val="40"/>
          <w:szCs w:val="40"/>
        </w:rPr>
      </w:pPr>
    </w:p>
    <w:p w14:paraId="72620874" w14:textId="47132FF4" w:rsidR="0053188A" w:rsidRPr="0053188A" w:rsidRDefault="003E5D23" w:rsidP="007B4AFC">
      <w:pPr>
        <w:tabs>
          <w:tab w:val="left" w:pos="0"/>
        </w:tabs>
        <w:spacing w:line="240" w:lineRule="auto"/>
        <w:ind w:right="-1"/>
        <w:jc w:val="center"/>
        <w:rPr>
          <w:rFonts w:cs="Arial"/>
          <w:b/>
          <w:bCs/>
          <w:sz w:val="40"/>
          <w:szCs w:val="40"/>
        </w:rPr>
      </w:pPr>
      <w:r w:rsidRPr="0053188A">
        <w:rPr>
          <w:rFonts w:cs="Arial"/>
          <w:b/>
          <w:sz w:val="40"/>
          <w:szCs w:val="40"/>
        </w:rPr>
        <w:t xml:space="preserve">HMC </w:t>
      </w:r>
      <w:r w:rsidR="0026235B" w:rsidRPr="004C2B9A">
        <w:rPr>
          <w:rFonts w:cs="Arial"/>
          <w:b/>
          <w:sz w:val="40"/>
          <w:szCs w:val="40"/>
        </w:rPr>
        <w:t>Vigilant</w:t>
      </w:r>
    </w:p>
    <w:p w14:paraId="601A44D7" w14:textId="047804E5" w:rsidR="00E202DA" w:rsidRDefault="00032196" w:rsidP="00315464">
      <w:pPr>
        <w:tabs>
          <w:tab w:val="left" w:pos="0"/>
        </w:tabs>
        <w:spacing w:line="240" w:lineRule="auto"/>
        <w:ind w:right="-1"/>
        <w:jc w:val="center"/>
        <w:rPr>
          <w:rFonts w:cs="Arial"/>
          <w:sz w:val="40"/>
          <w:szCs w:val="40"/>
        </w:rPr>
      </w:pPr>
      <w:r w:rsidRPr="0053188A">
        <w:rPr>
          <w:rFonts w:cs="Arial"/>
          <w:sz w:val="36"/>
          <w:szCs w:val="36"/>
        </w:rPr>
        <w:t xml:space="preserve">Planned Maintenance and Safety Equipment Recertification </w:t>
      </w:r>
    </w:p>
    <w:p w14:paraId="6ACFD66D" w14:textId="0104291A" w:rsidR="00E202DA" w:rsidRDefault="0046695E" w:rsidP="00D768B5">
      <w:pPr>
        <w:tabs>
          <w:tab w:val="left" w:pos="0"/>
          <w:tab w:val="left" w:pos="3936"/>
        </w:tabs>
        <w:spacing w:line="240" w:lineRule="auto"/>
        <w:ind w:right="-1"/>
        <w:rPr>
          <w:rFonts w:cs="Arial"/>
          <w:sz w:val="40"/>
          <w:szCs w:val="40"/>
        </w:rPr>
      </w:pPr>
      <w:r>
        <w:rPr>
          <w:rFonts w:cs="Arial"/>
          <w:sz w:val="40"/>
          <w:szCs w:val="40"/>
        </w:rPr>
        <w:tab/>
      </w:r>
    </w:p>
    <w:p w14:paraId="42620A22" w14:textId="77777777" w:rsidR="00E202DA" w:rsidRDefault="00E202DA" w:rsidP="007B4AFC">
      <w:pPr>
        <w:tabs>
          <w:tab w:val="left" w:pos="0"/>
        </w:tabs>
        <w:spacing w:line="240" w:lineRule="auto"/>
        <w:ind w:right="-1"/>
        <w:jc w:val="center"/>
        <w:rPr>
          <w:rFonts w:cs="Arial"/>
          <w:sz w:val="40"/>
          <w:szCs w:val="40"/>
        </w:rPr>
      </w:pPr>
    </w:p>
    <w:p w14:paraId="462BA1FA" w14:textId="02973748" w:rsidR="00E202DA" w:rsidRPr="00D93163" w:rsidRDefault="0026235B" w:rsidP="007B4AFC">
      <w:pPr>
        <w:tabs>
          <w:tab w:val="left" w:pos="0"/>
        </w:tabs>
        <w:spacing w:line="240" w:lineRule="auto"/>
        <w:ind w:right="-1"/>
        <w:jc w:val="center"/>
        <w:rPr>
          <w:rFonts w:cs="Arial"/>
          <w:bCs/>
          <w:sz w:val="40"/>
          <w:szCs w:val="40"/>
        </w:rPr>
      </w:pPr>
      <w:r w:rsidRPr="004C2B9A">
        <w:rPr>
          <w:rFonts w:cs="Arial"/>
          <w:bCs/>
          <w:sz w:val="40"/>
          <w:szCs w:val="40"/>
        </w:rPr>
        <w:t>February</w:t>
      </w:r>
      <w:r w:rsidR="00315464" w:rsidRPr="004C2B9A">
        <w:rPr>
          <w:rFonts w:cs="Arial"/>
          <w:bCs/>
          <w:sz w:val="40"/>
          <w:szCs w:val="40"/>
        </w:rPr>
        <w:t xml:space="preserve"> </w:t>
      </w:r>
      <w:r w:rsidR="004F14D2" w:rsidRPr="004C2B9A">
        <w:rPr>
          <w:rFonts w:cs="Arial"/>
          <w:bCs/>
          <w:sz w:val="40"/>
          <w:szCs w:val="40"/>
        </w:rPr>
        <w:t>202</w:t>
      </w:r>
      <w:r w:rsidR="00315464" w:rsidRPr="004C2B9A">
        <w:rPr>
          <w:rFonts w:cs="Arial"/>
          <w:bCs/>
          <w:sz w:val="40"/>
          <w:szCs w:val="40"/>
        </w:rPr>
        <w:t>5</w:t>
      </w:r>
    </w:p>
    <w:p w14:paraId="12F1D5AE" w14:textId="77777777" w:rsidR="00E202DA" w:rsidRDefault="00E202DA" w:rsidP="007B4AFC">
      <w:pPr>
        <w:tabs>
          <w:tab w:val="left" w:pos="0"/>
        </w:tabs>
        <w:spacing w:line="240" w:lineRule="auto"/>
        <w:ind w:right="-1"/>
        <w:jc w:val="right"/>
        <w:rPr>
          <w:rFonts w:cs="Arial"/>
          <w:sz w:val="40"/>
          <w:szCs w:val="40"/>
        </w:rPr>
      </w:pPr>
    </w:p>
    <w:p w14:paraId="629F303A" w14:textId="77777777" w:rsidR="00E202DA" w:rsidRDefault="00E202DA" w:rsidP="007B4AFC">
      <w:pPr>
        <w:tabs>
          <w:tab w:val="left" w:pos="0"/>
        </w:tabs>
        <w:spacing w:line="240" w:lineRule="auto"/>
        <w:ind w:right="-1"/>
        <w:jc w:val="center"/>
        <w:rPr>
          <w:rFonts w:cs="Arial"/>
          <w:sz w:val="40"/>
          <w:szCs w:val="40"/>
        </w:rPr>
      </w:pPr>
    </w:p>
    <w:p w14:paraId="100A0DDF" w14:textId="77777777" w:rsidR="00E202DA" w:rsidRDefault="00E202DA" w:rsidP="007B4AFC">
      <w:pPr>
        <w:tabs>
          <w:tab w:val="left" w:pos="0"/>
        </w:tabs>
        <w:spacing w:line="240" w:lineRule="auto"/>
        <w:ind w:right="-1"/>
        <w:jc w:val="center"/>
        <w:rPr>
          <w:rFonts w:cs="Arial"/>
          <w:sz w:val="40"/>
          <w:szCs w:val="40"/>
        </w:rPr>
      </w:pPr>
    </w:p>
    <w:p w14:paraId="6CC2CD98" w14:textId="345BAB8A" w:rsidR="00E202DA" w:rsidRPr="00731C4D" w:rsidRDefault="00315464" w:rsidP="007B4AFC">
      <w:pPr>
        <w:tabs>
          <w:tab w:val="left" w:pos="0"/>
        </w:tabs>
        <w:spacing w:line="240" w:lineRule="auto"/>
        <w:ind w:right="-1"/>
        <w:jc w:val="center"/>
        <w:rPr>
          <w:rFonts w:cs="Arial"/>
          <w:b/>
          <w:bCs/>
          <w:sz w:val="32"/>
          <w:szCs w:val="40"/>
        </w:rPr>
      </w:pPr>
      <w:bookmarkStart w:id="2" w:name="_Hlk127878241"/>
      <w:r>
        <w:rPr>
          <w:rFonts w:cs="Arial"/>
          <w:b/>
          <w:bCs/>
          <w:sz w:val="32"/>
          <w:szCs w:val="40"/>
        </w:rPr>
        <w:t>Projec</w:t>
      </w:r>
      <w:r w:rsidR="00600483">
        <w:rPr>
          <w:rFonts w:cs="Arial"/>
          <w:b/>
          <w:bCs/>
          <w:sz w:val="32"/>
          <w:szCs w:val="40"/>
        </w:rPr>
        <w:t>t_18338</w:t>
      </w:r>
    </w:p>
    <w:bookmarkEnd w:id="2"/>
    <w:p w14:paraId="08563928" w14:textId="77777777" w:rsidR="00AB465B" w:rsidRDefault="00AB465B" w:rsidP="00D768B5">
      <w:pPr>
        <w:pStyle w:val="BodyText"/>
      </w:pPr>
    </w:p>
    <w:p w14:paraId="6EDB6D99" w14:textId="77777777" w:rsidR="00AB465B" w:rsidRDefault="00AB465B" w:rsidP="00D768B5">
      <w:pPr>
        <w:pStyle w:val="BodyText"/>
      </w:pPr>
    </w:p>
    <w:p w14:paraId="73087E04" w14:textId="77777777" w:rsidR="00B10BC4" w:rsidRDefault="00B10BC4">
      <w:pPr>
        <w:pStyle w:val="BodyText"/>
      </w:pPr>
      <w:r>
        <w:br w:type="page"/>
      </w:r>
    </w:p>
    <w:sdt>
      <w:sdtPr>
        <w:rPr>
          <w:rFonts w:ascii="Arial" w:eastAsia="Times New Roman" w:hAnsi="Arial" w:cs="Times New Roman"/>
          <w:b w:val="0"/>
          <w:bCs w:val="0"/>
          <w:color w:val="auto"/>
          <w:sz w:val="24"/>
          <w:szCs w:val="24"/>
          <w:lang w:val="en-GB" w:eastAsia="en-GB"/>
        </w:rPr>
        <w:id w:val="-2055987639"/>
        <w:docPartObj>
          <w:docPartGallery w:val="Table of Contents"/>
          <w:docPartUnique/>
        </w:docPartObj>
      </w:sdtPr>
      <w:sdtEndPr>
        <w:rPr>
          <w:noProof/>
        </w:rPr>
      </w:sdtEndPr>
      <w:sdtContent>
        <w:p w14:paraId="62EA4E6F" w14:textId="6D192B83" w:rsidR="0084228C" w:rsidRPr="00147A5A" w:rsidRDefault="0084228C" w:rsidP="007E1E5B">
          <w:pPr>
            <w:pStyle w:val="TOCHeading"/>
            <w:tabs>
              <w:tab w:val="left" w:pos="7694"/>
            </w:tabs>
            <w:rPr>
              <w:rFonts w:ascii="Arial" w:hAnsi="Arial" w:cs="Arial"/>
              <w:color w:val="7030A0"/>
              <w:sz w:val="24"/>
              <w:szCs w:val="24"/>
            </w:rPr>
          </w:pPr>
          <w:r w:rsidRPr="00147A5A">
            <w:rPr>
              <w:rFonts w:ascii="Arial" w:hAnsi="Arial" w:cs="Arial"/>
              <w:color w:val="7030A0"/>
              <w:sz w:val="24"/>
              <w:szCs w:val="24"/>
            </w:rPr>
            <w:t>Contents</w:t>
          </w:r>
          <w:r w:rsidR="007E1E5B">
            <w:rPr>
              <w:rFonts w:ascii="Arial" w:hAnsi="Arial" w:cs="Arial"/>
              <w:color w:val="7030A0"/>
              <w:sz w:val="24"/>
              <w:szCs w:val="24"/>
            </w:rPr>
            <w:tab/>
          </w:r>
        </w:p>
        <w:p w14:paraId="0D8CBD00" w14:textId="6F405037" w:rsidR="005D7464" w:rsidRDefault="0084228C">
          <w:pPr>
            <w:pStyle w:val="TOC2"/>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40758842" w:history="1">
            <w:r w:rsidR="005D7464" w:rsidRPr="00114D9C">
              <w:rPr>
                <w:rStyle w:val="Hyperlink"/>
                <w:noProof/>
              </w:rPr>
              <w:t>Definitions</w:t>
            </w:r>
            <w:r w:rsidR="005D7464">
              <w:rPr>
                <w:noProof/>
                <w:webHidden/>
              </w:rPr>
              <w:tab/>
            </w:r>
            <w:r w:rsidR="005D7464">
              <w:rPr>
                <w:noProof/>
                <w:webHidden/>
              </w:rPr>
              <w:fldChar w:fldCharType="begin"/>
            </w:r>
            <w:r w:rsidR="005D7464">
              <w:rPr>
                <w:noProof/>
                <w:webHidden/>
              </w:rPr>
              <w:instrText xml:space="preserve"> PAGEREF _Toc140758842 \h </w:instrText>
            </w:r>
            <w:r w:rsidR="005D7464">
              <w:rPr>
                <w:noProof/>
                <w:webHidden/>
              </w:rPr>
            </w:r>
            <w:r w:rsidR="005D7464">
              <w:rPr>
                <w:noProof/>
                <w:webHidden/>
              </w:rPr>
              <w:fldChar w:fldCharType="separate"/>
            </w:r>
            <w:r w:rsidR="005D7464">
              <w:rPr>
                <w:noProof/>
                <w:webHidden/>
              </w:rPr>
              <w:t>4</w:t>
            </w:r>
            <w:r w:rsidR="005D7464">
              <w:rPr>
                <w:noProof/>
                <w:webHidden/>
              </w:rPr>
              <w:fldChar w:fldCharType="end"/>
            </w:r>
          </w:hyperlink>
        </w:p>
        <w:p w14:paraId="6B3B6AC9" w14:textId="4DC57F1D" w:rsidR="005D7464" w:rsidRDefault="006F0DAB">
          <w:pPr>
            <w:pStyle w:val="TOC2"/>
            <w:rPr>
              <w:rFonts w:asciiTheme="minorHAnsi" w:eastAsiaTheme="minorEastAsia" w:hAnsiTheme="minorHAnsi" w:cstheme="minorBidi"/>
              <w:noProof/>
              <w:sz w:val="22"/>
              <w:szCs w:val="22"/>
            </w:rPr>
          </w:pPr>
          <w:hyperlink w:anchor="_Toc140758843" w:history="1">
            <w:r w:rsidR="005D7464" w:rsidRPr="00114D9C">
              <w:rPr>
                <w:rStyle w:val="Hyperlink"/>
                <w:noProof/>
              </w:rPr>
              <w:t>Part 1: General</w:t>
            </w:r>
            <w:r w:rsidR="005D7464">
              <w:rPr>
                <w:noProof/>
                <w:webHidden/>
              </w:rPr>
              <w:tab/>
            </w:r>
            <w:r w:rsidR="005D7464">
              <w:rPr>
                <w:noProof/>
                <w:webHidden/>
              </w:rPr>
              <w:fldChar w:fldCharType="begin"/>
            </w:r>
            <w:r w:rsidR="005D7464">
              <w:rPr>
                <w:noProof/>
                <w:webHidden/>
              </w:rPr>
              <w:instrText xml:space="preserve"> PAGEREF _Toc140758843 \h </w:instrText>
            </w:r>
            <w:r w:rsidR="005D7464">
              <w:rPr>
                <w:noProof/>
                <w:webHidden/>
              </w:rPr>
            </w:r>
            <w:r w:rsidR="005D7464">
              <w:rPr>
                <w:noProof/>
                <w:webHidden/>
              </w:rPr>
              <w:fldChar w:fldCharType="separate"/>
            </w:r>
            <w:r w:rsidR="005D7464">
              <w:rPr>
                <w:noProof/>
                <w:webHidden/>
              </w:rPr>
              <w:t>6</w:t>
            </w:r>
            <w:r w:rsidR="005D7464">
              <w:rPr>
                <w:noProof/>
                <w:webHidden/>
              </w:rPr>
              <w:fldChar w:fldCharType="end"/>
            </w:r>
          </w:hyperlink>
        </w:p>
        <w:p w14:paraId="617C8D4A" w14:textId="7C9F38DF" w:rsidR="005D7464" w:rsidRDefault="006F0DAB">
          <w:pPr>
            <w:pStyle w:val="TOC3"/>
            <w:tabs>
              <w:tab w:val="left" w:pos="1540"/>
            </w:tabs>
            <w:rPr>
              <w:rFonts w:asciiTheme="minorHAnsi" w:eastAsiaTheme="minorEastAsia" w:hAnsiTheme="minorHAnsi" w:cstheme="minorBidi"/>
              <w:noProof/>
              <w:sz w:val="22"/>
              <w:szCs w:val="22"/>
            </w:rPr>
          </w:pPr>
          <w:hyperlink w:anchor="_Toc140758844" w:history="1">
            <w:r w:rsidR="005D7464" w:rsidRPr="00114D9C">
              <w:rPr>
                <w:rStyle w:val="Hyperlink"/>
                <w:noProof/>
              </w:rPr>
              <w:t>1.0</w:t>
            </w:r>
            <w:r w:rsidR="005D7464">
              <w:rPr>
                <w:rFonts w:asciiTheme="minorHAnsi" w:eastAsiaTheme="minorEastAsia" w:hAnsiTheme="minorHAnsi" w:cstheme="minorBidi"/>
                <w:noProof/>
                <w:sz w:val="22"/>
                <w:szCs w:val="22"/>
              </w:rPr>
              <w:tab/>
            </w:r>
            <w:r w:rsidR="005D7464" w:rsidRPr="00114D9C">
              <w:rPr>
                <w:rStyle w:val="Hyperlink"/>
                <w:noProof/>
              </w:rPr>
              <w:t>Background</w:t>
            </w:r>
            <w:r w:rsidR="005D7464">
              <w:rPr>
                <w:noProof/>
                <w:webHidden/>
              </w:rPr>
              <w:tab/>
            </w:r>
            <w:r w:rsidR="005D7464">
              <w:rPr>
                <w:noProof/>
                <w:webHidden/>
              </w:rPr>
              <w:fldChar w:fldCharType="begin"/>
            </w:r>
            <w:r w:rsidR="005D7464">
              <w:rPr>
                <w:noProof/>
                <w:webHidden/>
              </w:rPr>
              <w:instrText xml:space="preserve"> PAGEREF _Toc140758844 \h </w:instrText>
            </w:r>
            <w:r w:rsidR="005D7464">
              <w:rPr>
                <w:noProof/>
                <w:webHidden/>
              </w:rPr>
            </w:r>
            <w:r w:rsidR="005D7464">
              <w:rPr>
                <w:noProof/>
                <w:webHidden/>
              </w:rPr>
              <w:fldChar w:fldCharType="separate"/>
            </w:r>
            <w:r w:rsidR="005D7464">
              <w:rPr>
                <w:noProof/>
                <w:webHidden/>
              </w:rPr>
              <w:t>6</w:t>
            </w:r>
            <w:r w:rsidR="005D7464">
              <w:rPr>
                <w:noProof/>
                <w:webHidden/>
              </w:rPr>
              <w:fldChar w:fldCharType="end"/>
            </w:r>
          </w:hyperlink>
        </w:p>
        <w:p w14:paraId="02453BDC" w14:textId="794C4C1A" w:rsidR="005D7464" w:rsidRDefault="006F0DAB">
          <w:pPr>
            <w:pStyle w:val="TOC2"/>
            <w:rPr>
              <w:rFonts w:asciiTheme="minorHAnsi" w:eastAsiaTheme="minorEastAsia" w:hAnsiTheme="minorHAnsi" w:cstheme="minorBidi"/>
              <w:noProof/>
              <w:sz w:val="22"/>
              <w:szCs w:val="22"/>
            </w:rPr>
          </w:pPr>
          <w:hyperlink w:anchor="_Toc140758845" w:history="1">
            <w:r w:rsidR="005D7464" w:rsidRPr="00114D9C">
              <w:rPr>
                <w:rStyle w:val="Hyperlink"/>
                <w:noProof/>
              </w:rPr>
              <w:t>Part 2: Insurance</w:t>
            </w:r>
            <w:r w:rsidR="005D7464">
              <w:rPr>
                <w:noProof/>
                <w:webHidden/>
              </w:rPr>
              <w:tab/>
            </w:r>
            <w:r w:rsidR="005D7464">
              <w:rPr>
                <w:noProof/>
                <w:webHidden/>
              </w:rPr>
              <w:fldChar w:fldCharType="begin"/>
            </w:r>
            <w:r w:rsidR="005D7464">
              <w:rPr>
                <w:noProof/>
                <w:webHidden/>
              </w:rPr>
              <w:instrText xml:space="preserve"> PAGEREF _Toc140758845 \h </w:instrText>
            </w:r>
            <w:r w:rsidR="005D7464">
              <w:rPr>
                <w:noProof/>
                <w:webHidden/>
              </w:rPr>
            </w:r>
            <w:r w:rsidR="005D7464">
              <w:rPr>
                <w:noProof/>
                <w:webHidden/>
              </w:rPr>
              <w:fldChar w:fldCharType="separate"/>
            </w:r>
            <w:r w:rsidR="005D7464">
              <w:rPr>
                <w:noProof/>
                <w:webHidden/>
              </w:rPr>
              <w:t>6</w:t>
            </w:r>
            <w:r w:rsidR="005D7464">
              <w:rPr>
                <w:noProof/>
                <w:webHidden/>
              </w:rPr>
              <w:fldChar w:fldCharType="end"/>
            </w:r>
          </w:hyperlink>
        </w:p>
        <w:p w14:paraId="35161095" w14:textId="5CA26984" w:rsidR="005D7464" w:rsidRDefault="006F0DAB">
          <w:pPr>
            <w:pStyle w:val="TOC3"/>
            <w:tabs>
              <w:tab w:val="left" w:pos="1540"/>
            </w:tabs>
            <w:rPr>
              <w:rFonts w:asciiTheme="minorHAnsi" w:eastAsiaTheme="minorEastAsia" w:hAnsiTheme="minorHAnsi" w:cstheme="minorBidi"/>
              <w:noProof/>
              <w:sz w:val="22"/>
              <w:szCs w:val="22"/>
            </w:rPr>
          </w:pPr>
          <w:hyperlink w:anchor="_Toc140758846" w:history="1">
            <w:r w:rsidR="005D7464" w:rsidRPr="00114D9C">
              <w:rPr>
                <w:rStyle w:val="Hyperlink"/>
                <w:noProof/>
              </w:rPr>
              <w:t>2.0</w:t>
            </w:r>
            <w:r w:rsidR="005D7464">
              <w:rPr>
                <w:rFonts w:asciiTheme="minorHAnsi" w:eastAsiaTheme="minorEastAsia" w:hAnsiTheme="minorHAnsi" w:cstheme="minorBidi"/>
                <w:noProof/>
                <w:sz w:val="22"/>
                <w:szCs w:val="22"/>
              </w:rPr>
              <w:tab/>
            </w:r>
            <w:r w:rsidR="005D7464" w:rsidRPr="00114D9C">
              <w:rPr>
                <w:rStyle w:val="Hyperlink"/>
                <w:noProof/>
              </w:rPr>
              <w:t>Insurance</w:t>
            </w:r>
            <w:r w:rsidR="005D7464">
              <w:rPr>
                <w:noProof/>
                <w:webHidden/>
              </w:rPr>
              <w:tab/>
            </w:r>
            <w:r w:rsidR="005D7464">
              <w:rPr>
                <w:noProof/>
                <w:webHidden/>
              </w:rPr>
              <w:fldChar w:fldCharType="begin"/>
            </w:r>
            <w:r w:rsidR="005D7464">
              <w:rPr>
                <w:noProof/>
                <w:webHidden/>
              </w:rPr>
              <w:instrText xml:space="preserve"> PAGEREF _Toc140758846 \h </w:instrText>
            </w:r>
            <w:r w:rsidR="005D7464">
              <w:rPr>
                <w:noProof/>
                <w:webHidden/>
              </w:rPr>
            </w:r>
            <w:r w:rsidR="005D7464">
              <w:rPr>
                <w:noProof/>
                <w:webHidden/>
              </w:rPr>
              <w:fldChar w:fldCharType="separate"/>
            </w:r>
            <w:r w:rsidR="005D7464">
              <w:rPr>
                <w:noProof/>
                <w:webHidden/>
              </w:rPr>
              <w:t>6</w:t>
            </w:r>
            <w:r w:rsidR="005D7464">
              <w:rPr>
                <w:noProof/>
                <w:webHidden/>
              </w:rPr>
              <w:fldChar w:fldCharType="end"/>
            </w:r>
          </w:hyperlink>
        </w:p>
        <w:p w14:paraId="2A86FDAC" w14:textId="2A7F065F" w:rsidR="005D7464" w:rsidRDefault="006F0DAB">
          <w:pPr>
            <w:pStyle w:val="TOC2"/>
            <w:rPr>
              <w:rFonts w:asciiTheme="minorHAnsi" w:eastAsiaTheme="minorEastAsia" w:hAnsiTheme="minorHAnsi" w:cstheme="minorBidi"/>
              <w:noProof/>
              <w:sz w:val="22"/>
              <w:szCs w:val="22"/>
            </w:rPr>
          </w:pPr>
          <w:hyperlink w:anchor="_Toc140758847" w:history="1">
            <w:r w:rsidR="005D7464" w:rsidRPr="00114D9C">
              <w:rPr>
                <w:rStyle w:val="Hyperlink"/>
                <w:noProof/>
              </w:rPr>
              <w:t>Part 3: Objectives, Location and Constraints</w:t>
            </w:r>
            <w:r w:rsidR="005D7464">
              <w:rPr>
                <w:noProof/>
                <w:webHidden/>
              </w:rPr>
              <w:tab/>
            </w:r>
            <w:r w:rsidR="005D7464">
              <w:rPr>
                <w:noProof/>
                <w:webHidden/>
              </w:rPr>
              <w:fldChar w:fldCharType="begin"/>
            </w:r>
            <w:r w:rsidR="005D7464">
              <w:rPr>
                <w:noProof/>
                <w:webHidden/>
              </w:rPr>
              <w:instrText xml:space="preserve"> PAGEREF _Toc140758847 \h </w:instrText>
            </w:r>
            <w:r w:rsidR="005D7464">
              <w:rPr>
                <w:noProof/>
                <w:webHidden/>
              </w:rPr>
            </w:r>
            <w:r w:rsidR="005D7464">
              <w:rPr>
                <w:noProof/>
                <w:webHidden/>
              </w:rPr>
              <w:fldChar w:fldCharType="separate"/>
            </w:r>
            <w:r w:rsidR="005D7464">
              <w:rPr>
                <w:noProof/>
                <w:webHidden/>
              </w:rPr>
              <w:t>7</w:t>
            </w:r>
            <w:r w:rsidR="005D7464">
              <w:rPr>
                <w:noProof/>
                <w:webHidden/>
              </w:rPr>
              <w:fldChar w:fldCharType="end"/>
            </w:r>
          </w:hyperlink>
        </w:p>
        <w:p w14:paraId="17BE7C4A" w14:textId="41ED2491" w:rsidR="005D7464" w:rsidRDefault="006F0DAB">
          <w:pPr>
            <w:pStyle w:val="TOC3"/>
            <w:tabs>
              <w:tab w:val="left" w:pos="1540"/>
            </w:tabs>
            <w:rPr>
              <w:rFonts w:asciiTheme="minorHAnsi" w:eastAsiaTheme="minorEastAsia" w:hAnsiTheme="minorHAnsi" w:cstheme="minorBidi"/>
              <w:noProof/>
              <w:sz w:val="22"/>
              <w:szCs w:val="22"/>
            </w:rPr>
          </w:pPr>
          <w:hyperlink w:anchor="_Toc140758848" w:history="1">
            <w:r w:rsidR="005D7464" w:rsidRPr="00114D9C">
              <w:rPr>
                <w:rStyle w:val="Hyperlink"/>
                <w:noProof/>
              </w:rPr>
              <w:t>3.0</w:t>
            </w:r>
            <w:r w:rsidR="005D7464">
              <w:rPr>
                <w:rFonts w:asciiTheme="minorHAnsi" w:eastAsiaTheme="minorEastAsia" w:hAnsiTheme="minorHAnsi" w:cstheme="minorBidi"/>
                <w:noProof/>
                <w:sz w:val="22"/>
                <w:szCs w:val="22"/>
              </w:rPr>
              <w:tab/>
            </w:r>
            <w:r w:rsidR="005D7464" w:rsidRPr="00114D9C">
              <w:rPr>
                <w:rStyle w:val="Hyperlink"/>
                <w:noProof/>
              </w:rPr>
              <w:t>Objectives</w:t>
            </w:r>
            <w:r w:rsidR="005D7464">
              <w:rPr>
                <w:noProof/>
                <w:webHidden/>
              </w:rPr>
              <w:tab/>
            </w:r>
            <w:r w:rsidR="005D7464">
              <w:rPr>
                <w:noProof/>
                <w:webHidden/>
              </w:rPr>
              <w:fldChar w:fldCharType="begin"/>
            </w:r>
            <w:r w:rsidR="005D7464">
              <w:rPr>
                <w:noProof/>
                <w:webHidden/>
              </w:rPr>
              <w:instrText xml:space="preserve"> PAGEREF _Toc140758848 \h </w:instrText>
            </w:r>
            <w:r w:rsidR="005D7464">
              <w:rPr>
                <w:noProof/>
                <w:webHidden/>
              </w:rPr>
            </w:r>
            <w:r w:rsidR="005D7464">
              <w:rPr>
                <w:noProof/>
                <w:webHidden/>
              </w:rPr>
              <w:fldChar w:fldCharType="separate"/>
            </w:r>
            <w:r w:rsidR="005D7464">
              <w:rPr>
                <w:noProof/>
                <w:webHidden/>
              </w:rPr>
              <w:t>7</w:t>
            </w:r>
            <w:r w:rsidR="005D7464">
              <w:rPr>
                <w:noProof/>
                <w:webHidden/>
              </w:rPr>
              <w:fldChar w:fldCharType="end"/>
            </w:r>
          </w:hyperlink>
        </w:p>
        <w:p w14:paraId="01B2DD55" w14:textId="5495D666" w:rsidR="005D7464" w:rsidRDefault="006F0DAB">
          <w:pPr>
            <w:pStyle w:val="TOC3"/>
            <w:tabs>
              <w:tab w:val="left" w:pos="1540"/>
            </w:tabs>
            <w:rPr>
              <w:rFonts w:asciiTheme="minorHAnsi" w:eastAsiaTheme="minorEastAsia" w:hAnsiTheme="minorHAnsi" w:cstheme="minorBidi"/>
              <w:noProof/>
              <w:sz w:val="22"/>
              <w:szCs w:val="22"/>
            </w:rPr>
          </w:pPr>
          <w:hyperlink w:anchor="_Toc140758849" w:history="1">
            <w:r w:rsidR="005D7464" w:rsidRPr="00114D9C">
              <w:rPr>
                <w:rStyle w:val="Hyperlink"/>
                <w:noProof/>
              </w:rPr>
              <w:t>4.0</w:t>
            </w:r>
            <w:r w:rsidR="005D7464">
              <w:rPr>
                <w:rFonts w:asciiTheme="minorHAnsi" w:eastAsiaTheme="minorEastAsia" w:hAnsiTheme="minorHAnsi" w:cstheme="minorBidi"/>
                <w:noProof/>
                <w:sz w:val="22"/>
                <w:szCs w:val="22"/>
              </w:rPr>
              <w:tab/>
            </w:r>
            <w:r w:rsidR="005D7464" w:rsidRPr="00114D9C">
              <w:rPr>
                <w:rStyle w:val="Hyperlink"/>
                <w:noProof/>
              </w:rPr>
              <w:t>Location</w:t>
            </w:r>
            <w:r w:rsidR="005D7464">
              <w:rPr>
                <w:noProof/>
                <w:webHidden/>
              </w:rPr>
              <w:tab/>
            </w:r>
            <w:r w:rsidR="005D7464">
              <w:rPr>
                <w:noProof/>
                <w:webHidden/>
              </w:rPr>
              <w:fldChar w:fldCharType="begin"/>
            </w:r>
            <w:r w:rsidR="005D7464">
              <w:rPr>
                <w:noProof/>
                <w:webHidden/>
              </w:rPr>
              <w:instrText xml:space="preserve"> PAGEREF _Toc140758849 \h </w:instrText>
            </w:r>
            <w:r w:rsidR="005D7464">
              <w:rPr>
                <w:noProof/>
                <w:webHidden/>
              </w:rPr>
            </w:r>
            <w:r w:rsidR="005D7464">
              <w:rPr>
                <w:noProof/>
                <w:webHidden/>
              </w:rPr>
              <w:fldChar w:fldCharType="separate"/>
            </w:r>
            <w:r w:rsidR="005D7464">
              <w:rPr>
                <w:noProof/>
                <w:webHidden/>
              </w:rPr>
              <w:t>7</w:t>
            </w:r>
            <w:r w:rsidR="005D7464">
              <w:rPr>
                <w:noProof/>
                <w:webHidden/>
              </w:rPr>
              <w:fldChar w:fldCharType="end"/>
            </w:r>
          </w:hyperlink>
        </w:p>
        <w:p w14:paraId="45E1AD11" w14:textId="34BBB07D" w:rsidR="005D7464" w:rsidRDefault="006F0DAB">
          <w:pPr>
            <w:pStyle w:val="TOC3"/>
            <w:tabs>
              <w:tab w:val="left" w:pos="1540"/>
            </w:tabs>
            <w:rPr>
              <w:rFonts w:asciiTheme="minorHAnsi" w:eastAsiaTheme="minorEastAsia" w:hAnsiTheme="minorHAnsi" w:cstheme="minorBidi"/>
              <w:noProof/>
              <w:sz w:val="22"/>
              <w:szCs w:val="22"/>
            </w:rPr>
          </w:pPr>
          <w:hyperlink w:anchor="_Toc140758850" w:history="1">
            <w:r w:rsidR="005D7464" w:rsidRPr="00114D9C">
              <w:rPr>
                <w:rStyle w:val="Hyperlink"/>
                <w:noProof/>
              </w:rPr>
              <w:t>5.0</w:t>
            </w:r>
            <w:r w:rsidR="005D7464">
              <w:rPr>
                <w:rFonts w:asciiTheme="minorHAnsi" w:eastAsiaTheme="minorEastAsia" w:hAnsiTheme="minorHAnsi" w:cstheme="minorBidi"/>
                <w:noProof/>
                <w:sz w:val="22"/>
                <w:szCs w:val="22"/>
              </w:rPr>
              <w:tab/>
            </w:r>
            <w:r w:rsidR="005D7464" w:rsidRPr="00114D9C">
              <w:rPr>
                <w:rStyle w:val="Hyperlink"/>
                <w:noProof/>
              </w:rPr>
              <w:t>Constraints</w:t>
            </w:r>
            <w:r w:rsidR="005D7464">
              <w:rPr>
                <w:noProof/>
                <w:webHidden/>
              </w:rPr>
              <w:tab/>
            </w:r>
            <w:r w:rsidR="005D7464">
              <w:rPr>
                <w:noProof/>
                <w:webHidden/>
              </w:rPr>
              <w:fldChar w:fldCharType="begin"/>
            </w:r>
            <w:r w:rsidR="005D7464">
              <w:rPr>
                <w:noProof/>
                <w:webHidden/>
              </w:rPr>
              <w:instrText xml:space="preserve"> PAGEREF _Toc140758850 \h </w:instrText>
            </w:r>
            <w:r w:rsidR="005D7464">
              <w:rPr>
                <w:noProof/>
                <w:webHidden/>
              </w:rPr>
            </w:r>
            <w:r w:rsidR="005D7464">
              <w:rPr>
                <w:noProof/>
                <w:webHidden/>
              </w:rPr>
              <w:fldChar w:fldCharType="separate"/>
            </w:r>
            <w:r w:rsidR="005D7464">
              <w:rPr>
                <w:noProof/>
                <w:webHidden/>
              </w:rPr>
              <w:t>7</w:t>
            </w:r>
            <w:r w:rsidR="005D7464">
              <w:rPr>
                <w:noProof/>
                <w:webHidden/>
              </w:rPr>
              <w:fldChar w:fldCharType="end"/>
            </w:r>
          </w:hyperlink>
        </w:p>
        <w:p w14:paraId="7DB93EF0" w14:textId="22D07E7E" w:rsidR="005D7464" w:rsidRDefault="006F0DAB">
          <w:pPr>
            <w:pStyle w:val="TOC2"/>
            <w:rPr>
              <w:rFonts w:asciiTheme="minorHAnsi" w:eastAsiaTheme="minorEastAsia" w:hAnsiTheme="minorHAnsi" w:cstheme="minorBidi"/>
              <w:noProof/>
              <w:sz w:val="22"/>
              <w:szCs w:val="22"/>
            </w:rPr>
          </w:pPr>
          <w:hyperlink w:anchor="_Toc140758851" w:history="1">
            <w:r w:rsidR="005D7464" w:rsidRPr="00114D9C">
              <w:rPr>
                <w:rStyle w:val="Hyperlink"/>
                <w:noProof/>
              </w:rPr>
              <w:t>Part 4: Provision of Services</w:t>
            </w:r>
            <w:r w:rsidR="005D7464">
              <w:rPr>
                <w:noProof/>
                <w:webHidden/>
              </w:rPr>
              <w:tab/>
            </w:r>
            <w:r w:rsidR="005D7464">
              <w:rPr>
                <w:noProof/>
                <w:webHidden/>
              </w:rPr>
              <w:fldChar w:fldCharType="begin"/>
            </w:r>
            <w:r w:rsidR="005D7464">
              <w:rPr>
                <w:noProof/>
                <w:webHidden/>
              </w:rPr>
              <w:instrText xml:space="preserve"> PAGEREF _Toc140758851 \h </w:instrText>
            </w:r>
            <w:r w:rsidR="005D7464">
              <w:rPr>
                <w:noProof/>
                <w:webHidden/>
              </w:rPr>
            </w:r>
            <w:r w:rsidR="005D7464">
              <w:rPr>
                <w:noProof/>
                <w:webHidden/>
              </w:rPr>
              <w:fldChar w:fldCharType="separate"/>
            </w:r>
            <w:r w:rsidR="005D7464">
              <w:rPr>
                <w:noProof/>
                <w:webHidden/>
              </w:rPr>
              <w:t>8</w:t>
            </w:r>
            <w:r w:rsidR="005D7464">
              <w:rPr>
                <w:noProof/>
                <w:webHidden/>
              </w:rPr>
              <w:fldChar w:fldCharType="end"/>
            </w:r>
          </w:hyperlink>
        </w:p>
        <w:p w14:paraId="46B08542" w14:textId="5AE18FB4" w:rsidR="005D7464" w:rsidRDefault="006F0DAB">
          <w:pPr>
            <w:pStyle w:val="TOC3"/>
            <w:tabs>
              <w:tab w:val="left" w:pos="1540"/>
            </w:tabs>
            <w:rPr>
              <w:rFonts w:asciiTheme="minorHAnsi" w:eastAsiaTheme="minorEastAsia" w:hAnsiTheme="minorHAnsi" w:cstheme="minorBidi"/>
              <w:noProof/>
              <w:sz w:val="22"/>
              <w:szCs w:val="22"/>
            </w:rPr>
          </w:pPr>
          <w:hyperlink w:anchor="_Toc140758852" w:history="1">
            <w:r w:rsidR="005D7464" w:rsidRPr="00114D9C">
              <w:rPr>
                <w:rStyle w:val="Hyperlink"/>
                <w:noProof/>
              </w:rPr>
              <w:t>6.0</w:t>
            </w:r>
            <w:r w:rsidR="005D7464">
              <w:rPr>
                <w:rFonts w:asciiTheme="minorHAnsi" w:eastAsiaTheme="minorEastAsia" w:hAnsiTheme="minorHAnsi" w:cstheme="minorBidi"/>
                <w:noProof/>
                <w:sz w:val="22"/>
                <w:szCs w:val="22"/>
              </w:rPr>
              <w:tab/>
            </w:r>
            <w:r w:rsidR="005D7464" w:rsidRPr="00114D9C">
              <w:rPr>
                <w:rStyle w:val="Hyperlink"/>
                <w:noProof/>
              </w:rPr>
              <w:t>General Provision</w:t>
            </w:r>
            <w:r w:rsidR="005D7464">
              <w:rPr>
                <w:noProof/>
                <w:webHidden/>
              </w:rPr>
              <w:tab/>
            </w:r>
            <w:r w:rsidR="005D7464">
              <w:rPr>
                <w:noProof/>
                <w:webHidden/>
              </w:rPr>
              <w:fldChar w:fldCharType="begin"/>
            </w:r>
            <w:r w:rsidR="005D7464">
              <w:rPr>
                <w:noProof/>
                <w:webHidden/>
              </w:rPr>
              <w:instrText xml:space="preserve"> PAGEREF _Toc140758852 \h </w:instrText>
            </w:r>
            <w:r w:rsidR="005D7464">
              <w:rPr>
                <w:noProof/>
                <w:webHidden/>
              </w:rPr>
            </w:r>
            <w:r w:rsidR="005D7464">
              <w:rPr>
                <w:noProof/>
                <w:webHidden/>
              </w:rPr>
              <w:fldChar w:fldCharType="separate"/>
            </w:r>
            <w:r w:rsidR="005D7464">
              <w:rPr>
                <w:noProof/>
                <w:webHidden/>
              </w:rPr>
              <w:t>8</w:t>
            </w:r>
            <w:r w:rsidR="005D7464">
              <w:rPr>
                <w:noProof/>
                <w:webHidden/>
              </w:rPr>
              <w:fldChar w:fldCharType="end"/>
            </w:r>
          </w:hyperlink>
        </w:p>
        <w:p w14:paraId="7CF5096B" w14:textId="0F56AA4C" w:rsidR="005D7464" w:rsidRDefault="006F0DAB">
          <w:pPr>
            <w:pStyle w:val="TOC3"/>
            <w:tabs>
              <w:tab w:val="left" w:pos="1540"/>
            </w:tabs>
            <w:rPr>
              <w:rFonts w:asciiTheme="minorHAnsi" w:eastAsiaTheme="minorEastAsia" w:hAnsiTheme="minorHAnsi" w:cstheme="minorBidi"/>
              <w:noProof/>
              <w:sz w:val="22"/>
              <w:szCs w:val="22"/>
            </w:rPr>
          </w:pPr>
          <w:hyperlink w:anchor="_Toc140758853" w:history="1">
            <w:r w:rsidR="005D7464" w:rsidRPr="00114D9C">
              <w:rPr>
                <w:rStyle w:val="Hyperlink"/>
                <w:noProof/>
              </w:rPr>
              <w:t>7.0</w:t>
            </w:r>
            <w:r w:rsidR="005D7464">
              <w:rPr>
                <w:rFonts w:asciiTheme="minorHAnsi" w:eastAsiaTheme="minorEastAsia" w:hAnsiTheme="minorHAnsi" w:cstheme="minorBidi"/>
                <w:noProof/>
                <w:sz w:val="22"/>
                <w:szCs w:val="22"/>
              </w:rPr>
              <w:tab/>
            </w:r>
            <w:r w:rsidR="005D7464" w:rsidRPr="00114D9C">
              <w:rPr>
                <w:rStyle w:val="Hyperlink"/>
                <w:noProof/>
              </w:rPr>
              <w:t>Project Management</w:t>
            </w:r>
            <w:r w:rsidR="005D7464">
              <w:rPr>
                <w:noProof/>
                <w:webHidden/>
              </w:rPr>
              <w:tab/>
            </w:r>
            <w:r w:rsidR="005D7464">
              <w:rPr>
                <w:noProof/>
                <w:webHidden/>
              </w:rPr>
              <w:fldChar w:fldCharType="begin"/>
            </w:r>
            <w:r w:rsidR="005D7464">
              <w:rPr>
                <w:noProof/>
                <w:webHidden/>
              </w:rPr>
              <w:instrText xml:space="preserve"> PAGEREF _Toc140758853 \h </w:instrText>
            </w:r>
            <w:r w:rsidR="005D7464">
              <w:rPr>
                <w:noProof/>
                <w:webHidden/>
              </w:rPr>
            </w:r>
            <w:r w:rsidR="005D7464">
              <w:rPr>
                <w:noProof/>
                <w:webHidden/>
              </w:rPr>
              <w:fldChar w:fldCharType="separate"/>
            </w:r>
            <w:r w:rsidR="005D7464">
              <w:rPr>
                <w:noProof/>
                <w:webHidden/>
              </w:rPr>
              <w:t>9</w:t>
            </w:r>
            <w:r w:rsidR="005D7464">
              <w:rPr>
                <w:noProof/>
                <w:webHidden/>
              </w:rPr>
              <w:fldChar w:fldCharType="end"/>
            </w:r>
          </w:hyperlink>
        </w:p>
        <w:p w14:paraId="5F7742E8" w14:textId="1B2999BD" w:rsidR="005D7464" w:rsidRDefault="006F0DAB">
          <w:pPr>
            <w:pStyle w:val="TOC3"/>
            <w:tabs>
              <w:tab w:val="left" w:pos="1540"/>
            </w:tabs>
            <w:rPr>
              <w:rFonts w:asciiTheme="minorHAnsi" w:eastAsiaTheme="minorEastAsia" w:hAnsiTheme="minorHAnsi" w:cstheme="minorBidi"/>
              <w:noProof/>
              <w:sz w:val="22"/>
              <w:szCs w:val="22"/>
            </w:rPr>
          </w:pPr>
          <w:hyperlink w:anchor="_Toc140758854" w:history="1">
            <w:r w:rsidR="005D7464" w:rsidRPr="00114D9C">
              <w:rPr>
                <w:rStyle w:val="Hyperlink"/>
                <w:noProof/>
              </w:rPr>
              <w:t>8.0</w:t>
            </w:r>
            <w:r w:rsidR="005D7464">
              <w:rPr>
                <w:rFonts w:asciiTheme="minorHAnsi" w:eastAsiaTheme="minorEastAsia" w:hAnsiTheme="minorHAnsi" w:cstheme="minorBidi"/>
                <w:noProof/>
                <w:sz w:val="22"/>
                <w:szCs w:val="22"/>
              </w:rPr>
              <w:tab/>
            </w:r>
            <w:r w:rsidR="005D7464" w:rsidRPr="00114D9C">
              <w:rPr>
                <w:rStyle w:val="Hyperlink"/>
                <w:noProof/>
              </w:rPr>
              <w:t>Warranty</w:t>
            </w:r>
            <w:r w:rsidR="005D7464">
              <w:rPr>
                <w:noProof/>
                <w:webHidden/>
              </w:rPr>
              <w:tab/>
            </w:r>
            <w:r w:rsidR="005D7464">
              <w:rPr>
                <w:noProof/>
                <w:webHidden/>
              </w:rPr>
              <w:fldChar w:fldCharType="begin"/>
            </w:r>
            <w:r w:rsidR="005D7464">
              <w:rPr>
                <w:noProof/>
                <w:webHidden/>
              </w:rPr>
              <w:instrText xml:space="preserve"> PAGEREF _Toc140758854 \h </w:instrText>
            </w:r>
            <w:r w:rsidR="005D7464">
              <w:rPr>
                <w:noProof/>
                <w:webHidden/>
              </w:rPr>
            </w:r>
            <w:r w:rsidR="005D7464">
              <w:rPr>
                <w:noProof/>
                <w:webHidden/>
              </w:rPr>
              <w:fldChar w:fldCharType="separate"/>
            </w:r>
            <w:r w:rsidR="005D7464">
              <w:rPr>
                <w:noProof/>
                <w:webHidden/>
              </w:rPr>
              <w:t>10</w:t>
            </w:r>
            <w:r w:rsidR="005D7464">
              <w:rPr>
                <w:noProof/>
                <w:webHidden/>
              </w:rPr>
              <w:fldChar w:fldCharType="end"/>
            </w:r>
          </w:hyperlink>
        </w:p>
        <w:p w14:paraId="7D4EB3FD" w14:textId="30362ACD" w:rsidR="005D7464" w:rsidRDefault="006F0DAB">
          <w:pPr>
            <w:pStyle w:val="TOC2"/>
            <w:rPr>
              <w:rFonts w:asciiTheme="minorHAnsi" w:eastAsiaTheme="minorEastAsia" w:hAnsiTheme="minorHAnsi" w:cstheme="minorBidi"/>
              <w:noProof/>
              <w:sz w:val="22"/>
              <w:szCs w:val="22"/>
            </w:rPr>
          </w:pPr>
          <w:hyperlink w:anchor="_Toc140758855" w:history="1">
            <w:r w:rsidR="005D7464" w:rsidRPr="00114D9C">
              <w:rPr>
                <w:rStyle w:val="Hyperlink"/>
                <w:noProof/>
              </w:rPr>
              <w:t>Part 5: Emergent Work</w:t>
            </w:r>
            <w:r w:rsidR="005D7464">
              <w:rPr>
                <w:noProof/>
                <w:webHidden/>
              </w:rPr>
              <w:tab/>
            </w:r>
            <w:r w:rsidR="005D7464">
              <w:rPr>
                <w:noProof/>
                <w:webHidden/>
              </w:rPr>
              <w:fldChar w:fldCharType="begin"/>
            </w:r>
            <w:r w:rsidR="005D7464">
              <w:rPr>
                <w:noProof/>
                <w:webHidden/>
              </w:rPr>
              <w:instrText xml:space="preserve"> PAGEREF _Toc140758855 \h </w:instrText>
            </w:r>
            <w:r w:rsidR="005D7464">
              <w:rPr>
                <w:noProof/>
                <w:webHidden/>
              </w:rPr>
            </w:r>
            <w:r w:rsidR="005D7464">
              <w:rPr>
                <w:noProof/>
                <w:webHidden/>
              </w:rPr>
              <w:fldChar w:fldCharType="separate"/>
            </w:r>
            <w:r w:rsidR="005D7464">
              <w:rPr>
                <w:noProof/>
                <w:webHidden/>
              </w:rPr>
              <w:t>11</w:t>
            </w:r>
            <w:r w:rsidR="005D7464">
              <w:rPr>
                <w:noProof/>
                <w:webHidden/>
              </w:rPr>
              <w:fldChar w:fldCharType="end"/>
            </w:r>
          </w:hyperlink>
        </w:p>
        <w:p w14:paraId="4F5BFED3" w14:textId="7094961A" w:rsidR="005D7464" w:rsidRDefault="006F0DAB">
          <w:pPr>
            <w:pStyle w:val="TOC3"/>
            <w:tabs>
              <w:tab w:val="left" w:pos="1540"/>
            </w:tabs>
            <w:rPr>
              <w:rFonts w:asciiTheme="minorHAnsi" w:eastAsiaTheme="minorEastAsia" w:hAnsiTheme="minorHAnsi" w:cstheme="minorBidi"/>
              <w:noProof/>
              <w:sz w:val="22"/>
              <w:szCs w:val="22"/>
            </w:rPr>
          </w:pPr>
          <w:hyperlink w:anchor="_Toc140758856" w:history="1">
            <w:r w:rsidR="005D7464" w:rsidRPr="00114D9C">
              <w:rPr>
                <w:rStyle w:val="Hyperlink"/>
                <w:noProof/>
              </w:rPr>
              <w:t>9.0</w:t>
            </w:r>
            <w:r w:rsidR="005D7464">
              <w:rPr>
                <w:rFonts w:asciiTheme="minorHAnsi" w:eastAsiaTheme="minorEastAsia" w:hAnsiTheme="minorHAnsi" w:cstheme="minorBidi"/>
                <w:noProof/>
                <w:sz w:val="22"/>
                <w:szCs w:val="22"/>
              </w:rPr>
              <w:tab/>
            </w:r>
            <w:r w:rsidR="005D7464" w:rsidRPr="00114D9C">
              <w:rPr>
                <w:rStyle w:val="Hyperlink"/>
                <w:noProof/>
              </w:rPr>
              <w:t>Emergent Work</w:t>
            </w:r>
            <w:r w:rsidR="005D7464">
              <w:rPr>
                <w:noProof/>
                <w:webHidden/>
              </w:rPr>
              <w:tab/>
            </w:r>
            <w:r w:rsidR="005D7464">
              <w:rPr>
                <w:noProof/>
                <w:webHidden/>
              </w:rPr>
              <w:fldChar w:fldCharType="begin"/>
            </w:r>
            <w:r w:rsidR="005D7464">
              <w:rPr>
                <w:noProof/>
                <w:webHidden/>
              </w:rPr>
              <w:instrText xml:space="preserve"> PAGEREF _Toc140758856 \h </w:instrText>
            </w:r>
            <w:r w:rsidR="005D7464">
              <w:rPr>
                <w:noProof/>
                <w:webHidden/>
              </w:rPr>
            </w:r>
            <w:r w:rsidR="005D7464">
              <w:rPr>
                <w:noProof/>
                <w:webHidden/>
              </w:rPr>
              <w:fldChar w:fldCharType="separate"/>
            </w:r>
            <w:r w:rsidR="005D7464">
              <w:rPr>
                <w:noProof/>
                <w:webHidden/>
              </w:rPr>
              <w:t>11</w:t>
            </w:r>
            <w:r w:rsidR="005D7464">
              <w:rPr>
                <w:noProof/>
                <w:webHidden/>
              </w:rPr>
              <w:fldChar w:fldCharType="end"/>
            </w:r>
          </w:hyperlink>
        </w:p>
        <w:p w14:paraId="174BBFB1" w14:textId="5E1527B5" w:rsidR="005D7464" w:rsidRDefault="006F0DAB">
          <w:pPr>
            <w:pStyle w:val="TOC2"/>
            <w:rPr>
              <w:rFonts w:asciiTheme="minorHAnsi" w:eastAsiaTheme="minorEastAsia" w:hAnsiTheme="minorHAnsi" w:cstheme="minorBidi"/>
              <w:noProof/>
              <w:sz w:val="22"/>
              <w:szCs w:val="22"/>
            </w:rPr>
          </w:pPr>
          <w:hyperlink w:anchor="_Toc140758857" w:history="1">
            <w:r w:rsidR="005D7464" w:rsidRPr="00114D9C">
              <w:rPr>
                <w:rStyle w:val="Hyperlink"/>
                <w:noProof/>
              </w:rPr>
              <w:t>Part 6: Trials, Certification and Acceptance</w:t>
            </w:r>
            <w:r w:rsidR="005D7464">
              <w:rPr>
                <w:noProof/>
                <w:webHidden/>
              </w:rPr>
              <w:tab/>
            </w:r>
            <w:r w:rsidR="005D7464">
              <w:rPr>
                <w:noProof/>
                <w:webHidden/>
              </w:rPr>
              <w:fldChar w:fldCharType="begin"/>
            </w:r>
            <w:r w:rsidR="005D7464">
              <w:rPr>
                <w:noProof/>
                <w:webHidden/>
              </w:rPr>
              <w:instrText xml:space="preserve"> PAGEREF _Toc140758857 \h </w:instrText>
            </w:r>
            <w:r w:rsidR="005D7464">
              <w:rPr>
                <w:noProof/>
                <w:webHidden/>
              </w:rPr>
            </w:r>
            <w:r w:rsidR="005D7464">
              <w:rPr>
                <w:noProof/>
                <w:webHidden/>
              </w:rPr>
              <w:fldChar w:fldCharType="separate"/>
            </w:r>
            <w:r w:rsidR="005D7464">
              <w:rPr>
                <w:noProof/>
                <w:webHidden/>
              </w:rPr>
              <w:t>12</w:t>
            </w:r>
            <w:r w:rsidR="005D7464">
              <w:rPr>
                <w:noProof/>
                <w:webHidden/>
              </w:rPr>
              <w:fldChar w:fldCharType="end"/>
            </w:r>
          </w:hyperlink>
        </w:p>
        <w:p w14:paraId="5005B760" w14:textId="65DC5797" w:rsidR="005D7464" w:rsidRDefault="006F0DAB">
          <w:pPr>
            <w:pStyle w:val="TOC3"/>
            <w:tabs>
              <w:tab w:val="left" w:pos="1760"/>
            </w:tabs>
            <w:rPr>
              <w:rFonts w:asciiTheme="minorHAnsi" w:eastAsiaTheme="minorEastAsia" w:hAnsiTheme="minorHAnsi" w:cstheme="minorBidi"/>
              <w:noProof/>
              <w:sz w:val="22"/>
              <w:szCs w:val="22"/>
            </w:rPr>
          </w:pPr>
          <w:hyperlink w:anchor="_Toc140758858" w:history="1">
            <w:r w:rsidR="005D7464" w:rsidRPr="00114D9C">
              <w:rPr>
                <w:rStyle w:val="Hyperlink"/>
                <w:noProof/>
              </w:rPr>
              <w:t>10.0</w:t>
            </w:r>
            <w:r w:rsidR="005D7464">
              <w:rPr>
                <w:rFonts w:asciiTheme="minorHAnsi" w:eastAsiaTheme="minorEastAsia" w:hAnsiTheme="minorHAnsi" w:cstheme="minorBidi"/>
                <w:noProof/>
                <w:sz w:val="22"/>
                <w:szCs w:val="22"/>
              </w:rPr>
              <w:tab/>
            </w:r>
            <w:r w:rsidR="005D7464" w:rsidRPr="00114D9C">
              <w:rPr>
                <w:rStyle w:val="Hyperlink"/>
                <w:noProof/>
              </w:rPr>
              <w:t>Trials</w:t>
            </w:r>
            <w:r w:rsidR="005D7464">
              <w:rPr>
                <w:noProof/>
                <w:webHidden/>
              </w:rPr>
              <w:tab/>
            </w:r>
            <w:r w:rsidR="005D7464">
              <w:rPr>
                <w:noProof/>
                <w:webHidden/>
              </w:rPr>
              <w:fldChar w:fldCharType="begin"/>
            </w:r>
            <w:r w:rsidR="005D7464">
              <w:rPr>
                <w:noProof/>
                <w:webHidden/>
              </w:rPr>
              <w:instrText xml:space="preserve"> PAGEREF _Toc140758858 \h </w:instrText>
            </w:r>
            <w:r w:rsidR="005D7464">
              <w:rPr>
                <w:noProof/>
                <w:webHidden/>
              </w:rPr>
            </w:r>
            <w:r w:rsidR="005D7464">
              <w:rPr>
                <w:noProof/>
                <w:webHidden/>
              </w:rPr>
              <w:fldChar w:fldCharType="separate"/>
            </w:r>
            <w:r w:rsidR="005D7464">
              <w:rPr>
                <w:noProof/>
                <w:webHidden/>
              </w:rPr>
              <w:t>12</w:t>
            </w:r>
            <w:r w:rsidR="005D7464">
              <w:rPr>
                <w:noProof/>
                <w:webHidden/>
              </w:rPr>
              <w:fldChar w:fldCharType="end"/>
            </w:r>
          </w:hyperlink>
        </w:p>
        <w:p w14:paraId="0658C20F" w14:textId="20698B16" w:rsidR="005D7464" w:rsidRDefault="006F0DAB">
          <w:pPr>
            <w:pStyle w:val="TOC3"/>
            <w:tabs>
              <w:tab w:val="left" w:pos="1760"/>
            </w:tabs>
            <w:rPr>
              <w:rFonts w:asciiTheme="minorHAnsi" w:eastAsiaTheme="minorEastAsia" w:hAnsiTheme="minorHAnsi" w:cstheme="minorBidi"/>
              <w:noProof/>
              <w:sz w:val="22"/>
              <w:szCs w:val="22"/>
            </w:rPr>
          </w:pPr>
          <w:hyperlink w:anchor="_Toc140758859" w:history="1">
            <w:r w:rsidR="005D7464" w:rsidRPr="00114D9C">
              <w:rPr>
                <w:rStyle w:val="Hyperlink"/>
                <w:noProof/>
              </w:rPr>
              <w:t>11.0</w:t>
            </w:r>
            <w:r w:rsidR="005D7464">
              <w:rPr>
                <w:rFonts w:asciiTheme="minorHAnsi" w:eastAsiaTheme="minorEastAsia" w:hAnsiTheme="minorHAnsi" w:cstheme="minorBidi"/>
                <w:noProof/>
                <w:sz w:val="22"/>
                <w:szCs w:val="22"/>
              </w:rPr>
              <w:tab/>
            </w:r>
            <w:r w:rsidR="005D7464" w:rsidRPr="00114D9C">
              <w:rPr>
                <w:rStyle w:val="Hyperlink"/>
                <w:noProof/>
              </w:rPr>
              <w:t>Certification and Survey Reports</w:t>
            </w:r>
            <w:r w:rsidR="005D7464">
              <w:rPr>
                <w:noProof/>
                <w:webHidden/>
              </w:rPr>
              <w:tab/>
            </w:r>
            <w:r w:rsidR="005D7464">
              <w:rPr>
                <w:noProof/>
                <w:webHidden/>
              </w:rPr>
              <w:fldChar w:fldCharType="begin"/>
            </w:r>
            <w:r w:rsidR="005D7464">
              <w:rPr>
                <w:noProof/>
                <w:webHidden/>
              </w:rPr>
              <w:instrText xml:space="preserve"> PAGEREF _Toc140758859 \h </w:instrText>
            </w:r>
            <w:r w:rsidR="005D7464">
              <w:rPr>
                <w:noProof/>
                <w:webHidden/>
              </w:rPr>
            </w:r>
            <w:r w:rsidR="005D7464">
              <w:rPr>
                <w:noProof/>
                <w:webHidden/>
              </w:rPr>
              <w:fldChar w:fldCharType="separate"/>
            </w:r>
            <w:r w:rsidR="005D7464">
              <w:rPr>
                <w:noProof/>
                <w:webHidden/>
              </w:rPr>
              <w:t>12</w:t>
            </w:r>
            <w:r w:rsidR="005D7464">
              <w:rPr>
                <w:noProof/>
                <w:webHidden/>
              </w:rPr>
              <w:fldChar w:fldCharType="end"/>
            </w:r>
          </w:hyperlink>
        </w:p>
        <w:p w14:paraId="1619674F" w14:textId="7A46AAC9" w:rsidR="005D7464" w:rsidRDefault="006F0DAB">
          <w:pPr>
            <w:pStyle w:val="TOC3"/>
            <w:tabs>
              <w:tab w:val="left" w:pos="1760"/>
            </w:tabs>
            <w:rPr>
              <w:rFonts w:asciiTheme="minorHAnsi" w:eastAsiaTheme="minorEastAsia" w:hAnsiTheme="minorHAnsi" w:cstheme="minorBidi"/>
              <w:noProof/>
              <w:sz w:val="22"/>
              <w:szCs w:val="22"/>
            </w:rPr>
          </w:pPr>
          <w:hyperlink w:anchor="_Toc140758860" w:history="1">
            <w:r w:rsidR="005D7464" w:rsidRPr="00114D9C">
              <w:rPr>
                <w:rStyle w:val="Hyperlink"/>
                <w:noProof/>
              </w:rPr>
              <w:t>12.0</w:t>
            </w:r>
            <w:r w:rsidR="005D7464">
              <w:rPr>
                <w:rFonts w:asciiTheme="minorHAnsi" w:eastAsiaTheme="minorEastAsia" w:hAnsiTheme="minorHAnsi" w:cstheme="minorBidi"/>
                <w:noProof/>
                <w:sz w:val="22"/>
                <w:szCs w:val="22"/>
              </w:rPr>
              <w:tab/>
            </w:r>
            <w:r w:rsidR="005D7464" w:rsidRPr="00114D9C">
              <w:rPr>
                <w:rStyle w:val="Hyperlink"/>
                <w:noProof/>
              </w:rPr>
              <w:t>Project Completion</w:t>
            </w:r>
            <w:r w:rsidR="005D7464">
              <w:rPr>
                <w:noProof/>
                <w:webHidden/>
              </w:rPr>
              <w:tab/>
            </w:r>
            <w:r w:rsidR="005D7464">
              <w:rPr>
                <w:noProof/>
                <w:webHidden/>
              </w:rPr>
              <w:fldChar w:fldCharType="begin"/>
            </w:r>
            <w:r w:rsidR="005D7464">
              <w:rPr>
                <w:noProof/>
                <w:webHidden/>
              </w:rPr>
              <w:instrText xml:space="preserve"> PAGEREF _Toc140758860 \h </w:instrText>
            </w:r>
            <w:r w:rsidR="005D7464">
              <w:rPr>
                <w:noProof/>
                <w:webHidden/>
              </w:rPr>
            </w:r>
            <w:r w:rsidR="005D7464">
              <w:rPr>
                <w:noProof/>
                <w:webHidden/>
              </w:rPr>
              <w:fldChar w:fldCharType="separate"/>
            </w:r>
            <w:r w:rsidR="005D7464">
              <w:rPr>
                <w:noProof/>
                <w:webHidden/>
              </w:rPr>
              <w:t>12</w:t>
            </w:r>
            <w:r w:rsidR="005D7464">
              <w:rPr>
                <w:noProof/>
                <w:webHidden/>
              </w:rPr>
              <w:fldChar w:fldCharType="end"/>
            </w:r>
          </w:hyperlink>
        </w:p>
        <w:p w14:paraId="679CFB78" w14:textId="7CBE94D5" w:rsidR="005D7464" w:rsidRDefault="006F0DAB">
          <w:pPr>
            <w:pStyle w:val="TOC2"/>
            <w:rPr>
              <w:rFonts w:asciiTheme="minorHAnsi" w:eastAsiaTheme="minorEastAsia" w:hAnsiTheme="minorHAnsi" w:cstheme="minorBidi"/>
              <w:noProof/>
              <w:sz w:val="22"/>
              <w:szCs w:val="22"/>
            </w:rPr>
          </w:pPr>
          <w:hyperlink w:anchor="_Toc140758861" w:history="1">
            <w:r w:rsidR="005D7464" w:rsidRPr="00114D9C">
              <w:rPr>
                <w:rStyle w:val="Hyperlink"/>
                <w:noProof/>
              </w:rPr>
              <w:t>Part 7: Charges and Payment</w:t>
            </w:r>
            <w:r w:rsidR="005D7464">
              <w:rPr>
                <w:noProof/>
                <w:webHidden/>
              </w:rPr>
              <w:tab/>
            </w:r>
            <w:r w:rsidR="005D7464">
              <w:rPr>
                <w:noProof/>
                <w:webHidden/>
              </w:rPr>
              <w:fldChar w:fldCharType="begin"/>
            </w:r>
            <w:r w:rsidR="005D7464">
              <w:rPr>
                <w:noProof/>
                <w:webHidden/>
              </w:rPr>
              <w:instrText xml:space="preserve"> PAGEREF _Toc140758861 \h </w:instrText>
            </w:r>
            <w:r w:rsidR="005D7464">
              <w:rPr>
                <w:noProof/>
                <w:webHidden/>
              </w:rPr>
            </w:r>
            <w:r w:rsidR="005D7464">
              <w:rPr>
                <w:noProof/>
                <w:webHidden/>
              </w:rPr>
              <w:fldChar w:fldCharType="separate"/>
            </w:r>
            <w:r w:rsidR="005D7464">
              <w:rPr>
                <w:noProof/>
                <w:webHidden/>
              </w:rPr>
              <w:t>13</w:t>
            </w:r>
            <w:r w:rsidR="005D7464">
              <w:rPr>
                <w:noProof/>
                <w:webHidden/>
              </w:rPr>
              <w:fldChar w:fldCharType="end"/>
            </w:r>
          </w:hyperlink>
        </w:p>
        <w:p w14:paraId="0C680629" w14:textId="75705C9B" w:rsidR="005D7464" w:rsidRDefault="006F0DAB">
          <w:pPr>
            <w:pStyle w:val="TOC3"/>
            <w:tabs>
              <w:tab w:val="left" w:pos="1760"/>
            </w:tabs>
            <w:rPr>
              <w:rFonts w:asciiTheme="minorHAnsi" w:eastAsiaTheme="minorEastAsia" w:hAnsiTheme="minorHAnsi" w:cstheme="minorBidi"/>
              <w:noProof/>
              <w:sz w:val="22"/>
              <w:szCs w:val="22"/>
            </w:rPr>
          </w:pPr>
          <w:hyperlink w:anchor="_Toc140758862" w:history="1">
            <w:r w:rsidR="005D7464" w:rsidRPr="00114D9C">
              <w:rPr>
                <w:rStyle w:val="Hyperlink"/>
                <w:noProof/>
              </w:rPr>
              <w:t>13.0</w:t>
            </w:r>
            <w:r w:rsidR="005D7464">
              <w:rPr>
                <w:rFonts w:asciiTheme="minorHAnsi" w:eastAsiaTheme="minorEastAsia" w:hAnsiTheme="minorHAnsi" w:cstheme="minorBidi"/>
                <w:noProof/>
                <w:sz w:val="22"/>
                <w:szCs w:val="22"/>
              </w:rPr>
              <w:tab/>
            </w:r>
            <w:r w:rsidR="005D7464" w:rsidRPr="00114D9C">
              <w:rPr>
                <w:rStyle w:val="Hyperlink"/>
                <w:noProof/>
              </w:rPr>
              <w:t>Charges and Payment</w:t>
            </w:r>
            <w:r w:rsidR="005D7464">
              <w:rPr>
                <w:noProof/>
                <w:webHidden/>
              </w:rPr>
              <w:tab/>
            </w:r>
            <w:r w:rsidR="005D7464">
              <w:rPr>
                <w:noProof/>
                <w:webHidden/>
              </w:rPr>
              <w:fldChar w:fldCharType="begin"/>
            </w:r>
            <w:r w:rsidR="005D7464">
              <w:rPr>
                <w:noProof/>
                <w:webHidden/>
              </w:rPr>
              <w:instrText xml:space="preserve"> PAGEREF _Toc140758862 \h </w:instrText>
            </w:r>
            <w:r w:rsidR="005D7464">
              <w:rPr>
                <w:noProof/>
                <w:webHidden/>
              </w:rPr>
            </w:r>
            <w:r w:rsidR="005D7464">
              <w:rPr>
                <w:noProof/>
                <w:webHidden/>
              </w:rPr>
              <w:fldChar w:fldCharType="separate"/>
            </w:r>
            <w:r w:rsidR="005D7464">
              <w:rPr>
                <w:noProof/>
                <w:webHidden/>
              </w:rPr>
              <w:t>13</w:t>
            </w:r>
            <w:r w:rsidR="005D7464">
              <w:rPr>
                <w:noProof/>
                <w:webHidden/>
              </w:rPr>
              <w:fldChar w:fldCharType="end"/>
            </w:r>
          </w:hyperlink>
        </w:p>
        <w:p w14:paraId="0DC10506" w14:textId="1560491D" w:rsidR="005D7464" w:rsidRDefault="006F0DAB">
          <w:pPr>
            <w:pStyle w:val="TOC1"/>
            <w:rPr>
              <w:rFonts w:asciiTheme="minorHAnsi" w:eastAsiaTheme="minorEastAsia" w:hAnsiTheme="minorHAnsi" w:cstheme="minorBidi"/>
              <w:noProof/>
              <w:sz w:val="22"/>
              <w:szCs w:val="22"/>
            </w:rPr>
          </w:pPr>
          <w:hyperlink w:anchor="_Toc140758863" w:history="1">
            <w:r w:rsidR="005D7464" w:rsidRPr="00114D9C">
              <w:rPr>
                <w:rStyle w:val="Hyperlink"/>
                <w:noProof/>
              </w:rPr>
              <w:t>Annex A: General Requirements of Work</w:t>
            </w:r>
            <w:r w:rsidR="005D7464">
              <w:rPr>
                <w:noProof/>
                <w:webHidden/>
              </w:rPr>
              <w:tab/>
            </w:r>
            <w:r w:rsidR="005D7464">
              <w:rPr>
                <w:noProof/>
                <w:webHidden/>
              </w:rPr>
              <w:fldChar w:fldCharType="begin"/>
            </w:r>
            <w:r w:rsidR="005D7464">
              <w:rPr>
                <w:noProof/>
                <w:webHidden/>
              </w:rPr>
              <w:instrText xml:space="preserve"> PAGEREF _Toc140758863 \h </w:instrText>
            </w:r>
            <w:r w:rsidR="005D7464">
              <w:rPr>
                <w:noProof/>
                <w:webHidden/>
              </w:rPr>
            </w:r>
            <w:r w:rsidR="005D7464">
              <w:rPr>
                <w:noProof/>
                <w:webHidden/>
              </w:rPr>
              <w:fldChar w:fldCharType="separate"/>
            </w:r>
            <w:r w:rsidR="005D7464">
              <w:rPr>
                <w:noProof/>
                <w:webHidden/>
              </w:rPr>
              <w:t>14</w:t>
            </w:r>
            <w:r w:rsidR="005D7464">
              <w:rPr>
                <w:noProof/>
                <w:webHidden/>
              </w:rPr>
              <w:fldChar w:fldCharType="end"/>
            </w:r>
          </w:hyperlink>
        </w:p>
        <w:p w14:paraId="40EA7E83" w14:textId="228CE465" w:rsidR="005D7464" w:rsidRDefault="006F0DAB">
          <w:pPr>
            <w:pStyle w:val="TOC1"/>
            <w:rPr>
              <w:rFonts w:asciiTheme="minorHAnsi" w:eastAsiaTheme="minorEastAsia" w:hAnsiTheme="minorHAnsi" w:cstheme="minorBidi"/>
              <w:noProof/>
              <w:sz w:val="22"/>
              <w:szCs w:val="22"/>
            </w:rPr>
          </w:pPr>
          <w:hyperlink w:anchor="_Toc140758864" w:history="1">
            <w:r w:rsidR="005D7464" w:rsidRPr="00114D9C">
              <w:rPr>
                <w:rStyle w:val="Hyperlink"/>
                <w:noProof/>
              </w:rPr>
              <w:t>Annex B: Inspection, Testing and Certification of Safety Equipment</w:t>
            </w:r>
            <w:r w:rsidR="005D7464">
              <w:rPr>
                <w:noProof/>
                <w:webHidden/>
              </w:rPr>
              <w:tab/>
            </w:r>
            <w:r w:rsidR="005D7464">
              <w:rPr>
                <w:noProof/>
                <w:webHidden/>
              </w:rPr>
              <w:fldChar w:fldCharType="begin"/>
            </w:r>
            <w:r w:rsidR="005D7464">
              <w:rPr>
                <w:noProof/>
                <w:webHidden/>
              </w:rPr>
              <w:instrText xml:space="preserve"> PAGEREF _Toc140758864 \h </w:instrText>
            </w:r>
            <w:r w:rsidR="005D7464">
              <w:rPr>
                <w:noProof/>
                <w:webHidden/>
              </w:rPr>
            </w:r>
            <w:r w:rsidR="005D7464">
              <w:rPr>
                <w:noProof/>
                <w:webHidden/>
              </w:rPr>
              <w:fldChar w:fldCharType="separate"/>
            </w:r>
            <w:r w:rsidR="005D7464">
              <w:rPr>
                <w:noProof/>
                <w:webHidden/>
              </w:rPr>
              <w:t>15</w:t>
            </w:r>
            <w:r w:rsidR="005D7464">
              <w:rPr>
                <w:noProof/>
                <w:webHidden/>
              </w:rPr>
              <w:fldChar w:fldCharType="end"/>
            </w:r>
          </w:hyperlink>
        </w:p>
        <w:p w14:paraId="7F043E6E" w14:textId="0081B1EF" w:rsidR="005D7464" w:rsidRDefault="006F0DAB">
          <w:pPr>
            <w:pStyle w:val="TOC1"/>
            <w:rPr>
              <w:rFonts w:asciiTheme="minorHAnsi" w:eastAsiaTheme="minorEastAsia" w:hAnsiTheme="minorHAnsi" w:cstheme="minorBidi"/>
              <w:noProof/>
              <w:sz w:val="22"/>
              <w:szCs w:val="22"/>
            </w:rPr>
          </w:pPr>
          <w:hyperlink w:anchor="_Toc140758865" w:history="1">
            <w:r w:rsidR="005D7464" w:rsidRPr="00114D9C">
              <w:rPr>
                <w:rStyle w:val="Hyperlink"/>
                <w:noProof/>
              </w:rPr>
              <w:t>Annex C: Vessel Maintenance Tasks</w:t>
            </w:r>
            <w:r w:rsidR="005D7464">
              <w:rPr>
                <w:noProof/>
                <w:webHidden/>
              </w:rPr>
              <w:tab/>
            </w:r>
            <w:r w:rsidR="005D7464">
              <w:rPr>
                <w:noProof/>
                <w:webHidden/>
              </w:rPr>
              <w:fldChar w:fldCharType="begin"/>
            </w:r>
            <w:r w:rsidR="005D7464">
              <w:rPr>
                <w:noProof/>
                <w:webHidden/>
              </w:rPr>
              <w:instrText xml:space="preserve"> PAGEREF _Toc140758865 \h </w:instrText>
            </w:r>
            <w:r w:rsidR="005D7464">
              <w:rPr>
                <w:noProof/>
                <w:webHidden/>
              </w:rPr>
            </w:r>
            <w:r w:rsidR="005D7464">
              <w:rPr>
                <w:noProof/>
                <w:webHidden/>
              </w:rPr>
              <w:fldChar w:fldCharType="separate"/>
            </w:r>
            <w:r w:rsidR="005D7464">
              <w:rPr>
                <w:noProof/>
                <w:webHidden/>
              </w:rPr>
              <w:t>16</w:t>
            </w:r>
            <w:r w:rsidR="005D7464">
              <w:rPr>
                <w:noProof/>
                <w:webHidden/>
              </w:rPr>
              <w:fldChar w:fldCharType="end"/>
            </w:r>
          </w:hyperlink>
        </w:p>
        <w:p w14:paraId="60DBEFCE" w14:textId="42BAB940" w:rsidR="005D7464" w:rsidRDefault="006F0DAB">
          <w:pPr>
            <w:pStyle w:val="TOC1"/>
            <w:rPr>
              <w:rFonts w:asciiTheme="minorHAnsi" w:eastAsiaTheme="minorEastAsia" w:hAnsiTheme="minorHAnsi" w:cstheme="minorBidi"/>
              <w:noProof/>
              <w:sz w:val="22"/>
              <w:szCs w:val="22"/>
            </w:rPr>
          </w:pPr>
          <w:hyperlink w:anchor="_Toc140758866" w:history="1">
            <w:r w:rsidR="005D7464" w:rsidRPr="00114D9C">
              <w:rPr>
                <w:rStyle w:val="Hyperlink"/>
                <w:noProof/>
              </w:rPr>
              <w:t>Annex D: Modifications and Defect Rectification</w:t>
            </w:r>
            <w:r w:rsidR="005D7464">
              <w:rPr>
                <w:noProof/>
                <w:webHidden/>
              </w:rPr>
              <w:tab/>
            </w:r>
            <w:r w:rsidR="005D7464">
              <w:rPr>
                <w:noProof/>
                <w:webHidden/>
              </w:rPr>
              <w:fldChar w:fldCharType="begin"/>
            </w:r>
            <w:r w:rsidR="005D7464">
              <w:rPr>
                <w:noProof/>
                <w:webHidden/>
              </w:rPr>
              <w:instrText xml:space="preserve"> PAGEREF _Toc140758866 \h </w:instrText>
            </w:r>
            <w:r w:rsidR="005D7464">
              <w:rPr>
                <w:noProof/>
                <w:webHidden/>
              </w:rPr>
            </w:r>
            <w:r w:rsidR="005D7464">
              <w:rPr>
                <w:noProof/>
                <w:webHidden/>
              </w:rPr>
              <w:fldChar w:fldCharType="separate"/>
            </w:r>
            <w:r w:rsidR="005D7464">
              <w:rPr>
                <w:noProof/>
                <w:webHidden/>
              </w:rPr>
              <w:t>17</w:t>
            </w:r>
            <w:r w:rsidR="005D7464">
              <w:rPr>
                <w:noProof/>
                <w:webHidden/>
              </w:rPr>
              <w:fldChar w:fldCharType="end"/>
            </w:r>
          </w:hyperlink>
        </w:p>
        <w:p w14:paraId="708B96C3" w14:textId="5D445557" w:rsidR="005D7464" w:rsidRDefault="006F0DAB">
          <w:pPr>
            <w:pStyle w:val="TOC1"/>
            <w:rPr>
              <w:rFonts w:asciiTheme="minorHAnsi" w:eastAsiaTheme="minorEastAsia" w:hAnsiTheme="minorHAnsi" w:cstheme="minorBidi"/>
              <w:noProof/>
              <w:sz w:val="22"/>
              <w:szCs w:val="22"/>
            </w:rPr>
          </w:pPr>
          <w:hyperlink w:anchor="_Toc140758867" w:history="1">
            <w:r w:rsidR="005D7464" w:rsidRPr="00114D9C">
              <w:rPr>
                <w:rStyle w:val="Hyperlink"/>
                <w:noProof/>
              </w:rPr>
              <w:t>Annex D: Modifications and Defect Rectification (Reference Pictures)</w:t>
            </w:r>
            <w:r w:rsidR="005D7464">
              <w:rPr>
                <w:noProof/>
                <w:webHidden/>
              </w:rPr>
              <w:tab/>
            </w:r>
            <w:r w:rsidR="005D7464">
              <w:rPr>
                <w:noProof/>
                <w:webHidden/>
              </w:rPr>
              <w:fldChar w:fldCharType="begin"/>
            </w:r>
            <w:r w:rsidR="005D7464">
              <w:rPr>
                <w:noProof/>
                <w:webHidden/>
              </w:rPr>
              <w:instrText xml:space="preserve"> PAGEREF _Toc140758867 \h </w:instrText>
            </w:r>
            <w:r w:rsidR="005D7464">
              <w:rPr>
                <w:noProof/>
                <w:webHidden/>
              </w:rPr>
            </w:r>
            <w:r w:rsidR="005D7464">
              <w:rPr>
                <w:noProof/>
                <w:webHidden/>
              </w:rPr>
              <w:fldChar w:fldCharType="separate"/>
            </w:r>
            <w:r w:rsidR="005D7464">
              <w:rPr>
                <w:noProof/>
                <w:webHidden/>
              </w:rPr>
              <w:t>18</w:t>
            </w:r>
            <w:r w:rsidR="005D7464">
              <w:rPr>
                <w:noProof/>
                <w:webHidden/>
              </w:rPr>
              <w:fldChar w:fldCharType="end"/>
            </w:r>
          </w:hyperlink>
        </w:p>
        <w:p w14:paraId="3623AA61" w14:textId="50793DCF" w:rsidR="005D7464" w:rsidRDefault="006F0DAB">
          <w:pPr>
            <w:pStyle w:val="TOC1"/>
            <w:rPr>
              <w:rFonts w:asciiTheme="minorHAnsi" w:eastAsiaTheme="minorEastAsia" w:hAnsiTheme="minorHAnsi" w:cstheme="minorBidi"/>
              <w:noProof/>
              <w:sz w:val="22"/>
              <w:szCs w:val="22"/>
            </w:rPr>
          </w:pPr>
          <w:hyperlink w:anchor="_Toc140758868" w:history="1">
            <w:r w:rsidR="005D7464" w:rsidRPr="00114D9C">
              <w:rPr>
                <w:rStyle w:val="Hyperlink"/>
                <w:noProof/>
              </w:rPr>
              <w:t xml:space="preserve">Annex E: </w:t>
            </w:r>
            <w:r w:rsidR="00054E1F" w:rsidRPr="00054E1F">
              <w:rPr>
                <w:rStyle w:val="Hyperlink"/>
                <w:noProof/>
              </w:rPr>
              <w:t>Docking Plan</w:t>
            </w:r>
            <w:r w:rsidR="005D7464">
              <w:rPr>
                <w:noProof/>
                <w:webHidden/>
              </w:rPr>
              <w:tab/>
            </w:r>
            <w:r w:rsidR="005D7464">
              <w:rPr>
                <w:noProof/>
                <w:webHidden/>
              </w:rPr>
              <w:fldChar w:fldCharType="begin"/>
            </w:r>
            <w:r w:rsidR="005D7464">
              <w:rPr>
                <w:noProof/>
                <w:webHidden/>
              </w:rPr>
              <w:instrText xml:space="preserve"> PAGEREF _Toc140758868 \h </w:instrText>
            </w:r>
            <w:r w:rsidR="005D7464">
              <w:rPr>
                <w:noProof/>
                <w:webHidden/>
              </w:rPr>
            </w:r>
            <w:r w:rsidR="005D7464">
              <w:rPr>
                <w:noProof/>
                <w:webHidden/>
              </w:rPr>
              <w:fldChar w:fldCharType="separate"/>
            </w:r>
            <w:r w:rsidR="005D7464">
              <w:rPr>
                <w:noProof/>
                <w:webHidden/>
              </w:rPr>
              <w:t>19</w:t>
            </w:r>
            <w:r w:rsidR="005D7464">
              <w:rPr>
                <w:noProof/>
                <w:webHidden/>
              </w:rPr>
              <w:fldChar w:fldCharType="end"/>
            </w:r>
          </w:hyperlink>
        </w:p>
        <w:p w14:paraId="114C28AD" w14:textId="4297FF59" w:rsidR="005D7464" w:rsidRDefault="006F0DAB">
          <w:pPr>
            <w:pStyle w:val="TOC1"/>
            <w:rPr>
              <w:rFonts w:asciiTheme="minorHAnsi" w:eastAsiaTheme="minorEastAsia" w:hAnsiTheme="minorHAnsi" w:cstheme="minorBidi"/>
              <w:noProof/>
              <w:sz w:val="22"/>
              <w:szCs w:val="22"/>
            </w:rPr>
          </w:pPr>
          <w:hyperlink w:anchor="_Toc140758869" w:history="1">
            <w:r w:rsidR="005D7464" w:rsidRPr="00114D9C">
              <w:rPr>
                <w:rStyle w:val="Hyperlink"/>
                <w:noProof/>
              </w:rPr>
              <w:t>Annex F: Vessel Details</w:t>
            </w:r>
            <w:r w:rsidR="005D7464">
              <w:rPr>
                <w:noProof/>
                <w:webHidden/>
              </w:rPr>
              <w:tab/>
            </w:r>
            <w:r w:rsidR="005D7464">
              <w:rPr>
                <w:noProof/>
                <w:webHidden/>
              </w:rPr>
              <w:fldChar w:fldCharType="begin"/>
            </w:r>
            <w:r w:rsidR="005D7464">
              <w:rPr>
                <w:noProof/>
                <w:webHidden/>
              </w:rPr>
              <w:instrText xml:space="preserve"> PAGEREF _Toc140758869 \h </w:instrText>
            </w:r>
            <w:r w:rsidR="005D7464">
              <w:rPr>
                <w:noProof/>
                <w:webHidden/>
              </w:rPr>
            </w:r>
            <w:r w:rsidR="005D7464">
              <w:rPr>
                <w:noProof/>
                <w:webHidden/>
              </w:rPr>
              <w:fldChar w:fldCharType="separate"/>
            </w:r>
            <w:r w:rsidR="005D7464">
              <w:rPr>
                <w:noProof/>
                <w:webHidden/>
              </w:rPr>
              <w:t>20</w:t>
            </w:r>
            <w:r w:rsidR="005D7464">
              <w:rPr>
                <w:noProof/>
                <w:webHidden/>
              </w:rPr>
              <w:fldChar w:fldCharType="end"/>
            </w:r>
          </w:hyperlink>
        </w:p>
        <w:p w14:paraId="31C13BBB" w14:textId="181FFF70" w:rsidR="005D7464" w:rsidRDefault="006F0DAB">
          <w:pPr>
            <w:pStyle w:val="TOC1"/>
            <w:rPr>
              <w:rFonts w:asciiTheme="minorHAnsi" w:eastAsiaTheme="minorEastAsia" w:hAnsiTheme="minorHAnsi" w:cstheme="minorBidi"/>
              <w:noProof/>
              <w:sz w:val="22"/>
              <w:szCs w:val="22"/>
            </w:rPr>
          </w:pPr>
          <w:hyperlink w:anchor="_Toc140758870" w:history="1">
            <w:r w:rsidR="005D7464" w:rsidRPr="00114D9C">
              <w:rPr>
                <w:rStyle w:val="Hyperlink"/>
                <w:noProof/>
              </w:rPr>
              <w:t>Annex G: Emergent Work Individual Item Proforma</w:t>
            </w:r>
            <w:r w:rsidR="005D7464">
              <w:rPr>
                <w:noProof/>
                <w:webHidden/>
              </w:rPr>
              <w:tab/>
            </w:r>
            <w:r w:rsidR="005D7464">
              <w:rPr>
                <w:noProof/>
                <w:webHidden/>
              </w:rPr>
              <w:fldChar w:fldCharType="begin"/>
            </w:r>
            <w:r w:rsidR="005D7464">
              <w:rPr>
                <w:noProof/>
                <w:webHidden/>
              </w:rPr>
              <w:instrText xml:space="preserve"> PAGEREF _Toc140758870 \h </w:instrText>
            </w:r>
            <w:r w:rsidR="005D7464">
              <w:rPr>
                <w:noProof/>
                <w:webHidden/>
              </w:rPr>
            </w:r>
            <w:r w:rsidR="005D7464">
              <w:rPr>
                <w:noProof/>
                <w:webHidden/>
              </w:rPr>
              <w:fldChar w:fldCharType="separate"/>
            </w:r>
            <w:r w:rsidR="005D7464">
              <w:rPr>
                <w:noProof/>
                <w:webHidden/>
              </w:rPr>
              <w:t>21</w:t>
            </w:r>
            <w:r w:rsidR="005D7464">
              <w:rPr>
                <w:noProof/>
                <w:webHidden/>
              </w:rPr>
              <w:fldChar w:fldCharType="end"/>
            </w:r>
          </w:hyperlink>
        </w:p>
        <w:p w14:paraId="5D1D4854" w14:textId="6805F081" w:rsidR="005D7464" w:rsidRDefault="006F0DAB">
          <w:pPr>
            <w:pStyle w:val="TOC1"/>
            <w:rPr>
              <w:rFonts w:asciiTheme="minorHAnsi" w:eastAsiaTheme="minorEastAsia" w:hAnsiTheme="minorHAnsi" w:cstheme="minorBidi"/>
              <w:noProof/>
              <w:sz w:val="22"/>
              <w:szCs w:val="22"/>
            </w:rPr>
          </w:pPr>
          <w:hyperlink w:anchor="_Toc140758871" w:history="1">
            <w:r w:rsidR="005D7464" w:rsidRPr="00114D9C">
              <w:rPr>
                <w:rStyle w:val="Hyperlink"/>
                <w:noProof/>
              </w:rPr>
              <w:t>Annex H: Emergent Work Item Record Spreadsheet</w:t>
            </w:r>
            <w:r w:rsidR="005D7464">
              <w:rPr>
                <w:noProof/>
                <w:webHidden/>
              </w:rPr>
              <w:tab/>
            </w:r>
            <w:r w:rsidR="005D7464">
              <w:rPr>
                <w:noProof/>
                <w:webHidden/>
              </w:rPr>
              <w:fldChar w:fldCharType="begin"/>
            </w:r>
            <w:r w:rsidR="005D7464">
              <w:rPr>
                <w:noProof/>
                <w:webHidden/>
              </w:rPr>
              <w:instrText xml:space="preserve"> PAGEREF _Toc140758871 \h </w:instrText>
            </w:r>
            <w:r w:rsidR="005D7464">
              <w:rPr>
                <w:noProof/>
                <w:webHidden/>
              </w:rPr>
            </w:r>
            <w:r w:rsidR="005D7464">
              <w:rPr>
                <w:noProof/>
                <w:webHidden/>
              </w:rPr>
              <w:fldChar w:fldCharType="separate"/>
            </w:r>
            <w:r w:rsidR="005D7464">
              <w:rPr>
                <w:noProof/>
                <w:webHidden/>
              </w:rPr>
              <w:t>22</w:t>
            </w:r>
            <w:r w:rsidR="005D7464">
              <w:rPr>
                <w:noProof/>
                <w:webHidden/>
              </w:rPr>
              <w:fldChar w:fldCharType="end"/>
            </w:r>
          </w:hyperlink>
        </w:p>
        <w:p w14:paraId="476C9EB9" w14:textId="1314D70E" w:rsidR="005D7464" w:rsidRDefault="006F0DAB">
          <w:pPr>
            <w:pStyle w:val="TOC1"/>
            <w:rPr>
              <w:rFonts w:asciiTheme="minorHAnsi" w:eastAsiaTheme="minorEastAsia" w:hAnsiTheme="minorHAnsi" w:cstheme="minorBidi"/>
              <w:noProof/>
              <w:sz w:val="22"/>
              <w:szCs w:val="22"/>
            </w:rPr>
          </w:pPr>
          <w:hyperlink w:anchor="_Toc140758872" w:history="1">
            <w:r w:rsidR="005D7464" w:rsidRPr="00114D9C">
              <w:rPr>
                <w:rStyle w:val="Hyperlink"/>
                <w:noProof/>
              </w:rPr>
              <w:t>Annex I: Project Completion Certificate</w:t>
            </w:r>
            <w:r w:rsidR="005D7464">
              <w:rPr>
                <w:noProof/>
                <w:webHidden/>
              </w:rPr>
              <w:tab/>
            </w:r>
            <w:r w:rsidR="005D7464">
              <w:rPr>
                <w:noProof/>
                <w:webHidden/>
              </w:rPr>
              <w:fldChar w:fldCharType="begin"/>
            </w:r>
            <w:r w:rsidR="005D7464">
              <w:rPr>
                <w:noProof/>
                <w:webHidden/>
              </w:rPr>
              <w:instrText xml:space="preserve"> PAGEREF _Toc140758872 \h </w:instrText>
            </w:r>
            <w:r w:rsidR="005D7464">
              <w:rPr>
                <w:noProof/>
                <w:webHidden/>
              </w:rPr>
            </w:r>
            <w:r w:rsidR="005D7464">
              <w:rPr>
                <w:noProof/>
                <w:webHidden/>
              </w:rPr>
              <w:fldChar w:fldCharType="separate"/>
            </w:r>
            <w:r w:rsidR="005D7464">
              <w:rPr>
                <w:noProof/>
                <w:webHidden/>
              </w:rPr>
              <w:t>23</w:t>
            </w:r>
            <w:r w:rsidR="005D7464">
              <w:rPr>
                <w:noProof/>
                <w:webHidden/>
              </w:rPr>
              <w:fldChar w:fldCharType="end"/>
            </w:r>
          </w:hyperlink>
        </w:p>
        <w:p w14:paraId="2D1201BD" w14:textId="0655535E" w:rsidR="005D7464" w:rsidRDefault="006F0DAB">
          <w:pPr>
            <w:pStyle w:val="TOC1"/>
            <w:rPr>
              <w:rFonts w:asciiTheme="minorHAnsi" w:eastAsiaTheme="minorEastAsia" w:hAnsiTheme="minorHAnsi" w:cstheme="minorBidi"/>
              <w:noProof/>
              <w:sz w:val="22"/>
              <w:szCs w:val="22"/>
            </w:rPr>
          </w:pPr>
          <w:hyperlink w:anchor="_Toc140758873" w:history="1">
            <w:r w:rsidR="005D7464" w:rsidRPr="00114D9C">
              <w:rPr>
                <w:rStyle w:val="Hyperlink"/>
                <w:noProof/>
              </w:rPr>
              <w:t>Annex J: Reimbursable Expenses</w:t>
            </w:r>
            <w:r w:rsidR="005D7464">
              <w:rPr>
                <w:noProof/>
                <w:webHidden/>
              </w:rPr>
              <w:tab/>
            </w:r>
            <w:r w:rsidR="005D7464">
              <w:rPr>
                <w:noProof/>
                <w:webHidden/>
              </w:rPr>
              <w:fldChar w:fldCharType="begin"/>
            </w:r>
            <w:r w:rsidR="005D7464">
              <w:rPr>
                <w:noProof/>
                <w:webHidden/>
              </w:rPr>
              <w:instrText xml:space="preserve"> PAGEREF _Toc140758873 \h </w:instrText>
            </w:r>
            <w:r w:rsidR="005D7464">
              <w:rPr>
                <w:noProof/>
                <w:webHidden/>
              </w:rPr>
            </w:r>
            <w:r w:rsidR="005D7464">
              <w:rPr>
                <w:noProof/>
                <w:webHidden/>
              </w:rPr>
              <w:fldChar w:fldCharType="separate"/>
            </w:r>
            <w:r w:rsidR="005D7464">
              <w:rPr>
                <w:noProof/>
                <w:webHidden/>
              </w:rPr>
              <w:t>24</w:t>
            </w:r>
            <w:r w:rsidR="005D7464">
              <w:rPr>
                <w:noProof/>
                <w:webHidden/>
              </w:rPr>
              <w:fldChar w:fldCharType="end"/>
            </w:r>
          </w:hyperlink>
        </w:p>
        <w:p w14:paraId="26D98408" w14:textId="1318423A" w:rsidR="005D7464" w:rsidRDefault="006F0DAB">
          <w:pPr>
            <w:pStyle w:val="TOC1"/>
            <w:rPr>
              <w:rFonts w:asciiTheme="minorHAnsi" w:eastAsiaTheme="minorEastAsia" w:hAnsiTheme="minorHAnsi" w:cstheme="minorBidi"/>
              <w:noProof/>
              <w:sz w:val="22"/>
              <w:szCs w:val="22"/>
            </w:rPr>
          </w:pPr>
          <w:hyperlink w:anchor="_Toc140758874" w:history="1">
            <w:r w:rsidR="005D7464" w:rsidRPr="00114D9C">
              <w:rPr>
                <w:rStyle w:val="Hyperlink"/>
                <w:noProof/>
              </w:rPr>
              <w:t>Annex K: Paint Specification</w:t>
            </w:r>
            <w:r w:rsidR="005D7464">
              <w:rPr>
                <w:noProof/>
                <w:webHidden/>
              </w:rPr>
              <w:tab/>
            </w:r>
            <w:r w:rsidR="005D7464">
              <w:rPr>
                <w:noProof/>
                <w:webHidden/>
              </w:rPr>
              <w:fldChar w:fldCharType="begin"/>
            </w:r>
            <w:r w:rsidR="005D7464">
              <w:rPr>
                <w:noProof/>
                <w:webHidden/>
              </w:rPr>
              <w:instrText xml:space="preserve"> PAGEREF _Toc140758874 \h </w:instrText>
            </w:r>
            <w:r w:rsidR="005D7464">
              <w:rPr>
                <w:noProof/>
                <w:webHidden/>
              </w:rPr>
            </w:r>
            <w:r w:rsidR="005D7464">
              <w:rPr>
                <w:noProof/>
                <w:webHidden/>
              </w:rPr>
              <w:fldChar w:fldCharType="separate"/>
            </w:r>
            <w:r w:rsidR="005D7464">
              <w:rPr>
                <w:noProof/>
                <w:webHidden/>
              </w:rPr>
              <w:t>25</w:t>
            </w:r>
            <w:r w:rsidR="005D7464">
              <w:rPr>
                <w:noProof/>
                <w:webHidden/>
              </w:rPr>
              <w:fldChar w:fldCharType="end"/>
            </w:r>
          </w:hyperlink>
        </w:p>
        <w:p w14:paraId="01AAEE9E" w14:textId="346DB26B" w:rsidR="005D7464" w:rsidRDefault="006F0DAB">
          <w:pPr>
            <w:pStyle w:val="TOC1"/>
            <w:rPr>
              <w:rFonts w:asciiTheme="minorHAnsi" w:eastAsiaTheme="minorEastAsia" w:hAnsiTheme="minorHAnsi" w:cstheme="minorBidi"/>
              <w:noProof/>
              <w:sz w:val="22"/>
              <w:szCs w:val="22"/>
            </w:rPr>
          </w:pPr>
          <w:hyperlink w:anchor="_Toc140758875" w:history="1">
            <w:r w:rsidR="005D7464" w:rsidRPr="00114D9C">
              <w:rPr>
                <w:rStyle w:val="Hyperlink"/>
                <w:noProof/>
              </w:rPr>
              <w:t>Annex L: Lubrication Specification</w:t>
            </w:r>
            <w:r w:rsidR="005D7464">
              <w:rPr>
                <w:noProof/>
                <w:webHidden/>
              </w:rPr>
              <w:tab/>
            </w:r>
            <w:r w:rsidR="005D7464">
              <w:rPr>
                <w:noProof/>
                <w:webHidden/>
              </w:rPr>
              <w:fldChar w:fldCharType="begin"/>
            </w:r>
            <w:r w:rsidR="005D7464">
              <w:rPr>
                <w:noProof/>
                <w:webHidden/>
              </w:rPr>
              <w:instrText xml:space="preserve"> PAGEREF _Toc140758875 \h </w:instrText>
            </w:r>
            <w:r w:rsidR="005D7464">
              <w:rPr>
                <w:noProof/>
                <w:webHidden/>
              </w:rPr>
            </w:r>
            <w:r w:rsidR="005D7464">
              <w:rPr>
                <w:noProof/>
                <w:webHidden/>
              </w:rPr>
              <w:fldChar w:fldCharType="separate"/>
            </w:r>
            <w:r w:rsidR="005D7464">
              <w:rPr>
                <w:noProof/>
                <w:webHidden/>
              </w:rPr>
              <w:t>26</w:t>
            </w:r>
            <w:r w:rsidR="005D7464">
              <w:rPr>
                <w:noProof/>
                <w:webHidden/>
              </w:rPr>
              <w:fldChar w:fldCharType="end"/>
            </w:r>
          </w:hyperlink>
        </w:p>
        <w:p w14:paraId="1590D05C" w14:textId="15C8BE3F" w:rsidR="005D7464" w:rsidRDefault="006F0DAB">
          <w:pPr>
            <w:pStyle w:val="TOC1"/>
            <w:rPr>
              <w:rFonts w:asciiTheme="minorHAnsi" w:eastAsiaTheme="minorEastAsia" w:hAnsiTheme="minorHAnsi" w:cstheme="minorBidi"/>
              <w:noProof/>
              <w:sz w:val="22"/>
              <w:szCs w:val="22"/>
            </w:rPr>
          </w:pPr>
          <w:hyperlink w:anchor="_Toc140758876" w:history="1">
            <w:r w:rsidR="005D7464" w:rsidRPr="00114D9C">
              <w:rPr>
                <w:rStyle w:val="Hyperlink"/>
                <w:noProof/>
              </w:rPr>
              <w:t>Annex M: Border Force SOP 08</w:t>
            </w:r>
            <w:r w:rsidR="005D7464">
              <w:rPr>
                <w:noProof/>
                <w:webHidden/>
              </w:rPr>
              <w:tab/>
            </w:r>
            <w:r w:rsidR="005D7464">
              <w:rPr>
                <w:noProof/>
                <w:webHidden/>
              </w:rPr>
              <w:fldChar w:fldCharType="begin"/>
            </w:r>
            <w:r w:rsidR="005D7464">
              <w:rPr>
                <w:noProof/>
                <w:webHidden/>
              </w:rPr>
              <w:instrText xml:space="preserve"> PAGEREF _Toc140758876 \h </w:instrText>
            </w:r>
            <w:r w:rsidR="005D7464">
              <w:rPr>
                <w:noProof/>
                <w:webHidden/>
              </w:rPr>
            </w:r>
            <w:r w:rsidR="005D7464">
              <w:rPr>
                <w:noProof/>
                <w:webHidden/>
              </w:rPr>
              <w:fldChar w:fldCharType="separate"/>
            </w:r>
            <w:r w:rsidR="005D7464">
              <w:rPr>
                <w:noProof/>
                <w:webHidden/>
              </w:rPr>
              <w:t>27</w:t>
            </w:r>
            <w:r w:rsidR="005D7464">
              <w:rPr>
                <w:noProof/>
                <w:webHidden/>
              </w:rPr>
              <w:fldChar w:fldCharType="end"/>
            </w:r>
          </w:hyperlink>
        </w:p>
        <w:p w14:paraId="6F960C4C" w14:textId="02FF3733" w:rsidR="005D7464" w:rsidRDefault="006F0DAB">
          <w:pPr>
            <w:pStyle w:val="TOC1"/>
            <w:rPr>
              <w:rFonts w:asciiTheme="minorHAnsi" w:eastAsiaTheme="minorEastAsia" w:hAnsiTheme="minorHAnsi" w:cstheme="minorBidi"/>
              <w:noProof/>
              <w:sz w:val="22"/>
              <w:szCs w:val="22"/>
            </w:rPr>
          </w:pPr>
          <w:hyperlink w:anchor="_Toc140758877" w:history="1">
            <w:r w:rsidR="005D7464" w:rsidRPr="00114D9C">
              <w:rPr>
                <w:rStyle w:val="Hyperlink"/>
                <w:noProof/>
              </w:rPr>
              <w:t>Annex N: Survey reports</w:t>
            </w:r>
            <w:r w:rsidR="005D7464">
              <w:rPr>
                <w:noProof/>
                <w:webHidden/>
              </w:rPr>
              <w:tab/>
            </w:r>
            <w:r w:rsidR="005D7464">
              <w:rPr>
                <w:noProof/>
                <w:webHidden/>
              </w:rPr>
              <w:fldChar w:fldCharType="begin"/>
            </w:r>
            <w:r w:rsidR="005D7464">
              <w:rPr>
                <w:noProof/>
                <w:webHidden/>
              </w:rPr>
              <w:instrText xml:space="preserve"> PAGEREF _Toc140758877 \h </w:instrText>
            </w:r>
            <w:r w:rsidR="005D7464">
              <w:rPr>
                <w:noProof/>
                <w:webHidden/>
              </w:rPr>
            </w:r>
            <w:r w:rsidR="005D7464">
              <w:rPr>
                <w:noProof/>
                <w:webHidden/>
              </w:rPr>
              <w:fldChar w:fldCharType="separate"/>
            </w:r>
            <w:r w:rsidR="005D7464">
              <w:rPr>
                <w:noProof/>
                <w:webHidden/>
              </w:rPr>
              <w:t>28</w:t>
            </w:r>
            <w:r w:rsidR="005D7464">
              <w:rPr>
                <w:noProof/>
                <w:webHidden/>
              </w:rPr>
              <w:fldChar w:fldCharType="end"/>
            </w:r>
          </w:hyperlink>
        </w:p>
        <w:p w14:paraId="6A62BD43" w14:textId="7417A2D0" w:rsidR="005D7464" w:rsidRDefault="006F0DAB">
          <w:pPr>
            <w:pStyle w:val="TOC1"/>
            <w:rPr>
              <w:rFonts w:asciiTheme="minorHAnsi" w:eastAsiaTheme="minorEastAsia" w:hAnsiTheme="minorHAnsi" w:cstheme="minorBidi"/>
              <w:noProof/>
              <w:sz w:val="22"/>
              <w:szCs w:val="22"/>
            </w:rPr>
          </w:pPr>
          <w:hyperlink w:anchor="_Toc140758878" w:history="1">
            <w:r w:rsidR="005D7464" w:rsidRPr="00114D9C">
              <w:rPr>
                <w:rStyle w:val="Hyperlink"/>
                <w:noProof/>
              </w:rPr>
              <w:t>Annex O: PCM Meeting Agenda</w:t>
            </w:r>
            <w:r w:rsidR="005D7464">
              <w:rPr>
                <w:noProof/>
                <w:webHidden/>
              </w:rPr>
              <w:tab/>
            </w:r>
            <w:r w:rsidR="005D7464">
              <w:rPr>
                <w:noProof/>
                <w:webHidden/>
              </w:rPr>
              <w:fldChar w:fldCharType="begin"/>
            </w:r>
            <w:r w:rsidR="005D7464">
              <w:rPr>
                <w:noProof/>
                <w:webHidden/>
              </w:rPr>
              <w:instrText xml:space="preserve"> PAGEREF _Toc140758878 \h </w:instrText>
            </w:r>
            <w:r w:rsidR="005D7464">
              <w:rPr>
                <w:noProof/>
                <w:webHidden/>
              </w:rPr>
            </w:r>
            <w:r w:rsidR="005D7464">
              <w:rPr>
                <w:noProof/>
                <w:webHidden/>
              </w:rPr>
              <w:fldChar w:fldCharType="separate"/>
            </w:r>
            <w:r w:rsidR="005D7464">
              <w:rPr>
                <w:noProof/>
                <w:webHidden/>
              </w:rPr>
              <w:t>29</w:t>
            </w:r>
            <w:r w:rsidR="005D7464">
              <w:rPr>
                <w:noProof/>
                <w:webHidden/>
              </w:rPr>
              <w:fldChar w:fldCharType="end"/>
            </w:r>
          </w:hyperlink>
        </w:p>
        <w:p w14:paraId="51CFDC0E" w14:textId="4154D07E" w:rsidR="0084228C" w:rsidRPr="00052524" w:rsidRDefault="0084228C">
          <w:pPr>
            <w:pStyle w:val="TOC1"/>
            <w:rPr>
              <w:rFonts w:asciiTheme="minorHAnsi" w:eastAsiaTheme="minorEastAsia" w:hAnsiTheme="minorHAnsi" w:cstheme="minorBidi"/>
              <w:noProof/>
              <w:sz w:val="22"/>
              <w:szCs w:val="22"/>
            </w:rPr>
          </w:pPr>
          <w:r>
            <w:rPr>
              <w:b/>
              <w:bCs/>
              <w:noProof/>
            </w:rPr>
            <w:fldChar w:fldCharType="end"/>
          </w:r>
          <w:r w:rsidR="00EC495B">
            <w:rPr>
              <w:noProof/>
            </w:rPr>
            <w:t>Annex P:</w:t>
          </w:r>
          <w:r w:rsidR="00054E1F">
            <w:rPr>
              <w:noProof/>
            </w:rPr>
            <w:t xml:space="preserve"> General Arrangements</w:t>
          </w:r>
          <w:r w:rsidR="00EC495B">
            <w:rPr>
              <w:noProof/>
            </w:rPr>
            <w:tab/>
            <w:t>30</w:t>
          </w:r>
        </w:p>
      </w:sdtContent>
    </w:sdt>
    <w:p w14:paraId="29169387" w14:textId="7F029187" w:rsidR="005542E8" w:rsidRDefault="00FE2893">
      <w:pPr>
        <w:pStyle w:val="BodyText"/>
      </w:pPr>
      <w:r w:rsidRPr="006F252C">
        <w:rPr>
          <w:rFonts w:cs="Arial"/>
          <w:bCs/>
          <w:noProof/>
          <w:color w:val="000000" w:themeColor="text1"/>
          <w:sz w:val="22"/>
          <w:szCs w:val="22"/>
        </w:rPr>
        <w:tab/>
        <w:t xml:space="preserve">                                                                       </w:t>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Pr="006F252C">
        <w:rPr>
          <w:rFonts w:cs="Arial"/>
          <w:bCs/>
          <w:noProof/>
          <w:color w:val="000000" w:themeColor="text1"/>
          <w:sz w:val="22"/>
          <w:szCs w:val="22"/>
        </w:rPr>
        <w:tab/>
      </w:r>
      <w:r w:rsidR="00FC5172" w:rsidRPr="006F252C">
        <w:rPr>
          <w:rFonts w:cs="Arial"/>
          <w:bCs/>
          <w:noProof/>
          <w:color w:val="000000" w:themeColor="text1"/>
          <w:sz w:val="22"/>
          <w:szCs w:val="22"/>
        </w:rPr>
        <w:t xml:space="preserve">                                                                                                                                                                               </w:t>
      </w:r>
    </w:p>
    <w:p w14:paraId="4A13936F" w14:textId="6C0BEEB3" w:rsidR="009C747F" w:rsidRDefault="009C747F" w:rsidP="007B4AFC">
      <w:pPr>
        <w:pStyle w:val="BodyText"/>
        <w:jc w:val="center"/>
        <w:rPr>
          <w:rFonts w:cs="Arial"/>
          <w:color w:val="0B0C0C"/>
          <w:sz w:val="22"/>
          <w:szCs w:val="29"/>
        </w:rPr>
      </w:pPr>
    </w:p>
    <w:p w14:paraId="20D14004" w14:textId="16919E04" w:rsidR="009C747F" w:rsidRDefault="009C747F" w:rsidP="007B4AFC">
      <w:pPr>
        <w:pStyle w:val="BodyText"/>
        <w:jc w:val="center"/>
        <w:rPr>
          <w:rFonts w:cs="Arial"/>
          <w:color w:val="0B0C0C"/>
          <w:sz w:val="22"/>
          <w:szCs w:val="29"/>
        </w:rPr>
      </w:pPr>
    </w:p>
    <w:p w14:paraId="3D405A8E" w14:textId="3DF40669" w:rsidR="009C747F" w:rsidRDefault="009C747F" w:rsidP="007B4AFC">
      <w:pPr>
        <w:pStyle w:val="BodyText"/>
        <w:jc w:val="center"/>
        <w:rPr>
          <w:rFonts w:cs="Arial"/>
          <w:color w:val="0B0C0C"/>
          <w:sz w:val="22"/>
          <w:szCs w:val="29"/>
        </w:rPr>
      </w:pPr>
    </w:p>
    <w:p w14:paraId="55A6D0F2" w14:textId="5ED222C0" w:rsidR="00BB4142" w:rsidRDefault="00BB4142" w:rsidP="007B4AFC">
      <w:pPr>
        <w:pStyle w:val="BodyText"/>
        <w:jc w:val="center"/>
        <w:rPr>
          <w:rFonts w:cs="Arial"/>
          <w:color w:val="0B0C0C"/>
          <w:sz w:val="22"/>
          <w:szCs w:val="29"/>
        </w:rPr>
      </w:pPr>
    </w:p>
    <w:p w14:paraId="3E8BFE03" w14:textId="77777777" w:rsidR="00BB4142" w:rsidRDefault="00BB4142" w:rsidP="007B4AFC">
      <w:pPr>
        <w:pStyle w:val="BodyText"/>
        <w:jc w:val="center"/>
        <w:rPr>
          <w:rFonts w:cs="Arial"/>
          <w:color w:val="0B0C0C"/>
          <w:sz w:val="22"/>
          <w:szCs w:val="29"/>
        </w:rPr>
      </w:pPr>
    </w:p>
    <w:p w14:paraId="4F780D4D" w14:textId="4BA32FEB" w:rsidR="00880432" w:rsidRDefault="00880432" w:rsidP="007B4AFC">
      <w:pPr>
        <w:pStyle w:val="BodyText"/>
        <w:jc w:val="center"/>
        <w:rPr>
          <w:rFonts w:cs="Arial"/>
          <w:color w:val="0B0C0C"/>
          <w:sz w:val="22"/>
          <w:szCs w:val="29"/>
        </w:rPr>
      </w:pPr>
    </w:p>
    <w:p w14:paraId="5FCE9878" w14:textId="77777777" w:rsidR="00177663" w:rsidRDefault="00177663" w:rsidP="00D768B5">
      <w:pPr>
        <w:pStyle w:val="BodyText"/>
        <w:rPr>
          <w:rFonts w:cs="Arial"/>
          <w:color w:val="0B0C0C"/>
          <w:sz w:val="22"/>
          <w:szCs w:val="29"/>
        </w:rPr>
      </w:pPr>
    </w:p>
    <w:p w14:paraId="760B0646" w14:textId="643D0BEB" w:rsidR="00CE4ED7" w:rsidRDefault="00CE4ED7" w:rsidP="007B4AFC">
      <w:pPr>
        <w:pStyle w:val="BodyText"/>
        <w:jc w:val="center"/>
        <w:rPr>
          <w:rFonts w:cs="Arial"/>
          <w:color w:val="0B0C0C"/>
          <w:sz w:val="22"/>
          <w:szCs w:val="29"/>
        </w:rPr>
      </w:pPr>
      <w:r>
        <w:rPr>
          <w:rFonts w:cs="Arial"/>
          <w:color w:val="0B0C0C"/>
          <w:sz w:val="22"/>
          <w:szCs w:val="29"/>
        </w:rPr>
        <w:t>For more information on</w:t>
      </w:r>
      <w:r w:rsidRPr="00CE4ED7">
        <w:rPr>
          <w:rFonts w:cs="Arial"/>
          <w:color w:val="0B0C0C"/>
          <w:sz w:val="22"/>
          <w:szCs w:val="29"/>
        </w:rPr>
        <w:t xml:space="preserve"> how HM Government classifies </w:t>
      </w:r>
      <w:r w:rsidR="00EC2A4D">
        <w:rPr>
          <w:rFonts w:cs="Arial"/>
          <w:color w:val="0B0C0C"/>
          <w:sz w:val="22"/>
          <w:szCs w:val="29"/>
        </w:rPr>
        <w:t xml:space="preserve">its </w:t>
      </w:r>
      <w:r w:rsidRPr="00CE4ED7">
        <w:rPr>
          <w:rFonts w:cs="Arial"/>
          <w:color w:val="0B0C0C"/>
          <w:sz w:val="22"/>
          <w:szCs w:val="29"/>
        </w:rPr>
        <w:t xml:space="preserve">information to ensure </w:t>
      </w:r>
      <w:r w:rsidR="00EC2A4D">
        <w:rPr>
          <w:rFonts w:cs="Arial"/>
          <w:color w:val="0B0C0C"/>
          <w:sz w:val="22"/>
          <w:szCs w:val="29"/>
        </w:rPr>
        <w:t>it is</w:t>
      </w:r>
      <w:r w:rsidRPr="00CE4ED7">
        <w:rPr>
          <w:rFonts w:cs="Arial"/>
          <w:color w:val="0B0C0C"/>
          <w:sz w:val="22"/>
          <w:szCs w:val="29"/>
        </w:rPr>
        <w:t xml:space="preserve"> appropriately protected</w:t>
      </w:r>
      <w:r w:rsidR="00EC2A4D">
        <w:rPr>
          <w:rFonts w:cs="Arial"/>
          <w:color w:val="0B0C0C"/>
          <w:sz w:val="22"/>
          <w:szCs w:val="29"/>
        </w:rPr>
        <w:t xml:space="preserve"> and your role in that protection, </w:t>
      </w:r>
      <w:r>
        <w:rPr>
          <w:rFonts w:cs="Arial"/>
          <w:color w:val="0B0C0C"/>
          <w:sz w:val="22"/>
          <w:szCs w:val="29"/>
        </w:rPr>
        <w:t>please visit:</w:t>
      </w:r>
    </w:p>
    <w:p w14:paraId="5E4F59A2" w14:textId="6A307213" w:rsidR="009C747F" w:rsidRDefault="006F0DAB" w:rsidP="007B4AFC">
      <w:pPr>
        <w:pStyle w:val="BodyText"/>
        <w:jc w:val="center"/>
        <w:rPr>
          <w:rStyle w:val="Hyperlink"/>
          <w:rFonts w:cs="Arial"/>
          <w:sz w:val="22"/>
          <w:szCs w:val="29"/>
        </w:rPr>
      </w:pPr>
      <w:hyperlink r:id="rId13" w:history="1">
        <w:r w:rsidR="00CE4ED7" w:rsidRPr="0014440C">
          <w:rPr>
            <w:rStyle w:val="Hyperlink"/>
            <w:rFonts w:cs="Arial"/>
            <w:sz w:val="22"/>
            <w:szCs w:val="29"/>
          </w:rPr>
          <w:t>https://www.gov.uk/government/publications/government-security-classifications</w:t>
        </w:r>
      </w:hyperlink>
    </w:p>
    <w:p w14:paraId="5F952A4D" w14:textId="77777777" w:rsidR="00D83638" w:rsidRPr="008D5C5C" w:rsidRDefault="00D83638" w:rsidP="007B4AFC">
      <w:pPr>
        <w:pStyle w:val="BodyText"/>
        <w:jc w:val="center"/>
        <w:rPr>
          <w:rFonts w:cs="Arial"/>
          <w:color w:val="0563C1"/>
          <w:sz w:val="22"/>
          <w:szCs w:val="29"/>
          <w:u w:val="single"/>
        </w:rPr>
      </w:pPr>
    </w:p>
    <w:p w14:paraId="47BDEBCA" w14:textId="3A49D804" w:rsidR="00520E87" w:rsidRPr="00887076" w:rsidRDefault="00CE4ED7" w:rsidP="00D768B5">
      <w:pPr>
        <w:pStyle w:val="Heading2"/>
        <w:rPr>
          <w:b w:val="0"/>
        </w:rPr>
      </w:pPr>
      <w:bookmarkStart w:id="3" w:name="_Toc40692078"/>
      <w:bookmarkStart w:id="4" w:name="_Toc140758842"/>
      <w:r>
        <w:rPr>
          <w:b w:val="0"/>
        </w:rPr>
        <w:lastRenderedPageBreak/>
        <w:t>D</w:t>
      </w:r>
      <w:r w:rsidR="004A2AD6" w:rsidRPr="00887076">
        <w:rPr>
          <w:b w:val="0"/>
        </w:rPr>
        <w:t>efinitions</w:t>
      </w:r>
      <w:bookmarkEnd w:id="3"/>
      <w:bookmarkEnd w:id="4"/>
    </w:p>
    <w:tbl>
      <w:tblPr>
        <w:tblW w:w="963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1980"/>
        <w:gridCol w:w="7659"/>
      </w:tblGrid>
      <w:tr w:rsidR="004B4605" w:rsidRPr="00004702" w14:paraId="079476C4" w14:textId="77777777" w:rsidTr="400FC2B0">
        <w:trPr>
          <w:cantSplit/>
          <w:tblHeader/>
        </w:trPr>
        <w:tc>
          <w:tcPr>
            <w:tcW w:w="1980" w:type="dxa"/>
            <w:tcBorders>
              <w:top w:val="single" w:sz="4" w:space="0" w:color="auto"/>
              <w:left w:val="single" w:sz="4" w:space="0" w:color="auto"/>
              <w:bottom w:val="single" w:sz="4" w:space="0" w:color="auto"/>
              <w:right w:val="single" w:sz="4" w:space="0" w:color="auto"/>
              <w:tl2br w:val="nil"/>
              <w:tr2bl w:val="nil"/>
            </w:tcBorders>
            <w:shd w:val="clear" w:color="auto" w:fill="F4E9F7"/>
          </w:tcPr>
          <w:p w14:paraId="5C0B8D35" w14:textId="77777777" w:rsidR="004A2AD6" w:rsidRPr="00C57EE2" w:rsidRDefault="00B968C0"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Phrase</w:t>
            </w:r>
          </w:p>
        </w:tc>
        <w:tc>
          <w:tcPr>
            <w:tcW w:w="7659" w:type="dxa"/>
            <w:tcBorders>
              <w:top w:val="single" w:sz="4" w:space="0" w:color="auto"/>
              <w:left w:val="single" w:sz="4" w:space="0" w:color="auto"/>
              <w:bottom w:val="single" w:sz="4" w:space="0" w:color="auto"/>
              <w:right w:val="single" w:sz="4" w:space="0" w:color="auto"/>
              <w:tl2br w:val="nil"/>
              <w:tr2bl w:val="nil"/>
            </w:tcBorders>
            <w:shd w:val="clear" w:color="auto" w:fill="F4E9F7"/>
          </w:tcPr>
          <w:p w14:paraId="42350884" w14:textId="77777777" w:rsidR="004A2AD6" w:rsidRPr="00C57EE2" w:rsidRDefault="004A2AD6"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Definition</w:t>
            </w:r>
          </w:p>
        </w:tc>
      </w:tr>
      <w:tr w:rsidR="004A2AD6" w14:paraId="5853F110" w14:textId="77777777" w:rsidTr="400FC2B0">
        <w:trPr>
          <w:cantSplit/>
        </w:trPr>
        <w:tc>
          <w:tcPr>
            <w:tcW w:w="1980" w:type="dxa"/>
            <w:shd w:val="clear" w:color="auto" w:fill="auto"/>
          </w:tcPr>
          <w:p w14:paraId="659CE344"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Acceptance</w:t>
            </w:r>
          </w:p>
        </w:tc>
        <w:tc>
          <w:tcPr>
            <w:tcW w:w="7659" w:type="dxa"/>
            <w:shd w:val="clear" w:color="auto" w:fill="auto"/>
          </w:tcPr>
          <w:p w14:paraId="4EC78C08" w14:textId="6E29748F" w:rsidR="004A2AD6" w:rsidRPr="002171F9" w:rsidRDefault="002C4E42" w:rsidP="00D768B5">
            <w:pPr>
              <w:overflowPunct w:val="0"/>
              <w:autoSpaceDE w:val="0"/>
              <w:autoSpaceDN w:val="0"/>
              <w:adjustRightInd w:val="0"/>
              <w:spacing w:line="276" w:lineRule="auto"/>
              <w:ind w:right="-1"/>
              <w:textAlignment w:val="baseline"/>
              <w:rPr>
                <w:rFonts w:cs="Arial"/>
                <w:sz w:val="22"/>
                <w:szCs w:val="22"/>
              </w:rPr>
            </w:pPr>
            <w:r w:rsidRPr="006F252C">
              <w:rPr>
                <w:rFonts w:cs="Arial"/>
                <w:color w:val="000000" w:themeColor="text1"/>
                <w:sz w:val="22"/>
                <w:szCs w:val="22"/>
              </w:rPr>
              <w:t xml:space="preserve">The </w:t>
            </w:r>
            <w:r w:rsidR="00881A68">
              <w:rPr>
                <w:rFonts w:cs="Arial"/>
                <w:color w:val="000000" w:themeColor="text1"/>
                <w:sz w:val="22"/>
                <w:szCs w:val="22"/>
              </w:rPr>
              <w:t>Buyer</w:t>
            </w:r>
            <w:r w:rsidRPr="006F252C">
              <w:rPr>
                <w:rFonts w:cs="Arial"/>
                <w:color w:val="000000" w:themeColor="text1"/>
                <w:sz w:val="22"/>
                <w:szCs w:val="22"/>
              </w:rPr>
              <w:t xml:space="preserve"> will formally complete Acceptance of the </w:t>
            </w:r>
            <w:r w:rsidR="009C4F1F">
              <w:rPr>
                <w:rFonts w:cs="Arial"/>
                <w:color w:val="000000" w:themeColor="text1"/>
                <w:sz w:val="22"/>
                <w:szCs w:val="22"/>
              </w:rPr>
              <w:t>Vessel</w:t>
            </w:r>
            <w:r w:rsidR="007631B1" w:rsidRPr="006F252C">
              <w:rPr>
                <w:rFonts w:cs="Arial"/>
                <w:color w:val="000000" w:themeColor="text1"/>
                <w:sz w:val="22"/>
                <w:szCs w:val="22"/>
              </w:rPr>
              <w:t xml:space="preserve"> at the </w:t>
            </w:r>
            <w:r w:rsidR="008259DB">
              <w:rPr>
                <w:rFonts w:cs="Arial"/>
                <w:color w:val="000000" w:themeColor="text1"/>
                <w:sz w:val="22"/>
                <w:szCs w:val="22"/>
              </w:rPr>
              <w:t>Project Completion</w:t>
            </w:r>
            <w:r w:rsidR="007631B1" w:rsidRPr="006F252C">
              <w:rPr>
                <w:rFonts w:cs="Arial"/>
                <w:color w:val="000000" w:themeColor="text1"/>
                <w:sz w:val="22"/>
                <w:szCs w:val="22"/>
              </w:rPr>
              <w:t xml:space="preserve"> </w:t>
            </w:r>
            <w:r w:rsidR="008259DB">
              <w:rPr>
                <w:rFonts w:cs="Arial"/>
                <w:color w:val="000000" w:themeColor="text1"/>
                <w:sz w:val="22"/>
                <w:szCs w:val="22"/>
              </w:rPr>
              <w:t>M</w:t>
            </w:r>
            <w:r w:rsidR="007631B1" w:rsidRPr="006F252C">
              <w:rPr>
                <w:rFonts w:cs="Arial"/>
                <w:color w:val="000000" w:themeColor="text1"/>
                <w:sz w:val="22"/>
                <w:szCs w:val="22"/>
              </w:rPr>
              <w:t>eeting by</w:t>
            </w:r>
            <w:r w:rsidR="003E4747">
              <w:rPr>
                <w:rFonts w:cs="Arial"/>
                <w:color w:val="000000" w:themeColor="text1"/>
                <w:sz w:val="22"/>
                <w:szCs w:val="22"/>
              </w:rPr>
              <w:t xml:space="preserve"> the</w:t>
            </w:r>
            <w:r w:rsidR="00E36849" w:rsidRPr="006F252C">
              <w:rPr>
                <w:rFonts w:cs="Arial"/>
                <w:color w:val="000000" w:themeColor="text1"/>
                <w:sz w:val="22"/>
                <w:szCs w:val="22"/>
              </w:rPr>
              <w:t xml:space="preserve"> iss</w:t>
            </w:r>
            <w:r w:rsidR="007631B1" w:rsidRPr="006F252C">
              <w:rPr>
                <w:rFonts w:cs="Arial"/>
                <w:color w:val="000000" w:themeColor="text1"/>
                <w:sz w:val="22"/>
                <w:szCs w:val="22"/>
              </w:rPr>
              <w:t>ue</w:t>
            </w:r>
            <w:r w:rsidR="00E36849" w:rsidRPr="006F252C">
              <w:rPr>
                <w:rFonts w:cs="Arial"/>
                <w:color w:val="000000" w:themeColor="text1"/>
                <w:sz w:val="22"/>
                <w:szCs w:val="22"/>
              </w:rPr>
              <w:t xml:space="preserve"> of an </w:t>
            </w:r>
            <w:r w:rsidRPr="006F252C">
              <w:rPr>
                <w:rFonts w:cs="Arial"/>
                <w:color w:val="000000" w:themeColor="text1"/>
                <w:sz w:val="22"/>
                <w:szCs w:val="22"/>
              </w:rPr>
              <w:t>A</w:t>
            </w:r>
            <w:r w:rsidR="00E36849" w:rsidRPr="006F252C">
              <w:rPr>
                <w:rFonts w:cs="Arial"/>
                <w:color w:val="000000" w:themeColor="text1"/>
                <w:sz w:val="22"/>
                <w:szCs w:val="22"/>
              </w:rPr>
              <w:t xml:space="preserve">cceptance certificate to the </w:t>
            </w:r>
            <w:r w:rsidR="00397B5B">
              <w:rPr>
                <w:rFonts w:cs="Arial"/>
                <w:color w:val="000000" w:themeColor="text1"/>
                <w:sz w:val="22"/>
                <w:szCs w:val="22"/>
              </w:rPr>
              <w:t>Supplier</w:t>
            </w:r>
            <w:r w:rsidR="00E36849" w:rsidRPr="006F252C">
              <w:rPr>
                <w:rFonts w:cs="Arial"/>
                <w:color w:val="000000" w:themeColor="text1"/>
                <w:sz w:val="22"/>
                <w:szCs w:val="22"/>
              </w:rPr>
              <w:t>,</w:t>
            </w:r>
            <w:r w:rsidR="007631B1" w:rsidRPr="006F252C">
              <w:rPr>
                <w:rFonts w:cs="Arial"/>
                <w:color w:val="000000" w:themeColor="text1"/>
                <w:sz w:val="22"/>
                <w:szCs w:val="22"/>
              </w:rPr>
              <w:t xml:space="preserve"> which will be duly </w:t>
            </w:r>
            <w:r w:rsidR="00E36849" w:rsidRPr="006F252C">
              <w:rPr>
                <w:rFonts w:cs="Arial"/>
                <w:color w:val="000000" w:themeColor="text1"/>
                <w:sz w:val="22"/>
                <w:szCs w:val="22"/>
              </w:rPr>
              <w:t xml:space="preserve">signed by the BFOO on behalf of the </w:t>
            </w:r>
            <w:r w:rsidR="00881A68">
              <w:rPr>
                <w:rFonts w:cs="Arial"/>
                <w:color w:val="000000" w:themeColor="text1"/>
                <w:sz w:val="22"/>
                <w:szCs w:val="22"/>
              </w:rPr>
              <w:t>Buyer</w:t>
            </w:r>
            <w:r w:rsidR="009C4F1F">
              <w:rPr>
                <w:rFonts w:cs="Arial"/>
                <w:color w:val="000000" w:themeColor="text1"/>
                <w:sz w:val="22"/>
                <w:szCs w:val="22"/>
              </w:rPr>
              <w:t>, when all specified items of the requirement or authorised EW tasks have been completed satisfactorily.</w:t>
            </w:r>
          </w:p>
        </w:tc>
      </w:tr>
      <w:tr w:rsidR="004A2AD6" w14:paraId="765A440A" w14:textId="77777777" w:rsidTr="400FC2B0">
        <w:trPr>
          <w:cantSplit/>
        </w:trPr>
        <w:tc>
          <w:tcPr>
            <w:tcW w:w="1980" w:type="dxa"/>
            <w:shd w:val="clear" w:color="auto" w:fill="auto"/>
          </w:tcPr>
          <w:p w14:paraId="3E978D97" w14:textId="453A4230" w:rsidR="004A2AD6" w:rsidRPr="00E5354E" w:rsidDel="00487361"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A</w:t>
            </w:r>
            <w:r w:rsidR="000526F6">
              <w:rPr>
                <w:rFonts w:cs="Arial"/>
                <w:sz w:val="22"/>
                <w:szCs w:val="22"/>
              </w:rPr>
              <w:t>fter-Service</w:t>
            </w:r>
          </w:p>
        </w:tc>
        <w:tc>
          <w:tcPr>
            <w:tcW w:w="7659" w:type="dxa"/>
            <w:shd w:val="clear" w:color="auto" w:fill="auto"/>
          </w:tcPr>
          <w:p w14:paraId="571FB471" w14:textId="367DA656" w:rsidR="004A2AD6" w:rsidRPr="00E5354E" w:rsidDel="00487361"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single phone number </w:t>
            </w:r>
            <w:r w:rsidR="0049061B">
              <w:rPr>
                <w:rFonts w:cs="Arial"/>
                <w:sz w:val="22"/>
                <w:szCs w:val="22"/>
              </w:rPr>
              <w:t>of</w:t>
            </w:r>
            <w:r w:rsidRPr="00E5354E">
              <w:rPr>
                <w:rFonts w:cs="Arial"/>
                <w:sz w:val="22"/>
                <w:szCs w:val="22"/>
              </w:rPr>
              <w:t xml:space="preserve"> the </w:t>
            </w:r>
            <w:r w:rsidR="00397B5B">
              <w:rPr>
                <w:rFonts w:cs="Arial"/>
                <w:sz w:val="22"/>
                <w:szCs w:val="22"/>
              </w:rPr>
              <w:t>Supplier</w:t>
            </w:r>
            <w:r w:rsidRPr="00E5354E">
              <w:rPr>
                <w:rFonts w:cs="Arial"/>
                <w:sz w:val="22"/>
                <w:szCs w:val="22"/>
              </w:rPr>
              <w:t xml:space="preserve"> giving access to a </w:t>
            </w:r>
            <w:r w:rsidR="003559F0">
              <w:rPr>
                <w:rFonts w:cs="Arial"/>
                <w:sz w:val="22"/>
                <w:szCs w:val="22"/>
              </w:rPr>
              <w:t xml:space="preserve">technical </w:t>
            </w:r>
            <w:r w:rsidRPr="00E5354E">
              <w:rPr>
                <w:rFonts w:cs="Arial"/>
                <w:sz w:val="22"/>
                <w:szCs w:val="22"/>
              </w:rPr>
              <w:t xml:space="preserve">point of contact able to give user friendly assistance to </w:t>
            </w:r>
            <w:r w:rsidR="00881A68">
              <w:rPr>
                <w:rFonts w:cs="Arial"/>
                <w:sz w:val="22"/>
                <w:szCs w:val="22"/>
              </w:rPr>
              <w:t>Buyer</w:t>
            </w:r>
            <w:r w:rsidR="003559F0">
              <w:rPr>
                <w:rFonts w:cs="Arial"/>
                <w:sz w:val="22"/>
                <w:szCs w:val="22"/>
              </w:rPr>
              <w:t xml:space="preserve"> staff</w:t>
            </w:r>
            <w:r w:rsidR="003559F0" w:rsidRPr="00E5354E">
              <w:rPr>
                <w:rFonts w:cs="Arial"/>
                <w:sz w:val="22"/>
                <w:szCs w:val="22"/>
              </w:rPr>
              <w:t xml:space="preserve"> </w:t>
            </w:r>
            <w:r w:rsidRPr="00E5354E">
              <w:rPr>
                <w:rFonts w:cs="Arial"/>
                <w:sz w:val="22"/>
                <w:szCs w:val="22"/>
              </w:rPr>
              <w:t xml:space="preserve">experiencing technical </w:t>
            </w:r>
            <w:r w:rsidR="000526F6" w:rsidRPr="00E5354E">
              <w:rPr>
                <w:rFonts w:cs="Arial"/>
                <w:sz w:val="22"/>
                <w:szCs w:val="22"/>
              </w:rPr>
              <w:t>complications</w:t>
            </w:r>
            <w:r w:rsidRPr="00E5354E">
              <w:rPr>
                <w:rFonts w:cs="Arial"/>
                <w:sz w:val="22"/>
                <w:szCs w:val="22"/>
              </w:rPr>
              <w:t xml:space="preserve"> with any part or operation of the Cutters</w:t>
            </w:r>
            <w:r w:rsidR="002171F9">
              <w:rPr>
                <w:rFonts w:cs="Arial"/>
                <w:sz w:val="22"/>
                <w:szCs w:val="22"/>
              </w:rPr>
              <w:t>.</w:t>
            </w:r>
          </w:p>
        </w:tc>
      </w:tr>
      <w:tr w:rsidR="004A2AD6" w14:paraId="64EFEF9E" w14:textId="77777777" w:rsidTr="400FC2B0">
        <w:trPr>
          <w:cantSplit/>
        </w:trPr>
        <w:tc>
          <w:tcPr>
            <w:tcW w:w="1980" w:type="dxa"/>
            <w:shd w:val="clear" w:color="auto" w:fill="auto"/>
          </w:tcPr>
          <w:p w14:paraId="7FF13089"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Alongside Berth </w:t>
            </w:r>
          </w:p>
        </w:tc>
        <w:tc>
          <w:tcPr>
            <w:tcW w:w="7659" w:type="dxa"/>
            <w:shd w:val="clear" w:color="auto" w:fill="auto"/>
          </w:tcPr>
          <w:p w14:paraId="440DEAA7" w14:textId="7F8D6F05"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A suitable quay/berth with at least</w:t>
            </w:r>
            <w:r w:rsidR="0049061B">
              <w:rPr>
                <w:rFonts w:cs="Arial"/>
                <w:sz w:val="22"/>
                <w:szCs w:val="22"/>
              </w:rPr>
              <w:t xml:space="preserve"> year-round</w:t>
            </w:r>
            <w:r w:rsidRPr="00E5354E">
              <w:rPr>
                <w:rFonts w:cs="Arial"/>
                <w:sz w:val="22"/>
                <w:szCs w:val="22"/>
              </w:rPr>
              <w:t xml:space="preserve"> 1m depth below L</w:t>
            </w:r>
            <w:r w:rsidR="00526F08" w:rsidRPr="00E5354E">
              <w:rPr>
                <w:rFonts w:cs="Arial"/>
                <w:sz w:val="22"/>
                <w:szCs w:val="22"/>
              </w:rPr>
              <w:t>ow Water Spring Tides (LWS)</w:t>
            </w:r>
            <w:r w:rsidRPr="00E5354E">
              <w:rPr>
                <w:rFonts w:cs="Arial"/>
                <w:sz w:val="22"/>
                <w:szCs w:val="22"/>
              </w:rPr>
              <w:t xml:space="preserve"> </w:t>
            </w:r>
            <w:r w:rsidR="00526F08" w:rsidRPr="00E5354E">
              <w:rPr>
                <w:rFonts w:cs="Arial"/>
                <w:sz w:val="22"/>
                <w:szCs w:val="22"/>
              </w:rPr>
              <w:t>c</w:t>
            </w:r>
            <w:r w:rsidRPr="00E5354E">
              <w:rPr>
                <w:rFonts w:cs="Arial"/>
                <w:sz w:val="22"/>
                <w:szCs w:val="22"/>
              </w:rPr>
              <w:t xml:space="preserve">omplete with </w:t>
            </w:r>
            <w:r w:rsidR="002171F9">
              <w:rPr>
                <w:rFonts w:cs="Arial"/>
                <w:sz w:val="22"/>
                <w:szCs w:val="22"/>
              </w:rPr>
              <w:t xml:space="preserve">safe </w:t>
            </w:r>
            <w:r w:rsidRPr="00E5354E">
              <w:rPr>
                <w:rFonts w:cs="Arial"/>
                <w:sz w:val="22"/>
                <w:szCs w:val="22"/>
              </w:rPr>
              <w:t>access by gangway</w:t>
            </w:r>
            <w:r w:rsidR="00526F08" w:rsidRPr="00E5354E">
              <w:rPr>
                <w:rFonts w:cs="Arial"/>
                <w:sz w:val="22"/>
                <w:szCs w:val="22"/>
              </w:rPr>
              <w:t>.</w:t>
            </w:r>
          </w:p>
        </w:tc>
      </w:tr>
      <w:tr w:rsidR="00B85FC9" w14:paraId="326973C9" w14:textId="77777777" w:rsidTr="400FC2B0">
        <w:trPr>
          <w:cantSplit/>
        </w:trPr>
        <w:tc>
          <w:tcPr>
            <w:tcW w:w="1980" w:type="dxa"/>
            <w:shd w:val="clear" w:color="auto" w:fill="auto"/>
          </w:tcPr>
          <w:p w14:paraId="58225A06" w14:textId="0D62F222" w:rsidR="00B85FC9" w:rsidRPr="00E5354E" w:rsidRDefault="00881A68"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Buyer</w:t>
            </w:r>
            <w:r w:rsidR="00B85FC9">
              <w:rPr>
                <w:rFonts w:cs="Arial"/>
                <w:sz w:val="22"/>
                <w:szCs w:val="22"/>
              </w:rPr>
              <w:t xml:space="preserve"> </w:t>
            </w:r>
          </w:p>
        </w:tc>
        <w:tc>
          <w:tcPr>
            <w:tcW w:w="7659" w:type="dxa"/>
            <w:shd w:val="clear" w:color="auto" w:fill="auto"/>
          </w:tcPr>
          <w:p w14:paraId="38E48906" w14:textId="2A674BD8" w:rsidR="00B85FC9" w:rsidRPr="00E5354E" w:rsidRDefault="00B85FC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 xml:space="preserve">Border Force </w:t>
            </w:r>
            <w:r w:rsidR="003E4747">
              <w:rPr>
                <w:rFonts w:cs="Arial"/>
                <w:sz w:val="22"/>
                <w:szCs w:val="22"/>
              </w:rPr>
              <w:t>(BF)</w:t>
            </w:r>
          </w:p>
        </w:tc>
      </w:tr>
      <w:tr w:rsidR="004A2AD6" w14:paraId="42230BA0" w14:textId="77777777" w:rsidTr="400FC2B0">
        <w:trPr>
          <w:cantSplit/>
        </w:trPr>
        <w:tc>
          <w:tcPr>
            <w:tcW w:w="1980" w:type="dxa"/>
            <w:shd w:val="clear" w:color="auto" w:fill="auto"/>
          </w:tcPr>
          <w:p w14:paraId="63C87044" w14:textId="5814A803" w:rsidR="004A2AD6" w:rsidRPr="00E5354E" w:rsidRDefault="000F2E5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BFOO</w:t>
            </w:r>
          </w:p>
        </w:tc>
        <w:tc>
          <w:tcPr>
            <w:tcW w:w="7659" w:type="dxa"/>
            <w:shd w:val="clear" w:color="auto" w:fill="auto"/>
          </w:tcPr>
          <w:p w14:paraId="1B87C1D0" w14:textId="11DB0A24" w:rsidR="004A2AD6" w:rsidRPr="00E5354E" w:rsidRDefault="000F2E5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Border Force Overseeing Officer</w:t>
            </w:r>
            <w:r w:rsidR="004A2AD6" w:rsidRPr="00E5354E">
              <w:rPr>
                <w:rFonts w:cs="Arial"/>
                <w:sz w:val="22"/>
                <w:szCs w:val="22"/>
              </w:rPr>
              <w:t xml:space="preserve"> </w:t>
            </w:r>
          </w:p>
        </w:tc>
      </w:tr>
      <w:tr w:rsidR="004A2AD6" w14:paraId="580321F8" w14:textId="77777777" w:rsidTr="400FC2B0">
        <w:trPr>
          <w:cantSplit/>
        </w:trPr>
        <w:tc>
          <w:tcPr>
            <w:tcW w:w="1980" w:type="dxa"/>
            <w:shd w:val="clear" w:color="auto" w:fill="auto"/>
          </w:tcPr>
          <w:p w14:paraId="5581C267"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Cardinal Date Plan</w:t>
            </w:r>
            <w:r w:rsidR="00C8358F" w:rsidRPr="00E5354E">
              <w:rPr>
                <w:rFonts w:cs="Arial"/>
                <w:sz w:val="22"/>
                <w:szCs w:val="22"/>
              </w:rPr>
              <w:t xml:space="preserve"> (CDP)</w:t>
            </w:r>
            <w:r w:rsidRPr="00E5354E">
              <w:rPr>
                <w:rFonts w:cs="Arial"/>
                <w:sz w:val="22"/>
                <w:szCs w:val="22"/>
              </w:rPr>
              <w:t xml:space="preserve"> </w:t>
            </w:r>
          </w:p>
        </w:tc>
        <w:tc>
          <w:tcPr>
            <w:tcW w:w="7659" w:type="dxa"/>
            <w:shd w:val="clear" w:color="auto" w:fill="auto"/>
          </w:tcPr>
          <w:p w14:paraId="6E0BDBFB" w14:textId="27EFC15E"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plan provided by the </w:t>
            </w:r>
            <w:r w:rsidR="00397B5B">
              <w:rPr>
                <w:rFonts w:cs="Arial"/>
                <w:sz w:val="22"/>
                <w:szCs w:val="22"/>
              </w:rPr>
              <w:t>Supplier</w:t>
            </w:r>
            <w:r w:rsidRPr="00E5354E">
              <w:rPr>
                <w:rFonts w:cs="Arial"/>
                <w:sz w:val="22"/>
                <w:szCs w:val="22"/>
              </w:rPr>
              <w:t xml:space="preserve"> mapping out the significant dates for a project</w:t>
            </w:r>
          </w:p>
        </w:tc>
      </w:tr>
      <w:tr w:rsidR="004A2AD6" w14:paraId="7813E559" w14:textId="77777777" w:rsidTr="400FC2B0">
        <w:trPr>
          <w:cantSplit/>
        </w:trPr>
        <w:tc>
          <w:tcPr>
            <w:tcW w:w="1980" w:type="dxa"/>
            <w:shd w:val="clear" w:color="auto" w:fill="auto"/>
          </w:tcPr>
          <w:p w14:paraId="0B3B159E" w14:textId="4C1A1639" w:rsidR="004A2AD6" w:rsidRPr="00E5354E" w:rsidRDefault="008F4163"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Cutter</w:t>
            </w:r>
          </w:p>
        </w:tc>
        <w:tc>
          <w:tcPr>
            <w:tcW w:w="7659" w:type="dxa"/>
            <w:shd w:val="clear" w:color="auto" w:fill="auto"/>
          </w:tcPr>
          <w:p w14:paraId="74B8FECD" w14:textId="4D53409E" w:rsidR="004A2AD6" w:rsidRPr="00E5354E" w:rsidRDefault="008F4163" w:rsidP="00D768B5">
            <w:pPr>
              <w:overflowPunct w:val="0"/>
              <w:autoSpaceDE w:val="0"/>
              <w:autoSpaceDN w:val="0"/>
              <w:adjustRightInd w:val="0"/>
              <w:spacing w:line="276" w:lineRule="auto"/>
              <w:ind w:right="-1"/>
              <w:textAlignment w:val="baseline"/>
              <w:rPr>
                <w:rFonts w:cs="Arial"/>
                <w:bCs/>
                <w:sz w:val="22"/>
                <w:szCs w:val="22"/>
              </w:rPr>
            </w:pPr>
            <w:r w:rsidRPr="00E5354E">
              <w:rPr>
                <w:rFonts w:cs="Arial"/>
                <w:sz w:val="22"/>
                <w:szCs w:val="22"/>
              </w:rPr>
              <w:t>H</w:t>
            </w:r>
            <w:r w:rsidR="00B04988">
              <w:rPr>
                <w:rFonts w:cs="Arial"/>
                <w:sz w:val="22"/>
                <w:szCs w:val="22"/>
              </w:rPr>
              <w:t>is</w:t>
            </w:r>
            <w:r w:rsidRPr="00E5354E">
              <w:rPr>
                <w:rFonts w:cs="Arial"/>
                <w:sz w:val="22"/>
                <w:szCs w:val="22"/>
              </w:rPr>
              <w:t xml:space="preserve"> Majesty’s Cutter (HMC)</w:t>
            </w:r>
            <w:r w:rsidR="00C8358F" w:rsidRPr="00E5354E">
              <w:rPr>
                <w:rFonts w:cs="Arial"/>
                <w:sz w:val="22"/>
                <w:szCs w:val="22"/>
              </w:rPr>
              <w:t xml:space="preserve"> </w:t>
            </w:r>
            <w:r w:rsidR="0026235B" w:rsidRPr="004C2B9A">
              <w:rPr>
                <w:rFonts w:cs="Arial"/>
                <w:sz w:val="22"/>
                <w:szCs w:val="22"/>
              </w:rPr>
              <w:t>Vigilant</w:t>
            </w:r>
          </w:p>
        </w:tc>
      </w:tr>
      <w:tr w:rsidR="004A2AD6" w14:paraId="1E35DD36" w14:textId="77777777" w:rsidTr="400FC2B0">
        <w:trPr>
          <w:cantSplit/>
        </w:trPr>
        <w:tc>
          <w:tcPr>
            <w:tcW w:w="1980" w:type="dxa"/>
            <w:shd w:val="clear" w:color="auto" w:fill="auto"/>
          </w:tcPr>
          <w:p w14:paraId="4975344F"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Defect Rectification</w:t>
            </w:r>
          </w:p>
        </w:tc>
        <w:tc>
          <w:tcPr>
            <w:tcW w:w="7659" w:type="dxa"/>
            <w:shd w:val="clear" w:color="auto" w:fill="auto"/>
          </w:tcPr>
          <w:p w14:paraId="3064985C" w14:textId="33DA03C6" w:rsidR="004A2AD6" w:rsidRPr="00E5354E" w:rsidRDefault="00E36849" w:rsidP="00D768B5">
            <w:pPr>
              <w:overflowPunct w:val="0"/>
              <w:autoSpaceDE w:val="0"/>
              <w:autoSpaceDN w:val="0"/>
              <w:adjustRightInd w:val="0"/>
              <w:spacing w:line="276" w:lineRule="auto"/>
              <w:ind w:right="-1"/>
              <w:textAlignment w:val="baseline"/>
              <w:rPr>
                <w:rFonts w:cs="Arial"/>
                <w:bCs/>
                <w:sz w:val="22"/>
                <w:szCs w:val="22"/>
              </w:rPr>
            </w:pPr>
            <w:r w:rsidRPr="00E5354E">
              <w:rPr>
                <w:rFonts w:cs="Arial"/>
                <w:bCs/>
                <w:sz w:val="22"/>
                <w:szCs w:val="22"/>
              </w:rPr>
              <w:t xml:space="preserve">Work undertaken to resolve any defect identified and listed in the work package </w:t>
            </w:r>
            <w:r w:rsidRPr="000A61F1">
              <w:rPr>
                <w:rFonts w:cs="Arial"/>
                <w:bCs/>
                <w:sz w:val="22"/>
                <w:szCs w:val="22"/>
              </w:rPr>
              <w:t xml:space="preserve">at Annex </w:t>
            </w:r>
            <w:r w:rsidR="00881A68">
              <w:rPr>
                <w:rFonts w:cs="Arial"/>
                <w:bCs/>
                <w:sz w:val="22"/>
                <w:szCs w:val="22"/>
              </w:rPr>
              <w:t>D</w:t>
            </w:r>
            <w:r w:rsidRPr="000A61F1">
              <w:rPr>
                <w:rFonts w:cs="Arial"/>
                <w:bCs/>
                <w:sz w:val="22"/>
                <w:szCs w:val="22"/>
              </w:rPr>
              <w:t>.</w:t>
            </w:r>
          </w:p>
        </w:tc>
      </w:tr>
      <w:tr w:rsidR="004A2AD6" w14:paraId="2F2665CE" w14:textId="77777777" w:rsidTr="400FC2B0">
        <w:trPr>
          <w:cantSplit/>
        </w:trPr>
        <w:tc>
          <w:tcPr>
            <w:tcW w:w="1980" w:type="dxa"/>
            <w:shd w:val="clear" w:color="auto" w:fill="auto"/>
          </w:tcPr>
          <w:p w14:paraId="73BA24FD" w14:textId="2E719B9A"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Emergent </w:t>
            </w:r>
            <w:r w:rsidR="007B4AFC">
              <w:rPr>
                <w:rFonts w:cs="Arial"/>
                <w:sz w:val="22"/>
                <w:szCs w:val="22"/>
              </w:rPr>
              <w:t>W</w:t>
            </w:r>
            <w:r w:rsidRPr="00E5354E">
              <w:rPr>
                <w:rFonts w:cs="Arial"/>
                <w:sz w:val="22"/>
                <w:szCs w:val="22"/>
              </w:rPr>
              <w:t>ork</w:t>
            </w:r>
            <w:r w:rsidR="00B85FC9">
              <w:rPr>
                <w:rFonts w:cs="Arial"/>
                <w:sz w:val="22"/>
                <w:szCs w:val="22"/>
              </w:rPr>
              <w:t xml:space="preserve"> (EW)</w:t>
            </w:r>
          </w:p>
        </w:tc>
        <w:tc>
          <w:tcPr>
            <w:tcW w:w="7659" w:type="dxa"/>
            <w:shd w:val="clear" w:color="auto" w:fill="auto"/>
          </w:tcPr>
          <w:p w14:paraId="63F0F902" w14:textId="576B39DC" w:rsidR="0049061B" w:rsidRDefault="004A2AD6" w:rsidP="00D768B5">
            <w:pPr>
              <w:overflowPunct w:val="0"/>
              <w:autoSpaceDE w:val="0"/>
              <w:autoSpaceDN w:val="0"/>
              <w:adjustRightInd w:val="0"/>
              <w:spacing w:line="276" w:lineRule="auto"/>
              <w:ind w:right="-1"/>
              <w:textAlignment w:val="baseline"/>
              <w:rPr>
                <w:rFonts w:cs="Arial"/>
                <w:bCs/>
                <w:sz w:val="22"/>
                <w:szCs w:val="22"/>
              </w:rPr>
            </w:pPr>
            <w:r w:rsidRPr="00E5354E">
              <w:rPr>
                <w:rFonts w:cs="Arial"/>
                <w:bCs/>
                <w:sz w:val="22"/>
                <w:szCs w:val="22"/>
              </w:rPr>
              <w:t xml:space="preserve">Any </w:t>
            </w:r>
            <w:r w:rsidR="007631B1">
              <w:rPr>
                <w:rFonts w:cs="Arial"/>
                <w:bCs/>
                <w:sz w:val="22"/>
                <w:szCs w:val="22"/>
              </w:rPr>
              <w:t xml:space="preserve">additional </w:t>
            </w:r>
            <w:r w:rsidRPr="00E5354E">
              <w:rPr>
                <w:rFonts w:cs="Arial"/>
                <w:bCs/>
                <w:sz w:val="22"/>
                <w:szCs w:val="22"/>
              </w:rPr>
              <w:t xml:space="preserve">work that emerges from the </w:t>
            </w:r>
            <w:r w:rsidR="0049061B">
              <w:rPr>
                <w:rFonts w:cs="Arial"/>
                <w:bCs/>
                <w:sz w:val="22"/>
                <w:szCs w:val="22"/>
              </w:rPr>
              <w:t xml:space="preserve">specified </w:t>
            </w:r>
            <w:r w:rsidRPr="00E5354E">
              <w:rPr>
                <w:rFonts w:cs="Arial"/>
                <w:bCs/>
                <w:sz w:val="22"/>
                <w:szCs w:val="22"/>
              </w:rPr>
              <w:t xml:space="preserve">Planned Maintenance, which is notified to the </w:t>
            </w:r>
            <w:r w:rsidR="00397B5B">
              <w:rPr>
                <w:rFonts w:cs="Arial"/>
                <w:bCs/>
                <w:sz w:val="22"/>
                <w:szCs w:val="22"/>
              </w:rPr>
              <w:t>Supplier</w:t>
            </w:r>
            <w:r w:rsidRPr="00E5354E">
              <w:rPr>
                <w:rFonts w:cs="Arial"/>
                <w:bCs/>
                <w:sz w:val="22"/>
                <w:szCs w:val="22"/>
              </w:rPr>
              <w:t xml:space="preserve"> in this Statement of Requirements. </w:t>
            </w:r>
          </w:p>
          <w:p w14:paraId="443D5294" w14:textId="5DB93B22" w:rsidR="004A2AD6" w:rsidRDefault="004A2AD6" w:rsidP="00D768B5">
            <w:pPr>
              <w:overflowPunct w:val="0"/>
              <w:autoSpaceDE w:val="0"/>
              <w:autoSpaceDN w:val="0"/>
              <w:adjustRightInd w:val="0"/>
              <w:spacing w:line="276" w:lineRule="auto"/>
              <w:ind w:right="-1"/>
              <w:textAlignment w:val="baseline"/>
              <w:rPr>
                <w:rFonts w:cs="Arial"/>
                <w:bCs/>
                <w:sz w:val="22"/>
                <w:szCs w:val="22"/>
              </w:rPr>
            </w:pPr>
            <w:r w:rsidRPr="00E5354E">
              <w:rPr>
                <w:rFonts w:cs="Arial"/>
                <w:bCs/>
                <w:sz w:val="22"/>
                <w:szCs w:val="22"/>
              </w:rPr>
              <w:t>Any repairs which are required as a direct result of defects</w:t>
            </w:r>
            <w:r w:rsidR="007631B1">
              <w:rPr>
                <w:rFonts w:cs="Arial"/>
                <w:bCs/>
                <w:sz w:val="22"/>
                <w:szCs w:val="22"/>
              </w:rPr>
              <w:t>/damage</w:t>
            </w:r>
            <w:r w:rsidRPr="00E5354E">
              <w:rPr>
                <w:rFonts w:cs="Arial"/>
                <w:bCs/>
                <w:sz w:val="22"/>
                <w:szCs w:val="22"/>
              </w:rPr>
              <w:t xml:space="preserve"> found during this package of works.</w:t>
            </w:r>
          </w:p>
          <w:p w14:paraId="4729F199" w14:textId="43E43C37" w:rsidR="007631B1" w:rsidRPr="0049061B" w:rsidRDefault="007631B1">
            <w:pPr>
              <w:overflowPunct w:val="0"/>
              <w:autoSpaceDE w:val="0"/>
              <w:autoSpaceDN w:val="0"/>
              <w:adjustRightInd w:val="0"/>
              <w:spacing w:line="276" w:lineRule="auto"/>
              <w:ind w:right="-1"/>
              <w:textAlignment w:val="baseline"/>
              <w:rPr>
                <w:rFonts w:cs="Arial"/>
                <w:bCs/>
                <w:sz w:val="22"/>
                <w:szCs w:val="22"/>
              </w:rPr>
            </w:pPr>
          </w:p>
        </w:tc>
      </w:tr>
      <w:tr w:rsidR="004A2AD6" w14:paraId="560DF0D3" w14:textId="77777777" w:rsidTr="400FC2B0">
        <w:trPr>
          <w:cantSplit/>
        </w:trPr>
        <w:tc>
          <w:tcPr>
            <w:tcW w:w="1980" w:type="dxa"/>
            <w:shd w:val="clear" w:color="auto" w:fill="auto"/>
          </w:tcPr>
          <w:p w14:paraId="6F1C66E6" w14:textId="18B23AA8"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Lloyd</w:t>
            </w:r>
            <w:r w:rsidR="00E36849" w:rsidRPr="00E5354E">
              <w:rPr>
                <w:rFonts w:cs="Arial"/>
                <w:sz w:val="22"/>
                <w:szCs w:val="22"/>
              </w:rPr>
              <w:t>’</w:t>
            </w:r>
            <w:r w:rsidRPr="00E5354E">
              <w:rPr>
                <w:rFonts w:cs="Arial"/>
                <w:sz w:val="22"/>
                <w:szCs w:val="22"/>
              </w:rPr>
              <w:t>s Register</w:t>
            </w:r>
          </w:p>
        </w:tc>
        <w:tc>
          <w:tcPr>
            <w:tcW w:w="7659" w:type="dxa"/>
            <w:shd w:val="clear" w:color="auto" w:fill="auto"/>
          </w:tcPr>
          <w:p w14:paraId="2FA4884E" w14:textId="4B1CD5C5"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Lloyd’s Register’s Rules and Regulations set standards for the design, construction and lifetime maintenance of ships, offshore </w:t>
            </w:r>
            <w:r w:rsidR="001677B6" w:rsidRPr="00E5354E">
              <w:rPr>
                <w:rFonts w:cs="Arial"/>
                <w:sz w:val="22"/>
                <w:szCs w:val="22"/>
              </w:rPr>
              <w:t>units,</w:t>
            </w:r>
            <w:r w:rsidRPr="00E5354E">
              <w:rPr>
                <w:rFonts w:cs="Arial"/>
                <w:sz w:val="22"/>
                <w:szCs w:val="22"/>
              </w:rPr>
              <w:t xml:space="preserve"> and land-based installations.</w:t>
            </w:r>
          </w:p>
        </w:tc>
      </w:tr>
      <w:tr w:rsidR="004A2AD6" w14:paraId="655F7AE7" w14:textId="77777777" w:rsidTr="400FC2B0">
        <w:trPr>
          <w:cantSplit/>
        </w:trPr>
        <w:tc>
          <w:tcPr>
            <w:tcW w:w="1980" w:type="dxa"/>
            <w:shd w:val="clear" w:color="auto" w:fill="auto"/>
          </w:tcPr>
          <w:p w14:paraId="6FDCBC58" w14:textId="77777777" w:rsidR="004A2AD6" w:rsidRPr="00E5354E" w:rsidRDefault="004A2AD6" w:rsidP="00D768B5">
            <w:pPr>
              <w:overflowPunct w:val="0"/>
              <w:autoSpaceDE w:val="0"/>
              <w:autoSpaceDN w:val="0"/>
              <w:adjustRightInd w:val="0"/>
              <w:spacing w:line="276" w:lineRule="auto"/>
              <w:ind w:right="-1"/>
              <w:textAlignment w:val="baseline"/>
              <w:rPr>
                <w:rFonts w:cs="Arial"/>
                <w:bCs/>
                <w:sz w:val="22"/>
                <w:szCs w:val="22"/>
              </w:rPr>
            </w:pPr>
            <w:r w:rsidRPr="00E5354E">
              <w:rPr>
                <w:rFonts w:cs="Arial"/>
                <w:sz w:val="22"/>
                <w:szCs w:val="22"/>
              </w:rPr>
              <w:t>Major Defect</w:t>
            </w:r>
          </w:p>
        </w:tc>
        <w:tc>
          <w:tcPr>
            <w:tcW w:w="7659" w:type="dxa"/>
            <w:shd w:val="clear" w:color="auto" w:fill="auto"/>
          </w:tcPr>
          <w:p w14:paraId="0232792E" w14:textId="5F658886"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Any defect or fault which reduces the performance of the Cutter, so it is unable to </w:t>
            </w:r>
            <w:r w:rsidR="009D03E6">
              <w:rPr>
                <w:rFonts w:cs="Arial"/>
                <w:sz w:val="22"/>
                <w:szCs w:val="22"/>
              </w:rPr>
              <w:t xml:space="preserve">safely </w:t>
            </w:r>
            <w:r w:rsidRPr="00E5354E">
              <w:rPr>
                <w:rFonts w:cs="Arial"/>
                <w:sz w:val="22"/>
                <w:szCs w:val="22"/>
              </w:rPr>
              <w:t>perform its duties</w:t>
            </w:r>
            <w:r w:rsidR="00973E75">
              <w:rPr>
                <w:rFonts w:cs="Arial"/>
                <w:sz w:val="22"/>
                <w:szCs w:val="22"/>
              </w:rPr>
              <w:t xml:space="preserve"> rendering the vessel inoperable or unseaworthy.</w:t>
            </w:r>
          </w:p>
        </w:tc>
      </w:tr>
      <w:tr w:rsidR="0075243B" w14:paraId="17BDAB5B" w14:textId="77777777" w:rsidTr="400FC2B0">
        <w:trPr>
          <w:cantSplit/>
        </w:trPr>
        <w:tc>
          <w:tcPr>
            <w:tcW w:w="1980" w:type="dxa"/>
            <w:shd w:val="clear" w:color="auto" w:fill="auto"/>
          </w:tcPr>
          <w:p w14:paraId="188E7D9D" w14:textId="3C3192D6" w:rsidR="0075243B" w:rsidRPr="00E5354E" w:rsidRDefault="0075243B"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MCA</w:t>
            </w:r>
          </w:p>
        </w:tc>
        <w:tc>
          <w:tcPr>
            <w:tcW w:w="7659" w:type="dxa"/>
            <w:shd w:val="clear" w:color="auto" w:fill="auto"/>
          </w:tcPr>
          <w:p w14:paraId="2D75B56C" w14:textId="15690B2A" w:rsidR="0075243B"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Maritime and</w:t>
            </w:r>
            <w:r w:rsidR="0075243B" w:rsidRPr="00E5354E">
              <w:rPr>
                <w:rFonts w:cs="Arial"/>
                <w:sz w:val="22"/>
                <w:szCs w:val="22"/>
              </w:rPr>
              <w:t xml:space="preserve"> Coast</w:t>
            </w:r>
            <w:r w:rsidRPr="00E5354E">
              <w:rPr>
                <w:rFonts w:cs="Arial"/>
                <w:sz w:val="22"/>
                <w:szCs w:val="22"/>
              </w:rPr>
              <w:t>g</w:t>
            </w:r>
            <w:r w:rsidR="0075243B" w:rsidRPr="00E5354E">
              <w:rPr>
                <w:rFonts w:cs="Arial"/>
                <w:sz w:val="22"/>
                <w:szCs w:val="22"/>
              </w:rPr>
              <w:t xml:space="preserve">uard Agency </w:t>
            </w:r>
          </w:p>
        </w:tc>
      </w:tr>
      <w:tr w:rsidR="004A2AD6" w14:paraId="749E845B" w14:textId="77777777" w:rsidTr="400FC2B0">
        <w:trPr>
          <w:cantSplit/>
        </w:trPr>
        <w:tc>
          <w:tcPr>
            <w:tcW w:w="1980" w:type="dxa"/>
            <w:shd w:val="clear" w:color="auto" w:fill="auto"/>
          </w:tcPr>
          <w:p w14:paraId="1AFADBAB"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Minor Defect</w:t>
            </w:r>
          </w:p>
        </w:tc>
        <w:tc>
          <w:tcPr>
            <w:tcW w:w="7659" w:type="dxa"/>
            <w:shd w:val="clear" w:color="auto" w:fill="auto"/>
          </w:tcPr>
          <w:p w14:paraId="24CA013F" w14:textId="6B383B3D"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Any defect or fault which reduces the performance of the Cutter while allowing it to safely </w:t>
            </w:r>
            <w:r w:rsidR="00DC5430">
              <w:rPr>
                <w:rFonts w:cs="Arial"/>
                <w:sz w:val="22"/>
                <w:szCs w:val="22"/>
              </w:rPr>
              <w:t>perform</w:t>
            </w:r>
            <w:r w:rsidRPr="00E5354E">
              <w:rPr>
                <w:rFonts w:cs="Arial"/>
                <w:sz w:val="22"/>
                <w:szCs w:val="22"/>
              </w:rPr>
              <w:t xml:space="preserve"> its dutie</w:t>
            </w:r>
            <w:r w:rsidR="00973E75">
              <w:rPr>
                <w:rFonts w:cs="Arial"/>
                <w:sz w:val="22"/>
                <w:szCs w:val="22"/>
              </w:rPr>
              <w:t>s</w:t>
            </w:r>
            <w:r w:rsidR="00DC5430">
              <w:rPr>
                <w:rFonts w:cs="Arial"/>
                <w:sz w:val="22"/>
                <w:szCs w:val="22"/>
              </w:rPr>
              <w:t xml:space="preserve"> and remain seaworthy.</w:t>
            </w:r>
          </w:p>
        </w:tc>
      </w:tr>
      <w:tr w:rsidR="004A2AD6" w14:paraId="71EFB244" w14:textId="77777777" w:rsidTr="400FC2B0">
        <w:trPr>
          <w:cantSplit/>
        </w:trPr>
        <w:tc>
          <w:tcPr>
            <w:tcW w:w="1980" w:type="dxa"/>
            <w:shd w:val="clear" w:color="auto" w:fill="auto"/>
          </w:tcPr>
          <w:p w14:paraId="0048994A"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Original Equipment Manufacturer (OEM)</w:t>
            </w:r>
          </w:p>
        </w:tc>
        <w:tc>
          <w:tcPr>
            <w:tcW w:w="7659" w:type="dxa"/>
            <w:shd w:val="clear" w:color="auto" w:fill="auto"/>
          </w:tcPr>
          <w:p w14:paraId="7C2D53AB"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The original manufacturer of a piece of equipment.</w:t>
            </w:r>
          </w:p>
        </w:tc>
      </w:tr>
      <w:tr w:rsidR="00B85FC9" w14:paraId="611C257F" w14:textId="77777777" w:rsidTr="400FC2B0">
        <w:trPr>
          <w:cantSplit/>
        </w:trPr>
        <w:tc>
          <w:tcPr>
            <w:tcW w:w="1980" w:type="dxa"/>
            <w:shd w:val="clear" w:color="auto" w:fill="auto"/>
          </w:tcPr>
          <w:p w14:paraId="28041F41" w14:textId="59FA32C8" w:rsidR="00B85FC9" w:rsidRPr="00E5354E" w:rsidRDefault="00B85FC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Project Progress Meeting (PP</w:t>
            </w:r>
            <w:r w:rsidR="006939AF">
              <w:rPr>
                <w:rFonts w:cs="Arial"/>
                <w:sz w:val="22"/>
                <w:szCs w:val="22"/>
              </w:rPr>
              <w:t>M</w:t>
            </w:r>
            <w:r>
              <w:rPr>
                <w:rFonts w:cs="Arial"/>
                <w:sz w:val="22"/>
                <w:szCs w:val="22"/>
              </w:rPr>
              <w:t>)</w:t>
            </w:r>
          </w:p>
        </w:tc>
        <w:tc>
          <w:tcPr>
            <w:tcW w:w="7659" w:type="dxa"/>
            <w:shd w:val="clear" w:color="auto" w:fill="auto"/>
          </w:tcPr>
          <w:p w14:paraId="412FC818" w14:textId="5B4A4747" w:rsidR="00B85FC9" w:rsidRPr="00E5354E" w:rsidRDefault="00B85FC9"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 xml:space="preserve">A formal Progress Meeting </w:t>
            </w:r>
            <w:r w:rsidR="000F2709">
              <w:rPr>
                <w:rFonts w:cs="Arial"/>
                <w:sz w:val="22"/>
                <w:szCs w:val="22"/>
              </w:rPr>
              <w:t xml:space="preserve">to be conducted between the BFOO and the PM </w:t>
            </w:r>
            <w:r w:rsidR="006F593E">
              <w:rPr>
                <w:rFonts w:cs="Arial"/>
                <w:sz w:val="22"/>
                <w:szCs w:val="22"/>
              </w:rPr>
              <w:t xml:space="preserve">weekly </w:t>
            </w:r>
            <w:r w:rsidR="000F2709">
              <w:rPr>
                <w:rFonts w:cs="Arial"/>
                <w:sz w:val="22"/>
                <w:szCs w:val="22"/>
              </w:rPr>
              <w:t xml:space="preserve">for the duration of the contract at a </w:t>
            </w:r>
            <w:r w:rsidR="006F593E">
              <w:rPr>
                <w:rFonts w:cs="Arial"/>
                <w:sz w:val="22"/>
                <w:szCs w:val="22"/>
              </w:rPr>
              <w:t xml:space="preserve">date and </w:t>
            </w:r>
            <w:r w:rsidR="000F2709">
              <w:rPr>
                <w:rFonts w:cs="Arial"/>
                <w:sz w:val="22"/>
                <w:szCs w:val="22"/>
              </w:rPr>
              <w:t>time to be agreed as part of contract mobilisation and following award.</w:t>
            </w:r>
          </w:p>
        </w:tc>
      </w:tr>
      <w:tr w:rsidR="00E36849" w14:paraId="365C4B7E" w14:textId="77777777" w:rsidTr="400FC2B0">
        <w:trPr>
          <w:cantSplit/>
        </w:trPr>
        <w:tc>
          <w:tcPr>
            <w:tcW w:w="1980" w:type="dxa"/>
            <w:shd w:val="clear" w:color="auto" w:fill="auto"/>
          </w:tcPr>
          <w:p w14:paraId="7AFD1E44" w14:textId="7F4640A1"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lastRenderedPageBreak/>
              <w:t>Project Completion</w:t>
            </w:r>
          </w:p>
        </w:tc>
        <w:tc>
          <w:tcPr>
            <w:tcW w:w="7659" w:type="dxa"/>
            <w:shd w:val="clear" w:color="auto" w:fill="auto"/>
          </w:tcPr>
          <w:p w14:paraId="5C0C87EF" w14:textId="14C5FE9D" w:rsidR="00E36849"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Formal notification by the BFOO, on behalf of the </w:t>
            </w:r>
            <w:r w:rsidR="00881A68">
              <w:rPr>
                <w:rFonts w:cs="Arial"/>
                <w:sz w:val="22"/>
                <w:szCs w:val="22"/>
              </w:rPr>
              <w:t>Buyer</w:t>
            </w:r>
            <w:r w:rsidRPr="00E5354E">
              <w:rPr>
                <w:rFonts w:cs="Arial"/>
                <w:sz w:val="22"/>
                <w:szCs w:val="22"/>
              </w:rPr>
              <w:t xml:space="preserve">, to the </w:t>
            </w:r>
            <w:r w:rsidR="00397B5B">
              <w:rPr>
                <w:rFonts w:cs="Arial"/>
                <w:sz w:val="22"/>
                <w:szCs w:val="22"/>
              </w:rPr>
              <w:t>Supplier</w:t>
            </w:r>
            <w:r w:rsidRPr="00E5354E">
              <w:rPr>
                <w:rFonts w:cs="Arial"/>
                <w:sz w:val="22"/>
                <w:szCs w:val="22"/>
              </w:rPr>
              <w:t xml:space="preserve"> that the project is completed to a satisfactory standard. The </w:t>
            </w:r>
            <w:r w:rsidR="00397B5B">
              <w:rPr>
                <w:rFonts w:cs="Arial"/>
                <w:sz w:val="22"/>
                <w:szCs w:val="22"/>
              </w:rPr>
              <w:t>Supplier</w:t>
            </w:r>
            <w:r w:rsidRPr="00E5354E">
              <w:rPr>
                <w:rFonts w:cs="Arial"/>
                <w:sz w:val="22"/>
                <w:szCs w:val="22"/>
              </w:rPr>
              <w:t xml:space="preserve"> will be issued a Project Completion </w:t>
            </w:r>
            <w:r w:rsidR="00CB6DC0">
              <w:rPr>
                <w:rFonts w:cs="Arial"/>
                <w:sz w:val="22"/>
                <w:szCs w:val="22"/>
              </w:rPr>
              <w:t>confirmation</w:t>
            </w:r>
            <w:r w:rsidR="000E1BDF">
              <w:rPr>
                <w:rFonts w:cs="Arial"/>
                <w:sz w:val="22"/>
                <w:szCs w:val="22"/>
              </w:rPr>
              <w:t>.</w:t>
            </w:r>
          </w:p>
          <w:p w14:paraId="759C34E4" w14:textId="77777777" w:rsidR="00427181" w:rsidRDefault="00427181" w:rsidP="00D768B5">
            <w:pPr>
              <w:overflowPunct w:val="0"/>
              <w:autoSpaceDE w:val="0"/>
              <w:autoSpaceDN w:val="0"/>
              <w:adjustRightInd w:val="0"/>
              <w:spacing w:line="276" w:lineRule="auto"/>
              <w:ind w:right="-1"/>
              <w:textAlignment w:val="baseline"/>
              <w:rPr>
                <w:rFonts w:cs="Arial"/>
                <w:sz w:val="22"/>
                <w:szCs w:val="22"/>
              </w:rPr>
            </w:pPr>
          </w:p>
          <w:p w14:paraId="5B7F1BD9" w14:textId="0AC5847C" w:rsidR="00427181" w:rsidRPr="00E5354E" w:rsidRDefault="00427181" w:rsidP="0086085A">
            <w:pPr>
              <w:overflowPunct w:val="0"/>
              <w:autoSpaceDE w:val="0"/>
              <w:autoSpaceDN w:val="0"/>
              <w:adjustRightInd w:val="0"/>
              <w:spacing w:line="276" w:lineRule="auto"/>
              <w:ind w:right="-1"/>
              <w:textAlignment w:val="baseline"/>
              <w:rPr>
                <w:rFonts w:cs="Arial"/>
                <w:sz w:val="22"/>
                <w:szCs w:val="22"/>
              </w:rPr>
            </w:pPr>
            <w:r>
              <w:rPr>
                <w:rFonts w:cs="Arial"/>
                <w:sz w:val="22"/>
                <w:szCs w:val="22"/>
              </w:rPr>
              <w:t>Failure</w:t>
            </w:r>
            <w:r w:rsidR="00E11740">
              <w:rPr>
                <w:rFonts w:cs="Arial"/>
                <w:sz w:val="22"/>
                <w:szCs w:val="22"/>
              </w:rPr>
              <w:t>,</w:t>
            </w:r>
            <w:r>
              <w:rPr>
                <w:rFonts w:cs="Arial"/>
                <w:sz w:val="22"/>
                <w:szCs w:val="22"/>
              </w:rPr>
              <w:t xml:space="preserve"> by the </w:t>
            </w:r>
            <w:r w:rsidR="00397B5B">
              <w:rPr>
                <w:rFonts w:cs="Arial"/>
                <w:sz w:val="22"/>
                <w:szCs w:val="22"/>
              </w:rPr>
              <w:t>Supplier</w:t>
            </w:r>
            <w:r w:rsidR="00E11740">
              <w:rPr>
                <w:rFonts w:cs="Arial"/>
                <w:sz w:val="22"/>
                <w:szCs w:val="22"/>
              </w:rPr>
              <w:t>,</w:t>
            </w:r>
            <w:r>
              <w:rPr>
                <w:rFonts w:cs="Arial"/>
                <w:sz w:val="22"/>
                <w:szCs w:val="22"/>
              </w:rPr>
              <w:t xml:space="preserve"> to complete all specified items an</w:t>
            </w:r>
            <w:r w:rsidR="00CB6DC0">
              <w:rPr>
                <w:rFonts w:cs="Arial"/>
                <w:sz w:val="22"/>
                <w:szCs w:val="22"/>
              </w:rPr>
              <w:t>d</w:t>
            </w:r>
            <w:r>
              <w:rPr>
                <w:rFonts w:cs="Arial"/>
                <w:sz w:val="22"/>
                <w:szCs w:val="22"/>
              </w:rPr>
              <w:t xml:space="preserve"> authorised EW tasks</w:t>
            </w:r>
            <w:r w:rsidR="00E11740">
              <w:rPr>
                <w:rFonts w:cs="Arial"/>
                <w:sz w:val="22"/>
                <w:szCs w:val="22"/>
              </w:rPr>
              <w:t xml:space="preserve"> may result in a delay in the issuing of the Project Completion </w:t>
            </w:r>
            <w:r w:rsidR="000E1BDF">
              <w:rPr>
                <w:rFonts w:cs="Arial"/>
                <w:sz w:val="22"/>
                <w:szCs w:val="22"/>
              </w:rPr>
              <w:t>confirmation</w:t>
            </w:r>
            <w:r w:rsidR="00E11740">
              <w:rPr>
                <w:rFonts w:cs="Arial"/>
                <w:sz w:val="22"/>
                <w:szCs w:val="22"/>
              </w:rPr>
              <w:t xml:space="preserve"> and a delay in payment for services rendered.</w:t>
            </w:r>
          </w:p>
        </w:tc>
      </w:tr>
      <w:tr w:rsidR="00E36849" w14:paraId="21EA2B24" w14:textId="77777777" w:rsidTr="400FC2B0">
        <w:trPr>
          <w:cantSplit/>
        </w:trPr>
        <w:tc>
          <w:tcPr>
            <w:tcW w:w="1980" w:type="dxa"/>
            <w:shd w:val="clear" w:color="auto" w:fill="auto"/>
          </w:tcPr>
          <w:p w14:paraId="07078FE0" w14:textId="05FFF5B9"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Project Conclusion Meeting (PCM)</w:t>
            </w:r>
          </w:p>
        </w:tc>
        <w:tc>
          <w:tcPr>
            <w:tcW w:w="7659" w:type="dxa"/>
            <w:shd w:val="clear" w:color="auto" w:fill="auto"/>
          </w:tcPr>
          <w:p w14:paraId="48272CB0" w14:textId="56784C68"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The mandated </w:t>
            </w:r>
            <w:r w:rsidR="00435E7B">
              <w:rPr>
                <w:rFonts w:cs="Arial"/>
                <w:sz w:val="22"/>
                <w:szCs w:val="22"/>
              </w:rPr>
              <w:t xml:space="preserve">project </w:t>
            </w:r>
            <w:r w:rsidRPr="00E5354E">
              <w:rPr>
                <w:rFonts w:cs="Arial"/>
                <w:sz w:val="22"/>
                <w:szCs w:val="22"/>
              </w:rPr>
              <w:t xml:space="preserve">close-down meeting between </w:t>
            </w:r>
            <w:r w:rsidR="00397B5B">
              <w:rPr>
                <w:rFonts w:cs="Arial"/>
                <w:sz w:val="22"/>
                <w:szCs w:val="22"/>
              </w:rPr>
              <w:t>Supplier</w:t>
            </w:r>
            <w:r w:rsidRPr="00E5354E">
              <w:rPr>
                <w:rFonts w:cs="Arial"/>
                <w:sz w:val="22"/>
                <w:szCs w:val="22"/>
              </w:rPr>
              <w:t xml:space="preserve"> and BFOO.</w:t>
            </w:r>
          </w:p>
        </w:tc>
      </w:tr>
      <w:tr w:rsidR="00E36849" w14:paraId="282651BF" w14:textId="77777777" w:rsidTr="400FC2B0">
        <w:trPr>
          <w:cantSplit/>
        </w:trPr>
        <w:tc>
          <w:tcPr>
            <w:tcW w:w="1980" w:type="dxa"/>
            <w:shd w:val="clear" w:color="auto" w:fill="auto"/>
          </w:tcPr>
          <w:p w14:paraId="3F1130A9" w14:textId="73127498"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Project Initiation Meeting (PIM)</w:t>
            </w:r>
          </w:p>
        </w:tc>
        <w:tc>
          <w:tcPr>
            <w:tcW w:w="7659" w:type="dxa"/>
            <w:shd w:val="clear" w:color="auto" w:fill="auto"/>
          </w:tcPr>
          <w:p w14:paraId="1184A122" w14:textId="601816EF" w:rsidR="00E36849" w:rsidRPr="00E5354E" w:rsidRDefault="00E36849"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The </w:t>
            </w:r>
            <w:r w:rsidR="00880432">
              <w:rPr>
                <w:rFonts w:cs="Arial"/>
                <w:sz w:val="22"/>
                <w:szCs w:val="22"/>
              </w:rPr>
              <w:t>mandated, initial,</w:t>
            </w:r>
            <w:r w:rsidRPr="00E5354E">
              <w:rPr>
                <w:rFonts w:cs="Arial"/>
                <w:sz w:val="22"/>
                <w:szCs w:val="22"/>
              </w:rPr>
              <w:t xml:space="preserve"> meeting between </w:t>
            </w:r>
            <w:r w:rsidR="00397B5B">
              <w:rPr>
                <w:rFonts w:cs="Arial"/>
                <w:sz w:val="22"/>
                <w:szCs w:val="22"/>
              </w:rPr>
              <w:t>Supplier</w:t>
            </w:r>
            <w:r w:rsidRPr="00E5354E">
              <w:rPr>
                <w:rFonts w:cs="Arial"/>
                <w:sz w:val="22"/>
                <w:szCs w:val="22"/>
              </w:rPr>
              <w:t xml:space="preserve"> and BFOO.</w:t>
            </w:r>
          </w:p>
        </w:tc>
      </w:tr>
      <w:tr w:rsidR="004A2AD6" w14:paraId="270C3A20" w14:textId="77777777" w:rsidTr="400FC2B0">
        <w:trPr>
          <w:cantSplit/>
        </w:trPr>
        <w:tc>
          <w:tcPr>
            <w:tcW w:w="1980" w:type="dxa"/>
            <w:shd w:val="clear" w:color="auto" w:fill="auto"/>
          </w:tcPr>
          <w:p w14:paraId="1396DF8E"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Planned Maintenance</w:t>
            </w:r>
          </w:p>
        </w:tc>
        <w:tc>
          <w:tcPr>
            <w:tcW w:w="7659" w:type="dxa"/>
            <w:shd w:val="clear" w:color="auto" w:fill="auto"/>
          </w:tcPr>
          <w:p w14:paraId="1E0B0003" w14:textId="52E5F3DC"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The package of works as detailed as detailed in the </w:t>
            </w:r>
            <w:r w:rsidR="00880432">
              <w:rPr>
                <w:rFonts w:cs="Arial"/>
                <w:sz w:val="22"/>
                <w:szCs w:val="22"/>
              </w:rPr>
              <w:t>Specification of R</w:t>
            </w:r>
            <w:r w:rsidRPr="00E5354E">
              <w:rPr>
                <w:rFonts w:cs="Arial"/>
                <w:sz w:val="22"/>
                <w:szCs w:val="22"/>
              </w:rPr>
              <w:t>equirement</w:t>
            </w:r>
            <w:r w:rsidR="00880432">
              <w:rPr>
                <w:rFonts w:cs="Arial"/>
                <w:sz w:val="22"/>
                <w:szCs w:val="22"/>
              </w:rPr>
              <w:t>s.</w:t>
            </w:r>
          </w:p>
        </w:tc>
      </w:tr>
      <w:tr w:rsidR="004A2AD6" w14:paraId="09DC095C" w14:textId="77777777" w:rsidTr="400FC2B0">
        <w:trPr>
          <w:cantSplit/>
        </w:trPr>
        <w:tc>
          <w:tcPr>
            <w:tcW w:w="1980" w:type="dxa"/>
            <w:shd w:val="clear" w:color="auto" w:fill="auto"/>
          </w:tcPr>
          <w:p w14:paraId="1B1E9899" w14:textId="4A7C7CDC"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Project Manager</w:t>
            </w:r>
            <w:r w:rsidR="003559F0">
              <w:rPr>
                <w:rFonts w:cs="Arial"/>
                <w:sz w:val="22"/>
                <w:szCs w:val="22"/>
              </w:rPr>
              <w:t xml:space="preserve"> (PM)</w:t>
            </w:r>
          </w:p>
        </w:tc>
        <w:tc>
          <w:tcPr>
            <w:tcW w:w="7659" w:type="dxa"/>
            <w:shd w:val="clear" w:color="auto" w:fill="auto"/>
          </w:tcPr>
          <w:p w14:paraId="7FD0D72E" w14:textId="1734B0E8"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member of the </w:t>
            </w:r>
            <w:r w:rsidR="00397B5B">
              <w:rPr>
                <w:rFonts w:cs="Arial"/>
                <w:sz w:val="22"/>
                <w:szCs w:val="22"/>
              </w:rPr>
              <w:t>Supplier</w:t>
            </w:r>
            <w:r w:rsidRPr="00E5354E">
              <w:rPr>
                <w:rFonts w:cs="Arial"/>
                <w:sz w:val="22"/>
                <w:szCs w:val="22"/>
              </w:rPr>
              <w:t xml:space="preserve">’s </w:t>
            </w:r>
            <w:r w:rsidR="003559F0">
              <w:rPr>
                <w:rFonts w:cs="Arial"/>
                <w:sz w:val="22"/>
                <w:szCs w:val="22"/>
              </w:rPr>
              <w:t>staff</w:t>
            </w:r>
            <w:r w:rsidRPr="00E5354E">
              <w:rPr>
                <w:rFonts w:cs="Arial"/>
                <w:sz w:val="22"/>
                <w:szCs w:val="22"/>
              </w:rPr>
              <w:t xml:space="preserve"> who is responsible for the overall planning and execution of a project.</w:t>
            </w:r>
            <w:r w:rsidR="003559F0">
              <w:rPr>
                <w:rFonts w:cs="Arial"/>
                <w:sz w:val="22"/>
                <w:szCs w:val="22"/>
              </w:rPr>
              <w:t xml:space="preserve"> PM to be available via phone or email the lifetime during the Working Day.</w:t>
            </w:r>
          </w:p>
        </w:tc>
      </w:tr>
      <w:tr w:rsidR="004A2AD6" w14:paraId="5B1BEE9C" w14:textId="77777777" w:rsidTr="400FC2B0">
        <w:trPr>
          <w:cantSplit/>
        </w:trPr>
        <w:tc>
          <w:tcPr>
            <w:tcW w:w="1980" w:type="dxa"/>
            <w:shd w:val="clear" w:color="auto" w:fill="auto"/>
          </w:tcPr>
          <w:p w14:paraId="595FB575"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color w:val="000000"/>
                <w:sz w:val="22"/>
                <w:szCs w:val="22"/>
              </w:rPr>
              <w:t xml:space="preserve">Progress Report </w:t>
            </w:r>
          </w:p>
        </w:tc>
        <w:tc>
          <w:tcPr>
            <w:tcW w:w="7659" w:type="dxa"/>
            <w:shd w:val="clear" w:color="auto" w:fill="auto"/>
          </w:tcPr>
          <w:p w14:paraId="47C13BB2" w14:textId="01923791"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w:t>
            </w:r>
            <w:r w:rsidR="00880432">
              <w:rPr>
                <w:rFonts w:cs="Arial"/>
                <w:sz w:val="22"/>
                <w:szCs w:val="22"/>
              </w:rPr>
              <w:t xml:space="preserve">formal </w:t>
            </w:r>
            <w:r w:rsidRPr="00E5354E">
              <w:rPr>
                <w:rFonts w:cs="Arial"/>
                <w:sz w:val="22"/>
                <w:szCs w:val="22"/>
              </w:rPr>
              <w:t xml:space="preserve">report </w:t>
            </w:r>
            <w:r w:rsidR="00880432">
              <w:rPr>
                <w:rFonts w:cs="Arial"/>
                <w:sz w:val="22"/>
                <w:szCs w:val="22"/>
              </w:rPr>
              <w:t xml:space="preserve">that is emailed to the BFOO, either on request or as scheduled, </w:t>
            </w:r>
            <w:r w:rsidRPr="00E5354E">
              <w:rPr>
                <w:rFonts w:cs="Arial"/>
                <w:sz w:val="22"/>
                <w:szCs w:val="22"/>
              </w:rPr>
              <w:t>giving details of progress against the agreed CDP</w:t>
            </w:r>
          </w:p>
        </w:tc>
      </w:tr>
      <w:tr w:rsidR="004A2AD6" w14:paraId="2B6BFC77" w14:textId="77777777" w:rsidTr="400FC2B0">
        <w:trPr>
          <w:cantSplit/>
        </w:trPr>
        <w:tc>
          <w:tcPr>
            <w:tcW w:w="1980" w:type="dxa"/>
            <w:shd w:val="clear" w:color="auto" w:fill="auto"/>
          </w:tcPr>
          <w:p w14:paraId="599DB36F"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Rectification Plan</w:t>
            </w:r>
          </w:p>
        </w:tc>
        <w:tc>
          <w:tcPr>
            <w:tcW w:w="7659" w:type="dxa"/>
            <w:shd w:val="clear" w:color="auto" w:fill="auto"/>
          </w:tcPr>
          <w:p w14:paraId="11F97E39"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A plan to rectify a specified defect, giving dates and reasons for relevant actions to effect full rectification of the defect.</w:t>
            </w:r>
          </w:p>
        </w:tc>
      </w:tr>
      <w:tr w:rsidR="004A2AD6" w14:paraId="6596C3A2" w14:textId="77777777" w:rsidTr="400FC2B0">
        <w:trPr>
          <w:cantSplit/>
        </w:trPr>
        <w:tc>
          <w:tcPr>
            <w:tcW w:w="1980" w:type="dxa"/>
            <w:shd w:val="clear" w:color="auto" w:fill="auto"/>
          </w:tcPr>
          <w:p w14:paraId="68C13E11"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Safe Working Load (SWL)</w:t>
            </w:r>
          </w:p>
        </w:tc>
        <w:tc>
          <w:tcPr>
            <w:tcW w:w="7659" w:type="dxa"/>
            <w:shd w:val="clear" w:color="auto" w:fill="auto"/>
          </w:tcPr>
          <w:p w14:paraId="5876EE09"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The maximum load a piece of equipment can safely operate under.</w:t>
            </w:r>
          </w:p>
        </w:tc>
      </w:tr>
      <w:tr w:rsidR="004A2AD6" w14:paraId="2A48732F" w14:textId="77777777" w:rsidTr="400FC2B0">
        <w:trPr>
          <w:cantSplit/>
        </w:trPr>
        <w:tc>
          <w:tcPr>
            <w:tcW w:w="1980" w:type="dxa"/>
            <w:shd w:val="clear" w:color="auto" w:fill="auto"/>
          </w:tcPr>
          <w:p w14:paraId="63DBFB0F" w14:textId="77777777"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Slipway/Dry Dock</w:t>
            </w:r>
          </w:p>
        </w:tc>
        <w:tc>
          <w:tcPr>
            <w:tcW w:w="7659" w:type="dxa"/>
            <w:shd w:val="clear" w:color="auto" w:fill="auto"/>
          </w:tcPr>
          <w:p w14:paraId="47D750ED" w14:textId="6475AE73" w:rsidR="004A2AD6" w:rsidRPr="00E5354E" w:rsidRDefault="004A2AD6" w:rsidP="00D768B5">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Slipway or Dry Dock of suitable size, complete with dock blocks in accordance with </w:t>
            </w:r>
            <w:r w:rsidR="00E36849" w:rsidRPr="00E5354E">
              <w:rPr>
                <w:rFonts w:cs="Arial"/>
                <w:sz w:val="22"/>
                <w:szCs w:val="22"/>
              </w:rPr>
              <w:t>a MTLU</w:t>
            </w:r>
            <w:r w:rsidRPr="00E5354E">
              <w:rPr>
                <w:rFonts w:cs="Arial"/>
                <w:sz w:val="22"/>
                <w:szCs w:val="22"/>
              </w:rPr>
              <w:t xml:space="preserve"> supplied docking plan and to the satisfaction of the Border Force Overseeing Office</w:t>
            </w:r>
            <w:r w:rsidR="00E36849" w:rsidRPr="00E5354E">
              <w:rPr>
                <w:rFonts w:cs="Arial"/>
                <w:sz w:val="22"/>
                <w:szCs w:val="22"/>
              </w:rPr>
              <w:t>r c</w:t>
            </w:r>
            <w:r w:rsidRPr="00E5354E">
              <w:rPr>
                <w:rFonts w:cs="Arial"/>
                <w:sz w:val="22"/>
                <w:szCs w:val="22"/>
              </w:rPr>
              <w:t xml:space="preserve">omplete with safe permanent means of access to the </w:t>
            </w:r>
            <w:r w:rsidR="00E36849" w:rsidRPr="00E5354E">
              <w:rPr>
                <w:rFonts w:cs="Arial"/>
                <w:sz w:val="22"/>
                <w:szCs w:val="22"/>
              </w:rPr>
              <w:t>Vessel.</w:t>
            </w:r>
          </w:p>
        </w:tc>
      </w:tr>
      <w:tr w:rsidR="006A7796" w14:paraId="3D52ED5C" w14:textId="77777777" w:rsidTr="400FC2B0">
        <w:trPr>
          <w:cantSplit/>
        </w:trPr>
        <w:tc>
          <w:tcPr>
            <w:tcW w:w="1980" w:type="dxa"/>
            <w:shd w:val="clear" w:color="auto" w:fill="auto"/>
          </w:tcPr>
          <w:p w14:paraId="0BEFDA3B" w14:textId="67A1850C" w:rsidR="006A7796" w:rsidRPr="00E5354E" w:rsidRDefault="006A7796" w:rsidP="00D768B5">
            <w:pPr>
              <w:overflowPunct w:val="0"/>
              <w:autoSpaceDE w:val="0"/>
              <w:autoSpaceDN w:val="0"/>
              <w:adjustRightInd w:val="0"/>
              <w:spacing w:line="276" w:lineRule="auto"/>
              <w:ind w:right="-1"/>
              <w:textAlignment w:val="baseline"/>
              <w:rPr>
                <w:rFonts w:cs="Arial"/>
                <w:sz w:val="22"/>
                <w:szCs w:val="22"/>
              </w:rPr>
            </w:pPr>
            <w:r>
              <w:rPr>
                <w:rFonts w:cs="Arial"/>
                <w:sz w:val="22"/>
                <w:szCs w:val="22"/>
              </w:rPr>
              <w:t>SOP 08</w:t>
            </w:r>
            <w:r w:rsidRPr="00E5354E">
              <w:rPr>
                <w:rFonts w:cs="Arial"/>
                <w:sz w:val="22"/>
                <w:szCs w:val="22"/>
              </w:rPr>
              <w:t xml:space="preserve"> </w:t>
            </w:r>
          </w:p>
        </w:tc>
        <w:tc>
          <w:tcPr>
            <w:tcW w:w="7659" w:type="dxa"/>
            <w:shd w:val="clear" w:color="auto" w:fill="auto"/>
          </w:tcPr>
          <w:p w14:paraId="0B93B9FE" w14:textId="33CDA2C7" w:rsidR="006A7796" w:rsidRPr="00E5354E" w:rsidRDefault="2885AA0D" w:rsidP="00D768B5">
            <w:pPr>
              <w:overflowPunct w:val="0"/>
              <w:autoSpaceDE w:val="0"/>
              <w:autoSpaceDN w:val="0"/>
              <w:adjustRightInd w:val="0"/>
              <w:spacing w:line="276" w:lineRule="auto"/>
              <w:ind w:right="-1"/>
              <w:textAlignment w:val="baseline"/>
              <w:rPr>
                <w:rFonts w:cs="Arial"/>
                <w:sz w:val="22"/>
                <w:szCs w:val="22"/>
              </w:rPr>
            </w:pPr>
            <w:r w:rsidRPr="7D8F3FA1">
              <w:rPr>
                <w:rFonts w:eastAsia="Arial" w:cs="Arial"/>
                <w:color w:val="333333"/>
                <w:sz w:val="22"/>
                <w:szCs w:val="22"/>
              </w:rPr>
              <w:t>S</w:t>
            </w:r>
            <w:r w:rsidRPr="41415955">
              <w:rPr>
                <w:rFonts w:eastAsia="Segoe UI" w:cs="Arial"/>
                <w:sz w:val="22"/>
                <w:szCs w:val="22"/>
              </w:rPr>
              <w:t>tandard Operating Procedure</w:t>
            </w:r>
            <w:r w:rsidRPr="01658E73">
              <w:rPr>
                <w:rFonts w:eastAsia="Segoe UI" w:cs="Arial"/>
                <w:sz w:val="22"/>
                <w:szCs w:val="22"/>
              </w:rPr>
              <w:t xml:space="preserve"> </w:t>
            </w:r>
            <w:r w:rsidR="00EF72FA" w:rsidRPr="01658E73">
              <w:rPr>
                <w:rFonts w:eastAsia="Segoe UI" w:cs="Arial"/>
                <w:sz w:val="22"/>
                <w:szCs w:val="22"/>
              </w:rPr>
              <w:t>-</w:t>
            </w:r>
            <w:r w:rsidR="00EF72FA" w:rsidRPr="41415955">
              <w:rPr>
                <w:rFonts w:eastAsia="Arial" w:cs="Arial"/>
                <w:sz w:val="22"/>
                <w:szCs w:val="22"/>
              </w:rPr>
              <w:t xml:space="preserve"> </w:t>
            </w:r>
            <w:r w:rsidR="006A7796">
              <w:rPr>
                <w:rFonts w:cs="Arial"/>
                <w:sz w:val="22"/>
                <w:szCs w:val="22"/>
              </w:rPr>
              <w:t>Certification sheet of all safety equipment on board.</w:t>
            </w:r>
          </w:p>
        </w:tc>
      </w:tr>
      <w:tr w:rsidR="00436F9F" w14:paraId="6C73C72F" w14:textId="77777777" w:rsidTr="400FC2B0">
        <w:trPr>
          <w:cantSplit/>
        </w:trPr>
        <w:tc>
          <w:tcPr>
            <w:tcW w:w="1980" w:type="dxa"/>
            <w:shd w:val="clear" w:color="auto" w:fill="auto"/>
          </w:tcPr>
          <w:p w14:paraId="65882F64" w14:textId="7BA72C92" w:rsidR="00436F9F" w:rsidRPr="00E5354E" w:rsidRDefault="00436F9F" w:rsidP="00436F9F">
            <w:pPr>
              <w:overflowPunct w:val="0"/>
              <w:autoSpaceDE w:val="0"/>
              <w:autoSpaceDN w:val="0"/>
              <w:adjustRightInd w:val="0"/>
              <w:spacing w:line="240" w:lineRule="auto"/>
              <w:ind w:right="141"/>
              <w:textAlignment w:val="baseline"/>
              <w:rPr>
                <w:rFonts w:cs="Arial"/>
                <w:sz w:val="22"/>
                <w:szCs w:val="22"/>
              </w:rPr>
            </w:pPr>
            <w:r>
              <w:rPr>
                <w:rFonts w:cs="Arial"/>
                <w:sz w:val="22"/>
                <w:szCs w:val="22"/>
              </w:rPr>
              <w:lastRenderedPageBreak/>
              <w:t>SQEP</w:t>
            </w:r>
          </w:p>
        </w:tc>
        <w:tc>
          <w:tcPr>
            <w:tcW w:w="7659" w:type="dxa"/>
            <w:shd w:val="clear" w:color="auto" w:fill="auto"/>
          </w:tcPr>
          <w:p w14:paraId="62DFB1C7" w14:textId="4E84E743" w:rsidR="00436F9F" w:rsidRPr="000F576F" w:rsidRDefault="00436F9F" w:rsidP="00436F9F">
            <w:pPr>
              <w:overflowPunct w:val="0"/>
              <w:autoSpaceDE w:val="0"/>
              <w:autoSpaceDN w:val="0"/>
              <w:adjustRightInd w:val="0"/>
              <w:spacing w:line="276" w:lineRule="auto"/>
              <w:ind w:right="-1"/>
              <w:textAlignment w:val="baseline"/>
              <w:rPr>
                <w:rFonts w:cs="Arial"/>
                <w:color w:val="000000" w:themeColor="text1"/>
                <w:sz w:val="22"/>
                <w:szCs w:val="22"/>
                <w:shd w:val="clear" w:color="auto" w:fill="FFFFFF"/>
              </w:rPr>
            </w:pPr>
            <w:r w:rsidRPr="000F576F">
              <w:rPr>
                <w:rFonts w:cs="Arial"/>
                <w:color w:val="000000" w:themeColor="text1"/>
                <w:sz w:val="22"/>
                <w:szCs w:val="22"/>
                <w:shd w:val="clear" w:color="auto" w:fill="FFFFFF"/>
              </w:rPr>
              <w:t>Suitably Qualified and Experienced Personnel.</w:t>
            </w:r>
          </w:p>
          <w:p w14:paraId="3AB3FF81" w14:textId="1A118E36" w:rsidR="00436F9F" w:rsidRPr="000F576F" w:rsidRDefault="5E9F3403" w:rsidP="00436F9F">
            <w:pPr>
              <w:overflowPunct w:val="0"/>
              <w:autoSpaceDE w:val="0"/>
              <w:autoSpaceDN w:val="0"/>
              <w:adjustRightInd w:val="0"/>
              <w:spacing w:line="276" w:lineRule="auto"/>
              <w:ind w:right="-1"/>
              <w:textAlignment w:val="baseline"/>
              <w:rPr>
                <w:rFonts w:cs="Arial"/>
                <w:color w:val="000000" w:themeColor="text1"/>
                <w:sz w:val="22"/>
                <w:szCs w:val="22"/>
                <w:shd w:val="clear" w:color="auto" w:fill="FFFFFF"/>
              </w:rPr>
            </w:pPr>
            <w:proofErr w:type="gramStart"/>
            <w:r w:rsidRPr="78B2D3C6">
              <w:rPr>
                <w:rFonts w:cs="Arial"/>
                <w:color w:val="000000" w:themeColor="text1"/>
                <w:sz w:val="22"/>
                <w:szCs w:val="22"/>
              </w:rPr>
              <w:t>In order to</w:t>
            </w:r>
            <w:proofErr w:type="gramEnd"/>
            <w:r w:rsidRPr="78B2D3C6">
              <w:rPr>
                <w:rFonts w:cs="Arial"/>
                <w:color w:val="000000" w:themeColor="text1"/>
                <w:sz w:val="22"/>
                <w:szCs w:val="22"/>
              </w:rPr>
              <w:t xml:space="preserve"> be class</w:t>
            </w:r>
            <w:r w:rsidR="00054E1F">
              <w:rPr>
                <w:rFonts w:cs="Arial"/>
                <w:color w:val="000000" w:themeColor="text1"/>
                <w:sz w:val="22"/>
                <w:szCs w:val="22"/>
              </w:rPr>
              <w:t>ified</w:t>
            </w:r>
            <w:r w:rsidRPr="78B2D3C6">
              <w:rPr>
                <w:rFonts w:cs="Arial"/>
                <w:color w:val="000000" w:themeColor="text1"/>
                <w:sz w:val="22"/>
                <w:szCs w:val="22"/>
              </w:rPr>
              <w:t xml:space="preserve"> as SQEP</w:t>
            </w:r>
            <w:r w:rsidRPr="5BC7DFE7">
              <w:rPr>
                <w:rFonts w:cs="Arial"/>
                <w:color w:val="000000" w:themeColor="text1"/>
                <w:sz w:val="22"/>
                <w:szCs w:val="22"/>
              </w:rPr>
              <w:t xml:space="preserve"> </w:t>
            </w:r>
            <w:r w:rsidRPr="4B6D29D5">
              <w:rPr>
                <w:rFonts w:cs="Arial"/>
                <w:color w:val="000000" w:themeColor="text1"/>
                <w:sz w:val="22"/>
                <w:szCs w:val="22"/>
              </w:rPr>
              <w:t xml:space="preserve">you would need to </w:t>
            </w:r>
            <w:r w:rsidRPr="5BC7DFE7">
              <w:rPr>
                <w:rFonts w:cs="Arial"/>
                <w:color w:val="000000" w:themeColor="text1"/>
                <w:sz w:val="22"/>
                <w:szCs w:val="22"/>
              </w:rPr>
              <w:t xml:space="preserve">the </w:t>
            </w:r>
            <w:r w:rsidRPr="5C2A91BF">
              <w:rPr>
                <w:rFonts w:cs="Arial"/>
                <w:color w:val="000000" w:themeColor="text1"/>
                <w:sz w:val="22"/>
                <w:szCs w:val="22"/>
              </w:rPr>
              <w:t>achieve the following baselines:</w:t>
            </w:r>
          </w:p>
          <w:p w14:paraId="484A6488" w14:textId="65926B30" w:rsidR="5B649697" w:rsidRDefault="5B649697" w:rsidP="5B649697">
            <w:pPr>
              <w:spacing w:line="276" w:lineRule="auto"/>
              <w:ind w:right="-1"/>
              <w:rPr>
                <w:rFonts w:cs="Arial"/>
                <w:color w:val="000000" w:themeColor="text1"/>
                <w:sz w:val="22"/>
                <w:szCs w:val="22"/>
              </w:rPr>
            </w:pPr>
          </w:p>
          <w:p w14:paraId="265DBF7F" w14:textId="77777777" w:rsidR="00436F9F" w:rsidRPr="000F576F" w:rsidRDefault="00436F9F" w:rsidP="00436F9F">
            <w:pPr>
              <w:pStyle w:val="NormalWeb"/>
              <w:spacing w:line="276" w:lineRule="auto"/>
              <w:rPr>
                <w:rFonts w:ascii="Arial" w:hAnsi="Arial" w:cs="Arial"/>
                <w:b/>
                <w:bCs/>
                <w:color w:val="000000" w:themeColor="text1"/>
                <w:sz w:val="22"/>
                <w:szCs w:val="22"/>
              </w:rPr>
            </w:pPr>
            <w:r w:rsidRPr="000F576F">
              <w:rPr>
                <w:rFonts w:ascii="Arial" w:hAnsi="Arial" w:cs="Arial"/>
                <w:b/>
                <w:bCs/>
                <w:color w:val="000000" w:themeColor="text1"/>
                <w:sz w:val="22"/>
                <w:szCs w:val="22"/>
              </w:rPr>
              <w:t xml:space="preserve">SQEP - Qualification </w:t>
            </w:r>
          </w:p>
          <w:p w14:paraId="7588377C" w14:textId="77777777" w:rsidR="00436F9F" w:rsidRDefault="00436F9F" w:rsidP="00436F9F">
            <w:pPr>
              <w:pStyle w:val="NormalWeb"/>
              <w:spacing w:line="276" w:lineRule="auto"/>
              <w:rPr>
                <w:rFonts w:ascii="Arial" w:hAnsi="Arial" w:cs="Arial"/>
                <w:color w:val="000000" w:themeColor="text1"/>
                <w:sz w:val="22"/>
                <w:szCs w:val="22"/>
              </w:rPr>
            </w:pPr>
            <w:r w:rsidRPr="000F576F">
              <w:rPr>
                <w:rFonts w:ascii="Arial" w:hAnsi="Arial" w:cs="Arial"/>
                <w:color w:val="000000" w:themeColor="text1"/>
                <w:sz w:val="22"/>
                <w:szCs w:val="22"/>
              </w:rPr>
              <w:t>Qualifications that are current, in date, valid, appropriate to the requirements and issued by a recognised professional body, relevant to the work being undertaken. The minimum level we would expect to be obtained is UK NVQ Level 3, or equivalent</w:t>
            </w:r>
            <w:r w:rsidRPr="000F576F">
              <w:rPr>
                <w:rStyle w:val="FootnoteReference"/>
                <w:rFonts w:ascii="Arial" w:hAnsi="Arial" w:cs="Arial"/>
                <w:color w:val="000000" w:themeColor="text1"/>
                <w:sz w:val="22"/>
                <w:szCs w:val="22"/>
              </w:rPr>
              <w:footnoteReference w:id="2"/>
            </w:r>
            <w:r w:rsidRPr="000F576F">
              <w:rPr>
                <w:rFonts w:ascii="Arial" w:hAnsi="Arial" w:cs="Arial"/>
                <w:color w:val="000000" w:themeColor="text1"/>
                <w:sz w:val="22"/>
                <w:szCs w:val="22"/>
              </w:rPr>
              <w:t xml:space="preserve">. </w:t>
            </w:r>
          </w:p>
          <w:p w14:paraId="05C593C6" w14:textId="77777777" w:rsidR="00436F9F" w:rsidRPr="000F576F" w:rsidRDefault="00436F9F" w:rsidP="00436F9F">
            <w:pPr>
              <w:pStyle w:val="NormalWeb"/>
              <w:spacing w:line="276" w:lineRule="auto"/>
              <w:rPr>
                <w:rFonts w:ascii="Arial" w:hAnsi="Arial" w:cs="Arial"/>
                <w:color w:val="000000" w:themeColor="text1"/>
                <w:sz w:val="22"/>
                <w:szCs w:val="22"/>
              </w:rPr>
            </w:pPr>
          </w:p>
          <w:p w14:paraId="07C2D2FF" w14:textId="77777777" w:rsidR="00436F9F" w:rsidRPr="000F576F" w:rsidRDefault="00436F9F" w:rsidP="00436F9F">
            <w:pPr>
              <w:pStyle w:val="NormalWeb"/>
              <w:spacing w:line="276" w:lineRule="auto"/>
              <w:rPr>
                <w:rFonts w:ascii="Arial" w:hAnsi="Arial" w:cs="Arial"/>
                <w:b/>
                <w:bCs/>
                <w:color w:val="000000" w:themeColor="text1"/>
                <w:sz w:val="22"/>
                <w:szCs w:val="22"/>
              </w:rPr>
            </w:pPr>
            <w:r w:rsidRPr="000F576F">
              <w:rPr>
                <w:rFonts w:ascii="Arial" w:hAnsi="Arial" w:cs="Arial"/>
                <w:b/>
                <w:bCs/>
                <w:color w:val="000000" w:themeColor="text1"/>
                <w:sz w:val="22"/>
                <w:szCs w:val="22"/>
              </w:rPr>
              <w:t>SQEP - Experience</w:t>
            </w:r>
          </w:p>
          <w:p w14:paraId="58253FBA" w14:textId="77777777" w:rsidR="00436F9F" w:rsidRDefault="00436F9F" w:rsidP="00436F9F">
            <w:pPr>
              <w:pStyle w:val="NormalWeb"/>
              <w:spacing w:line="276" w:lineRule="auto"/>
              <w:rPr>
                <w:rFonts w:ascii="Arial" w:hAnsi="Arial" w:cs="Arial"/>
                <w:color w:val="000000" w:themeColor="text1"/>
                <w:sz w:val="22"/>
                <w:szCs w:val="22"/>
              </w:rPr>
            </w:pPr>
            <w:r w:rsidRPr="000F576F">
              <w:rPr>
                <w:rFonts w:ascii="Arial" w:hAnsi="Arial" w:cs="Arial"/>
                <w:color w:val="000000" w:themeColor="text1"/>
                <w:sz w:val="22"/>
                <w:szCs w:val="22"/>
              </w:rPr>
              <w:t>Having gained knowledge or skill in a particular field over time where we would expect appropriate experience over the last 3 years in the professional trade area concerned.</w:t>
            </w:r>
          </w:p>
          <w:p w14:paraId="280A9A2A" w14:textId="77777777" w:rsidR="00436F9F" w:rsidRPr="000F576F" w:rsidRDefault="00436F9F" w:rsidP="00436F9F">
            <w:pPr>
              <w:pStyle w:val="NormalWeb"/>
              <w:spacing w:line="276" w:lineRule="auto"/>
              <w:rPr>
                <w:rFonts w:ascii="Arial" w:hAnsi="Arial" w:cs="Arial"/>
                <w:color w:val="000000" w:themeColor="text1"/>
                <w:sz w:val="22"/>
                <w:szCs w:val="22"/>
              </w:rPr>
            </w:pPr>
          </w:p>
          <w:p w14:paraId="39C8FDB2" w14:textId="77777777" w:rsidR="00436F9F" w:rsidRPr="000F576F" w:rsidRDefault="00436F9F" w:rsidP="00436F9F">
            <w:pPr>
              <w:pStyle w:val="NormalWeb"/>
              <w:spacing w:line="276" w:lineRule="auto"/>
              <w:rPr>
                <w:rFonts w:ascii="Arial" w:hAnsi="Arial" w:cs="Arial"/>
                <w:b/>
                <w:bCs/>
                <w:color w:val="000000" w:themeColor="text1"/>
                <w:sz w:val="22"/>
                <w:szCs w:val="22"/>
              </w:rPr>
            </w:pPr>
            <w:r w:rsidRPr="000F576F">
              <w:rPr>
                <w:rFonts w:ascii="Arial" w:hAnsi="Arial" w:cs="Arial"/>
                <w:b/>
                <w:bCs/>
                <w:color w:val="000000" w:themeColor="text1"/>
                <w:sz w:val="22"/>
                <w:szCs w:val="22"/>
              </w:rPr>
              <w:t>SQEP - Currency</w:t>
            </w:r>
          </w:p>
          <w:p w14:paraId="6EB97798" w14:textId="6A0FDFDD" w:rsidR="00436F9F" w:rsidRDefault="00436F9F" w:rsidP="00436F9F">
            <w:pPr>
              <w:pStyle w:val="NormalWeb"/>
              <w:spacing w:line="276" w:lineRule="auto"/>
              <w:rPr>
                <w:rFonts w:ascii="Arial" w:hAnsi="Arial" w:cs="Arial"/>
                <w:color w:val="000000" w:themeColor="text1"/>
                <w:sz w:val="22"/>
                <w:szCs w:val="22"/>
              </w:rPr>
            </w:pPr>
            <w:r w:rsidRPr="000F576F">
              <w:rPr>
                <w:rFonts w:ascii="Arial" w:hAnsi="Arial" w:cs="Arial"/>
                <w:color w:val="000000" w:themeColor="text1"/>
                <w:sz w:val="22"/>
                <w:szCs w:val="22"/>
              </w:rPr>
              <w:t xml:space="preserve">Any appropriate qualification must be valid for at least 6 months from date of vessel </w:t>
            </w:r>
            <w:proofErr w:type="gramStart"/>
            <w:r w:rsidRPr="000F576F">
              <w:rPr>
                <w:rFonts w:ascii="Arial" w:hAnsi="Arial" w:cs="Arial"/>
                <w:color w:val="000000" w:themeColor="text1"/>
                <w:sz w:val="22"/>
                <w:szCs w:val="22"/>
              </w:rPr>
              <w:t>acceptance</w:t>
            </w:r>
            <w:proofErr w:type="gramEnd"/>
          </w:p>
          <w:p w14:paraId="5C2DEB91" w14:textId="02C2A697" w:rsidR="00436F9F" w:rsidRPr="000F576F" w:rsidRDefault="00436F9F" w:rsidP="00436F9F">
            <w:pPr>
              <w:pStyle w:val="NormalWeb"/>
              <w:spacing w:line="276" w:lineRule="auto"/>
              <w:rPr>
                <w:rFonts w:ascii="Arial" w:hAnsi="Arial" w:cs="Arial"/>
                <w:color w:val="000000" w:themeColor="text1"/>
                <w:sz w:val="22"/>
                <w:szCs w:val="22"/>
              </w:rPr>
            </w:pPr>
          </w:p>
          <w:p w14:paraId="348EFC5A" w14:textId="3FBD8684" w:rsidR="00436F9F" w:rsidRPr="00E5354E" w:rsidRDefault="00436F9F" w:rsidP="5B649697">
            <w:pPr>
              <w:spacing w:line="276" w:lineRule="auto"/>
              <w:contextualSpacing/>
              <w:rPr>
                <w:rFonts w:cs="Arial"/>
                <w:color w:val="000000" w:themeColor="text1"/>
              </w:rPr>
            </w:pPr>
          </w:p>
        </w:tc>
      </w:tr>
      <w:tr w:rsidR="00436F9F" w14:paraId="1D8A0303" w14:textId="77777777" w:rsidTr="400FC2B0">
        <w:trPr>
          <w:cantSplit/>
        </w:trPr>
        <w:tc>
          <w:tcPr>
            <w:tcW w:w="1980" w:type="dxa"/>
            <w:shd w:val="clear" w:color="auto" w:fill="auto"/>
          </w:tcPr>
          <w:p w14:paraId="283C47A6" w14:textId="77777777" w:rsidR="00436F9F" w:rsidRPr="00E5354E" w:rsidRDefault="00436F9F" w:rsidP="00436F9F">
            <w:pPr>
              <w:overflowPunct w:val="0"/>
              <w:autoSpaceDE w:val="0"/>
              <w:autoSpaceDN w:val="0"/>
              <w:adjustRightInd w:val="0"/>
              <w:spacing w:line="240" w:lineRule="auto"/>
              <w:ind w:right="141"/>
              <w:textAlignment w:val="baseline"/>
              <w:rPr>
                <w:rFonts w:cs="Arial"/>
                <w:sz w:val="22"/>
                <w:szCs w:val="22"/>
              </w:rPr>
            </w:pPr>
            <w:r w:rsidRPr="00E5354E">
              <w:rPr>
                <w:rFonts w:cs="Arial"/>
                <w:sz w:val="22"/>
                <w:szCs w:val="22"/>
              </w:rPr>
              <w:t>Vessel</w:t>
            </w:r>
          </w:p>
        </w:tc>
        <w:tc>
          <w:tcPr>
            <w:tcW w:w="7659" w:type="dxa"/>
            <w:shd w:val="clear" w:color="auto" w:fill="auto"/>
          </w:tcPr>
          <w:p w14:paraId="2B956680" w14:textId="2BA626E9" w:rsidR="00436F9F" w:rsidRPr="00E5354E" w:rsidRDefault="00436F9F" w:rsidP="00436F9F">
            <w:pPr>
              <w:overflowPunct w:val="0"/>
              <w:autoSpaceDE w:val="0"/>
              <w:autoSpaceDN w:val="0"/>
              <w:adjustRightInd w:val="0"/>
              <w:spacing w:line="240" w:lineRule="auto"/>
              <w:ind w:right="141"/>
              <w:textAlignment w:val="baseline"/>
              <w:rPr>
                <w:rFonts w:cs="Arial"/>
                <w:sz w:val="22"/>
                <w:szCs w:val="22"/>
                <w:lang w:val="en"/>
              </w:rPr>
            </w:pPr>
            <w:r w:rsidRPr="00E5354E">
              <w:rPr>
                <w:rFonts w:cs="Arial"/>
                <w:sz w:val="22"/>
                <w:szCs w:val="22"/>
              </w:rPr>
              <w:t>H</w:t>
            </w:r>
            <w:r>
              <w:rPr>
                <w:rFonts w:cs="Arial"/>
                <w:sz w:val="22"/>
                <w:szCs w:val="22"/>
              </w:rPr>
              <w:t>is</w:t>
            </w:r>
            <w:r w:rsidRPr="00E5354E">
              <w:rPr>
                <w:rFonts w:cs="Arial"/>
                <w:sz w:val="22"/>
                <w:szCs w:val="22"/>
              </w:rPr>
              <w:t xml:space="preserve"> Majesty’s </w:t>
            </w:r>
            <w:r w:rsidRPr="004C2B9A">
              <w:rPr>
                <w:rFonts w:cs="Arial"/>
                <w:sz w:val="22"/>
                <w:szCs w:val="22"/>
              </w:rPr>
              <w:t xml:space="preserve">Cutter </w:t>
            </w:r>
            <w:r w:rsidR="0026235B" w:rsidRPr="004C2B9A">
              <w:rPr>
                <w:rFonts w:cs="Arial"/>
                <w:sz w:val="22"/>
                <w:szCs w:val="22"/>
              </w:rPr>
              <w:t>Vigilant</w:t>
            </w:r>
          </w:p>
        </w:tc>
      </w:tr>
      <w:tr w:rsidR="00436F9F" w14:paraId="761FCEFC" w14:textId="77777777" w:rsidTr="400FC2B0">
        <w:trPr>
          <w:cantSplit/>
        </w:trPr>
        <w:tc>
          <w:tcPr>
            <w:tcW w:w="1980" w:type="dxa"/>
            <w:shd w:val="clear" w:color="auto" w:fill="auto"/>
          </w:tcPr>
          <w:p w14:paraId="52A23AA4"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Warranty</w:t>
            </w:r>
          </w:p>
        </w:tc>
        <w:tc>
          <w:tcPr>
            <w:tcW w:w="7659" w:type="dxa"/>
            <w:shd w:val="clear" w:color="auto" w:fill="auto"/>
          </w:tcPr>
          <w:p w14:paraId="34B09A64" w14:textId="79C9FC52"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A guarantee, issued to the </w:t>
            </w:r>
            <w:r>
              <w:rPr>
                <w:rFonts w:cs="Arial"/>
                <w:sz w:val="22"/>
                <w:szCs w:val="22"/>
              </w:rPr>
              <w:t>Buyer</w:t>
            </w:r>
            <w:r w:rsidRPr="00E5354E">
              <w:rPr>
                <w:rFonts w:cs="Arial"/>
                <w:sz w:val="22"/>
                <w:szCs w:val="22"/>
              </w:rPr>
              <w:t xml:space="preserve"> by the </w:t>
            </w:r>
            <w:r>
              <w:rPr>
                <w:rFonts w:cs="Arial"/>
                <w:sz w:val="22"/>
                <w:szCs w:val="22"/>
              </w:rPr>
              <w:t>Supplier</w:t>
            </w:r>
            <w:r w:rsidRPr="00E5354E">
              <w:rPr>
                <w:rFonts w:cs="Arial"/>
                <w:sz w:val="22"/>
                <w:szCs w:val="22"/>
              </w:rPr>
              <w:t xml:space="preserve">, promising to repair or replace </w:t>
            </w:r>
            <w:r>
              <w:rPr>
                <w:rFonts w:cs="Arial"/>
                <w:sz w:val="22"/>
                <w:szCs w:val="22"/>
              </w:rPr>
              <w:t>an item or rectify a service level,</w:t>
            </w:r>
            <w:r w:rsidRPr="00E5354E">
              <w:rPr>
                <w:rFonts w:cs="Arial"/>
                <w:sz w:val="22"/>
                <w:szCs w:val="22"/>
              </w:rPr>
              <w:t xml:space="preserve"> if necessary</w:t>
            </w:r>
            <w:r>
              <w:rPr>
                <w:rFonts w:cs="Arial"/>
                <w:sz w:val="22"/>
                <w:szCs w:val="22"/>
              </w:rPr>
              <w:t>, and</w:t>
            </w:r>
            <w:r w:rsidRPr="00E5354E">
              <w:rPr>
                <w:rFonts w:cs="Arial"/>
                <w:sz w:val="22"/>
                <w:szCs w:val="22"/>
              </w:rPr>
              <w:t xml:space="preserve"> within a specified period.</w:t>
            </w:r>
          </w:p>
        </w:tc>
      </w:tr>
      <w:tr w:rsidR="00436F9F" w14:paraId="24C21EC4" w14:textId="77777777" w:rsidTr="400FC2B0">
        <w:trPr>
          <w:cantSplit/>
        </w:trPr>
        <w:tc>
          <w:tcPr>
            <w:tcW w:w="1980" w:type="dxa"/>
            <w:shd w:val="clear" w:color="auto" w:fill="auto"/>
          </w:tcPr>
          <w:p w14:paraId="3D547F86"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WHO</w:t>
            </w:r>
          </w:p>
        </w:tc>
        <w:tc>
          <w:tcPr>
            <w:tcW w:w="7659" w:type="dxa"/>
            <w:shd w:val="clear" w:color="auto" w:fill="auto"/>
          </w:tcPr>
          <w:p w14:paraId="6DAD19C2"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World Health Organisation</w:t>
            </w:r>
          </w:p>
        </w:tc>
      </w:tr>
      <w:tr w:rsidR="00436F9F" w14:paraId="10E8A9DF" w14:textId="77777777" w:rsidTr="400FC2B0">
        <w:trPr>
          <w:cantSplit/>
        </w:trPr>
        <w:tc>
          <w:tcPr>
            <w:tcW w:w="1980" w:type="dxa"/>
            <w:shd w:val="clear" w:color="auto" w:fill="auto"/>
          </w:tcPr>
          <w:p w14:paraId="4622FF46"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Working Location</w:t>
            </w:r>
          </w:p>
        </w:tc>
        <w:tc>
          <w:tcPr>
            <w:tcW w:w="7659" w:type="dxa"/>
            <w:shd w:val="clear" w:color="auto" w:fill="auto"/>
          </w:tcPr>
          <w:p w14:paraId="47A7F181"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The area in which the Cutter is operational</w:t>
            </w:r>
          </w:p>
        </w:tc>
      </w:tr>
      <w:tr w:rsidR="00436F9F" w14:paraId="6D1A80AD" w14:textId="77777777" w:rsidTr="400FC2B0">
        <w:trPr>
          <w:cantSplit/>
        </w:trPr>
        <w:tc>
          <w:tcPr>
            <w:tcW w:w="1980" w:type="dxa"/>
            <w:shd w:val="clear" w:color="auto" w:fill="auto"/>
          </w:tcPr>
          <w:p w14:paraId="743F5027" w14:textId="61FCF274"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Pr>
                <w:rFonts w:cs="Arial"/>
                <w:sz w:val="22"/>
                <w:szCs w:val="22"/>
              </w:rPr>
              <w:t>Work in Way</w:t>
            </w:r>
          </w:p>
        </w:tc>
        <w:tc>
          <w:tcPr>
            <w:tcW w:w="7659" w:type="dxa"/>
            <w:shd w:val="clear" w:color="auto" w:fill="auto"/>
          </w:tcPr>
          <w:p w14:paraId="3BF2CFCB" w14:textId="3C0E4A52"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This is </w:t>
            </w:r>
            <w:r>
              <w:rPr>
                <w:rFonts w:cs="Arial"/>
                <w:sz w:val="22"/>
                <w:szCs w:val="22"/>
              </w:rPr>
              <w:t xml:space="preserve">additional </w:t>
            </w:r>
            <w:r w:rsidRPr="00E5354E">
              <w:rPr>
                <w:rFonts w:cs="Arial"/>
                <w:sz w:val="22"/>
                <w:szCs w:val="22"/>
              </w:rPr>
              <w:t xml:space="preserve">work </w:t>
            </w:r>
            <w:r>
              <w:rPr>
                <w:rFonts w:cs="Arial"/>
                <w:sz w:val="22"/>
                <w:szCs w:val="22"/>
              </w:rPr>
              <w:t>that occurs</w:t>
            </w:r>
            <w:r w:rsidRPr="00E5354E">
              <w:rPr>
                <w:rFonts w:cs="Arial"/>
                <w:sz w:val="22"/>
                <w:szCs w:val="22"/>
              </w:rPr>
              <w:t xml:space="preserve"> </w:t>
            </w:r>
            <w:r>
              <w:rPr>
                <w:rFonts w:cs="Arial"/>
                <w:sz w:val="22"/>
                <w:szCs w:val="22"/>
              </w:rPr>
              <w:t>before</w:t>
            </w:r>
            <w:r w:rsidRPr="00E5354E">
              <w:rPr>
                <w:rFonts w:cs="Arial"/>
                <w:sz w:val="22"/>
                <w:szCs w:val="22"/>
              </w:rPr>
              <w:t xml:space="preserve"> the repairs/maintenance works are </w:t>
            </w:r>
            <w:r>
              <w:rPr>
                <w:rFonts w:cs="Arial"/>
                <w:sz w:val="22"/>
                <w:szCs w:val="22"/>
              </w:rPr>
              <w:t>started.</w:t>
            </w:r>
          </w:p>
        </w:tc>
      </w:tr>
      <w:tr w:rsidR="00436F9F" w14:paraId="11C6F5DC" w14:textId="77777777" w:rsidTr="400FC2B0">
        <w:trPr>
          <w:cantSplit/>
        </w:trPr>
        <w:tc>
          <w:tcPr>
            <w:tcW w:w="1980" w:type="dxa"/>
            <w:shd w:val="clear" w:color="auto" w:fill="auto"/>
          </w:tcPr>
          <w:p w14:paraId="48C998D8" w14:textId="77777777"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Work in Wake </w:t>
            </w:r>
          </w:p>
        </w:tc>
        <w:tc>
          <w:tcPr>
            <w:tcW w:w="7659" w:type="dxa"/>
            <w:shd w:val="clear" w:color="auto" w:fill="auto"/>
          </w:tcPr>
          <w:p w14:paraId="78F95F39" w14:textId="5E079421" w:rsidR="00436F9F" w:rsidRPr="00E5354E" w:rsidRDefault="00436F9F" w:rsidP="00436F9F">
            <w:pPr>
              <w:overflowPunct w:val="0"/>
              <w:autoSpaceDE w:val="0"/>
              <w:autoSpaceDN w:val="0"/>
              <w:adjustRightInd w:val="0"/>
              <w:spacing w:line="276" w:lineRule="auto"/>
              <w:ind w:right="-1"/>
              <w:textAlignment w:val="baseline"/>
              <w:rPr>
                <w:rFonts w:cs="Arial"/>
                <w:sz w:val="22"/>
                <w:szCs w:val="22"/>
              </w:rPr>
            </w:pPr>
            <w:r w:rsidRPr="00E5354E">
              <w:rPr>
                <w:rFonts w:cs="Arial"/>
                <w:sz w:val="22"/>
                <w:szCs w:val="22"/>
              </w:rPr>
              <w:t xml:space="preserve">This is </w:t>
            </w:r>
            <w:r>
              <w:rPr>
                <w:rFonts w:cs="Arial"/>
                <w:sz w:val="22"/>
                <w:szCs w:val="22"/>
              </w:rPr>
              <w:t xml:space="preserve">additional </w:t>
            </w:r>
            <w:r w:rsidRPr="00E5354E">
              <w:rPr>
                <w:rFonts w:cs="Arial"/>
                <w:sz w:val="22"/>
                <w:szCs w:val="22"/>
              </w:rPr>
              <w:t xml:space="preserve">work </w:t>
            </w:r>
            <w:r>
              <w:rPr>
                <w:rFonts w:cs="Arial"/>
                <w:sz w:val="22"/>
                <w:szCs w:val="22"/>
              </w:rPr>
              <w:t>that occurs</w:t>
            </w:r>
            <w:r w:rsidRPr="00E5354E">
              <w:rPr>
                <w:rFonts w:cs="Arial"/>
                <w:sz w:val="22"/>
                <w:szCs w:val="22"/>
              </w:rPr>
              <w:t xml:space="preserve"> after the repairs/maintenance works are completed</w:t>
            </w:r>
            <w:r>
              <w:rPr>
                <w:rFonts w:cs="Arial"/>
                <w:sz w:val="22"/>
                <w:szCs w:val="22"/>
              </w:rPr>
              <w:t>.</w:t>
            </w:r>
          </w:p>
        </w:tc>
      </w:tr>
    </w:tbl>
    <w:p w14:paraId="7DE90C97" w14:textId="77777777" w:rsidR="00EA5079" w:rsidRDefault="00EA5079" w:rsidP="00B04988">
      <w:pPr>
        <w:pStyle w:val="Heading2"/>
        <w:spacing w:line="276" w:lineRule="auto"/>
        <w:rPr>
          <w:b w:val="0"/>
          <w:u w:val="single"/>
        </w:rPr>
      </w:pPr>
      <w:bookmarkStart w:id="5" w:name="_Toc40692079"/>
      <w:bookmarkStart w:id="6" w:name="_Toc140758843"/>
    </w:p>
    <w:p w14:paraId="526AD26A" w14:textId="5103127C" w:rsidR="002711CB" w:rsidRPr="00887076" w:rsidRDefault="00B85FC9" w:rsidP="00B04988">
      <w:pPr>
        <w:pStyle w:val="Heading2"/>
        <w:spacing w:line="276" w:lineRule="auto"/>
        <w:rPr>
          <w:b w:val="0"/>
          <w:u w:val="single"/>
        </w:rPr>
      </w:pPr>
      <w:r>
        <w:rPr>
          <w:b w:val="0"/>
          <w:u w:val="single"/>
        </w:rPr>
        <w:t>P</w:t>
      </w:r>
      <w:r w:rsidR="00050F37" w:rsidRPr="00887076">
        <w:rPr>
          <w:b w:val="0"/>
          <w:u w:val="single"/>
        </w:rPr>
        <w:t>art 1: Genera</w:t>
      </w:r>
      <w:bookmarkEnd w:id="5"/>
      <w:r w:rsidR="006A7796">
        <w:rPr>
          <w:b w:val="0"/>
          <w:u w:val="single"/>
        </w:rPr>
        <w:t>l</w:t>
      </w:r>
      <w:bookmarkEnd w:id="6"/>
    </w:p>
    <w:p w14:paraId="67170299" w14:textId="77777777" w:rsidR="00FA484A" w:rsidRPr="00887076" w:rsidRDefault="00FA484A" w:rsidP="00B04988">
      <w:pPr>
        <w:pStyle w:val="Heading3"/>
        <w:spacing w:line="276" w:lineRule="auto"/>
        <w:rPr>
          <w:b w:val="0"/>
        </w:rPr>
      </w:pPr>
      <w:bookmarkStart w:id="7" w:name="_Toc140758844"/>
      <w:r w:rsidRPr="00887076">
        <w:rPr>
          <w:b w:val="0"/>
        </w:rPr>
        <w:t>1.0</w:t>
      </w:r>
      <w:r w:rsidR="000F139E" w:rsidRPr="00887076">
        <w:rPr>
          <w:b w:val="0"/>
        </w:rPr>
        <w:tab/>
      </w:r>
      <w:r w:rsidRPr="00887076">
        <w:rPr>
          <w:b w:val="0"/>
        </w:rPr>
        <w:t>Background</w:t>
      </w:r>
      <w:bookmarkEnd w:id="7"/>
    </w:p>
    <w:p w14:paraId="5B864721" w14:textId="7DC995C6" w:rsidR="00C33AFA" w:rsidRPr="00C57EE2" w:rsidRDefault="00C33AFA" w:rsidP="00B04988">
      <w:pPr>
        <w:pStyle w:val="ListParagraph"/>
        <w:numPr>
          <w:ilvl w:val="1"/>
          <w:numId w:val="17"/>
        </w:numPr>
        <w:spacing w:after="0" w:line="276" w:lineRule="auto"/>
        <w:ind w:left="709" w:right="-1" w:hanging="709"/>
        <w:contextualSpacing/>
        <w:jc w:val="left"/>
        <w:rPr>
          <w:rFonts w:ascii="Arial" w:hAnsi="Arial" w:cs="Arial"/>
          <w:sz w:val="22"/>
          <w:szCs w:val="22"/>
          <w:lang w:eastAsia="en-GB"/>
        </w:rPr>
      </w:pPr>
      <w:r w:rsidRPr="00C57EE2">
        <w:rPr>
          <w:rFonts w:ascii="Arial" w:hAnsi="Arial" w:cs="Arial"/>
          <w:sz w:val="22"/>
          <w:szCs w:val="22"/>
          <w:lang w:eastAsia="en-GB"/>
        </w:rPr>
        <w:t xml:space="preserve">The </w:t>
      </w:r>
      <w:r w:rsidR="00881A68">
        <w:rPr>
          <w:rFonts w:ascii="Arial" w:hAnsi="Arial" w:cs="Arial"/>
          <w:sz w:val="22"/>
          <w:szCs w:val="22"/>
          <w:lang w:eastAsia="en-GB"/>
        </w:rPr>
        <w:t>Buyer</w:t>
      </w:r>
      <w:r w:rsidRPr="00C57EE2">
        <w:rPr>
          <w:rFonts w:ascii="Arial" w:hAnsi="Arial" w:cs="Arial"/>
          <w:sz w:val="22"/>
          <w:szCs w:val="22"/>
          <w:lang w:eastAsia="en-GB"/>
        </w:rPr>
        <w:t xml:space="preserve"> currently operates a fleet of </w:t>
      </w:r>
      <w:r w:rsidR="008C765B">
        <w:rPr>
          <w:rFonts w:ascii="Arial" w:hAnsi="Arial" w:cs="Arial"/>
          <w:sz w:val="22"/>
          <w:szCs w:val="22"/>
          <w:lang w:eastAsia="en-GB"/>
        </w:rPr>
        <w:t>circa thirty (</w:t>
      </w:r>
      <w:r w:rsidR="00E2056E">
        <w:rPr>
          <w:rFonts w:ascii="Arial" w:hAnsi="Arial" w:cs="Arial"/>
          <w:sz w:val="22"/>
          <w:szCs w:val="22"/>
          <w:lang w:eastAsia="en-GB"/>
        </w:rPr>
        <w:t>c.</w:t>
      </w:r>
      <w:r w:rsidR="008C765B">
        <w:rPr>
          <w:rFonts w:ascii="Arial" w:hAnsi="Arial" w:cs="Arial"/>
          <w:sz w:val="22"/>
          <w:szCs w:val="22"/>
          <w:lang w:eastAsia="en-GB"/>
        </w:rPr>
        <w:t xml:space="preserve">30) </w:t>
      </w:r>
      <w:r w:rsidRPr="00C57EE2">
        <w:rPr>
          <w:rFonts w:ascii="Arial" w:hAnsi="Arial" w:cs="Arial"/>
          <w:sz w:val="22"/>
          <w:szCs w:val="22"/>
          <w:lang w:eastAsia="en-GB"/>
        </w:rPr>
        <w:t>sea going patrol craft operating in both UK National and International waters.</w:t>
      </w:r>
      <w:r w:rsidR="008C765B">
        <w:rPr>
          <w:rFonts w:ascii="Arial" w:hAnsi="Arial" w:cs="Arial"/>
          <w:sz w:val="22"/>
          <w:szCs w:val="22"/>
          <w:lang w:eastAsia="en-GB"/>
        </w:rPr>
        <w:t xml:space="preserve"> HMC </w:t>
      </w:r>
      <w:r w:rsidR="0026235B" w:rsidRPr="004C2B9A">
        <w:rPr>
          <w:rFonts w:ascii="Arial" w:hAnsi="Arial" w:cs="Arial"/>
          <w:sz w:val="22"/>
          <w:szCs w:val="22"/>
          <w:lang w:eastAsia="en-GB"/>
        </w:rPr>
        <w:t>Vigilant</w:t>
      </w:r>
      <w:r w:rsidR="008C765B" w:rsidRPr="004C2B9A">
        <w:rPr>
          <w:rFonts w:ascii="Arial" w:hAnsi="Arial" w:cs="Arial"/>
          <w:sz w:val="22"/>
          <w:szCs w:val="22"/>
          <w:lang w:eastAsia="en-GB"/>
        </w:rPr>
        <w:t xml:space="preserve"> i</w:t>
      </w:r>
      <w:r w:rsidR="008C765B">
        <w:rPr>
          <w:rFonts w:ascii="Arial" w:hAnsi="Arial" w:cs="Arial"/>
          <w:sz w:val="22"/>
          <w:szCs w:val="22"/>
          <w:lang w:eastAsia="en-GB"/>
        </w:rPr>
        <w:t>s one (1) of four (4) Damen 4207 Class patrol craft that forms part of this fleet.</w:t>
      </w:r>
    </w:p>
    <w:p w14:paraId="4963AD75" w14:textId="77777777" w:rsidR="00C33AFA" w:rsidRPr="00C57EE2" w:rsidRDefault="00C33AFA" w:rsidP="00D768B5">
      <w:pPr>
        <w:tabs>
          <w:tab w:val="left" w:pos="851"/>
        </w:tabs>
        <w:spacing w:line="276" w:lineRule="auto"/>
        <w:ind w:left="709" w:right="-1" w:hanging="709"/>
        <w:rPr>
          <w:rFonts w:cs="Arial"/>
          <w:sz w:val="22"/>
          <w:szCs w:val="22"/>
        </w:rPr>
      </w:pPr>
    </w:p>
    <w:p w14:paraId="10022DA2" w14:textId="6E855813" w:rsidR="00C33AFA" w:rsidRPr="00C57EE2" w:rsidRDefault="00C33AFA" w:rsidP="00A75A7C">
      <w:pPr>
        <w:pStyle w:val="ListParagraph"/>
        <w:numPr>
          <w:ilvl w:val="1"/>
          <w:numId w:val="17"/>
        </w:numPr>
        <w:spacing w:after="0" w:line="276" w:lineRule="auto"/>
        <w:ind w:left="709" w:right="-1" w:hanging="709"/>
        <w:contextualSpacing/>
        <w:jc w:val="left"/>
        <w:rPr>
          <w:rFonts w:ascii="Arial" w:hAnsi="Arial" w:cs="Arial"/>
          <w:sz w:val="22"/>
          <w:szCs w:val="22"/>
          <w:lang w:eastAsia="en-GB"/>
        </w:rPr>
      </w:pPr>
      <w:proofErr w:type="gramStart"/>
      <w:r w:rsidRPr="00C57EE2">
        <w:rPr>
          <w:rFonts w:ascii="Arial" w:hAnsi="Arial" w:cs="Arial"/>
          <w:sz w:val="22"/>
          <w:szCs w:val="22"/>
          <w:lang w:eastAsia="en-GB"/>
        </w:rPr>
        <w:t>The four Damen 4207 patrol vessels,</w:t>
      </w:r>
      <w:proofErr w:type="gramEnd"/>
      <w:r w:rsidRPr="00C57EE2">
        <w:rPr>
          <w:rFonts w:ascii="Arial" w:hAnsi="Arial" w:cs="Arial"/>
          <w:sz w:val="22"/>
          <w:szCs w:val="22"/>
          <w:lang w:eastAsia="en-GB"/>
        </w:rPr>
        <w:t xml:space="preserve"> are built in accordance with Lloyds 100A+ and hold valid MCA International Load line certification. </w:t>
      </w:r>
    </w:p>
    <w:p w14:paraId="3E9D684F" w14:textId="77777777" w:rsidR="00C33AFA" w:rsidRPr="00C57EE2" w:rsidRDefault="00C33AFA" w:rsidP="00D768B5">
      <w:pPr>
        <w:tabs>
          <w:tab w:val="left" w:pos="851"/>
        </w:tabs>
        <w:spacing w:line="276" w:lineRule="auto"/>
        <w:ind w:left="709" w:right="-1" w:hanging="709"/>
        <w:rPr>
          <w:rFonts w:cs="Arial"/>
          <w:sz w:val="22"/>
          <w:szCs w:val="22"/>
        </w:rPr>
      </w:pPr>
    </w:p>
    <w:p w14:paraId="17A76858" w14:textId="13299013" w:rsidR="00C33AFA" w:rsidRPr="00C33AFA" w:rsidRDefault="00C33AFA" w:rsidP="00A75A7C">
      <w:pPr>
        <w:pStyle w:val="Header"/>
        <w:numPr>
          <w:ilvl w:val="1"/>
          <w:numId w:val="17"/>
        </w:numPr>
        <w:tabs>
          <w:tab w:val="left" w:pos="851"/>
          <w:tab w:val="center" w:pos="4153"/>
          <w:tab w:val="right" w:pos="8306"/>
        </w:tabs>
        <w:spacing w:line="276" w:lineRule="auto"/>
        <w:ind w:left="709" w:right="-1" w:hanging="709"/>
        <w:jc w:val="left"/>
        <w:rPr>
          <w:b w:val="0"/>
          <w:color w:val="000000" w:themeColor="text1"/>
          <w:sz w:val="22"/>
          <w:szCs w:val="22"/>
        </w:rPr>
      </w:pPr>
      <w:r w:rsidRPr="00C33AFA">
        <w:rPr>
          <w:b w:val="0"/>
          <w:color w:val="000000" w:themeColor="text1"/>
          <w:sz w:val="22"/>
          <w:szCs w:val="22"/>
        </w:rPr>
        <w:t xml:space="preserve">The primary roles of the Cutters are: </w:t>
      </w:r>
    </w:p>
    <w:p w14:paraId="128FCF37" w14:textId="77777777" w:rsidR="00C33AFA" w:rsidRPr="00C57EE2" w:rsidRDefault="00C33AFA" w:rsidP="00A75A7C">
      <w:pPr>
        <w:pStyle w:val="Header"/>
        <w:tabs>
          <w:tab w:val="left" w:pos="851"/>
        </w:tabs>
        <w:spacing w:line="276" w:lineRule="auto"/>
        <w:ind w:left="709" w:right="-1" w:hanging="709"/>
        <w:jc w:val="left"/>
        <w:rPr>
          <w:sz w:val="22"/>
          <w:szCs w:val="22"/>
        </w:rPr>
      </w:pPr>
    </w:p>
    <w:p w14:paraId="320D3504" w14:textId="1F2176D7" w:rsidR="00C33AFA" w:rsidRPr="00C57EE2" w:rsidRDefault="00C33AFA" w:rsidP="00A75A7C">
      <w:pPr>
        <w:pStyle w:val="ListParagraph"/>
        <w:numPr>
          <w:ilvl w:val="2"/>
          <w:numId w:val="17"/>
        </w:numPr>
        <w:tabs>
          <w:tab w:val="left" w:pos="1843"/>
        </w:tabs>
        <w:spacing w:after="0" w:line="276" w:lineRule="auto"/>
        <w:ind w:left="1560" w:right="-1" w:hanging="851"/>
        <w:contextualSpacing/>
        <w:jc w:val="left"/>
        <w:rPr>
          <w:rFonts w:ascii="Arial" w:hAnsi="Arial" w:cs="Arial"/>
          <w:sz w:val="22"/>
          <w:szCs w:val="22"/>
        </w:rPr>
      </w:pPr>
      <w:r w:rsidRPr="00C57EE2">
        <w:rPr>
          <w:rFonts w:ascii="Arial" w:hAnsi="Arial" w:cs="Arial"/>
          <w:sz w:val="22"/>
          <w:szCs w:val="22"/>
        </w:rPr>
        <w:t>To provide a mobile, flexible, seaborne force capable of maintaining an effective deterrent against illegal immigration, smuggling and other breaches of the law administered by Border Force both within and outside the territorial waters of the UK</w:t>
      </w:r>
      <w:r w:rsidR="008750B3">
        <w:rPr>
          <w:rFonts w:ascii="Arial" w:hAnsi="Arial" w:cs="Arial"/>
          <w:sz w:val="22"/>
          <w:szCs w:val="22"/>
        </w:rPr>
        <w:t xml:space="preserve"> in </w:t>
      </w:r>
      <w:r w:rsidR="005309F5">
        <w:rPr>
          <w:rFonts w:ascii="Arial" w:hAnsi="Arial" w:cs="Arial"/>
          <w:sz w:val="22"/>
          <w:szCs w:val="22"/>
        </w:rPr>
        <w:t>support of</w:t>
      </w:r>
      <w:r w:rsidR="008750B3">
        <w:rPr>
          <w:rFonts w:ascii="Arial" w:hAnsi="Arial" w:cs="Arial"/>
          <w:sz w:val="22"/>
          <w:szCs w:val="22"/>
        </w:rPr>
        <w:t xml:space="preserve"> the UK’s national security strategy</w:t>
      </w:r>
      <w:r w:rsidRPr="00C57EE2">
        <w:rPr>
          <w:rFonts w:ascii="Arial" w:hAnsi="Arial" w:cs="Arial"/>
          <w:sz w:val="22"/>
          <w:szCs w:val="22"/>
        </w:rPr>
        <w:t>.</w:t>
      </w:r>
    </w:p>
    <w:p w14:paraId="3FB7B198" w14:textId="77777777" w:rsidR="00C33AFA" w:rsidRPr="00C57EE2" w:rsidRDefault="00C33AFA" w:rsidP="00D768B5">
      <w:pPr>
        <w:tabs>
          <w:tab w:val="left" w:pos="851"/>
          <w:tab w:val="left" w:pos="1843"/>
        </w:tabs>
        <w:spacing w:line="276" w:lineRule="auto"/>
        <w:ind w:left="1560" w:right="-1" w:hanging="851"/>
        <w:rPr>
          <w:rFonts w:cs="Arial"/>
          <w:sz w:val="22"/>
          <w:szCs w:val="22"/>
        </w:rPr>
      </w:pPr>
    </w:p>
    <w:p w14:paraId="0524F794" w14:textId="61D8C78E" w:rsidR="00C33AFA" w:rsidRPr="00C57EE2" w:rsidRDefault="00C33AFA" w:rsidP="00A75A7C">
      <w:pPr>
        <w:pStyle w:val="ListParagraph"/>
        <w:numPr>
          <w:ilvl w:val="2"/>
          <w:numId w:val="17"/>
        </w:numPr>
        <w:tabs>
          <w:tab w:val="left" w:pos="1843"/>
        </w:tabs>
        <w:spacing w:after="0" w:line="276" w:lineRule="auto"/>
        <w:ind w:left="1560" w:right="-1" w:hanging="851"/>
        <w:contextualSpacing/>
        <w:jc w:val="left"/>
        <w:rPr>
          <w:rFonts w:ascii="Arial" w:hAnsi="Arial" w:cs="Arial"/>
          <w:sz w:val="22"/>
          <w:szCs w:val="22"/>
        </w:rPr>
      </w:pPr>
      <w:r w:rsidRPr="00C57EE2">
        <w:rPr>
          <w:rFonts w:ascii="Arial" w:hAnsi="Arial" w:cs="Arial"/>
          <w:sz w:val="22"/>
          <w:szCs w:val="22"/>
        </w:rPr>
        <w:t>To</w:t>
      </w:r>
      <w:r w:rsidR="008750B3">
        <w:rPr>
          <w:rFonts w:ascii="Arial" w:hAnsi="Arial" w:cs="Arial"/>
          <w:sz w:val="22"/>
          <w:szCs w:val="22"/>
        </w:rPr>
        <w:t xml:space="preserve"> </w:t>
      </w:r>
      <w:r w:rsidRPr="00C57EE2">
        <w:rPr>
          <w:rFonts w:ascii="Arial" w:hAnsi="Arial" w:cs="Arial"/>
          <w:sz w:val="22"/>
          <w:szCs w:val="22"/>
        </w:rPr>
        <w:t>increas</w:t>
      </w:r>
      <w:r w:rsidR="008750B3">
        <w:rPr>
          <w:rFonts w:ascii="Arial" w:hAnsi="Arial" w:cs="Arial"/>
          <w:sz w:val="22"/>
          <w:szCs w:val="22"/>
        </w:rPr>
        <w:t xml:space="preserve">e </w:t>
      </w:r>
      <w:r w:rsidRPr="00C57EE2">
        <w:rPr>
          <w:rFonts w:ascii="Arial" w:hAnsi="Arial" w:cs="Arial"/>
          <w:sz w:val="22"/>
          <w:szCs w:val="22"/>
        </w:rPr>
        <w:t xml:space="preserve">maritime intelligence, undertake surveillance and improve international liaison in combating illegal immigration, the smuggling of drugs and movement of instruments of terrorism by </w:t>
      </w:r>
      <w:r w:rsidR="001677B6" w:rsidRPr="00C57EE2">
        <w:rPr>
          <w:rFonts w:ascii="Arial" w:hAnsi="Arial" w:cs="Arial"/>
          <w:sz w:val="22"/>
          <w:szCs w:val="22"/>
        </w:rPr>
        <w:t>sea.</w:t>
      </w:r>
    </w:p>
    <w:p w14:paraId="763A96B2" w14:textId="77777777" w:rsidR="00C33AFA" w:rsidRPr="00C57EE2" w:rsidRDefault="00C33AFA" w:rsidP="00D768B5">
      <w:pPr>
        <w:tabs>
          <w:tab w:val="left" w:pos="851"/>
          <w:tab w:val="left" w:pos="1843"/>
        </w:tabs>
        <w:spacing w:line="276" w:lineRule="auto"/>
        <w:ind w:left="1560" w:right="-1" w:hanging="851"/>
        <w:rPr>
          <w:rFonts w:cs="Arial"/>
          <w:sz w:val="22"/>
          <w:szCs w:val="22"/>
        </w:rPr>
      </w:pPr>
    </w:p>
    <w:p w14:paraId="40B411C4" w14:textId="77777777" w:rsidR="00C33AFA" w:rsidRPr="00C57EE2" w:rsidRDefault="00C33AFA" w:rsidP="00A75A7C">
      <w:pPr>
        <w:numPr>
          <w:ilvl w:val="2"/>
          <w:numId w:val="17"/>
        </w:numPr>
        <w:tabs>
          <w:tab w:val="left" w:pos="851"/>
          <w:tab w:val="left" w:pos="1843"/>
        </w:tabs>
        <w:spacing w:line="276" w:lineRule="auto"/>
        <w:ind w:left="1560" w:right="-1" w:hanging="851"/>
        <w:rPr>
          <w:rFonts w:cs="Arial"/>
          <w:sz w:val="22"/>
          <w:szCs w:val="22"/>
        </w:rPr>
      </w:pPr>
      <w:r w:rsidRPr="00C57EE2">
        <w:rPr>
          <w:rFonts w:cs="Arial"/>
          <w:sz w:val="22"/>
          <w:szCs w:val="22"/>
        </w:rPr>
        <w:t>To intercept suspect vessels in territorial and international waters; and</w:t>
      </w:r>
    </w:p>
    <w:p w14:paraId="571A63A5" w14:textId="77777777" w:rsidR="00C33AFA" w:rsidRPr="00C57EE2" w:rsidRDefault="00C33AFA" w:rsidP="00D768B5">
      <w:pPr>
        <w:tabs>
          <w:tab w:val="left" w:pos="851"/>
          <w:tab w:val="left" w:pos="1843"/>
        </w:tabs>
        <w:spacing w:line="276" w:lineRule="auto"/>
        <w:ind w:left="1560" w:right="-1" w:hanging="851"/>
        <w:rPr>
          <w:rFonts w:cs="Arial"/>
          <w:sz w:val="22"/>
          <w:szCs w:val="22"/>
        </w:rPr>
      </w:pPr>
    </w:p>
    <w:p w14:paraId="2A6D89CF" w14:textId="03D201E7" w:rsidR="00C33AFA" w:rsidRPr="00C57EE2" w:rsidRDefault="00C33AFA" w:rsidP="00A75A7C">
      <w:pPr>
        <w:pStyle w:val="ListParagraph"/>
        <w:numPr>
          <w:ilvl w:val="2"/>
          <w:numId w:val="17"/>
        </w:numPr>
        <w:tabs>
          <w:tab w:val="left" w:pos="1843"/>
        </w:tabs>
        <w:spacing w:after="0" w:line="276" w:lineRule="auto"/>
        <w:ind w:left="1560" w:right="-1" w:hanging="851"/>
        <w:contextualSpacing/>
        <w:jc w:val="left"/>
        <w:rPr>
          <w:rFonts w:ascii="Arial" w:hAnsi="Arial" w:cs="Arial"/>
          <w:sz w:val="22"/>
          <w:szCs w:val="22"/>
        </w:rPr>
      </w:pPr>
      <w:r w:rsidRPr="00C57EE2">
        <w:rPr>
          <w:rFonts w:ascii="Arial" w:hAnsi="Arial" w:cs="Arial"/>
          <w:sz w:val="22"/>
          <w:szCs w:val="22"/>
        </w:rPr>
        <w:t>To provide mutual assistance to E</w:t>
      </w:r>
      <w:r w:rsidR="00EF6363">
        <w:rPr>
          <w:rFonts w:ascii="Arial" w:hAnsi="Arial" w:cs="Arial"/>
          <w:sz w:val="22"/>
          <w:szCs w:val="22"/>
        </w:rPr>
        <w:t>U</w:t>
      </w:r>
      <w:r w:rsidRPr="00C57EE2">
        <w:rPr>
          <w:rFonts w:ascii="Arial" w:hAnsi="Arial" w:cs="Arial"/>
          <w:sz w:val="22"/>
          <w:szCs w:val="22"/>
        </w:rPr>
        <w:t xml:space="preserve"> countries, the Channel Isles, the Isle of Man and other partners on the UK border.</w:t>
      </w:r>
    </w:p>
    <w:p w14:paraId="474C8E02" w14:textId="77777777" w:rsidR="00C33AFA" w:rsidRPr="00C57EE2" w:rsidRDefault="00C33AFA" w:rsidP="00D768B5">
      <w:pPr>
        <w:tabs>
          <w:tab w:val="left" w:pos="851"/>
        </w:tabs>
        <w:spacing w:line="276" w:lineRule="auto"/>
        <w:ind w:left="709" w:right="-1" w:hanging="709"/>
        <w:rPr>
          <w:rFonts w:cs="Arial"/>
          <w:sz w:val="22"/>
          <w:szCs w:val="22"/>
        </w:rPr>
      </w:pPr>
    </w:p>
    <w:p w14:paraId="5EF0CB53" w14:textId="516880E7" w:rsidR="00C33AFA" w:rsidRDefault="00C33AFA" w:rsidP="00A75A7C">
      <w:pPr>
        <w:pStyle w:val="ListParagraph"/>
        <w:numPr>
          <w:ilvl w:val="1"/>
          <w:numId w:val="17"/>
        </w:numPr>
        <w:spacing w:after="0" w:line="276" w:lineRule="auto"/>
        <w:ind w:left="709" w:right="-1" w:hanging="709"/>
        <w:contextualSpacing/>
        <w:jc w:val="left"/>
        <w:rPr>
          <w:rFonts w:ascii="Arial" w:hAnsi="Arial" w:cs="Arial"/>
          <w:sz w:val="22"/>
          <w:szCs w:val="22"/>
        </w:rPr>
      </w:pPr>
      <w:r w:rsidRPr="00C57EE2">
        <w:rPr>
          <w:rFonts w:ascii="Arial" w:hAnsi="Arial" w:cs="Arial"/>
          <w:sz w:val="22"/>
          <w:szCs w:val="22"/>
        </w:rPr>
        <w:t xml:space="preserve">In addition to these primary responsibilities, Border Force also undertake tasks on behalf of the Ministry of Defence, Maritime and Coastguard </w:t>
      </w:r>
      <w:r w:rsidR="00881A68">
        <w:rPr>
          <w:rFonts w:ascii="Arial" w:hAnsi="Arial" w:cs="Arial"/>
          <w:sz w:val="22"/>
          <w:szCs w:val="22"/>
        </w:rPr>
        <w:t>Buyer</w:t>
      </w:r>
      <w:r w:rsidRPr="00C57EE2">
        <w:rPr>
          <w:rFonts w:ascii="Arial" w:hAnsi="Arial" w:cs="Arial"/>
          <w:sz w:val="22"/>
          <w:szCs w:val="22"/>
        </w:rPr>
        <w:t>, National Crime A</w:t>
      </w:r>
      <w:r w:rsidR="008750B3">
        <w:rPr>
          <w:rFonts w:ascii="Arial" w:hAnsi="Arial" w:cs="Arial"/>
          <w:sz w:val="22"/>
          <w:szCs w:val="22"/>
        </w:rPr>
        <w:t>gency</w:t>
      </w:r>
      <w:r w:rsidRPr="00C57EE2">
        <w:rPr>
          <w:rFonts w:ascii="Arial" w:hAnsi="Arial" w:cs="Arial"/>
          <w:sz w:val="22"/>
          <w:szCs w:val="22"/>
        </w:rPr>
        <w:t>, Police and UK Fisheries Agencies.</w:t>
      </w:r>
    </w:p>
    <w:p w14:paraId="48FA3B61" w14:textId="4FB2A6B5" w:rsidR="003D70D8" w:rsidRDefault="003D70D8" w:rsidP="00D768B5">
      <w:pPr>
        <w:spacing w:line="276" w:lineRule="auto"/>
        <w:ind w:right="-1"/>
        <w:contextualSpacing/>
        <w:rPr>
          <w:rFonts w:cs="Arial"/>
          <w:sz w:val="22"/>
          <w:szCs w:val="22"/>
        </w:rPr>
      </w:pPr>
    </w:p>
    <w:p w14:paraId="13B25528" w14:textId="51BCBE54" w:rsidR="003D70D8" w:rsidRPr="003D70D8" w:rsidRDefault="003D70D8" w:rsidP="00D768B5">
      <w:pPr>
        <w:pStyle w:val="Heading2"/>
        <w:rPr>
          <w:b w:val="0"/>
          <w:u w:val="single"/>
        </w:rPr>
      </w:pPr>
      <w:bookmarkStart w:id="8" w:name="_Toc40692080"/>
      <w:bookmarkStart w:id="9" w:name="_Toc140758845"/>
      <w:r w:rsidRPr="003D70D8">
        <w:rPr>
          <w:b w:val="0"/>
          <w:u w:val="single"/>
        </w:rPr>
        <w:t>Part 2: Insurance</w:t>
      </w:r>
      <w:bookmarkEnd w:id="8"/>
      <w:bookmarkEnd w:id="9"/>
    </w:p>
    <w:p w14:paraId="7A9D597B" w14:textId="77777777" w:rsidR="00FA484A" w:rsidRPr="00887076" w:rsidRDefault="00FA484A" w:rsidP="00A75A7C">
      <w:pPr>
        <w:pStyle w:val="Heading3"/>
        <w:spacing w:line="276" w:lineRule="auto"/>
        <w:rPr>
          <w:b w:val="0"/>
        </w:rPr>
      </w:pPr>
      <w:bookmarkStart w:id="10" w:name="_Toc140758846"/>
      <w:r w:rsidRPr="00887076">
        <w:rPr>
          <w:b w:val="0"/>
        </w:rPr>
        <w:t>2.0</w:t>
      </w:r>
      <w:r w:rsidR="000F139E" w:rsidRPr="00887076">
        <w:rPr>
          <w:b w:val="0"/>
        </w:rPr>
        <w:tab/>
      </w:r>
      <w:r w:rsidRPr="00887076">
        <w:rPr>
          <w:b w:val="0"/>
        </w:rPr>
        <w:t>Insurance</w:t>
      </w:r>
      <w:bookmarkEnd w:id="10"/>
    </w:p>
    <w:p w14:paraId="7BB2DCC9" w14:textId="1C0B57B5" w:rsidR="004627C8" w:rsidRDefault="00285AA5" w:rsidP="00D768B5">
      <w:pPr>
        <w:pStyle w:val="NoSpacing"/>
        <w:tabs>
          <w:tab w:val="clear" w:pos="851"/>
          <w:tab w:val="left" w:pos="709"/>
        </w:tabs>
        <w:ind w:left="705" w:hanging="705"/>
        <w:jc w:val="left"/>
        <w:rPr>
          <w:rFonts w:ascii="Arial" w:hAnsi="Arial" w:cs="Arial"/>
          <w:sz w:val="22"/>
          <w:szCs w:val="22"/>
          <w:shd w:val="clear" w:color="auto" w:fill="FFFFFF"/>
        </w:rPr>
      </w:pPr>
      <w:r w:rsidRPr="004627C8">
        <w:rPr>
          <w:rFonts w:ascii="Arial" w:hAnsi="Arial" w:cs="Arial"/>
          <w:color w:val="000000"/>
          <w:sz w:val="22"/>
          <w:szCs w:val="22"/>
        </w:rPr>
        <w:t>2.1</w:t>
      </w:r>
      <w:r w:rsidRPr="004627C8">
        <w:rPr>
          <w:rFonts w:ascii="Arial" w:hAnsi="Arial" w:cs="Arial"/>
          <w:color w:val="000000"/>
          <w:sz w:val="22"/>
          <w:szCs w:val="22"/>
        </w:rPr>
        <w:tab/>
        <w:t xml:space="preserve">The </w:t>
      </w:r>
      <w:r w:rsidR="00397B5B">
        <w:rPr>
          <w:rFonts w:ascii="Arial" w:hAnsi="Arial" w:cs="Arial"/>
          <w:color w:val="000000"/>
          <w:sz w:val="22"/>
          <w:szCs w:val="22"/>
        </w:rPr>
        <w:t>Supplier</w:t>
      </w:r>
      <w:r w:rsidRPr="004627C8">
        <w:rPr>
          <w:rFonts w:ascii="Arial" w:hAnsi="Arial" w:cs="Arial"/>
          <w:color w:val="000000"/>
          <w:sz w:val="22"/>
          <w:szCs w:val="22"/>
        </w:rPr>
        <w:t xml:space="preserve"> is to provide </w:t>
      </w:r>
      <w:r w:rsidR="008750B3" w:rsidRPr="004627C8">
        <w:rPr>
          <w:rFonts w:ascii="Arial" w:hAnsi="Arial" w:cs="Arial"/>
          <w:color w:val="000000"/>
          <w:sz w:val="22"/>
          <w:szCs w:val="22"/>
        </w:rPr>
        <w:t xml:space="preserve">written confirmation </w:t>
      </w:r>
      <w:r w:rsidR="005309F5" w:rsidRPr="004627C8">
        <w:rPr>
          <w:rFonts w:ascii="Arial" w:hAnsi="Arial" w:cs="Arial"/>
          <w:color w:val="000000"/>
          <w:sz w:val="22"/>
          <w:szCs w:val="22"/>
        </w:rPr>
        <w:t xml:space="preserve">and </w:t>
      </w:r>
      <w:r w:rsidR="005309F5" w:rsidRPr="004627C8">
        <w:rPr>
          <w:rFonts w:ascii="Arial" w:hAnsi="Arial" w:cs="Arial"/>
          <w:sz w:val="22"/>
          <w:szCs w:val="22"/>
          <w:shd w:val="clear" w:color="auto" w:fill="FFFFFF"/>
        </w:rPr>
        <w:t xml:space="preserve">self-certify </w:t>
      </w:r>
      <w:r w:rsidR="008C765B">
        <w:rPr>
          <w:rFonts w:ascii="Arial" w:hAnsi="Arial" w:cs="Arial"/>
          <w:sz w:val="22"/>
          <w:szCs w:val="22"/>
          <w:shd w:val="clear" w:color="auto" w:fill="FFFFFF"/>
        </w:rPr>
        <w:t>that they</w:t>
      </w:r>
      <w:r w:rsidR="005309F5" w:rsidRPr="004627C8">
        <w:rPr>
          <w:rFonts w:ascii="Arial" w:hAnsi="Arial" w:cs="Arial"/>
          <w:sz w:val="22"/>
          <w:szCs w:val="22"/>
          <w:shd w:val="clear" w:color="auto" w:fill="FFFFFF"/>
        </w:rPr>
        <w:t xml:space="preserve"> already have, or can commit to obtain, prior to the commencement of the contract, the levels of insurance cover indicated below:</w:t>
      </w:r>
      <w:r w:rsidR="005309F5" w:rsidRPr="004627C8">
        <w:rPr>
          <w:rFonts w:ascii="Arial" w:hAnsi="Arial" w:cs="Arial"/>
          <w:color w:val="9325B2"/>
          <w:sz w:val="22"/>
          <w:szCs w:val="22"/>
          <w:shd w:val="clear" w:color="auto" w:fill="FFFFFF"/>
        </w:rPr>
        <w:br/>
      </w:r>
      <w:r w:rsidR="005309F5" w:rsidRPr="004627C8">
        <w:rPr>
          <w:rFonts w:ascii="Arial" w:hAnsi="Arial" w:cs="Arial"/>
          <w:color w:val="9325B2"/>
          <w:sz w:val="22"/>
          <w:szCs w:val="22"/>
          <w:shd w:val="clear" w:color="auto" w:fill="FFFFFF"/>
        </w:rPr>
        <w:br/>
      </w:r>
      <w:r w:rsidR="004627C8">
        <w:rPr>
          <w:rFonts w:ascii="Arial" w:hAnsi="Arial" w:cs="Arial"/>
          <w:sz w:val="22"/>
          <w:szCs w:val="22"/>
          <w:shd w:val="clear" w:color="auto" w:fill="FFFFFF"/>
        </w:rPr>
        <w:t>2.1.1</w:t>
      </w:r>
      <w:r w:rsidR="004627C8">
        <w:rPr>
          <w:rFonts w:ascii="Arial" w:hAnsi="Arial" w:cs="Arial"/>
          <w:sz w:val="22"/>
          <w:szCs w:val="22"/>
          <w:shd w:val="clear" w:color="auto" w:fill="FFFFFF"/>
        </w:rPr>
        <w:tab/>
      </w:r>
      <w:r w:rsidR="00770EE7">
        <w:rPr>
          <w:rFonts w:ascii="Arial" w:hAnsi="Arial" w:cs="Arial"/>
          <w:sz w:val="22"/>
          <w:szCs w:val="22"/>
          <w:shd w:val="clear" w:color="auto" w:fill="FFFFFF"/>
        </w:rPr>
        <w:t xml:space="preserve">minimum </w:t>
      </w:r>
      <w:r w:rsidR="005309F5" w:rsidRPr="004627C8">
        <w:rPr>
          <w:rFonts w:ascii="Arial" w:hAnsi="Arial" w:cs="Arial"/>
          <w:sz w:val="22"/>
          <w:szCs w:val="22"/>
          <w:shd w:val="clear" w:color="auto" w:fill="FFFFFF"/>
        </w:rPr>
        <w:t>Employer’s (Compulsory) Liability Insurance = £</w:t>
      </w:r>
      <w:r w:rsidR="00416C31">
        <w:rPr>
          <w:rFonts w:ascii="Arial" w:hAnsi="Arial" w:cs="Arial"/>
          <w:sz w:val="22"/>
          <w:szCs w:val="22"/>
          <w:shd w:val="clear" w:color="auto" w:fill="FFFFFF"/>
        </w:rPr>
        <w:t>10</w:t>
      </w:r>
      <w:r w:rsidR="005309F5" w:rsidRPr="004627C8">
        <w:rPr>
          <w:rFonts w:ascii="Arial" w:hAnsi="Arial" w:cs="Arial"/>
          <w:sz w:val="22"/>
          <w:szCs w:val="22"/>
          <w:shd w:val="clear" w:color="auto" w:fill="FFFFFF"/>
        </w:rPr>
        <w:t>,000,000.00</w:t>
      </w:r>
    </w:p>
    <w:p w14:paraId="2F3A46A2" w14:textId="77777777" w:rsidR="004627C8" w:rsidRDefault="005309F5" w:rsidP="00D768B5">
      <w:pPr>
        <w:pStyle w:val="NoSpacing"/>
        <w:tabs>
          <w:tab w:val="clear" w:pos="851"/>
          <w:tab w:val="left" w:pos="709"/>
        </w:tabs>
        <w:ind w:left="705" w:hanging="705"/>
        <w:jc w:val="left"/>
        <w:rPr>
          <w:rFonts w:ascii="Arial" w:hAnsi="Arial" w:cs="Arial"/>
          <w:sz w:val="22"/>
          <w:szCs w:val="22"/>
          <w:shd w:val="clear" w:color="auto" w:fill="FFFFFF"/>
        </w:rPr>
      </w:pPr>
      <w:r w:rsidRPr="004627C8">
        <w:rPr>
          <w:rFonts w:ascii="Arial" w:hAnsi="Arial" w:cs="Arial"/>
          <w:color w:val="9325B2"/>
          <w:sz w:val="22"/>
          <w:szCs w:val="22"/>
          <w:shd w:val="clear" w:color="auto" w:fill="FFFFFF"/>
        </w:rPr>
        <w:br/>
      </w:r>
      <w:r w:rsidR="004627C8">
        <w:rPr>
          <w:rFonts w:ascii="Arial" w:hAnsi="Arial" w:cs="Arial"/>
          <w:sz w:val="22"/>
          <w:szCs w:val="22"/>
          <w:shd w:val="clear" w:color="auto" w:fill="FFFFFF"/>
        </w:rPr>
        <w:t>2.1.2</w:t>
      </w:r>
      <w:r w:rsidR="004627C8">
        <w:rPr>
          <w:rFonts w:ascii="Arial" w:hAnsi="Arial" w:cs="Arial"/>
          <w:sz w:val="22"/>
          <w:szCs w:val="22"/>
          <w:shd w:val="clear" w:color="auto" w:fill="FFFFFF"/>
        </w:rPr>
        <w:tab/>
      </w:r>
      <w:r w:rsidRPr="004627C8">
        <w:rPr>
          <w:rFonts w:ascii="Arial" w:hAnsi="Arial" w:cs="Arial"/>
          <w:sz w:val="22"/>
          <w:szCs w:val="22"/>
          <w:shd w:val="clear" w:color="auto" w:fill="FFFFFF"/>
        </w:rPr>
        <w:t>Public Liability Insurance = £1,000,000.00</w:t>
      </w:r>
    </w:p>
    <w:p w14:paraId="7286658B" w14:textId="17CD04B5" w:rsidR="004627C8" w:rsidRDefault="005309F5" w:rsidP="00D768B5">
      <w:pPr>
        <w:pStyle w:val="NoSpacing"/>
        <w:tabs>
          <w:tab w:val="clear" w:pos="851"/>
          <w:tab w:val="left" w:pos="709"/>
        </w:tabs>
        <w:ind w:left="705" w:hanging="705"/>
        <w:jc w:val="left"/>
        <w:rPr>
          <w:rFonts w:ascii="Arial" w:hAnsi="Arial" w:cs="Arial"/>
          <w:color w:val="9325B2"/>
          <w:sz w:val="22"/>
          <w:szCs w:val="22"/>
          <w:shd w:val="clear" w:color="auto" w:fill="FFFFFF"/>
        </w:rPr>
      </w:pPr>
      <w:r w:rsidRPr="004627C8">
        <w:rPr>
          <w:rFonts w:ascii="Arial" w:hAnsi="Arial" w:cs="Arial"/>
          <w:color w:val="9325B2"/>
          <w:sz w:val="22"/>
          <w:szCs w:val="22"/>
          <w:shd w:val="clear" w:color="auto" w:fill="FFFFFF"/>
        </w:rPr>
        <w:lastRenderedPageBreak/>
        <w:br/>
      </w:r>
      <w:r w:rsidR="004627C8">
        <w:rPr>
          <w:rFonts w:ascii="Arial" w:hAnsi="Arial" w:cs="Arial"/>
          <w:sz w:val="22"/>
          <w:szCs w:val="22"/>
          <w:shd w:val="clear" w:color="auto" w:fill="FFFFFF"/>
        </w:rPr>
        <w:t>2.1.3</w:t>
      </w:r>
      <w:r w:rsidR="004627C8">
        <w:rPr>
          <w:rFonts w:ascii="Arial" w:hAnsi="Arial" w:cs="Arial"/>
          <w:sz w:val="22"/>
          <w:szCs w:val="22"/>
          <w:shd w:val="clear" w:color="auto" w:fill="FFFFFF"/>
        </w:rPr>
        <w:tab/>
      </w:r>
      <w:r w:rsidRPr="004627C8">
        <w:rPr>
          <w:rFonts w:ascii="Arial" w:hAnsi="Arial" w:cs="Arial"/>
          <w:sz w:val="22"/>
          <w:szCs w:val="22"/>
          <w:shd w:val="clear" w:color="auto" w:fill="FFFFFF"/>
        </w:rPr>
        <w:t>Professional Indemnity Insurance = £1,000,000.00</w:t>
      </w:r>
    </w:p>
    <w:p w14:paraId="55F51102" w14:textId="77777777" w:rsidR="004627C8" w:rsidRDefault="004627C8" w:rsidP="00397B5B">
      <w:pPr>
        <w:pStyle w:val="NoSpacing"/>
        <w:tabs>
          <w:tab w:val="clear" w:pos="851"/>
        </w:tabs>
        <w:ind w:left="0"/>
        <w:jc w:val="left"/>
        <w:rPr>
          <w:rFonts w:ascii="Arial" w:hAnsi="Arial" w:cs="Arial"/>
          <w:color w:val="9325B2"/>
          <w:sz w:val="22"/>
          <w:szCs w:val="22"/>
          <w:shd w:val="clear" w:color="auto" w:fill="FFFFFF"/>
        </w:rPr>
      </w:pPr>
    </w:p>
    <w:p w14:paraId="4A70A727" w14:textId="7582F320" w:rsidR="00B57C8E" w:rsidRPr="00851300" w:rsidRDefault="00402E08" w:rsidP="00A75A7C">
      <w:pPr>
        <w:spacing w:line="276" w:lineRule="auto"/>
        <w:ind w:left="709" w:right="-1" w:hanging="709"/>
        <w:rPr>
          <w:rFonts w:cs="Arial"/>
          <w:color w:val="000000"/>
          <w:sz w:val="22"/>
          <w:szCs w:val="22"/>
        </w:rPr>
      </w:pPr>
      <w:r w:rsidRPr="00851300">
        <w:rPr>
          <w:rFonts w:cs="Arial"/>
          <w:color w:val="000000"/>
          <w:sz w:val="22"/>
          <w:szCs w:val="22"/>
        </w:rPr>
        <w:t>2.2</w:t>
      </w:r>
      <w:r w:rsidRPr="00851300">
        <w:rPr>
          <w:rFonts w:cs="Arial"/>
          <w:color w:val="000000"/>
          <w:sz w:val="22"/>
          <w:szCs w:val="22"/>
        </w:rPr>
        <w:tab/>
        <w:t xml:space="preserve">The limit of liability, as expressed </w:t>
      </w:r>
      <w:r w:rsidRPr="008F5F11">
        <w:rPr>
          <w:rFonts w:cs="Arial"/>
          <w:color w:val="000000"/>
          <w:sz w:val="22"/>
          <w:szCs w:val="22"/>
        </w:rPr>
        <w:t xml:space="preserve">in </w:t>
      </w:r>
      <w:r w:rsidR="00984A4B" w:rsidRPr="008F5F11">
        <w:rPr>
          <w:rFonts w:cs="Arial"/>
          <w:color w:val="000000"/>
          <w:sz w:val="22"/>
          <w:szCs w:val="22"/>
        </w:rPr>
        <w:t>§</w:t>
      </w:r>
      <w:r w:rsidR="008F5F11" w:rsidRPr="008F5F11">
        <w:rPr>
          <w:rFonts w:cs="Arial"/>
          <w:color w:val="000000"/>
          <w:sz w:val="22"/>
          <w:szCs w:val="22"/>
        </w:rPr>
        <w:t xml:space="preserve"> </w:t>
      </w:r>
      <w:r w:rsidRPr="008F5F11">
        <w:rPr>
          <w:rFonts w:cs="Arial"/>
          <w:color w:val="000000"/>
          <w:sz w:val="22"/>
          <w:szCs w:val="22"/>
        </w:rPr>
        <w:t>2.1, is</w:t>
      </w:r>
      <w:r w:rsidRPr="00851300">
        <w:rPr>
          <w:rFonts w:cs="Arial"/>
          <w:color w:val="000000"/>
          <w:sz w:val="22"/>
          <w:szCs w:val="22"/>
        </w:rPr>
        <w:t xml:space="preserve"> to be</w:t>
      </w:r>
      <w:r w:rsidR="00B57C8E" w:rsidRPr="00851300">
        <w:rPr>
          <w:rFonts w:cs="Arial"/>
          <w:color w:val="000000"/>
          <w:sz w:val="22"/>
          <w:szCs w:val="22"/>
        </w:rPr>
        <w:t xml:space="preserve"> for </w:t>
      </w:r>
      <w:r w:rsidR="00E01311" w:rsidRPr="00851300">
        <w:rPr>
          <w:rFonts w:cs="Arial"/>
          <w:color w:val="000000"/>
          <w:sz w:val="22"/>
          <w:szCs w:val="22"/>
        </w:rPr>
        <w:t>every</w:t>
      </w:r>
      <w:r w:rsidR="00B57C8E" w:rsidRPr="00851300">
        <w:rPr>
          <w:rFonts w:cs="Arial"/>
          <w:color w:val="000000"/>
          <w:sz w:val="22"/>
          <w:szCs w:val="22"/>
        </w:rPr>
        <w:t xml:space="preserve"> accident or series of accidents arising from the same even</w:t>
      </w:r>
      <w:r w:rsidRPr="00851300">
        <w:rPr>
          <w:rFonts w:cs="Arial"/>
          <w:color w:val="000000"/>
          <w:sz w:val="22"/>
          <w:szCs w:val="22"/>
        </w:rPr>
        <w:t>t.</w:t>
      </w:r>
    </w:p>
    <w:p w14:paraId="5EC96480" w14:textId="77777777" w:rsidR="00402E08" w:rsidRPr="00851300" w:rsidRDefault="00402E08" w:rsidP="00A75A7C">
      <w:pPr>
        <w:spacing w:line="276" w:lineRule="auto"/>
        <w:ind w:left="709" w:right="-1" w:hanging="709"/>
        <w:rPr>
          <w:rFonts w:cs="Arial"/>
          <w:color w:val="000000"/>
          <w:sz w:val="22"/>
          <w:szCs w:val="22"/>
        </w:rPr>
      </w:pPr>
    </w:p>
    <w:p w14:paraId="0B3AF0FF" w14:textId="277F3467" w:rsidR="00285AA5" w:rsidRPr="00851300" w:rsidRDefault="00402E08" w:rsidP="00A75A7C">
      <w:pPr>
        <w:spacing w:line="276" w:lineRule="auto"/>
        <w:ind w:left="709" w:right="-1" w:hanging="709"/>
        <w:rPr>
          <w:rFonts w:cs="Arial"/>
          <w:color w:val="000000"/>
          <w:sz w:val="22"/>
          <w:szCs w:val="22"/>
        </w:rPr>
      </w:pPr>
      <w:r w:rsidRPr="00851300">
        <w:rPr>
          <w:rFonts w:cs="Arial"/>
          <w:color w:val="000000"/>
          <w:sz w:val="22"/>
          <w:szCs w:val="22"/>
        </w:rPr>
        <w:t>2.3</w:t>
      </w:r>
      <w:r w:rsidRPr="00851300">
        <w:rPr>
          <w:rFonts w:cs="Arial"/>
          <w:color w:val="000000"/>
          <w:sz w:val="22"/>
          <w:szCs w:val="22"/>
        </w:rPr>
        <w:tab/>
      </w:r>
      <w:bookmarkStart w:id="11" w:name="_Hlk40862601"/>
      <w:r w:rsidR="00227A2B" w:rsidRPr="00851300">
        <w:rPr>
          <w:rFonts w:cs="Arial"/>
          <w:color w:val="000000"/>
          <w:sz w:val="22"/>
          <w:szCs w:val="22"/>
        </w:rPr>
        <w:t xml:space="preserve">The </w:t>
      </w:r>
      <w:r w:rsidR="00397B5B">
        <w:rPr>
          <w:rFonts w:cs="Arial"/>
          <w:color w:val="000000"/>
          <w:sz w:val="22"/>
          <w:szCs w:val="22"/>
        </w:rPr>
        <w:t>Supplier</w:t>
      </w:r>
      <w:r w:rsidR="008C765B">
        <w:rPr>
          <w:rFonts w:cs="Arial"/>
          <w:color w:val="000000"/>
          <w:sz w:val="22"/>
          <w:szCs w:val="22"/>
        </w:rPr>
        <w:t>’</w:t>
      </w:r>
      <w:r w:rsidR="00227A2B">
        <w:rPr>
          <w:rFonts w:cs="Arial"/>
          <w:color w:val="000000"/>
          <w:sz w:val="22"/>
          <w:szCs w:val="22"/>
        </w:rPr>
        <w:t xml:space="preserve">s </w:t>
      </w:r>
      <w:r w:rsidR="00227A2B" w:rsidRPr="00851300">
        <w:rPr>
          <w:rFonts w:cs="Arial"/>
          <w:color w:val="000000"/>
          <w:sz w:val="22"/>
          <w:szCs w:val="22"/>
        </w:rPr>
        <w:t xml:space="preserve">insurance </w:t>
      </w:r>
      <w:r w:rsidR="00227A2B">
        <w:rPr>
          <w:rFonts w:cs="Arial"/>
          <w:color w:val="000000"/>
          <w:sz w:val="22"/>
          <w:szCs w:val="22"/>
        </w:rPr>
        <w:t>policy</w:t>
      </w:r>
      <w:r w:rsidR="00227A2B" w:rsidRPr="00851300">
        <w:rPr>
          <w:rFonts w:cs="Arial"/>
          <w:color w:val="000000"/>
          <w:sz w:val="22"/>
          <w:szCs w:val="22"/>
        </w:rPr>
        <w:t xml:space="preserve"> is to </w:t>
      </w:r>
      <w:r w:rsidR="00227A2B">
        <w:rPr>
          <w:rFonts w:cs="Arial"/>
          <w:color w:val="000000"/>
          <w:sz w:val="22"/>
          <w:szCs w:val="22"/>
        </w:rPr>
        <w:t>cover</w:t>
      </w:r>
      <w:r w:rsidR="00227A2B" w:rsidRPr="00851300">
        <w:rPr>
          <w:rFonts w:cs="Arial"/>
          <w:color w:val="000000"/>
          <w:sz w:val="22"/>
          <w:szCs w:val="22"/>
        </w:rPr>
        <w:t xml:space="preserve"> all employees </w:t>
      </w:r>
      <w:r w:rsidR="00227A2B">
        <w:rPr>
          <w:rFonts w:cs="Arial"/>
          <w:color w:val="000000"/>
          <w:sz w:val="22"/>
          <w:szCs w:val="22"/>
        </w:rPr>
        <w:t xml:space="preserve">of the </w:t>
      </w:r>
      <w:r w:rsidR="00397B5B">
        <w:rPr>
          <w:rFonts w:cs="Arial"/>
          <w:color w:val="000000"/>
          <w:sz w:val="22"/>
          <w:szCs w:val="22"/>
        </w:rPr>
        <w:t>Supplier</w:t>
      </w:r>
      <w:r w:rsidR="00227A2B">
        <w:rPr>
          <w:rFonts w:cs="Arial"/>
          <w:color w:val="000000"/>
          <w:sz w:val="22"/>
          <w:szCs w:val="22"/>
        </w:rPr>
        <w:t xml:space="preserve"> or </w:t>
      </w:r>
      <w:r w:rsidR="00227A2B" w:rsidRPr="00851300">
        <w:rPr>
          <w:rFonts w:cs="Arial"/>
          <w:color w:val="000000"/>
          <w:sz w:val="22"/>
          <w:szCs w:val="22"/>
        </w:rPr>
        <w:t xml:space="preserve">any </w:t>
      </w:r>
      <w:r w:rsidR="00227A2B">
        <w:rPr>
          <w:rFonts w:cs="Arial"/>
          <w:color w:val="000000"/>
          <w:sz w:val="22"/>
          <w:szCs w:val="22"/>
        </w:rPr>
        <w:t>entities</w:t>
      </w:r>
      <w:r w:rsidR="00227A2B" w:rsidRPr="00851300">
        <w:rPr>
          <w:rFonts w:cs="Arial"/>
          <w:color w:val="000000"/>
          <w:sz w:val="22"/>
          <w:szCs w:val="22"/>
        </w:rPr>
        <w:t xml:space="preserve"> sub-contracted</w:t>
      </w:r>
      <w:r w:rsidR="00227A2B">
        <w:rPr>
          <w:rFonts w:cs="Arial"/>
          <w:color w:val="000000"/>
          <w:sz w:val="22"/>
          <w:szCs w:val="22"/>
        </w:rPr>
        <w:t xml:space="preserve"> by the </w:t>
      </w:r>
      <w:r w:rsidR="00397B5B">
        <w:rPr>
          <w:rFonts w:cs="Arial"/>
          <w:color w:val="000000"/>
          <w:sz w:val="22"/>
          <w:szCs w:val="22"/>
        </w:rPr>
        <w:t>Supplier</w:t>
      </w:r>
      <w:r w:rsidR="00227A2B">
        <w:rPr>
          <w:rFonts w:cs="Arial"/>
          <w:color w:val="000000"/>
          <w:sz w:val="22"/>
          <w:szCs w:val="22"/>
        </w:rPr>
        <w:t xml:space="preserve">, or by the </w:t>
      </w:r>
      <w:r w:rsidR="00881A68">
        <w:rPr>
          <w:rFonts w:cs="Arial"/>
          <w:color w:val="000000"/>
          <w:sz w:val="22"/>
          <w:szCs w:val="22"/>
        </w:rPr>
        <w:t>Buyer</w:t>
      </w:r>
      <w:r w:rsidR="00227A2B">
        <w:rPr>
          <w:rFonts w:cs="Arial"/>
          <w:color w:val="000000"/>
          <w:sz w:val="22"/>
          <w:szCs w:val="22"/>
        </w:rPr>
        <w:t>, during the life of this contract and in the undertaking of this requirement.</w:t>
      </w:r>
      <w:bookmarkEnd w:id="11"/>
    </w:p>
    <w:p w14:paraId="6F3C0C2C" w14:textId="77777777" w:rsidR="00285AA5" w:rsidRPr="00851300" w:rsidRDefault="00285AA5" w:rsidP="00A75A7C">
      <w:pPr>
        <w:spacing w:line="276" w:lineRule="auto"/>
        <w:ind w:left="709" w:right="-1" w:hanging="709"/>
        <w:rPr>
          <w:rFonts w:cs="Arial"/>
          <w:color w:val="000000"/>
          <w:sz w:val="22"/>
          <w:szCs w:val="22"/>
        </w:rPr>
      </w:pPr>
    </w:p>
    <w:p w14:paraId="6DABF442" w14:textId="560A1EDF" w:rsidR="00285AA5" w:rsidRPr="00851300" w:rsidRDefault="00285AA5" w:rsidP="00A75A7C">
      <w:pPr>
        <w:spacing w:line="276" w:lineRule="auto"/>
        <w:ind w:left="709" w:right="-1" w:hanging="709"/>
        <w:rPr>
          <w:rFonts w:cs="Arial"/>
          <w:color w:val="000000"/>
          <w:sz w:val="22"/>
          <w:szCs w:val="22"/>
        </w:rPr>
      </w:pPr>
      <w:r w:rsidRPr="00851300">
        <w:rPr>
          <w:rFonts w:cs="Arial"/>
          <w:color w:val="000000"/>
          <w:sz w:val="22"/>
          <w:szCs w:val="22"/>
        </w:rPr>
        <w:t>2.</w:t>
      </w:r>
      <w:r w:rsidR="00B27C00">
        <w:rPr>
          <w:rFonts w:cs="Arial"/>
          <w:color w:val="000000"/>
          <w:sz w:val="22"/>
          <w:szCs w:val="22"/>
        </w:rPr>
        <w:t>4</w:t>
      </w:r>
      <w:r w:rsidRPr="00851300">
        <w:rPr>
          <w:rFonts w:cs="Arial"/>
          <w:color w:val="000000"/>
          <w:sz w:val="22"/>
          <w:szCs w:val="22"/>
        </w:rPr>
        <w:tab/>
      </w:r>
      <w:r w:rsidR="00402E08" w:rsidRPr="00851300">
        <w:rPr>
          <w:rFonts w:cs="Arial"/>
          <w:color w:val="000000"/>
          <w:sz w:val="22"/>
          <w:szCs w:val="22"/>
        </w:rPr>
        <w:t>The insurance certificate is</w:t>
      </w:r>
      <w:r w:rsidRPr="00851300">
        <w:rPr>
          <w:rFonts w:cs="Arial"/>
          <w:color w:val="000000"/>
          <w:sz w:val="22"/>
          <w:szCs w:val="22"/>
        </w:rPr>
        <w:t xml:space="preserve"> to be submitted to the </w:t>
      </w:r>
      <w:r w:rsidR="00881A68">
        <w:rPr>
          <w:rFonts w:cs="Arial"/>
          <w:color w:val="000000"/>
          <w:sz w:val="22"/>
          <w:szCs w:val="22"/>
        </w:rPr>
        <w:t>Buyer</w:t>
      </w:r>
      <w:r w:rsidRPr="00851300">
        <w:rPr>
          <w:rFonts w:cs="Arial"/>
          <w:color w:val="000000"/>
          <w:sz w:val="22"/>
          <w:szCs w:val="22"/>
        </w:rPr>
        <w:t xml:space="preserve"> in .pdf format</w:t>
      </w:r>
      <w:r w:rsidR="00246A4C">
        <w:rPr>
          <w:rFonts w:cs="Arial"/>
          <w:color w:val="000000"/>
          <w:sz w:val="22"/>
          <w:szCs w:val="22"/>
        </w:rPr>
        <w:t xml:space="preserve"> after contract award.</w:t>
      </w:r>
    </w:p>
    <w:p w14:paraId="78C686FA" w14:textId="0225DA8F" w:rsidR="00FA484A" w:rsidRPr="00887076" w:rsidRDefault="00FA484A" w:rsidP="00A75A7C">
      <w:pPr>
        <w:pStyle w:val="Heading2"/>
        <w:spacing w:line="276" w:lineRule="auto"/>
        <w:rPr>
          <w:b w:val="0"/>
          <w:u w:val="single"/>
        </w:rPr>
      </w:pPr>
      <w:bookmarkStart w:id="12" w:name="_Toc40692081"/>
      <w:bookmarkStart w:id="13" w:name="_Toc140758847"/>
      <w:r w:rsidRPr="00887076">
        <w:rPr>
          <w:b w:val="0"/>
          <w:u w:val="single"/>
        </w:rPr>
        <w:t xml:space="preserve">Part </w:t>
      </w:r>
      <w:r w:rsidR="003D70D8">
        <w:rPr>
          <w:b w:val="0"/>
          <w:u w:val="single"/>
        </w:rPr>
        <w:t>3</w:t>
      </w:r>
      <w:r w:rsidR="00210908">
        <w:rPr>
          <w:b w:val="0"/>
          <w:u w:val="single"/>
        </w:rPr>
        <w:t>:</w:t>
      </w:r>
      <w:r w:rsidRPr="00887076">
        <w:rPr>
          <w:b w:val="0"/>
          <w:u w:val="single"/>
        </w:rPr>
        <w:t xml:space="preserve"> Objectives</w:t>
      </w:r>
      <w:r w:rsidR="000F139E" w:rsidRPr="00887076">
        <w:rPr>
          <w:b w:val="0"/>
          <w:u w:val="single"/>
        </w:rPr>
        <w:t xml:space="preserve">, Location </w:t>
      </w:r>
      <w:r w:rsidRPr="00887076">
        <w:rPr>
          <w:b w:val="0"/>
          <w:u w:val="single"/>
        </w:rPr>
        <w:t>and Constraints</w:t>
      </w:r>
      <w:bookmarkEnd w:id="12"/>
      <w:bookmarkEnd w:id="13"/>
    </w:p>
    <w:p w14:paraId="73352086" w14:textId="77777777" w:rsidR="00FA484A" w:rsidRPr="00887076" w:rsidRDefault="00FA484A" w:rsidP="00A75A7C">
      <w:pPr>
        <w:pStyle w:val="Heading3"/>
        <w:spacing w:line="276" w:lineRule="auto"/>
        <w:rPr>
          <w:b w:val="0"/>
        </w:rPr>
      </w:pPr>
      <w:bookmarkStart w:id="14" w:name="_Toc140758848"/>
      <w:r w:rsidRPr="00887076">
        <w:rPr>
          <w:b w:val="0"/>
        </w:rPr>
        <w:t>3.0</w:t>
      </w:r>
      <w:r w:rsidR="000F139E" w:rsidRPr="00887076">
        <w:rPr>
          <w:b w:val="0"/>
        </w:rPr>
        <w:tab/>
      </w:r>
      <w:r w:rsidRPr="003F2E3B">
        <w:rPr>
          <w:b w:val="0"/>
        </w:rPr>
        <w:t>Objectives</w:t>
      </w:r>
      <w:bookmarkEnd w:id="14"/>
    </w:p>
    <w:p w14:paraId="7617311B" w14:textId="74229F6C" w:rsidR="009072C5" w:rsidRDefault="00FA484A" w:rsidP="00A75A7C">
      <w:pPr>
        <w:tabs>
          <w:tab w:val="left" w:pos="709"/>
        </w:tabs>
        <w:spacing w:line="276" w:lineRule="auto"/>
        <w:ind w:left="851" w:hanging="851"/>
        <w:rPr>
          <w:rFonts w:cs="Arial"/>
          <w:sz w:val="22"/>
          <w:szCs w:val="22"/>
        </w:rPr>
      </w:pPr>
      <w:r w:rsidRPr="00851300">
        <w:rPr>
          <w:rFonts w:cs="Arial"/>
          <w:sz w:val="22"/>
          <w:szCs w:val="22"/>
        </w:rPr>
        <w:t>3.1</w:t>
      </w:r>
      <w:r w:rsidRPr="00851300">
        <w:rPr>
          <w:rFonts w:cs="Arial"/>
          <w:sz w:val="22"/>
          <w:szCs w:val="22"/>
        </w:rPr>
        <w:tab/>
        <w:t xml:space="preserve">The objective of this specification is to provide </w:t>
      </w:r>
      <w:r w:rsidR="00243F9C" w:rsidRPr="00851300">
        <w:rPr>
          <w:rFonts w:cs="Arial"/>
          <w:sz w:val="22"/>
          <w:szCs w:val="22"/>
        </w:rPr>
        <w:t xml:space="preserve">the </w:t>
      </w:r>
      <w:r w:rsidRPr="00851300">
        <w:rPr>
          <w:rFonts w:cs="Arial"/>
          <w:sz w:val="22"/>
          <w:szCs w:val="22"/>
        </w:rPr>
        <w:t xml:space="preserve">requirements </w:t>
      </w:r>
      <w:proofErr w:type="gramStart"/>
      <w:r w:rsidR="001677B6" w:rsidRPr="00851300">
        <w:rPr>
          <w:rFonts w:cs="Arial"/>
          <w:sz w:val="22"/>
          <w:szCs w:val="22"/>
        </w:rPr>
        <w:t>for</w:t>
      </w:r>
      <w:r w:rsidR="009072C5">
        <w:rPr>
          <w:rFonts w:cs="Arial"/>
          <w:sz w:val="22"/>
          <w:szCs w:val="22"/>
        </w:rPr>
        <w:t>;</w:t>
      </w:r>
      <w:proofErr w:type="gramEnd"/>
    </w:p>
    <w:p w14:paraId="5D272852" w14:textId="77777777" w:rsidR="009072C5" w:rsidRDefault="009072C5" w:rsidP="00A75A7C">
      <w:pPr>
        <w:tabs>
          <w:tab w:val="left" w:pos="709"/>
        </w:tabs>
        <w:spacing w:line="276" w:lineRule="auto"/>
        <w:ind w:left="851" w:hanging="851"/>
        <w:rPr>
          <w:rFonts w:cs="Arial"/>
          <w:sz w:val="22"/>
          <w:szCs w:val="22"/>
        </w:rPr>
      </w:pPr>
    </w:p>
    <w:p w14:paraId="0F7C2251" w14:textId="28B98AA5" w:rsidR="00FA484A" w:rsidRPr="00851300" w:rsidRDefault="009072C5" w:rsidP="00A75A7C">
      <w:pPr>
        <w:tabs>
          <w:tab w:val="left" w:pos="709"/>
        </w:tabs>
        <w:spacing w:line="276" w:lineRule="auto"/>
        <w:ind w:left="851" w:hanging="851"/>
        <w:rPr>
          <w:rFonts w:cs="Arial"/>
          <w:sz w:val="22"/>
          <w:szCs w:val="22"/>
        </w:rPr>
      </w:pPr>
      <w:r>
        <w:rPr>
          <w:rFonts w:cs="Arial"/>
          <w:sz w:val="22"/>
          <w:szCs w:val="22"/>
        </w:rPr>
        <w:tab/>
        <w:t>3.1.</w:t>
      </w:r>
      <w:r w:rsidR="00052524">
        <w:rPr>
          <w:rFonts w:cs="Arial"/>
          <w:sz w:val="22"/>
          <w:szCs w:val="22"/>
        </w:rPr>
        <w:t>1</w:t>
      </w:r>
      <w:r>
        <w:rPr>
          <w:rFonts w:cs="Arial"/>
          <w:sz w:val="22"/>
          <w:szCs w:val="22"/>
        </w:rPr>
        <w:tab/>
      </w:r>
      <w:r w:rsidR="00243F9C" w:rsidRPr="00851300">
        <w:rPr>
          <w:rFonts w:cs="Arial"/>
          <w:sz w:val="22"/>
          <w:szCs w:val="22"/>
        </w:rPr>
        <w:t>the m</w:t>
      </w:r>
      <w:r w:rsidR="00FA484A" w:rsidRPr="00851300">
        <w:rPr>
          <w:rFonts w:cs="Arial"/>
          <w:sz w:val="22"/>
          <w:szCs w:val="22"/>
        </w:rPr>
        <w:t xml:space="preserve">aintenance of equipment and </w:t>
      </w:r>
      <w:proofErr w:type="gramStart"/>
      <w:r w:rsidR="001677B6" w:rsidRPr="00851300">
        <w:rPr>
          <w:rFonts w:cs="Arial"/>
          <w:sz w:val="22"/>
          <w:szCs w:val="22"/>
        </w:rPr>
        <w:t>machinery</w:t>
      </w:r>
      <w:r w:rsidR="00246A4C">
        <w:rPr>
          <w:rFonts w:cs="Arial"/>
          <w:sz w:val="22"/>
          <w:szCs w:val="22"/>
        </w:rPr>
        <w:t>;</w:t>
      </w:r>
      <w:proofErr w:type="gramEnd"/>
    </w:p>
    <w:p w14:paraId="283D32B4" w14:textId="77777777" w:rsidR="00FA484A" w:rsidRPr="00851300" w:rsidRDefault="00FA484A" w:rsidP="00A75A7C">
      <w:pPr>
        <w:tabs>
          <w:tab w:val="left" w:pos="709"/>
        </w:tabs>
        <w:spacing w:line="276" w:lineRule="auto"/>
        <w:ind w:left="851" w:hanging="851"/>
        <w:rPr>
          <w:rFonts w:cs="Arial"/>
          <w:sz w:val="22"/>
          <w:szCs w:val="22"/>
        </w:rPr>
      </w:pPr>
    </w:p>
    <w:p w14:paraId="4ECEDC7C" w14:textId="7255B7D0" w:rsidR="00FA484A" w:rsidRPr="00851300" w:rsidRDefault="00FA484A" w:rsidP="00A75A7C">
      <w:pPr>
        <w:tabs>
          <w:tab w:val="left" w:pos="709"/>
        </w:tabs>
        <w:spacing w:line="276" w:lineRule="auto"/>
        <w:ind w:left="851" w:hanging="851"/>
        <w:rPr>
          <w:rFonts w:cs="Arial"/>
          <w:sz w:val="22"/>
          <w:szCs w:val="22"/>
        </w:rPr>
      </w:pPr>
      <w:r w:rsidRPr="00851300">
        <w:rPr>
          <w:rFonts w:cs="Arial"/>
          <w:sz w:val="22"/>
          <w:szCs w:val="22"/>
        </w:rPr>
        <w:tab/>
        <w:t>3.1.</w:t>
      </w:r>
      <w:r w:rsidR="00052524">
        <w:rPr>
          <w:rFonts w:cs="Arial"/>
          <w:sz w:val="22"/>
          <w:szCs w:val="22"/>
        </w:rPr>
        <w:t>2</w:t>
      </w:r>
      <w:r w:rsidRPr="00851300">
        <w:rPr>
          <w:rFonts w:cs="Arial"/>
          <w:sz w:val="22"/>
          <w:szCs w:val="22"/>
        </w:rPr>
        <w:tab/>
      </w:r>
      <w:r w:rsidR="00243F9C" w:rsidRPr="00851300">
        <w:rPr>
          <w:rFonts w:cs="Arial"/>
          <w:sz w:val="22"/>
          <w:szCs w:val="22"/>
        </w:rPr>
        <w:t>the r</w:t>
      </w:r>
      <w:r w:rsidRPr="00851300">
        <w:rPr>
          <w:rFonts w:cs="Arial"/>
          <w:sz w:val="22"/>
          <w:szCs w:val="22"/>
        </w:rPr>
        <w:t xml:space="preserve">ecertification of all safety </w:t>
      </w:r>
      <w:proofErr w:type="gramStart"/>
      <w:r w:rsidR="001677B6" w:rsidRPr="00851300">
        <w:rPr>
          <w:rFonts w:cs="Arial"/>
          <w:sz w:val="22"/>
          <w:szCs w:val="22"/>
        </w:rPr>
        <w:t>equipment</w:t>
      </w:r>
      <w:r w:rsidR="00246A4C">
        <w:rPr>
          <w:rFonts w:cs="Arial"/>
          <w:sz w:val="22"/>
          <w:szCs w:val="22"/>
        </w:rPr>
        <w:t>;</w:t>
      </w:r>
      <w:proofErr w:type="gramEnd"/>
      <w:r w:rsidR="00246A4C">
        <w:rPr>
          <w:rFonts w:cs="Arial"/>
          <w:sz w:val="22"/>
          <w:szCs w:val="22"/>
        </w:rPr>
        <w:t xml:space="preserve"> </w:t>
      </w:r>
    </w:p>
    <w:p w14:paraId="70ED6A9E" w14:textId="77777777" w:rsidR="00FA484A" w:rsidRPr="00851300" w:rsidRDefault="00FA484A" w:rsidP="00A75A7C">
      <w:pPr>
        <w:tabs>
          <w:tab w:val="left" w:pos="709"/>
        </w:tabs>
        <w:spacing w:line="276" w:lineRule="auto"/>
        <w:ind w:left="851" w:hanging="851"/>
        <w:rPr>
          <w:rFonts w:cs="Arial"/>
          <w:sz w:val="22"/>
          <w:szCs w:val="22"/>
        </w:rPr>
      </w:pPr>
    </w:p>
    <w:p w14:paraId="5F202CFA" w14:textId="1EAF0293" w:rsidR="00FA484A" w:rsidRDefault="00FA484A" w:rsidP="00A75A7C">
      <w:pPr>
        <w:tabs>
          <w:tab w:val="left" w:pos="709"/>
        </w:tabs>
        <w:spacing w:line="276" w:lineRule="auto"/>
        <w:ind w:left="851" w:hanging="851"/>
        <w:rPr>
          <w:rFonts w:cs="Arial"/>
          <w:sz w:val="22"/>
          <w:szCs w:val="22"/>
        </w:rPr>
      </w:pPr>
      <w:r w:rsidRPr="00851300">
        <w:rPr>
          <w:rFonts w:cs="Arial"/>
          <w:sz w:val="22"/>
          <w:szCs w:val="22"/>
        </w:rPr>
        <w:tab/>
        <w:t>3.1.</w:t>
      </w:r>
      <w:r w:rsidR="00052524">
        <w:rPr>
          <w:rFonts w:cs="Arial"/>
          <w:sz w:val="22"/>
          <w:szCs w:val="22"/>
        </w:rPr>
        <w:t>3</w:t>
      </w:r>
      <w:r w:rsidRPr="00851300">
        <w:rPr>
          <w:rFonts w:cs="Arial"/>
          <w:sz w:val="22"/>
          <w:szCs w:val="22"/>
        </w:rPr>
        <w:tab/>
      </w:r>
      <w:r w:rsidR="00243F9C" w:rsidRPr="00851300">
        <w:rPr>
          <w:rFonts w:cs="Arial"/>
          <w:sz w:val="22"/>
          <w:szCs w:val="22"/>
        </w:rPr>
        <w:t>the r</w:t>
      </w:r>
      <w:r w:rsidRPr="00851300">
        <w:rPr>
          <w:rFonts w:cs="Arial"/>
          <w:sz w:val="22"/>
          <w:szCs w:val="22"/>
        </w:rPr>
        <w:t>ectification of specified defects</w:t>
      </w:r>
      <w:r w:rsidR="00656BB3">
        <w:rPr>
          <w:rFonts w:cs="Arial"/>
          <w:sz w:val="22"/>
          <w:szCs w:val="22"/>
        </w:rPr>
        <w:t>;</w:t>
      </w:r>
      <w:r w:rsidR="00656BB3" w:rsidRPr="00656BB3">
        <w:rPr>
          <w:rFonts w:cs="Arial"/>
          <w:sz w:val="22"/>
          <w:szCs w:val="22"/>
        </w:rPr>
        <w:t xml:space="preserve"> </w:t>
      </w:r>
      <w:r w:rsidR="00656BB3">
        <w:rPr>
          <w:rFonts w:cs="Arial"/>
          <w:sz w:val="22"/>
          <w:szCs w:val="22"/>
        </w:rPr>
        <w:t>and, if applicable</w:t>
      </w:r>
    </w:p>
    <w:p w14:paraId="3AF4460E" w14:textId="48306CEA" w:rsidR="00656BB3" w:rsidRDefault="00656BB3" w:rsidP="00A75A7C">
      <w:pPr>
        <w:tabs>
          <w:tab w:val="left" w:pos="709"/>
        </w:tabs>
        <w:spacing w:line="276" w:lineRule="auto"/>
        <w:ind w:left="851" w:hanging="851"/>
        <w:rPr>
          <w:rFonts w:cs="Arial"/>
          <w:sz w:val="22"/>
          <w:szCs w:val="22"/>
        </w:rPr>
      </w:pPr>
    </w:p>
    <w:p w14:paraId="706A5D24" w14:textId="695041A4" w:rsidR="00970C45" w:rsidRDefault="00656BB3" w:rsidP="00A75A7C">
      <w:pPr>
        <w:tabs>
          <w:tab w:val="left" w:pos="709"/>
        </w:tabs>
        <w:spacing w:line="276" w:lineRule="auto"/>
        <w:ind w:left="851" w:hanging="851"/>
        <w:rPr>
          <w:rFonts w:cs="Arial"/>
          <w:sz w:val="22"/>
          <w:szCs w:val="22"/>
        </w:rPr>
      </w:pPr>
      <w:r>
        <w:rPr>
          <w:rFonts w:cs="Arial"/>
          <w:sz w:val="22"/>
          <w:szCs w:val="22"/>
        </w:rPr>
        <w:tab/>
        <w:t>3.1.</w:t>
      </w:r>
      <w:r w:rsidR="00052524">
        <w:rPr>
          <w:rFonts w:cs="Arial"/>
          <w:sz w:val="22"/>
          <w:szCs w:val="22"/>
        </w:rPr>
        <w:t>4</w:t>
      </w:r>
      <w:r>
        <w:rPr>
          <w:rFonts w:cs="Arial"/>
          <w:sz w:val="22"/>
          <w:szCs w:val="22"/>
        </w:rPr>
        <w:tab/>
        <w:t>conduct modifications to the fabric of the vessel</w:t>
      </w:r>
      <w:r w:rsidR="00246A4C">
        <w:rPr>
          <w:rFonts w:cs="Arial"/>
          <w:sz w:val="22"/>
          <w:szCs w:val="22"/>
        </w:rPr>
        <w:t xml:space="preserve"> as </w:t>
      </w:r>
      <w:r w:rsidR="0004243D">
        <w:rPr>
          <w:rFonts w:cs="Arial"/>
          <w:sz w:val="22"/>
          <w:szCs w:val="22"/>
        </w:rPr>
        <w:t>authorised</w:t>
      </w:r>
      <w:r w:rsidR="00246A4C">
        <w:rPr>
          <w:rFonts w:cs="Arial"/>
          <w:sz w:val="22"/>
          <w:szCs w:val="22"/>
        </w:rPr>
        <w:t xml:space="preserve"> by the BFOO</w:t>
      </w:r>
      <w:r>
        <w:rPr>
          <w:rFonts w:cs="Arial"/>
          <w:sz w:val="22"/>
          <w:szCs w:val="22"/>
        </w:rPr>
        <w:t>.</w:t>
      </w:r>
    </w:p>
    <w:p w14:paraId="190FD9C1" w14:textId="18039D08" w:rsidR="002171F9" w:rsidRPr="00851300" w:rsidRDefault="002171F9" w:rsidP="00A75A7C">
      <w:pPr>
        <w:tabs>
          <w:tab w:val="left" w:pos="709"/>
        </w:tabs>
        <w:spacing w:line="276" w:lineRule="auto"/>
        <w:rPr>
          <w:rFonts w:cs="Arial"/>
          <w:sz w:val="22"/>
          <w:szCs w:val="22"/>
        </w:rPr>
      </w:pPr>
    </w:p>
    <w:p w14:paraId="3B84249E" w14:textId="77777777" w:rsidR="00972E9D" w:rsidRPr="00887076" w:rsidRDefault="000F139E" w:rsidP="00A75A7C">
      <w:pPr>
        <w:pStyle w:val="Heading3"/>
        <w:numPr>
          <w:ilvl w:val="1"/>
          <w:numId w:val="15"/>
        </w:numPr>
        <w:spacing w:line="276" w:lineRule="auto"/>
        <w:rPr>
          <w:b w:val="0"/>
        </w:rPr>
      </w:pPr>
      <w:bookmarkStart w:id="15" w:name="_Toc140758849"/>
      <w:r w:rsidRPr="00887076">
        <w:rPr>
          <w:b w:val="0"/>
        </w:rPr>
        <w:t>Location</w:t>
      </w:r>
      <w:bookmarkEnd w:id="15"/>
    </w:p>
    <w:p w14:paraId="577D82A9" w14:textId="5D4F277A" w:rsidR="000F139E" w:rsidRPr="00851300" w:rsidRDefault="000F139E" w:rsidP="00A75A7C">
      <w:pPr>
        <w:numPr>
          <w:ilvl w:val="1"/>
          <w:numId w:val="15"/>
        </w:numPr>
        <w:tabs>
          <w:tab w:val="left" w:pos="851"/>
        </w:tabs>
        <w:spacing w:line="276" w:lineRule="auto"/>
        <w:ind w:left="709" w:hanging="709"/>
        <w:rPr>
          <w:rFonts w:cs="Arial"/>
          <w:sz w:val="22"/>
          <w:szCs w:val="22"/>
        </w:rPr>
      </w:pPr>
      <w:r w:rsidRPr="00851300">
        <w:rPr>
          <w:rFonts w:cs="Arial"/>
          <w:sz w:val="22"/>
          <w:szCs w:val="22"/>
        </w:rPr>
        <w:t xml:space="preserve">Due to the operational Working Location of the </w:t>
      </w:r>
      <w:r w:rsidR="00FC014F">
        <w:rPr>
          <w:rFonts w:cs="Arial"/>
          <w:sz w:val="22"/>
          <w:szCs w:val="22"/>
        </w:rPr>
        <w:t>Cutter</w:t>
      </w:r>
      <w:r w:rsidR="008C765B">
        <w:rPr>
          <w:rFonts w:cs="Arial"/>
          <w:sz w:val="22"/>
          <w:szCs w:val="22"/>
        </w:rPr>
        <w:t>,</w:t>
      </w:r>
      <w:r w:rsidRPr="00851300">
        <w:rPr>
          <w:rFonts w:cs="Arial"/>
          <w:sz w:val="22"/>
          <w:szCs w:val="22"/>
        </w:rPr>
        <w:t xml:space="preserve"> this requirement is to be undertaken </w:t>
      </w:r>
      <w:r w:rsidR="008C765B">
        <w:rPr>
          <w:rFonts w:cs="Arial"/>
          <w:sz w:val="22"/>
          <w:szCs w:val="22"/>
        </w:rPr>
        <w:t>within</w:t>
      </w:r>
      <w:r w:rsidR="008C765B" w:rsidRPr="00851300">
        <w:rPr>
          <w:rFonts w:cs="Arial"/>
          <w:sz w:val="22"/>
          <w:szCs w:val="22"/>
        </w:rPr>
        <w:t xml:space="preserve"> </w:t>
      </w:r>
      <w:r w:rsidRPr="00851300">
        <w:rPr>
          <w:rFonts w:cs="Arial"/>
          <w:sz w:val="22"/>
          <w:szCs w:val="22"/>
        </w:rPr>
        <w:t xml:space="preserve">the following geographical </w:t>
      </w:r>
      <w:r w:rsidR="001677B6" w:rsidRPr="00851300">
        <w:rPr>
          <w:rFonts w:cs="Arial"/>
          <w:sz w:val="22"/>
          <w:szCs w:val="22"/>
        </w:rPr>
        <w:t>parameters.</w:t>
      </w:r>
    </w:p>
    <w:p w14:paraId="050A6F41" w14:textId="77777777" w:rsidR="000F139E" w:rsidRPr="00851300" w:rsidRDefault="000F139E" w:rsidP="00A75A7C">
      <w:pPr>
        <w:tabs>
          <w:tab w:val="left" w:pos="851"/>
        </w:tabs>
        <w:spacing w:line="276" w:lineRule="auto"/>
        <w:ind w:left="709" w:hanging="709"/>
        <w:rPr>
          <w:rFonts w:cs="Arial"/>
          <w:sz w:val="22"/>
          <w:szCs w:val="22"/>
        </w:rPr>
      </w:pPr>
    </w:p>
    <w:p w14:paraId="7C5ACCA1" w14:textId="4D16E23E" w:rsidR="000F139E" w:rsidRPr="00851300" w:rsidRDefault="000F139E" w:rsidP="00A75A7C">
      <w:pPr>
        <w:tabs>
          <w:tab w:val="left" w:pos="851"/>
        </w:tabs>
        <w:spacing w:line="276" w:lineRule="auto"/>
        <w:ind w:left="1440" w:hanging="731"/>
        <w:rPr>
          <w:rFonts w:cs="Arial"/>
          <w:sz w:val="22"/>
          <w:szCs w:val="22"/>
          <w:lang w:eastAsia="en-US"/>
        </w:rPr>
      </w:pPr>
      <w:r w:rsidRPr="00851300">
        <w:rPr>
          <w:rFonts w:cs="Arial"/>
          <w:sz w:val="22"/>
          <w:szCs w:val="22"/>
        </w:rPr>
        <w:t>4.1.1</w:t>
      </w:r>
      <w:r w:rsidRPr="00851300">
        <w:rPr>
          <w:rFonts w:cs="Arial"/>
          <w:sz w:val="22"/>
          <w:szCs w:val="22"/>
        </w:rPr>
        <w:tab/>
      </w:r>
      <w:r w:rsidR="002D332D" w:rsidRPr="00A12AE7">
        <w:rPr>
          <w:rFonts w:cs="Arial"/>
          <w:sz w:val="22"/>
          <w:szCs w:val="22"/>
          <w:highlight w:val="yellow"/>
          <w:lang w:eastAsia="en-US"/>
        </w:rPr>
        <w:t xml:space="preserve">The </w:t>
      </w:r>
      <w:r w:rsidR="003F307D" w:rsidRPr="00A12AE7">
        <w:rPr>
          <w:rFonts w:cs="Arial"/>
          <w:sz w:val="22"/>
          <w:szCs w:val="22"/>
          <w:highlight w:val="yellow"/>
          <w:lang w:eastAsia="en-US"/>
        </w:rPr>
        <w:t>East and South</w:t>
      </w:r>
      <w:r w:rsidR="004345EB" w:rsidRPr="00A12AE7">
        <w:rPr>
          <w:rFonts w:cs="Arial"/>
          <w:sz w:val="22"/>
          <w:szCs w:val="22"/>
          <w:highlight w:val="yellow"/>
          <w:lang w:eastAsia="en-US"/>
        </w:rPr>
        <w:t xml:space="preserve"> coast </w:t>
      </w:r>
      <w:r w:rsidR="00415CF6" w:rsidRPr="00A12AE7">
        <w:rPr>
          <w:rFonts w:cs="Arial"/>
          <w:sz w:val="22"/>
          <w:szCs w:val="22"/>
          <w:highlight w:val="yellow"/>
          <w:lang w:eastAsia="en-US"/>
        </w:rPr>
        <w:t xml:space="preserve">of England </w:t>
      </w:r>
      <w:r w:rsidR="004345EB" w:rsidRPr="00A12AE7">
        <w:rPr>
          <w:rFonts w:cs="Arial"/>
          <w:sz w:val="22"/>
          <w:szCs w:val="22"/>
          <w:highlight w:val="yellow"/>
          <w:lang w:eastAsia="en-US"/>
        </w:rPr>
        <w:t xml:space="preserve">from </w:t>
      </w:r>
      <w:r w:rsidR="00507C99" w:rsidRPr="00A12AE7">
        <w:rPr>
          <w:rFonts w:cs="Arial"/>
          <w:sz w:val="22"/>
          <w:szCs w:val="22"/>
          <w:highlight w:val="yellow"/>
          <w:lang w:eastAsia="en-US"/>
        </w:rPr>
        <w:t>T</w:t>
      </w:r>
      <w:r w:rsidR="004345EB" w:rsidRPr="00A12AE7">
        <w:rPr>
          <w:rFonts w:cs="Arial"/>
          <w:sz w:val="22"/>
          <w:szCs w:val="22"/>
          <w:highlight w:val="yellow"/>
          <w:lang w:eastAsia="en-US"/>
        </w:rPr>
        <w:t xml:space="preserve">he </w:t>
      </w:r>
      <w:r w:rsidR="00C8257B" w:rsidRPr="00A12AE7">
        <w:rPr>
          <w:rFonts w:cs="Arial"/>
          <w:sz w:val="22"/>
          <w:szCs w:val="22"/>
          <w:highlight w:val="yellow"/>
          <w:lang w:eastAsia="en-US"/>
        </w:rPr>
        <w:t>Wash to</w:t>
      </w:r>
      <w:r w:rsidR="00DB4A8E" w:rsidRPr="00A12AE7">
        <w:rPr>
          <w:rFonts w:cs="Arial"/>
          <w:sz w:val="22"/>
          <w:szCs w:val="22"/>
          <w:highlight w:val="yellow"/>
          <w:lang w:eastAsia="en-US"/>
        </w:rPr>
        <w:t xml:space="preserve"> Plymouth.</w:t>
      </w:r>
    </w:p>
    <w:p w14:paraId="5815BF2A" w14:textId="3C17D5CA" w:rsidR="000F139E" w:rsidRDefault="000F139E" w:rsidP="00A75A7C">
      <w:pPr>
        <w:tabs>
          <w:tab w:val="left" w:pos="567"/>
        </w:tabs>
        <w:spacing w:line="276" w:lineRule="auto"/>
        <w:rPr>
          <w:rFonts w:cs="Arial"/>
          <w:sz w:val="22"/>
          <w:szCs w:val="22"/>
        </w:rPr>
      </w:pPr>
    </w:p>
    <w:p w14:paraId="55538E8A" w14:textId="77777777" w:rsidR="000F139E" w:rsidRPr="00887076" w:rsidRDefault="00C30E1E" w:rsidP="00A75A7C">
      <w:pPr>
        <w:pStyle w:val="Heading3"/>
        <w:numPr>
          <w:ilvl w:val="0"/>
          <w:numId w:val="16"/>
        </w:numPr>
        <w:spacing w:line="276" w:lineRule="auto"/>
        <w:ind w:left="709" w:hanging="709"/>
        <w:rPr>
          <w:b w:val="0"/>
        </w:rPr>
      </w:pPr>
      <w:bookmarkStart w:id="16" w:name="_Toc140758850"/>
      <w:r w:rsidRPr="00887076">
        <w:rPr>
          <w:b w:val="0"/>
        </w:rPr>
        <w:t>Constraints</w:t>
      </w:r>
      <w:bookmarkEnd w:id="16"/>
    </w:p>
    <w:p w14:paraId="30206058" w14:textId="179B363F" w:rsidR="000D4F5F" w:rsidRPr="000D4F5F" w:rsidRDefault="000D4F5F" w:rsidP="000D4F5F">
      <w:pPr>
        <w:pStyle w:val="ListParagraph"/>
        <w:tabs>
          <w:tab w:val="left" w:pos="709"/>
        </w:tabs>
        <w:spacing w:line="276" w:lineRule="auto"/>
        <w:ind w:left="0"/>
        <w:rPr>
          <w:rFonts w:ascii="Arial" w:hAnsi="Arial" w:cs="Arial"/>
          <w:sz w:val="22"/>
          <w:szCs w:val="22"/>
        </w:rPr>
      </w:pPr>
      <w:r>
        <w:rPr>
          <w:rFonts w:ascii="Arial" w:hAnsi="Arial" w:cs="Arial"/>
          <w:sz w:val="22"/>
          <w:szCs w:val="22"/>
        </w:rPr>
        <w:t>5.1</w:t>
      </w:r>
      <w:r>
        <w:rPr>
          <w:rFonts w:ascii="Arial" w:hAnsi="Arial" w:cs="Arial"/>
          <w:sz w:val="22"/>
          <w:szCs w:val="22"/>
        </w:rPr>
        <w:tab/>
      </w:r>
      <w:r w:rsidRPr="000D4F5F">
        <w:rPr>
          <w:rFonts w:ascii="Arial" w:hAnsi="Arial" w:cs="Arial"/>
          <w:sz w:val="22"/>
          <w:szCs w:val="22"/>
        </w:rPr>
        <w:t>All specified work must be completed by the Supplier.</w:t>
      </w:r>
    </w:p>
    <w:p w14:paraId="0912C0D3" w14:textId="694D4735" w:rsidR="00A86E41" w:rsidRDefault="000D4F5F" w:rsidP="000D4F5F">
      <w:pPr>
        <w:pStyle w:val="ListParagraph"/>
        <w:tabs>
          <w:tab w:val="left" w:pos="709"/>
        </w:tabs>
        <w:spacing w:line="276" w:lineRule="auto"/>
        <w:ind w:left="709" w:hanging="709"/>
        <w:jc w:val="left"/>
        <w:rPr>
          <w:rFonts w:ascii="Arial" w:hAnsi="Arial" w:cs="Arial"/>
          <w:sz w:val="22"/>
          <w:szCs w:val="22"/>
        </w:rPr>
      </w:pPr>
      <w:r>
        <w:rPr>
          <w:rFonts w:ascii="Arial" w:hAnsi="Arial" w:cs="Arial"/>
          <w:sz w:val="22"/>
          <w:szCs w:val="22"/>
        </w:rPr>
        <w:t>5.2</w:t>
      </w:r>
      <w:r>
        <w:rPr>
          <w:rFonts w:ascii="Arial" w:hAnsi="Arial" w:cs="Arial"/>
          <w:sz w:val="22"/>
          <w:szCs w:val="22"/>
        </w:rPr>
        <w:tab/>
      </w:r>
      <w:r w:rsidRPr="000D4F5F">
        <w:rPr>
          <w:rFonts w:ascii="Arial" w:hAnsi="Arial" w:cs="Arial"/>
          <w:sz w:val="22"/>
          <w:szCs w:val="22"/>
        </w:rPr>
        <w:t xml:space="preserve">All quotations are to be submitted in currency GBP. </w:t>
      </w:r>
      <w:r w:rsidR="00A86E41">
        <w:rPr>
          <w:rFonts w:ascii="Arial" w:hAnsi="Arial" w:cs="Arial"/>
          <w:sz w:val="22"/>
          <w:szCs w:val="22"/>
        </w:rPr>
        <w:t>The Vessel</w:t>
      </w:r>
      <w:r w:rsidRPr="000D4F5F">
        <w:rPr>
          <w:rFonts w:ascii="Arial" w:hAnsi="Arial" w:cs="Arial"/>
          <w:sz w:val="22"/>
          <w:szCs w:val="22"/>
        </w:rPr>
        <w:t xml:space="preserve"> is a qualifying ship under VAT Notice 744C</w:t>
      </w:r>
      <w:r w:rsidR="00E11DD4">
        <w:rPr>
          <w:rStyle w:val="FootnoteReference"/>
          <w:rFonts w:ascii="Arial" w:hAnsi="Arial" w:cs="Arial"/>
          <w:sz w:val="22"/>
          <w:szCs w:val="22"/>
        </w:rPr>
        <w:footnoteReference w:id="3"/>
      </w:r>
      <w:r w:rsidRPr="000D4F5F">
        <w:rPr>
          <w:rFonts w:ascii="Arial" w:hAnsi="Arial" w:cs="Arial"/>
          <w:sz w:val="22"/>
          <w:szCs w:val="22"/>
        </w:rPr>
        <w:t xml:space="preserve"> and zero rated for VAT. Quotes and invoices should therefore not include VAT.</w:t>
      </w:r>
      <w:r>
        <w:rPr>
          <w:rFonts w:ascii="Arial" w:hAnsi="Arial" w:cs="Arial"/>
          <w:sz w:val="22"/>
          <w:szCs w:val="22"/>
        </w:rPr>
        <w:t xml:space="preserve"> </w:t>
      </w:r>
    </w:p>
    <w:p w14:paraId="06F0DF59" w14:textId="64799D58" w:rsidR="00970C45" w:rsidRPr="002504B9" w:rsidRDefault="00A86E41" w:rsidP="000D4F5F">
      <w:pPr>
        <w:pStyle w:val="ListParagraph"/>
        <w:tabs>
          <w:tab w:val="left" w:pos="709"/>
        </w:tabs>
        <w:spacing w:line="276" w:lineRule="auto"/>
        <w:ind w:left="709" w:hanging="709"/>
        <w:jc w:val="left"/>
        <w:rPr>
          <w:rFonts w:ascii="Arial" w:hAnsi="Arial" w:cs="Arial"/>
          <w:sz w:val="22"/>
          <w:szCs w:val="22"/>
        </w:rPr>
      </w:pPr>
      <w:r>
        <w:rPr>
          <w:rFonts w:ascii="Arial" w:hAnsi="Arial" w:cs="Arial"/>
          <w:sz w:val="22"/>
          <w:szCs w:val="22"/>
        </w:rPr>
        <w:lastRenderedPageBreak/>
        <w:t>5.3</w:t>
      </w:r>
      <w:r>
        <w:rPr>
          <w:rFonts w:ascii="Arial" w:hAnsi="Arial" w:cs="Arial"/>
          <w:sz w:val="22"/>
          <w:szCs w:val="22"/>
        </w:rPr>
        <w:tab/>
      </w:r>
      <w:r w:rsidR="00970C45" w:rsidRPr="002504B9">
        <w:rPr>
          <w:rFonts w:ascii="Arial" w:hAnsi="Arial" w:cs="Arial"/>
          <w:sz w:val="22"/>
          <w:szCs w:val="22"/>
        </w:rPr>
        <w:t xml:space="preserve">All work </w:t>
      </w:r>
      <w:r w:rsidR="00C13BE5" w:rsidRPr="002504B9">
        <w:rPr>
          <w:rFonts w:ascii="Arial" w:hAnsi="Arial" w:cs="Arial"/>
          <w:sz w:val="22"/>
          <w:szCs w:val="22"/>
        </w:rPr>
        <w:t>must be completed</w:t>
      </w:r>
      <w:r w:rsidR="00970C45" w:rsidRPr="002504B9">
        <w:rPr>
          <w:rFonts w:ascii="Arial" w:hAnsi="Arial" w:cs="Arial"/>
          <w:sz w:val="22"/>
          <w:szCs w:val="22"/>
        </w:rPr>
        <w:t xml:space="preserve"> in accordance with this Specification of Requirements </w:t>
      </w:r>
      <w:r w:rsidR="00C13BE5" w:rsidRPr="002504B9">
        <w:rPr>
          <w:rFonts w:ascii="Arial" w:hAnsi="Arial" w:cs="Arial"/>
          <w:sz w:val="22"/>
          <w:szCs w:val="22"/>
        </w:rPr>
        <w:t xml:space="preserve">and </w:t>
      </w:r>
      <w:r w:rsidR="00970C45" w:rsidRPr="002504B9">
        <w:rPr>
          <w:rFonts w:ascii="Arial" w:hAnsi="Arial" w:cs="Arial"/>
          <w:sz w:val="22"/>
          <w:szCs w:val="22"/>
        </w:rPr>
        <w:t xml:space="preserve">must be compliant to all applicable </w:t>
      </w:r>
      <w:r w:rsidR="00246A4C" w:rsidRPr="002504B9">
        <w:rPr>
          <w:rFonts w:ascii="Arial" w:hAnsi="Arial" w:cs="Arial"/>
          <w:sz w:val="22"/>
          <w:szCs w:val="22"/>
        </w:rPr>
        <w:t xml:space="preserve">industry </w:t>
      </w:r>
      <w:r w:rsidR="00970C45" w:rsidRPr="002504B9">
        <w:rPr>
          <w:rFonts w:ascii="Arial" w:hAnsi="Arial" w:cs="Arial"/>
          <w:sz w:val="22"/>
          <w:szCs w:val="22"/>
        </w:rPr>
        <w:t xml:space="preserve">standards or Flag State regulations and in accordance with </w:t>
      </w:r>
      <w:r w:rsidR="0004243D" w:rsidRPr="002504B9">
        <w:rPr>
          <w:rFonts w:ascii="Arial" w:hAnsi="Arial" w:cs="Arial"/>
          <w:sz w:val="22"/>
          <w:szCs w:val="22"/>
        </w:rPr>
        <w:t>all applicable laws.</w:t>
      </w:r>
    </w:p>
    <w:p w14:paraId="7672F979" w14:textId="2541A87D" w:rsidR="000D4F5F" w:rsidRPr="00FD6BD7"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4</w:t>
      </w:r>
      <w:r>
        <w:rPr>
          <w:rFonts w:cs="Arial"/>
          <w:sz w:val="22"/>
          <w:szCs w:val="22"/>
        </w:rPr>
        <w:tab/>
      </w:r>
      <w:r w:rsidRPr="00FD6BD7">
        <w:rPr>
          <w:rFonts w:cs="Arial"/>
          <w:sz w:val="22"/>
          <w:szCs w:val="22"/>
        </w:rPr>
        <w:t>All work must be completed in accordance with this Specification of Requirements and must be compliant to all applicable standards or Flag State regulations and in accordance with best industry standards.</w:t>
      </w:r>
    </w:p>
    <w:p w14:paraId="33D98747" w14:textId="77777777" w:rsidR="000D4F5F" w:rsidRPr="00FD6BD7" w:rsidRDefault="000D4F5F" w:rsidP="000D4F5F">
      <w:pPr>
        <w:tabs>
          <w:tab w:val="left" w:pos="709"/>
        </w:tabs>
        <w:spacing w:line="276" w:lineRule="auto"/>
        <w:ind w:left="709" w:hanging="709"/>
        <w:rPr>
          <w:rFonts w:cs="Arial"/>
          <w:sz w:val="22"/>
          <w:szCs w:val="22"/>
        </w:rPr>
      </w:pPr>
    </w:p>
    <w:p w14:paraId="3B276D0F" w14:textId="3262EA0D" w:rsidR="000D4F5F" w:rsidRPr="00FD6BD7"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5</w:t>
      </w:r>
      <w:r>
        <w:rPr>
          <w:rFonts w:cs="Arial"/>
          <w:sz w:val="22"/>
          <w:szCs w:val="22"/>
        </w:rPr>
        <w:tab/>
      </w:r>
      <w:r w:rsidRPr="00FD6BD7">
        <w:rPr>
          <w:rFonts w:cs="Arial"/>
          <w:sz w:val="22"/>
          <w:szCs w:val="22"/>
        </w:rPr>
        <w:t>All new parts and equipment fitted are to be supportable for a period of five years following installation.</w:t>
      </w:r>
      <w:r>
        <w:rPr>
          <w:rFonts w:cs="Arial"/>
          <w:sz w:val="22"/>
          <w:szCs w:val="22"/>
        </w:rPr>
        <w:t xml:space="preserve"> If applicable, these items are to be presented to the BFOO at the PCM.</w:t>
      </w:r>
    </w:p>
    <w:p w14:paraId="728FB01D" w14:textId="77777777" w:rsidR="000D4F5F" w:rsidRPr="00FD6BD7" w:rsidRDefault="000D4F5F" w:rsidP="000D4F5F">
      <w:pPr>
        <w:tabs>
          <w:tab w:val="left" w:pos="709"/>
        </w:tabs>
        <w:spacing w:line="276" w:lineRule="auto"/>
        <w:ind w:left="709" w:hanging="709"/>
        <w:rPr>
          <w:rFonts w:cs="Arial"/>
          <w:sz w:val="22"/>
          <w:szCs w:val="22"/>
        </w:rPr>
      </w:pPr>
    </w:p>
    <w:p w14:paraId="0D64364F" w14:textId="4BF755D9" w:rsidR="000D4F5F" w:rsidRPr="00FD6BD7"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6</w:t>
      </w:r>
      <w:r>
        <w:rPr>
          <w:rFonts w:cs="Arial"/>
          <w:sz w:val="22"/>
          <w:szCs w:val="22"/>
        </w:rPr>
        <w:tab/>
      </w:r>
      <w:r w:rsidRPr="00FD6BD7">
        <w:rPr>
          <w:rFonts w:cs="Arial"/>
          <w:sz w:val="22"/>
          <w:szCs w:val="22"/>
        </w:rPr>
        <w:t xml:space="preserve">All new equipment shall be provided with relevant operator &amp; maintenance documentation, and any applicable certification. </w:t>
      </w:r>
    </w:p>
    <w:p w14:paraId="58842C38" w14:textId="77777777" w:rsidR="000D4F5F" w:rsidRPr="00FD6BD7" w:rsidRDefault="000D4F5F" w:rsidP="000D4F5F">
      <w:pPr>
        <w:tabs>
          <w:tab w:val="left" w:pos="709"/>
        </w:tabs>
        <w:spacing w:line="276" w:lineRule="auto"/>
        <w:ind w:left="709" w:hanging="709"/>
        <w:rPr>
          <w:rFonts w:cs="Arial"/>
          <w:sz w:val="22"/>
          <w:szCs w:val="22"/>
        </w:rPr>
      </w:pPr>
    </w:p>
    <w:p w14:paraId="61A15109" w14:textId="63401BDC" w:rsidR="000D4F5F" w:rsidRPr="00FD6BD7"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7</w:t>
      </w:r>
      <w:r>
        <w:rPr>
          <w:rFonts w:cs="Arial"/>
          <w:sz w:val="22"/>
          <w:szCs w:val="22"/>
        </w:rPr>
        <w:tab/>
      </w:r>
      <w:r w:rsidRPr="00FD6BD7">
        <w:rPr>
          <w:rFonts w:cs="Arial"/>
          <w:sz w:val="22"/>
          <w:szCs w:val="22"/>
        </w:rPr>
        <w:t>For the purposes of this requirement, the working week is Monday to Friday and consists of five (5) working days.</w:t>
      </w:r>
    </w:p>
    <w:p w14:paraId="04AEA74E" w14:textId="77777777" w:rsidR="000D4F5F" w:rsidRPr="00FD6BD7" w:rsidRDefault="000D4F5F" w:rsidP="000D4F5F">
      <w:pPr>
        <w:tabs>
          <w:tab w:val="left" w:pos="709"/>
        </w:tabs>
        <w:spacing w:line="276" w:lineRule="auto"/>
        <w:ind w:left="709" w:hanging="709"/>
        <w:rPr>
          <w:rFonts w:cs="Arial"/>
          <w:sz w:val="22"/>
          <w:szCs w:val="22"/>
        </w:rPr>
      </w:pPr>
    </w:p>
    <w:p w14:paraId="3B55176E" w14:textId="1EBE92AF" w:rsidR="000D4F5F" w:rsidRDefault="000D4F5F" w:rsidP="000D4F5F">
      <w:pPr>
        <w:tabs>
          <w:tab w:val="left" w:pos="709"/>
        </w:tabs>
        <w:spacing w:line="276" w:lineRule="auto"/>
        <w:ind w:left="709" w:hanging="709"/>
        <w:rPr>
          <w:rFonts w:cs="Arial"/>
          <w:sz w:val="22"/>
          <w:szCs w:val="22"/>
        </w:rPr>
      </w:pPr>
      <w:r w:rsidRPr="00FD6BD7">
        <w:rPr>
          <w:rFonts w:cs="Arial"/>
          <w:sz w:val="22"/>
          <w:szCs w:val="22"/>
        </w:rPr>
        <w:t>5.</w:t>
      </w:r>
      <w:r w:rsidR="00A86E41">
        <w:rPr>
          <w:rFonts w:cs="Arial"/>
          <w:sz w:val="22"/>
          <w:szCs w:val="22"/>
        </w:rPr>
        <w:t>8</w:t>
      </w:r>
      <w:r>
        <w:rPr>
          <w:rFonts w:cs="Arial"/>
          <w:sz w:val="22"/>
          <w:szCs w:val="22"/>
        </w:rPr>
        <w:tab/>
      </w:r>
      <w:r w:rsidRPr="00FD6BD7">
        <w:rPr>
          <w:rFonts w:cs="Arial"/>
          <w:sz w:val="22"/>
          <w:szCs w:val="22"/>
        </w:rPr>
        <w:t xml:space="preserve">For the purposes of this requirement, the </w:t>
      </w:r>
      <w:r w:rsidR="006B3B9A">
        <w:rPr>
          <w:rFonts w:cs="Arial"/>
          <w:sz w:val="22"/>
          <w:szCs w:val="22"/>
        </w:rPr>
        <w:t>W</w:t>
      </w:r>
      <w:r w:rsidRPr="00FD6BD7">
        <w:rPr>
          <w:rFonts w:cs="Arial"/>
          <w:sz w:val="22"/>
          <w:szCs w:val="22"/>
        </w:rPr>
        <w:t xml:space="preserve">orking </w:t>
      </w:r>
      <w:r w:rsidR="006B3B9A">
        <w:rPr>
          <w:rFonts w:cs="Arial"/>
          <w:sz w:val="22"/>
          <w:szCs w:val="22"/>
        </w:rPr>
        <w:t>D</w:t>
      </w:r>
      <w:r w:rsidRPr="00FD6BD7">
        <w:rPr>
          <w:rFonts w:cs="Arial"/>
          <w:sz w:val="22"/>
          <w:szCs w:val="22"/>
        </w:rPr>
        <w:t>ay is to be no less than any eight (8) hour period between 07:00am and 18:00pm</w:t>
      </w:r>
      <w:r>
        <w:rPr>
          <w:rFonts w:cs="Arial"/>
          <w:sz w:val="22"/>
          <w:szCs w:val="22"/>
        </w:rPr>
        <w:t>.</w:t>
      </w:r>
    </w:p>
    <w:p w14:paraId="30F4A596" w14:textId="77777777" w:rsidR="000D4F5F" w:rsidRPr="00FD6BD7" w:rsidRDefault="000D4F5F" w:rsidP="000D4F5F">
      <w:pPr>
        <w:tabs>
          <w:tab w:val="left" w:pos="709"/>
        </w:tabs>
        <w:spacing w:line="276" w:lineRule="auto"/>
        <w:ind w:left="709" w:hanging="709"/>
        <w:rPr>
          <w:rFonts w:cs="Arial"/>
          <w:sz w:val="22"/>
          <w:szCs w:val="22"/>
        </w:rPr>
      </w:pPr>
    </w:p>
    <w:p w14:paraId="5C6EB2B5" w14:textId="067F98D4" w:rsidR="008655B6" w:rsidRDefault="008655B6" w:rsidP="00A75A7C">
      <w:pPr>
        <w:tabs>
          <w:tab w:val="left" w:pos="709"/>
        </w:tabs>
        <w:spacing w:line="276" w:lineRule="auto"/>
        <w:ind w:left="709" w:hanging="709"/>
        <w:rPr>
          <w:rFonts w:cs="Arial"/>
          <w:sz w:val="22"/>
          <w:szCs w:val="22"/>
        </w:rPr>
      </w:pPr>
      <w:bookmarkStart w:id="17" w:name="_Toc40692082"/>
      <w:r w:rsidRPr="00851300">
        <w:rPr>
          <w:rFonts w:cs="Arial"/>
          <w:sz w:val="22"/>
          <w:szCs w:val="22"/>
        </w:rPr>
        <w:t>5.</w:t>
      </w:r>
      <w:r w:rsidR="00A86E41">
        <w:rPr>
          <w:rFonts w:cs="Arial"/>
          <w:sz w:val="22"/>
          <w:szCs w:val="22"/>
        </w:rPr>
        <w:t>9</w:t>
      </w:r>
      <w:r w:rsidRPr="00851300">
        <w:rPr>
          <w:rFonts w:cs="Arial"/>
          <w:sz w:val="22"/>
          <w:szCs w:val="22"/>
        </w:rPr>
        <w:tab/>
      </w:r>
      <w:r w:rsidRPr="00851300">
        <w:rPr>
          <w:rFonts w:cs="Arial"/>
          <w:sz w:val="22"/>
          <w:szCs w:val="22"/>
        </w:rPr>
        <w:tab/>
      </w:r>
      <w:r w:rsidR="00D40E1D">
        <w:rPr>
          <w:rFonts w:cs="Arial"/>
          <w:sz w:val="22"/>
          <w:szCs w:val="22"/>
        </w:rPr>
        <w:t xml:space="preserve">The </w:t>
      </w:r>
      <w:r w:rsidR="00881A68">
        <w:rPr>
          <w:rFonts w:cs="Arial"/>
          <w:sz w:val="22"/>
          <w:szCs w:val="22"/>
        </w:rPr>
        <w:t>Buyer</w:t>
      </w:r>
      <w:r w:rsidR="00D40E1D">
        <w:rPr>
          <w:rFonts w:cs="Arial"/>
          <w:sz w:val="22"/>
          <w:szCs w:val="22"/>
        </w:rPr>
        <w:t xml:space="preserve"> expects the duration of this requirement to be no longer than </w:t>
      </w:r>
      <w:r w:rsidR="00AD18EC">
        <w:rPr>
          <w:rFonts w:cs="Arial"/>
          <w:sz w:val="22"/>
          <w:szCs w:val="22"/>
        </w:rPr>
        <w:t>fourteen (14)</w:t>
      </w:r>
      <w:r w:rsidR="00D40E1D">
        <w:rPr>
          <w:rFonts w:cs="Arial"/>
          <w:sz w:val="22"/>
          <w:szCs w:val="22"/>
        </w:rPr>
        <w:t xml:space="preserve"> </w:t>
      </w:r>
      <w:r w:rsidR="006B3B9A">
        <w:rPr>
          <w:rFonts w:cs="Arial"/>
          <w:sz w:val="22"/>
          <w:szCs w:val="22"/>
        </w:rPr>
        <w:t xml:space="preserve">consecutive </w:t>
      </w:r>
      <w:r w:rsidR="00D768B5">
        <w:rPr>
          <w:rFonts w:cs="Arial"/>
          <w:sz w:val="22"/>
          <w:szCs w:val="22"/>
        </w:rPr>
        <w:t xml:space="preserve">Working </w:t>
      </w:r>
      <w:r w:rsidR="00D40E1D">
        <w:rPr>
          <w:rFonts w:cs="Arial"/>
          <w:sz w:val="22"/>
          <w:szCs w:val="22"/>
        </w:rPr>
        <w:t>Days.</w:t>
      </w:r>
    </w:p>
    <w:p w14:paraId="62118FBA" w14:textId="30481CDC" w:rsidR="00D40E1D" w:rsidRDefault="00D40E1D" w:rsidP="00A75A7C">
      <w:pPr>
        <w:tabs>
          <w:tab w:val="left" w:pos="709"/>
        </w:tabs>
        <w:spacing w:line="276" w:lineRule="auto"/>
        <w:ind w:left="709" w:hanging="709"/>
        <w:rPr>
          <w:rFonts w:cs="Arial"/>
          <w:sz w:val="22"/>
          <w:szCs w:val="22"/>
        </w:rPr>
      </w:pPr>
    </w:p>
    <w:p w14:paraId="5987F72A" w14:textId="218A6FD5" w:rsidR="00D40E1D" w:rsidRDefault="005E5D6C" w:rsidP="00A75A7C">
      <w:pPr>
        <w:tabs>
          <w:tab w:val="left" w:pos="709"/>
        </w:tabs>
        <w:spacing w:line="276" w:lineRule="auto"/>
        <w:ind w:left="709" w:hanging="709"/>
        <w:rPr>
          <w:rFonts w:cs="Arial"/>
          <w:sz w:val="22"/>
          <w:szCs w:val="22"/>
        </w:rPr>
      </w:pPr>
      <w:r>
        <w:rPr>
          <w:rFonts w:cs="Arial"/>
          <w:sz w:val="22"/>
          <w:szCs w:val="22"/>
        </w:rPr>
        <w:t>5.</w:t>
      </w:r>
      <w:r w:rsidR="00A86E41">
        <w:rPr>
          <w:rFonts w:cs="Arial"/>
          <w:sz w:val="22"/>
          <w:szCs w:val="22"/>
        </w:rPr>
        <w:t>10</w:t>
      </w:r>
      <w:r>
        <w:rPr>
          <w:rFonts w:cs="Arial"/>
          <w:sz w:val="22"/>
          <w:szCs w:val="22"/>
        </w:rPr>
        <w:tab/>
      </w:r>
      <w:r w:rsidR="006B3B9A" w:rsidRPr="006B3B9A">
        <w:rPr>
          <w:rFonts w:cs="Arial"/>
          <w:sz w:val="22"/>
          <w:szCs w:val="22"/>
        </w:rPr>
        <w:t>The start date for this requirement is to be no later than</w:t>
      </w:r>
      <w:r w:rsidR="00FD6BD7">
        <w:rPr>
          <w:rFonts w:cs="Arial"/>
          <w:sz w:val="22"/>
          <w:szCs w:val="22"/>
        </w:rPr>
        <w:t>:</w:t>
      </w:r>
      <w:r w:rsidR="00E11DD4">
        <w:rPr>
          <w:rFonts w:cs="Arial"/>
          <w:sz w:val="22"/>
          <w:szCs w:val="22"/>
        </w:rPr>
        <w:t xml:space="preserve"> </w:t>
      </w:r>
      <w:r w:rsidR="009E42C4">
        <w:rPr>
          <w:rFonts w:cs="Arial"/>
          <w:sz w:val="22"/>
          <w:szCs w:val="22"/>
        </w:rPr>
        <w:t xml:space="preserve"> </w:t>
      </w:r>
      <w:r w:rsidR="00315464" w:rsidRPr="004C2B9A">
        <w:rPr>
          <w:rFonts w:cs="Arial"/>
          <w:sz w:val="22"/>
          <w:szCs w:val="22"/>
        </w:rPr>
        <w:t>10</w:t>
      </w:r>
      <w:r w:rsidR="00013134" w:rsidRPr="004C2B9A">
        <w:rPr>
          <w:rFonts w:cs="Arial"/>
          <w:sz w:val="22"/>
          <w:szCs w:val="22"/>
          <w:vertAlign w:val="superscript"/>
        </w:rPr>
        <w:t>th</w:t>
      </w:r>
      <w:r w:rsidR="00013134" w:rsidRPr="004C2B9A">
        <w:rPr>
          <w:rFonts w:cs="Arial"/>
          <w:sz w:val="22"/>
          <w:szCs w:val="22"/>
        </w:rPr>
        <w:t xml:space="preserve"> February</w:t>
      </w:r>
      <w:r w:rsidR="00965717" w:rsidRPr="004C2B9A">
        <w:rPr>
          <w:rFonts w:cs="Arial"/>
          <w:color w:val="000000" w:themeColor="text1"/>
          <w:sz w:val="22"/>
          <w:szCs w:val="22"/>
        </w:rPr>
        <w:t xml:space="preserve"> </w:t>
      </w:r>
      <w:r w:rsidR="008329EF" w:rsidRPr="004C2B9A">
        <w:rPr>
          <w:rFonts w:cs="Arial"/>
          <w:sz w:val="22"/>
          <w:szCs w:val="22"/>
        </w:rPr>
        <w:t>202</w:t>
      </w:r>
      <w:r w:rsidR="00315464" w:rsidRPr="004C2B9A">
        <w:rPr>
          <w:rFonts w:cs="Arial"/>
          <w:sz w:val="22"/>
          <w:szCs w:val="22"/>
        </w:rPr>
        <w:t>5</w:t>
      </w:r>
      <w:r w:rsidR="00D768B5" w:rsidRPr="004C2B9A">
        <w:rPr>
          <w:rFonts w:cs="Arial"/>
          <w:sz w:val="22"/>
          <w:szCs w:val="22"/>
        </w:rPr>
        <w:t>.</w:t>
      </w:r>
    </w:p>
    <w:p w14:paraId="71E44397" w14:textId="24556CCA" w:rsidR="005E5D6C" w:rsidRDefault="005E5D6C" w:rsidP="00A75A7C">
      <w:pPr>
        <w:tabs>
          <w:tab w:val="left" w:pos="709"/>
        </w:tabs>
        <w:spacing w:line="276" w:lineRule="auto"/>
        <w:ind w:left="709" w:hanging="709"/>
        <w:rPr>
          <w:rFonts w:cs="Arial"/>
          <w:sz w:val="22"/>
          <w:szCs w:val="22"/>
        </w:rPr>
      </w:pPr>
    </w:p>
    <w:p w14:paraId="7C3B4F4E" w14:textId="2B5B5F3B" w:rsidR="005E5D6C" w:rsidRDefault="005E5D6C" w:rsidP="00A75A7C">
      <w:pPr>
        <w:tabs>
          <w:tab w:val="left" w:pos="709"/>
        </w:tabs>
        <w:spacing w:line="276" w:lineRule="auto"/>
        <w:ind w:left="709" w:hanging="709"/>
        <w:rPr>
          <w:rFonts w:cs="Arial"/>
          <w:sz w:val="22"/>
          <w:szCs w:val="22"/>
        </w:rPr>
      </w:pPr>
      <w:r w:rsidRPr="009B094B">
        <w:rPr>
          <w:rFonts w:cs="Arial"/>
          <w:sz w:val="22"/>
          <w:szCs w:val="22"/>
        </w:rPr>
        <w:t>5.</w:t>
      </w:r>
      <w:r w:rsidR="006B3B9A">
        <w:rPr>
          <w:rFonts w:cs="Arial"/>
          <w:sz w:val="22"/>
          <w:szCs w:val="22"/>
        </w:rPr>
        <w:t>1</w:t>
      </w:r>
      <w:r w:rsidR="00A86E41">
        <w:rPr>
          <w:rFonts w:cs="Arial"/>
          <w:sz w:val="22"/>
          <w:szCs w:val="22"/>
        </w:rPr>
        <w:t>1</w:t>
      </w:r>
      <w:r w:rsidRPr="009B094B">
        <w:rPr>
          <w:rFonts w:cs="Arial"/>
          <w:sz w:val="22"/>
          <w:szCs w:val="22"/>
        </w:rPr>
        <w:tab/>
      </w:r>
      <w:r w:rsidR="006B3B9A" w:rsidRPr="006B3B9A">
        <w:rPr>
          <w:rFonts w:cs="Arial"/>
          <w:sz w:val="22"/>
          <w:szCs w:val="22"/>
        </w:rPr>
        <w:t>The expiry date for this requirement is to be no later than</w:t>
      </w:r>
      <w:r w:rsidR="009E42C4">
        <w:rPr>
          <w:rFonts w:cs="Arial"/>
          <w:sz w:val="22"/>
          <w:szCs w:val="22"/>
        </w:rPr>
        <w:t>:</w:t>
      </w:r>
      <w:r w:rsidR="00E11DD4">
        <w:rPr>
          <w:rFonts w:cs="Arial"/>
          <w:sz w:val="22"/>
          <w:szCs w:val="22"/>
        </w:rPr>
        <w:t xml:space="preserve"> </w:t>
      </w:r>
      <w:r w:rsidR="006F593E" w:rsidRPr="006F593E">
        <w:rPr>
          <w:rFonts w:cs="Arial"/>
          <w:color w:val="FF0000"/>
          <w:sz w:val="22"/>
          <w:szCs w:val="22"/>
        </w:rPr>
        <w:t xml:space="preserve"> </w:t>
      </w:r>
      <w:r w:rsidR="00013134" w:rsidRPr="004C2B9A">
        <w:rPr>
          <w:rFonts w:cs="Arial"/>
          <w:sz w:val="22"/>
          <w:szCs w:val="22"/>
        </w:rPr>
        <w:t>2</w:t>
      </w:r>
      <w:r w:rsidR="00315464" w:rsidRPr="004C2B9A">
        <w:rPr>
          <w:rFonts w:cs="Arial"/>
          <w:sz w:val="22"/>
          <w:szCs w:val="22"/>
        </w:rPr>
        <w:t>8</w:t>
      </w:r>
      <w:r w:rsidR="00315464" w:rsidRPr="004C2B9A">
        <w:rPr>
          <w:rFonts w:cs="Arial"/>
          <w:sz w:val="22"/>
          <w:szCs w:val="22"/>
          <w:vertAlign w:val="superscript"/>
        </w:rPr>
        <w:t>th</w:t>
      </w:r>
      <w:r w:rsidR="00013134" w:rsidRPr="004C2B9A">
        <w:rPr>
          <w:rFonts w:cs="Arial"/>
          <w:sz w:val="22"/>
          <w:szCs w:val="22"/>
        </w:rPr>
        <w:t xml:space="preserve"> </w:t>
      </w:r>
      <w:r w:rsidR="00315464" w:rsidRPr="004C2B9A">
        <w:rPr>
          <w:rFonts w:cs="Arial"/>
          <w:sz w:val="22"/>
          <w:szCs w:val="22"/>
        </w:rPr>
        <w:t>February</w:t>
      </w:r>
      <w:r w:rsidR="006D628E" w:rsidRPr="004C2B9A">
        <w:rPr>
          <w:rFonts w:cs="Arial"/>
          <w:sz w:val="22"/>
          <w:szCs w:val="22"/>
        </w:rPr>
        <w:t xml:space="preserve"> </w:t>
      </w:r>
      <w:r w:rsidRPr="004C2B9A">
        <w:rPr>
          <w:rFonts w:cs="Arial"/>
          <w:sz w:val="22"/>
          <w:szCs w:val="22"/>
        </w:rPr>
        <w:t>202</w:t>
      </w:r>
      <w:r w:rsidR="00315464" w:rsidRPr="004C2B9A">
        <w:rPr>
          <w:rFonts w:cs="Arial"/>
          <w:sz w:val="22"/>
          <w:szCs w:val="22"/>
        </w:rPr>
        <w:t>5</w:t>
      </w:r>
      <w:r w:rsidR="00D768B5" w:rsidRPr="004C2B9A">
        <w:rPr>
          <w:rFonts w:cs="Arial"/>
          <w:sz w:val="22"/>
          <w:szCs w:val="22"/>
        </w:rPr>
        <w:t>.</w:t>
      </w:r>
    </w:p>
    <w:p w14:paraId="07ADA91C" w14:textId="16C78475" w:rsidR="006B3B9A" w:rsidRDefault="006B3B9A" w:rsidP="00A75A7C">
      <w:pPr>
        <w:tabs>
          <w:tab w:val="left" w:pos="709"/>
        </w:tabs>
        <w:spacing w:line="276" w:lineRule="auto"/>
        <w:ind w:left="709" w:hanging="709"/>
        <w:rPr>
          <w:rFonts w:cs="Arial"/>
          <w:sz w:val="22"/>
          <w:szCs w:val="22"/>
        </w:rPr>
      </w:pPr>
    </w:p>
    <w:p w14:paraId="7F31428F" w14:textId="24ACA9E3" w:rsidR="006B3B9A" w:rsidRPr="006E68B1" w:rsidRDefault="006B3B9A" w:rsidP="00A75A7C">
      <w:pPr>
        <w:tabs>
          <w:tab w:val="left" w:pos="709"/>
        </w:tabs>
        <w:spacing w:line="276" w:lineRule="auto"/>
        <w:ind w:left="709" w:hanging="709"/>
        <w:rPr>
          <w:rFonts w:cs="Arial"/>
          <w:sz w:val="22"/>
          <w:szCs w:val="22"/>
        </w:rPr>
      </w:pPr>
      <w:r>
        <w:rPr>
          <w:rFonts w:cs="Arial"/>
          <w:sz w:val="22"/>
          <w:szCs w:val="22"/>
        </w:rPr>
        <w:t>5.1</w:t>
      </w:r>
      <w:r w:rsidR="00A86E41">
        <w:rPr>
          <w:rFonts w:cs="Arial"/>
          <w:sz w:val="22"/>
          <w:szCs w:val="22"/>
        </w:rPr>
        <w:t>2</w:t>
      </w:r>
      <w:r>
        <w:rPr>
          <w:rFonts w:cs="Arial"/>
          <w:sz w:val="22"/>
          <w:szCs w:val="22"/>
        </w:rPr>
        <w:tab/>
      </w:r>
      <w:r w:rsidRPr="006B3B9A">
        <w:rPr>
          <w:rFonts w:cs="Arial"/>
          <w:sz w:val="22"/>
          <w:szCs w:val="22"/>
        </w:rPr>
        <w:t xml:space="preserve">The supplier needs to have the facility to accept the Vessel from Border Force, no later than the start date, and the supplier must provide suitable and secure storage of the Vessel </w:t>
      </w:r>
      <w:r w:rsidRPr="006B3B9A">
        <w:rPr>
          <w:rFonts w:cs="Arial"/>
          <w:sz w:val="22"/>
          <w:szCs w:val="22"/>
        </w:rPr>
        <w:tab/>
      </w:r>
      <w:r w:rsidRPr="006B3B9A">
        <w:rPr>
          <w:rFonts w:cs="Arial"/>
          <w:sz w:val="22"/>
          <w:szCs w:val="22"/>
        </w:rPr>
        <w:tab/>
        <w:t>until Maintenance and Safety Equipment Recertification work commences.</w:t>
      </w:r>
    </w:p>
    <w:p w14:paraId="412A6322" w14:textId="508EBD33" w:rsidR="000F139E" w:rsidRPr="00887076" w:rsidRDefault="002B6295" w:rsidP="00A75A7C">
      <w:pPr>
        <w:pStyle w:val="Heading2"/>
        <w:spacing w:line="276" w:lineRule="auto"/>
        <w:rPr>
          <w:b w:val="0"/>
          <w:u w:val="single"/>
        </w:rPr>
      </w:pPr>
      <w:bookmarkStart w:id="18" w:name="_Toc140758851"/>
      <w:r w:rsidRPr="00887076">
        <w:rPr>
          <w:b w:val="0"/>
          <w:u w:val="single"/>
        </w:rPr>
        <w:t xml:space="preserve">Part </w:t>
      </w:r>
      <w:r w:rsidR="003D70D8">
        <w:rPr>
          <w:b w:val="0"/>
          <w:u w:val="single"/>
        </w:rPr>
        <w:t>4</w:t>
      </w:r>
      <w:r w:rsidRPr="00887076">
        <w:rPr>
          <w:b w:val="0"/>
          <w:u w:val="single"/>
        </w:rPr>
        <w:t>: Provision of Services</w:t>
      </w:r>
      <w:bookmarkEnd w:id="17"/>
      <w:bookmarkEnd w:id="18"/>
    </w:p>
    <w:p w14:paraId="1229E765" w14:textId="665BADB9" w:rsidR="002B6295" w:rsidRDefault="002B6295" w:rsidP="00A75A7C">
      <w:pPr>
        <w:pStyle w:val="Heading3"/>
        <w:numPr>
          <w:ilvl w:val="0"/>
          <w:numId w:val="16"/>
        </w:numPr>
        <w:spacing w:line="276" w:lineRule="auto"/>
        <w:ind w:left="709" w:hanging="709"/>
        <w:rPr>
          <w:b w:val="0"/>
        </w:rPr>
      </w:pPr>
      <w:bookmarkStart w:id="19" w:name="_Toc140758852"/>
      <w:r w:rsidRPr="00887076">
        <w:rPr>
          <w:b w:val="0"/>
        </w:rPr>
        <w:t xml:space="preserve">General </w:t>
      </w:r>
      <w:r w:rsidR="0019521B" w:rsidRPr="00887076">
        <w:rPr>
          <w:b w:val="0"/>
        </w:rPr>
        <w:t>Provision</w:t>
      </w:r>
      <w:bookmarkEnd w:id="19"/>
    </w:p>
    <w:p w14:paraId="73824465" w14:textId="5C5EBA55" w:rsidR="008655B6" w:rsidRDefault="008655B6" w:rsidP="00A75A7C">
      <w:pPr>
        <w:pStyle w:val="BodyTextIndent"/>
        <w:spacing w:line="276" w:lineRule="auto"/>
        <w:ind w:left="709" w:hanging="709"/>
        <w:rPr>
          <w:rFonts w:cs="Arial"/>
          <w:sz w:val="22"/>
          <w:szCs w:val="22"/>
        </w:rPr>
      </w:pPr>
      <w:bookmarkStart w:id="20" w:name="_Hlk40862801"/>
      <w:r w:rsidRPr="00851300">
        <w:rPr>
          <w:rFonts w:cs="Arial"/>
          <w:sz w:val="22"/>
          <w:szCs w:val="22"/>
        </w:rPr>
        <w:t>6.1</w:t>
      </w:r>
      <w:r w:rsidRPr="00851300">
        <w:rPr>
          <w:rFonts w:cs="Arial"/>
          <w:sz w:val="22"/>
          <w:szCs w:val="22"/>
        </w:rPr>
        <w:tab/>
        <w:t xml:space="preserve">The </w:t>
      </w:r>
      <w:r w:rsidR="00881A68">
        <w:rPr>
          <w:rFonts w:cs="Arial"/>
          <w:sz w:val="22"/>
          <w:szCs w:val="22"/>
        </w:rPr>
        <w:t>Buyer</w:t>
      </w:r>
      <w:r w:rsidRPr="00851300">
        <w:rPr>
          <w:rFonts w:cs="Arial"/>
          <w:sz w:val="22"/>
          <w:szCs w:val="22"/>
        </w:rPr>
        <w:t xml:space="preserve"> will appoint a BFOO for the duration of this requirement who shall be entitled to inspect any work</w:t>
      </w:r>
      <w:r w:rsidR="006939AF">
        <w:rPr>
          <w:rFonts w:cs="Arial"/>
          <w:sz w:val="22"/>
          <w:szCs w:val="22"/>
        </w:rPr>
        <w:t>,</w:t>
      </w:r>
      <w:r w:rsidRPr="00851300">
        <w:rPr>
          <w:rFonts w:cs="Arial"/>
          <w:sz w:val="22"/>
          <w:szCs w:val="22"/>
        </w:rPr>
        <w:t xml:space="preserve"> or to have it inspected by </w:t>
      </w:r>
      <w:r>
        <w:rPr>
          <w:rFonts w:cs="Arial"/>
          <w:sz w:val="22"/>
          <w:szCs w:val="22"/>
        </w:rPr>
        <w:t>their</w:t>
      </w:r>
      <w:r w:rsidRPr="00851300">
        <w:rPr>
          <w:rFonts w:cs="Arial"/>
          <w:sz w:val="22"/>
          <w:szCs w:val="22"/>
        </w:rPr>
        <w:t xml:space="preserve"> duly authorised representative</w:t>
      </w:r>
      <w:r w:rsidR="006939AF">
        <w:rPr>
          <w:rFonts w:cs="Arial"/>
          <w:sz w:val="22"/>
          <w:szCs w:val="22"/>
        </w:rPr>
        <w:t>, at any point during the lifetime of this contract</w:t>
      </w:r>
      <w:r w:rsidRPr="00851300">
        <w:rPr>
          <w:rFonts w:cs="Arial"/>
          <w:sz w:val="22"/>
          <w:szCs w:val="22"/>
        </w:rPr>
        <w:t xml:space="preserve">. </w:t>
      </w:r>
    </w:p>
    <w:p w14:paraId="1C5158F0" w14:textId="1888B5BE" w:rsidR="009F4D10" w:rsidRPr="006F252C" w:rsidRDefault="008655B6" w:rsidP="00A75A7C">
      <w:pPr>
        <w:pStyle w:val="BodyTextIndent"/>
        <w:spacing w:line="276" w:lineRule="auto"/>
        <w:ind w:left="709" w:hanging="709"/>
      </w:pPr>
      <w:r w:rsidRPr="006F252C">
        <w:rPr>
          <w:rFonts w:cs="Arial"/>
          <w:color w:val="000000" w:themeColor="text1"/>
          <w:sz w:val="22"/>
          <w:szCs w:val="22"/>
        </w:rPr>
        <w:t>6.2</w:t>
      </w:r>
      <w:r w:rsidRPr="006F252C">
        <w:rPr>
          <w:rFonts w:cs="Arial"/>
          <w:color w:val="000000" w:themeColor="text1"/>
          <w:sz w:val="22"/>
          <w:szCs w:val="22"/>
        </w:rPr>
        <w:tab/>
      </w:r>
      <w:r w:rsidR="005E5D6C">
        <w:rPr>
          <w:rFonts w:cs="Arial"/>
          <w:color w:val="000000" w:themeColor="text1"/>
          <w:sz w:val="22"/>
          <w:szCs w:val="22"/>
        </w:rPr>
        <w:t xml:space="preserve">The </w:t>
      </w:r>
      <w:r w:rsidR="00881A68">
        <w:rPr>
          <w:rFonts w:cs="Arial"/>
          <w:color w:val="000000" w:themeColor="text1"/>
          <w:sz w:val="22"/>
          <w:szCs w:val="22"/>
        </w:rPr>
        <w:t>Buyer</w:t>
      </w:r>
      <w:r w:rsidR="005E5D6C">
        <w:rPr>
          <w:rFonts w:cs="Arial"/>
          <w:color w:val="000000" w:themeColor="text1"/>
          <w:sz w:val="22"/>
          <w:szCs w:val="22"/>
        </w:rPr>
        <w:t xml:space="preserve"> may engage with OEM manufacturers under separate commercial arrangements. The </w:t>
      </w:r>
      <w:r w:rsidR="00397B5B">
        <w:rPr>
          <w:rFonts w:cs="Arial"/>
          <w:color w:val="000000" w:themeColor="text1"/>
          <w:sz w:val="22"/>
          <w:szCs w:val="22"/>
        </w:rPr>
        <w:t>Supplier</w:t>
      </w:r>
      <w:r w:rsidR="005E5D6C">
        <w:rPr>
          <w:rFonts w:cs="Arial"/>
          <w:color w:val="000000" w:themeColor="text1"/>
          <w:sz w:val="22"/>
          <w:szCs w:val="22"/>
        </w:rPr>
        <w:t xml:space="preserve"> must afford access, as required, and assist with various tasks as instructed by the BFOO under </w:t>
      </w:r>
      <w:r w:rsidR="00D768B5">
        <w:rPr>
          <w:rFonts w:cs="Arial"/>
          <w:color w:val="000000" w:themeColor="text1"/>
          <w:sz w:val="22"/>
          <w:szCs w:val="22"/>
        </w:rPr>
        <w:t>EW</w:t>
      </w:r>
      <w:r w:rsidR="005E5D6C">
        <w:rPr>
          <w:rFonts w:cs="Arial"/>
          <w:color w:val="000000" w:themeColor="text1"/>
          <w:sz w:val="22"/>
          <w:szCs w:val="22"/>
        </w:rPr>
        <w:t xml:space="preserve"> process to complete specific work as arranged by the </w:t>
      </w:r>
      <w:r w:rsidR="00881A68">
        <w:rPr>
          <w:rFonts w:cs="Arial"/>
          <w:color w:val="000000" w:themeColor="text1"/>
          <w:sz w:val="22"/>
          <w:szCs w:val="22"/>
        </w:rPr>
        <w:t>Buyer</w:t>
      </w:r>
      <w:r w:rsidR="005E5D6C">
        <w:rPr>
          <w:rFonts w:cs="Arial"/>
          <w:color w:val="000000" w:themeColor="text1"/>
          <w:sz w:val="22"/>
          <w:szCs w:val="22"/>
        </w:rPr>
        <w:t xml:space="preserve"> under a separate arrangement with OEM to this MSER contract</w:t>
      </w:r>
      <w:r w:rsidR="00E11DD4">
        <w:rPr>
          <w:rFonts w:cs="Arial"/>
          <w:color w:val="000000" w:themeColor="text1"/>
          <w:sz w:val="22"/>
          <w:szCs w:val="22"/>
        </w:rPr>
        <w:t>.</w:t>
      </w:r>
    </w:p>
    <w:p w14:paraId="35694B52" w14:textId="482AD309" w:rsidR="008655B6" w:rsidRPr="001F3C72" w:rsidRDefault="008655B6" w:rsidP="00A75A7C">
      <w:pPr>
        <w:pStyle w:val="BodyTextIndent"/>
        <w:spacing w:line="276" w:lineRule="auto"/>
        <w:ind w:left="709" w:hanging="709"/>
        <w:rPr>
          <w:rFonts w:cs="Arial"/>
          <w:sz w:val="22"/>
          <w:szCs w:val="22"/>
        </w:rPr>
      </w:pPr>
      <w:r w:rsidRPr="00851300">
        <w:rPr>
          <w:rFonts w:cs="Arial"/>
          <w:sz w:val="22"/>
          <w:szCs w:val="22"/>
        </w:rPr>
        <w:lastRenderedPageBreak/>
        <w:t>6.</w:t>
      </w:r>
      <w:r>
        <w:rPr>
          <w:rFonts w:cs="Arial"/>
          <w:sz w:val="22"/>
          <w:szCs w:val="22"/>
        </w:rPr>
        <w:t>3</w:t>
      </w:r>
      <w:r w:rsidRPr="00851300">
        <w:rPr>
          <w:rFonts w:cs="Arial"/>
          <w:sz w:val="22"/>
          <w:szCs w:val="22"/>
        </w:rPr>
        <w:tab/>
      </w:r>
      <w:r w:rsidRPr="001F3C72">
        <w:rPr>
          <w:rFonts w:cs="Arial"/>
          <w:sz w:val="22"/>
          <w:szCs w:val="22"/>
        </w:rPr>
        <w:t xml:space="preserve">The </w:t>
      </w:r>
      <w:r w:rsidR="00397B5B" w:rsidRPr="001F3C72">
        <w:rPr>
          <w:rFonts w:cs="Arial"/>
          <w:sz w:val="22"/>
          <w:szCs w:val="22"/>
        </w:rPr>
        <w:t>Supplier</w:t>
      </w:r>
      <w:r w:rsidRPr="001F3C72">
        <w:rPr>
          <w:rFonts w:cs="Arial"/>
          <w:sz w:val="22"/>
          <w:szCs w:val="22"/>
        </w:rPr>
        <w:t xml:space="preserve"> shall submit a draft CDP </w:t>
      </w:r>
      <w:r w:rsidR="00AF589E" w:rsidRPr="001F3C72">
        <w:rPr>
          <w:rFonts w:cs="Arial"/>
          <w:sz w:val="22"/>
          <w:szCs w:val="22"/>
        </w:rPr>
        <w:t>(</w:t>
      </w:r>
      <w:r w:rsidR="00CC1920" w:rsidRPr="001F3C72">
        <w:rPr>
          <w:rFonts w:cs="Arial"/>
          <w:sz w:val="22"/>
          <w:szCs w:val="22"/>
        </w:rPr>
        <w:t>in days</w:t>
      </w:r>
      <w:r w:rsidR="00AF589E" w:rsidRPr="001F3C72">
        <w:rPr>
          <w:rFonts w:cs="Arial"/>
          <w:sz w:val="22"/>
          <w:szCs w:val="22"/>
        </w:rPr>
        <w:t>)</w:t>
      </w:r>
      <w:r w:rsidR="00CC1920" w:rsidRPr="001F3C72">
        <w:rPr>
          <w:rFonts w:cs="Arial"/>
          <w:sz w:val="22"/>
          <w:szCs w:val="22"/>
        </w:rPr>
        <w:t xml:space="preserve"> </w:t>
      </w:r>
      <w:r w:rsidRPr="001F3C72">
        <w:rPr>
          <w:rFonts w:cs="Arial"/>
          <w:sz w:val="22"/>
          <w:szCs w:val="22"/>
        </w:rPr>
        <w:t xml:space="preserve">covering the completion of all planned work </w:t>
      </w:r>
      <w:r w:rsidR="006939AF" w:rsidRPr="001F3C72">
        <w:rPr>
          <w:rFonts w:cs="Arial"/>
          <w:sz w:val="22"/>
          <w:szCs w:val="22"/>
        </w:rPr>
        <w:t>as part of the</w:t>
      </w:r>
      <w:r w:rsidRPr="001F3C72">
        <w:rPr>
          <w:rFonts w:cs="Arial"/>
          <w:sz w:val="22"/>
          <w:szCs w:val="22"/>
        </w:rPr>
        <w:t xml:space="preserve"> formal quotation for this work package</w:t>
      </w:r>
      <w:r w:rsidR="006939AF" w:rsidRPr="001F3C72">
        <w:rPr>
          <w:rFonts w:cs="Arial"/>
          <w:sz w:val="22"/>
          <w:szCs w:val="22"/>
        </w:rPr>
        <w:t xml:space="preserve">. </w:t>
      </w:r>
      <w:r w:rsidRPr="001F3C72">
        <w:rPr>
          <w:rFonts w:cs="Arial"/>
          <w:sz w:val="22"/>
          <w:szCs w:val="22"/>
        </w:rPr>
        <w:t xml:space="preserve">Once agreed by the </w:t>
      </w:r>
      <w:r w:rsidR="00881A68" w:rsidRPr="001F3C72">
        <w:rPr>
          <w:rFonts w:cs="Arial"/>
          <w:sz w:val="22"/>
          <w:szCs w:val="22"/>
        </w:rPr>
        <w:t>Buyer</w:t>
      </w:r>
      <w:r w:rsidR="00D768B5" w:rsidRPr="001F3C72">
        <w:rPr>
          <w:rFonts w:cs="Arial"/>
          <w:sz w:val="22"/>
          <w:szCs w:val="22"/>
        </w:rPr>
        <w:t>,</w:t>
      </w:r>
      <w:r w:rsidRPr="001F3C72">
        <w:rPr>
          <w:rFonts w:cs="Arial"/>
          <w:sz w:val="22"/>
          <w:szCs w:val="22"/>
        </w:rPr>
        <w:t xml:space="preserve"> this will form the final CDP to be followed</w:t>
      </w:r>
      <w:r w:rsidR="009A5E84" w:rsidRPr="001F3C72">
        <w:rPr>
          <w:rFonts w:cs="Arial"/>
          <w:sz w:val="22"/>
          <w:szCs w:val="22"/>
        </w:rPr>
        <w:t xml:space="preserve"> during the lifetime of the contract</w:t>
      </w:r>
      <w:r w:rsidR="005E5D6C" w:rsidRPr="001F3C72">
        <w:rPr>
          <w:rFonts w:cs="Arial"/>
          <w:sz w:val="22"/>
          <w:szCs w:val="22"/>
        </w:rPr>
        <w:t xml:space="preserve"> (including dates for PIM, PCM and weekly meetings)</w:t>
      </w:r>
      <w:r w:rsidR="00D768B5" w:rsidRPr="001F3C72">
        <w:rPr>
          <w:rFonts w:cs="Arial"/>
          <w:sz w:val="22"/>
          <w:szCs w:val="22"/>
        </w:rPr>
        <w:t>.</w:t>
      </w:r>
    </w:p>
    <w:p w14:paraId="164E39F0" w14:textId="2A488CB7" w:rsidR="0045028B" w:rsidRPr="001F3C72" w:rsidRDefault="002E1E44" w:rsidP="00A75A7C">
      <w:pPr>
        <w:pStyle w:val="BodyTextIndent"/>
        <w:spacing w:line="276" w:lineRule="auto"/>
        <w:ind w:left="709" w:hanging="709"/>
        <w:rPr>
          <w:rFonts w:cs="Arial"/>
          <w:sz w:val="22"/>
          <w:szCs w:val="22"/>
        </w:rPr>
      </w:pPr>
      <w:r w:rsidRPr="001F3C72">
        <w:rPr>
          <w:rFonts w:cs="Arial"/>
          <w:sz w:val="22"/>
          <w:szCs w:val="22"/>
        </w:rPr>
        <w:tab/>
        <w:t>6.3.1</w:t>
      </w:r>
      <w:r w:rsidRPr="001F3C72">
        <w:rPr>
          <w:rFonts w:cs="Arial"/>
          <w:sz w:val="22"/>
          <w:szCs w:val="22"/>
        </w:rPr>
        <w:tab/>
        <w:t>The CDP will be evaluated and contribute 5% to the total evaluation score.</w:t>
      </w:r>
    </w:p>
    <w:p w14:paraId="26B8D4C2" w14:textId="13E39803" w:rsidR="002B3E87" w:rsidRPr="001F3C72" w:rsidRDefault="002B3E87" w:rsidP="00A75A7C">
      <w:pPr>
        <w:pStyle w:val="BodyTextIndent"/>
        <w:spacing w:line="276" w:lineRule="auto"/>
        <w:ind w:left="709" w:hanging="709"/>
        <w:rPr>
          <w:rFonts w:cs="Arial"/>
          <w:sz w:val="22"/>
          <w:szCs w:val="22"/>
        </w:rPr>
      </w:pPr>
      <w:r w:rsidRPr="001F3C72">
        <w:rPr>
          <w:rFonts w:cs="Arial"/>
          <w:sz w:val="22"/>
          <w:szCs w:val="22"/>
        </w:rPr>
        <w:tab/>
        <w:t>6.3.2</w:t>
      </w:r>
      <w:r w:rsidRPr="001F3C72">
        <w:rPr>
          <w:rFonts w:cs="Arial"/>
          <w:sz w:val="22"/>
          <w:szCs w:val="22"/>
        </w:rPr>
        <w:tab/>
        <w:t>The CDP</w:t>
      </w:r>
      <w:r w:rsidR="002804D3" w:rsidRPr="001F3C72">
        <w:rPr>
          <w:rFonts w:cs="Arial"/>
          <w:sz w:val="22"/>
          <w:szCs w:val="22"/>
        </w:rPr>
        <w:t xml:space="preserve"> shall</w:t>
      </w:r>
      <w:r w:rsidR="00CF17FB" w:rsidRPr="001F3C72">
        <w:rPr>
          <w:rFonts w:cs="Arial"/>
          <w:sz w:val="22"/>
          <w:szCs w:val="22"/>
        </w:rPr>
        <w:t xml:space="preserve">, in addition to </w:t>
      </w:r>
      <w:r w:rsidR="00816D9F" w:rsidRPr="001F3C72">
        <w:rPr>
          <w:rFonts w:cs="Arial"/>
          <w:sz w:val="22"/>
        </w:rPr>
        <w:t>§ 6.3</w:t>
      </w:r>
      <w:r w:rsidR="002804D3" w:rsidRPr="001F3C72">
        <w:rPr>
          <w:rFonts w:cs="Arial"/>
          <w:sz w:val="22"/>
          <w:szCs w:val="22"/>
        </w:rPr>
        <w:t>:</w:t>
      </w:r>
    </w:p>
    <w:p w14:paraId="34E16E5D" w14:textId="09B94A38" w:rsidR="00C311F0" w:rsidRPr="001F3C72" w:rsidRDefault="002804D3" w:rsidP="00281558">
      <w:pPr>
        <w:spacing w:before="100" w:beforeAutospacing="1" w:after="100" w:afterAutospacing="1" w:line="240" w:lineRule="auto"/>
        <w:ind w:left="1440"/>
        <w:rPr>
          <w:rFonts w:ascii="Times New Roman" w:hAnsi="Times New Roman"/>
        </w:rPr>
      </w:pPr>
      <w:r w:rsidRPr="001F3C72">
        <w:rPr>
          <w:rFonts w:cs="Arial"/>
          <w:sz w:val="22"/>
          <w:szCs w:val="22"/>
        </w:rPr>
        <w:t>6.3.2.1</w:t>
      </w:r>
      <w:r w:rsidR="00F37E42" w:rsidRPr="001F3C72">
        <w:rPr>
          <w:rFonts w:cs="Arial"/>
          <w:sz w:val="22"/>
          <w:szCs w:val="22"/>
        </w:rPr>
        <w:tab/>
      </w:r>
      <w:r w:rsidR="00281558" w:rsidRPr="001F3C72">
        <w:rPr>
          <w:rFonts w:cs="Arial"/>
          <w:sz w:val="22"/>
          <w:szCs w:val="22"/>
        </w:rPr>
        <w:tab/>
      </w:r>
      <w:r w:rsidR="00816D9F" w:rsidRPr="001F3C72">
        <w:rPr>
          <w:rFonts w:cs="Arial"/>
          <w:sz w:val="22"/>
          <w:szCs w:val="22"/>
        </w:rPr>
        <w:t xml:space="preserve">Clearly show the </w:t>
      </w:r>
      <w:r w:rsidR="00CF17FB" w:rsidRPr="001F3C72">
        <w:rPr>
          <w:rFonts w:ascii="Times New Roman" w:hAnsi="Times New Roman"/>
        </w:rPr>
        <w:t>Critical Path, with key milestone</w:t>
      </w:r>
      <w:r w:rsidR="00E91C61" w:rsidRPr="001F3C72">
        <w:rPr>
          <w:rFonts w:ascii="Times New Roman" w:hAnsi="Times New Roman"/>
        </w:rPr>
        <w:t>s</w:t>
      </w:r>
      <w:r w:rsidR="00C311F0" w:rsidRPr="001F3C72">
        <w:rPr>
          <w:rFonts w:ascii="Times New Roman" w:hAnsi="Times New Roman"/>
        </w:rPr>
        <w:t>.</w:t>
      </w:r>
    </w:p>
    <w:p w14:paraId="35FE948C" w14:textId="6E26D107" w:rsidR="00C311F0" w:rsidRPr="001F3C72" w:rsidRDefault="00706125" w:rsidP="00E57130">
      <w:pPr>
        <w:spacing w:before="100" w:beforeAutospacing="1" w:after="100" w:afterAutospacing="1" w:line="240" w:lineRule="auto"/>
        <w:ind w:left="2858" w:hanging="1418"/>
        <w:rPr>
          <w:rFonts w:cs="Arial"/>
          <w:sz w:val="22"/>
          <w:szCs w:val="22"/>
          <w:lang w:eastAsia="en-US"/>
        </w:rPr>
      </w:pPr>
      <w:r w:rsidRPr="001F3C72">
        <w:rPr>
          <w:rFonts w:ascii="Times New Roman" w:hAnsi="Times New Roman"/>
        </w:rPr>
        <w:t>6</w:t>
      </w:r>
      <w:r w:rsidRPr="001F3C72">
        <w:rPr>
          <w:rFonts w:cs="Arial"/>
          <w:sz w:val="22"/>
          <w:szCs w:val="22"/>
          <w:lang w:eastAsia="en-US"/>
        </w:rPr>
        <w:t>.3.2.2</w:t>
      </w:r>
      <w:r w:rsidRPr="001F3C72">
        <w:rPr>
          <w:rFonts w:cs="Arial"/>
          <w:sz w:val="22"/>
          <w:szCs w:val="22"/>
          <w:lang w:eastAsia="en-US"/>
        </w:rPr>
        <w:tab/>
      </w:r>
      <w:r w:rsidR="004C2C19" w:rsidRPr="001F3C72">
        <w:rPr>
          <w:rFonts w:cs="Arial"/>
          <w:sz w:val="22"/>
          <w:szCs w:val="22"/>
          <w:lang w:eastAsia="en-US"/>
        </w:rPr>
        <w:tab/>
      </w:r>
      <w:r w:rsidRPr="001F3C72">
        <w:rPr>
          <w:rFonts w:cs="Arial"/>
          <w:sz w:val="22"/>
          <w:szCs w:val="22"/>
          <w:lang w:eastAsia="en-US"/>
        </w:rPr>
        <w:t xml:space="preserve">List all </w:t>
      </w:r>
      <w:r w:rsidR="00CF17FB" w:rsidRPr="001F3C72">
        <w:rPr>
          <w:rFonts w:cs="Arial"/>
          <w:sz w:val="22"/>
          <w:szCs w:val="22"/>
          <w:lang w:eastAsia="en-US"/>
        </w:rPr>
        <w:t xml:space="preserve">Major Headings </w:t>
      </w:r>
      <w:r w:rsidR="00F37E42" w:rsidRPr="001F3C72">
        <w:rPr>
          <w:rFonts w:cs="Arial"/>
          <w:sz w:val="22"/>
          <w:szCs w:val="22"/>
          <w:lang w:eastAsia="en-US"/>
        </w:rPr>
        <w:t>in Annexes A, B, C</w:t>
      </w:r>
      <w:r w:rsidR="00315464">
        <w:rPr>
          <w:rFonts w:cs="Arial"/>
          <w:sz w:val="22"/>
          <w:szCs w:val="22"/>
          <w:lang w:eastAsia="en-US"/>
        </w:rPr>
        <w:t xml:space="preserve"> and D </w:t>
      </w:r>
      <w:r w:rsidR="00F37E42" w:rsidRPr="001F3C72">
        <w:rPr>
          <w:rFonts w:cs="Arial"/>
          <w:sz w:val="22"/>
          <w:szCs w:val="22"/>
          <w:lang w:eastAsia="en-US"/>
        </w:rPr>
        <w:t>of the Bidding</w:t>
      </w:r>
      <w:r w:rsidR="0074362A" w:rsidRPr="001F3C72">
        <w:rPr>
          <w:rFonts w:cs="Arial"/>
          <w:sz w:val="22"/>
          <w:szCs w:val="22"/>
          <w:lang w:eastAsia="en-US"/>
        </w:rPr>
        <w:t>.</w:t>
      </w:r>
      <w:r w:rsidR="00F37E42" w:rsidRPr="001F3C72">
        <w:rPr>
          <w:rFonts w:cs="Arial"/>
          <w:sz w:val="22"/>
          <w:szCs w:val="22"/>
          <w:lang w:eastAsia="en-US"/>
        </w:rPr>
        <w:t xml:space="preserve"> Tool</w:t>
      </w:r>
    </w:p>
    <w:p w14:paraId="3F60608C" w14:textId="13C9F883" w:rsidR="00C311F0" w:rsidRPr="001F3C72" w:rsidRDefault="00C31619" w:rsidP="00B00B56">
      <w:pPr>
        <w:spacing w:before="100" w:beforeAutospacing="1" w:after="100" w:afterAutospacing="1" w:line="240" w:lineRule="auto"/>
        <w:ind w:left="2858" w:hanging="1418"/>
        <w:rPr>
          <w:rFonts w:cs="Arial"/>
          <w:sz w:val="22"/>
          <w:szCs w:val="22"/>
          <w:lang w:eastAsia="en-US"/>
        </w:rPr>
      </w:pPr>
      <w:r w:rsidRPr="001F3C72">
        <w:rPr>
          <w:rFonts w:cs="Arial"/>
          <w:sz w:val="22"/>
          <w:szCs w:val="22"/>
          <w:lang w:eastAsia="en-US"/>
        </w:rPr>
        <w:t>6.3.2.3</w:t>
      </w:r>
      <w:r w:rsidRPr="001F3C72">
        <w:rPr>
          <w:rFonts w:cs="Arial"/>
          <w:sz w:val="22"/>
          <w:szCs w:val="22"/>
          <w:lang w:eastAsia="en-US"/>
        </w:rPr>
        <w:tab/>
      </w:r>
      <w:r w:rsidR="004C2C19" w:rsidRPr="001F3C72">
        <w:rPr>
          <w:rFonts w:cs="Arial"/>
          <w:sz w:val="22"/>
          <w:szCs w:val="22"/>
          <w:lang w:eastAsia="en-US"/>
        </w:rPr>
        <w:tab/>
      </w:r>
      <w:r w:rsidR="00B16988" w:rsidRPr="001F3C72">
        <w:rPr>
          <w:rFonts w:cs="Arial"/>
          <w:sz w:val="22"/>
          <w:szCs w:val="22"/>
          <w:lang w:eastAsia="en-US"/>
        </w:rPr>
        <w:t xml:space="preserve">List all </w:t>
      </w:r>
      <w:r w:rsidR="008E47CB" w:rsidRPr="001F3C72">
        <w:rPr>
          <w:rFonts w:cs="Arial"/>
          <w:sz w:val="22"/>
          <w:szCs w:val="22"/>
          <w:lang w:eastAsia="en-US"/>
        </w:rPr>
        <w:t>work</w:t>
      </w:r>
      <w:r w:rsidR="00B16988" w:rsidRPr="001F3C72">
        <w:rPr>
          <w:rFonts w:cs="Arial"/>
          <w:sz w:val="22"/>
          <w:szCs w:val="22"/>
          <w:lang w:eastAsia="en-US"/>
        </w:rPr>
        <w:t xml:space="preserve"> in c</w:t>
      </w:r>
      <w:r w:rsidR="00CF17FB" w:rsidRPr="001F3C72">
        <w:rPr>
          <w:rFonts w:cs="Arial"/>
          <w:sz w:val="22"/>
          <w:szCs w:val="22"/>
          <w:lang w:eastAsia="en-US"/>
        </w:rPr>
        <w:t>hronological order</w:t>
      </w:r>
      <w:r w:rsidR="00B16988" w:rsidRPr="001F3C72">
        <w:rPr>
          <w:rFonts w:cs="Arial"/>
          <w:sz w:val="22"/>
          <w:szCs w:val="22"/>
          <w:lang w:eastAsia="en-US"/>
        </w:rPr>
        <w:t xml:space="preserve"> with relationships</w:t>
      </w:r>
      <w:r w:rsidR="00956868" w:rsidRPr="001F3C72">
        <w:rPr>
          <w:rFonts w:cs="Arial"/>
          <w:sz w:val="22"/>
          <w:szCs w:val="22"/>
          <w:lang w:eastAsia="en-US"/>
        </w:rPr>
        <w:t xml:space="preserve"> clearly shown</w:t>
      </w:r>
      <w:r w:rsidR="00610D9B" w:rsidRPr="001F3C72">
        <w:rPr>
          <w:rFonts w:cs="Arial"/>
          <w:sz w:val="22"/>
          <w:szCs w:val="22"/>
          <w:lang w:eastAsia="en-US"/>
        </w:rPr>
        <w:t xml:space="preserve"> and </w:t>
      </w:r>
      <w:r w:rsidR="008E47CB" w:rsidRPr="001F3C72">
        <w:rPr>
          <w:rFonts w:cs="Arial"/>
          <w:sz w:val="22"/>
          <w:szCs w:val="22"/>
          <w:lang w:eastAsia="en-US"/>
        </w:rPr>
        <w:t>logically scheduled across all annexes.</w:t>
      </w:r>
    </w:p>
    <w:p w14:paraId="02A15CD4" w14:textId="5269BC70" w:rsidR="00CA5305" w:rsidRPr="001F3C72" w:rsidRDefault="00956868" w:rsidP="00281558">
      <w:pPr>
        <w:spacing w:before="100" w:beforeAutospacing="1" w:after="100" w:afterAutospacing="1" w:line="240" w:lineRule="auto"/>
        <w:ind w:left="1440"/>
        <w:rPr>
          <w:rFonts w:cs="Arial"/>
          <w:sz w:val="22"/>
          <w:szCs w:val="22"/>
          <w:lang w:eastAsia="en-US"/>
        </w:rPr>
      </w:pPr>
      <w:r w:rsidRPr="001F3C72">
        <w:rPr>
          <w:rFonts w:cs="Arial"/>
          <w:sz w:val="22"/>
          <w:szCs w:val="22"/>
          <w:lang w:eastAsia="en-US"/>
        </w:rPr>
        <w:t>6.3.2.4</w:t>
      </w:r>
      <w:r w:rsidRPr="001F3C72">
        <w:rPr>
          <w:rFonts w:cs="Arial"/>
          <w:sz w:val="22"/>
          <w:szCs w:val="22"/>
          <w:lang w:eastAsia="en-US"/>
        </w:rPr>
        <w:tab/>
      </w:r>
      <w:r w:rsidR="004C2C19" w:rsidRPr="001F3C72">
        <w:rPr>
          <w:rFonts w:cs="Arial"/>
          <w:sz w:val="22"/>
          <w:szCs w:val="22"/>
          <w:lang w:eastAsia="en-US"/>
        </w:rPr>
        <w:tab/>
      </w:r>
      <w:r w:rsidR="00DD52D8" w:rsidRPr="001F3C72">
        <w:rPr>
          <w:rFonts w:cs="Arial"/>
          <w:sz w:val="22"/>
          <w:szCs w:val="22"/>
          <w:lang w:eastAsia="en-US"/>
        </w:rPr>
        <w:t xml:space="preserve">Include </w:t>
      </w:r>
      <w:r w:rsidR="00CF17FB" w:rsidRPr="001F3C72">
        <w:rPr>
          <w:rFonts w:cs="Arial"/>
          <w:sz w:val="22"/>
          <w:szCs w:val="22"/>
          <w:lang w:eastAsia="en-US"/>
        </w:rPr>
        <w:t>start and finish dates</w:t>
      </w:r>
      <w:r w:rsidR="00DD52D8" w:rsidRPr="001F3C72">
        <w:rPr>
          <w:rFonts w:cs="Arial"/>
          <w:sz w:val="22"/>
          <w:szCs w:val="22"/>
          <w:lang w:eastAsia="en-US"/>
        </w:rPr>
        <w:t xml:space="preserve"> for all work</w:t>
      </w:r>
      <w:r w:rsidR="0074362A" w:rsidRPr="001F3C72">
        <w:rPr>
          <w:rFonts w:cs="Arial"/>
          <w:sz w:val="22"/>
          <w:szCs w:val="22"/>
          <w:lang w:eastAsia="en-US"/>
        </w:rPr>
        <w:t>.</w:t>
      </w:r>
    </w:p>
    <w:p w14:paraId="368D24D1" w14:textId="76A03089" w:rsidR="002804D3" w:rsidRPr="001F3C72" w:rsidRDefault="00DD52D8" w:rsidP="0074362A">
      <w:pPr>
        <w:spacing w:before="100" w:beforeAutospacing="1" w:after="100" w:afterAutospacing="1" w:line="240" w:lineRule="auto"/>
        <w:ind w:left="2858" w:hanging="1418"/>
        <w:rPr>
          <w:rFonts w:cs="Arial"/>
          <w:sz w:val="22"/>
          <w:szCs w:val="22"/>
          <w:lang w:eastAsia="en-US"/>
        </w:rPr>
      </w:pPr>
      <w:r w:rsidRPr="001F3C72">
        <w:rPr>
          <w:rFonts w:cs="Arial"/>
          <w:sz w:val="22"/>
          <w:szCs w:val="22"/>
          <w:lang w:eastAsia="en-US"/>
        </w:rPr>
        <w:t>6.3.2.5</w:t>
      </w:r>
      <w:r w:rsidRPr="001F3C72">
        <w:rPr>
          <w:rFonts w:cs="Arial"/>
          <w:sz w:val="22"/>
          <w:szCs w:val="22"/>
          <w:lang w:eastAsia="en-US"/>
        </w:rPr>
        <w:tab/>
      </w:r>
      <w:r w:rsidR="004C2C19" w:rsidRPr="001F3C72">
        <w:rPr>
          <w:rFonts w:cs="Arial"/>
          <w:sz w:val="22"/>
          <w:szCs w:val="22"/>
          <w:lang w:eastAsia="en-US"/>
        </w:rPr>
        <w:tab/>
        <w:t xml:space="preserve">Be presented in </w:t>
      </w:r>
      <w:r w:rsidR="00CF17FB" w:rsidRPr="001F3C72">
        <w:rPr>
          <w:rFonts w:cs="Arial"/>
          <w:sz w:val="22"/>
          <w:szCs w:val="22"/>
          <w:lang w:eastAsia="en-US"/>
        </w:rPr>
        <w:t xml:space="preserve">a reasonable, </w:t>
      </w:r>
      <w:r w:rsidR="00273628" w:rsidRPr="001F3C72">
        <w:rPr>
          <w:rFonts w:cs="Arial"/>
          <w:sz w:val="22"/>
          <w:szCs w:val="22"/>
          <w:lang w:eastAsia="en-US"/>
        </w:rPr>
        <w:t>understandable,</w:t>
      </w:r>
      <w:r w:rsidR="004C2C19" w:rsidRPr="001F3C72">
        <w:rPr>
          <w:rFonts w:cs="Arial"/>
          <w:sz w:val="22"/>
          <w:szCs w:val="22"/>
          <w:lang w:eastAsia="en-US"/>
        </w:rPr>
        <w:t xml:space="preserve"> and</w:t>
      </w:r>
      <w:r w:rsidR="00CF17FB" w:rsidRPr="001F3C72">
        <w:rPr>
          <w:rFonts w:cs="Arial"/>
          <w:sz w:val="22"/>
          <w:szCs w:val="22"/>
          <w:lang w:eastAsia="en-US"/>
        </w:rPr>
        <w:t xml:space="preserve"> readily readable </w:t>
      </w:r>
      <w:r w:rsidR="004C2C19" w:rsidRPr="001F3C72">
        <w:rPr>
          <w:rFonts w:cs="Arial"/>
          <w:sz w:val="22"/>
          <w:szCs w:val="22"/>
          <w:lang w:eastAsia="en-US"/>
        </w:rPr>
        <w:t xml:space="preserve">electronic </w:t>
      </w:r>
      <w:r w:rsidR="00CF17FB" w:rsidRPr="001F3C72">
        <w:rPr>
          <w:rFonts w:cs="Arial"/>
          <w:sz w:val="22"/>
          <w:szCs w:val="22"/>
          <w:lang w:eastAsia="en-US"/>
        </w:rPr>
        <w:t>format</w:t>
      </w:r>
      <w:r w:rsidR="0074362A" w:rsidRPr="001F3C72">
        <w:rPr>
          <w:rFonts w:cs="Arial"/>
          <w:sz w:val="22"/>
          <w:szCs w:val="22"/>
          <w:lang w:eastAsia="en-US"/>
        </w:rPr>
        <w:t>.</w:t>
      </w:r>
    </w:p>
    <w:p w14:paraId="237B4F86" w14:textId="7DB3B874" w:rsidR="008655B6" w:rsidRPr="00851300" w:rsidRDefault="008655B6" w:rsidP="00A75A7C">
      <w:pPr>
        <w:pStyle w:val="BodyTextIndent"/>
        <w:spacing w:line="276" w:lineRule="auto"/>
        <w:ind w:left="709" w:hanging="709"/>
        <w:rPr>
          <w:rFonts w:cs="Arial"/>
          <w:sz w:val="22"/>
          <w:szCs w:val="22"/>
        </w:rPr>
      </w:pPr>
      <w:r w:rsidRPr="00851300">
        <w:rPr>
          <w:rFonts w:cs="Arial"/>
          <w:sz w:val="22"/>
          <w:szCs w:val="22"/>
        </w:rPr>
        <w:t>6.</w:t>
      </w:r>
      <w:r>
        <w:rPr>
          <w:rFonts w:cs="Arial"/>
          <w:sz w:val="22"/>
          <w:szCs w:val="22"/>
        </w:rPr>
        <w:t>4</w:t>
      </w:r>
      <w:r w:rsidRPr="00851300">
        <w:rPr>
          <w:rFonts w:cs="Arial"/>
          <w:sz w:val="22"/>
          <w:szCs w:val="22"/>
        </w:rPr>
        <w:tab/>
      </w:r>
      <w:r w:rsidRPr="00A255AE">
        <w:rPr>
          <w:rFonts w:cs="Arial"/>
          <w:sz w:val="22"/>
          <w:szCs w:val="22"/>
        </w:rPr>
        <w:t>During the contract period</w:t>
      </w:r>
      <w:r w:rsidR="00413AE1" w:rsidRPr="00A255AE">
        <w:rPr>
          <w:rFonts w:cs="Arial"/>
          <w:sz w:val="22"/>
          <w:szCs w:val="22"/>
        </w:rPr>
        <w:t xml:space="preserve"> and during normal working hours</w:t>
      </w:r>
      <w:r w:rsidRPr="00851300">
        <w:rPr>
          <w:rFonts w:cs="Arial"/>
          <w:sz w:val="22"/>
          <w:szCs w:val="22"/>
        </w:rPr>
        <w:t xml:space="preserve">, the BFOO </w:t>
      </w:r>
      <w:r w:rsidR="00214331">
        <w:rPr>
          <w:rFonts w:cs="Arial"/>
          <w:sz w:val="22"/>
          <w:szCs w:val="22"/>
        </w:rPr>
        <w:t xml:space="preserve">and </w:t>
      </w:r>
      <w:r w:rsidR="00881A68">
        <w:rPr>
          <w:rFonts w:cs="Arial"/>
          <w:sz w:val="22"/>
          <w:szCs w:val="22"/>
        </w:rPr>
        <w:t>Buyer</w:t>
      </w:r>
      <w:r w:rsidR="00214331">
        <w:rPr>
          <w:rFonts w:cs="Arial"/>
          <w:sz w:val="22"/>
          <w:szCs w:val="22"/>
        </w:rPr>
        <w:t xml:space="preserve"> appointed contractors</w:t>
      </w:r>
      <w:r w:rsidRPr="00851300">
        <w:rPr>
          <w:rFonts w:cs="Arial"/>
          <w:sz w:val="22"/>
          <w:szCs w:val="22"/>
        </w:rPr>
        <w:t xml:space="preserve"> </w:t>
      </w:r>
      <w:r w:rsidR="00D768B5" w:rsidRPr="00A255AE">
        <w:rPr>
          <w:rFonts w:cs="Arial"/>
          <w:sz w:val="22"/>
          <w:szCs w:val="22"/>
        </w:rPr>
        <w:t>will</w:t>
      </w:r>
      <w:r w:rsidR="00D768B5">
        <w:rPr>
          <w:rFonts w:cs="Arial"/>
          <w:sz w:val="22"/>
          <w:szCs w:val="22"/>
        </w:rPr>
        <w:t xml:space="preserve"> </w:t>
      </w:r>
      <w:r w:rsidRPr="00851300">
        <w:rPr>
          <w:rFonts w:cs="Arial"/>
          <w:sz w:val="22"/>
          <w:szCs w:val="22"/>
        </w:rPr>
        <w:t xml:space="preserve">be afforded access to all premises of the yard or its </w:t>
      </w:r>
      <w:r w:rsidR="00A255AE">
        <w:rPr>
          <w:rFonts w:cs="Arial"/>
          <w:sz w:val="22"/>
          <w:szCs w:val="22"/>
        </w:rPr>
        <w:t>s</w:t>
      </w:r>
      <w:r w:rsidR="00397B5B">
        <w:rPr>
          <w:rFonts w:cs="Arial"/>
          <w:sz w:val="22"/>
          <w:szCs w:val="22"/>
        </w:rPr>
        <w:t>upplier</w:t>
      </w:r>
      <w:r w:rsidR="00A255AE">
        <w:rPr>
          <w:rFonts w:cs="Arial"/>
          <w:sz w:val="22"/>
          <w:szCs w:val="22"/>
        </w:rPr>
        <w:t>’</w:t>
      </w:r>
      <w:r w:rsidRPr="00851300">
        <w:rPr>
          <w:rFonts w:cs="Arial"/>
          <w:sz w:val="22"/>
          <w:szCs w:val="22"/>
        </w:rPr>
        <w:t xml:space="preserve">s </w:t>
      </w:r>
      <w:r w:rsidR="00A255AE">
        <w:rPr>
          <w:rFonts w:cs="Arial"/>
          <w:sz w:val="22"/>
          <w:szCs w:val="22"/>
        </w:rPr>
        <w:t xml:space="preserve">premises </w:t>
      </w:r>
      <w:r w:rsidRPr="00851300">
        <w:rPr>
          <w:rFonts w:cs="Arial"/>
          <w:sz w:val="22"/>
          <w:szCs w:val="22"/>
        </w:rPr>
        <w:t xml:space="preserve">where any parts are being </w:t>
      </w:r>
      <w:r w:rsidR="006939AF">
        <w:rPr>
          <w:rFonts w:cs="Arial"/>
          <w:sz w:val="22"/>
          <w:szCs w:val="22"/>
        </w:rPr>
        <w:t>fitted,</w:t>
      </w:r>
      <w:r w:rsidR="009A5E84">
        <w:rPr>
          <w:rFonts w:cs="Arial"/>
          <w:sz w:val="22"/>
          <w:szCs w:val="22"/>
        </w:rPr>
        <w:t xml:space="preserve"> removed,</w:t>
      </w:r>
      <w:r w:rsidR="006939AF">
        <w:rPr>
          <w:rFonts w:cs="Arial"/>
          <w:sz w:val="22"/>
          <w:szCs w:val="22"/>
        </w:rPr>
        <w:t xml:space="preserve"> </w:t>
      </w:r>
      <w:r w:rsidRPr="00851300">
        <w:rPr>
          <w:rFonts w:cs="Arial"/>
          <w:sz w:val="22"/>
          <w:szCs w:val="22"/>
        </w:rPr>
        <w:t xml:space="preserve">manufactured, </w:t>
      </w:r>
      <w:r w:rsidR="007C541D" w:rsidRPr="00851300">
        <w:rPr>
          <w:rFonts w:cs="Arial"/>
          <w:sz w:val="22"/>
          <w:szCs w:val="22"/>
        </w:rPr>
        <w:t>repaired,</w:t>
      </w:r>
      <w:r w:rsidRPr="00851300">
        <w:rPr>
          <w:rFonts w:cs="Arial"/>
          <w:sz w:val="22"/>
          <w:szCs w:val="22"/>
        </w:rPr>
        <w:t xml:space="preserve"> or serviced.</w:t>
      </w:r>
    </w:p>
    <w:p w14:paraId="4CA68D23" w14:textId="7B2EB740" w:rsidR="008655B6" w:rsidRDefault="008655B6" w:rsidP="00A75A7C">
      <w:pPr>
        <w:pStyle w:val="BodyTextIndent"/>
        <w:spacing w:line="276" w:lineRule="auto"/>
        <w:ind w:left="709" w:hanging="709"/>
        <w:rPr>
          <w:rFonts w:cs="Arial"/>
          <w:sz w:val="22"/>
          <w:szCs w:val="22"/>
        </w:rPr>
      </w:pPr>
      <w:r w:rsidRPr="00851300">
        <w:rPr>
          <w:rFonts w:cs="Arial"/>
          <w:sz w:val="22"/>
          <w:szCs w:val="22"/>
        </w:rPr>
        <w:t>6.</w:t>
      </w:r>
      <w:r>
        <w:rPr>
          <w:rFonts w:cs="Arial"/>
          <w:sz w:val="22"/>
          <w:szCs w:val="22"/>
        </w:rPr>
        <w:t>5</w:t>
      </w:r>
      <w:r w:rsidRPr="00851300">
        <w:rPr>
          <w:rFonts w:cs="Arial"/>
          <w:sz w:val="22"/>
          <w:szCs w:val="22"/>
        </w:rPr>
        <w:tab/>
      </w:r>
      <w:r w:rsidR="006939AF">
        <w:rPr>
          <w:rFonts w:cs="Arial"/>
          <w:sz w:val="22"/>
          <w:szCs w:val="22"/>
        </w:rPr>
        <w:t xml:space="preserve">The </w:t>
      </w:r>
      <w:r w:rsidR="00397B5B">
        <w:rPr>
          <w:rFonts w:cs="Arial"/>
          <w:sz w:val="22"/>
          <w:szCs w:val="22"/>
        </w:rPr>
        <w:t>Supplier</w:t>
      </w:r>
      <w:r w:rsidR="006939AF">
        <w:rPr>
          <w:rFonts w:cs="Arial"/>
          <w:sz w:val="22"/>
          <w:szCs w:val="22"/>
        </w:rPr>
        <w:t xml:space="preserve"> is to ensure that all</w:t>
      </w:r>
      <w:r w:rsidRPr="00851300">
        <w:rPr>
          <w:rFonts w:cs="Arial"/>
          <w:sz w:val="22"/>
          <w:szCs w:val="22"/>
        </w:rPr>
        <w:t xml:space="preserve"> tasks </w:t>
      </w:r>
      <w:r w:rsidR="006939AF">
        <w:rPr>
          <w:rFonts w:cs="Arial"/>
          <w:sz w:val="22"/>
          <w:szCs w:val="22"/>
        </w:rPr>
        <w:t xml:space="preserve">are </w:t>
      </w:r>
      <w:r w:rsidRPr="00851300">
        <w:rPr>
          <w:rFonts w:cs="Arial"/>
          <w:sz w:val="22"/>
          <w:szCs w:val="22"/>
        </w:rPr>
        <w:t xml:space="preserve">completed by suitably qualified and experienced personnel (SQEP) in relation to the equipment being worked upon. </w:t>
      </w:r>
      <w:r w:rsidR="006939AF">
        <w:rPr>
          <w:rFonts w:cs="Arial"/>
          <w:sz w:val="22"/>
          <w:szCs w:val="22"/>
        </w:rPr>
        <w:t xml:space="preserve">The </w:t>
      </w:r>
      <w:r w:rsidR="00397B5B">
        <w:rPr>
          <w:rFonts w:cs="Arial"/>
          <w:sz w:val="22"/>
          <w:szCs w:val="22"/>
        </w:rPr>
        <w:t>Supplier</w:t>
      </w:r>
      <w:r w:rsidR="006939AF">
        <w:rPr>
          <w:rFonts w:cs="Arial"/>
          <w:sz w:val="22"/>
          <w:szCs w:val="22"/>
        </w:rPr>
        <w:t xml:space="preserve"> may be asked to prove the qualifications of any employees or contractors </w:t>
      </w:r>
      <w:r w:rsidR="009A5E84">
        <w:rPr>
          <w:rFonts w:cs="Arial"/>
          <w:sz w:val="22"/>
          <w:szCs w:val="22"/>
        </w:rPr>
        <w:t xml:space="preserve">by the BFOO </w:t>
      </w:r>
      <w:r w:rsidR="006939AF">
        <w:rPr>
          <w:rFonts w:cs="Arial"/>
          <w:sz w:val="22"/>
          <w:szCs w:val="22"/>
        </w:rPr>
        <w:t>at any time</w:t>
      </w:r>
      <w:r w:rsidR="009A5E84">
        <w:rPr>
          <w:rFonts w:cs="Arial"/>
          <w:sz w:val="22"/>
          <w:szCs w:val="22"/>
        </w:rPr>
        <w:t>.</w:t>
      </w:r>
    </w:p>
    <w:p w14:paraId="2F3DE425" w14:textId="6BF02B41" w:rsidR="00FE60F7" w:rsidRDefault="00FE60F7" w:rsidP="00FE60F7">
      <w:pPr>
        <w:pStyle w:val="BodyTextIndent"/>
        <w:spacing w:line="276" w:lineRule="auto"/>
        <w:ind w:left="709" w:hanging="709"/>
        <w:rPr>
          <w:rFonts w:cs="Arial"/>
          <w:sz w:val="22"/>
          <w:szCs w:val="22"/>
        </w:rPr>
      </w:pPr>
      <w:r>
        <w:rPr>
          <w:rFonts w:cs="Arial"/>
          <w:sz w:val="22"/>
          <w:szCs w:val="22"/>
        </w:rPr>
        <w:t xml:space="preserve">6.6 </w:t>
      </w:r>
      <w:r>
        <w:rPr>
          <w:rFonts w:cs="Arial"/>
          <w:sz w:val="22"/>
          <w:szCs w:val="22"/>
        </w:rPr>
        <w:tab/>
      </w:r>
      <w:r w:rsidRPr="00FE60F7">
        <w:rPr>
          <w:rFonts w:cs="Arial"/>
          <w:sz w:val="22"/>
          <w:szCs w:val="22"/>
        </w:rPr>
        <w:t>Where a higher level of qualification is expected, this will be communicated with the Statement of requirements as part of the Work Item.</w:t>
      </w:r>
    </w:p>
    <w:p w14:paraId="0D719635" w14:textId="0E3EAF46" w:rsidR="00FE60F7" w:rsidRDefault="00EB73A0" w:rsidP="00FE60F7">
      <w:pPr>
        <w:pStyle w:val="BodyTextIndent"/>
        <w:spacing w:line="276" w:lineRule="auto"/>
        <w:ind w:left="709" w:hanging="709"/>
        <w:rPr>
          <w:rFonts w:cs="Arial"/>
          <w:sz w:val="22"/>
          <w:szCs w:val="22"/>
        </w:rPr>
      </w:pPr>
      <w:r>
        <w:rPr>
          <w:rFonts w:cs="Arial"/>
          <w:sz w:val="22"/>
          <w:szCs w:val="22"/>
        </w:rPr>
        <w:t>6.7</w:t>
      </w:r>
      <w:r w:rsidR="00FE60F7">
        <w:rPr>
          <w:rFonts w:cs="Arial"/>
          <w:sz w:val="22"/>
          <w:szCs w:val="22"/>
        </w:rPr>
        <w:tab/>
      </w:r>
      <w:r w:rsidR="00FE60F7" w:rsidRPr="00FE60F7">
        <w:rPr>
          <w:rFonts w:cs="Arial"/>
          <w:sz w:val="22"/>
          <w:szCs w:val="22"/>
        </w:rPr>
        <w:t>If you have any doubts about your qualification, experience and currency meeting these requirements, please clarify with the Buyer as a clarification.</w:t>
      </w:r>
    </w:p>
    <w:p w14:paraId="42700C0E" w14:textId="7A1A5421" w:rsidR="00FE60F7" w:rsidRPr="00851300" w:rsidRDefault="00EB73A0" w:rsidP="00EB73A0">
      <w:pPr>
        <w:pStyle w:val="BodyTextIndent"/>
        <w:spacing w:line="276" w:lineRule="auto"/>
        <w:ind w:left="709" w:hanging="709"/>
        <w:rPr>
          <w:rFonts w:cs="Arial"/>
          <w:sz w:val="22"/>
          <w:szCs w:val="22"/>
        </w:rPr>
      </w:pPr>
      <w:r>
        <w:rPr>
          <w:rFonts w:cs="Arial"/>
          <w:sz w:val="22"/>
          <w:szCs w:val="22"/>
        </w:rPr>
        <w:t>6.8</w:t>
      </w:r>
      <w:r>
        <w:rPr>
          <w:rFonts w:cs="Arial"/>
          <w:sz w:val="22"/>
          <w:szCs w:val="22"/>
        </w:rPr>
        <w:tab/>
      </w:r>
      <w:r w:rsidR="00FE60F7" w:rsidRPr="00FE60F7">
        <w:rPr>
          <w:rFonts w:cs="Arial"/>
          <w:sz w:val="22"/>
          <w:szCs w:val="22"/>
        </w:rPr>
        <w:t>The Buyer reserves the right to evaluate the qualifications, experience and currency of bids at any point prior to contract award for technical compliance. Your bid may not be accepted if it is not deemed to meet the SQEP criteria.</w:t>
      </w:r>
    </w:p>
    <w:p w14:paraId="2AF10A12" w14:textId="77777777" w:rsidR="00852153" w:rsidRPr="000C5552" w:rsidRDefault="00852153" w:rsidP="00D768B5">
      <w:pPr>
        <w:pStyle w:val="Heading3"/>
        <w:rPr>
          <w:b w:val="0"/>
        </w:rPr>
      </w:pPr>
      <w:bookmarkStart w:id="21" w:name="_Toc40800011"/>
      <w:bookmarkStart w:id="22" w:name="_Toc40862069"/>
      <w:bookmarkStart w:id="23" w:name="_Toc140758853"/>
      <w:bookmarkEnd w:id="20"/>
      <w:r w:rsidRPr="000C5552">
        <w:rPr>
          <w:b w:val="0"/>
        </w:rPr>
        <w:t>7.0</w:t>
      </w:r>
      <w:r w:rsidRPr="000C5552">
        <w:rPr>
          <w:b w:val="0"/>
        </w:rPr>
        <w:tab/>
        <w:t>Project Management</w:t>
      </w:r>
      <w:bookmarkEnd w:id="21"/>
      <w:bookmarkEnd w:id="22"/>
      <w:bookmarkEnd w:id="23"/>
    </w:p>
    <w:p w14:paraId="7C1C314C" w14:textId="618EEFE5" w:rsidR="00852153" w:rsidRPr="00682A33" w:rsidRDefault="00852153" w:rsidP="00D768B5">
      <w:pPr>
        <w:pStyle w:val="BodyText"/>
        <w:spacing w:line="276" w:lineRule="auto"/>
        <w:ind w:left="720" w:hanging="720"/>
        <w:rPr>
          <w:sz w:val="22"/>
        </w:rPr>
      </w:pPr>
      <w:r w:rsidRPr="00682A33">
        <w:rPr>
          <w:sz w:val="22"/>
        </w:rPr>
        <w:t>7.1</w:t>
      </w:r>
      <w:r w:rsidRPr="00682A33">
        <w:rPr>
          <w:sz w:val="22"/>
        </w:rPr>
        <w:tab/>
      </w:r>
      <w:r w:rsidR="00564422">
        <w:rPr>
          <w:sz w:val="22"/>
        </w:rPr>
        <w:t>As part of the CDP t</w:t>
      </w:r>
      <w:r w:rsidRPr="00682A33">
        <w:rPr>
          <w:sz w:val="22"/>
        </w:rPr>
        <w:t xml:space="preserve">he </w:t>
      </w:r>
      <w:r w:rsidR="00397B5B">
        <w:rPr>
          <w:sz w:val="22"/>
        </w:rPr>
        <w:t>Supplier</w:t>
      </w:r>
      <w:r w:rsidRPr="00682A33">
        <w:rPr>
          <w:sz w:val="22"/>
        </w:rPr>
        <w:t xml:space="preserve"> must schedule and attend a </w:t>
      </w:r>
      <w:r w:rsidR="00B85FC9">
        <w:rPr>
          <w:sz w:val="22"/>
        </w:rPr>
        <w:t>Project Initia</w:t>
      </w:r>
      <w:r w:rsidR="00E11DD4">
        <w:rPr>
          <w:sz w:val="22"/>
        </w:rPr>
        <w:t>tion</w:t>
      </w:r>
      <w:r w:rsidR="00B85FC9">
        <w:rPr>
          <w:sz w:val="22"/>
        </w:rPr>
        <w:t xml:space="preserve"> Meeting (</w:t>
      </w:r>
      <w:r>
        <w:rPr>
          <w:sz w:val="22"/>
        </w:rPr>
        <w:t>PIM</w:t>
      </w:r>
      <w:r w:rsidR="00B85FC9">
        <w:rPr>
          <w:sz w:val="22"/>
        </w:rPr>
        <w:t>)</w:t>
      </w:r>
      <w:r w:rsidRPr="00682A33">
        <w:rPr>
          <w:sz w:val="22"/>
        </w:rPr>
        <w:t xml:space="preserve"> with the BFOO prior to any works being undertaken on the vessel.</w:t>
      </w:r>
      <w:r w:rsidR="00B70945">
        <w:rPr>
          <w:sz w:val="22"/>
        </w:rPr>
        <w:t xml:space="preserve"> T</w:t>
      </w:r>
      <w:r w:rsidR="00E36E6C">
        <w:rPr>
          <w:sz w:val="22"/>
        </w:rPr>
        <w:t xml:space="preserve">he BFOO may request this meeting to be </w:t>
      </w:r>
      <w:r w:rsidR="00B833B3">
        <w:rPr>
          <w:sz w:val="22"/>
        </w:rPr>
        <w:t xml:space="preserve">held </w:t>
      </w:r>
      <w:r w:rsidR="00E36E6C">
        <w:rPr>
          <w:sz w:val="22"/>
        </w:rPr>
        <w:t xml:space="preserve">up to one week before the contract start date and </w:t>
      </w:r>
      <w:r w:rsidR="003B6448">
        <w:rPr>
          <w:sz w:val="22"/>
        </w:rPr>
        <w:t xml:space="preserve">at the </w:t>
      </w:r>
      <w:r w:rsidR="00B11D48">
        <w:rPr>
          <w:sz w:val="22"/>
        </w:rPr>
        <w:t>S</w:t>
      </w:r>
      <w:r w:rsidR="003B6448">
        <w:rPr>
          <w:sz w:val="22"/>
        </w:rPr>
        <w:t>upplier</w:t>
      </w:r>
      <w:r w:rsidR="00B11D48">
        <w:rPr>
          <w:sz w:val="22"/>
        </w:rPr>
        <w:t>’</w:t>
      </w:r>
      <w:r w:rsidR="003B6448">
        <w:rPr>
          <w:sz w:val="22"/>
        </w:rPr>
        <w:t>s premises.</w:t>
      </w:r>
    </w:p>
    <w:p w14:paraId="609C2BDD" w14:textId="012A6F9A" w:rsidR="00852153" w:rsidRPr="00682A33" w:rsidRDefault="00852153" w:rsidP="00D768B5">
      <w:pPr>
        <w:pStyle w:val="BodyText"/>
        <w:spacing w:line="276" w:lineRule="auto"/>
        <w:ind w:left="720" w:hanging="720"/>
        <w:rPr>
          <w:sz w:val="22"/>
        </w:rPr>
      </w:pPr>
      <w:r w:rsidRPr="00682A33">
        <w:rPr>
          <w:sz w:val="22"/>
        </w:rPr>
        <w:t>7.2</w:t>
      </w:r>
      <w:r w:rsidRPr="00682A33">
        <w:rPr>
          <w:sz w:val="22"/>
        </w:rPr>
        <w:tab/>
        <w:t xml:space="preserve">During the meeting, the BFOO and the </w:t>
      </w:r>
      <w:r w:rsidR="00397B5B">
        <w:rPr>
          <w:sz w:val="22"/>
        </w:rPr>
        <w:t>Supplier</w:t>
      </w:r>
      <w:r w:rsidRPr="00682A33">
        <w:rPr>
          <w:sz w:val="22"/>
        </w:rPr>
        <w:t xml:space="preserve"> will confirm the </w:t>
      </w:r>
      <w:proofErr w:type="gramStart"/>
      <w:r w:rsidR="001677B6" w:rsidRPr="00682A33">
        <w:rPr>
          <w:sz w:val="22"/>
        </w:rPr>
        <w:t>following</w:t>
      </w:r>
      <w:r w:rsidR="00D768B5">
        <w:rPr>
          <w:sz w:val="22"/>
        </w:rPr>
        <w:t>;</w:t>
      </w:r>
      <w:proofErr w:type="gramEnd"/>
    </w:p>
    <w:p w14:paraId="624BB5D8" w14:textId="60E32F04" w:rsidR="00852153" w:rsidRPr="00682A33" w:rsidRDefault="00852153" w:rsidP="00397B5B">
      <w:pPr>
        <w:pStyle w:val="BodyText"/>
        <w:spacing w:line="276" w:lineRule="auto"/>
        <w:ind w:left="720"/>
        <w:rPr>
          <w:sz w:val="22"/>
        </w:rPr>
      </w:pPr>
      <w:r w:rsidRPr="00682A33">
        <w:rPr>
          <w:sz w:val="22"/>
        </w:rPr>
        <w:lastRenderedPageBreak/>
        <w:t>7.2.1</w:t>
      </w:r>
      <w:r w:rsidRPr="00682A33">
        <w:rPr>
          <w:sz w:val="22"/>
        </w:rPr>
        <w:tab/>
        <w:t xml:space="preserve">the </w:t>
      </w:r>
      <w:r w:rsidR="00D768B5">
        <w:rPr>
          <w:sz w:val="22"/>
        </w:rPr>
        <w:t>EW</w:t>
      </w:r>
      <w:r w:rsidRPr="00682A33">
        <w:rPr>
          <w:sz w:val="22"/>
        </w:rPr>
        <w:t xml:space="preserve"> </w:t>
      </w:r>
      <w:proofErr w:type="gramStart"/>
      <w:r w:rsidR="001677B6" w:rsidRPr="00682A33">
        <w:rPr>
          <w:sz w:val="22"/>
        </w:rPr>
        <w:t>process</w:t>
      </w:r>
      <w:r w:rsidR="00D768B5">
        <w:rPr>
          <w:sz w:val="22"/>
        </w:rPr>
        <w:t>;</w:t>
      </w:r>
      <w:proofErr w:type="gramEnd"/>
    </w:p>
    <w:p w14:paraId="0D8C0347" w14:textId="068F913C" w:rsidR="00852153" w:rsidRDefault="00852153" w:rsidP="00397B5B">
      <w:pPr>
        <w:pStyle w:val="BodyText"/>
        <w:spacing w:line="276" w:lineRule="auto"/>
        <w:ind w:firstLine="720"/>
        <w:rPr>
          <w:sz w:val="22"/>
        </w:rPr>
      </w:pPr>
      <w:r w:rsidRPr="00682A33">
        <w:rPr>
          <w:sz w:val="22"/>
        </w:rPr>
        <w:t>7.2.2</w:t>
      </w:r>
      <w:r w:rsidRPr="00682A33">
        <w:rPr>
          <w:sz w:val="22"/>
        </w:rPr>
        <w:tab/>
        <w:t xml:space="preserve">berthing </w:t>
      </w:r>
      <w:proofErr w:type="gramStart"/>
      <w:r w:rsidR="001677B6" w:rsidRPr="00682A33">
        <w:rPr>
          <w:sz w:val="22"/>
        </w:rPr>
        <w:t>arrangements</w:t>
      </w:r>
      <w:r w:rsidR="00D768B5">
        <w:rPr>
          <w:sz w:val="22"/>
        </w:rPr>
        <w:t>;</w:t>
      </w:r>
      <w:proofErr w:type="gramEnd"/>
    </w:p>
    <w:p w14:paraId="4F666C2C" w14:textId="7923F2F3" w:rsidR="00852153" w:rsidRPr="00682A33" w:rsidRDefault="00852153" w:rsidP="000A3C0A">
      <w:pPr>
        <w:pStyle w:val="BodyText"/>
        <w:spacing w:line="276" w:lineRule="auto"/>
        <w:ind w:left="1440" w:hanging="720"/>
        <w:rPr>
          <w:sz w:val="22"/>
        </w:rPr>
      </w:pPr>
      <w:r>
        <w:rPr>
          <w:sz w:val="22"/>
        </w:rPr>
        <w:t>7.2.3</w:t>
      </w:r>
      <w:r>
        <w:rPr>
          <w:sz w:val="22"/>
        </w:rPr>
        <w:tab/>
        <w:t xml:space="preserve">any Health and Safety arrangements pertinent to the </w:t>
      </w:r>
      <w:r w:rsidR="00397B5B">
        <w:rPr>
          <w:sz w:val="22"/>
        </w:rPr>
        <w:t>Supplier</w:t>
      </w:r>
      <w:r>
        <w:rPr>
          <w:sz w:val="22"/>
        </w:rPr>
        <w:t xml:space="preserve">’s </w:t>
      </w:r>
      <w:r w:rsidR="00E16AD7">
        <w:rPr>
          <w:sz w:val="22"/>
        </w:rPr>
        <w:t>premises</w:t>
      </w:r>
      <w:r w:rsidR="00274466">
        <w:rPr>
          <w:sz w:val="22"/>
        </w:rPr>
        <w:t xml:space="preserve"> including the </w:t>
      </w:r>
      <w:r w:rsidR="00397B5B">
        <w:rPr>
          <w:sz w:val="22"/>
        </w:rPr>
        <w:t>Supplier</w:t>
      </w:r>
      <w:r w:rsidR="00274466">
        <w:rPr>
          <w:sz w:val="22"/>
        </w:rPr>
        <w:t xml:space="preserve">s Covid health protection </w:t>
      </w:r>
      <w:proofErr w:type="gramStart"/>
      <w:r w:rsidR="00274466">
        <w:rPr>
          <w:sz w:val="22"/>
        </w:rPr>
        <w:t>measures</w:t>
      </w:r>
      <w:r w:rsidR="00D768B5">
        <w:rPr>
          <w:sz w:val="22"/>
        </w:rPr>
        <w:t>;</w:t>
      </w:r>
      <w:proofErr w:type="gramEnd"/>
    </w:p>
    <w:p w14:paraId="2750A25C" w14:textId="044D800E" w:rsidR="00852153" w:rsidRPr="00682A33" w:rsidRDefault="00852153" w:rsidP="000A3C0A">
      <w:pPr>
        <w:pStyle w:val="BodyText"/>
        <w:spacing w:line="276" w:lineRule="auto"/>
        <w:ind w:firstLine="720"/>
        <w:rPr>
          <w:sz w:val="22"/>
        </w:rPr>
      </w:pPr>
      <w:r w:rsidRPr="00682A33">
        <w:rPr>
          <w:sz w:val="22"/>
        </w:rPr>
        <w:t>7.2.</w:t>
      </w:r>
      <w:r>
        <w:rPr>
          <w:sz w:val="22"/>
        </w:rPr>
        <w:t>4</w:t>
      </w:r>
      <w:r w:rsidRPr="00682A33">
        <w:rPr>
          <w:sz w:val="22"/>
        </w:rPr>
        <w:tab/>
        <w:t xml:space="preserve">Border Force crew accommodation </w:t>
      </w:r>
      <w:proofErr w:type="gramStart"/>
      <w:r w:rsidR="00E16AD7" w:rsidRPr="00682A33">
        <w:rPr>
          <w:sz w:val="22"/>
        </w:rPr>
        <w:t>arrangements</w:t>
      </w:r>
      <w:r w:rsidR="00D768B5">
        <w:rPr>
          <w:sz w:val="22"/>
        </w:rPr>
        <w:t>;</w:t>
      </w:r>
      <w:proofErr w:type="gramEnd"/>
    </w:p>
    <w:p w14:paraId="5B717D1C" w14:textId="2C36558E" w:rsidR="00852153" w:rsidRPr="00682A33" w:rsidRDefault="00852153" w:rsidP="000A3C0A">
      <w:pPr>
        <w:pStyle w:val="BodyText"/>
        <w:spacing w:line="276" w:lineRule="auto"/>
        <w:ind w:left="1440" w:hanging="720"/>
        <w:rPr>
          <w:sz w:val="22"/>
        </w:rPr>
      </w:pPr>
      <w:r w:rsidRPr="00682A33">
        <w:rPr>
          <w:sz w:val="22"/>
        </w:rPr>
        <w:t>7.2.</w:t>
      </w:r>
      <w:r>
        <w:rPr>
          <w:sz w:val="22"/>
        </w:rPr>
        <w:t>5</w:t>
      </w:r>
      <w:r w:rsidRPr="00682A33">
        <w:rPr>
          <w:sz w:val="22"/>
        </w:rPr>
        <w:tab/>
        <w:t>any OEM manufacturers that are expected</w:t>
      </w:r>
      <w:r>
        <w:rPr>
          <w:sz w:val="22"/>
        </w:rPr>
        <w:t xml:space="preserve"> to work on the vessel during the </w:t>
      </w:r>
      <w:r w:rsidR="00397B5B">
        <w:rPr>
          <w:sz w:val="22"/>
        </w:rPr>
        <w:t>Supplier</w:t>
      </w:r>
      <w:r>
        <w:rPr>
          <w:sz w:val="22"/>
        </w:rPr>
        <w:t>’s CDP</w:t>
      </w:r>
      <w:r w:rsidR="0066028C">
        <w:rPr>
          <w:sz w:val="22"/>
        </w:rPr>
        <w:t xml:space="preserve"> </w:t>
      </w:r>
      <w:r>
        <w:rPr>
          <w:sz w:val="22"/>
        </w:rPr>
        <w:t>period</w:t>
      </w:r>
      <w:r w:rsidRPr="00682A33">
        <w:rPr>
          <w:sz w:val="22"/>
        </w:rPr>
        <w:t>; and</w:t>
      </w:r>
    </w:p>
    <w:p w14:paraId="2BD98546" w14:textId="06E41B37" w:rsidR="00852153" w:rsidRDefault="00852153">
      <w:pPr>
        <w:pStyle w:val="BodyText"/>
        <w:spacing w:line="276" w:lineRule="auto"/>
        <w:ind w:left="720"/>
        <w:rPr>
          <w:sz w:val="22"/>
        </w:rPr>
      </w:pPr>
      <w:r w:rsidRPr="00682A33">
        <w:rPr>
          <w:sz w:val="22"/>
        </w:rPr>
        <w:t>7.2.</w:t>
      </w:r>
      <w:r>
        <w:rPr>
          <w:sz w:val="22"/>
        </w:rPr>
        <w:t>6</w:t>
      </w:r>
      <w:r w:rsidRPr="00682A33">
        <w:rPr>
          <w:sz w:val="22"/>
        </w:rPr>
        <w:tab/>
      </w:r>
      <w:r w:rsidR="00B25D07">
        <w:rPr>
          <w:sz w:val="22"/>
        </w:rPr>
        <w:t>T</w:t>
      </w:r>
      <w:r w:rsidRPr="00682A33">
        <w:rPr>
          <w:sz w:val="22"/>
        </w:rPr>
        <w:t xml:space="preserve">he proposed date of the </w:t>
      </w:r>
      <w:r w:rsidRPr="00CB5BAA">
        <w:rPr>
          <w:sz w:val="22"/>
        </w:rPr>
        <w:t>PCM</w:t>
      </w:r>
      <w:r w:rsidRPr="00682A33">
        <w:rPr>
          <w:sz w:val="22"/>
        </w:rPr>
        <w:t>.</w:t>
      </w:r>
    </w:p>
    <w:p w14:paraId="52DA89B2" w14:textId="436E9CD1" w:rsidR="00852153" w:rsidRPr="006F252C" w:rsidRDefault="00852153">
      <w:pPr>
        <w:pStyle w:val="BodyText"/>
        <w:spacing w:line="276" w:lineRule="auto"/>
        <w:ind w:left="720" w:hanging="720"/>
        <w:rPr>
          <w:color w:val="000000" w:themeColor="text1"/>
          <w:sz w:val="22"/>
        </w:rPr>
      </w:pPr>
      <w:r>
        <w:rPr>
          <w:sz w:val="22"/>
        </w:rPr>
        <w:t>7.3</w:t>
      </w:r>
      <w:r>
        <w:rPr>
          <w:sz w:val="22"/>
        </w:rPr>
        <w:tab/>
      </w:r>
      <w:r>
        <w:rPr>
          <w:rFonts w:cs="Arial"/>
          <w:sz w:val="22"/>
          <w:szCs w:val="22"/>
        </w:rPr>
        <w:t>During the course of the</w:t>
      </w:r>
      <w:r w:rsidR="003569E9">
        <w:rPr>
          <w:rFonts w:cs="Arial"/>
          <w:sz w:val="22"/>
          <w:szCs w:val="22"/>
        </w:rPr>
        <w:t xml:space="preserve"> </w:t>
      </w:r>
      <w:r>
        <w:rPr>
          <w:rFonts w:cs="Arial"/>
          <w:sz w:val="22"/>
          <w:szCs w:val="22"/>
        </w:rPr>
        <w:t>CDP</w:t>
      </w:r>
      <w:r w:rsidR="00274466">
        <w:rPr>
          <w:rFonts w:cs="Arial"/>
          <w:sz w:val="22"/>
          <w:szCs w:val="22"/>
        </w:rPr>
        <w:t>,</w:t>
      </w:r>
      <w:r>
        <w:rPr>
          <w:rFonts w:cs="Arial"/>
          <w:sz w:val="22"/>
          <w:szCs w:val="22"/>
        </w:rPr>
        <w:t xml:space="preserve"> t</w:t>
      </w:r>
      <w:r w:rsidRPr="00851300">
        <w:rPr>
          <w:rFonts w:cs="Arial"/>
          <w:sz w:val="22"/>
          <w:szCs w:val="22"/>
        </w:rPr>
        <w:t xml:space="preserve">he </w:t>
      </w:r>
      <w:r w:rsidR="00397B5B">
        <w:rPr>
          <w:rFonts w:cs="Arial"/>
          <w:sz w:val="22"/>
          <w:szCs w:val="22"/>
        </w:rPr>
        <w:t>Supplier</w:t>
      </w:r>
      <w:r w:rsidRPr="00851300">
        <w:rPr>
          <w:rFonts w:cs="Arial"/>
          <w:sz w:val="22"/>
          <w:szCs w:val="22"/>
        </w:rPr>
        <w:t xml:space="preserve"> is to provide </w:t>
      </w:r>
      <w:r w:rsidR="00274466">
        <w:rPr>
          <w:rFonts w:cs="Arial"/>
          <w:sz w:val="22"/>
          <w:szCs w:val="22"/>
        </w:rPr>
        <w:t>a</w:t>
      </w:r>
      <w:r w:rsidR="00274466" w:rsidRPr="00851300">
        <w:rPr>
          <w:rFonts w:cs="Arial"/>
          <w:sz w:val="22"/>
          <w:szCs w:val="22"/>
        </w:rPr>
        <w:t xml:space="preserve"> </w:t>
      </w:r>
      <w:r w:rsidRPr="00851300">
        <w:rPr>
          <w:rFonts w:cs="Arial"/>
          <w:sz w:val="22"/>
          <w:szCs w:val="22"/>
        </w:rPr>
        <w:t xml:space="preserve">report to the BFOO within twenty-four hours of </w:t>
      </w:r>
      <w:r>
        <w:rPr>
          <w:rFonts w:cs="Arial"/>
          <w:sz w:val="22"/>
          <w:szCs w:val="22"/>
        </w:rPr>
        <w:t xml:space="preserve">the </w:t>
      </w:r>
      <w:r w:rsidRPr="00851300">
        <w:rPr>
          <w:rFonts w:cs="Arial"/>
          <w:sz w:val="22"/>
          <w:szCs w:val="22"/>
        </w:rPr>
        <w:t>identifi</w:t>
      </w:r>
      <w:r>
        <w:rPr>
          <w:rFonts w:cs="Arial"/>
          <w:sz w:val="22"/>
          <w:szCs w:val="22"/>
        </w:rPr>
        <w:t xml:space="preserve">cation of any </w:t>
      </w:r>
      <w:r w:rsidRPr="00851300">
        <w:rPr>
          <w:rFonts w:cs="Arial"/>
          <w:sz w:val="22"/>
          <w:szCs w:val="22"/>
        </w:rPr>
        <w:t xml:space="preserve">deviation from the </w:t>
      </w:r>
      <w:r>
        <w:rPr>
          <w:rFonts w:cs="Arial"/>
          <w:sz w:val="22"/>
          <w:szCs w:val="22"/>
        </w:rPr>
        <w:t xml:space="preserve">submitted </w:t>
      </w:r>
      <w:r w:rsidRPr="00851300">
        <w:rPr>
          <w:rFonts w:cs="Arial"/>
          <w:sz w:val="22"/>
          <w:szCs w:val="22"/>
        </w:rPr>
        <w:t xml:space="preserve">CDP. Any cost implications are to be </w:t>
      </w:r>
      <w:r w:rsidR="00274466">
        <w:rPr>
          <w:rFonts w:cs="Arial"/>
          <w:sz w:val="22"/>
          <w:szCs w:val="22"/>
        </w:rPr>
        <w:t>agreed</w:t>
      </w:r>
      <w:r w:rsidR="00274466" w:rsidRPr="00851300">
        <w:rPr>
          <w:rFonts w:cs="Arial"/>
          <w:sz w:val="22"/>
          <w:szCs w:val="22"/>
        </w:rPr>
        <w:t xml:space="preserve"> </w:t>
      </w:r>
      <w:r w:rsidRPr="00851300">
        <w:rPr>
          <w:rFonts w:cs="Arial"/>
          <w:sz w:val="22"/>
          <w:szCs w:val="22"/>
        </w:rPr>
        <w:t>in accordance with the EW process</w:t>
      </w:r>
      <w:r>
        <w:rPr>
          <w:rFonts w:cs="Arial"/>
          <w:sz w:val="22"/>
          <w:szCs w:val="22"/>
        </w:rPr>
        <w:t xml:space="preserve"> </w:t>
      </w:r>
      <w:r w:rsidR="00274466">
        <w:rPr>
          <w:rFonts w:cs="Arial"/>
          <w:color w:val="000000" w:themeColor="text1"/>
          <w:sz w:val="22"/>
          <w:szCs w:val="22"/>
        </w:rPr>
        <w:t>following authorisation from the BFOO.</w:t>
      </w:r>
    </w:p>
    <w:p w14:paraId="24E16581" w14:textId="58628EC1" w:rsidR="00852153" w:rsidRPr="00E43BE4" w:rsidRDefault="00852153">
      <w:pPr>
        <w:pStyle w:val="BodyText"/>
        <w:spacing w:line="276" w:lineRule="auto"/>
        <w:ind w:left="720" w:hanging="720"/>
        <w:rPr>
          <w:color w:val="000000" w:themeColor="text1"/>
          <w:sz w:val="22"/>
        </w:rPr>
      </w:pPr>
      <w:r w:rsidRPr="006F252C">
        <w:rPr>
          <w:color w:val="000000" w:themeColor="text1"/>
          <w:sz w:val="22"/>
        </w:rPr>
        <w:t>7.4</w:t>
      </w:r>
      <w:r w:rsidRPr="006F252C">
        <w:rPr>
          <w:color w:val="000000" w:themeColor="text1"/>
          <w:sz w:val="22"/>
        </w:rPr>
        <w:tab/>
      </w:r>
      <w:r w:rsidRPr="00E43BE4">
        <w:rPr>
          <w:color w:val="000000" w:themeColor="text1"/>
          <w:sz w:val="22"/>
        </w:rPr>
        <w:t xml:space="preserve">The </w:t>
      </w:r>
      <w:r w:rsidR="00397B5B">
        <w:rPr>
          <w:color w:val="000000" w:themeColor="text1"/>
          <w:sz w:val="22"/>
        </w:rPr>
        <w:t>Supplier</w:t>
      </w:r>
      <w:r w:rsidRPr="00E43BE4">
        <w:rPr>
          <w:color w:val="000000" w:themeColor="text1"/>
          <w:sz w:val="22"/>
        </w:rPr>
        <w:t xml:space="preserve"> must schedule and attend a </w:t>
      </w:r>
      <w:r w:rsidR="00607FE8" w:rsidRPr="00E43BE4">
        <w:rPr>
          <w:color w:val="000000" w:themeColor="text1"/>
          <w:sz w:val="22"/>
        </w:rPr>
        <w:t xml:space="preserve">weekly </w:t>
      </w:r>
      <w:r w:rsidR="00B85FC9" w:rsidRPr="00E43BE4">
        <w:rPr>
          <w:color w:val="000000" w:themeColor="text1"/>
          <w:sz w:val="22"/>
        </w:rPr>
        <w:t>Project Progress Meeting (</w:t>
      </w:r>
      <w:r w:rsidRPr="00E43BE4">
        <w:rPr>
          <w:color w:val="000000" w:themeColor="text1"/>
          <w:sz w:val="22"/>
        </w:rPr>
        <w:t>P</w:t>
      </w:r>
      <w:r w:rsidR="00B85FC9" w:rsidRPr="00E43BE4">
        <w:rPr>
          <w:color w:val="000000" w:themeColor="text1"/>
          <w:sz w:val="22"/>
        </w:rPr>
        <w:t>PM)</w:t>
      </w:r>
      <w:r w:rsidRPr="00E43BE4">
        <w:rPr>
          <w:color w:val="000000" w:themeColor="text1"/>
          <w:sz w:val="22"/>
        </w:rPr>
        <w:t xml:space="preserve"> with the BFOO</w:t>
      </w:r>
      <w:r w:rsidR="00B46975">
        <w:rPr>
          <w:color w:val="000000" w:themeColor="text1"/>
          <w:sz w:val="22"/>
        </w:rPr>
        <w:t>. This meeting is required to be</w:t>
      </w:r>
      <w:r w:rsidR="0066028C" w:rsidRPr="00E43BE4">
        <w:rPr>
          <w:color w:val="000000" w:themeColor="text1"/>
          <w:sz w:val="22"/>
        </w:rPr>
        <w:t xml:space="preserve"> </w:t>
      </w:r>
      <w:r w:rsidR="00E01311" w:rsidRPr="00E43BE4">
        <w:rPr>
          <w:color w:val="000000" w:themeColor="text1"/>
          <w:sz w:val="22"/>
        </w:rPr>
        <w:t>min</w:t>
      </w:r>
      <w:r w:rsidR="00E11DD4">
        <w:rPr>
          <w:color w:val="000000" w:themeColor="text1"/>
          <w:sz w:val="22"/>
        </w:rPr>
        <w:t>u</w:t>
      </w:r>
      <w:r w:rsidR="00E01311" w:rsidRPr="00E43BE4">
        <w:rPr>
          <w:color w:val="000000" w:themeColor="text1"/>
          <w:sz w:val="22"/>
        </w:rPr>
        <w:t>te</w:t>
      </w:r>
      <w:r w:rsidR="00B46975">
        <w:rPr>
          <w:color w:val="000000" w:themeColor="text1"/>
          <w:sz w:val="22"/>
        </w:rPr>
        <w:t>d and will be</w:t>
      </w:r>
      <w:r w:rsidR="00B85FC9" w:rsidRPr="00E43BE4">
        <w:rPr>
          <w:color w:val="000000" w:themeColor="text1"/>
          <w:sz w:val="22"/>
        </w:rPr>
        <w:t xml:space="preserve"> in addition to the </w:t>
      </w:r>
      <w:r w:rsidR="0066028C" w:rsidRPr="00E43BE4">
        <w:rPr>
          <w:color w:val="000000" w:themeColor="text1"/>
          <w:sz w:val="22"/>
        </w:rPr>
        <w:t>brief daily meetings</w:t>
      </w:r>
      <w:r w:rsidR="00B46975">
        <w:rPr>
          <w:color w:val="000000" w:themeColor="text1"/>
          <w:sz w:val="22"/>
        </w:rPr>
        <w:t xml:space="preserve">. The PPM agenda must </w:t>
      </w:r>
      <w:proofErr w:type="gramStart"/>
      <w:r w:rsidR="00B46975">
        <w:rPr>
          <w:color w:val="000000" w:themeColor="text1"/>
          <w:sz w:val="22"/>
        </w:rPr>
        <w:t>include;</w:t>
      </w:r>
      <w:proofErr w:type="gramEnd"/>
    </w:p>
    <w:p w14:paraId="534365A4" w14:textId="05718DBE" w:rsidR="00B85FC9" w:rsidRPr="00E43BE4" w:rsidRDefault="00B85FC9">
      <w:pPr>
        <w:pStyle w:val="BodyText"/>
        <w:spacing w:line="276" w:lineRule="auto"/>
        <w:ind w:left="720"/>
        <w:rPr>
          <w:color w:val="000000" w:themeColor="text1"/>
          <w:sz w:val="22"/>
        </w:rPr>
      </w:pPr>
      <w:r w:rsidRPr="00E43BE4">
        <w:rPr>
          <w:color w:val="000000" w:themeColor="text1"/>
          <w:sz w:val="22"/>
        </w:rPr>
        <w:t xml:space="preserve">7.4.1   </w:t>
      </w:r>
      <w:r w:rsidR="00274466" w:rsidRPr="00E43BE4">
        <w:rPr>
          <w:color w:val="000000" w:themeColor="text1"/>
          <w:sz w:val="22"/>
        </w:rPr>
        <w:tab/>
      </w:r>
      <w:r w:rsidR="00657AE7">
        <w:rPr>
          <w:color w:val="000000" w:themeColor="text1"/>
          <w:sz w:val="22"/>
        </w:rPr>
        <w:t>a briefing on p</w:t>
      </w:r>
      <w:r w:rsidRPr="00E43BE4">
        <w:rPr>
          <w:color w:val="000000" w:themeColor="text1"/>
          <w:sz w:val="22"/>
        </w:rPr>
        <w:t xml:space="preserve">roject progress on </w:t>
      </w:r>
      <w:r w:rsidR="00657AE7">
        <w:rPr>
          <w:color w:val="000000" w:themeColor="text1"/>
          <w:sz w:val="22"/>
        </w:rPr>
        <w:t xml:space="preserve">a </w:t>
      </w:r>
      <w:r w:rsidRPr="00E43BE4">
        <w:rPr>
          <w:color w:val="000000" w:themeColor="text1"/>
          <w:sz w:val="22"/>
        </w:rPr>
        <w:t>task</w:t>
      </w:r>
      <w:r w:rsidR="004B450F">
        <w:rPr>
          <w:color w:val="000000" w:themeColor="text1"/>
          <w:sz w:val="22"/>
        </w:rPr>
        <w:t>-</w:t>
      </w:r>
      <w:r w:rsidRPr="00E43BE4">
        <w:rPr>
          <w:color w:val="000000" w:themeColor="text1"/>
          <w:sz w:val="22"/>
        </w:rPr>
        <w:t>by</w:t>
      </w:r>
      <w:r w:rsidR="004B450F">
        <w:rPr>
          <w:color w:val="000000" w:themeColor="text1"/>
          <w:sz w:val="22"/>
        </w:rPr>
        <w:t>-</w:t>
      </w:r>
      <w:r w:rsidRPr="00E43BE4">
        <w:rPr>
          <w:color w:val="000000" w:themeColor="text1"/>
          <w:sz w:val="22"/>
        </w:rPr>
        <w:t xml:space="preserve">task </w:t>
      </w:r>
      <w:r w:rsidR="00657AE7">
        <w:rPr>
          <w:color w:val="000000" w:themeColor="text1"/>
          <w:sz w:val="22"/>
        </w:rPr>
        <w:t>level</w:t>
      </w:r>
      <w:r w:rsidR="00D768B5">
        <w:rPr>
          <w:color w:val="000000" w:themeColor="text1"/>
          <w:sz w:val="22"/>
        </w:rPr>
        <w:t xml:space="preserve">, as per the </w:t>
      </w:r>
      <w:proofErr w:type="gramStart"/>
      <w:r w:rsidR="00D768B5">
        <w:rPr>
          <w:color w:val="000000" w:themeColor="text1"/>
          <w:sz w:val="22"/>
        </w:rPr>
        <w:t>CDP</w:t>
      </w:r>
      <w:r w:rsidR="00F77ACB" w:rsidRPr="00E43BE4">
        <w:rPr>
          <w:color w:val="000000" w:themeColor="text1"/>
          <w:sz w:val="22"/>
        </w:rPr>
        <w:t>;</w:t>
      </w:r>
      <w:proofErr w:type="gramEnd"/>
    </w:p>
    <w:p w14:paraId="260C7CC6" w14:textId="4B68E1DB" w:rsidR="00B85FC9" w:rsidRDefault="00B85FC9">
      <w:pPr>
        <w:pStyle w:val="BodyText"/>
        <w:spacing w:line="276" w:lineRule="auto"/>
        <w:ind w:left="720"/>
        <w:rPr>
          <w:color w:val="000000" w:themeColor="text1"/>
          <w:sz w:val="22"/>
        </w:rPr>
      </w:pPr>
      <w:r w:rsidRPr="00E43BE4">
        <w:rPr>
          <w:color w:val="000000" w:themeColor="text1"/>
          <w:sz w:val="22"/>
        </w:rPr>
        <w:t xml:space="preserve">7.4.2 </w:t>
      </w:r>
      <w:r w:rsidR="00581ABB" w:rsidRPr="00E43BE4">
        <w:rPr>
          <w:color w:val="000000" w:themeColor="text1"/>
          <w:sz w:val="22"/>
        </w:rPr>
        <w:tab/>
      </w:r>
      <w:r w:rsidR="00657AE7">
        <w:rPr>
          <w:color w:val="000000" w:themeColor="text1"/>
          <w:sz w:val="22"/>
        </w:rPr>
        <w:t>all a</w:t>
      </w:r>
      <w:r w:rsidR="00F77ACB" w:rsidRPr="00E43BE4">
        <w:rPr>
          <w:color w:val="000000" w:themeColor="text1"/>
          <w:sz w:val="22"/>
        </w:rPr>
        <w:t xml:space="preserve">pproved </w:t>
      </w:r>
      <w:r w:rsidR="004B450F">
        <w:rPr>
          <w:color w:val="000000" w:themeColor="text1"/>
          <w:sz w:val="22"/>
        </w:rPr>
        <w:t>EW</w:t>
      </w:r>
      <w:r w:rsidRPr="00E43BE4">
        <w:rPr>
          <w:color w:val="000000" w:themeColor="text1"/>
          <w:sz w:val="22"/>
        </w:rPr>
        <w:t xml:space="preserve"> and </w:t>
      </w:r>
      <w:proofErr w:type="gramStart"/>
      <w:r w:rsidRPr="00E43BE4">
        <w:rPr>
          <w:color w:val="000000" w:themeColor="text1"/>
          <w:sz w:val="22"/>
        </w:rPr>
        <w:t>costs</w:t>
      </w:r>
      <w:r w:rsidR="00F77ACB" w:rsidRPr="00E43BE4">
        <w:rPr>
          <w:color w:val="000000" w:themeColor="text1"/>
          <w:sz w:val="22"/>
        </w:rPr>
        <w:t>;</w:t>
      </w:r>
      <w:proofErr w:type="gramEnd"/>
    </w:p>
    <w:p w14:paraId="5C73AA79" w14:textId="643749AB" w:rsidR="004B450F" w:rsidRPr="00E43BE4" w:rsidRDefault="004B450F">
      <w:pPr>
        <w:pStyle w:val="BodyText"/>
        <w:spacing w:line="276" w:lineRule="auto"/>
        <w:ind w:left="720"/>
        <w:rPr>
          <w:color w:val="000000" w:themeColor="text1"/>
          <w:sz w:val="22"/>
        </w:rPr>
      </w:pPr>
      <w:r>
        <w:rPr>
          <w:color w:val="000000" w:themeColor="text1"/>
          <w:sz w:val="22"/>
        </w:rPr>
        <w:t>7.4.3</w:t>
      </w:r>
      <w:r>
        <w:rPr>
          <w:color w:val="000000" w:themeColor="text1"/>
          <w:sz w:val="22"/>
        </w:rPr>
        <w:tab/>
      </w:r>
      <w:r w:rsidR="00657AE7">
        <w:rPr>
          <w:color w:val="000000" w:themeColor="text1"/>
          <w:sz w:val="22"/>
        </w:rPr>
        <w:t>all r</w:t>
      </w:r>
      <w:r>
        <w:rPr>
          <w:color w:val="000000" w:themeColor="text1"/>
          <w:sz w:val="22"/>
        </w:rPr>
        <w:t xml:space="preserve">ejected EW and </w:t>
      </w:r>
      <w:proofErr w:type="gramStart"/>
      <w:r>
        <w:rPr>
          <w:color w:val="000000" w:themeColor="text1"/>
          <w:sz w:val="22"/>
        </w:rPr>
        <w:t>costs;</w:t>
      </w:r>
      <w:proofErr w:type="gramEnd"/>
    </w:p>
    <w:p w14:paraId="03732989" w14:textId="35A9F317" w:rsidR="00B85FC9" w:rsidRPr="00E43BE4" w:rsidRDefault="00B85FC9">
      <w:pPr>
        <w:pStyle w:val="BodyText"/>
        <w:spacing w:line="276" w:lineRule="auto"/>
        <w:ind w:left="720"/>
        <w:rPr>
          <w:color w:val="000000" w:themeColor="text1"/>
          <w:sz w:val="22"/>
        </w:rPr>
      </w:pPr>
      <w:r w:rsidRPr="00E43BE4">
        <w:rPr>
          <w:color w:val="000000" w:themeColor="text1"/>
          <w:sz w:val="22"/>
        </w:rPr>
        <w:t>7.4.3</w:t>
      </w:r>
      <w:r w:rsidR="00581ABB" w:rsidRPr="00E43BE4">
        <w:rPr>
          <w:color w:val="000000" w:themeColor="text1"/>
          <w:sz w:val="22"/>
        </w:rPr>
        <w:tab/>
      </w:r>
      <w:r w:rsidR="00655EB9">
        <w:rPr>
          <w:color w:val="000000" w:themeColor="text1"/>
          <w:sz w:val="22"/>
        </w:rPr>
        <w:t>any sub</w:t>
      </w:r>
      <w:r w:rsidRPr="00E43BE4">
        <w:rPr>
          <w:color w:val="000000" w:themeColor="text1"/>
          <w:sz w:val="22"/>
        </w:rPr>
        <w:t>-</w:t>
      </w:r>
      <w:r w:rsidR="00657AE7" w:rsidRPr="00E43BE4">
        <w:rPr>
          <w:color w:val="000000" w:themeColor="text1"/>
          <w:sz w:val="22"/>
        </w:rPr>
        <w:t>contractors’</w:t>
      </w:r>
      <w:r w:rsidR="00655EB9">
        <w:rPr>
          <w:color w:val="000000" w:themeColor="text1"/>
          <w:sz w:val="22"/>
        </w:rPr>
        <w:t xml:space="preserve"> issues</w:t>
      </w:r>
      <w:r w:rsidRPr="00E43BE4">
        <w:rPr>
          <w:color w:val="000000" w:themeColor="text1"/>
          <w:sz w:val="22"/>
        </w:rPr>
        <w:t xml:space="preserve">, both </w:t>
      </w:r>
      <w:r w:rsidR="00655EB9">
        <w:rPr>
          <w:color w:val="000000" w:themeColor="text1"/>
          <w:sz w:val="22"/>
        </w:rPr>
        <w:t xml:space="preserve">from the </w:t>
      </w:r>
      <w:r w:rsidR="00397B5B">
        <w:rPr>
          <w:color w:val="000000" w:themeColor="text1"/>
          <w:sz w:val="22"/>
        </w:rPr>
        <w:t>Supplier</w:t>
      </w:r>
      <w:r w:rsidRPr="00E43BE4">
        <w:rPr>
          <w:color w:val="000000" w:themeColor="text1"/>
          <w:sz w:val="22"/>
        </w:rPr>
        <w:t xml:space="preserve"> and </w:t>
      </w:r>
      <w:r w:rsidR="00655EB9">
        <w:rPr>
          <w:color w:val="000000" w:themeColor="text1"/>
          <w:sz w:val="22"/>
        </w:rPr>
        <w:t>t</w:t>
      </w:r>
      <w:r w:rsidR="006F252C" w:rsidRPr="00E43BE4">
        <w:rPr>
          <w:color w:val="000000" w:themeColor="text1"/>
          <w:sz w:val="22"/>
        </w:rPr>
        <w:t xml:space="preserve">he </w:t>
      </w:r>
      <w:r w:rsidR="00881A68">
        <w:rPr>
          <w:color w:val="000000" w:themeColor="text1"/>
          <w:sz w:val="22"/>
        </w:rPr>
        <w:t>Buyer</w:t>
      </w:r>
      <w:r w:rsidR="00F77ACB" w:rsidRPr="00E43BE4">
        <w:rPr>
          <w:color w:val="000000" w:themeColor="text1"/>
          <w:sz w:val="22"/>
        </w:rPr>
        <w:t>; and</w:t>
      </w:r>
    </w:p>
    <w:p w14:paraId="35E6C504" w14:textId="53DF94D8" w:rsidR="00B85FC9" w:rsidRPr="00B138CA" w:rsidRDefault="00B85FC9">
      <w:pPr>
        <w:pStyle w:val="BodyText"/>
        <w:spacing w:line="276" w:lineRule="auto"/>
        <w:ind w:left="720"/>
        <w:rPr>
          <w:color w:val="000000" w:themeColor="text1"/>
          <w:sz w:val="22"/>
        </w:rPr>
      </w:pPr>
      <w:r w:rsidRPr="00E43BE4">
        <w:rPr>
          <w:color w:val="000000" w:themeColor="text1"/>
          <w:sz w:val="22"/>
        </w:rPr>
        <w:t xml:space="preserve">7.4.4 </w:t>
      </w:r>
      <w:r w:rsidR="00581ABB" w:rsidRPr="00E43BE4">
        <w:rPr>
          <w:color w:val="000000" w:themeColor="text1"/>
          <w:sz w:val="22"/>
        </w:rPr>
        <w:tab/>
      </w:r>
      <w:r w:rsidR="00655EB9">
        <w:rPr>
          <w:color w:val="000000" w:themeColor="text1"/>
          <w:sz w:val="22"/>
        </w:rPr>
        <w:t xml:space="preserve">any </w:t>
      </w:r>
      <w:r w:rsidR="00D768B5">
        <w:rPr>
          <w:color w:val="000000" w:themeColor="text1"/>
          <w:sz w:val="22"/>
        </w:rPr>
        <w:t>t</w:t>
      </w:r>
      <w:r w:rsidRPr="00E43BE4">
        <w:rPr>
          <w:color w:val="000000" w:themeColor="text1"/>
          <w:sz w:val="22"/>
        </w:rPr>
        <w:t>echnical issues</w:t>
      </w:r>
      <w:r w:rsidR="00B138CA">
        <w:rPr>
          <w:color w:val="000000" w:themeColor="text1"/>
          <w:sz w:val="22"/>
        </w:rPr>
        <w:t>.</w:t>
      </w:r>
    </w:p>
    <w:p w14:paraId="75FFD8A8" w14:textId="435DF3FE" w:rsidR="00852153" w:rsidRPr="00682A33" w:rsidRDefault="00852153" w:rsidP="00D768B5">
      <w:pPr>
        <w:pStyle w:val="BodyText"/>
        <w:spacing w:line="276" w:lineRule="auto"/>
        <w:ind w:left="720" w:hanging="720"/>
        <w:rPr>
          <w:sz w:val="22"/>
        </w:rPr>
      </w:pPr>
      <w:r w:rsidRPr="00682A33">
        <w:rPr>
          <w:sz w:val="22"/>
        </w:rPr>
        <w:t>7.</w:t>
      </w:r>
      <w:r>
        <w:rPr>
          <w:sz w:val="22"/>
        </w:rPr>
        <w:t>5</w:t>
      </w:r>
      <w:r w:rsidRPr="00682A33">
        <w:rPr>
          <w:sz w:val="22"/>
        </w:rPr>
        <w:tab/>
      </w:r>
      <w:r w:rsidR="00564422">
        <w:rPr>
          <w:sz w:val="22"/>
        </w:rPr>
        <w:t>As part of the CDP t</w:t>
      </w:r>
      <w:r w:rsidR="00274466">
        <w:rPr>
          <w:sz w:val="22"/>
        </w:rPr>
        <w:t xml:space="preserve">he </w:t>
      </w:r>
      <w:r w:rsidR="00397B5B">
        <w:rPr>
          <w:sz w:val="22"/>
        </w:rPr>
        <w:t>Supplier</w:t>
      </w:r>
      <w:r w:rsidR="00274466">
        <w:rPr>
          <w:sz w:val="22"/>
        </w:rPr>
        <w:t xml:space="preserve"> must schedule and attend a Project Conclusion Meeting (</w:t>
      </w:r>
      <w:r w:rsidR="00B85FC9">
        <w:rPr>
          <w:sz w:val="22"/>
        </w:rPr>
        <w:t>PCM</w:t>
      </w:r>
      <w:r w:rsidR="00274466">
        <w:rPr>
          <w:sz w:val="22"/>
        </w:rPr>
        <w:t xml:space="preserve">) and </w:t>
      </w:r>
      <w:r w:rsidRPr="00682A33">
        <w:rPr>
          <w:sz w:val="22"/>
        </w:rPr>
        <w:t xml:space="preserve">confirm the </w:t>
      </w:r>
      <w:r w:rsidR="001677B6" w:rsidRPr="00682A33">
        <w:rPr>
          <w:sz w:val="22"/>
        </w:rPr>
        <w:t>following.</w:t>
      </w:r>
    </w:p>
    <w:p w14:paraId="73279A37" w14:textId="47189E2F" w:rsidR="00852153" w:rsidRPr="00682A33" w:rsidRDefault="00852153" w:rsidP="00D768B5">
      <w:pPr>
        <w:pStyle w:val="BodyText"/>
        <w:spacing w:line="276" w:lineRule="auto"/>
        <w:ind w:left="1440" w:hanging="720"/>
        <w:rPr>
          <w:sz w:val="22"/>
        </w:rPr>
      </w:pPr>
      <w:r w:rsidRPr="00682A33">
        <w:rPr>
          <w:sz w:val="22"/>
        </w:rPr>
        <w:t>7.</w:t>
      </w:r>
      <w:r>
        <w:rPr>
          <w:sz w:val="22"/>
        </w:rPr>
        <w:t>5</w:t>
      </w:r>
      <w:r w:rsidR="00D24E5E">
        <w:rPr>
          <w:sz w:val="22"/>
        </w:rPr>
        <w:t>.</w:t>
      </w:r>
      <w:r w:rsidRPr="00682A33">
        <w:rPr>
          <w:sz w:val="22"/>
        </w:rPr>
        <w:t>1</w:t>
      </w:r>
      <w:r w:rsidRPr="00682A33">
        <w:rPr>
          <w:sz w:val="22"/>
        </w:rPr>
        <w:tab/>
      </w:r>
      <w:r w:rsidR="00274466">
        <w:rPr>
          <w:rFonts w:cs="Arial"/>
          <w:sz w:val="22"/>
          <w:szCs w:val="22"/>
        </w:rPr>
        <w:t>a</w:t>
      </w:r>
      <w:r w:rsidR="00274466" w:rsidRPr="00851300">
        <w:rPr>
          <w:rFonts w:cs="Arial"/>
          <w:sz w:val="22"/>
          <w:szCs w:val="22"/>
        </w:rPr>
        <w:t>ll specified work</w:t>
      </w:r>
      <w:r w:rsidR="00274466">
        <w:rPr>
          <w:rFonts w:cs="Arial"/>
          <w:sz w:val="22"/>
          <w:szCs w:val="22"/>
        </w:rPr>
        <w:t xml:space="preserve"> items contained in </w:t>
      </w:r>
      <w:r w:rsidR="00274466" w:rsidRPr="00A26A27">
        <w:rPr>
          <w:rFonts w:cs="Arial"/>
          <w:sz w:val="22"/>
          <w:szCs w:val="22"/>
        </w:rPr>
        <w:t xml:space="preserve">Annex’s </w:t>
      </w:r>
      <w:r w:rsidR="008F5F11" w:rsidRPr="00A26A27">
        <w:rPr>
          <w:rFonts w:cs="Arial"/>
          <w:sz w:val="22"/>
          <w:szCs w:val="22"/>
        </w:rPr>
        <w:t xml:space="preserve">A, </w:t>
      </w:r>
      <w:r w:rsidR="00274466" w:rsidRPr="00A26A27">
        <w:rPr>
          <w:rFonts w:cs="Arial"/>
          <w:sz w:val="22"/>
          <w:szCs w:val="22"/>
        </w:rPr>
        <w:t>B, C</w:t>
      </w:r>
      <w:r w:rsidR="00315464">
        <w:rPr>
          <w:rFonts w:cs="Arial"/>
          <w:sz w:val="22"/>
          <w:szCs w:val="22"/>
        </w:rPr>
        <w:t xml:space="preserve"> and D</w:t>
      </w:r>
      <w:r w:rsidR="00274466" w:rsidRPr="008F5F11">
        <w:rPr>
          <w:rFonts w:cs="Arial"/>
          <w:sz w:val="22"/>
          <w:szCs w:val="22"/>
        </w:rPr>
        <w:t>, in</w:t>
      </w:r>
      <w:r w:rsidR="00274466">
        <w:rPr>
          <w:rFonts w:cs="Arial"/>
          <w:sz w:val="22"/>
          <w:szCs w:val="22"/>
        </w:rPr>
        <w:t xml:space="preserve"> addition to all authorised EW tasks, have been completed to the satisfaction of the </w:t>
      </w:r>
      <w:r w:rsidR="0084228C">
        <w:rPr>
          <w:rFonts w:cs="Arial"/>
          <w:sz w:val="22"/>
          <w:szCs w:val="22"/>
        </w:rPr>
        <w:t>BFOO.</w:t>
      </w:r>
    </w:p>
    <w:p w14:paraId="5154337B" w14:textId="066622BB" w:rsidR="00852153" w:rsidRPr="00682A33" w:rsidRDefault="00852153" w:rsidP="00D768B5">
      <w:pPr>
        <w:pStyle w:val="BodyText"/>
        <w:spacing w:line="276" w:lineRule="auto"/>
        <w:ind w:left="1440" w:hanging="720"/>
        <w:rPr>
          <w:sz w:val="22"/>
        </w:rPr>
      </w:pPr>
      <w:r w:rsidRPr="00682A33">
        <w:rPr>
          <w:sz w:val="22"/>
        </w:rPr>
        <w:t>7.</w:t>
      </w:r>
      <w:r>
        <w:rPr>
          <w:sz w:val="22"/>
        </w:rPr>
        <w:t>5</w:t>
      </w:r>
      <w:r w:rsidRPr="00682A33">
        <w:rPr>
          <w:sz w:val="22"/>
        </w:rPr>
        <w:t>.2</w:t>
      </w:r>
      <w:r w:rsidRPr="00682A33">
        <w:rPr>
          <w:sz w:val="22"/>
        </w:rPr>
        <w:tab/>
        <w:t xml:space="preserve">any variations to the </w:t>
      </w:r>
      <w:r>
        <w:rPr>
          <w:sz w:val="22"/>
        </w:rPr>
        <w:t xml:space="preserve">specified </w:t>
      </w:r>
      <w:r w:rsidRPr="00682A33">
        <w:rPr>
          <w:sz w:val="22"/>
        </w:rPr>
        <w:t xml:space="preserve">requirements, as agreed by the BFOO, during the </w:t>
      </w:r>
      <w:r w:rsidR="00397B5B">
        <w:rPr>
          <w:sz w:val="22"/>
        </w:rPr>
        <w:t>Supplier</w:t>
      </w:r>
      <w:r>
        <w:rPr>
          <w:sz w:val="22"/>
        </w:rPr>
        <w:t xml:space="preserve">’s </w:t>
      </w:r>
      <w:r w:rsidRPr="00682A33">
        <w:rPr>
          <w:sz w:val="22"/>
        </w:rPr>
        <w:t>CDP</w:t>
      </w:r>
      <w:r>
        <w:rPr>
          <w:sz w:val="22"/>
        </w:rPr>
        <w:t xml:space="preserve"> period,</w:t>
      </w:r>
      <w:r w:rsidRPr="00682A33">
        <w:rPr>
          <w:sz w:val="22"/>
        </w:rPr>
        <w:t xml:space="preserve"> have been agreed</w:t>
      </w:r>
      <w:r>
        <w:rPr>
          <w:sz w:val="22"/>
        </w:rPr>
        <w:t xml:space="preserve"> in accordance </w:t>
      </w:r>
      <w:r w:rsidRPr="006E68B1">
        <w:rPr>
          <w:sz w:val="22"/>
        </w:rPr>
        <w:t xml:space="preserve">with </w:t>
      </w:r>
      <w:r w:rsidRPr="006E68B1">
        <w:rPr>
          <w:rFonts w:cs="Arial"/>
          <w:sz w:val="22"/>
        </w:rPr>
        <w:t>§</w:t>
      </w:r>
      <w:r w:rsidR="008F5F11">
        <w:rPr>
          <w:rFonts w:cs="Arial"/>
          <w:sz w:val="22"/>
        </w:rPr>
        <w:t xml:space="preserve"> </w:t>
      </w:r>
      <w:r w:rsidR="001677B6" w:rsidRPr="006E68B1">
        <w:rPr>
          <w:sz w:val="22"/>
        </w:rPr>
        <w:t>7.3.</w:t>
      </w:r>
    </w:p>
    <w:p w14:paraId="73DEB975" w14:textId="174F100A" w:rsidR="00267696" w:rsidRDefault="00852153" w:rsidP="00D768B5">
      <w:pPr>
        <w:pStyle w:val="BodyText"/>
        <w:spacing w:line="276" w:lineRule="auto"/>
        <w:ind w:left="1440" w:hanging="720"/>
        <w:rPr>
          <w:sz w:val="22"/>
        </w:rPr>
      </w:pPr>
      <w:r w:rsidRPr="00682A33">
        <w:rPr>
          <w:sz w:val="22"/>
        </w:rPr>
        <w:t>7.</w:t>
      </w:r>
      <w:r>
        <w:rPr>
          <w:sz w:val="22"/>
        </w:rPr>
        <w:t>5</w:t>
      </w:r>
      <w:r w:rsidRPr="00682A33">
        <w:rPr>
          <w:sz w:val="22"/>
        </w:rPr>
        <w:t>.3</w:t>
      </w:r>
      <w:r w:rsidRPr="00682A33">
        <w:rPr>
          <w:sz w:val="22"/>
        </w:rPr>
        <w:tab/>
        <w:t xml:space="preserve">all </w:t>
      </w:r>
      <w:r w:rsidRPr="00A75A7C">
        <w:rPr>
          <w:i/>
          <w:iCs/>
          <w:sz w:val="22"/>
        </w:rPr>
        <w:t>Emergent Work Individual Item Proformas</w:t>
      </w:r>
      <w:r w:rsidRPr="00682A33">
        <w:rPr>
          <w:sz w:val="22"/>
        </w:rPr>
        <w:t xml:space="preserve"> have been signed and agreed by the BFOO</w:t>
      </w:r>
      <w:r>
        <w:rPr>
          <w:sz w:val="22"/>
        </w:rPr>
        <w:t xml:space="preserve"> and the </w:t>
      </w:r>
      <w:r w:rsidR="00397B5B">
        <w:rPr>
          <w:sz w:val="22"/>
        </w:rPr>
        <w:t>Supplier</w:t>
      </w:r>
      <w:r>
        <w:rPr>
          <w:sz w:val="22"/>
        </w:rPr>
        <w:t xml:space="preserve"> in accordance </w:t>
      </w:r>
      <w:r w:rsidRPr="006E68B1">
        <w:rPr>
          <w:sz w:val="22"/>
        </w:rPr>
        <w:t xml:space="preserve">with </w:t>
      </w:r>
      <w:r w:rsidRPr="006E68B1">
        <w:rPr>
          <w:rFonts w:cs="Arial"/>
          <w:sz w:val="22"/>
        </w:rPr>
        <w:t>§</w:t>
      </w:r>
      <w:r w:rsidR="00D60908">
        <w:rPr>
          <w:rFonts w:cs="Arial"/>
          <w:sz w:val="22"/>
        </w:rPr>
        <w:t xml:space="preserve"> </w:t>
      </w:r>
      <w:proofErr w:type="gramStart"/>
      <w:r w:rsidRPr="006E68B1">
        <w:rPr>
          <w:sz w:val="22"/>
        </w:rPr>
        <w:t>9.0;</w:t>
      </w:r>
      <w:proofErr w:type="gramEnd"/>
      <w:r w:rsidRPr="00682A33">
        <w:rPr>
          <w:sz w:val="22"/>
        </w:rPr>
        <w:t xml:space="preserve"> </w:t>
      </w:r>
    </w:p>
    <w:p w14:paraId="2647C722" w14:textId="4F271AA3" w:rsidR="00852153" w:rsidRDefault="00267696" w:rsidP="00397B5B">
      <w:pPr>
        <w:pStyle w:val="BodyText"/>
        <w:spacing w:line="276" w:lineRule="auto"/>
        <w:ind w:left="1440" w:hanging="720"/>
        <w:rPr>
          <w:sz w:val="22"/>
        </w:rPr>
      </w:pPr>
      <w:r>
        <w:rPr>
          <w:sz w:val="22"/>
        </w:rPr>
        <w:t>7.5.4</w:t>
      </w:r>
      <w:r>
        <w:rPr>
          <w:sz w:val="22"/>
        </w:rPr>
        <w:tab/>
        <w:t xml:space="preserve">the </w:t>
      </w:r>
      <w:r w:rsidR="00397B5B">
        <w:rPr>
          <w:sz w:val="22"/>
        </w:rPr>
        <w:t>Supplier</w:t>
      </w:r>
      <w:r>
        <w:rPr>
          <w:sz w:val="22"/>
        </w:rPr>
        <w:t xml:space="preserve"> agrees to supply the BFOO with</w:t>
      </w:r>
      <w:r w:rsidR="00214FDD">
        <w:rPr>
          <w:sz w:val="22"/>
        </w:rPr>
        <w:t xml:space="preserve"> SOP 08 as per </w:t>
      </w:r>
      <w:r w:rsidR="00186C5D" w:rsidRPr="00A26A27">
        <w:rPr>
          <w:sz w:val="22"/>
        </w:rPr>
        <w:t>Annex B,</w:t>
      </w:r>
      <w:r w:rsidR="00186C5D" w:rsidRPr="00693039">
        <w:rPr>
          <w:sz w:val="22"/>
        </w:rPr>
        <w:t xml:space="preserve"> </w:t>
      </w:r>
      <w:r w:rsidR="00186C5D" w:rsidRPr="00693039">
        <w:rPr>
          <w:rFonts w:cs="Arial"/>
          <w:sz w:val="22"/>
        </w:rPr>
        <w:t>§</w:t>
      </w:r>
      <w:r w:rsidR="00D60908">
        <w:rPr>
          <w:rFonts w:cs="Arial"/>
          <w:sz w:val="22"/>
        </w:rPr>
        <w:t xml:space="preserve"> </w:t>
      </w:r>
      <w:r w:rsidR="00186C5D" w:rsidRPr="00693039">
        <w:rPr>
          <w:sz w:val="22"/>
        </w:rPr>
        <w:t>2.0</w:t>
      </w:r>
      <w:r w:rsidR="00186C5D">
        <w:rPr>
          <w:sz w:val="22"/>
        </w:rPr>
        <w:t xml:space="preserve">; </w:t>
      </w:r>
      <w:r w:rsidR="00852153">
        <w:rPr>
          <w:sz w:val="22"/>
        </w:rPr>
        <w:t>and</w:t>
      </w:r>
    </w:p>
    <w:p w14:paraId="2AAF27D6" w14:textId="2A35B23D" w:rsidR="00852153" w:rsidRDefault="00852153" w:rsidP="00397B5B">
      <w:pPr>
        <w:pStyle w:val="BodyText"/>
        <w:spacing w:line="276" w:lineRule="auto"/>
        <w:ind w:firstLine="720"/>
        <w:rPr>
          <w:sz w:val="22"/>
        </w:rPr>
      </w:pPr>
      <w:r>
        <w:rPr>
          <w:sz w:val="22"/>
        </w:rPr>
        <w:t>7.5.</w:t>
      </w:r>
      <w:r w:rsidR="00186C5D">
        <w:rPr>
          <w:sz w:val="22"/>
        </w:rPr>
        <w:t>5</w:t>
      </w:r>
      <w:r>
        <w:rPr>
          <w:sz w:val="22"/>
        </w:rPr>
        <w:tab/>
        <w:t xml:space="preserve">the </w:t>
      </w:r>
      <w:r w:rsidR="00397B5B">
        <w:rPr>
          <w:sz w:val="22"/>
        </w:rPr>
        <w:t>Supplier</w:t>
      </w:r>
      <w:r>
        <w:rPr>
          <w:sz w:val="22"/>
        </w:rPr>
        <w:t xml:space="preserve"> and the BFOO </w:t>
      </w:r>
      <w:r w:rsidR="00564422">
        <w:rPr>
          <w:sz w:val="22"/>
        </w:rPr>
        <w:t>agree</w:t>
      </w:r>
      <w:r w:rsidRPr="00682A33">
        <w:rPr>
          <w:sz w:val="22"/>
        </w:rPr>
        <w:t xml:space="preserve"> a project total cost</w:t>
      </w:r>
      <w:r>
        <w:rPr>
          <w:sz w:val="22"/>
        </w:rPr>
        <w:t>.</w:t>
      </w:r>
    </w:p>
    <w:p w14:paraId="1B9E5776" w14:textId="69038B86" w:rsidR="00441850" w:rsidRPr="00682A33" w:rsidRDefault="00441850" w:rsidP="00397B5B">
      <w:pPr>
        <w:pStyle w:val="BodyText"/>
        <w:spacing w:line="276" w:lineRule="auto"/>
        <w:ind w:firstLine="720"/>
        <w:rPr>
          <w:sz w:val="22"/>
        </w:rPr>
      </w:pPr>
      <w:r>
        <w:rPr>
          <w:sz w:val="22"/>
        </w:rPr>
        <w:lastRenderedPageBreak/>
        <w:t>7.5.6</w:t>
      </w:r>
      <w:r>
        <w:rPr>
          <w:sz w:val="22"/>
        </w:rPr>
        <w:tab/>
      </w:r>
      <w:r w:rsidR="000357AA" w:rsidRPr="000357AA">
        <w:rPr>
          <w:sz w:val="22"/>
        </w:rPr>
        <w:t xml:space="preserve">The meeting minutes are to be recorded by the </w:t>
      </w:r>
      <w:r w:rsidR="00397B5B">
        <w:rPr>
          <w:sz w:val="22"/>
        </w:rPr>
        <w:t>Supplier</w:t>
      </w:r>
      <w:r w:rsidR="000357AA" w:rsidRPr="000357AA">
        <w:rPr>
          <w:sz w:val="22"/>
        </w:rPr>
        <w:t xml:space="preserve"> and emailed to the </w:t>
      </w:r>
      <w:proofErr w:type="gramStart"/>
      <w:r w:rsidR="000357AA" w:rsidRPr="000357AA">
        <w:rPr>
          <w:sz w:val="22"/>
        </w:rPr>
        <w:t>BFOO</w:t>
      </w:r>
      <w:proofErr w:type="gramEnd"/>
    </w:p>
    <w:p w14:paraId="1C981755" w14:textId="76377D55" w:rsidR="00852153" w:rsidRPr="00682A33" w:rsidRDefault="00852153" w:rsidP="000A3C0A">
      <w:pPr>
        <w:pStyle w:val="BodyText"/>
        <w:spacing w:line="276" w:lineRule="auto"/>
        <w:ind w:left="720" w:hanging="720"/>
        <w:rPr>
          <w:sz w:val="22"/>
        </w:rPr>
      </w:pPr>
      <w:r w:rsidRPr="00682A33">
        <w:rPr>
          <w:sz w:val="22"/>
        </w:rPr>
        <w:t>7.</w:t>
      </w:r>
      <w:r>
        <w:rPr>
          <w:sz w:val="22"/>
        </w:rPr>
        <w:t>6</w:t>
      </w:r>
      <w:r w:rsidRPr="00682A33">
        <w:rPr>
          <w:sz w:val="22"/>
        </w:rPr>
        <w:tab/>
        <w:t xml:space="preserve">Following the </w:t>
      </w:r>
      <w:r>
        <w:rPr>
          <w:sz w:val="22"/>
        </w:rPr>
        <w:t>PCM</w:t>
      </w:r>
      <w:r w:rsidR="00564422">
        <w:rPr>
          <w:sz w:val="22"/>
        </w:rPr>
        <w:t xml:space="preserve"> </w:t>
      </w:r>
      <w:r w:rsidRPr="00682A33">
        <w:rPr>
          <w:sz w:val="22"/>
        </w:rPr>
        <w:t xml:space="preserve">and to the satisfaction of the BFOO, formal notification of </w:t>
      </w:r>
      <w:r w:rsidR="00397B5B">
        <w:rPr>
          <w:sz w:val="22"/>
        </w:rPr>
        <w:t>c</w:t>
      </w:r>
      <w:r>
        <w:rPr>
          <w:sz w:val="22"/>
        </w:rPr>
        <w:t xml:space="preserve">ompletion </w:t>
      </w:r>
      <w:r w:rsidRPr="00693039">
        <w:rPr>
          <w:sz w:val="22"/>
        </w:rPr>
        <w:t xml:space="preserve">will be given to the </w:t>
      </w:r>
      <w:r w:rsidR="00397B5B">
        <w:rPr>
          <w:sz w:val="22"/>
        </w:rPr>
        <w:t>Supplier</w:t>
      </w:r>
      <w:r w:rsidRPr="00693039">
        <w:rPr>
          <w:sz w:val="22"/>
        </w:rPr>
        <w:t xml:space="preserve"> and a </w:t>
      </w:r>
      <w:r w:rsidRPr="00A75A7C">
        <w:rPr>
          <w:i/>
          <w:iCs/>
          <w:sz w:val="22"/>
        </w:rPr>
        <w:t>Project Completion Certificate</w:t>
      </w:r>
      <w:r w:rsidRPr="00693039">
        <w:rPr>
          <w:sz w:val="22"/>
        </w:rPr>
        <w:t xml:space="preserve"> issued in accordance with </w:t>
      </w:r>
      <w:r w:rsidRPr="00693039">
        <w:rPr>
          <w:rFonts w:cs="Arial"/>
          <w:sz w:val="22"/>
        </w:rPr>
        <w:t>§</w:t>
      </w:r>
      <w:r w:rsidRPr="00693039">
        <w:rPr>
          <w:sz w:val="22"/>
        </w:rPr>
        <w:t>12.0.</w:t>
      </w:r>
    </w:p>
    <w:p w14:paraId="11C3E283" w14:textId="77777777" w:rsidR="00852153" w:rsidRPr="00887076" w:rsidRDefault="00852153" w:rsidP="00A75A7C">
      <w:pPr>
        <w:pStyle w:val="Heading3"/>
        <w:spacing w:line="276" w:lineRule="auto"/>
        <w:rPr>
          <w:b w:val="0"/>
        </w:rPr>
      </w:pPr>
      <w:bookmarkStart w:id="24" w:name="_Toc40800012"/>
      <w:bookmarkStart w:id="25" w:name="_Toc40862070"/>
      <w:bookmarkStart w:id="26" w:name="_Toc140758854"/>
      <w:r>
        <w:rPr>
          <w:b w:val="0"/>
        </w:rPr>
        <w:t>8</w:t>
      </w:r>
      <w:r w:rsidRPr="00887076">
        <w:rPr>
          <w:b w:val="0"/>
        </w:rPr>
        <w:t>.0</w:t>
      </w:r>
      <w:r w:rsidRPr="00887076">
        <w:rPr>
          <w:b w:val="0"/>
        </w:rPr>
        <w:tab/>
        <w:t>Warranty</w:t>
      </w:r>
      <w:bookmarkEnd w:id="24"/>
      <w:bookmarkEnd w:id="25"/>
      <w:bookmarkEnd w:id="26"/>
    </w:p>
    <w:p w14:paraId="48820BA2" w14:textId="49D0142C" w:rsidR="00627B15" w:rsidRDefault="00852153" w:rsidP="00A75A7C">
      <w:pPr>
        <w:spacing w:line="276" w:lineRule="auto"/>
        <w:ind w:left="709" w:hanging="709"/>
        <w:rPr>
          <w:rFonts w:cs="Arial"/>
          <w:sz w:val="22"/>
          <w:szCs w:val="22"/>
        </w:rPr>
      </w:pPr>
      <w:r>
        <w:rPr>
          <w:rFonts w:cs="Arial"/>
          <w:sz w:val="22"/>
          <w:szCs w:val="22"/>
        </w:rPr>
        <w:t>8</w:t>
      </w:r>
      <w:r w:rsidRPr="00851300">
        <w:rPr>
          <w:rFonts w:cs="Arial"/>
          <w:sz w:val="22"/>
          <w:szCs w:val="22"/>
        </w:rPr>
        <w:t>.1</w:t>
      </w:r>
      <w:r w:rsidRPr="00851300">
        <w:rPr>
          <w:rFonts w:cs="Arial"/>
          <w:sz w:val="22"/>
          <w:szCs w:val="22"/>
        </w:rPr>
        <w:tab/>
        <w:t xml:space="preserve">The </w:t>
      </w:r>
      <w:r w:rsidR="00397B5B">
        <w:rPr>
          <w:rFonts w:cs="Arial"/>
          <w:sz w:val="22"/>
          <w:szCs w:val="22"/>
        </w:rPr>
        <w:t>Supplier</w:t>
      </w:r>
      <w:r w:rsidRPr="00851300">
        <w:rPr>
          <w:rFonts w:cs="Arial"/>
          <w:sz w:val="22"/>
          <w:szCs w:val="22"/>
        </w:rPr>
        <w:t xml:space="preserve"> shall provide an </w:t>
      </w:r>
      <w:r w:rsidR="000526F6">
        <w:rPr>
          <w:rFonts w:cs="Arial"/>
          <w:sz w:val="22"/>
          <w:szCs w:val="22"/>
        </w:rPr>
        <w:t>After-Service</w:t>
      </w:r>
      <w:r w:rsidRPr="00851300">
        <w:rPr>
          <w:rFonts w:cs="Arial"/>
          <w:sz w:val="22"/>
          <w:szCs w:val="22"/>
        </w:rPr>
        <w:t xml:space="preserve"> for reporting faults and obtaining technical advice, </w:t>
      </w:r>
      <w:r w:rsidR="000526F6">
        <w:rPr>
          <w:rFonts w:cs="Arial"/>
          <w:sz w:val="22"/>
          <w:szCs w:val="22"/>
        </w:rPr>
        <w:t xml:space="preserve">during </w:t>
      </w:r>
      <w:r w:rsidRPr="00851300">
        <w:rPr>
          <w:rFonts w:cs="Arial"/>
          <w:sz w:val="22"/>
          <w:szCs w:val="22"/>
        </w:rPr>
        <w:t>the hours</w:t>
      </w:r>
      <w:r w:rsidR="000526F6">
        <w:rPr>
          <w:rFonts w:cs="Arial"/>
          <w:sz w:val="22"/>
          <w:szCs w:val="22"/>
        </w:rPr>
        <w:t xml:space="preserve"> of</w:t>
      </w:r>
      <w:r w:rsidRPr="00851300">
        <w:rPr>
          <w:rFonts w:cs="Arial"/>
          <w:sz w:val="22"/>
          <w:szCs w:val="22"/>
        </w:rPr>
        <w:t xml:space="preserve"> 08:00 and 16:30, Monday to Friday. </w:t>
      </w:r>
    </w:p>
    <w:p w14:paraId="22639B08" w14:textId="77777777" w:rsidR="00627B15" w:rsidRDefault="00627B15" w:rsidP="00A75A7C">
      <w:pPr>
        <w:spacing w:line="276" w:lineRule="auto"/>
        <w:ind w:left="709" w:hanging="709"/>
        <w:rPr>
          <w:rFonts w:cs="Arial"/>
          <w:sz w:val="22"/>
          <w:szCs w:val="22"/>
        </w:rPr>
      </w:pPr>
    </w:p>
    <w:p w14:paraId="22D56BC5" w14:textId="5F5D2E15" w:rsidR="00852153" w:rsidRPr="00851300" w:rsidRDefault="00627B15" w:rsidP="00A75A7C">
      <w:pPr>
        <w:spacing w:line="276" w:lineRule="auto"/>
        <w:ind w:left="709" w:hanging="709"/>
        <w:rPr>
          <w:rFonts w:cs="Arial"/>
          <w:sz w:val="22"/>
          <w:szCs w:val="22"/>
        </w:rPr>
      </w:pPr>
      <w:r>
        <w:rPr>
          <w:rFonts w:cs="Arial"/>
          <w:sz w:val="22"/>
          <w:szCs w:val="22"/>
        </w:rPr>
        <w:t>8.2</w:t>
      </w:r>
      <w:r>
        <w:rPr>
          <w:rFonts w:cs="Arial"/>
          <w:sz w:val="22"/>
          <w:szCs w:val="22"/>
        </w:rPr>
        <w:tab/>
      </w:r>
      <w:r w:rsidR="00852153" w:rsidRPr="00851300">
        <w:rPr>
          <w:rFonts w:cs="Arial"/>
          <w:sz w:val="22"/>
          <w:szCs w:val="22"/>
        </w:rPr>
        <w:t xml:space="preserve">Response times for </w:t>
      </w:r>
      <w:r>
        <w:rPr>
          <w:rFonts w:cs="Arial"/>
          <w:sz w:val="22"/>
          <w:szCs w:val="22"/>
        </w:rPr>
        <w:t xml:space="preserve">the service outlined </w:t>
      </w:r>
      <w:r w:rsidRPr="00693039">
        <w:rPr>
          <w:rFonts w:cs="Arial"/>
          <w:sz w:val="22"/>
          <w:szCs w:val="22"/>
        </w:rPr>
        <w:t>in §</w:t>
      </w:r>
      <w:r w:rsidR="00D60908">
        <w:rPr>
          <w:rFonts w:cs="Arial"/>
          <w:sz w:val="22"/>
          <w:szCs w:val="22"/>
        </w:rPr>
        <w:t xml:space="preserve"> </w:t>
      </w:r>
      <w:r w:rsidRPr="00693039">
        <w:rPr>
          <w:rFonts w:cs="Arial"/>
          <w:sz w:val="22"/>
          <w:szCs w:val="22"/>
        </w:rPr>
        <w:t>8.1</w:t>
      </w:r>
      <w:r w:rsidR="00852153" w:rsidRPr="00851300">
        <w:rPr>
          <w:rFonts w:cs="Arial"/>
          <w:sz w:val="22"/>
          <w:szCs w:val="22"/>
        </w:rPr>
        <w:t xml:space="preserve"> shall allow for all faults to be logged, given a reference number and Rectification </w:t>
      </w:r>
      <w:r>
        <w:rPr>
          <w:rFonts w:cs="Arial"/>
          <w:sz w:val="22"/>
          <w:szCs w:val="22"/>
        </w:rPr>
        <w:t>P</w:t>
      </w:r>
      <w:r w:rsidR="00852153" w:rsidRPr="00851300">
        <w:rPr>
          <w:rFonts w:cs="Arial"/>
          <w:sz w:val="22"/>
          <w:szCs w:val="22"/>
        </w:rPr>
        <w:t xml:space="preserve">lan agreed between all parties within a maximum of </w:t>
      </w:r>
      <w:r>
        <w:rPr>
          <w:rFonts w:cs="Arial"/>
          <w:sz w:val="22"/>
          <w:szCs w:val="22"/>
        </w:rPr>
        <w:t>two (2) working days</w:t>
      </w:r>
      <w:r w:rsidR="00852153" w:rsidRPr="00851300">
        <w:rPr>
          <w:rFonts w:cs="Arial"/>
          <w:sz w:val="22"/>
          <w:szCs w:val="22"/>
        </w:rPr>
        <w:t xml:space="preserve"> of the fault being logged.</w:t>
      </w:r>
    </w:p>
    <w:p w14:paraId="70943689" w14:textId="77777777" w:rsidR="00852153" w:rsidRPr="00851300" w:rsidRDefault="00852153" w:rsidP="00A75A7C">
      <w:pPr>
        <w:spacing w:line="276" w:lineRule="auto"/>
        <w:ind w:left="709" w:hanging="709"/>
        <w:rPr>
          <w:rFonts w:cs="Arial"/>
          <w:b/>
          <w:sz w:val="22"/>
          <w:szCs w:val="22"/>
        </w:rPr>
      </w:pPr>
    </w:p>
    <w:p w14:paraId="00FD1B09" w14:textId="4EA2C436" w:rsidR="00852153" w:rsidRPr="00851300" w:rsidRDefault="00852153" w:rsidP="00A75A7C">
      <w:pPr>
        <w:spacing w:line="276" w:lineRule="auto"/>
        <w:ind w:left="709" w:hanging="709"/>
        <w:rPr>
          <w:rFonts w:cs="Arial"/>
          <w:sz w:val="22"/>
          <w:szCs w:val="22"/>
        </w:rPr>
      </w:pPr>
      <w:r>
        <w:rPr>
          <w:rFonts w:cs="Arial"/>
          <w:sz w:val="22"/>
          <w:szCs w:val="22"/>
        </w:rPr>
        <w:t>8</w:t>
      </w:r>
      <w:r w:rsidRPr="00851300">
        <w:rPr>
          <w:rFonts w:cs="Arial"/>
          <w:sz w:val="22"/>
          <w:szCs w:val="22"/>
        </w:rPr>
        <w:t>.</w:t>
      </w:r>
      <w:r w:rsidR="00627B15">
        <w:rPr>
          <w:rFonts w:cs="Arial"/>
          <w:sz w:val="22"/>
          <w:szCs w:val="22"/>
        </w:rPr>
        <w:t>3</w:t>
      </w:r>
      <w:r w:rsidRPr="00851300">
        <w:rPr>
          <w:rFonts w:cs="Arial"/>
          <w:sz w:val="22"/>
          <w:szCs w:val="22"/>
        </w:rPr>
        <w:tab/>
        <w:t xml:space="preserve">The </w:t>
      </w:r>
      <w:r w:rsidR="00397B5B">
        <w:rPr>
          <w:rFonts w:cs="Arial"/>
          <w:sz w:val="22"/>
          <w:szCs w:val="22"/>
        </w:rPr>
        <w:t>Supplier</w:t>
      </w:r>
      <w:r w:rsidRPr="00851300">
        <w:rPr>
          <w:rFonts w:cs="Arial"/>
          <w:sz w:val="22"/>
          <w:szCs w:val="22"/>
        </w:rPr>
        <w:t xml:space="preserve"> shall provide warranty repairs </w:t>
      </w:r>
      <w:proofErr w:type="gramStart"/>
      <w:r w:rsidRPr="00851300">
        <w:rPr>
          <w:rFonts w:cs="Arial"/>
          <w:sz w:val="22"/>
          <w:szCs w:val="22"/>
        </w:rPr>
        <w:t>in the event that</w:t>
      </w:r>
      <w:proofErr w:type="gramEnd"/>
      <w:r w:rsidRPr="00851300">
        <w:rPr>
          <w:rFonts w:cs="Arial"/>
          <w:sz w:val="22"/>
          <w:szCs w:val="22"/>
        </w:rPr>
        <w:t xml:space="preserve"> any of the supplied or repaired parts develops a fault during the parts warranty period as </w:t>
      </w:r>
      <w:r w:rsidRPr="00693039">
        <w:rPr>
          <w:rFonts w:cs="Arial"/>
          <w:sz w:val="22"/>
          <w:szCs w:val="22"/>
        </w:rPr>
        <w:t>detailed in §</w:t>
      </w:r>
      <w:r w:rsidR="00D60908">
        <w:rPr>
          <w:rFonts w:cs="Arial"/>
          <w:sz w:val="22"/>
          <w:szCs w:val="22"/>
        </w:rPr>
        <w:t xml:space="preserve"> </w:t>
      </w:r>
      <w:r w:rsidR="005F0337" w:rsidRPr="00693039">
        <w:rPr>
          <w:rFonts w:cs="Arial"/>
          <w:sz w:val="22"/>
          <w:szCs w:val="22"/>
        </w:rPr>
        <w:t>8</w:t>
      </w:r>
      <w:r w:rsidRPr="00693039">
        <w:rPr>
          <w:rFonts w:cs="Arial"/>
          <w:sz w:val="22"/>
          <w:szCs w:val="22"/>
        </w:rPr>
        <w:t>.</w:t>
      </w:r>
      <w:r w:rsidR="00F127C6">
        <w:rPr>
          <w:rFonts w:cs="Arial"/>
          <w:sz w:val="22"/>
          <w:szCs w:val="22"/>
        </w:rPr>
        <w:t>6</w:t>
      </w:r>
      <w:r w:rsidRPr="00693039">
        <w:rPr>
          <w:rFonts w:cs="Arial"/>
          <w:sz w:val="22"/>
          <w:szCs w:val="22"/>
        </w:rPr>
        <w:t xml:space="preserve"> and </w:t>
      </w:r>
      <w:r w:rsidR="00984A4B" w:rsidRPr="00693039">
        <w:rPr>
          <w:rFonts w:cs="Arial"/>
          <w:sz w:val="22"/>
          <w:szCs w:val="22"/>
        </w:rPr>
        <w:t>§</w:t>
      </w:r>
      <w:r w:rsidR="00D60908">
        <w:rPr>
          <w:rFonts w:cs="Arial"/>
          <w:sz w:val="22"/>
          <w:szCs w:val="22"/>
        </w:rPr>
        <w:t xml:space="preserve"> </w:t>
      </w:r>
      <w:r w:rsidR="005F0337" w:rsidRPr="00693039">
        <w:rPr>
          <w:rFonts w:cs="Arial"/>
          <w:sz w:val="22"/>
          <w:szCs w:val="22"/>
        </w:rPr>
        <w:t>8</w:t>
      </w:r>
      <w:r w:rsidRPr="00693039">
        <w:rPr>
          <w:rFonts w:cs="Arial"/>
          <w:sz w:val="22"/>
          <w:szCs w:val="22"/>
        </w:rPr>
        <w:t>.</w:t>
      </w:r>
      <w:r w:rsidR="00F127C6">
        <w:rPr>
          <w:rFonts w:cs="Arial"/>
          <w:sz w:val="22"/>
          <w:szCs w:val="22"/>
        </w:rPr>
        <w:t>7</w:t>
      </w:r>
      <w:r w:rsidRPr="00693039">
        <w:rPr>
          <w:rFonts w:cs="Arial"/>
          <w:sz w:val="22"/>
          <w:szCs w:val="22"/>
        </w:rPr>
        <w:t>.</w:t>
      </w:r>
      <w:r w:rsidRPr="00851300">
        <w:rPr>
          <w:rFonts w:cs="Arial"/>
          <w:sz w:val="22"/>
          <w:szCs w:val="22"/>
        </w:rPr>
        <w:t xml:space="preserve">   </w:t>
      </w:r>
    </w:p>
    <w:p w14:paraId="0902E617" w14:textId="77777777" w:rsidR="00852153" w:rsidRPr="00851300" w:rsidRDefault="00852153" w:rsidP="00A75A7C">
      <w:pPr>
        <w:spacing w:line="276" w:lineRule="auto"/>
        <w:ind w:left="709" w:hanging="709"/>
        <w:rPr>
          <w:rFonts w:cs="Arial"/>
          <w:b/>
          <w:sz w:val="22"/>
          <w:szCs w:val="22"/>
        </w:rPr>
      </w:pPr>
    </w:p>
    <w:p w14:paraId="4F41AE36" w14:textId="300E818D" w:rsidR="00852153" w:rsidRPr="00851300" w:rsidRDefault="00852153" w:rsidP="00A75A7C">
      <w:pPr>
        <w:spacing w:line="276" w:lineRule="auto"/>
        <w:ind w:left="709" w:hanging="709"/>
        <w:contextualSpacing/>
        <w:rPr>
          <w:rFonts w:cs="Arial"/>
          <w:sz w:val="22"/>
          <w:szCs w:val="22"/>
        </w:rPr>
      </w:pPr>
      <w:r>
        <w:rPr>
          <w:rFonts w:cs="Arial"/>
          <w:sz w:val="22"/>
          <w:szCs w:val="22"/>
        </w:rPr>
        <w:t>8</w:t>
      </w:r>
      <w:r w:rsidRPr="00851300">
        <w:rPr>
          <w:rFonts w:cs="Arial"/>
          <w:sz w:val="22"/>
          <w:szCs w:val="22"/>
        </w:rPr>
        <w:t>.</w:t>
      </w:r>
      <w:r w:rsidR="00627B15">
        <w:rPr>
          <w:rFonts w:cs="Arial"/>
          <w:sz w:val="22"/>
          <w:szCs w:val="22"/>
        </w:rPr>
        <w:t>4</w:t>
      </w:r>
      <w:r w:rsidRPr="00851300">
        <w:rPr>
          <w:rFonts w:cs="Arial"/>
          <w:sz w:val="22"/>
          <w:szCs w:val="22"/>
        </w:rPr>
        <w:tab/>
        <w:t xml:space="preserve">All Work carried out by the </w:t>
      </w:r>
      <w:r w:rsidR="00397B5B">
        <w:rPr>
          <w:rFonts w:cs="Arial"/>
          <w:sz w:val="22"/>
          <w:szCs w:val="22"/>
        </w:rPr>
        <w:t>Supplier</w:t>
      </w:r>
      <w:r w:rsidRPr="00851300">
        <w:rPr>
          <w:rFonts w:cs="Arial"/>
          <w:sz w:val="22"/>
          <w:szCs w:val="22"/>
        </w:rPr>
        <w:t xml:space="preserve"> during the period of this contract shall be covered by a one-year Warranty commencing from the date </w:t>
      </w:r>
      <w:r w:rsidR="00627B15">
        <w:rPr>
          <w:rFonts w:cs="Arial"/>
          <w:sz w:val="22"/>
          <w:szCs w:val="22"/>
        </w:rPr>
        <w:t>the Vessel is accepted</w:t>
      </w:r>
      <w:r w:rsidRPr="00851300">
        <w:rPr>
          <w:rFonts w:cs="Arial"/>
          <w:sz w:val="22"/>
          <w:szCs w:val="22"/>
        </w:rPr>
        <w:t xml:space="preserve"> back </w:t>
      </w:r>
      <w:r w:rsidR="001677B6" w:rsidRPr="00851300">
        <w:rPr>
          <w:rFonts w:cs="Arial"/>
          <w:sz w:val="22"/>
          <w:szCs w:val="22"/>
        </w:rPr>
        <w:t>into</w:t>
      </w:r>
      <w:r w:rsidRPr="00851300">
        <w:rPr>
          <w:rFonts w:cs="Arial"/>
          <w:sz w:val="22"/>
          <w:szCs w:val="22"/>
        </w:rPr>
        <w:t xml:space="preserve"> the custody of the </w:t>
      </w:r>
      <w:r w:rsidR="00881A68">
        <w:rPr>
          <w:rFonts w:cs="Arial"/>
          <w:sz w:val="22"/>
          <w:szCs w:val="22"/>
        </w:rPr>
        <w:t>Buyer</w:t>
      </w:r>
      <w:r w:rsidRPr="00851300">
        <w:rPr>
          <w:rFonts w:cs="Arial"/>
          <w:sz w:val="22"/>
          <w:szCs w:val="22"/>
        </w:rPr>
        <w:t>.</w:t>
      </w:r>
    </w:p>
    <w:p w14:paraId="25C53941" w14:textId="77777777" w:rsidR="00852153" w:rsidRPr="00851300" w:rsidRDefault="00852153" w:rsidP="00A75A7C">
      <w:pPr>
        <w:spacing w:line="276" w:lineRule="auto"/>
        <w:ind w:left="709" w:hanging="709"/>
        <w:contextualSpacing/>
        <w:rPr>
          <w:rFonts w:cs="Arial"/>
          <w:sz w:val="22"/>
          <w:szCs w:val="22"/>
        </w:rPr>
      </w:pPr>
    </w:p>
    <w:p w14:paraId="1A323680" w14:textId="3AF0D910" w:rsidR="00852153" w:rsidRPr="00851300" w:rsidRDefault="00852153" w:rsidP="00A75A7C">
      <w:pPr>
        <w:spacing w:line="276" w:lineRule="auto"/>
        <w:ind w:left="709" w:hanging="709"/>
        <w:contextualSpacing/>
        <w:rPr>
          <w:rFonts w:cs="Arial"/>
          <w:sz w:val="22"/>
          <w:szCs w:val="22"/>
        </w:rPr>
      </w:pPr>
      <w:r>
        <w:rPr>
          <w:rFonts w:cs="Arial"/>
          <w:sz w:val="22"/>
          <w:szCs w:val="22"/>
        </w:rPr>
        <w:t>8</w:t>
      </w:r>
      <w:r w:rsidRPr="00851300">
        <w:rPr>
          <w:rFonts w:cs="Arial"/>
          <w:sz w:val="22"/>
          <w:szCs w:val="22"/>
        </w:rPr>
        <w:t>.</w:t>
      </w:r>
      <w:r w:rsidR="00627B15">
        <w:rPr>
          <w:rFonts w:cs="Arial"/>
          <w:sz w:val="22"/>
          <w:szCs w:val="22"/>
        </w:rPr>
        <w:t>5</w:t>
      </w:r>
      <w:r w:rsidRPr="00851300">
        <w:rPr>
          <w:rFonts w:cs="Arial"/>
          <w:sz w:val="22"/>
          <w:szCs w:val="22"/>
        </w:rPr>
        <w:tab/>
        <w:t xml:space="preserve">All new parts supplied or fitted during the period of this contract shall be covered by a one-year warranty or such other provided warranty if it is longer than the minimum one year commencing from the date </w:t>
      </w:r>
      <w:r w:rsidR="00627B15">
        <w:rPr>
          <w:rFonts w:cs="Arial"/>
          <w:sz w:val="22"/>
          <w:szCs w:val="22"/>
        </w:rPr>
        <w:t>the Vessel is accepted</w:t>
      </w:r>
      <w:r w:rsidRPr="00851300">
        <w:rPr>
          <w:rFonts w:cs="Arial"/>
          <w:sz w:val="22"/>
          <w:szCs w:val="22"/>
        </w:rPr>
        <w:t xml:space="preserve"> back into the custody of the </w:t>
      </w:r>
      <w:r w:rsidR="00881A68">
        <w:rPr>
          <w:rFonts w:cs="Arial"/>
          <w:sz w:val="22"/>
          <w:szCs w:val="22"/>
        </w:rPr>
        <w:t>Buyer</w:t>
      </w:r>
      <w:r w:rsidRPr="00851300">
        <w:rPr>
          <w:rFonts w:cs="Arial"/>
          <w:sz w:val="22"/>
          <w:szCs w:val="22"/>
        </w:rPr>
        <w:t>.</w:t>
      </w:r>
    </w:p>
    <w:p w14:paraId="136195B5" w14:textId="77777777" w:rsidR="00852153" w:rsidRPr="00851300" w:rsidRDefault="00852153" w:rsidP="00A75A7C">
      <w:pPr>
        <w:spacing w:line="276" w:lineRule="auto"/>
        <w:ind w:left="709" w:hanging="709"/>
        <w:contextualSpacing/>
        <w:rPr>
          <w:rFonts w:cs="Arial"/>
          <w:sz w:val="22"/>
          <w:szCs w:val="22"/>
        </w:rPr>
      </w:pPr>
    </w:p>
    <w:p w14:paraId="21B905FD" w14:textId="34D07F4F" w:rsidR="00852153" w:rsidRPr="00851300" w:rsidRDefault="00852153" w:rsidP="00A75A7C">
      <w:pPr>
        <w:spacing w:line="276" w:lineRule="auto"/>
        <w:ind w:left="709" w:hanging="709"/>
        <w:contextualSpacing/>
        <w:rPr>
          <w:rFonts w:cs="Arial"/>
          <w:sz w:val="22"/>
          <w:szCs w:val="22"/>
        </w:rPr>
      </w:pPr>
      <w:r>
        <w:rPr>
          <w:rFonts w:cs="Arial"/>
          <w:sz w:val="22"/>
          <w:szCs w:val="22"/>
        </w:rPr>
        <w:t>8</w:t>
      </w:r>
      <w:r w:rsidRPr="00851300">
        <w:rPr>
          <w:rFonts w:cs="Arial"/>
          <w:sz w:val="22"/>
          <w:szCs w:val="22"/>
        </w:rPr>
        <w:t>.</w:t>
      </w:r>
      <w:r w:rsidR="00627B15">
        <w:rPr>
          <w:rFonts w:cs="Arial"/>
          <w:sz w:val="22"/>
          <w:szCs w:val="22"/>
        </w:rPr>
        <w:t>6</w:t>
      </w:r>
      <w:r w:rsidRPr="00851300">
        <w:rPr>
          <w:rFonts w:cs="Arial"/>
          <w:sz w:val="22"/>
          <w:szCs w:val="22"/>
        </w:rPr>
        <w:tab/>
        <w:t xml:space="preserve">In the event that a Warranty Major Defect is notified to the </w:t>
      </w:r>
      <w:r w:rsidR="00397B5B">
        <w:rPr>
          <w:rFonts w:cs="Arial"/>
          <w:sz w:val="22"/>
          <w:szCs w:val="22"/>
        </w:rPr>
        <w:t>Supplier</w:t>
      </w:r>
      <w:r w:rsidRPr="00851300">
        <w:rPr>
          <w:rFonts w:cs="Arial"/>
          <w:sz w:val="22"/>
          <w:szCs w:val="22"/>
        </w:rPr>
        <w:t xml:space="preserve"> that will render the C</w:t>
      </w:r>
      <w:r w:rsidR="00FA23B6">
        <w:rPr>
          <w:rFonts w:cs="Arial"/>
          <w:sz w:val="22"/>
          <w:szCs w:val="22"/>
        </w:rPr>
        <w:t>utter</w:t>
      </w:r>
      <w:r w:rsidRPr="00851300">
        <w:rPr>
          <w:rFonts w:cs="Arial"/>
          <w:sz w:val="22"/>
          <w:szCs w:val="22"/>
        </w:rPr>
        <w:t xml:space="preserve"> non-operational.  The </w:t>
      </w:r>
      <w:r w:rsidR="00397B5B">
        <w:rPr>
          <w:rFonts w:cs="Arial"/>
          <w:sz w:val="22"/>
          <w:szCs w:val="22"/>
        </w:rPr>
        <w:t>Supplier</w:t>
      </w:r>
      <w:r w:rsidRPr="00851300">
        <w:rPr>
          <w:rFonts w:cs="Arial"/>
          <w:sz w:val="22"/>
          <w:szCs w:val="22"/>
        </w:rPr>
        <w:t xml:space="preserve"> shall provide services to ensure the </w:t>
      </w:r>
      <w:r w:rsidR="00FA23B6">
        <w:rPr>
          <w:rFonts w:cs="Arial"/>
          <w:sz w:val="22"/>
          <w:szCs w:val="22"/>
        </w:rPr>
        <w:t>Cutter</w:t>
      </w:r>
      <w:r w:rsidRPr="00851300">
        <w:rPr>
          <w:rFonts w:cs="Arial"/>
          <w:sz w:val="22"/>
          <w:szCs w:val="22"/>
        </w:rPr>
        <w:t xml:space="preserve"> is restored to full working condition within </w:t>
      </w:r>
      <w:r w:rsidR="00627B15">
        <w:rPr>
          <w:rFonts w:cs="Arial"/>
          <w:sz w:val="22"/>
          <w:szCs w:val="22"/>
        </w:rPr>
        <w:t>two (2) working days</w:t>
      </w:r>
      <w:r w:rsidRPr="00851300">
        <w:rPr>
          <w:rFonts w:cs="Arial"/>
          <w:sz w:val="22"/>
          <w:szCs w:val="22"/>
        </w:rPr>
        <w:t xml:space="preserve">, calculated from the date and time on which the </w:t>
      </w:r>
      <w:r w:rsidR="00881A68">
        <w:rPr>
          <w:rFonts w:cs="Arial"/>
          <w:sz w:val="22"/>
          <w:szCs w:val="22"/>
        </w:rPr>
        <w:t>Buyer</w:t>
      </w:r>
      <w:r w:rsidRPr="00851300">
        <w:rPr>
          <w:rFonts w:cs="Arial"/>
          <w:sz w:val="22"/>
          <w:szCs w:val="22"/>
        </w:rPr>
        <w:t xml:space="preserve"> agrees the </w:t>
      </w:r>
      <w:r w:rsidR="00397B5B">
        <w:rPr>
          <w:rFonts w:cs="Arial"/>
          <w:sz w:val="22"/>
          <w:szCs w:val="22"/>
        </w:rPr>
        <w:t>Supplier</w:t>
      </w:r>
      <w:r w:rsidRPr="00851300">
        <w:rPr>
          <w:rFonts w:cs="Arial"/>
          <w:sz w:val="22"/>
          <w:szCs w:val="22"/>
        </w:rPr>
        <w:t xml:space="preserve"> personnel can gain access to the C</w:t>
      </w:r>
      <w:r w:rsidR="00FA23B6">
        <w:rPr>
          <w:rFonts w:cs="Arial"/>
          <w:sz w:val="22"/>
          <w:szCs w:val="22"/>
        </w:rPr>
        <w:t>utter</w:t>
      </w:r>
      <w:r w:rsidRPr="00851300">
        <w:rPr>
          <w:rFonts w:cs="Arial"/>
          <w:sz w:val="22"/>
          <w:szCs w:val="22"/>
        </w:rPr>
        <w:t xml:space="preserve">. In the event a Major Defect cannot be rectified within the assigned period, a Rectification Plan must be agreed with the </w:t>
      </w:r>
      <w:r w:rsidR="00881A68">
        <w:rPr>
          <w:rFonts w:cs="Arial"/>
          <w:sz w:val="22"/>
          <w:szCs w:val="22"/>
        </w:rPr>
        <w:t>Buyer</w:t>
      </w:r>
      <w:r w:rsidRPr="00851300">
        <w:rPr>
          <w:rFonts w:cs="Arial"/>
          <w:sz w:val="22"/>
          <w:szCs w:val="22"/>
        </w:rPr>
        <w:t xml:space="preserve"> within forty-eight hours of identification of the potential failure.</w:t>
      </w:r>
    </w:p>
    <w:p w14:paraId="52278E74" w14:textId="77777777" w:rsidR="00852153" w:rsidRPr="00851300" w:rsidRDefault="00852153" w:rsidP="00A75A7C">
      <w:pPr>
        <w:spacing w:line="276" w:lineRule="auto"/>
        <w:ind w:left="709" w:hanging="709"/>
        <w:contextualSpacing/>
        <w:rPr>
          <w:rFonts w:cs="Arial"/>
          <w:sz w:val="22"/>
          <w:szCs w:val="22"/>
        </w:rPr>
      </w:pPr>
    </w:p>
    <w:p w14:paraId="5290E649" w14:textId="56F2ED2E" w:rsidR="00852153" w:rsidRPr="00851300" w:rsidRDefault="00852153" w:rsidP="00A75A7C">
      <w:pPr>
        <w:spacing w:line="276" w:lineRule="auto"/>
        <w:ind w:left="709" w:hanging="709"/>
        <w:contextualSpacing/>
        <w:rPr>
          <w:rFonts w:cs="Arial"/>
          <w:sz w:val="22"/>
          <w:szCs w:val="22"/>
        </w:rPr>
      </w:pPr>
      <w:r>
        <w:rPr>
          <w:rFonts w:cs="Arial"/>
          <w:sz w:val="22"/>
          <w:szCs w:val="22"/>
        </w:rPr>
        <w:t>8</w:t>
      </w:r>
      <w:r w:rsidRPr="00851300">
        <w:rPr>
          <w:rFonts w:cs="Arial"/>
          <w:sz w:val="22"/>
          <w:szCs w:val="22"/>
        </w:rPr>
        <w:t>.</w:t>
      </w:r>
      <w:r w:rsidR="00627B15">
        <w:rPr>
          <w:rFonts w:cs="Arial"/>
          <w:sz w:val="22"/>
          <w:szCs w:val="22"/>
        </w:rPr>
        <w:t>7</w:t>
      </w:r>
      <w:r w:rsidRPr="00851300">
        <w:rPr>
          <w:rFonts w:cs="Arial"/>
          <w:sz w:val="22"/>
          <w:szCs w:val="22"/>
        </w:rPr>
        <w:tab/>
        <w:t xml:space="preserve">In the event that a Warranty Minor Defect is notified to the </w:t>
      </w:r>
      <w:r w:rsidR="00397B5B">
        <w:rPr>
          <w:rFonts w:cs="Arial"/>
          <w:sz w:val="22"/>
          <w:szCs w:val="22"/>
        </w:rPr>
        <w:t>Supplier</w:t>
      </w:r>
      <w:r w:rsidRPr="00851300">
        <w:rPr>
          <w:rFonts w:cs="Arial"/>
          <w:sz w:val="22"/>
          <w:szCs w:val="22"/>
        </w:rPr>
        <w:t xml:space="preserve">, other than those that will render the </w:t>
      </w:r>
      <w:r w:rsidR="00FA23B6">
        <w:rPr>
          <w:rFonts w:cs="Arial"/>
          <w:sz w:val="22"/>
          <w:szCs w:val="22"/>
        </w:rPr>
        <w:t>Cutter</w:t>
      </w:r>
      <w:r w:rsidRPr="00851300">
        <w:rPr>
          <w:rFonts w:cs="Arial"/>
          <w:sz w:val="22"/>
          <w:szCs w:val="22"/>
        </w:rPr>
        <w:t xml:space="preserve"> non-operational, the </w:t>
      </w:r>
      <w:r w:rsidR="00397B5B">
        <w:rPr>
          <w:rFonts w:cs="Arial"/>
          <w:sz w:val="22"/>
          <w:szCs w:val="22"/>
        </w:rPr>
        <w:t>Supplier</w:t>
      </w:r>
      <w:r w:rsidRPr="00851300">
        <w:rPr>
          <w:rFonts w:cs="Arial"/>
          <w:sz w:val="22"/>
          <w:szCs w:val="22"/>
        </w:rPr>
        <w:t xml:space="preserve"> shall provide services to ensure the C</w:t>
      </w:r>
      <w:r w:rsidR="00FA23B6">
        <w:rPr>
          <w:rFonts w:cs="Arial"/>
          <w:sz w:val="22"/>
          <w:szCs w:val="22"/>
        </w:rPr>
        <w:t>utter</w:t>
      </w:r>
      <w:r w:rsidRPr="00851300">
        <w:rPr>
          <w:rFonts w:cs="Arial"/>
          <w:sz w:val="22"/>
          <w:szCs w:val="22"/>
        </w:rPr>
        <w:t xml:space="preserve"> is restored to full working condition within </w:t>
      </w:r>
      <w:r w:rsidR="00627B15">
        <w:rPr>
          <w:rFonts w:cs="Arial"/>
          <w:sz w:val="22"/>
          <w:szCs w:val="22"/>
        </w:rPr>
        <w:t xml:space="preserve">a maximum of </w:t>
      </w:r>
      <w:r w:rsidRPr="00851300">
        <w:rPr>
          <w:rFonts w:cs="Arial"/>
          <w:sz w:val="22"/>
          <w:szCs w:val="22"/>
        </w:rPr>
        <w:t xml:space="preserve">ten working days, calculated from the date and time on which the </w:t>
      </w:r>
      <w:r w:rsidR="00881A68">
        <w:rPr>
          <w:rFonts w:cs="Arial"/>
          <w:sz w:val="22"/>
          <w:szCs w:val="22"/>
        </w:rPr>
        <w:t>Buyer</w:t>
      </w:r>
      <w:r w:rsidRPr="00851300">
        <w:rPr>
          <w:rFonts w:cs="Arial"/>
          <w:sz w:val="22"/>
          <w:szCs w:val="22"/>
        </w:rPr>
        <w:t xml:space="preserve"> agrees the </w:t>
      </w:r>
      <w:r w:rsidR="00397B5B">
        <w:rPr>
          <w:rFonts w:cs="Arial"/>
          <w:sz w:val="22"/>
          <w:szCs w:val="22"/>
        </w:rPr>
        <w:t>Supplier</w:t>
      </w:r>
      <w:r w:rsidRPr="00851300">
        <w:rPr>
          <w:rFonts w:cs="Arial"/>
          <w:sz w:val="22"/>
          <w:szCs w:val="22"/>
        </w:rPr>
        <w:t xml:space="preserve"> personnel can gain access to the C</w:t>
      </w:r>
      <w:r w:rsidR="00FA23B6">
        <w:rPr>
          <w:rFonts w:cs="Arial"/>
          <w:sz w:val="22"/>
          <w:szCs w:val="22"/>
        </w:rPr>
        <w:t>utter</w:t>
      </w:r>
      <w:r w:rsidRPr="00851300">
        <w:rPr>
          <w:rFonts w:cs="Arial"/>
          <w:sz w:val="22"/>
          <w:szCs w:val="22"/>
        </w:rPr>
        <w:t xml:space="preserve">. In the event a Minor Defect cannot be rectified within the assigned period, a Rectification Plan must be agreed with the </w:t>
      </w:r>
      <w:r w:rsidR="00881A68">
        <w:rPr>
          <w:rFonts w:cs="Arial"/>
          <w:sz w:val="22"/>
          <w:szCs w:val="22"/>
        </w:rPr>
        <w:t>Buyer</w:t>
      </w:r>
      <w:r w:rsidRPr="00851300">
        <w:rPr>
          <w:rFonts w:cs="Arial"/>
          <w:sz w:val="22"/>
          <w:szCs w:val="22"/>
        </w:rPr>
        <w:t xml:space="preserve"> within forty-eight hours of identification of the potential failure.</w:t>
      </w:r>
    </w:p>
    <w:p w14:paraId="1BDF58D0" w14:textId="087B144B" w:rsidR="00852153" w:rsidRPr="00887076" w:rsidRDefault="00852153" w:rsidP="00A75A7C">
      <w:pPr>
        <w:pStyle w:val="Heading2"/>
        <w:spacing w:line="276" w:lineRule="auto"/>
        <w:rPr>
          <w:b w:val="0"/>
          <w:u w:val="single"/>
        </w:rPr>
      </w:pPr>
      <w:bookmarkStart w:id="27" w:name="_Toc40692110"/>
      <w:bookmarkStart w:id="28" w:name="_Toc40799967"/>
      <w:bookmarkStart w:id="29" w:name="_Toc40800013"/>
      <w:bookmarkStart w:id="30" w:name="_Toc40862071"/>
      <w:bookmarkStart w:id="31" w:name="_Toc140758855"/>
      <w:r w:rsidRPr="00887076">
        <w:rPr>
          <w:b w:val="0"/>
          <w:u w:val="single"/>
        </w:rPr>
        <w:lastRenderedPageBreak/>
        <w:t>Part 5: Emergent Work</w:t>
      </w:r>
      <w:bookmarkEnd w:id="27"/>
      <w:bookmarkEnd w:id="28"/>
      <w:bookmarkEnd w:id="29"/>
      <w:bookmarkEnd w:id="30"/>
      <w:bookmarkEnd w:id="31"/>
    </w:p>
    <w:p w14:paraId="625ED251" w14:textId="738267A2" w:rsidR="00852153" w:rsidRPr="00887076" w:rsidRDefault="00852153" w:rsidP="00A75A7C">
      <w:pPr>
        <w:pStyle w:val="Heading3"/>
        <w:spacing w:line="276" w:lineRule="auto"/>
        <w:rPr>
          <w:b w:val="0"/>
        </w:rPr>
      </w:pPr>
      <w:bookmarkStart w:id="32" w:name="_Toc40800014"/>
      <w:bookmarkStart w:id="33" w:name="_Toc40862072"/>
      <w:bookmarkStart w:id="34" w:name="_Toc140758856"/>
      <w:r>
        <w:rPr>
          <w:b w:val="0"/>
        </w:rPr>
        <w:t>9</w:t>
      </w:r>
      <w:r w:rsidRPr="00887076">
        <w:rPr>
          <w:b w:val="0"/>
        </w:rPr>
        <w:t>.0</w:t>
      </w:r>
      <w:r w:rsidRPr="00887076">
        <w:rPr>
          <w:b w:val="0"/>
        </w:rPr>
        <w:tab/>
        <w:t>Emergent Work</w:t>
      </w:r>
      <w:bookmarkEnd w:id="32"/>
      <w:bookmarkEnd w:id="33"/>
      <w:bookmarkEnd w:id="34"/>
    </w:p>
    <w:p w14:paraId="118B7CCD" w14:textId="4081E869" w:rsidR="00EE5834" w:rsidRPr="00E11DD4" w:rsidRDefault="00EE5834" w:rsidP="00D768B5">
      <w:pPr>
        <w:tabs>
          <w:tab w:val="num" w:pos="1418"/>
        </w:tabs>
        <w:spacing w:line="276" w:lineRule="auto"/>
        <w:ind w:left="709" w:hanging="709"/>
        <w:rPr>
          <w:rFonts w:cs="Arial"/>
          <w:sz w:val="22"/>
          <w:szCs w:val="22"/>
        </w:rPr>
      </w:pPr>
      <w:r>
        <w:rPr>
          <w:rFonts w:cs="Arial"/>
          <w:sz w:val="22"/>
          <w:szCs w:val="22"/>
        </w:rPr>
        <w:t>9</w:t>
      </w:r>
      <w:r w:rsidRPr="00851300">
        <w:rPr>
          <w:rFonts w:cs="Arial"/>
          <w:sz w:val="22"/>
          <w:szCs w:val="22"/>
        </w:rPr>
        <w:t>.1</w:t>
      </w:r>
      <w:r w:rsidRPr="00851300">
        <w:rPr>
          <w:rFonts w:cs="Arial"/>
          <w:sz w:val="22"/>
          <w:szCs w:val="22"/>
        </w:rPr>
        <w:tab/>
      </w:r>
      <w:r>
        <w:rPr>
          <w:rFonts w:cs="Arial"/>
          <w:sz w:val="22"/>
          <w:szCs w:val="22"/>
        </w:rPr>
        <w:t xml:space="preserve">The </w:t>
      </w:r>
      <w:r w:rsidR="00397B5B">
        <w:rPr>
          <w:rFonts w:cs="Arial"/>
          <w:sz w:val="22"/>
          <w:szCs w:val="22"/>
        </w:rPr>
        <w:t>Supplier</w:t>
      </w:r>
      <w:r>
        <w:rPr>
          <w:rFonts w:cs="Arial"/>
          <w:sz w:val="22"/>
          <w:szCs w:val="22"/>
        </w:rPr>
        <w:t xml:space="preserve"> will not </w:t>
      </w:r>
      <w:r w:rsidRPr="00E11DD4">
        <w:rPr>
          <w:rFonts w:cs="Arial"/>
          <w:sz w:val="22"/>
          <w:szCs w:val="22"/>
        </w:rPr>
        <w:t>be renumerated for any EW that is not approved by way of a completed and signed Emergent Work Individual Item Proforma.</w:t>
      </w:r>
    </w:p>
    <w:p w14:paraId="2F3F794C" w14:textId="77777777" w:rsidR="00EE5834" w:rsidRPr="00E11DD4" w:rsidRDefault="00EE5834" w:rsidP="00D768B5">
      <w:pPr>
        <w:tabs>
          <w:tab w:val="num" w:pos="1418"/>
        </w:tabs>
        <w:spacing w:line="276" w:lineRule="auto"/>
        <w:ind w:left="709" w:hanging="709"/>
        <w:rPr>
          <w:rFonts w:cs="Arial"/>
          <w:sz w:val="22"/>
          <w:szCs w:val="22"/>
        </w:rPr>
      </w:pPr>
    </w:p>
    <w:p w14:paraId="311D349F" w14:textId="4BEFC54E" w:rsidR="00EE5834" w:rsidRPr="00E11DD4" w:rsidRDefault="00EE5834" w:rsidP="00D768B5">
      <w:pPr>
        <w:tabs>
          <w:tab w:val="num" w:pos="1418"/>
        </w:tabs>
        <w:spacing w:line="276" w:lineRule="auto"/>
        <w:ind w:left="709" w:hanging="709"/>
        <w:rPr>
          <w:rFonts w:cs="Arial"/>
          <w:sz w:val="22"/>
          <w:szCs w:val="22"/>
        </w:rPr>
      </w:pPr>
      <w:r w:rsidRPr="00E11DD4">
        <w:rPr>
          <w:rFonts w:cs="Arial"/>
          <w:sz w:val="22"/>
          <w:szCs w:val="22"/>
        </w:rPr>
        <w:t>9.2</w:t>
      </w:r>
      <w:r w:rsidRPr="00E11DD4">
        <w:rPr>
          <w:rFonts w:cs="Arial"/>
          <w:sz w:val="22"/>
          <w:szCs w:val="22"/>
        </w:rPr>
        <w:tab/>
        <w:t>All identified EW proposals are to be submitted to the BFOO on the attached Emergent Work Individual Item Proforma (</w:t>
      </w:r>
      <w:r w:rsidRPr="00A26A27">
        <w:rPr>
          <w:rFonts w:cs="Arial"/>
          <w:sz w:val="22"/>
          <w:szCs w:val="22"/>
        </w:rPr>
        <w:t xml:space="preserve">Annex </w:t>
      </w:r>
      <w:r w:rsidR="00BF3FF8" w:rsidRPr="00A26A27">
        <w:rPr>
          <w:rFonts w:cs="Arial"/>
          <w:sz w:val="22"/>
          <w:szCs w:val="22"/>
        </w:rPr>
        <w:t>G</w:t>
      </w:r>
      <w:r w:rsidRPr="00A26A27">
        <w:rPr>
          <w:rFonts w:cs="Arial"/>
          <w:sz w:val="22"/>
          <w:szCs w:val="22"/>
        </w:rPr>
        <w:t>) p</w:t>
      </w:r>
      <w:r w:rsidRPr="00E11DD4">
        <w:rPr>
          <w:rFonts w:cs="Arial"/>
          <w:sz w:val="22"/>
          <w:szCs w:val="22"/>
        </w:rPr>
        <w:t>rior to the commencement of any work for authorisation by the BFOO.</w:t>
      </w:r>
    </w:p>
    <w:p w14:paraId="487893B3" w14:textId="77777777" w:rsidR="00EE5834" w:rsidRDefault="00EE5834" w:rsidP="00397B5B">
      <w:pPr>
        <w:tabs>
          <w:tab w:val="num" w:pos="1418"/>
        </w:tabs>
        <w:spacing w:line="276" w:lineRule="auto"/>
        <w:ind w:left="709" w:hanging="709"/>
        <w:rPr>
          <w:rFonts w:cs="Arial"/>
          <w:sz w:val="22"/>
          <w:szCs w:val="22"/>
        </w:rPr>
      </w:pPr>
    </w:p>
    <w:p w14:paraId="54C70EFF" w14:textId="346616FA" w:rsidR="00EE5834" w:rsidRDefault="00EE5834" w:rsidP="00397B5B">
      <w:pPr>
        <w:tabs>
          <w:tab w:val="num" w:pos="1418"/>
        </w:tabs>
        <w:spacing w:line="276" w:lineRule="auto"/>
        <w:ind w:left="709" w:hanging="709"/>
        <w:rPr>
          <w:rFonts w:cs="Arial"/>
          <w:sz w:val="22"/>
          <w:szCs w:val="22"/>
        </w:rPr>
      </w:pPr>
      <w:r>
        <w:rPr>
          <w:rFonts w:cs="Arial"/>
          <w:sz w:val="22"/>
          <w:szCs w:val="22"/>
        </w:rPr>
        <w:t>9.3</w:t>
      </w:r>
      <w:r w:rsidDel="00E47F02">
        <w:rPr>
          <w:rFonts w:cs="Arial"/>
          <w:sz w:val="22"/>
          <w:szCs w:val="22"/>
        </w:rPr>
        <w:t xml:space="preserve"> </w:t>
      </w:r>
      <w:r>
        <w:rPr>
          <w:rFonts w:cs="Arial"/>
          <w:sz w:val="22"/>
          <w:szCs w:val="22"/>
        </w:rPr>
        <w:tab/>
        <w:t xml:space="preserve">The PM for the </w:t>
      </w:r>
      <w:r w:rsidR="00397B5B">
        <w:rPr>
          <w:rFonts w:cs="Arial"/>
          <w:sz w:val="22"/>
          <w:szCs w:val="22"/>
        </w:rPr>
        <w:t>Supplier</w:t>
      </w:r>
      <w:r>
        <w:rPr>
          <w:rFonts w:cs="Arial"/>
          <w:sz w:val="22"/>
          <w:szCs w:val="22"/>
        </w:rPr>
        <w:t xml:space="preserve"> is to inform the BFOO if any of the </w:t>
      </w:r>
      <w:r w:rsidR="00397B5B">
        <w:rPr>
          <w:rFonts w:cs="Arial"/>
          <w:sz w:val="22"/>
          <w:szCs w:val="22"/>
        </w:rPr>
        <w:t>Supplier</w:t>
      </w:r>
      <w:r>
        <w:rPr>
          <w:rFonts w:cs="Arial"/>
          <w:sz w:val="22"/>
          <w:szCs w:val="22"/>
        </w:rPr>
        <w:t xml:space="preserve">s employees or contractors have been approached by either; the Vessel commander, the Vessel’s crew or any member of the </w:t>
      </w:r>
      <w:r w:rsidR="00881A68">
        <w:rPr>
          <w:rFonts w:cs="Arial"/>
          <w:sz w:val="22"/>
          <w:szCs w:val="22"/>
        </w:rPr>
        <w:t>Buyer</w:t>
      </w:r>
      <w:r>
        <w:rPr>
          <w:rFonts w:cs="Arial"/>
          <w:sz w:val="22"/>
          <w:szCs w:val="22"/>
        </w:rPr>
        <w:t>’s staff to undertake work not specified in this Specification of Requirements or as part of previously authorised EW task.</w:t>
      </w:r>
    </w:p>
    <w:p w14:paraId="739725B9" w14:textId="77777777" w:rsidR="00EE5834" w:rsidRDefault="00EE5834" w:rsidP="00397B5B">
      <w:pPr>
        <w:tabs>
          <w:tab w:val="num" w:pos="1418"/>
        </w:tabs>
        <w:spacing w:line="276" w:lineRule="auto"/>
        <w:ind w:left="709" w:hanging="709"/>
        <w:rPr>
          <w:rFonts w:cs="Arial"/>
          <w:sz w:val="22"/>
          <w:szCs w:val="22"/>
        </w:rPr>
      </w:pPr>
    </w:p>
    <w:p w14:paraId="088F294A" w14:textId="4B8C4DD6" w:rsidR="00EE5834" w:rsidRPr="00851300" w:rsidRDefault="00EE5834" w:rsidP="000A3C0A">
      <w:pPr>
        <w:tabs>
          <w:tab w:val="num" w:pos="1418"/>
        </w:tabs>
        <w:spacing w:line="276" w:lineRule="auto"/>
        <w:ind w:left="709" w:hanging="709"/>
        <w:rPr>
          <w:rFonts w:cs="Arial"/>
          <w:sz w:val="22"/>
          <w:szCs w:val="22"/>
        </w:rPr>
      </w:pPr>
      <w:r>
        <w:rPr>
          <w:rFonts w:cs="Arial"/>
          <w:sz w:val="22"/>
          <w:szCs w:val="22"/>
        </w:rPr>
        <w:t>9.4</w:t>
      </w:r>
      <w:r>
        <w:rPr>
          <w:rFonts w:cs="Arial"/>
          <w:sz w:val="22"/>
          <w:szCs w:val="22"/>
        </w:rPr>
        <w:tab/>
      </w:r>
      <w:r w:rsidRPr="006331A2">
        <w:rPr>
          <w:rFonts w:cs="Arial"/>
          <w:sz w:val="22"/>
          <w:szCs w:val="22"/>
        </w:rPr>
        <w:t xml:space="preserve">The </w:t>
      </w:r>
      <w:r w:rsidR="00397B5B">
        <w:rPr>
          <w:rFonts w:cs="Arial"/>
          <w:sz w:val="22"/>
          <w:szCs w:val="22"/>
        </w:rPr>
        <w:t>Supplier</w:t>
      </w:r>
      <w:r w:rsidRPr="006331A2">
        <w:rPr>
          <w:rFonts w:cs="Arial"/>
          <w:sz w:val="22"/>
          <w:szCs w:val="22"/>
        </w:rPr>
        <w:t xml:space="preserve"> is to confirm that they understand the Vessel Commander is unable to commission or authorise work tasks at the PI</w:t>
      </w:r>
      <w:r w:rsidRPr="00885ED5">
        <w:rPr>
          <w:rFonts w:cs="Arial"/>
          <w:sz w:val="22"/>
          <w:szCs w:val="22"/>
        </w:rPr>
        <w:t xml:space="preserve">M. </w:t>
      </w:r>
    </w:p>
    <w:p w14:paraId="772FB1C1" w14:textId="77777777" w:rsidR="00EE5834" w:rsidRPr="00851300" w:rsidRDefault="00EE5834" w:rsidP="000A3C0A">
      <w:pPr>
        <w:tabs>
          <w:tab w:val="num" w:pos="1418"/>
        </w:tabs>
        <w:spacing w:line="276" w:lineRule="auto"/>
        <w:ind w:left="709" w:hanging="709"/>
        <w:rPr>
          <w:rFonts w:cs="Arial"/>
          <w:sz w:val="22"/>
          <w:szCs w:val="22"/>
        </w:rPr>
      </w:pPr>
    </w:p>
    <w:p w14:paraId="7BC329F4" w14:textId="6092DC7D" w:rsidR="00EE5834" w:rsidRDefault="00EE5834" w:rsidP="000A3C0A">
      <w:pPr>
        <w:tabs>
          <w:tab w:val="num" w:pos="1418"/>
        </w:tabs>
        <w:spacing w:line="276" w:lineRule="auto"/>
        <w:ind w:left="709" w:hanging="709"/>
        <w:rPr>
          <w:rFonts w:cs="Arial"/>
          <w:sz w:val="22"/>
          <w:szCs w:val="22"/>
        </w:rPr>
      </w:pPr>
      <w:r>
        <w:rPr>
          <w:rFonts w:cs="Arial"/>
          <w:sz w:val="22"/>
          <w:szCs w:val="22"/>
        </w:rPr>
        <w:t>9</w:t>
      </w:r>
      <w:r w:rsidRPr="00851300">
        <w:rPr>
          <w:rFonts w:cs="Arial"/>
          <w:sz w:val="22"/>
          <w:szCs w:val="22"/>
        </w:rPr>
        <w:t>.</w:t>
      </w:r>
      <w:r>
        <w:rPr>
          <w:rFonts w:cs="Arial"/>
          <w:sz w:val="22"/>
          <w:szCs w:val="22"/>
        </w:rPr>
        <w:t>5</w:t>
      </w:r>
      <w:r w:rsidRPr="00851300">
        <w:rPr>
          <w:rFonts w:cs="Arial"/>
          <w:sz w:val="22"/>
          <w:szCs w:val="22"/>
        </w:rPr>
        <w:tab/>
      </w:r>
      <w:r>
        <w:rPr>
          <w:rFonts w:cs="Arial"/>
          <w:sz w:val="22"/>
          <w:szCs w:val="22"/>
        </w:rPr>
        <w:t xml:space="preserve">The </w:t>
      </w:r>
      <w:r w:rsidR="00397B5B">
        <w:rPr>
          <w:rFonts w:cs="Arial"/>
          <w:sz w:val="22"/>
          <w:szCs w:val="22"/>
        </w:rPr>
        <w:t>Supplier</w:t>
      </w:r>
      <w:r>
        <w:rPr>
          <w:rFonts w:cs="Arial"/>
          <w:sz w:val="22"/>
          <w:szCs w:val="22"/>
        </w:rPr>
        <w:t xml:space="preserve"> must ensure any costs or time delays that may impact on the overall project cost or timeline are</w:t>
      </w:r>
      <w:r w:rsidRPr="00851300">
        <w:rPr>
          <w:rFonts w:cs="Arial"/>
          <w:sz w:val="22"/>
          <w:szCs w:val="22"/>
        </w:rPr>
        <w:t xml:space="preserve"> articulated to the BFOO with the EW proposal</w:t>
      </w:r>
      <w:r>
        <w:rPr>
          <w:rFonts w:cs="Arial"/>
          <w:sz w:val="22"/>
          <w:szCs w:val="22"/>
        </w:rPr>
        <w:t>.</w:t>
      </w:r>
      <w:r w:rsidRPr="00851300">
        <w:rPr>
          <w:rFonts w:cs="Arial"/>
          <w:sz w:val="22"/>
          <w:szCs w:val="22"/>
        </w:rPr>
        <w:t xml:space="preserve"> </w:t>
      </w:r>
    </w:p>
    <w:p w14:paraId="092D64C3" w14:textId="77777777" w:rsidR="00EE5834" w:rsidRDefault="00EE5834">
      <w:pPr>
        <w:tabs>
          <w:tab w:val="num" w:pos="1418"/>
        </w:tabs>
        <w:spacing w:line="276" w:lineRule="auto"/>
        <w:ind w:left="709" w:hanging="709"/>
        <w:rPr>
          <w:rFonts w:cs="Arial"/>
          <w:sz w:val="22"/>
          <w:szCs w:val="22"/>
        </w:rPr>
      </w:pPr>
    </w:p>
    <w:p w14:paraId="2D7F4EB4" w14:textId="7A3D44AF" w:rsidR="00EE5834" w:rsidRPr="00851300" w:rsidRDefault="00EE5834">
      <w:pPr>
        <w:tabs>
          <w:tab w:val="num" w:pos="1418"/>
        </w:tabs>
        <w:spacing w:line="276" w:lineRule="auto"/>
        <w:ind w:left="709" w:hanging="709"/>
        <w:rPr>
          <w:rFonts w:cs="Arial"/>
          <w:sz w:val="22"/>
          <w:szCs w:val="22"/>
        </w:rPr>
      </w:pPr>
      <w:r>
        <w:rPr>
          <w:rFonts w:cs="Arial"/>
          <w:sz w:val="22"/>
          <w:szCs w:val="22"/>
        </w:rPr>
        <w:t>9.6</w:t>
      </w:r>
      <w:r>
        <w:rPr>
          <w:rFonts w:cs="Arial"/>
          <w:sz w:val="22"/>
          <w:szCs w:val="22"/>
        </w:rPr>
        <w:tab/>
        <w:t>If the work is deemed appropriate, t</w:t>
      </w:r>
      <w:r w:rsidRPr="00851300">
        <w:rPr>
          <w:rFonts w:cs="Arial"/>
          <w:sz w:val="22"/>
          <w:szCs w:val="22"/>
        </w:rPr>
        <w:t xml:space="preserve">he BFOO will authorise the </w:t>
      </w:r>
      <w:r w:rsidR="00D768B5">
        <w:rPr>
          <w:rFonts w:cs="Arial"/>
          <w:sz w:val="22"/>
          <w:szCs w:val="22"/>
        </w:rPr>
        <w:t>EW</w:t>
      </w:r>
      <w:r w:rsidRPr="00851300">
        <w:rPr>
          <w:rFonts w:cs="Arial"/>
          <w:sz w:val="22"/>
          <w:szCs w:val="22"/>
        </w:rPr>
        <w:t xml:space="preserve"> on behalf of the </w:t>
      </w:r>
      <w:r w:rsidR="00881A68">
        <w:rPr>
          <w:rFonts w:cs="Arial"/>
          <w:sz w:val="22"/>
          <w:szCs w:val="22"/>
        </w:rPr>
        <w:t>Buyer</w:t>
      </w:r>
      <w:r>
        <w:rPr>
          <w:rFonts w:cs="Arial"/>
          <w:sz w:val="22"/>
          <w:szCs w:val="22"/>
        </w:rPr>
        <w:t xml:space="preserve"> </w:t>
      </w:r>
      <w:r w:rsidRPr="00851300">
        <w:rPr>
          <w:rFonts w:cs="Arial"/>
          <w:sz w:val="22"/>
          <w:szCs w:val="22"/>
        </w:rPr>
        <w:t xml:space="preserve">and provide formal acknowledgement of acceptance of the proposal </w:t>
      </w:r>
      <w:r>
        <w:rPr>
          <w:rFonts w:cs="Arial"/>
          <w:sz w:val="22"/>
          <w:szCs w:val="22"/>
        </w:rPr>
        <w:t xml:space="preserve">including costs and completion timeframe </w:t>
      </w:r>
      <w:r w:rsidRPr="00851300">
        <w:rPr>
          <w:rFonts w:cs="Arial"/>
          <w:sz w:val="22"/>
          <w:szCs w:val="22"/>
        </w:rPr>
        <w:t xml:space="preserve">to the </w:t>
      </w:r>
      <w:r w:rsidR="00397B5B">
        <w:rPr>
          <w:rFonts w:cs="Arial"/>
          <w:sz w:val="22"/>
          <w:szCs w:val="22"/>
        </w:rPr>
        <w:t>Supplier</w:t>
      </w:r>
      <w:r w:rsidRPr="00851300">
        <w:rPr>
          <w:rFonts w:cs="Arial"/>
          <w:sz w:val="22"/>
          <w:szCs w:val="22"/>
        </w:rPr>
        <w:t>.</w:t>
      </w:r>
    </w:p>
    <w:p w14:paraId="07FB1C45" w14:textId="77777777" w:rsidR="00EE5834" w:rsidRPr="00851300" w:rsidRDefault="00EE5834">
      <w:pPr>
        <w:tabs>
          <w:tab w:val="num" w:pos="1418"/>
        </w:tabs>
        <w:spacing w:line="276" w:lineRule="auto"/>
        <w:ind w:left="709" w:hanging="709"/>
        <w:rPr>
          <w:rFonts w:cs="Arial"/>
          <w:sz w:val="22"/>
          <w:szCs w:val="22"/>
        </w:rPr>
      </w:pPr>
    </w:p>
    <w:p w14:paraId="4778447B" w14:textId="1F4C8EE0" w:rsidR="00EE5834" w:rsidRPr="00851300" w:rsidRDefault="00EE5834">
      <w:pPr>
        <w:tabs>
          <w:tab w:val="left" w:pos="0"/>
        </w:tabs>
        <w:spacing w:line="276" w:lineRule="auto"/>
        <w:ind w:left="709" w:hanging="709"/>
        <w:rPr>
          <w:rFonts w:cs="Arial"/>
          <w:sz w:val="22"/>
          <w:szCs w:val="22"/>
        </w:rPr>
      </w:pPr>
      <w:r>
        <w:rPr>
          <w:rFonts w:cs="Arial"/>
          <w:sz w:val="22"/>
          <w:szCs w:val="22"/>
        </w:rPr>
        <w:t>9</w:t>
      </w:r>
      <w:r w:rsidRPr="00851300">
        <w:rPr>
          <w:rFonts w:cs="Arial"/>
          <w:sz w:val="22"/>
          <w:szCs w:val="22"/>
        </w:rPr>
        <w:t>.</w:t>
      </w:r>
      <w:r>
        <w:rPr>
          <w:rFonts w:cs="Arial"/>
          <w:sz w:val="22"/>
          <w:szCs w:val="22"/>
        </w:rPr>
        <w:t>7</w:t>
      </w:r>
      <w:r w:rsidRPr="00851300">
        <w:rPr>
          <w:rFonts w:cs="Arial"/>
          <w:sz w:val="22"/>
          <w:szCs w:val="22"/>
        </w:rPr>
        <w:tab/>
        <w:t>Any proposals or work that ha</w:t>
      </w:r>
      <w:r>
        <w:rPr>
          <w:rFonts w:cs="Arial"/>
          <w:sz w:val="22"/>
          <w:szCs w:val="22"/>
        </w:rPr>
        <w:t>ve</w:t>
      </w:r>
      <w:r w:rsidRPr="00851300">
        <w:rPr>
          <w:rFonts w:cs="Arial"/>
          <w:sz w:val="22"/>
          <w:szCs w:val="22"/>
        </w:rPr>
        <w:t xml:space="preserve"> been undertaken by the </w:t>
      </w:r>
      <w:r w:rsidR="00397B5B">
        <w:rPr>
          <w:rFonts w:cs="Arial"/>
          <w:sz w:val="22"/>
          <w:szCs w:val="22"/>
        </w:rPr>
        <w:t>Supplier</w:t>
      </w:r>
      <w:r w:rsidRPr="00851300">
        <w:rPr>
          <w:rFonts w:cs="Arial"/>
          <w:sz w:val="22"/>
          <w:szCs w:val="22"/>
        </w:rPr>
        <w:t xml:space="preserve">, or a sub-contractor of the </w:t>
      </w:r>
      <w:r w:rsidR="00397B5B">
        <w:rPr>
          <w:rFonts w:cs="Arial"/>
          <w:sz w:val="22"/>
          <w:szCs w:val="22"/>
        </w:rPr>
        <w:t>Supplier</w:t>
      </w:r>
      <w:r w:rsidRPr="00851300">
        <w:rPr>
          <w:rFonts w:cs="Arial"/>
          <w:sz w:val="22"/>
          <w:szCs w:val="22"/>
        </w:rPr>
        <w:t xml:space="preserve">, and that are found to have not been authorised by the BFOO in accordance </w:t>
      </w:r>
      <w:r w:rsidRPr="00F127C6">
        <w:rPr>
          <w:rFonts w:cs="Arial"/>
          <w:sz w:val="22"/>
          <w:szCs w:val="22"/>
        </w:rPr>
        <w:t>with §</w:t>
      </w:r>
      <w:r w:rsidR="00F127C6" w:rsidRPr="00F127C6">
        <w:rPr>
          <w:rFonts w:cs="Arial"/>
          <w:sz w:val="22"/>
          <w:szCs w:val="22"/>
        </w:rPr>
        <w:t xml:space="preserve"> </w:t>
      </w:r>
      <w:r w:rsidRPr="00F127C6">
        <w:rPr>
          <w:rFonts w:cs="Arial"/>
          <w:sz w:val="22"/>
          <w:szCs w:val="22"/>
        </w:rPr>
        <w:t>9.0,</w:t>
      </w:r>
      <w:r>
        <w:rPr>
          <w:rFonts w:cs="Arial"/>
          <w:sz w:val="22"/>
          <w:szCs w:val="22"/>
        </w:rPr>
        <w:t xml:space="preserve"> </w:t>
      </w:r>
      <w:r w:rsidRPr="00851300">
        <w:rPr>
          <w:rFonts w:cs="Arial"/>
          <w:sz w:val="22"/>
          <w:szCs w:val="22"/>
        </w:rPr>
        <w:t>upon final invoice submission</w:t>
      </w:r>
      <w:r>
        <w:rPr>
          <w:rFonts w:cs="Arial"/>
          <w:sz w:val="22"/>
          <w:szCs w:val="22"/>
        </w:rPr>
        <w:t>,</w:t>
      </w:r>
      <w:r w:rsidRPr="00851300">
        <w:rPr>
          <w:rFonts w:cs="Arial"/>
          <w:sz w:val="22"/>
          <w:szCs w:val="22"/>
        </w:rPr>
        <w:t xml:space="preserve"> will be </w:t>
      </w:r>
      <w:r>
        <w:rPr>
          <w:rFonts w:cs="Arial"/>
          <w:sz w:val="22"/>
          <w:szCs w:val="22"/>
        </w:rPr>
        <w:t xml:space="preserve">strictly </w:t>
      </w:r>
      <w:r w:rsidRPr="00851300">
        <w:rPr>
          <w:rFonts w:cs="Arial"/>
          <w:sz w:val="22"/>
          <w:szCs w:val="22"/>
        </w:rPr>
        <w:t xml:space="preserve">at the expense of the </w:t>
      </w:r>
      <w:r w:rsidR="00397B5B">
        <w:rPr>
          <w:rFonts w:cs="Arial"/>
          <w:sz w:val="22"/>
          <w:szCs w:val="22"/>
        </w:rPr>
        <w:t>Supplier</w:t>
      </w:r>
      <w:r w:rsidRPr="00851300">
        <w:rPr>
          <w:rFonts w:cs="Arial"/>
          <w:sz w:val="22"/>
          <w:szCs w:val="22"/>
        </w:rPr>
        <w:t xml:space="preserve"> and will not be remunerated by the </w:t>
      </w:r>
      <w:r w:rsidR="00881A68">
        <w:rPr>
          <w:rFonts w:cs="Arial"/>
          <w:sz w:val="22"/>
          <w:szCs w:val="22"/>
        </w:rPr>
        <w:t>Buyer</w:t>
      </w:r>
      <w:r w:rsidRPr="00851300">
        <w:rPr>
          <w:rFonts w:cs="Arial"/>
          <w:sz w:val="22"/>
          <w:szCs w:val="22"/>
        </w:rPr>
        <w:t xml:space="preserve">. </w:t>
      </w:r>
    </w:p>
    <w:p w14:paraId="6BE7EC1C" w14:textId="77777777" w:rsidR="00EE5834" w:rsidRPr="00851300" w:rsidRDefault="00EE5834">
      <w:pPr>
        <w:tabs>
          <w:tab w:val="num" w:pos="1418"/>
        </w:tabs>
        <w:spacing w:line="276" w:lineRule="auto"/>
        <w:ind w:left="709" w:hanging="709"/>
        <w:rPr>
          <w:rFonts w:cs="Arial"/>
          <w:sz w:val="22"/>
          <w:szCs w:val="22"/>
        </w:rPr>
      </w:pPr>
    </w:p>
    <w:p w14:paraId="3B59EEAD" w14:textId="64BA9B35" w:rsidR="00EE5834" w:rsidRPr="00851300" w:rsidRDefault="00EE5834">
      <w:pPr>
        <w:tabs>
          <w:tab w:val="num" w:pos="567"/>
        </w:tabs>
        <w:spacing w:line="276" w:lineRule="auto"/>
        <w:ind w:left="709" w:hanging="709"/>
        <w:rPr>
          <w:rFonts w:cs="Arial"/>
          <w:sz w:val="22"/>
          <w:szCs w:val="22"/>
        </w:rPr>
      </w:pPr>
      <w:r>
        <w:rPr>
          <w:rFonts w:cs="Arial"/>
          <w:sz w:val="22"/>
          <w:szCs w:val="22"/>
        </w:rPr>
        <w:t>9</w:t>
      </w:r>
      <w:r w:rsidRPr="00851300">
        <w:rPr>
          <w:rFonts w:cs="Arial"/>
          <w:sz w:val="22"/>
          <w:szCs w:val="22"/>
        </w:rPr>
        <w:t>.</w:t>
      </w:r>
      <w:r>
        <w:rPr>
          <w:rFonts w:cs="Arial"/>
          <w:sz w:val="22"/>
          <w:szCs w:val="22"/>
        </w:rPr>
        <w:t>8</w:t>
      </w:r>
      <w:r w:rsidRPr="00851300">
        <w:rPr>
          <w:rFonts w:cs="Arial"/>
          <w:sz w:val="22"/>
          <w:szCs w:val="22"/>
        </w:rPr>
        <w:tab/>
      </w:r>
      <w:r>
        <w:rPr>
          <w:rFonts w:cs="Arial"/>
          <w:sz w:val="22"/>
          <w:szCs w:val="22"/>
        </w:rPr>
        <w:tab/>
      </w:r>
      <w:r w:rsidRPr="00851300">
        <w:rPr>
          <w:rFonts w:cs="Arial"/>
          <w:sz w:val="22"/>
          <w:szCs w:val="22"/>
        </w:rPr>
        <w:t xml:space="preserve">The </w:t>
      </w:r>
      <w:r w:rsidR="00397B5B">
        <w:rPr>
          <w:rFonts w:cs="Arial"/>
          <w:sz w:val="22"/>
          <w:szCs w:val="22"/>
        </w:rPr>
        <w:t>Supplier</w:t>
      </w:r>
      <w:r w:rsidRPr="00851300">
        <w:rPr>
          <w:rFonts w:cs="Arial"/>
          <w:sz w:val="22"/>
          <w:szCs w:val="22"/>
        </w:rPr>
        <w:t xml:space="preserve"> are to record the cumulative </w:t>
      </w:r>
      <w:r w:rsidR="00D768B5">
        <w:rPr>
          <w:rFonts w:cs="Arial"/>
          <w:sz w:val="22"/>
          <w:szCs w:val="22"/>
        </w:rPr>
        <w:t>EW</w:t>
      </w:r>
      <w:r w:rsidRPr="00851300">
        <w:rPr>
          <w:rFonts w:cs="Arial"/>
          <w:sz w:val="22"/>
          <w:szCs w:val="22"/>
        </w:rPr>
        <w:t xml:space="preserve"> costs on the attached </w:t>
      </w:r>
      <w:r w:rsidRPr="00CB7D98">
        <w:rPr>
          <w:rFonts w:cs="Arial"/>
          <w:sz w:val="22"/>
          <w:szCs w:val="22"/>
        </w:rPr>
        <w:t xml:space="preserve">spreadsheet (Annex </w:t>
      </w:r>
      <w:r w:rsidR="00345BCC">
        <w:rPr>
          <w:rFonts w:cs="Arial"/>
          <w:sz w:val="22"/>
          <w:szCs w:val="22"/>
        </w:rPr>
        <w:t>H</w:t>
      </w:r>
      <w:r w:rsidRPr="00CB7D98">
        <w:rPr>
          <w:rFonts w:cs="Arial"/>
          <w:sz w:val="22"/>
          <w:szCs w:val="22"/>
        </w:rPr>
        <w:t>),</w:t>
      </w:r>
      <w:r w:rsidRPr="00CC37F7">
        <w:rPr>
          <w:rFonts w:cs="Arial"/>
          <w:sz w:val="22"/>
          <w:szCs w:val="22"/>
        </w:rPr>
        <w:t xml:space="preserve"> or</w:t>
      </w:r>
      <w:r w:rsidRPr="00851300">
        <w:rPr>
          <w:rFonts w:cs="Arial"/>
          <w:sz w:val="22"/>
          <w:szCs w:val="22"/>
        </w:rPr>
        <w:t xml:space="preserve"> in a similar format, which will be cross checked and analysed at the Weekly progress meeting.</w:t>
      </w:r>
    </w:p>
    <w:p w14:paraId="04262A1C" w14:textId="77777777" w:rsidR="00EE5834" w:rsidRPr="00851300" w:rsidRDefault="00EE5834">
      <w:pPr>
        <w:tabs>
          <w:tab w:val="num" w:pos="1418"/>
        </w:tabs>
        <w:spacing w:line="276" w:lineRule="auto"/>
        <w:ind w:left="709" w:hanging="709"/>
        <w:rPr>
          <w:rFonts w:cs="Arial"/>
          <w:sz w:val="22"/>
          <w:szCs w:val="22"/>
        </w:rPr>
      </w:pPr>
    </w:p>
    <w:p w14:paraId="472A1DAF" w14:textId="3DDBE145" w:rsidR="00EE5834" w:rsidRPr="00851300" w:rsidRDefault="00EE5834" w:rsidP="00397B5B">
      <w:pPr>
        <w:tabs>
          <w:tab w:val="left" w:pos="0"/>
        </w:tabs>
        <w:spacing w:line="276" w:lineRule="auto"/>
        <w:ind w:left="709" w:hanging="709"/>
        <w:rPr>
          <w:rFonts w:cs="Arial"/>
          <w:sz w:val="22"/>
          <w:szCs w:val="22"/>
        </w:rPr>
      </w:pPr>
      <w:r>
        <w:rPr>
          <w:rFonts w:cs="Arial"/>
          <w:sz w:val="22"/>
          <w:szCs w:val="22"/>
        </w:rPr>
        <w:t>9.9</w:t>
      </w:r>
      <w:r w:rsidRPr="00851300">
        <w:rPr>
          <w:rFonts w:cs="Arial"/>
          <w:sz w:val="22"/>
          <w:szCs w:val="22"/>
        </w:rPr>
        <w:tab/>
        <w:t xml:space="preserve">The </w:t>
      </w:r>
      <w:r w:rsidR="00397B5B" w:rsidRPr="00E11DD4">
        <w:rPr>
          <w:rFonts w:cs="Arial"/>
          <w:sz w:val="22"/>
          <w:szCs w:val="22"/>
        </w:rPr>
        <w:t>Supplier</w:t>
      </w:r>
      <w:r w:rsidRPr="00E11DD4">
        <w:rPr>
          <w:rFonts w:cs="Arial"/>
          <w:sz w:val="22"/>
          <w:szCs w:val="22"/>
        </w:rPr>
        <w:t xml:space="preserve"> will email all authorised Emergent Works Individual Item </w:t>
      </w:r>
      <w:r w:rsidR="00397B5B" w:rsidRPr="00E11DD4">
        <w:rPr>
          <w:rFonts w:cs="Arial"/>
          <w:sz w:val="22"/>
          <w:szCs w:val="22"/>
        </w:rPr>
        <w:t>P</w:t>
      </w:r>
      <w:r w:rsidRPr="00E11DD4">
        <w:rPr>
          <w:rFonts w:cs="Arial"/>
          <w:sz w:val="22"/>
          <w:szCs w:val="22"/>
        </w:rPr>
        <w:t>roformas along with the overall Emergent Work Item Record Spreadsheet (</w:t>
      </w:r>
      <w:r w:rsidRPr="00A26A27">
        <w:rPr>
          <w:rFonts w:cs="Arial"/>
          <w:sz w:val="22"/>
          <w:szCs w:val="22"/>
        </w:rPr>
        <w:t xml:space="preserve">Annex </w:t>
      </w:r>
      <w:r w:rsidR="00345BCC" w:rsidRPr="00A26A27">
        <w:rPr>
          <w:rFonts w:cs="Arial"/>
          <w:sz w:val="22"/>
          <w:szCs w:val="22"/>
        </w:rPr>
        <w:t>H</w:t>
      </w:r>
      <w:r w:rsidR="00CB7D98" w:rsidRPr="00A26A27">
        <w:rPr>
          <w:rFonts w:cs="Arial"/>
          <w:sz w:val="22"/>
          <w:szCs w:val="22"/>
        </w:rPr>
        <w:t>)</w:t>
      </w:r>
      <w:r w:rsidRPr="00A26A27">
        <w:rPr>
          <w:rFonts w:cs="Arial"/>
          <w:sz w:val="22"/>
          <w:szCs w:val="22"/>
        </w:rPr>
        <w:t>,</w:t>
      </w:r>
      <w:r w:rsidRPr="00E11DD4">
        <w:rPr>
          <w:rFonts w:cs="Arial"/>
          <w:sz w:val="22"/>
          <w:szCs w:val="22"/>
        </w:rPr>
        <w:t xml:space="preserve"> to the BFOO one working day prior to PCM.</w:t>
      </w:r>
    </w:p>
    <w:p w14:paraId="35C18E2E" w14:textId="77777777" w:rsidR="00EE5834" w:rsidRPr="00345BCC" w:rsidRDefault="00EE5834" w:rsidP="000A3C0A">
      <w:pPr>
        <w:tabs>
          <w:tab w:val="left" w:pos="0"/>
        </w:tabs>
        <w:spacing w:line="276" w:lineRule="auto"/>
        <w:ind w:left="709" w:hanging="709"/>
        <w:rPr>
          <w:rFonts w:cs="Arial"/>
          <w:bCs/>
          <w:sz w:val="22"/>
          <w:szCs w:val="22"/>
        </w:rPr>
      </w:pPr>
    </w:p>
    <w:p w14:paraId="5D7838C0" w14:textId="2C7F629B" w:rsidR="00EE5834" w:rsidRPr="00345BCC" w:rsidRDefault="00E560D1" w:rsidP="000A3C0A">
      <w:pPr>
        <w:tabs>
          <w:tab w:val="left" w:pos="709"/>
        </w:tabs>
        <w:spacing w:line="276" w:lineRule="auto"/>
        <w:ind w:left="709" w:hanging="709"/>
        <w:rPr>
          <w:rFonts w:cs="Arial"/>
          <w:bCs/>
          <w:sz w:val="22"/>
          <w:szCs w:val="22"/>
        </w:rPr>
      </w:pPr>
      <w:r w:rsidRPr="00345BCC">
        <w:rPr>
          <w:rFonts w:cs="Arial"/>
          <w:bCs/>
          <w:sz w:val="22"/>
          <w:szCs w:val="22"/>
        </w:rPr>
        <w:t>9.10</w:t>
      </w:r>
      <w:r w:rsidRPr="00345BCC">
        <w:rPr>
          <w:rFonts w:cs="Arial"/>
          <w:bCs/>
          <w:sz w:val="22"/>
          <w:szCs w:val="22"/>
        </w:rPr>
        <w:tab/>
      </w:r>
      <w:r w:rsidR="00EE5834" w:rsidRPr="00345BCC">
        <w:rPr>
          <w:rFonts w:cs="Arial"/>
          <w:bCs/>
          <w:sz w:val="22"/>
          <w:szCs w:val="22"/>
        </w:rPr>
        <w:t xml:space="preserve">The </w:t>
      </w:r>
      <w:r w:rsidR="00397B5B">
        <w:rPr>
          <w:rFonts w:cs="Arial"/>
          <w:bCs/>
          <w:sz w:val="22"/>
          <w:szCs w:val="22"/>
        </w:rPr>
        <w:t>Supplier</w:t>
      </w:r>
      <w:r w:rsidR="00EE5834" w:rsidRPr="00345BCC">
        <w:rPr>
          <w:rFonts w:cs="Arial"/>
          <w:bCs/>
          <w:sz w:val="22"/>
          <w:szCs w:val="22"/>
        </w:rPr>
        <w:t xml:space="preserve"> must, therefore, liaise with the BFOO for every item of EW that requires consideration before the </w:t>
      </w:r>
      <w:r w:rsidR="00397B5B">
        <w:rPr>
          <w:rFonts w:cs="Arial"/>
          <w:bCs/>
          <w:sz w:val="22"/>
          <w:szCs w:val="22"/>
        </w:rPr>
        <w:t>Supplier</w:t>
      </w:r>
      <w:r w:rsidR="00EE5834" w:rsidRPr="00345BCC">
        <w:rPr>
          <w:rFonts w:cs="Arial"/>
          <w:bCs/>
          <w:sz w:val="22"/>
          <w:szCs w:val="22"/>
        </w:rPr>
        <w:t xml:space="preserve"> commences work. </w:t>
      </w:r>
    </w:p>
    <w:p w14:paraId="6614F2CF" w14:textId="77777777" w:rsidR="00852153" w:rsidRPr="00887076" w:rsidRDefault="00852153" w:rsidP="00A75A7C">
      <w:pPr>
        <w:pStyle w:val="Heading2"/>
        <w:spacing w:line="276" w:lineRule="auto"/>
        <w:rPr>
          <w:b w:val="0"/>
          <w:u w:val="single"/>
        </w:rPr>
      </w:pPr>
      <w:bookmarkStart w:id="35" w:name="_Toc40692111"/>
      <w:bookmarkStart w:id="36" w:name="_Toc40799968"/>
      <w:bookmarkStart w:id="37" w:name="_Toc40800015"/>
      <w:bookmarkStart w:id="38" w:name="_Toc40862073"/>
      <w:bookmarkStart w:id="39" w:name="_Toc140758857"/>
      <w:r w:rsidRPr="00887076">
        <w:rPr>
          <w:b w:val="0"/>
          <w:u w:val="single"/>
        </w:rPr>
        <w:lastRenderedPageBreak/>
        <w:t xml:space="preserve">Part </w:t>
      </w:r>
      <w:r>
        <w:rPr>
          <w:b w:val="0"/>
          <w:u w:val="single"/>
        </w:rPr>
        <w:t>6</w:t>
      </w:r>
      <w:r w:rsidRPr="00887076">
        <w:rPr>
          <w:b w:val="0"/>
          <w:u w:val="single"/>
        </w:rPr>
        <w:t>: Trials, Certification and Acceptance</w:t>
      </w:r>
      <w:bookmarkEnd w:id="35"/>
      <w:bookmarkEnd w:id="36"/>
      <w:bookmarkEnd w:id="37"/>
      <w:bookmarkEnd w:id="38"/>
      <w:bookmarkEnd w:id="39"/>
    </w:p>
    <w:p w14:paraId="003D98F8" w14:textId="77777777" w:rsidR="00EE5834" w:rsidRPr="00887076" w:rsidRDefault="00EE5834" w:rsidP="00A75A7C">
      <w:pPr>
        <w:pStyle w:val="Heading3"/>
        <w:spacing w:line="276" w:lineRule="auto"/>
        <w:rPr>
          <w:b w:val="0"/>
        </w:rPr>
      </w:pPr>
      <w:bookmarkStart w:id="40" w:name="_Toc140758858"/>
      <w:bookmarkStart w:id="41" w:name="_Toc85624744"/>
      <w:bookmarkStart w:id="42" w:name="_Toc40800016"/>
      <w:bookmarkStart w:id="43" w:name="_Toc40862074"/>
      <w:r>
        <w:rPr>
          <w:b w:val="0"/>
        </w:rPr>
        <w:t>10</w:t>
      </w:r>
      <w:r w:rsidRPr="00887076">
        <w:rPr>
          <w:b w:val="0"/>
        </w:rPr>
        <w:t>.0</w:t>
      </w:r>
      <w:r w:rsidRPr="00887076">
        <w:rPr>
          <w:b w:val="0"/>
        </w:rPr>
        <w:tab/>
        <w:t>Trials</w:t>
      </w:r>
      <w:bookmarkEnd w:id="40"/>
      <w:r>
        <w:rPr>
          <w:b w:val="0"/>
        </w:rPr>
        <w:t xml:space="preserve"> </w:t>
      </w:r>
      <w:bookmarkEnd w:id="41"/>
    </w:p>
    <w:p w14:paraId="56221C76" w14:textId="6ED16097" w:rsidR="00EE5834" w:rsidRPr="003305B8" w:rsidRDefault="00EE5834" w:rsidP="00D768B5">
      <w:pPr>
        <w:spacing w:after="200" w:line="276" w:lineRule="auto"/>
        <w:ind w:left="709" w:hanging="709"/>
        <w:contextualSpacing/>
        <w:rPr>
          <w:rFonts w:cs="Arial"/>
          <w:sz w:val="22"/>
          <w:szCs w:val="22"/>
          <w:lang w:eastAsia="x-none"/>
        </w:rPr>
      </w:pPr>
      <w:r w:rsidRPr="003305B8">
        <w:rPr>
          <w:rFonts w:cs="Arial"/>
          <w:sz w:val="22"/>
          <w:szCs w:val="22"/>
          <w:lang w:eastAsia="x-none"/>
        </w:rPr>
        <w:t>10.1</w:t>
      </w:r>
      <w:r>
        <w:rPr>
          <w:rFonts w:cs="Arial"/>
          <w:sz w:val="22"/>
          <w:szCs w:val="22"/>
          <w:lang w:eastAsia="x-none"/>
        </w:rPr>
        <w:t xml:space="preserve"> </w:t>
      </w:r>
      <w:r>
        <w:rPr>
          <w:rFonts w:cs="Arial"/>
          <w:sz w:val="22"/>
          <w:szCs w:val="22"/>
          <w:lang w:eastAsia="x-none"/>
        </w:rPr>
        <w:tab/>
      </w:r>
      <w:r w:rsidRPr="007C541D">
        <w:rPr>
          <w:rFonts w:cs="Arial"/>
          <w:sz w:val="22"/>
          <w:szCs w:val="22"/>
          <w:lang w:eastAsia="x-none"/>
        </w:rPr>
        <w:t xml:space="preserve">On completion of all work and once the </w:t>
      </w:r>
      <w:r w:rsidR="00397B5B">
        <w:rPr>
          <w:rFonts w:cs="Arial"/>
          <w:sz w:val="22"/>
          <w:szCs w:val="22"/>
          <w:lang w:eastAsia="x-none"/>
        </w:rPr>
        <w:t>Supplier</w:t>
      </w:r>
      <w:r w:rsidRPr="007C541D">
        <w:rPr>
          <w:rFonts w:cs="Arial"/>
          <w:sz w:val="22"/>
          <w:szCs w:val="22"/>
          <w:lang w:eastAsia="x-none"/>
        </w:rPr>
        <w:t xml:space="preserve"> has satisfied themselves that the Cutter is seaworthy</w:t>
      </w:r>
      <w:r>
        <w:rPr>
          <w:rFonts w:cs="Arial"/>
          <w:sz w:val="22"/>
          <w:szCs w:val="22"/>
          <w:lang w:eastAsia="x-none"/>
        </w:rPr>
        <w:t>, the seaworthiness</w:t>
      </w:r>
      <w:r w:rsidRPr="007C541D">
        <w:rPr>
          <w:rFonts w:cs="Arial"/>
          <w:sz w:val="22"/>
          <w:szCs w:val="22"/>
          <w:lang w:eastAsia="x-none"/>
        </w:rPr>
        <w:t xml:space="preserve"> will </w:t>
      </w:r>
      <w:r w:rsidRPr="00A26A27">
        <w:rPr>
          <w:rFonts w:cs="Arial"/>
          <w:sz w:val="22"/>
          <w:szCs w:val="22"/>
          <w:lang w:eastAsia="x-none"/>
        </w:rPr>
        <w:t xml:space="preserve">be demonstrated to the </w:t>
      </w:r>
      <w:r w:rsidR="00881A68" w:rsidRPr="00A26A27">
        <w:rPr>
          <w:rFonts w:cs="Arial"/>
          <w:sz w:val="22"/>
          <w:szCs w:val="22"/>
          <w:lang w:eastAsia="x-none"/>
        </w:rPr>
        <w:t>Buyer</w:t>
      </w:r>
      <w:r w:rsidRPr="00A26A27">
        <w:rPr>
          <w:rFonts w:cs="Arial"/>
          <w:sz w:val="22"/>
          <w:szCs w:val="22"/>
          <w:lang w:eastAsia="x-none"/>
        </w:rPr>
        <w:t xml:space="preserve"> who will provide </w:t>
      </w:r>
      <w:r w:rsidR="00965E09" w:rsidRPr="00A26A27">
        <w:rPr>
          <w:rFonts w:cs="Arial"/>
          <w:sz w:val="22"/>
          <w:szCs w:val="22"/>
          <w:lang w:eastAsia="x-none"/>
        </w:rPr>
        <w:t>a</w:t>
      </w:r>
      <w:r w:rsidRPr="00A26A27">
        <w:rPr>
          <w:rFonts w:cs="Arial"/>
          <w:sz w:val="22"/>
          <w:szCs w:val="22"/>
          <w:lang w:eastAsia="x-none"/>
        </w:rPr>
        <w:t xml:space="preserve"> </w:t>
      </w:r>
      <w:r w:rsidR="00CB7D98" w:rsidRPr="00A26A27">
        <w:rPr>
          <w:rFonts w:cs="Arial"/>
          <w:sz w:val="22"/>
          <w:szCs w:val="22"/>
          <w:lang w:eastAsia="x-none"/>
        </w:rPr>
        <w:t>Project Completion Certificate</w:t>
      </w:r>
      <w:r w:rsidRPr="00A26A27">
        <w:rPr>
          <w:rFonts w:cs="Arial"/>
          <w:sz w:val="22"/>
          <w:szCs w:val="22"/>
          <w:lang w:eastAsia="x-none"/>
        </w:rPr>
        <w:t xml:space="preserve"> (provided at Annex </w:t>
      </w:r>
      <w:r w:rsidR="00345BCC" w:rsidRPr="00A26A27">
        <w:rPr>
          <w:rFonts w:cs="Arial"/>
          <w:sz w:val="22"/>
          <w:szCs w:val="22"/>
          <w:lang w:eastAsia="x-none"/>
        </w:rPr>
        <w:t>I</w:t>
      </w:r>
      <w:r w:rsidRPr="00A26A27">
        <w:rPr>
          <w:rFonts w:cs="Arial"/>
          <w:sz w:val="22"/>
          <w:szCs w:val="22"/>
          <w:lang w:eastAsia="x-none"/>
        </w:rPr>
        <w:t>) and</w:t>
      </w:r>
      <w:r w:rsidRPr="007C541D">
        <w:rPr>
          <w:rFonts w:cs="Arial"/>
          <w:sz w:val="22"/>
          <w:szCs w:val="22"/>
          <w:lang w:eastAsia="x-none"/>
        </w:rPr>
        <w:t xml:space="preserve"> confirm the hand back of the Cutter into the </w:t>
      </w:r>
      <w:r w:rsidR="00881A68">
        <w:rPr>
          <w:rFonts w:cs="Arial"/>
          <w:sz w:val="22"/>
          <w:szCs w:val="22"/>
          <w:lang w:eastAsia="x-none"/>
        </w:rPr>
        <w:t>Buyer</w:t>
      </w:r>
      <w:r w:rsidRPr="007C541D">
        <w:rPr>
          <w:rFonts w:cs="Arial"/>
          <w:sz w:val="22"/>
          <w:szCs w:val="22"/>
          <w:lang w:eastAsia="x-none"/>
        </w:rPr>
        <w:t xml:space="preserve">’s custody and responsibility. Where propulsion work has been undertaken, this shall include propulsion and manoeuvring trials measured against original trials data for comparison and include OEM service engineer alongside the </w:t>
      </w:r>
      <w:r w:rsidR="00397B5B">
        <w:rPr>
          <w:rFonts w:cs="Arial"/>
          <w:sz w:val="22"/>
          <w:szCs w:val="22"/>
          <w:lang w:eastAsia="x-none"/>
        </w:rPr>
        <w:t>Supplier</w:t>
      </w:r>
      <w:r w:rsidRPr="007C541D">
        <w:rPr>
          <w:rFonts w:cs="Arial"/>
          <w:sz w:val="22"/>
          <w:szCs w:val="22"/>
          <w:lang w:eastAsia="x-none"/>
        </w:rPr>
        <w:t xml:space="preserve">’s own mechanical and electrical service </w:t>
      </w:r>
      <w:r w:rsidR="009E42C4" w:rsidRPr="007C541D">
        <w:rPr>
          <w:rFonts w:cs="Arial"/>
          <w:sz w:val="22"/>
          <w:szCs w:val="22"/>
          <w:lang w:eastAsia="x-none"/>
        </w:rPr>
        <w:t>engineers.</w:t>
      </w:r>
      <w:r w:rsidRPr="003305B8">
        <w:rPr>
          <w:rFonts w:cs="Arial"/>
          <w:sz w:val="22"/>
          <w:szCs w:val="22"/>
          <w:lang w:eastAsia="x-none"/>
        </w:rPr>
        <w:tab/>
      </w:r>
      <w:r w:rsidRPr="003305B8">
        <w:rPr>
          <w:rFonts w:cs="Arial"/>
          <w:sz w:val="22"/>
          <w:szCs w:val="22"/>
          <w:lang w:eastAsia="x-none"/>
        </w:rPr>
        <w:tab/>
        <w:t xml:space="preserve"> </w:t>
      </w:r>
    </w:p>
    <w:p w14:paraId="75AAC7D0" w14:textId="77777777" w:rsidR="00EE5834" w:rsidRPr="003305B8" w:rsidRDefault="00EE5834" w:rsidP="00D768B5">
      <w:pPr>
        <w:spacing w:after="200" w:line="276" w:lineRule="auto"/>
        <w:ind w:left="709" w:hanging="709"/>
        <w:contextualSpacing/>
        <w:rPr>
          <w:rFonts w:cs="Arial"/>
          <w:sz w:val="22"/>
          <w:szCs w:val="22"/>
          <w:lang w:eastAsia="x-none"/>
        </w:rPr>
      </w:pPr>
    </w:p>
    <w:p w14:paraId="33C062D6" w14:textId="139FD530" w:rsidR="00EE5834" w:rsidRPr="003305B8" w:rsidRDefault="00EE5834" w:rsidP="00D768B5">
      <w:pPr>
        <w:spacing w:after="200" w:line="276" w:lineRule="auto"/>
        <w:ind w:left="709" w:hanging="709"/>
        <w:contextualSpacing/>
        <w:rPr>
          <w:rFonts w:cs="Arial"/>
          <w:sz w:val="22"/>
          <w:szCs w:val="22"/>
        </w:rPr>
      </w:pPr>
      <w:r w:rsidRPr="003305B8">
        <w:rPr>
          <w:rFonts w:cs="Arial"/>
          <w:sz w:val="22"/>
          <w:szCs w:val="22"/>
          <w:lang w:eastAsia="x-none"/>
        </w:rPr>
        <w:t>10.2</w:t>
      </w:r>
      <w:r w:rsidRPr="003305B8">
        <w:rPr>
          <w:rFonts w:cs="Arial"/>
          <w:sz w:val="22"/>
          <w:szCs w:val="22"/>
          <w:lang w:eastAsia="x-none"/>
        </w:rPr>
        <w:tab/>
      </w:r>
      <w:r w:rsidRPr="007C541D">
        <w:rPr>
          <w:rFonts w:cs="Arial"/>
          <w:sz w:val="22"/>
          <w:szCs w:val="22"/>
          <w:lang w:eastAsia="x-none"/>
        </w:rPr>
        <w:t xml:space="preserve">Any trials required shall be to prove that the executed work has been carried out satisfactorily and that the various systems can be checked and confirmed as fully and effectively re-commissioned. Other than fuel, all costs related to the operations of test and trials will be the responsibility of the </w:t>
      </w:r>
      <w:r w:rsidR="00397B5B">
        <w:rPr>
          <w:rFonts w:cs="Arial"/>
          <w:sz w:val="22"/>
          <w:szCs w:val="22"/>
          <w:lang w:eastAsia="x-none"/>
        </w:rPr>
        <w:t>Supplier</w:t>
      </w:r>
      <w:r w:rsidRPr="007C541D">
        <w:rPr>
          <w:rFonts w:cs="Arial"/>
          <w:sz w:val="22"/>
          <w:szCs w:val="22"/>
          <w:lang w:eastAsia="x-none"/>
        </w:rPr>
        <w:t>.</w:t>
      </w:r>
    </w:p>
    <w:p w14:paraId="769C7159" w14:textId="77777777" w:rsidR="00EE5834" w:rsidRPr="003305B8" w:rsidRDefault="00EE5834" w:rsidP="00397B5B">
      <w:pPr>
        <w:spacing w:after="200" w:line="276" w:lineRule="auto"/>
        <w:ind w:left="709" w:hanging="709"/>
        <w:contextualSpacing/>
        <w:rPr>
          <w:rFonts w:cs="Arial"/>
          <w:sz w:val="22"/>
          <w:szCs w:val="22"/>
        </w:rPr>
      </w:pPr>
    </w:p>
    <w:p w14:paraId="6AB559B7" w14:textId="39C74AC2" w:rsidR="00EE5834" w:rsidRPr="003305B8" w:rsidRDefault="00EE5834" w:rsidP="00397B5B">
      <w:pPr>
        <w:spacing w:after="200" w:line="276" w:lineRule="auto"/>
        <w:ind w:left="709" w:hanging="709"/>
        <w:contextualSpacing/>
        <w:rPr>
          <w:rFonts w:cs="Arial"/>
          <w:sz w:val="22"/>
          <w:szCs w:val="22"/>
        </w:rPr>
      </w:pPr>
      <w:r w:rsidRPr="00CB7D98">
        <w:rPr>
          <w:rFonts w:cs="Arial"/>
          <w:sz w:val="22"/>
          <w:szCs w:val="22"/>
        </w:rPr>
        <w:t xml:space="preserve">10.3    Where the </w:t>
      </w:r>
      <w:r w:rsidR="00881A68">
        <w:rPr>
          <w:rFonts w:cs="Arial"/>
          <w:sz w:val="22"/>
          <w:szCs w:val="22"/>
        </w:rPr>
        <w:t>Buyer</w:t>
      </w:r>
      <w:r w:rsidRPr="00CB7D98">
        <w:rPr>
          <w:rFonts w:cs="Arial"/>
          <w:sz w:val="22"/>
          <w:szCs w:val="22"/>
        </w:rPr>
        <w:t xml:space="preserve"> have engaged separate OEM(s), under $</w:t>
      </w:r>
      <w:r w:rsidR="00CB7D98">
        <w:rPr>
          <w:rFonts w:cs="Arial"/>
          <w:sz w:val="22"/>
          <w:szCs w:val="22"/>
        </w:rPr>
        <w:t xml:space="preserve"> </w:t>
      </w:r>
      <w:r w:rsidRPr="00CB7D98">
        <w:rPr>
          <w:rFonts w:cs="Arial"/>
          <w:sz w:val="22"/>
          <w:szCs w:val="22"/>
        </w:rPr>
        <w:t>6.2, these</w:t>
      </w:r>
      <w:r w:rsidRPr="003305B8">
        <w:rPr>
          <w:rFonts w:cs="Arial"/>
          <w:sz w:val="22"/>
          <w:szCs w:val="22"/>
        </w:rPr>
        <w:t xml:space="preserve"> service engineer costs for attendance at Basin Trials will be funded by </w:t>
      </w:r>
      <w:r>
        <w:rPr>
          <w:rFonts w:cs="Arial"/>
          <w:sz w:val="22"/>
          <w:szCs w:val="22"/>
        </w:rPr>
        <w:t xml:space="preserve">the </w:t>
      </w:r>
      <w:r w:rsidR="00881A68">
        <w:rPr>
          <w:rFonts w:cs="Arial"/>
          <w:sz w:val="22"/>
          <w:szCs w:val="22"/>
        </w:rPr>
        <w:t>Buyer</w:t>
      </w:r>
      <w:r>
        <w:rPr>
          <w:rFonts w:cs="Arial"/>
          <w:sz w:val="22"/>
          <w:szCs w:val="22"/>
        </w:rPr>
        <w:t>.</w:t>
      </w:r>
    </w:p>
    <w:p w14:paraId="4A3FC162" w14:textId="77777777" w:rsidR="00EE5834" w:rsidRPr="003305B8" w:rsidRDefault="00EE5834" w:rsidP="00397B5B">
      <w:pPr>
        <w:spacing w:after="200" w:line="276" w:lineRule="auto"/>
        <w:ind w:left="709" w:hanging="709"/>
        <w:contextualSpacing/>
        <w:rPr>
          <w:rFonts w:cs="Arial"/>
          <w:sz w:val="22"/>
          <w:szCs w:val="22"/>
        </w:rPr>
      </w:pPr>
    </w:p>
    <w:p w14:paraId="0AEAA8C4" w14:textId="2D8BBE22" w:rsidR="00EE5834" w:rsidRPr="003305B8" w:rsidRDefault="00EE5834" w:rsidP="000A3C0A">
      <w:pPr>
        <w:spacing w:after="200" w:line="276" w:lineRule="auto"/>
        <w:ind w:left="709" w:hanging="709"/>
        <w:contextualSpacing/>
        <w:rPr>
          <w:rFonts w:cs="Arial"/>
          <w:sz w:val="22"/>
          <w:szCs w:val="22"/>
          <w:lang w:eastAsia="x-none"/>
        </w:rPr>
      </w:pPr>
      <w:r w:rsidRPr="003305B8">
        <w:rPr>
          <w:rFonts w:cs="Arial"/>
          <w:sz w:val="22"/>
          <w:szCs w:val="22"/>
        </w:rPr>
        <w:t xml:space="preserve">10.4 </w:t>
      </w:r>
      <w:r w:rsidRPr="003305B8">
        <w:rPr>
          <w:rFonts w:cs="Arial"/>
          <w:sz w:val="22"/>
          <w:szCs w:val="22"/>
        </w:rPr>
        <w:tab/>
        <w:t>Because</w:t>
      </w:r>
      <w:r w:rsidRPr="003305B8">
        <w:rPr>
          <w:rFonts w:cs="Arial"/>
          <w:sz w:val="22"/>
          <w:szCs w:val="22"/>
          <w:lang w:eastAsia="x-none"/>
        </w:rPr>
        <w:t xml:space="preserve"> of the specialist nature of the </w:t>
      </w:r>
      <w:r>
        <w:rPr>
          <w:rFonts w:cs="Arial"/>
          <w:sz w:val="22"/>
          <w:szCs w:val="22"/>
          <w:lang w:eastAsia="x-none"/>
        </w:rPr>
        <w:t>Vessel</w:t>
      </w:r>
      <w:r w:rsidRPr="003305B8">
        <w:rPr>
          <w:rFonts w:cs="Arial"/>
          <w:sz w:val="22"/>
          <w:szCs w:val="22"/>
          <w:lang w:eastAsia="x-none"/>
        </w:rPr>
        <w:t xml:space="preserve">, the </w:t>
      </w:r>
      <w:r w:rsidR="00881A68">
        <w:rPr>
          <w:rFonts w:cs="Arial"/>
          <w:sz w:val="22"/>
          <w:szCs w:val="22"/>
          <w:lang w:eastAsia="x-none"/>
        </w:rPr>
        <w:t>Buyer</w:t>
      </w:r>
      <w:r w:rsidRPr="003305B8">
        <w:rPr>
          <w:rFonts w:cs="Arial"/>
          <w:sz w:val="22"/>
          <w:szCs w:val="22"/>
          <w:lang w:eastAsia="x-none"/>
        </w:rPr>
        <w:t xml:space="preserve"> will provide a minimum of five (5) crew members familiar with the navigational, controls and engineering systems of the Cutter during the Sea trials.  </w:t>
      </w:r>
    </w:p>
    <w:p w14:paraId="67592AB6" w14:textId="77777777" w:rsidR="00EE5834" w:rsidRPr="00851300" w:rsidRDefault="00EE5834" w:rsidP="00A75A7C">
      <w:pPr>
        <w:spacing w:after="200" w:line="276" w:lineRule="auto"/>
        <w:contextualSpacing/>
        <w:rPr>
          <w:rFonts w:cs="Arial"/>
          <w:sz w:val="22"/>
          <w:szCs w:val="22"/>
        </w:rPr>
      </w:pPr>
    </w:p>
    <w:p w14:paraId="62C87B35" w14:textId="77777777" w:rsidR="00EE5834" w:rsidRPr="00887076" w:rsidRDefault="00EE5834" w:rsidP="00A75A7C">
      <w:pPr>
        <w:pStyle w:val="Heading3"/>
        <w:spacing w:line="276" w:lineRule="auto"/>
        <w:rPr>
          <w:b w:val="0"/>
        </w:rPr>
      </w:pPr>
      <w:bookmarkStart w:id="44" w:name="_Toc85624745"/>
      <w:bookmarkStart w:id="45" w:name="_Toc140758859"/>
      <w:r w:rsidRPr="00887076">
        <w:rPr>
          <w:b w:val="0"/>
        </w:rPr>
        <w:t>1</w:t>
      </w:r>
      <w:r>
        <w:rPr>
          <w:b w:val="0"/>
        </w:rPr>
        <w:t>1</w:t>
      </w:r>
      <w:r w:rsidRPr="00887076">
        <w:rPr>
          <w:b w:val="0"/>
        </w:rPr>
        <w:t>.0</w:t>
      </w:r>
      <w:r w:rsidRPr="00887076">
        <w:rPr>
          <w:b w:val="0"/>
        </w:rPr>
        <w:tab/>
        <w:t>Certification</w:t>
      </w:r>
      <w:r>
        <w:rPr>
          <w:b w:val="0"/>
        </w:rPr>
        <w:t xml:space="preserve"> and Survey Reports</w:t>
      </w:r>
      <w:bookmarkEnd w:id="44"/>
      <w:bookmarkEnd w:id="45"/>
    </w:p>
    <w:p w14:paraId="402B7A18" w14:textId="7A521B5E" w:rsidR="00EE5834" w:rsidRPr="00851300" w:rsidRDefault="00EE5834" w:rsidP="00D768B5">
      <w:pPr>
        <w:spacing w:line="276" w:lineRule="auto"/>
        <w:ind w:left="709" w:hanging="709"/>
        <w:rPr>
          <w:rFonts w:cs="Arial"/>
          <w:iCs/>
          <w:sz w:val="22"/>
          <w:szCs w:val="22"/>
        </w:rPr>
      </w:pPr>
      <w:r w:rsidRPr="00851300">
        <w:rPr>
          <w:rFonts w:cs="Arial"/>
          <w:iCs/>
          <w:sz w:val="22"/>
          <w:szCs w:val="22"/>
        </w:rPr>
        <w:t>1</w:t>
      </w:r>
      <w:r>
        <w:rPr>
          <w:rFonts w:cs="Arial"/>
          <w:iCs/>
          <w:sz w:val="22"/>
          <w:szCs w:val="22"/>
        </w:rPr>
        <w:t>1</w:t>
      </w:r>
      <w:r w:rsidRPr="00851300">
        <w:rPr>
          <w:rFonts w:cs="Arial"/>
          <w:iCs/>
          <w:sz w:val="22"/>
          <w:szCs w:val="22"/>
        </w:rPr>
        <w:t>.1</w:t>
      </w:r>
      <w:r w:rsidRPr="00851300">
        <w:rPr>
          <w:rFonts w:cs="Arial"/>
          <w:iCs/>
          <w:sz w:val="22"/>
          <w:szCs w:val="22"/>
        </w:rPr>
        <w:tab/>
        <w:t>All certification</w:t>
      </w:r>
      <w:r>
        <w:rPr>
          <w:rFonts w:cs="Arial"/>
          <w:iCs/>
          <w:sz w:val="22"/>
          <w:szCs w:val="22"/>
        </w:rPr>
        <w:t xml:space="preserve"> and survey reports</w:t>
      </w:r>
      <w:r w:rsidRPr="00851300">
        <w:rPr>
          <w:rFonts w:cs="Arial"/>
          <w:iCs/>
          <w:sz w:val="22"/>
          <w:szCs w:val="22"/>
        </w:rPr>
        <w:t xml:space="preserve"> </w:t>
      </w:r>
      <w:r w:rsidR="00AA6A87">
        <w:rPr>
          <w:rFonts w:cs="Arial"/>
          <w:iCs/>
          <w:sz w:val="22"/>
          <w:szCs w:val="22"/>
        </w:rPr>
        <w:t xml:space="preserve">(including the list of survey reports at </w:t>
      </w:r>
      <w:r w:rsidR="00AA6A87" w:rsidRPr="00066647">
        <w:rPr>
          <w:rFonts w:cs="Arial"/>
          <w:iCs/>
          <w:sz w:val="22"/>
          <w:szCs w:val="22"/>
        </w:rPr>
        <w:t xml:space="preserve">Annex N) </w:t>
      </w:r>
      <w:r w:rsidRPr="00066647">
        <w:rPr>
          <w:rFonts w:cs="Arial"/>
          <w:iCs/>
          <w:sz w:val="22"/>
          <w:szCs w:val="22"/>
        </w:rPr>
        <w:t>required</w:t>
      </w:r>
      <w:r w:rsidRPr="00851300">
        <w:rPr>
          <w:rFonts w:cs="Arial"/>
          <w:iCs/>
          <w:sz w:val="22"/>
          <w:szCs w:val="22"/>
        </w:rPr>
        <w:t xml:space="preserve"> for regulatory compliance</w:t>
      </w:r>
      <w:r>
        <w:rPr>
          <w:rFonts w:cs="Arial"/>
          <w:iCs/>
          <w:sz w:val="22"/>
          <w:szCs w:val="22"/>
        </w:rPr>
        <w:t>,</w:t>
      </w:r>
      <w:r w:rsidRPr="00851300">
        <w:rPr>
          <w:rFonts w:cs="Arial"/>
          <w:iCs/>
          <w:sz w:val="22"/>
          <w:szCs w:val="22"/>
        </w:rPr>
        <w:t xml:space="preserve"> or requested by the </w:t>
      </w:r>
      <w:r w:rsidR="00881A68">
        <w:rPr>
          <w:rFonts w:cs="Arial"/>
          <w:iCs/>
          <w:sz w:val="22"/>
          <w:szCs w:val="22"/>
        </w:rPr>
        <w:t>Buyer</w:t>
      </w:r>
      <w:r>
        <w:rPr>
          <w:rFonts w:cs="Arial"/>
          <w:iCs/>
          <w:sz w:val="22"/>
          <w:szCs w:val="22"/>
        </w:rPr>
        <w:t>,</w:t>
      </w:r>
      <w:r w:rsidRPr="00851300">
        <w:rPr>
          <w:rFonts w:cs="Arial"/>
          <w:iCs/>
          <w:sz w:val="22"/>
          <w:szCs w:val="22"/>
        </w:rPr>
        <w:t xml:space="preserve"> shall be supplied</w:t>
      </w:r>
      <w:r>
        <w:rPr>
          <w:rFonts w:cs="Arial"/>
          <w:iCs/>
          <w:sz w:val="22"/>
          <w:szCs w:val="22"/>
        </w:rPr>
        <w:t xml:space="preserve"> in hard copy</w:t>
      </w:r>
      <w:r w:rsidRPr="00851300">
        <w:rPr>
          <w:rFonts w:cs="Arial"/>
          <w:iCs/>
          <w:sz w:val="22"/>
          <w:szCs w:val="22"/>
        </w:rPr>
        <w:t xml:space="preserve"> enclosed in clear </w:t>
      </w:r>
      <w:r>
        <w:rPr>
          <w:rFonts w:cs="Arial"/>
          <w:iCs/>
          <w:sz w:val="22"/>
          <w:szCs w:val="22"/>
        </w:rPr>
        <w:t xml:space="preserve">plastic </w:t>
      </w:r>
      <w:r w:rsidRPr="00851300">
        <w:rPr>
          <w:rFonts w:cs="Arial"/>
          <w:iCs/>
          <w:sz w:val="22"/>
          <w:szCs w:val="22"/>
        </w:rPr>
        <w:t xml:space="preserve">envelopes within a four-ring ring binder, complete with index. An electronic copy </w:t>
      </w:r>
      <w:r>
        <w:rPr>
          <w:rFonts w:cs="Arial"/>
          <w:iCs/>
          <w:sz w:val="22"/>
          <w:szCs w:val="22"/>
        </w:rPr>
        <w:t xml:space="preserve">of all certificates and survey reports </w:t>
      </w:r>
      <w:r w:rsidRPr="00851300">
        <w:rPr>
          <w:rFonts w:cs="Arial"/>
          <w:iCs/>
          <w:sz w:val="22"/>
          <w:szCs w:val="22"/>
        </w:rPr>
        <w:t xml:space="preserve">shall </w:t>
      </w:r>
      <w:r>
        <w:rPr>
          <w:rFonts w:cs="Arial"/>
          <w:iCs/>
          <w:sz w:val="22"/>
          <w:szCs w:val="22"/>
        </w:rPr>
        <w:t xml:space="preserve">also </w:t>
      </w:r>
      <w:r w:rsidRPr="00851300">
        <w:rPr>
          <w:rFonts w:cs="Arial"/>
          <w:iCs/>
          <w:sz w:val="22"/>
          <w:szCs w:val="22"/>
        </w:rPr>
        <w:t xml:space="preserve">be forwarded by e-mail to the </w:t>
      </w:r>
      <w:r w:rsidR="00881A68">
        <w:rPr>
          <w:rFonts w:cs="Arial"/>
          <w:iCs/>
          <w:sz w:val="22"/>
          <w:szCs w:val="22"/>
        </w:rPr>
        <w:t>Buyer</w:t>
      </w:r>
      <w:r w:rsidRPr="00851300">
        <w:rPr>
          <w:rFonts w:cs="Arial"/>
          <w:iCs/>
          <w:sz w:val="22"/>
          <w:szCs w:val="22"/>
        </w:rPr>
        <w:t xml:space="preserve"> in an accessible Microsoft </w:t>
      </w:r>
      <w:r>
        <w:rPr>
          <w:rFonts w:cs="Arial"/>
          <w:iCs/>
          <w:sz w:val="22"/>
          <w:szCs w:val="22"/>
        </w:rPr>
        <w:t>Office</w:t>
      </w:r>
      <w:r w:rsidRPr="00851300">
        <w:rPr>
          <w:rFonts w:cs="Arial"/>
          <w:iCs/>
          <w:sz w:val="22"/>
          <w:szCs w:val="22"/>
        </w:rPr>
        <w:t xml:space="preserve"> format.</w:t>
      </w:r>
    </w:p>
    <w:p w14:paraId="5EF7BC64" w14:textId="77777777" w:rsidR="00EE5834" w:rsidRPr="00851300" w:rsidRDefault="00EE5834" w:rsidP="00A75A7C">
      <w:pPr>
        <w:spacing w:line="276" w:lineRule="auto"/>
        <w:ind w:left="709" w:hanging="709"/>
        <w:rPr>
          <w:rFonts w:cs="Arial"/>
          <w:iCs/>
          <w:sz w:val="22"/>
          <w:szCs w:val="22"/>
        </w:rPr>
      </w:pPr>
    </w:p>
    <w:p w14:paraId="610321B7" w14:textId="77777777" w:rsidR="00EE5834" w:rsidRPr="00887076" w:rsidRDefault="00EE5834" w:rsidP="00A75A7C">
      <w:pPr>
        <w:pStyle w:val="Heading3"/>
        <w:spacing w:line="276" w:lineRule="auto"/>
        <w:rPr>
          <w:b w:val="0"/>
        </w:rPr>
      </w:pPr>
      <w:bookmarkStart w:id="46" w:name="_Toc85624746"/>
      <w:bookmarkStart w:id="47" w:name="_Toc140758860"/>
      <w:r w:rsidRPr="00887076">
        <w:rPr>
          <w:b w:val="0"/>
        </w:rPr>
        <w:t>1</w:t>
      </w:r>
      <w:r>
        <w:rPr>
          <w:b w:val="0"/>
        </w:rPr>
        <w:t>2</w:t>
      </w:r>
      <w:r w:rsidRPr="00887076">
        <w:rPr>
          <w:b w:val="0"/>
        </w:rPr>
        <w:t>.0</w:t>
      </w:r>
      <w:r w:rsidRPr="00887076">
        <w:rPr>
          <w:b w:val="0"/>
        </w:rPr>
        <w:tab/>
      </w:r>
      <w:r>
        <w:rPr>
          <w:b w:val="0"/>
        </w:rPr>
        <w:t>Project Completion</w:t>
      </w:r>
      <w:bookmarkEnd w:id="46"/>
      <w:bookmarkEnd w:id="47"/>
    </w:p>
    <w:p w14:paraId="50315E11" w14:textId="1055840F" w:rsidR="00EE5834" w:rsidRPr="00851300" w:rsidRDefault="00EE5834" w:rsidP="00D768B5">
      <w:pPr>
        <w:spacing w:after="200" w:line="276" w:lineRule="auto"/>
        <w:ind w:left="709" w:hanging="709"/>
        <w:contextualSpacing/>
        <w:rPr>
          <w:rFonts w:cs="Arial"/>
          <w:sz w:val="22"/>
          <w:szCs w:val="22"/>
          <w:lang w:eastAsia="x-none"/>
        </w:rPr>
      </w:pPr>
      <w:r w:rsidRPr="00E24598">
        <w:rPr>
          <w:rFonts w:cs="Arial"/>
          <w:sz w:val="22"/>
          <w:szCs w:val="22"/>
          <w:lang w:eastAsia="x-none"/>
        </w:rPr>
        <w:t>1</w:t>
      </w:r>
      <w:r>
        <w:rPr>
          <w:rFonts w:cs="Arial"/>
          <w:sz w:val="22"/>
          <w:szCs w:val="22"/>
          <w:lang w:eastAsia="x-none"/>
        </w:rPr>
        <w:t>2</w:t>
      </w:r>
      <w:r w:rsidRPr="00E24598">
        <w:rPr>
          <w:rFonts w:cs="Arial"/>
          <w:sz w:val="22"/>
          <w:szCs w:val="22"/>
          <w:lang w:eastAsia="x-none"/>
        </w:rPr>
        <w:t>.1</w:t>
      </w:r>
      <w:r w:rsidRPr="00E24598">
        <w:rPr>
          <w:rFonts w:cs="Arial"/>
          <w:sz w:val="22"/>
          <w:szCs w:val="22"/>
          <w:lang w:eastAsia="x-none"/>
        </w:rPr>
        <w:tab/>
      </w:r>
      <w:r w:rsidRPr="00E24598">
        <w:rPr>
          <w:rFonts w:cs="Arial"/>
          <w:sz w:val="22"/>
          <w:szCs w:val="22"/>
          <w:lang w:eastAsia="x-none"/>
        </w:rPr>
        <w:tab/>
        <w:t xml:space="preserve">Once approved by the BFOO, formal notification </w:t>
      </w:r>
      <w:r w:rsidRPr="008E0CA6">
        <w:rPr>
          <w:rFonts w:cs="Arial"/>
          <w:sz w:val="22"/>
          <w:szCs w:val="22"/>
          <w:lang w:eastAsia="x-none"/>
        </w:rPr>
        <w:t>of Project Completion</w:t>
      </w:r>
      <w:r w:rsidRPr="00E24598">
        <w:rPr>
          <w:rFonts w:cs="Arial"/>
          <w:sz w:val="22"/>
          <w:szCs w:val="22"/>
          <w:lang w:eastAsia="x-none"/>
        </w:rPr>
        <w:t xml:space="preserve"> will be given to the </w:t>
      </w:r>
      <w:r w:rsidR="00397B5B">
        <w:rPr>
          <w:rFonts w:cs="Arial"/>
          <w:sz w:val="22"/>
          <w:szCs w:val="22"/>
          <w:lang w:eastAsia="x-none"/>
        </w:rPr>
        <w:t>Supplier</w:t>
      </w:r>
      <w:r w:rsidRPr="00E24598">
        <w:rPr>
          <w:rFonts w:cs="Arial"/>
          <w:sz w:val="22"/>
          <w:szCs w:val="22"/>
          <w:lang w:eastAsia="x-none"/>
        </w:rPr>
        <w:t xml:space="preserve"> by the</w:t>
      </w:r>
      <w:r>
        <w:rPr>
          <w:rFonts w:cs="Arial"/>
          <w:sz w:val="22"/>
          <w:szCs w:val="22"/>
          <w:lang w:eastAsia="x-none"/>
        </w:rPr>
        <w:t xml:space="preserve"> </w:t>
      </w:r>
      <w:r w:rsidR="00881A68">
        <w:rPr>
          <w:rFonts w:cs="Arial"/>
          <w:sz w:val="22"/>
          <w:szCs w:val="22"/>
          <w:lang w:eastAsia="x-none"/>
        </w:rPr>
        <w:t>Buyer</w:t>
      </w:r>
      <w:r>
        <w:rPr>
          <w:rFonts w:cs="Arial"/>
          <w:sz w:val="22"/>
          <w:szCs w:val="22"/>
          <w:lang w:eastAsia="x-none"/>
        </w:rPr>
        <w:t xml:space="preserve"> through the</w:t>
      </w:r>
      <w:r w:rsidRPr="00E24598">
        <w:rPr>
          <w:rFonts w:cs="Arial"/>
          <w:sz w:val="22"/>
          <w:szCs w:val="22"/>
          <w:lang w:eastAsia="x-none"/>
        </w:rPr>
        <w:t xml:space="preserve"> issuing of a Project Completion </w:t>
      </w:r>
      <w:r w:rsidRPr="008F5F11">
        <w:rPr>
          <w:rFonts w:cs="Arial"/>
          <w:sz w:val="22"/>
          <w:szCs w:val="22"/>
          <w:lang w:eastAsia="x-none"/>
        </w:rPr>
        <w:t xml:space="preserve">Certificate </w:t>
      </w:r>
      <w:r w:rsidRPr="00A26A27">
        <w:rPr>
          <w:rFonts w:cs="Arial"/>
          <w:sz w:val="22"/>
          <w:szCs w:val="22"/>
          <w:lang w:eastAsia="x-none"/>
        </w:rPr>
        <w:t xml:space="preserve">(Annex </w:t>
      </w:r>
      <w:r w:rsidR="00BF3FF8" w:rsidRPr="00A26A27">
        <w:rPr>
          <w:rFonts w:cs="Arial"/>
          <w:sz w:val="22"/>
          <w:szCs w:val="22"/>
          <w:lang w:eastAsia="x-none"/>
        </w:rPr>
        <w:t>I</w:t>
      </w:r>
      <w:r w:rsidRPr="00A26A27">
        <w:rPr>
          <w:rFonts w:cs="Arial"/>
          <w:sz w:val="22"/>
          <w:szCs w:val="22"/>
          <w:lang w:eastAsia="x-none"/>
        </w:rPr>
        <w:t>).</w:t>
      </w:r>
    </w:p>
    <w:p w14:paraId="10F2A44B" w14:textId="77777777" w:rsidR="00EE5834" w:rsidRPr="00851300" w:rsidRDefault="00EE5834" w:rsidP="00D768B5">
      <w:pPr>
        <w:spacing w:after="200" w:line="276" w:lineRule="auto"/>
        <w:ind w:left="709" w:hanging="709"/>
        <w:contextualSpacing/>
        <w:rPr>
          <w:rFonts w:cs="Arial"/>
          <w:sz w:val="22"/>
          <w:szCs w:val="22"/>
          <w:lang w:eastAsia="x-none"/>
        </w:rPr>
      </w:pPr>
    </w:p>
    <w:p w14:paraId="47959D39" w14:textId="3BB7EF78" w:rsidR="00EE5834" w:rsidRPr="00851300" w:rsidRDefault="00EE5834" w:rsidP="00397B5B">
      <w:pPr>
        <w:spacing w:after="200" w:line="276" w:lineRule="auto"/>
        <w:ind w:left="709"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2</w:t>
      </w:r>
      <w:r w:rsidRPr="00851300">
        <w:rPr>
          <w:rFonts w:cs="Arial"/>
          <w:sz w:val="22"/>
          <w:szCs w:val="22"/>
          <w:lang w:eastAsia="x-none"/>
        </w:rPr>
        <w:t>.2</w:t>
      </w:r>
      <w:r w:rsidRPr="00851300">
        <w:rPr>
          <w:rFonts w:cs="Arial"/>
          <w:sz w:val="22"/>
          <w:szCs w:val="22"/>
          <w:lang w:eastAsia="x-none"/>
        </w:rPr>
        <w:tab/>
        <w:t xml:space="preserve">The </w:t>
      </w:r>
      <w:r>
        <w:rPr>
          <w:rFonts w:cs="Arial"/>
          <w:sz w:val="22"/>
          <w:szCs w:val="22"/>
          <w:lang w:eastAsia="x-none"/>
        </w:rPr>
        <w:t>Project Completion Certificate</w:t>
      </w:r>
      <w:r w:rsidRPr="00851300">
        <w:rPr>
          <w:rFonts w:cs="Arial"/>
          <w:sz w:val="22"/>
          <w:szCs w:val="22"/>
          <w:lang w:eastAsia="x-none"/>
        </w:rPr>
        <w:t xml:space="preserve"> will only be issued </w:t>
      </w:r>
      <w:r>
        <w:rPr>
          <w:rFonts w:cs="Arial"/>
          <w:sz w:val="22"/>
          <w:szCs w:val="22"/>
          <w:lang w:eastAsia="x-none"/>
        </w:rPr>
        <w:t xml:space="preserve">to the </w:t>
      </w:r>
      <w:r w:rsidR="00397B5B">
        <w:rPr>
          <w:rFonts w:cs="Arial"/>
          <w:sz w:val="22"/>
          <w:szCs w:val="22"/>
          <w:lang w:eastAsia="x-none"/>
        </w:rPr>
        <w:t>Supplier</w:t>
      </w:r>
      <w:r>
        <w:rPr>
          <w:rFonts w:cs="Arial"/>
          <w:sz w:val="22"/>
          <w:szCs w:val="22"/>
          <w:lang w:eastAsia="x-none"/>
        </w:rPr>
        <w:t xml:space="preserve"> </w:t>
      </w:r>
      <w:r w:rsidRPr="00851300">
        <w:rPr>
          <w:rFonts w:cs="Arial"/>
          <w:sz w:val="22"/>
          <w:szCs w:val="22"/>
          <w:lang w:eastAsia="x-none"/>
        </w:rPr>
        <w:t>after:</w:t>
      </w:r>
    </w:p>
    <w:p w14:paraId="51BD7497" w14:textId="77777777" w:rsidR="00EE5834" w:rsidRPr="00851300" w:rsidRDefault="00EE5834" w:rsidP="00397B5B">
      <w:pPr>
        <w:spacing w:after="200" w:line="276" w:lineRule="auto"/>
        <w:ind w:left="709" w:hanging="709"/>
        <w:contextualSpacing/>
        <w:rPr>
          <w:rFonts w:cs="Arial"/>
          <w:sz w:val="22"/>
          <w:szCs w:val="22"/>
          <w:lang w:eastAsia="x-none"/>
        </w:rPr>
      </w:pPr>
    </w:p>
    <w:p w14:paraId="6C2E995F" w14:textId="77777777" w:rsidR="00EE5834" w:rsidRPr="00851300" w:rsidRDefault="00EE5834" w:rsidP="00397B5B">
      <w:pPr>
        <w:spacing w:after="200" w:line="276" w:lineRule="auto"/>
        <w:ind w:firstLine="709"/>
        <w:contextualSpacing/>
        <w:rPr>
          <w:rFonts w:cs="Arial"/>
          <w:sz w:val="22"/>
          <w:szCs w:val="22"/>
          <w:lang w:eastAsia="x-none"/>
        </w:rPr>
      </w:pPr>
      <w:r w:rsidRPr="00851300">
        <w:rPr>
          <w:rFonts w:cs="Arial"/>
          <w:sz w:val="22"/>
          <w:szCs w:val="22"/>
          <w:lang w:eastAsia="x-none"/>
        </w:rPr>
        <w:t>1</w:t>
      </w:r>
      <w:r>
        <w:rPr>
          <w:rFonts w:cs="Arial"/>
          <w:sz w:val="22"/>
          <w:szCs w:val="22"/>
          <w:lang w:eastAsia="x-none"/>
        </w:rPr>
        <w:t>2</w:t>
      </w:r>
      <w:r w:rsidRPr="00851300">
        <w:rPr>
          <w:rFonts w:cs="Arial"/>
          <w:sz w:val="22"/>
          <w:szCs w:val="22"/>
          <w:lang w:eastAsia="x-none"/>
        </w:rPr>
        <w:t>.2.1</w:t>
      </w:r>
      <w:r w:rsidRPr="00851300">
        <w:rPr>
          <w:rFonts w:cs="Arial"/>
          <w:sz w:val="22"/>
          <w:szCs w:val="22"/>
          <w:lang w:eastAsia="x-none"/>
        </w:rPr>
        <w:tab/>
      </w:r>
      <w:r>
        <w:rPr>
          <w:rFonts w:cs="Arial"/>
          <w:sz w:val="22"/>
          <w:szCs w:val="22"/>
          <w:lang w:eastAsia="x-none"/>
        </w:rPr>
        <w:t xml:space="preserve">successful </w:t>
      </w:r>
      <w:r w:rsidRPr="00851300">
        <w:rPr>
          <w:rFonts w:cs="Arial"/>
          <w:sz w:val="22"/>
          <w:szCs w:val="22"/>
          <w:lang w:eastAsia="x-none"/>
        </w:rPr>
        <w:t xml:space="preserve">completion of all specified items </w:t>
      </w:r>
      <w:r>
        <w:rPr>
          <w:rFonts w:cs="Arial"/>
          <w:sz w:val="22"/>
          <w:szCs w:val="22"/>
          <w:lang w:eastAsia="x-none"/>
        </w:rPr>
        <w:t>as stated in this</w:t>
      </w:r>
      <w:r w:rsidRPr="00851300">
        <w:rPr>
          <w:rFonts w:cs="Arial"/>
          <w:sz w:val="22"/>
          <w:szCs w:val="22"/>
          <w:lang w:eastAsia="x-none"/>
        </w:rPr>
        <w:t xml:space="preserve"> requirement.</w:t>
      </w:r>
    </w:p>
    <w:p w14:paraId="52BECD84" w14:textId="77777777" w:rsidR="00EE5834" w:rsidRPr="00851300" w:rsidRDefault="00EE5834" w:rsidP="000A3C0A">
      <w:pPr>
        <w:spacing w:after="200" w:line="276" w:lineRule="auto"/>
        <w:ind w:left="1418" w:hanging="709"/>
        <w:contextualSpacing/>
        <w:rPr>
          <w:rFonts w:cs="Arial"/>
          <w:sz w:val="22"/>
          <w:szCs w:val="22"/>
          <w:lang w:eastAsia="x-none"/>
        </w:rPr>
      </w:pPr>
      <w:r w:rsidRPr="00851300">
        <w:rPr>
          <w:rFonts w:cs="Arial"/>
          <w:sz w:val="22"/>
          <w:szCs w:val="22"/>
          <w:lang w:eastAsia="x-none"/>
        </w:rPr>
        <w:t xml:space="preserve"> </w:t>
      </w:r>
    </w:p>
    <w:p w14:paraId="7CDF3277" w14:textId="1A6A9507" w:rsidR="00EE5834" w:rsidRPr="00851300" w:rsidRDefault="00EE5834" w:rsidP="000A3C0A">
      <w:pPr>
        <w:spacing w:after="200" w:line="276" w:lineRule="auto"/>
        <w:ind w:left="1440" w:hanging="731"/>
        <w:contextualSpacing/>
        <w:rPr>
          <w:rFonts w:cs="Arial"/>
          <w:sz w:val="22"/>
          <w:szCs w:val="22"/>
          <w:lang w:eastAsia="x-none"/>
        </w:rPr>
      </w:pPr>
      <w:r w:rsidRPr="00851300">
        <w:rPr>
          <w:rFonts w:cs="Arial"/>
          <w:sz w:val="22"/>
          <w:szCs w:val="22"/>
          <w:lang w:eastAsia="x-none"/>
        </w:rPr>
        <w:t>1</w:t>
      </w:r>
      <w:r>
        <w:rPr>
          <w:rFonts w:cs="Arial"/>
          <w:sz w:val="22"/>
          <w:szCs w:val="22"/>
          <w:lang w:eastAsia="x-none"/>
        </w:rPr>
        <w:t>2</w:t>
      </w:r>
      <w:r w:rsidRPr="00851300">
        <w:rPr>
          <w:rFonts w:cs="Arial"/>
          <w:sz w:val="22"/>
          <w:szCs w:val="22"/>
          <w:lang w:eastAsia="x-none"/>
        </w:rPr>
        <w:t>.2.2</w:t>
      </w:r>
      <w:r w:rsidRPr="00851300">
        <w:rPr>
          <w:rFonts w:cs="Arial"/>
          <w:sz w:val="22"/>
          <w:szCs w:val="22"/>
          <w:lang w:eastAsia="x-none"/>
        </w:rPr>
        <w:tab/>
        <w:t xml:space="preserve">the </w:t>
      </w:r>
      <w:r w:rsidR="00397B5B">
        <w:rPr>
          <w:rFonts w:cs="Arial"/>
          <w:sz w:val="22"/>
          <w:szCs w:val="22"/>
          <w:lang w:eastAsia="x-none"/>
        </w:rPr>
        <w:t>Supplier</w:t>
      </w:r>
      <w:r w:rsidRPr="00851300">
        <w:rPr>
          <w:rFonts w:cs="Arial"/>
          <w:sz w:val="22"/>
          <w:szCs w:val="22"/>
          <w:lang w:eastAsia="x-none"/>
        </w:rPr>
        <w:t xml:space="preserve"> has formally presented all certificates to the BFOO during </w:t>
      </w:r>
      <w:r>
        <w:rPr>
          <w:rFonts w:cs="Arial"/>
          <w:sz w:val="22"/>
          <w:szCs w:val="22"/>
          <w:lang w:eastAsia="x-none"/>
        </w:rPr>
        <w:t xml:space="preserve">the PCM in accordance </w:t>
      </w:r>
      <w:r w:rsidRPr="008F5F11">
        <w:rPr>
          <w:rFonts w:cs="Arial"/>
          <w:sz w:val="22"/>
          <w:szCs w:val="22"/>
          <w:lang w:eastAsia="x-none"/>
        </w:rPr>
        <w:t>with §</w:t>
      </w:r>
      <w:r w:rsidR="008F5F11" w:rsidRPr="008F5F11">
        <w:rPr>
          <w:rFonts w:cs="Arial"/>
          <w:sz w:val="22"/>
          <w:szCs w:val="22"/>
          <w:lang w:eastAsia="x-none"/>
        </w:rPr>
        <w:t xml:space="preserve"> </w:t>
      </w:r>
      <w:r w:rsidRPr="008F5F11">
        <w:rPr>
          <w:rFonts w:cs="Arial"/>
          <w:sz w:val="22"/>
          <w:szCs w:val="22"/>
          <w:lang w:eastAsia="x-none"/>
        </w:rPr>
        <w:t>11; and</w:t>
      </w:r>
    </w:p>
    <w:p w14:paraId="19A0068E" w14:textId="77777777" w:rsidR="00EE5834" w:rsidRPr="00851300" w:rsidRDefault="00EE5834" w:rsidP="000A3C0A">
      <w:pPr>
        <w:spacing w:after="200" w:line="276" w:lineRule="auto"/>
        <w:ind w:left="1418" w:hanging="709"/>
        <w:contextualSpacing/>
        <w:rPr>
          <w:rFonts w:cs="Arial"/>
          <w:sz w:val="22"/>
          <w:szCs w:val="22"/>
          <w:lang w:eastAsia="x-none"/>
        </w:rPr>
      </w:pPr>
    </w:p>
    <w:p w14:paraId="2B282ADD" w14:textId="77777777" w:rsidR="00EE5834" w:rsidRDefault="00EE5834">
      <w:pPr>
        <w:spacing w:after="200" w:line="276" w:lineRule="auto"/>
        <w:ind w:left="1440" w:hanging="731"/>
        <w:contextualSpacing/>
        <w:rPr>
          <w:rFonts w:cs="Arial"/>
          <w:sz w:val="22"/>
          <w:szCs w:val="22"/>
          <w:lang w:eastAsia="x-none"/>
        </w:rPr>
      </w:pPr>
      <w:r w:rsidRPr="00851300">
        <w:rPr>
          <w:rFonts w:cs="Arial"/>
          <w:sz w:val="22"/>
          <w:szCs w:val="22"/>
          <w:lang w:eastAsia="x-none"/>
        </w:rPr>
        <w:lastRenderedPageBreak/>
        <w:t>1</w:t>
      </w:r>
      <w:r>
        <w:rPr>
          <w:rFonts w:cs="Arial"/>
          <w:sz w:val="22"/>
          <w:szCs w:val="22"/>
          <w:lang w:eastAsia="x-none"/>
        </w:rPr>
        <w:t>2</w:t>
      </w:r>
      <w:r w:rsidRPr="00851300">
        <w:rPr>
          <w:rFonts w:cs="Arial"/>
          <w:sz w:val="22"/>
          <w:szCs w:val="22"/>
          <w:lang w:eastAsia="x-none"/>
        </w:rPr>
        <w:t>.2.3</w:t>
      </w:r>
      <w:r w:rsidRPr="00851300">
        <w:rPr>
          <w:rFonts w:cs="Arial"/>
          <w:sz w:val="22"/>
          <w:szCs w:val="22"/>
          <w:lang w:eastAsia="x-none"/>
        </w:rPr>
        <w:tab/>
        <w:t>upon successful completion of any</w:t>
      </w:r>
      <w:r>
        <w:rPr>
          <w:rFonts w:cs="Arial"/>
          <w:sz w:val="22"/>
          <w:szCs w:val="22"/>
          <w:lang w:eastAsia="x-none"/>
        </w:rPr>
        <w:t xml:space="preserve"> applicable</w:t>
      </w:r>
      <w:r w:rsidRPr="00851300">
        <w:rPr>
          <w:rFonts w:cs="Arial"/>
          <w:sz w:val="22"/>
          <w:szCs w:val="22"/>
          <w:lang w:eastAsia="x-none"/>
        </w:rPr>
        <w:t xml:space="preserve"> trials required </w:t>
      </w:r>
      <w:r>
        <w:rPr>
          <w:rFonts w:cs="Arial"/>
          <w:sz w:val="22"/>
          <w:szCs w:val="22"/>
          <w:lang w:eastAsia="x-none"/>
        </w:rPr>
        <w:t>in response to</w:t>
      </w:r>
      <w:r w:rsidRPr="00851300">
        <w:rPr>
          <w:rFonts w:cs="Arial"/>
          <w:sz w:val="22"/>
          <w:szCs w:val="22"/>
          <w:lang w:eastAsia="x-none"/>
        </w:rPr>
        <w:t xml:space="preserve"> the work undertaken.</w:t>
      </w:r>
    </w:p>
    <w:p w14:paraId="3F011962" w14:textId="77777777" w:rsidR="00EE5834" w:rsidRDefault="00EE5834">
      <w:pPr>
        <w:spacing w:after="200" w:line="276" w:lineRule="auto"/>
        <w:ind w:left="1418" w:hanging="709"/>
        <w:contextualSpacing/>
        <w:rPr>
          <w:rFonts w:cs="Arial"/>
          <w:sz w:val="22"/>
          <w:szCs w:val="22"/>
          <w:lang w:eastAsia="x-none"/>
        </w:rPr>
      </w:pPr>
    </w:p>
    <w:p w14:paraId="283787D0" w14:textId="13D295C1" w:rsidR="00EE5834" w:rsidRPr="00C64830" w:rsidRDefault="00E560D1">
      <w:pPr>
        <w:spacing w:after="200" w:line="276" w:lineRule="auto"/>
        <w:ind w:left="709" w:hanging="709"/>
        <w:contextualSpacing/>
        <w:rPr>
          <w:rFonts w:cs="Arial"/>
          <w:b/>
          <w:sz w:val="22"/>
          <w:szCs w:val="22"/>
          <w:lang w:eastAsia="x-none"/>
        </w:rPr>
      </w:pPr>
      <w:r w:rsidRPr="00E83CE5">
        <w:rPr>
          <w:rFonts w:cs="Arial"/>
          <w:bCs/>
          <w:sz w:val="22"/>
          <w:szCs w:val="22"/>
          <w:lang w:eastAsia="x-none"/>
        </w:rPr>
        <w:t>12.3</w:t>
      </w:r>
      <w:r w:rsidRPr="00E83CE5">
        <w:rPr>
          <w:rFonts w:cs="Arial"/>
          <w:bCs/>
          <w:sz w:val="22"/>
          <w:szCs w:val="22"/>
          <w:lang w:eastAsia="x-none"/>
        </w:rPr>
        <w:tab/>
      </w:r>
      <w:r w:rsidR="00EE5834" w:rsidRPr="00E83CE5">
        <w:rPr>
          <w:rFonts w:cs="Arial"/>
          <w:bCs/>
          <w:sz w:val="22"/>
          <w:szCs w:val="22"/>
          <w:lang w:eastAsia="x-none"/>
        </w:rPr>
        <w:t xml:space="preserve">The issuing of a Project Completion Certificate to the </w:t>
      </w:r>
      <w:r w:rsidR="00397B5B">
        <w:rPr>
          <w:rFonts w:cs="Arial"/>
          <w:bCs/>
          <w:sz w:val="22"/>
          <w:szCs w:val="22"/>
          <w:lang w:eastAsia="x-none"/>
        </w:rPr>
        <w:t>Supplier</w:t>
      </w:r>
      <w:r w:rsidR="00EE5834" w:rsidRPr="00E83CE5">
        <w:rPr>
          <w:rFonts w:cs="Arial"/>
          <w:bCs/>
          <w:sz w:val="22"/>
          <w:szCs w:val="22"/>
          <w:lang w:eastAsia="x-none"/>
        </w:rPr>
        <w:t xml:space="preserve"> by the </w:t>
      </w:r>
      <w:r w:rsidR="00881A68">
        <w:rPr>
          <w:rFonts w:cs="Arial"/>
          <w:bCs/>
          <w:sz w:val="22"/>
          <w:szCs w:val="22"/>
          <w:lang w:eastAsia="x-none"/>
        </w:rPr>
        <w:t>Buyer</w:t>
      </w:r>
      <w:r w:rsidR="00EE5834" w:rsidRPr="00E83CE5">
        <w:rPr>
          <w:rFonts w:cs="Arial"/>
          <w:bCs/>
          <w:sz w:val="22"/>
          <w:szCs w:val="22"/>
          <w:lang w:eastAsia="x-none"/>
        </w:rPr>
        <w:t xml:space="preserve">, or a duly authorised representative of the </w:t>
      </w:r>
      <w:r w:rsidR="00881A68">
        <w:rPr>
          <w:rFonts w:cs="Arial"/>
          <w:bCs/>
          <w:sz w:val="22"/>
          <w:szCs w:val="22"/>
          <w:lang w:eastAsia="x-none"/>
        </w:rPr>
        <w:t>Buyer</w:t>
      </w:r>
      <w:r w:rsidR="00EE5834" w:rsidRPr="00E83CE5">
        <w:rPr>
          <w:rFonts w:cs="Arial"/>
          <w:bCs/>
          <w:sz w:val="22"/>
          <w:szCs w:val="22"/>
          <w:lang w:eastAsia="x-none"/>
        </w:rPr>
        <w:t xml:space="preserve">, does in no way effect the warranty requirements as specified in this requirement nor the statutory rights of the </w:t>
      </w:r>
      <w:r w:rsidR="00881A68">
        <w:rPr>
          <w:rFonts w:cs="Arial"/>
          <w:bCs/>
          <w:sz w:val="22"/>
          <w:szCs w:val="22"/>
          <w:lang w:eastAsia="x-none"/>
        </w:rPr>
        <w:t>Buyer</w:t>
      </w:r>
      <w:r w:rsidR="00EE5834" w:rsidRPr="00E83CE5">
        <w:rPr>
          <w:rFonts w:cs="Arial"/>
          <w:bCs/>
          <w:sz w:val="22"/>
          <w:szCs w:val="22"/>
          <w:lang w:eastAsia="x-none"/>
        </w:rPr>
        <w:t>.</w:t>
      </w:r>
    </w:p>
    <w:p w14:paraId="63ACE3C6" w14:textId="77777777" w:rsidR="00852153" w:rsidRPr="00887076" w:rsidRDefault="00852153" w:rsidP="00A75A7C">
      <w:pPr>
        <w:pStyle w:val="Heading2"/>
        <w:spacing w:line="276" w:lineRule="auto"/>
        <w:rPr>
          <w:b w:val="0"/>
          <w:u w:val="single"/>
        </w:rPr>
      </w:pPr>
      <w:bookmarkStart w:id="48" w:name="_Toc40692112"/>
      <w:bookmarkStart w:id="49" w:name="_Toc40799969"/>
      <w:bookmarkStart w:id="50" w:name="_Toc40800019"/>
      <w:bookmarkStart w:id="51" w:name="_Toc40862077"/>
      <w:bookmarkStart w:id="52" w:name="_Toc140758861"/>
      <w:bookmarkEnd w:id="42"/>
      <w:bookmarkEnd w:id="43"/>
      <w:r w:rsidRPr="00887076">
        <w:rPr>
          <w:b w:val="0"/>
          <w:u w:val="single"/>
        </w:rPr>
        <w:t>Part 7: Charges and Payment</w:t>
      </w:r>
      <w:bookmarkEnd w:id="48"/>
      <w:bookmarkEnd w:id="49"/>
      <w:bookmarkEnd w:id="50"/>
      <w:bookmarkEnd w:id="51"/>
      <w:bookmarkEnd w:id="52"/>
    </w:p>
    <w:p w14:paraId="7AAB07A1" w14:textId="77777777" w:rsidR="00852153" w:rsidRPr="00887076" w:rsidRDefault="00852153" w:rsidP="00A75A7C">
      <w:pPr>
        <w:pStyle w:val="Heading3"/>
        <w:spacing w:line="276" w:lineRule="auto"/>
        <w:rPr>
          <w:b w:val="0"/>
        </w:rPr>
      </w:pPr>
      <w:bookmarkStart w:id="53" w:name="_Toc40800020"/>
      <w:bookmarkStart w:id="54" w:name="_Toc40862078"/>
      <w:bookmarkStart w:id="55" w:name="_Toc140758862"/>
      <w:r w:rsidRPr="00887076">
        <w:rPr>
          <w:b w:val="0"/>
        </w:rPr>
        <w:t>1</w:t>
      </w:r>
      <w:r>
        <w:rPr>
          <w:b w:val="0"/>
        </w:rPr>
        <w:t>3</w:t>
      </w:r>
      <w:r w:rsidRPr="00887076">
        <w:rPr>
          <w:b w:val="0"/>
        </w:rPr>
        <w:t>.0</w:t>
      </w:r>
      <w:r w:rsidRPr="00887076">
        <w:rPr>
          <w:b w:val="0"/>
        </w:rPr>
        <w:tab/>
        <w:t>Charges and Payment</w:t>
      </w:r>
      <w:bookmarkEnd w:id="53"/>
      <w:bookmarkEnd w:id="54"/>
      <w:bookmarkEnd w:id="55"/>
    </w:p>
    <w:p w14:paraId="0E50B07D" w14:textId="788E6039" w:rsidR="00852153" w:rsidRPr="00851300" w:rsidRDefault="00852153" w:rsidP="00A75A7C">
      <w:pPr>
        <w:spacing w:after="200" w:line="276" w:lineRule="auto"/>
        <w:ind w:left="709" w:right="-1"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.1</w:t>
      </w:r>
      <w:r w:rsidRPr="00851300">
        <w:rPr>
          <w:rFonts w:cs="Arial"/>
          <w:sz w:val="22"/>
          <w:szCs w:val="22"/>
          <w:lang w:eastAsia="x-none"/>
        </w:rPr>
        <w:tab/>
        <w:t>All invoices are to be submitted in GBP</w:t>
      </w:r>
      <w:r w:rsidR="008E69C9">
        <w:rPr>
          <w:rFonts w:cs="Arial"/>
          <w:sz w:val="22"/>
          <w:szCs w:val="22"/>
          <w:lang w:eastAsia="x-none"/>
        </w:rPr>
        <w:t xml:space="preserve"> and exclusive of VAT</w:t>
      </w:r>
      <w:r w:rsidRPr="00851300">
        <w:rPr>
          <w:rFonts w:cs="Arial"/>
          <w:sz w:val="22"/>
          <w:szCs w:val="22"/>
          <w:lang w:eastAsia="x-none"/>
        </w:rPr>
        <w:t>.</w:t>
      </w:r>
    </w:p>
    <w:p w14:paraId="488F6EC5"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419960B8" w14:textId="67D99BBE" w:rsidR="00852153" w:rsidRPr="00851300" w:rsidRDefault="00852153" w:rsidP="00A75A7C">
      <w:pPr>
        <w:spacing w:after="200" w:line="276" w:lineRule="auto"/>
        <w:ind w:left="709" w:right="-1"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.2</w:t>
      </w:r>
      <w:r w:rsidRPr="00851300">
        <w:rPr>
          <w:rFonts w:cs="Arial"/>
          <w:sz w:val="22"/>
          <w:szCs w:val="22"/>
          <w:lang w:eastAsia="x-none"/>
        </w:rPr>
        <w:tab/>
        <w:t xml:space="preserve">All invoice correspondence is to be as per instructions on the </w:t>
      </w:r>
      <w:r w:rsidR="00881A68">
        <w:rPr>
          <w:rFonts w:cs="Arial"/>
          <w:sz w:val="22"/>
          <w:szCs w:val="22"/>
          <w:lang w:eastAsia="x-none"/>
        </w:rPr>
        <w:t>Buyer</w:t>
      </w:r>
      <w:r w:rsidRPr="00851300">
        <w:rPr>
          <w:rFonts w:cs="Arial"/>
          <w:sz w:val="22"/>
          <w:szCs w:val="22"/>
          <w:lang w:eastAsia="x-none"/>
        </w:rPr>
        <w:t>-issued PO document only.</w:t>
      </w:r>
    </w:p>
    <w:p w14:paraId="342054ED"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5766D905" w14:textId="73E27338" w:rsidR="00852153" w:rsidRPr="00851300" w:rsidRDefault="00852153" w:rsidP="00A75A7C">
      <w:pPr>
        <w:spacing w:after="200" w:line="276" w:lineRule="auto"/>
        <w:ind w:left="709" w:right="-1"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.3</w:t>
      </w:r>
      <w:r w:rsidRPr="00851300">
        <w:rPr>
          <w:rFonts w:cs="Arial"/>
          <w:sz w:val="22"/>
          <w:szCs w:val="22"/>
          <w:lang w:eastAsia="x-none"/>
        </w:rPr>
        <w:tab/>
        <w:t xml:space="preserve">The </w:t>
      </w:r>
      <w:r w:rsidR="00397B5B">
        <w:rPr>
          <w:rFonts w:cs="Arial"/>
          <w:sz w:val="22"/>
          <w:szCs w:val="22"/>
          <w:lang w:eastAsia="x-none"/>
        </w:rPr>
        <w:t>Supplier</w:t>
      </w:r>
      <w:r w:rsidRPr="00851300">
        <w:rPr>
          <w:rFonts w:cs="Arial"/>
          <w:sz w:val="22"/>
          <w:szCs w:val="22"/>
          <w:lang w:eastAsia="x-none"/>
        </w:rPr>
        <w:t xml:space="preserve"> will receive one (1) Purchase Order (PO) number for this requirement</w:t>
      </w:r>
      <w:r>
        <w:rPr>
          <w:rFonts w:cs="Arial"/>
          <w:sz w:val="22"/>
          <w:szCs w:val="22"/>
          <w:lang w:eastAsia="x-none"/>
        </w:rPr>
        <w:t xml:space="preserve">. It may be amended by the </w:t>
      </w:r>
      <w:r w:rsidR="00881A68">
        <w:rPr>
          <w:rFonts w:cs="Arial"/>
          <w:sz w:val="22"/>
          <w:szCs w:val="22"/>
          <w:lang w:eastAsia="x-none"/>
        </w:rPr>
        <w:t>Buyer</w:t>
      </w:r>
      <w:r w:rsidR="003F0414">
        <w:rPr>
          <w:rFonts w:cs="Arial"/>
          <w:sz w:val="22"/>
          <w:szCs w:val="22"/>
          <w:lang w:eastAsia="x-none"/>
        </w:rPr>
        <w:t>,</w:t>
      </w:r>
      <w:r>
        <w:rPr>
          <w:rFonts w:cs="Arial"/>
          <w:sz w:val="22"/>
          <w:szCs w:val="22"/>
          <w:lang w:eastAsia="x-none"/>
        </w:rPr>
        <w:t xml:space="preserve"> from time to time.</w:t>
      </w:r>
    </w:p>
    <w:p w14:paraId="1FA07540"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69BEE952" w14:textId="15366545" w:rsidR="00852153" w:rsidRPr="00851300" w:rsidRDefault="00852153" w:rsidP="00A75A7C">
      <w:pPr>
        <w:spacing w:after="200" w:line="276" w:lineRule="auto"/>
        <w:ind w:left="709" w:right="-1"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.4</w:t>
      </w:r>
      <w:r w:rsidRPr="00851300">
        <w:rPr>
          <w:rFonts w:cs="Arial"/>
          <w:sz w:val="22"/>
          <w:szCs w:val="22"/>
          <w:lang w:eastAsia="x-none"/>
        </w:rPr>
        <w:tab/>
        <w:t xml:space="preserve">Upon issue of a PO by the </w:t>
      </w:r>
      <w:r w:rsidR="00881A68">
        <w:rPr>
          <w:rFonts w:cs="Arial"/>
          <w:sz w:val="22"/>
          <w:szCs w:val="22"/>
          <w:lang w:eastAsia="x-none"/>
        </w:rPr>
        <w:t>Buyer</w:t>
      </w:r>
      <w:r w:rsidRPr="00851300">
        <w:rPr>
          <w:rFonts w:cs="Arial"/>
          <w:sz w:val="22"/>
          <w:szCs w:val="22"/>
          <w:lang w:eastAsia="x-none"/>
        </w:rPr>
        <w:t xml:space="preserve">, </w:t>
      </w:r>
      <w:r>
        <w:rPr>
          <w:rFonts w:cs="Arial"/>
          <w:sz w:val="22"/>
          <w:szCs w:val="22"/>
          <w:lang w:eastAsia="x-none"/>
        </w:rPr>
        <w:t xml:space="preserve">and following approval from the BFOO, </w:t>
      </w:r>
      <w:r w:rsidRPr="00851300">
        <w:rPr>
          <w:rFonts w:cs="Arial"/>
          <w:sz w:val="22"/>
          <w:szCs w:val="22"/>
          <w:lang w:eastAsia="x-none"/>
        </w:rPr>
        <w:t xml:space="preserve">the </w:t>
      </w:r>
      <w:r w:rsidR="00397B5B">
        <w:rPr>
          <w:rFonts w:cs="Arial"/>
          <w:sz w:val="22"/>
          <w:szCs w:val="22"/>
          <w:lang w:eastAsia="x-none"/>
        </w:rPr>
        <w:t>Supplier</w:t>
      </w:r>
      <w:r w:rsidRPr="00851300">
        <w:rPr>
          <w:rFonts w:cs="Arial"/>
          <w:sz w:val="22"/>
          <w:szCs w:val="22"/>
          <w:lang w:eastAsia="x-none"/>
        </w:rPr>
        <w:t xml:space="preserve"> can submit </w:t>
      </w:r>
      <w:r>
        <w:rPr>
          <w:rFonts w:cs="Arial"/>
          <w:sz w:val="22"/>
          <w:szCs w:val="22"/>
          <w:lang w:eastAsia="x-none"/>
        </w:rPr>
        <w:t xml:space="preserve">an </w:t>
      </w:r>
      <w:r w:rsidRPr="00851300">
        <w:rPr>
          <w:rFonts w:cs="Arial"/>
          <w:sz w:val="22"/>
          <w:szCs w:val="22"/>
          <w:lang w:eastAsia="x-none"/>
        </w:rPr>
        <w:t>invoice</w:t>
      </w:r>
      <w:r>
        <w:rPr>
          <w:rFonts w:cs="Arial"/>
          <w:sz w:val="22"/>
          <w:szCs w:val="22"/>
          <w:lang w:eastAsia="x-none"/>
        </w:rPr>
        <w:t>(</w:t>
      </w:r>
      <w:r w:rsidRPr="00851300">
        <w:rPr>
          <w:rFonts w:cs="Arial"/>
          <w:sz w:val="22"/>
          <w:szCs w:val="22"/>
          <w:lang w:eastAsia="x-none"/>
        </w:rPr>
        <w:t>s</w:t>
      </w:r>
      <w:r>
        <w:rPr>
          <w:rFonts w:cs="Arial"/>
          <w:sz w:val="22"/>
          <w:szCs w:val="22"/>
          <w:lang w:eastAsia="x-none"/>
        </w:rPr>
        <w:t>)</w:t>
      </w:r>
      <w:r w:rsidRPr="00851300">
        <w:rPr>
          <w:rFonts w:cs="Arial"/>
          <w:sz w:val="22"/>
          <w:szCs w:val="22"/>
          <w:lang w:eastAsia="x-none"/>
        </w:rPr>
        <w:t xml:space="preserve"> to the email address provided in accordance with the line-items on the PO document ensuring that all mandatory data is on the Invoice.</w:t>
      </w:r>
    </w:p>
    <w:p w14:paraId="5C09DD28"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377CC64E" w14:textId="28D196CB" w:rsidR="00852153" w:rsidRPr="00851300" w:rsidRDefault="00852153" w:rsidP="00A75A7C">
      <w:pPr>
        <w:spacing w:after="200" w:line="276" w:lineRule="auto"/>
        <w:ind w:left="709" w:hanging="709"/>
        <w:contextualSpacing/>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.5</w:t>
      </w:r>
      <w:r w:rsidRPr="00851300">
        <w:rPr>
          <w:rFonts w:cs="Arial"/>
          <w:sz w:val="22"/>
          <w:szCs w:val="22"/>
          <w:lang w:eastAsia="x-none"/>
        </w:rPr>
        <w:tab/>
      </w:r>
      <w:r w:rsidRPr="00851300">
        <w:rPr>
          <w:rFonts w:cs="Arial"/>
          <w:sz w:val="22"/>
          <w:szCs w:val="22"/>
          <w:lang w:eastAsia="x-none"/>
        </w:rPr>
        <w:tab/>
      </w:r>
      <w:r w:rsidR="003F0414">
        <w:rPr>
          <w:rFonts w:cs="Arial"/>
          <w:sz w:val="22"/>
          <w:szCs w:val="22"/>
          <w:lang w:eastAsia="x-none"/>
        </w:rPr>
        <w:t xml:space="preserve">The </w:t>
      </w:r>
      <w:r w:rsidR="00397B5B">
        <w:rPr>
          <w:rFonts w:cs="Arial"/>
          <w:sz w:val="22"/>
          <w:szCs w:val="22"/>
          <w:lang w:eastAsia="x-none"/>
        </w:rPr>
        <w:t>Supplier</w:t>
      </w:r>
      <w:r w:rsidR="003F0414">
        <w:rPr>
          <w:rFonts w:cs="Arial"/>
          <w:sz w:val="22"/>
          <w:szCs w:val="22"/>
          <w:lang w:eastAsia="x-none"/>
        </w:rPr>
        <w:t xml:space="preserve"> is to acknowledge that all </w:t>
      </w:r>
      <w:r w:rsidRPr="00851300">
        <w:rPr>
          <w:rFonts w:cs="Arial"/>
          <w:sz w:val="22"/>
          <w:szCs w:val="22"/>
          <w:lang w:eastAsia="x-none"/>
        </w:rPr>
        <w:t xml:space="preserve">travel and subsistence costs related to warranty defect repairs shall be recharged at the Home Office reimbursable </w:t>
      </w:r>
      <w:r w:rsidR="00821D27">
        <w:rPr>
          <w:rFonts w:cs="Arial"/>
          <w:sz w:val="22"/>
          <w:szCs w:val="22"/>
          <w:lang w:eastAsia="x-none"/>
        </w:rPr>
        <w:t xml:space="preserve">travel and </w:t>
      </w:r>
      <w:r w:rsidR="00984A4B">
        <w:rPr>
          <w:rFonts w:cs="Arial"/>
          <w:sz w:val="22"/>
          <w:szCs w:val="22"/>
          <w:lang w:eastAsia="x-none"/>
        </w:rPr>
        <w:t>subsistence</w:t>
      </w:r>
      <w:r w:rsidRPr="00851300">
        <w:rPr>
          <w:rFonts w:cs="Arial"/>
          <w:sz w:val="22"/>
          <w:szCs w:val="22"/>
          <w:lang w:eastAsia="x-none"/>
        </w:rPr>
        <w:t xml:space="preserve"> rates as stipulated </w:t>
      </w:r>
      <w:r w:rsidRPr="008F5F11">
        <w:rPr>
          <w:rFonts w:cs="Arial"/>
          <w:sz w:val="22"/>
          <w:szCs w:val="22"/>
          <w:lang w:eastAsia="x-none"/>
        </w:rPr>
        <w:t xml:space="preserve">in </w:t>
      </w:r>
      <w:r w:rsidRPr="00A26A27">
        <w:rPr>
          <w:rFonts w:cs="Arial"/>
          <w:sz w:val="22"/>
          <w:szCs w:val="22"/>
          <w:lang w:eastAsia="x-none"/>
        </w:rPr>
        <w:t xml:space="preserve">Annex </w:t>
      </w:r>
      <w:r w:rsidR="00F94692" w:rsidRPr="00A26A27">
        <w:rPr>
          <w:rFonts w:cs="Arial"/>
          <w:sz w:val="22"/>
          <w:szCs w:val="22"/>
          <w:lang w:eastAsia="x-none"/>
        </w:rPr>
        <w:t>J</w:t>
      </w:r>
      <w:r w:rsidRPr="00A26A27">
        <w:rPr>
          <w:rFonts w:cs="Arial"/>
          <w:sz w:val="22"/>
          <w:szCs w:val="22"/>
          <w:lang w:eastAsia="x-none"/>
        </w:rPr>
        <w:t>.</w:t>
      </w:r>
      <w:r w:rsidRPr="008F5F11">
        <w:rPr>
          <w:rFonts w:cs="Arial"/>
          <w:sz w:val="22"/>
          <w:szCs w:val="22"/>
          <w:lang w:eastAsia="x-none"/>
        </w:rPr>
        <w:t xml:space="preserve"> Any additional costs outside those </w:t>
      </w:r>
      <w:r w:rsidR="003F0414" w:rsidRPr="008F5F11">
        <w:rPr>
          <w:rFonts w:cs="Arial"/>
          <w:sz w:val="22"/>
          <w:szCs w:val="22"/>
          <w:lang w:eastAsia="x-none"/>
        </w:rPr>
        <w:t xml:space="preserve">stated </w:t>
      </w:r>
      <w:r w:rsidRPr="008F5F11">
        <w:rPr>
          <w:rFonts w:cs="Arial"/>
          <w:sz w:val="22"/>
          <w:szCs w:val="22"/>
          <w:lang w:eastAsia="x-none"/>
        </w:rPr>
        <w:t xml:space="preserve">in </w:t>
      </w:r>
      <w:r w:rsidRPr="00A26A27">
        <w:rPr>
          <w:rFonts w:cs="Arial"/>
          <w:sz w:val="22"/>
          <w:szCs w:val="22"/>
          <w:lang w:eastAsia="x-none"/>
        </w:rPr>
        <w:t xml:space="preserve">Annex </w:t>
      </w:r>
      <w:r w:rsidR="00C8018E" w:rsidRPr="00A26A27">
        <w:rPr>
          <w:rFonts w:cs="Arial"/>
          <w:sz w:val="22"/>
          <w:szCs w:val="22"/>
          <w:lang w:eastAsia="x-none"/>
        </w:rPr>
        <w:t>J</w:t>
      </w:r>
      <w:r w:rsidRPr="00A26A27">
        <w:rPr>
          <w:rFonts w:cs="Arial"/>
          <w:sz w:val="22"/>
          <w:szCs w:val="22"/>
          <w:lang w:eastAsia="x-none"/>
        </w:rPr>
        <w:t xml:space="preserve"> </w:t>
      </w:r>
      <w:r w:rsidR="0084228C" w:rsidRPr="00A26A27">
        <w:rPr>
          <w:rFonts w:cs="Arial"/>
          <w:sz w:val="22"/>
          <w:szCs w:val="22"/>
          <w:lang w:eastAsia="x-none"/>
        </w:rPr>
        <w:t>ar</w:t>
      </w:r>
      <w:r w:rsidR="0084228C" w:rsidRPr="008F5F11">
        <w:rPr>
          <w:rFonts w:cs="Arial"/>
          <w:sz w:val="22"/>
          <w:szCs w:val="22"/>
          <w:lang w:eastAsia="x-none"/>
        </w:rPr>
        <w:t>e</w:t>
      </w:r>
      <w:r w:rsidR="0084228C" w:rsidRPr="00851300">
        <w:rPr>
          <w:rFonts w:cs="Arial"/>
          <w:sz w:val="22"/>
          <w:szCs w:val="22"/>
          <w:lang w:eastAsia="x-none"/>
        </w:rPr>
        <w:t xml:space="preserve"> strictly</w:t>
      </w:r>
      <w:r w:rsidRPr="00851300">
        <w:rPr>
          <w:rFonts w:cs="Arial"/>
          <w:sz w:val="22"/>
          <w:szCs w:val="22"/>
          <w:lang w:eastAsia="x-none"/>
        </w:rPr>
        <w:t xml:space="preserve"> at the expense of the </w:t>
      </w:r>
      <w:r w:rsidR="00397B5B">
        <w:rPr>
          <w:rFonts w:cs="Arial"/>
          <w:sz w:val="22"/>
          <w:szCs w:val="22"/>
          <w:lang w:eastAsia="x-none"/>
        </w:rPr>
        <w:t>Supplier</w:t>
      </w:r>
      <w:r w:rsidRPr="00851300">
        <w:rPr>
          <w:rFonts w:cs="Arial"/>
          <w:sz w:val="22"/>
          <w:szCs w:val="22"/>
          <w:lang w:eastAsia="x-none"/>
        </w:rPr>
        <w:t>.</w:t>
      </w:r>
      <w:r>
        <w:rPr>
          <w:rFonts w:cs="Arial"/>
          <w:sz w:val="22"/>
          <w:szCs w:val="22"/>
          <w:lang w:eastAsia="x-none"/>
        </w:rPr>
        <w:t xml:space="preserve"> </w:t>
      </w:r>
    </w:p>
    <w:p w14:paraId="48D06FBF" w14:textId="77777777" w:rsidR="00852153" w:rsidRPr="00851300" w:rsidRDefault="00852153" w:rsidP="00A75A7C">
      <w:pPr>
        <w:spacing w:after="200" w:line="276" w:lineRule="auto"/>
        <w:ind w:left="709" w:right="-1" w:hanging="709"/>
        <w:contextualSpacing/>
        <w:rPr>
          <w:rFonts w:cs="Arial"/>
          <w:sz w:val="22"/>
          <w:szCs w:val="22"/>
          <w:lang w:eastAsia="x-none"/>
        </w:rPr>
      </w:pPr>
    </w:p>
    <w:p w14:paraId="7F5BC69A" w14:textId="67D0C590" w:rsidR="00852153" w:rsidRPr="00851300" w:rsidRDefault="00852153" w:rsidP="00A75A7C">
      <w:pPr>
        <w:tabs>
          <w:tab w:val="left" w:pos="0"/>
          <w:tab w:val="left" w:pos="567"/>
        </w:tabs>
        <w:spacing w:line="276" w:lineRule="auto"/>
        <w:ind w:left="709" w:right="-1" w:hanging="709"/>
        <w:rPr>
          <w:rFonts w:cs="Arial"/>
          <w:sz w:val="22"/>
          <w:szCs w:val="22"/>
          <w:lang w:eastAsia="x-none"/>
        </w:rPr>
      </w:pPr>
      <w:r w:rsidRPr="00851300">
        <w:rPr>
          <w:rFonts w:cs="Arial"/>
          <w:sz w:val="22"/>
          <w:szCs w:val="22"/>
          <w:lang w:eastAsia="x-none"/>
        </w:rPr>
        <w:t>1</w:t>
      </w:r>
      <w:r>
        <w:rPr>
          <w:rFonts w:cs="Arial"/>
          <w:sz w:val="22"/>
          <w:szCs w:val="22"/>
          <w:lang w:eastAsia="x-none"/>
        </w:rPr>
        <w:t>3.</w:t>
      </w:r>
      <w:r w:rsidRPr="00851300">
        <w:rPr>
          <w:rFonts w:cs="Arial"/>
          <w:sz w:val="22"/>
          <w:szCs w:val="22"/>
          <w:lang w:eastAsia="x-none"/>
        </w:rPr>
        <w:t>7</w:t>
      </w:r>
      <w:r w:rsidRPr="00851300">
        <w:rPr>
          <w:rFonts w:cs="Arial"/>
          <w:sz w:val="22"/>
          <w:szCs w:val="22"/>
          <w:lang w:eastAsia="x-none"/>
        </w:rPr>
        <w:tab/>
      </w:r>
      <w:r w:rsidRPr="00851300">
        <w:rPr>
          <w:rFonts w:cs="Arial"/>
          <w:sz w:val="22"/>
          <w:szCs w:val="22"/>
          <w:lang w:eastAsia="x-none"/>
        </w:rPr>
        <w:tab/>
        <w:t xml:space="preserve">The </w:t>
      </w:r>
      <w:r w:rsidR="00397B5B">
        <w:rPr>
          <w:rFonts w:cs="Arial"/>
          <w:sz w:val="22"/>
          <w:szCs w:val="22"/>
          <w:lang w:eastAsia="x-none"/>
        </w:rPr>
        <w:t>Supplier</w:t>
      </w:r>
      <w:r w:rsidRPr="00851300">
        <w:rPr>
          <w:rFonts w:cs="Arial"/>
          <w:sz w:val="22"/>
          <w:szCs w:val="22"/>
          <w:lang w:eastAsia="x-none"/>
        </w:rPr>
        <w:t xml:space="preserve"> is to ensure that every item of specified work has been completed in line with this Specification of Requirements or they have a</w:t>
      </w:r>
      <w:r>
        <w:rPr>
          <w:rFonts w:cs="Arial"/>
          <w:sz w:val="22"/>
          <w:szCs w:val="22"/>
          <w:lang w:eastAsia="x-none"/>
        </w:rPr>
        <w:t xml:space="preserve"> formal </w:t>
      </w:r>
      <w:r w:rsidRPr="00851300">
        <w:rPr>
          <w:rFonts w:cs="Arial"/>
          <w:sz w:val="22"/>
          <w:szCs w:val="22"/>
          <w:lang w:eastAsia="x-none"/>
        </w:rPr>
        <w:t xml:space="preserve">acknowledgement from the BFOO allowing for non-completion. </w:t>
      </w:r>
    </w:p>
    <w:p w14:paraId="7EDF0870" w14:textId="77777777" w:rsidR="00852153" w:rsidRPr="00851300" w:rsidRDefault="00852153" w:rsidP="00A75A7C">
      <w:pPr>
        <w:tabs>
          <w:tab w:val="left" w:pos="0"/>
          <w:tab w:val="left" w:pos="567"/>
        </w:tabs>
        <w:spacing w:line="276" w:lineRule="auto"/>
        <w:ind w:left="709" w:right="-1" w:hanging="709"/>
        <w:rPr>
          <w:rFonts w:cs="Arial"/>
          <w:sz w:val="22"/>
          <w:szCs w:val="22"/>
          <w:lang w:eastAsia="x-none"/>
        </w:rPr>
      </w:pPr>
    </w:p>
    <w:p w14:paraId="4D53B2B0" w14:textId="4F38133B" w:rsidR="00852153" w:rsidRPr="00851300" w:rsidRDefault="00852153" w:rsidP="00A75A7C">
      <w:pPr>
        <w:tabs>
          <w:tab w:val="left" w:pos="0"/>
          <w:tab w:val="left" w:pos="567"/>
        </w:tabs>
        <w:spacing w:line="276" w:lineRule="auto"/>
        <w:ind w:left="709" w:right="-1" w:hanging="709"/>
        <w:rPr>
          <w:rFonts w:cs="Arial"/>
          <w:sz w:val="22"/>
          <w:szCs w:val="22"/>
          <w:lang w:eastAsia="x-none"/>
        </w:rPr>
      </w:pPr>
      <w:r w:rsidRPr="00851300">
        <w:rPr>
          <w:rFonts w:cs="Arial"/>
          <w:sz w:val="22"/>
          <w:szCs w:val="22"/>
          <w:lang w:eastAsia="x-none"/>
        </w:rPr>
        <w:t>1</w:t>
      </w:r>
      <w:r>
        <w:rPr>
          <w:rFonts w:cs="Arial"/>
          <w:sz w:val="22"/>
          <w:szCs w:val="22"/>
          <w:lang w:eastAsia="x-none"/>
        </w:rPr>
        <w:t>3.8</w:t>
      </w:r>
      <w:r w:rsidRPr="00851300">
        <w:rPr>
          <w:rFonts w:cs="Arial"/>
          <w:sz w:val="22"/>
          <w:szCs w:val="22"/>
          <w:lang w:eastAsia="x-none"/>
        </w:rPr>
        <w:tab/>
      </w:r>
      <w:r w:rsidRPr="00851300">
        <w:rPr>
          <w:rFonts w:cs="Arial"/>
          <w:sz w:val="22"/>
          <w:szCs w:val="22"/>
          <w:lang w:eastAsia="x-none"/>
        </w:rPr>
        <w:tab/>
        <w:t xml:space="preserve">The </w:t>
      </w:r>
      <w:r w:rsidR="00397B5B">
        <w:rPr>
          <w:rFonts w:cs="Arial"/>
          <w:sz w:val="22"/>
          <w:szCs w:val="22"/>
          <w:lang w:eastAsia="x-none"/>
        </w:rPr>
        <w:t>Supplier</w:t>
      </w:r>
      <w:r w:rsidRPr="00851300">
        <w:rPr>
          <w:rFonts w:cs="Arial"/>
          <w:sz w:val="22"/>
          <w:szCs w:val="22"/>
          <w:lang w:eastAsia="x-none"/>
        </w:rPr>
        <w:t xml:space="preserve"> is to ensure that all EW tasks are approved by the </w:t>
      </w:r>
      <w:r w:rsidRPr="00A26A27">
        <w:rPr>
          <w:rFonts w:cs="Arial"/>
          <w:sz w:val="22"/>
          <w:szCs w:val="22"/>
          <w:lang w:eastAsia="x-none"/>
        </w:rPr>
        <w:t xml:space="preserve">BFOO, </w:t>
      </w:r>
      <w:r w:rsidR="003F0414" w:rsidRPr="00A26A27">
        <w:rPr>
          <w:rFonts w:cs="Arial"/>
          <w:sz w:val="22"/>
          <w:szCs w:val="22"/>
          <w:lang w:eastAsia="x-none"/>
        </w:rPr>
        <w:t xml:space="preserve">serialised appropriately and </w:t>
      </w:r>
      <w:r w:rsidRPr="00A26A27">
        <w:rPr>
          <w:rFonts w:cs="Arial"/>
          <w:sz w:val="22"/>
          <w:szCs w:val="22"/>
          <w:lang w:eastAsia="x-none"/>
        </w:rPr>
        <w:t xml:space="preserve">signed off and recorded in the EW spreadsheet (Annex </w:t>
      </w:r>
      <w:r w:rsidR="0057023C" w:rsidRPr="00A26A27">
        <w:rPr>
          <w:rFonts w:cs="Arial"/>
          <w:sz w:val="22"/>
          <w:szCs w:val="22"/>
          <w:lang w:eastAsia="x-none"/>
        </w:rPr>
        <w:t>H</w:t>
      </w:r>
      <w:r w:rsidRPr="00A26A27">
        <w:rPr>
          <w:rFonts w:cs="Arial"/>
          <w:sz w:val="22"/>
          <w:szCs w:val="22"/>
          <w:lang w:eastAsia="x-none"/>
        </w:rPr>
        <w:t>).</w:t>
      </w:r>
      <w:r w:rsidRPr="00851300">
        <w:rPr>
          <w:rFonts w:cs="Arial"/>
          <w:sz w:val="22"/>
          <w:szCs w:val="22"/>
          <w:lang w:eastAsia="x-none"/>
        </w:rPr>
        <w:t xml:space="preserve"> </w:t>
      </w:r>
    </w:p>
    <w:p w14:paraId="1EFAE979" w14:textId="77777777" w:rsidR="00852153" w:rsidRPr="00851300" w:rsidRDefault="00852153" w:rsidP="00A75A7C">
      <w:pPr>
        <w:tabs>
          <w:tab w:val="left" w:pos="0"/>
          <w:tab w:val="left" w:pos="567"/>
        </w:tabs>
        <w:spacing w:line="276" w:lineRule="auto"/>
        <w:ind w:left="709" w:right="-1" w:hanging="709"/>
        <w:rPr>
          <w:rFonts w:cs="Arial"/>
          <w:sz w:val="22"/>
          <w:szCs w:val="22"/>
          <w:lang w:eastAsia="x-none"/>
        </w:rPr>
      </w:pPr>
    </w:p>
    <w:p w14:paraId="1ADB9123" w14:textId="6D3B2594" w:rsidR="00852153" w:rsidRPr="00851300" w:rsidRDefault="00852153" w:rsidP="00A75A7C">
      <w:pPr>
        <w:tabs>
          <w:tab w:val="left" w:pos="0"/>
          <w:tab w:val="left" w:pos="709"/>
        </w:tabs>
        <w:spacing w:line="276" w:lineRule="auto"/>
        <w:ind w:left="709" w:right="-1" w:hanging="709"/>
        <w:rPr>
          <w:rFonts w:cs="Arial"/>
          <w:sz w:val="22"/>
          <w:szCs w:val="22"/>
          <w:lang w:eastAsia="x-none"/>
        </w:rPr>
      </w:pPr>
      <w:r w:rsidRPr="008F5F11">
        <w:rPr>
          <w:rFonts w:cs="Arial"/>
          <w:sz w:val="22"/>
          <w:szCs w:val="22"/>
          <w:lang w:eastAsia="x-none"/>
        </w:rPr>
        <w:t>13.9</w:t>
      </w:r>
      <w:r w:rsidRPr="008F5F11">
        <w:rPr>
          <w:rFonts w:cs="Arial"/>
          <w:sz w:val="22"/>
          <w:szCs w:val="22"/>
          <w:lang w:eastAsia="x-none"/>
        </w:rPr>
        <w:tab/>
        <w:t xml:space="preserve">Failure, by the </w:t>
      </w:r>
      <w:r w:rsidR="00397B5B">
        <w:rPr>
          <w:rFonts w:cs="Arial"/>
          <w:sz w:val="22"/>
          <w:szCs w:val="22"/>
          <w:lang w:eastAsia="x-none"/>
        </w:rPr>
        <w:t>Supplier</w:t>
      </w:r>
      <w:r w:rsidRPr="008F5F11">
        <w:rPr>
          <w:rFonts w:cs="Arial"/>
          <w:sz w:val="22"/>
          <w:szCs w:val="22"/>
          <w:lang w:eastAsia="x-none"/>
        </w:rPr>
        <w:t xml:space="preserve">, to include EW that is compliant with the instructions set out at </w:t>
      </w:r>
      <w:r w:rsidRPr="008F5F11">
        <w:rPr>
          <w:rFonts w:cs="Arial"/>
          <w:sz w:val="22"/>
          <w:szCs w:val="22"/>
        </w:rPr>
        <w:t>§</w:t>
      </w:r>
      <w:r w:rsidR="008F5F11" w:rsidRPr="008F5F11">
        <w:rPr>
          <w:rFonts w:cs="Arial"/>
          <w:sz w:val="22"/>
          <w:szCs w:val="22"/>
        </w:rPr>
        <w:t xml:space="preserve"> </w:t>
      </w:r>
      <w:r w:rsidRPr="008F5F11">
        <w:rPr>
          <w:rFonts w:cs="Arial"/>
          <w:sz w:val="22"/>
          <w:szCs w:val="22"/>
        </w:rPr>
        <w:t>9</w:t>
      </w:r>
      <w:r w:rsidRPr="008F5F11">
        <w:rPr>
          <w:rFonts w:cs="Arial"/>
          <w:sz w:val="22"/>
          <w:szCs w:val="22"/>
          <w:lang w:eastAsia="x-none"/>
        </w:rPr>
        <w:t>.0,</w:t>
      </w:r>
      <w:r w:rsidRPr="00851300">
        <w:rPr>
          <w:rFonts w:cs="Arial"/>
          <w:sz w:val="22"/>
          <w:szCs w:val="22"/>
          <w:lang w:eastAsia="x-none"/>
        </w:rPr>
        <w:t xml:space="preserve"> will result in the </w:t>
      </w:r>
      <w:r w:rsidR="00881A68">
        <w:rPr>
          <w:rFonts w:cs="Arial"/>
          <w:sz w:val="22"/>
          <w:szCs w:val="22"/>
          <w:lang w:eastAsia="x-none"/>
        </w:rPr>
        <w:t>Buyer</w:t>
      </w:r>
      <w:r w:rsidRPr="00851300">
        <w:rPr>
          <w:rFonts w:cs="Arial"/>
          <w:sz w:val="22"/>
          <w:szCs w:val="22"/>
          <w:lang w:eastAsia="x-none"/>
        </w:rPr>
        <w:t xml:space="preserve"> being unable to accept th</w:t>
      </w:r>
      <w:r w:rsidR="003F0414">
        <w:rPr>
          <w:rFonts w:cs="Arial"/>
          <w:sz w:val="22"/>
          <w:szCs w:val="22"/>
          <w:lang w:eastAsia="x-none"/>
        </w:rPr>
        <w:t>ose services</w:t>
      </w:r>
      <w:r w:rsidRPr="00851300">
        <w:rPr>
          <w:rFonts w:cs="Arial"/>
          <w:sz w:val="22"/>
          <w:szCs w:val="22"/>
          <w:lang w:eastAsia="x-none"/>
        </w:rPr>
        <w:t xml:space="preserve"> for remuneration. If non-compliant tasks, either specified or emergent, are invoiced for payment, these costs will be rejected by the </w:t>
      </w:r>
      <w:r w:rsidR="00965E09">
        <w:rPr>
          <w:rFonts w:cs="Arial"/>
          <w:sz w:val="22"/>
          <w:szCs w:val="22"/>
          <w:lang w:eastAsia="x-none"/>
        </w:rPr>
        <w:t>Buyer,</w:t>
      </w:r>
      <w:r w:rsidRPr="00851300">
        <w:rPr>
          <w:rFonts w:cs="Arial"/>
          <w:sz w:val="22"/>
          <w:szCs w:val="22"/>
          <w:lang w:eastAsia="x-none"/>
        </w:rPr>
        <w:t xml:space="preserve"> and they will be at the expense of the </w:t>
      </w:r>
      <w:r w:rsidR="00397B5B">
        <w:rPr>
          <w:rFonts w:cs="Arial"/>
          <w:sz w:val="22"/>
          <w:szCs w:val="22"/>
          <w:lang w:eastAsia="x-none"/>
        </w:rPr>
        <w:t>Supplier</w:t>
      </w:r>
      <w:r w:rsidRPr="00851300">
        <w:rPr>
          <w:rFonts w:cs="Arial"/>
          <w:sz w:val="22"/>
          <w:szCs w:val="22"/>
          <w:lang w:eastAsia="x-none"/>
        </w:rPr>
        <w:t xml:space="preserve">. </w:t>
      </w:r>
    </w:p>
    <w:p w14:paraId="745BBECF" w14:textId="77777777" w:rsidR="00852153" w:rsidRPr="00851300" w:rsidRDefault="00852153" w:rsidP="00A75A7C">
      <w:pPr>
        <w:tabs>
          <w:tab w:val="left" w:pos="0"/>
          <w:tab w:val="left" w:pos="567"/>
        </w:tabs>
        <w:spacing w:line="276" w:lineRule="auto"/>
        <w:ind w:left="709" w:right="-1" w:hanging="709"/>
        <w:rPr>
          <w:rFonts w:cs="Arial"/>
          <w:sz w:val="22"/>
          <w:szCs w:val="22"/>
          <w:lang w:eastAsia="x-none"/>
        </w:rPr>
      </w:pPr>
    </w:p>
    <w:p w14:paraId="7EB3F5E5" w14:textId="082E2C13" w:rsidR="00852153" w:rsidRPr="00F94692" w:rsidRDefault="00E560D1" w:rsidP="00A75A7C">
      <w:pPr>
        <w:spacing w:line="276" w:lineRule="auto"/>
        <w:ind w:left="709" w:right="-1" w:hanging="709"/>
        <w:rPr>
          <w:rFonts w:cs="Arial"/>
          <w:bCs/>
          <w:color w:val="000000"/>
          <w:sz w:val="22"/>
          <w:szCs w:val="22"/>
          <w:lang w:eastAsia="x-none"/>
        </w:rPr>
      </w:pPr>
      <w:proofErr w:type="gramStart"/>
      <w:r w:rsidRPr="00F94692">
        <w:rPr>
          <w:rFonts w:cs="Arial"/>
          <w:bCs/>
          <w:color w:val="000000"/>
          <w:sz w:val="22"/>
          <w:szCs w:val="22"/>
          <w:lang w:eastAsia="x-none"/>
        </w:rPr>
        <w:t>13.10</w:t>
      </w:r>
      <w:r>
        <w:rPr>
          <w:rFonts w:cs="Arial"/>
          <w:b/>
          <w:color w:val="000000"/>
          <w:sz w:val="22"/>
          <w:szCs w:val="22"/>
          <w:lang w:eastAsia="x-none"/>
        </w:rPr>
        <w:t xml:space="preserve">  </w:t>
      </w:r>
      <w:r w:rsidR="00852153" w:rsidRPr="00F94692">
        <w:rPr>
          <w:rFonts w:cs="Arial"/>
          <w:bCs/>
          <w:color w:val="000000"/>
          <w:sz w:val="22"/>
          <w:szCs w:val="22"/>
          <w:lang w:eastAsia="x-none"/>
        </w:rPr>
        <w:t>The</w:t>
      </w:r>
      <w:proofErr w:type="gramEnd"/>
      <w:r w:rsidR="00852153" w:rsidRPr="00F94692">
        <w:rPr>
          <w:rFonts w:cs="Arial"/>
          <w:bCs/>
          <w:color w:val="000000"/>
          <w:sz w:val="22"/>
          <w:szCs w:val="22"/>
          <w:lang w:eastAsia="x-none"/>
        </w:rPr>
        <w:t xml:space="preserve"> </w:t>
      </w:r>
      <w:r w:rsidR="00881A68">
        <w:rPr>
          <w:rFonts w:cs="Arial"/>
          <w:bCs/>
          <w:color w:val="000000"/>
          <w:sz w:val="22"/>
          <w:szCs w:val="22"/>
          <w:lang w:eastAsia="x-none"/>
        </w:rPr>
        <w:t>Buyer</w:t>
      </w:r>
      <w:r w:rsidR="00852153" w:rsidRPr="00F94692">
        <w:rPr>
          <w:rFonts w:cs="Arial"/>
          <w:bCs/>
          <w:color w:val="000000"/>
          <w:sz w:val="22"/>
          <w:szCs w:val="22"/>
          <w:lang w:eastAsia="x-none"/>
        </w:rPr>
        <w:t xml:space="preserve"> reserves the right to withhold payment from the </w:t>
      </w:r>
      <w:r w:rsidR="00397B5B">
        <w:rPr>
          <w:rFonts w:cs="Arial"/>
          <w:bCs/>
          <w:color w:val="000000"/>
          <w:sz w:val="22"/>
          <w:szCs w:val="22"/>
          <w:lang w:eastAsia="x-none"/>
        </w:rPr>
        <w:t>Supplier</w:t>
      </w:r>
      <w:r w:rsidR="00852153" w:rsidRPr="00F94692">
        <w:rPr>
          <w:rFonts w:cs="Arial"/>
          <w:bCs/>
          <w:color w:val="000000"/>
          <w:sz w:val="22"/>
          <w:szCs w:val="22"/>
          <w:lang w:eastAsia="x-none"/>
        </w:rPr>
        <w:t xml:space="preserve">, in part or in full, should any, specified or otherwise, condition as expressed in this Specification of requirements, not be successfully met by the </w:t>
      </w:r>
      <w:r w:rsidR="00397B5B">
        <w:rPr>
          <w:rFonts w:cs="Arial"/>
          <w:bCs/>
          <w:color w:val="000000"/>
          <w:sz w:val="22"/>
          <w:szCs w:val="22"/>
          <w:lang w:eastAsia="x-none"/>
        </w:rPr>
        <w:t>Supplier</w:t>
      </w:r>
      <w:r w:rsidR="00852153" w:rsidRPr="00F94692">
        <w:rPr>
          <w:rFonts w:cs="Arial"/>
          <w:bCs/>
          <w:color w:val="000000"/>
          <w:sz w:val="22"/>
          <w:szCs w:val="22"/>
          <w:lang w:eastAsia="x-none"/>
        </w:rPr>
        <w:t xml:space="preserve"> and to the satisfaction of the BFOO.</w:t>
      </w:r>
    </w:p>
    <w:p w14:paraId="40B63195" w14:textId="28990084" w:rsidR="00F138BC" w:rsidRDefault="00F138BC" w:rsidP="00A75A7C">
      <w:pPr>
        <w:spacing w:after="200" w:line="276" w:lineRule="auto"/>
        <w:contextualSpacing/>
        <w:rPr>
          <w:rFonts w:cs="Arial"/>
          <w:sz w:val="22"/>
          <w:szCs w:val="22"/>
          <w:lang w:eastAsia="x-none"/>
        </w:rPr>
      </w:pPr>
    </w:p>
    <w:p w14:paraId="41B0B352" w14:textId="1E7C3B44" w:rsidR="00D673D4" w:rsidRPr="00A26A27" w:rsidRDefault="00D673D4" w:rsidP="00D768B5">
      <w:pPr>
        <w:pStyle w:val="Heading1"/>
        <w:rPr>
          <w:sz w:val="32"/>
          <w:szCs w:val="32"/>
        </w:rPr>
      </w:pPr>
      <w:bookmarkStart w:id="56" w:name="_Toc140758863"/>
      <w:r w:rsidRPr="76D6E7FE">
        <w:rPr>
          <w:sz w:val="32"/>
          <w:szCs w:val="32"/>
        </w:rPr>
        <w:lastRenderedPageBreak/>
        <w:t xml:space="preserve">Annex </w:t>
      </w:r>
      <w:r w:rsidR="00604791" w:rsidRPr="76D6E7FE">
        <w:rPr>
          <w:sz w:val="32"/>
          <w:szCs w:val="32"/>
        </w:rPr>
        <w:t>A</w:t>
      </w:r>
      <w:r w:rsidRPr="76D6E7FE">
        <w:rPr>
          <w:sz w:val="32"/>
          <w:szCs w:val="32"/>
        </w:rPr>
        <w:t xml:space="preserve">: </w:t>
      </w:r>
      <w:r w:rsidR="004E47BE" w:rsidRPr="76D6E7FE">
        <w:rPr>
          <w:sz w:val="32"/>
          <w:szCs w:val="32"/>
        </w:rPr>
        <w:t>General Requirements of Work</w:t>
      </w:r>
      <w:bookmarkEnd w:id="56"/>
    </w:p>
    <w:p w14:paraId="0976B234" w14:textId="7C5A59CC" w:rsidR="00DF7A0E" w:rsidRDefault="00412D3B" w:rsidP="000A3C0A">
      <w:pPr>
        <w:pStyle w:val="BodyText"/>
      </w:pPr>
      <w:r w:rsidRPr="00A26A27">
        <w:t xml:space="preserve">Please see </w:t>
      </w:r>
      <w:r w:rsidR="00315464">
        <w:t>Project</w:t>
      </w:r>
      <w:r w:rsidR="008438CC">
        <w:t>_18338</w:t>
      </w:r>
      <w:r w:rsidR="00315464">
        <w:t xml:space="preserve"> </w:t>
      </w:r>
      <w:r w:rsidR="008438CC">
        <w:t>-</w:t>
      </w:r>
      <w:r w:rsidRPr="00412D3B">
        <w:rPr>
          <w:i/>
          <w:iCs/>
        </w:rPr>
        <w:t xml:space="preserve"> HMC </w:t>
      </w:r>
      <w:r w:rsidR="0026235B" w:rsidRPr="004C2B9A">
        <w:rPr>
          <w:i/>
          <w:iCs/>
        </w:rPr>
        <w:t>Vigilant</w:t>
      </w:r>
      <w:r w:rsidR="00256F9C">
        <w:rPr>
          <w:i/>
          <w:iCs/>
        </w:rPr>
        <w:t xml:space="preserve"> </w:t>
      </w:r>
      <w:r w:rsidR="00052524">
        <w:rPr>
          <w:i/>
          <w:iCs/>
        </w:rPr>
        <w:t>-</w:t>
      </w:r>
      <w:r w:rsidRPr="00412D3B">
        <w:rPr>
          <w:i/>
          <w:iCs/>
        </w:rPr>
        <w:t xml:space="preserve"> MSER - Bidding </w:t>
      </w:r>
      <w:bookmarkStart w:id="57" w:name="_Hlk147146030"/>
      <w:r w:rsidRPr="00412D3B">
        <w:rPr>
          <w:i/>
          <w:iCs/>
        </w:rPr>
        <w:t xml:space="preserve">Tool </w:t>
      </w:r>
      <w:r w:rsidR="00F94692">
        <w:rPr>
          <w:i/>
          <w:iCs/>
        </w:rPr>
        <w:t>–</w:t>
      </w:r>
      <w:r w:rsidRPr="00412D3B">
        <w:rPr>
          <w:i/>
          <w:iCs/>
        </w:rPr>
        <w:t xml:space="preserve"> </w:t>
      </w:r>
      <w:r w:rsidR="00F94692">
        <w:rPr>
          <w:i/>
          <w:iCs/>
        </w:rPr>
        <w:t>v</w:t>
      </w:r>
      <w:bookmarkEnd w:id="57"/>
      <w:r w:rsidR="00DB4A8E">
        <w:rPr>
          <w:i/>
          <w:iCs/>
        </w:rPr>
        <w:t>1</w:t>
      </w:r>
      <w:r w:rsidR="007E1C0F">
        <w:rPr>
          <w:i/>
          <w:iCs/>
        </w:rPr>
        <w:t>.0.</w:t>
      </w:r>
    </w:p>
    <w:p w14:paraId="5AE20F8D" w14:textId="2D7B84E1" w:rsidR="00DF7A0E" w:rsidRDefault="00DF7A0E" w:rsidP="000A3C0A">
      <w:pPr>
        <w:pStyle w:val="BodyText"/>
      </w:pPr>
    </w:p>
    <w:p w14:paraId="7E654D27" w14:textId="0CD047A1" w:rsidR="004E47BE" w:rsidRDefault="00372A01" w:rsidP="000A3C0A">
      <w:pPr>
        <w:pStyle w:val="Heading1"/>
        <w:rPr>
          <w:sz w:val="32"/>
        </w:rPr>
      </w:pPr>
      <w:bookmarkStart w:id="58" w:name="_Toc140758864"/>
      <w:r>
        <w:rPr>
          <w:sz w:val="32"/>
        </w:rPr>
        <w:lastRenderedPageBreak/>
        <w:t>Ann</w:t>
      </w:r>
      <w:r w:rsidR="004E47BE" w:rsidRPr="0049029B">
        <w:rPr>
          <w:sz w:val="32"/>
        </w:rPr>
        <w:t xml:space="preserve">ex </w:t>
      </w:r>
      <w:r w:rsidR="004E47BE">
        <w:rPr>
          <w:sz w:val="32"/>
        </w:rPr>
        <w:t>B</w:t>
      </w:r>
      <w:r w:rsidR="004E47BE" w:rsidRPr="0049029B">
        <w:rPr>
          <w:sz w:val="32"/>
        </w:rPr>
        <w:t xml:space="preserve">: </w:t>
      </w:r>
      <w:r w:rsidR="004E47BE" w:rsidRPr="00345260">
        <w:rPr>
          <w:sz w:val="32"/>
        </w:rPr>
        <w:t>Inspection, Testing and Certification of Safety Equipment</w:t>
      </w:r>
      <w:bookmarkEnd w:id="58"/>
    </w:p>
    <w:p w14:paraId="0A818144" w14:textId="114DE3B1" w:rsidR="00412D3B" w:rsidRPr="00412D3B" w:rsidRDefault="00412D3B">
      <w:pPr>
        <w:pStyle w:val="BodyText"/>
      </w:pPr>
      <w:r>
        <w:t>Please see</w:t>
      </w:r>
      <w:r w:rsidR="00E2056E">
        <w:t xml:space="preserve"> </w:t>
      </w:r>
      <w:r w:rsidR="008438CC" w:rsidRPr="008438CC">
        <w:t xml:space="preserve">Project_18338 </w:t>
      </w:r>
      <w:r w:rsidRPr="00A26A27">
        <w:rPr>
          <w:i/>
          <w:iCs/>
        </w:rPr>
        <w:t>-</w:t>
      </w:r>
      <w:r w:rsidRPr="00412D3B">
        <w:rPr>
          <w:i/>
          <w:iCs/>
        </w:rPr>
        <w:t xml:space="preserve"> </w:t>
      </w:r>
      <w:r w:rsidRPr="004C2B9A">
        <w:rPr>
          <w:i/>
          <w:iCs/>
        </w:rPr>
        <w:t xml:space="preserve">HMC </w:t>
      </w:r>
      <w:r w:rsidR="0026235B" w:rsidRPr="004C2B9A">
        <w:rPr>
          <w:i/>
          <w:iCs/>
        </w:rPr>
        <w:t>Vigilant</w:t>
      </w:r>
      <w:r w:rsidR="00374155" w:rsidRPr="004C2B9A">
        <w:rPr>
          <w:i/>
          <w:iCs/>
        </w:rPr>
        <w:t xml:space="preserve"> </w:t>
      </w:r>
      <w:r w:rsidRPr="004C2B9A">
        <w:rPr>
          <w:i/>
          <w:iCs/>
        </w:rPr>
        <w:t>-</w:t>
      </w:r>
      <w:r w:rsidRPr="00412D3B">
        <w:rPr>
          <w:i/>
          <w:iCs/>
        </w:rPr>
        <w:t xml:space="preserve"> MSER - Bidding </w:t>
      </w:r>
      <w:r w:rsidR="00B00FDD" w:rsidRPr="00412D3B">
        <w:rPr>
          <w:i/>
          <w:iCs/>
        </w:rPr>
        <w:t xml:space="preserve">Tool </w:t>
      </w:r>
      <w:r w:rsidR="00B00FDD">
        <w:rPr>
          <w:i/>
          <w:iCs/>
        </w:rPr>
        <w:t>–</w:t>
      </w:r>
      <w:r w:rsidR="00B00FDD" w:rsidRPr="00412D3B">
        <w:rPr>
          <w:i/>
          <w:iCs/>
        </w:rPr>
        <w:t xml:space="preserve"> </w:t>
      </w:r>
      <w:r w:rsidR="00B00FDD">
        <w:rPr>
          <w:i/>
          <w:iCs/>
        </w:rPr>
        <w:t>v</w:t>
      </w:r>
      <w:r w:rsidR="00DB4A8E">
        <w:rPr>
          <w:i/>
          <w:iCs/>
        </w:rPr>
        <w:t>1.</w:t>
      </w:r>
      <w:r w:rsidR="007E1C0F">
        <w:rPr>
          <w:i/>
          <w:iCs/>
        </w:rPr>
        <w:t>0</w:t>
      </w:r>
      <w:r w:rsidR="00F94692">
        <w:rPr>
          <w:i/>
          <w:iCs/>
        </w:rPr>
        <w:t>.</w:t>
      </w:r>
    </w:p>
    <w:p w14:paraId="4E0CCE00" w14:textId="4A89FDA5" w:rsidR="00165408" w:rsidRDefault="007B41B6">
      <w:pPr>
        <w:pStyle w:val="BodyText"/>
      </w:pPr>
      <w:r>
        <w:t xml:space="preserve">Please see Annex </w:t>
      </w:r>
      <w:r w:rsidR="002C1EE6">
        <w:t xml:space="preserve">K </w:t>
      </w:r>
      <w:r w:rsidR="00ED0A5E">
        <w:t xml:space="preserve">below </w:t>
      </w:r>
      <w:r w:rsidR="002C1EE6">
        <w:t>for the Paint specification</w:t>
      </w:r>
      <w:r w:rsidR="00F960EE">
        <w:t>.</w:t>
      </w:r>
    </w:p>
    <w:p w14:paraId="35E16E4D" w14:textId="7CD88072" w:rsidR="00BC7D66" w:rsidRDefault="00307C88">
      <w:pPr>
        <w:pStyle w:val="Heading1"/>
        <w:rPr>
          <w:sz w:val="32"/>
          <w:szCs w:val="32"/>
        </w:rPr>
      </w:pPr>
      <w:bookmarkStart w:id="59" w:name="_Toc40692088"/>
      <w:bookmarkStart w:id="60" w:name="_Toc140758865"/>
      <w:r>
        <w:rPr>
          <w:sz w:val="32"/>
          <w:szCs w:val="32"/>
        </w:rPr>
        <w:lastRenderedPageBreak/>
        <w:t>A</w:t>
      </w:r>
      <w:r w:rsidR="00BC7D66" w:rsidRPr="00015AFF">
        <w:rPr>
          <w:sz w:val="32"/>
          <w:szCs w:val="32"/>
        </w:rPr>
        <w:t xml:space="preserve">nnex </w:t>
      </w:r>
      <w:r w:rsidR="005062CD">
        <w:rPr>
          <w:sz w:val="32"/>
          <w:szCs w:val="32"/>
        </w:rPr>
        <w:t>C</w:t>
      </w:r>
      <w:r w:rsidR="00BC7D66" w:rsidRPr="00015AFF">
        <w:rPr>
          <w:sz w:val="32"/>
          <w:szCs w:val="32"/>
        </w:rPr>
        <w:t>:</w:t>
      </w:r>
      <w:r w:rsidR="003C7254" w:rsidRPr="00015AFF">
        <w:rPr>
          <w:sz w:val="32"/>
          <w:szCs w:val="32"/>
        </w:rPr>
        <w:t xml:space="preserve"> </w:t>
      </w:r>
      <w:r w:rsidR="00BC7D66" w:rsidRPr="00015AFF">
        <w:rPr>
          <w:sz w:val="32"/>
          <w:szCs w:val="32"/>
        </w:rPr>
        <w:t>Vessel Maintenance Tasks</w:t>
      </w:r>
      <w:bookmarkEnd w:id="59"/>
      <w:bookmarkEnd w:id="60"/>
    </w:p>
    <w:p w14:paraId="5A4E66F2" w14:textId="0A17514A" w:rsidR="00412D3B" w:rsidRPr="00412D3B" w:rsidRDefault="00412D3B">
      <w:pPr>
        <w:pStyle w:val="BodyText"/>
      </w:pPr>
      <w:r>
        <w:t xml:space="preserve">Please see </w:t>
      </w:r>
      <w:r w:rsidR="008438CC" w:rsidRPr="008438CC">
        <w:t xml:space="preserve">Project_18338 </w:t>
      </w:r>
      <w:r w:rsidR="00E2056E">
        <w:t>-</w:t>
      </w:r>
      <w:r w:rsidRPr="00412D3B">
        <w:rPr>
          <w:i/>
          <w:iCs/>
        </w:rPr>
        <w:t xml:space="preserve"> HMC</w:t>
      </w:r>
      <w:r w:rsidR="008035D1">
        <w:rPr>
          <w:i/>
          <w:iCs/>
        </w:rPr>
        <w:t xml:space="preserve"> </w:t>
      </w:r>
      <w:r w:rsidR="0026235B" w:rsidRPr="004C2B9A">
        <w:rPr>
          <w:i/>
          <w:iCs/>
        </w:rPr>
        <w:t>Vigilant</w:t>
      </w:r>
      <w:r w:rsidRPr="00412D3B">
        <w:rPr>
          <w:i/>
          <w:iCs/>
        </w:rPr>
        <w:t xml:space="preserve"> -</w:t>
      </w:r>
      <w:r w:rsidR="00052524">
        <w:rPr>
          <w:i/>
          <w:iCs/>
        </w:rPr>
        <w:t xml:space="preserve"> </w:t>
      </w:r>
      <w:r w:rsidRPr="00412D3B">
        <w:rPr>
          <w:i/>
          <w:iCs/>
        </w:rPr>
        <w:t xml:space="preserve">MSER - Bidding Tool </w:t>
      </w:r>
      <w:r w:rsidR="00F94692">
        <w:rPr>
          <w:i/>
          <w:iCs/>
        </w:rPr>
        <w:t>–</w:t>
      </w:r>
      <w:r w:rsidRPr="00412D3B">
        <w:rPr>
          <w:i/>
          <w:iCs/>
        </w:rPr>
        <w:t xml:space="preserve"> </w:t>
      </w:r>
      <w:r w:rsidR="00F94692">
        <w:rPr>
          <w:i/>
          <w:iCs/>
        </w:rPr>
        <w:t>v</w:t>
      </w:r>
      <w:r w:rsidR="00DB4A8E">
        <w:rPr>
          <w:i/>
          <w:iCs/>
        </w:rPr>
        <w:t>1.</w:t>
      </w:r>
      <w:r w:rsidR="007E1C0F">
        <w:rPr>
          <w:i/>
          <w:iCs/>
        </w:rPr>
        <w:t>0</w:t>
      </w:r>
      <w:r w:rsidR="00F94692">
        <w:rPr>
          <w:i/>
          <w:iCs/>
        </w:rPr>
        <w:t>.</w:t>
      </w:r>
    </w:p>
    <w:p w14:paraId="1C665CAF" w14:textId="01E52B4F" w:rsidR="00DD202D" w:rsidRPr="00412D3B" w:rsidRDefault="00DD202D">
      <w:pPr>
        <w:pStyle w:val="BodyText"/>
      </w:pPr>
      <w:r>
        <w:t xml:space="preserve">Please see Annex L </w:t>
      </w:r>
      <w:r w:rsidR="00ED0A5E">
        <w:t xml:space="preserve">below </w:t>
      </w:r>
      <w:r>
        <w:t xml:space="preserve">for the </w:t>
      </w:r>
      <w:r w:rsidR="00BF596A">
        <w:t>Lubrication</w:t>
      </w:r>
      <w:r>
        <w:t xml:space="preserve"> specification.</w:t>
      </w:r>
    </w:p>
    <w:p w14:paraId="78150ADB" w14:textId="77777777" w:rsidR="00412D3B" w:rsidRPr="00412D3B" w:rsidRDefault="00412D3B">
      <w:pPr>
        <w:pStyle w:val="BodyText"/>
      </w:pPr>
    </w:p>
    <w:p w14:paraId="2E052BB1" w14:textId="77777777" w:rsidR="005062CD" w:rsidRDefault="005062CD">
      <w:pPr>
        <w:pStyle w:val="BodyText"/>
        <w:rPr>
          <w:rFonts w:eastAsia="Calibri" w:cs="Arial"/>
          <w:b/>
          <w:sz w:val="22"/>
          <w:szCs w:val="22"/>
        </w:rPr>
      </w:pPr>
    </w:p>
    <w:p w14:paraId="54EFE1F8" w14:textId="77777777" w:rsidR="005062CD" w:rsidRDefault="005062CD">
      <w:pPr>
        <w:pStyle w:val="BodyText"/>
        <w:rPr>
          <w:rFonts w:eastAsia="Calibri" w:cs="Arial"/>
          <w:b/>
          <w:sz w:val="22"/>
          <w:szCs w:val="22"/>
        </w:rPr>
      </w:pPr>
    </w:p>
    <w:p w14:paraId="2153246D" w14:textId="77777777" w:rsidR="005062CD" w:rsidRDefault="005062CD">
      <w:pPr>
        <w:pStyle w:val="BodyText"/>
        <w:rPr>
          <w:rFonts w:eastAsia="Calibri" w:cs="Arial"/>
          <w:b/>
          <w:sz w:val="22"/>
          <w:szCs w:val="22"/>
        </w:rPr>
      </w:pPr>
    </w:p>
    <w:p w14:paraId="17D2EEB5" w14:textId="77777777" w:rsidR="00604791" w:rsidRPr="00604791" w:rsidRDefault="00604791">
      <w:pPr>
        <w:pStyle w:val="BodyText"/>
        <w:rPr>
          <w:rFonts w:eastAsia="Calibri" w:cs="Arial"/>
          <w:b/>
          <w:sz w:val="22"/>
          <w:szCs w:val="22"/>
          <w:u w:val="single"/>
        </w:rPr>
      </w:pPr>
    </w:p>
    <w:p w14:paraId="72F2EA9C" w14:textId="5E12B8EC" w:rsidR="00412D3B" w:rsidRDefault="00412D3B">
      <w:pPr>
        <w:pStyle w:val="BodyText"/>
      </w:pPr>
      <w:bookmarkStart w:id="61" w:name="_Toc40692089"/>
    </w:p>
    <w:p w14:paraId="0F4D2F0C" w14:textId="7A35F6A1" w:rsidR="008B14F2" w:rsidRDefault="008B14F2">
      <w:pPr>
        <w:pStyle w:val="BodyText"/>
      </w:pPr>
    </w:p>
    <w:p w14:paraId="48E86376" w14:textId="4C7C3C49" w:rsidR="008B14F2" w:rsidRDefault="008B14F2">
      <w:pPr>
        <w:pStyle w:val="BodyText"/>
      </w:pPr>
    </w:p>
    <w:p w14:paraId="55219ADA" w14:textId="4103D790" w:rsidR="008B14F2" w:rsidRDefault="008B14F2">
      <w:pPr>
        <w:pStyle w:val="BodyText"/>
      </w:pPr>
    </w:p>
    <w:p w14:paraId="4B718DF2" w14:textId="34C46E57" w:rsidR="008B14F2" w:rsidRDefault="008B14F2">
      <w:pPr>
        <w:pStyle w:val="BodyText"/>
      </w:pPr>
    </w:p>
    <w:p w14:paraId="6EC9D027" w14:textId="2A04716D" w:rsidR="008B14F2" w:rsidRDefault="008B14F2">
      <w:pPr>
        <w:pStyle w:val="BodyText"/>
      </w:pPr>
    </w:p>
    <w:p w14:paraId="078034CC" w14:textId="6ACDF51A" w:rsidR="008B14F2" w:rsidRDefault="008B14F2">
      <w:pPr>
        <w:pStyle w:val="BodyText"/>
      </w:pPr>
    </w:p>
    <w:p w14:paraId="7A40E67F" w14:textId="38261633" w:rsidR="008B14F2" w:rsidRDefault="008B14F2">
      <w:pPr>
        <w:pStyle w:val="BodyText"/>
      </w:pPr>
    </w:p>
    <w:p w14:paraId="282E7194" w14:textId="7ECBFC3C" w:rsidR="008B14F2" w:rsidRDefault="008B14F2">
      <w:pPr>
        <w:pStyle w:val="BodyText"/>
      </w:pPr>
    </w:p>
    <w:p w14:paraId="7298844D" w14:textId="709967F3" w:rsidR="008B14F2" w:rsidRDefault="008B14F2">
      <w:pPr>
        <w:pStyle w:val="BodyText"/>
      </w:pPr>
    </w:p>
    <w:p w14:paraId="4835C2BF" w14:textId="3C239634" w:rsidR="008B14F2" w:rsidRDefault="008B14F2">
      <w:pPr>
        <w:pStyle w:val="BodyText"/>
      </w:pPr>
    </w:p>
    <w:p w14:paraId="3C461312" w14:textId="018186E1" w:rsidR="008B14F2" w:rsidRDefault="008B14F2">
      <w:pPr>
        <w:pStyle w:val="BodyText"/>
      </w:pPr>
    </w:p>
    <w:p w14:paraId="61201252" w14:textId="6C8422D2" w:rsidR="008B14F2" w:rsidRDefault="008257F1">
      <w:pPr>
        <w:pStyle w:val="Heading1"/>
        <w:rPr>
          <w:sz w:val="32"/>
          <w:szCs w:val="32"/>
        </w:rPr>
      </w:pPr>
      <w:bookmarkStart w:id="62" w:name="_Toc140758866"/>
      <w:r w:rsidRPr="008257F1">
        <w:rPr>
          <w:sz w:val="32"/>
          <w:szCs w:val="32"/>
        </w:rPr>
        <w:lastRenderedPageBreak/>
        <w:t>Annex D: Modifications and Defect Rectification</w:t>
      </w:r>
      <w:bookmarkEnd w:id="62"/>
    </w:p>
    <w:p w14:paraId="2835C49F" w14:textId="5577B315" w:rsidR="008257F1" w:rsidRDefault="008257F1">
      <w:pPr>
        <w:pStyle w:val="BodyText"/>
        <w:rPr>
          <w:i/>
          <w:iCs/>
        </w:rPr>
      </w:pPr>
      <w:r>
        <w:t xml:space="preserve">Please see </w:t>
      </w:r>
      <w:r w:rsidR="00D5735C" w:rsidRPr="00D5735C">
        <w:t xml:space="preserve">Project_18338 </w:t>
      </w:r>
      <w:r w:rsidR="0026235B">
        <w:t>–</w:t>
      </w:r>
      <w:r w:rsidRPr="00412D3B">
        <w:rPr>
          <w:i/>
          <w:iCs/>
        </w:rPr>
        <w:t xml:space="preserve"> </w:t>
      </w:r>
      <w:r w:rsidRPr="004C2B9A">
        <w:rPr>
          <w:i/>
          <w:iCs/>
        </w:rPr>
        <w:t>HMC</w:t>
      </w:r>
      <w:r w:rsidR="0026235B" w:rsidRPr="004C2B9A">
        <w:rPr>
          <w:i/>
          <w:iCs/>
        </w:rPr>
        <w:t xml:space="preserve"> Vigilant</w:t>
      </w:r>
      <w:r w:rsidRPr="00412D3B">
        <w:rPr>
          <w:i/>
          <w:iCs/>
        </w:rPr>
        <w:t xml:space="preserve"> -</w:t>
      </w:r>
      <w:r>
        <w:rPr>
          <w:i/>
          <w:iCs/>
        </w:rPr>
        <w:t xml:space="preserve"> </w:t>
      </w:r>
      <w:r w:rsidRPr="00412D3B">
        <w:rPr>
          <w:i/>
          <w:iCs/>
        </w:rPr>
        <w:t xml:space="preserve">MSER - Bidding Tool </w:t>
      </w:r>
      <w:r>
        <w:rPr>
          <w:i/>
          <w:iCs/>
        </w:rPr>
        <w:t>–</w:t>
      </w:r>
      <w:r w:rsidRPr="00412D3B">
        <w:rPr>
          <w:i/>
          <w:iCs/>
        </w:rPr>
        <w:t xml:space="preserve"> </w:t>
      </w:r>
      <w:r>
        <w:rPr>
          <w:i/>
          <w:iCs/>
        </w:rPr>
        <w:t>v</w:t>
      </w:r>
      <w:r w:rsidR="00DB4A8E">
        <w:rPr>
          <w:i/>
          <w:iCs/>
        </w:rPr>
        <w:t>1</w:t>
      </w:r>
      <w:r>
        <w:rPr>
          <w:i/>
          <w:iCs/>
        </w:rPr>
        <w:t>.</w:t>
      </w:r>
      <w:r w:rsidR="007E1C0F">
        <w:rPr>
          <w:i/>
          <w:iCs/>
        </w:rPr>
        <w:t>0</w:t>
      </w:r>
      <w:r w:rsidR="00DB4A8E">
        <w:rPr>
          <w:i/>
          <w:iCs/>
        </w:rPr>
        <w:t>.</w:t>
      </w:r>
    </w:p>
    <w:p w14:paraId="55CBE856" w14:textId="798201CC" w:rsidR="00810B59" w:rsidRPr="00810B59" w:rsidRDefault="00810B59">
      <w:pPr>
        <w:pStyle w:val="BodyText"/>
      </w:pPr>
      <w:r>
        <w:t>Defects and photos below.</w:t>
      </w:r>
    </w:p>
    <w:p w14:paraId="393DF6BB" w14:textId="77777777" w:rsidR="008257F1" w:rsidRPr="008257F1" w:rsidRDefault="008257F1"/>
    <w:p w14:paraId="6AEFF405" w14:textId="7AB1B520" w:rsidR="00412D3B" w:rsidRDefault="003C7254" w:rsidP="00A2015D">
      <w:pPr>
        <w:pStyle w:val="Heading1"/>
        <w:spacing w:after="0"/>
        <w:rPr>
          <w:sz w:val="32"/>
        </w:rPr>
      </w:pPr>
      <w:bookmarkStart w:id="63" w:name="_Toc140758867"/>
      <w:r w:rsidRPr="00CE55C1">
        <w:rPr>
          <w:sz w:val="32"/>
        </w:rPr>
        <w:lastRenderedPageBreak/>
        <w:t xml:space="preserve">Annex </w:t>
      </w:r>
      <w:r w:rsidR="00A17C43">
        <w:rPr>
          <w:sz w:val="32"/>
        </w:rPr>
        <w:t>D</w:t>
      </w:r>
      <w:r w:rsidRPr="00CE55C1">
        <w:rPr>
          <w:sz w:val="32"/>
        </w:rPr>
        <w:t xml:space="preserve">: Modifications and Defect </w:t>
      </w:r>
      <w:bookmarkEnd w:id="61"/>
      <w:r w:rsidR="008257F1" w:rsidRPr="00CE55C1">
        <w:rPr>
          <w:sz w:val="32"/>
        </w:rPr>
        <w:t>Rectification</w:t>
      </w:r>
      <w:r w:rsidR="008257F1">
        <w:rPr>
          <w:sz w:val="32"/>
        </w:rPr>
        <w:t xml:space="preserve"> (</w:t>
      </w:r>
      <w:r w:rsidR="008B14F2">
        <w:rPr>
          <w:sz w:val="32"/>
        </w:rPr>
        <w:t>Reference Pictures)</w:t>
      </w:r>
      <w:bookmarkEnd w:id="63"/>
    </w:p>
    <w:p w14:paraId="776080DF" w14:textId="4796D36D" w:rsidR="00E27413" w:rsidRDefault="00E27413" w:rsidP="00E27413">
      <w:pPr>
        <w:spacing w:line="240" w:lineRule="auto"/>
      </w:pPr>
    </w:p>
    <w:p w14:paraId="4C3CDD47" w14:textId="44B7AB44" w:rsidR="00E27413" w:rsidRPr="002657AF" w:rsidRDefault="00B454AA" w:rsidP="00E27413">
      <w:pPr>
        <w:spacing w:line="240" w:lineRule="auto"/>
      </w:pPr>
      <w:r w:rsidRPr="0026235B">
        <w:rPr>
          <w:u w:val="single"/>
        </w:rPr>
        <w:t xml:space="preserve">Defect </w:t>
      </w:r>
      <w:r w:rsidR="00050C16" w:rsidRPr="0026235B">
        <w:rPr>
          <w:u w:val="single"/>
        </w:rPr>
        <w:t>0</w:t>
      </w:r>
      <w:r w:rsidR="0026235B" w:rsidRPr="0026235B">
        <w:rPr>
          <w:u w:val="single"/>
        </w:rPr>
        <w:t>8/</w:t>
      </w:r>
      <w:r w:rsidR="00050C16" w:rsidRPr="0026235B">
        <w:rPr>
          <w:u w:val="single"/>
        </w:rPr>
        <w:t>2</w:t>
      </w:r>
      <w:r w:rsidR="002657AF">
        <w:rPr>
          <w:u w:val="single"/>
        </w:rPr>
        <w:t>4</w:t>
      </w:r>
      <w:r w:rsidRPr="0026235B">
        <w:rPr>
          <w:u w:val="single"/>
        </w:rPr>
        <w:t xml:space="preserve"> – </w:t>
      </w:r>
      <w:r w:rsidR="002657AF">
        <w:rPr>
          <w:u w:val="single"/>
        </w:rPr>
        <w:t>Replace the forepeak/chain locker bilge pump with a like for like replacement</w:t>
      </w:r>
      <w:r w:rsidRPr="0026235B">
        <w:rPr>
          <w:u w:val="single"/>
        </w:rPr>
        <w:t>.</w:t>
      </w:r>
      <w:r w:rsidR="002657AF">
        <w:rPr>
          <w:u w:val="single"/>
        </w:rPr>
        <w:t xml:space="preserve"> </w:t>
      </w:r>
      <w:r w:rsidR="002657AF" w:rsidRPr="002657AF">
        <w:rPr>
          <w:i/>
          <w:iCs/>
          <w:sz w:val="20"/>
          <w:szCs w:val="20"/>
        </w:rPr>
        <w:t>The current pump does not have any make/model details</w:t>
      </w:r>
      <w:r w:rsidR="002657AF">
        <w:t>.</w:t>
      </w:r>
    </w:p>
    <w:p w14:paraId="13FB262E" w14:textId="77777777" w:rsidR="00B454AA" w:rsidRDefault="00B454AA" w:rsidP="00E27413">
      <w:pPr>
        <w:spacing w:line="240" w:lineRule="auto"/>
      </w:pPr>
    </w:p>
    <w:p w14:paraId="5601C6C8" w14:textId="2E7B7C87" w:rsidR="00E27413" w:rsidRDefault="00E27413" w:rsidP="00E27413">
      <w:pPr>
        <w:spacing w:line="240" w:lineRule="auto"/>
      </w:pPr>
    </w:p>
    <w:p w14:paraId="008644FC" w14:textId="4666ADB0" w:rsidR="00B454AA" w:rsidRDefault="002657AF" w:rsidP="00E27413">
      <w:pPr>
        <w:spacing w:line="240" w:lineRule="auto"/>
      </w:pPr>
      <w:r w:rsidRPr="002657AF">
        <w:rPr>
          <w:noProof/>
        </w:rPr>
        <w:drawing>
          <wp:inline distT="0" distB="0" distL="0" distR="0" wp14:anchorId="1821762B" wp14:editId="3EAA7A4F">
            <wp:extent cx="2121408" cy="2766986"/>
            <wp:effectExtent l="0" t="0" r="0" b="0"/>
            <wp:docPr id="1182966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26073" cy="2773071"/>
                    </a:xfrm>
                    <a:prstGeom prst="rect">
                      <a:avLst/>
                    </a:prstGeom>
                    <a:noFill/>
                    <a:ln>
                      <a:noFill/>
                    </a:ln>
                  </pic:spPr>
                </pic:pic>
              </a:graphicData>
            </a:graphic>
          </wp:inline>
        </w:drawing>
      </w:r>
    </w:p>
    <w:p w14:paraId="0A88F724" w14:textId="437DE097" w:rsidR="00237A23" w:rsidRDefault="00237A23" w:rsidP="00E27413">
      <w:pPr>
        <w:spacing w:line="240" w:lineRule="auto"/>
      </w:pPr>
    </w:p>
    <w:p w14:paraId="4F1DE9C1" w14:textId="499D7657" w:rsidR="00237A23" w:rsidRDefault="00237A23" w:rsidP="00E27413">
      <w:pPr>
        <w:spacing w:line="240" w:lineRule="auto"/>
      </w:pPr>
    </w:p>
    <w:p w14:paraId="38D1D0A8" w14:textId="77777777" w:rsidR="00237A23" w:rsidRDefault="00237A23" w:rsidP="00E27413">
      <w:pPr>
        <w:spacing w:line="240" w:lineRule="auto"/>
      </w:pPr>
    </w:p>
    <w:p w14:paraId="6DBFE7B0" w14:textId="0B8BDC35" w:rsidR="0026235B" w:rsidRDefault="00B454AA" w:rsidP="00E27413">
      <w:pPr>
        <w:spacing w:line="240" w:lineRule="auto"/>
        <w:rPr>
          <w:u w:val="single"/>
        </w:rPr>
      </w:pPr>
      <w:r w:rsidRPr="0026235B">
        <w:rPr>
          <w:u w:val="single"/>
        </w:rPr>
        <w:t xml:space="preserve">Defect </w:t>
      </w:r>
      <w:r w:rsidR="0026235B" w:rsidRPr="0026235B">
        <w:rPr>
          <w:u w:val="single"/>
        </w:rPr>
        <w:t>1</w:t>
      </w:r>
      <w:r w:rsidR="002657AF">
        <w:rPr>
          <w:u w:val="single"/>
        </w:rPr>
        <w:t>4</w:t>
      </w:r>
      <w:r w:rsidR="00050C16" w:rsidRPr="0026235B">
        <w:rPr>
          <w:u w:val="single"/>
        </w:rPr>
        <w:t>/2</w:t>
      </w:r>
      <w:r w:rsidR="002657AF">
        <w:rPr>
          <w:u w:val="single"/>
        </w:rPr>
        <w:t>4</w:t>
      </w:r>
      <w:r w:rsidRPr="0026235B">
        <w:rPr>
          <w:u w:val="single"/>
        </w:rPr>
        <w:t xml:space="preserve"> – </w:t>
      </w:r>
      <w:r w:rsidR="002657AF">
        <w:rPr>
          <w:u w:val="single"/>
        </w:rPr>
        <w:t>Reweld/replace the Port Generator supply and return fuel pipe clamp bracket.</w:t>
      </w:r>
    </w:p>
    <w:p w14:paraId="267679A9" w14:textId="77777777" w:rsidR="002657AF" w:rsidRDefault="002657AF" w:rsidP="00E27413">
      <w:pPr>
        <w:spacing w:line="240" w:lineRule="auto"/>
        <w:rPr>
          <w:u w:val="single"/>
        </w:rPr>
      </w:pPr>
    </w:p>
    <w:p w14:paraId="1391CE42" w14:textId="74C6EB9F" w:rsidR="002657AF" w:rsidRPr="002657AF" w:rsidRDefault="002657AF" w:rsidP="00E27413">
      <w:pPr>
        <w:spacing w:line="240" w:lineRule="auto"/>
        <w:rPr>
          <w:u w:val="single"/>
        </w:rPr>
      </w:pPr>
      <w:r w:rsidRPr="00810B59">
        <w:rPr>
          <w:noProof/>
        </w:rPr>
        <w:drawing>
          <wp:inline distT="0" distB="0" distL="0" distR="0" wp14:anchorId="14896602" wp14:editId="59EA4AB9">
            <wp:extent cx="1957079" cy="2626157"/>
            <wp:effectExtent l="0" t="0" r="5080" b="3175"/>
            <wp:docPr id="16270143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58826" cy="2628501"/>
                    </a:xfrm>
                    <a:prstGeom prst="rect">
                      <a:avLst/>
                    </a:prstGeom>
                    <a:noFill/>
                    <a:ln>
                      <a:noFill/>
                    </a:ln>
                  </pic:spPr>
                </pic:pic>
              </a:graphicData>
            </a:graphic>
          </wp:inline>
        </w:drawing>
      </w:r>
    </w:p>
    <w:p w14:paraId="517F03BF" w14:textId="77777777" w:rsidR="0026235B" w:rsidRDefault="0026235B" w:rsidP="00E27413">
      <w:pPr>
        <w:spacing w:line="240" w:lineRule="auto"/>
      </w:pPr>
    </w:p>
    <w:p w14:paraId="3B164183" w14:textId="5BA26C07" w:rsidR="00B454AA" w:rsidRDefault="00B454AA" w:rsidP="00E27413">
      <w:pPr>
        <w:spacing w:line="240" w:lineRule="auto"/>
      </w:pPr>
    </w:p>
    <w:p w14:paraId="18CB8476" w14:textId="77777777" w:rsidR="00810B59" w:rsidRDefault="00810B59" w:rsidP="00E27413">
      <w:pPr>
        <w:spacing w:line="240" w:lineRule="auto"/>
        <w:rPr>
          <w:u w:val="single"/>
        </w:rPr>
      </w:pPr>
    </w:p>
    <w:p w14:paraId="6649EFD9" w14:textId="7AEE0890" w:rsidR="00E27413" w:rsidRPr="00330680" w:rsidRDefault="00B454AA" w:rsidP="00E27413">
      <w:pPr>
        <w:spacing w:line="240" w:lineRule="auto"/>
        <w:rPr>
          <w:u w:val="single"/>
        </w:rPr>
      </w:pPr>
      <w:r w:rsidRPr="00330680">
        <w:rPr>
          <w:u w:val="single"/>
        </w:rPr>
        <w:lastRenderedPageBreak/>
        <w:t xml:space="preserve">Defect </w:t>
      </w:r>
      <w:r w:rsidR="002657AF">
        <w:rPr>
          <w:u w:val="single"/>
        </w:rPr>
        <w:t>19</w:t>
      </w:r>
      <w:r w:rsidR="00050C16" w:rsidRPr="00330680">
        <w:rPr>
          <w:u w:val="single"/>
        </w:rPr>
        <w:t>/2</w:t>
      </w:r>
      <w:r w:rsidR="002657AF">
        <w:rPr>
          <w:u w:val="single"/>
        </w:rPr>
        <w:t>4</w:t>
      </w:r>
      <w:r w:rsidRPr="00330680">
        <w:rPr>
          <w:u w:val="single"/>
        </w:rPr>
        <w:t xml:space="preserve"> – </w:t>
      </w:r>
      <w:r w:rsidR="002657AF">
        <w:rPr>
          <w:u w:val="single"/>
        </w:rPr>
        <w:t>Replace the vent gauze on the Bow Thruster vent</w:t>
      </w:r>
      <w:r w:rsidR="0026235B" w:rsidRPr="00330680">
        <w:rPr>
          <w:u w:val="single"/>
        </w:rPr>
        <w:t>.</w:t>
      </w:r>
    </w:p>
    <w:p w14:paraId="2716F5A1" w14:textId="36D9DB69" w:rsidR="00B454AA" w:rsidRDefault="00B454AA" w:rsidP="00E27413">
      <w:pPr>
        <w:spacing w:line="240" w:lineRule="auto"/>
      </w:pPr>
    </w:p>
    <w:p w14:paraId="5EC30E47" w14:textId="750A3E0E" w:rsidR="00B454AA" w:rsidRDefault="00FD6094" w:rsidP="00E27413">
      <w:pPr>
        <w:spacing w:line="240" w:lineRule="auto"/>
      </w:pPr>
      <w:r>
        <w:rPr>
          <w:noProof/>
        </w:rPr>
        <w:drawing>
          <wp:inline distT="0" distB="0" distL="0" distR="0" wp14:anchorId="08F058A2" wp14:editId="67DFB6A8">
            <wp:extent cx="2026498" cy="1520189"/>
            <wp:effectExtent l="5715" t="0" r="0" b="0"/>
            <wp:docPr id="18002104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035519" cy="1526956"/>
                    </a:xfrm>
                    <a:prstGeom prst="rect">
                      <a:avLst/>
                    </a:prstGeom>
                    <a:noFill/>
                    <a:ln>
                      <a:noFill/>
                    </a:ln>
                  </pic:spPr>
                </pic:pic>
              </a:graphicData>
            </a:graphic>
          </wp:inline>
        </w:drawing>
      </w:r>
      <w:r>
        <w:rPr>
          <w:noProof/>
        </w:rPr>
        <w:drawing>
          <wp:inline distT="0" distB="0" distL="0" distR="0" wp14:anchorId="3BFEADFE" wp14:editId="5260F8A1">
            <wp:extent cx="2022409" cy="1517122"/>
            <wp:effectExtent l="4762" t="0" r="2223" b="2222"/>
            <wp:docPr id="2927024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040771" cy="1530896"/>
                    </a:xfrm>
                    <a:prstGeom prst="rect">
                      <a:avLst/>
                    </a:prstGeom>
                    <a:noFill/>
                    <a:ln>
                      <a:noFill/>
                    </a:ln>
                  </pic:spPr>
                </pic:pic>
              </a:graphicData>
            </a:graphic>
          </wp:inline>
        </w:drawing>
      </w:r>
    </w:p>
    <w:p w14:paraId="3D834D2C" w14:textId="055ED876" w:rsidR="00E27413" w:rsidRDefault="00E27413" w:rsidP="00E27413">
      <w:pPr>
        <w:spacing w:line="240" w:lineRule="auto"/>
      </w:pPr>
    </w:p>
    <w:p w14:paraId="713455B1" w14:textId="77777777" w:rsidR="00E27413" w:rsidRDefault="00E27413" w:rsidP="00E27413">
      <w:pPr>
        <w:spacing w:line="240" w:lineRule="auto"/>
      </w:pPr>
    </w:p>
    <w:p w14:paraId="3DA55E9E" w14:textId="77777777" w:rsidR="0026235B" w:rsidRDefault="0026235B" w:rsidP="00E27413">
      <w:pPr>
        <w:spacing w:line="240" w:lineRule="auto"/>
      </w:pPr>
    </w:p>
    <w:p w14:paraId="7FC856CA" w14:textId="11844C8B" w:rsidR="00E27413" w:rsidRDefault="00B454AA" w:rsidP="00E27413">
      <w:pPr>
        <w:spacing w:line="240" w:lineRule="auto"/>
        <w:rPr>
          <w:u w:val="single"/>
        </w:rPr>
      </w:pPr>
      <w:r w:rsidRPr="00330680">
        <w:rPr>
          <w:u w:val="single"/>
        </w:rPr>
        <w:t xml:space="preserve">Defect </w:t>
      </w:r>
      <w:r w:rsidR="00FD6094">
        <w:rPr>
          <w:u w:val="single"/>
        </w:rPr>
        <w:t>24</w:t>
      </w:r>
      <w:r w:rsidR="00050C16" w:rsidRPr="00330680">
        <w:rPr>
          <w:u w:val="single"/>
        </w:rPr>
        <w:t>/2</w:t>
      </w:r>
      <w:r w:rsidR="00FD6094">
        <w:rPr>
          <w:u w:val="single"/>
        </w:rPr>
        <w:t>4</w:t>
      </w:r>
      <w:r w:rsidRPr="00330680">
        <w:rPr>
          <w:u w:val="single"/>
        </w:rPr>
        <w:t xml:space="preserve"> –</w:t>
      </w:r>
      <w:r w:rsidR="0026235B" w:rsidRPr="00330680">
        <w:rPr>
          <w:u w:val="single"/>
        </w:rPr>
        <w:t xml:space="preserve"> </w:t>
      </w:r>
      <w:r w:rsidR="00FD6094">
        <w:rPr>
          <w:u w:val="single"/>
        </w:rPr>
        <w:t>Repair the Port Aft deck rail</w:t>
      </w:r>
      <w:r w:rsidR="00C83E12">
        <w:rPr>
          <w:u w:val="single"/>
        </w:rPr>
        <w:t xml:space="preserve"> and insert a new piece of bar (where missing)</w:t>
      </w:r>
      <w:r w:rsidR="00FD6094">
        <w:rPr>
          <w:u w:val="single"/>
        </w:rPr>
        <w:t xml:space="preserve"> and resecure to the deck with a new piece of Triclad.</w:t>
      </w:r>
      <w:r w:rsidRPr="00330680">
        <w:rPr>
          <w:u w:val="single"/>
        </w:rPr>
        <w:t xml:space="preserve"> </w:t>
      </w:r>
    </w:p>
    <w:p w14:paraId="66F1C43E" w14:textId="64027D3A" w:rsidR="00237A23" w:rsidRDefault="00237A23" w:rsidP="00E27413">
      <w:pPr>
        <w:spacing w:line="240" w:lineRule="auto"/>
        <w:rPr>
          <w:u w:val="single"/>
        </w:rPr>
      </w:pPr>
    </w:p>
    <w:p w14:paraId="4E8AF9D4" w14:textId="7A71B024" w:rsidR="00237A23" w:rsidRDefault="00FD6094" w:rsidP="00E27413">
      <w:pPr>
        <w:spacing w:line="240" w:lineRule="auto"/>
        <w:rPr>
          <w:u w:val="single"/>
        </w:rPr>
      </w:pPr>
      <w:r>
        <w:rPr>
          <w:noProof/>
        </w:rPr>
        <w:drawing>
          <wp:inline distT="0" distB="0" distL="0" distR="0" wp14:anchorId="1087934F" wp14:editId="31F38FC8">
            <wp:extent cx="2241034" cy="1681124"/>
            <wp:effectExtent l="0" t="5715" r="1270" b="1270"/>
            <wp:docPr id="15473990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247840" cy="1686230"/>
                    </a:xfrm>
                    <a:prstGeom prst="rect">
                      <a:avLst/>
                    </a:prstGeom>
                    <a:noFill/>
                    <a:ln>
                      <a:noFill/>
                    </a:ln>
                  </pic:spPr>
                </pic:pic>
              </a:graphicData>
            </a:graphic>
          </wp:inline>
        </w:drawing>
      </w:r>
      <w:r>
        <w:rPr>
          <w:u w:val="single"/>
        </w:rPr>
        <w:tab/>
      </w:r>
      <w:r>
        <w:rPr>
          <w:noProof/>
        </w:rPr>
        <w:drawing>
          <wp:inline distT="0" distB="0" distL="0" distR="0" wp14:anchorId="497F7E25" wp14:editId="6819698F">
            <wp:extent cx="2231136" cy="1673699"/>
            <wp:effectExtent l="0" t="0" r="0" b="3175"/>
            <wp:docPr id="16471231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2242181" cy="1681984"/>
                    </a:xfrm>
                    <a:prstGeom prst="rect">
                      <a:avLst/>
                    </a:prstGeom>
                    <a:noFill/>
                    <a:ln>
                      <a:noFill/>
                    </a:ln>
                  </pic:spPr>
                </pic:pic>
              </a:graphicData>
            </a:graphic>
          </wp:inline>
        </w:drawing>
      </w:r>
      <w:r>
        <w:rPr>
          <w:u w:val="single"/>
        </w:rPr>
        <w:tab/>
      </w:r>
    </w:p>
    <w:p w14:paraId="1CFC6B20" w14:textId="77777777" w:rsidR="00810B59" w:rsidRPr="00330680" w:rsidRDefault="00810B59" w:rsidP="00E27413">
      <w:pPr>
        <w:spacing w:line="240" w:lineRule="auto"/>
        <w:rPr>
          <w:u w:val="single"/>
        </w:rPr>
      </w:pPr>
    </w:p>
    <w:p w14:paraId="71DB5FD1" w14:textId="1B98BD7F" w:rsidR="00B454AA" w:rsidRPr="00330680" w:rsidRDefault="00810B59" w:rsidP="00E27413">
      <w:pPr>
        <w:spacing w:line="240" w:lineRule="auto"/>
        <w:rPr>
          <w:u w:val="single"/>
        </w:rPr>
      </w:pPr>
      <w:r w:rsidRPr="00810B59">
        <w:rPr>
          <w:noProof/>
        </w:rPr>
        <w:drawing>
          <wp:inline distT="0" distB="0" distL="0" distR="0" wp14:anchorId="45DC40C3" wp14:editId="1144200D">
            <wp:extent cx="2348179" cy="1761255"/>
            <wp:effectExtent l="0" t="0" r="0" b="0"/>
            <wp:docPr id="18898765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54176" cy="1765753"/>
                    </a:xfrm>
                    <a:prstGeom prst="rect">
                      <a:avLst/>
                    </a:prstGeom>
                    <a:noFill/>
                    <a:ln>
                      <a:noFill/>
                    </a:ln>
                  </pic:spPr>
                </pic:pic>
              </a:graphicData>
            </a:graphic>
          </wp:inline>
        </w:drawing>
      </w:r>
      <w:r>
        <w:rPr>
          <w:u w:val="single"/>
        </w:rPr>
        <w:tab/>
      </w:r>
      <w:r w:rsidRPr="00810B59">
        <w:rPr>
          <w:noProof/>
        </w:rPr>
        <w:drawing>
          <wp:inline distT="0" distB="0" distL="0" distR="0" wp14:anchorId="1398DA01" wp14:editId="1E18BADF">
            <wp:extent cx="2408602" cy="1806575"/>
            <wp:effectExtent l="0" t="0" r="0" b="3175"/>
            <wp:docPr id="2461163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13278" cy="1810082"/>
                    </a:xfrm>
                    <a:prstGeom prst="rect">
                      <a:avLst/>
                    </a:prstGeom>
                    <a:noFill/>
                    <a:ln>
                      <a:noFill/>
                    </a:ln>
                  </pic:spPr>
                </pic:pic>
              </a:graphicData>
            </a:graphic>
          </wp:inline>
        </w:drawing>
      </w:r>
    </w:p>
    <w:p w14:paraId="4565769A" w14:textId="20E17B81" w:rsidR="00B454AA" w:rsidRDefault="00B454AA" w:rsidP="00E27413">
      <w:pPr>
        <w:spacing w:line="240" w:lineRule="auto"/>
      </w:pPr>
    </w:p>
    <w:p w14:paraId="59A9A3BD" w14:textId="77777777" w:rsidR="00FD6094" w:rsidRDefault="00FD6094" w:rsidP="00E27413">
      <w:pPr>
        <w:tabs>
          <w:tab w:val="center" w:pos="3969"/>
        </w:tabs>
        <w:spacing w:line="240" w:lineRule="auto"/>
        <w:rPr>
          <w:u w:val="single"/>
        </w:rPr>
      </w:pPr>
    </w:p>
    <w:p w14:paraId="55EE59A1" w14:textId="77777777" w:rsidR="00FD6094" w:rsidRDefault="00FD6094" w:rsidP="00E27413">
      <w:pPr>
        <w:tabs>
          <w:tab w:val="center" w:pos="3969"/>
        </w:tabs>
        <w:spacing w:line="240" w:lineRule="auto"/>
        <w:rPr>
          <w:u w:val="single"/>
        </w:rPr>
      </w:pPr>
    </w:p>
    <w:p w14:paraId="4BA8393F" w14:textId="77777777" w:rsidR="00FD6094" w:rsidRDefault="00FD6094" w:rsidP="00E27413">
      <w:pPr>
        <w:tabs>
          <w:tab w:val="center" w:pos="3969"/>
        </w:tabs>
        <w:spacing w:line="240" w:lineRule="auto"/>
        <w:rPr>
          <w:u w:val="single"/>
        </w:rPr>
      </w:pPr>
    </w:p>
    <w:p w14:paraId="63921B48" w14:textId="77777777" w:rsidR="00FD6094" w:rsidRDefault="00FD6094" w:rsidP="00E27413">
      <w:pPr>
        <w:tabs>
          <w:tab w:val="center" w:pos="3969"/>
        </w:tabs>
        <w:spacing w:line="240" w:lineRule="auto"/>
        <w:rPr>
          <w:u w:val="single"/>
        </w:rPr>
      </w:pPr>
    </w:p>
    <w:p w14:paraId="4BC4C85E" w14:textId="719A6611" w:rsidR="0026235B" w:rsidRDefault="0026235B" w:rsidP="00E27413">
      <w:pPr>
        <w:tabs>
          <w:tab w:val="center" w:pos="3969"/>
        </w:tabs>
        <w:spacing w:line="240" w:lineRule="auto"/>
        <w:rPr>
          <w:u w:val="single"/>
        </w:rPr>
      </w:pPr>
      <w:r w:rsidRPr="00330680">
        <w:rPr>
          <w:u w:val="single"/>
        </w:rPr>
        <w:t xml:space="preserve">Defect </w:t>
      </w:r>
      <w:r w:rsidR="00FD6094">
        <w:rPr>
          <w:u w:val="single"/>
        </w:rPr>
        <w:t>27</w:t>
      </w:r>
      <w:r w:rsidRPr="00330680">
        <w:rPr>
          <w:u w:val="single"/>
        </w:rPr>
        <w:t>/2</w:t>
      </w:r>
      <w:r w:rsidR="00FD6094">
        <w:rPr>
          <w:u w:val="single"/>
        </w:rPr>
        <w:t>4</w:t>
      </w:r>
      <w:r w:rsidRPr="00330680">
        <w:rPr>
          <w:u w:val="single"/>
        </w:rPr>
        <w:t xml:space="preserve"> – </w:t>
      </w:r>
      <w:r w:rsidR="00FD6094">
        <w:rPr>
          <w:u w:val="single"/>
        </w:rPr>
        <w:t>Replace wash basin stop cock and corroded piping.</w:t>
      </w:r>
    </w:p>
    <w:p w14:paraId="02BFACD1" w14:textId="77777777" w:rsidR="00FD6094" w:rsidRDefault="00FD6094" w:rsidP="00E27413">
      <w:pPr>
        <w:tabs>
          <w:tab w:val="center" w:pos="3969"/>
        </w:tabs>
        <w:spacing w:line="240" w:lineRule="auto"/>
        <w:rPr>
          <w:u w:val="single"/>
        </w:rPr>
      </w:pPr>
    </w:p>
    <w:p w14:paraId="03CA81A5" w14:textId="4DD36AAF" w:rsidR="00FD6094" w:rsidRPr="00FD6094" w:rsidRDefault="00FD6094" w:rsidP="00E27413">
      <w:pPr>
        <w:tabs>
          <w:tab w:val="center" w:pos="3969"/>
        </w:tabs>
        <w:spacing w:line="240" w:lineRule="auto"/>
      </w:pPr>
      <w:r>
        <w:rPr>
          <w:noProof/>
        </w:rPr>
        <w:drawing>
          <wp:inline distT="0" distB="0" distL="0" distR="0" wp14:anchorId="34F41307" wp14:editId="2C2D7CCC">
            <wp:extent cx="1996843" cy="2662733"/>
            <wp:effectExtent l="0" t="0" r="3810" b="4445"/>
            <wp:docPr id="2827540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11008" cy="2681621"/>
                    </a:xfrm>
                    <a:prstGeom prst="rect">
                      <a:avLst/>
                    </a:prstGeom>
                    <a:noFill/>
                    <a:ln>
                      <a:noFill/>
                    </a:ln>
                  </pic:spPr>
                </pic:pic>
              </a:graphicData>
            </a:graphic>
          </wp:inline>
        </w:drawing>
      </w:r>
      <w:r>
        <w:tab/>
      </w:r>
      <w:r>
        <w:rPr>
          <w:noProof/>
        </w:rPr>
        <w:drawing>
          <wp:inline distT="0" distB="0" distL="0" distR="0" wp14:anchorId="086FEC96" wp14:editId="52A557FE">
            <wp:extent cx="2001705" cy="2670048"/>
            <wp:effectExtent l="0" t="0" r="0" b="0"/>
            <wp:docPr id="18887681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31499" cy="2709790"/>
                    </a:xfrm>
                    <a:prstGeom prst="rect">
                      <a:avLst/>
                    </a:prstGeom>
                    <a:noFill/>
                    <a:ln>
                      <a:noFill/>
                    </a:ln>
                  </pic:spPr>
                </pic:pic>
              </a:graphicData>
            </a:graphic>
          </wp:inline>
        </w:drawing>
      </w:r>
      <w:r>
        <w:tab/>
      </w:r>
    </w:p>
    <w:p w14:paraId="5B89E728" w14:textId="5475C7B7" w:rsidR="0026235B" w:rsidRDefault="0026235B" w:rsidP="00E27413">
      <w:pPr>
        <w:tabs>
          <w:tab w:val="center" w:pos="3969"/>
        </w:tabs>
        <w:spacing w:line="240" w:lineRule="auto"/>
      </w:pPr>
    </w:p>
    <w:p w14:paraId="531CAC59" w14:textId="49A7BA2A" w:rsidR="006F387F" w:rsidRPr="00FD6094" w:rsidRDefault="006F387F" w:rsidP="00FD6094">
      <w:pPr>
        <w:pStyle w:val="BodyText"/>
      </w:pPr>
    </w:p>
    <w:p w14:paraId="350136D0" w14:textId="332C4114" w:rsidR="003C7254" w:rsidRDefault="00284B44">
      <w:pPr>
        <w:pStyle w:val="Heading1"/>
        <w:rPr>
          <w:sz w:val="32"/>
        </w:rPr>
      </w:pPr>
      <w:bookmarkStart w:id="64" w:name="_Toc40692090"/>
      <w:bookmarkStart w:id="65" w:name="_Toc140758868"/>
      <w:r>
        <w:rPr>
          <w:sz w:val="32"/>
        </w:rPr>
        <w:lastRenderedPageBreak/>
        <w:t>A</w:t>
      </w:r>
      <w:r w:rsidR="003C7254" w:rsidRPr="00CE55C1">
        <w:rPr>
          <w:sz w:val="32"/>
        </w:rPr>
        <w:t xml:space="preserve">nnex </w:t>
      </w:r>
      <w:r w:rsidR="00B54C93">
        <w:rPr>
          <w:sz w:val="32"/>
        </w:rPr>
        <w:t>E</w:t>
      </w:r>
      <w:r w:rsidR="003C7254" w:rsidRPr="00CE55C1">
        <w:rPr>
          <w:sz w:val="32"/>
        </w:rPr>
        <w:t xml:space="preserve">: </w:t>
      </w:r>
      <w:bookmarkEnd w:id="64"/>
      <w:bookmarkEnd w:id="65"/>
      <w:r w:rsidR="004447CA">
        <w:rPr>
          <w:sz w:val="32"/>
        </w:rPr>
        <w:t>Docking Plan</w:t>
      </w:r>
    </w:p>
    <w:p w14:paraId="3E0E9D29" w14:textId="57E0A142" w:rsidR="00623186" w:rsidRPr="00315464" w:rsidRDefault="00315464" w:rsidP="00623186">
      <w:pPr>
        <w:pStyle w:val="BodyText"/>
        <w:rPr>
          <w:b/>
          <w:bCs/>
        </w:rPr>
      </w:pPr>
      <w:r w:rsidRPr="00315464">
        <w:rPr>
          <w:b/>
          <w:bCs/>
        </w:rPr>
        <w:t>This Annex is not required in this Project.</w:t>
      </w:r>
    </w:p>
    <w:p w14:paraId="3A0CEA9B" w14:textId="72B8D25F" w:rsidR="004447CA" w:rsidRPr="004447CA" w:rsidRDefault="004D36BD" w:rsidP="004447CA">
      <w:pPr>
        <w:pStyle w:val="Heading2"/>
      </w:pPr>
      <w:r>
        <w:object w:dxaOrig="1501" w:dyaOrig="980" w14:anchorId="1C90FD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8pt" o:ole="">
            <v:imagedata r:id="rId24" o:title=""/>
          </v:shape>
          <o:OLEObject Type="Embed" ProgID="Acrobat.Document.DC" ShapeID="_x0000_i1025" DrawAspect="Icon" ObjectID="_1794299106" r:id="rId25"/>
        </w:object>
      </w:r>
    </w:p>
    <w:p w14:paraId="3CF9C792" w14:textId="06751B08" w:rsidR="003C7254" w:rsidRDefault="003C7254">
      <w:pPr>
        <w:pStyle w:val="BodyText"/>
      </w:pPr>
    </w:p>
    <w:p w14:paraId="3DC5814F" w14:textId="1FFDC57B" w:rsidR="6A0C4C29" w:rsidRDefault="6A0C4C29" w:rsidP="6A0C4C29">
      <w:pPr>
        <w:pStyle w:val="BodyText"/>
      </w:pPr>
    </w:p>
    <w:p w14:paraId="5B4A5A56" w14:textId="12712018" w:rsidR="6A0C4C29" w:rsidRDefault="6A0C4C29" w:rsidP="6A0C4C29">
      <w:pPr>
        <w:pStyle w:val="BodyText"/>
      </w:pPr>
    </w:p>
    <w:p w14:paraId="282FB8CC" w14:textId="3B6FDB6E" w:rsidR="6A0C4C29" w:rsidRDefault="6A0C4C29" w:rsidP="6A0C4C29">
      <w:pPr>
        <w:pStyle w:val="BodyText"/>
      </w:pPr>
    </w:p>
    <w:p w14:paraId="5569EFC6" w14:textId="24FBC01C" w:rsidR="003C7254" w:rsidRPr="00CE55C1" w:rsidRDefault="003C7254">
      <w:pPr>
        <w:pStyle w:val="Heading1"/>
        <w:rPr>
          <w:sz w:val="32"/>
          <w:szCs w:val="32"/>
        </w:rPr>
      </w:pPr>
      <w:bookmarkStart w:id="66" w:name="_Toc40692091"/>
      <w:bookmarkStart w:id="67" w:name="_Toc140758869"/>
      <w:r w:rsidRPr="6E2FF529">
        <w:rPr>
          <w:sz w:val="32"/>
          <w:szCs w:val="32"/>
        </w:rPr>
        <w:lastRenderedPageBreak/>
        <w:t>Annex</w:t>
      </w:r>
      <w:r w:rsidR="00DD046C" w:rsidRPr="6E2FF529">
        <w:rPr>
          <w:sz w:val="32"/>
          <w:szCs w:val="32"/>
        </w:rPr>
        <w:t xml:space="preserve"> </w:t>
      </w:r>
      <w:r w:rsidR="00C40B87" w:rsidRPr="6E2FF529">
        <w:rPr>
          <w:sz w:val="32"/>
          <w:szCs w:val="32"/>
        </w:rPr>
        <w:t>F</w:t>
      </w:r>
      <w:r w:rsidRPr="6E2FF529">
        <w:rPr>
          <w:sz w:val="32"/>
          <w:szCs w:val="32"/>
        </w:rPr>
        <w:t>: Vessel Details</w:t>
      </w:r>
      <w:bookmarkEnd w:id="66"/>
      <w:bookmarkEnd w:id="67"/>
    </w:p>
    <w:tbl>
      <w:tblPr>
        <w:tblW w:w="9616" w:type="dxa"/>
        <w:tblBorders>
          <w:top w:val="single" w:sz="18" w:space="0" w:color="7030A0"/>
          <w:left w:val="single" w:sz="18" w:space="0" w:color="7030A0"/>
          <w:bottom w:val="single" w:sz="18" w:space="0" w:color="7030A0"/>
          <w:right w:val="single" w:sz="18" w:space="0" w:color="7030A0"/>
        </w:tblBorders>
        <w:tblLayout w:type="fixed"/>
        <w:tblLook w:val="0000" w:firstRow="0" w:lastRow="0" w:firstColumn="0" w:lastColumn="0" w:noHBand="0" w:noVBand="0"/>
      </w:tblPr>
      <w:tblGrid>
        <w:gridCol w:w="2269"/>
        <w:gridCol w:w="3545"/>
        <w:gridCol w:w="1664"/>
        <w:gridCol w:w="2138"/>
      </w:tblGrid>
      <w:tr w:rsidR="007A2E64" w:rsidRPr="0063661B" w14:paraId="7EEB88E7" w14:textId="77777777" w:rsidTr="005A4E47">
        <w:trPr>
          <w:trHeight w:val="551"/>
        </w:trPr>
        <w:tc>
          <w:tcPr>
            <w:tcW w:w="2269" w:type="dxa"/>
            <w:vMerge w:val="restart"/>
            <w:tcBorders>
              <w:top w:val="single" w:sz="18" w:space="0" w:color="7030A0"/>
              <w:right w:val="single" w:sz="18" w:space="0" w:color="7030A0"/>
            </w:tcBorders>
            <w:vAlign w:val="center"/>
          </w:tcPr>
          <w:p w14:paraId="5C20608F" w14:textId="77777777" w:rsidR="007A2E64" w:rsidRPr="00360B04" w:rsidRDefault="007A2E64" w:rsidP="000A28E3">
            <w:pPr>
              <w:spacing w:line="240" w:lineRule="auto"/>
              <w:rPr>
                <w:rFonts w:cs="Arial"/>
                <w:b/>
                <w:sz w:val="22"/>
                <w:szCs w:val="22"/>
              </w:rPr>
            </w:pPr>
            <w:bookmarkStart w:id="68" w:name="_Hlk40870801"/>
            <w:r w:rsidRPr="00360B04">
              <w:rPr>
                <w:noProof/>
                <w:sz w:val="22"/>
              </w:rPr>
              <w:drawing>
                <wp:anchor distT="0" distB="0" distL="114300" distR="114300" simplePos="0" relativeHeight="251658244" behindDoc="1" locked="0" layoutInCell="1" allowOverlap="1" wp14:anchorId="40F1157F" wp14:editId="7FEB69C3">
                  <wp:simplePos x="0" y="0"/>
                  <wp:positionH relativeFrom="column">
                    <wp:posOffset>51435</wp:posOffset>
                  </wp:positionH>
                  <wp:positionV relativeFrom="paragraph">
                    <wp:posOffset>-86995</wp:posOffset>
                  </wp:positionV>
                  <wp:extent cx="1179195" cy="466090"/>
                  <wp:effectExtent l="0" t="0" r="0" b="0"/>
                  <wp:wrapNone/>
                  <wp:docPr id="16" name="Picture 16"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rder Force_2592_AW"/>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79195" cy="466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5" w:type="dxa"/>
            <w:tcBorders>
              <w:top w:val="single" w:sz="18" w:space="0" w:color="7030A0"/>
              <w:left w:val="single" w:sz="18" w:space="0" w:color="7030A0"/>
              <w:right w:val="single" w:sz="18" w:space="0" w:color="7030A0"/>
            </w:tcBorders>
            <w:vAlign w:val="center"/>
          </w:tcPr>
          <w:p w14:paraId="612541C9" w14:textId="65635B57" w:rsidR="007A2E64" w:rsidRPr="00360B04" w:rsidRDefault="007A2E64" w:rsidP="000A28E3">
            <w:pPr>
              <w:spacing w:line="240" w:lineRule="auto"/>
              <w:ind w:left="709" w:hanging="709"/>
              <w:rPr>
                <w:rFonts w:cs="Arial"/>
                <w:b/>
                <w:sz w:val="22"/>
                <w:szCs w:val="22"/>
              </w:rPr>
            </w:pPr>
            <w:r w:rsidRPr="00360B04">
              <w:rPr>
                <w:b/>
                <w:bCs/>
                <w:sz w:val="22"/>
                <w:szCs w:val="22"/>
              </w:rPr>
              <w:t>Name</w:t>
            </w:r>
          </w:p>
        </w:tc>
        <w:tc>
          <w:tcPr>
            <w:tcW w:w="1664" w:type="dxa"/>
            <w:tcBorders>
              <w:top w:val="single" w:sz="18" w:space="0" w:color="7030A0"/>
              <w:left w:val="single" w:sz="18" w:space="0" w:color="7030A0"/>
              <w:right w:val="single" w:sz="18" w:space="0" w:color="7030A0"/>
            </w:tcBorders>
            <w:vAlign w:val="center"/>
          </w:tcPr>
          <w:p w14:paraId="6D59B52D" w14:textId="2AD532A0" w:rsidR="007A2E64" w:rsidRPr="00360B04" w:rsidRDefault="007A2E64" w:rsidP="000A28E3">
            <w:pPr>
              <w:spacing w:line="240" w:lineRule="auto"/>
              <w:ind w:left="176" w:hanging="173"/>
              <w:rPr>
                <w:rFonts w:cs="Arial"/>
                <w:b/>
                <w:sz w:val="22"/>
                <w:szCs w:val="22"/>
              </w:rPr>
            </w:pPr>
            <w:r w:rsidRPr="00360B04">
              <w:rPr>
                <w:b/>
                <w:bCs/>
                <w:sz w:val="22"/>
                <w:szCs w:val="22"/>
              </w:rPr>
              <w:t>MMSI</w:t>
            </w:r>
          </w:p>
        </w:tc>
        <w:tc>
          <w:tcPr>
            <w:tcW w:w="2138" w:type="dxa"/>
            <w:tcBorders>
              <w:top w:val="single" w:sz="18" w:space="0" w:color="7030A0"/>
              <w:left w:val="single" w:sz="18" w:space="0" w:color="7030A0"/>
            </w:tcBorders>
            <w:vAlign w:val="center"/>
          </w:tcPr>
          <w:p w14:paraId="2588748A" w14:textId="3F0B59C3" w:rsidR="007A2E64" w:rsidRPr="00360B04" w:rsidRDefault="007A2E64" w:rsidP="000A28E3">
            <w:pPr>
              <w:spacing w:line="240" w:lineRule="auto"/>
              <w:ind w:left="29"/>
              <w:rPr>
                <w:rFonts w:cs="Arial"/>
                <w:b/>
                <w:sz w:val="22"/>
                <w:szCs w:val="22"/>
              </w:rPr>
            </w:pPr>
            <w:r w:rsidRPr="00360B04">
              <w:rPr>
                <w:b/>
                <w:bCs/>
                <w:sz w:val="22"/>
                <w:szCs w:val="22"/>
              </w:rPr>
              <w:t>Callsign</w:t>
            </w:r>
          </w:p>
        </w:tc>
      </w:tr>
      <w:tr w:rsidR="007A2E64" w:rsidRPr="0063661B" w14:paraId="413D43B0" w14:textId="77777777" w:rsidTr="22F6F5F3">
        <w:trPr>
          <w:trHeight w:val="849"/>
        </w:trPr>
        <w:tc>
          <w:tcPr>
            <w:tcW w:w="2269" w:type="dxa"/>
            <w:vMerge/>
            <w:vAlign w:val="center"/>
          </w:tcPr>
          <w:p w14:paraId="5C408A03" w14:textId="77777777" w:rsidR="007A2E64" w:rsidRPr="00360B04" w:rsidRDefault="007A2E64">
            <w:pPr>
              <w:spacing w:line="240" w:lineRule="auto"/>
              <w:rPr>
                <w:rFonts w:cs="Arial"/>
                <w:b/>
                <w:sz w:val="22"/>
                <w:szCs w:val="22"/>
              </w:rPr>
            </w:pPr>
          </w:p>
        </w:tc>
        <w:tc>
          <w:tcPr>
            <w:tcW w:w="3545" w:type="dxa"/>
            <w:tcBorders>
              <w:top w:val="single" w:sz="18" w:space="0" w:color="7030A0"/>
              <w:left w:val="single" w:sz="18" w:space="0" w:color="7030A0"/>
              <w:right w:val="single" w:sz="18" w:space="0" w:color="7030A0"/>
            </w:tcBorders>
            <w:vAlign w:val="center"/>
          </w:tcPr>
          <w:p w14:paraId="32FB85A2" w14:textId="2FE95BB6" w:rsidR="007A2E64" w:rsidRPr="00360B04" w:rsidRDefault="007A2E64" w:rsidP="000A28E3">
            <w:pPr>
              <w:spacing w:line="240" w:lineRule="auto"/>
              <w:ind w:left="709" w:hanging="709"/>
              <w:rPr>
                <w:rFonts w:cs="Arial"/>
                <w:b/>
                <w:sz w:val="22"/>
                <w:szCs w:val="22"/>
              </w:rPr>
            </w:pPr>
            <w:r w:rsidRPr="004C2B9A">
              <w:rPr>
                <w:b/>
                <w:sz w:val="22"/>
                <w:szCs w:val="22"/>
              </w:rPr>
              <w:t xml:space="preserve">HMC </w:t>
            </w:r>
            <w:r w:rsidR="005D6964" w:rsidRPr="004C2B9A">
              <w:rPr>
                <w:b/>
                <w:sz w:val="22"/>
                <w:szCs w:val="22"/>
              </w:rPr>
              <w:t>Vigilant</w:t>
            </w:r>
          </w:p>
        </w:tc>
        <w:tc>
          <w:tcPr>
            <w:tcW w:w="1664" w:type="dxa"/>
            <w:tcBorders>
              <w:top w:val="single" w:sz="18" w:space="0" w:color="7030A0"/>
              <w:left w:val="single" w:sz="18" w:space="0" w:color="7030A0"/>
              <w:right w:val="single" w:sz="18" w:space="0" w:color="7030A0"/>
            </w:tcBorders>
            <w:shd w:val="clear" w:color="auto" w:fill="auto"/>
            <w:vAlign w:val="center"/>
          </w:tcPr>
          <w:p w14:paraId="76426AF2" w14:textId="0E802813" w:rsidR="007A2E64" w:rsidRPr="003C6477" w:rsidRDefault="000F22AB" w:rsidP="000A28E3">
            <w:pPr>
              <w:spacing w:line="240" w:lineRule="auto"/>
              <w:ind w:left="176" w:hanging="173"/>
              <w:rPr>
                <w:rFonts w:cs="Arial"/>
                <w:b/>
                <w:sz w:val="22"/>
                <w:szCs w:val="22"/>
              </w:rPr>
            </w:pPr>
            <w:r w:rsidRPr="003C6477">
              <w:rPr>
                <w:rFonts w:cs="Arial"/>
                <w:b/>
                <w:sz w:val="22"/>
                <w:szCs w:val="22"/>
              </w:rPr>
              <w:t xml:space="preserve"> </w:t>
            </w:r>
            <w:r w:rsidR="00F73369" w:rsidRPr="004C2B9A">
              <w:rPr>
                <w:rFonts w:cs="Arial"/>
                <w:b/>
                <w:sz w:val="22"/>
                <w:szCs w:val="22"/>
              </w:rPr>
              <w:t>2</w:t>
            </w:r>
            <w:r w:rsidR="00745F0F" w:rsidRPr="004C2B9A">
              <w:rPr>
                <w:rFonts w:cs="Arial"/>
                <w:b/>
                <w:sz w:val="22"/>
                <w:szCs w:val="22"/>
              </w:rPr>
              <w:t>35</w:t>
            </w:r>
            <w:r w:rsidR="005D6964" w:rsidRPr="004C2B9A">
              <w:rPr>
                <w:rFonts w:cs="Arial"/>
                <w:b/>
                <w:sz w:val="22"/>
                <w:szCs w:val="22"/>
              </w:rPr>
              <w:t>521</w:t>
            </w:r>
            <w:r w:rsidR="00745F0F" w:rsidRPr="004C2B9A">
              <w:rPr>
                <w:rFonts w:cs="Arial"/>
                <w:b/>
                <w:sz w:val="22"/>
                <w:szCs w:val="22"/>
              </w:rPr>
              <w:t>000</w:t>
            </w:r>
          </w:p>
        </w:tc>
        <w:tc>
          <w:tcPr>
            <w:tcW w:w="2138" w:type="dxa"/>
            <w:tcBorders>
              <w:top w:val="single" w:sz="18" w:space="0" w:color="7030A0"/>
              <w:left w:val="single" w:sz="18" w:space="0" w:color="7030A0"/>
              <w:right w:val="single" w:sz="18" w:space="0" w:color="7030A0"/>
            </w:tcBorders>
            <w:shd w:val="clear" w:color="auto" w:fill="auto"/>
            <w:vAlign w:val="center"/>
          </w:tcPr>
          <w:p w14:paraId="6D0DB09C" w14:textId="3E551E92" w:rsidR="007A2E64" w:rsidRPr="00406CF8" w:rsidRDefault="00745F0F" w:rsidP="000A28E3">
            <w:pPr>
              <w:spacing w:line="240" w:lineRule="auto"/>
              <w:ind w:left="29"/>
              <w:rPr>
                <w:rFonts w:cs="Arial"/>
                <w:b/>
                <w:sz w:val="22"/>
                <w:szCs w:val="22"/>
              </w:rPr>
            </w:pPr>
            <w:r w:rsidRPr="004C2B9A">
              <w:rPr>
                <w:rFonts w:cs="Arial"/>
                <w:b/>
                <w:sz w:val="22"/>
                <w:szCs w:val="22"/>
              </w:rPr>
              <w:t>Z</w:t>
            </w:r>
            <w:r w:rsidR="005D6964" w:rsidRPr="004C2B9A">
              <w:rPr>
                <w:rFonts w:cs="Arial"/>
                <w:b/>
                <w:sz w:val="22"/>
                <w:szCs w:val="22"/>
              </w:rPr>
              <w:t>ITI4</w:t>
            </w:r>
          </w:p>
        </w:tc>
      </w:tr>
      <w:tr w:rsidR="00360B04" w:rsidRPr="0063661B" w14:paraId="1DDF17CC" w14:textId="77777777" w:rsidTr="006B6A81">
        <w:tc>
          <w:tcPr>
            <w:tcW w:w="2269" w:type="dxa"/>
            <w:tcBorders>
              <w:top w:val="single" w:sz="18" w:space="0" w:color="7030A0"/>
              <w:left w:val="single" w:sz="18" w:space="0" w:color="7030A0"/>
              <w:bottom w:val="single" w:sz="8" w:space="0" w:color="7030A0"/>
              <w:right w:val="single" w:sz="18" w:space="0" w:color="7030A0"/>
            </w:tcBorders>
            <w:vAlign w:val="center"/>
          </w:tcPr>
          <w:p w14:paraId="18A17557" w14:textId="441D3BD9" w:rsidR="00360B04" w:rsidRPr="00360B04" w:rsidRDefault="00360B04" w:rsidP="000A28E3">
            <w:pPr>
              <w:spacing w:line="240" w:lineRule="auto"/>
              <w:rPr>
                <w:rFonts w:cs="Arial"/>
                <w:b/>
                <w:sz w:val="22"/>
                <w:szCs w:val="22"/>
              </w:rPr>
            </w:pPr>
            <w:r w:rsidRPr="00360B04">
              <w:rPr>
                <w:b/>
                <w:bCs/>
                <w:sz w:val="22"/>
              </w:rPr>
              <w:t>Length overall (LOA)</w:t>
            </w:r>
          </w:p>
        </w:tc>
        <w:tc>
          <w:tcPr>
            <w:tcW w:w="7347" w:type="dxa"/>
            <w:gridSpan w:val="3"/>
            <w:tcBorders>
              <w:top w:val="single" w:sz="18" w:space="0" w:color="7030A0"/>
              <w:left w:val="single" w:sz="18" w:space="0" w:color="7030A0"/>
              <w:bottom w:val="single" w:sz="8" w:space="0" w:color="7030A0"/>
              <w:right w:val="single" w:sz="18" w:space="0" w:color="7030A0"/>
            </w:tcBorders>
          </w:tcPr>
          <w:p w14:paraId="051F53D0" w14:textId="7F548551" w:rsidR="00360B04" w:rsidRPr="00360B04" w:rsidRDefault="00360B04" w:rsidP="00D768B5">
            <w:pPr>
              <w:spacing w:line="276" w:lineRule="auto"/>
              <w:ind w:hanging="8"/>
              <w:rPr>
                <w:rFonts w:cs="Arial"/>
                <w:sz w:val="22"/>
                <w:szCs w:val="22"/>
              </w:rPr>
            </w:pPr>
            <w:r w:rsidRPr="00360B04">
              <w:rPr>
                <w:bCs/>
                <w:sz w:val="22"/>
              </w:rPr>
              <w:t>42.8</w:t>
            </w:r>
            <w:r w:rsidR="009075F6">
              <w:rPr>
                <w:bCs/>
                <w:sz w:val="22"/>
              </w:rPr>
              <w:t>0</w:t>
            </w:r>
            <w:r>
              <w:rPr>
                <w:bCs/>
                <w:sz w:val="22"/>
              </w:rPr>
              <w:t xml:space="preserve"> m</w:t>
            </w:r>
          </w:p>
        </w:tc>
      </w:tr>
      <w:tr w:rsidR="00360B04" w:rsidRPr="0063661B" w14:paraId="58EAA3D4"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17FDA551" w14:textId="45A0B492" w:rsidR="00360B04" w:rsidRPr="00360B04" w:rsidRDefault="00360B04" w:rsidP="000A28E3">
            <w:pPr>
              <w:spacing w:line="240" w:lineRule="auto"/>
              <w:rPr>
                <w:rFonts w:cs="Arial"/>
                <w:b/>
                <w:sz w:val="22"/>
                <w:szCs w:val="22"/>
              </w:rPr>
            </w:pPr>
            <w:r w:rsidRPr="00360B04">
              <w:rPr>
                <w:b/>
                <w:bCs/>
                <w:sz w:val="22"/>
              </w:rPr>
              <w:t>Length waterline (LWL)</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78BBD516" w14:textId="554B9DD4" w:rsidR="00360B04" w:rsidRPr="00360B04" w:rsidRDefault="00360B04" w:rsidP="00D768B5">
            <w:pPr>
              <w:spacing w:line="276" w:lineRule="auto"/>
              <w:ind w:hanging="8"/>
              <w:rPr>
                <w:rFonts w:cs="Arial"/>
                <w:sz w:val="22"/>
                <w:szCs w:val="22"/>
              </w:rPr>
            </w:pPr>
            <w:r w:rsidRPr="00360B04">
              <w:rPr>
                <w:sz w:val="22"/>
              </w:rPr>
              <w:t>42.8</w:t>
            </w:r>
            <w:r w:rsidR="009075F6">
              <w:rPr>
                <w:sz w:val="22"/>
              </w:rPr>
              <w:t>0</w:t>
            </w:r>
            <w:r>
              <w:rPr>
                <w:sz w:val="22"/>
              </w:rPr>
              <w:t xml:space="preserve"> m</w:t>
            </w:r>
          </w:p>
        </w:tc>
      </w:tr>
      <w:tr w:rsidR="00360B04" w:rsidRPr="0063661B" w14:paraId="42915803"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3C9BD927" w14:textId="12DAA9B2" w:rsidR="00360B04" w:rsidRPr="00360B04" w:rsidRDefault="00360B04" w:rsidP="000A28E3">
            <w:pPr>
              <w:spacing w:line="240" w:lineRule="auto"/>
              <w:rPr>
                <w:rFonts w:cs="Arial"/>
                <w:b/>
                <w:sz w:val="22"/>
                <w:szCs w:val="22"/>
              </w:rPr>
            </w:pPr>
            <w:r w:rsidRPr="00360B04">
              <w:rPr>
                <w:b/>
                <w:bCs/>
                <w:sz w:val="22"/>
              </w:rPr>
              <w:t>Beam Overall</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41E67E8A" w14:textId="7F7E6907" w:rsidR="00360B04" w:rsidRPr="00360B04" w:rsidRDefault="009075F6" w:rsidP="00D768B5">
            <w:pPr>
              <w:spacing w:line="276" w:lineRule="auto"/>
              <w:ind w:hanging="8"/>
              <w:rPr>
                <w:rFonts w:cs="Arial"/>
                <w:sz w:val="22"/>
                <w:szCs w:val="22"/>
              </w:rPr>
            </w:pPr>
            <w:r>
              <w:rPr>
                <w:sz w:val="22"/>
              </w:rPr>
              <w:t>6.95</w:t>
            </w:r>
            <w:r w:rsidR="00360B04">
              <w:rPr>
                <w:sz w:val="22"/>
              </w:rPr>
              <w:t xml:space="preserve"> m</w:t>
            </w:r>
          </w:p>
        </w:tc>
      </w:tr>
      <w:tr w:rsidR="00360B04" w:rsidRPr="0063661B" w14:paraId="16978A43"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7B24E16D" w14:textId="23905EAC" w:rsidR="00360B04" w:rsidRPr="00360B04" w:rsidRDefault="00360B04" w:rsidP="000A28E3">
            <w:pPr>
              <w:spacing w:line="240" w:lineRule="auto"/>
              <w:rPr>
                <w:rFonts w:cs="Arial"/>
                <w:b/>
                <w:sz w:val="22"/>
                <w:szCs w:val="22"/>
              </w:rPr>
            </w:pPr>
            <w:r w:rsidRPr="00360B04">
              <w:rPr>
                <w:b/>
                <w:bCs/>
                <w:sz w:val="22"/>
              </w:rPr>
              <w:t>Draught aft full load</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50E905FD" w14:textId="6EB7D214" w:rsidR="00360B04" w:rsidRPr="00360B04" w:rsidRDefault="00360B04" w:rsidP="00D768B5">
            <w:pPr>
              <w:spacing w:line="276" w:lineRule="auto"/>
              <w:ind w:hanging="8"/>
              <w:rPr>
                <w:rFonts w:cs="Arial"/>
                <w:sz w:val="22"/>
                <w:szCs w:val="22"/>
              </w:rPr>
            </w:pPr>
            <w:r w:rsidRPr="00360B04">
              <w:rPr>
                <w:sz w:val="22"/>
              </w:rPr>
              <w:t>2.5</w:t>
            </w:r>
            <w:r>
              <w:rPr>
                <w:sz w:val="22"/>
              </w:rPr>
              <w:t xml:space="preserve"> m</w:t>
            </w:r>
          </w:p>
        </w:tc>
      </w:tr>
      <w:tr w:rsidR="00360B04" w:rsidRPr="0063661B" w14:paraId="7FDD46F6"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4E9FED87" w14:textId="2E7AAF32" w:rsidR="00360B04" w:rsidRPr="00360B04" w:rsidRDefault="00360B04" w:rsidP="000A28E3">
            <w:pPr>
              <w:spacing w:line="240" w:lineRule="auto"/>
              <w:rPr>
                <w:rFonts w:cs="Arial"/>
                <w:b/>
                <w:sz w:val="22"/>
                <w:szCs w:val="22"/>
              </w:rPr>
            </w:pPr>
            <w:proofErr w:type="spellStart"/>
            <w:r w:rsidRPr="00360B04">
              <w:rPr>
                <w:b/>
                <w:bCs/>
                <w:sz w:val="22"/>
              </w:rPr>
              <w:t>Ht</w:t>
            </w:r>
            <w:proofErr w:type="spellEnd"/>
            <w:r w:rsidRPr="00360B04">
              <w:rPr>
                <w:b/>
                <w:bCs/>
                <w:sz w:val="22"/>
              </w:rPr>
              <w:t xml:space="preserve"> Overall USK to mast</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68682EEE" w14:textId="1E607DCC" w:rsidR="00360B04" w:rsidRPr="00360B04" w:rsidRDefault="00360B04" w:rsidP="00D768B5">
            <w:pPr>
              <w:spacing w:line="276" w:lineRule="auto"/>
              <w:ind w:hanging="8"/>
              <w:rPr>
                <w:rFonts w:cs="Arial"/>
                <w:sz w:val="22"/>
                <w:szCs w:val="22"/>
              </w:rPr>
            </w:pPr>
            <w:r w:rsidRPr="00360B04">
              <w:rPr>
                <w:sz w:val="22"/>
              </w:rPr>
              <w:t>17.8</w:t>
            </w:r>
            <w:r>
              <w:rPr>
                <w:sz w:val="22"/>
              </w:rPr>
              <w:t xml:space="preserve"> m</w:t>
            </w:r>
          </w:p>
        </w:tc>
      </w:tr>
      <w:tr w:rsidR="00360B04" w:rsidRPr="0063661B" w14:paraId="01E6593F"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66F837C9" w14:textId="2873DCD4" w:rsidR="00360B04" w:rsidRPr="00360B04" w:rsidRDefault="00360B04" w:rsidP="000A28E3">
            <w:pPr>
              <w:spacing w:line="240" w:lineRule="auto"/>
              <w:rPr>
                <w:rFonts w:cs="Arial"/>
                <w:b/>
                <w:sz w:val="22"/>
                <w:szCs w:val="22"/>
              </w:rPr>
            </w:pPr>
            <w:r w:rsidRPr="00360B04">
              <w:rPr>
                <w:b/>
                <w:bCs/>
                <w:sz w:val="22"/>
              </w:rPr>
              <w:t>Displacement</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5B8113ED" w14:textId="6BB33C5F" w:rsidR="00360B04" w:rsidRPr="00360B04" w:rsidRDefault="00EC6072" w:rsidP="00D768B5">
            <w:pPr>
              <w:spacing w:line="276" w:lineRule="auto"/>
              <w:ind w:hanging="8"/>
              <w:rPr>
                <w:rFonts w:cs="Arial"/>
                <w:sz w:val="22"/>
                <w:szCs w:val="22"/>
              </w:rPr>
            </w:pPr>
            <w:r>
              <w:rPr>
                <w:sz w:val="22"/>
              </w:rPr>
              <w:t>251.1</w:t>
            </w:r>
            <w:r w:rsidR="00360B04" w:rsidRPr="00360B04">
              <w:rPr>
                <w:sz w:val="22"/>
              </w:rPr>
              <w:t xml:space="preserve"> </w:t>
            </w:r>
            <w:r w:rsidR="00E5354E">
              <w:rPr>
                <w:sz w:val="22"/>
              </w:rPr>
              <w:t>tons</w:t>
            </w:r>
          </w:p>
        </w:tc>
      </w:tr>
      <w:tr w:rsidR="00EC6072" w:rsidRPr="0063661B" w14:paraId="480B0D7D"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64E0B044" w14:textId="4E802E5B" w:rsidR="00EC6072" w:rsidRPr="00360B04" w:rsidRDefault="00EC6072" w:rsidP="000A28E3">
            <w:pPr>
              <w:spacing w:line="240" w:lineRule="auto"/>
              <w:rPr>
                <w:b/>
                <w:bCs/>
                <w:sz w:val="22"/>
              </w:rPr>
            </w:pPr>
            <w:r>
              <w:rPr>
                <w:b/>
                <w:bCs/>
                <w:sz w:val="22"/>
              </w:rPr>
              <w:t>Deadweight</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1AD71345" w14:textId="537F3A39" w:rsidR="00EC6072" w:rsidRDefault="00EC6072" w:rsidP="00D768B5">
            <w:pPr>
              <w:spacing w:line="276" w:lineRule="auto"/>
              <w:ind w:hanging="8"/>
              <w:rPr>
                <w:sz w:val="22"/>
              </w:rPr>
            </w:pPr>
            <w:r>
              <w:rPr>
                <w:sz w:val="22"/>
              </w:rPr>
              <w:t>69.3 tons</w:t>
            </w:r>
          </w:p>
        </w:tc>
      </w:tr>
      <w:tr w:rsidR="00EC6072" w:rsidRPr="0063661B" w14:paraId="348B2AEC"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4A65AC72" w14:textId="0F21EA38" w:rsidR="00EC6072" w:rsidRDefault="00EC6072" w:rsidP="000A28E3">
            <w:pPr>
              <w:spacing w:line="240" w:lineRule="auto"/>
              <w:rPr>
                <w:b/>
                <w:bCs/>
                <w:sz w:val="22"/>
              </w:rPr>
            </w:pPr>
            <w:r>
              <w:rPr>
                <w:b/>
                <w:bCs/>
                <w:sz w:val="22"/>
              </w:rPr>
              <w:t>Gross Tonnage</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39956D34" w14:textId="62A1A359" w:rsidR="00EC6072" w:rsidRDefault="00EC6072" w:rsidP="00D768B5">
            <w:pPr>
              <w:spacing w:line="276" w:lineRule="auto"/>
              <w:ind w:hanging="8"/>
              <w:rPr>
                <w:sz w:val="22"/>
              </w:rPr>
            </w:pPr>
            <w:r>
              <w:rPr>
                <w:sz w:val="22"/>
              </w:rPr>
              <w:t>235 tons</w:t>
            </w:r>
          </w:p>
        </w:tc>
      </w:tr>
      <w:tr w:rsidR="00360B04" w:rsidRPr="0063661B" w14:paraId="55211250"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7CFA79CF" w14:textId="2DF438C5" w:rsidR="00360B04" w:rsidRPr="00360B04" w:rsidRDefault="00360B04" w:rsidP="000A28E3">
            <w:pPr>
              <w:spacing w:line="240" w:lineRule="auto"/>
              <w:rPr>
                <w:rFonts w:cs="Arial"/>
                <w:b/>
                <w:sz w:val="22"/>
                <w:szCs w:val="22"/>
              </w:rPr>
            </w:pPr>
            <w:r w:rsidRPr="00360B04">
              <w:rPr>
                <w:b/>
                <w:bCs/>
                <w:sz w:val="22"/>
              </w:rPr>
              <w:t>Construction</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239F2DDE" w14:textId="77777777" w:rsidR="00360B04" w:rsidRDefault="00360B04" w:rsidP="00D768B5">
            <w:pPr>
              <w:spacing w:line="276" w:lineRule="auto"/>
              <w:ind w:hanging="8"/>
              <w:rPr>
                <w:sz w:val="22"/>
              </w:rPr>
            </w:pPr>
            <w:r w:rsidRPr="00360B04">
              <w:rPr>
                <w:sz w:val="22"/>
              </w:rPr>
              <w:t>Steel Hull              </w:t>
            </w:r>
          </w:p>
          <w:p w14:paraId="301FF5AF" w14:textId="0B56FFC7" w:rsidR="00360B04" w:rsidRPr="00360B04" w:rsidRDefault="00360B04" w:rsidP="00D768B5">
            <w:pPr>
              <w:spacing w:line="276" w:lineRule="auto"/>
              <w:ind w:hanging="8"/>
              <w:rPr>
                <w:rFonts w:cs="Arial"/>
                <w:bCs/>
                <w:sz w:val="22"/>
                <w:szCs w:val="22"/>
              </w:rPr>
            </w:pPr>
            <w:r w:rsidRPr="00360B04">
              <w:rPr>
                <w:sz w:val="22"/>
              </w:rPr>
              <w:t xml:space="preserve">Aluminium Superstructure </w:t>
            </w:r>
          </w:p>
        </w:tc>
      </w:tr>
      <w:tr w:rsidR="00360B04" w:rsidRPr="0063661B" w14:paraId="46CAAC11"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70C87BCC" w14:textId="3BDF1A33" w:rsidR="00360B04" w:rsidRPr="00360B04" w:rsidRDefault="00360B04" w:rsidP="000A28E3">
            <w:pPr>
              <w:spacing w:line="240" w:lineRule="auto"/>
              <w:rPr>
                <w:rFonts w:cs="Arial"/>
                <w:b/>
                <w:sz w:val="22"/>
                <w:szCs w:val="22"/>
              </w:rPr>
            </w:pPr>
            <w:r w:rsidRPr="00360B04">
              <w:rPr>
                <w:b/>
                <w:bCs/>
                <w:sz w:val="22"/>
              </w:rPr>
              <w:t>Main Engines</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56424129" w14:textId="78FCF442" w:rsidR="00360B04" w:rsidRPr="00360B04" w:rsidRDefault="00360B04" w:rsidP="00D768B5">
            <w:pPr>
              <w:spacing w:line="276" w:lineRule="auto"/>
              <w:ind w:hanging="8"/>
              <w:rPr>
                <w:rFonts w:cs="Arial"/>
                <w:sz w:val="22"/>
                <w:szCs w:val="22"/>
              </w:rPr>
            </w:pPr>
            <w:r w:rsidRPr="00360B04">
              <w:rPr>
                <w:bCs/>
                <w:sz w:val="22"/>
              </w:rPr>
              <w:t>2x Caterpillar 3156B</w:t>
            </w:r>
          </w:p>
        </w:tc>
      </w:tr>
      <w:tr w:rsidR="00360B04" w:rsidRPr="0063661B" w14:paraId="7CBD7279"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6837F0C6" w14:textId="24522F25" w:rsidR="00360B04" w:rsidRPr="00360B04" w:rsidRDefault="00360B04" w:rsidP="000A28E3">
            <w:pPr>
              <w:spacing w:line="240" w:lineRule="auto"/>
              <w:rPr>
                <w:rFonts w:cs="Arial"/>
                <w:b/>
                <w:sz w:val="22"/>
                <w:szCs w:val="22"/>
              </w:rPr>
            </w:pPr>
            <w:r w:rsidRPr="00360B04">
              <w:rPr>
                <w:b/>
                <w:bCs/>
                <w:sz w:val="22"/>
              </w:rPr>
              <w:t>Gearbox</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451CCBA6" w14:textId="7FE767B8" w:rsidR="00360B04" w:rsidRPr="00360B04" w:rsidRDefault="00360B04" w:rsidP="00D768B5">
            <w:pPr>
              <w:spacing w:line="276" w:lineRule="auto"/>
              <w:ind w:hanging="8"/>
              <w:rPr>
                <w:rFonts w:cs="Arial"/>
                <w:sz w:val="22"/>
                <w:szCs w:val="22"/>
              </w:rPr>
            </w:pPr>
            <w:r w:rsidRPr="00360B04">
              <w:rPr>
                <w:sz w:val="22"/>
              </w:rPr>
              <w:t xml:space="preserve">2x Reintjes WLS </w:t>
            </w:r>
          </w:p>
        </w:tc>
      </w:tr>
      <w:tr w:rsidR="00360B04" w:rsidRPr="0063661B" w14:paraId="3C7F7F26"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0ADD7DA0" w14:textId="194DBBA5" w:rsidR="00360B04" w:rsidRPr="00360B04" w:rsidRDefault="00360B04" w:rsidP="000A28E3">
            <w:pPr>
              <w:spacing w:line="240" w:lineRule="auto"/>
              <w:rPr>
                <w:rFonts w:cs="Arial"/>
                <w:b/>
                <w:sz w:val="22"/>
                <w:szCs w:val="22"/>
              </w:rPr>
            </w:pPr>
            <w:r w:rsidRPr="00360B04">
              <w:rPr>
                <w:b/>
                <w:bCs/>
                <w:sz w:val="22"/>
              </w:rPr>
              <w:t>Propulsion</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6E292BBA" w14:textId="56247824" w:rsidR="00360B04" w:rsidRPr="00360B04" w:rsidRDefault="00360B04" w:rsidP="00D768B5">
            <w:pPr>
              <w:spacing w:line="276" w:lineRule="auto"/>
              <w:ind w:hanging="8"/>
              <w:rPr>
                <w:rFonts w:cs="Arial"/>
                <w:sz w:val="22"/>
                <w:szCs w:val="22"/>
              </w:rPr>
            </w:pPr>
            <w:r w:rsidRPr="00360B04">
              <w:rPr>
                <w:sz w:val="22"/>
              </w:rPr>
              <w:t xml:space="preserve">2x Controllable Pitch Propellers </w:t>
            </w:r>
          </w:p>
        </w:tc>
      </w:tr>
      <w:tr w:rsidR="00360B04" w:rsidRPr="0063661B" w14:paraId="3D50C432"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023DA2F6" w14:textId="3D36276E" w:rsidR="00360B04" w:rsidRPr="00360B04" w:rsidRDefault="00360B04" w:rsidP="000A28E3">
            <w:pPr>
              <w:spacing w:line="240" w:lineRule="auto"/>
              <w:rPr>
                <w:rFonts w:cs="Arial"/>
                <w:b/>
                <w:sz w:val="22"/>
                <w:szCs w:val="22"/>
              </w:rPr>
            </w:pPr>
            <w:r w:rsidRPr="00360B04">
              <w:rPr>
                <w:b/>
                <w:bCs/>
                <w:sz w:val="22"/>
              </w:rPr>
              <w:t>Speeds</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7564F67B" w14:textId="61938CB6" w:rsidR="00360B04" w:rsidRPr="00360B04" w:rsidRDefault="00360B04" w:rsidP="00D768B5">
            <w:pPr>
              <w:spacing w:line="276" w:lineRule="auto"/>
              <w:ind w:hanging="8"/>
              <w:rPr>
                <w:rFonts w:cs="Arial"/>
                <w:sz w:val="22"/>
                <w:szCs w:val="22"/>
              </w:rPr>
            </w:pPr>
            <w:r w:rsidRPr="00360B04">
              <w:rPr>
                <w:sz w:val="22"/>
              </w:rPr>
              <w:t xml:space="preserve">26.50 knots </w:t>
            </w:r>
          </w:p>
        </w:tc>
      </w:tr>
      <w:tr w:rsidR="00360B04" w:rsidRPr="0063661B" w14:paraId="1B9DA668"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5E838136" w14:textId="706ACB72" w:rsidR="00360B04" w:rsidRPr="00360B04" w:rsidRDefault="00360B04" w:rsidP="000A28E3">
            <w:pPr>
              <w:spacing w:line="240" w:lineRule="auto"/>
              <w:rPr>
                <w:rFonts w:cs="Arial"/>
                <w:b/>
                <w:sz w:val="22"/>
                <w:szCs w:val="22"/>
              </w:rPr>
            </w:pPr>
            <w:r w:rsidRPr="00360B04">
              <w:rPr>
                <w:b/>
                <w:bCs/>
                <w:sz w:val="22"/>
              </w:rPr>
              <w:t>Manoeuvrability</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7600E6A8" w14:textId="4C0BB7D8" w:rsidR="00360B04" w:rsidRPr="00360B04" w:rsidRDefault="00360B04" w:rsidP="00D768B5">
            <w:pPr>
              <w:spacing w:line="276" w:lineRule="auto"/>
              <w:ind w:hanging="8"/>
              <w:rPr>
                <w:rFonts w:cs="Arial"/>
                <w:sz w:val="22"/>
                <w:szCs w:val="22"/>
              </w:rPr>
            </w:pPr>
            <w:r w:rsidRPr="00360B04">
              <w:rPr>
                <w:sz w:val="22"/>
              </w:rPr>
              <w:t xml:space="preserve">2x Rudders </w:t>
            </w:r>
          </w:p>
        </w:tc>
      </w:tr>
      <w:tr w:rsidR="00360B04" w:rsidRPr="0063661B" w14:paraId="1664154C"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0A05A280" w14:textId="155D2CCA" w:rsidR="00360B04" w:rsidRPr="00360B04" w:rsidRDefault="00360B04" w:rsidP="000A28E3">
            <w:pPr>
              <w:spacing w:line="240" w:lineRule="auto"/>
              <w:rPr>
                <w:rFonts w:cs="Arial"/>
                <w:b/>
                <w:sz w:val="22"/>
                <w:szCs w:val="22"/>
              </w:rPr>
            </w:pPr>
            <w:r w:rsidRPr="00360B04">
              <w:rPr>
                <w:b/>
                <w:bCs/>
                <w:sz w:val="22"/>
              </w:rPr>
              <w:t>Range / Endurance</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1537BD41" w14:textId="328BEEDE" w:rsidR="00360B04" w:rsidRPr="00360B04" w:rsidRDefault="00360B04" w:rsidP="00D768B5">
            <w:pPr>
              <w:spacing w:line="276" w:lineRule="auto"/>
              <w:ind w:hanging="8"/>
              <w:rPr>
                <w:rFonts w:cs="Arial"/>
                <w:sz w:val="22"/>
                <w:szCs w:val="22"/>
              </w:rPr>
            </w:pPr>
            <w:r w:rsidRPr="00360B04">
              <w:rPr>
                <w:sz w:val="22"/>
              </w:rPr>
              <w:t xml:space="preserve">Up to 2150 nautical miles at 12 knots </w:t>
            </w:r>
          </w:p>
        </w:tc>
      </w:tr>
      <w:tr w:rsidR="00360B04" w:rsidRPr="0063661B" w14:paraId="3C64A913"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1891BE4F" w14:textId="5FA1225B" w:rsidR="00360B04" w:rsidRPr="00360B04" w:rsidRDefault="00360B04" w:rsidP="000A28E3">
            <w:pPr>
              <w:spacing w:line="240" w:lineRule="auto"/>
              <w:rPr>
                <w:rFonts w:cs="Arial"/>
                <w:b/>
                <w:sz w:val="22"/>
                <w:szCs w:val="22"/>
              </w:rPr>
            </w:pPr>
            <w:r w:rsidRPr="00360B04">
              <w:rPr>
                <w:b/>
                <w:bCs/>
                <w:sz w:val="22"/>
              </w:rPr>
              <w:t>Fuel</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2A3E8AEE" w14:textId="43AFD3AD" w:rsidR="00360B04" w:rsidRPr="00360B04" w:rsidRDefault="00360B04" w:rsidP="00D768B5">
            <w:pPr>
              <w:spacing w:line="276" w:lineRule="auto"/>
              <w:ind w:hanging="8"/>
              <w:rPr>
                <w:rFonts w:cs="Arial"/>
                <w:sz w:val="22"/>
                <w:szCs w:val="22"/>
              </w:rPr>
            </w:pPr>
            <w:r w:rsidRPr="00360B04">
              <w:rPr>
                <w:sz w:val="22"/>
              </w:rPr>
              <w:t xml:space="preserve">23 cubic metres </w:t>
            </w:r>
          </w:p>
        </w:tc>
      </w:tr>
      <w:tr w:rsidR="00360B04" w:rsidRPr="0063661B" w14:paraId="4D8F3AC1"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7CB704DB" w14:textId="1A524C2A" w:rsidR="00360B04" w:rsidRPr="00360B04" w:rsidRDefault="00360B04" w:rsidP="000A28E3">
            <w:pPr>
              <w:spacing w:line="240" w:lineRule="auto"/>
              <w:rPr>
                <w:rFonts w:cs="Arial"/>
                <w:b/>
                <w:sz w:val="22"/>
                <w:szCs w:val="22"/>
              </w:rPr>
            </w:pPr>
            <w:r w:rsidRPr="00360B04">
              <w:rPr>
                <w:b/>
                <w:bCs/>
                <w:sz w:val="22"/>
              </w:rPr>
              <w:t>Fuel Consumption</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1442464A" w14:textId="22B5B315" w:rsidR="00360B04" w:rsidRPr="00360B04" w:rsidRDefault="00360B04" w:rsidP="00D768B5">
            <w:pPr>
              <w:spacing w:line="276" w:lineRule="auto"/>
              <w:ind w:hanging="8"/>
              <w:rPr>
                <w:rFonts w:cs="Arial"/>
                <w:sz w:val="22"/>
                <w:szCs w:val="22"/>
              </w:rPr>
            </w:pPr>
            <w:r w:rsidRPr="00360B04">
              <w:rPr>
                <w:sz w:val="22"/>
              </w:rPr>
              <w:t>Variable</w:t>
            </w:r>
          </w:p>
        </w:tc>
      </w:tr>
      <w:tr w:rsidR="00360B04" w:rsidRPr="0063661B" w14:paraId="6B5F3BE2"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0ACDEEF5" w14:textId="761D92F4" w:rsidR="00360B04" w:rsidRPr="00360B04" w:rsidRDefault="00360B04" w:rsidP="000A28E3">
            <w:pPr>
              <w:spacing w:line="240" w:lineRule="auto"/>
              <w:rPr>
                <w:rFonts w:cs="Arial"/>
                <w:b/>
                <w:sz w:val="22"/>
                <w:szCs w:val="22"/>
              </w:rPr>
            </w:pPr>
            <w:r w:rsidRPr="00360B04">
              <w:rPr>
                <w:b/>
                <w:bCs/>
                <w:sz w:val="22"/>
              </w:rPr>
              <w:t>Fresh water</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1954F59D" w14:textId="679B9E10" w:rsidR="00360B04" w:rsidRPr="00360B04" w:rsidRDefault="00360B04" w:rsidP="00D768B5">
            <w:pPr>
              <w:spacing w:line="276" w:lineRule="auto"/>
              <w:ind w:hanging="8"/>
              <w:rPr>
                <w:rFonts w:cs="Arial"/>
                <w:sz w:val="22"/>
                <w:szCs w:val="22"/>
              </w:rPr>
            </w:pPr>
            <w:r w:rsidRPr="00360B04">
              <w:rPr>
                <w:sz w:val="22"/>
              </w:rPr>
              <w:t xml:space="preserve">6 cubic metres </w:t>
            </w:r>
          </w:p>
        </w:tc>
      </w:tr>
      <w:tr w:rsidR="00360B04" w:rsidRPr="0063661B" w14:paraId="17012E0C"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3F89419E" w14:textId="55542182" w:rsidR="00360B04" w:rsidRPr="00360B04" w:rsidRDefault="00360B04" w:rsidP="000A28E3">
            <w:pPr>
              <w:spacing w:line="240" w:lineRule="auto"/>
              <w:rPr>
                <w:rFonts w:cs="Arial"/>
                <w:b/>
                <w:sz w:val="22"/>
                <w:szCs w:val="22"/>
              </w:rPr>
            </w:pPr>
            <w:r w:rsidRPr="00360B04">
              <w:rPr>
                <w:b/>
                <w:bCs/>
                <w:sz w:val="22"/>
              </w:rPr>
              <w:t>Black Water</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0FA70F43" w14:textId="17964E52" w:rsidR="00360B04" w:rsidRPr="00360B04" w:rsidRDefault="00360B04" w:rsidP="00D768B5">
            <w:pPr>
              <w:spacing w:line="276" w:lineRule="auto"/>
              <w:ind w:hanging="8"/>
              <w:rPr>
                <w:rFonts w:cs="Arial"/>
                <w:sz w:val="22"/>
                <w:szCs w:val="22"/>
              </w:rPr>
            </w:pPr>
            <w:r w:rsidRPr="00360B04">
              <w:rPr>
                <w:sz w:val="22"/>
              </w:rPr>
              <w:t xml:space="preserve">2 cubic metres </w:t>
            </w:r>
          </w:p>
        </w:tc>
      </w:tr>
      <w:tr w:rsidR="00360B04" w:rsidRPr="0063661B" w14:paraId="4591E02E" w14:textId="77777777" w:rsidTr="006B6A81">
        <w:tc>
          <w:tcPr>
            <w:tcW w:w="2269" w:type="dxa"/>
            <w:tcBorders>
              <w:top w:val="single" w:sz="8" w:space="0" w:color="7030A0"/>
              <w:left w:val="single" w:sz="18" w:space="0" w:color="7030A0"/>
              <w:bottom w:val="single" w:sz="8" w:space="0" w:color="7030A0"/>
              <w:right w:val="single" w:sz="18" w:space="0" w:color="7030A0"/>
            </w:tcBorders>
            <w:vAlign w:val="center"/>
          </w:tcPr>
          <w:p w14:paraId="23503862" w14:textId="5B5FDAB0" w:rsidR="00360B04" w:rsidRPr="00360B04" w:rsidRDefault="00360B04" w:rsidP="000A28E3">
            <w:pPr>
              <w:spacing w:line="240" w:lineRule="auto"/>
              <w:rPr>
                <w:rFonts w:cs="Arial"/>
                <w:b/>
                <w:sz w:val="22"/>
                <w:szCs w:val="22"/>
              </w:rPr>
            </w:pPr>
            <w:r w:rsidRPr="00360B04">
              <w:rPr>
                <w:b/>
                <w:bCs/>
                <w:sz w:val="22"/>
              </w:rPr>
              <w:t>Accommodation</w:t>
            </w:r>
          </w:p>
        </w:tc>
        <w:tc>
          <w:tcPr>
            <w:tcW w:w="7347" w:type="dxa"/>
            <w:gridSpan w:val="3"/>
            <w:tcBorders>
              <w:top w:val="single" w:sz="8" w:space="0" w:color="7030A0"/>
              <w:left w:val="single" w:sz="18" w:space="0" w:color="7030A0"/>
              <w:bottom w:val="single" w:sz="8" w:space="0" w:color="7030A0"/>
              <w:right w:val="single" w:sz="18" w:space="0" w:color="7030A0"/>
            </w:tcBorders>
            <w:shd w:val="clear" w:color="auto" w:fill="auto"/>
          </w:tcPr>
          <w:p w14:paraId="578FE004" w14:textId="075573DF" w:rsidR="00360B04" w:rsidRPr="00360B04" w:rsidRDefault="00360B04" w:rsidP="00D768B5">
            <w:pPr>
              <w:spacing w:line="276" w:lineRule="auto"/>
              <w:ind w:hanging="8"/>
              <w:rPr>
                <w:rFonts w:cs="Arial"/>
                <w:sz w:val="22"/>
                <w:szCs w:val="22"/>
              </w:rPr>
            </w:pPr>
            <w:r w:rsidRPr="00360B04">
              <w:rPr>
                <w:sz w:val="22"/>
              </w:rPr>
              <w:t xml:space="preserve">16 persons </w:t>
            </w:r>
          </w:p>
        </w:tc>
      </w:tr>
      <w:tr w:rsidR="00EC6072" w:rsidRPr="0063661B" w14:paraId="5AB052BD" w14:textId="77777777" w:rsidTr="006B6A81">
        <w:tc>
          <w:tcPr>
            <w:tcW w:w="2269" w:type="dxa"/>
            <w:tcBorders>
              <w:top w:val="single" w:sz="8" w:space="0" w:color="7030A0"/>
              <w:left w:val="single" w:sz="18" w:space="0" w:color="7030A0"/>
              <w:bottom w:val="single" w:sz="18" w:space="0" w:color="7030A0"/>
              <w:right w:val="single" w:sz="18" w:space="0" w:color="7030A0"/>
            </w:tcBorders>
            <w:vAlign w:val="center"/>
          </w:tcPr>
          <w:p w14:paraId="388F2B94" w14:textId="448E017C" w:rsidR="00EC6072" w:rsidRPr="00360B04" w:rsidRDefault="00EC6072" w:rsidP="000A28E3">
            <w:pPr>
              <w:spacing w:line="240" w:lineRule="auto"/>
              <w:rPr>
                <w:b/>
                <w:bCs/>
                <w:sz w:val="22"/>
              </w:rPr>
            </w:pPr>
            <w:r>
              <w:rPr>
                <w:b/>
                <w:bCs/>
                <w:sz w:val="22"/>
              </w:rPr>
              <w:t>Built to</w:t>
            </w:r>
          </w:p>
        </w:tc>
        <w:tc>
          <w:tcPr>
            <w:tcW w:w="7347" w:type="dxa"/>
            <w:gridSpan w:val="3"/>
            <w:tcBorders>
              <w:top w:val="single" w:sz="8" w:space="0" w:color="7030A0"/>
              <w:left w:val="single" w:sz="18" w:space="0" w:color="7030A0"/>
              <w:bottom w:val="single" w:sz="18" w:space="0" w:color="7030A0"/>
              <w:right w:val="single" w:sz="18" w:space="0" w:color="7030A0"/>
            </w:tcBorders>
            <w:shd w:val="clear" w:color="auto" w:fill="auto"/>
          </w:tcPr>
          <w:p w14:paraId="6787AACC" w14:textId="0A1A1BCF" w:rsidR="00EC6072" w:rsidRPr="00360B04" w:rsidRDefault="00EC6072" w:rsidP="00D768B5">
            <w:pPr>
              <w:spacing w:line="276" w:lineRule="auto"/>
              <w:ind w:hanging="8"/>
              <w:rPr>
                <w:sz w:val="22"/>
              </w:rPr>
            </w:pPr>
            <w:r>
              <w:rPr>
                <w:sz w:val="22"/>
              </w:rPr>
              <w:t>Lloyd’s 100A1 SCC</w:t>
            </w:r>
          </w:p>
        </w:tc>
      </w:tr>
    </w:tbl>
    <w:p w14:paraId="277C349C" w14:textId="57A24013" w:rsidR="22F6F5F3" w:rsidRDefault="22F6F5F3">
      <w:r>
        <w:br w:type="page"/>
      </w:r>
    </w:p>
    <w:p w14:paraId="5D5B8EF6" w14:textId="6768CE39" w:rsidR="00BC7D66" w:rsidRPr="00CE55C1" w:rsidRDefault="003C7254" w:rsidP="00D768B5">
      <w:pPr>
        <w:pStyle w:val="Heading1"/>
        <w:rPr>
          <w:sz w:val="32"/>
          <w:szCs w:val="32"/>
        </w:rPr>
      </w:pPr>
      <w:bookmarkStart w:id="69" w:name="_Toc40692092"/>
      <w:bookmarkStart w:id="70" w:name="_Toc140758870"/>
      <w:bookmarkEnd w:id="68"/>
      <w:r w:rsidRPr="61F97F8F">
        <w:rPr>
          <w:sz w:val="32"/>
          <w:szCs w:val="32"/>
        </w:rPr>
        <w:lastRenderedPageBreak/>
        <w:t xml:space="preserve">Annex </w:t>
      </w:r>
      <w:r w:rsidR="00C40B87" w:rsidRPr="61F97F8F">
        <w:rPr>
          <w:sz w:val="32"/>
          <w:szCs w:val="32"/>
        </w:rPr>
        <w:t>G</w:t>
      </w:r>
      <w:r w:rsidRPr="61F97F8F">
        <w:rPr>
          <w:sz w:val="32"/>
          <w:szCs w:val="32"/>
        </w:rPr>
        <w:t>: Emergent Work Individual Item Proforma</w:t>
      </w:r>
      <w:bookmarkEnd w:id="69"/>
      <w:bookmarkEnd w:id="70"/>
    </w:p>
    <w:tbl>
      <w:tblPr>
        <w:tblW w:w="10491" w:type="dxa"/>
        <w:tblInd w:w="-449" w:type="dxa"/>
        <w:tblLayout w:type="fixed"/>
        <w:tblLook w:val="0000" w:firstRow="0" w:lastRow="0" w:firstColumn="0" w:lastColumn="0" w:noHBand="0" w:noVBand="0"/>
      </w:tblPr>
      <w:tblGrid>
        <w:gridCol w:w="5406"/>
        <w:gridCol w:w="126"/>
        <w:gridCol w:w="1557"/>
        <w:gridCol w:w="1010"/>
        <w:gridCol w:w="691"/>
        <w:gridCol w:w="1701"/>
      </w:tblGrid>
      <w:tr w:rsidR="003C7254" w:rsidRPr="00C57EE2" w14:paraId="3DB02AA5" w14:textId="77777777" w:rsidTr="006B6A81">
        <w:trPr>
          <w:cantSplit/>
          <w:trHeight w:val="1174"/>
        </w:trPr>
        <w:tc>
          <w:tcPr>
            <w:tcW w:w="8099" w:type="dxa"/>
            <w:gridSpan w:val="4"/>
            <w:tcBorders>
              <w:top w:val="single" w:sz="18" w:space="0" w:color="7030A0"/>
              <w:left w:val="single" w:sz="18" w:space="0" w:color="7030A0"/>
              <w:bottom w:val="single" w:sz="18" w:space="0" w:color="7030A0"/>
              <w:right w:val="single" w:sz="18" w:space="0" w:color="7030A0"/>
            </w:tcBorders>
            <w:shd w:val="clear" w:color="auto" w:fill="auto"/>
            <w:vAlign w:val="center"/>
          </w:tcPr>
          <w:p w14:paraId="1C886B41" w14:textId="31FA4816" w:rsidR="003C7254" w:rsidRPr="00C57EE2" w:rsidRDefault="003C7254" w:rsidP="000A28E3">
            <w:pPr>
              <w:pStyle w:val="NoSpacing"/>
              <w:jc w:val="center"/>
              <w:rPr>
                <w:rFonts w:ascii="Arial" w:hAnsi="Arial" w:cs="Arial"/>
                <w:b/>
              </w:rPr>
            </w:pPr>
            <w:r w:rsidRPr="00C57EE2">
              <w:rPr>
                <w:rFonts w:ascii="Arial" w:hAnsi="Arial" w:cs="Arial"/>
                <w:b/>
                <w:sz w:val="32"/>
              </w:rPr>
              <w:t xml:space="preserve">Emergent Work (EW) </w:t>
            </w:r>
            <w:r>
              <w:rPr>
                <w:rFonts w:ascii="Arial" w:hAnsi="Arial" w:cs="Arial"/>
                <w:b/>
                <w:sz w:val="32"/>
              </w:rPr>
              <w:t xml:space="preserve">Individual Item </w:t>
            </w:r>
            <w:r w:rsidRPr="00C57EE2">
              <w:rPr>
                <w:rFonts w:ascii="Arial" w:hAnsi="Arial" w:cs="Arial"/>
                <w:b/>
                <w:sz w:val="32"/>
              </w:rPr>
              <w:t>Proforma</w:t>
            </w:r>
          </w:p>
        </w:tc>
        <w:tc>
          <w:tcPr>
            <w:tcW w:w="2392" w:type="dxa"/>
            <w:gridSpan w:val="2"/>
            <w:tcBorders>
              <w:top w:val="single" w:sz="18" w:space="0" w:color="7030A0"/>
              <w:left w:val="single" w:sz="18" w:space="0" w:color="7030A0"/>
              <w:bottom w:val="single" w:sz="18" w:space="0" w:color="7030A0"/>
              <w:right w:val="single" w:sz="18" w:space="0" w:color="7030A0"/>
            </w:tcBorders>
            <w:shd w:val="clear" w:color="auto" w:fill="auto"/>
          </w:tcPr>
          <w:p w14:paraId="38876811" w14:textId="77777777" w:rsidR="003C7254" w:rsidRPr="00C57EE2" w:rsidRDefault="003C7254" w:rsidP="000A28E3">
            <w:pPr>
              <w:pStyle w:val="NoSpacing"/>
              <w:rPr>
                <w:rFonts w:ascii="Arial" w:hAnsi="Arial" w:cs="Arial"/>
              </w:rPr>
            </w:pPr>
            <w:r>
              <w:rPr>
                <w:noProof/>
              </w:rPr>
              <w:drawing>
                <wp:anchor distT="0" distB="0" distL="114300" distR="114300" simplePos="0" relativeHeight="251658240" behindDoc="1" locked="0" layoutInCell="1" allowOverlap="1" wp14:anchorId="5830A8E2" wp14:editId="5DCBDB83">
                  <wp:simplePos x="0" y="0"/>
                  <wp:positionH relativeFrom="column">
                    <wp:posOffset>-22225</wp:posOffset>
                  </wp:positionH>
                  <wp:positionV relativeFrom="paragraph">
                    <wp:posOffset>57785</wp:posOffset>
                  </wp:positionV>
                  <wp:extent cx="1362075" cy="636270"/>
                  <wp:effectExtent l="0" t="0" r="0" b="0"/>
                  <wp:wrapNone/>
                  <wp:docPr id="17" name="Picture 17"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rder Force_2592_AW"/>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62075" cy="636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C7254" w:rsidRPr="00C57EE2" w14:paraId="5DBD04EF" w14:textId="77777777" w:rsidTr="006B6A81">
        <w:trPr>
          <w:cantSplit/>
          <w:trHeight w:val="425"/>
        </w:trPr>
        <w:tc>
          <w:tcPr>
            <w:tcW w:w="10491" w:type="dxa"/>
            <w:gridSpan w:val="6"/>
            <w:tcBorders>
              <w:top w:val="single" w:sz="18" w:space="0" w:color="7030A0"/>
              <w:left w:val="single" w:sz="18" w:space="0" w:color="7030A0"/>
              <w:bottom w:val="single" w:sz="4" w:space="0" w:color="auto"/>
              <w:right w:val="single" w:sz="18" w:space="0" w:color="7030A0"/>
            </w:tcBorders>
            <w:shd w:val="clear" w:color="auto" w:fill="auto"/>
            <w:vAlign w:val="center"/>
          </w:tcPr>
          <w:p w14:paraId="2A60C6F2" w14:textId="00BC93FC" w:rsidR="003C7254" w:rsidRPr="00AB09BF" w:rsidRDefault="003C7254" w:rsidP="000A28E3">
            <w:pPr>
              <w:pStyle w:val="NoSpacing"/>
              <w:ind w:hanging="820"/>
              <w:rPr>
                <w:rFonts w:ascii="Arial" w:hAnsi="Arial" w:cs="Arial"/>
                <w:b/>
                <w:color w:val="000000" w:themeColor="text1"/>
                <w:sz w:val="22"/>
                <w:szCs w:val="22"/>
              </w:rPr>
            </w:pPr>
            <w:r w:rsidRPr="00AB09BF">
              <w:rPr>
                <w:rFonts w:ascii="Arial" w:hAnsi="Arial" w:cs="Arial"/>
                <w:b/>
                <w:color w:val="000000" w:themeColor="text1"/>
                <w:sz w:val="22"/>
                <w:szCs w:val="22"/>
              </w:rPr>
              <w:t>EMERGENT WORK ITEM No:</w:t>
            </w:r>
            <w:r w:rsidR="00F73369">
              <w:rPr>
                <w:rFonts w:ascii="Arial" w:hAnsi="Arial" w:cs="Arial"/>
                <w:b/>
                <w:color w:val="000000" w:themeColor="text1"/>
                <w:sz w:val="22"/>
                <w:szCs w:val="22"/>
              </w:rPr>
              <w:t xml:space="preserve"> </w:t>
            </w:r>
            <w:r w:rsidR="00315464">
              <w:rPr>
                <w:rFonts w:ascii="Arial" w:hAnsi="Arial" w:cs="Arial"/>
                <w:b/>
                <w:color w:val="000000" w:themeColor="text1"/>
                <w:sz w:val="22"/>
                <w:szCs w:val="22"/>
              </w:rPr>
              <w:t xml:space="preserve">Project </w:t>
            </w:r>
            <w:r w:rsidR="00D5735C">
              <w:rPr>
                <w:rFonts w:ascii="Arial" w:hAnsi="Arial" w:cs="Arial"/>
                <w:b/>
                <w:color w:val="000000" w:themeColor="text1"/>
                <w:sz w:val="22"/>
                <w:szCs w:val="22"/>
              </w:rPr>
              <w:t>18338</w:t>
            </w:r>
            <w:r w:rsidR="00837938">
              <w:rPr>
                <w:rFonts w:ascii="Arial" w:hAnsi="Arial" w:cs="Arial"/>
                <w:b/>
                <w:color w:val="000000" w:themeColor="text1"/>
                <w:sz w:val="22"/>
                <w:szCs w:val="22"/>
              </w:rPr>
              <w:t>/</w:t>
            </w:r>
            <w:r w:rsidR="00B00FDD">
              <w:rPr>
                <w:rFonts w:ascii="Arial" w:hAnsi="Arial" w:cs="Arial"/>
                <w:b/>
                <w:color w:val="000000" w:themeColor="text1"/>
                <w:sz w:val="22"/>
                <w:szCs w:val="22"/>
              </w:rPr>
              <w:t>001</w:t>
            </w:r>
            <w:r w:rsidR="00FD4899" w:rsidRPr="00AB09BF">
              <w:rPr>
                <w:rFonts w:ascii="Arial" w:hAnsi="Arial" w:cs="Arial"/>
                <w:b/>
                <w:color w:val="000000" w:themeColor="text1"/>
                <w:sz w:val="22"/>
                <w:szCs w:val="22"/>
              </w:rPr>
              <w:t xml:space="preserve">                     </w:t>
            </w:r>
          </w:p>
        </w:tc>
      </w:tr>
      <w:tr w:rsidR="003C7254" w:rsidRPr="00C57EE2" w14:paraId="57E7A05C"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3773288E" w14:textId="77777777" w:rsidR="003C7254" w:rsidRPr="003C7254" w:rsidRDefault="003C7254" w:rsidP="000A28E3">
            <w:pPr>
              <w:pStyle w:val="NoSpacing"/>
              <w:ind w:hanging="820"/>
              <w:rPr>
                <w:rFonts w:ascii="Arial" w:hAnsi="Arial" w:cs="Arial"/>
                <w:b/>
                <w:i/>
                <w:sz w:val="22"/>
                <w:szCs w:val="22"/>
              </w:rPr>
            </w:pPr>
            <w:r w:rsidRPr="003C7254">
              <w:rPr>
                <w:rFonts w:ascii="Arial" w:hAnsi="Arial" w:cs="Arial"/>
                <w:b/>
                <w:i/>
                <w:sz w:val="22"/>
                <w:szCs w:val="22"/>
              </w:rPr>
              <w:t>Description</w:t>
            </w:r>
          </w:p>
        </w:tc>
      </w:tr>
      <w:tr w:rsidR="003C7254" w:rsidRPr="00C57EE2" w14:paraId="4CD8FFAF"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6BFFBBEA" w14:textId="77777777" w:rsidR="003C7254" w:rsidRPr="003C7254" w:rsidRDefault="003C7254" w:rsidP="000A28E3">
            <w:pPr>
              <w:pStyle w:val="NoSpacing"/>
              <w:rPr>
                <w:rFonts w:ascii="Arial" w:hAnsi="Arial" w:cs="Arial"/>
                <w:b/>
                <w:sz w:val="22"/>
                <w:szCs w:val="22"/>
              </w:rPr>
            </w:pPr>
          </w:p>
        </w:tc>
      </w:tr>
      <w:tr w:rsidR="003C7254" w:rsidRPr="00C57EE2" w14:paraId="13BAB00A"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3BD5CA32" w14:textId="77777777" w:rsidR="003C7254" w:rsidRPr="003C7254" w:rsidRDefault="003C7254" w:rsidP="000A28E3">
            <w:pPr>
              <w:pStyle w:val="NoSpacing"/>
              <w:rPr>
                <w:rFonts w:ascii="Arial" w:hAnsi="Arial" w:cs="Arial"/>
                <w:b/>
                <w:sz w:val="22"/>
                <w:szCs w:val="22"/>
              </w:rPr>
            </w:pPr>
          </w:p>
        </w:tc>
      </w:tr>
      <w:tr w:rsidR="003C7254" w:rsidRPr="00C57EE2" w14:paraId="2FED5134"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7C003B3B" w14:textId="77777777" w:rsidR="003C7254" w:rsidRPr="003C7254" w:rsidRDefault="003C7254" w:rsidP="000A28E3">
            <w:pPr>
              <w:pStyle w:val="NoSpacing"/>
              <w:rPr>
                <w:rFonts w:ascii="Arial" w:hAnsi="Arial" w:cs="Arial"/>
                <w:b/>
                <w:sz w:val="22"/>
                <w:szCs w:val="22"/>
              </w:rPr>
            </w:pPr>
          </w:p>
        </w:tc>
      </w:tr>
      <w:tr w:rsidR="003C7254" w:rsidRPr="00C57EE2" w14:paraId="43ACAC70"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3E50FAA7" w14:textId="77777777" w:rsidR="003C7254" w:rsidRPr="003C7254" w:rsidRDefault="003C7254" w:rsidP="000A28E3">
            <w:pPr>
              <w:pStyle w:val="NoSpacing"/>
              <w:rPr>
                <w:rFonts w:ascii="Arial" w:hAnsi="Arial" w:cs="Arial"/>
                <w:b/>
                <w:sz w:val="22"/>
                <w:szCs w:val="22"/>
              </w:rPr>
            </w:pPr>
          </w:p>
        </w:tc>
      </w:tr>
      <w:tr w:rsidR="003C7254" w:rsidRPr="00C57EE2" w14:paraId="4CED2DCD"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5260215F" w14:textId="77777777" w:rsidR="003C7254" w:rsidRPr="003C7254" w:rsidRDefault="003C7254" w:rsidP="00D768B5">
            <w:pPr>
              <w:pStyle w:val="NoSpacing"/>
              <w:ind w:hanging="851"/>
              <w:jc w:val="left"/>
              <w:rPr>
                <w:rFonts w:ascii="Arial" w:hAnsi="Arial" w:cs="Arial"/>
                <w:b/>
                <w:sz w:val="22"/>
                <w:szCs w:val="22"/>
              </w:rPr>
            </w:pPr>
          </w:p>
        </w:tc>
      </w:tr>
      <w:tr w:rsidR="003C7254" w:rsidRPr="00C57EE2" w14:paraId="048033F2"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4202E7B7" w14:textId="77777777" w:rsidR="003C7254" w:rsidRPr="003C7254" w:rsidRDefault="003C7254" w:rsidP="00D768B5">
            <w:pPr>
              <w:pStyle w:val="NoSpacing"/>
              <w:ind w:hanging="851"/>
              <w:jc w:val="left"/>
              <w:rPr>
                <w:rFonts w:ascii="Arial" w:hAnsi="Arial" w:cs="Arial"/>
                <w:b/>
                <w:sz w:val="22"/>
                <w:szCs w:val="22"/>
              </w:rPr>
            </w:pPr>
          </w:p>
        </w:tc>
      </w:tr>
      <w:tr w:rsidR="003C7254" w:rsidRPr="00A711ED" w14:paraId="187B8585" w14:textId="77777777" w:rsidTr="006B6A81">
        <w:trPr>
          <w:cantSplit/>
          <w:trHeight w:val="353"/>
        </w:trPr>
        <w:tc>
          <w:tcPr>
            <w:tcW w:w="5532" w:type="dxa"/>
            <w:gridSpan w:val="2"/>
            <w:tcBorders>
              <w:top w:val="single" w:sz="4" w:space="0" w:color="auto"/>
              <w:left w:val="single" w:sz="18" w:space="0" w:color="7030A0"/>
              <w:bottom w:val="single" w:sz="18" w:space="0" w:color="7030A0"/>
              <w:right w:val="single" w:sz="4" w:space="0" w:color="auto"/>
            </w:tcBorders>
            <w:shd w:val="clear" w:color="auto" w:fill="auto"/>
          </w:tcPr>
          <w:p w14:paraId="591D7BA4" w14:textId="77777777"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Signed, BFOO:</w:t>
            </w:r>
          </w:p>
          <w:p w14:paraId="5B1D3B49" w14:textId="77777777" w:rsidR="003C7254" w:rsidRPr="003C7254" w:rsidRDefault="003C7254" w:rsidP="00D768B5">
            <w:pPr>
              <w:pStyle w:val="NoSpacing"/>
              <w:ind w:hanging="851"/>
              <w:jc w:val="left"/>
              <w:rPr>
                <w:rFonts w:ascii="Arial" w:hAnsi="Arial" w:cs="Arial"/>
                <w:b/>
                <w:sz w:val="22"/>
                <w:szCs w:val="22"/>
              </w:rPr>
            </w:pPr>
          </w:p>
          <w:p w14:paraId="0B785144" w14:textId="77777777" w:rsidR="003C7254" w:rsidRPr="003C7254" w:rsidRDefault="003C7254" w:rsidP="00397B5B">
            <w:pPr>
              <w:pStyle w:val="NoSpacing"/>
              <w:ind w:hanging="851"/>
              <w:jc w:val="left"/>
              <w:rPr>
                <w:rFonts w:ascii="Arial" w:hAnsi="Arial" w:cs="Arial"/>
                <w:b/>
                <w:sz w:val="22"/>
                <w:szCs w:val="22"/>
              </w:rPr>
            </w:pPr>
          </w:p>
        </w:tc>
        <w:tc>
          <w:tcPr>
            <w:tcW w:w="4959" w:type="dxa"/>
            <w:gridSpan w:val="4"/>
            <w:tcBorders>
              <w:top w:val="single" w:sz="4" w:space="0" w:color="auto"/>
              <w:left w:val="single" w:sz="4" w:space="0" w:color="auto"/>
              <w:bottom w:val="single" w:sz="18" w:space="0" w:color="7030A0"/>
              <w:right w:val="single" w:sz="18" w:space="0" w:color="7030A0"/>
            </w:tcBorders>
            <w:shd w:val="clear" w:color="auto" w:fill="auto"/>
          </w:tcPr>
          <w:p w14:paraId="21D246D7" w14:textId="77777777" w:rsidR="003C7254" w:rsidRPr="003C7254" w:rsidRDefault="003C7254" w:rsidP="00397B5B">
            <w:pPr>
              <w:pStyle w:val="NoSpacing"/>
              <w:ind w:hanging="851"/>
              <w:jc w:val="left"/>
              <w:rPr>
                <w:rFonts w:ascii="Arial" w:hAnsi="Arial" w:cs="Arial"/>
                <w:b/>
                <w:color w:val="000000"/>
                <w:sz w:val="22"/>
                <w:szCs w:val="22"/>
              </w:rPr>
            </w:pPr>
            <w:r w:rsidRPr="003C7254">
              <w:rPr>
                <w:rFonts w:ascii="Arial" w:hAnsi="Arial" w:cs="Arial"/>
                <w:b/>
                <w:color w:val="000000"/>
                <w:sz w:val="22"/>
                <w:szCs w:val="22"/>
              </w:rPr>
              <w:t>Date:</w:t>
            </w:r>
          </w:p>
          <w:p w14:paraId="1AF4753B" w14:textId="77777777" w:rsidR="003C7254" w:rsidRPr="003C7254" w:rsidRDefault="003C7254" w:rsidP="000A3C0A">
            <w:pPr>
              <w:pStyle w:val="NoSpacing"/>
              <w:ind w:hanging="851"/>
              <w:jc w:val="left"/>
              <w:rPr>
                <w:rFonts w:ascii="Arial" w:hAnsi="Arial" w:cs="Arial"/>
                <w:b/>
                <w:color w:val="000000"/>
                <w:sz w:val="22"/>
                <w:szCs w:val="22"/>
              </w:rPr>
            </w:pPr>
          </w:p>
          <w:p w14:paraId="2F422B15" w14:textId="77777777" w:rsidR="003C7254" w:rsidRPr="003C7254" w:rsidRDefault="003C7254" w:rsidP="000A3C0A">
            <w:pPr>
              <w:pStyle w:val="NoSpacing"/>
              <w:ind w:hanging="851"/>
              <w:jc w:val="left"/>
              <w:rPr>
                <w:rFonts w:ascii="Arial" w:hAnsi="Arial" w:cs="Arial"/>
                <w:b/>
                <w:color w:val="000000"/>
                <w:sz w:val="22"/>
                <w:szCs w:val="22"/>
              </w:rPr>
            </w:pPr>
          </w:p>
        </w:tc>
      </w:tr>
      <w:tr w:rsidR="003C7254" w:rsidRPr="00C57EE2" w14:paraId="74D2D380" w14:textId="77777777" w:rsidTr="006B6A81">
        <w:trPr>
          <w:cantSplit/>
          <w:trHeight w:val="411"/>
        </w:trPr>
        <w:tc>
          <w:tcPr>
            <w:tcW w:w="10491" w:type="dxa"/>
            <w:gridSpan w:val="6"/>
            <w:tcBorders>
              <w:top w:val="single" w:sz="18" w:space="0" w:color="7030A0"/>
              <w:left w:val="single" w:sz="18" w:space="0" w:color="7030A0"/>
              <w:bottom w:val="single" w:sz="18" w:space="0" w:color="7030A0"/>
              <w:right w:val="single" w:sz="18" w:space="0" w:color="7030A0"/>
            </w:tcBorders>
            <w:shd w:val="clear" w:color="auto" w:fill="D5B8EA"/>
          </w:tcPr>
          <w:p w14:paraId="55BDFE55" w14:textId="0E13C584"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PART I: By Supplier</w:t>
            </w:r>
          </w:p>
        </w:tc>
      </w:tr>
      <w:tr w:rsidR="003C7254" w:rsidRPr="00C57EE2" w14:paraId="05CAD0DF" w14:textId="77777777" w:rsidTr="006B6A81">
        <w:trPr>
          <w:cantSplit/>
          <w:trHeight w:val="556"/>
        </w:trPr>
        <w:tc>
          <w:tcPr>
            <w:tcW w:w="10491" w:type="dxa"/>
            <w:gridSpan w:val="6"/>
            <w:tcBorders>
              <w:top w:val="single" w:sz="18" w:space="0" w:color="7030A0"/>
              <w:left w:val="single" w:sz="18" w:space="0" w:color="7030A0"/>
              <w:bottom w:val="single" w:sz="4" w:space="0" w:color="auto"/>
              <w:right w:val="single" w:sz="18" w:space="0" w:color="7030A0"/>
            </w:tcBorders>
            <w:shd w:val="clear" w:color="auto" w:fill="auto"/>
          </w:tcPr>
          <w:p w14:paraId="5708C06C" w14:textId="55DBCC2C"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 xml:space="preserve">The above item is accepted as a genuine Emergent </w:t>
            </w:r>
            <w:r w:rsidR="000A28E3">
              <w:rPr>
                <w:rFonts w:ascii="Arial" w:hAnsi="Arial" w:cs="Arial"/>
                <w:b/>
                <w:sz w:val="22"/>
                <w:szCs w:val="22"/>
              </w:rPr>
              <w:t>W</w:t>
            </w:r>
            <w:r w:rsidRPr="003C7254">
              <w:rPr>
                <w:rFonts w:ascii="Arial" w:hAnsi="Arial" w:cs="Arial"/>
                <w:b/>
                <w:sz w:val="22"/>
                <w:szCs w:val="22"/>
              </w:rPr>
              <w:t>ork item.</w:t>
            </w:r>
          </w:p>
        </w:tc>
      </w:tr>
      <w:tr w:rsidR="003C7254" w:rsidRPr="00A711ED" w14:paraId="17009A97" w14:textId="77777777" w:rsidTr="006B6A81">
        <w:trPr>
          <w:cantSplit/>
          <w:trHeight w:val="733"/>
        </w:trPr>
        <w:tc>
          <w:tcPr>
            <w:tcW w:w="5406" w:type="dxa"/>
            <w:tcBorders>
              <w:top w:val="single" w:sz="4" w:space="0" w:color="auto"/>
              <w:left w:val="single" w:sz="18" w:space="0" w:color="7030A0"/>
              <w:bottom w:val="single" w:sz="4" w:space="0" w:color="auto"/>
              <w:right w:val="single" w:sz="4" w:space="0" w:color="auto"/>
            </w:tcBorders>
            <w:shd w:val="clear" w:color="auto" w:fill="auto"/>
          </w:tcPr>
          <w:p w14:paraId="50BBA220" w14:textId="42DBE729" w:rsidR="003C7254" w:rsidRPr="00897B62" w:rsidRDefault="003C7254" w:rsidP="00D768B5">
            <w:pPr>
              <w:pStyle w:val="NoSpacing"/>
              <w:ind w:hanging="851"/>
              <w:jc w:val="left"/>
              <w:rPr>
                <w:rFonts w:ascii="Arial" w:hAnsi="Arial" w:cs="Arial"/>
                <w:b/>
                <w:sz w:val="22"/>
                <w:szCs w:val="22"/>
                <w:vertAlign w:val="superscript"/>
              </w:rPr>
            </w:pPr>
            <w:r w:rsidRPr="003C7254">
              <w:rPr>
                <w:rFonts w:ascii="Arial" w:hAnsi="Arial" w:cs="Arial"/>
                <w:b/>
                <w:sz w:val="22"/>
                <w:szCs w:val="22"/>
              </w:rPr>
              <w:t>Our Firm Price is*</w:t>
            </w:r>
            <w:proofErr w:type="gramStart"/>
            <w:r w:rsidR="00897B62">
              <w:rPr>
                <w:rFonts w:ascii="Arial" w:hAnsi="Arial" w:cs="Arial"/>
                <w:b/>
                <w:sz w:val="22"/>
                <w:szCs w:val="22"/>
                <w:vertAlign w:val="superscript"/>
              </w:rPr>
              <w:t>Δ</w:t>
            </w:r>
            <w:proofErr w:type="gramEnd"/>
          </w:p>
          <w:p w14:paraId="4947786C" w14:textId="1A1A39ED" w:rsidR="003C7254" w:rsidRPr="00897B62" w:rsidRDefault="003C7254" w:rsidP="00D768B5">
            <w:pPr>
              <w:pStyle w:val="NoSpacing"/>
              <w:ind w:hanging="851"/>
              <w:jc w:val="left"/>
              <w:rPr>
                <w:rFonts w:ascii="Arial" w:hAnsi="Arial" w:cs="Arial"/>
                <w:b/>
                <w:sz w:val="22"/>
                <w:szCs w:val="22"/>
                <w:vertAlign w:val="superscript"/>
              </w:rPr>
            </w:pPr>
            <w:r w:rsidRPr="003C7254">
              <w:rPr>
                <w:rFonts w:ascii="Arial" w:hAnsi="Arial" w:cs="Arial"/>
                <w:b/>
                <w:sz w:val="22"/>
                <w:szCs w:val="22"/>
              </w:rPr>
              <w:t>Our Realistic Estimate is*</w:t>
            </w:r>
            <w:r w:rsidR="00897B62">
              <w:rPr>
                <w:rFonts w:ascii="Arial" w:hAnsi="Arial" w:cs="Arial"/>
                <w:b/>
                <w:sz w:val="22"/>
                <w:szCs w:val="22"/>
                <w:vertAlign w:val="superscript"/>
              </w:rPr>
              <w:t>Δ</w:t>
            </w:r>
          </w:p>
        </w:tc>
        <w:tc>
          <w:tcPr>
            <w:tcW w:w="5085" w:type="dxa"/>
            <w:gridSpan w:val="5"/>
            <w:tcBorders>
              <w:top w:val="single" w:sz="4" w:space="0" w:color="auto"/>
              <w:left w:val="single" w:sz="4" w:space="0" w:color="auto"/>
              <w:bottom w:val="single" w:sz="4" w:space="0" w:color="auto"/>
              <w:right w:val="single" w:sz="18" w:space="0" w:color="7030A0"/>
            </w:tcBorders>
            <w:shd w:val="clear" w:color="auto" w:fill="auto"/>
            <w:vAlign w:val="center"/>
          </w:tcPr>
          <w:p w14:paraId="55E3960F" w14:textId="77777777" w:rsidR="003C7254" w:rsidRPr="003C7254" w:rsidRDefault="003C7254" w:rsidP="00397B5B">
            <w:pPr>
              <w:pStyle w:val="NoSpacing"/>
              <w:ind w:hanging="851"/>
              <w:jc w:val="left"/>
              <w:rPr>
                <w:rFonts w:ascii="Arial" w:hAnsi="Arial" w:cs="Arial"/>
                <w:b/>
                <w:color w:val="000000"/>
                <w:sz w:val="22"/>
                <w:szCs w:val="22"/>
              </w:rPr>
            </w:pPr>
            <w:r w:rsidRPr="003C7254">
              <w:rPr>
                <w:rFonts w:ascii="Arial" w:hAnsi="Arial" w:cs="Arial"/>
                <w:b/>
                <w:color w:val="000000"/>
                <w:sz w:val="22"/>
                <w:szCs w:val="22"/>
              </w:rPr>
              <w:t>£</w:t>
            </w:r>
          </w:p>
        </w:tc>
      </w:tr>
      <w:tr w:rsidR="003C7254" w:rsidRPr="00A711ED" w14:paraId="3FA48EFC" w14:textId="77777777" w:rsidTr="006B6A81">
        <w:trPr>
          <w:cantSplit/>
        </w:trPr>
        <w:tc>
          <w:tcPr>
            <w:tcW w:w="5406" w:type="dxa"/>
            <w:vMerge w:val="restart"/>
            <w:tcBorders>
              <w:top w:val="single" w:sz="4" w:space="0" w:color="auto"/>
              <w:left w:val="single" w:sz="18" w:space="0" w:color="7030A0"/>
              <w:right w:val="single" w:sz="4" w:space="0" w:color="auto"/>
            </w:tcBorders>
            <w:shd w:val="clear" w:color="auto" w:fill="auto"/>
          </w:tcPr>
          <w:p w14:paraId="0D373DDE" w14:textId="77777777"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 xml:space="preserve">Signed: </w:t>
            </w:r>
          </w:p>
          <w:p w14:paraId="1B4D2B2B" w14:textId="77777777" w:rsidR="003C7254" w:rsidRPr="003C7254" w:rsidRDefault="003C7254" w:rsidP="00D768B5">
            <w:pPr>
              <w:pStyle w:val="NoSpacing"/>
              <w:ind w:hanging="851"/>
              <w:jc w:val="left"/>
              <w:rPr>
                <w:rFonts w:ascii="Arial" w:hAnsi="Arial" w:cs="Arial"/>
                <w:b/>
                <w:sz w:val="22"/>
                <w:szCs w:val="22"/>
              </w:rPr>
            </w:pPr>
          </w:p>
          <w:p w14:paraId="7A7DC8F7" w14:textId="77777777" w:rsidR="003C7254" w:rsidRPr="003C7254" w:rsidRDefault="003C7254" w:rsidP="00397B5B">
            <w:pPr>
              <w:pStyle w:val="NoSpacing"/>
              <w:ind w:hanging="851"/>
              <w:jc w:val="left"/>
              <w:rPr>
                <w:rFonts w:ascii="Arial" w:hAnsi="Arial" w:cs="Arial"/>
                <w:b/>
                <w:sz w:val="22"/>
                <w:szCs w:val="22"/>
              </w:rPr>
            </w:pPr>
          </w:p>
          <w:p w14:paraId="46939C59" w14:textId="77777777" w:rsidR="003C7254" w:rsidRPr="003C7254" w:rsidRDefault="003C7254" w:rsidP="00397B5B">
            <w:pPr>
              <w:pStyle w:val="NoSpacing"/>
              <w:ind w:hanging="851"/>
              <w:jc w:val="left"/>
              <w:rPr>
                <w:rFonts w:ascii="Arial" w:hAnsi="Arial" w:cs="Arial"/>
                <w:b/>
                <w:sz w:val="22"/>
                <w:szCs w:val="22"/>
              </w:rPr>
            </w:pPr>
          </w:p>
        </w:tc>
        <w:tc>
          <w:tcPr>
            <w:tcW w:w="5085" w:type="dxa"/>
            <w:gridSpan w:val="5"/>
            <w:tcBorders>
              <w:top w:val="single" w:sz="4" w:space="0" w:color="auto"/>
              <w:left w:val="single" w:sz="4" w:space="0" w:color="auto"/>
              <w:bottom w:val="single" w:sz="4" w:space="0" w:color="auto"/>
              <w:right w:val="single" w:sz="18" w:space="0" w:color="7030A0"/>
            </w:tcBorders>
            <w:shd w:val="clear" w:color="auto" w:fill="auto"/>
          </w:tcPr>
          <w:p w14:paraId="27E1DC79" w14:textId="77777777" w:rsidR="003C7254" w:rsidRPr="003C7254" w:rsidRDefault="003C7254" w:rsidP="000A3C0A">
            <w:pPr>
              <w:pStyle w:val="NoSpacing"/>
              <w:ind w:hanging="851"/>
              <w:jc w:val="left"/>
              <w:rPr>
                <w:rFonts w:ascii="Arial" w:hAnsi="Arial" w:cs="Arial"/>
                <w:b/>
                <w:color w:val="000000"/>
                <w:sz w:val="22"/>
                <w:szCs w:val="22"/>
              </w:rPr>
            </w:pPr>
            <w:r w:rsidRPr="003C7254">
              <w:rPr>
                <w:rFonts w:ascii="Arial" w:hAnsi="Arial" w:cs="Arial"/>
                <w:b/>
                <w:color w:val="000000"/>
                <w:sz w:val="22"/>
                <w:szCs w:val="22"/>
              </w:rPr>
              <w:t>Position:</w:t>
            </w:r>
          </w:p>
          <w:p w14:paraId="1ED3D524" w14:textId="77777777" w:rsidR="003C7254" w:rsidRPr="003C7254" w:rsidRDefault="003C7254" w:rsidP="000A3C0A">
            <w:pPr>
              <w:pStyle w:val="NoSpacing"/>
              <w:ind w:hanging="851"/>
              <w:jc w:val="left"/>
              <w:rPr>
                <w:rFonts w:ascii="Arial" w:hAnsi="Arial" w:cs="Arial"/>
                <w:b/>
                <w:color w:val="000000"/>
                <w:sz w:val="22"/>
                <w:szCs w:val="22"/>
              </w:rPr>
            </w:pPr>
          </w:p>
        </w:tc>
      </w:tr>
      <w:tr w:rsidR="003C7254" w:rsidRPr="00C57EE2" w14:paraId="1AA6255E" w14:textId="77777777" w:rsidTr="006B6A81">
        <w:trPr>
          <w:cantSplit/>
        </w:trPr>
        <w:tc>
          <w:tcPr>
            <w:tcW w:w="5406" w:type="dxa"/>
            <w:vMerge/>
            <w:tcBorders>
              <w:left w:val="single" w:sz="18" w:space="0" w:color="7030A0"/>
              <w:bottom w:val="single" w:sz="4" w:space="0" w:color="auto"/>
              <w:right w:val="single" w:sz="4" w:space="0" w:color="auto"/>
            </w:tcBorders>
            <w:shd w:val="clear" w:color="auto" w:fill="auto"/>
          </w:tcPr>
          <w:p w14:paraId="270E2946" w14:textId="77777777" w:rsidR="003C7254" w:rsidRPr="003C7254" w:rsidRDefault="003C7254">
            <w:pPr>
              <w:pStyle w:val="NoSpacing"/>
              <w:ind w:hanging="851"/>
              <w:jc w:val="left"/>
              <w:rPr>
                <w:rFonts w:ascii="Arial" w:hAnsi="Arial" w:cs="Arial"/>
                <w:b/>
                <w:sz w:val="22"/>
                <w:szCs w:val="22"/>
              </w:rPr>
            </w:pPr>
          </w:p>
        </w:tc>
        <w:tc>
          <w:tcPr>
            <w:tcW w:w="5085" w:type="dxa"/>
            <w:gridSpan w:val="5"/>
            <w:tcBorders>
              <w:top w:val="single" w:sz="4" w:space="0" w:color="auto"/>
              <w:left w:val="single" w:sz="4" w:space="0" w:color="auto"/>
              <w:bottom w:val="single" w:sz="4" w:space="0" w:color="auto"/>
              <w:right w:val="single" w:sz="18" w:space="0" w:color="7030A0"/>
            </w:tcBorders>
            <w:shd w:val="clear" w:color="auto" w:fill="auto"/>
          </w:tcPr>
          <w:p w14:paraId="65522018" w14:textId="77777777" w:rsidR="003C7254" w:rsidRPr="003C7254" w:rsidRDefault="003C7254">
            <w:pPr>
              <w:pStyle w:val="NoSpacing"/>
              <w:ind w:hanging="851"/>
              <w:jc w:val="left"/>
              <w:rPr>
                <w:rFonts w:ascii="Arial" w:hAnsi="Arial" w:cs="Arial"/>
                <w:b/>
                <w:sz w:val="22"/>
                <w:szCs w:val="22"/>
              </w:rPr>
            </w:pPr>
            <w:r w:rsidRPr="003C7254">
              <w:rPr>
                <w:rFonts w:ascii="Arial" w:hAnsi="Arial" w:cs="Arial"/>
                <w:b/>
                <w:sz w:val="22"/>
                <w:szCs w:val="22"/>
              </w:rPr>
              <w:t xml:space="preserve">Dated: </w:t>
            </w:r>
          </w:p>
        </w:tc>
      </w:tr>
      <w:tr w:rsidR="003C7254" w:rsidRPr="00C57EE2" w14:paraId="20A784B6" w14:textId="77777777" w:rsidTr="006B6A81">
        <w:trPr>
          <w:cantSplit/>
          <w:trHeight w:val="706"/>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72F44928" w14:textId="77777777" w:rsidR="003C7254" w:rsidRPr="003C7254" w:rsidRDefault="003C7254" w:rsidP="00D768B5">
            <w:pPr>
              <w:pStyle w:val="NoSpacing"/>
              <w:tabs>
                <w:tab w:val="clear" w:pos="851"/>
              </w:tabs>
              <w:ind w:left="31" w:hanging="31"/>
              <w:jc w:val="left"/>
              <w:rPr>
                <w:rFonts w:ascii="Arial" w:hAnsi="Arial" w:cs="Arial"/>
                <w:b/>
                <w:sz w:val="22"/>
                <w:szCs w:val="22"/>
              </w:rPr>
            </w:pPr>
            <w:r w:rsidRPr="003C7254">
              <w:rPr>
                <w:rFonts w:ascii="Arial" w:hAnsi="Arial" w:cs="Arial"/>
                <w:b/>
                <w:sz w:val="22"/>
                <w:szCs w:val="22"/>
              </w:rPr>
              <w:t>TIME PENALTY (if any) ..................................................................... The completion date of the contract* will/will not be affected by this item.</w:t>
            </w:r>
          </w:p>
        </w:tc>
      </w:tr>
      <w:tr w:rsidR="003C7254" w:rsidRPr="00C57EE2" w14:paraId="34742810" w14:textId="77777777" w:rsidTr="006B6A81">
        <w:trPr>
          <w:cantSplit/>
          <w:trHeight w:val="435"/>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D5B8EA"/>
          </w:tcPr>
          <w:p w14:paraId="559AF349" w14:textId="6DCD0AFD"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 xml:space="preserve">PART II: By </w:t>
            </w:r>
            <w:r w:rsidR="000F2E59">
              <w:rPr>
                <w:rFonts w:ascii="Arial" w:hAnsi="Arial" w:cs="Arial"/>
                <w:b/>
                <w:sz w:val="22"/>
                <w:szCs w:val="22"/>
              </w:rPr>
              <w:t>BFOO</w:t>
            </w:r>
          </w:p>
        </w:tc>
      </w:tr>
      <w:tr w:rsidR="003C7254" w:rsidRPr="00A711ED" w14:paraId="7AC26EFA" w14:textId="77777777" w:rsidTr="006B6A81">
        <w:trPr>
          <w:cantSplit/>
        </w:trPr>
        <w:tc>
          <w:tcPr>
            <w:tcW w:w="10491" w:type="dxa"/>
            <w:gridSpan w:val="6"/>
            <w:tcBorders>
              <w:top w:val="single" w:sz="4" w:space="0" w:color="auto"/>
              <w:left w:val="single" w:sz="18" w:space="0" w:color="7030A0"/>
              <w:bottom w:val="single" w:sz="4" w:space="0" w:color="auto"/>
              <w:right w:val="single" w:sz="18" w:space="0" w:color="7030A0"/>
            </w:tcBorders>
            <w:shd w:val="clear" w:color="auto" w:fill="auto"/>
          </w:tcPr>
          <w:p w14:paraId="6731C0E8" w14:textId="3203ED70" w:rsidR="003C7254" w:rsidRPr="003C7254" w:rsidRDefault="003C7254" w:rsidP="00D768B5">
            <w:pPr>
              <w:pStyle w:val="NoSpacing"/>
              <w:tabs>
                <w:tab w:val="clear" w:pos="851"/>
                <w:tab w:val="left" w:pos="0"/>
              </w:tabs>
              <w:ind w:left="31" w:hanging="31"/>
              <w:jc w:val="left"/>
              <w:rPr>
                <w:rFonts w:ascii="Arial" w:hAnsi="Arial" w:cs="Arial"/>
                <w:b/>
                <w:color w:val="000000"/>
                <w:sz w:val="22"/>
                <w:szCs w:val="22"/>
              </w:rPr>
            </w:pPr>
            <w:r w:rsidRPr="003C7254">
              <w:rPr>
                <w:rFonts w:ascii="Arial" w:hAnsi="Arial" w:cs="Arial"/>
                <w:b/>
                <w:color w:val="000000"/>
                <w:sz w:val="22"/>
                <w:szCs w:val="22"/>
              </w:rPr>
              <w:t xml:space="preserve">It is agreed that this is a genuine emergent work item and </w:t>
            </w:r>
            <w:r w:rsidR="00881A68">
              <w:rPr>
                <w:rFonts w:ascii="Arial" w:hAnsi="Arial" w:cs="Arial"/>
                <w:b/>
                <w:color w:val="000000"/>
                <w:sz w:val="22"/>
                <w:szCs w:val="22"/>
              </w:rPr>
              <w:t>Buyer</w:t>
            </w:r>
            <w:r w:rsidRPr="003C7254">
              <w:rPr>
                <w:rFonts w:ascii="Arial" w:hAnsi="Arial" w:cs="Arial"/>
                <w:b/>
                <w:color w:val="000000"/>
                <w:sz w:val="22"/>
                <w:szCs w:val="22"/>
              </w:rPr>
              <w:t xml:space="preserve"> is given for the work to be undertaken.</w:t>
            </w:r>
          </w:p>
        </w:tc>
      </w:tr>
      <w:tr w:rsidR="003C7254" w:rsidRPr="00C57EE2" w14:paraId="09E55313" w14:textId="77777777" w:rsidTr="006B6A81">
        <w:trPr>
          <w:cantSplit/>
          <w:trHeight w:val="483"/>
        </w:trPr>
        <w:tc>
          <w:tcPr>
            <w:tcW w:w="7089" w:type="dxa"/>
            <w:gridSpan w:val="3"/>
            <w:tcBorders>
              <w:top w:val="single" w:sz="4" w:space="0" w:color="auto"/>
              <w:left w:val="single" w:sz="18" w:space="0" w:color="7030A0"/>
              <w:bottom w:val="single" w:sz="4" w:space="0" w:color="auto"/>
              <w:right w:val="single" w:sz="4" w:space="0" w:color="auto"/>
            </w:tcBorders>
            <w:shd w:val="clear" w:color="auto" w:fill="auto"/>
          </w:tcPr>
          <w:p w14:paraId="10285FD7" w14:textId="77777777"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The Above Firm Price/Realistic Estimate* of £</w:t>
            </w:r>
          </w:p>
        </w:tc>
        <w:tc>
          <w:tcPr>
            <w:tcW w:w="1701" w:type="dxa"/>
            <w:gridSpan w:val="2"/>
            <w:tcBorders>
              <w:top w:val="single" w:sz="4" w:space="0" w:color="auto"/>
              <w:left w:val="single" w:sz="4" w:space="0" w:color="auto"/>
              <w:bottom w:val="single" w:sz="4" w:space="0" w:color="auto"/>
              <w:right w:val="single" w:sz="18" w:space="0" w:color="7030A0"/>
            </w:tcBorders>
            <w:shd w:val="clear" w:color="auto" w:fill="auto"/>
          </w:tcPr>
          <w:p w14:paraId="77F167AF" w14:textId="77777777" w:rsidR="003C7254" w:rsidRPr="003C7254" w:rsidRDefault="003C7254" w:rsidP="00D768B5">
            <w:pPr>
              <w:pStyle w:val="NoSpacing"/>
              <w:ind w:hanging="851"/>
              <w:jc w:val="left"/>
              <w:rPr>
                <w:rFonts w:ascii="Arial" w:hAnsi="Arial" w:cs="Arial"/>
                <w:b/>
                <w:sz w:val="22"/>
                <w:szCs w:val="22"/>
              </w:rPr>
            </w:pPr>
            <w:r w:rsidRPr="003C7254">
              <w:rPr>
                <w:rFonts w:ascii="Arial" w:hAnsi="Arial" w:cs="Arial"/>
                <w:b/>
                <w:sz w:val="22"/>
                <w:szCs w:val="22"/>
              </w:rPr>
              <w:t>ACCEPTED</w:t>
            </w:r>
          </w:p>
        </w:tc>
        <w:tc>
          <w:tcPr>
            <w:tcW w:w="1701" w:type="dxa"/>
            <w:tcBorders>
              <w:top w:val="single" w:sz="4" w:space="0" w:color="auto"/>
              <w:left w:val="single" w:sz="18" w:space="0" w:color="7030A0"/>
              <w:bottom w:val="single" w:sz="4" w:space="0" w:color="auto"/>
              <w:right w:val="single" w:sz="18" w:space="0" w:color="7030A0"/>
            </w:tcBorders>
            <w:shd w:val="clear" w:color="auto" w:fill="auto"/>
          </w:tcPr>
          <w:p w14:paraId="0323A7B4" w14:textId="77777777" w:rsidR="003C7254" w:rsidRPr="003C7254" w:rsidRDefault="003C7254" w:rsidP="00397B5B">
            <w:pPr>
              <w:pStyle w:val="NoSpacing"/>
              <w:ind w:hanging="851"/>
              <w:jc w:val="left"/>
              <w:rPr>
                <w:rFonts w:ascii="Arial" w:hAnsi="Arial" w:cs="Arial"/>
                <w:b/>
                <w:sz w:val="22"/>
                <w:szCs w:val="22"/>
              </w:rPr>
            </w:pPr>
            <w:r w:rsidRPr="003C7254">
              <w:rPr>
                <w:rFonts w:ascii="Arial" w:hAnsi="Arial" w:cs="Arial"/>
                <w:b/>
                <w:sz w:val="22"/>
                <w:szCs w:val="22"/>
              </w:rPr>
              <w:t>REJECTED</w:t>
            </w:r>
          </w:p>
        </w:tc>
      </w:tr>
      <w:tr w:rsidR="003C7254" w:rsidRPr="00A711ED" w14:paraId="6B48D807" w14:textId="77777777" w:rsidTr="006B6A81">
        <w:trPr>
          <w:cantSplit/>
          <w:trHeight w:val="1261"/>
        </w:trPr>
        <w:tc>
          <w:tcPr>
            <w:tcW w:w="7089" w:type="dxa"/>
            <w:gridSpan w:val="3"/>
            <w:tcBorders>
              <w:top w:val="single" w:sz="4" w:space="0" w:color="auto"/>
              <w:left w:val="single" w:sz="18" w:space="0" w:color="7030A0"/>
              <w:bottom w:val="single" w:sz="18" w:space="0" w:color="7030A0"/>
              <w:right w:val="single" w:sz="4" w:space="0" w:color="auto"/>
            </w:tcBorders>
            <w:shd w:val="clear" w:color="auto" w:fill="auto"/>
          </w:tcPr>
          <w:p w14:paraId="3DB0B99A" w14:textId="77777777" w:rsidR="003C7254" w:rsidRPr="003C7254" w:rsidRDefault="003C7254" w:rsidP="00D768B5">
            <w:pPr>
              <w:pStyle w:val="NoSpacing"/>
              <w:ind w:hanging="851"/>
              <w:jc w:val="left"/>
              <w:rPr>
                <w:rFonts w:ascii="Arial" w:hAnsi="Arial" w:cs="Arial"/>
                <w:b/>
                <w:color w:val="000000"/>
                <w:sz w:val="22"/>
                <w:szCs w:val="22"/>
              </w:rPr>
            </w:pPr>
            <w:r w:rsidRPr="003C7254">
              <w:rPr>
                <w:rFonts w:ascii="Arial" w:hAnsi="Arial" w:cs="Arial"/>
                <w:b/>
                <w:color w:val="000000"/>
                <w:sz w:val="22"/>
                <w:szCs w:val="22"/>
              </w:rPr>
              <w:t xml:space="preserve">Signed: </w:t>
            </w:r>
          </w:p>
          <w:p w14:paraId="3FCD0E2C" w14:textId="77777777" w:rsidR="003C7254" w:rsidRPr="003C7254" w:rsidRDefault="003C7254" w:rsidP="00D768B5">
            <w:pPr>
              <w:pStyle w:val="NoSpacing"/>
              <w:ind w:hanging="851"/>
              <w:jc w:val="left"/>
              <w:rPr>
                <w:rFonts w:ascii="Arial" w:hAnsi="Arial" w:cs="Arial"/>
                <w:b/>
                <w:color w:val="000000"/>
                <w:sz w:val="22"/>
                <w:szCs w:val="22"/>
              </w:rPr>
            </w:pPr>
          </w:p>
        </w:tc>
        <w:tc>
          <w:tcPr>
            <w:tcW w:w="3402" w:type="dxa"/>
            <w:gridSpan w:val="3"/>
            <w:tcBorders>
              <w:top w:val="single" w:sz="4" w:space="0" w:color="auto"/>
              <w:left w:val="single" w:sz="4" w:space="0" w:color="auto"/>
              <w:bottom w:val="single" w:sz="18" w:space="0" w:color="7030A0"/>
              <w:right w:val="single" w:sz="18" w:space="0" w:color="7030A0"/>
            </w:tcBorders>
            <w:shd w:val="clear" w:color="auto" w:fill="auto"/>
          </w:tcPr>
          <w:p w14:paraId="38A5723F" w14:textId="77777777" w:rsidR="003C7254" w:rsidRPr="003C7254" w:rsidRDefault="003C7254" w:rsidP="00397B5B">
            <w:pPr>
              <w:pStyle w:val="NoSpacing"/>
              <w:ind w:hanging="851"/>
              <w:jc w:val="left"/>
              <w:rPr>
                <w:rFonts w:ascii="Arial" w:hAnsi="Arial" w:cs="Arial"/>
                <w:b/>
                <w:color w:val="000000"/>
                <w:sz w:val="22"/>
                <w:szCs w:val="22"/>
              </w:rPr>
            </w:pPr>
            <w:r w:rsidRPr="003C7254">
              <w:rPr>
                <w:rFonts w:ascii="Arial" w:hAnsi="Arial" w:cs="Arial"/>
                <w:b/>
                <w:color w:val="000000"/>
                <w:sz w:val="22"/>
                <w:szCs w:val="22"/>
              </w:rPr>
              <w:t>Date:</w:t>
            </w:r>
          </w:p>
          <w:p w14:paraId="3E1CA092" w14:textId="77777777" w:rsidR="003C7254" w:rsidRPr="003C7254" w:rsidRDefault="003C7254" w:rsidP="00397B5B">
            <w:pPr>
              <w:pStyle w:val="NoSpacing"/>
              <w:ind w:hanging="851"/>
              <w:jc w:val="left"/>
              <w:rPr>
                <w:rFonts w:ascii="Arial" w:hAnsi="Arial" w:cs="Arial"/>
                <w:b/>
                <w:color w:val="000000"/>
                <w:sz w:val="22"/>
                <w:szCs w:val="22"/>
              </w:rPr>
            </w:pPr>
          </w:p>
        </w:tc>
      </w:tr>
      <w:tr w:rsidR="003C7254" w:rsidRPr="00C57EE2" w14:paraId="574BE4DC" w14:textId="77777777" w:rsidTr="006B6A81">
        <w:trPr>
          <w:cantSplit/>
        </w:trPr>
        <w:tc>
          <w:tcPr>
            <w:tcW w:w="10491" w:type="dxa"/>
            <w:gridSpan w:val="6"/>
            <w:tcBorders>
              <w:top w:val="single" w:sz="18" w:space="0" w:color="7030A0"/>
              <w:left w:val="single" w:sz="18" w:space="0" w:color="7030A0"/>
              <w:bottom w:val="single" w:sz="18" w:space="0" w:color="7030A0"/>
              <w:right w:val="single" w:sz="18" w:space="0" w:color="7030A0"/>
            </w:tcBorders>
            <w:shd w:val="clear" w:color="auto" w:fill="EADBF5"/>
          </w:tcPr>
          <w:p w14:paraId="64948053" w14:textId="77777777" w:rsidR="003C7254" w:rsidRPr="003C7254" w:rsidRDefault="003C7254" w:rsidP="000A28E3">
            <w:pPr>
              <w:pStyle w:val="NoSpacing"/>
              <w:tabs>
                <w:tab w:val="clear" w:pos="851"/>
                <w:tab w:val="left" w:pos="31"/>
              </w:tabs>
              <w:ind w:left="31"/>
              <w:jc w:val="left"/>
              <w:rPr>
                <w:rFonts w:ascii="Arial" w:hAnsi="Arial" w:cs="Arial"/>
                <w:b/>
                <w:sz w:val="22"/>
                <w:szCs w:val="22"/>
              </w:rPr>
            </w:pPr>
            <w:r w:rsidRPr="003C7254">
              <w:rPr>
                <w:rFonts w:ascii="Arial" w:hAnsi="Arial" w:cs="Arial"/>
                <w:b/>
                <w:sz w:val="22"/>
                <w:szCs w:val="22"/>
              </w:rPr>
              <w:t>Notes:</w:t>
            </w:r>
          </w:p>
          <w:p w14:paraId="300BCCB1" w14:textId="3CA442FC" w:rsidR="003C7254" w:rsidRPr="00897B62" w:rsidRDefault="00A86F23" w:rsidP="00D768B5">
            <w:pPr>
              <w:pStyle w:val="NoSpacing"/>
              <w:tabs>
                <w:tab w:val="clear" w:pos="851"/>
                <w:tab w:val="left" w:pos="327"/>
              </w:tabs>
              <w:ind w:left="327" w:hanging="284"/>
              <w:jc w:val="left"/>
              <w:rPr>
                <w:rFonts w:ascii="Arial" w:hAnsi="Arial" w:cs="Arial"/>
                <w:sz w:val="20"/>
              </w:rPr>
            </w:pPr>
            <w:r w:rsidRPr="00897B62">
              <w:rPr>
                <w:rFonts w:ascii="Arial" w:hAnsi="Arial" w:cs="Arial"/>
                <w:sz w:val="20"/>
              </w:rPr>
              <w:t>1</w:t>
            </w:r>
            <w:r w:rsidR="00897B62" w:rsidRPr="00897B62">
              <w:rPr>
                <w:rFonts w:ascii="Arial" w:hAnsi="Arial" w:cs="Arial"/>
                <w:sz w:val="20"/>
              </w:rPr>
              <w:tab/>
            </w:r>
            <w:r w:rsidR="003C7254" w:rsidRPr="00897B62">
              <w:rPr>
                <w:rFonts w:ascii="Arial" w:hAnsi="Arial" w:cs="Arial"/>
                <w:sz w:val="20"/>
              </w:rPr>
              <w:t>*</w:t>
            </w:r>
            <w:r w:rsidR="00897B62" w:rsidRPr="00897B62">
              <w:rPr>
                <w:rFonts w:ascii="Arial" w:hAnsi="Arial" w:cs="Arial"/>
                <w:sz w:val="20"/>
              </w:rPr>
              <w:t xml:space="preserve"> </w:t>
            </w:r>
            <w:r w:rsidR="003C7254" w:rsidRPr="00897B62">
              <w:rPr>
                <w:rFonts w:ascii="Arial" w:hAnsi="Arial" w:cs="Arial"/>
                <w:sz w:val="20"/>
              </w:rPr>
              <w:t>Delete as required</w:t>
            </w:r>
          </w:p>
          <w:p w14:paraId="4FB8624A" w14:textId="496EDB2B" w:rsidR="003C7254" w:rsidRPr="00897B62" w:rsidRDefault="00A86F23" w:rsidP="00D768B5">
            <w:pPr>
              <w:pStyle w:val="NoSpacing"/>
              <w:tabs>
                <w:tab w:val="clear" w:pos="851"/>
                <w:tab w:val="left" w:pos="327"/>
                <w:tab w:val="left" w:pos="752"/>
              </w:tabs>
              <w:ind w:left="327" w:hanging="284"/>
              <w:jc w:val="left"/>
              <w:rPr>
                <w:rFonts w:ascii="Arial" w:hAnsi="Arial" w:cs="Arial"/>
                <w:sz w:val="20"/>
              </w:rPr>
            </w:pPr>
            <w:r w:rsidRPr="00897B62">
              <w:rPr>
                <w:rFonts w:ascii="Arial" w:hAnsi="Arial" w:cs="Arial"/>
                <w:sz w:val="20"/>
              </w:rPr>
              <w:t>2</w:t>
            </w:r>
            <w:r w:rsidR="00897B62" w:rsidRPr="00897B62">
              <w:rPr>
                <w:rFonts w:ascii="Arial" w:hAnsi="Arial" w:cs="Arial"/>
                <w:sz w:val="20"/>
              </w:rPr>
              <w:tab/>
            </w:r>
            <w:r w:rsidR="00897B62" w:rsidRPr="00897B62">
              <w:rPr>
                <w:rFonts w:ascii="Arial" w:hAnsi="Arial" w:cs="Arial"/>
                <w:sz w:val="20"/>
                <w:vertAlign w:val="superscript"/>
              </w:rPr>
              <w:t xml:space="preserve">Δ </w:t>
            </w:r>
            <w:r w:rsidR="00897B62" w:rsidRPr="00897B62">
              <w:rPr>
                <w:rFonts w:ascii="Arial" w:hAnsi="Arial" w:cs="Arial"/>
                <w:sz w:val="20"/>
              </w:rPr>
              <w:t xml:space="preserve">If the costing of an EW task, upon further examination, is projected to vary by ± 10%, the quote must be re-authorised by the </w:t>
            </w:r>
            <w:proofErr w:type="gramStart"/>
            <w:r w:rsidR="00897B62" w:rsidRPr="00897B62">
              <w:rPr>
                <w:rFonts w:ascii="Arial" w:hAnsi="Arial" w:cs="Arial"/>
                <w:sz w:val="20"/>
              </w:rPr>
              <w:t>BFOO</w:t>
            </w:r>
            <w:proofErr w:type="gramEnd"/>
          </w:p>
          <w:p w14:paraId="6F9F8F5D" w14:textId="5BB8B010" w:rsidR="003C7254" w:rsidRPr="003C7254" w:rsidRDefault="00897B62" w:rsidP="00397B5B">
            <w:pPr>
              <w:pStyle w:val="NoSpacing"/>
              <w:tabs>
                <w:tab w:val="clear" w:pos="851"/>
                <w:tab w:val="left" w:pos="327"/>
              </w:tabs>
              <w:ind w:left="327" w:hanging="284"/>
              <w:jc w:val="left"/>
            </w:pPr>
            <w:r w:rsidRPr="00897B62">
              <w:rPr>
                <w:rFonts w:ascii="Arial" w:hAnsi="Arial" w:cs="Arial"/>
                <w:sz w:val="20"/>
              </w:rPr>
              <w:t>3</w:t>
            </w:r>
            <w:r w:rsidRPr="00897B62">
              <w:rPr>
                <w:rFonts w:ascii="Arial" w:hAnsi="Arial" w:cs="Arial"/>
                <w:sz w:val="20"/>
              </w:rPr>
              <w:tab/>
            </w:r>
            <w:r w:rsidR="003C7254" w:rsidRPr="00897B62">
              <w:rPr>
                <w:rFonts w:ascii="Arial" w:hAnsi="Arial" w:cs="Arial"/>
                <w:sz w:val="20"/>
              </w:rPr>
              <w:t xml:space="preserve">All interactions pertaining to Emergent Work are to be carried out strictly in accordance with </w:t>
            </w:r>
            <w:r w:rsidR="00A86F23" w:rsidRPr="00897B62">
              <w:rPr>
                <w:rFonts w:ascii="Arial" w:hAnsi="Arial" w:cs="Arial"/>
                <w:sz w:val="20"/>
              </w:rPr>
              <w:t>Pt. 5, § 8.0.</w:t>
            </w:r>
          </w:p>
        </w:tc>
      </w:tr>
    </w:tbl>
    <w:p w14:paraId="1597B25A" w14:textId="57472F80" w:rsidR="003C7254" w:rsidRPr="006B1284" w:rsidRDefault="00DC0711" w:rsidP="00D768B5">
      <w:pPr>
        <w:pStyle w:val="Heading1"/>
        <w:rPr>
          <w:sz w:val="32"/>
        </w:rPr>
      </w:pPr>
      <w:bookmarkStart w:id="71" w:name="_Toc40692093"/>
      <w:bookmarkStart w:id="72" w:name="_Toc140758871"/>
      <w:r w:rsidRPr="006B1284">
        <w:rPr>
          <w:sz w:val="32"/>
        </w:rPr>
        <w:lastRenderedPageBreak/>
        <w:t xml:space="preserve">Annex </w:t>
      </w:r>
      <w:r w:rsidR="00B54C93">
        <w:rPr>
          <w:sz w:val="32"/>
        </w:rPr>
        <w:t>H</w:t>
      </w:r>
      <w:r w:rsidRPr="006B1284">
        <w:rPr>
          <w:sz w:val="32"/>
        </w:rPr>
        <w:t xml:space="preserve">: Emergent Work </w:t>
      </w:r>
      <w:r w:rsidR="00080524">
        <w:rPr>
          <w:sz w:val="32"/>
        </w:rPr>
        <w:t>I</w:t>
      </w:r>
      <w:r w:rsidRPr="006B1284">
        <w:rPr>
          <w:sz w:val="32"/>
        </w:rPr>
        <w:t>tem Record Spreadsheet</w:t>
      </w:r>
      <w:bookmarkEnd w:id="71"/>
      <w:bookmarkEnd w:id="72"/>
    </w:p>
    <w:tbl>
      <w:tblPr>
        <w:tblW w:w="10491" w:type="dxa"/>
        <w:tblInd w:w="-449" w:type="dxa"/>
        <w:tblBorders>
          <w:top w:val="single" w:sz="18" w:space="0" w:color="7030A0"/>
          <w:left w:val="single" w:sz="18" w:space="0" w:color="7030A0"/>
          <w:bottom w:val="single" w:sz="18" w:space="0" w:color="7030A0"/>
          <w:right w:val="single" w:sz="18" w:space="0" w:color="7030A0"/>
          <w:insideH w:val="single" w:sz="2" w:space="0" w:color="000000"/>
          <w:insideV w:val="single" w:sz="2" w:space="0" w:color="000000"/>
        </w:tblBorders>
        <w:tblLook w:val="04A0" w:firstRow="1" w:lastRow="0" w:firstColumn="1" w:lastColumn="0" w:noHBand="0" w:noVBand="1"/>
      </w:tblPr>
      <w:tblGrid>
        <w:gridCol w:w="2599"/>
        <w:gridCol w:w="4500"/>
        <w:gridCol w:w="2195"/>
        <w:gridCol w:w="1197"/>
      </w:tblGrid>
      <w:tr w:rsidR="00DC0711" w:rsidRPr="00C57EE2" w14:paraId="5767F0B4" w14:textId="77777777" w:rsidTr="00623994">
        <w:trPr>
          <w:trHeight w:val="1276"/>
        </w:trPr>
        <w:tc>
          <w:tcPr>
            <w:tcW w:w="7099" w:type="dxa"/>
            <w:gridSpan w:val="2"/>
            <w:tcBorders>
              <w:top w:val="single" w:sz="18" w:space="0" w:color="7030A0"/>
              <w:bottom w:val="single" w:sz="18" w:space="0" w:color="7030A0"/>
              <w:right w:val="single" w:sz="18" w:space="0" w:color="7030A0"/>
            </w:tcBorders>
            <w:shd w:val="clear" w:color="auto" w:fill="auto"/>
            <w:noWrap/>
            <w:vAlign w:val="center"/>
            <w:hideMark/>
          </w:tcPr>
          <w:p w14:paraId="77A1E5C8" w14:textId="24F952F4" w:rsidR="00DC0711" w:rsidRPr="00A711ED" w:rsidRDefault="00341965" w:rsidP="000A28E3">
            <w:pPr>
              <w:pStyle w:val="NoSpacing"/>
              <w:jc w:val="center"/>
              <w:rPr>
                <w:rFonts w:ascii="Arial" w:hAnsi="Arial" w:cs="Arial"/>
                <w:b/>
                <w:color w:val="000000"/>
                <w:sz w:val="44"/>
                <w:szCs w:val="28"/>
              </w:rPr>
            </w:pPr>
            <w:r>
              <w:rPr>
                <w:rFonts w:ascii="Arial" w:hAnsi="Arial" w:cs="Arial"/>
                <w:b/>
                <w:color w:val="000000"/>
                <w:sz w:val="44"/>
                <w:szCs w:val="28"/>
              </w:rPr>
              <w:t>HMC</w:t>
            </w:r>
            <w:r w:rsidR="00DC0711">
              <w:rPr>
                <w:rFonts w:ascii="Arial" w:hAnsi="Arial" w:cs="Arial"/>
                <w:b/>
                <w:color w:val="000000"/>
                <w:sz w:val="44"/>
                <w:szCs w:val="28"/>
              </w:rPr>
              <w:t xml:space="preserve"> </w:t>
            </w:r>
            <w:r w:rsidR="005D6964" w:rsidRPr="004C2B9A">
              <w:rPr>
                <w:rFonts w:ascii="Arial" w:hAnsi="Arial" w:cs="Arial"/>
                <w:b/>
                <w:color w:val="000000"/>
                <w:sz w:val="44"/>
                <w:szCs w:val="28"/>
              </w:rPr>
              <w:t>Vigilant</w:t>
            </w:r>
            <w:r w:rsidR="00B719CA">
              <w:rPr>
                <w:rFonts w:ascii="Arial" w:hAnsi="Arial" w:cs="Arial"/>
                <w:b/>
                <w:color w:val="000000"/>
                <w:sz w:val="44"/>
                <w:szCs w:val="28"/>
              </w:rPr>
              <w:t xml:space="preserve"> </w:t>
            </w:r>
          </w:p>
        </w:tc>
        <w:tc>
          <w:tcPr>
            <w:tcW w:w="3392" w:type="dxa"/>
            <w:gridSpan w:val="2"/>
            <w:tcBorders>
              <w:top w:val="single" w:sz="18" w:space="0" w:color="7030A0"/>
              <w:left w:val="single" w:sz="18" w:space="0" w:color="7030A0"/>
              <w:bottom w:val="single" w:sz="18" w:space="0" w:color="7030A0"/>
            </w:tcBorders>
            <w:shd w:val="clear" w:color="auto" w:fill="auto"/>
            <w:noWrap/>
          </w:tcPr>
          <w:p w14:paraId="18F9279D" w14:textId="77777777" w:rsidR="00DC0711" w:rsidRPr="00C57EE2" w:rsidRDefault="00DC0711" w:rsidP="000A28E3">
            <w:pPr>
              <w:pStyle w:val="NoSpacing"/>
              <w:rPr>
                <w:rFonts w:ascii="Arial" w:hAnsi="Arial" w:cs="Arial"/>
                <w:bCs/>
                <w:sz w:val="20"/>
              </w:rPr>
            </w:pPr>
            <w:r>
              <w:rPr>
                <w:noProof/>
              </w:rPr>
              <w:drawing>
                <wp:anchor distT="0" distB="0" distL="114300" distR="114300" simplePos="0" relativeHeight="251658241" behindDoc="1" locked="0" layoutInCell="1" allowOverlap="1" wp14:anchorId="70B122A1" wp14:editId="568A65DC">
                  <wp:simplePos x="0" y="0"/>
                  <wp:positionH relativeFrom="column">
                    <wp:posOffset>97155</wp:posOffset>
                  </wp:positionH>
                  <wp:positionV relativeFrom="paragraph">
                    <wp:posOffset>88265</wp:posOffset>
                  </wp:positionV>
                  <wp:extent cx="1609725" cy="636270"/>
                  <wp:effectExtent l="0" t="0" r="0" b="0"/>
                  <wp:wrapNone/>
                  <wp:docPr id="18" name="Picture 18"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rder Force_2592_AW"/>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09725" cy="636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71728D" w14:textId="77777777" w:rsidR="00DC0711" w:rsidRPr="00C57EE2" w:rsidRDefault="00DC0711" w:rsidP="000A28E3">
            <w:pPr>
              <w:pStyle w:val="NoSpacing"/>
              <w:rPr>
                <w:rFonts w:ascii="Arial" w:hAnsi="Arial" w:cs="Arial"/>
                <w:bCs/>
                <w:sz w:val="20"/>
              </w:rPr>
            </w:pPr>
            <w:r w:rsidRPr="00C57EE2">
              <w:rPr>
                <w:rFonts w:ascii="Arial" w:hAnsi="Arial" w:cs="Arial"/>
                <w:bCs/>
                <w:sz w:val="20"/>
              </w:rPr>
              <w:tab/>
            </w:r>
          </w:p>
          <w:p w14:paraId="00444DC3" w14:textId="77777777" w:rsidR="00DC0711" w:rsidRPr="00C57EE2" w:rsidRDefault="00DC0711" w:rsidP="000A28E3">
            <w:pPr>
              <w:pStyle w:val="NoSpacing"/>
              <w:rPr>
                <w:rFonts w:ascii="Arial" w:hAnsi="Arial" w:cs="Arial"/>
                <w:sz w:val="20"/>
              </w:rPr>
            </w:pPr>
          </w:p>
        </w:tc>
      </w:tr>
      <w:tr w:rsidR="00F454CE" w:rsidRPr="00C57EE2" w14:paraId="78F49DC6" w14:textId="77777777" w:rsidTr="00623994">
        <w:trPr>
          <w:trHeight w:val="705"/>
        </w:trPr>
        <w:tc>
          <w:tcPr>
            <w:tcW w:w="2599" w:type="dxa"/>
            <w:tcBorders>
              <w:top w:val="single" w:sz="18" w:space="0" w:color="7030A0"/>
              <w:bottom w:val="single" w:sz="2" w:space="0" w:color="000000"/>
              <w:right w:val="single" w:sz="18" w:space="0" w:color="7030A0"/>
            </w:tcBorders>
            <w:shd w:val="clear" w:color="auto" w:fill="auto"/>
            <w:noWrap/>
            <w:vAlign w:val="center"/>
            <w:hideMark/>
          </w:tcPr>
          <w:p w14:paraId="498A1271" w14:textId="60F62B99" w:rsidR="00F454CE" w:rsidRPr="00C57EE2" w:rsidRDefault="00397B5B" w:rsidP="000A28E3">
            <w:pPr>
              <w:pStyle w:val="NoSpacing"/>
              <w:tabs>
                <w:tab w:val="clear" w:pos="851"/>
                <w:tab w:val="left" w:pos="18"/>
              </w:tabs>
              <w:ind w:left="18" w:hanging="18"/>
              <w:jc w:val="left"/>
              <w:rPr>
                <w:rFonts w:ascii="Arial" w:hAnsi="Arial" w:cs="Arial"/>
                <w:b/>
                <w:lang w:eastAsia="en-GB"/>
              </w:rPr>
            </w:pPr>
            <w:r>
              <w:rPr>
                <w:rFonts w:ascii="Arial" w:hAnsi="Arial" w:cs="Arial"/>
                <w:b/>
                <w:lang w:eastAsia="en-GB"/>
              </w:rPr>
              <w:t>Supplier</w:t>
            </w:r>
            <w:r w:rsidR="00F454CE" w:rsidRPr="00C57EE2">
              <w:rPr>
                <w:rFonts w:ascii="Arial" w:hAnsi="Arial" w:cs="Arial"/>
                <w:b/>
                <w:lang w:eastAsia="en-GB"/>
              </w:rPr>
              <w:t>:</w:t>
            </w:r>
          </w:p>
        </w:tc>
        <w:tc>
          <w:tcPr>
            <w:tcW w:w="7892" w:type="dxa"/>
            <w:gridSpan w:val="3"/>
            <w:tcBorders>
              <w:top w:val="single" w:sz="18" w:space="0" w:color="7030A0"/>
              <w:left w:val="single" w:sz="18" w:space="0" w:color="7030A0"/>
            </w:tcBorders>
            <w:shd w:val="clear" w:color="auto" w:fill="auto"/>
            <w:noWrap/>
            <w:vAlign w:val="center"/>
            <w:hideMark/>
          </w:tcPr>
          <w:p w14:paraId="585967EC" w14:textId="4EA32C3B" w:rsidR="00F454CE" w:rsidRPr="00C57EE2" w:rsidRDefault="00F454CE" w:rsidP="000A28E3">
            <w:pPr>
              <w:pStyle w:val="NoSpacing"/>
              <w:tabs>
                <w:tab w:val="clear" w:pos="851"/>
                <w:tab w:val="left" w:pos="19"/>
              </w:tabs>
              <w:ind w:left="0"/>
              <w:jc w:val="left"/>
              <w:rPr>
                <w:rFonts w:ascii="Arial" w:hAnsi="Arial" w:cs="Arial"/>
                <w:b/>
                <w:lang w:eastAsia="en-GB"/>
              </w:rPr>
            </w:pPr>
          </w:p>
        </w:tc>
      </w:tr>
      <w:tr w:rsidR="00F454CE" w:rsidRPr="00C57EE2" w14:paraId="65AD29E0" w14:textId="77777777" w:rsidTr="00623994">
        <w:trPr>
          <w:trHeight w:val="701"/>
        </w:trPr>
        <w:tc>
          <w:tcPr>
            <w:tcW w:w="2599" w:type="dxa"/>
            <w:tcBorders>
              <w:top w:val="single" w:sz="2" w:space="0" w:color="000000"/>
              <w:bottom w:val="single" w:sz="2" w:space="0" w:color="000000"/>
              <w:right w:val="single" w:sz="18" w:space="0" w:color="7030A0"/>
            </w:tcBorders>
            <w:shd w:val="clear" w:color="auto" w:fill="auto"/>
            <w:noWrap/>
            <w:vAlign w:val="center"/>
            <w:hideMark/>
          </w:tcPr>
          <w:p w14:paraId="5B55BB5A" w14:textId="77777777" w:rsidR="00F454CE" w:rsidRPr="00C57EE2" w:rsidRDefault="00F454CE" w:rsidP="000A28E3">
            <w:pPr>
              <w:pStyle w:val="NoSpacing"/>
              <w:tabs>
                <w:tab w:val="clear" w:pos="851"/>
                <w:tab w:val="left" w:pos="18"/>
              </w:tabs>
              <w:ind w:left="18" w:hanging="18"/>
              <w:jc w:val="left"/>
              <w:rPr>
                <w:rFonts w:ascii="Arial" w:hAnsi="Arial" w:cs="Arial"/>
                <w:b/>
                <w:lang w:eastAsia="en-GB"/>
              </w:rPr>
            </w:pPr>
            <w:r w:rsidRPr="00C57EE2">
              <w:rPr>
                <w:rFonts w:ascii="Arial" w:hAnsi="Arial" w:cs="Arial"/>
                <w:b/>
                <w:lang w:eastAsia="en-GB"/>
              </w:rPr>
              <w:t>Contract Number:</w:t>
            </w:r>
          </w:p>
        </w:tc>
        <w:tc>
          <w:tcPr>
            <w:tcW w:w="7892" w:type="dxa"/>
            <w:gridSpan w:val="3"/>
            <w:tcBorders>
              <w:left w:val="single" w:sz="18" w:space="0" w:color="7030A0"/>
            </w:tcBorders>
            <w:shd w:val="clear" w:color="auto" w:fill="auto"/>
            <w:noWrap/>
            <w:vAlign w:val="center"/>
            <w:hideMark/>
          </w:tcPr>
          <w:p w14:paraId="6211F33C" w14:textId="3C13E3D6" w:rsidR="00C66A95" w:rsidRPr="00837938" w:rsidRDefault="00315464" w:rsidP="000A28E3">
            <w:pPr>
              <w:pStyle w:val="NoSpacing"/>
              <w:tabs>
                <w:tab w:val="clear" w:pos="851"/>
                <w:tab w:val="left" w:pos="19"/>
              </w:tabs>
              <w:ind w:left="0" w:firstLine="19"/>
              <w:jc w:val="center"/>
              <w:rPr>
                <w:rFonts w:ascii="Arial" w:hAnsi="Arial" w:cs="Arial"/>
                <w:b/>
                <w:bCs/>
                <w:color w:val="7030A0"/>
                <w:sz w:val="28"/>
                <w:szCs w:val="28"/>
              </w:rPr>
            </w:pPr>
            <w:r>
              <w:rPr>
                <w:rFonts w:ascii="Arial" w:hAnsi="Arial" w:cs="Arial"/>
                <w:b/>
                <w:bCs/>
                <w:color w:val="7030A0"/>
                <w:sz w:val="28"/>
                <w:szCs w:val="28"/>
                <w:lang w:val="en-US"/>
              </w:rPr>
              <w:t>Project</w:t>
            </w:r>
            <w:r w:rsidR="0095020C">
              <w:rPr>
                <w:rFonts w:ascii="Arial" w:hAnsi="Arial" w:cs="Arial"/>
                <w:b/>
                <w:bCs/>
                <w:color w:val="7030A0"/>
                <w:sz w:val="28"/>
                <w:szCs w:val="28"/>
                <w:lang w:val="en-US"/>
              </w:rPr>
              <w:t>_</w:t>
            </w:r>
            <w:r w:rsidR="00D5735C">
              <w:rPr>
                <w:rFonts w:ascii="Arial" w:hAnsi="Arial" w:cs="Arial"/>
                <w:b/>
                <w:bCs/>
                <w:color w:val="7030A0"/>
                <w:sz w:val="28"/>
                <w:szCs w:val="28"/>
                <w:lang w:val="en-US"/>
              </w:rPr>
              <w:t>18338</w:t>
            </w:r>
          </w:p>
        </w:tc>
      </w:tr>
      <w:tr w:rsidR="00F454CE" w:rsidRPr="00C57EE2" w14:paraId="35B88028" w14:textId="77777777" w:rsidTr="005775EB">
        <w:trPr>
          <w:trHeight w:val="875"/>
        </w:trPr>
        <w:tc>
          <w:tcPr>
            <w:tcW w:w="2599" w:type="dxa"/>
            <w:tcBorders>
              <w:top w:val="single" w:sz="2" w:space="0" w:color="000000"/>
              <w:right w:val="single" w:sz="18" w:space="0" w:color="7030A0"/>
            </w:tcBorders>
            <w:shd w:val="clear" w:color="auto" w:fill="auto"/>
            <w:noWrap/>
            <w:vAlign w:val="center"/>
            <w:hideMark/>
          </w:tcPr>
          <w:p w14:paraId="3F2C687E" w14:textId="7709722F" w:rsidR="00F454CE" w:rsidRPr="00C57EE2" w:rsidRDefault="00F454CE" w:rsidP="000A28E3">
            <w:pPr>
              <w:pStyle w:val="NoSpacing"/>
              <w:ind w:hanging="851"/>
              <w:jc w:val="right"/>
              <w:rPr>
                <w:rFonts w:ascii="Arial" w:hAnsi="Arial" w:cs="Arial"/>
                <w:b/>
                <w:bCs/>
                <w:lang w:eastAsia="en-GB"/>
              </w:rPr>
            </w:pPr>
            <w:r>
              <w:rPr>
                <w:rFonts w:ascii="Arial" w:hAnsi="Arial" w:cs="Arial"/>
                <w:b/>
                <w:lang w:eastAsia="en-GB"/>
              </w:rPr>
              <w:t>BFOO</w:t>
            </w:r>
            <w:r w:rsidRPr="00C57EE2">
              <w:rPr>
                <w:rFonts w:ascii="Arial" w:hAnsi="Arial" w:cs="Arial"/>
                <w:b/>
                <w:lang w:eastAsia="en-GB"/>
              </w:rPr>
              <w:t>:</w:t>
            </w:r>
          </w:p>
        </w:tc>
        <w:tc>
          <w:tcPr>
            <w:tcW w:w="7892" w:type="dxa"/>
            <w:gridSpan w:val="3"/>
            <w:tcBorders>
              <w:left w:val="single" w:sz="18" w:space="0" w:color="7030A0"/>
            </w:tcBorders>
            <w:shd w:val="clear" w:color="auto" w:fill="auto"/>
            <w:vAlign w:val="center"/>
          </w:tcPr>
          <w:p w14:paraId="0EA04660" w14:textId="5B133E37" w:rsidR="00F454CE" w:rsidRPr="00C57EE2" w:rsidRDefault="00F454CE" w:rsidP="000A28E3">
            <w:pPr>
              <w:pStyle w:val="NoSpacing"/>
              <w:ind w:hanging="851"/>
              <w:jc w:val="center"/>
              <w:rPr>
                <w:rFonts w:ascii="Arial" w:hAnsi="Arial" w:cs="Arial"/>
                <w:b/>
                <w:lang w:eastAsia="en-GB"/>
              </w:rPr>
            </w:pPr>
          </w:p>
        </w:tc>
      </w:tr>
      <w:tr w:rsidR="00921129" w:rsidRPr="00C57EE2" w14:paraId="6DBC40C1" w14:textId="77777777" w:rsidTr="00623994">
        <w:trPr>
          <w:trHeight w:val="690"/>
        </w:trPr>
        <w:tc>
          <w:tcPr>
            <w:tcW w:w="2599" w:type="dxa"/>
            <w:tcBorders>
              <w:top w:val="single" w:sz="18" w:space="0" w:color="7030A0"/>
              <w:bottom w:val="single" w:sz="18" w:space="0" w:color="7030A0"/>
            </w:tcBorders>
            <w:shd w:val="clear" w:color="auto" w:fill="EADBF5"/>
            <w:noWrap/>
            <w:vAlign w:val="center"/>
            <w:hideMark/>
          </w:tcPr>
          <w:p w14:paraId="4B01DAF7" w14:textId="46F7E508" w:rsidR="00921129" w:rsidRPr="00C57EE2" w:rsidRDefault="00921129" w:rsidP="000A28E3">
            <w:pPr>
              <w:pStyle w:val="NoSpacing"/>
              <w:tabs>
                <w:tab w:val="clear" w:pos="851"/>
                <w:tab w:val="left" w:pos="0"/>
              </w:tabs>
              <w:ind w:left="31"/>
              <w:jc w:val="center"/>
              <w:rPr>
                <w:rFonts w:ascii="Arial" w:hAnsi="Arial" w:cs="Arial"/>
                <w:b/>
                <w:bCs/>
                <w:sz w:val="20"/>
              </w:rPr>
            </w:pPr>
            <w:r w:rsidRPr="00C57EE2">
              <w:rPr>
                <w:rFonts w:ascii="Arial" w:hAnsi="Arial" w:cs="Arial"/>
                <w:b/>
                <w:bCs/>
                <w:sz w:val="20"/>
              </w:rPr>
              <w:t>EMERGENT WORK NUMBER</w:t>
            </w:r>
          </w:p>
        </w:tc>
        <w:tc>
          <w:tcPr>
            <w:tcW w:w="6695" w:type="dxa"/>
            <w:gridSpan w:val="2"/>
            <w:tcBorders>
              <w:top w:val="single" w:sz="18" w:space="0" w:color="7030A0"/>
              <w:bottom w:val="single" w:sz="18" w:space="0" w:color="7030A0"/>
            </w:tcBorders>
            <w:shd w:val="clear" w:color="auto" w:fill="EADBF5"/>
            <w:noWrap/>
            <w:vAlign w:val="center"/>
            <w:hideMark/>
          </w:tcPr>
          <w:p w14:paraId="3079A456" w14:textId="2D4A917B" w:rsidR="00921129" w:rsidRPr="00C57EE2" w:rsidRDefault="00921129" w:rsidP="000A28E3">
            <w:pPr>
              <w:pStyle w:val="NoSpacing"/>
              <w:tabs>
                <w:tab w:val="clear" w:pos="851"/>
                <w:tab w:val="left" w:pos="0"/>
              </w:tabs>
              <w:ind w:left="31"/>
              <w:jc w:val="center"/>
              <w:rPr>
                <w:rFonts w:ascii="Arial" w:hAnsi="Arial" w:cs="Arial"/>
                <w:b/>
                <w:bCs/>
                <w:sz w:val="20"/>
              </w:rPr>
            </w:pPr>
            <w:r w:rsidRPr="00C57EE2">
              <w:rPr>
                <w:rFonts w:ascii="Arial" w:hAnsi="Arial" w:cs="Arial"/>
                <w:b/>
                <w:bCs/>
                <w:sz w:val="20"/>
              </w:rPr>
              <w:t>JOB DESCRIPTION</w:t>
            </w:r>
          </w:p>
        </w:tc>
        <w:tc>
          <w:tcPr>
            <w:tcW w:w="1197" w:type="dxa"/>
            <w:tcBorders>
              <w:top w:val="single" w:sz="18" w:space="0" w:color="7030A0"/>
              <w:bottom w:val="single" w:sz="18" w:space="0" w:color="7030A0"/>
            </w:tcBorders>
            <w:shd w:val="clear" w:color="auto" w:fill="EADBF5"/>
            <w:noWrap/>
            <w:vAlign w:val="center"/>
            <w:hideMark/>
          </w:tcPr>
          <w:p w14:paraId="45A23775" w14:textId="77777777" w:rsidR="00921129" w:rsidRPr="00C57EE2" w:rsidRDefault="00921129" w:rsidP="000A28E3">
            <w:pPr>
              <w:pStyle w:val="NoSpacing"/>
              <w:tabs>
                <w:tab w:val="clear" w:pos="851"/>
                <w:tab w:val="left" w:pos="0"/>
              </w:tabs>
              <w:ind w:left="31"/>
              <w:jc w:val="center"/>
              <w:rPr>
                <w:rFonts w:ascii="Arial" w:hAnsi="Arial" w:cs="Arial"/>
                <w:b/>
                <w:bCs/>
                <w:sz w:val="20"/>
              </w:rPr>
            </w:pPr>
            <w:r w:rsidRPr="00C57EE2">
              <w:rPr>
                <w:rFonts w:ascii="Arial" w:hAnsi="Arial" w:cs="Arial"/>
                <w:b/>
                <w:bCs/>
                <w:sz w:val="20"/>
              </w:rPr>
              <w:t>%</w:t>
            </w:r>
          </w:p>
          <w:p w14:paraId="7B365087" w14:textId="77777777" w:rsidR="00921129" w:rsidRPr="00C57EE2" w:rsidRDefault="00921129" w:rsidP="000A28E3">
            <w:pPr>
              <w:pStyle w:val="NoSpacing"/>
              <w:tabs>
                <w:tab w:val="clear" w:pos="851"/>
                <w:tab w:val="left" w:pos="0"/>
              </w:tabs>
              <w:ind w:left="31"/>
              <w:jc w:val="center"/>
              <w:rPr>
                <w:rFonts w:ascii="Arial" w:hAnsi="Arial" w:cs="Arial"/>
                <w:b/>
                <w:bCs/>
                <w:sz w:val="20"/>
              </w:rPr>
            </w:pPr>
            <w:r w:rsidRPr="00C57EE2">
              <w:rPr>
                <w:rFonts w:ascii="Arial" w:hAnsi="Arial" w:cs="Arial"/>
                <w:b/>
                <w:bCs/>
                <w:sz w:val="20"/>
              </w:rPr>
              <w:t>COMP</w:t>
            </w:r>
          </w:p>
        </w:tc>
      </w:tr>
      <w:tr w:rsidR="00921129" w:rsidRPr="00C57EE2" w14:paraId="0E31006E" w14:textId="77777777" w:rsidTr="00623994">
        <w:trPr>
          <w:trHeight w:hRule="exact" w:val="249"/>
        </w:trPr>
        <w:tc>
          <w:tcPr>
            <w:tcW w:w="2599" w:type="dxa"/>
            <w:tcBorders>
              <w:top w:val="single" w:sz="18" w:space="0" w:color="7030A0"/>
              <w:bottom w:val="single" w:sz="2" w:space="0" w:color="000000"/>
            </w:tcBorders>
            <w:shd w:val="clear" w:color="auto" w:fill="auto"/>
            <w:noWrap/>
            <w:vAlign w:val="center"/>
          </w:tcPr>
          <w:p w14:paraId="6A0D13BD" w14:textId="3E23A391" w:rsidR="00921129" w:rsidRPr="0046695E" w:rsidRDefault="00315464" w:rsidP="000A28E3">
            <w:pPr>
              <w:pStyle w:val="NoSpacing"/>
              <w:tabs>
                <w:tab w:val="clear" w:pos="851"/>
                <w:tab w:val="left" w:pos="0"/>
              </w:tabs>
              <w:ind w:left="26" w:firstLine="15"/>
              <w:jc w:val="center"/>
              <w:rPr>
                <w:rFonts w:ascii="Arial" w:hAnsi="Arial" w:cs="Arial"/>
                <w:b/>
                <w:sz w:val="20"/>
              </w:rPr>
            </w:pPr>
            <w:r>
              <w:rPr>
                <w:rFonts w:ascii="Arial" w:hAnsi="Arial" w:cs="Arial"/>
                <w:b/>
                <w:bCs/>
                <w:sz w:val="22"/>
                <w:szCs w:val="22"/>
                <w:lang w:val="en-US"/>
              </w:rPr>
              <w:t>Project</w:t>
            </w:r>
            <w:r w:rsidR="0095020C">
              <w:rPr>
                <w:rFonts w:ascii="Arial" w:hAnsi="Arial" w:cs="Arial"/>
                <w:b/>
                <w:bCs/>
                <w:sz w:val="22"/>
                <w:szCs w:val="22"/>
                <w:lang w:val="en-US"/>
              </w:rPr>
              <w:t>_18338</w:t>
            </w:r>
            <w:r w:rsidR="002208F3" w:rsidRPr="00837938">
              <w:rPr>
                <w:rFonts w:ascii="Arial" w:hAnsi="Arial" w:cs="Arial"/>
                <w:b/>
                <w:bCs/>
                <w:sz w:val="20"/>
              </w:rPr>
              <w:t>/00</w:t>
            </w:r>
            <w:r w:rsidR="002208F3">
              <w:rPr>
                <w:rFonts w:ascii="Arial" w:hAnsi="Arial" w:cs="Arial"/>
                <w:b/>
                <w:sz w:val="20"/>
              </w:rPr>
              <w:t>1</w:t>
            </w:r>
          </w:p>
        </w:tc>
        <w:tc>
          <w:tcPr>
            <w:tcW w:w="6695" w:type="dxa"/>
            <w:gridSpan w:val="2"/>
            <w:tcBorders>
              <w:top w:val="single" w:sz="18" w:space="0" w:color="7030A0"/>
              <w:bottom w:val="single" w:sz="2" w:space="0" w:color="000000"/>
            </w:tcBorders>
            <w:shd w:val="clear" w:color="auto" w:fill="auto"/>
            <w:noWrap/>
            <w:vAlign w:val="center"/>
            <w:hideMark/>
          </w:tcPr>
          <w:p w14:paraId="39CE18C7" w14:textId="77777777" w:rsidR="00921129" w:rsidRPr="00C57EE2" w:rsidRDefault="00921129" w:rsidP="00D768B5">
            <w:pPr>
              <w:pStyle w:val="NoSpacing"/>
              <w:ind w:hanging="851"/>
              <w:jc w:val="left"/>
              <w:rPr>
                <w:rFonts w:ascii="Arial" w:hAnsi="Arial" w:cs="Arial"/>
                <w:sz w:val="20"/>
              </w:rPr>
            </w:pPr>
            <w:r w:rsidRPr="00C57EE2">
              <w:rPr>
                <w:rFonts w:ascii="Arial" w:hAnsi="Arial" w:cs="Arial"/>
                <w:sz w:val="20"/>
              </w:rPr>
              <w:t> </w:t>
            </w:r>
          </w:p>
          <w:p w14:paraId="3A0C55EC" w14:textId="06490193" w:rsidR="00921129" w:rsidRPr="00C57EE2" w:rsidRDefault="00921129" w:rsidP="00D768B5">
            <w:pPr>
              <w:pStyle w:val="NoSpacing"/>
              <w:ind w:hanging="851"/>
              <w:jc w:val="left"/>
              <w:rPr>
                <w:rFonts w:ascii="Arial" w:hAnsi="Arial" w:cs="Arial"/>
                <w:bCs/>
                <w:sz w:val="20"/>
              </w:rPr>
            </w:pPr>
            <w:r w:rsidRPr="00C57EE2">
              <w:rPr>
                <w:rFonts w:ascii="Arial" w:hAnsi="Arial" w:cs="Arial"/>
                <w:bCs/>
                <w:sz w:val="20"/>
              </w:rPr>
              <w:t> </w:t>
            </w:r>
          </w:p>
          <w:p w14:paraId="0FD11879" w14:textId="63A48843"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799BBEB1" w14:textId="66EF926C"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2BC2960D" w14:textId="529A041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c>
          <w:tcPr>
            <w:tcW w:w="1197" w:type="dxa"/>
            <w:tcBorders>
              <w:top w:val="single" w:sz="18" w:space="0" w:color="7030A0"/>
              <w:bottom w:val="single" w:sz="2" w:space="0" w:color="000000"/>
            </w:tcBorders>
            <w:shd w:val="clear" w:color="auto" w:fill="auto"/>
            <w:noWrap/>
            <w:vAlign w:val="center"/>
            <w:hideMark/>
          </w:tcPr>
          <w:p w14:paraId="63033C66" w14:textId="7777777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r>
      <w:tr w:rsidR="00921129" w:rsidRPr="00C57EE2" w14:paraId="35359757" w14:textId="77777777" w:rsidTr="00623994">
        <w:trPr>
          <w:trHeight w:hRule="exact" w:val="249"/>
        </w:trPr>
        <w:tc>
          <w:tcPr>
            <w:tcW w:w="2599" w:type="dxa"/>
            <w:tcBorders>
              <w:top w:val="single" w:sz="2" w:space="0" w:color="000000"/>
              <w:bottom w:val="single" w:sz="2" w:space="0" w:color="000000"/>
            </w:tcBorders>
            <w:shd w:val="clear" w:color="auto" w:fill="auto"/>
            <w:noWrap/>
            <w:vAlign w:val="center"/>
          </w:tcPr>
          <w:p w14:paraId="08EA3A9B" w14:textId="77777777" w:rsidR="00921129" w:rsidRPr="0046695E" w:rsidRDefault="00921129" w:rsidP="000A28E3">
            <w:pPr>
              <w:pStyle w:val="NoSpacing"/>
              <w:tabs>
                <w:tab w:val="clear" w:pos="851"/>
                <w:tab w:val="left" w:pos="0"/>
              </w:tabs>
              <w:ind w:left="26" w:firstLine="15"/>
              <w:jc w:val="left"/>
              <w:rPr>
                <w:rFonts w:ascii="Arial" w:hAnsi="Arial" w:cs="Arial"/>
                <w:b/>
                <w:sz w:val="20"/>
              </w:rPr>
            </w:pPr>
          </w:p>
        </w:tc>
        <w:tc>
          <w:tcPr>
            <w:tcW w:w="6695" w:type="dxa"/>
            <w:gridSpan w:val="2"/>
            <w:tcBorders>
              <w:top w:val="single" w:sz="2" w:space="0" w:color="000000"/>
              <w:bottom w:val="single" w:sz="2" w:space="0" w:color="000000"/>
            </w:tcBorders>
            <w:shd w:val="clear" w:color="auto" w:fill="auto"/>
            <w:noWrap/>
            <w:vAlign w:val="center"/>
            <w:hideMark/>
          </w:tcPr>
          <w:p w14:paraId="6635D89C" w14:textId="77777777" w:rsidR="00921129" w:rsidRPr="00C57EE2" w:rsidRDefault="00921129" w:rsidP="00D768B5">
            <w:pPr>
              <w:pStyle w:val="NoSpacing"/>
              <w:ind w:hanging="851"/>
              <w:jc w:val="left"/>
              <w:rPr>
                <w:rFonts w:ascii="Arial" w:hAnsi="Arial" w:cs="Arial"/>
                <w:sz w:val="20"/>
              </w:rPr>
            </w:pPr>
            <w:r w:rsidRPr="00C57EE2">
              <w:rPr>
                <w:rFonts w:ascii="Arial" w:hAnsi="Arial" w:cs="Arial"/>
                <w:sz w:val="20"/>
              </w:rPr>
              <w:t> </w:t>
            </w:r>
          </w:p>
          <w:p w14:paraId="66019132" w14:textId="652C0E84" w:rsidR="00921129" w:rsidRPr="00C57EE2" w:rsidRDefault="00921129" w:rsidP="00D768B5">
            <w:pPr>
              <w:pStyle w:val="NoSpacing"/>
              <w:ind w:hanging="851"/>
              <w:jc w:val="left"/>
              <w:rPr>
                <w:rFonts w:ascii="Arial" w:hAnsi="Arial" w:cs="Arial"/>
                <w:bCs/>
                <w:sz w:val="20"/>
              </w:rPr>
            </w:pPr>
            <w:r w:rsidRPr="00C57EE2">
              <w:rPr>
                <w:rFonts w:ascii="Arial" w:hAnsi="Arial" w:cs="Arial"/>
                <w:bCs/>
                <w:sz w:val="20"/>
              </w:rPr>
              <w:t> </w:t>
            </w:r>
          </w:p>
          <w:p w14:paraId="6AEC9522" w14:textId="11222567"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2F72AD04" w14:textId="5D64465F"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6AA7F09F" w14:textId="3D382F12"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c>
          <w:tcPr>
            <w:tcW w:w="1197" w:type="dxa"/>
            <w:tcBorders>
              <w:top w:val="single" w:sz="2" w:space="0" w:color="000000"/>
              <w:bottom w:val="single" w:sz="2" w:space="0" w:color="000000"/>
            </w:tcBorders>
            <w:shd w:val="clear" w:color="auto" w:fill="auto"/>
            <w:noWrap/>
            <w:vAlign w:val="center"/>
            <w:hideMark/>
          </w:tcPr>
          <w:p w14:paraId="47C6EB16" w14:textId="7777777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r>
      <w:tr w:rsidR="00921129" w:rsidRPr="00C57EE2" w14:paraId="75BC2855" w14:textId="77777777" w:rsidTr="00623994">
        <w:trPr>
          <w:trHeight w:hRule="exact" w:val="249"/>
        </w:trPr>
        <w:tc>
          <w:tcPr>
            <w:tcW w:w="2599" w:type="dxa"/>
            <w:tcBorders>
              <w:top w:val="single" w:sz="2" w:space="0" w:color="000000"/>
              <w:bottom w:val="single" w:sz="2" w:space="0" w:color="000000"/>
            </w:tcBorders>
            <w:shd w:val="clear" w:color="auto" w:fill="auto"/>
            <w:noWrap/>
          </w:tcPr>
          <w:p w14:paraId="63FBB11B"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hideMark/>
          </w:tcPr>
          <w:p w14:paraId="383E309C" w14:textId="77777777" w:rsidR="00921129" w:rsidRPr="00C57EE2" w:rsidRDefault="00921129" w:rsidP="00D768B5">
            <w:pPr>
              <w:pStyle w:val="NoSpacing"/>
              <w:ind w:hanging="851"/>
              <w:jc w:val="left"/>
              <w:rPr>
                <w:rFonts w:ascii="Arial" w:hAnsi="Arial" w:cs="Arial"/>
                <w:sz w:val="20"/>
              </w:rPr>
            </w:pPr>
            <w:r w:rsidRPr="00C57EE2">
              <w:rPr>
                <w:rFonts w:ascii="Arial" w:hAnsi="Arial" w:cs="Arial"/>
                <w:sz w:val="20"/>
              </w:rPr>
              <w:t> </w:t>
            </w:r>
          </w:p>
          <w:p w14:paraId="00149ABC" w14:textId="3180E0D6" w:rsidR="00921129" w:rsidRPr="00C57EE2" w:rsidRDefault="00921129" w:rsidP="00D768B5">
            <w:pPr>
              <w:pStyle w:val="NoSpacing"/>
              <w:ind w:hanging="851"/>
              <w:jc w:val="left"/>
              <w:rPr>
                <w:rFonts w:ascii="Arial" w:hAnsi="Arial" w:cs="Arial"/>
                <w:bCs/>
                <w:sz w:val="20"/>
              </w:rPr>
            </w:pPr>
            <w:r w:rsidRPr="00C57EE2">
              <w:rPr>
                <w:rFonts w:ascii="Arial" w:hAnsi="Arial" w:cs="Arial"/>
                <w:bCs/>
                <w:sz w:val="20"/>
              </w:rPr>
              <w:t> </w:t>
            </w:r>
          </w:p>
          <w:p w14:paraId="013B9D46" w14:textId="670D30C3"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58EB17FA" w14:textId="4E03C223"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59A87745" w14:textId="6EC6BA6F"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c>
          <w:tcPr>
            <w:tcW w:w="1197" w:type="dxa"/>
            <w:tcBorders>
              <w:top w:val="single" w:sz="2" w:space="0" w:color="000000"/>
              <w:bottom w:val="single" w:sz="2" w:space="0" w:color="000000"/>
            </w:tcBorders>
            <w:shd w:val="clear" w:color="auto" w:fill="auto"/>
            <w:noWrap/>
            <w:vAlign w:val="center"/>
            <w:hideMark/>
          </w:tcPr>
          <w:p w14:paraId="2EF485C2" w14:textId="7777777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r>
      <w:tr w:rsidR="00921129" w:rsidRPr="00C57EE2" w14:paraId="51E14C85" w14:textId="77777777" w:rsidTr="00623994">
        <w:trPr>
          <w:trHeight w:hRule="exact" w:val="249"/>
        </w:trPr>
        <w:tc>
          <w:tcPr>
            <w:tcW w:w="2599" w:type="dxa"/>
            <w:tcBorders>
              <w:top w:val="single" w:sz="2" w:space="0" w:color="000000"/>
              <w:bottom w:val="single" w:sz="2" w:space="0" w:color="000000"/>
            </w:tcBorders>
            <w:shd w:val="clear" w:color="auto" w:fill="auto"/>
            <w:noWrap/>
          </w:tcPr>
          <w:p w14:paraId="4E64424F"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hideMark/>
          </w:tcPr>
          <w:p w14:paraId="7B71854B" w14:textId="77777777" w:rsidR="00921129" w:rsidRPr="00C57EE2" w:rsidRDefault="00921129" w:rsidP="00D768B5">
            <w:pPr>
              <w:pStyle w:val="NoSpacing"/>
              <w:ind w:hanging="851"/>
              <w:jc w:val="left"/>
              <w:rPr>
                <w:rFonts w:ascii="Arial" w:hAnsi="Arial" w:cs="Arial"/>
                <w:sz w:val="20"/>
              </w:rPr>
            </w:pPr>
            <w:r w:rsidRPr="00C57EE2">
              <w:rPr>
                <w:rFonts w:ascii="Arial" w:hAnsi="Arial" w:cs="Arial"/>
                <w:sz w:val="20"/>
              </w:rPr>
              <w:t> </w:t>
            </w:r>
          </w:p>
          <w:p w14:paraId="0DE56BCA" w14:textId="3564E9FE" w:rsidR="00921129" w:rsidRPr="00C57EE2" w:rsidRDefault="00921129" w:rsidP="00D768B5">
            <w:pPr>
              <w:pStyle w:val="NoSpacing"/>
              <w:ind w:hanging="851"/>
              <w:jc w:val="left"/>
              <w:rPr>
                <w:rFonts w:ascii="Arial" w:hAnsi="Arial" w:cs="Arial"/>
                <w:bCs/>
                <w:sz w:val="20"/>
              </w:rPr>
            </w:pPr>
            <w:r w:rsidRPr="00C57EE2">
              <w:rPr>
                <w:rFonts w:ascii="Arial" w:hAnsi="Arial" w:cs="Arial"/>
                <w:bCs/>
                <w:sz w:val="20"/>
              </w:rPr>
              <w:t> </w:t>
            </w:r>
          </w:p>
          <w:p w14:paraId="2284887D" w14:textId="5174EE43"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4A94CB6C" w14:textId="494CCDEB" w:rsidR="00921129" w:rsidRPr="00C57EE2" w:rsidRDefault="00921129" w:rsidP="00397B5B">
            <w:pPr>
              <w:pStyle w:val="NoSpacing"/>
              <w:ind w:hanging="851"/>
              <w:jc w:val="left"/>
              <w:rPr>
                <w:rFonts w:ascii="Arial" w:hAnsi="Arial" w:cs="Arial"/>
                <w:bCs/>
                <w:sz w:val="20"/>
              </w:rPr>
            </w:pPr>
            <w:r w:rsidRPr="00C57EE2">
              <w:rPr>
                <w:rFonts w:ascii="Arial" w:hAnsi="Arial" w:cs="Arial"/>
                <w:bCs/>
                <w:sz w:val="20"/>
              </w:rPr>
              <w:t> </w:t>
            </w:r>
          </w:p>
          <w:p w14:paraId="4F3B0C4D" w14:textId="2B3FD32A"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c>
          <w:tcPr>
            <w:tcW w:w="1197" w:type="dxa"/>
            <w:tcBorders>
              <w:top w:val="single" w:sz="2" w:space="0" w:color="000000"/>
              <w:bottom w:val="single" w:sz="2" w:space="0" w:color="000000"/>
            </w:tcBorders>
            <w:shd w:val="clear" w:color="auto" w:fill="auto"/>
            <w:noWrap/>
            <w:vAlign w:val="center"/>
            <w:hideMark/>
          </w:tcPr>
          <w:p w14:paraId="2753B8B2" w14:textId="77777777" w:rsidR="00921129" w:rsidRPr="00C57EE2" w:rsidRDefault="00921129" w:rsidP="000A3C0A">
            <w:pPr>
              <w:pStyle w:val="NoSpacing"/>
              <w:ind w:hanging="851"/>
              <w:jc w:val="left"/>
              <w:rPr>
                <w:rFonts w:ascii="Arial" w:hAnsi="Arial" w:cs="Arial"/>
                <w:bCs/>
                <w:sz w:val="20"/>
              </w:rPr>
            </w:pPr>
            <w:r w:rsidRPr="00C57EE2">
              <w:rPr>
                <w:rFonts w:ascii="Arial" w:hAnsi="Arial" w:cs="Arial"/>
                <w:bCs/>
                <w:sz w:val="20"/>
              </w:rPr>
              <w:t> </w:t>
            </w:r>
          </w:p>
        </w:tc>
      </w:tr>
      <w:tr w:rsidR="00921129" w:rsidRPr="00C57EE2" w14:paraId="56BCA032" w14:textId="77777777" w:rsidTr="00623994">
        <w:trPr>
          <w:trHeight w:hRule="exact" w:val="249"/>
        </w:trPr>
        <w:tc>
          <w:tcPr>
            <w:tcW w:w="2599" w:type="dxa"/>
            <w:tcBorders>
              <w:top w:val="single" w:sz="2" w:space="0" w:color="000000"/>
              <w:bottom w:val="single" w:sz="2" w:space="0" w:color="000000"/>
            </w:tcBorders>
            <w:shd w:val="clear" w:color="auto" w:fill="auto"/>
            <w:noWrap/>
          </w:tcPr>
          <w:p w14:paraId="4CB704ED"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2444E951"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02B78D84" w14:textId="77777777" w:rsidR="00921129" w:rsidRPr="00C57EE2" w:rsidRDefault="00921129" w:rsidP="00D768B5">
            <w:pPr>
              <w:pStyle w:val="NoSpacing"/>
              <w:ind w:hanging="851"/>
              <w:jc w:val="left"/>
              <w:rPr>
                <w:rFonts w:ascii="Arial" w:hAnsi="Arial" w:cs="Arial"/>
                <w:bCs/>
                <w:sz w:val="20"/>
              </w:rPr>
            </w:pPr>
          </w:p>
        </w:tc>
      </w:tr>
      <w:tr w:rsidR="00921129" w:rsidRPr="00C57EE2" w14:paraId="3289B54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D5A948E"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3701D5C4"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C72934C" w14:textId="77777777" w:rsidR="00921129" w:rsidRPr="00C57EE2" w:rsidRDefault="00921129" w:rsidP="00D768B5">
            <w:pPr>
              <w:pStyle w:val="NoSpacing"/>
              <w:ind w:hanging="851"/>
              <w:jc w:val="left"/>
              <w:rPr>
                <w:rFonts w:ascii="Arial" w:hAnsi="Arial" w:cs="Arial"/>
                <w:bCs/>
                <w:sz w:val="20"/>
              </w:rPr>
            </w:pPr>
          </w:p>
        </w:tc>
      </w:tr>
      <w:tr w:rsidR="00921129" w:rsidRPr="00C57EE2" w14:paraId="271B1FA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67FD6459"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7EFFA390"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032C778" w14:textId="77777777" w:rsidR="00921129" w:rsidRPr="00C57EE2" w:rsidRDefault="00921129" w:rsidP="00D768B5">
            <w:pPr>
              <w:pStyle w:val="NoSpacing"/>
              <w:ind w:hanging="851"/>
              <w:jc w:val="left"/>
              <w:rPr>
                <w:rFonts w:ascii="Arial" w:hAnsi="Arial" w:cs="Arial"/>
                <w:bCs/>
                <w:sz w:val="20"/>
              </w:rPr>
            </w:pPr>
          </w:p>
        </w:tc>
      </w:tr>
      <w:tr w:rsidR="00921129" w:rsidRPr="00C57EE2" w14:paraId="629E08A1" w14:textId="77777777" w:rsidTr="00623994">
        <w:trPr>
          <w:trHeight w:hRule="exact" w:val="249"/>
        </w:trPr>
        <w:tc>
          <w:tcPr>
            <w:tcW w:w="2599" w:type="dxa"/>
            <w:tcBorders>
              <w:top w:val="single" w:sz="2" w:space="0" w:color="000000"/>
              <w:bottom w:val="single" w:sz="2" w:space="0" w:color="000000"/>
            </w:tcBorders>
            <w:shd w:val="clear" w:color="auto" w:fill="auto"/>
            <w:noWrap/>
          </w:tcPr>
          <w:p w14:paraId="569B554A"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2023D41F"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198D73BE" w14:textId="77777777" w:rsidR="00921129" w:rsidRPr="00C57EE2" w:rsidRDefault="00921129" w:rsidP="00D768B5">
            <w:pPr>
              <w:pStyle w:val="NoSpacing"/>
              <w:ind w:hanging="851"/>
              <w:jc w:val="left"/>
              <w:rPr>
                <w:rFonts w:ascii="Arial" w:hAnsi="Arial" w:cs="Arial"/>
                <w:bCs/>
                <w:sz w:val="20"/>
              </w:rPr>
            </w:pPr>
          </w:p>
        </w:tc>
      </w:tr>
      <w:tr w:rsidR="00921129" w:rsidRPr="00C57EE2" w14:paraId="0C948D1D" w14:textId="77777777" w:rsidTr="00623994">
        <w:trPr>
          <w:trHeight w:hRule="exact" w:val="249"/>
        </w:trPr>
        <w:tc>
          <w:tcPr>
            <w:tcW w:w="2599" w:type="dxa"/>
            <w:tcBorders>
              <w:top w:val="single" w:sz="2" w:space="0" w:color="000000"/>
              <w:bottom w:val="single" w:sz="2" w:space="0" w:color="000000"/>
            </w:tcBorders>
            <w:shd w:val="clear" w:color="auto" w:fill="auto"/>
            <w:noWrap/>
          </w:tcPr>
          <w:p w14:paraId="2D6DD842"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A0E1632"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9765B2D" w14:textId="77777777" w:rsidR="00921129" w:rsidRPr="00C57EE2" w:rsidRDefault="00921129" w:rsidP="00D768B5">
            <w:pPr>
              <w:pStyle w:val="NoSpacing"/>
              <w:ind w:hanging="851"/>
              <w:jc w:val="left"/>
              <w:rPr>
                <w:rFonts w:ascii="Arial" w:hAnsi="Arial" w:cs="Arial"/>
                <w:bCs/>
                <w:sz w:val="20"/>
              </w:rPr>
            </w:pPr>
          </w:p>
        </w:tc>
      </w:tr>
      <w:tr w:rsidR="00921129" w:rsidRPr="00C57EE2" w14:paraId="3050587A" w14:textId="77777777" w:rsidTr="00623994">
        <w:trPr>
          <w:trHeight w:hRule="exact" w:val="249"/>
        </w:trPr>
        <w:tc>
          <w:tcPr>
            <w:tcW w:w="2599" w:type="dxa"/>
            <w:tcBorders>
              <w:top w:val="single" w:sz="2" w:space="0" w:color="000000"/>
              <w:bottom w:val="single" w:sz="2" w:space="0" w:color="000000"/>
            </w:tcBorders>
            <w:shd w:val="clear" w:color="auto" w:fill="auto"/>
            <w:noWrap/>
          </w:tcPr>
          <w:p w14:paraId="39F65B1E"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3B124F9C"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884F8FA" w14:textId="77777777" w:rsidR="00921129" w:rsidRPr="00C57EE2" w:rsidRDefault="00921129" w:rsidP="00D768B5">
            <w:pPr>
              <w:pStyle w:val="NoSpacing"/>
              <w:ind w:hanging="851"/>
              <w:jc w:val="left"/>
              <w:rPr>
                <w:rFonts w:ascii="Arial" w:hAnsi="Arial" w:cs="Arial"/>
                <w:bCs/>
                <w:sz w:val="20"/>
              </w:rPr>
            </w:pPr>
          </w:p>
        </w:tc>
      </w:tr>
      <w:tr w:rsidR="00921129" w:rsidRPr="00C57EE2" w14:paraId="160007F8"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55F0901"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79E9262E"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006AA31C" w14:textId="77777777" w:rsidR="00921129" w:rsidRPr="00C57EE2" w:rsidRDefault="00921129" w:rsidP="00D768B5">
            <w:pPr>
              <w:pStyle w:val="NoSpacing"/>
              <w:ind w:hanging="851"/>
              <w:jc w:val="left"/>
              <w:rPr>
                <w:rFonts w:ascii="Arial" w:hAnsi="Arial" w:cs="Arial"/>
                <w:bCs/>
                <w:sz w:val="20"/>
              </w:rPr>
            </w:pPr>
          </w:p>
        </w:tc>
      </w:tr>
      <w:tr w:rsidR="00921129" w:rsidRPr="00C57EE2" w14:paraId="1382C8A3"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A3E81AD"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B017AE3"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2D43F07" w14:textId="77777777" w:rsidR="00921129" w:rsidRPr="00C57EE2" w:rsidRDefault="00921129" w:rsidP="00D768B5">
            <w:pPr>
              <w:pStyle w:val="NoSpacing"/>
              <w:ind w:hanging="851"/>
              <w:jc w:val="left"/>
              <w:rPr>
                <w:rFonts w:ascii="Arial" w:hAnsi="Arial" w:cs="Arial"/>
                <w:bCs/>
                <w:sz w:val="20"/>
              </w:rPr>
            </w:pPr>
          </w:p>
        </w:tc>
      </w:tr>
      <w:tr w:rsidR="00921129" w:rsidRPr="00C57EE2" w14:paraId="7818BC03"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B57C792"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18FE1EA"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7DA987C" w14:textId="77777777" w:rsidR="00921129" w:rsidRPr="00C57EE2" w:rsidRDefault="00921129" w:rsidP="00D768B5">
            <w:pPr>
              <w:pStyle w:val="NoSpacing"/>
              <w:ind w:hanging="851"/>
              <w:jc w:val="left"/>
              <w:rPr>
                <w:rFonts w:ascii="Arial" w:hAnsi="Arial" w:cs="Arial"/>
                <w:bCs/>
                <w:sz w:val="20"/>
              </w:rPr>
            </w:pPr>
          </w:p>
        </w:tc>
      </w:tr>
      <w:tr w:rsidR="00921129" w:rsidRPr="00C57EE2" w14:paraId="7AA72113" w14:textId="77777777" w:rsidTr="00623994">
        <w:trPr>
          <w:trHeight w:hRule="exact" w:val="249"/>
        </w:trPr>
        <w:tc>
          <w:tcPr>
            <w:tcW w:w="2599" w:type="dxa"/>
            <w:tcBorders>
              <w:top w:val="single" w:sz="2" w:space="0" w:color="000000"/>
              <w:bottom w:val="single" w:sz="2" w:space="0" w:color="000000"/>
            </w:tcBorders>
            <w:shd w:val="clear" w:color="auto" w:fill="auto"/>
            <w:noWrap/>
          </w:tcPr>
          <w:p w14:paraId="67F1BFAA"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4052D146"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4332F37" w14:textId="77777777" w:rsidR="00921129" w:rsidRPr="00C57EE2" w:rsidRDefault="00921129" w:rsidP="00D768B5">
            <w:pPr>
              <w:pStyle w:val="NoSpacing"/>
              <w:ind w:hanging="851"/>
              <w:jc w:val="left"/>
              <w:rPr>
                <w:rFonts w:ascii="Arial" w:hAnsi="Arial" w:cs="Arial"/>
                <w:bCs/>
                <w:sz w:val="20"/>
              </w:rPr>
            </w:pPr>
          </w:p>
        </w:tc>
      </w:tr>
      <w:tr w:rsidR="00921129" w:rsidRPr="00C57EE2" w14:paraId="1A9E440C" w14:textId="77777777" w:rsidTr="00623994">
        <w:trPr>
          <w:trHeight w:hRule="exact" w:val="249"/>
        </w:trPr>
        <w:tc>
          <w:tcPr>
            <w:tcW w:w="2599" w:type="dxa"/>
            <w:tcBorders>
              <w:top w:val="single" w:sz="2" w:space="0" w:color="000000"/>
              <w:bottom w:val="single" w:sz="2" w:space="0" w:color="000000"/>
            </w:tcBorders>
            <w:shd w:val="clear" w:color="auto" w:fill="auto"/>
            <w:noWrap/>
          </w:tcPr>
          <w:p w14:paraId="78ACDCC5"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A9E6FF9"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B3A676B" w14:textId="77777777" w:rsidR="00921129" w:rsidRPr="00C57EE2" w:rsidRDefault="00921129" w:rsidP="00D768B5">
            <w:pPr>
              <w:pStyle w:val="NoSpacing"/>
              <w:ind w:hanging="851"/>
              <w:jc w:val="left"/>
              <w:rPr>
                <w:rFonts w:ascii="Arial" w:hAnsi="Arial" w:cs="Arial"/>
                <w:bCs/>
                <w:sz w:val="20"/>
              </w:rPr>
            </w:pPr>
          </w:p>
        </w:tc>
      </w:tr>
      <w:tr w:rsidR="00921129" w:rsidRPr="00C57EE2" w14:paraId="578973A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44A54179"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2CD92E1"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738885FF" w14:textId="77777777" w:rsidR="00921129" w:rsidRPr="00C57EE2" w:rsidRDefault="00921129" w:rsidP="00D768B5">
            <w:pPr>
              <w:pStyle w:val="NoSpacing"/>
              <w:ind w:hanging="851"/>
              <w:jc w:val="left"/>
              <w:rPr>
                <w:rFonts w:ascii="Arial" w:hAnsi="Arial" w:cs="Arial"/>
                <w:bCs/>
                <w:sz w:val="20"/>
              </w:rPr>
            </w:pPr>
          </w:p>
        </w:tc>
      </w:tr>
      <w:tr w:rsidR="00921129" w:rsidRPr="00C57EE2" w14:paraId="6A547709" w14:textId="77777777" w:rsidTr="00623994">
        <w:trPr>
          <w:trHeight w:hRule="exact" w:val="249"/>
        </w:trPr>
        <w:tc>
          <w:tcPr>
            <w:tcW w:w="2599" w:type="dxa"/>
            <w:tcBorders>
              <w:top w:val="single" w:sz="2" w:space="0" w:color="000000"/>
              <w:bottom w:val="single" w:sz="2" w:space="0" w:color="000000"/>
            </w:tcBorders>
            <w:shd w:val="clear" w:color="auto" w:fill="auto"/>
            <w:noWrap/>
          </w:tcPr>
          <w:p w14:paraId="0B3A0860"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4C5FFBF4"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19519882" w14:textId="77777777" w:rsidR="00921129" w:rsidRPr="00C57EE2" w:rsidRDefault="00921129" w:rsidP="00D768B5">
            <w:pPr>
              <w:pStyle w:val="NoSpacing"/>
              <w:ind w:hanging="851"/>
              <w:jc w:val="left"/>
              <w:rPr>
                <w:rFonts w:ascii="Arial" w:hAnsi="Arial" w:cs="Arial"/>
                <w:bCs/>
                <w:sz w:val="20"/>
              </w:rPr>
            </w:pPr>
          </w:p>
        </w:tc>
      </w:tr>
      <w:tr w:rsidR="00921129" w:rsidRPr="00C57EE2" w14:paraId="1A05FA18" w14:textId="77777777" w:rsidTr="00623994">
        <w:trPr>
          <w:trHeight w:hRule="exact" w:val="249"/>
        </w:trPr>
        <w:tc>
          <w:tcPr>
            <w:tcW w:w="2599" w:type="dxa"/>
            <w:tcBorders>
              <w:top w:val="single" w:sz="2" w:space="0" w:color="000000"/>
              <w:bottom w:val="single" w:sz="2" w:space="0" w:color="000000"/>
            </w:tcBorders>
            <w:shd w:val="clear" w:color="auto" w:fill="auto"/>
            <w:noWrap/>
          </w:tcPr>
          <w:p w14:paraId="45677CDF"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2E2E405E"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F682952" w14:textId="77777777" w:rsidR="00921129" w:rsidRPr="00C57EE2" w:rsidRDefault="00921129" w:rsidP="00D768B5">
            <w:pPr>
              <w:pStyle w:val="NoSpacing"/>
              <w:ind w:hanging="851"/>
              <w:jc w:val="left"/>
              <w:rPr>
                <w:rFonts w:ascii="Arial" w:hAnsi="Arial" w:cs="Arial"/>
                <w:bCs/>
                <w:sz w:val="20"/>
              </w:rPr>
            </w:pPr>
          </w:p>
        </w:tc>
      </w:tr>
      <w:tr w:rsidR="00921129" w:rsidRPr="00C57EE2" w14:paraId="4379CB6D" w14:textId="77777777" w:rsidTr="00623994">
        <w:trPr>
          <w:trHeight w:hRule="exact" w:val="249"/>
        </w:trPr>
        <w:tc>
          <w:tcPr>
            <w:tcW w:w="2599" w:type="dxa"/>
            <w:tcBorders>
              <w:top w:val="single" w:sz="2" w:space="0" w:color="000000"/>
              <w:bottom w:val="single" w:sz="2" w:space="0" w:color="000000"/>
            </w:tcBorders>
            <w:shd w:val="clear" w:color="auto" w:fill="auto"/>
            <w:noWrap/>
          </w:tcPr>
          <w:p w14:paraId="7258333F"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3CB2F17F"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7E7677C" w14:textId="77777777" w:rsidR="00921129" w:rsidRPr="00C57EE2" w:rsidRDefault="00921129" w:rsidP="00D768B5">
            <w:pPr>
              <w:pStyle w:val="NoSpacing"/>
              <w:ind w:hanging="851"/>
              <w:jc w:val="left"/>
              <w:rPr>
                <w:rFonts w:ascii="Arial" w:hAnsi="Arial" w:cs="Arial"/>
                <w:bCs/>
                <w:sz w:val="20"/>
              </w:rPr>
            </w:pPr>
          </w:p>
        </w:tc>
      </w:tr>
      <w:tr w:rsidR="00921129" w:rsidRPr="00C57EE2" w14:paraId="341727C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327DE419"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22A46235"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17585DE7" w14:textId="77777777" w:rsidR="00921129" w:rsidRPr="00C57EE2" w:rsidRDefault="00921129" w:rsidP="00D768B5">
            <w:pPr>
              <w:pStyle w:val="NoSpacing"/>
              <w:ind w:hanging="851"/>
              <w:jc w:val="left"/>
              <w:rPr>
                <w:rFonts w:ascii="Arial" w:hAnsi="Arial" w:cs="Arial"/>
                <w:bCs/>
                <w:sz w:val="20"/>
              </w:rPr>
            </w:pPr>
          </w:p>
        </w:tc>
      </w:tr>
      <w:tr w:rsidR="00921129" w:rsidRPr="00C57EE2" w14:paraId="30973A1F" w14:textId="77777777" w:rsidTr="00623994">
        <w:trPr>
          <w:trHeight w:hRule="exact" w:val="249"/>
        </w:trPr>
        <w:tc>
          <w:tcPr>
            <w:tcW w:w="2599" w:type="dxa"/>
            <w:tcBorders>
              <w:top w:val="single" w:sz="2" w:space="0" w:color="000000"/>
              <w:bottom w:val="single" w:sz="2" w:space="0" w:color="000000"/>
            </w:tcBorders>
            <w:shd w:val="clear" w:color="auto" w:fill="auto"/>
            <w:noWrap/>
          </w:tcPr>
          <w:p w14:paraId="0FA02871"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0E3C2BBB"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5664CA6" w14:textId="77777777" w:rsidR="00921129" w:rsidRPr="00C57EE2" w:rsidRDefault="00921129" w:rsidP="00D768B5">
            <w:pPr>
              <w:pStyle w:val="NoSpacing"/>
              <w:ind w:hanging="851"/>
              <w:jc w:val="left"/>
              <w:rPr>
                <w:rFonts w:ascii="Arial" w:hAnsi="Arial" w:cs="Arial"/>
                <w:bCs/>
                <w:sz w:val="20"/>
              </w:rPr>
            </w:pPr>
          </w:p>
        </w:tc>
      </w:tr>
      <w:tr w:rsidR="00921129" w:rsidRPr="00C57EE2" w14:paraId="4FAFE1E6" w14:textId="77777777" w:rsidTr="00623994">
        <w:trPr>
          <w:trHeight w:hRule="exact" w:val="249"/>
        </w:trPr>
        <w:tc>
          <w:tcPr>
            <w:tcW w:w="2599" w:type="dxa"/>
            <w:tcBorders>
              <w:top w:val="single" w:sz="2" w:space="0" w:color="000000"/>
              <w:bottom w:val="single" w:sz="2" w:space="0" w:color="000000"/>
            </w:tcBorders>
            <w:shd w:val="clear" w:color="auto" w:fill="auto"/>
            <w:noWrap/>
          </w:tcPr>
          <w:p w14:paraId="349D8B7B"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AFCCDD2"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6F70A67C" w14:textId="77777777" w:rsidR="00921129" w:rsidRPr="00C57EE2" w:rsidRDefault="00921129" w:rsidP="00D768B5">
            <w:pPr>
              <w:pStyle w:val="NoSpacing"/>
              <w:ind w:hanging="851"/>
              <w:jc w:val="left"/>
              <w:rPr>
                <w:rFonts w:ascii="Arial" w:hAnsi="Arial" w:cs="Arial"/>
                <w:bCs/>
                <w:sz w:val="20"/>
              </w:rPr>
            </w:pPr>
          </w:p>
        </w:tc>
      </w:tr>
      <w:tr w:rsidR="00921129" w:rsidRPr="00C57EE2" w14:paraId="0758C183" w14:textId="77777777" w:rsidTr="00623994">
        <w:trPr>
          <w:trHeight w:hRule="exact" w:val="249"/>
        </w:trPr>
        <w:tc>
          <w:tcPr>
            <w:tcW w:w="2599" w:type="dxa"/>
            <w:tcBorders>
              <w:top w:val="single" w:sz="2" w:space="0" w:color="000000"/>
              <w:bottom w:val="single" w:sz="2" w:space="0" w:color="000000"/>
            </w:tcBorders>
            <w:shd w:val="clear" w:color="auto" w:fill="auto"/>
            <w:noWrap/>
          </w:tcPr>
          <w:p w14:paraId="297A2254"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4D83A7F6"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ECF7217" w14:textId="77777777" w:rsidR="00921129" w:rsidRPr="00C57EE2" w:rsidRDefault="00921129" w:rsidP="00D768B5">
            <w:pPr>
              <w:pStyle w:val="NoSpacing"/>
              <w:ind w:hanging="851"/>
              <w:jc w:val="left"/>
              <w:rPr>
                <w:rFonts w:ascii="Arial" w:hAnsi="Arial" w:cs="Arial"/>
                <w:bCs/>
                <w:sz w:val="20"/>
              </w:rPr>
            </w:pPr>
          </w:p>
        </w:tc>
      </w:tr>
      <w:tr w:rsidR="00F454CE" w:rsidRPr="00C57EE2" w14:paraId="5B5929DA" w14:textId="77777777" w:rsidTr="00623994">
        <w:trPr>
          <w:trHeight w:hRule="exact" w:val="249"/>
        </w:trPr>
        <w:tc>
          <w:tcPr>
            <w:tcW w:w="2599" w:type="dxa"/>
            <w:tcBorders>
              <w:top w:val="single" w:sz="2" w:space="0" w:color="000000"/>
              <w:bottom w:val="single" w:sz="2" w:space="0" w:color="000000"/>
            </w:tcBorders>
            <w:shd w:val="clear" w:color="auto" w:fill="auto"/>
            <w:noWrap/>
          </w:tcPr>
          <w:p w14:paraId="08287090"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272F997"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FDDCEF3" w14:textId="77777777" w:rsidR="00F454CE" w:rsidRPr="00C57EE2" w:rsidRDefault="00F454CE" w:rsidP="00D768B5">
            <w:pPr>
              <w:pStyle w:val="NoSpacing"/>
              <w:ind w:hanging="851"/>
              <w:jc w:val="left"/>
              <w:rPr>
                <w:rFonts w:ascii="Arial" w:hAnsi="Arial" w:cs="Arial"/>
                <w:bCs/>
                <w:sz w:val="20"/>
              </w:rPr>
            </w:pPr>
          </w:p>
        </w:tc>
      </w:tr>
      <w:tr w:rsidR="00F454CE" w:rsidRPr="00C57EE2" w14:paraId="20455EAE" w14:textId="77777777" w:rsidTr="00623994">
        <w:trPr>
          <w:trHeight w:hRule="exact" w:val="249"/>
        </w:trPr>
        <w:tc>
          <w:tcPr>
            <w:tcW w:w="2599" w:type="dxa"/>
            <w:tcBorders>
              <w:top w:val="single" w:sz="2" w:space="0" w:color="000000"/>
              <w:bottom w:val="single" w:sz="2" w:space="0" w:color="000000"/>
            </w:tcBorders>
            <w:shd w:val="clear" w:color="auto" w:fill="auto"/>
            <w:noWrap/>
          </w:tcPr>
          <w:p w14:paraId="06A7676A"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5F371177"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EA5F8C4" w14:textId="77777777" w:rsidR="00F454CE" w:rsidRPr="00C57EE2" w:rsidRDefault="00F454CE" w:rsidP="00D768B5">
            <w:pPr>
              <w:pStyle w:val="NoSpacing"/>
              <w:ind w:hanging="851"/>
              <w:jc w:val="left"/>
              <w:rPr>
                <w:rFonts w:ascii="Arial" w:hAnsi="Arial" w:cs="Arial"/>
                <w:bCs/>
                <w:sz w:val="20"/>
              </w:rPr>
            </w:pPr>
          </w:p>
        </w:tc>
      </w:tr>
      <w:tr w:rsidR="00F454CE" w:rsidRPr="00C57EE2" w14:paraId="41C002FC" w14:textId="77777777" w:rsidTr="00623994">
        <w:trPr>
          <w:trHeight w:hRule="exact" w:val="249"/>
        </w:trPr>
        <w:tc>
          <w:tcPr>
            <w:tcW w:w="2599" w:type="dxa"/>
            <w:tcBorders>
              <w:top w:val="single" w:sz="2" w:space="0" w:color="000000"/>
              <w:bottom w:val="single" w:sz="2" w:space="0" w:color="000000"/>
            </w:tcBorders>
            <w:shd w:val="clear" w:color="auto" w:fill="auto"/>
            <w:noWrap/>
          </w:tcPr>
          <w:p w14:paraId="204E0D22"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D5A959C"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72A6DB8" w14:textId="77777777" w:rsidR="00F454CE" w:rsidRPr="00C57EE2" w:rsidRDefault="00F454CE" w:rsidP="00D768B5">
            <w:pPr>
              <w:pStyle w:val="NoSpacing"/>
              <w:ind w:hanging="851"/>
              <w:jc w:val="left"/>
              <w:rPr>
                <w:rFonts w:ascii="Arial" w:hAnsi="Arial" w:cs="Arial"/>
                <w:bCs/>
                <w:sz w:val="20"/>
              </w:rPr>
            </w:pPr>
          </w:p>
        </w:tc>
      </w:tr>
      <w:tr w:rsidR="00921129" w:rsidRPr="00C57EE2" w14:paraId="492E343C" w14:textId="77777777" w:rsidTr="00623994">
        <w:trPr>
          <w:trHeight w:hRule="exact" w:val="249"/>
        </w:trPr>
        <w:tc>
          <w:tcPr>
            <w:tcW w:w="2599" w:type="dxa"/>
            <w:tcBorders>
              <w:top w:val="single" w:sz="2" w:space="0" w:color="000000"/>
              <w:bottom w:val="single" w:sz="2" w:space="0" w:color="000000"/>
            </w:tcBorders>
            <w:shd w:val="clear" w:color="auto" w:fill="auto"/>
            <w:noWrap/>
          </w:tcPr>
          <w:p w14:paraId="73047A4E" w14:textId="77777777" w:rsidR="00921129" w:rsidRDefault="00921129"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0DD4F9A0"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3E792932" w14:textId="77777777" w:rsidR="00921129" w:rsidRPr="00C57EE2" w:rsidRDefault="00921129" w:rsidP="00D768B5">
            <w:pPr>
              <w:pStyle w:val="NoSpacing"/>
              <w:ind w:hanging="851"/>
              <w:jc w:val="left"/>
              <w:rPr>
                <w:rFonts w:ascii="Arial" w:hAnsi="Arial" w:cs="Arial"/>
                <w:bCs/>
                <w:sz w:val="20"/>
              </w:rPr>
            </w:pPr>
          </w:p>
        </w:tc>
      </w:tr>
      <w:tr w:rsidR="00F454CE" w:rsidRPr="00C57EE2" w14:paraId="6197E99A" w14:textId="77777777" w:rsidTr="00623994">
        <w:trPr>
          <w:trHeight w:hRule="exact" w:val="249"/>
        </w:trPr>
        <w:tc>
          <w:tcPr>
            <w:tcW w:w="2599" w:type="dxa"/>
            <w:tcBorders>
              <w:top w:val="single" w:sz="2" w:space="0" w:color="000000"/>
              <w:bottom w:val="single" w:sz="2" w:space="0" w:color="000000"/>
            </w:tcBorders>
            <w:shd w:val="clear" w:color="auto" w:fill="auto"/>
            <w:noWrap/>
          </w:tcPr>
          <w:p w14:paraId="2BF805F9"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509F467"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9F1F02E" w14:textId="77777777" w:rsidR="00F454CE" w:rsidRPr="00C57EE2" w:rsidRDefault="00F454CE" w:rsidP="00D768B5">
            <w:pPr>
              <w:pStyle w:val="NoSpacing"/>
              <w:ind w:hanging="851"/>
              <w:jc w:val="left"/>
              <w:rPr>
                <w:rFonts w:ascii="Arial" w:hAnsi="Arial" w:cs="Arial"/>
                <w:bCs/>
                <w:sz w:val="20"/>
              </w:rPr>
            </w:pPr>
          </w:p>
        </w:tc>
      </w:tr>
      <w:tr w:rsidR="00F454CE" w:rsidRPr="00C57EE2" w14:paraId="0901449C"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BE9B16F"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6F48A5CB"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510D5EF9" w14:textId="77777777" w:rsidR="00F454CE" w:rsidRPr="00C57EE2" w:rsidRDefault="00F454CE" w:rsidP="00D768B5">
            <w:pPr>
              <w:pStyle w:val="NoSpacing"/>
              <w:ind w:hanging="851"/>
              <w:jc w:val="left"/>
              <w:rPr>
                <w:rFonts w:ascii="Arial" w:hAnsi="Arial" w:cs="Arial"/>
                <w:bCs/>
                <w:sz w:val="20"/>
              </w:rPr>
            </w:pPr>
          </w:p>
        </w:tc>
      </w:tr>
      <w:tr w:rsidR="00F454CE" w:rsidRPr="00C57EE2" w14:paraId="4732332E" w14:textId="77777777" w:rsidTr="00623994">
        <w:trPr>
          <w:trHeight w:hRule="exact" w:val="249"/>
        </w:trPr>
        <w:tc>
          <w:tcPr>
            <w:tcW w:w="2599" w:type="dxa"/>
            <w:tcBorders>
              <w:top w:val="single" w:sz="2" w:space="0" w:color="000000"/>
              <w:bottom w:val="single" w:sz="2" w:space="0" w:color="000000"/>
            </w:tcBorders>
            <w:shd w:val="clear" w:color="auto" w:fill="auto"/>
            <w:noWrap/>
          </w:tcPr>
          <w:p w14:paraId="10B1D976" w14:textId="77777777" w:rsidR="00F454CE" w:rsidRDefault="00F454CE" w:rsidP="000A28E3">
            <w:pPr>
              <w:tabs>
                <w:tab w:val="left" w:pos="315"/>
              </w:tabs>
              <w:ind w:left="315" w:firstLine="15"/>
            </w:pPr>
          </w:p>
        </w:tc>
        <w:tc>
          <w:tcPr>
            <w:tcW w:w="6695" w:type="dxa"/>
            <w:gridSpan w:val="2"/>
            <w:tcBorders>
              <w:top w:val="single" w:sz="2" w:space="0" w:color="000000"/>
              <w:bottom w:val="single" w:sz="2" w:space="0" w:color="000000"/>
            </w:tcBorders>
            <w:shd w:val="clear" w:color="auto" w:fill="auto"/>
            <w:noWrap/>
            <w:vAlign w:val="center"/>
          </w:tcPr>
          <w:p w14:paraId="11F02D9B" w14:textId="77777777" w:rsidR="00F454CE" w:rsidRPr="00C57EE2" w:rsidRDefault="00F454CE" w:rsidP="00D768B5">
            <w:pPr>
              <w:pStyle w:val="NoSpacing"/>
              <w:ind w:hanging="851"/>
              <w:jc w:val="left"/>
              <w:rPr>
                <w:rFonts w:ascii="Arial" w:hAnsi="Arial" w:cs="Arial"/>
                <w:sz w:val="20"/>
              </w:rPr>
            </w:pPr>
          </w:p>
        </w:tc>
        <w:tc>
          <w:tcPr>
            <w:tcW w:w="1197" w:type="dxa"/>
            <w:tcBorders>
              <w:top w:val="single" w:sz="2" w:space="0" w:color="000000"/>
              <w:bottom w:val="single" w:sz="2" w:space="0" w:color="000000"/>
            </w:tcBorders>
            <w:shd w:val="clear" w:color="auto" w:fill="auto"/>
            <w:noWrap/>
            <w:vAlign w:val="center"/>
          </w:tcPr>
          <w:p w14:paraId="46124D74" w14:textId="77777777" w:rsidR="00F454CE" w:rsidRPr="00C57EE2" w:rsidRDefault="00F454CE" w:rsidP="00D768B5">
            <w:pPr>
              <w:pStyle w:val="NoSpacing"/>
              <w:ind w:hanging="851"/>
              <w:jc w:val="left"/>
              <w:rPr>
                <w:rFonts w:ascii="Arial" w:hAnsi="Arial" w:cs="Arial"/>
                <w:bCs/>
                <w:sz w:val="20"/>
              </w:rPr>
            </w:pPr>
          </w:p>
        </w:tc>
      </w:tr>
      <w:tr w:rsidR="00921129" w:rsidRPr="00C57EE2" w14:paraId="2ABD1558" w14:textId="77777777" w:rsidTr="00623994">
        <w:trPr>
          <w:trHeight w:hRule="exact" w:val="249"/>
        </w:trPr>
        <w:tc>
          <w:tcPr>
            <w:tcW w:w="2599" w:type="dxa"/>
            <w:tcBorders>
              <w:top w:val="single" w:sz="2" w:space="0" w:color="000000"/>
              <w:bottom w:val="single" w:sz="18" w:space="0" w:color="7030A0"/>
            </w:tcBorders>
            <w:shd w:val="clear" w:color="auto" w:fill="auto"/>
            <w:noWrap/>
          </w:tcPr>
          <w:p w14:paraId="0C96D02B" w14:textId="77777777" w:rsidR="00921129" w:rsidRDefault="00921129" w:rsidP="000A28E3">
            <w:pPr>
              <w:tabs>
                <w:tab w:val="left" w:pos="315"/>
              </w:tabs>
              <w:ind w:left="315" w:firstLine="15"/>
            </w:pPr>
          </w:p>
        </w:tc>
        <w:tc>
          <w:tcPr>
            <w:tcW w:w="6695" w:type="dxa"/>
            <w:gridSpan w:val="2"/>
            <w:tcBorders>
              <w:top w:val="single" w:sz="2" w:space="0" w:color="000000"/>
              <w:bottom w:val="single" w:sz="18" w:space="0" w:color="7030A0"/>
            </w:tcBorders>
            <w:shd w:val="clear" w:color="auto" w:fill="auto"/>
            <w:noWrap/>
            <w:vAlign w:val="center"/>
          </w:tcPr>
          <w:p w14:paraId="10BCCA74" w14:textId="77777777" w:rsidR="00921129" w:rsidRPr="00C57EE2" w:rsidRDefault="00921129" w:rsidP="00D768B5">
            <w:pPr>
              <w:pStyle w:val="NoSpacing"/>
              <w:ind w:hanging="851"/>
              <w:jc w:val="left"/>
              <w:rPr>
                <w:rFonts w:ascii="Arial" w:hAnsi="Arial" w:cs="Arial"/>
                <w:sz w:val="20"/>
              </w:rPr>
            </w:pPr>
          </w:p>
        </w:tc>
        <w:tc>
          <w:tcPr>
            <w:tcW w:w="1197" w:type="dxa"/>
            <w:tcBorders>
              <w:top w:val="single" w:sz="2" w:space="0" w:color="000000"/>
              <w:bottom w:val="single" w:sz="18" w:space="0" w:color="7030A0"/>
            </w:tcBorders>
            <w:shd w:val="clear" w:color="auto" w:fill="auto"/>
            <w:noWrap/>
            <w:vAlign w:val="center"/>
          </w:tcPr>
          <w:p w14:paraId="35AF8CE6" w14:textId="77777777" w:rsidR="00921129" w:rsidRPr="00C57EE2" w:rsidRDefault="00921129" w:rsidP="00D768B5">
            <w:pPr>
              <w:pStyle w:val="NoSpacing"/>
              <w:ind w:hanging="851"/>
              <w:jc w:val="left"/>
              <w:rPr>
                <w:rFonts w:ascii="Arial" w:hAnsi="Arial" w:cs="Arial"/>
                <w:bCs/>
                <w:sz w:val="20"/>
              </w:rPr>
            </w:pPr>
          </w:p>
        </w:tc>
      </w:tr>
    </w:tbl>
    <w:p w14:paraId="048B7FB8" w14:textId="055F6DA8" w:rsidR="00A972D2" w:rsidRDefault="009F27F9" w:rsidP="00D768B5">
      <w:pPr>
        <w:pStyle w:val="Heading1"/>
        <w:rPr>
          <w:sz w:val="32"/>
        </w:rPr>
      </w:pPr>
      <w:bookmarkStart w:id="73" w:name="_Toc140758872"/>
      <w:bookmarkStart w:id="74" w:name="_Toc40692096"/>
      <w:r w:rsidRPr="006B1284">
        <w:rPr>
          <w:sz w:val="32"/>
        </w:rPr>
        <w:lastRenderedPageBreak/>
        <w:t xml:space="preserve">Annex </w:t>
      </w:r>
      <w:r w:rsidR="00B54C93">
        <w:rPr>
          <w:sz w:val="32"/>
        </w:rPr>
        <w:t>I</w:t>
      </w:r>
      <w:r w:rsidRPr="006B1284">
        <w:rPr>
          <w:sz w:val="32"/>
        </w:rPr>
        <w:t xml:space="preserve">: </w:t>
      </w:r>
      <w:r w:rsidR="00A972D2">
        <w:rPr>
          <w:sz w:val="32"/>
        </w:rPr>
        <w:t>Project Completion Certificate</w:t>
      </w:r>
      <w:bookmarkEnd w:id="73"/>
    </w:p>
    <w:tbl>
      <w:tblPr>
        <w:tblW w:w="10784" w:type="dxa"/>
        <w:tblInd w:w="-601" w:type="dxa"/>
        <w:tblLayout w:type="fixed"/>
        <w:tblLook w:val="0000" w:firstRow="0" w:lastRow="0" w:firstColumn="0" w:lastColumn="0" w:noHBand="0" w:noVBand="0"/>
      </w:tblPr>
      <w:tblGrid>
        <w:gridCol w:w="5540"/>
        <w:gridCol w:w="2643"/>
        <w:gridCol w:w="2601"/>
      </w:tblGrid>
      <w:tr w:rsidR="00A972D2" w:rsidRPr="00160637" w14:paraId="27649878" w14:textId="77777777" w:rsidTr="00623994">
        <w:trPr>
          <w:cantSplit/>
          <w:trHeight w:val="1070"/>
        </w:trPr>
        <w:tc>
          <w:tcPr>
            <w:tcW w:w="8183" w:type="dxa"/>
            <w:gridSpan w:val="2"/>
            <w:tcBorders>
              <w:top w:val="single" w:sz="18" w:space="0" w:color="7030A0"/>
              <w:left w:val="single" w:sz="18" w:space="0" w:color="7030A0"/>
              <w:bottom w:val="single" w:sz="18" w:space="0" w:color="7030A0"/>
              <w:right w:val="single" w:sz="18" w:space="0" w:color="7030A0"/>
            </w:tcBorders>
            <w:shd w:val="clear" w:color="auto" w:fill="auto"/>
            <w:vAlign w:val="center"/>
          </w:tcPr>
          <w:p w14:paraId="42EF7D1F"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Pr>
                <w:rFonts w:ascii="Arial" w:hAnsi="Arial" w:cs="Arial"/>
                <w:b/>
                <w:sz w:val="40"/>
                <w:szCs w:val="22"/>
                <w:lang w:val="en-US"/>
              </w:rPr>
              <w:t>Project Completion</w:t>
            </w:r>
            <w:r w:rsidRPr="00A537CD">
              <w:rPr>
                <w:rFonts w:ascii="Arial" w:hAnsi="Arial" w:cs="Arial"/>
                <w:b/>
                <w:sz w:val="40"/>
                <w:szCs w:val="22"/>
                <w:lang w:val="en-US"/>
              </w:rPr>
              <w:t xml:space="preserve"> Certificate</w:t>
            </w:r>
          </w:p>
        </w:tc>
        <w:tc>
          <w:tcPr>
            <w:tcW w:w="2601" w:type="dxa"/>
            <w:tcBorders>
              <w:top w:val="single" w:sz="18" w:space="0" w:color="7030A0"/>
              <w:left w:val="single" w:sz="18" w:space="0" w:color="7030A0"/>
              <w:bottom w:val="single" w:sz="18" w:space="0" w:color="7030A0"/>
              <w:right w:val="single" w:sz="18" w:space="0" w:color="7030A0"/>
            </w:tcBorders>
            <w:shd w:val="clear" w:color="auto" w:fill="auto"/>
          </w:tcPr>
          <w:p w14:paraId="789FD969" w14:textId="77777777" w:rsidR="00A972D2" w:rsidRPr="00160637" w:rsidRDefault="00A972D2" w:rsidP="000A28E3">
            <w:pPr>
              <w:pStyle w:val="NoSpacing"/>
              <w:jc w:val="left"/>
              <w:rPr>
                <w:lang w:val="en-US"/>
              </w:rPr>
            </w:pPr>
            <w:r>
              <w:rPr>
                <w:noProof/>
              </w:rPr>
              <w:drawing>
                <wp:anchor distT="0" distB="0" distL="114300" distR="114300" simplePos="0" relativeHeight="251658243" behindDoc="1" locked="0" layoutInCell="1" allowOverlap="1" wp14:anchorId="74D202EB" wp14:editId="7E2E7201">
                  <wp:simplePos x="0" y="0"/>
                  <wp:positionH relativeFrom="column">
                    <wp:posOffset>116205</wp:posOffset>
                  </wp:positionH>
                  <wp:positionV relativeFrom="paragraph">
                    <wp:posOffset>83185</wp:posOffset>
                  </wp:positionV>
                  <wp:extent cx="1304925" cy="509693"/>
                  <wp:effectExtent l="0" t="0" r="0" b="5080"/>
                  <wp:wrapNone/>
                  <wp:docPr id="12" name="Picture 12"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rder Force_2592_AW"/>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11989" cy="51245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972D2" w:rsidRPr="006B1284" w14:paraId="1DA76C1C" w14:textId="77777777" w:rsidTr="00623994">
        <w:trPr>
          <w:cantSplit/>
          <w:trHeight w:val="363"/>
        </w:trPr>
        <w:tc>
          <w:tcPr>
            <w:tcW w:w="10784" w:type="dxa"/>
            <w:gridSpan w:val="3"/>
            <w:tcBorders>
              <w:top w:val="single" w:sz="18" w:space="0" w:color="7030A0"/>
              <w:left w:val="single" w:sz="18" w:space="0" w:color="7030A0"/>
              <w:bottom w:val="single" w:sz="18" w:space="0" w:color="7030A0"/>
              <w:right w:val="single" w:sz="18" w:space="0" w:color="7030A0"/>
            </w:tcBorders>
            <w:shd w:val="clear" w:color="auto" w:fill="D5B8EA"/>
            <w:vAlign w:val="center"/>
          </w:tcPr>
          <w:p w14:paraId="5939E8DE" w14:textId="1EC222E9"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PART I:  to be completed by </w:t>
            </w:r>
            <w:r w:rsidR="00397B5B">
              <w:rPr>
                <w:rFonts w:ascii="Arial" w:hAnsi="Arial" w:cs="Arial"/>
                <w:sz w:val="22"/>
                <w:szCs w:val="22"/>
                <w:lang w:val="en-US"/>
              </w:rPr>
              <w:t>Supplier</w:t>
            </w:r>
          </w:p>
        </w:tc>
      </w:tr>
      <w:tr w:rsidR="00A972D2" w:rsidRPr="006B1284" w14:paraId="677A5E7F" w14:textId="77777777" w:rsidTr="00DE5F8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675"/>
        </w:trPr>
        <w:tc>
          <w:tcPr>
            <w:tcW w:w="10784" w:type="dxa"/>
            <w:gridSpan w:val="3"/>
            <w:tcBorders>
              <w:top w:val="single" w:sz="18" w:space="0" w:color="7030A0"/>
              <w:left w:val="single" w:sz="18" w:space="0" w:color="7030A0"/>
              <w:bottom w:val="single" w:sz="2" w:space="0" w:color="auto"/>
              <w:right w:val="single" w:sz="18" w:space="0" w:color="7030A0"/>
            </w:tcBorders>
            <w:shd w:val="clear" w:color="auto" w:fill="auto"/>
          </w:tcPr>
          <w:p w14:paraId="3AEB3162"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p w14:paraId="6BD253D1" w14:textId="5C48239C" w:rsidR="00A972D2" w:rsidRPr="006B1284" w:rsidRDefault="00A972D2" w:rsidP="000A28E3">
            <w:pPr>
              <w:pStyle w:val="NoSpacing"/>
              <w:tabs>
                <w:tab w:val="clear" w:pos="851"/>
                <w:tab w:val="left" w:pos="27"/>
              </w:tabs>
              <w:ind w:left="27"/>
              <w:jc w:val="left"/>
              <w:rPr>
                <w:rFonts w:ascii="Arial" w:hAnsi="Arial" w:cs="Arial"/>
                <w:b/>
                <w:sz w:val="32"/>
                <w:szCs w:val="22"/>
                <w:lang w:val="en-US"/>
              </w:rPr>
            </w:pPr>
            <w:r>
              <w:rPr>
                <w:rFonts w:ascii="Arial" w:hAnsi="Arial" w:cs="Arial"/>
                <w:b/>
                <w:sz w:val="32"/>
                <w:szCs w:val="22"/>
                <w:lang w:val="en-US"/>
              </w:rPr>
              <w:t>HMC</w:t>
            </w:r>
            <w:r w:rsidR="00BE6167">
              <w:rPr>
                <w:rFonts w:ascii="Arial" w:hAnsi="Arial" w:cs="Arial"/>
                <w:b/>
                <w:sz w:val="32"/>
                <w:szCs w:val="22"/>
                <w:lang w:val="en-US"/>
              </w:rPr>
              <w:t xml:space="preserve"> </w:t>
            </w:r>
            <w:r w:rsidR="005D6964" w:rsidRPr="004C2B9A">
              <w:rPr>
                <w:rFonts w:ascii="Arial" w:hAnsi="Arial" w:cs="Arial"/>
                <w:b/>
                <w:sz w:val="32"/>
                <w:szCs w:val="22"/>
                <w:lang w:val="en-US"/>
              </w:rPr>
              <w:t>Vigilant</w:t>
            </w:r>
          </w:p>
          <w:p w14:paraId="7EE6633F"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tc>
      </w:tr>
      <w:tr w:rsidR="00A972D2" w:rsidRPr="006B1284" w14:paraId="6CC02FCC"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45"/>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auto"/>
          </w:tcPr>
          <w:p w14:paraId="5C881CA8" w14:textId="452A67EA" w:rsidR="00A972D2" w:rsidRPr="006B1284" w:rsidRDefault="00A972D2" w:rsidP="000A28E3">
            <w:pPr>
              <w:pStyle w:val="NoSpacing"/>
              <w:tabs>
                <w:tab w:val="clear" w:pos="851"/>
                <w:tab w:val="left" w:pos="27"/>
              </w:tabs>
              <w:ind w:left="27"/>
              <w:jc w:val="left"/>
              <w:rPr>
                <w:rFonts w:ascii="Arial" w:hAnsi="Arial" w:cs="Arial"/>
                <w:sz w:val="22"/>
                <w:szCs w:val="22"/>
                <w:lang w:val="en-US"/>
              </w:rPr>
            </w:pPr>
            <w:r>
              <w:rPr>
                <w:rFonts w:ascii="Arial" w:hAnsi="Arial" w:cs="Arial"/>
                <w:sz w:val="22"/>
                <w:szCs w:val="22"/>
                <w:lang w:val="en-US"/>
              </w:rPr>
              <w:t>HMC</w:t>
            </w:r>
            <w:r w:rsidRPr="006B1284">
              <w:rPr>
                <w:rFonts w:ascii="Arial" w:hAnsi="Arial" w:cs="Arial"/>
                <w:sz w:val="22"/>
                <w:szCs w:val="22"/>
                <w:lang w:val="en-US"/>
              </w:rPr>
              <w:t xml:space="preserve"> </w:t>
            </w:r>
            <w:r w:rsidR="007F482D" w:rsidRPr="004C2B9A">
              <w:rPr>
                <w:rFonts w:ascii="Arial" w:hAnsi="Arial" w:cs="Arial"/>
                <w:sz w:val="22"/>
                <w:szCs w:val="22"/>
              </w:rPr>
              <w:t>Vigilant</w:t>
            </w:r>
            <w:r w:rsidR="001677B6" w:rsidRPr="004C2B9A">
              <w:rPr>
                <w:rFonts w:ascii="Arial" w:hAnsi="Arial" w:cs="Arial"/>
                <w:sz w:val="22"/>
                <w:szCs w:val="22"/>
              </w:rPr>
              <w:t>,</w:t>
            </w:r>
            <w:r w:rsidR="00BE6167">
              <w:rPr>
                <w:rFonts w:ascii="Arial" w:hAnsi="Arial" w:cs="Arial"/>
                <w:sz w:val="22"/>
                <w:szCs w:val="22"/>
              </w:rPr>
              <w:t xml:space="preserve"> </w:t>
            </w:r>
            <w:r w:rsidRPr="006B1284">
              <w:rPr>
                <w:rFonts w:ascii="Arial" w:hAnsi="Arial" w:cs="Arial"/>
                <w:sz w:val="22"/>
                <w:szCs w:val="22"/>
                <w:lang w:val="en-US"/>
              </w:rPr>
              <w:t xml:space="preserve">having completed contract </w:t>
            </w:r>
            <w:r w:rsidR="0095020C" w:rsidRPr="0095020C">
              <w:rPr>
                <w:rFonts w:ascii="Arial" w:hAnsi="Arial" w:cs="Arial"/>
                <w:sz w:val="22"/>
                <w:szCs w:val="22"/>
                <w:lang w:val="en-US"/>
              </w:rPr>
              <w:t xml:space="preserve">Project_18338 </w:t>
            </w:r>
            <w:r w:rsidRPr="006B1284">
              <w:rPr>
                <w:rFonts w:ascii="Arial" w:hAnsi="Arial" w:cs="Arial"/>
                <w:sz w:val="22"/>
                <w:szCs w:val="22"/>
                <w:lang w:val="en-US"/>
              </w:rPr>
              <w:t xml:space="preserve">to the satisfaction of the </w:t>
            </w:r>
            <w:r w:rsidR="00881A68">
              <w:rPr>
                <w:rFonts w:ascii="Arial" w:hAnsi="Arial" w:cs="Arial"/>
                <w:sz w:val="22"/>
                <w:szCs w:val="22"/>
                <w:lang w:val="en-US"/>
              </w:rPr>
              <w:t>Buyer</w:t>
            </w:r>
            <w:r w:rsidRPr="006B1284">
              <w:rPr>
                <w:rFonts w:ascii="Arial" w:hAnsi="Arial" w:cs="Arial"/>
                <w:sz w:val="22"/>
                <w:szCs w:val="22"/>
                <w:lang w:val="en-US"/>
              </w:rPr>
              <w:t xml:space="preserve"> and having successfully completed </w:t>
            </w:r>
            <w:r>
              <w:rPr>
                <w:rFonts w:ascii="Arial" w:hAnsi="Arial" w:cs="Arial"/>
                <w:sz w:val="22"/>
                <w:szCs w:val="22"/>
                <w:lang w:val="en-US"/>
              </w:rPr>
              <w:t>any applicable</w:t>
            </w:r>
            <w:r w:rsidRPr="006B1284">
              <w:rPr>
                <w:rFonts w:ascii="Arial" w:hAnsi="Arial" w:cs="Arial"/>
                <w:sz w:val="22"/>
                <w:szCs w:val="22"/>
                <w:lang w:val="en-US"/>
              </w:rPr>
              <w:t xml:space="preserve"> trials and provided all documentation required under th</w:t>
            </w:r>
            <w:r>
              <w:rPr>
                <w:rFonts w:ascii="Arial" w:hAnsi="Arial" w:cs="Arial"/>
                <w:sz w:val="22"/>
                <w:szCs w:val="22"/>
                <w:lang w:val="en-US"/>
              </w:rPr>
              <w:t xml:space="preserve">is requirement, Contract Number </w:t>
            </w:r>
            <w:r w:rsidR="0095020C" w:rsidRPr="0095020C">
              <w:rPr>
                <w:rFonts w:ascii="Arial" w:hAnsi="Arial" w:cs="Arial"/>
                <w:sz w:val="22"/>
                <w:szCs w:val="22"/>
                <w:lang w:val="en-US"/>
              </w:rPr>
              <w:t xml:space="preserve">Project_18338 </w:t>
            </w:r>
            <w:r w:rsidRPr="006B1284">
              <w:rPr>
                <w:rFonts w:ascii="Arial" w:hAnsi="Arial" w:cs="Arial"/>
                <w:sz w:val="22"/>
                <w:szCs w:val="22"/>
                <w:lang w:val="en-US"/>
              </w:rPr>
              <w:t>is this day offered</w:t>
            </w:r>
            <w:r>
              <w:rPr>
                <w:rFonts w:ascii="Arial" w:hAnsi="Arial" w:cs="Arial"/>
                <w:sz w:val="22"/>
                <w:szCs w:val="22"/>
                <w:lang w:val="en-US"/>
              </w:rPr>
              <w:t xml:space="preserve"> as completed to</w:t>
            </w:r>
            <w:r w:rsidRPr="006B1284">
              <w:rPr>
                <w:rFonts w:ascii="Arial" w:hAnsi="Arial" w:cs="Arial"/>
                <w:sz w:val="22"/>
                <w:szCs w:val="22"/>
                <w:lang w:val="en-US"/>
              </w:rPr>
              <w:t xml:space="preserve"> </w:t>
            </w:r>
            <w:r w:rsidR="0046695E">
              <w:rPr>
                <w:rFonts w:ascii="Arial" w:hAnsi="Arial" w:cs="Arial"/>
                <w:sz w:val="22"/>
                <w:szCs w:val="22"/>
                <w:lang w:val="en-US"/>
              </w:rPr>
              <w:t xml:space="preserve">the </w:t>
            </w:r>
            <w:r w:rsidR="00881A68">
              <w:rPr>
                <w:rFonts w:ascii="Arial" w:hAnsi="Arial" w:cs="Arial"/>
                <w:sz w:val="22"/>
                <w:szCs w:val="22"/>
                <w:lang w:val="en-US"/>
              </w:rPr>
              <w:t>Buyer</w:t>
            </w:r>
            <w:r w:rsidRPr="006B1284">
              <w:rPr>
                <w:rFonts w:ascii="Arial" w:hAnsi="Arial" w:cs="Arial"/>
                <w:sz w:val="22"/>
                <w:szCs w:val="22"/>
                <w:lang w:val="en-US"/>
              </w:rPr>
              <w:t>.</w:t>
            </w:r>
          </w:p>
        </w:tc>
      </w:tr>
      <w:tr w:rsidR="00A972D2" w:rsidRPr="006B1284" w14:paraId="6D1125A5"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51"/>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23F68BFD"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 xml:space="preserve">Signed: </w:t>
            </w:r>
          </w:p>
          <w:p w14:paraId="44652B85"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p>
          <w:p w14:paraId="78437982"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tcPr>
          <w:p w14:paraId="4F997B85" w14:textId="2098912B"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For and on Behalf of the </w:t>
            </w:r>
            <w:r w:rsidR="00397B5B">
              <w:rPr>
                <w:rFonts w:ascii="Arial" w:hAnsi="Arial" w:cs="Arial"/>
                <w:sz w:val="22"/>
                <w:szCs w:val="22"/>
                <w:lang w:val="en-US"/>
              </w:rPr>
              <w:t>Supplier</w:t>
            </w:r>
            <w:r w:rsidRPr="006B1284">
              <w:rPr>
                <w:rFonts w:ascii="Arial" w:hAnsi="Arial" w:cs="Arial"/>
                <w:sz w:val="22"/>
                <w:szCs w:val="22"/>
                <w:lang w:val="en-US"/>
              </w:rPr>
              <w:t>:</w:t>
            </w:r>
          </w:p>
          <w:p w14:paraId="4E246A91"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p w14:paraId="661920EE"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tc>
      </w:tr>
      <w:tr w:rsidR="00A972D2" w:rsidRPr="006B1284" w14:paraId="7C017A79"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51"/>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45DE2D51"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Print Name</w:t>
            </w:r>
            <w:r>
              <w:rPr>
                <w:rFonts w:ascii="Arial" w:hAnsi="Arial" w:cs="Arial"/>
                <w:b/>
                <w:sz w:val="22"/>
                <w:szCs w:val="22"/>
                <w:lang w:val="en-US"/>
              </w:rPr>
              <w:t>:</w:t>
            </w:r>
          </w:p>
          <w:p w14:paraId="777D585C"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tcPr>
          <w:p w14:paraId="1EB3BCC2"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Date: </w:t>
            </w:r>
          </w:p>
          <w:p w14:paraId="705D115A"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p w14:paraId="3D6F9059" w14:textId="77777777" w:rsidR="00A972D2" w:rsidRPr="006B1284" w:rsidRDefault="00A972D2" w:rsidP="000A28E3">
            <w:pPr>
              <w:pStyle w:val="NoSpacing"/>
              <w:tabs>
                <w:tab w:val="clear" w:pos="851"/>
                <w:tab w:val="left" w:pos="27"/>
              </w:tabs>
              <w:ind w:left="27"/>
              <w:jc w:val="left"/>
              <w:rPr>
                <w:rFonts w:ascii="Arial" w:hAnsi="Arial" w:cs="Arial"/>
                <w:bCs/>
                <w:sz w:val="22"/>
                <w:szCs w:val="22"/>
                <w:lang w:val="en-US"/>
              </w:rPr>
            </w:pPr>
          </w:p>
        </w:tc>
      </w:tr>
      <w:tr w:rsidR="00A972D2" w:rsidRPr="006B1284" w14:paraId="0E8F3BE2" w14:textId="77777777" w:rsidTr="00623994">
        <w:trPr>
          <w:cantSplit/>
          <w:trHeight w:val="398"/>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D5B8EA"/>
            <w:vAlign w:val="center"/>
          </w:tcPr>
          <w:p w14:paraId="5FC4737C" w14:textId="1805E8F4"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PART II:  to be completed by The </w:t>
            </w:r>
            <w:r w:rsidR="00881A68">
              <w:rPr>
                <w:rFonts w:ascii="Arial" w:hAnsi="Arial" w:cs="Arial"/>
                <w:sz w:val="22"/>
                <w:szCs w:val="22"/>
                <w:lang w:val="en-US"/>
              </w:rPr>
              <w:t>Buyer</w:t>
            </w:r>
          </w:p>
        </w:tc>
      </w:tr>
      <w:tr w:rsidR="00A972D2" w:rsidRPr="006B1284" w14:paraId="186C8A5C" w14:textId="77777777" w:rsidTr="00DE5F86">
        <w:trPr>
          <w:cantSplit/>
          <w:trHeight w:val="374"/>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auto"/>
            <w:vAlign w:val="center"/>
          </w:tcPr>
          <w:p w14:paraId="27F90CCB" w14:textId="77777777" w:rsidR="00A972D2" w:rsidRPr="006B1284" w:rsidRDefault="00A972D2" w:rsidP="000A28E3">
            <w:pPr>
              <w:pStyle w:val="NoSpacing"/>
              <w:tabs>
                <w:tab w:val="clear" w:pos="851"/>
                <w:tab w:val="left" w:pos="27"/>
              </w:tabs>
              <w:ind w:left="27"/>
              <w:jc w:val="left"/>
              <w:rPr>
                <w:rFonts w:ascii="Arial" w:hAnsi="Arial" w:cs="Arial"/>
                <w:bCs/>
                <w:sz w:val="22"/>
                <w:szCs w:val="22"/>
                <w:lang w:val="en-US"/>
              </w:rPr>
            </w:pPr>
            <w:r w:rsidRPr="006B1284">
              <w:rPr>
                <w:rFonts w:ascii="Arial" w:hAnsi="Arial" w:cs="Arial"/>
                <w:bCs/>
                <w:sz w:val="22"/>
                <w:szCs w:val="22"/>
                <w:lang w:val="en-US"/>
              </w:rPr>
              <w:t>By Vessel Commander:</w:t>
            </w:r>
          </w:p>
        </w:tc>
      </w:tr>
      <w:tr w:rsidR="00A972D2" w:rsidRPr="006B1284" w14:paraId="2A10EF8B"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842"/>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auto"/>
          </w:tcPr>
          <w:p w14:paraId="1704B142" w14:textId="63E83599"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I attended the </w:t>
            </w:r>
            <w:r>
              <w:rPr>
                <w:rFonts w:ascii="Arial" w:hAnsi="Arial" w:cs="Arial"/>
                <w:sz w:val="22"/>
                <w:szCs w:val="22"/>
                <w:lang w:val="en-US"/>
              </w:rPr>
              <w:t>Project Completion Meeting</w:t>
            </w:r>
            <w:r w:rsidRPr="006B1284">
              <w:rPr>
                <w:rFonts w:ascii="Arial" w:hAnsi="Arial" w:cs="Arial"/>
                <w:sz w:val="22"/>
                <w:szCs w:val="22"/>
                <w:lang w:val="en-US"/>
              </w:rPr>
              <w:t xml:space="preserve"> of </w:t>
            </w:r>
            <w:r>
              <w:rPr>
                <w:rFonts w:ascii="Arial" w:hAnsi="Arial" w:cs="Arial"/>
                <w:sz w:val="22"/>
                <w:szCs w:val="22"/>
                <w:lang w:val="en-US"/>
              </w:rPr>
              <w:t>HMC</w:t>
            </w:r>
            <w:r w:rsidR="00BE6167">
              <w:rPr>
                <w:rFonts w:ascii="Arial" w:hAnsi="Arial" w:cs="Arial"/>
                <w:sz w:val="22"/>
                <w:szCs w:val="22"/>
                <w:lang w:val="en-US"/>
              </w:rPr>
              <w:t xml:space="preserve"> </w:t>
            </w:r>
            <w:r w:rsidR="004C11B9">
              <w:rPr>
                <w:rFonts w:ascii="Arial" w:hAnsi="Arial" w:cs="Arial"/>
                <w:sz w:val="22"/>
                <w:szCs w:val="22"/>
                <w:lang w:val="en-US"/>
              </w:rPr>
              <w:t>Vigilant</w:t>
            </w:r>
            <w:r w:rsidR="001677B6">
              <w:rPr>
                <w:rFonts w:ascii="Arial" w:hAnsi="Arial" w:cs="Arial"/>
                <w:sz w:val="22"/>
                <w:szCs w:val="22"/>
                <w:lang w:val="en-US"/>
              </w:rPr>
              <w:t xml:space="preserve"> </w:t>
            </w:r>
            <w:r w:rsidR="001677B6" w:rsidRPr="006B1284">
              <w:rPr>
                <w:rFonts w:ascii="Arial" w:hAnsi="Arial" w:cs="Arial"/>
                <w:sz w:val="22"/>
                <w:szCs w:val="22"/>
              </w:rPr>
              <w:t>and</w:t>
            </w:r>
            <w:r w:rsidRPr="006B1284">
              <w:rPr>
                <w:rFonts w:ascii="Arial" w:hAnsi="Arial" w:cs="Arial"/>
                <w:sz w:val="22"/>
                <w:szCs w:val="22"/>
                <w:lang w:val="en-US"/>
              </w:rPr>
              <w:t xml:space="preserve"> have satisfied myself that all systems, </w:t>
            </w:r>
            <w:r w:rsidR="001677B6" w:rsidRPr="006B1284">
              <w:rPr>
                <w:rFonts w:ascii="Arial" w:hAnsi="Arial" w:cs="Arial"/>
                <w:sz w:val="22"/>
                <w:szCs w:val="22"/>
                <w:lang w:val="en-US"/>
              </w:rPr>
              <w:t>machinery,</w:t>
            </w:r>
            <w:r w:rsidRPr="006B1284">
              <w:rPr>
                <w:rFonts w:ascii="Arial" w:hAnsi="Arial" w:cs="Arial"/>
                <w:sz w:val="22"/>
                <w:szCs w:val="22"/>
                <w:lang w:val="en-US"/>
              </w:rPr>
              <w:t xml:space="preserve"> and equipment are working satisfactorily.  I have inspected the </w:t>
            </w:r>
            <w:r w:rsidR="00AF34C9">
              <w:rPr>
                <w:rFonts w:ascii="Arial" w:hAnsi="Arial" w:cs="Arial"/>
                <w:sz w:val="22"/>
                <w:szCs w:val="22"/>
                <w:lang w:val="en-US"/>
              </w:rPr>
              <w:t>vessel</w:t>
            </w:r>
            <w:r w:rsidRPr="006B1284">
              <w:rPr>
                <w:rFonts w:ascii="Arial" w:hAnsi="Arial" w:cs="Arial"/>
                <w:sz w:val="22"/>
                <w:szCs w:val="22"/>
                <w:lang w:val="en-US"/>
              </w:rPr>
              <w:t xml:space="preserve"> and consider she is in a condition suitable for return to operational service.  </w:t>
            </w:r>
          </w:p>
        </w:tc>
      </w:tr>
      <w:tr w:rsidR="00A972D2" w:rsidRPr="006B1284" w14:paraId="2529196F" w14:textId="77777777" w:rsidTr="00AB71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576"/>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66C274AC"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Signed:</w:t>
            </w:r>
          </w:p>
          <w:p w14:paraId="4D02C7C5"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p>
          <w:p w14:paraId="7EB6AFDF"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tcPr>
          <w:p w14:paraId="41860003"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Print Name / Post:</w:t>
            </w:r>
          </w:p>
          <w:p w14:paraId="4CBB529F"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p w14:paraId="495D8E4E"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tc>
      </w:tr>
      <w:tr w:rsidR="00A972D2" w:rsidRPr="006B1284" w14:paraId="2960D23B" w14:textId="77777777" w:rsidTr="00623994">
        <w:trPr>
          <w:cantSplit/>
          <w:trHeight w:val="667"/>
        </w:trPr>
        <w:tc>
          <w:tcPr>
            <w:tcW w:w="10784" w:type="dxa"/>
            <w:gridSpan w:val="3"/>
            <w:tcBorders>
              <w:top w:val="single" w:sz="2" w:space="0" w:color="auto"/>
              <w:left w:val="single" w:sz="18" w:space="0" w:color="7030A0"/>
              <w:bottom w:val="single" w:sz="2" w:space="0" w:color="auto"/>
              <w:right w:val="single" w:sz="18" w:space="0" w:color="7030A0"/>
            </w:tcBorders>
            <w:shd w:val="clear" w:color="auto" w:fill="auto"/>
          </w:tcPr>
          <w:p w14:paraId="34C17BA9" w14:textId="2FF3BF61"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By </w:t>
            </w:r>
            <w:r w:rsidR="000F2E59">
              <w:rPr>
                <w:rFonts w:ascii="Arial" w:hAnsi="Arial" w:cs="Arial"/>
                <w:sz w:val="22"/>
                <w:szCs w:val="22"/>
                <w:lang w:val="en-US"/>
              </w:rPr>
              <w:t>BFOO</w:t>
            </w:r>
            <w:r w:rsidRPr="006B1284">
              <w:rPr>
                <w:rFonts w:ascii="Arial" w:hAnsi="Arial" w:cs="Arial"/>
                <w:sz w:val="22"/>
                <w:szCs w:val="22"/>
                <w:lang w:val="en-US"/>
              </w:rPr>
              <w:t>:</w:t>
            </w:r>
          </w:p>
          <w:p w14:paraId="7DB1CF0B" w14:textId="16C49328" w:rsidR="00A972D2" w:rsidRPr="006B1284" w:rsidRDefault="00A972D2" w:rsidP="000A28E3">
            <w:pPr>
              <w:pStyle w:val="NoSpacing"/>
              <w:tabs>
                <w:tab w:val="clear" w:pos="851"/>
                <w:tab w:val="left" w:pos="27"/>
              </w:tabs>
              <w:ind w:left="27"/>
              <w:jc w:val="left"/>
              <w:rPr>
                <w:rFonts w:ascii="Arial" w:hAnsi="Arial" w:cs="Arial"/>
                <w:sz w:val="22"/>
                <w:szCs w:val="22"/>
                <w:lang w:val="en-US"/>
              </w:rPr>
            </w:pPr>
            <w:r>
              <w:rPr>
                <w:rFonts w:ascii="Arial" w:hAnsi="Arial" w:cs="Arial"/>
                <w:sz w:val="22"/>
                <w:szCs w:val="22"/>
                <w:lang w:val="en-US"/>
              </w:rPr>
              <w:t>HMC</w:t>
            </w:r>
            <w:r w:rsidR="00BE6167">
              <w:rPr>
                <w:rFonts w:ascii="Arial" w:hAnsi="Arial" w:cs="Arial"/>
                <w:sz w:val="22"/>
                <w:szCs w:val="22"/>
                <w:lang w:val="en-US"/>
              </w:rPr>
              <w:t xml:space="preserve"> </w:t>
            </w:r>
            <w:r w:rsidR="005D6964">
              <w:rPr>
                <w:rFonts w:ascii="Arial" w:hAnsi="Arial" w:cs="Arial"/>
                <w:sz w:val="22"/>
                <w:szCs w:val="22"/>
                <w:lang w:val="en-US"/>
              </w:rPr>
              <w:t>Vigilant</w:t>
            </w:r>
            <w:r w:rsidR="001677B6">
              <w:rPr>
                <w:rFonts w:ascii="Arial" w:hAnsi="Arial" w:cs="Arial"/>
                <w:sz w:val="22"/>
                <w:szCs w:val="22"/>
                <w:lang w:val="en-US"/>
              </w:rPr>
              <w:t xml:space="preserve"> </w:t>
            </w:r>
            <w:r w:rsidR="001677B6" w:rsidRPr="006B1284">
              <w:rPr>
                <w:rFonts w:ascii="Arial" w:hAnsi="Arial" w:cs="Arial"/>
                <w:sz w:val="22"/>
                <w:szCs w:val="22"/>
              </w:rPr>
              <w:t>having</w:t>
            </w:r>
            <w:r w:rsidRPr="006B1284">
              <w:rPr>
                <w:rFonts w:ascii="Arial" w:hAnsi="Arial" w:cs="Arial"/>
                <w:sz w:val="22"/>
                <w:szCs w:val="22"/>
                <w:lang w:val="en-US"/>
              </w:rPr>
              <w:t xml:space="preserve"> completed contract </w:t>
            </w:r>
            <w:r w:rsidR="00315464">
              <w:rPr>
                <w:rFonts w:ascii="Arial" w:hAnsi="Arial" w:cs="Arial"/>
                <w:sz w:val="22"/>
                <w:szCs w:val="22"/>
                <w:lang w:val="en-US"/>
              </w:rPr>
              <w:t xml:space="preserve">Project </w:t>
            </w:r>
            <w:r w:rsidR="004C11B9">
              <w:rPr>
                <w:rFonts w:ascii="Arial" w:hAnsi="Arial" w:cs="Arial"/>
                <w:sz w:val="22"/>
                <w:szCs w:val="22"/>
                <w:lang w:val="en-US"/>
              </w:rPr>
              <w:t>-----</w:t>
            </w:r>
            <w:r w:rsidR="00837938">
              <w:rPr>
                <w:rFonts w:ascii="Arial" w:hAnsi="Arial" w:cs="Arial"/>
                <w:sz w:val="22"/>
                <w:szCs w:val="22"/>
                <w:lang w:val="en-US"/>
              </w:rPr>
              <w:t xml:space="preserve"> </w:t>
            </w:r>
            <w:r w:rsidRPr="006B1284">
              <w:rPr>
                <w:rFonts w:ascii="Arial" w:hAnsi="Arial" w:cs="Arial"/>
                <w:sz w:val="22"/>
                <w:szCs w:val="22"/>
                <w:lang w:val="en-US"/>
              </w:rPr>
              <w:t xml:space="preserve">to the satisfaction of the </w:t>
            </w:r>
            <w:r w:rsidR="00881A68">
              <w:rPr>
                <w:rFonts w:ascii="Arial" w:hAnsi="Arial" w:cs="Arial"/>
                <w:sz w:val="22"/>
                <w:szCs w:val="22"/>
                <w:lang w:val="en-US"/>
              </w:rPr>
              <w:t>Buyer</w:t>
            </w:r>
            <w:r w:rsidRPr="006B1284">
              <w:rPr>
                <w:rFonts w:ascii="Arial" w:hAnsi="Arial" w:cs="Arial"/>
                <w:sz w:val="22"/>
                <w:szCs w:val="22"/>
                <w:lang w:val="en-US"/>
              </w:rPr>
              <w:t xml:space="preserve"> and having completed all</w:t>
            </w:r>
            <w:r>
              <w:rPr>
                <w:rFonts w:ascii="Arial" w:hAnsi="Arial" w:cs="Arial"/>
                <w:sz w:val="22"/>
                <w:szCs w:val="22"/>
                <w:lang w:val="en-US"/>
              </w:rPr>
              <w:t xml:space="preserve"> appropriate</w:t>
            </w:r>
            <w:r w:rsidRPr="006B1284">
              <w:rPr>
                <w:rFonts w:ascii="Arial" w:hAnsi="Arial" w:cs="Arial"/>
                <w:sz w:val="22"/>
                <w:szCs w:val="22"/>
                <w:lang w:val="en-US"/>
              </w:rPr>
              <w:t xml:space="preserve"> trials and </w:t>
            </w:r>
            <w:r>
              <w:rPr>
                <w:rFonts w:ascii="Arial" w:hAnsi="Arial" w:cs="Arial"/>
                <w:sz w:val="22"/>
                <w:szCs w:val="22"/>
                <w:lang w:val="en-US"/>
              </w:rPr>
              <w:t xml:space="preserve">received all </w:t>
            </w:r>
            <w:r w:rsidRPr="006B1284">
              <w:rPr>
                <w:rFonts w:ascii="Arial" w:hAnsi="Arial" w:cs="Arial"/>
                <w:sz w:val="22"/>
                <w:szCs w:val="22"/>
                <w:lang w:val="en-US"/>
              </w:rPr>
              <w:t>documentation required under the Contract is hereby accepted at.….........  hours.</w:t>
            </w:r>
          </w:p>
        </w:tc>
      </w:tr>
      <w:tr w:rsidR="00A972D2" w:rsidRPr="006B1284" w14:paraId="22BE55F5" w14:textId="77777777" w:rsidTr="00AB71C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644"/>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026DF761"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 xml:space="preserve">Signed: </w:t>
            </w:r>
          </w:p>
          <w:p w14:paraId="4FB804D3"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p>
          <w:p w14:paraId="619E0285"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vAlign w:val="center"/>
          </w:tcPr>
          <w:p w14:paraId="05D3A06E" w14:textId="20E1F5E3" w:rsidR="00A972D2" w:rsidRPr="006B1284" w:rsidRDefault="000F2E59" w:rsidP="000A28E3">
            <w:pPr>
              <w:pStyle w:val="NoSpacing"/>
              <w:tabs>
                <w:tab w:val="clear" w:pos="851"/>
                <w:tab w:val="left" w:pos="27"/>
              </w:tabs>
              <w:ind w:left="27"/>
              <w:jc w:val="left"/>
              <w:rPr>
                <w:rFonts w:ascii="Arial" w:hAnsi="Arial" w:cs="Arial"/>
                <w:sz w:val="22"/>
                <w:szCs w:val="22"/>
                <w:lang w:val="en-US"/>
              </w:rPr>
            </w:pPr>
            <w:r>
              <w:rPr>
                <w:rFonts w:ascii="Arial" w:hAnsi="Arial" w:cs="Arial"/>
                <w:sz w:val="22"/>
                <w:szCs w:val="22"/>
                <w:lang w:val="en-US"/>
              </w:rPr>
              <w:t>BFOO</w:t>
            </w:r>
          </w:p>
        </w:tc>
      </w:tr>
      <w:tr w:rsidR="00A972D2" w:rsidRPr="006B1284" w14:paraId="52C27C8D" w14:textId="77777777" w:rsidTr="0062399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550"/>
        </w:trPr>
        <w:tc>
          <w:tcPr>
            <w:tcW w:w="5540" w:type="dxa"/>
            <w:tcBorders>
              <w:top w:val="single" w:sz="2" w:space="0" w:color="auto"/>
              <w:left w:val="single" w:sz="18" w:space="0" w:color="7030A0"/>
              <w:bottom w:val="single" w:sz="2" w:space="0" w:color="auto"/>
              <w:right w:val="single" w:sz="2" w:space="0" w:color="auto"/>
            </w:tcBorders>
            <w:shd w:val="clear" w:color="auto" w:fill="auto"/>
          </w:tcPr>
          <w:p w14:paraId="7AF4621B" w14:textId="77777777" w:rsidR="00A972D2" w:rsidRPr="00A537CD" w:rsidRDefault="00A972D2" w:rsidP="000A28E3">
            <w:pPr>
              <w:pStyle w:val="NoSpacing"/>
              <w:tabs>
                <w:tab w:val="clear" w:pos="851"/>
                <w:tab w:val="left" w:pos="27"/>
              </w:tabs>
              <w:ind w:left="27"/>
              <w:jc w:val="left"/>
              <w:rPr>
                <w:rFonts w:ascii="Arial" w:hAnsi="Arial" w:cs="Arial"/>
                <w:b/>
                <w:sz w:val="22"/>
                <w:szCs w:val="22"/>
                <w:lang w:val="en-US"/>
              </w:rPr>
            </w:pPr>
            <w:r w:rsidRPr="00A537CD">
              <w:rPr>
                <w:rFonts w:ascii="Arial" w:hAnsi="Arial" w:cs="Arial"/>
                <w:b/>
                <w:sz w:val="22"/>
                <w:szCs w:val="22"/>
                <w:lang w:val="en-US"/>
              </w:rPr>
              <w:t>Print Name:</w:t>
            </w:r>
          </w:p>
          <w:p w14:paraId="0C64984D" w14:textId="77777777" w:rsidR="00A972D2" w:rsidRPr="00A537CD" w:rsidRDefault="00A972D2" w:rsidP="000A28E3">
            <w:pPr>
              <w:pStyle w:val="NoSpacing"/>
              <w:tabs>
                <w:tab w:val="clear" w:pos="851"/>
                <w:tab w:val="left" w:pos="27"/>
              </w:tabs>
              <w:ind w:left="27"/>
              <w:jc w:val="left"/>
              <w:rPr>
                <w:rFonts w:ascii="Arial" w:hAnsi="Arial" w:cs="Arial"/>
                <w:b/>
                <w:bCs/>
                <w:sz w:val="22"/>
                <w:szCs w:val="22"/>
                <w:lang w:val="en-US"/>
              </w:rPr>
            </w:pPr>
          </w:p>
        </w:tc>
        <w:tc>
          <w:tcPr>
            <w:tcW w:w="5244" w:type="dxa"/>
            <w:gridSpan w:val="2"/>
            <w:tcBorders>
              <w:top w:val="single" w:sz="2" w:space="0" w:color="auto"/>
              <w:left w:val="single" w:sz="2" w:space="0" w:color="auto"/>
              <w:bottom w:val="single" w:sz="2" w:space="0" w:color="auto"/>
              <w:right w:val="single" w:sz="18" w:space="0" w:color="7030A0"/>
            </w:tcBorders>
            <w:shd w:val="clear" w:color="auto" w:fill="auto"/>
          </w:tcPr>
          <w:p w14:paraId="0A338A6F"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Date: </w:t>
            </w:r>
          </w:p>
          <w:p w14:paraId="76526A3C"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p>
        </w:tc>
      </w:tr>
      <w:tr w:rsidR="00A972D2" w:rsidRPr="006B1284" w14:paraId="1866E5C7" w14:textId="77777777" w:rsidTr="00623994">
        <w:trPr>
          <w:cantSplit/>
          <w:trHeight w:val="366"/>
        </w:trPr>
        <w:tc>
          <w:tcPr>
            <w:tcW w:w="10784" w:type="dxa"/>
            <w:gridSpan w:val="3"/>
            <w:tcBorders>
              <w:top w:val="single" w:sz="18" w:space="0" w:color="7030A0"/>
              <w:left w:val="single" w:sz="18" w:space="0" w:color="7030A0"/>
              <w:bottom w:val="single" w:sz="18" w:space="0" w:color="7030A0"/>
              <w:right w:val="single" w:sz="18" w:space="0" w:color="7030A0"/>
            </w:tcBorders>
            <w:shd w:val="clear" w:color="auto" w:fill="D5B8EA"/>
          </w:tcPr>
          <w:p w14:paraId="0A3117B3"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PART III: </w:t>
            </w:r>
            <w:r>
              <w:rPr>
                <w:rFonts w:ascii="Arial" w:hAnsi="Arial" w:cs="Arial"/>
                <w:sz w:val="22"/>
                <w:szCs w:val="22"/>
                <w:lang w:val="en-US"/>
              </w:rPr>
              <w:t>Warranty</w:t>
            </w:r>
          </w:p>
        </w:tc>
      </w:tr>
      <w:tr w:rsidR="00A972D2" w:rsidRPr="002877C8" w14:paraId="45046BED" w14:textId="77777777" w:rsidTr="00623994">
        <w:trPr>
          <w:cantSplit/>
        </w:trPr>
        <w:tc>
          <w:tcPr>
            <w:tcW w:w="10784" w:type="dxa"/>
            <w:gridSpan w:val="3"/>
            <w:tcBorders>
              <w:top w:val="single" w:sz="18" w:space="0" w:color="7030A0"/>
              <w:left w:val="single" w:sz="18" w:space="0" w:color="7030A0"/>
              <w:bottom w:val="single" w:sz="2" w:space="0" w:color="auto"/>
              <w:right w:val="single" w:sz="18" w:space="0" w:color="7030A0"/>
            </w:tcBorders>
            <w:shd w:val="clear" w:color="auto" w:fill="auto"/>
          </w:tcPr>
          <w:p w14:paraId="3E89BC2A" w14:textId="0B57C690" w:rsidR="00A972D2" w:rsidRPr="002877C8" w:rsidRDefault="00A972D2" w:rsidP="000A28E3">
            <w:pPr>
              <w:pStyle w:val="NoSpacing"/>
              <w:tabs>
                <w:tab w:val="clear" w:pos="851"/>
                <w:tab w:val="left" w:pos="27"/>
              </w:tabs>
              <w:spacing w:line="276" w:lineRule="auto"/>
              <w:ind w:left="27"/>
              <w:jc w:val="left"/>
              <w:rPr>
                <w:rFonts w:ascii="Arial" w:hAnsi="Arial" w:cs="Arial"/>
                <w:sz w:val="22"/>
                <w:szCs w:val="22"/>
                <w:lang w:val="en-US"/>
              </w:rPr>
            </w:pPr>
            <w:r w:rsidRPr="002877C8">
              <w:rPr>
                <w:rFonts w:ascii="Arial" w:hAnsi="Arial" w:cs="Arial"/>
                <w:b/>
                <w:sz w:val="22"/>
                <w:szCs w:val="22"/>
                <w:lang w:eastAsia="x-none"/>
              </w:rPr>
              <w:t xml:space="preserve">The issuing of a Project Completion Certificate to the </w:t>
            </w:r>
            <w:r w:rsidR="00397B5B">
              <w:rPr>
                <w:rFonts w:ascii="Arial" w:hAnsi="Arial" w:cs="Arial"/>
                <w:b/>
                <w:sz w:val="22"/>
                <w:szCs w:val="22"/>
                <w:lang w:eastAsia="x-none"/>
              </w:rPr>
              <w:t>Supplier</w:t>
            </w:r>
            <w:r w:rsidRPr="002877C8">
              <w:rPr>
                <w:rFonts w:ascii="Arial" w:hAnsi="Arial" w:cs="Arial"/>
                <w:b/>
                <w:sz w:val="22"/>
                <w:szCs w:val="22"/>
                <w:lang w:eastAsia="x-none"/>
              </w:rPr>
              <w:t xml:space="preserve"> by the </w:t>
            </w:r>
            <w:r w:rsidR="00881A68">
              <w:rPr>
                <w:rFonts w:ascii="Arial" w:hAnsi="Arial" w:cs="Arial"/>
                <w:b/>
                <w:sz w:val="22"/>
                <w:szCs w:val="22"/>
                <w:lang w:eastAsia="x-none"/>
              </w:rPr>
              <w:t>Buyer</w:t>
            </w:r>
            <w:r w:rsidRPr="002877C8">
              <w:rPr>
                <w:rFonts w:ascii="Arial" w:hAnsi="Arial" w:cs="Arial"/>
                <w:b/>
                <w:sz w:val="22"/>
                <w:szCs w:val="22"/>
                <w:lang w:eastAsia="x-none"/>
              </w:rPr>
              <w:t xml:space="preserve">, or a duly authorised representative of the </w:t>
            </w:r>
            <w:r w:rsidR="00881A68">
              <w:rPr>
                <w:rFonts w:ascii="Arial" w:hAnsi="Arial" w:cs="Arial"/>
                <w:b/>
                <w:sz w:val="22"/>
                <w:szCs w:val="22"/>
                <w:lang w:eastAsia="x-none"/>
              </w:rPr>
              <w:t>Buyer</w:t>
            </w:r>
            <w:r w:rsidRPr="002877C8">
              <w:rPr>
                <w:rFonts w:ascii="Arial" w:hAnsi="Arial" w:cs="Arial"/>
                <w:b/>
                <w:sz w:val="22"/>
                <w:szCs w:val="22"/>
                <w:lang w:eastAsia="x-none"/>
              </w:rPr>
              <w:t xml:space="preserve">, does in no way effect the warranty requirements as specified in this requirement nor the statutory rights of the </w:t>
            </w:r>
            <w:r w:rsidR="00881A68">
              <w:rPr>
                <w:rFonts w:ascii="Arial" w:hAnsi="Arial" w:cs="Arial"/>
                <w:b/>
                <w:sz w:val="22"/>
                <w:szCs w:val="22"/>
                <w:lang w:eastAsia="x-none"/>
              </w:rPr>
              <w:t>Buyer</w:t>
            </w:r>
          </w:p>
        </w:tc>
      </w:tr>
      <w:tr w:rsidR="00A972D2" w:rsidRPr="006B1284" w14:paraId="39F7DC7A" w14:textId="77777777" w:rsidTr="00623994">
        <w:tblPrEx>
          <w:tblBorders>
            <w:top w:val="single" w:sz="4" w:space="0" w:color="auto"/>
            <w:left w:val="single" w:sz="4" w:space="0" w:color="auto"/>
            <w:bottom w:val="single" w:sz="4" w:space="0" w:color="auto"/>
            <w:right w:val="single" w:sz="4" w:space="0" w:color="auto"/>
          </w:tblBorders>
        </w:tblPrEx>
        <w:trPr>
          <w:cantSplit/>
        </w:trPr>
        <w:tc>
          <w:tcPr>
            <w:tcW w:w="10784" w:type="dxa"/>
            <w:gridSpan w:val="3"/>
            <w:tcBorders>
              <w:top w:val="single" w:sz="2" w:space="0" w:color="auto"/>
              <w:left w:val="single" w:sz="18" w:space="0" w:color="7030A0"/>
              <w:bottom w:val="single" w:sz="18" w:space="0" w:color="7030A0"/>
              <w:right w:val="single" w:sz="18" w:space="0" w:color="7030A0"/>
            </w:tcBorders>
            <w:shd w:val="clear" w:color="auto" w:fill="auto"/>
          </w:tcPr>
          <w:p w14:paraId="55AD46AD"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Distribution</w:t>
            </w:r>
          </w:p>
          <w:p w14:paraId="737D440B" w14:textId="41693FC1"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Original </w:t>
            </w:r>
            <w:r w:rsidRPr="006B1284">
              <w:rPr>
                <w:rFonts w:ascii="Arial" w:hAnsi="Arial" w:cs="Arial"/>
                <w:sz w:val="22"/>
                <w:szCs w:val="22"/>
                <w:lang w:val="en-US"/>
              </w:rPr>
              <w:tab/>
              <w:t>-</w:t>
            </w:r>
            <w:r w:rsidRPr="006B1284">
              <w:rPr>
                <w:rFonts w:ascii="Arial" w:hAnsi="Arial" w:cs="Arial"/>
                <w:sz w:val="22"/>
                <w:szCs w:val="22"/>
                <w:lang w:val="en-US"/>
              </w:rPr>
              <w:tab/>
              <w:t xml:space="preserve">Retained by the </w:t>
            </w:r>
            <w:r w:rsidR="00397B5B">
              <w:rPr>
                <w:rFonts w:ascii="Arial" w:hAnsi="Arial" w:cs="Arial"/>
                <w:sz w:val="22"/>
                <w:szCs w:val="22"/>
                <w:lang w:val="en-US"/>
              </w:rPr>
              <w:t>Supplier</w:t>
            </w:r>
          </w:p>
          <w:p w14:paraId="27A85B19" w14:textId="5B4FA82F"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 xml:space="preserve">Copies to </w:t>
            </w:r>
            <w:r w:rsidRPr="006B1284">
              <w:rPr>
                <w:rFonts w:ascii="Arial" w:hAnsi="Arial" w:cs="Arial"/>
                <w:sz w:val="22"/>
                <w:szCs w:val="22"/>
                <w:lang w:val="en-US"/>
              </w:rPr>
              <w:tab/>
              <w:t xml:space="preserve">- </w:t>
            </w:r>
            <w:r w:rsidRPr="006B1284">
              <w:rPr>
                <w:rFonts w:ascii="Arial" w:hAnsi="Arial" w:cs="Arial"/>
                <w:sz w:val="22"/>
                <w:szCs w:val="22"/>
                <w:lang w:val="en-US"/>
              </w:rPr>
              <w:tab/>
            </w:r>
            <w:r w:rsidR="000F2E59">
              <w:rPr>
                <w:rFonts w:ascii="Arial" w:hAnsi="Arial" w:cs="Arial"/>
                <w:sz w:val="22"/>
                <w:szCs w:val="22"/>
                <w:lang w:val="en-US"/>
              </w:rPr>
              <w:t>BFOO</w:t>
            </w:r>
            <w:r w:rsidRPr="006B1284">
              <w:rPr>
                <w:rFonts w:ascii="Arial" w:hAnsi="Arial" w:cs="Arial"/>
                <w:sz w:val="22"/>
                <w:szCs w:val="22"/>
                <w:lang w:val="en-US"/>
              </w:rPr>
              <w:t xml:space="preserve"> </w:t>
            </w:r>
            <w:r w:rsidRPr="006B1284">
              <w:rPr>
                <w:rFonts w:ascii="Arial" w:hAnsi="Arial" w:cs="Arial"/>
                <w:sz w:val="22"/>
                <w:szCs w:val="22"/>
                <w:lang w:val="en-US"/>
              </w:rPr>
              <w:tab/>
            </w:r>
          </w:p>
          <w:p w14:paraId="00BBA6BA" w14:textId="77777777" w:rsidR="00A972D2" w:rsidRPr="006B1284" w:rsidRDefault="00A972D2" w:rsidP="000A28E3">
            <w:pPr>
              <w:pStyle w:val="NoSpacing"/>
              <w:tabs>
                <w:tab w:val="clear" w:pos="851"/>
                <w:tab w:val="left" w:pos="27"/>
              </w:tabs>
              <w:ind w:left="27"/>
              <w:jc w:val="left"/>
              <w:rPr>
                <w:rFonts w:ascii="Arial" w:hAnsi="Arial" w:cs="Arial"/>
                <w:sz w:val="22"/>
                <w:szCs w:val="22"/>
                <w:lang w:val="en-US"/>
              </w:rPr>
            </w:pPr>
            <w:r w:rsidRPr="006B1284">
              <w:rPr>
                <w:rFonts w:ascii="Arial" w:hAnsi="Arial" w:cs="Arial"/>
                <w:sz w:val="22"/>
                <w:szCs w:val="22"/>
                <w:lang w:val="en-US"/>
              </w:rPr>
              <w:tab/>
            </w:r>
            <w:r w:rsidRPr="006B1284">
              <w:rPr>
                <w:rFonts w:ascii="Arial" w:hAnsi="Arial" w:cs="Arial"/>
                <w:sz w:val="22"/>
                <w:szCs w:val="22"/>
                <w:lang w:val="en-US"/>
              </w:rPr>
              <w:tab/>
            </w:r>
          </w:p>
        </w:tc>
      </w:tr>
    </w:tbl>
    <w:p w14:paraId="4F6EBDC0" w14:textId="6A892179" w:rsidR="002711CB" w:rsidRPr="006B1284" w:rsidRDefault="00A972D2" w:rsidP="00D768B5">
      <w:pPr>
        <w:pStyle w:val="Heading1"/>
        <w:rPr>
          <w:sz w:val="32"/>
          <w:szCs w:val="32"/>
        </w:rPr>
      </w:pPr>
      <w:bookmarkStart w:id="75" w:name="_Toc140758873"/>
      <w:r w:rsidRPr="3DBDF1FB">
        <w:rPr>
          <w:sz w:val="32"/>
          <w:szCs w:val="32"/>
        </w:rPr>
        <w:lastRenderedPageBreak/>
        <w:t xml:space="preserve">Annex </w:t>
      </w:r>
      <w:r w:rsidR="00B54C93" w:rsidRPr="3DBDF1FB">
        <w:rPr>
          <w:sz w:val="32"/>
          <w:szCs w:val="32"/>
        </w:rPr>
        <w:t>J</w:t>
      </w:r>
      <w:r w:rsidRPr="3DBDF1FB">
        <w:rPr>
          <w:sz w:val="32"/>
          <w:szCs w:val="32"/>
        </w:rPr>
        <w:t xml:space="preserve">: </w:t>
      </w:r>
      <w:r w:rsidR="009F27F9" w:rsidRPr="3DBDF1FB">
        <w:rPr>
          <w:sz w:val="32"/>
          <w:szCs w:val="32"/>
        </w:rPr>
        <w:t>Reimbursable Expenses</w:t>
      </w:r>
      <w:bookmarkEnd w:id="74"/>
      <w:bookmarkEnd w:id="75"/>
    </w:p>
    <w:p w14:paraId="6B36FCAA" w14:textId="184B7105" w:rsidR="3DBDF1FB" w:rsidRDefault="3DBDF1FB" w:rsidP="3DBDF1FB">
      <w:pPr>
        <w:spacing w:before="240" w:after="120" w:line="276" w:lineRule="auto"/>
        <w:rPr>
          <w:rFonts w:eastAsia="Calibri" w:cs="Arial"/>
          <w:sz w:val="22"/>
          <w:szCs w:val="22"/>
        </w:rPr>
      </w:pPr>
    </w:p>
    <w:p w14:paraId="66723B66" w14:textId="7DBFA6DA" w:rsidR="009F27F9" w:rsidRDefault="009F27F9" w:rsidP="00D768B5">
      <w:pPr>
        <w:tabs>
          <w:tab w:val="left" w:pos="0"/>
        </w:tabs>
        <w:spacing w:before="240" w:after="120" w:line="276" w:lineRule="auto"/>
        <w:rPr>
          <w:rFonts w:eastAsia="Calibri" w:cs="Arial"/>
          <w:sz w:val="22"/>
          <w:szCs w:val="22"/>
        </w:rPr>
      </w:pPr>
      <w:r w:rsidRPr="0063661B">
        <w:rPr>
          <w:rFonts w:eastAsia="Calibri" w:cs="Arial"/>
          <w:sz w:val="22"/>
          <w:szCs w:val="22"/>
        </w:rPr>
        <w:t xml:space="preserve">The </w:t>
      </w:r>
      <w:r w:rsidR="00397B5B">
        <w:rPr>
          <w:rFonts w:eastAsia="Calibri" w:cs="Arial"/>
          <w:sz w:val="22"/>
          <w:szCs w:val="22"/>
        </w:rPr>
        <w:t>Supplier</w:t>
      </w:r>
      <w:r w:rsidRPr="0063661B">
        <w:rPr>
          <w:rFonts w:eastAsia="Calibri" w:cs="Arial"/>
          <w:sz w:val="22"/>
          <w:szCs w:val="22"/>
        </w:rPr>
        <w:t xml:space="preserve"> may claim the following Reimbursable Expenses at the rates set out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1842"/>
        <w:gridCol w:w="2262"/>
      </w:tblGrid>
      <w:tr w:rsidR="00B22B85" w14:paraId="3D3613FC" w14:textId="77777777" w:rsidTr="00B22B85">
        <w:tc>
          <w:tcPr>
            <w:tcW w:w="5524" w:type="dxa"/>
          </w:tcPr>
          <w:p w14:paraId="57CBD916" w14:textId="7F3630A7" w:rsidR="00B22B85" w:rsidRPr="00B22B85" w:rsidRDefault="00B22B85" w:rsidP="00397B5B">
            <w:pPr>
              <w:spacing w:before="240" w:after="120" w:line="276" w:lineRule="auto"/>
              <w:rPr>
                <w:rFonts w:eastAsia="Calibri" w:cs="Arial"/>
                <w:color w:val="000000"/>
                <w:sz w:val="22"/>
                <w:szCs w:val="22"/>
              </w:rPr>
            </w:pPr>
            <w:r w:rsidRPr="0063661B">
              <w:rPr>
                <w:rFonts w:eastAsia="Calibri" w:cs="Arial"/>
                <w:color w:val="000000"/>
                <w:sz w:val="22"/>
                <w:szCs w:val="22"/>
              </w:rPr>
              <w:t xml:space="preserve">1.  </w:t>
            </w:r>
            <w:r w:rsidRPr="0063661B">
              <w:rPr>
                <w:rFonts w:eastAsia="Calibri" w:cs="Arial"/>
                <w:b/>
                <w:color w:val="000000"/>
                <w:sz w:val="22"/>
                <w:szCs w:val="22"/>
              </w:rPr>
              <w:t>Travel</w:t>
            </w:r>
          </w:p>
        </w:tc>
        <w:tc>
          <w:tcPr>
            <w:tcW w:w="1842" w:type="dxa"/>
          </w:tcPr>
          <w:p w14:paraId="42541189" w14:textId="77777777" w:rsidR="00B22B85" w:rsidRDefault="00B22B85" w:rsidP="00397B5B">
            <w:pPr>
              <w:tabs>
                <w:tab w:val="left" w:pos="0"/>
              </w:tabs>
              <w:spacing w:before="240" w:after="120" w:line="276" w:lineRule="auto"/>
              <w:rPr>
                <w:rFonts w:eastAsia="Calibri" w:cs="Arial"/>
                <w:sz w:val="22"/>
                <w:szCs w:val="22"/>
              </w:rPr>
            </w:pPr>
          </w:p>
        </w:tc>
        <w:tc>
          <w:tcPr>
            <w:tcW w:w="2262" w:type="dxa"/>
          </w:tcPr>
          <w:p w14:paraId="2E3187DE" w14:textId="366F8ED3" w:rsidR="00B22B85" w:rsidRDefault="00B22B85" w:rsidP="000A3C0A">
            <w:pPr>
              <w:tabs>
                <w:tab w:val="left" w:pos="0"/>
              </w:tabs>
              <w:spacing w:before="240" w:after="120" w:line="276" w:lineRule="auto"/>
              <w:rPr>
                <w:rFonts w:eastAsia="Calibri" w:cs="Arial"/>
                <w:sz w:val="22"/>
                <w:szCs w:val="22"/>
              </w:rPr>
            </w:pPr>
          </w:p>
        </w:tc>
      </w:tr>
      <w:tr w:rsidR="00B22B85" w14:paraId="1C0C05D9" w14:textId="77777777" w:rsidTr="00B22B85">
        <w:tc>
          <w:tcPr>
            <w:tcW w:w="5524" w:type="dxa"/>
          </w:tcPr>
          <w:p w14:paraId="5EA97732" w14:textId="0B2A0F7A" w:rsidR="00B22B85" w:rsidRPr="00B22B85" w:rsidRDefault="00B22B85" w:rsidP="00D768B5">
            <w:pPr>
              <w:spacing w:before="240" w:after="120" w:line="276" w:lineRule="auto"/>
              <w:rPr>
                <w:rFonts w:eastAsia="Calibri" w:cs="Arial"/>
                <w:color w:val="000000"/>
                <w:sz w:val="22"/>
                <w:szCs w:val="22"/>
              </w:rPr>
            </w:pPr>
            <w:r w:rsidRPr="0063661B">
              <w:rPr>
                <w:rFonts w:eastAsia="Calibri" w:cs="Arial"/>
                <w:color w:val="000000"/>
                <w:sz w:val="22"/>
                <w:szCs w:val="22"/>
              </w:rPr>
              <w:t>Standard rate of allowance for private cars</w:t>
            </w:r>
          </w:p>
        </w:tc>
        <w:tc>
          <w:tcPr>
            <w:tcW w:w="1842" w:type="dxa"/>
          </w:tcPr>
          <w:p w14:paraId="264EB266"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341EC8D9" w14:textId="70C6F80C" w:rsidR="00B22B85" w:rsidRDefault="00B22B85" w:rsidP="00397B5B">
            <w:pPr>
              <w:tabs>
                <w:tab w:val="left" w:pos="0"/>
              </w:tabs>
              <w:spacing w:before="240" w:after="120" w:line="276" w:lineRule="auto"/>
              <w:rPr>
                <w:rFonts w:eastAsia="Calibri" w:cs="Arial"/>
                <w:sz w:val="22"/>
                <w:szCs w:val="22"/>
              </w:rPr>
            </w:pPr>
          </w:p>
        </w:tc>
      </w:tr>
      <w:tr w:rsidR="00B22B85" w14:paraId="5F6BB40F" w14:textId="77777777" w:rsidTr="00B22B85">
        <w:tc>
          <w:tcPr>
            <w:tcW w:w="5524" w:type="dxa"/>
          </w:tcPr>
          <w:p w14:paraId="14492795" w14:textId="120F0B0B" w:rsidR="00B22B85" w:rsidRDefault="00B22B85" w:rsidP="00D768B5">
            <w:pPr>
              <w:tabs>
                <w:tab w:val="left" w:pos="0"/>
              </w:tabs>
              <w:spacing w:before="240" w:after="120" w:line="276" w:lineRule="auto"/>
              <w:rPr>
                <w:rFonts w:eastAsia="Calibri" w:cs="Arial"/>
                <w:sz w:val="22"/>
                <w:szCs w:val="22"/>
              </w:rPr>
            </w:pPr>
            <w:r w:rsidRPr="0063661B">
              <w:rPr>
                <w:rFonts w:eastAsia="Calibri" w:cs="Arial"/>
                <w:color w:val="000000"/>
                <w:sz w:val="22"/>
                <w:szCs w:val="22"/>
              </w:rPr>
              <w:t>Initial 10,000 miles</w:t>
            </w:r>
          </w:p>
        </w:tc>
        <w:tc>
          <w:tcPr>
            <w:tcW w:w="1842" w:type="dxa"/>
          </w:tcPr>
          <w:p w14:paraId="5580391F"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331C4ABB" w14:textId="60E2D9C0" w:rsidR="00B22B85" w:rsidRDefault="00B22B85" w:rsidP="00397B5B">
            <w:pPr>
              <w:tabs>
                <w:tab w:val="left" w:pos="0"/>
              </w:tabs>
              <w:spacing w:before="240" w:after="120" w:line="276" w:lineRule="auto"/>
              <w:ind w:firstLine="454"/>
              <w:rPr>
                <w:rFonts w:eastAsia="Calibri" w:cs="Arial"/>
                <w:sz w:val="22"/>
                <w:szCs w:val="22"/>
              </w:rPr>
            </w:pPr>
            <w:r w:rsidRPr="0063661B">
              <w:rPr>
                <w:rFonts w:eastAsia="Calibri" w:cs="Arial"/>
                <w:color w:val="000000"/>
                <w:sz w:val="22"/>
                <w:szCs w:val="22"/>
              </w:rPr>
              <w:t>4</w:t>
            </w:r>
            <w:r w:rsidR="002208F3">
              <w:rPr>
                <w:rFonts w:eastAsia="Calibri" w:cs="Arial"/>
                <w:color w:val="000000"/>
                <w:sz w:val="22"/>
                <w:szCs w:val="22"/>
              </w:rPr>
              <w:t>5</w:t>
            </w:r>
            <w:r w:rsidRPr="0063661B">
              <w:rPr>
                <w:rFonts w:eastAsia="Calibri" w:cs="Arial"/>
                <w:color w:val="000000"/>
                <w:sz w:val="22"/>
                <w:szCs w:val="22"/>
              </w:rPr>
              <w:t>p per mile</w:t>
            </w:r>
          </w:p>
        </w:tc>
      </w:tr>
      <w:tr w:rsidR="00B22B85" w14:paraId="510A36E5" w14:textId="77777777" w:rsidTr="00B22B85">
        <w:tc>
          <w:tcPr>
            <w:tcW w:w="5524" w:type="dxa"/>
          </w:tcPr>
          <w:p w14:paraId="41E79245" w14:textId="1A02BF50" w:rsidR="00B22B85" w:rsidRDefault="00B22B85" w:rsidP="00D768B5">
            <w:pPr>
              <w:tabs>
                <w:tab w:val="left" w:pos="0"/>
              </w:tabs>
              <w:spacing w:before="240" w:after="120" w:line="276" w:lineRule="auto"/>
              <w:rPr>
                <w:rFonts w:eastAsia="Calibri" w:cs="Arial"/>
                <w:sz w:val="22"/>
                <w:szCs w:val="22"/>
              </w:rPr>
            </w:pPr>
            <w:r w:rsidRPr="0063661B">
              <w:rPr>
                <w:rFonts w:eastAsia="Calibri" w:cs="Arial"/>
                <w:color w:val="000000"/>
                <w:sz w:val="22"/>
                <w:szCs w:val="22"/>
              </w:rPr>
              <w:t>Additional miles over the initial 10,000</w:t>
            </w:r>
          </w:p>
        </w:tc>
        <w:tc>
          <w:tcPr>
            <w:tcW w:w="1842" w:type="dxa"/>
          </w:tcPr>
          <w:p w14:paraId="6BE32D57"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054F5F5D" w14:textId="265C1132" w:rsidR="00B22B85" w:rsidRDefault="00B22B85" w:rsidP="00397B5B">
            <w:pPr>
              <w:tabs>
                <w:tab w:val="left" w:pos="0"/>
              </w:tabs>
              <w:spacing w:before="240" w:after="120" w:line="276" w:lineRule="auto"/>
              <w:ind w:firstLine="454"/>
              <w:rPr>
                <w:rFonts w:eastAsia="Calibri" w:cs="Arial"/>
                <w:sz w:val="22"/>
                <w:szCs w:val="22"/>
              </w:rPr>
            </w:pPr>
            <w:r w:rsidRPr="0063661B">
              <w:rPr>
                <w:rFonts w:eastAsia="Calibri" w:cs="Arial"/>
                <w:color w:val="000000"/>
                <w:sz w:val="22"/>
                <w:szCs w:val="22"/>
              </w:rPr>
              <w:t>25p per mile</w:t>
            </w:r>
          </w:p>
        </w:tc>
      </w:tr>
      <w:tr w:rsidR="00B22B85" w14:paraId="0DD1526C" w14:textId="77777777" w:rsidTr="00B22B85">
        <w:tc>
          <w:tcPr>
            <w:tcW w:w="5524" w:type="dxa"/>
          </w:tcPr>
          <w:p w14:paraId="25185A01" w14:textId="77777777" w:rsidR="00B22B85" w:rsidRDefault="00B22B85" w:rsidP="00D768B5">
            <w:pPr>
              <w:tabs>
                <w:tab w:val="left" w:pos="0"/>
              </w:tabs>
              <w:spacing w:before="240" w:after="120" w:line="276" w:lineRule="auto"/>
              <w:rPr>
                <w:rFonts w:eastAsia="Calibri" w:cs="Arial"/>
                <w:sz w:val="22"/>
                <w:szCs w:val="22"/>
              </w:rPr>
            </w:pPr>
          </w:p>
        </w:tc>
        <w:tc>
          <w:tcPr>
            <w:tcW w:w="1842" w:type="dxa"/>
          </w:tcPr>
          <w:p w14:paraId="3241AADC"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1C44933D" w14:textId="77777777" w:rsidR="00B22B85" w:rsidRDefault="00B22B85" w:rsidP="00397B5B">
            <w:pPr>
              <w:tabs>
                <w:tab w:val="left" w:pos="0"/>
              </w:tabs>
              <w:spacing w:before="240" w:after="120" w:line="276" w:lineRule="auto"/>
              <w:ind w:firstLine="454"/>
              <w:rPr>
                <w:rFonts w:eastAsia="Calibri" w:cs="Arial"/>
                <w:sz w:val="22"/>
                <w:szCs w:val="22"/>
              </w:rPr>
            </w:pPr>
          </w:p>
        </w:tc>
      </w:tr>
      <w:tr w:rsidR="00B22B85" w14:paraId="5C1A202F" w14:textId="77777777" w:rsidTr="00B22B85">
        <w:tc>
          <w:tcPr>
            <w:tcW w:w="5524" w:type="dxa"/>
          </w:tcPr>
          <w:p w14:paraId="3253A2BF" w14:textId="0E1AC860" w:rsidR="00B22B85" w:rsidRPr="00B22B85" w:rsidRDefault="00B22B85" w:rsidP="00D768B5">
            <w:pPr>
              <w:spacing w:before="240" w:after="120" w:line="276" w:lineRule="auto"/>
              <w:rPr>
                <w:rFonts w:eastAsia="Calibri" w:cs="Arial"/>
                <w:color w:val="000000"/>
                <w:sz w:val="22"/>
                <w:szCs w:val="22"/>
              </w:rPr>
            </w:pPr>
            <w:r w:rsidRPr="0063661B">
              <w:rPr>
                <w:rFonts w:eastAsia="Calibri" w:cs="Arial"/>
                <w:color w:val="000000"/>
                <w:sz w:val="22"/>
                <w:szCs w:val="22"/>
              </w:rPr>
              <w:t xml:space="preserve">2. </w:t>
            </w:r>
            <w:r w:rsidRPr="0063661B">
              <w:rPr>
                <w:rFonts w:eastAsia="Calibri" w:cs="Arial"/>
                <w:b/>
                <w:color w:val="000000"/>
                <w:sz w:val="22"/>
                <w:szCs w:val="22"/>
              </w:rPr>
              <w:t>Hotel rates</w:t>
            </w:r>
          </w:p>
        </w:tc>
        <w:tc>
          <w:tcPr>
            <w:tcW w:w="1842" w:type="dxa"/>
          </w:tcPr>
          <w:p w14:paraId="4D9744FD"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3F3E8250" w14:textId="77777777" w:rsidR="00B22B85" w:rsidRDefault="00B22B85" w:rsidP="00397B5B">
            <w:pPr>
              <w:tabs>
                <w:tab w:val="left" w:pos="0"/>
              </w:tabs>
              <w:spacing w:before="240" w:after="120" w:line="276" w:lineRule="auto"/>
              <w:ind w:firstLine="454"/>
              <w:rPr>
                <w:rFonts w:eastAsia="Calibri" w:cs="Arial"/>
                <w:sz w:val="22"/>
                <w:szCs w:val="22"/>
              </w:rPr>
            </w:pPr>
          </w:p>
        </w:tc>
      </w:tr>
      <w:tr w:rsidR="00B22B85" w14:paraId="4EF78B6F" w14:textId="77777777" w:rsidTr="00B22B85">
        <w:tc>
          <w:tcPr>
            <w:tcW w:w="5524" w:type="dxa"/>
          </w:tcPr>
          <w:p w14:paraId="7151A534" w14:textId="0C2BDA1E" w:rsidR="00B22B85" w:rsidRDefault="00B22B85" w:rsidP="00D768B5">
            <w:pPr>
              <w:tabs>
                <w:tab w:val="left" w:pos="0"/>
              </w:tabs>
              <w:spacing w:before="240" w:after="120" w:line="276" w:lineRule="auto"/>
              <w:rPr>
                <w:rFonts w:eastAsia="Calibri" w:cs="Arial"/>
                <w:sz w:val="22"/>
                <w:szCs w:val="22"/>
              </w:rPr>
            </w:pPr>
            <w:r w:rsidRPr="0063661B">
              <w:rPr>
                <w:rFonts w:eastAsia="Calibri" w:cs="Arial"/>
                <w:color w:val="000000"/>
                <w:sz w:val="22"/>
                <w:szCs w:val="22"/>
              </w:rPr>
              <w:t>London</w:t>
            </w:r>
          </w:p>
        </w:tc>
        <w:tc>
          <w:tcPr>
            <w:tcW w:w="1842" w:type="dxa"/>
          </w:tcPr>
          <w:p w14:paraId="643BBEF0"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6318F18D" w14:textId="5483043D" w:rsidR="00B22B85" w:rsidRDefault="00B22B85" w:rsidP="00397B5B">
            <w:pPr>
              <w:tabs>
                <w:tab w:val="left" w:pos="0"/>
              </w:tabs>
              <w:spacing w:before="240" w:after="120" w:line="276" w:lineRule="auto"/>
              <w:ind w:firstLine="454"/>
              <w:rPr>
                <w:rFonts w:eastAsia="Calibri" w:cs="Arial"/>
                <w:sz w:val="22"/>
                <w:szCs w:val="22"/>
              </w:rPr>
            </w:pPr>
            <w:r w:rsidRPr="0063661B">
              <w:rPr>
                <w:rFonts w:eastAsia="Calibri" w:cs="Arial"/>
                <w:color w:val="000000"/>
                <w:sz w:val="22"/>
                <w:szCs w:val="22"/>
              </w:rPr>
              <w:t>£15</w:t>
            </w:r>
            <w:r w:rsidR="00630654">
              <w:rPr>
                <w:rFonts w:eastAsia="Calibri" w:cs="Arial"/>
                <w:color w:val="000000"/>
                <w:sz w:val="22"/>
                <w:szCs w:val="22"/>
              </w:rPr>
              <w:t>0</w:t>
            </w:r>
            <w:r w:rsidRPr="0063661B">
              <w:rPr>
                <w:rFonts w:eastAsia="Calibri" w:cs="Arial"/>
                <w:color w:val="000000"/>
                <w:sz w:val="22"/>
                <w:szCs w:val="22"/>
              </w:rPr>
              <w:t xml:space="preserve"> per night</w:t>
            </w:r>
          </w:p>
        </w:tc>
      </w:tr>
      <w:tr w:rsidR="00B22B85" w14:paraId="646EAF5D" w14:textId="77777777" w:rsidTr="00B22B85">
        <w:tc>
          <w:tcPr>
            <w:tcW w:w="5524" w:type="dxa"/>
          </w:tcPr>
          <w:p w14:paraId="09ACF9AB" w14:textId="7AE5B414" w:rsidR="00B22B85" w:rsidRDefault="00B22B85" w:rsidP="00D768B5">
            <w:pPr>
              <w:tabs>
                <w:tab w:val="left" w:pos="0"/>
              </w:tabs>
              <w:spacing w:before="240" w:after="120" w:line="276" w:lineRule="auto"/>
              <w:rPr>
                <w:rFonts w:eastAsia="Calibri" w:cs="Arial"/>
                <w:sz w:val="22"/>
                <w:szCs w:val="22"/>
              </w:rPr>
            </w:pPr>
            <w:r w:rsidRPr="0063661B">
              <w:rPr>
                <w:rFonts w:eastAsia="Calibri" w:cs="Arial"/>
                <w:color w:val="000000"/>
                <w:sz w:val="22"/>
                <w:szCs w:val="22"/>
              </w:rPr>
              <w:t>All other locations other than London</w:t>
            </w:r>
          </w:p>
        </w:tc>
        <w:tc>
          <w:tcPr>
            <w:tcW w:w="1842" w:type="dxa"/>
          </w:tcPr>
          <w:p w14:paraId="4BF2CE84" w14:textId="77777777" w:rsidR="00B22B85" w:rsidRDefault="00B22B85" w:rsidP="00D768B5">
            <w:pPr>
              <w:tabs>
                <w:tab w:val="left" w:pos="0"/>
              </w:tabs>
              <w:spacing w:before="240" w:after="120" w:line="276" w:lineRule="auto"/>
              <w:rPr>
                <w:rFonts w:eastAsia="Calibri" w:cs="Arial"/>
                <w:sz w:val="22"/>
                <w:szCs w:val="22"/>
              </w:rPr>
            </w:pPr>
          </w:p>
        </w:tc>
        <w:tc>
          <w:tcPr>
            <w:tcW w:w="2262" w:type="dxa"/>
          </w:tcPr>
          <w:p w14:paraId="3CE97D0A" w14:textId="299F6293" w:rsidR="00B22B85" w:rsidRDefault="00B22B85" w:rsidP="00397B5B">
            <w:pPr>
              <w:tabs>
                <w:tab w:val="left" w:pos="0"/>
              </w:tabs>
              <w:spacing w:before="240" w:after="120" w:line="276" w:lineRule="auto"/>
              <w:ind w:firstLine="454"/>
              <w:rPr>
                <w:rFonts w:eastAsia="Calibri" w:cs="Arial"/>
                <w:sz w:val="22"/>
                <w:szCs w:val="22"/>
              </w:rPr>
            </w:pPr>
            <w:r w:rsidRPr="0063661B">
              <w:rPr>
                <w:rFonts w:eastAsia="Calibri" w:cs="Arial"/>
                <w:color w:val="000000"/>
                <w:sz w:val="22"/>
                <w:szCs w:val="22"/>
              </w:rPr>
              <w:t>£</w:t>
            </w:r>
            <w:r w:rsidR="00630654">
              <w:rPr>
                <w:rFonts w:eastAsia="Calibri" w:cs="Arial"/>
                <w:color w:val="000000"/>
                <w:sz w:val="22"/>
                <w:szCs w:val="22"/>
              </w:rPr>
              <w:t>10</w:t>
            </w:r>
            <w:r w:rsidRPr="0063661B">
              <w:rPr>
                <w:rFonts w:eastAsia="Calibri" w:cs="Arial"/>
                <w:color w:val="000000"/>
                <w:sz w:val="22"/>
                <w:szCs w:val="22"/>
              </w:rPr>
              <w:t>0 per night</w:t>
            </w:r>
          </w:p>
        </w:tc>
      </w:tr>
    </w:tbl>
    <w:p w14:paraId="47DDB8BD" w14:textId="77777777" w:rsidR="00B22B85" w:rsidRPr="0063661B" w:rsidRDefault="00B22B85" w:rsidP="00D768B5">
      <w:pPr>
        <w:tabs>
          <w:tab w:val="left" w:pos="0"/>
        </w:tabs>
        <w:spacing w:before="240" w:after="120" w:line="276" w:lineRule="auto"/>
        <w:rPr>
          <w:rFonts w:eastAsia="Calibri" w:cs="Arial"/>
          <w:sz w:val="22"/>
          <w:szCs w:val="22"/>
        </w:rPr>
      </w:pPr>
    </w:p>
    <w:p w14:paraId="73C534B0" w14:textId="77777777" w:rsidR="002711CB" w:rsidRDefault="002711CB" w:rsidP="00D768B5">
      <w:pPr>
        <w:pStyle w:val="BodyText"/>
      </w:pPr>
    </w:p>
    <w:p w14:paraId="6F832E55" w14:textId="77777777" w:rsidR="002711CB" w:rsidRDefault="002711CB" w:rsidP="00397B5B">
      <w:pPr>
        <w:pStyle w:val="BodyText"/>
      </w:pPr>
    </w:p>
    <w:p w14:paraId="56DB05C0" w14:textId="77777777" w:rsidR="002711CB" w:rsidRDefault="002711CB" w:rsidP="00397B5B">
      <w:pPr>
        <w:pStyle w:val="BodyText"/>
      </w:pPr>
    </w:p>
    <w:p w14:paraId="2B787C81" w14:textId="77777777" w:rsidR="002711CB" w:rsidRDefault="002711CB" w:rsidP="000A3C0A">
      <w:pPr>
        <w:pStyle w:val="BodyText"/>
      </w:pPr>
    </w:p>
    <w:p w14:paraId="484D2DF7" w14:textId="77777777" w:rsidR="002711CB" w:rsidRDefault="002711CB" w:rsidP="000A3C0A">
      <w:pPr>
        <w:pStyle w:val="BodyText"/>
      </w:pPr>
    </w:p>
    <w:p w14:paraId="53E9330C" w14:textId="77777777" w:rsidR="002711CB" w:rsidRDefault="002711CB" w:rsidP="000A3C0A">
      <w:pPr>
        <w:pStyle w:val="BodyText"/>
      </w:pPr>
    </w:p>
    <w:p w14:paraId="345836CA" w14:textId="77777777" w:rsidR="002711CB" w:rsidRDefault="002711CB">
      <w:pPr>
        <w:pStyle w:val="BodyText"/>
      </w:pPr>
    </w:p>
    <w:p w14:paraId="373ABEA5" w14:textId="77777777" w:rsidR="002711CB" w:rsidRDefault="002711CB">
      <w:pPr>
        <w:pStyle w:val="BodyText"/>
      </w:pPr>
    </w:p>
    <w:p w14:paraId="63B0A2EB" w14:textId="2AD6AAEE" w:rsidR="002711CB" w:rsidRDefault="002711CB">
      <w:pPr>
        <w:pStyle w:val="BodyText"/>
      </w:pPr>
    </w:p>
    <w:p w14:paraId="2ECC6991" w14:textId="2D251E2A" w:rsidR="002711CB" w:rsidRPr="006B1284" w:rsidRDefault="00A32469" w:rsidP="00671E65">
      <w:pPr>
        <w:pStyle w:val="Heading1"/>
        <w:spacing w:after="0"/>
        <w:rPr>
          <w:sz w:val="32"/>
        </w:rPr>
      </w:pPr>
      <w:bookmarkStart w:id="76" w:name="_Toc40692097"/>
      <w:bookmarkStart w:id="77" w:name="_Toc140758874"/>
      <w:r w:rsidRPr="006B1284">
        <w:rPr>
          <w:sz w:val="32"/>
        </w:rPr>
        <w:lastRenderedPageBreak/>
        <w:t xml:space="preserve">Annex </w:t>
      </w:r>
      <w:r w:rsidR="00B54C93">
        <w:rPr>
          <w:sz w:val="32"/>
        </w:rPr>
        <w:t>K</w:t>
      </w:r>
      <w:r w:rsidRPr="006B1284">
        <w:rPr>
          <w:sz w:val="32"/>
        </w:rPr>
        <w:t xml:space="preserve">: </w:t>
      </w:r>
      <w:bookmarkEnd w:id="76"/>
      <w:r w:rsidR="00E26D99">
        <w:rPr>
          <w:sz w:val="32"/>
        </w:rPr>
        <w:t>Paint Specification</w:t>
      </w:r>
      <w:bookmarkEnd w:id="77"/>
    </w:p>
    <w:p w14:paraId="3E0C9B25" w14:textId="77777777" w:rsidR="004A6705" w:rsidRDefault="004A6705">
      <w:pPr>
        <w:pStyle w:val="NoSpacing"/>
        <w:ind w:hanging="851"/>
        <w:jc w:val="left"/>
        <w:rPr>
          <w:rFonts w:ascii="Arial" w:hAnsi="Arial" w:cs="Arial"/>
          <w:sz w:val="22"/>
        </w:rPr>
      </w:pPr>
    </w:p>
    <w:p w14:paraId="466BC450" w14:textId="0367BEBA" w:rsidR="003C4B61" w:rsidRDefault="002360BD">
      <w:pPr>
        <w:pStyle w:val="NoSpacing"/>
        <w:ind w:hanging="851"/>
        <w:jc w:val="left"/>
        <w:rPr>
          <w:rFonts w:ascii="Arial" w:hAnsi="Arial" w:cs="Arial"/>
          <w:sz w:val="22"/>
        </w:rPr>
      </w:pPr>
      <w:r>
        <w:rPr>
          <w:rFonts w:ascii="Arial" w:hAnsi="Arial" w:cs="Arial"/>
          <w:sz w:val="22"/>
        </w:rPr>
        <w:t>As referred to in Annex B above</w:t>
      </w:r>
      <w:r w:rsidR="003C4B61">
        <w:rPr>
          <w:rFonts w:ascii="Arial" w:hAnsi="Arial" w:cs="Arial"/>
          <w:sz w:val="22"/>
        </w:rPr>
        <w:t>.</w:t>
      </w:r>
    </w:p>
    <w:p w14:paraId="565E283C" w14:textId="77777777" w:rsidR="004A6705" w:rsidRDefault="004A6705">
      <w:pPr>
        <w:pStyle w:val="NoSpacing"/>
        <w:ind w:hanging="851"/>
        <w:jc w:val="left"/>
        <w:rPr>
          <w:rFonts w:ascii="Arial" w:hAnsi="Arial" w:cs="Arial"/>
          <w:sz w:val="22"/>
        </w:rPr>
      </w:pPr>
    </w:p>
    <w:p w14:paraId="5A9C68AE" w14:textId="04A8AF6A" w:rsidR="001F253E" w:rsidRDefault="003C4B61">
      <w:pPr>
        <w:pStyle w:val="NoSpacing"/>
        <w:ind w:hanging="851"/>
        <w:jc w:val="left"/>
        <w:rPr>
          <w:rFonts w:ascii="Arial" w:hAnsi="Arial" w:cs="Arial"/>
          <w:sz w:val="22"/>
        </w:rPr>
      </w:pPr>
      <w:r>
        <w:rPr>
          <w:rFonts w:ascii="Arial" w:hAnsi="Arial" w:cs="Arial"/>
          <w:sz w:val="22"/>
        </w:rPr>
        <w:t>This Paint Specification is Generic to all Border Force Damen</w:t>
      </w:r>
      <w:r w:rsidR="009E42C4">
        <w:rPr>
          <w:rFonts w:ascii="Arial" w:hAnsi="Arial" w:cs="Arial"/>
          <w:sz w:val="22"/>
        </w:rPr>
        <w:t xml:space="preserve"> 4207</w:t>
      </w:r>
      <w:r>
        <w:rPr>
          <w:rFonts w:ascii="Arial" w:hAnsi="Arial" w:cs="Arial"/>
          <w:sz w:val="22"/>
        </w:rPr>
        <w:t xml:space="preserve"> Class </w:t>
      </w:r>
      <w:r w:rsidR="009E42C4">
        <w:rPr>
          <w:rFonts w:ascii="Arial" w:hAnsi="Arial" w:cs="Arial"/>
          <w:sz w:val="22"/>
        </w:rPr>
        <w:t>of</w:t>
      </w:r>
      <w:r>
        <w:rPr>
          <w:rFonts w:ascii="Arial" w:hAnsi="Arial" w:cs="Arial"/>
          <w:sz w:val="22"/>
        </w:rPr>
        <w:t xml:space="preserve"> Vessels.</w:t>
      </w:r>
    </w:p>
    <w:p w14:paraId="33B0FEB7" w14:textId="28286E93" w:rsidR="00127289" w:rsidRDefault="00127289">
      <w:pPr>
        <w:pStyle w:val="NoSpacing"/>
        <w:ind w:hanging="851"/>
        <w:jc w:val="left"/>
        <w:rPr>
          <w:rFonts w:ascii="Arial" w:hAnsi="Arial" w:cs="Arial"/>
          <w:sz w:val="22"/>
        </w:rPr>
      </w:pPr>
    </w:p>
    <w:p w14:paraId="3226CACE" w14:textId="0065B640" w:rsidR="00127289" w:rsidRDefault="00127289">
      <w:pPr>
        <w:pStyle w:val="NoSpacing"/>
        <w:ind w:hanging="851"/>
        <w:jc w:val="left"/>
        <w:rPr>
          <w:rFonts w:ascii="Arial" w:hAnsi="Arial" w:cs="Arial"/>
          <w:sz w:val="22"/>
        </w:rPr>
      </w:pPr>
    </w:p>
    <w:p w14:paraId="1C38E5EA" w14:textId="6ABABB15" w:rsidR="00D65594" w:rsidRDefault="004A6705">
      <w:pPr>
        <w:pStyle w:val="NoSpacing"/>
        <w:ind w:hanging="851"/>
        <w:jc w:val="left"/>
        <w:rPr>
          <w:rFonts w:ascii="Arial" w:hAnsi="Arial" w:cs="Arial"/>
          <w:sz w:val="22"/>
        </w:rPr>
      </w:pPr>
      <w:r>
        <w:rPr>
          <w:rFonts w:ascii="Arial" w:hAnsi="Arial" w:cs="Arial"/>
          <w:sz w:val="22"/>
        </w:rPr>
        <w:object w:dxaOrig="1501" w:dyaOrig="980" w14:anchorId="637EC1CA">
          <v:shape id="_x0000_i1026" type="#_x0000_t75" style="width:75pt;height:48.75pt" o:ole="">
            <v:imagedata r:id="rId30" o:title=""/>
          </v:shape>
          <o:OLEObject Type="Embed" ProgID="Acrobat.Document.DC" ShapeID="_x0000_i1026" DrawAspect="Icon" ObjectID="_1794299107" r:id="rId31"/>
        </w:object>
      </w:r>
    </w:p>
    <w:p w14:paraId="34B32428" w14:textId="43A04408" w:rsidR="00FF540B" w:rsidRPr="00127289" w:rsidRDefault="00FF540B" w:rsidP="00127289">
      <w:pPr>
        <w:spacing w:line="240" w:lineRule="auto"/>
        <w:rPr>
          <w:rFonts w:cs="Arial"/>
          <w:sz w:val="22"/>
          <w:szCs w:val="20"/>
          <w:lang w:eastAsia="en-US"/>
        </w:rPr>
      </w:pPr>
    </w:p>
    <w:p w14:paraId="3C4FDDE6" w14:textId="5F009213" w:rsidR="00FF540B" w:rsidRDefault="00FF540B">
      <w:pPr>
        <w:pStyle w:val="BodyText"/>
      </w:pPr>
    </w:p>
    <w:p w14:paraId="33F0D4B8" w14:textId="391D6D50" w:rsidR="00FF540B" w:rsidRDefault="00FF540B">
      <w:pPr>
        <w:pStyle w:val="BodyText"/>
      </w:pPr>
    </w:p>
    <w:p w14:paraId="38F76111" w14:textId="05539C33" w:rsidR="00FF540B" w:rsidRDefault="00FF540B">
      <w:pPr>
        <w:pStyle w:val="BodyText"/>
      </w:pPr>
    </w:p>
    <w:p w14:paraId="739C0DE4" w14:textId="44CDDAF7" w:rsidR="00FF540B" w:rsidRDefault="00FF540B">
      <w:pPr>
        <w:pStyle w:val="BodyText"/>
      </w:pPr>
    </w:p>
    <w:p w14:paraId="28560861" w14:textId="078C3221" w:rsidR="00FF540B" w:rsidRDefault="00FF540B">
      <w:pPr>
        <w:pStyle w:val="BodyText"/>
      </w:pPr>
    </w:p>
    <w:p w14:paraId="286BDB01" w14:textId="4CBD85FC" w:rsidR="00FF540B" w:rsidRDefault="00FF540B">
      <w:pPr>
        <w:pStyle w:val="BodyText"/>
      </w:pPr>
    </w:p>
    <w:p w14:paraId="12FFA517" w14:textId="6B51AE2E" w:rsidR="000E6E34" w:rsidRDefault="000E6E34">
      <w:pPr>
        <w:spacing w:line="240" w:lineRule="auto"/>
        <w:rPr>
          <w:rFonts w:cs="Arial"/>
          <w:color w:val="8F23B3"/>
          <w:sz w:val="32"/>
          <w:szCs w:val="32"/>
        </w:rPr>
      </w:pPr>
      <w:bookmarkStart w:id="78" w:name="_Toc140758875"/>
      <w:r>
        <w:rPr>
          <w:sz w:val="32"/>
          <w:szCs w:val="32"/>
        </w:rPr>
        <w:br w:type="page"/>
      </w:r>
    </w:p>
    <w:p w14:paraId="07351DE3" w14:textId="3645133C" w:rsidR="00FF540B" w:rsidRDefault="00FF540B" w:rsidP="00FC3407">
      <w:pPr>
        <w:pStyle w:val="Heading1"/>
        <w:spacing w:after="0"/>
        <w:rPr>
          <w:sz w:val="32"/>
          <w:szCs w:val="32"/>
        </w:rPr>
      </w:pPr>
      <w:r>
        <w:rPr>
          <w:sz w:val="32"/>
          <w:szCs w:val="32"/>
        </w:rPr>
        <w:lastRenderedPageBreak/>
        <w:t xml:space="preserve">Annex </w:t>
      </w:r>
      <w:r w:rsidR="00FE1F4D">
        <w:rPr>
          <w:sz w:val="32"/>
          <w:szCs w:val="32"/>
        </w:rPr>
        <w:t>L</w:t>
      </w:r>
      <w:r>
        <w:rPr>
          <w:sz w:val="32"/>
          <w:szCs w:val="32"/>
        </w:rPr>
        <w:t>: Lubrication Specification</w:t>
      </w:r>
      <w:bookmarkEnd w:id="78"/>
    </w:p>
    <w:p w14:paraId="4DE5E07B" w14:textId="389DC63D" w:rsidR="001F253E" w:rsidRDefault="001F253E">
      <w:pPr>
        <w:pStyle w:val="NoSpacing"/>
        <w:ind w:hanging="851"/>
        <w:jc w:val="left"/>
        <w:rPr>
          <w:rFonts w:ascii="Arial" w:hAnsi="Arial" w:cs="Arial"/>
          <w:sz w:val="22"/>
        </w:rPr>
      </w:pPr>
    </w:p>
    <w:p w14:paraId="3654E941" w14:textId="77777777" w:rsidR="00745F0F" w:rsidRDefault="002360BD" w:rsidP="00745F0F">
      <w:pPr>
        <w:pStyle w:val="NoSpacing"/>
        <w:ind w:left="0"/>
        <w:jc w:val="left"/>
        <w:rPr>
          <w:rStyle w:val="CommentReference"/>
          <w:rFonts w:ascii="Arial" w:hAnsi="Arial"/>
          <w:lang w:eastAsia="en-GB"/>
        </w:rPr>
      </w:pPr>
      <w:r>
        <w:rPr>
          <w:rFonts w:ascii="Arial" w:hAnsi="Arial" w:cs="Arial"/>
          <w:sz w:val="22"/>
        </w:rPr>
        <w:t xml:space="preserve">As referred to in Annex C above. </w:t>
      </w:r>
      <w:bookmarkStart w:id="79" w:name="_Toc140758876"/>
    </w:p>
    <w:p w14:paraId="7881CCF2" w14:textId="77777777" w:rsidR="00745F0F" w:rsidRDefault="00745F0F" w:rsidP="00745F0F">
      <w:pPr>
        <w:pStyle w:val="NoSpacing"/>
        <w:ind w:left="0"/>
        <w:jc w:val="left"/>
        <w:rPr>
          <w:sz w:val="32"/>
          <w:szCs w:val="32"/>
        </w:rPr>
      </w:pPr>
    </w:p>
    <w:p w14:paraId="5E02A8EC" w14:textId="0DF3EF5E" w:rsidR="00FC3407" w:rsidRDefault="00D83638" w:rsidP="00745F0F">
      <w:pPr>
        <w:pStyle w:val="NoSpacing"/>
        <w:ind w:left="0"/>
        <w:jc w:val="left"/>
        <w:rPr>
          <w:rFonts w:cs="Arial"/>
          <w:color w:val="8F23B3"/>
          <w:sz w:val="32"/>
          <w:szCs w:val="32"/>
        </w:rPr>
      </w:pPr>
      <w:r>
        <w:rPr>
          <w:sz w:val="32"/>
          <w:szCs w:val="32"/>
        </w:rPr>
        <w:object w:dxaOrig="1501" w:dyaOrig="980" w14:anchorId="6232A3BE">
          <v:shape id="_x0000_i1027" type="#_x0000_t75" style="width:75pt;height:48.75pt" o:ole="">
            <v:imagedata r:id="rId32" o:title=""/>
          </v:shape>
          <o:OLEObject Type="Embed" ProgID="Acrobat.Document.DC" ShapeID="_x0000_i1027" DrawAspect="Icon" ObjectID="_1794299108" r:id="rId33"/>
        </w:object>
      </w:r>
      <w:r w:rsidR="00FC3407">
        <w:rPr>
          <w:sz w:val="32"/>
          <w:szCs w:val="32"/>
        </w:rPr>
        <w:br w:type="page"/>
      </w:r>
    </w:p>
    <w:p w14:paraId="5E629B87" w14:textId="1E9AD34B" w:rsidR="00DB1D51" w:rsidRPr="00C5553F" w:rsidRDefault="008E68E8" w:rsidP="00C5553F">
      <w:pPr>
        <w:pStyle w:val="Heading1"/>
        <w:rPr>
          <w:sz w:val="32"/>
          <w:szCs w:val="32"/>
        </w:rPr>
      </w:pPr>
      <w:r>
        <w:rPr>
          <w:sz w:val="32"/>
          <w:szCs w:val="32"/>
        </w:rPr>
        <w:lastRenderedPageBreak/>
        <w:t>A</w:t>
      </w:r>
      <w:r w:rsidR="00FF540B" w:rsidRPr="007E4F95">
        <w:rPr>
          <w:sz w:val="32"/>
          <w:szCs w:val="32"/>
        </w:rPr>
        <w:t xml:space="preserve">nnex </w:t>
      </w:r>
      <w:r w:rsidR="00FE1F4D">
        <w:rPr>
          <w:sz w:val="32"/>
          <w:szCs w:val="32"/>
        </w:rPr>
        <w:t>M</w:t>
      </w:r>
      <w:r w:rsidR="007E4F95" w:rsidRPr="007E4F95">
        <w:rPr>
          <w:sz w:val="32"/>
          <w:szCs w:val="32"/>
        </w:rPr>
        <w:t xml:space="preserve">: </w:t>
      </w:r>
      <w:r w:rsidR="007E4F95">
        <w:rPr>
          <w:sz w:val="32"/>
          <w:szCs w:val="32"/>
        </w:rPr>
        <w:t xml:space="preserve">Border Force </w:t>
      </w:r>
      <w:r w:rsidR="007E4F95" w:rsidRPr="007E4F95">
        <w:rPr>
          <w:sz w:val="32"/>
          <w:szCs w:val="32"/>
        </w:rPr>
        <w:t>SOP 08</w:t>
      </w:r>
      <w:bookmarkEnd w:id="79"/>
    </w:p>
    <w:p w14:paraId="198DF4FD" w14:textId="023CAF5B" w:rsidR="007E4F95" w:rsidRPr="007E4F95" w:rsidRDefault="007E4F95" w:rsidP="00C5553F">
      <w:pPr>
        <w:pStyle w:val="NoSpacing"/>
        <w:ind w:left="0"/>
        <w:jc w:val="left"/>
        <w:rPr>
          <w:rFonts w:ascii="Arial" w:hAnsi="Arial" w:cs="Arial"/>
          <w:sz w:val="22"/>
          <w:lang w:val="en-US"/>
        </w:rPr>
      </w:pPr>
      <w:r w:rsidRPr="007E4F95">
        <w:rPr>
          <w:rFonts w:ascii="Arial" w:hAnsi="Arial" w:cs="Arial"/>
          <w:sz w:val="22"/>
          <w:lang w:val="en-US"/>
        </w:rPr>
        <w:t xml:space="preserve">SOP 08 will be made available to the </w:t>
      </w:r>
      <w:r w:rsidR="00397B5B">
        <w:rPr>
          <w:rFonts w:ascii="Arial" w:hAnsi="Arial" w:cs="Arial"/>
          <w:sz w:val="22"/>
          <w:lang w:val="en-US"/>
        </w:rPr>
        <w:t>Supplier</w:t>
      </w:r>
      <w:r w:rsidRPr="007E4F95">
        <w:rPr>
          <w:rFonts w:ascii="Arial" w:hAnsi="Arial" w:cs="Arial"/>
          <w:sz w:val="22"/>
          <w:lang w:val="en-US"/>
        </w:rPr>
        <w:t xml:space="preserve"> post contract award.</w:t>
      </w:r>
    </w:p>
    <w:p w14:paraId="64B6C34E" w14:textId="0932FE4E" w:rsidR="00FF540B" w:rsidRDefault="00FF540B" w:rsidP="00D768B5">
      <w:pPr>
        <w:pStyle w:val="BodyText"/>
      </w:pPr>
    </w:p>
    <w:p w14:paraId="0452BD72" w14:textId="753A8059" w:rsidR="00FF540B" w:rsidRDefault="00FF540B" w:rsidP="00D768B5">
      <w:pPr>
        <w:pStyle w:val="BodyText"/>
      </w:pPr>
    </w:p>
    <w:p w14:paraId="605AD08A" w14:textId="16FF21DD" w:rsidR="00FF540B" w:rsidRDefault="00FF540B" w:rsidP="00397B5B">
      <w:pPr>
        <w:pStyle w:val="BodyText"/>
      </w:pPr>
    </w:p>
    <w:p w14:paraId="54C2EC0F" w14:textId="54E6CDF2" w:rsidR="00FF540B" w:rsidRDefault="00FF540B" w:rsidP="00397B5B">
      <w:pPr>
        <w:pStyle w:val="BodyText"/>
      </w:pPr>
    </w:p>
    <w:p w14:paraId="3577963B" w14:textId="1FD826F5" w:rsidR="00FF540B" w:rsidRDefault="00FF540B" w:rsidP="000A3C0A">
      <w:pPr>
        <w:pStyle w:val="BodyText"/>
      </w:pPr>
    </w:p>
    <w:p w14:paraId="425B5387" w14:textId="44A049AB" w:rsidR="007E4F95" w:rsidRDefault="007E4F95" w:rsidP="000A3C0A">
      <w:pPr>
        <w:pStyle w:val="BodyText"/>
      </w:pPr>
    </w:p>
    <w:p w14:paraId="543706FA" w14:textId="5E138733" w:rsidR="007E4F95" w:rsidRDefault="007E4F95" w:rsidP="000A3C0A">
      <w:pPr>
        <w:pStyle w:val="BodyText"/>
      </w:pPr>
    </w:p>
    <w:p w14:paraId="2E369C53" w14:textId="0017EC1B" w:rsidR="007E4F95" w:rsidRDefault="007E4F95">
      <w:pPr>
        <w:pStyle w:val="BodyText"/>
      </w:pPr>
    </w:p>
    <w:p w14:paraId="30C97404" w14:textId="3B749DBD" w:rsidR="007E4F95" w:rsidRDefault="007E4F95">
      <w:pPr>
        <w:pStyle w:val="BodyText"/>
      </w:pPr>
    </w:p>
    <w:p w14:paraId="03D42C70" w14:textId="7DB970D1" w:rsidR="007E4F95" w:rsidRDefault="007E4F95">
      <w:pPr>
        <w:pStyle w:val="BodyText"/>
      </w:pPr>
    </w:p>
    <w:p w14:paraId="4E2A019A" w14:textId="3C8C5E91" w:rsidR="007E4F95" w:rsidRDefault="007E4F95">
      <w:pPr>
        <w:pStyle w:val="BodyText"/>
      </w:pPr>
    </w:p>
    <w:p w14:paraId="7014B08C" w14:textId="64C5DCD3" w:rsidR="007E4F95" w:rsidRDefault="007E4F95">
      <w:pPr>
        <w:pStyle w:val="BodyText"/>
      </w:pPr>
    </w:p>
    <w:p w14:paraId="15B56F22" w14:textId="6C753514" w:rsidR="007E4F95" w:rsidRDefault="007E4F95">
      <w:pPr>
        <w:pStyle w:val="BodyText"/>
      </w:pPr>
    </w:p>
    <w:p w14:paraId="67823647" w14:textId="09691EEF" w:rsidR="007E4F95" w:rsidRDefault="007E4F95">
      <w:pPr>
        <w:pStyle w:val="BodyText"/>
      </w:pPr>
    </w:p>
    <w:p w14:paraId="13CDE093" w14:textId="0C1BE72F" w:rsidR="007E4F95" w:rsidRDefault="007E4F95">
      <w:pPr>
        <w:pStyle w:val="Heading1"/>
        <w:rPr>
          <w:sz w:val="32"/>
          <w:szCs w:val="32"/>
        </w:rPr>
      </w:pPr>
      <w:bookmarkStart w:id="80" w:name="_Toc140758877"/>
      <w:r w:rsidRPr="007E4F95">
        <w:rPr>
          <w:sz w:val="32"/>
          <w:szCs w:val="32"/>
        </w:rPr>
        <w:lastRenderedPageBreak/>
        <w:t xml:space="preserve">Annex </w:t>
      </w:r>
      <w:r w:rsidR="00FE1F4D">
        <w:rPr>
          <w:sz w:val="32"/>
          <w:szCs w:val="32"/>
        </w:rPr>
        <w:t>N</w:t>
      </w:r>
      <w:r w:rsidRPr="007E4F95">
        <w:rPr>
          <w:sz w:val="32"/>
          <w:szCs w:val="32"/>
        </w:rPr>
        <w:t xml:space="preserve">: Survey </w:t>
      </w:r>
      <w:proofErr w:type="gramStart"/>
      <w:r w:rsidRPr="007E4F95">
        <w:rPr>
          <w:sz w:val="32"/>
          <w:szCs w:val="32"/>
        </w:rPr>
        <w:t>reports</w:t>
      </w:r>
      <w:bookmarkEnd w:id="80"/>
      <w:proofErr w:type="gramEnd"/>
    </w:p>
    <w:p w14:paraId="1AA07006" w14:textId="44593883"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Portable Appliance Testing</w:t>
      </w:r>
    </w:p>
    <w:p w14:paraId="12C5ABB7"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17F649A8" w14:textId="12E804ED"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Electrical insulation test results</w:t>
      </w:r>
    </w:p>
    <w:p w14:paraId="2A931147"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5E7483B4" w14:textId="6F0965EF"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Alternator insulation test results</w:t>
      </w:r>
    </w:p>
    <w:p w14:paraId="1D01F464"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7C75332C" w14:textId="5B76CAFE"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Reintjes Gearbox</w:t>
      </w:r>
    </w:p>
    <w:p w14:paraId="775647EA"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758E948D" w14:textId="3E424E89"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Intentionally Blank </w:t>
      </w:r>
    </w:p>
    <w:p w14:paraId="10CBB12B"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110908DB" w14:textId="74FF7F31"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Hatches, water test </w:t>
      </w:r>
    </w:p>
    <w:p w14:paraId="5B8AC048"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22A5858A" w14:textId="21C857B8"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Steering Gear inspection</w:t>
      </w:r>
    </w:p>
    <w:p w14:paraId="31AF010F"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4300B9A7" w14:textId="2A7D6890"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Bow thruster </w:t>
      </w:r>
      <w:proofErr w:type="gramStart"/>
      <w:r w:rsidRPr="007E4F95">
        <w:rPr>
          <w:rFonts w:ascii="Arial" w:hAnsi="Arial" w:cs="Arial"/>
          <w:sz w:val="22"/>
          <w:szCs w:val="22"/>
        </w:rPr>
        <w:t>coupling</w:t>
      </w:r>
      <w:proofErr w:type="gramEnd"/>
    </w:p>
    <w:p w14:paraId="50DF8851"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0DDF1031" w14:textId="62929FD7"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Po</w:t>
      </w:r>
      <w:r w:rsidR="00604791">
        <w:rPr>
          <w:rFonts w:ascii="Arial" w:hAnsi="Arial" w:cs="Arial"/>
          <w:sz w:val="22"/>
          <w:szCs w:val="22"/>
        </w:rPr>
        <w:t>r</w:t>
      </w:r>
      <w:r w:rsidRPr="007E4F95">
        <w:rPr>
          <w:rFonts w:ascii="Arial" w:hAnsi="Arial" w:cs="Arial"/>
          <w:sz w:val="22"/>
          <w:szCs w:val="22"/>
        </w:rPr>
        <w:t>table Fire pump service</w:t>
      </w:r>
    </w:p>
    <w:p w14:paraId="59E71ED9"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417CD715" w14:textId="14F4534C"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Emergency Fire pump </w:t>
      </w:r>
    </w:p>
    <w:p w14:paraId="752B3099"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6D540BB4" w14:textId="668D0714"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Hydrophore </w:t>
      </w:r>
    </w:p>
    <w:p w14:paraId="016DA62F" w14:textId="77777777" w:rsidR="007E4F95" w:rsidRPr="007E4F95" w:rsidRDefault="007E4F95" w:rsidP="000A28E3">
      <w:pPr>
        <w:pStyle w:val="NoSpacing"/>
        <w:tabs>
          <w:tab w:val="clear" w:pos="851"/>
          <w:tab w:val="left" w:pos="709"/>
        </w:tabs>
        <w:ind w:left="709" w:hanging="709"/>
        <w:jc w:val="left"/>
        <w:rPr>
          <w:rFonts w:ascii="Arial" w:hAnsi="Arial" w:cs="Arial"/>
          <w:sz w:val="22"/>
          <w:szCs w:val="22"/>
        </w:rPr>
      </w:pPr>
    </w:p>
    <w:p w14:paraId="3F8C3E5D" w14:textId="77777777"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Air Conditioning </w:t>
      </w:r>
    </w:p>
    <w:p w14:paraId="024159BE" w14:textId="77777777" w:rsidR="007E4F95" w:rsidRPr="007E4F95" w:rsidRDefault="007E4F95" w:rsidP="00D768B5">
      <w:pPr>
        <w:ind w:left="709" w:hanging="709"/>
        <w:rPr>
          <w:rFonts w:cs="Arial"/>
          <w:sz w:val="22"/>
          <w:szCs w:val="22"/>
        </w:rPr>
      </w:pPr>
    </w:p>
    <w:p w14:paraId="7FC070B4" w14:textId="227F37FD" w:rsid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 xml:space="preserve">Electrical Starters </w:t>
      </w:r>
    </w:p>
    <w:p w14:paraId="0CD3826A" w14:textId="77777777" w:rsidR="007E4F95" w:rsidRPr="007E4F95" w:rsidRDefault="007E4F95" w:rsidP="00D768B5">
      <w:pPr>
        <w:ind w:left="709" w:hanging="709"/>
        <w:rPr>
          <w:rFonts w:cs="Arial"/>
          <w:sz w:val="22"/>
          <w:szCs w:val="22"/>
        </w:rPr>
      </w:pPr>
    </w:p>
    <w:p w14:paraId="14B0A7DF" w14:textId="13360876"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GS pumps x 2</w:t>
      </w:r>
    </w:p>
    <w:p w14:paraId="71DF00FE"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5824E0DD" w14:textId="44B3B6D5"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Capstans x 2</w:t>
      </w:r>
    </w:p>
    <w:p w14:paraId="071ED3E5"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19D369BC" w14:textId="2F929C49"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Anchor Windlass</w:t>
      </w:r>
    </w:p>
    <w:p w14:paraId="7928DC26"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5E8C16E7" w14:textId="4D66C2EB"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Davit</w:t>
      </w:r>
    </w:p>
    <w:p w14:paraId="5746ACF9"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3F57924E" w14:textId="118EE5A6" w:rsidR="007E4F95" w:rsidRDefault="007E4F95" w:rsidP="000A28E3">
      <w:pPr>
        <w:pStyle w:val="NoSpacing"/>
        <w:numPr>
          <w:ilvl w:val="1"/>
          <w:numId w:val="18"/>
        </w:numPr>
        <w:tabs>
          <w:tab w:val="clear" w:pos="851"/>
          <w:tab w:val="left" w:pos="1418"/>
        </w:tabs>
        <w:ind w:left="1418" w:hanging="851"/>
        <w:jc w:val="left"/>
        <w:rPr>
          <w:rFonts w:ascii="Arial" w:hAnsi="Arial" w:cs="Arial"/>
          <w:sz w:val="22"/>
          <w:szCs w:val="22"/>
        </w:rPr>
      </w:pPr>
      <w:r w:rsidRPr="007E4F95">
        <w:rPr>
          <w:rFonts w:ascii="Arial" w:hAnsi="Arial" w:cs="Arial"/>
          <w:sz w:val="22"/>
          <w:szCs w:val="22"/>
        </w:rPr>
        <w:t>AC pump</w:t>
      </w:r>
    </w:p>
    <w:p w14:paraId="179D889E" w14:textId="77777777" w:rsidR="007E4F95" w:rsidRPr="007E4F95" w:rsidRDefault="007E4F95" w:rsidP="000A28E3">
      <w:pPr>
        <w:pStyle w:val="NoSpacing"/>
        <w:tabs>
          <w:tab w:val="clear" w:pos="851"/>
          <w:tab w:val="left" w:pos="1418"/>
        </w:tabs>
        <w:ind w:left="1418" w:hanging="851"/>
        <w:jc w:val="left"/>
        <w:rPr>
          <w:rFonts w:ascii="Arial" w:hAnsi="Arial" w:cs="Arial"/>
          <w:sz w:val="22"/>
          <w:szCs w:val="22"/>
        </w:rPr>
      </w:pPr>
    </w:p>
    <w:p w14:paraId="13592C27" w14:textId="77777777" w:rsidR="007E4F95" w:rsidRDefault="007E4F95" w:rsidP="000A28E3">
      <w:pPr>
        <w:pStyle w:val="NoSpacing"/>
        <w:tabs>
          <w:tab w:val="clear" w:pos="851"/>
          <w:tab w:val="left" w:pos="1418"/>
        </w:tabs>
        <w:ind w:left="1418" w:hanging="851"/>
        <w:jc w:val="left"/>
        <w:rPr>
          <w:rFonts w:ascii="Arial" w:hAnsi="Arial" w:cs="Arial"/>
          <w:sz w:val="22"/>
          <w:szCs w:val="22"/>
        </w:rPr>
      </w:pPr>
      <w:r>
        <w:rPr>
          <w:rFonts w:ascii="Arial" w:hAnsi="Arial" w:cs="Arial"/>
          <w:sz w:val="22"/>
          <w:szCs w:val="22"/>
        </w:rPr>
        <w:t>13.6</w:t>
      </w:r>
      <w:r>
        <w:rPr>
          <w:rFonts w:ascii="Arial" w:hAnsi="Arial" w:cs="Arial"/>
          <w:sz w:val="22"/>
          <w:szCs w:val="22"/>
        </w:rPr>
        <w:tab/>
      </w:r>
      <w:r w:rsidRPr="007E4F95">
        <w:rPr>
          <w:rFonts w:ascii="Arial" w:hAnsi="Arial" w:cs="Arial"/>
          <w:sz w:val="22"/>
          <w:szCs w:val="22"/>
        </w:rPr>
        <w:t>Hydrophore pumps x 2</w:t>
      </w:r>
    </w:p>
    <w:p w14:paraId="0E8A5985" w14:textId="77777777" w:rsidR="007E4F95" w:rsidRDefault="007E4F95" w:rsidP="000A28E3">
      <w:pPr>
        <w:pStyle w:val="NoSpacing"/>
        <w:tabs>
          <w:tab w:val="clear" w:pos="851"/>
          <w:tab w:val="left" w:pos="709"/>
        </w:tabs>
        <w:ind w:left="709" w:hanging="709"/>
        <w:jc w:val="left"/>
        <w:rPr>
          <w:rFonts w:ascii="Arial" w:hAnsi="Arial" w:cs="Arial"/>
          <w:sz w:val="22"/>
          <w:szCs w:val="22"/>
        </w:rPr>
      </w:pPr>
    </w:p>
    <w:p w14:paraId="67F9D489" w14:textId="1D215323" w:rsidR="007E4F95" w:rsidRPr="007E4F95" w:rsidRDefault="007E4F95" w:rsidP="000A28E3">
      <w:pPr>
        <w:pStyle w:val="NoSpacing"/>
        <w:numPr>
          <w:ilvl w:val="0"/>
          <w:numId w:val="18"/>
        </w:numPr>
        <w:tabs>
          <w:tab w:val="clear" w:pos="851"/>
          <w:tab w:val="left" w:pos="709"/>
        </w:tabs>
        <w:ind w:left="709" w:hanging="709"/>
        <w:jc w:val="left"/>
        <w:rPr>
          <w:rFonts w:ascii="Arial" w:hAnsi="Arial" w:cs="Arial"/>
          <w:sz w:val="22"/>
          <w:szCs w:val="22"/>
        </w:rPr>
      </w:pPr>
      <w:r w:rsidRPr="007E4F95">
        <w:rPr>
          <w:rFonts w:ascii="Arial" w:hAnsi="Arial" w:cs="Arial"/>
          <w:sz w:val="22"/>
          <w:szCs w:val="22"/>
        </w:rPr>
        <w:t>Davit</w:t>
      </w:r>
    </w:p>
    <w:p w14:paraId="7A9330FA" w14:textId="77777777" w:rsidR="007E4F95" w:rsidRPr="007E4F95" w:rsidRDefault="007E4F95" w:rsidP="00D768B5">
      <w:pPr>
        <w:pStyle w:val="BodyText"/>
      </w:pPr>
    </w:p>
    <w:p w14:paraId="5618822C" w14:textId="0546C3F4" w:rsidR="00FF540B" w:rsidRDefault="00FF540B" w:rsidP="00D768B5">
      <w:pPr>
        <w:pStyle w:val="BodyText"/>
      </w:pPr>
    </w:p>
    <w:p w14:paraId="06D825AF" w14:textId="2D2A6D56" w:rsidR="00FF540B" w:rsidRDefault="00FF540B" w:rsidP="00397B5B">
      <w:pPr>
        <w:pStyle w:val="BodyText"/>
      </w:pPr>
    </w:p>
    <w:p w14:paraId="4FB15003" w14:textId="1195AA08" w:rsidR="00FF540B" w:rsidRDefault="00FF540B" w:rsidP="00397B5B">
      <w:pPr>
        <w:pStyle w:val="BodyText"/>
      </w:pPr>
    </w:p>
    <w:p w14:paraId="42272A54" w14:textId="5345FFC8" w:rsidR="007E4F95" w:rsidRPr="007E4F95" w:rsidRDefault="007E4F95" w:rsidP="00397B5B">
      <w:pPr>
        <w:pStyle w:val="Heading1"/>
        <w:rPr>
          <w:sz w:val="32"/>
          <w:szCs w:val="32"/>
        </w:rPr>
      </w:pPr>
      <w:bookmarkStart w:id="81" w:name="_Toc140758878"/>
      <w:r w:rsidRPr="007E4F95">
        <w:rPr>
          <w:sz w:val="32"/>
          <w:szCs w:val="32"/>
        </w:rPr>
        <w:lastRenderedPageBreak/>
        <w:t xml:space="preserve">Annex </w:t>
      </w:r>
      <w:r w:rsidR="00FE1F4D">
        <w:rPr>
          <w:sz w:val="32"/>
          <w:szCs w:val="32"/>
        </w:rPr>
        <w:t>O</w:t>
      </w:r>
      <w:r w:rsidRPr="007E4F95">
        <w:rPr>
          <w:sz w:val="32"/>
          <w:szCs w:val="32"/>
        </w:rPr>
        <w:t xml:space="preserve">: PCM </w:t>
      </w:r>
      <w:r w:rsidR="001026DB">
        <w:rPr>
          <w:sz w:val="32"/>
          <w:szCs w:val="32"/>
        </w:rPr>
        <w:t>Meeting Agenda</w:t>
      </w:r>
      <w:bookmarkEnd w:id="81"/>
    </w:p>
    <w:tbl>
      <w:tblPr>
        <w:tblW w:w="5087" w:type="pct"/>
        <w:tblInd w:w="-142" w:type="dxa"/>
        <w:tblLayout w:type="fixed"/>
        <w:tblCellMar>
          <w:top w:w="11" w:type="dxa"/>
          <w:left w:w="113" w:type="dxa"/>
          <w:bottom w:w="11" w:type="dxa"/>
          <w:right w:w="0" w:type="dxa"/>
        </w:tblCellMar>
        <w:tblLook w:val="01E0" w:firstRow="1" w:lastRow="1" w:firstColumn="1" w:lastColumn="1" w:noHBand="0" w:noVBand="0"/>
      </w:tblPr>
      <w:tblGrid>
        <w:gridCol w:w="1702"/>
        <w:gridCol w:w="425"/>
        <w:gridCol w:w="142"/>
        <w:gridCol w:w="4817"/>
        <w:gridCol w:w="1418"/>
        <w:gridCol w:w="221"/>
        <w:gridCol w:w="399"/>
        <w:gridCol w:w="283"/>
        <w:gridCol w:w="372"/>
        <w:gridCol w:w="27"/>
      </w:tblGrid>
      <w:tr w:rsidR="00075D1A" w14:paraId="702484F4" w14:textId="77777777" w:rsidTr="00075D1A">
        <w:trPr>
          <w:gridAfter w:val="3"/>
          <w:wAfter w:w="682" w:type="dxa"/>
          <w:trHeight w:val="2304"/>
        </w:trPr>
        <w:tc>
          <w:tcPr>
            <w:tcW w:w="2127" w:type="dxa"/>
            <w:gridSpan w:val="2"/>
            <w:tcMar>
              <w:top w:w="0" w:type="dxa"/>
              <w:left w:w="0" w:type="dxa"/>
              <w:bottom w:w="0" w:type="dxa"/>
            </w:tcMar>
            <w:vAlign w:val="bottom"/>
          </w:tcPr>
          <w:p w14:paraId="44FF82E3" w14:textId="77777777" w:rsidR="005C54B6" w:rsidRPr="000F7891" w:rsidRDefault="005C54B6" w:rsidP="000A3C0A">
            <w:pPr>
              <w:pStyle w:val="BodyText"/>
            </w:pPr>
            <w:r w:rsidRPr="000F7891">
              <w:rPr>
                <w:noProof/>
                <w:sz w:val="52"/>
                <w:szCs w:val="52"/>
              </w:rPr>
              <w:drawing>
                <wp:anchor distT="0" distB="0" distL="114300" distR="114300" simplePos="0" relativeHeight="251658245" behindDoc="0" locked="0" layoutInCell="1" allowOverlap="1" wp14:anchorId="160FF901" wp14:editId="5BCC28B1">
                  <wp:simplePos x="0" y="0"/>
                  <wp:positionH relativeFrom="column">
                    <wp:posOffset>-4445</wp:posOffset>
                  </wp:positionH>
                  <wp:positionV relativeFrom="paragraph">
                    <wp:posOffset>-1066800</wp:posOffset>
                  </wp:positionV>
                  <wp:extent cx="1714500" cy="704850"/>
                  <wp:effectExtent l="0" t="0" r="0" b="0"/>
                  <wp:wrapNone/>
                  <wp:docPr id="1" name="Picture 1" descr="Border Force"/>
                  <wp:cNvGraphicFramePr/>
                  <a:graphic xmlns:a="http://schemas.openxmlformats.org/drawingml/2006/main">
                    <a:graphicData uri="http://schemas.openxmlformats.org/drawingml/2006/picture">
                      <pic:pic xmlns:pic="http://schemas.openxmlformats.org/drawingml/2006/picture">
                        <pic:nvPicPr>
                          <pic:cNvPr id="1" name="Picture 1" descr="Border Force"/>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7891">
              <w:rPr>
                <w:color w:val="7030A0"/>
                <w:sz w:val="52"/>
                <w:szCs w:val="52"/>
              </w:rPr>
              <w:t>Agenda</w:t>
            </w:r>
          </w:p>
        </w:tc>
        <w:tc>
          <w:tcPr>
            <w:tcW w:w="6598" w:type="dxa"/>
            <w:gridSpan w:val="4"/>
            <w:vAlign w:val="bottom"/>
          </w:tcPr>
          <w:p w14:paraId="194D0CC5" w14:textId="77777777" w:rsidR="005C54B6" w:rsidRPr="00076504" w:rsidRDefault="005C54B6" w:rsidP="000A3C0A">
            <w:pPr>
              <w:pStyle w:val="BodyText"/>
              <w:ind w:left="34"/>
            </w:pPr>
          </w:p>
        </w:tc>
        <w:tc>
          <w:tcPr>
            <w:tcW w:w="399" w:type="dxa"/>
          </w:tcPr>
          <w:p w14:paraId="3BEF8DED" w14:textId="77777777" w:rsidR="005C54B6" w:rsidRPr="00076504" w:rsidRDefault="005C54B6" w:rsidP="000A3C0A">
            <w:pPr>
              <w:pStyle w:val="BodyText"/>
              <w:ind w:left="34"/>
            </w:pPr>
          </w:p>
        </w:tc>
      </w:tr>
      <w:tr w:rsidR="00075D1A" w:rsidRPr="00BD6ED1" w14:paraId="62B103DB" w14:textId="77777777" w:rsidTr="00075D1A">
        <w:trPr>
          <w:gridAfter w:val="3"/>
          <w:wAfter w:w="682" w:type="dxa"/>
          <w:trHeight w:val="170"/>
        </w:trPr>
        <w:tc>
          <w:tcPr>
            <w:tcW w:w="2127" w:type="dxa"/>
            <w:gridSpan w:val="2"/>
            <w:tcBorders>
              <w:right w:val="single" w:sz="18" w:space="0" w:color="7030A0"/>
            </w:tcBorders>
          </w:tcPr>
          <w:p w14:paraId="440D65E6" w14:textId="7EF5A7E5" w:rsidR="005C54B6" w:rsidRPr="00BD6ED1" w:rsidRDefault="005C54B6" w:rsidP="002A34EB">
            <w:pPr>
              <w:spacing w:line="360" w:lineRule="auto"/>
              <w:ind w:left="-100" w:right="150" w:hanging="142"/>
              <w:jc w:val="right"/>
              <w:rPr>
                <w:rFonts w:cs="Arial"/>
                <w:b/>
                <w:sz w:val="22"/>
                <w:szCs w:val="22"/>
              </w:rPr>
            </w:pPr>
            <w:r w:rsidRPr="00BD6ED1">
              <w:rPr>
                <w:rFonts w:cs="Arial"/>
                <w:b/>
                <w:sz w:val="22"/>
                <w:szCs w:val="22"/>
              </w:rPr>
              <w:t>Title of meeting</w:t>
            </w:r>
          </w:p>
        </w:tc>
        <w:tc>
          <w:tcPr>
            <w:tcW w:w="6598" w:type="dxa"/>
            <w:gridSpan w:val="4"/>
            <w:tcBorders>
              <w:left w:val="single" w:sz="18" w:space="0" w:color="7030A0"/>
            </w:tcBorders>
          </w:tcPr>
          <w:p w14:paraId="510AF9B4" w14:textId="7B542846" w:rsidR="005C54B6" w:rsidRPr="00BD6ED1" w:rsidRDefault="00315464" w:rsidP="00D768B5">
            <w:pPr>
              <w:rPr>
                <w:rFonts w:cs="Arial"/>
                <w:b/>
                <w:bCs/>
                <w:sz w:val="22"/>
                <w:szCs w:val="22"/>
              </w:rPr>
            </w:pPr>
            <w:r>
              <w:rPr>
                <w:rFonts w:cs="Arial"/>
                <w:b/>
                <w:bCs/>
                <w:sz w:val="22"/>
                <w:szCs w:val="22"/>
                <w:lang w:val="en-US"/>
              </w:rPr>
              <w:t xml:space="preserve">Project </w:t>
            </w:r>
            <w:r w:rsidR="005D6964">
              <w:rPr>
                <w:rFonts w:cs="Arial"/>
                <w:b/>
                <w:bCs/>
                <w:sz w:val="22"/>
                <w:szCs w:val="22"/>
                <w:lang w:val="en-US"/>
              </w:rPr>
              <w:t>-----</w:t>
            </w:r>
            <w:r w:rsidR="00837938">
              <w:rPr>
                <w:rFonts w:cs="Arial"/>
                <w:sz w:val="22"/>
                <w:szCs w:val="22"/>
                <w:lang w:val="en-US"/>
              </w:rPr>
              <w:t xml:space="preserve"> </w:t>
            </w:r>
            <w:r w:rsidR="005C54B6" w:rsidRPr="00A26A27">
              <w:rPr>
                <w:rFonts w:cs="Arial"/>
                <w:b/>
                <w:bCs/>
                <w:sz w:val="22"/>
                <w:szCs w:val="22"/>
              </w:rPr>
              <w:t>–</w:t>
            </w:r>
            <w:r w:rsidR="005C54B6" w:rsidRPr="00BD6ED1">
              <w:rPr>
                <w:rFonts w:cs="Arial"/>
                <w:b/>
                <w:bCs/>
                <w:sz w:val="22"/>
                <w:szCs w:val="22"/>
              </w:rPr>
              <w:t xml:space="preserve"> HMC </w:t>
            </w:r>
            <w:r w:rsidR="005D6964" w:rsidRPr="004C2B9A">
              <w:rPr>
                <w:rFonts w:cs="Arial"/>
                <w:b/>
                <w:bCs/>
                <w:sz w:val="22"/>
                <w:szCs w:val="22"/>
              </w:rPr>
              <w:t>Vigilant</w:t>
            </w:r>
            <w:r w:rsidR="005C54B6" w:rsidRPr="00BD6ED1">
              <w:rPr>
                <w:rFonts w:cs="Arial"/>
                <w:b/>
                <w:bCs/>
                <w:sz w:val="22"/>
                <w:szCs w:val="22"/>
              </w:rPr>
              <w:t xml:space="preserve"> – Project Conclusion Meeting</w:t>
            </w:r>
          </w:p>
        </w:tc>
        <w:tc>
          <w:tcPr>
            <w:tcW w:w="399" w:type="dxa"/>
          </w:tcPr>
          <w:p w14:paraId="2D1A3D5E" w14:textId="77777777" w:rsidR="005C54B6" w:rsidRPr="00BD6ED1" w:rsidRDefault="005C54B6" w:rsidP="00D768B5">
            <w:pPr>
              <w:rPr>
                <w:rFonts w:cs="Arial"/>
                <w:sz w:val="19"/>
                <w:szCs w:val="19"/>
              </w:rPr>
            </w:pPr>
          </w:p>
        </w:tc>
      </w:tr>
      <w:tr w:rsidR="00075D1A" w:rsidRPr="00BD6ED1" w14:paraId="7CEA4230" w14:textId="77777777" w:rsidTr="00075D1A">
        <w:trPr>
          <w:gridAfter w:val="3"/>
          <w:wAfter w:w="682" w:type="dxa"/>
          <w:trHeight w:val="170"/>
        </w:trPr>
        <w:tc>
          <w:tcPr>
            <w:tcW w:w="2127" w:type="dxa"/>
            <w:gridSpan w:val="2"/>
            <w:tcBorders>
              <w:right w:val="single" w:sz="18" w:space="0" w:color="7030A0"/>
            </w:tcBorders>
          </w:tcPr>
          <w:p w14:paraId="3BEDD80D" w14:textId="3136E850"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Date</w:t>
            </w:r>
          </w:p>
        </w:tc>
        <w:tc>
          <w:tcPr>
            <w:tcW w:w="6598" w:type="dxa"/>
            <w:gridSpan w:val="4"/>
            <w:tcBorders>
              <w:left w:val="single" w:sz="18" w:space="0" w:color="7030A0"/>
            </w:tcBorders>
          </w:tcPr>
          <w:p w14:paraId="2E864F5A" w14:textId="77777777" w:rsidR="005C54B6" w:rsidRPr="00BD6ED1" w:rsidRDefault="005C54B6" w:rsidP="00D768B5">
            <w:pPr>
              <w:rPr>
                <w:rFonts w:cs="Arial"/>
                <w:sz w:val="19"/>
                <w:szCs w:val="19"/>
              </w:rPr>
            </w:pPr>
            <w:r w:rsidRPr="00BD6ED1">
              <w:rPr>
                <w:rFonts w:cs="Arial"/>
                <w:sz w:val="19"/>
                <w:szCs w:val="19"/>
              </w:rPr>
              <w:t>[INSERT AS REQUIRED]</w:t>
            </w:r>
          </w:p>
        </w:tc>
        <w:tc>
          <w:tcPr>
            <w:tcW w:w="399" w:type="dxa"/>
          </w:tcPr>
          <w:p w14:paraId="719F075C" w14:textId="77777777" w:rsidR="005C54B6" w:rsidRPr="00BD6ED1" w:rsidRDefault="005C54B6" w:rsidP="00D768B5">
            <w:pPr>
              <w:rPr>
                <w:rFonts w:cs="Arial"/>
                <w:sz w:val="19"/>
                <w:szCs w:val="19"/>
              </w:rPr>
            </w:pPr>
          </w:p>
        </w:tc>
      </w:tr>
      <w:tr w:rsidR="00075D1A" w:rsidRPr="00BD6ED1" w14:paraId="5AB38AA4" w14:textId="77777777" w:rsidTr="00075D1A">
        <w:trPr>
          <w:gridAfter w:val="3"/>
          <w:wAfter w:w="682" w:type="dxa"/>
          <w:trHeight w:val="170"/>
        </w:trPr>
        <w:tc>
          <w:tcPr>
            <w:tcW w:w="2127" w:type="dxa"/>
            <w:gridSpan w:val="2"/>
            <w:tcBorders>
              <w:right w:val="single" w:sz="18" w:space="0" w:color="7030A0"/>
            </w:tcBorders>
          </w:tcPr>
          <w:p w14:paraId="41FA2FB0" w14:textId="77777777"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Time</w:t>
            </w:r>
          </w:p>
        </w:tc>
        <w:tc>
          <w:tcPr>
            <w:tcW w:w="6598" w:type="dxa"/>
            <w:gridSpan w:val="4"/>
            <w:tcBorders>
              <w:left w:val="single" w:sz="18" w:space="0" w:color="7030A0"/>
            </w:tcBorders>
          </w:tcPr>
          <w:p w14:paraId="36043D58" w14:textId="77777777" w:rsidR="005C54B6" w:rsidRPr="00BD6ED1" w:rsidRDefault="005C54B6" w:rsidP="00D768B5">
            <w:pPr>
              <w:rPr>
                <w:rFonts w:cs="Arial"/>
                <w:sz w:val="19"/>
                <w:szCs w:val="19"/>
              </w:rPr>
            </w:pPr>
            <w:r w:rsidRPr="00BD6ED1">
              <w:rPr>
                <w:rFonts w:cs="Arial"/>
                <w:sz w:val="19"/>
                <w:szCs w:val="19"/>
              </w:rPr>
              <w:fldChar w:fldCharType="begin"/>
            </w:r>
            <w:r w:rsidRPr="00BD6ED1">
              <w:rPr>
                <w:rFonts w:cs="Arial"/>
                <w:sz w:val="19"/>
                <w:szCs w:val="19"/>
              </w:rPr>
              <w:instrText xml:space="preserve"> MACROBUTTON  NeverUseBalloons [00:00] </w:instrText>
            </w:r>
            <w:r w:rsidRPr="00BD6ED1">
              <w:rPr>
                <w:rFonts w:cs="Arial"/>
                <w:sz w:val="19"/>
                <w:szCs w:val="19"/>
              </w:rPr>
              <w:fldChar w:fldCharType="end"/>
            </w:r>
          </w:p>
        </w:tc>
        <w:tc>
          <w:tcPr>
            <w:tcW w:w="399" w:type="dxa"/>
          </w:tcPr>
          <w:p w14:paraId="5BB21A9B" w14:textId="77777777" w:rsidR="005C54B6" w:rsidRPr="00BD6ED1" w:rsidRDefault="005C54B6" w:rsidP="00D768B5">
            <w:pPr>
              <w:rPr>
                <w:rFonts w:cs="Arial"/>
                <w:sz w:val="19"/>
                <w:szCs w:val="19"/>
              </w:rPr>
            </w:pPr>
          </w:p>
        </w:tc>
      </w:tr>
      <w:tr w:rsidR="00075D1A" w:rsidRPr="00BD6ED1" w14:paraId="5D5097DC" w14:textId="77777777" w:rsidTr="00075D1A">
        <w:trPr>
          <w:gridAfter w:val="3"/>
          <w:wAfter w:w="682" w:type="dxa"/>
          <w:trHeight w:val="170"/>
        </w:trPr>
        <w:tc>
          <w:tcPr>
            <w:tcW w:w="2127" w:type="dxa"/>
            <w:gridSpan w:val="2"/>
            <w:tcBorders>
              <w:right w:val="single" w:sz="18" w:space="0" w:color="7030A0"/>
            </w:tcBorders>
          </w:tcPr>
          <w:p w14:paraId="34DAA9B8" w14:textId="77777777"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Venue</w:t>
            </w:r>
          </w:p>
        </w:tc>
        <w:tc>
          <w:tcPr>
            <w:tcW w:w="6598" w:type="dxa"/>
            <w:gridSpan w:val="4"/>
            <w:tcBorders>
              <w:left w:val="single" w:sz="18" w:space="0" w:color="7030A0"/>
            </w:tcBorders>
          </w:tcPr>
          <w:p w14:paraId="43ADC026" w14:textId="77777777" w:rsidR="005C54B6" w:rsidRPr="00BD6ED1" w:rsidRDefault="005C54B6" w:rsidP="00D768B5">
            <w:pPr>
              <w:rPr>
                <w:rFonts w:cs="Arial"/>
                <w:sz w:val="19"/>
                <w:szCs w:val="19"/>
              </w:rPr>
            </w:pPr>
            <w:r w:rsidRPr="00BD6ED1">
              <w:rPr>
                <w:rFonts w:cs="Arial"/>
                <w:sz w:val="19"/>
                <w:szCs w:val="19"/>
              </w:rPr>
              <w:fldChar w:fldCharType="begin"/>
            </w:r>
            <w:r w:rsidRPr="00BD6ED1">
              <w:rPr>
                <w:rFonts w:cs="Arial"/>
                <w:sz w:val="19"/>
                <w:szCs w:val="19"/>
              </w:rPr>
              <w:instrText xml:space="preserve"> MACROBUTTON  NeverUseBalloons [Location] </w:instrText>
            </w:r>
            <w:r w:rsidRPr="00BD6ED1">
              <w:rPr>
                <w:rFonts w:cs="Arial"/>
                <w:sz w:val="19"/>
                <w:szCs w:val="19"/>
              </w:rPr>
              <w:fldChar w:fldCharType="end"/>
            </w:r>
          </w:p>
        </w:tc>
        <w:tc>
          <w:tcPr>
            <w:tcW w:w="399" w:type="dxa"/>
          </w:tcPr>
          <w:p w14:paraId="7BB15681" w14:textId="77777777" w:rsidR="005C54B6" w:rsidRPr="00BD6ED1" w:rsidRDefault="005C54B6" w:rsidP="00D768B5">
            <w:pPr>
              <w:rPr>
                <w:rFonts w:cs="Arial"/>
                <w:sz w:val="19"/>
                <w:szCs w:val="19"/>
              </w:rPr>
            </w:pPr>
          </w:p>
        </w:tc>
      </w:tr>
      <w:tr w:rsidR="00075D1A" w:rsidRPr="00BD6ED1" w14:paraId="4833221A" w14:textId="77777777" w:rsidTr="00075D1A">
        <w:trPr>
          <w:gridAfter w:val="3"/>
          <w:wAfter w:w="682" w:type="dxa"/>
          <w:trHeight w:val="76"/>
        </w:trPr>
        <w:tc>
          <w:tcPr>
            <w:tcW w:w="2127" w:type="dxa"/>
            <w:gridSpan w:val="2"/>
            <w:tcBorders>
              <w:right w:val="single" w:sz="18" w:space="0" w:color="7030A0"/>
            </w:tcBorders>
          </w:tcPr>
          <w:p w14:paraId="77DEBCA5" w14:textId="77777777"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Attendees</w:t>
            </w:r>
          </w:p>
        </w:tc>
        <w:tc>
          <w:tcPr>
            <w:tcW w:w="6598" w:type="dxa"/>
            <w:gridSpan w:val="4"/>
            <w:tcBorders>
              <w:left w:val="single" w:sz="18" w:space="0" w:color="7030A0"/>
            </w:tcBorders>
          </w:tcPr>
          <w:p w14:paraId="36F7EB18" w14:textId="28DFDA29" w:rsidR="005C54B6" w:rsidRPr="00BD6ED1" w:rsidRDefault="005C54B6" w:rsidP="00D768B5">
            <w:pPr>
              <w:rPr>
                <w:rFonts w:cs="Arial"/>
                <w:sz w:val="19"/>
                <w:szCs w:val="19"/>
              </w:rPr>
            </w:pPr>
            <w:r w:rsidRPr="00BD6ED1">
              <w:rPr>
                <w:rFonts w:cs="Arial"/>
                <w:sz w:val="19"/>
                <w:szCs w:val="19"/>
              </w:rPr>
              <w:t>(BFOO)</w:t>
            </w:r>
          </w:p>
          <w:p w14:paraId="6002D9F3" w14:textId="65D2CB3E" w:rsidR="005C54B6" w:rsidRPr="00BD6ED1" w:rsidRDefault="005C54B6" w:rsidP="00D768B5">
            <w:pPr>
              <w:rPr>
                <w:rFonts w:cs="Arial"/>
                <w:sz w:val="19"/>
                <w:szCs w:val="19"/>
              </w:rPr>
            </w:pPr>
            <w:r w:rsidRPr="00BD6ED1">
              <w:rPr>
                <w:rFonts w:cs="Arial"/>
                <w:sz w:val="19"/>
                <w:szCs w:val="19"/>
              </w:rPr>
              <w:t>[INSERT AS REQUIRED] (</w:t>
            </w:r>
            <w:r w:rsidR="00397B5B">
              <w:rPr>
                <w:rFonts w:cs="Arial"/>
                <w:sz w:val="19"/>
                <w:szCs w:val="19"/>
              </w:rPr>
              <w:t>Supplier</w:t>
            </w:r>
            <w:r w:rsidRPr="00BD6ED1">
              <w:rPr>
                <w:rFonts w:cs="Arial"/>
                <w:sz w:val="19"/>
                <w:szCs w:val="19"/>
              </w:rPr>
              <w:t xml:space="preserve"> PM)</w:t>
            </w:r>
          </w:p>
          <w:p w14:paraId="68701E22" w14:textId="77777777" w:rsidR="005C54B6" w:rsidRPr="00BD6ED1" w:rsidRDefault="005C54B6" w:rsidP="00397B5B">
            <w:pPr>
              <w:rPr>
                <w:rFonts w:cs="Arial"/>
                <w:sz w:val="19"/>
                <w:szCs w:val="19"/>
              </w:rPr>
            </w:pPr>
            <w:r w:rsidRPr="00BD6ED1">
              <w:rPr>
                <w:rFonts w:cs="Arial"/>
                <w:sz w:val="19"/>
                <w:szCs w:val="19"/>
              </w:rPr>
              <w:t>[INSERT AS REQUIRED]</w:t>
            </w:r>
          </w:p>
        </w:tc>
        <w:tc>
          <w:tcPr>
            <w:tcW w:w="399" w:type="dxa"/>
          </w:tcPr>
          <w:p w14:paraId="3040FCE8" w14:textId="77777777" w:rsidR="005C54B6" w:rsidRPr="00BD6ED1" w:rsidRDefault="005C54B6" w:rsidP="00397B5B">
            <w:pPr>
              <w:rPr>
                <w:rFonts w:cs="Arial"/>
                <w:sz w:val="19"/>
                <w:szCs w:val="19"/>
              </w:rPr>
            </w:pPr>
          </w:p>
        </w:tc>
      </w:tr>
      <w:tr w:rsidR="00075D1A" w:rsidRPr="00BD6ED1" w14:paraId="1E37E645" w14:textId="77777777" w:rsidTr="00075D1A">
        <w:trPr>
          <w:gridAfter w:val="3"/>
          <w:wAfter w:w="682" w:type="dxa"/>
          <w:trHeight w:val="170"/>
        </w:trPr>
        <w:tc>
          <w:tcPr>
            <w:tcW w:w="2127" w:type="dxa"/>
            <w:gridSpan w:val="2"/>
            <w:tcBorders>
              <w:right w:val="single" w:sz="18" w:space="0" w:color="7030A0"/>
            </w:tcBorders>
          </w:tcPr>
          <w:p w14:paraId="6CB026C5" w14:textId="77777777" w:rsidR="005C54B6" w:rsidRPr="00BD6ED1" w:rsidRDefault="005C54B6" w:rsidP="002A34EB">
            <w:pPr>
              <w:spacing w:line="360" w:lineRule="auto"/>
              <w:ind w:left="-100" w:right="150" w:hanging="142"/>
              <w:jc w:val="right"/>
              <w:rPr>
                <w:rFonts w:cs="Arial"/>
                <w:b/>
                <w:sz w:val="19"/>
                <w:szCs w:val="19"/>
              </w:rPr>
            </w:pPr>
            <w:r w:rsidRPr="00BD6ED1">
              <w:rPr>
                <w:rFonts w:cs="Arial"/>
                <w:b/>
                <w:sz w:val="19"/>
                <w:szCs w:val="19"/>
              </w:rPr>
              <w:t>Meeting objectives</w:t>
            </w:r>
          </w:p>
        </w:tc>
        <w:tc>
          <w:tcPr>
            <w:tcW w:w="6598" w:type="dxa"/>
            <w:gridSpan w:val="4"/>
            <w:tcBorders>
              <w:left w:val="single" w:sz="18" w:space="0" w:color="7030A0"/>
            </w:tcBorders>
          </w:tcPr>
          <w:p w14:paraId="3CCC3FEA" w14:textId="075D638C" w:rsidR="005C54B6" w:rsidRPr="00BD6ED1" w:rsidRDefault="005C54B6" w:rsidP="00D768B5">
            <w:pPr>
              <w:rPr>
                <w:rFonts w:cs="Arial"/>
                <w:sz w:val="19"/>
                <w:szCs w:val="19"/>
              </w:rPr>
            </w:pPr>
            <w:r w:rsidRPr="00BD6ED1">
              <w:rPr>
                <w:rFonts w:cs="Arial"/>
                <w:sz w:val="19"/>
                <w:szCs w:val="19"/>
              </w:rPr>
              <w:t xml:space="preserve">Finalise the period of works for </w:t>
            </w:r>
            <w:r w:rsidR="004566B5" w:rsidRPr="004566B5">
              <w:rPr>
                <w:rFonts w:cs="Arial"/>
                <w:sz w:val="22"/>
                <w:szCs w:val="22"/>
                <w:lang w:val="en-US"/>
              </w:rPr>
              <w:t xml:space="preserve">Project_18338 </w:t>
            </w:r>
            <w:r w:rsidR="007F482D">
              <w:rPr>
                <w:rFonts w:cs="Arial"/>
                <w:sz w:val="22"/>
                <w:szCs w:val="22"/>
                <w:lang w:val="en-US"/>
              </w:rPr>
              <w:t>-</w:t>
            </w:r>
            <w:r w:rsidR="00837938">
              <w:rPr>
                <w:rFonts w:cs="Arial"/>
                <w:sz w:val="22"/>
                <w:szCs w:val="22"/>
                <w:lang w:val="en-US"/>
              </w:rPr>
              <w:t xml:space="preserve"> </w:t>
            </w:r>
            <w:r w:rsidRPr="00BD6ED1">
              <w:rPr>
                <w:rFonts w:cs="Arial"/>
                <w:sz w:val="19"/>
                <w:szCs w:val="19"/>
              </w:rPr>
              <w:t>– HMC</w:t>
            </w:r>
            <w:r w:rsidR="002208F3">
              <w:rPr>
                <w:rFonts w:cs="Arial"/>
                <w:sz w:val="19"/>
                <w:szCs w:val="19"/>
              </w:rPr>
              <w:t xml:space="preserve"> </w:t>
            </w:r>
            <w:r w:rsidR="007F482D" w:rsidRPr="004C2B9A">
              <w:rPr>
                <w:rFonts w:cs="Arial"/>
                <w:sz w:val="19"/>
                <w:szCs w:val="19"/>
              </w:rPr>
              <w:t>Vigilant</w:t>
            </w:r>
            <w:r w:rsidR="009D698B" w:rsidRPr="004C2B9A">
              <w:rPr>
                <w:rFonts w:cs="Arial"/>
                <w:sz w:val="19"/>
                <w:szCs w:val="19"/>
              </w:rPr>
              <w:t xml:space="preserve"> </w:t>
            </w:r>
            <w:r w:rsidR="006F593E" w:rsidRPr="004C2B9A">
              <w:rPr>
                <w:rFonts w:cs="Arial"/>
                <w:sz w:val="19"/>
                <w:szCs w:val="19"/>
              </w:rPr>
              <w:t>–</w:t>
            </w:r>
            <w:r w:rsidRPr="00BD6ED1">
              <w:rPr>
                <w:rFonts w:cs="Arial"/>
                <w:sz w:val="19"/>
                <w:szCs w:val="19"/>
              </w:rPr>
              <w:t xml:space="preserve"> </w:t>
            </w:r>
            <w:r w:rsidR="006F593E">
              <w:rPr>
                <w:rFonts w:cs="Arial"/>
                <w:sz w:val="19"/>
                <w:szCs w:val="19"/>
              </w:rPr>
              <w:t xml:space="preserve">LSA - </w:t>
            </w:r>
            <w:r w:rsidRPr="00BD6ED1">
              <w:rPr>
                <w:rFonts w:cs="Arial"/>
                <w:sz w:val="19"/>
                <w:szCs w:val="19"/>
              </w:rPr>
              <w:t>MSER</w:t>
            </w:r>
          </w:p>
        </w:tc>
        <w:tc>
          <w:tcPr>
            <w:tcW w:w="399" w:type="dxa"/>
          </w:tcPr>
          <w:p w14:paraId="02BCC0AA" w14:textId="77777777" w:rsidR="005C54B6" w:rsidRPr="00BD6ED1" w:rsidRDefault="005C54B6" w:rsidP="00D768B5">
            <w:pPr>
              <w:rPr>
                <w:rFonts w:cs="Arial"/>
                <w:sz w:val="19"/>
                <w:szCs w:val="19"/>
              </w:rPr>
            </w:pPr>
          </w:p>
        </w:tc>
      </w:tr>
      <w:tr w:rsidR="00075D1A" w:rsidRPr="00BD6ED1" w14:paraId="07F2DFF4" w14:textId="77777777" w:rsidTr="00075D1A">
        <w:trPr>
          <w:trHeight w:val="170"/>
        </w:trPr>
        <w:tc>
          <w:tcPr>
            <w:tcW w:w="2269" w:type="dxa"/>
            <w:gridSpan w:val="3"/>
          </w:tcPr>
          <w:p w14:paraId="6189947F" w14:textId="77777777" w:rsidR="005C54B6" w:rsidRPr="000F7891" w:rsidRDefault="005C54B6" w:rsidP="002A34EB">
            <w:pPr>
              <w:pStyle w:val="BodyText"/>
              <w:jc w:val="right"/>
              <w:rPr>
                <w:rFonts w:cs="Arial"/>
                <w:sz w:val="8"/>
                <w:szCs w:val="8"/>
              </w:rPr>
            </w:pPr>
          </w:p>
        </w:tc>
        <w:tc>
          <w:tcPr>
            <w:tcW w:w="7138" w:type="dxa"/>
            <w:gridSpan w:val="5"/>
          </w:tcPr>
          <w:p w14:paraId="7612BC27" w14:textId="77777777" w:rsidR="005C54B6" w:rsidRPr="00BD6ED1" w:rsidRDefault="005C54B6" w:rsidP="00D768B5">
            <w:pPr>
              <w:pStyle w:val="BodyText"/>
              <w:rPr>
                <w:rFonts w:cs="Arial"/>
                <w:sz w:val="19"/>
                <w:szCs w:val="19"/>
              </w:rPr>
            </w:pPr>
          </w:p>
        </w:tc>
        <w:tc>
          <w:tcPr>
            <w:tcW w:w="399" w:type="dxa"/>
            <w:gridSpan w:val="2"/>
          </w:tcPr>
          <w:p w14:paraId="47C91336" w14:textId="77777777" w:rsidR="005C54B6" w:rsidRPr="00BD6ED1" w:rsidRDefault="005C54B6" w:rsidP="00397B5B">
            <w:pPr>
              <w:pStyle w:val="BodyText"/>
              <w:rPr>
                <w:rFonts w:cs="Arial"/>
                <w:sz w:val="19"/>
                <w:szCs w:val="19"/>
              </w:rPr>
            </w:pPr>
          </w:p>
        </w:tc>
      </w:tr>
      <w:tr w:rsidR="005C54B6" w:rsidRPr="00BD6ED1" w14:paraId="2C9C67F7"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0B86453F"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Agenda Item</w:t>
            </w:r>
          </w:p>
        </w:tc>
        <w:tc>
          <w:tcPr>
            <w:tcW w:w="5384" w:type="dxa"/>
            <w:gridSpan w:val="3"/>
            <w:shd w:val="clear" w:color="auto" w:fill="auto"/>
            <w:vAlign w:val="center"/>
          </w:tcPr>
          <w:p w14:paraId="391B3ECE" w14:textId="77777777" w:rsidR="005C54B6" w:rsidRPr="00F628FF" w:rsidRDefault="005C54B6" w:rsidP="00D768B5">
            <w:pPr>
              <w:spacing w:before="40" w:after="40"/>
              <w:rPr>
                <w:rFonts w:cs="Arial"/>
                <w:i/>
                <w:iCs/>
                <w:sz w:val="19"/>
                <w:szCs w:val="19"/>
              </w:rPr>
            </w:pPr>
            <w:r w:rsidRPr="00F628FF">
              <w:rPr>
                <w:rFonts w:cs="Arial"/>
                <w:i/>
                <w:iCs/>
                <w:sz w:val="19"/>
                <w:szCs w:val="19"/>
              </w:rPr>
              <w:t>Description</w:t>
            </w:r>
          </w:p>
        </w:tc>
        <w:tc>
          <w:tcPr>
            <w:tcW w:w="1418" w:type="dxa"/>
            <w:shd w:val="clear" w:color="auto" w:fill="auto"/>
            <w:vAlign w:val="center"/>
          </w:tcPr>
          <w:p w14:paraId="65453229" w14:textId="77777777" w:rsidR="005C54B6" w:rsidRPr="00F628FF" w:rsidRDefault="005C54B6" w:rsidP="00D768B5">
            <w:pPr>
              <w:spacing w:before="40" w:after="40"/>
              <w:rPr>
                <w:rFonts w:eastAsia="Calibri" w:cs="Arial"/>
                <w:sz w:val="19"/>
                <w:szCs w:val="19"/>
              </w:rPr>
            </w:pPr>
            <w:r w:rsidRPr="00F628FF">
              <w:rPr>
                <w:rFonts w:eastAsia="Calibri" w:cs="Arial"/>
                <w:sz w:val="19"/>
                <w:szCs w:val="19"/>
              </w:rPr>
              <w:t>Lead</w:t>
            </w:r>
          </w:p>
        </w:tc>
        <w:tc>
          <w:tcPr>
            <w:tcW w:w="1275" w:type="dxa"/>
            <w:gridSpan w:val="4"/>
          </w:tcPr>
          <w:p w14:paraId="2AA23A1E" w14:textId="77777777" w:rsidR="005C54B6" w:rsidRPr="00F628FF" w:rsidRDefault="005C54B6" w:rsidP="00397B5B">
            <w:pPr>
              <w:spacing w:before="40" w:after="40"/>
              <w:rPr>
                <w:rFonts w:eastAsia="Calibri" w:cs="Arial"/>
                <w:sz w:val="19"/>
                <w:szCs w:val="19"/>
              </w:rPr>
            </w:pPr>
            <w:r w:rsidRPr="00F628FF">
              <w:rPr>
                <w:rFonts w:eastAsia="Calibri" w:cs="Arial"/>
                <w:sz w:val="19"/>
                <w:szCs w:val="19"/>
              </w:rPr>
              <w:t>Complete</w:t>
            </w:r>
          </w:p>
        </w:tc>
      </w:tr>
      <w:tr w:rsidR="005C54B6" w:rsidRPr="00BD6ED1" w14:paraId="1B3BE671"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074D4B1F"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1</w:t>
            </w:r>
          </w:p>
        </w:tc>
        <w:tc>
          <w:tcPr>
            <w:tcW w:w="5384" w:type="dxa"/>
            <w:gridSpan w:val="3"/>
            <w:shd w:val="clear" w:color="auto" w:fill="auto"/>
            <w:vAlign w:val="center"/>
          </w:tcPr>
          <w:p w14:paraId="3B479650" w14:textId="77777777" w:rsidR="005C54B6" w:rsidRPr="00F628FF" w:rsidRDefault="005C54B6" w:rsidP="00D768B5">
            <w:pPr>
              <w:spacing w:before="40" w:after="40"/>
              <w:rPr>
                <w:rFonts w:cs="Arial"/>
                <w:i/>
                <w:iCs/>
                <w:sz w:val="19"/>
                <w:szCs w:val="19"/>
              </w:rPr>
            </w:pPr>
            <w:r w:rsidRPr="00F628FF">
              <w:rPr>
                <w:rFonts w:cs="Arial"/>
                <w:i/>
                <w:iCs/>
                <w:sz w:val="19"/>
                <w:szCs w:val="19"/>
              </w:rPr>
              <w:t>Welcome</w:t>
            </w:r>
          </w:p>
        </w:tc>
        <w:tc>
          <w:tcPr>
            <w:tcW w:w="1418" w:type="dxa"/>
            <w:shd w:val="clear" w:color="auto" w:fill="auto"/>
            <w:vAlign w:val="center"/>
          </w:tcPr>
          <w:p w14:paraId="445E61CA" w14:textId="77777777" w:rsidR="005C54B6" w:rsidRPr="00F628FF" w:rsidRDefault="005C54B6" w:rsidP="00D768B5">
            <w:pPr>
              <w:spacing w:before="40" w:after="40"/>
              <w:rPr>
                <w:rFonts w:eastAsia="Calibri" w:cs="Arial"/>
                <w:sz w:val="19"/>
                <w:szCs w:val="19"/>
              </w:rPr>
            </w:pPr>
            <w:r w:rsidRPr="00F628FF">
              <w:rPr>
                <w:rFonts w:eastAsia="Calibri" w:cs="Arial"/>
                <w:sz w:val="19"/>
                <w:szCs w:val="19"/>
              </w:rPr>
              <w:t>BFOO</w:t>
            </w:r>
          </w:p>
        </w:tc>
        <w:tc>
          <w:tcPr>
            <w:tcW w:w="1275" w:type="dxa"/>
            <w:gridSpan w:val="4"/>
          </w:tcPr>
          <w:p w14:paraId="73DA5D58" w14:textId="77777777" w:rsidR="005C54B6" w:rsidRPr="00F628FF" w:rsidRDefault="005C54B6" w:rsidP="00397B5B">
            <w:pPr>
              <w:spacing w:before="40" w:after="40"/>
              <w:rPr>
                <w:rFonts w:eastAsia="Calibri" w:cs="Arial"/>
                <w:sz w:val="19"/>
                <w:szCs w:val="19"/>
              </w:rPr>
            </w:pPr>
            <w:r w:rsidRPr="00F628FF">
              <w:rPr>
                <w:rFonts w:eastAsia="Calibri" w:cs="Arial"/>
                <w:sz w:val="19"/>
                <w:szCs w:val="19"/>
              </w:rPr>
              <w:t>Complete</w:t>
            </w:r>
          </w:p>
        </w:tc>
      </w:tr>
      <w:tr w:rsidR="005C54B6" w:rsidRPr="00BD6ED1" w14:paraId="7989737F"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64043F10"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2</w:t>
            </w:r>
          </w:p>
        </w:tc>
        <w:tc>
          <w:tcPr>
            <w:tcW w:w="5384" w:type="dxa"/>
            <w:gridSpan w:val="3"/>
            <w:shd w:val="clear" w:color="auto" w:fill="auto"/>
            <w:vAlign w:val="center"/>
          </w:tcPr>
          <w:p w14:paraId="11F423A1" w14:textId="77777777" w:rsidR="005C54B6" w:rsidRPr="00F628FF" w:rsidRDefault="005C54B6" w:rsidP="00D768B5">
            <w:pPr>
              <w:spacing w:before="40" w:after="40"/>
              <w:rPr>
                <w:rFonts w:cs="Arial"/>
                <w:i/>
                <w:iCs/>
                <w:sz w:val="19"/>
                <w:szCs w:val="19"/>
              </w:rPr>
            </w:pPr>
            <w:r w:rsidRPr="00F628FF">
              <w:rPr>
                <w:rFonts w:cs="Arial"/>
                <w:i/>
                <w:iCs/>
                <w:sz w:val="19"/>
                <w:szCs w:val="19"/>
              </w:rPr>
              <w:t>Project Summary</w:t>
            </w:r>
          </w:p>
        </w:tc>
        <w:tc>
          <w:tcPr>
            <w:tcW w:w="1418" w:type="dxa"/>
            <w:shd w:val="clear" w:color="auto" w:fill="auto"/>
            <w:vAlign w:val="center"/>
          </w:tcPr>
          <w:p w14:paraId="5E0790A8" w14:textId="62CC066D" w:rsidR="005C54B6" w:rsidRPr="00F628FF" w:rsidRDefault="00397B5B" w:rsidP="00D768B5">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tc>
        <w:tc>
          <w:tcPr>
            <w:tcW w:w="1275" w:type="dxa"/>
            <w:gridSpan w:val="4"/>
          </w:tcPr>
          <w:p w14:paraId="63456D92" w14:textId="77777777" w:rsidR="005C54B6" w:rsidRPr="00F628FF" w:rsidRDefault="005C54B6" w:rsidP="00397B5B">
            <w:pPr>
              <w:spacing w:before="40" w:after="40"/>
              <w:rPr>
                <w:rFonts w:eastAsia="Calibri" w:cs="Arial"/>
                <w:sz w:val="19"/>
                <w:szCs w:val="19"/>
              </w:rPr>
            </w:pPr>
          </w:p>
        </w:tc>
      </w:tr>
      <w:tr w:rsidR="005C54B6" w:rsidRPr="00BD6ED1" w14:paraId="379822D3"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2920B9D6" w14:textId="77777777" w:rsidR="005C54B6" w:rsidRPr="002177C6" w:rsidRDefault="005C54B6" w:rsidP="000A28E3">
            <w:pPr>
              <w:spacing w:before="40" w:after="40"/>
              <w:rPr>
                <w:rFonts w:eastAsia="Calibri" w:cs="Arial"/>
                <w:iCs/>
                <w:sz w:val="19"/>
                <w:szCs w:val="19"/>
              </w:rPr>
            </w:pPr>
            <w:r w:rsidRPr="002177C6">
              <w:rPr>
                <w:rFonts w:eastAsia="Calibri" w:cs="Arial"/>
                <w:iCs/>
                <w:sz w:val="19"/>
                <w:szCs w:val="19"/>
              </w:rPr>
              <w:t>3</w:t>
            </w:r>
          </w:p>
        </w:tc>
        <w:tc>
          <w:tcPr>
            <w:tcW w:w="5384" w:type="dxa"/>
            <w:gridSpan w:val="3"/>
            <w:shd w:val="clear" w:color="auto" w:fill="auto"/>
            <w:vAlign w:val="center"/>
          </w:tcPr>
          <w:p w14:paraId="67861364" w14:textId="77777777" w:rsidR="005C54B6" w:rsidRPr="002177C6" w:rsidRDefault="005C54B6" w:rsidP="00D768B5">
            <w:pPr>
              <w:spacing w:before="40" w:after="40"/>
              <w:rPr>
                <w:rFonts w:cs="Arial"/>
                <w:i/>
                <w:iCs/>
                <w:sz w:val="19"/>
                <w:szCs w:val="19"/>
              </w:rPr>
            </w:pPr>
            <w:r w:rsidRPr="002177C6">
              <w:rPr>
                <w:rFonts w:cs="Arial"/>
                <w:i/>
                <w:iCs/>
                <w:sz w:val="19"/>
                <w:szCs w:val="19"/>
              </w:rPr>
              <w:t>Outstanding Work Items</w:t>
            </w:r>
          </w:p>
        </w:tc>
        <w:tc>
          <w:tcPr>
            <w:tcW w:w="1418" w:type="dxa"/>
            <w:shd w:val="clear" w:color="auto" w:fill="auto"/>
            <w:vAlign w:val="center"/>
          </w:tcPr>
          <w:p w14:paraId="1DA2DC91" w14:textId="77777777" w:rsidR="005C54B6" w:rsidRPr="00F628FF" w:rsidRDefault="005C54B6" w:rsidP="00D768B5">
            <w:pPr>
              <w:spacing w:before="40" w:after="40"/>
              <w:rPr>
                <w:rFonts w:eastAsia="Calibri" w:cs="Arial"/>
                <w:iCs/>
                <w:sz w:val="19"/>
                <w:szCs w:val="19"/>
              </w:rPr>
            </w:pPr>
          </w:p>
        </w:tc>
        <w:tc>
          <w:tcPr>
            <w:tcW w:w="1275" w:type="dxa"/>
            <w:gridSpan w:val="4"/>
          </w:tcPr>
          <w:p w14:paraId="0BF4561C" w14:textId="77777777" w:rsidR="005C54B6" w:rsidRPr="00F628FF" w:rsidRDefault="005C54B6" w:rsidP="00397B5B">
            <w:pPr>
              <w:spacing w:before="40" w:after="40"/>
              <w:rPr>
                <w:rFonts w:eastAsia="Calibri" w:cs="Arial"/>
                <w:iCs/>
                <w:sz w:val="19"/>
                <w:szCs w:val="19"/>
              </w:rPr>
            </w:pPr>
          </w:p>
        </w:tc>
      </w:tr>
      <w:tr w:rsidR="005C54B6" w:rsidRPr="00BD6ED1" w14:paraId="58C28380"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627CCA66" w14:textId="77777777" w:rsidR="005C54B6" w:rsidRPr="002177C6" w:rsidRDefault="005C54B6" w:rsidP="000A28E3">
            <w:pPr>
              <w:spacing w:before="40" w:after="40"/>
              <w:rPr>
                <w:rFonts w:eastAsia="Calibri" w:cs="Arial"/>
                <w:iCs/>
                <w:sz w:val="19"/>
                <w:szCs w:val="19"/>
              </w:rPr>
            </w:pPr>
            <w:r w:rsidRPr="002177C6">
              <w:rPr>
                <w:rFonts w:eastAsia="Calibri" w:cs="Arial"/>
                <w:iCs/>
                <w:sz w:val="19"/>
                <w:szCs w:val="19"/>
              </w:rPr>
              <w:t>4</w:t>
            </w:r>
          </w:p>
        </w:tc>
        <w:tc>
          <w:tcPr>
            <w:tcW w:w="5384" w:type="dxa"/>
            <w:gridSpan w:val="3"/>
            <w:shd w:val="clear" w:color="auto" w:fill="auto"/>
          </w:tcPr>
          <w:p w14:paraId="686D8B69" w14:textId="77777777" w:rsidR="005C54B6" w:rsidRPr="002177C6" w:rsidRDefault="005C54B6" w:rsidP="00D768B5">
            <w:pPr>
              <w:spacing w:before="40" w:after="40"/>
              <w:rPr>
                <w:rFonts w:cs="Arial"/>
                <w:i/>
                <w:iCs/>
                <w:sz w:val="19"/>
                <w:szCs w:val="19"/>
              </w:rPr>
            </w:pPr>
            <w:r w:rsidRPr="002177C6">
              <w:rPr>
                <w:rFonts w:cs="Arial"/>
                <w:i/>
                <w:iCs/>
                <w:sz w:val="19"/>
                <w:szCs w:val="19"/>
              </w:rPr>
              <w:t>Certificates and Survey Reports</w:t>
            </w:r>
          </w:p>
          <w:p w14:paraId="4D8A2B9D" w14:textId="77777777" w:rsidR="005C54B6" w:rsidRPr="002177C6" w:rsidRDefault="005C54B6" w:rsidP="00D768B5">
            <w:pPr>
              <w:pStyle w:val="ListParagraph"/>
              <w:numPr>
                <w:ilvl w:val="0"/>
                <w:numId w:val="22"/>
              </w:numPr>
              <w:tabs>
                <w:tab w:val="clear" w:pos="851"/>
              </w:tabs>
              <w:spacing w:before="40" w:after="40" w:line="240" w:lineRule="auto"/>
              <w:ind w:left="595" w:hanging="426"/>
              <w:jc w:val="left"/>
              <w:rPr>
                <w:rFonts w:ascii="Arial" w:hAnsi="Arial" w:cs="Arial"/>
                <w:sz w:val="19"/>
                <w:szCs w:val="19"/>
              </w:rPr>
            </w:pPr>
            <w:r w:rsidRPr="002177C6">
              <w:rPr>
                <w:rFonts w:ascii="Arial" w:hAnsi="Arial" w:cs="Arial"/>
                <w:sz w:val="19"/>
                <w:szCs w:val="19"/>
              </w:rPr>
              <w:t>Delivered</w:t>
            </w:r>
          </w:p>
          <w:p w14:paraId="48B7F229" w14:textId="77777777" w:rsidR="005C54B6" w:rsidRPr="002177C6" w:rsidRDefault="005C54B6" w:rsidP="00397B5B">
            <w:pPr>
              <w:pStyle w:val="ListParagraph"/>
              <w:numPr>
                <w:ilvl w:val="0"/>
                <w:numId w:val="22"/>
              </w:numPr>
              <w:tabs>
                <w:tab w:val="clear" w:pos="851"/>
              </w:tabs>
              <w:spacing w:before="40" w:after="40" w:line="240" w:lineRule="auto"/>
              <w:ind w:left="595" w:hanging="426"/>
              <w:jc w:val="left"/>
              <w:rPr>
                <w:rFonts w:ascii="Arial" w:hAnsi="Arial" w:cs="Arial"/>
                <w:sz w:val="19"/>
                <w:szCs w:val="19"/>
              </w:rPr>
            </w:pPr>
            <w:r w:rsidRPr="002177C6">
              <w:rPr>
                <w:rFonts w:ascii="Arial" w:hAnsi="Arial" w:cs="Arial"/>
                <w:sz w:val="19"/>
                <w:szCs w:val="19"/>
              </w:rPr>
              <w:t>Outstanding</w:t>
            </w:r>
          </w:p>
        </w:tc>
        <w:tc>
          <w:tcPr>
            <w:tcW w:w="1418" w:type="dxa"/>
            <w:shd w:val="clear" w:color="auto" w:fill="auto"/>
          </w:tcPr>
          <w:p w14:paraId="53D1FDB6" w14:textId="77777777" w:rsidR="005C54B6" w:rsidRPr="00F628FF" w:rsidRDefault="005C54B6" w:rsidP="00397B5B">
            <w:pPr>
              <w:spacing w:before="40" w:after="40"/>
              <w:rPr>
                <w:rFonts w:eastAsia="Calibri" w:cs="Arial"/>
                <w:iCs/>
                <w:sz w:val="19"/>
                <w:szCs w:val="19"/>
              </w:rPr>
            </w:pPr>
          </w:p>
          <w:p w14:paraId="39FF21C2" w14:textId="481F7BEF" w:rsidR="005C54B6" w:rsidRPr="00F628FF" w:rsidRDefault="00397B5B" w:rsidP="00397B5B">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p w14:paraId="0BBEE5DF" w14:textId="7AE24EB8" w:rsidR="005C54B6" w:rsidRPr="00F628FF" w:rsidRDefault="00397B5B" w:rsidP="000A3C0A">
            <w:pPr>
              <w:spacing w:before="40" w:after="40"/>
              <w:rPr>
                <w:rFonts w:eastAsia="Calibri" w:cs="Arial"/>
                <w:iCs/>
                <w:sz w:val="19"/>
                <w:szCs w:val="19"/>
              </w:rPr>
            </w:pPr>
            <w:r>
              <w:rPr>
                <w:rFonts w:eastAsia="Calibri" w:cs="Arial"/>
                <w:sz w:val="19"/>
                <w:szCs w:val="19"/>
              </w:rPr>
              <w:t>Supplier</w:t>
            </w:r>
            <w:r w:rsidR="005C54B6" w:rsidRPr="00F628FF">
              <w:rPr>
                <w:rFonts w:eastAsia="Calibri" w:cs="Arial"/>
                <w:sz w:val="19"/>
                <w:szCs w:val="19"/>
              </w:rPr>
              <w:t xml:space="preserve"> PM</w:t>
            </w:r>
          </w:p>
        </w:tc>
        <w:tc>
          <w:tcPr>
            <w:tcW w:w="1275" w:type="dxa"/>
            <w:gridSpan w:val="4"/>
          </w:tcPr>
          <w:p w14:paraId="3585600C" w14:textId="77777777" w:rsidR="005C54B6" w:rsidRPr="00F628FF" w:rsidRDefault="005C54B6" w:rsidP="000A3C0A">
            <w:pPr>
              <w:spacing w:before="40" w:after="40"/>
              <w:rPr>
                <w:rFonts w:eastAsia="Calibri" w:cs="Arial"/>
                <w:iCs/>
                <w:sz w:val="19"/>
                <w:szCs w:val="19"/>
              </w:rPr>
            </w:pPr>
          </w:p>
        </w:tc>
      </w:tr>
      <w:tr w:rsidR="005C54B6" w:rsidRPr="00BD6ED1" w14:paraId="3F506277"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Height w:val="385"/>
        </w:trPr>
        <w:tc>
          <w:tcPr>
            <w:tcW w:w="1702" w:type="dxa"/>
            <w:shd w:val="clear" w:color="auto" w:fill="auto"/>
          </w:tcPr>
          <w:p w14:paraId="393BA8DB" w14:textId="77777777" w:rsidR="005C54B6" w:rsidRPr="002177C6" w:rsidRDefault="005C54B6" w:rsidP="000A28E3">
            <w:pPr>
              <w:spacing w:before="40" w:after="40"/>
              <w:rPr>
                <w:rFonts w:eastAsia="Calibri" w:cs="Arial"/>
                <w:sz w:val="19"/>
                <w:szCs w:val="19"/>
              </w:rPr>
            </w:pPr>
            <w:r w:rsidRPr="002177C6">
              <w:rPr>
                <w:rFonts w:eastAsia="Calibri" w:cs="Arial"/>
                <w:sz w:val="19"/>
                <w:szCs w:val="19"/>
              </w:rPr>
              <w:t>5</w:t>
            </w:r>
          </w:p>
        </w:tc>
        <w:tc>
          <w:tcPr>
            <w:tcW w:w="5384" w:type="dxa"/>
            <w:gridSpan w:val="3"/>
            <w:shd w:val="clear" w:color="auto" w:fill="auto"/>
          </w:tcPr>
          <w:p w14:paraId="40C9ADDA" w14:textId="56F2F34F" w:rsidR="005C54B6" w:rsidRPr="002177C6" w:rsidRDefault="00D768B5" w:rsidP="00D768B5">
            <w:pPr>
              <w:spacing w:before="40" w:after="40"/>
              <w:rPr>
                <w:rFonts w:cs="Arial"/>
                <w:i/>
                <w:iCs/>
                <w:sz w:val="19"/>
                <w:szCs w:val="19"/>
              </w:rPr>
            </w:pPr>
            <w:r>
              <w:rPr>
                <w:rFonts w:cs="Arial"/>
                <w:i/>
                <w:iCs/>
                <w:sz w:val="19"/>
                <w:szCs w:val="19"/>
              </w:rPr>
              <w:t>EW</w:t>
            </w:r>
          </w:p>
          <w:p w14:paraId="141F6B4D" w14:textId="77777777" w:rsidR="005C54B6" w:rsidRPr="002177C6" w:rsidRDefault="005C54B6" w:rsidP="00D768B5">
            <w:pPr>
              <w:pStyle w:val="ListParagraph"/>
              <w:numPr>
                <w:ilvl w:val="0"/>
                <w:numId w:val="21"/>
              </w:numPr>
              <w:tabs>
                <w:tab w:val="clear" w:pos="851"/>
              </w:tabs>
              <w:spacing w:before="40" w:after="40" w:line="240" w:lineRule="auto"/>
              <w:ind w:left="595" w:hanging="426"/>
              <w:jc w:val="left"/>
              <w:rPr>
                <w:rFonts w:ascii="Arial" w:hAnsi="Arial" w:cs="Arial"/>
                <w:sz w:val="19"/>
                <w:szCs w:val="19"/>
              </w:rPr>
            </w:pPr>
            <w:r w:rsidRPr="002177C6">
              <w:rPr>
                <w:rFonts w:ascii="Arial" w:hAnsi="Arial" w:cs="Arial"/>
                <w:sz w:val="19"/>
                <w:szCs w:val="19"/>
              </w:rPr>
              <w:t>Approved Forms</w:t>
            </w:r>
          </w:p>
          <w:p w14:paraId="14641A0E" w14:textId="77777777" w:rsidR="005C54B6" w:rsidRPr="002177C6" w:rsidRDefault="005C54B6" w:rsidP="00397B5B">
            <w:pPr>
              <w:pStyle w:val="ListParagraph"/>
              <w:numPr>
                <w:ilvl w:val="0"/>
                <w:numId w:val="21"/>
              </w:numPr>
              <w:tabs>
                <w:tab w:val="clear" w:pos="851"/>
              </w:tabs>
              <w:spacing w:before="40" w:after="40" w:line="240" w:lineRule="auto"/>
              <w:ind w:left="595" w:hanging="426"/>
              <w:jc w:val="left"/>
              <w:rPr>
                <w:rFonts w:ascii="Arial" w:hAnsi="Arial" w:cs="Arial"/>
                <w:sz w:val="19"/>
                <w:szCs w:val="19"/>
              </w:rPr>
            </w:pPr>
            <w:r w:rsidRPr="002177C6">
              <w:rPr>
                <w:rFonts w:ascii="Arial" w:hAnsi="Arial" w:cs="Arial"/>
                <w:sz w:val="19"/>
                <w:szCs w:val="19"/>
              </w:rPr>
              <w:t>Rejected Forms</w:t>
            </w:r>
          </w:p>
        </w:tc>
        <w:tc>
          <w:tcPr>
            <w:tcW w:w="1418" w:type="dxa"/>
            <w:shd w:val="clear" w:color="auto" w:fill="auto"/>
          </w:tcPr>
          <w:p w14:paraId="5F483D96" w14:textId="77777777" w:rsidR="005C54B6" w:rsidRPr="00F628FF" w:rsidRDefault="005C54B6" w:rsidP="00397B5B">
            <w:pPr>
              <w:spacing w:before="40" w:after="40"/>
              <w:rPr>
                <w:rFonts w:eastAsia="Calibri" w:cs="Arial"/>
                <w:sz w:val="19"/>
                <w:szCs w:val="19"/>
              </w:rPr>
            </w:pPr>
          </w:p>
          <w:p w14:paraId="716F8DAA" w14:textId="416D1150" w:rsidR="005C54B6" w:rsidRPr="00F628FF" w:rsidRDefault="00397B5B" w:rsidP="00397B5B">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p w14:paraId="5F9A9B5B" w14:textId="77777777" w:rsidR="005C54B6" w:rsidRPr="00F628FF" w:rsidRDefault="005C54B6" w:rsidP="000A3C0A">
            <w:pPr>
              <w:spacing w:before="40" w:after="40"/>
              <w:rPr>
                <w:rFonts w:eastAsia="Calibri" w:cs="Arial"/>
                <w:sz w:val="19"/>
                <w:szCs w:val="19"/>
              </w:rPr>
            </w:pPr>
            <w:r w:rsidRPr="00F628FF">
              <w:rPr>
                <w:rFonts w:eastAsia="Calibri" w:cs="Arial"/>
                <w:sz w:val="19"/>
                <w:szCs w:val="19"/>
              </w:rPr>
              <w:t>BFOO</w:t>
            </w:r>
          </w:p>
        </w:tc>
        <w:tc>
          <w:tcPr>
            <w:tcW w:w="1275" w:type="dxa"/>
            <w:gridSpan w:val="4"/>
          </w:tcPr>
          <w:p w14:paraId="4946E1C7" w14:textId="77777777" w:rsidR="005C54B6" w:rsidRPr="00F628FF" w:rsidRDefault="005C54B6" w:rsidP="000A3C0A">
            <w:pPr>
              <w:spacing w:before="40" w:after="40"/>
              <w:rPr>
                <w:rFonts w:eastAsia="Calibri" w:cs="Arial"/>
                <w:sz w:val="19"/>
                <w:szCs w:val="19"/>
              </w:rPr>
            </w:pPr>
          </w:p>
        </w:tc>
      </w:tr>
      <w:tr w:rsidR="005C54B6" w:rsidRPr="00BD6ED1" w14:paraId="231400F9"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Height w:val="435"/>
        </w:trPr>
        <w:tc>
          <w:tcPr>
            <w:tcW w:w="1702" w:type="dxa"/>
            <w:shd w:val="clear" w:color="auto" w:fill="auto"/>
          </w:tcPr>
          <w:p w14:paraId="09DE3A89"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6</w:t>
            </w:r>
          </w:p>
        </w:tc>
        <w:tc>
          <w:tcPr>
            <w:tcW w:w="5384" w:type="dxa"/>
            <w:gridSpan w:val="3"/>
            <w:shd w:val="clear" w:color="auto" w:fill="auto"/>
          </w:tcPr>
          <w:p w14:paraId="2D78624D" w14:textId="77777777" w:rsidR="005C54B6" w:rsidRPr="00F628FF" w:rsidRDefault="005C54B6" w:rsidP="00D768B5">
            <w:pPr>
              <w:spacing w:before="40" w:after="40"/>
              <w:rPr>
                <w:rFonts w:cs="Arial"/>
                <w:i/>
                <w:iCs/>
                <w:sz w:val="19"/>
                <w:szCs w:val="19"/>
              </w:rPr>
            </w:pPr>
            <w:r w:rsidRPr="00F628FF">
              <w:rPr>
                <w:rFonts w:cs="Arial"/>
                <w:i/>
                <w:iCs/>
                <w:sz w:val="19"/>
                <w:szCs w:val="19"/>
              </w:rPr>
              <w:t>Spares</w:t>
            </w:r>
          </w:p>
          <w:p w14:paraId="7E5FF737" w14:textId="77777777" w:rsidR="005C54B6" w:rsidRPr="00F628FF" w:rsidRDefault="005C54B6" w:rsidP="00D768B5">
            <w:pPr>
              <w:pStyle w:val="ListParagraph"/>
              <w:numPr>
                <w:ilvl w:val="0"/>
                <w:numId w:val="20"/>
              </w:numPr>
              <w:tabs>
                <w:tab w:val="clear" w:pos="851"/>
              </w:tabs>
              <w:spacing w:before="40" w:after="40" w:line="240" w:lineRule="auto"/>
              <w:ind w:left="595" w:hanging="426"/>
              <w:jc w:val="left"/>
              <w:rPr>
                <w:rFonts w:ascii="Arial" w:hAnsi="Arial" w:cs="Arial"/>
                <w:sz w:val="19"/>
                <w:szCs w:val="19"/>
              </w:rPr>
            </w:pPr>
            <w:r w:rsidRPr="00F628FF">
              <w:rPr>
                <w:rFonts w:ascii="Arial" w:hAnsi="Arial" w:cs="Arial"/>
                <w:sz w:val="19"/>
                <w:szCs w:val="19"/>
              </w:rPr>
              <w:t>Unused, return of</w:t>
            </w:r>
            <w:r w:rsidRPr="00F628FF">
              <w:rPr>
                <w:rFonts w:ascii="Arial" w:hAnsi="Arial" w:cs="Arial"/>
                <w:sz w:val="19"/>
                <w:szCs w:val="19"/>
              </w:rPr>
              <w:tab/>
            </w:r>
          </w:p>
        </w:tc>
        <w:tc>
          <w:tcPr>
            <w:tcW w:w="1418" w:type="dxa"/>
            <w:shd w:val="clear" w:color="auto" w:fill="auto"/>
          </w:tcPr>
          <w:p w14:paraId="429BF19D" w14:textId="77777777" w:rsidR="005C54B6" w:rsidRPr="00F628FF" w:rsidRDefault="005C54B6" w:rsidP="00397B5B">
            <w:pPr>
              <w:spacing w:before="40" w:after="40"/>
              <w:rPr>
                <w:rFonts w:eastAsia="Calibri" w:cs="Arial"/>
                <w:sz w:val="19"/>
                <w:szCs w:val="19"/>
              </w:rPr>
            </w:pPr>
          </w:p>
          <w:p w14:paraId="7390FEF4" w14:textId="103E0E52" w:rsidR="005C54B6" w:rsidRPr="00F628FF" w:rsidRDefault="00397B5B" w:rsidP="00397B5B">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tc>
        <w:tc>
          <w:tcPr>
            <w:tcW w:w="1275" w:type="dxa"/>
            <w:gridSpan w:val="4"/>
          </w:tcPr>
          <w:p w14:paraId="1C91DE90" w14:textId="77777777" w:rsidR="005C54B6" w:rsidRPr="00F628FF" w:rsidRDefault="005C54B6" w:rsidP="00397B5B">
            <w:pPr>
              <w:spacing w:before="40" w:after="40"/>
              <w:rPr>
                <w:rFonts w:eastAsia="Calibri" w:cs="Arial"/>
                <w:sz w:val="19"/>
                <w:szCs w:val="19"/>
              </w:rPr>
            </w:pPr>
          </w:p>
        </w:tc>
      </w:tr>
      <w:tr w:rsidR="005C54B6" w:rsidRPr="00BD6ED1" w14:paraId="48FE5910"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51760EF2"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7</w:t>
            </w:r>
          </w:p>
        </w:tc>
        <w:tc>
          <w:tcPr>
            <w:tcW w:w="5384" w:type="dxa"/>
            <w:gridSpan w:val="3"/>
            <w:shd w:val="clear" w:color="auto" w:fill="auto"/>
          </w:tcPr>
          <w:p w14:paraId="3928467C" w14:textId="77777777" w:rsidR="005C54B6" w:rsidRPr="00F628FF" w:rsidRDefault="005C54B6" w:rsidP="00D768B5">
            <w:pPr>
              <w:spacing w:before="40" w:after="40"/>
              <w:rPr>
                <w:rFonts w:cs="Arial"/>
                <w:i/>
                <w:iCs/>
                <w:sz w:val="19"/>
                <w:szCs w:val="19"/>
              </w:rPr>
            </w:pPr>
            <w:r w:rsidRPr="00F628FF">
              <w:rPr>
                <w:rFonts w:cs="Arial"/>
                <w:i/>
                <w:iCs/>
                <w:sz w:val="19"/>
                <w:szCs w:val="19"/>
              </w:rPr>
              <w:t>Return of all drawings and manuals</w:t>
            </w:r>
          </w:p>
        </w:tc>
        <w:tc>
          <w:tcPr>
            <w:tcW w:w="1418" w:type="dxa"/>
            <w:shd w:val="clear" w:color="auto" w:fill="auto"/>
          </w:tcPr>
          <w:p w14:paraId="5924E474" w14:textId="37B8149D" w:rsidR="005C54B6" w:rsidRPr="00F628FF" w:rsidRDefault="00397B5B" w:rsidP="00D768B5">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tc>
        <w:tc>
          <w:tcPr>
            <w:tcW w:w="1275" w:type="dxa"/>
            <w:gridSpan w:val="4"/>
          </w:tcPr>
          <w:p w14:paraId="775D1512" w14:textId="77777777" w:rsidR="005C54B6" w:rsidRPr="00F628FF" w:rsidRDefault="005C54B6" w:rsidP="00397B5B">
            <w:pPr>
              <w:spacing w:before="40" w:after="40"/>
              <w:rPr>
                <w:rFonts w:eastAsia="Calibri" w:cs="Arial"/>
                <w:sz w:val="19"/>
                <w:szCs w:val="19"/>
              </w:rPr>
            </w:pPr>
          </w:p>
        </w:tc>
      </w:tr>
      <w:tr w:rsidR="005C54B6" w:rsidRPr="00BD6ED1" w14:paraId="2E18C5E9"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60AB88A9"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8</w:t>
            </w:r>
          </w:p>
        </w:tc>
        <w:tc>
          <w:tcPr>
            <w:tcW w:w="5384" w:type="dxa"/>
            <w:gridSpan w:val="3"/>
            <w:shd w:val="clear" w:color="auto" w:fill="auto"/>
          </w:tcPr>
          <w:p w14:paraId="2FA6B109" w14:textId="77777777" w:rsidR="005C54B6" w:rsidRPr="00F628FF" w:rsidRDefault="005C54B6" w:rsidP="00D768B5">
            <w:pPr>
              <w:spacing w:before="40" w:after="40"/>
              <w:rPr>
                <w:rFonts w:cs="Arial"/>
                <w:i/>
                <w:iCs/>
                <w:sz w:val="19"/>
                <w:szCs w:val="19"/>
              </w:rPr>
            </w:pPr>
            <w:r w:rsidRPr="00F628FF">
              <w:rPr>
                <w:rFonts w:cs="Arial"/>
                <w:i/>
                <w:iCs/>
                <w:sz w:val="19"/>
                <w:szCs w:val="19"/>
              </w:rPr>
              <w:t>Finance</w:t>
            </w:r>
          </w:p>
          <w:p w14:paraId="28E2607E" w14:textId="77777777" w:rsidR="005C54B6" w:rsidRPr="00F628FF" w:rsidRDefault="005C54B6" w:rsidP="00D768B5">
            <w:pPr>
              <w:pStyle w:val="ListParagraph"/>
              <w:numPr>
                <w:ilvl w:val="0"/>
                <w:numId w:val="19"/>
              </w:numPr>
              <w:tabs>
                <w:tab w:val="clear" w:pos="851"/>
              </w:tabs>
              <w:spacing w:before="40" w:after="40" w:line="240" w:lineRule="auto"/>
              <w:ind w:left="595" w:hanging="426"/>
              <w:jc w:val="left"/>
              <w:rPr>
                <w:rFonts w:ascii="Arial" w:hAnsi="Arial" w:cs="Arial"/>
                <w:sz w:val="19"/>
                <w:szCs w:val="19"/>
              </w:rPr>
            </w:pPr>
            <w:r w:rsidRPr="00F628FF">
              <w:rPr>
                <w:rFonts w:ascii="Arial" w:hAnsi="Arial" w:cs="Arial"/>
                <w:sz w:val="19"/>
                <w:szCs w:val="19"/>
              </w:rPr>
              <w:t>Outstanding items reimbursement amount</w:t>
            </w:r>
          </w:p>
          <w:p w14:paraId="0F9C7A6C" w14:textId="77777777" w:rsidR="005C54B6" w:rsidRPr="00F628FF" w:rsidRDefault="005C54B6" w:rsidP="00397B5B">
            <w:pPr>
              <w:pStyle w:val="ListParagraph"/>
              <w:numPr>
                <w:ilvl w:val="0"/>
                <w:numId w:val="19"/>
              </w:numPr>
              <w:tabs>
                <w:tab w:val="clear" w:pos="851"/>
              </w:tabs>
              <w:spacing w:before="40" w:after="40" w:line="240" w:lineRule="auto"/>
              <w:ind w:left="595" w:hanging="426"/>
              <w:jc w:val="left"/>
              <w:rPr>
                <w:rFonts w:ascii="Arial" w:hAnsi="Arial" w:cs="Arial"/>
                <w:sz w:val="19"/>
                <w:szCs w:val="19"/>
              </w:rPr>
            </w:pPr>
            <w:r w:rsidRPr="00F628FF">
              <w:rPr>
                <w:rFonts w:ascii="Arial" w:hAnsi="Arial" w:cs="Arial"/>
                <w:sz w:val="19"/>
                <w:szCs w:val="19"/>
              </w:rPr>
              <w:t>Final invoice amount</w:t>
            </w:r>
          </w:p>
        </w:tc>
        <w:tc>
          <w:tcPr>
            <w:tcW w:w="1418" w:type="dxa"/>
            <w:shd w:val="clear" w:color="auto" w:fill="auto"/>
          </w:tcPr>
          <w:p w14:paraId="01114101" w14:textId="77777777" w:rsidR="005C54B6" w:rsidRPr="00F628FF" w:rsidRDefault="005C54B6" w:rsidP="00397B5B">
            <w:pPr>
              <w:spacing w:before="40" w:after="40"/>
              <w:rPr>
                <w:rFonts w:eastAsia="Calibri" w:cs="Arial"/>
                <w:sz w:val="19"/>
                <w:szCs w:val="19"/>
              </w:rPr>
            </w:pPr>
          </w:p>
          <w:p w14:paraId="0DF76695" w14:textId="2BFBA70C" w:rsidR="005C54B6" w:rsidRPr="00F628FF" w:rsidRDefault="00397B5B" w:rsidP="00397B5B">
            <w:pPr>
              <w:spacing w:before="40" w:after="40"/>
              <w:rPr>
                <w:rFonts w:eastAsia="Calibri" w:cs="Arial"/>
                <w:sz w:val="19"/>
                <w:szCs w:val="19"/>
              </w:rPr>
            </w:pPr>
            <w:r>
              <w:rPr>
                <w:rFonts w:eastAsia="Calibri" w:cs="Arial"/>
                <w:sz w:val="19"/>
                <w:szCs w:val="19"/>
              </w:rPr>
              <w:t>Supplier</w:t>
            </w:r>
            <w:r w:rsidR="005C54B6" w:rsidRPr="00F628FF">
              <w:rPr>
                <w:rFonts w:eastAsia="Calibri" w:cs="Arial"/>
                <w:sz w:val="19"/>
                <w:szCs w:val="19"/>
              </w:rPr>
              <w:t xml:space="preserve"> PM</w:t>
            </w:r>
          </w:p>
          <w:p w14:paraId="672723D7" w14:textId="77777777" w:rsidR="005C54B6" w:rsidRPr="00F628FF" w:rsidRDefault="005C54B6" w:rsidP="000A3C0A">
            <w:pPr>
              <w:spacing w:before="40" w:after="40"/>
              <w:rPr>
                <w:rFonts w:eastAsia="Calibri" w:cs="Arial"/>
                <w:sz w:val="19"/>
                <w:szCs w:val="19"/>
              </w:rPr>
            </w:pPr>
            <w:r w:rsidRPr="00F628FF">
              <w:rPr>
                <w:rFonts w:eastAsia="Calibri" w:cs="Arial"/>
                <w:sz w:val="19"/>
                <w:szCs w:val="19"/>
              </w:rPr>
              <w:t>BFOO</w:t>
            </w:r>
          </w:p>
        </w:tc>
        <w:tc>
          <w:tcPr>
            <w:tcW w:w="1275" w:type="dxa"/>
            <w:gridSpan w:val="4"/>
          </w:tcPr>
          <w:p w14:paraId="6396DFE8" w14:textId="77777777" w:rsidR="005C54B6" w:rsidRPr="00F628FF" w:rsidRDefault="005C54B6" w:rsidP="000A3C0A">
            <w:pPr>
              <w:spacing w:before="40" w:after="40"/>
              <w:rPr>
                <w:rFonts w:eastAsia="Calibri" w:cs="Arial"/>
                <w:sz w:val="19"/>
                <w:szCs w:val="19"/>
              </w:rPr>
            </w:pPr>
          </w:p>
        </w:tc>
      </w:tr>
      <w:tr w:rsidR="005C54B6" w:rsidRPr="00BD6ED1" w14:paraId="5EB035C4"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076D5470"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9</w:t>
            </w:r>
          </w:p>
        </w:tc>
        <w:tc>
          <w:tcPr>
            <w:tcW w:w="5384" w:type="dxa"/>
            <w:gridSpan w:val="3"/>
            <w:shd w:val="clear" w:color="auto" w:fill="auto"/>
          </w:tcPr>
          <w:p w14:paraId="084D0988" w14:textId="77777777" w:rsidR="005C54B6" w:rsidRPr="00F628FF" w:rsidRDefault="005C54B6" w:rsidP="00D768B5">
            <w:pPr>
              <w:spacing w:before="40" w:after="40"/>
              <w:rPr>
                <w:rFonts w:cs="Arial"/>
                <w:i/>
                <w:iCs/>
                <w:sz w:val="19"/>
                <w:szCs w:val="19"/>
              </w:rPr>
            </w:pPr>
            <w:r w:rsidRPr="00F628FF">
              <w:rPr>
                <w:rFonts w:cs="Arial"/>
                <w:i/>
                <w:iCs/>
                <w:sz w:val="19"/>
                <w:szCs w:val="19"/>
              </w:rPr>
              <w:t>AOB</w:t>
            </w:r>
          </w:p>
        </w:tc>
        <w:tc>
          <w:tcPr>
            <w:tcW w:w="1418" w:type="dxa"/>
            <w:shd w:val="clear" w:color="auto" w:fill="auto"/>
          </w:tcPr>
          <w:p w14:paraId="0E736CC4" w14:textId="77777777" w:rsidR="005C54B6" w:rsidRPr="00F628FF" w:rsidRDefault="005C54B6" w:rsidP="00D768B5">
            <w:pPr>
              <w:spacing w:before="40" w:after="40"/>
              <w:rPr>
                <w:rFonts w:eastAsia="Calibri" w:cs="Arial"/>
                <w:sz w:val="19"/>
                <w:szCs w:val="19"/>
              </w:rPr>
            </w:pPr>
            <w:r w:rsidRPr="00F628FF">
              <w:rPr>
                <w:rFonts w:eastAsia="Calibri" w:cs="Arial"/>
                <w:sz w:val="19"/>
                <w:szCs w:val="19"/>
              </w:rPr>
              <w:t>BFOO</w:t>
            </w:r>
          </w:p>
        </w:tc>
        <w:tc>
          <w:tcPr>
            <w:tcW w:w="1275" w:type="dxa"/>
            <w:gridSpan w:val="4"/>
          </w:tcPr>
          <w:p w14:paraId="7D20642E" w14:textId="77777777" w:rsidR="005C54B6" w:rsidRPr="00F628FF" w:rsidRDefault="005C54B6" w:rsidP="00397B5B">
            <w:pPr>
              <w:spacing w:before="40" w:after="40"/>
              <w:rPr>
                <w:rFonts w:eastAsia="Calibri" w:cs="Arial"/>
                <w:sz w:val="19"/>
                <w:szCs w:val="19"/>
              </w:rPr>
            </w:pPr>
          </w:p>
        </w:tc>
      </w:tr>
      <w:tr w:rsidR="005C54B6" w:rsidRPr="00BD6ED1" w14:paraId="2F325AF0" w14:textId="77777777" w:rsidTr="00075D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firstRow="1" w:lastRow="0" w:firstColumn="1" w:lastColumn="0" w:noHBand="0" w:noVBand="1"/>
        </w:tblPrEx>
        <w:trPr>
          <w:gridAfter w:val="1"/>
          <w:wAfter w:w="27" w:type="dxa"/>
        </w:trPr>
        <w:tc>
          <w:tcPr>
            <w:tcW w:w="1702" w:type="dxa"/>
            <w:shd w:val="clear" w:color="auto" w:fill="auto"/>
          </w:tcPr>
          <w:p w14:paraId="290B8030" w14:textId="77777777" w:rsidR="005C54B6" w:rsidRPr="00F628FF" w:rsidRDefault="005C54B6" w:rsidP="000A28E3">
            <w:pPr>
              <w:spacing w:before="40" w:after="40"/>
              <w:rPr>
                <w:rFonts w:eastAsia="Calibri" w:cs="Arial"/>
                <w:sz w:val="19"/>
                <w:szCs w:val="19"/>
              </w:rPr>
            </w:pPr>
            <w:r w:rsidRPr="00F628FF">
              <w:rPr>
                <w:rFonts w:eastAsia="Calibri" w:cs="Arial"/>
                <w:sz w:val="19"/>
                <w:szCs w:val="19"/>
              </w:rPr>
              <w:t>Issue Certificate</w:t>
            </w:r>
          </w:p>
        </w:tc>
        <w:tc>
          <w:tcPr>
            <w:tcW w:w="5384" w:type="dxa"/>
            <w:gridSpan w:val="3"/>
            <w:shd w:val="clear" w:color="auto" w:fill="auto"/>
          </w:tcPr>
          <w:p w14:paraId="39417F10" w14:textId="77777777" w:rsidR="005C54B6" w:rsidRPr="00F628FF" w:rsidRDefault="005C54B6" w:rsidP="00D768B5">
            <w:pPr>
              <w:spacing w:before="40" w:after="40"/>
              <w:rPr>
                <w:rFonts w:cs="Arial"/>
                <w:i/>
                <w:iCs/>
                <w:sz w:val="19"/>
                <w:szCs w:val="19"/>
              </w:rPr>
            </w:pPr>
            <w:r w:rsidRPr="00F628FF">
              <w:rPr>
                <w:rFonts w:cs="Arial"/>
                <w:i/>
                <w:iCs/>
                <w:sz w:val="19"/>
                <w:szCs w:val="19"/>
              </w:rPr>
              <w:t>Project Completion Certificate</w:t>
            </w:r>
          </w:p>
        </w:tc>
        <w:tc>
          <w:tcPr>
            <w:tcW w:w="1418" w:type="dxa"/>
            <w:shd w:val="clear" w:color="auto" w:fill="auto"/>
          </w:tcPr>
          <w:p w14:paraId="20B4698C" w14:textId="77777777" w:rsidR="005C54B6" w:rsidRPr="00F628FF" w:rsidRDefault="005C54B6" w:rsidP="00D768B5">
            <w:pPr>
              <w:spacing w:before="40" w:after="40"/>
              <w:rPr>
                <w:rFonts w:eastAsia="Calibri" w:cs="Arial"/>
                <w:sz w:val="19"/>
                <w:szCs w:val="19"/>
              </w:rPr>
            </w:pPr>
            <w:r w:rsidRPr="00F628FF">
              <w:rPr>
                <w:rFonts w:eastAsia="Calibri" w:cs="Arial"/>
                <w:sz w:val="19"/>
                <w:szCs w:val="19"/>
              </w:rPr>
              <w:t>BFOO</w:t>
            </w:r>
          </w:p>
        </w:tc>
        <w:tc>
          <w:tcPr>
            <w:tcW w:w="1275" w:type="dxa"/>
            <w:gridSpan w:val="4"/>
          </w:tcPr>
          <w:p w14:paraId="4441E671" w14:textId="77777777" w:rsidR="005C54B6" w:rsidRPr="00F628FF" w:rsidRDefault="005C54B6" w:rsidP="00397B5B">
            <w:pPr>
              <w:spacing w:before="40" w:after="40"/>
              <w:rPr>
                <w:rFonts w:eastAsia="Calibri" w:cs="Arial"/>
                <w:sz w:val="19"/>
                <w:szCs w:val="19"/>
              </w:rPr>
            </w:pPr>
          </w:p>
        </w:tc>
      </w:tr>
    </w:tbl>
    <w:p w14:paraId="39D77384" w14:textId="77777777" w:rsidR="005C54B6" w:rsidRPr="00BD6ED1" w:rsidRDefault="005C54B6" w:rsidP="00D768B5">
      <w:pPr>
        <w:rPr>
          <w:sz w:val="19"/>
          <w:szCs w:val="19"/>
        </w:rPr>
      </w:pPr>
    </w:p>
    <w:p w14:paraId="11E64B3F" w14:textId="032BB72C" w:rsidR="00165408" w:rsidRDefault="005C54B6" w:rsidP="00D768B5">
      <w:pPr>
        <w:tabs>
          <w:tab w:val="left" w:pos="0"/>
        </w:tabs>
        <w:spacing w:line="276" w:lineRule="auto"/>
        <w:rPr>
          <w:rFonts w:cs="Arial"/>
          <w:b/>
          <w:sz w:val="19"/>
          <w:szCs w:val="19"/>
        </w:rPr>
      </w:pPr>
      <w:r w:rsidRPr="00BD6ED1">
        <w:rPr>
          <w:rFonts w:cs="Arial"/>
          <w:b/>
          <w:sz w:val="19"/>
          <w:szCs w:val="19"/>
        </w:rPr>
        <w:t xml:space="preserve">NB: The meeting minutes are to be recorded by the </w:t>
      </w:r>
      <w:r w:rsidR="00397B5B">
        <w:rPr>
          <w:rFonts w:cs="Arial"/>
          <w:b/>
          <w:sz w:val="19"/>
          <w:szCs w:val="19"/>
        </w:rPr>
        <w:t>Supplier</w:t>
      </w:r>
      <w:r w:rsidRPr="00BD6ED1">
        <w:rPr>
          <w:rFonts w:cs="Arial"/>
          <w:b/>
          <w:sz w:val="19"/>
          <w:szCs w:val="19"/>
        </w:rPr>
        <w:t xml:space="preserve"> and emailed to the BFOO.</w:t>
      </w:r>
      <w:bookmarkEnd w:id="0"/>
    </w:p>
    <w:p w14:paraId="3F1ED0F3" w14:textId="77777777" w:rsidR="00165408" w:rsidRDefault="00165408">
      <w:pPr>
        <w:spacing w:line="240" w:lineRule="auto"/>
        <w:rPr>
          <w:rFonts w:cs="Arial"/>
          <w:b/>
          <w:sz w:val="19"/>
          <w:szCs w:val="19"/>
        </w:rPr>
      </w:pPr>
      <w:r>
        <w:rPr>
          <w:rFonts w:cs="Arial"/>
          <w:b/>
          <w:sz w:val="19"/>
          <w:szCs w:val="19"/>
        </w:rPr>
        <w:lastRenderedPageBreak/>
        <w:br w:type="page"/>
      </w:r>
    </w:p>
    <w:p w14:paraId="1D3B04E5" w14:textId="77777777" w:rsidR="004447CA" w:rsidRDefault="00165408" w:rsidP="004447CA">
      <w:pPr>
        <w:pStyle w:val="Heading1"/>
        <w:rPr>
          <w:sz w:val="32"/>
          <w:szCs w:val="32"/>
        </w:rPr>
      </w:pPr>
      <w:r w:rsidRPr="007E4F95">
        <w:rPr>
          <w:sz w:val="32"/>
          <w:szCs w:val="32"/>
        </w:rPr>
        <w:lastRenderedPageBreak/>
        <w:t xml:space="preserve">Annex </w:t>
      </w:r>
      <w:r>
        <w:rPr>
          <w:sz w:val="32"/>
          <w:szCs w:val="32"/>
        </w:rPr>
        <w:t>P</w:t>
      </w:r>
      <w:r w:rsidRPr="007E4F95">
        <w:rPr>
          <w:sz w:val="32"/>
          <w:szCs w:val="32"/>
        </w:rPr>
        <w:t xml:space="preserve">: </w:t>
      </w:r>
      <w:r w:rsidR="004447CA">
        <w:rPr>
          <w:sz w:val="32"/>
          <w:szCs w:val="32"/>
        </w:rPr>
        <w:t>General Arrangements</w:t>
      </w:r>
    </w:p>
    <w:p w14:paraId="651524F6" w14:textId="20E8EA1A" w:rsidR="008E68E8" w:rsidRPr="00C2681C" w:rsidRDefault="00C2681C" w:rsidP="00C2681C">
      <w:pPr>
        <w:pStyle w:val="Heading2"/>
      </w:pPr>
      <w:r>
        <w:rPr>
          <w:noProof/>
        </w:rPr>
        <w:drawing>
          <wp:inline distT="0" distB="0" distL="0" distR="0" wp14:anchorId="18002868" wp14:editId="591AD886">
            <wp:extent cx="5279024" cy="7442421"/>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91824" cy="7460466"/>
                    </a:xfrm>
                    <a:prstGeom prst="rect">
                      <a:avLst/>
                    </a:prstGeom>
                  </pic:spPr>
                </pic:pic>
              </a:graphicData>
            </a:graphic>
          </wp:inline>
        </w:drawing>
      </w:r>
    </w:p>
    <w:sectPr w:rsidR="008E68E8" w:rsidRPr="00C2681C" w:rsidSect="00F25FBD">
      <w:headerReference w:type="default" r:id="rId36"/>
      <w:footerReference w:type="even" r:id="rId37"/>
      <w:footerReference w:type="default" r:id="rId38"/>
      <w:pgSz w:w="11906" w:h="16838" w:code="9"/>
      <w:pgMar w:top="1560" w:right="1134" w:bottom="851"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43D164" w14:textId="77777777" w:rsidR="003B4F4B" w:rsidRDefault="003B4F4B">
      <w:r>
        <w:separator/>
      </w:r>
    </w:p>
  </w:endnote>
  <w:endnote w:type="continuationSeparator" w:id="0">
    <w:p w14:paraId="3D4BAEA8" w14:textId="77777777" w:rsidR="003B4F4B" w:rsidRDefault="003B4F4B">
      <w:r>
        <w:continuationSeparator/>
      </w:r>
    </w:p>
  </w:endnote>
  <w:endnote w:type="continuationNotice" w:id="1">
    <w:p w14:paraId="6DF7F1DD" w14:textId="77777777" w:rsidR="003B4F4B" w:rsidRDefault="003B4F4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B35C1" w14:textId="6D77A1BE" w:rsidR="00052524" w:rsidRDefault="00684F6A" w:rsidP="003A22AD">
    <w:pPr>
      <w:pStyle w:val="Footer"/>
      <w:jc w:val="left"/>
    </w:pPr>
    <w:r>
      <w:rPr>
        <w:noProof/>
      </w:rPr>
      <mc:AlternateContent>
        <mc:Choice Requires="wps">
          <w:drawing>
            <wp:anchor distT="0" distB="0" distL="114300" distR="114300" simplePos="0" relativeHeight="251658240" behindDoc="0" locked="0" layoutInCell="0" allowOverlap="1" wp14:anchorId="62CA84DB" wp14:editId="690B3185">
              <wp:simplePos x="0" y="0"/>
              <wp:positionH relativeFrom="page">
                <wp:posOffset>7272655</wp:posOffset>
              </wp:positionH>
              <wp:positionV relativeFrom="page">
                <wp:posOffset>-107950</wp:posOffset>
              </wp:positionV>
              <wp:extent cx="396240" cy="10908030"/>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10908030"/>
                      </a:xfrm>
                      <a:prstGeom prst="rect">
                        <a:avLst/>
                      </a:prstGeom>
                      <a:solidFill>
                        <a:srgbClr val="8F23B3"/>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AD9560" id="Rectangle 2" o:spid="_x0000_s1026" style="position:absolute;margin-left:572.65pt;margin-top:-8.5pt;width:31.2pt;height:85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" o:allowincell="f" fillcolor="#8f23b3" stroked="f">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8199F" w14:textId="77777777" w:rsidR="00052524" w:rsidRDefault="006F0DAB" w:rsidP="00402555">
    <w:pPr>
      <w:pStyle w:val="NoSpacing"/>
      <w:tabs>
        <w:tab w:val="clear" w:pos="851"/>
        <w:tab w:val="left" w:pos="0"/>
      </w:tabs>
      <w:ind w:left="0"/>
      <w:jc w:val="center"/>
      <w:rPr>
        <w:rFonts w:ascii="Arial" w:hAnsi="Arial" w:cs="Arial"/>
        <w:sz w:val="18"/>
      </w:rPr>
    </w:pPr>
    <w:r>
      <w:rPr>
        <w:rFonts w:ascii="Arial" w:hAnsi="Arial" w:cs="Arial"/>
        <w:sz w:val="18"/>
        <w:shd w:val="clear" w:color="auto" w:fill="FFFFFF"/>
      </w:rPr>
      <w:pict w14:anchorId="1FAE89C5">
        <v:rect id="_x0000_i1072" style="width:481.9pt;height:1pt" o:hralign="center" o:hrstd="t" o:hrnoshade="t" o:hr="t" fillcolor="#7030a0" stroked="f"/>
      </w:pict>
    </w:r>
  </w:p>
  <w:p w14:paraId="6B79896D" w14:textId="56AE9A48" w:rsidR="00012826" w:rsidRPr="007E1E5B" w:rsidRDefault="00315464" w:rsidP="00012826">
    <w:pPr>
      <w:pStyle w:val="Footer"/>
      <w:jc w:val="center"/>
      <w:rPr>
        <w:sz w:val="18"/>
        <w:szCs w:val="22"/>
      </w:rPr>
    </w:pPr>
    <w:r>
      <w:rPr>
        <w:rFonts w:cs="Arial"/>
        <w:sz w:val="18"/>
      </w:rPr>
      <w:t>Project</w:t>
    </w:r>
    <w:r w:rsidR="00600483">
      <w:rPr>
        <w:rFonts w:cs="Arial"/>
        <w:sz w:val="18"/>
      </w:rPr>
      <w:t>_18338</w:t>
    </w:r>
    <w:r w:rsidR="00052524" w:rsidRPr="007E1E5B">
      <w:rPr>
        <w:rFonts w:cs="Arial"/>
        <w:sz w:val="18"/>
      </w:rPr>
      <w:t xml:space="preserve"> </w:t>
    </w:r>
    <w:r w:rsidR="00012826" w:rsidRPr="007E1E5B">
      <w:rPr>
        <w:sz w:val="18"/>
        <w:szCs w:val="22"/>
      </w:rPr>
      <w:t xml:space="preserve">SOR - Page </w:t>
    </w:r>
    <w:r w:rsidR="00012826" w:rsidRPr="007E1E5B">
      <w:rPr>
        <w:sz w:val="18"/>
        <w:szCs w:val="22"/>
      </w:rPr>
      <w:fldChar w:fldCharType="begin"/>
    </w:r>
    <w:r w:rsidR="00012826" w:rsidRPr="007E1E5B">
      <w:rPr>
        <w:sz w:val="18"/>
        <w:szCs w:val="22"/>
      </w:rPr>
      <w:instrText xml:space="preserve"> PAGE  \* Arabic  \* MERGEFORMAT </w:instrText>
    </w:r>
    <w:r w:rsidR="00012826" w:rsidRPr="007E1E5B">
      <w:rPr>
        <w:sz w:val="18"/>
        <w:szCs w:val="22"/>
      </w:rPr>
      <w:fldChar w:fldCharType="separate"/>
    </w:r>
    <w:r w:rsidR="00012826" w:rsidRPr="007E1E5B">
      <w:rPr>
        <w:sz w:val="18"/>
      </w:rPr>
      <w:t>1</w:t>
    </w:r>
    <w:r w:rsidR="00012826" w:rsidRPr="007E1E5B">
      <w:rPr>
        <w:sz w:val="18"/>
        <w:szCs w:val="22"/>
      </w:rPr>
      <w:fldChar w:fldCharType="end"/>
    </w:r>
    <w:r w:rsidR="00012826" w:rsidRPr="007E1E5B">
      <w:rPr>
        <w:sz w:val="18"/>
        <w:szCs w:val="22"/>
      </w:rPr>
      <w:t xml:space="preserve"> of </w:t>
    </w:r>
    <w:r w:rsidR="00012826" w:rsidRPr="007E1E5B">
      <w:rPr>
        <w:sz w:val="18"/>
        <w:szCs w:val="22"/>
      </w:rPr>
      <w:fldChar w:fldCharType="begin"/>
    </w:r>
    <w:r w:rsidR="00012826" w:rsidRPr="007E1E5B">
      <w:rPr>
        <w:sz w:val="18"/>
        <w:szCs w:val="22"/>
      </w:rPr>
      <w:instrText xml:space="preserve"> NUMPAGES  \* Arabic  \* MERGEFORMAT </w:instrText>
    </w:r>
    <w:r w:rsidR="00012826" w:rsidRPr="007E1E5B">
      <w:rPr>
        <w:sz w:val="18"/>
        <w:szCs w:val="22"/>
      </w:rPr>
      <w:fldChar w:fldCharType="separate"/>
    </w:r>
    <w:r w:rsidR="00012826" w:rsidRPr="007E1E5B">
      <w:rPr>
        <w:sz w:val="18"/>
      </w:rPr>
      <w:t>33</w:t>
    </w:r>
    <w:r w:rsidR="00012826" w:rsidRPr="007E1E5B">
      <w:rPr>
        <w:sz w:val="18"/>
        <w:szCs w:val="22"/>
      </w:rPr>
      <w:fldChar w:fldCharType="end"/>
    </w:r>
  </w:p>
  <w:p w14:paraId="05F65A47" w14:textId="309A0E37" w:rsidR="00052524" w:rsidRPr="00B968C0" w:rsidRDefault="00052524" w:rsidP="00402555">
    <w:pPr>
      <w:pStyle w:val="NoSpacing"/>
      <w:tabs>
        <w:tab w:val="clear" w:pos="851"/>
        <w:tab w:val="left" w:pos="0"/>
      </w:tabs>
      <w:ind w:left="0"/>
      <w:jc w:val="center"/>
      <w:rPr>
        <w:rFonts w:ascii="Arial" w:hAnsi="Arial" w:cs="Arial"/>
        <w:b/>
        <w:sz w:val="20"/>
      </w:rPr>
    </w:pPr>
    <w:r w:rsidRPr="00B968C0">
      <w:rPr>
        <w:rFonts w:ascii="Arial" w:hAnsi="Arial" w:cs="Arial"/>
        <w:b/>
        <w:sz w:val="20"/>
      </w:rPr>
      <w:t>OFFICIAL</w:t>
    </w:r>
  </w:p>
  <w:p w14:paraId="56F2146F" w14:textId="71B8C0A2" w:rsidR="00052524" w:rsidRPr="00C53D59" w:rsidRDefault="00052524" w:rsidP="00402555">
    <w:pPr>
      <w:pStyle w:val="NoSpacing"/>
      <w:ind w:left="0"/>
      <w:rPr>
        <w:rFonts w:ascii="Arial" w:hAnsi="Arial" w:cs="Arial"/>
        <w:sz w:val="14"/>
      </w:rPr>
    </w:pPr>
    <w:r w:rsidRPr="00C53D59">
      <w:rPr>
        <w:rFonts w:ascii="Arial" w:hAnsi="Arial" w:cs="Arial"/>
        <w:color w:val="222222"/>
        <w:sz w:val="14"/>
        <w:shd w:val="clear" w:color="auto" w:fill="FFFFFF"/>
      </w:rPr>
      <w:t>© Crown copyright 202</w:t>
    </w:r>
    <w:r w:rsidR="001F097C">
      <w:rPr>
        <w:rFonts w:ascii="Arial" w:hAnsi="Arial" w:cs="Arial"/>
        <w:color w:val="222222"/>
        <w:sz w:val="14"/>
        <w:shd w:val="clear" w:color="auto" w:fill="FFFFFF"/>
      </w:rPr>
      <w:t>3</w:t>
    </w:r>
  </w:p>
  <w:p w14:paraId="1430BF0B" w14:textId="77777777" w:rsidR="00052524" w:rsidRDefault="000525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88929D" w14:textId="77777777" w:rsidR="003B4F4B" w:rsidRDefault="003B4F4B">
      <w:r>
        <w:separator/>
      </w:r>
    </w:p>
  </w:footnote>
  <w:footnote w:type="continuationSeparator" w:id="0">
    <w:p w14:paraId="3A4D66A8" w14:textId="77777777" w:rsidR="003B4F4B" w:rsidRDefault="003B4F4B">
      <w:r>
        <w:continuationSeparator/>
      </w:r>
    </w:p>
  </w:footnote>
  <w:footnote w:type="continuationNotice" w:id="1">
    <w:p w14:paraId="207CF1A1" w14:textId="77777777" w:rsidR="003B4F4B" w:rsidRDefault="003B4F4B">
      <w:pPr>
        <w:spacing w:line="240" w:lineRule="auto"/>
      </w:pPr>
    </w:p>
  </w:footnote>
  <w:footnote w:id="2">
    <w:p w14:paraId="5A8F7B43" w14:textId="77777777" w:rsidR="00436F9F" w:rsidRDefault="00436F9F" w:rsidP="00745F0F">
      <w:pPr>
        <w:pStyle w:val="FootnoteText"/>
      </w:pPr>
      <w:r>
        <w:rPr>
          <w:rStyle w:val="FootnoteReference"/>
        </w:rPr>
        <w:footnoteRef/>
      </w:r>
      <w:r>
        <w:t xml:space="preserve"> </w:t>
      </w:r>
      <w:hyperlink r:id="rId1" w:history="1">
        <w:r>
          <w:rPr>
            <w:rStyle w:val="Hyperlink"/>
          </w:rPr>
          <w:t>Check UK Qualifications</w:t>
        </w:r>
      </w:hyperlink>
      <w:r>
        <w:t xml:space="preserve"> or </w:t>
      </w:r>
      <w:hyperlink r:id="rId2" w:history="1">
        <w:r>
          <w:rPr>
            <w:rStyle w:val="Hyperlink"/>
          </w:rPr>
          <w:t>Check Overseas Qualifications</w:t>
        </w:r>
      </w:hyperlink>
      <w:r>
        <w:t xml:space="preserve"> </w:t>
      </w:r>
    </w:p>
  </w:footnote>
  <w:footnote w:id="3">
    <w:p w14:paraId="54B1B590" w14:textId="1A6BBCD0" w:rsidR="00E11DD4" w:rsidRDefault="00E11DD4">
      <w:pPr>
        <w:pStyle w:val="FootnoteText"/>
      </w:pPr>
      <w:r>
        <w:rPr>
          <w:rStyle w:val="FootnoteReference"/>
        </w:rPr>
        <w:footnoteRef/>
      </w:r>
      <w:r>
        <w:t xml:space="preserve"> </w:t>
      </w:r>
      <w:hyperlink r:id="rId3" w:anchor="parts-and-equipment-for-qualifying" w:history="1">
        <w:r>
          <w:rPr>
            <w:rStyle w:val="Hyperlink"/>
          </w:rPr>
          <w:t>Ships, trains, aircraft and associated services (VAT Notice 744C) - GOV.UK (www.gov.uk)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178FA" w14:textId="445CF701" w:rsidR="00052524" w:rsidRPr="00014086" w:rsidRDefault="00052524" w:rsidP="00BE2D6C">
    <w:pPr>
      <w:pStyle w:val="NoSpacing"/>
      <w:ind w:hanging="851"/>
      <w:jc w:val="center"/>
      <w:rPr>
        <w:rFonts w:ascii="Arial" w:hAnsi="Arial" w:cs="Arial"/>
        <w:b/>
      </w:rPr>
    </w:pPr>
    <w:r>
      <w:rPr>
        <w:rFonts w:ascii="Arial" w:hAnsi="Arial" w:cs="Arial"/>
        <w:noProof/>
        <w:sz w:val="18"/>
      </w:rPr>
      <w:drawing>
        <wp:anchor distT="0" distB="0" distL="114300" distR="114300" simplePos="0" relativeHeight="251663360" behindDoc="1" locked="0" layoutInCell="1" allowOverlap="1" wp14:anchorId="4FBA27A5" wp14:editId="338FB8DD">
          <wp:simplePos x="0" y="0"/>
          <wp:positionH relativeFrom="column">
            <wp:posOffset>-7620</wp:posOffset>
          </wp:positionH>
          <wp:positionV relativeFrom="paragraph">
            <wp:posOffset>10160</wp:posOffset>
          </wp:positionV>
          <wp:extent cx="1338530" cy="552450"/>
          <wp:effectExtent l="0" t="0" r="0" b="0"/>
          <wp:wrapNone/>
          <wp:docPr id="1561750401" name="Picture 1561750401" descr="Border Force_2592_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rder Force_2592_AW"/>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3853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086">
      <w:rPr>
        <w:rFonts w:ascii="Arial" w:hAnsi="Arial" w:cs="Arial"/>
        <w:b/>
      </w:rPr>
      <w:t>OFFICIAL</w:t>
    </w:r>
  </w:p>
  <w:p w14:paraId="6FDAE642" w14:textId="77777777" w:rsidR="00052524" w:rsidRPr="00014086" w:rsidRDefault="00052524" w:rsidP="00BE2D6C">
    <w:pPr>
      <w:pStyle w:val="NoSpacing"/>
      <w:ind w:hanging="851"/>
      <w:jc w:val="center"/>
      <w:rPr>
        <w:rFonts w:ascii="Arial" w:hAnsi="Arial" w:cs="Arial"/>
        <w:sz w:val="18"/>
      </w:rPr>
    </w:pPr>
    <w:r w:rsidRPr="00014086">
      <w:rPr>
        <w:rFonts w:ascii="Arial" w:hAnsi="Arial" w:cs="Arial"/>
        <w:sz w:val="18"/>
      </w:rPr>
      <w:t>Statement of Requirements</w:t>
    </w:r>
  </w:p>
  <w:p w14:paraId="7343A149" w14:textId="7474D0EC" w:rsidR="007E1E5B" w:rsidRPr="00A813E2" w:rsidRDefault="00C441E5" w:rsidP="00731C4D">
    <w:pPr>
      <w:pStyle w:val="NoSpacing"/>
      <w:ind w:hanging="851"/>
      <w:jc w:val="center"/>
      <w:rPr>
        <w:rFonts w:ascii="Arial" w:hAnsi="Arial" w:cs="Arial"/>
        <w:sz w:val="18"/>
      </w:rPr>
    </w:pPr>
    <w:r w:rsidRPr="00C441E5">
      <w:rPr>
        <w:rFonts w:ascii="Arial" w:hAnsi="Arial" w:cs="Arial"/>
        <w:sz w:val="18"/>
      </w:rPr>
      <w:t xml:space="preserve">The </w:t>
    </w:r>
    <w:r w:rsidR="00430FDF">
      <w:rPr>
        <w:rFonts w:ascii="Arial" w:hAnsi="Arial" w:cs="Arial"/>
        <w:sz w:val="18"/>
      </w:rPr>
      <w:t>Buyer</w:t>
    </w:r>
    <w:r w:rsidRPr="00C441E5">
      <w:rPr>
        <w:rFonts w:ascii="Arial" w:hAnsi="Arial" w:cs="Arial"/>
        <w:sz w:val="18"/>
      </w:rPr>
      <w:t xml:space="preserve">: Border </w:t>
    </w:r>
    <w:r w:rsidRPr="00A813E2">
      <w:rPr>
        <w:rFonts w:ascii="Arial" w:hAnsi="Arial" w:cs="Arial"/>
        <w:sz w:val="18"/>
      </w:rPr>
      <w:t>Force Maritime</w:t>
    </w:r>
  </w:p>
  <w:p w14:paraId="60C3C236" w14:textId="647EE127" w:rsidR="00052524" w:rsidRPr="005700F8" w:rsidRDefault="00052524" w:rsidP="00731C4D">
    <w:pPr>
      <w:pStyle w:val="NoSpacing"/>
      <w:ind w:hanging="851"/>
      <w:jc w:val="center"/>
      <w:rPr>
        <w:rFonts w:ascii="Arial" w:hAnsi="Arial" w:cs="Arial"/>
        <w:sz w:val="18"/>
        <w:shd w:val="clear" w:color="auto" w:fill="FFFFFF"/>
      </w:rPr>
    </w:pPr>
    <w:r w:rsidRPr="00A813E2">
      <w:rPr>
        <w:rFonts w:ascii="Arial" w:hAnsi="Arial" w:cs="Arial"/>
        <w:sz w:val="18"/>
      </w:rPr>
      <w:t xml:space="preserve">Contract Reference: </w:t>
    </w:r>
    <w:r w:rsidR="00315464">
      <w:rPr>
        <w:rFonts w:ascii="Arial" w:hAnsi="Arial" w:cs="Arial"/>
        <w:sz w:val="18"/>
        <w:shd w:val="clear" w:color="auto" w:fill="FFFFFF"/>
      </w:rPr>
      <w:t>Project</w:t>
    </w:r>
    <w:r w:rsidR="00600483">
      <w:rPr>
        <w:rFonts w:ascii="Arial" w:hAnsi="Arial" w:cs="Arial"/>
        <w:sz w:val="18"/>
        <w:shd w:val="clear" w:color="auto" w:fill="FFFFFF"/>
      </w:rPr>
      <w:t>_18338</w:t>
    </w:r>
  </w:p>
  <w:p w14:paraId="50FE8827" w14:textId="77777777" w:rsidR="00052524" w:rsidRDefault="006F0DAB" w:rsidP="00BE2D6C">
    <w:pPr>
      <w:pStyle w:val="NoSpacing"/>
      <w:tabs>
        <w:tab w:val="clear" w:pos="851"/>
        <w:tab w:val="left" w:pos="0"/>
      </w:tabs>
      <w:ind w:left="0"/>
      <w:jc w:val="center"/>
      <w:rPr>
        <w:rFonts w:ascii="Arial" w:hAnsi="Arial" w:cs="Arial"/>
        <w:sz w:val="18"/>
        <w:shd w:val="clear" w:color="auto" w:fill="FFFFFF"/>
      </w:rPr>
    </w:pPr>
    <w:r>
      <w:rPr>
        <w:rFonts w:ascii="Arial" w:hAnsi="Arial" w:cs="Arial"/>
        <w:sz w:val="18"/>
        <w:shd w:val="clear" w:color="auto" w:fill="FFFFFF"/>
      </w:rPr>
      <w:pict w14:anchorId="37ADFB61">
        <v:rect id="_x0000_i1071" style="width:481.9pt;height:1pt" o:hralign="center" o:hrstd="t" o:hrnoshade="t" o:hr="t" fillcolor="#7030a0" stroked="f"/>
      </w:pict>
    </w:r>
  </w:p>
  <w:p w14:paraId="212F6DE8" w14:textId="3B6C8B20" w:rsidR="00052524" w:rsidRPr="00864D5D" w:rsidRDefault="00052524" w:rsidP="00864D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C462A48"/>
    <w:lvl w:ilvl="0">
      <w:start w:val="1"/>
      <w:numFmt w:val="decimal"/>
      <w:pStyle w:val="ListNumber5"/>
      <w:lvlText w:val="%1."/>
      <w:lvlJc w:val="left"/>
      <w:pPr>
        <w:tabs>
          <w:tab w:val="num" w:pos="1775"/>
        </w:tabs>
        <w:ind w:left="1775" w:hanging="360"/>
      </w:pPr>
    </w:lvl>
  </w:abstractNum>
  <w:abstractNum w:abstractNumId="1" w15:restartNumberingAfterBreak="0">
    <w:nsid w:val="FFFFFF7D"/>
    <w:multiLevelType w:val="singleLevel"/>
    <w:tmpl w:val="A27E351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4BE57C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B74FFA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C4CA40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0E07AE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FCE66C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10AF8A"/>
    <w:lvl w:ilvl="0">
      <w:start w:val="1"/>
      <w:numFmt w:val="bullet"/>
      <w:pStyle w:val="ListBullet2"/>
      <w:lvlText w:val=""/>
      <w:lvlJc w:val="left"/>
      <w:pPr>
        <w:tabs>
          <w:tab w:val="num" w:pos="907"/>
        </w:tabs>
        <w:ind w:left="907" w:hanging="453"/>
      </w:pPr>
      <w:rPr>
        <w:rFonts w:ascii="Symbol" w:hAnsi="Symbol" w:hint="default"/>
      </w:rPr>
    </w:lvl>
  </w:abstractNum>
  <w:abstractNum w:abstractNumId="8" w15:restartNumberingAfterBreak="0">
    <w:nsid w:val="FFFFFF88"/>
    <w:multiLevelType w:val="singleLevel"/>
    <w:tmpl w:val="95CAEC32"/>
    <w:lvl w:ilvl="0">
      <w:start w:val="1"/>
      <w:numFmt w:val="decimal"/>
      <w:pStyle w:val="ListNumber"/>
      <w:lvlText w:val="%1."/>
      <w:lvlJc w:val="left"/>
      <w:pPr>
        <w:tabs>
          <w:tab w:val="num" w:pos="454"/>
        </w:tabs>
        <w:ind w:left="454" w:hanging="454"/>
      </w:pPr>
      <w:rPr>
        <w:rFonts w:hint="default"/>
      </w:rPr>
    </w:lvl>
  </w:abstractNum>
  <w:abstractNum w:abstractNumId="9" w15:restartNumberingAfterBreak="0">
    <w:nsid w:val="FFFFFF89"/>
    <w:multiLevelType w:val="singleLevel"/>
    <w:tmpl w:val="328C8BC6"/>
    <w:lvl w:ilvl="0">
      <w:start w:val="1"/>
      <w:numFmt w:val="bullet"/>
      <w:pStyle w:val="ListBullet"/>
      <w:lvlText w:val=""/>
      <w:lvlJc w:val="left"/>
      <w:pPr>
        <w:tabs>
          <w:tab w:val="num" w:pos="454"/>
        </w:tabs>
        <w:ind w:left="454" w:hanging="454"/>
      </w:pPr>
      <w:rPr>
        <w:rFonts w:ascii="Symbol" w:hAnsi="Symbol" w:hint="default"/>
      </w:rPr>
    </w:lvl>
  </w:abstractNum>
  <w:abstractNum w:abstractNumId="10" w15:restartNumberingAfterBreak="0">
    <w:nsid w:val="03D400A8"/>
    <w:multiLevelType w:val="hybridMultilevel"/>
    <w:tmpl w:val="DA14C7C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9635951"/>
    <w:multiLevelType w:val="hybridMultilevel"/>
    <w:tmpl w:val="12D49F24"/>
    <w:lvl w:ilvl="0" w:tplc="FFFFFFFF">
      <w:start w:val="1"/>
      <w:numFmt w:val="decimal"/>
      <w:lvlText w:val="%1."/>
      <w:lvlJc w:val="left"/>
      <w:pPr>
        <w:ind w:left="720" w:hanging="360"/>
      </w:pPr>
      <w:rPr>
        <w:sz w:val="22"/>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BAF4AC8"/>
    <w:multiLevelType w:val="multilevel"/>
    <w:tmpl w:val="61D21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084E3C"/>
    <w:multiLevelType w:val="hybridMultilevel"/>
    <w:tmpl w:val="482087C6"/>
    <w:lvl w:ilvl="0" w:tplc="08090017">
      <w:start w:val="1"/>
      <w:numFmt w:val="lowerLetter"/>
      <w:lvlText w:val="%1)"/>
      <w:lvlJc w:val="left"/>
      <w:pPr>
        <w:ind w:left="862" w:hanging="360"/>
      </w:p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14" w15:restartNumberingAfterBreak="0">
    <w:nsid w:val="2DD91985"/>
    <w:multiLevelType w:val="multilevel"/>
    <w:tmpl w:val="35DED610"/>
    <w:lvl w:ilvl="0">
      <w:start w:val="1"/>
      <w:numFmt w:val="decimal"/>
      <w:lvlText w:val="%1."/>
      <w:lvlJc w:val="left"/>
      <w:pPr>
        <w:ind w:left="1065" w:hanging="705"/>
      </w:pPr>
      <w:rPr>
        <w:rFonts w:hint="default"/>
      </w:rPr>
    </w:lvl>
    <w:lvl w:ilvl="1">
      <w:start w:val="1"/>
      <w:numFmt w:val="decimal"/>
      <w:isLgl/>
      <w:lvlText w:val="%1.%2"/>
      <w:lvlJc w:val="left"/>
      <w:pPr>
        <w:ind w:left="1444" w:hanging="735"/>
      </w:pPr>
      <w:rPr>
        <w:rFonts w:hint="default"/>
      </w:rPr>
    </w:lvl>
    <w:lvl w:ilvl="2">
      <w:start w:val="1"/>
      <w:numFmt w:val="decimal"/>
      <w:isLgl/>
      <w:lvlText w:val="%1.%2.%3"/>
      <w:lvlJc w:val="left"/>
      <w:pPr>
        <w:ind w:left="1793" w:hanging="735"/>
      </w:pPr>
      <w:rPr>
        <w:rFonts w:hint="default"/>
      </w:rPr>
    </w:lvl>
    <w:lvl w:ilvl="3">
      <w:start w:val="1"/>
      <w:numFmt w:val="decimal"/>
      <w:isLgl/>
      <w:lvlText w:val="%1.%2.%3.%4"/>
      <w:lvlJc w:val="left"/>
      <w:pPr>
        <w:ind w:left="2142" w:hanging="735"/>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5" w15:restartNumberingAfterBreak="0">
    <w:nsid w:val="3EF1765E"/>
    <w:multiLevelType w:val="multilevel"/>
    <w:tmpl w:val="745C6642"/>
    <w:lvl w:ilvl="0">
      <w:start w:val="5"/>
      <w:numFmt w:val="decimal"/>
      <w:lvlText w:val="%1.0"/>
      <w:lvlJc w:val="left"/>
      <w:pPr>
        <w:ind w:left="405" w:hanging="405"/>
      </w:pPr>
      <w:rPr>
        <w:rFonts w:hint="default"/>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451F0AAD"/>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4A1F519D"/>
    <w:multiLevelType w:val="multilevel"/>
    <w:tmpl w:val="B338E9BA"/>
    <w:lvl w:ilvl="0">
      <w:start w:val="4"/>
      <w:numFmt w:val="decimal"/>
      <w:lvlText w:val="%1"/>
      <w:lvlJc w:val="left"/>
      <w:pPr>
        <w:ind w:left="360" w:hanging="360"/>
      </w:pPr>
      <w:rPr>
        <w:rFonts w:hint="default"/>
      </w:rPr>
    </w:lvl>
    <w:lvl w:ilv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B15395A"/>
    <w:multiLevelType w:val="hybridMultilevel"/>
    <w:tmpl w:val="D7C8A904"/>
    <w:lvl w:ilvl="0" w:tplc="08090017">
      <w:start w:val="1"/>
      <w:numFmt w:val="lowerLetter"/>
      <w:lvlText w:val="%1)"/>
      <w:lvlJc w:val="left"/>
      <w:pPr>
        <w:ind w:left="1031" w:hanging="360"/>
      </w:pPr>
    </w:lvl>
    <w:lvl w:ilvl="1" w:tplc="08090019" w:tentative="1">
      <w:start w:val="1"/>
      <w:numFmt w:val="lowerLetter"/>
      <w:lvlText w:val="%2."/>
      <w:lvlJc w:val="left"/>
      <w:pPr>
        <w:ind w:left="1751" w:hanging="360"/>
      </w:pPr>
    </w:lvl>
    <w:lvl w:ilvl="2" w:tplc="0809001B" w:tentative="1">
      <w:start w:val="1"/>
      <w:numFmt w:val="lowerRoman"/>
      <w:lvlText w:val="%3."/>
      <w:lvlJc w:val="right"/>
      <w:pPr>
        <w:ind w:left="2471" w:hanging="180"/>
      </w:pPr>
    </w:lvl>
    <w:lvl w:ilvl="3" w:tplc="0809000F" w:tentative="1">
      <w:start w:val="1"/>
      <w:numFmt w:val="decimal"/>
      <w:lvlText w:val="%4."/>
      <w:lvlJc w:val="left"/>
      <w:pPr>
        <w:ind w:left="3191" w:hanging="360"/>
      </w:pPr>
    </w:lvl>
    <w:lvl w:ilvl="4" w:tplc="08090019" w:tentative="1">
      <w:start w:val="1"/>
      <w:numFmt w:val="lowerLetter"/>
      <w:lvlText w:val="%5."/>
      <w:lvlJc w:val="left"/>
      <w:pPr>
        <w:ind w:left="3911" w:hanging="360"/>
      </w:pPr>
    </w:lvl>
    <w:lvl w:ilvl="5" w:tplc="0809001B" w:tentative="1">
      <w:start w:val="1"/>
      <w:numFmt w:val="lowerRoman"/>
      <w:lvlText w:val="%6."/>
      <w:lvlJc w:val="right"/>
      <w:pPr>
        <w:ind w:left="4631" w:hanging="180"/>
      </w:pPr>
    </w:lvl>
    <w:lvl w:ilvl="6" w:tplc="0809000F" w:tentative="1">
      <w:start w:val="1"/>
      <w:numFmt w:val="decimal"/>
      <w:lvlText w:val="%7."/>
      <w:lvlJc w:val="left"/>
      <w:pPr>
        <w:ind w:left="5351" w:hanging="360"/>
      </w:pPr>
    </w:lvl>
    <w:lvl w:ilvl="7" w:tplc="08090019" w:tentative="1">
      <w:start w:val="1"/>
      <w:numFmt w:val="lowerLetter"/>
      <w:lvlText w:val="%8."/>
      <w:lvlJc w:val="left"/>
      <w:pPr>
        <w:ind w:left="6071" w:hanging="360"/>
      </w:pPr>
    </w:lvl>
    <w:lvl w:ilvl="8" w:tplc="0809001B" w:tentative="1">
      <w:start w:val="1"/>
      <w:numFmt w:val="lowerRoman"/>
      <w:lvlText w:val="%9."/>
      <w:lvlJc w:val="right"/>
      <w:pPr>
        <w:ind w:left="6791" w:hanging="180"/>
      </w:pPr>
    </w:lvl>
  </w:abstractNum>
  <w:abstractNum w:abstractNumId="19" w15:restartNumberingAfterBreak="0">
    <w:nsid w:val="4DF56300"/>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15:restartNumberingAfterBreak="0">
    <w:nsid w:val="57D957E1"/>
    <w:multiLevelType w:val="hybridMultilevel"/>
    <w:tmpl w:val="E54AE21C"/>
    <w:lvl w:ilvl="0" w:tplc="FD683096">
      <w:start w:val="1"/>
      <w:numFmt w:val="bullet"/>
      <w:pStyle w:val="BoxedBullet"/>
      <w:lvlText w:val=""/>
      <w:lvlJc w:val="left"/>
      <w:pPr>
        <w:tabs>
          <w:tab w:val="num" w:pos="454"/>
        </w:tabs>
        <w:ind w:left="454" w:hanging="45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DDA3158"/>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2" w15:restartNumberingAfterBreak="0">
    <w:nsid w:val="63FA4819"/>
    <w:multiLevelType w:val="hybridMultilevel"/>
    <w:tmpl w:val="45C270E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5D52DE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2064481865">
    <w:abstractNumId w:val="9"/>
  </w:num>
  <w:num w:numId="2" w16cid:durableId="123697768">
    <w:abstractNumId w:val="7"/>
  </w:num>
  <w:num w:numId="3" w16cid:durableId="312561772">
    <w:abstractNumId w:val="6"/>
  </w:num>
  <w:num w:numId="4" w16cid:durableId="592516421">
    <w:abstractNumId w:val="5"/>
  </w:num>
  <w:num w:numId="5" w16cid:durableId="1681740806">
    <w:abstractNumId w:val="4"/>
  </w:num>
  <w:num w:numId="6" w16cid:durableId="496111555">
    <w:abstractNumId w:val="8"/>
  </w:num>
  <w:num w:numId="7" w16cid:durableId="1805612435">
    <w:abstractNumId w:val="3"/>
  </w:num>
  <w:num w:numId="8" w16cid:durableId="1419017853">
    <w:abstractNumId w:val="2"/>
  </w:num>
  <w:num w:numId="9" w16cid:durableId="2077630554">
    <w:abstractNumId w:val="1"/>
  </w:num>
  <w:num w:numId="10" w16cid:durableId="1456607206">
    <w:abstractNumId w:val="0"/>
  </w:num>
  <w:num w:numId="11" w16cid:durableId="1292440588">
    <w:abstractNumId w:val="21"/>
  </w:num>
  <w:num w:numId="12" w16cid:durableId="1658150829">
    <w:abstractNumId w:val="16"/>
  </w:num>
  <w:num w:numId="13" w16cid:durableId="461070598">
    <w:abstractNumId w:val="19"/>
  </w:num>
  <w:num w:numId="14" w16cid:durableId="1166633729">
    <w:abstractNumId w:val="20"/>
  </w:num>
  <w:num w:numId="15" w16cid:durableId="13311870">
    <w:abstractNumId w:val="17"/>
  </w:num>
  <w:num w:numId="16" w16cid:durableId="1055473107">
    <w:abstractNumId w:val="15"/>
  </w:num>
  <w:num w:numId="17" w16cid:durableId="1482506664">
    <w:abstractNumId w:val="23"/>
  </w:num>
  <w:num w:numId="18" w16cid:durableId="1348367720">
    <w:abstractNumId w:val="14"/>
  </w:num>
  <w:num w:numId="19" w16cid:durableId="1275404271">
    <w:abstractNumId w:val="18"/>
  </w:num>
  <w:num w:numId="20" w16cid:durableId="1768652441">
    <w:abstractNumId w:val="22"/>
  </w:num>
  <w:num w:numId="21" w16cid:durableId="1740445768">
    <w:abstractNumId w:val="13"/>
  </w:num>
  <w:num w:numId="22" w16cid:durableId="1984701700">
    <w:abstractNumId w:val="10"/>
  </w:num>
  <w:num w:numId="23" w16cid:durableId="790637279">
    <w:abstractNumId w:val="11"/>
  </w:num>
  <w:num w:numId="24" w16cid:durableId="751390722">
    <w:abstractNumId w:val="1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lnUserDetailsSet" w:val="-1"/>
    <w:docVar w:name="strJobTitle" w:val="[Your job title]"/>
    <w:docVar w:name="strUserEmail" w:val="[Your email address]"/>
    <w:docVar w:name="strUserFax" w:val="[Your fax number]"/>
    <w:docVar w:name="strUserName" w:val="[Your name]"/>
    <w:docVar w:name="strUserPhone" w:val="[Your phone number]"/>
  </w:docVars>
  <w:rsids>
    <w:rsidRoot w:val="00E202DA"/>
    <w:rsid w:val="00001AF0"/>
    <w:rsid w:val="00001E36"/>
    <w:rsid w:val="00002547"/>
    <w:rsid w:val="000026B7"/>
    <w:rsid w:val="00003C52"/>
    <w:rsid w:val="00003F2B"/>
    <w:rsid w:val="00004702"/>
    <w:rsid w:val="0000514E"/>
    <w:rsid w:val="000057A2"/>
    <w:rsid w:val="00005FA3"/>
    <w:rsid w:val="000064ED"/>
    <w:rsid w:val="00006662"/>
    <w:rsid w:val="00010018"/>
    <w:rsid w:val="0001011E"/>
    <w:rsid w:val="00010496"/>
    <w:rsid w:val="00011771"/>
    <w:rsid w:val="00012826"/>
    <w:rsid w:val="00012E6E"/>
    <w:rsid w:val="00013134"/>
    <w:rsid w:val="00013B29"/>
    <w:rsid w:val="00013EED"/>
    <w:rsid w:val="00015AFF"/>
    <w:rsid w:val="00020194"/>
    <w:rsid w:val="000214E7"/>
    <w:rsid w:val="000244DC"/>
    <w:rsid w:val="00024DE5"/>
    <w:rsid w:val="00032196"/>
    <w:rsid w:val="00032543"/>
    <w:rsid w:val="000326F5"/>
    <w:rsid w:val="00032E19"/>
    <w:rsid w:val="00033FB3"/>
    <w:rsid w:val="000357AA"/>
    <w:rsid w:val="000359C0"/>
    <w:rsid w:val="00035F57"/>
    <w:rsid w:val="00037776"/>
    <w:rsid w:val="00037A22"/>
    <w:rsid w:val="0004106B"/>
    <w:rsid w:val="000412EE"/>
    <w:rsid w:val="000414DA"/>
    <w:rsid w:val="0004243D"/>
    <w:rsid w:val="0004304A"/>
    <w:rsid w:val="00043A4B"/>
    <w:rsid w:val="000445DE"/>
    <w:rsid w:val="00045F39"/>
    <w:rsid w:val="00046B04"/>
    <w:rsid w:val="00046FEC"/>
    <w:rsid w:val="00047A58"/>
    <w:rsid w:val="00047AB0"/>
    <w:rsid w:val="000504B6"/>
    <w:rsid w:val="000505E1"/>
    <w:rsid w:val="00050768"/>
    <w:rsid w:val="00050C16"/>
    <w:rsid w:val="00050F37"/>
    <w:rsid w:val="00052524"/>
    <w:rsid w:val="000526F6"/>
    <w:rsid w:val="000528D3"/>
    <w:rsid w:val="000528E1"/>
    <w:rsid w:val="000528FD"/>
    <w:rsid w:val="0005324A"/>
    <w:rsid w:val="00054E1F"/>
    <w:rsid w:val="00060299"/>
    <w:rsid w:val="000605B4"/>
    <w:rsid w:val="00061BA4"/>
    <w:rsid w:val="0006248E"/>
    <w:rsid w:val="00063808"/>
    <w:rsid w:val="00063A7A"/>
    <w:rsid w:val="0006492B"/>
    <w:rsid w:val="00066647"/>
    <w:rsid w:val="00066EF2"/>
    <w:rsid w:val="00070DF7"/>
    <w:rsid w:val="0007155A"/>
    <w:rsid w:val="00073731"/>
    <w:rsid w:val="00074C44"/>
    <w:rsid w:val="00075700"/>
    <w:rsid w:val="00075D1A"/>
    <w:rsid w:val="00075DDD"/>
    <w:rsid w:val="000760E2"/>
    <w:rsid w:val="000775C0"/>
    <w:rsid w:val="00080524"/>
    <w:rsid w:val="00080FC2"/>
    <w:rsid w:val="000818F9"/>
    <w:rsid w:val="00081D78"/>
    <w:rsid w:val="000837D8"/>
    <w:rsid w:val="000839CE"/>
    <w:rsid w:val="000840B0"/>
    <w:rsid w:val="00087701"/>
    <w:rsid w:val="00090373"/>
    <w:rsid w:val="000939E3"/>
    <w:rsid w:val="00093AE4"/>
    <w:rsid w:val="000960E1"/>
    <w:rsid w:val="00096C20"/>
    <w:rsid w:val="000976A8"/>
    <w:rsid w:val="000A008C"/>
    <w:rsid w:val="000A28E3"/>
    <w:rsid w:val="000A3C0A"/>
    <w:rsid w:val="000A485A"/>
    <w:rsid w:val="000A4DBA"/>
    <w:rsid w:val="000A5F2C"/>
    <w:rsid w:val="000A61F1"/>
    <w:rsid w:val="000A78EE"/>
    <w:rsid w:val="000A795C"/>
    <w:rsid w:val="000A7F4F"/>
    <w:rsid w:val="000B1E07"/>
    <w:rsid w:val="000B2390"/>
    <w:rsid w:val="000B3C85"/>
    <w:rsid w:val="000B44F2"/>
    <w:rsid w:val="000B7D67"/>
    <w:rsid w:val="000B7F42"/>
    <w:rsid w:val="000C0862"/>
    <w:rsid w:val="000C1337"/>
    <w:rsid w:val="000C2248"/>
    <w:rsid w:val="000C258C"/>
    <w:rsid w:val="000C2B08"/>
    <w:rsid w:val="000C3122"/>
    <w:rsid w:val="000C3F2C"/>
    <w:rsid w:val="000C50BD"/>
    <w:rsid w:val="000C5ACB"/>
    <w:rsid w:val="000C7E76"/>
    <w:rsid w:val="000D06B4"/>
    <w:rsid w:val="000D11DA"/>
    <w:rsid w:val="000D26F4"/>
    <w:rsid w:val="000D2B85"/>
    <w:rsid w:val="000D3E6C"/>
    <w:rsid w:val="000D4329"/>
    <w:rsid w:val="000D4B18"/>
    <w:rsid w:val="000D4F5F"/>
    <w:rsid w:val="000D554F"/>
    <w:rsid w:val="000E007E"/>
    <w:rsid w:val="000E1244"/>
    <w:rsid w:val="000E1BDF"/>
    <w:rsid w:val="000E2433"/>
    <w:rsid w:val="000E2D29"/>
    <w:rsid w:val="000E33E8"/>
    <w:rsid w:val="000E3EA2"/>
    <w:rsid w:val="000E609B"/>
    <w:rsid w:val="000E674D"/>
    <w:rsid w:val="000E6E34"/>
    <w:rsid w:val="000F139E"/>
    <w:rsid w:val="000F22AB"/>
    <w:rsid w:val="000F2709"/>
    <w:rsid w:val="000F2E59"/>
    <w:rsid w:val="000F34F6"/>
    <w:rsid w:val="000F3DE2"/>
    <w:rsid w:val="000F41AF"/>
    <w:rsid w:val="000F42F3"/>
    <w:rsid w:val="000F48C3"/>
    <w:rsid w:val="000F5D38"/>
    <w:rsid w:val="00101A3D"/>
    <w:rsid w:val="00102356"/>
    <w:rsid w:val="00102364"/>
    <w:rsid w:val="001026DB"/>
    <w:rsid w:val="00103A84"/>
    <w:rsid w:val="00103C26"/>
    <w:rsid w:val="00105350"/>
    <w:rsid w:val="001100F7"/>
    <w:rsid w:val="00110507"/>
    <w:rsid w:val="001106D1"/>
    <w:rsid w:val="0011113A"/>
    <w:rsid w:val="0011334D"/>
    <w:rsid w:val="001134C8"/>
    <w:rsid w:val="00113974"/>
    <w:rsid w:val="001151D4"/>
    <w:rsid w:val="00116E0B"/>
    <w:rsid w:val="00121F9C"/>
    <w:rsid w:val="00122FFA"/>
    <w:rsid w:val="00123499"/>
    <w:rsid w:val="00123D53"/>
    <w:rsid w:val="00125009"/>
    <w:rsid w:val="001250D2"/>
    <w:rsid w:val="00126A0F"/>
    <w:rsid w:val="00126A38"/>
    <w:rsid w:val="00127289"/>
    <w:rsid w:val="00130191"/>
    <w:rsid w:val="00132F3B"/>
    <w:rsid w:val="0013375C"/>
    <w:rsid w:val="00134544"/>
    <w:rsid w:val="00135642"/>
    <w:rsid w:val="0013751C"/>
    <w:rsid w:val="00137FD6"/>
    <w:rsid w:val="001404EA"/>
    <w:rsid w:val="00141444"/>
    <w:rsid w:val="001416E6"/>
    <w:rsid w:val="00141724"/>
    <w:rsid w:val="001445E3"/>
    <w:rsid w:val="00146250"/>
    <w:rsid w:val="00147A5A"/>
    <w:rsid w:val="001503BC"/>
    <w:rsid w:val="00150983"/>
    <w:rsid w:val="00150D23"/>
    <w:rsid w:val="0015563C"/>
    <w:rsid w:val="001557AB"/>
    <w:rsid w:val="00155EC8"/>
    <w:rsid w:val="00155F59"/>
    <w:rsid w:val="00155FBB"/>
    <w:rsid w:val="001568D7"/>
    <w:rsid w:val="00156B8F"/>
    <w:rsid w:val="00157056"/>
    <w:rsid w:val="001577E6"/>
    <w:rsid w:val="0016070D"/>
    <w:rsid w:val="00161A5D"/>
    <w:rsid w:val="00161E63"/>
    <w:rsid w:val="001622C6"/>
    <w:rsid w:val="001630DB"/>
    <w:rsid w:val="00165408"/>
    <w:rsid w:val="001665DB"/>
    <w:rsid w:val="001675B8"/>
    <w:rsid w:val="001677B6"/>
    <w:rsid w:val="00167F25"/>
    <w:rsid w:val="00170C32"/>
    <w:rsid w:val="00171D46"/>
    <w:rsid w:val="0017399F"/>
    <w:rsid w:val="00175A40"/>
    <w:rsid w:val="0017717B"/>
    <w:rsid w:val="00177663"/>
    <w:rsid w:val="00180906"/>
    <w:rsid w:val="00182CD1"/>
    <w:rsid w:val="00185BAA"/>
    <w:rsid w:val="00186C5D"/>
    <w:rsid w:val="00187D9D"/>
    <w:rsid w:val="0019015B"/>
    <w:rsid w:val="00193A48"/>
    <w:rsid w:val="0019521B"/>
    <w:rsid w:val="00195E10"/>
    <w:rsid w:val="0019626E"/>
    <w:rsid w:val="001A1862"/>
    <w:rsid w:val="001A1912"/>
    <w:rsid w:val="001A1FBA"/>
    <w:rsid w:val="001A3E1D"/>
    <w:rsid w:val="001B0560"/>
    <w:rsid w:val="001B0C5F"/>
    <w:rsid w:val="001B19D6"/>
    <w:rsid w:val="001B1DF4"/>
    <w:rsid w:val="001B2B0D"/>
    <w:rsid w:val="001B313E"/>
    <w:rsid w:val="001B4F4A"/>
    <w:rsid w:val="001B506C"/>
    <w:rsid w:val="001B54AF"/>
    <w:rsid w:val="001C0161"/>
    <w:rsid w:val="001C2415"/>
    <w:rsid w:val="001C36C6"/>
    <w:rsid w:val="001C495F"/>
    <w:rsid w:val="001D168F"/>
    <w:rsid w:val="001D2118"/>
    <w:rsid w:val="001D22D3"/>
    <w:rsid w:val="001D5895"/>
    <w:rsid w:val="001D74E7"/>
    <w:rsid w:val="001E0013"/>
    <w:rsid w:val="001E25CB"/>
    <w:rsid w:val="001E3056"/>
    <w:rsid w:val="001E39D1"/>
    <w:rsid w:val="001E3AC1"/>
    <w:rsid w:val="001E48DA"/>
    <w:rsid w:val="001E5540"/>
    <w:rsid w:val="001E6587"/>
    <w:rsid w:val="001E788C"/>
    <w:rsid w:val="001F097C"/>
    <w:rsid w:val="001F1423"/>
    <w:rsid w:val="001F147F"/>
    <w:rsid w:val="001F1F8B"/>
    <w:rsid w:val="001F22DE"/>
    <w:rsid w:val="001F231D"/>
    <w:rsid w:val="001F253E"/>
    <w:rsid w:val="001F354D"/>
    <w:rsid w:val="001F3BDA"/>
    <w:rsid w:val="001F3C72"/>
    <w:rsid w:val="001F4366"/>
    <w:rsid w:val="001F5E44"/>
    <w:rsid w:val="001F72BD"/>
    <w:rsid w:val="0020045C"/>
    <w:rsid w:val="00201787"/>
    <w:rsid w:val="00202131"/>
    <w:rsid w:val="00202511"/>
    <w:rsid w:val="00204517"/>
    <w:rsid w:val="00205E16"/>
    <w:rsid w:val="002104A9"/>
    <w:rsid w:val="00210778"/>
    <w:rsid w:val="00210908"/>
    <w:rsid w:val="00211F81"/>
    <w:rsid w:val="0021206A"/>
    <w:rsid w:val="00212240"/>
    <w:rsid w:val="00212872"/>
    <w:rsid w:val="00212EC4"/>
    <w:rsid w:val="00214331"/>
    <w:rsid w:val="00214FDD"/>
    <w:rsid w:val="00215C0F"/>
    <w:rsid w:val="00216617"/>
    <w:rsid w:val="002171F9"/>
    <w:rsid w:val="002177C6"/>
    <w:rsid w:val="00217C5D"/>
    <w:rsid w:val="00220034"/>
    <w:rsid w:val="0022013A"/>
    <w:rsid w:val="00220602"/>
    <w:rsid w:val="002208F3"/>
    <w:rsid w:val="00221DFB"/>
    <w:rsid w:val="0022235B"/>
    <w:rsid w:val="002235B1"/>
    <w:rsid w:val="00225E51"/>
    <w:rsid w:val="002277B7"/>
    <w:rsid w:val="00227A2B"/>
    <w:rsid w:val="00230014"/>
    <w:rsid w:val="00230B9E"/>
    <w:rsid w:val="00231EAB"/>
    <w:rsid w:val="00233D9F"/>
    <w:rsid w:val="002341B6"/>
    <w:rsid w:val="0023534C"/>
    <w:rsid w:val="00235EAA"/>
    <w:rsid w:val="00235F3E"/>
    <w:rsid w:val="002360BD"/>
    <w:rsid w:val="002368D7"/>
    <w:rsid w:val="002373BB"/>
    <w:rsid w:val="00237A23"/>
    <w:rsid w:val="00240BBA"/>
    <w:rsid w:val="00243A8E"/>
    <w:rsid w:val="00243F9C"/>
    <w:rsid w:val="00244E6A"/>
    <w:rsid w:val="00245D8F"/>
    <w:rsid w:val="00245F37"/>
    <w:rsid w:val="00246001"/>
    <w:rsid w:val="00246A4C"/>
    <w:rsid w:val="002504B9"/>
    <w:rsid w:val="00252632"/>
    <w:rsid w:val="002536CE"/>
    <w:rsid w:val="00253D2C"/>
    <w:rsid w:val="002540BF"/>
    <w:rsid w:val="00254F01"/>
    <w:rsid w:val="00256609"/>
    <w:rsid w:val="00256F9C"/>
    <w:rsid w:val="00260BF0"/>
    <w:rsid w:val="0026235B"/>
    <w:rsid w:val="0026396B"/>
    <w:rsid w:val="002641CE"/>
    <w:rsid w:val="002657AF"/>
    <w:rsid w:val="00267696"/>
    <w:rsid w:val="00267B13"/>
    <w:rsid w:val="00270604"/>
    <w:rsid w:val="002711CB"/>
    <w:rsid w:val="00271AF5"/>
    <w:rsid w:val="00271F53"/>
    <w:rsid w:val="00272387"/>
    <w:rsid w:val="00273628"/>
    <w:rsid w:val="00273F69"/>
    <w:rsid w:val="00274466"/>
    <w:rsid w:val="00274F8E"/>
    <w:rsid w:val="0027559C"/>
    <w:rsid w:val="00275AD5"/>
    <w:rsid w:val="00275B53"/>
    <w:rsid w:val="00276260"/>
    <w:rsid w:val="00276660"/>
    <w:rsid w:val="00276B9D"/>
    <w:rsid w:val="00277329"/>
    <w:rsid w:val="002804D3"/>
    <w:rsid w:val="00280B1F"/>
    <w:rsid w:val="00280BAF"/>
    <w:rsid w:val="00281558"/>
    <w:rsid w:val="002817EC"/>
    <w:rsid w:val="002821B3"/>
    <w:rsid w:val="002822D6"/>
    <w:rsid w:val="002843FD"/>
    <w:rsid w:val="0028468A"/>
    <w:rsid w:val="00284B44"/>
    <w:rsid w:val="00285AA5"/>
    <w:rsid w:val="002871C4"/>
    <w:rsid w:val="00287C02"/>
    <w:rsid w:val="00287E28"/>
    <w:rsid w:val="0029154B"/>
    <w:rsid w:val="00291C38"/>
    <w:rsid w:val="002939E3"/>
    <w:rsid w:val="00293F16"/>
    <w:rsid w:val="00294A4E"/>
    <w:rsid w:val="00295BB8"/>
    <w:rsid w:val="00295E7E"/>
    <w:rsid w:val="002960A4"/>
    <w:rsid w:val="002A14C4"/>
    <w:rsid w:val="002A20BF"/>
    <w:rsid w:val="002A2AA2"/>
    <w:rsid w:val="002A34EB"/>
    <w:rsid w:val="002A3CD2"/>
    <w:rsid w:val="002A450D"/>
    <w:rsid w:val="002A5439"/>
    <w:rsid w:val="002A5B6D"/>
    <w:rsid w:val="002A6F52"/>
    <w:rsid w:val="002A7659"/>
    <w:rsid w:val="002A7705"/>
    <w:rsid w:val="002A78CD"/>
    <w:rsid w:val="002B26A0"/>
    <w:rsid w:val="002B2983"/>
    <w:rsid w:val="002B3E87"/>
    <w:rsid w:val="002B3ECF"/>
    <w:rsid w:val="002B6295"/>
    <w:rsid w:val="002B65D4"/>
    <w:rsid w:val="002B68A6"/>
    <w:rsid w:val="002B6B1A"/>
    <w:rsid w:val="002B7780"/>
    <w:rsid w:val="002C17D7"/>
    <w:rsid w:val="002C1EE6"/>
    <w:rsid w:val="002C2646"/>
    <w:rsid w:val="002C3BCD"/>
    <w:rsid w:val="002C41C0"/>
    <w:rsid w:val="002C4E42"/>
    <w:rsid w:val="002C4FD1"/>
    <w:rsid w:val="002C5520"/>
    <w:rsid w:val="002C71A0"/>
    <w:rsid w:val="002C7EC8"/>
    <w:rsid w:val="002D15AB"/>
    <w:rsid w:val="002D332D"/>
    <w:rsid w:val="002D3408"/>
    <w:rsid w:val="002D3C45"/>
    <w:rsid w:val="002D4540"/>
    <w:rsid w:val="002D45A7"/>
    <w:rsid w:val="002D45F6"/>
    <w:rsid w:val="002D4988"/>
    <w:rsid w:val="002D51F7"/>
    <w:rsid w:val="002E1E44"/>
    <w:rsid w:val="002E20C6"/>
    <w:rsid w:val="002E2384"/>
    <w:rsid w:val="002E29BE"/>
    <w:rsid w:val="002E3568"/>
    <w:rsid w:val="002E403B"/>
    <w:rsid w:val="002E4ED8"/>
    <w:rsid w:val="002E514F"/>
    <w:rsid w:val="002E5ABF"/>
    <w:rsid w:val="002E5F6B"/>
    <w:rsid w:val="002E72E2"/>
    <w:rsid w:val="002E7529"/>
    <w:rsid w:val="002E7D79"/>
    <w:rsid w:val="002F0654"/>
    <w:rsid w:val="002F148E"/>
    <w:rsid w:val="002F16A6"/>
    <w:rsid w:val="002F194E"/>
    <w:rsid w:val="002F229D"/>
    <w:rsid w:val="002F2BA2"/>
    <w:rsid w:val="002F5923"/>
    <w:rsid w:val="003017DD"/>
    <w:rsid w:val="00301D03"/>
    <w:rsid w:val="00301F09"/>
    <w:rsid w:val="00301FEC"/>
    <w:rsid w:val="00304AC2"/>
    <w:rsid w:val="0030594A"/>
    <w:rsid w:val="00306B6C"/>
    <w:rsid w:val="00306ECB"/>
    <w:rsid w:val="00307BFD"/>
    <w:rsid w:val="00307C88"/>
    <w:rsid w:val="00307C9A"/>
    <w:rsid w:val="00310038"/>
    <w:rsid w:val="00310A3A"/>
    <w:rsid w:val="0031322D"/>
    <w:rsid w:val="00313F58"/>
    <w:rsid w:val="00314985"/>
    <w:rsid w:val="00315144"/>
    <w:rsid w:val="0031518A"/>
    <w:rsid w:val="00315464"/>
    <w:rsid w:val="00315C4D"/>
    <w:rsid w:val="00321431"/>
    <w:rsid w:val="00324132"/>
    <w:rsid w:val="00324577"/>
    <w:rsid w:val="00325BF8"/>
    <w:rsid w:val="0032608C"/>
    <w:rsid w:val="00326975"/>
    <w:rsid w:val="003305B8"/>
    <w:rsid w:val="00330680"/>
    <w:rsid w:val="00331589"/>
    <w:rsid w:val="00332F57"/>
    <w:rsid w:val="00333326"/>
    <w:rsid w:val="00335850"/>
    <w:rsid w:val="00336752"/>
    <w:rsid w:val="0033738C"/>
    <w:rsid w:val="003403F1"/>
    <w:rsid w:val="00340CD9"/>
    <w:rsid w:val="00341917"/>
    <w:rsid w:val="00341965"/>
    <w:rsid w:val="00341FB8"/>
    <w:rsid w:val="0034251D"/>
    <w:rsid w:val="0034372F"/>
    <w:rsid w:val="00345260"/>
    <w:rsid w:val="00345BCC"/>
    <w:rsid w:val="00353A0C"/>
    <w:rsid w:val="00353A3E"/>
    <w:rsid w:val="00354114"/>
    <w:rsid w:val="003559F0"/>
    <w:rsid w:val="003569E9"/>
    <w:rsid w:val="003572A0"/>
    <w:rsid w:val="00360509"/>
    <w:rsid w:val="00360B04"/>
    <w:rsid w:val="0036126E"/>
    <w:rsid w:val="0036142F"/>
    <w:rsid w:val="003614D7"/>
    <w:rsid w:val="00361E0B"/>
    <w:rsid w:val="00362268"/>
    <w:rsid w:val="003634FC"/>
    <w:rsid w:val="00363EE8"/>
    <w:rsid w:val="00367024"/>
    <w:rsid w:val="00370823"/>
    <w:rsid w:val="00372A01"/>
    <w:rsid w:val="0037360D"/>
    <w:rsid w:val="00374155"/>
    <w:rsid w:val="00380105"/>
    <w:rsid w:val="00380754"/>
    <w:rsid w:val="003816BD"/>
    <w:rsid w:val="00383952"/>
    <w:rsid w:val="003847A7"/>
    <w:rsid w:val="00384A91"/>
    <w:rsid w:val="0038560B"/>
    <w:rsid w:val="00386414"/>
    <w:rsid w:val="00387385"/>
    <w:rsid w:val="00390241"/>
    <w:rsid w:val="00390753"/>
    <w:rsid w:val="00391B80"/>
    <w:rsid w:val="00392841"/>
    <w:rsid w:val="00392FED"/>
    <w:rsid w:val="00395291"/>
    <w:rsid w:val="0039542B"/>
    <w:rsid w:val="00396C8C"/>
    <w:rsid w:val="00396FBF"/>
    <w:rsid w:val="00397B5B"/>
    <w:rsid w:val="003A12DA"/>
    <w:rsid w:val="003A1A88"/>
    <w:rsid w:val="003A22AD"/>
    <w:rsid w:val="003A2EC5"/>
    <w:rsid w:val="003A39A9"/>
    <w:rsid w:val="003A4314"/>
    <w:rsid w:val="003A48D7"/>
    <w:rsid w:val="003A5DFD"/>
    <w:rsid w:val="003A6B25"/>
    <w:rsid w:val="003B0D7B"/>
    <w:rsid w:val="003B1CEF"/>
    <w:rsid w:val="003B4F4B"/>
    <w:rsid w:val="003B6448"/>
    <w:rsid w:val="003B6EB3"/>
    <w:rsid w:val="003B770E"/>
    <w:rsid w:val="003C0272"/>
    <w:rsid w:val="003C0622"/>
    <w:rsid w:val="003C0FAB"/>
    <w:rsid w:val="003C1514"/>
    <w:rsid w:val="003C1FF6"/>
    <w:rsid w:val="003C233C"/>
    <w:rsid w:val="003C294E"/>
    <w:rsid w:val="003C2B66"/>
    <w:rsid w:val="003C2EFD"/>
    <w:rsid w:val="003C4328"/>
    <w:rsid w:val="003C4638"/>
    <w:rsid w:val="003C4751"/>
    <w:rsid w:val="003C4B61"/>
    <w:rsid w:val="003C6477"/>
    <w:rsid w:val="003C64B8"/>
    <w:rsid w:val="003C70D5"/>
    <w:rsid w:val="003C7254"/>
    <w:rsid w:val="003C76A4"/>
    <w:rsid w:val="003D153E"/>
    <w:rsid w:val="003D229D"/>
    <w:rsid w:val="003D28EA"/>
    <w:rsid w:val="003D32FD"/>
    <w:rsid w:val="003D3E94"/>
    <w:rsid w:val="003D4D8A"/>
    <w:rsid w:val="003D6027"/>
    <w:rsid w:val="003D6406"/>
    <w:rsid w:val="003D70D8"/>
    <w:rsid w:val="003D765C"/>
    <w:rsid w:val="003D7672"/>
    <w:rsid w:val="003E0336"/>
    <w:rsid w:val="003E06C5"/>
    <w:rsid w:val="003E0D12"/>
    <w:rsid w:val="003E17AF"/>
    <w:rsid w:val="003E2493"/>
    <w:rsid w:val="003E4747"/>
    <w:rsid w:val="003E50DC"/>
    <w:rsid w:val="003E52BA"/>
    <w:rsid w:val="003E5D23"/>
    <w:rsid w:val="003E5D4F"/>
    <w:rsid w:val="003E5D8F"/>
    <w:rsid w:val="003E6250"/>
    <w:rsid w:val="003E6649"/>
    <w:rsid w:val="003E6CDF"/>
    <w:rsid w:val="003F0414"/>
    <w:rsid w:val="003F1995"/>
    <w:rsid w:val="003F2E3B"/>
    <w:rsid w:val="003F307D"/>
    <w:rsid w:val="003F536B"/>
    <w:rsid w:val="003F6C09"/>
    <w:rsid w:val="003F76C9"/>
    <w:rsid w:val="003F79ED"/>
    <w:rsid w:val="004006D1"/>
    <w:rsid w:val="004019B7"/>
    <w:rsid w:val="004019D3"/>
    <w:rsid w:val="00402555"/>
    <w:rsid w:val="004026D3"/>
    <w:rsid w:val="00402E08"/>
    <w:rsid w:val="00402FAB"/>
    <w:rsid w:val="00403556"/>
    <w:rsid w:val="00403B6B"/>
    <w:rsid w:val="00403CEC"/>
    <w:rsid w:val="00404438"/>
    <w:rsid w:val="00404E2F"/>
    <w:rsid w:val="00406B1F"/>
    <w:rsid w:val="00406CF8"/>
    <w:rsid w:val="00407185"/>
    <w:rsid w:val="00411F48"/>
    <w:rsid w:val="00412D3B"/>
    <w:rsid w:val="00412E30"/>
    <w:rsid w:val="004137BA"/>
    <w:rsid w:val="00413AE1"/>
    <w:rsid w:val="00415CF6"/>
    <w:rsid w:val="00416A06"/>
    <w:rsid w:val="00416C31"/>
    <w:rsid w:val="004173C0"/>
    <w:rsid w:val="00424062"/>
    <w:rsid w:val="00425CBC"/>
    <w:rsid w:val="0042697B"/>
    <w:rsid w:val="00426CC7"/>
    <w:rsid w:val="00427181"/>
    <w:rsid w:val="00430C41"/>
    <w:rsid w:val="00430FDF"/>
    <w:rsid w:val="00431624"/>
    <w:rsid w:val="00431A0F"/>
    <w:rsid w:val="00431A51"/>
    <w:rsid w:val="004337B1"/>
    <w:rsid w:val="0043404D"/>
    <w:rsid w:val="004345EB"/>
    <w:rsid w:val="00435156"/>
    <w:rsid w:val="004352A7"/>
    <w:rsid w:val="00435593"/>
    <w:rsid w:val="00435E7B"/>
    <w:rsid w:val="0043651F"/>
    <w:rsid w:val="00436F9F"/>
    <w:rsid w:val="004374A7"/>
    <w:rsid w:val="00437B2F"/>
    <w:rsid w:val="00440B61"/>
    <w:rsid w:val="00440C07"/>
    <w:rsid w:val="0044152E"/>
    <w:rsid w:val="00441850"/>
    <w:rsid w:val="004420ED"/>
    <w:rsid w:val="00442988"/>
    <w:rsid w:val="0044367C"/>
    <w:rsid w:val="00443D1C"/>
    <w:rsid w:val="00443F90"/>
    <w:rsid w:val="004447CA"/>
    <w:rsid w:val="00445789"/>
    <w:rsid w:val="00447253"/>
    <w:rsid w:val="004472C2"/>
    <w:rsid w:val="0045028B"/>
    <w:rsid w:val="00450BF7"/>
    <w:rsid w:val="00451D5D"/>
    <w:rsid w:val="00452C81"/>
    <w:rsid w:val="00452D02"/>
    <w:rsid w:val="00453F52"/>
    <w:rsid w:val="00454A96"/>
    <w:rsid w:val="004566B5"/>
    <w:rsid w:val="004567A3"/>
    <w:rsid w:val="00456938"/>
    <w:rsid w:val="004571BA"/>
    <w:rsid w:val="00457970"/>
    <w:rsid w:val="00460BDD"/>
    <w:rsid w:val="00460C35"/>
    <w:rsid w:val="004627C8"/>
    <w:rsid w:val="0046314D"/>
    <w:rsid w:val="00464650"/>
    <w:rsid w:val="0046507F"/>
    <w:rsid w:val="0046695E"/>
    <w:rsid w:val="004672E0"/>
    <w:rsid w:val="004674B3"/>
    <w:rsid w:val="00467BE4"/>
    <w:rsid w:val="0047195B"/>
    <w:rsid w:val="00471A49"/>
    <w:rsid w:val="00472633"/>
    <w:rsid w:val="00472987"/>
    <w:rsid w:val="004740F1"/>
    <w:rsid w:val="00475312"/>
    <w:rsid w:val="00475761"/>
    <w:rsid w:val="0047709A"/>
    <w:rsid w:val="004772F9"/>
    <w:rsid w:val="00484812"/>
    <w:rsid w:val="004854E3"/>
    <w:rsid w:val="00485FEB"/>
    <w:rsid w:val="004901F3"/>
    <w:rsid w:val="0049029B"/>
    <w:rsid w:val="0049061B"/>
    <w:rsid w:val="0049145E"/>
    <w:rsid w:val="00492E72"/>
    <w:rsid w:val="00493273"/>
    <w:rsid w:val="00493691"/>
    <w:rsid w:val="00495066"/>
    <w:rsid w:val="004954C4"/>
    <w:rsid w:val="00496AAA"/>
    <w:rsid w:val="00497C71"/>
    <w:rsid w:val="004A01CC"/>
    <w:rsid w:val="004A2849"/>
    <w:rsid w:val="004A2AD6"/>
    <w:rsid w:val="004A3152"/>
    <w:rsid w:val="004A3552"/>
    <w:rsid w:val="004A5914"/>
    <w:rsid w:val="004A64A9"/>
    <w:rsid w:val="004A6705"/>
    <w:rsid w:val="004A747A"/>
    <w:rsid w:val="004B2257"/>
    <w:rsid w:val="004B286F"/>
    <w:rsid w:val="004B450F"/>
    <w:rsid w:val="004B4605"/>
    <w:rsid w:val="004B463A"/>
    <w:rsid w:val="004B492A"/>
    <w:rsid w:val="004B5010"/>
    <w:rsid w:val="004B65B4"/>
    <w:rsid w:val="004B6A86"/>
    <w:rsid w:val="004C0E05"/>
    <w:rsid w:val="004C11B9"/>
    <w:rsid w:val="004C1EDD"/>
    <w:rsid w:val="004C2B9A"/>
    <w:rsid w:val="004C2C19"/>
    <w:rsid w:val="004C4A17"/>
    <w:rsid w:val="004C6435"/>
    <w:rsid w:val="004C6A63"/>
    <w:rsid w:val="004C6C6E"/>
    <w:rsid w:val="004C773F"/>
    <w:rsid w:val="004D2940"/>
    <w:rsid w:val="004D36BD"/>
    <w:rsid w:val="004D41A7"/>
    <w:rsid w:val="004D41F1"/>
    <w:rsid w:val="004D53D3"/>
    <w:rsid w:val="004D5937"/>
    <w:rsid w:val="004D6551"/>
    <w:rsid w:val="004E3503"/>
    <w:rsid w:val="004E3F63"/>
    <w:rsid w:val="004E47BE"/>
    <w:rsid w:val="004E592F"/>
    <w:rsid w:val="004E59F9"/>
    <w:rsid w:val="004E5B09"/>
    <w:rsid w:val="004E6746"/>
    <w:rsid w:val="004F1036"/>
    <w:rsid w:val="004F14D2"/>
    <w:rsid w:val="004F3E10"/>
    <w:rsid w:val="004F3F5E"/>
    <w:rsid w:val="004F4D25"/>
    <w:rsid w:val="004F5437"/>
    <w:rsid w:val="004F5795"/>
    <w:rsid w:val="004F6DFF"/>
    <w:rsid w:val="004F717B"/>
    <w:rsid w:val="004F7C35"/>
    <w:rsid w:val="0050053B"/>
    <w:rsid w:val="00500F30"/>
    <w:rsid w:val="00503731"/>
    <w:rsid w:val="00503B8D"/>
    <w:rsid w:val="005048E1"/>
    <w:rsid w:val="005051AC"/>
    <w:rsid w:val="005062CD"/>
    <w:rsid w:val="00507C99"/>
    <w:rsid w:val="0051067C"/>
    <w:rsid w:val="00510728"/>
    <w:rsid w:val="005113C4"/>
    <w:rsid w:val="00512169"/>
    <w:rsid w:val="005127CB"/>
    <w:rsid w:val="0051289A"/>
    <w:rsid w:val="00520E87"/>
    <w:rsid w:val="00524E08"/>
    <w:rsid w:val="00525073"/>
    <w:rsid w:val="00526670"/>
    <w:rsid w:val="00526F08"/>
    <w:rsid w:val="005309F5"/>
    <w:rsid w:val="00531686"/>
    <w:rsid w:val="0053188A"/>
    <w:rsid w:val="00533F4A"/>
    <w:rsid w:val="00534944"/>
    <w:rsid w:val="00535794"/>
    <w:rsid w:val="00540412"/>
    <w:rsid w:val="0054053F"/>
    <w:rsid w:val="00541364"/>
    <w:rsid w:val="00542132"/>
    <w:rsid w:val="00544B65"/>
    <w:rsid w:val="0054603B"/>
    <w:rsid w:val="00547F9A"/>
    <w:rsid w:val="0055139C"/>
    <w:rsid w:val="00552354"/>
    <w:rsid w:val="005524AA"/>
    <w:rsid w:val="00552FCD"/>
    <w:rsid w:val="005542E8"/>
    <w:rsid w:val="00555312"/>
    <w:rsid w:val="005553AC"/>
    <w:rsid w:val="005568F4"/>
    <w:rsid w:val="00556ABF"/>
    <w:rsid w:val="00556E29"/>
    <w:rsid w:val="00557348"/>
    <w:rsid w:val="005579B3"/>
    <w:rsid w:val="00557B8F"/>
    <w:rsid w:val="0056019E"/>
    <w:rsid w:val="00561AE7"/>
    <w:rsid w:val="0056245C"/>
    <w:rsid w:val="00563316"/>
    <w:rsid w:val="00564422"/>
    <w:rsid w:val="00565743"/>
    <w:rsid w:val="005700F8"/>
    <w:rsid w:val="0057023C"/>
    <w:rsid w:val="0057023F"/>
    <w:rsid w:val="00571FFD"/>
    <w:rsid w:val="00572C00"/>
    <w:rsid w:val="0057347F"/>
    <w:rsid w:val="005736EF"/>
    <w:rsid w:val="005750AE"/>
    <w:rsid w:val="00575851"/>
    <w:rsid w:val="005764A5"/>
    <w:rsid w:val="0057655E"/>
    <w:rsid w:val="00576F15"/>
    <w:rsid w:val="005775EB"/>
    <w:rsid w:val="00577787"/>
    <w:rsid w:val="0058155C"/>
    <w:rsid w:val="00581A07"/>
    <w:rsid w:val="00581ABB"/>
    <w:rsid w:val="005865B6"/>
    <w:rsid w:val="00587526"/>
    <w:rsid w:val="00590CCD"/>
    <w:rsid w:val="005919CC"/>
    <w:rsid w:val="00591F1B"/>
    <w:rsid w:val="00592B9D"/>
    <w:rsid w:val="00593E78"/>
    <w:rsid w:val="005941C5"/>
    <w:rsid w:val="00595CE2"/>
    <w:rsid w:val="0059715D"/>
    <w:rsid w:val="00597254"/>
    <w:rsid w:val="00597B59"/>
    <w:rsid w:val="005A2A41"/>
    <w:rsid w:val="005A4BAE"/>
    <w:rsid w:val="005A4E47"/>
    <w:rsid w:val="005A5042"/>
    <w:rsid w:val="005A5A76"/>
    <w:rsid w:val="005B077D"/>
    <w:rsid w:val="005B07FE"/>
    <w:rsid w:val="005B0836"/>
    <w:rsid w:val="005B29E6"/>
    <w:rsid w:val="005B4115"/>
    <w:rsid w:val="005B4209"/>
    <w:rsid w:val="005B4563"/>
    <w:rsid w:val="005B7B63"/>
    <w:rsid w:val="005C0A92"/>
    <w:rsid w:val="005C141E"/>
    <w:rsid w:val="005C190D"/>
    <w:rsid w:val="005C1E24"/>
    <w:rsid w:val="005C2649"/>
    <w:rsid w:val="005C2CCA"/>
    <w:rsid w:val="005C3925"/>
    <w:rsid w:val="005C4708"/>
    <w:rsid w:val="005C48F2"/>
    <w:rsid w:val="005C54B6"/>
    <w:rsid w:val="005D188D"/>
    <w:rsid w:val="005D1D7E"/>
    <w:rsid w:val="005D1F76"/>
    <w:rsid w:val="005D6964"/>
    <w:rsid w:val="005D6B51"/>
    <w:rsid w:val="005D7464"/>
    <w:rsid w:val="005D7FF6"/>
    <w:rsid w:val="005E016D"/>
    <w:rsid w:val="005E0178"/>
    <w:rsid w:val="005E2F11"/>
    <w:rsid w:val="005E30C8"/>
    <w:rsid w:val="005E4BCE"/>
    <w:rsid w:val="005E5D6C"/>
    <w:rsid w:val="005E5D6D"/>
    <w:rsid w:val="005E5FD5"/>
    <w:rsid w:val="005F0337"/>
    <w:rsid w:val="005F0E5B"/>
    <w:rsid w:val="005F24EC"/>
    <w:rsid w:val="005F2BD3"/>
    <w:rsid w:val="005F2CB5"/>
    <w:rsid w:val="005F398F"/>
    <w:rsid w:val="005F42C5"/>
    <w:rsid w:val="005F43B5"/>
    <w:rsid w:val="005F5759"/>
    <w:rsid w:val="005F5BD1"/>
    <w:rsid w:val="00600483"/>
    <w:rsid w:val="00601B86"/>
    <w:rsid w:val="00601D4A"/>
    <w:rsid w:val="00602384"/>
    <w:rsid w:val="00603C09"/>
    <w:rsid w:val="00603F38"/>
    <w:rsid w:val="00604270"/>
    <w:rsid w:val="00604791"/>
    <w:rsid w:val="00604B78"/>
    <w:rsid w:val="00604F8D"/>
    <w:rsid w:val="00605CD8"/>
    <w:rsid w:val="00607EC2"/>
    <w:rsid w:val="00607FE8"/>
    <w:rsid w:val="006102B0"/>
    <w:rsid w:val="00610D9B"/>
    <w:rsid w:val="0061211B"/>
    <w:rsid w:val="006144A9"/>
    <w:rsid w:val="00616AD9"/>
    <w:rsid w:val="00616F7B"/>
    <w:rsid w:val="00617015"/>
    <w:rsid w:val="00623186"/>
    <w:rsid w:val="00623994"/>
    <w:rsid w:val="006239E7"/>
    <w:rsid w:val="00623C66"/>
    <w:rsid w:val="00625DDD"/>
    <w:rsid w:val="006266D1"/>
    <w:rsid w:val="00627B15"/>
    <w:rsid w:val="00630654"/>
    <w:rsid w:val="00630B06"/>
    <w:rsid w:val="00632FDA"/>
    <w:rsid w:val="00633033"/>
    <w:rsid w:val="006334C8"/>
    <w:rsid w:val="0064235A"/>
    <w:rsid w:val="0064276D"/>
    <w:rsid w:val="0064391E"/>
    <w:rsid w:val="006442C3"/>
    <w:rsid w:val="00644592"/>
    <w:rsid w:val="006469C0"/>
    <w:rsid w:val="00647AAD"/>
    <w:rsid w:val="00650B48"/>
    <w:rsid w:val="00650BDC"/>
    <w:rsid w:val="00651DF7"/>
    <w:rsid w:val="006528D7"/>
    <w:rsid w:val="00653676"/>
    <w:rsid w:val="00654B97"/>
    <w:rsid w:val="00654F34"/>
    <w:rsid w:val="00654FC2"/>
    <w:rsid w:val="00655EB9"/>
    <w:rsid w:val="00656202"/>
    <w:rsid w:val="00656325"/>
    <w:rsid w:val="00656BB3"/>
    <w:rsid w:val="00657AE7"/>
    <w:rsid w:val="00657F86"/>
    <w:rsid w:val="0066028C"/>
    <w:rsid w:val="006610B3"/>
    <w:rsid w:val="006611FB"/>
    <w:rsid w:val="00662020"/>
    <w:rsid w:val="00662976"/>
    <w:rsid w:val="00663D2D"/>
    <w:rsid w:val="00665C81"/>
    <w:rsid w:val="006666BD"/>
    <w:rsid w:val="00666F8D"/>
    <w:rsid w:val="00670DBC"/>
    <w:rsid w:val="00671036"/>
    <w:rsid w:val="00671E65"/>
    <w:rsid w:val="006720C3"/>
    <w:rsid w:val="00672811"/>
    <w:rsid w:val="00673E77"/>
    <w:rsid w:val="0067581A"/>
    <w:rsid w:val="00682860"/>
    <w:rsid w:val="00682E1A"/>
    <w:rsid w:val="00683F95"/>
    <w:rsid w:val="00684F6A"/>
    <w:rsid w:val="0068532E"/>
    <w:rsid w:val="006856DA"/>
    <w:rsid w:val="0068635C"/>
    <w:rsid w:val="00686959"/>
    <w:rsid w:val="00690AB6"/>
    <w:rsid w:val="00690CFD"/>
    <w:rsid w:val="00693039"/>
    <w:rsid w:val="006939AF"/>
    <w:rsid w:val="006939B1"/>
    <w:rsid w:val="00693C18"/>
    <w:rsid w:val="00693D33"/>
    <w:rsid w:val="0069799D"/>
    <w:rsid w:val="006A2298"/>
    <w:rsid w:val="006A2331"/>
    <w:rsid w:val="006A3072"/>
    <w:rsid w:val="006A6241"/>
    <w:rsid w:val="006A6431"/>
    <w:rsid w:val="006A6FD0"/>
    <w:rsid w:val="006A73F7"/>
    <w:rsid w:val="006A74CC"/>
    <w:rsid w:val="006A7796"/>
    <w:rsid w:val="006B1284"/>
    <w:rsid w:val="006B1967"/>
    <w:rsid w:val="006B234D"/>
    <w:rsid w:val="006B3B9A"/>
    <w:rsid w:val="006B4829"/>
    <w:rsid w:val="006B6A81"/>
    <w:rsid w:val="006B6DBA"/>
    <w:rsid w:val="006C0467"/>
    <w:rsid w:val="006C05E8"/>
    <w:rsid w:val="006C3B5E"/>
    <w:rsid w:val="006C41C6"/>
    <w:rsid w:val="006C4B15"/>
    <w:rsid w:val="006C572B"/>
    <w:rsid w:val="006C58A8"/>
    <w:rsid w:val="006C679B"/>
    <w:rsid w:val="006C7F27"/>
    <w:rsid w:val="006D1E9B"/>
    <w:rsid w:val="006D4166"/>
    <w:rsid w:val="006D5B9F"/>
    <w:rsid w:val="006D628E"/>
    <w:rsid w:val="006D63DF"/>
    <w:rsid w:val="006E038A"/>
    <w:rsid w:val="006E0609"/>
    <w:rsid w:val="006E071E"/>
    <w:rsid w:val="006E1B8C"/>
    <w:rsid w:val="006E2B4E"/>
    <w:rsid w:val="006E3648"/>
    <w:rsid w:val="006E4D24"/>
    <w:rsid w:val="006E4E82"/>
    <w:rsid w:val="006E60AA"/>
    <w:rsid w:val="006E68B1"/>
    <w:rsid w:val="006E6B12"/>
    <w:rsid w:val="006E6F8D"/>
    <w:rsid w:val="006F05E9"/>
    <w:rsid w:val="006F252C"/>
    <w:rsid w:val="006F2613"/>
    <w:rsid w:val="006F387F"/>
    <w:rsid w:val="006F5181"/>
    <w:rsid w:val="006F593E"/>
    <w:rsid w:val="006F6CD5"/>
    <w:rsid w:val="00702B4B"/>
    <w:rsid w:val="00704009"/>
    <w:rsid w:val="00704974"/>
    <w:rsid w:val="00706125"/>
    <w:rsid w:val="00707792"/>
    <w:rsid w:val="00710485"/>
    <w:rsid w:val="007105AA"/>
    <w:rsid w:val="00711C23"/>
    <w:rsid w:val="00711ECA"/>
    <w:rsid w:val="007131AD"/>
    <w:rsid w:val="00713C3F"/>
    <w:rsid w:val="00713F26"/>
    <w:rsid w:val="007146A2"/>
    <w:rsid w:val="0071568B"/>
    <w:rsid w:val="00716F08"/>
    <w:rsid w:val="00717203"/>
    <w:rsid w:val="00717F93"/>
    <w:rsid w:val="00723913"/>
    <w:rsid w:val="00723FF1"/>
    <w:rsid w:val="007240D9"/>
    <w:rsid w:val="007243D5"/>
    <w:rsid w:val="0072509D"/>
    <w:rsid w:val="0072533A"/>
    <w:rsid w:val="00725E48"/>
    <w:rsid w:val="00731C4D"/>
    <w:rsid w:val="00733D35"/>
    <w:rsid w:val="007360C2"/>
    <w:rsid w:val="00736B57"/>
    <w:rsid w:val="00737829"/>
    <w:rsid w:val="00737D06"/>
    <w:rsid w:val="00740083"/>
    <w:rsid w:val="0074175D"/>
    <w:rsid w:val="00741D0E"/>
    <w:rsid w:val="00742415"/>
    <w:rsid w:val="0074362A"/>
    <w:rsid w:val="00743D14"/>
    <w:rsid w:val="007456CE"/>
    <w:rsid w:val="00745F0F"/>
    <w:rsid w:val="00746DF2"/>
    <w:rsid w:val="00746F77"/>
    <w:rsid w:val="00747907"/>
    <w:rsid w:val="0075009D"/>
    <w:rsid w:val="007507A9"/>
    <w:rsid w:val="0075243B"/>
    <w:rsid w:val="00752E3F"/>
    <w:rsid w:val="007532A2"/>
    <w:rsid w:val="00755649"/>
    <w:rsid w:val="00757A70"/>
    <w:rsid w:val="00757C01"/>
    <w:rsid w:val="00757F88"/>
    <w:rsid w:val="00760B52"/>
    <w:rsid w:val="00761878"/>
    <w:rsid w:val="007631B1"/>
    <w:rsid w:val="00763869"/>
    <w:rsid w:val="0076415D"/>
    <w:rsid w:val="007643BC"/>
    <w:rsid w:val="0076467E"/>
    <w:rsid w:val="00764E27"/>
    <w:rsid w:val="007650D2"/>
    <w:rsid w:val="0076580F"/>
    <w:rsid w:val="00770EE7"/>
    <w:rsid w:val="00771653"/>
    <w:rsid w:val="00771D68"/>
    <w:rsid w:val="00772ACD"/>
    <w:rsid w:val="00773025"/>
    <w:rsid w:val="00775024"/>
    <w:rsid w:val="007769F8"/>
    <w:rsid w:val="007804BD"/>
    <w:rsid w:val="00782FC3"/>
    <w:rsid w:val="007835EC"/>
    <w:rsid w:val="00784470"/>
    <w:rsid w:val="00786D86"/>
    <w:rsid w:val="0078742E"/>
    <w:rsid w:val="00790BE2"/>
    <w:rsid w:val="00790F82"/>
    <w:rsid w:val="0079143B"/>
    <w:rsid w:val="00792A24"/>
    <w:rsid w:val="00797503"/>
    <w:rsid w:val="007A01B1"/>
    <w:rsid w:val="007A0383"/>
    <w:rsid w:val="007A2E64"/>
    <w:rsid w:val="007A2ED6"/>
    <w:rsid w:val="007A301E"/>
    <w:rsid w:val="007A3855"/>
    <w:rsid w:val="007A3971"/>
    <w:rsid w:val="007A43C6"/>
    <w:rsid w:val="007A65E7"/>
    <w:rsid w:val="007A7D8F"/>
    <w:rsid w:val="007B107F"/>
    <w:rsid w:val="007B152A"/>
    <w:rsid w:val="007B2058"/>
    <w:rsid w:val="007B23BB"/>
    <w:rsid w:val="007B3087"/>
    <w:rsid w:val="007B41B6"/>
    <w:rsid w:val="007B4AFC"/>
    <w:rsid w:val="007B6CFA"/>
    <w:rsid w:val="007B71AA"/>
    <w:rsid w:val="007B7F32"/>
    <w:rsid w:val="007C0157"/>
    <w:rsid w:val="007C1106"/>
    <w:rsid w:val="007C12F6"/>
    <w:rsid w:val="007C453C"/>
    <w:rsid w:val="007C4E37"/>
    <w:rsid w:val="007C519C"/>
    <w:rsid w:val="007C541D"/>
    <w:rsid w:val="007C5517"/>
    <w:rsid w:val="007C5BF8"/>
    <w:rsid w:val="007C6200"/>
    <w:rsid w:val="007C645B"/>
    <w:rsid w:val="007C74CD"/>
    <w:rsid w:val="007C77E6"/>
    <w:rsid w:val="007D083D"/>
    <w:rsid w:val="007D1304"/>
    <w:rsid w:val="007D2869"/>
    <w:rsid w:val="007D4A9F"/>
    <w:rsid w:val="007D58D5"/>
    <w:rsid w:val="007D5943"/>
    <w:rsid w:val="007D7C58"/>
    <w:rsid w:val="007E01F1"/>
    <w:rsid w:val="007E192D"/>
    <w:rsid w:val="007E1C0F"/>
    <w:rsid w:val="007E1E5B"/>
    <w:rsid w:val="007E25D5"/>
    <w:rsid w:val="007E4C7F"/>
    <w:rsid w:val="007E4F95"/>
    <w:rsid w:val="007E5384"/>
    <w:rsid w:val="007E549B"/>
    <w:rsid w:val="007E5D5D"/>
    <w:rsid w:val="007E5FD2"/>
    <w:rsid w:val="007E6622"/>
    <w:rsid w:val="007E75B4"/>
    <w:rsid w:val="007F04D0"/>
    <w:rsid w:val="007F0E23"/>
    <w:rsid w:val="007F10FE"/>
    <w:rsid w:val="007F2A59"/>
    <w:rsid w:val="007F3D59"/>
    <w:rsid w:val="007F482D"/>
    <w:rsid w:val="007F4E6A"/>
    <w:rsid w:val="008035D1"/>
    <w:rsid w:val="00804059"/>
    <w:rsid w:val="00805D67"/>
    <w:rsid w:val="0080644E"/>
    <w:rsid w:val="0080684C"/>
    <w:rsid w:val="008078D4"/>
    <w:rsid w:val="00810574"/>
    <w:rsid w:val="00810B59"/>
    <w:rsid w:val="008112FC"/>
    <w:rsid w:val="00811B7C"/>
    <w:rsid w:val="008122E3"/>
    <w:rsid w:val="00812D40"/>
    <w:rsid w:val="00812EA0"/>
    <w:rsid w:val="00813158"/>
    <w:rsid w:val="00814247"/>
    <w:rsid w:val="00816391"/>
    <w:rsid w:val="00816C3D"/>
    <w:rsid w:val="00816D9F"/>
    <w:rsid w:val="0081739C"/>
    <w:rsid w:val="008173AB"/>
    <w:rsid w:val="00817480"/>
    <w:rsid w:val="008203F3"/>
    <w:rsid w:val="008207C7"/>
    <w:rsid w:val="00821281"/>
    <w:rsid w:val="00821660"/>
    <w:rsid w:val="00821881"/>
    <w:rsid w:val="00821B1D"/>
    <w:rsid w:val="00821D27"/>
    <w:rsid w:val="008227D4"/>
    <w:rsid w:val="00822927"/>
    <w:rsid w:val="00825000"/>
    <w:rsid w:val="008257F1"/>
    <w:rsid w:val="008259DB"/>
    <w:rsid w:val="0082637A"/>
    <w:rsid w:val="00826F05"/>
    <w:rsid w:val="00827C1F"/>
    <w:rsid w:val="00830136"/>
    <w:rsid w:val="008313AD"/>
    <w:rsid w:val="008329EF"/>
    <w:rsid w:val="0083337F"/>
    <w:rsid w:val="0083528B"/>
    <w:rsid w:val="008362A7"/>
    <w:rsid w:val="008367FA"/>
    <w:rsid w:val="00837938"/>
    <w:rsid w:val="0084049F"/>
    <w:rsid w:val="0084228C"/>
    <w:rsid w:val="008438CC"/>
    <w:rsid w:val="00844148"/>
    <w:rsid w:val="0084487B"/>
    <w:rsid w:val="00845A0D"/>
    <w:rsid w:val="00846137"/>
    <w:rsid w:val="008469D2"/>
    <w:rsid w:val="008471A3"/>
    <w:rsid w:val="008477BF"/>
    <w:rsid w:val="00847DCB"/>
    <w:rsid w:val="00851300"/>
    <w:rsid w:val="00852153"/>
    <w:rsid w:val="0085270A"/>
    <w:rsid w:val="0085419B"/>
    <w:rsid w:val="008544D6"/>
    <w:rsid w:val="00854BF7"/>
    <w:rsid w:val="0085721E"/>
    <w:rsid w:val="00857567"/>
    <w:rsid w:val="00857895"/>
    <w:rsid w:val="00857955"/>
    <w:rsid w:val="00860324"/>
    <w:rsid w:val="0086085A"/>
    <w:rsid w:val="00864D5D"/>
    <w:rsid w:val="0086527D"/>
    <w:rsid w:val="008655B6"/>
    <w:rsid w:val="00865880"/>
    <w:rsid w:val="008658BA"/>
    <w:rsid w:val="00866D70"/>
    <w:rsid w:val="0087032B"/>
    <w:rsid w:val="00870988"/>
    <w:rsid w:val="00870D80"/>
    <w:rsid w:val="008717C6"/>
    <w:rsid w:val="00871E32"/>
    <w:rsid w:val="008724BB"/>
    <w:rsid w:val="00872F31"/>
    <w:rsid w:val="00874D77"/>
    <w:rsid w:val="00874FF4"/>
    <w:rsid w:val="008750B3"/>
    <w:rsid w:val="00875BB8"/>
    <w:rsid w:val="00876277"/>
    <w:rsid w:val="008766C3"/>
    <w:rsid w:val="0088014E"/>
    <w:rsid w:val="00880432"/>
    <w:rsid w:val="00880AE2"/>
    <w:rsid w:val="008810D0"/>
    <w:rsid w:val="00881A68"/>
    <w:rsid w:val="00882CAC"/>
    <w:rsid w:val="008852AC"/>
    <w:rsid w:val="00885E1A"/>
    <w:rsid w:val="00887076"/>
    <w:rsid w:val="00887DD9"/>
    <w:rsid w:val="00887FF2"/>
    <w:rsid w:val="00891C67"/>
    <w:rsid w:val="008936A1"/>
    <w:rsid w:val="008938C6"/>
    <w:rsid w:val="00897B62"/>
    <w:rsid w:val="008A34E9"/>
    <w:rsid w:val="008A4104"/>
    <w:rsid w:val="008A4268"/>
    <w:rsid w:val="008A43F5"/>
    <w:rsid w:val="008A4D2D"/>
    <w:rsid w:val="008A5D5C"/>
    <w:rsid w:val="008A71AF"/>
    <w:rsid w:val="008A7686"/>
    <w:rsid w:val="008A774D"/>
    <w:rsid w:val="008A7973"/>
    <w:rsid w:val="008B003B"/>
    <w:rsid w:val="008B14F2"/>
    <w:rsid w:val="008B16C1"/>
    <w:rsid w:val="008B18A0"/>
    <w:rsid w:val="008B1EEB"/>
    <w:rsid w:val="008B3898"/>
    <w:rsid w:val="008B4720"/>
    <w:rsid w:val="008B4ECF"/>
    <w:rsid w:val="008B51A6"/>
    <w:rsid w:val="008B5359"/>
    <w:rsid w:val="008B68A5"/>
    <w:rsid w:val="008B7726"/>
    <w:rsid w:val="008B7810"/>
    <w:rsid w:val="008C169F"/>
    <w:rsid w:val="008C23B6"/>
    <w:rsid w:val="008C290A"/>
    <w:rsid w:val="008C3E7B"/>
    <w:rsid w:val="008C53FE"/>
    <w:rsid w:val="008C590E"/>
    <w:rsid w:val="008C5B3F"/>
    <w:rsid w:val="008C6C6E"/>
    <w:rsid w:val="008C760F"/>
    <w:rsid w:val="008C765B"/>
    <w:rsid w:val="008D0075"/>
    <w:rsid w:val="008D0DFA"/>
    <w:rsid w:val="008D12FD"/>
    <w:rsid w:val="008D14D4"/>
    <w:rsid w:val="008D1EB1"/>
    <w:rsid w:val="008D1FAA"/>
    <w:rsid w:val="008D3269"/>
    <w:rsid w:val="008D4FA6"/>
    <w:rsid w:val="008D5C5C"/>
    <w:rsid w:val="008D5DC8"/>
    <w:rsid w:val="008D75CD"/>
    <w:rsid w:val="008D7D19"/>
    <w:rsid w:val="008D7EC4"/>
    <w:rsid w:val="008E05D4"/>
    <w:rsid w:val="008E080B"/>
    <w:rsid w:val="008E0EC7"/>
    <w:rsid w:val="008E1E54"/>
    <w:rsid w:val="008E302A"/>
    <w:rsid w:val="008E47CB"/>
    <w:rsid w:val="008E6619"/>
    <w:rsid w:val="008E68E8"/>
    <w:rsid w:val="008E69C9"/>
    <w:rsid w:val="008E72C9"/>
    <w:rsid w:val="008F0649"/>
    <w:rsid w:val="008F1203"/>
    <w:rsid w:val="008F2759"/>
    <w:rsid w:val="008F3245"/>
    <w:rsid w:val="008F4163"/>
    <w:rsid w:val="008F4A9E"/>
    <w:rsid w:val="008F5D44"/>
    <w:rsid w:val="008F5F11"/>
    <w:rsid w:val="008F63D7"/>
    <w:rsid w:val="008F6854"/>
    <w:rsid w:val="008F703C"/>
    <w:rsid w:val="008F7257"/>
    <w:rsid w:val="00900A94"/>
    <w:rsid w:val="0090669D"/>
    <w:rsid w:val="009072C5"/>
    <w:rsid w:val="009075F6"/>
    <w:rsid w:val="00913E05"/>
    <w:rsid w:val="009163CE"/>
    <w:rsid w:val="00920223"/>
    <w:rsid w:val="009209E8"/>
    <w:rsid w:val="00921129"/>
    <w:rsid w:val="00922674"/>
    <w:rsid w:val="00922EC9"/>
    <w:rsid w:val="00923B74"/>
    <w:rsid w:val="009261A0"/>
    <w:rsid w:val="009264C5"/>
    <w:rsid w:val="00926AC1"/>
    <w:rsid w:val="0092713C"/>
    <w:rsid w:val="00931919"/>
    <w:rsid w:val="00931A78"/>
    <w:rsid w:val="0093311A"/>
    <w:rsid w:val="009333B7"/>
    <w:rsid w:val="00934AA6"/>
    <w:rsid w:val="00935EF1"/>
    <w:rsid w:val="00936BF8"/>
    <w:rsid w:val="00937235"/>
    <w:rsid w:val="0094007C"/>
    <w:rsid w:val="00940620"/>
    <w:rsid w:val="00941831"/>
    <w:rsid w:val="00941D42"/>
    <w:rsid w:val="00942D31"/>
    <w:rsid w:val="00945A39"/>
    <w:rsid w:val="00945B26"/>
    <w:rsid w:val="00946B44"/>
    <w:rsid w:val="00947865"/>
    <w:rsid w:val="0095020C"/>
    <w:rsid w:val="00950B6E"/>
    <w:rsid w:val="009511C4"/>
    <w:rsid w:val="00953300"/>
    <w:rsid w:val="00953FB0"/>
    <w:rsid w:val="00954A60"/>
    <w:rsid w:val="009563BB"/>
    <w:rsid w:val="00956868"/>
    <w:rsid w:val="0095710B"/>
    <w:rsid w:val="00957272"/>
    <w:rsid w:val="00960084"/>
    <w:rsid w:val="00961D77"/>
    <w:rsid w:val="0096335A"/>
    <w:rsid w:val="009656CB"/>
    <w:rsid w:val="00965717"/>
    <w:rsid w:val="00965E09"/>
    <w:rsid w:val="009664E1"/>
    <w:rsid w:val="00966B3C"/>
    <w:rsid w:val="00970C45"/>
    <w:rsid w:val="009712A6"/>
    <w:rsid w:val="0097176F"/>
    <w:rsid w:val="00971933"/>
    <w:rsid w:val="00971DAB"/>
    <w:rsid w:val="00972E9D"/>
    <w:rsid w:val="00972F76"/>
    <w:rsid w:val="009731D6"/>
    <w:rsid w:val="00973E75"/>
    <w:rsid w:val="00976C37"/>
    <w:rsid w:val="00976C3E"/>
    <w:rsid w:val="009775FD"/>
    <w:rsid w:val="00977BF2"/>
    <w:rsid w:val="00977CB6"/>
    <w:rsid w:val="009836F9"/>
    <w:rsid w:val="00984A4B"/>
    <w:rsid w:val="00984F82"/>
    <w:rsid w:val="00985253"/>
    <w:rsid w:val="00987522"/>
    <w:rsid w:val="00987FAE"/>
    <w:rsid w:val="009903E1"/>
    <w:rsid w:val="009908B1"/>
    <w:rsid w:val="00991592"/>
    <w:rsid w:val="00992769"/>
    <w:rsid w:val="00993C97"/>
    <w:rsid w:val="00993E4A"/>
    <w:rsid w:val="0099565B"/>
    <w:rsid w:val="009958E8"/>
    <w:rsid w:val="009962EB"/>
    <w:rsid w:val="009A16F2"/>
    <w:rsid w:val="009A2D74"/>
    <w:rsid w:val="009A3D71"/>
    <w:rsid w:val="009A5BE0"/>
    <w:rsid w:val="009A5E84"/>
    <w:rsid w:val="009A7022"/>
    <w:rsid w:val="009B02C7"/>
    <w:rsid w:val="009B094B"/>
    <w:rsid w:val="009B2420"/>
    <w:rsid w:val="009B2777"/>
    <w:rsid w:val="009B2AD7"/>
    <w:rsid w:val="009B7080"/>
    <w:rsid w:val="009B727F"/>
    <w:rsid w:val="009B7ED6"/>
    <w:rsid w:val="009C0844"/>
    <w:rsid w:val="009C113F"/>
    <w:rsid w:val="009C17EB"/>
    <w:rsid w:val="009C1E41"/>
    <w:rsid w:val="009C24C1"/>
    <w:rsid w:val="009C4273"/>
    <w:rsid w:val="009C4F1F"/>
    <w:rsid w:val="009C5DD6"/>
    <w:rsid w:val="009C6D31"/>
    <w:rsid w:val="009C747F"/>
    <w:rsid w:val="009D030A"/>
    <w:rsid w:val="009D03E6"/>
    <w:rsid w:val="009D0755"/>
    <w:rsid w:val="009D2CD5"/>
    <w:rsid w:val="009D55D7"/>
    <w:rsid w:val="009D698B"/>
    <w:rsid w:val="009D7353"/>
    <w:rsid w:val="009D7BAA"/>
    <w:rsid w:val="009E11DB"/>
    <w:rsid w:val="009E17E8"/>
    <w:rsid w:val="009E1D1A"/>
    <w:rsid w:val="009E1EE8"/>
    <w:rsid w:val="009E20DA"/>
    <w:rsid w:val="009E421D"/>
    <w:rsid w:val="009E42C4"/>
    <w:rsid w:val="009E51DD"/>
    <w:rsid w:val="009E680D"/>
    <w:rsid w:val="009E75CE"/>
    <w:rsid w:val="009F0C9F"/>
    <w:rsid w:val="009F137D"/>
    <w:rsid w:val="009F1596"/>
    <w:rsid w:val="009F1A8D"/>
    <w:rsid w:val="009F1B70"/>
    <w:rsid w:val="009F1C5B"/>
    <w:rsid w:val="009F27F9"/>
    <w:rsid w:val="009F3913"/>
    <w:rsid w:val="009F4501"/>
    <w:rsid w:val="009F47D8"/>
    <w:rsid w:val="009F4D10"/>
    <w:rsid w:val="009F5A53"/>
    <w:rsid w:val="009F7354"/>
    <w:rsid w:val="009F78BB"/>
    <w:rsid w:val="009F7CD3"/>
    <w:rsid w:val="00A0012C"/>
    <w:rsid w:val="00A0117F"/>
    <w:rsid w:val="00A0182E"/>
    <w:rsid w:val="00A02401"/>
    <w:rsid w:val="00A03C83"/>
    <w:rsid w:val="00A12AE7"/>
    <w:rsid w:val="00A1305D"/>
    <w:rsid w:val="00A130FC"/>
    <w:rsid w:val="00A13A12"/>
    <w:rsid w:val="00A153A7"/>
    <w:rsid w:val="00A16AA1"/>
    <w:rsid w:val="00A17C43"/>
    <w:rsid w:val="00A17D18"/>
    <w:rsid w:val="00A2015D"/>
    <w:rsid w:val="00A205EF"/>
    <w:rsid w:val="00A20EF1"/>
    <w:rsid w:val="00A216D2"/>
    <w:rsid w:val="00A216EC"/>
    <w:rsid w:val="00A21BC6"/>
    <w:rsid w:val="00A255AE"/>
    <w:rsid w:val="00A26A27"/>
    <w:rsid w:val="00A27670"/>
    <w:rsid w:val="00A305DD"/>
    <w:rsid w:val="00A31ECE"/>
    <w:rsid w:val="00A32469"/>
    <w:rsid w:val="00A3271E"/>
    <w:rsid w:val="00A33880"/>
    <w:rsid w:val="00A35A1D"/>
    <w:rsid w:val="00A435B5"/>
    <w:rsid w:val="00A436B1"/>
    <w:rsid w:val="00A43DF5"/>
    <w:rsid w:val="00A445C5"/>
    <w:rsid w:val="00A450C2"/>
    <w:rsid w:val="00A4554D"/>
    <w:rsid w:val="00A50475"/>
    <w:rsid w:val="00A513C5"/>
    <w:rsid w:val="00A52D74"/>
    <w:rsid w:val="00A530D5"/>
    <w:rsid w:val="00A531D1"/>
    <w:rsid w:val="00A56E51"/>
    <w:rsid w:val="00A600E9"/>
    <w:rsid w:val="00A606C0"/>
    <w:rsid w:val="00A60BF3"/>
    <w:rsid w:val="00A61904"/>
    <w:rsid w:val="00A628E1"/>
    <w:rsid w:val="00A6742C"/>
    <w:rsid w:val="00A7191E"/>
    <w:rsid w:val="00A71C6F"/>
    <w:rsid w:val="00A7303F"/>
    <w:rsid w:val="00A738CF"/>
    <w:rsid w:val="00A73D6F"/>
    <w:rsid w:val="00A74854"/>
    <w:rsid w:val="00A75A7C"/>
    <w:rsid w:val="00A75F23"/>
    <w:rsid w:val="00A813E2"/>
    <w:rsid w:val="00A8145F"/>
    <w:rsid w:val="00A8525F"/>
    <w:rsid w:val="00A86B61"/>
    <w:rsid w:val="00A86E41"/>
    <w:rsid w:val="00A86F23"/>
    <w:rsid w:val="00A879DF"/>
    <w:rsid w:val="00A9051F"/>
    <w:rsid w:val="00A90E05"/>
    <w:rsid w:val="00A911B1"/>
    <w:rsid w:val="00A94E7C"/>
    <w:rsid w:val="00A972D2"/>
    <w:rsid w:val="00AA0701"/>
    <w:rsid w:val="00AA07BC"/>
    <w:rsid w:val="00AA3636"/>
    <w:rsid w:val="00AA3768"/>
    <w:rsid w:val="00AA52A3"/>
    <w:rsid w:val="00AA5395"/>
    <w:rsid w:val="00AA6A87"/>
    <w:rsid w:val="00AA705C"/>
    <w:rsid w:val="00AA744E"/>
    <w:rsid w:val="00AB0035"/>
    <w:rsid w:val="00AB073A"/>
    <w:rsid w:val="00AB09BF"/>
    <w:rsid w:val="00AB38B5"/>
    <w:rsid w:val="00AB397A"/>
    <w:rsid w:val="00AB3DEA"/>
    <w:rsid w:val="00AB3F12"/>
    <w:rsid w:val="00AB400C"/>
    <w:rsid w:val="00AB465B"/>
    <w:rsid w:val="00AB4A14"/>
    <w:rsid w:val="00AB64B6"/>
    <w:rsid w:val="00AB6F1B"/>
    <w:rsid w:val="00AB71CF"/>
    <w:rsid w:val="00AB7F9E"/>
    <w:rsid w:val="00AC05A0"/>
    <w:rsid w:val="00AC0C2E"/>
    <w:rsid w:val="00AC15F6"/>
    <w:rsid w:val="00AC37AB"/>
    <w:rsid w:val="00AC37B5"/>
    <w:rsid w:val="00AC59E8"/>
    <w:rsid w:val="00AC61BE"/>
    <w:rsid w:val="00AC79E5"/>
    <w:rsid w:val="00AC7ADA"/>
    <w:rsid w:val="00AD17CD"/>
    <w:rsid w:val="00AD18CE"/>
    <w:rsid w:val="00AD18EC"/>
    <w:rsid w:val="00AD2931"/>
    <w:rsid w:val="00AD2B9D"/>
    <w:rsid w:val="00AD2CD8"/>
    <w:rsid w:val="00AD354B"/>
    <w:rsid w:val="00AD6018"/>
    <w:rsid w:val="00AD6757"/>
    <w:rsid w:val="00AE028B"/>
    <w:rsid w:val="00AE11DE"/>
    <w:rsid w:val="00AE1494"/>
    <w:rsid w:val="00AE44D9"/>
    <w:rsid w:val="00AE4FFE"/>
    <w:rsid w:val="00AE588B"/>
    <w:rsid w:val="00AF07AC"/>
    <w:rsid w:val="00AF34C9"/>
    <w:rsid w:val="00AF3680"/>
    <w:rsid w:val="00AF540F"/>
    <w:rsid w:val="00AF589E"/>
    <w:rsid w:val="00AF5F56"/>
    <w:rsid w:val="00AF6A9C"/>
    <w:rsid w:val="00AF74B7"/>
    <w:rsid w:val="00AF78C7"/>
    <w:rsid w:val="00B00011"/>
    <w:rsid w:val="00B00B56"/>
    <w:rsid w:val="00B00FDD"/>
    <w:rsid w:val="00B029D8"/>
    <w:rsid w:val="00B04988"/>
    <w:rsid w:val="00B06107"/>
    <w:rsid w:val="00B10BC4"/>
    <w:rsid w:val="00B11D48"/>
    <w:rsid w:val="00B12F21"/>
    <w:rsid w:val="00B13633"/>
    <w:rsid w:val="00B138CA"/>
    <w:rsid w:val="00B14A42"/>
    <w:rsid w:val="00B15A1B"/>
    <w:rsid w:val="00B1691E"/>
    <w:rsid w:val="00B16988"/>
    <w:rsid w:val="00B169E0"/>
    <w:rsid w:val="00B21986"/>
    <w:rsid w:val="00B22AB8"/>
    <w:rsid w:val="00B22B85"/>
    <w:rsid w:val="00B2380B"/>
    <w:rsid w:val="00B24176"/>
    <w:rsid w:val="00B25D07"/>
    <w:rsid w:val="00B25E67"/>
    <w:rsid w:val="00B26DAC"/>
    <w:rsid w:val="00B27C00"/>
    <w:rsid w:val="00B30740"/>
    <w:rsid w:val="00B30C03"/>
    <w:rsid w:val="00B30FB8"/>
    <w:rsid w:val="00B30FF3"/>
    <w:rsid w:val="00B31B8B"/>
    <w:rsid w:val="00B35463"/>
    <w:rsid w:val="00B36380"/>
    <w:rsid w:val="00B36C42"/>
    <w:rsid w:val="00B43A32"/>
    <w:rsid w:val="00B454AA"/>
    <w:rsid w:val="00B45C85"/>
    <w:rsid w:val="00B45CB3"/>
    <w:rsid w:val="00B46975"/>
    <w:rsid w:val="00B478CA"/>
    <w:rsid w:val="00B5012E"/>
    <w:rsid w:val="00B508FD"/>
    <w:rsid w:val="00B50FDD"/>
    <w:rsid w:val="00B51080"/>
    <w:rsid w:val="00B54C93"/>
    <w:rsid w:val="00B54E3B"/>
    <w:rsid w:val="00B54FE4"/>
    <w:rsid w:val="00B577E4"/>
    <w:rsid w:val="00B57C8E"/>
    <w:rsid w:val="00B615B3"/>
    <w:rsid w:val="00B61B29"/>
    <w:rsid w:val="00B61BDE"/>
    <w:rsid w:val="00B651B3"/>
    <w:rsid w:val="00B65AE2"/>
    <w:rsid w:val="00B66139"/>
    <w:rsid w:val="00B661B1"/>
    <w:rsid w:val="00B66CDD"/>
    <w:rsid w:val="00B6795B"/>
    <w:rsid w:val="00B70068"/>
    <w:rsid w:val="00B70676"/>
    <w:rsid w:val="00B70945"/>
    <w:rsid w:val="00B716BA"/>
    <w:rsid w:val="00B719CA"/>
    <w:rsid w:val="00B72AB0"/>
    <w:rsid w:val="00B7376D"/>
    <w:rsid w:val="00B7505B"/>
    <w:rsid w:val="00B758C7"/>
    <w:rsid w:val="00B75E44"/>
    <w:rsid w:val="00B763E2"/>
    <w:rsid w:val="00B77048"/>
    <w:rsid w:val="00B7730E"/>
    <w:rsid w:val="00B778A7"/>
    <w:rsid w:val="00B80D29"/>
    <w:rsid w:val="00B81B15"/>
    <w:rsid w:val="00B833B3"/>
    <w:rsid w:val="00B84896"/>
    <w:rsid w:val="00B85FC9"/>
    <w:rsid w:val="00B86149"/>
    <w:rsid w:val="00B86B59"/>
    <w:rsid w:val="00B86C6E"/>
    <w:rsid w:val="00B878F8"/>
    <w:rsid w:val="00B90668"/>
    <w:rsid w:val="00B90AD3"/>
    <w:rsid w:val="00B90D24"/>
    <w:rsid w:val="00B925FF"/>
    <w:rsid w:val="00B92E10"/>
    <w:rsid w:val="00B93934"/>
    <w:rsid w:val="00B9467E"/>
    <w:rsid w:val="00B968C0"/>
    <w:rsid w:val="00B975B7"/>
    <w:rsid w:val="00BA006A"/>
    <w:rsid w:val="00BA03A7"/>
    <w:rsid w:val="00BA125C"/>
    <w:rsid w:val="00BA14D0"/>
    <w:rsid w:val="00BA178B"/>
    <w:rsid w:val="00BA22BD"/>
    <w:rsid w:val="00BA29F8"/>
    <w:rsid w:val="00BA2AAA"/>
    <w:rsid w:val="00BA2D95"/>
    <w:rsid w:val="00BA2FE8"/>
    <w:rsid w:val="00BA509A"/>
    <w:rsid w:val="00BA7341"/>
    <w:rsid w:val="00BA7D30"/>
    <w:rsid w:val="00BB1BDE"/>
    <w:rsid w:val="00BB30DA"/>
    <w:rsid w:val="00BB4142"/>
    <w:rsid w:val="00BB72DA"/>
    <w:rsid w:val="00BC08AD"/>
    <w:rsid w:val="00BC167C"/>
    <w:rsid w:val="00BC1DA0"/>
    <w:rsid w:val="00BC4575"/>
    <w:rsid w:val="00BC7D66"/>
    <w:rsid w:val="00BD1DC3"/>
    <w:rsid w:val="00BD2B68"/>
    <w:rsid w:val="00BD44EC"/>
    <w:rsid w:val="00BD4A59"/>
    <w:rsid w:val="00BD6519"/>
    <w:rsid w:val="00BD7A0D"/>
    <w:rsid w:val="00BD7BB8"/>
    <w:rsid w:val="00BE03A0"/>
    <w:rsid w:val="00BE2D6C"/>
    <w:rsid w:val="00BE30C7"/>
    <w:rsid w:val="00BE39AD"/>
    <w:rsid w:val="00BE406B"/>
    <w:rsid w:val="00BE5974"/>
    <w:rsid w:val="00BE5C22"/>
    <w:rsid w:val="00BE6167"/>
    <w:rsid w:val="00BE62DE"/>
    <w:rsid w:val="00BE7DA5"/>
    <w:rsid w:val="00BF10B7"/>
    <w:rsid w:val="00BF3FF8"/>
    <w:rsid w:val="00BF4ADA"/>
    <w:rsid w:val="00BF596A"/>
    <w:rsid w:val="00BF6E4A"/>
    <w:rsid w:val="00BF788E"/>
    <w:rsid w:val="00C00258"/>
    <w:rsid w:val="00C015F5"/>
    <w:rsid w:val="00C019AC"/>
    <w:rsid w:val="00C030FF"/>
    <w:rsid w:val="00C03EA9"/>
    <w:rsid w:val="00C0427F"/>
    <w:rsid w:val="00C04969"/>
    <w:rsid w:val="00C0537B"/>
    <w:rsid w:val="00C06686"/>
    <w:rsid w:val="00C071ED"/>
    <w:rsid w:val="00C10548"/>
    <w:rsid w:val="00C11EBB"/>
    <w:rsid w:val="00C12287"/>
    <w:rsid w:val="00C1240A"/>
    <w:rsid w:val="00C12EED"/>
    <w:rsid w:val="00C139B2"/>
    <w:rsid w:val="00C13BE5"/>
    <w:rsid w:val="00C1487F"/>
    <w:rsid w:val="00C14D0D"/>
    <w:rsid w:val="00C15B67"/>
    <w:rsid w:val="00C15CDD"/>
    <w:rsid w:val="00C16852"/>
    <w:rsid w:val="00C16D38"/>
    <w:rsid w:val="00C17C69"/>
    <w:rsid w:val="00C21128"/>
    <w:rsid w:val="00C22876"/>
    <w:rsid w:val="00C237DA"/>
    <w:rsid w:val="00C2422C"/>
    <w:rsid w:val="00C24987"/>
    <w:rsid w:val="00C25369"/>
    <w:rsid w:val="00C261D6"/>
    <w:rsid w:val="00C2681C"/>
    <w:rsid w:val="00C27656"/>
    <w:rsid w:val="00C27950"/>
    <w:rsid w:val="00C2797A"/>
    <w:rsid w:val="00C30E1E"/>
    <w:rsid w:val="00C30E53"/>
    <w:rsid w:val="00C311F0"/>
    <w:rsid w:val="00C31619"/>
    <w:rsid w:val="00C33AFA"/>
    <w:rsid w:val="00C34172"/>
    <w:rsid w:val="00C3451F"/>
    <w:rsid w:val="00C35651"/>
    <w:rsid w:val="00C35851"/>
    <w:rsid w:val="00C3759D"/>
    <w:rsid w:val="00C37921"/>
    <w:rsid w:val="00C4003C"/>
    <w:rsid w:val="00C40B87"/>
    <w:rsid w:val="00C412D0"/>
    <w:rsid w:val="00C41611"/>
    <w:rsid w:val="00C434CC"/>
    <w:rsid w:val="00C441E5"/>
    <w:rsid w:val="00C44E7C"/>
    <w:rsid w:val="00C45052"/>
    <w:rsid w:val="00C45CC8"/>
    <w:rsid w:val="00C46151"/>
    <w:rsid w:val="00C470F2"/>
    <w:rsid w:val="00C51DA4"/>
    <w:rsid w:val="00C526F9"/>
    <w:rsid w:val="00C5305D"/>
    <w:rsid w:val="00C53800"/>
    <w:rsid w:val="00C53D59"/>
    <w:rsid w:val="00C54218"/>
    <w:rsid w:val="00C5553F"/>
    <w:rsid w:val="00C55991"/>
    <w:rsid w:val="00C56594"/>
    <w:rsid w:val="00C618FE"/>
    <w:rsid w:val="00C61E98"/>
    <w:rsid w:val="00C62689"/>
    <w:rsid w:val="00C66819"/>
    <w:rsid w:val="00C66A95"/>
    <w:rsid w:val="00C67E91"/>
    <w:rsid w:val="00C704B7"/>
    <w:rsid w:val="00C73593"/>
    <w:rsid w:val="00C73940"/>
    <w:rsid w:val="00C74AFE"/>
    <w:rsid w:val="00C758FA"/>
    <w:rsid w:val="00C77484"/>
    <w:rsid w:val="00C8018E"/>
    <w:rsid w:val="00C814B1"/>
    <w:rsid w:val="00C82412"/>
    <w:rsid w:val="00C8257B"/>
    <w:rsid w:val="00C825FD"/>
    <w:rsid w:val="00C8358F"/>
    <w:rsid w:val="00C83C96"/>
    <w:rsid w:val="00C83E12"/>
    <w:rsid w:val="00C83E56"/>
    <w:rsid w:val="00C85AAE"/>
    <w:rsid w:val="00C8692D"/>
    <w:rsid w:val="00C87A78"/>
    <w:rsid w:val="00C9041C"/>
    <w:rsid w:val="00C9070C"/>
    <w:rsid w:val="00C915E1"/>
    <w:rsid w:val="00C94A13"/>
    <w:rsid w:val="00C97600"/>
    <w:rsid w:val="00C976AA"/>
    <w:rsid w:val="00CA0438"/>
    <w:rsid w:val="00CA1CF1"/>
    <w:rsid w:val="00CA20FB"/>
    <w:rsid w:val="00CA210A"/>
    <w:rsid w:val="00CA4527"/>
    <w:rsid w:val="00CA5305"/>
    <w:rsid w:val="00CA5AAA"/>
    <w:rsid w:val="00CA686D"/>
    <w:rsid w:val="00CA7A2E"/>
    <w:rsid w:val="00CB1492"/>
    <w:rsid w:val="00CB1A37"/>
    <w:rsid w:val="00CB2821"/>
    <w:rsid w:val="00CB2CB7"/>
    <w:rsid w:val="00CB46BE"/>
    <w:rsid w:val="00CB6DC0"/>
    <w:rsid w:val="00CB6E08"/>
    <w:rsid w:val="00CB7D98"/>
    <w:rsid w:val="00CC0305"/>
    <w:rsid w:val="00CC03F1"/>
    <w:rsid w:val="00CC1920"/>
    <w:rsid w:val="00CC1C51"/>
    <w:rsid w:val="00CC21A5"/>
    <w:rsid w:val="00CC58B9"/>
    <w:rsid w:val="00CC7AB6"/>
    <w:rsid w:val="00CD0C7B"/>
    <w:rsid w:val="00CD143C"/>
    <w:rsid w:val="00CD1FC8"/>
    <w:rsid w:val="00CD317D"/>
    <w:rsid w:val="00CD3E85"/>
    <w:rsid w:val="00CD465C"/>
    <w:rsid w:val="00CD5C86"/>
    <w:rsid w:val="00CD76A0"/>
    <w:rsid w:val="00CD77A4"/>
    <w:rsid w:val="00CE1302"/>
    <w:rsid w:val="00CE19D1"/>
    <w:rsid w:val="00CE3D1F"/>
    <w:rsid w:val="00CE4784"/>
    <w:rsid w:val="00CE4ED7"/>
    <w:rsid w:val="00CE5055"/>
    <w:rsid w:val="00CE5383"/>
    <w:rsid w:val="00CE55C1"/>
    <w:rsid w:val="00CF0224"/>
    <w:rsid w:val="00CF17FB"/>
    <w:rsid w:val="00CF221E"/>
    <w:rsid w:val="00CF3968"/>
    <w:rsid w:val="00CF4062"/>
    <w:rsid w:val="00CF5511"/>
    <w:rsid w:val="00CF580C"/>
    <w:rsid w:val="00CF63E7"/>
    <w:rsid w:val="00CF7F4B"/>
    <w:rsid w:val="00D001EF"/>
    <w:rsid w:val="00D00273"/>
    <w:rsid w:val="00D072A7"/>
    <w:rsid w:val="00D076CF"/>
    <w:rsid w:val="00D07C14"/>
    <w:rsid w:val="00D104FD"/>
    <w:rsid w:val="00D10AA8"/>
    <w:rsid w:val="00D11F6A"/>
    <w:rsid w:val="00D120C9"/>
    <w:rsid w:val="00D12E68"/>
    <w:rsid w:val="00D14F3E"/>
    <w:rsid w:val="00D175E7"/>
    <w:rsid w:val="00D17873"/>
    <w:rsid w:val="00D21C58"/>
    <w:rsid w:val="00D22861"/>
    <w:rsid w:val="00D22DD8"/>
    <w:rsid w:val="00D232C0"/>
    <w:rsid w:val="00D2442D"/>
    <w:rsid w:val="00D24C90"/>
    <w:rsid w:val="00D24E5E"/>
    <w:rsid w:val="00D25F87"/>
    <w:rsid w:val="00D2675A"/>
    <w:rsid w:val="00D3080E"/>
    <w:rsid w:val="00D3089F"/>
    <w:rsid w:val="00D30E89"/>
    <w:rsid w:val="00D3203C"/>
    <w:rsid w:val="00D3325B"/>
    <w:rsid w:val="00D34A67"/>
    <w:rsid w:val="00D34BDF"/>
    <w:rsid w:val="00D36132"/>
    <w:rsid w:val="00D40E1D"/>
    <w:rsid w:val="00D4288A"/>
    <w:rsid w:val="00D43BEB"/>
    <w:rsid w:val="00D449B6"/>
    <w:rsid w:val="00D44AF1"/>
    <w:rsid w:val="00D462A0"/>
    <w:rsid w:val="00D4675F"/>
    <w:rsid w:val="00D478DB"/>
    <w:rsid w:val="00D47E30"/>
    <w:rsid w:val="00D51DB0"/>
    <w:rsid w:val="00D54293"/>
    <w:rsid w:val="00D54785"/>
    <w:rsid w:val="00D5570D"/>
    <w:rsid w:val="00D5676F"/>
    <w:rsid w:val="00D5735C"/>
    <w:rsid w:val="00D5765A"/>
    <w:rsid w:val="00D57847"/>
    <w:rsid w:val="00D57993"/>
    <w:rsid w:val="00D60908"/>
    <w:rsid w:val="00D60C09"/>
    <w:rsid w:val="00D62402"/>
    <w:rsid w:val="00D62E7D"/>
    <w:rsid w:val="00D632FB"/>
    <w:rsid w:val="00D636B9"/>
    <w:rsid w:val="00D63D68"/>
    <w:rsid w:val="00D65594"/>
    <w:rsid w:val="00D658C0"/>
    <w:rsid w:val="00D661FD"/>
    <w:rsid w:val="00D66A53"/>
    <w:rsid w:val="00D66C18"/>
    <w:rsid w:val="00D673D4"/>
    <w:rsid w:val="00D673E8"/>
    <w:rsid w:val="00D71FEA"/>
    <w:rsid w:val="00D74495"/>
    <w:rsid w:val="00D74FB9"/>
    <w:rsid w:val="00D7616D"/>
    <w:rsid w:val="00D76643"/>
    <w:rsid w:val="00D768B5"/>
    <w:rsid w:val="00D76BC6"/>
    <w:rsid w:val="00D80751"/>
    <w:rsid w:val="00D81BD2"/>
    <w:rsid w:val="00D83620"/>
    <w:rsid w:val="00D83638"/>
    <w:rsid w:val="00D83A2C"/>
    <w:rsid w:val="00D86405"/>
    <w:rsid w:val="00D872EC"/>
    <w:rsid w:val="00D87790"/>
    <w:rsid w:val="00D87B58"/>
    <w:rsid w:val="00D90D83"/>
    <w:rsid w:val="00D90DEC"/>
    <w:rsid w:val="00D91E5D"/>
    <w:rsid w:val="00D93163"/>
    <w:rsid w:val="00D931F2"/>
    <w:rsid w:val="00D93483"/>
    <w:rsid w:val="00D96750"/>
    <w:rsid w:val="00D97334"/>
    <w:rsid w:val="00D97443"/>
    <w:rsid w:val="00D97FE4"/>
    <w:rsid w:val="00DA0440"/>
    <w:rsid w:val="00DA0C4B"/>
    <w:rsid w:val="00DA15F5"/>
    <w:rsid w:val="00DA2A82"/>
    <w:rsid w:val="00DA45A1"/>
    <w:rsid w:val="00DA5BB9"/>
    <w:rsid w:val="00DA63D7"/>
    <w:rsid w:val="00DA68BB"/>
    <w:rsid w:val="00DA6FED"/>
    <w:rsid w:val="00DA70B4"/>
    <w:rsid w:val="00DB0112"/>
    <w:rsid w:val="00DB1543"/>
    <w:rsid w:val="00DB1D51"/>
    <w:rsid w:val="00DB2716"/>
    <w:rsid w:val="00DB37EE"/>
    <w:rsid w:val="00DB4A8E"/>
    <w:rsid w:val="00DB4B7A"/>
    <w:rsid w:val="00DB64B2"/>
    <w:rsid w:val="00DB668F"/>
    <w:rsid w:val="00DB67BE"/>
    <w:rsid w:val="00DC0711"/>
    <w:rsid w:val="00DC265E"/>
    <w:rsid w:val="00DC2BB8"/>
    <w:rsid w:val="00DC5430"/>
    <w:rsid w:val="00DC5A9A"/>
    <w:rsid w:val="00DC726E"/>
    <w:rsid w:val="00DD046C"/>
    <w:rsid w:val="00DD0C3A"/>
    <w:rsid w:val="00DD178D"/>
    <w:rsid w:val="00DD202D"/>
    <w:rsid w:val="00DD52D8"/>
    <w:rsid w:val="00DD69C9"/>
    <w:rsid w:val="00DD7811"/>
    <w:rsid w:val="00DE06CA"/>
    <w:rsid w:val="00DE0809"/>
    <w:rsid w:val="00DE4708"/>
    <w:rsid w:val="00DE4C2A"/>
    <w:rsid w:val="00DE58DC"/>
    <w:rsid w:val="00DE5F86"/>
    <w:rsid w:val="00DE65C1"/>
    <w:rsid w:val="00DE7F01"/>
    <w:rsid w:val="00DF0712"/>
    <w:rsid w:val="00DF1C0E"/>
    <w:rsid w:val="00DF34D6"/>
    <w:rsid w:val="00DF388B"/>
    <w:rsid w:val="00DF4408"/>
    <w:rsid w:val="00DF45D1"/>
    <w:rsid w:val="00DF5FD7"/>
    <w:rsid w:val="00DF7A0E"/>
    <w:rsid w:val="00DF7E3E"/>
    <w:rsid w:val="00E01311"/>
    <w:rsid w:val="00E02282"/>
    <w:rsid w:val="00E03334"/>
    <w:rsid w:val="00E035FD"/>
    <w:rsid w:val="00E043AE"/>
    <w:rsid w:val="00E053CB"/>
    <w:rsid w:val="00E10183"/>
    <w:rsid w:val="00E10A5A"/>
    <w:rsid w:val="00E11740"/>
    <w:rsid w:val="00E11784"/>
    <w:rsid w:val="00E11DD4"/>
    <w:rsid w:val="00E12034"/>
    <w:rsid w:val="00E124AB"/>
    <w:rsid w:val="00E12E8B"/>
    <w:rsid w:val="00E1326E"/>
    <w:rsid w:val="00E14819"/>
    <w:rsid w:val="00E14FB3"/>
    <w:rsid w:val="00E156A2"/>
    <w:rsid w:val="00E15A52"/>
    <w:rsid w:val="00E16AD7"/>
    <w:rsid w:val="00E17AB4"/>
    <w:rsid w:val="00E17AF5"/>
    <w:rsid w:val="00E17B16"/>
    <w:rsid w:val="00E202DA"/>
    <w:rsid w:val="00E2056E"/>
    <w:rsid w:val="00E209A8"/>
    <w:rsid w:val="00E20BF9"/>
    <w:rsid w:val="00E225F2"/>
    <w:rsid w:val="00E22BB6"/>
    <w:rsid w:val="00E23BBB"/>
    <w:rsid w:val="00E23DD4"/>
    <w:rsid w:val="00E2404E"/>
    <w:rsid w:val="00E24284"/>
    <w:rsid w:val="00E25CDE"/>
    <w:rsid w:val="00E267A2"/>
    <w:rsid w:val="00E26D99"/>
    <w:rsid w:val="00E27413"/>
    <w:rsid w:val="00E31DD4"/>
    <w:rsid w:val="00E33AD9"/>
    <w:rsid w:val="00E3557A"/>
    <w:rsid w:val="00E36849"/>
    <w:rsid w:val="00E36E6C"/>
    <w:rsid w:val="00E4244C"/>
    <w:rsid w:val="00E43BE4"/>
    <w:rsid w:val="00E447D2"/>
    <w:rsid w:val="00E46128"/>
    <w:rsid w:val="00E46877"/>
    <w:rsid w:val="00E47B32"/>
    <w:rsid w:val="00E52651"/>
    <w:rsid w:val="00E528D5"/>
    <w:rsid w:val="00E52ADD"/>
    <w:rsid w:val="00E52BD8"/>
    <w:rsid w:val="00E5354E"/>
    <w:rsid w:val="00E536CA"/>
    <w:rsid w:val="00E54079"/>
    <w:rsid w:val="00E55C63"/>
    <w:rsid w:val="00E560D1"/>
    <w:rsid w:val="00E56AB5"/>
    <w:rsid w:val="00E57130"/>
    <w:rsid w:val="00E574DE"/>
    <w:rsid w:val="00E57D5B"/>
    <w:rsid w:val="00E6111F"/>
    <w:rsid w:val="00E61AE4"/>
    <w:rsid w:val="00E61DCD"/>
    <w:rsid w:val="00E63E89"/>
    <w:rsid w:val="00E6409F"/>
    <w:rsid w:val="00E65F55"/>
    <w:rsid w:val="00E67057"/>
    <w:rsid w:val="00E70AB0"/>
    <w:rsid w:val="00E71C43"/>
    <w:rsid w:val="00E73282"/>
    <w:rsid w:val="00E73E73"/>
    <w:rsid w:val="00E75A6C"/>
    <w:rsid w:val="00E75FD7"/>
    <w:rsid w:val="00E76B4B"/>
    <w:rsid w:val="00E775A0"/>
    <w:rsid w:val="00E80B0B"/>
    <w:rsid w:val="00E81799"/>
    <w:rsid w:val="00E82E20"/>
    <w:rsid w:val="00E839CB"/>
    <w:rsid w:val="00E83CE5"/>
    <w:rsid w:val="00E84A88"/>
    <w:rsid w:val="00E86E48"/>
    <w:rsid w:val="00E90215"/>
    <w:rsid w:val="00E90368"/>
    <w:rsid w:val="00E90F58"/>
    <w:rsid w:val="00E91584"/>
    <w:rsid w:val="00E919EE"/>
    <w:rsid w:val="00E91C61"/>
    <w:rsid w:val="00E91E47"/>
    <w:rsid w:val="00E92D1F"/>
    <w:rsid w:val="00E93076"/>
    <w:rsid w:val="00E93CE2"/>
    <w:rsid w:val="00E94149"/>
    <w:rsid w:val="00E94226"/>
    <w:rsid w:val="00E9686C"/>
    <w:rsid w:val="00E97C3F"/>
    <w:rsid w:val="00EA0563"/>
    <w:rsid w:val="00EA075F"/>
    <w:rsid w:val="00EA1F83"/>
    <w:rsid w:val="00EA200B"/>
    <w:rsid w:val="00EA26DF"/>
    <w:rsid w:val="00EA2D85"/>
    <w:rsid w:val="00EA415B"/>
    <w:rsid w:val="00EA5079"/>
    <w:rsid w:val="00EA583C"/>
    <w:rsid w:val="00EA6829"/>
    <w:rsid w:val="00EA6A6D"/>
    <w:rsid w:val="00EA72C2"/>
    <w:rsid w:val="00EB0A67"/>
    <w:rsid w:val="00EB309A"/>
    <w:rsid w:val="00EB3A3B"/>
    <w:rsid w:val="00EB3E0D"/>
    <w:rsid w:val="00EB3F56"/>
    <w:rsid w:val="00EB3F9D"/>
    <w:rsid w:val="00EB5BF1"/>
    <w:rsid w:val="00EB5F2B"/>
    <w:rsid w:val="00EB5F45"/>
    <w:rsid w:val="00EB7156"/>
    <w:rsid w:val="00EB728B"/>
    <w:rsid w:val="00EB73A0"/>
    <w:rsid w:val="00EC08D9"/>
    <w:rsid w:val="00EC2A4D"/>
    <w:rsid w:val="00EC3361"/>
    <w:rsid w:val="00EC3C9A"/>
    <w:rsid w:val="00EC428E"/>
    <w:rsid w:val="00EC495B"/>
    <w:rsid w:val="00EC6072"/>
    <w:rsid w:val="00EC69D6"/>
    <w:rsid w:val="00EC715F"/>
    <w:rsid w:val="00ED03AD"/>
    <w:rsid w:val="00ED0A5E"/>
    <w:rsid w:val="00ED0D66"/>
    <w:rsid w:val="00ED12CB"/>
    <w:rsid w:val="00ED13F1"/>
    <w:rsid w:val="00ED24B8"/>
    <w:rsid w:val="00ED2E5D"/>
    <w:rsid w:val="00ED31F1"/>
    <w:rsid w:val="00ED4161"/>
    <w:rsid w:val="00ED48C3"/>
    <w:rsid w:val="00ED5796"/>
    <w:rsid w:val="00ED7E69"/>
    <w:rsid w:val="00EE09A0"/>
    <w:rsid w:val="00EE0AB3"/>
    <w:rsid w:val="00EE105D"/>
    <w:rsid w:val="00EE17C9"/>
    <w:rsid w:val="00EE2FA8"/>
    <w:rsid w:val="00EE47E7"/>
    <w:rsid w:val="00EE5834"/>
    <w:rsid w:val="00EE68C7"/>
    <w:rsid w:val="00EE6CBC"/>
    <w:rsid w:val="00EF1932"/>
    <w:rsid w:val="00EF2719"/>
    <w:rsid w:val="00EF413D"/>
    <w:rsid w:val="00EF483B"/>
    <w:rsid w:val="00EF6363"/>
    <w:rsid w:val="00EF6AFB"/>
    <w:rsid w:val="00EF6EA0"/>
    <w:rsid w:val="00EF72FA"/>
    <w:rsid w:val="00F01446"/>
    <w:rsid w:val="00F01511"/>
    <w:rsid w:val="00F016EB"/>
    <w:rsid w:val="00F021FF"/>
    <w:rsid w:val="00F028C4"/>
    <w:rsid w:val="00F02993"/>
    <w:rsid w:val="00F04B8E"/>
    <w:rsid w:val="00F053AC"/>
    <w:rsid w:val="00F06FD2"/>
    <w:rsid w:val="00F127C6"/>
    <w:rsid w:val="00F138BC"/>
    <w:rsid w:val="00F1413C"/>
    <w:rsid w:val="00F17E71"/>
    <w:rsid w:val="00F20D85"/>
    <w:rsid w:val="00F22401"/>
    <w:rsid w:val="00F22611"/>
    <w:rsid w:val="00F228C3"/>
    <w:rsid w:val="00F22B1D"/>
    <w:rsid w:val="00F2329B"/>
    <w:rsid w:val="00F233BA"/>
    <w:rsid w:val="00F235CD"/>
    <w:rsid w:val="00F23A12"/>
    <w:rsid w:val="00F256C0"/>
    <w:rsid w:val="00F25FBD"/>
    <w:rsid w:val="00F2685A"/>
    <w:rsid w:val="00F26EAC"/>
    <w:rsid w:val="00F27470"/>
    <w:rsid w:val="00F27B14"/>
    <w:rsid w:val="00F30028"/>
    <w:rsid w:val="00F324FF"/>
    <w:rsid w:val="00F341EB"/>
    <w:rsid w:val="00F3498E"/>
    <w:rsid w:val="00F35683"/>
    <w:rsid w:val="00F37185"/>
    <w:rsid w:val="00F37E42"/>
    <w:rsid w:val="00F401A1"/>
    <w:rsid w:val="00F40912"/>
    <w:rsid w:val="00F4132E"/>
    <w:rsid w:val="00F419DB"/>
    <w:rsid w:val="00F42502"/>
    <w:rsid w:val="00F42CEC"/>
    <w:rsid w:val="00F4438F"/>
    <w:rsid w:val="00F449F7"/>
    <w:rsid w:val="00F454CE"/>
    <w:rsid w:val="00F4608D"/>
    <w:rsid w:val="00F5001F"/>
    <w:rsid w:val="00F52010"/>
    <w:rsid w:val="00F52581"/>
    <w:rsid w:val="00F5320A"/>
    <w:rsid w:val="00F54BAF"/>
    <w:rsid w:val="00F54CA1"/>
    <w:rsid w:val="00F55EDD"/>
    <w:rsid w:val="00F5608A"/>
    <w:rsid w:val="00F60297"/>
    <w:rsid w:val="00F618E8"/>
    <w:rsid w:val="00F61AE9"/>
    <w:rsid w:val="00F63871"/>
    <w:rsid w:val="00F65766"/>
    <w:rsid w:val="00F67147"/>
    <w:rsid w:val="00F67C76"/>
    <w:rsid w:val="00F70B5C"/>
    <w:rsid w:val="00F71204"/>
    <w:rsid w:val="00F721EB"/>
    <w:rsid w:val="00F72499"/>
    <w:rsid w:val="00F726E6"/>
    <w:rsid w:val="00F731C7"/>
    <w:rsid w:val="00F73369"/>
    <w:rsid w:val="00F734A7"/>
    <w:rsid w:val="00F738B5"/>
    <w:rsid w:val="00F74062"/>
    <w:rsid w:val="00F762A8"/>
    <w:rsid w:val="00F77ACB"/>
    <w:rsid w:val="00F77F23"/>
    <w:rsid w:val="00F77FA2"/>
    <w:rsid w:val="00F80A5A"/>
    <w:rsid w:val="00F8168D"/>
    <w:rsid w:val="00F81E04"/>
    <w:rsid w:val="00F833D9"/>
    <w:rsid w:val="00F85C33"/>
    <w:rsid w:val="00F86C61"/>
    <w:rsid w:val="00F8734D"/>
    <w:rsid w:val="00F87664"/>
    <w:rsid w:val="00F87B0A"/>
    <w:rsid w:val="00F900DE"/>
    <w:rsid w:val="00F905DF"/>
    <w:rsid w:val="00F91543"/>
    <w:rsid w:val="00F928A9"/>
    <w:rsid w:val="00F94692"/>
    <w:rsid w:val="00F960EE"/>
    <w:rsid w:val="00F964AF"/>
    <w:rsid w:val="00F96B05"/>
    <w:rsid w:val="00F96B51"/>
    <w:rsid w:val="00FA23B6"/>
    <w:rsid w:val="00FA3161"/>
    <w:rsid w:val="00FA32EC"/>
    <w:rsid w:val="00FA3A4E"/>
    <w:rsid w:val="00FA3E05"/>
    <w:rsid w:val="00FA484A"/>
    <w:rsid w:val="00FA54CB"/>
    <w:rsid w:val="00FA5C7B"/>
    <w:rsid w:val="00FA5EF5"/>
    <w:rsid w:val="00FA6577"/>
    <w:rsid w:val="00FA7C17"/>
    <w:rsid w:val="00FB2976"/>
    <w:rsid w:val="00FB31B6"/>
    <w:rsid w:val="00FB320D"/>
    <w:rsid w:val="00FB3B8A"/>
    <w:rsid w:val="00FB4E90"/>
    <w:rsid w:val="00FB57D7"/>
    <w:rsid w:val="00FB5840"/>
    <w:rsid w:val="00FB58BE"/>
    <w:rsid w:val="00FB6461"/>
    <w:rsid w:val="00FB7D75"/>
    <w:rsid w:val="00FC014F"/>
    <w:rsid w:val="00FC043F"/>
    <w:rsid w:val="00FC191A"/>
    <w:rsid w:val="00FC295C"/>
    <w:rsid w:val="00FC2AFB"/>
    <w:rsid w:val="00FC3407"/>
    <w:rsid w:val="00FC4B3D"/>
    <w:rsid w:val="00FC5172"/>
    <w:rsid w:val="00FC78DF"/>
    <w:rsid w:val="00FD122A"/>
    <w:rsid w:val="00FD1AD9"/>
    <w:rsid w:val="00FD1B8A"/>
    <w:rsid w:val="00FD202C"/>
    <w:rsid w:val="00FD23AE"/>
    <w:rsid w:val="00FD4519"/>
    <w:rsid w:val="00FD4899"/>
    <w:rsid w:val="00FD4B1E"/>
    <w:rsid w:val="00FD58CE"/>
    <w:rsid w:val="00FD6094"/>
    <w:rsid w:val="00FD63DA"/>
    <w:rsid w:val="00FD64F9"/>
    <w:rsid w:val="00FD6BD7"/>
    <w:rsid w:val="00FE089B"/>
    <w:rsid w:val="00FE0F66"/>
    <w:rsid w:val="00FE1F4D"/>
    <w:rsid w:val="00FE2893"/>
    <w:rsid w:val="00FE3440"/>
    <w:rsid w:val="00FE369D"/>
    <w:rsid w:val="00FE5B0E"/>
    <w:rsid w:val="00FE5EE5"/>
    <w:rsid w:val="00FE60F7"/>
    <w:rsid w:val="00FE62C3"/>
    <w:rsid w:val="00FE790E"/>
    <w:rsid w:val="00FF115F"/>
    <w:rsid w:val="00FF3590"/>
    <w:rsid w:val="00FF3CCC"/>
    <w:rsid w:val="00FF4252"/>
    <w:rsid w:val="00FF47D5"/>
    <w:rsid w:val="00FF540B"/>
    <w:rsid w:val="00FF55F6"/>
    <w:rsid w:val="00FF5A4E"/>
    <w:rsid w:val="00FF6A04"/>
    <w:rsid w:val="01658E73"/>
    <w:rsid w:val="0257EFA5"/>
    <w:rsid w:val="02E40892"/>
    <w:rsid w:val="04F264DC"/>
    <w:rsid w:val="06EF6491"/>
    <w:rsid w:val="21540255"/>
    <w:rsid w:val="21DCC143"/>
    <w:rsid w:val="228E0AEF"/>
    <w:rsid w:val="22F6F5F3"/>
    <w:rsid w:val="24B71E15"/>
    <w:rsid w:val="26FD27EE"/>
    <w:rsid w:val="284F9934"/>
    <w:rsid w:val="2885AA0D"/>
    <w:rsid w:val="2AFD8E24"/>
    <w:rsid w:val="32B79082"/>
    <w:rsid w:val="37374E82"/>
    <w:rsid w:val="37907F3D"/>
    <w:rsid w:val="3DBDF1FB"/>
    <w:rsid w:val="3F6F5DE9"/>
    <w:rsid w:val="400FC2B0"/>
    <w:rsid w:val="41415955"/>
    <w:rsid w:val="429E1506"/>
    <w:rsid w:val="46A36BA5"/>
    <w:rsid w:val="4B6D29D5"/>
    <w:rsid w:val="4C69D572"/>
    <w:rsid w:val="4D2408C3"/>
    <w:rsid w:val="4E06B400"/>
    <w:rsid w:val="5351C9FD"/>
    <w:rsid w:val="54ABDCAB"/>
    <w:rsid w:val="57EF53F9"/>
    <w:rsid w:val="594EFF60"/>
    <w:rsid w:val="5B649697"/>
    <w:rsid w:val="5BC7DFE7"/>
    <w:rsid w:val="5C2A91BF"/>
    <w:rsid w:val="5E51E395"/>
    <w:rsid w:val="5E9F3403"/>
    <w:rsid w:val="61F97F8F"/>
    <w:rsid w:val="63900529"/>
    <w:rsid w:val="64A95E7D"/>
    <w:rsid w:val="668907F0"/>
    <w:rsid w:val="670406C9"/>
    <w:rsid w:val="6A0C4C29"/>
    <w:rsid w:val="6AD9CF35"/>
    <w:rsid w:val="6D72195D"/>
    <w:rsid w:val="6E2FF529"/>
    <w:rsid w:val="70F66BC3"/>
    <w:rsid w:val="71205842"/>
    <w:rsid w:val="727A42B7"/>
    <w:rsid w:val="76D6E7FE"/>
    <w:rsid w:val="78B2D3C6"/>
    <w:rsid w:val="7CE02FB9"/>
    <w:rsid w:val="7D0CC894"/>
    <w:rsid w:val="7D8F3FA1"/>
    <w:rsid w:val="7F6330E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7E28ADB4"/>
  <w15:docId w15:val="{3BD703AD-F5DD-42C2-A854-C6F45D819B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210778"/>
    <w:pPr>
      <w:spacing w:line="288" w:lineRule="auto"/>
    </w:pPr>
    <w:rPr>
      <w:rFonts w:ascii="Arial" w:hAnsi="Arial"/>
      <w:sz w:val="24"/>
      <w:szCs w:val="24"/>
    </w:rPr>
  </w:style>
  <w:style w:type="paragraph" w:styleId="Heading1">
    <w:name w:val="heading 1"/>
    <w:next w:val="Heading2"/>
    <w:qFormat/>
    <w:rsid w:val="00B661B1"/>
    <w:pPr>
      <w:keepNext/>
      <w:pageBreakBefore/>
      <w:spacing w:after="720"/>
      <w:outlineLvl w:val="0"/>
    </w:pPr>
    <w:rPr>
      <w:rFonts w:ascii="Arial" w:hAnsi="Arial" w:cs="Arial"/>
      <w:color w:val="8F23B3"/>
      <w:sz w:val="52"/>
      <w:szCs w:val="52"/>
    </w:rPr>
  </w:style>
  <w:style w:type="paragraph" w:styleId="Heading2">
    <w:name w:val="heading 2"/>
    <w:next w:val="BodyText"/>
    <w:qFormat/>
    <w:rsid w:val="008122E3"/>
    <w:pPr>
      <w:keepNext/>
      <w:spacing w:before="480" w:after="240"/>
      <w:outlineLvl w:val="1"/>
    </w:pPr>
    <w:rPr>
      <w:rFonts w:ascii="Arial" w:hAnsi="Arial" w:cs="Arial"/>
      <w:b/>
      <w:color w:val="8F23B3"/>
      <w:sz w:val="32"/>
      <w:szCs w:val="32"/>
    </w:rPr>
  </w:style>
  <w:style w:type="paragraph" w:styleId="Heading3">
    <w:name w:val="heading 3"/>
    <w:next w:val="BodyText"/>
    <w:qFormat/>
    <w:rsid w:val="004E5B09"/>
    <w:pPr>
      <w:keepNext/>
      <w:spacing w:before="120" w:after="120" w:line="288" w:lineRule="auto"/>
      <w:outlineLvl w:val="2"/>
    </w:pPr>
    <w:rPr>
      <w:rFonts w:ascii="Arial" w:hAnsi="Arial" w:cs="Arial"/>
      <w:b/>
      <w:color w:val="8F23B3"/>
      <w:sz w:val="28"/>
      <w:szCs w:val="28"/>
    </w:rPr>
  </w:style>
  <w:style w:type="paragraph" w:styleId="Heading4">
    <w:name w:val="heading 4"/>
    <w:next w:val="BodyText"/>
    <w:qFormat/>
    <w:rsid w:val="004E5B09"/>
    <w:pPr>
      <w:keepNext/>
      <w:spacing w:after="120" w:line="288" w:lineRule="auto"/>
      <w:outlineLvl w:val="3"/>
    </w:pPr>
    <w:rPr>
      <w:rFonts w:ascii="Arial" w:hAnsi="Arial" w:cs="Arial"/>
      <w:b/>
      <w:color w:val="8F23B3"/>
      <w:sz w:val="24"/>
      <w:szCs w:val="24"/>
    </w:rPr>
  </w:style>
  <w:style w:type="paragraph" w:styleId="Heading5">
    <w:name w:val="heading 5"/>
    <w:basedOn w:val="Normal"/>
    <w:next w:val="Normal"/>
    <w:qFormat/>
    <w:rsid w:val="004E5B09"/>
    <w:pPr>
      <w:spacing w:before="240" w:after="60"/>
      <w:outlineLvl w:val="4"/>
    </w:pPr>
    <w:rPr>
      <w:b/>
      <w:bCs/>
      <w:i/>
      <w:iCs/>
      <w:sz w:val="26"/>
      <w:szCs w:val="26"/>
    </w:rPr>
  </w:style>
  <w:style w:type="paragraph" w:styleId="Heading6">
    <w:name w:val="heading 6"/>
    <w:basedOn w:val="Normal"/>
    <w:next w:val="Normal"/>
    <w:rsid w:val="00AB465B"/>
    <w:pPr>
      <w:spacing w:before="240" w:after="60"/>
      <w:outlineLvl w:val="5"/>
    </w:pPr>
    <w:rPr>
      <w:rFonts w:ascii="Times New Roman" w:hAnsi="Times New Roman"/>
      <w:b/>
      <w:bCs/>
      <w:sz w:val="22"/>
      <w:szCs w:val="22"/>
    </w:rPr>
  </w:style>
  <w:style w:type="paragraph" w:styleId="Heading7">
    <w:name w:val="heading 7"/>
    <w:basedOn w:val="Normal"/>
    <w:next w:val="Normal"/>
    <w:rsid w:val="00AB465B"/>
    <w:pPr>
      <w:spacing w:before="240" w:after="60"/>
      <w:outlineLvl w:val="6"/>
    </w:pPr>
    <w:rPr>
      <w:rFonts w:ascii="Times New Roman" w:hAnsi="Times New Roman"/>
    </w:rPr>
  </w:style>
  <w:style w:type="paragraph" w:styleId="Heading8">
    <w:name w:val="heading 8"/>
    <w:basedOn w:val="Normal"/>
    <w:next w:val="Normal"/>
    <w:rsid w:val="00AB465B"/>
    <w:pPr>
      <w:spacing w:before="240" w:after="60"/>
      <w:outlineLvl w:val="7"/>
    </w:pPr>
    <w:rPr>
      <w:rFonts w:ascii="Times New Roman" w:hAnsi="Times New Roman"/>
      <w:i/>
      <w:iCs/>
    </w:rPr>
  </w:style>
  <w:style w:type="paragraph" w:styleId="Heading9">
    <w:name w:val="heading 9"/>
    <w:basedOn w:val="Normal"/>
    <w:next w:val="Normal"/>
    <w:rsid w:val="00AB465B"/>
    <w:p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qFormat/>
    <w:rsid w:val="005542E8"/>
    <w:pPr>
      <w:spacing w:before="3960" w:after="120"/>
    </w:pPr>
    <w:rPr>
      <w:rFonts w:ascii="Arial" w:hAnsi="Arial" w:cs="Arial"/>
      <w:b/>
      <w:color w:val="8F23B3"/>
      <w:sz w:val="36"/>
      <w:szCs w:val="52"/>
    </w:rPr>
  </w:style>
  <w:style w:type="paragraph" w:customStyle="1" w:styleId="Title-subtitle">
    <w:name w:val="Title - subtitle"/>
    <w:rsid w:val="005B29E6"/>
    <w:pPr>
      <w:spacing w:after="720"/>
    </w:pPr>
    <w:rPr>
      <w:rFonts w:ascii="Arial" w:hAnsi="Arial" w:cs="Arial"/>
      <w:color w:val="8F23B3"/>
      <w:sz w:val="36"/>
      <w:szCs w:val="52"/>
    </w:rPr>
  </w:style>
  <w:style w:type="paragraph" w:styleId="Header">
    <w:name w:val="header"/>
    <w:aliases w:val="h"/>
    <w:link w:val="HeaderChar"/>
    <w:rsid w:val="00073731"/>
    <w:pPr>
      <w:jc w:val="right"/>
    </w:pPr>
    <w:rPr>
      <w:rFonts w:ascii="Arial" w:hAnsi="Arial"/>
      <w:b/>
      <w:color w:val="8F23B3"/>
      <w:szCs w:val="24"/>
    </w:rPr>
  </w:style>
  <w:style w:type="paragraph" w:styleId="Footer">
    <w:name w:val="footer"/>
    <w:link w:val="FooterChar"/>
    <w:uiPriority w:val="99"/>
    <w:rsid w:val="00073731"/>
    <w:pPr>
      <w:jc w:val="right"/>
    </w:pPr>
    <w:rPr>
      <w:rFonts w:ascii="Arial" w:hAnsi="Arial"/>
      <w:szCs w:val="24"/>
    </w:rPr>
  </w:style>
  <w:style w:type="paragraph" w:customStyle="1" w:styleId="Cover-Title">
    <w:name w:val="Cover - Title"/>
    <w:next w:val="Cover-Subtitle"/>
    <w:rsid w:val="00AB465B"/>
    <w:pPr>
      <w:spacing w:after="120"/>
    </w:pPr>
    <w:rPr>
      <w:rFonts w:ascii="Arial" w:hAnsi="Arial" w:cs="Arial"/>
      <w:b/>
      <w:color w:val="8F23B3"/>
      <w:sz w:val="52"/>
      <w:szCs w:val="52"/>
    </w:rPr>
  </w:style>
  <w:style w:type="numbering" w:styleId="111111">
    <w:name w:val="Outline List 2"/>
    <w:basedOn w:val="NoList"/>
    <w:semiHidden/>
    <w:rsid w:val="00AB465B"/>
    <w:pPr>
      <w:numPr>
        <w:numId w:val="11"/>
      </w:numPr>
    </w:pPr>
  </w:style>
  <w:style w:type="numbering" w:styleId="1ai">
    <w:name w:val="Outline List 1"/>
    <w:basedOn w:val="NoList"/>
    <w:semiHidden/>
    <w:rsid w:val="00AB465B"/>
    <w:pPr>
      <w:numPr>
        <w:numId w:val="12"/>
      </w:numPr>
    </w:pPr>
  </w:style>
  <w:style w:type="numbering" w:styleId="ArticleSection">
    <w:name w:val="Outline List 3"/>
    <w:basedOn w:val="NoList"/>
    <w:semiHidden/>
    <w:rsid w:val="00AB465B"/>
    <w:pPr>
      <w:numPr>
        <w:numId w:val="13"/>
      </w:numPr>
    </w:pPr>
  </w:style>
  <w:style w:type="paragraph" w:styleId="BlockText">
    <w:name w:val="Block Text"/>
    <w:basedOn w:val="Normal"/>
    <w:semiHidden/>
    <w:rsid w:val="00AB465B"/>
    <w:pPr>
      <w:spacing w:after="120"/>
      <w:ind w:left="1440" w:right="1440"/>
    </w:pPr>
  </w:style>
  <w:style w:type="paragraph" w:styleId="BodyText2">
    <w:name w:val="Body Text 2"/>
    <w:basedOn w:val="Normal"/>
    <w:semiHidden/>
    <w:rsid w:val="00AB465B"/>
    <w:pPr>
      <w:spacing w:after="120" w:line="480" w:lineRule="auto"/>
    </w:pPr>
  </w:style>
  <w:style w:type="paragraph" w:styleId="BodyText3">
    <w:name w:val="Body Text 3"/>
    <w:basedOn w:val="Normal"/>
    <w:semiHidden/>
    <w:rsid w:val="00AB465B"/>
    <w:pPr>
      <w:spacing w:after="120"/>
    </w:pPr>
    <w:rPr>
      <w:sz w:val="16"/>
      <w:szCs w:val="16"/>
    </w:rPr>
  </w:style>
  <w:style w:type="paragraph" w:styleId="BodyText">
    <w:name w:val="Body Text"/>
    <w:link w:val="BodyTextChar"/>
    <w:qFormat/>
    <w:rsid w:val="004E5B09"/>
    <w:pPr>
      <w:spacing w:after="240" w:line="288" w:lineRule="auto"/>
    </w:pPr>
    <w:rPr>
      <w:rFonts w:ascii="Arial" w:hAnsi="Arial"/>
      <w:sz w:val="24"/>
      <w:szCs w:val="24"/>
    </w:rPr>
  </w:style>
  <w:style w:type="paragraph" w:styleId="BodyTextFirstIndent">
    <w:name w:val="Body Text First Indent"/>
    <w:basedOn w:val="BodyText"/>
    <w:semiHidden/>
    <w:rsid w:val="00AB465B"/>
    <w:pPr>
      <w:ind w:firstLine="210"/>
    </w:pPr>
  </w:style>
  <w:style w:type="paragraph" w:styleId="BodyTextIndent">
    <w:name w:val="Body Text Indent"/>
    <w:qFormat/>
    <w:rsid w:val="004E5B09"/>
    <w:pPr>
      <w:spacing w:after="240" w:line="288" w:lineRule="auto"/>
      <w:ind w:left="454"/>
    </w:pPr>
    <w:rPr>
      <w:rFonts w:ascii="Arial" w:hAnsi="Arial"/>
      <w:sz w:val="24"/>
      <w:lang w:eastAsia="en-US"/>
    </w:rPr>
  </w:style>
  <w:style w:type="paragraph" w:styleId="BodyTextFirstIndent2">
    <w:name w:val="Body Text First Indent 2"/>
    <w:basedOn w:val="BodyTextIndent"/>
    <w:semiHidden/>
    <w:rsid w:val="00AB465B"/>
    <w:pPr>
      <w:ind w:firstLine="210"/>
    </w:pPr>
  </w:style>
  <w:style w:type="paragraph" w:styleId="BodyTextIndent2">
    <w:name w:val="Body Text Indent 2"/>
    <w:basedOn w:val="Normal"/>
    <w:semiHidden/>
    <w:rsid w:val="00AB465B"/>
    <w:pPr>
      <w:spacing w:after="120" w:line="480" w:lineRule="auto"/>
      <w:ind w:left="283"/>
    </w:pPr>
  </w:style>
  <w:style w:type="paragraph" w:styleId="BodyTextIndent3">
    <w:name w:val="Body Text Indent 3"/>
    <w:basedOn w:val="Normal"/>
    <w:semiHidden/>
    <w:rsid w:val="00AB465B"/>
    <w:pPr>
      <w:spacing w:after="120"/>
      <w:ind w:left="283"/>
    </w:pPr>
    <w:rPr>
      <w:sz w:val="16"/>
      <w:szCs w:val="16"/>
    </w:rPr>
  </w:style>
  <w:style w:type="paragraph" w:styleId="Closing">
    <w:name w:val="Closing"/>
    <w:basedOn w:val="Normal"/>
    <w:semiHidden/>
    <w:rsid w:val="00AB465B"/>
    <w:pPr>
      <w:ind w:left="4252"/>
    </w:pPr>
  </w:style>
  <w:style w:type="paragraph" w:styleId="Date">
    <w:name w:val="Date"/>
    <w:basedOn w:val="Normal"/>
    <w:next w:val="Normal"/>
    <w:semiHidden/>
    <w:rsid w:val="00AB465B"/>
  </w:style>
  <w:style w:type="paragraph" w:styleId="E-mailSignature">
    <w:name w:val="E-mail Signature"/>
    <w:basedOn w:val="Normal"/>
    <w:semiHidden/>
    <w:rsid w:val="00AB465B"/>
  </w:style>
  <w:style w:type="paragraph" w:styleId="BalloonText">
    <w:name w:val="Balloon Text"/>
    <w:basedOn w:val="Normal"/>
    <w:link w:val="BalloonTextChar"/>
    <w:rsid w:val="008F63D7"/>
    <w:pPr>
      <w:spacing w:line="240" w:lineRule="auto"/>
    </w:pPr>
    <w:rPr>
      <w:rFonts w:ascii="Segoe UI" w:hAnsi="Segoe UI" w:cs="Segoe UI"/>
      <w:sz w:val="18"/>
      <w:szCs w:val="18"/>
    </w:rPr>
  </w:style>
  <w:style w:type="paragraph" w:styleId="EnvelopeAddress">
    <w:name w:val="envelope address"/>
    <w:basedOn w:val="Normal"/>
    <w:semiHidden/>
    <w:rsid w:val="00AB465B"/>
    <w:pPr>
      <w:framePr w:w="7920" w:h="1980" w:hRule="exact" w:hSpace="180" w:wrap="auto" w:hAnchor="page" w:xAlign="center" w:yAlign="bottom"/>
      <w:ind w:left="2880"/>
    </w:pPr>
    <w:rPr>
      <w:rFonts w:cs="Arial"/>
    </w:rPr>
  </w:style>
  <w:style w:type="paragraph" w:styleId="EnvelopeReturn">
    <w:name w:val="envelope return"/>
    <w:basedOn w:val="Normal"/>
    <w:semiHidden/>
    <w:rsid w:val="00AB465B"/>
    <w:rPr>
      <w:rFonts w:cs="Arial"/>
      <w:sz w:val="20"/>
      <w:szCs w:val="20"/>
    </w:rPr>
  </w:style>
  <w:style w:type="character" w:styleId="FollowedHyperlink">
    <w:name w:val="FollowedHyperlink"/>
    <w:semiHidden/>
    <w:rsid w:val="00AB465B"/>
    <w:rPr>
      <w:color w:val="800080"/>
      <w:u w:val="single"/>
    </w:rPr>
  </w:style>
  <w:style w:type="paragraph" w:styleId="FootnoteText">
    <w:name w:val="footnote text"/>
    <w:link w:val="FootnoteTextChar"/>
    <w:uiPriority w:val="99"/>
    <w:qFormat/>
    <w:rsid w:val="004E5B09"/>
    <w:pPr>
      <w:spacing w:after="60" w:line="288" w:lineRule="auto"/>
      <w:ind w:left="284" w:hanging="284"/>
    </w:pPr>
    <w:rPr>
      <w:rFonts w:ascii="Arial" w:hAnsi="Arial"/>
    </w:rPr>
  </w:style>
  <w:style w:type="character" w:styleId="HTMLAcronym">
    <w:name w:val="HTML Acronym"/>
    <w:basedOn w:val="DefaultParagraphFont"/>
    <w:semiHidden/>
    <w:rsid w:val="00AB465B"/>
  </w:style>
  <w:style w:type="paragraph" w:styleId="HTMLAddress">
    <w:name w:val="HTML Address"/>
    <w:basedOn w:val="Normal"/>
    <w:semiHidden/>
    <w:rsid w:val="00AB465B"/>
    <w:rPr>
      <w:i/>
      <w:iCs/>
    </w:rPr>
  </w:style>
  <w:style w:type="character" w:styleId="HTMLCite">
    <w:name w:val="HTML Cite"/>
    <w:uiPriority w:val="99"/>
    <w:semiHidden/>
    <w:rsid w:val="00AB465B"/>
    <w:rPr>
      <w:i/>
      <w:iCs/>
    </w:rPr>
  </w:style>
  <w:style w:type="character" w:styleId="HTMLCode">
    <w:name w:val="HTML Code"/>
    <w:semiHidden/>
    <w:rsid w:val="00AB465B"/>
    <w:rPr>
      <w:rFonts w:ascii="Courier New" w:hAnsi="Courier New" w:cs="Courier New"/>
      <w:sz w:val="20"/>
      <w:szCs w:val="20"/>
    </w:rPr>
  </w:style>
  <w:style w:type="character" w:styleId="HTMLDefinition">
    <w:name w:val="HTML Definition"/>
    <w:semiHidden/>
    <w:rsid w:val="00AB465B"/>
    <w:rPr>
      <w:i/>
      <w:iCs/>
    </w:rPr>
  </w:style>
  <w:style w:type="character" w:styleId="HTMLKeyboard">
    <w:name w:val="HTML Keyboard"/>
    <w:semiHidden/>
    <w:rsid w:val="00AB465B"/>
    <w:rPr>
      <w:rFonts w:ascii="Courier New" w:hAnsi="Courier New" w:cs="Courier New"/>
      <w:sz w:val="20"/>
      <w:szCs w:val="20"/>
    </w:rPr>
  </w:style>
  <w:style w:type="paragraph" w:styleId="HTMLPreformatted">
    <w:name w:val="HTML Preformatted"/>
    <w:basedOn w:val="Normal"/>
    <w:semiHidden/>
    <w:rsid w:val="00AB465B"/>
    <w:rPr>
      <w:rFonts w:ascii="Courier New" w:hAnsi="Courier New" w:cs="Courier New"/>
      <w:sz w:val="20"/>
      <w:szCs w:val="20"/>
    </w:rPr>
  </w:style>
  <w:style w:type="character" w:styleId="HTMLSample">
    <w:name w:val="HTML Sample"/>
    <w:semiHidden/>
    <w:rsid w:val="00AB465B"/>
    <w:rPr>
      <w:rFonts w:ascii="Courier New" w:hAnsi="Courier New" w:cs="Courier New"/>
    </w:rPr>
  </w:style>
  <w:style w:type="character" w:styleId="HTMLTypewriter">
    <w:name w:val="HTML Typewriter"/>
    <w:semiHidden/>
    <w:rsid w:val="00AB465B"/>
    <w:rPr>
      <w:rFonts w:ascii="Courier New" w:hAnsi="Courier New" w:cs="Courier New"/>
      <w:sz w:val="20"/>
      <w:szCs w:val="20"/>
    </w:rPr>
  </w:style>
  <w:style w:type="character" w:styleId="HTMLVariable">
    <w:name w:val="HTML Variable"/>
    <w:semiHidden/>
    <w:rsid w:val="00AB465B"/>
    <w:rPr>
      <w:i/>
      <w:iCs/>
    </w:rPr>
  </w:style>
  <w:style w:type="character" w:styleId="Hyperlink">
    <w:name w:val="Hyperlink"/>
    <w:uiPriority w:val="99"/>
    <w:rsid w:val="00EE17C9"/>
    <w:rPr>
      <w:color w:val="0563C1"/>
      <w:u w:val="single"/>
    </w:rPr>
  </w:style>
  <w:style w:type="character" w:styleId="LineNumber">
    <w:name w:val="line number"/>
    <w:basedOn w:val="DefaultParagraphFont"/>
    <w:semiHidden/>
    <w:rsid w:val="00AB465B"/>
  </w:style>
  <w:style w:type="paragraph" w:styleId="List">
    <w:name w:val="List"/>
    <w:basedOn w:val="Normal"/>
    <w:semiHidden/>
    <w:rsid w:val="00AB465B"/>
    <w:pPr>
      <w:ind w:left="283" w:hanging="283"/>
    </w:pPr>
  </w:style>
  <w:style w:type="paragraph" w:styleId="List2">
    <w:name w:val="List 2"/>
    <w:basedOn w:val="Normal"/>
    <w:semiHidden/>
    <w:rsid w:val="00AB465B"/>
    <w:pPr>
      <w:ind w:left="566" w:hanging="283"/>
    </w:pPr>
  </w:style>
  <w:style w:type="paragraph" w:styleId="List3">
    <w:name w:val="List 3"/>
    <w:basedOn w:val="Normal"/>
    <w:semiHidden/>
    <w:rsid w:val="00AB465B"/>
    <w:pPr>
      <w:ind w:left="849" w:hanging="283"/>
    </w:pPr>
  </w:style>
  <w:style w:type="paragraph" w:styleId="List4">
    <w:name w:val="List 4"/>
    <w:basedOn w:val="Normal"/>
    <w:semiHidden/>
    <w:rsid w:val="00AB465B"/>
    <w:pPr>
      <w:ind w:left="1132" w:hanging="283"/>
    </w:pPr>
  </w:style>
  <w:style w:type="paragraph" w:styleId="List5">
    <w:name w:val="List 5"/>
    <w:basedOn w:val="Normal"/>
    <w:semiHidden/>
    <w:rsid w:val="00AB465B"/>
    <w:pPr>
      <w:ind w:left="1415" w:hanging="283"/>
    </w:pPr>
  </w:style>
  <w:style w:type="paragraph" w:styleId="ListBullet">
    <w:name w:val="List Bullet"/>
    <w:rsid w:val="004E5B09"/>
    <w:pPr>
      <w:numPr>
        <w:numId w:val="1"/>
      </w:numPr>
      <w:spacing w:after="240" w:line="288" w:lineRule="auto"/>
    </w:pPr>
    <w:rPr>
      <w:rFonts w:ascii="Arial" w:hAnsi="Arial"/>
      <w:sz w:val="24"/>
      <w:szCs w:val="24"/>
    </w:rPr>
  </w:style>
  <w:style w:type="paragraph" w:styleId="ListBullet2">
    <w:name w:val="List Bullet 2"/>
    <w:rsid w:val="004E5B09"/>
    <w:pPr>
      <w:numPr>
        <w:numId w:val="2"/>
      </w:numPr>
      <w:spacing w:after="240" w:line="288" w:lineRule="auto"/>
      <w:ind w:left="908" w:hanging="454"/>
    </w:pPr>
    <w:rPr>
      <w:rFonts w:ascii="Arial" w:hAnsi="Arial"/>
      <w:sz w:val="24"/>
      <w:szCs w:val="24"/>
    </w:rPr>
  </w:style>
  <w:style w:type="paragraph" w:styleId="ListBullet3">
    <w:name w:val="List Bullet 3"/>
    <w:basedOn w:val="Normal"/>
    <w:semiHidden/>
    <w:rsid w:val="00AB465B"/>
    <w:pPr>
      <w:numPr>
        <w:numId w:val="3"/>
      </w:numPr>
    </w:pPr>
  </w:style>
  <w:style w:type="paragraph" w:styleId="ListBullet4">
    <w:name w:val="List Bullet 4"/>
    <w:basedOn w:val="Normal"/>
    <w:semiHidden/>
    <w:rsid w:val="00AB465B"/>
    <w:pPr>
      <w:numPr>
        <w:numId w:val="4"/>
      </w:numPr>
    </w:pPr>
  </w:style>
  <w:style w:type="paragraph" w:styleId="ListBullet5">
    <w:name w:val="List Bullet 5"/>
    <w:basedOn w:val="Normal"/>
    <w:semiHidden/>
    <w:rsid w:val="00AB465B"/>
    <w:pPr>
      <w:numPr>
        <w:numId w:val="5"/>
      </w:numPr>
    </w:pPr>
  </w:style>
  <w:style w:type="paragraph" w:styleId="ListContinue">
    <w:name w:val="List Continue"/>
    <w:basedOn w:val="Normal"/>
    <w:semiHidden/>
    <w:rsid w:val="00AB465B"/>
    <w:pPr>
      <w:spacing w:after="120"/>
      <w:ind w:left="283"/>
    </w:pPr>
  </w:style>
  <w:style w:type="paragraph" w:styleId="ListContinue2">
    <w:name w:val="List Continue 2"/>
    <w:basedOn w:val="Normal"/>
    <w:semiHidden/>
    <w:rsid w:val="00AB465B"/>
    <w:pPr>
      <w:spacing w:after="120"/>
      <w:ind w:left="566"/>
    </w:pPr>
  </w:style>
  <w:style w:type="paragraph" w:styleId="ListContinue3">
    <w:name w:val="List Continue 3"/>
    <w:basedOn w:val="Normal"/>
    <w:semiHidden/>
    <w:rsid w:val="00AB465B"/>
    <w:pPr>
      <w:spacing w:after="120"/>
      <w:ind w:left="849"/>
    </w:pPr>
  </w:style>
  <w:style w:type="paragraph" w:styleId="ListContinue4">
    <w:name w:val="List Continue 4"/>
    <w:basedOn w:val="Normal"/>
    <w:semiHidden/>
    <w:rsid w:val="00AB465B"/>
    <w:pPr>
      <w:spacing w:after="120"/>
      <w:ind w:left="1132"/>
    </w:pPr>
  </w:style>
  <w:style w:type="paragraph" w:styleId="ListContinue5">
    <w:name w:val="List Continue 5"/>
    <w:basedOn w:val="Normal"/>
    <w:semiHidden/>
    <w:rsid w:val="00AB465B"/>
    <w:pPr>
      <w:spacing w:after="120"/>
      <w:ind w:left="1415"/>
    </w:pPr>
  </w:style>
  <w:style w:type="paragraph" w:styleId="ListNumber">
    <w:name w:val="List Number"/>
    <w:rsid w:val="004E5B09"/>
    <w:pPr>
      <w:numPr>
        <w:numId w:val="6"/>
      </w:numPr>
      <w:spacing w:after="240" w:line="288" w:lineRule="auto"/>
    </w:pPr>
    <w:rPr>
      <w:rFonts w:ascii="Arial" w:hAnsi="Arial"/>
      <w:sz w:val="24"/>
      <w:szCs w:val="24"/>
    </w:rPr>
  </w:style>
  <w:style w:type="paragraph" w:styleId="ListNumber2">
    <w:name w:val="List Number 2"/>
    <w:basedOn w:val="Normal"/>
    <w:semiHidden/>
    <w:rsid w:val="00AB465B"/>
    <w:pPr>
      <w:numPr>
        <w:numId w:val="7"/>
      </w:numPr>
    </w:pPr>
  </w:style>
  <w:style w:type="paragraph" w:styleId="ListNumber3">
    <w:name w:val="List Number 3"/>
    <w:basedOn w:val="Normal"/>
    <w:semiHidden/>
    <w:rsid w:val="00AB465B"/>
    <w:pPr>
      <w:numPr>
        <w:numId w:val="8"/>
      </w:numPr>
    </w:pPr>
  </w:style>
  <w:style w:type="paragraph" w:styleId="ListNumber4">
    <w:name w:val="List Number 4"/>
    <w:basedOn w:val="Normal"/>
    <w:semiHidden/>
    <w:rsid w:val="00AB465B"/>
    <w:pPr>
      <w:numPr>
        <w:numId w:val="9"/>
      </w:numPr>
    </w:pPr>
  </w:style>
  <w:style w:type="paragraph" w:styleId="ListNumber5">
    <w:name w:val="List Number 5"/>
    <w:basedOn w:val="Normal"/>
    <w:semiHidden/>
    <w:rsid w:val="00AB465B"/>
    <w:pPr>
      <w:numPr>
        <w:numId w:val="10"/>
      </w:numPr>
    </w:pPr>
  </w:style>
  <w:style w:type="paragraph" w:styleId="MessageHeader">
    <w:name w:val="Message Header"/>
    <w:basedOn w:val="Normal"/>
    <w:semiHidden/>
    <w:rsid w:val="00AB465B"/>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uiPriority w:val="99"/>
    <w:semiHidden/>
    <w:rsid w:val="00AB465B"/>
    <w:rPr>
      <w:rFonts w:ascii="Times New Roman" w:hAnsi="Times New Roman"/>
    </w:rPr>
  </w:style>
  <w:style w:type="paragraph" w:styleId="NormalIndent">
    <w:name w:val="Normal Indent"/>
    <w:basedOn w:val="Normal"/>
    <w:semiHidden/>
    <w:rsid w:val="00AB465B"/>
    <w:pPr>
      <w:ind w:left="720"/>
    </w:pPr>
  </w:style>
  <w:style w:type="paragraph" w:styleId="NoteHeading">
    <w:name w:val="Note Heading"/>
    <w:basedOn w:val="Normal"/>
    <w:next w:val="Normal"/>
    <w:semiHidden/>
    <w:rsid w:val="00AB465B"/>
  </w:style>
  <w:style w:type="character" w:styleId="PageNumber">
    <w:name w:val="page number"/>
    <w:basedOn w:val="DefaultParagraphFont"/>
    <w:semiHidden/>
    <w:rsid w:val="00AB465B"/>
  </w:style>
  <w:style w:type="paragraph" w:styleId="PlainText">
    <w:name w:val="Plain Text"/>
    <w:basedOn w:val="Normal"/>
    <w:semiHidden/>
    <w:rsid w:val="00AB465B"/>
    <w:rPr>
      <w:rFonts w:ascii="Courier New" w:hAnsi="Courier New" w:cs="Courier New"/>
      <w:sz w:val="20"/>
      <w:szCs w:val="20"/>
    </w:rPr>
  </w:style>
  <w:style w:type="paragraph" w:styleId="Salutation">
    <w:name w:val="Salutation"/>
    <w:basedOn w:val="Normal"/>
    <w:next w:val="Normal"/>
    <w:semiHidden/>
    <w:rsid w:val="00AB465B"/>
  </w:style>
  <w:style w:type="paragraph" w:styleId="Signature">
    <w:name w:val="Signature"/>
    <w:basedOn w:val="Normal"/>
    <w:semiHidden/>
    <w:rsid w:val="00AB465B"/>
    <w:pPr>
      <w:ind w:left="4252"/>
    </w:pPr>
  </w:style>
  <w:style w:type="character" w:customStyle="1" w:styleId="BalloonTextChar">
    <w:name w:val="Balloon Text Char"/>
    <w:link w:val="BalloonText"/>
    <w:rsid w:val="008F63D7"/>
    <w:rPr>
      <w:rFonts w:ascii="Segoe UI" w:hAnsi="Segoe UI" w:cs="Segoe UI"/>
      <w:sz w:val="18"/>
      <w:szCs w:val="18"/>
    </w:rPr>
  </w:style>
  <w:style w:type="character" w:customStyle="1" w:styleId="BodyTextChar">
    <w:name w:val="Body Text Char"/>
    <w:link w:val="BodyText"/>
    <w:rsid w:val="00424062"/>
    <w:rPr>
      <w:rFonts w:ascii="Arial" w:hAnsi="Arial"/>
      <w:sz w:val="24"/>
      <w:szCs w:val="24"/>
    </w:rPr>
  </w:style>
  <w:style w:type="table" w:styleId="Table3Deffects1">
    <w:name w:val="Table 3D effects 1"/>
    <w:basedOn w:val="TableNormal"/>
    <w:semiHidden/>
    <w:rsid w:val="00AB465B"/>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AB465B"/>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AB465B"/>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AB465B"/>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AB465B"/>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AB465B"/>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AB465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AB465B"/>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AB465B"/>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AB465B"/>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AB465B"/>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AB465B"/>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AB465B"/>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AB465B"/>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AB465B"/>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AB465B"/>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AB465B"/>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AB46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AB465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AB465B"/>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AB465B"/>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AB465B"/>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AB465B"/>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AB465B"/>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AB465B"/>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AB465B"/>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AB465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AB465B"/>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AB465B"/>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AB465B"/>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AB465B"/>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AB465B"/>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AB465B"/>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AB465B"/>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AB465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AB465B"/>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AB465B"/>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AB465B"/>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AB465B"/>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AB465B"/>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AB46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AB465B"/>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AB465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AB465B"/>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1">
    <w:name w:val="toc 1"/>
    <w:uiPriority w:val="39"/>
    <w:rsid w:val="00CD317D"/>
    <w:pPr>
      <w:tabs>
        <w:tab w:val="right" w:pos="9639"/>
      </w:tabs>
      <w:spacing w:before="240" w:after="120" w:line="288" w:lineRule="auto"/>
    </w:pPr>
    <w:rPr>
      <w:rFonts w:ascii="Arial" w:hAnsi="Arial"/>
      <w:sz w:val="24"/>
      <w:szCs w:val="24"/>
    </w:rPr>
  </w:style>
  <w:style w:type="paragraph" w:styleId="TOC2">
    <w:name w:val="toc 2"/>
    <w:uiPriority w:val="39"/>
    <w:rsid w:val="00CD317D"/>
    <w:pPr>
      <w:tabs>
        <w:tab w:val="right" w:pos="9639"/>
      </w:tabs>
      <w:spacing w:before="120" w:after="120" w:line="288" w:lineRule="auto"/>
      <w:ind w:left="454"/>
    </w:pPr>
    <w:rPr>
      <w:rFonts w:ascii="Arial" w:hAnsi="Arial"/>
      <w:sz w:val="24"/>
      <w:szCs w:val="24"/>
    </w:rPr>
  </w:style>
  <w:style w:type="paragraph" w:styleId="TOC3">
    <w:name w:val="toc 3"/>
    <w:uiPriority w:val="39"/>
    <w:rsid w:val="008122E3"/>
    <w:pPr>
      <w:tabs>
        <w:tab w:val="right" w:pos="9923"/>
      </w:tabs>
      <w:spacing w:before="120" w:after="120"/>
      <w:ind w:left="907"/>
    </w:pPr>
    <w:rPr>
      <w:rFonts w:ascii="Arial" w:hAnsi="Arial"/>
      <w:sz w:val="24"/>
      <w:szCs w:val="24"/>
    </w:rPr>
  </w:style>
  <w:style w:type="paragraph" w:customStyle="1" w:styleId="Cover-Subtitle">
    <w:name w:val="Cover - Subtitle"/>
    <w:rsid w:val="00AB465B"/>
    <w:pPr>
      <w:spacing w:after="720"/>
    </w:pPr>
    <w:rPr>
      <w:rFonts w:ascii="Arial" w:hAnsi="Arial" w:cs="Arial"/>
      <w:color w:val="8F23B3"/>
      <w:sz w:val="52"/>
      <w:szCs w:val="52"/>
    </w:rPr>
  </w:style>
  <w:style w:type="paragraph" w:customStyle="1" w:styleId="Cover-othertext">
    <w:name w:val="Cover - other text"/>
    <w:rsid w:val="005B29E6"/>
    <w:pPr>
      <w:spacing w:after="240"/>
    </w:pPr>
    <w:rPr>
      <w:rFonts w:ascii="Arial" w:hAnsi="Arial"/>
      <w:sz w:val="32"/>
      <w:szCs w:val="24"/>
    </w:rPr>
  </w:style>
  <w:style w:type="paragraph" w:customStyle="1" w:styleId="BoxedText">
    <w:name w:val="Boxed Text"/>
    <w:qFormat/>
    <w:rsid w:val="004E5B09"/>
    <w:pPr>
      <w:keepLines/>
      <w:pBdr>
        <w:top w:val="single" w:sz="8" w:space="4" w:color="8F23B3"/>
        <w:left w:val="single" w:sz="8" w:space="4" w:color="8F23B3"/>
        <w:bottom w:val="single" w:sz="8" w:space="4" w:color="8F23B3"/>
        <w:right w:val="single" w:sz="8" w:space="4" w:color="8F23B3"/>
      </w:pBdr>
      <w:shd w:val="clear" w:color="auto" w:fill="F4E9F7"/>
      <w:spacing w:after="240" w:line="288" w:lineRule="auto"/>
    </w:pPr>
    <w:rPr>
      <w:rFonts w:ascii="Arial" w:hAnsi="Arial" w:cs="Courier New"/>
      <w:sz w:val="24"/>
      <w:szCs w:val="24"/>
    </w:rPr>
  </w:style>
  <w:style w:type="paragraph" w:customStyle="1" w:styleId="BoxedBullet">
    <w:name w:val="Boxed Bullet"/>
    <w:basedOn w:val="BoxedText"/>
    <w:qFormat/>
    <w:rsid w:val="004E5B09"/>
    <w:pPr>
      <w:numPr>
        <w:numId w:val="14"/>
      </w:numPr>
    </w:pPr>
  </w:style>
  <w:style w:type="character" w:styleId="FootnoteReference">
    <w:name w:val="footnote reference"/>
    <w:uiPriority w:val="99"/>
    <w:semiHidden/>
    <w:rsid w:val="00073731"/>
    <w:rPr>
      <w:vertAlign w:val="superscript"/>
    </w:rPr>
  </w:style>
  <w:style w:type="table" w:customStyle="1" w:styleId="HOtable">
    <w:name w:val="HO table"/>
    <w:basedOn w:val="TableNormal"/>
    <w:rsid w:val="00D86405"/>
    <w:rPr>
      <w:rFonts w:ascii="Arial" w:hAnsi="Arial"/>
      <w:sz w:val="24"/>
    </w:rPr>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rPr>
      <w:cantSplit/>
    </w:trPr>
    <w:tblStylePr w:type="firstRow">
      <w:rPr>
        <w:rFonts w:ascii="Arial" w:hAnsi="Arial"/>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4E9F7"/>
      </w:tcPr>
    </w:tblStylePr>
  </w:style>
  <w:style w:type="paragraph" w:customStyle="1" w:styleId="Heading-contents">
    <w:name w:val="Heading - contents"/>
    <w:basedOn w:val="Heading1"/>
    <w:next w:val="Normal"/>
    <w:semiHidden/>
    <w:rsid w:val="00857895"/>
    <w:rPr>
      <w:rFonts w:cs="Times New Roman"/>
      <w:szCs w:val="20"/>
    </w:rPr>
  </w:style>
  <w:style w:type="paragraph" w:customStyle="1" w:styleId="Chartortableheading">
    <w:name w:val="Chart or table heading"/>
    <w:basedOn w:val="BodyText"/>
    <w:qFormat/>
    <w:rsid w:val="00D86405"/>
    <w:pPr>
      <w:keepNext/>
      <w:keepLines/>
      <w:spacing w:before="240" w:after="120"/>
    </w:pPr>
    <w:rPr>
      <w:b/>
    </w:rPr>
  </w:style>
  <w:style w:type="paragraph" w:customStyle="1" w:styleId="TH">
    <w:name w:val="TH"/>
    <w:qFormat/>
    <w:rsid w:val="00D86405"/>
    <w:pPr>
      <w:spacing w:line="288" w:lineRule="auto"/>
    </w:pPr>
    <w:rPr>
      <w:rFonts w:ascii="Arial" w:hAnsi="Arial"/>
      <w:b/>
      <w:sz w:val="24"/>
      <w:szCs w:val="24"/>
    </w:rPr>
  </w:style>
  <w:style w:type="paragraph" w:customStyle="1" w:styleId="TD">
    <w:name w:val="TD"/>
    <w:qFormat/>
    <w:rsid w:val="00D86405"/>
    <w:pPr>
      <w:spacing w:line="288" w:lineRule="auto"/>
    </w:pPr>
    <w:rPr>
      <w:rFonts w:ascii="Arial" w:hAnsi="Arial"/>
      <w:sz w:val="24"/>
      <w:szCs w:val="24"/>
    </w:rPr>
  </w:style>
  <w:style w:type="paragraph" w:styleId="TOCHeading">
    <w:name w:val="TOC Heading"/>
    <w:basedOn w:val="Heading1"/>
    <w:next w:val="Normal"/>
    <w:uiPriority w:val="39"/>
    <w:unhideWhenUsed/>
    <w:qFormat/>
    <w:rsid w:val="00D3080E"/>
    <w:pPr>
      <w:keepLines/>
      <w:pageBreakBefore w:val="0"/>
      <w:spacing w:before="480" w:after="0" w:line="276" w:lineRule="auto"/>
      <w:outlineLvl w:val="9"/>
    </w:pPr>
    <w:rPr>
      <w:rFonts w:asciiTheme="majorHAnsi" w:eastAsiaTheme="majorEastAsia" w:hAnsiTheme="majorHAnsi" w:cstheme="majorBidi"/>
      <w:b/>
      <w:bCs/>
      <w:color w:val="365F91" w:themeColor="accent1" w:themeShade="BF"/>
      <w:sz w:val="28"/>
      <w:szCs w:val="28"/>
      <w:lang w:val="en-US" w:eastAsia="en-US"/>
    </w:rPr>
  </w:style>
  <w:style w:type="character" w:styleId="UnresolvedMention">
    <w:name w:val="Unresolved Mention"/>
    <w:basedOn w:val="DefaultParagraphFont"/>
    <w:uiPriority w:val="99"/>
    <w:semiHidden/>
    <w:unhideWhenUsed/>
    <w:rsid w:val="00AA52A3"/>
    <w:rPr>
      <w:color w:val="605E5C"/>
      <w:shd w:val="clear" w:color="auto" w:fill="E1DFDD"/>
    </w:rPr>
  </w:style>
  <w:style w:type="paragraph" w:styleId="NoSpacing">
    <w:name w:val="No Spacing"/>
    <w:uiPriority w:val="1"/>
    <w:qFormat/>
    <w:rsid w:val="002711CB"/>
    <w:pPr>
      <w:tabs>
        <w:tab w:val="left" w:pos="851"/>
      </w:tabs>
      <w:ind w:left="851"/>
      <w:jc w:val="both"/>
    </w:pPr>
    <w:rPr>
      <w:sz w:val="24"/>
      <w:lang w:eastAsia="en-US"/>
    </w:rPr>
  </w:style>
  <w:style w:type="character" w:customStyle="1" w:styleId="HeaderChar">
    <w:name w:val="Header Char"/>
    <w:aliases w:val="h Char"/>
    <w:link w:val="Header"/>
    <w:uiPriority w:val="99"/>
    <w:rsid w:val="00050F37"/>
    <w:rPr>
      <w:rFonts w:ascii="Arial" w:hAnsi="Arial"/>
      <w:b/>
      <w:color w:val="8F23B3"/>
      <w:szCs w:val="24"/>
    </w:rPr>
  </w:style>
  <w:style w:type="paragraph" w:styleId="ListParagraph">
    <w:name w:val="List Paragraph"/>
    <w:basedOn w:val="Normal"/>
    <w:uiPriority w:val="34"/>
    <w:qFormat/>
    <w:rsid w:val="00FA484A"/>
    <w:pPr>
      <w:tabs>
        <w:tab w:val="left" w:pos="851"/>
      </w:tabs>
      <w:spacing w:after="240" w:line="360" w:lineRule="auto"/>
      <w:ind w:left="720"/>
      <w:jc w:val="both"/>
    </w:pPr>
    <w:rPr>
      <w:rFonts w:ascii="Times New Roman" w:hAnsi="Times New Roman"/>
      <w:szCs w:val="20"/>
      <w:lang w:eastAsia="en-US"/>
    </w:rPr>
  </w:style>
  <w:style w:type="character" w:styleId="Strong">
    <w:name w:val="Strong"/>
    <w:basedOn w:val="DefaultParagraphFont"/>
    <w:uiPriority w:val="22"/>
    <w:qFormat/>
    <w:rsid w:val="00710485"/>
    <w:rPr>
      <w:b/>
      <w:bCs/>
    </w:rPr>
  </w:style>
  <w:style w:type="character" w:styleId="CommentReference">
    <w:name w:val="annotation reference"/>
    <w:basedOn w:val="DefaultParagraphFont"/>
    <w:semiHidden/>
    <w:unhideWhenUsed/>
    <w:rsid w:val="00847DCB"/>
    <w:rPr>
      <w:sz w:val="16"/>
      <w:szCs w:val="16"/>
    </w:rPr>
  </w:style>
  <w:style w:type="paragraph" w:styleId="CommentText">
    <w:name w:val="annotation text"/>
    <w:basedOn w:val="Normal"/>
    <w:link w:val="CommentTextChar"/>
    <w:unhideWhenUsed/>
    <w:rsid w:val="00847DCB"/>
    <w:pPr>
      <w:spacing w:line="240" w:lineRule="auto"/>
    </w:pPr>
    <w:rPr>
      <w:sz w:val="20"/>
      <w:szCs w:val="20"/>
    </w:rPr>
  </w:style>
  <w:style w:type="character" w:customStyle="1" w:styleId="CommentTextChar">
    <w:name w:val="Comment Text Char"/>
    <w:basedOn w:val="DefaultParagraphFont"/>
    <w:link w:val="CommentText"/>
    <w:rsid w:val="00847DCB"/>
    <w:rPr>
      <w:rFonts w:ascii="Arial" w:hAnsi="Arial"/>
    </w:rPr>
  </w:style>
  <w:style w:type="paragraph" w:styleId="CommentSubject">
    <w:name w:val="annotation subject"/>
    <w:basedOn w:val="CommentText"/>
    <w:next w:val="CommentText"/>
    <w:link w:val="CommentSubjectChar"/>
    <w:semiHidden/>
    <w:unhideWhenUsed/>
    <w:rsid w:val="00847DCB"/>
    <w:rPr>
      <w:b/>
      <w:bCs/>
    </w:rPr>
  </w:style>
  <w:style w:type="character" w:customStyle="1" w:styleId="CommentSubjectChar">
    <w:name w:val="Comment Subject Char"/>
    <w:basedOn w:val="CommentTextChar"/>
    <w:link w:val="CommentSubject"/>
    <w:semiHidden/>
    <w:rsid w:val="00847DCB"/>
    <w:rPr>
      <w:rFonts w:ascii="Arial" w:hAnsi="Arial"/>
      <w:b/>
      <w:bCs/>
    </w:rPr>
  </w:style>
  <w:style w:type="paragraph" w:styleId="Revision">
    <w:name w:val="Revision"/>
    <w:hidden/>
    <w:uiPriority w:val="99"/>
    <w:semiHidden/>
    <w:rsid w:val="004F14D2"/>
    <w:rPr>
      <w:rFonts w:ascii="Arial" w:hAnsi="Arial"/>
      <w:sz w:val="24"/>
      <w:szCs w:val="24"/>
    </w:rPr>
  </w:style>
  <w:style w:type="paragraph" w:styleId="Caption">
    <w:name w:val="caption"/>
    <w:basedOn w:val="Normal"/>
    <w:next w:val="Normal"/>
    <w:uiPriority w:val="35"/>
    <w:unhideWhenUsed/>
    <w:qFormat/>
    <w:rsid w:val="008B14F2"/>
    <w:pPr>
      <w:spacing w:after="200" w:line="240" w:lineRule="auto"/>
    </w:pPr>
    <w:rPr>
      <w:rFonts w:asciiTheme="minorHAnsi" w:eastAsiaTheme="minorHAnsi" w:hAnsiTheme="minorHAnsi" w:cstheme="minorBidi"/>
      <w:i/>
      <w:iCs/>
      <w:color w:val="1F497D" w:themeColor="text2"/>
      <w:sz w:val="18"/>
      <w:szCs w:val="18"/>
      <w:lang w:eastAsia="en-US"/>
    </w:rPr>
  </w:style>
  <w:style w:type="character" w:customStyle="1" w:styleId="FooterChar">
    <w:name w:val="Footer Char"/>
    <w:basedOn w:val="DefaultParagraphFont"/>
    <w:link w:val="Footer"/>
    <w:uiPriority w:val="99"/>
    <w:rsid w:val="00012826"/>
    <w:rPr>
      <w:rFonts w:ascii="Arial" w:hAnsi="Arial"/>
      <w:szCs w:val="24"/>
    </w:rPr>
  </w:style>
  <w:style w:type="character" w:customStyle="1" w:styleId="FootnoteTextChar">
    <w:name w:val="Footnote Text Char"/>
    <w:basedOn w:val="DefaultParagraphFont"/>
    <w:link w:val="FootnoteText"/>
    <w:uiPriority w:val="99"/>
    <w:rsid w:val="00436F9F"/>
    <w:rPr>
      <w:rFonts w:ascii="Arial" w:hAnsi="Arial"/>
    </w:rPr>
  </w:style>
  <w:style w:type="character" w:styleId="Mention">
    <w:name w:val="Mention"/>
    <w:basedOn w:val="DefaultParagraphFont"/>
    <w:uiPriority w:val="99"/>
    <w:unhideWhenUsed/>
    <w:rsid w:val="00AA3768"/>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397817">
      <w:bodyDiv w:val="1"/>
      <w:marLeft w:val="0"/>
      <w:marRight w:val="0"/>
      <w:marTop w:val="0"/>
      <w:marBottom w:val="0"/>
      <w:divBdr>
        <w:top w:val="none" w:sz="0" w:space="0" w:color="auto"/>
        <w:left w:val="none" w:sz="0" w:space="0" w:color="auto"/>
        <w:bottom w:val="none" w:sz="0" w:space="0" w:color="auto"/>
        <w:right w:val="none" w:sz="0" w:space="0" w:color="auto"/>
      </w:divBdr>
    </w:div>
    <w:div w:id="553346600">
      <w:bodyDiv w:val="1"/>
      <w:marLeft w:val="0"/>
      <w:marRight w:val="0"/>
      <w:marTop w:val="0"/>
      <w:marBottom w:val="0"/>
      <w:divBdr>
        <w:top w:val="none" w:sz="0" w:space="0" w:color="auto"/>
        <w:left w:val="none" w:sz="0" w:space="0" w:color="auto"/>
        <w:bottom w:val="none" w:sz="0" w:space="0" w:color="auto"/>
        <w:right w:val="none" w:sz="0" w:space="0" w:color="auto"/>
      </w:divBdr>
    </w:div>
    <w:div w:id="593590563">
      <w:bodyDiv w:val="1"/>
      <w:marLeft w:val="0"/>
      <w:marRight w:val="0"/>
      <w:marTop w:val="0"/>
      <w:marBottom w:val="0"/>
      <w:divBdr>
        <w:top w:val="none" w:sz="0" w:space="0" w:color="auto"/>
        <w:left w:val="none" w:sz="0" w:space="0" w:color="auto"/>
        <w:bottom w:val="none" w:sz="0" w:space="0" w:color="auto"/>
        <w:right w:val="none" w:sz="0" w:space="0" w:color="auto"/>
      </w:divBdr>
    </w:div>
    <w:div w:id="714158911">
      <w:bodyDiv w:val="1"/>
      <w:marLeft w:val="0"/>
      <w:marRight w:val="0"/>
      <w:marTop w:val="0"/>
      <w:marBottom w:val="0"/>
      <w:divBdr>
        <w:top w:val="none" w:sz="0" w:space="0" w:color="auto"/>
        <w:left w:val="none" w:sz="0" w:space="0" w:color="auto"/>
        <w:bottom w:val="none" w:sz="0" w:space="0" w:color="auto"/>
        <w:right w:val="none" w:sz="0" w:space="0" w:color="auto"/>
      </w:divBdr>
    </w:div>
    <w:div w:id="899092126">
      <w:bodyDiv w:val="1"/>
      <w:marLeft w:val="0"/>
      <w:marRight w:val="0"/>
      <w:marTop w:val="0"/>
      <w:marBottom w:val="0"/>
      <w:divBdr>
        <w:top w:val="none" w:sz="0" w:space="0" w:color="auto"/>
        <w:left w:val="none" w:sz="0" w:space="0" w:color="auto"/>
        <w:bottom w:val="none" w:sz="0" w:space="0" w:color="auto"/>
        <w:right w:val="none" w:sz="0" w:space="0" w:color="auto"/>
      </w:divBdr>
    </w:div>
    <w:div w:id="1019089677">
      <w:bodyDiv w:val="1"/>
      <w:marLeft w:val="0"/>
      <w:marRight w:val="0"/>
      <w:marTop w:val="0"/>
      <w:marBottom w:val="0"/>
      <w:divBdr>
        <w:top w:val="none" w:sz="0" w:space="0" w:color="auto"/>
        <w:left w:val="none" w:sz="0" w:space="0" w:color="auto"/>
        <w:bottom w:val="none" w:sz="0" w:space="0" w:color="auto"/>
        <w:right w:val="none" w:sz="0" w:space="0" w:color="auto"/>
      </w:divBdr>
    </w:div>
    <w:div w:id="1212159364">
      <w:bodyDiv w:val="1"/>
      <w:marLeft w:val="0"/>
      <w:marRight w:val="0"/>
      <w:marTop w:val="0"/>
      <w:marBottom w:val="0"/>
      <w:divBdr>
        <w:top w:val="none" w:sz="0" w:space="0" w:color="auto"/>
        <w:left w:val="none" w:sz="0" w:space="0" w:color="auto"/>
        <w:bottom w:val="none" w:sz="0" w:space="0" w:color="auto"/>
        <w:right w:val="none" w:sz="0" w:space="0" w:color="auto"/>
      </w:divBdr>
    </w:div>
    <w:div w:id="1494759631">
      <w:bodyDiv w:val="1"/>
      <w:marLeft w:val="0"/>
      <w:marRight w:val="0"/>
      <w:marTop w:val="0"/>
      <w:marBottom w:val="0"/>
      <w:divBdr>
        <w:top w:val="none" w:sz="0" w:space="0" w:color="auto"/>
        <w:left w:val="none" w:sz="0" w:space="0" w:color="auto"/>
        <w:bottom w:val="none" w:sz="0" w:space="0" w:color="auto"/>
        <w:right w:val="none" w:sz="0" w:space="0" w:color="auto"/>
      </w:divBdr>
    </w:div>
    <w:div w:id="1556550149">
      <w:bodyDiv w:val="1"/>
      <w:marLeft w:val="0"/>
      <w:marRight w:val="0"/>
      <w:marTop w:val="0"/>
      <w:marBottom w:val="0"/>
      <w:divBdr>
        <w:top w:val="none" w:sz="0" w:space="0" w:color="auto"/>
        <w:left w:val="none" w:sz="0" w:space="0" w:color="auto"/>
        <w:bottom w:val="none" w:sz="0" w:space="0" w:color="auto"/>
        <w:right w:val="none" w:sz="0" w:space="0" w:color="auto"/>
      </w:divBdr>
    </w:div>
    <w:div w:id="1617981334">
      <w:bodyDiv w:val="1"/>
      <w:marLeft w:val="0"/>
      <w:marRight w:val="0"/>
      <w:marTop w:val="0"/>
      <w:marBottom w:val="0"/>
      <w:divBdr>
        <w:top w:val="none" w:sz="0" w:space="0" w:color="auto"/>
        <w:left w:val="none" w:sz="0" w:space="0" w:color="auto"/>
        <w:bottom w:val="none" w:sz="0" w:space="0" w:color="auto"/>
        <w:right w:val="none" w:sz="0" w:space="0" w:color="auto"/>
      </w:divBdr>
    </w:div>
    <w:div w:id="1977181205">
      <w:bodyDiv w:val="1"/>
      <w:marLeft w:val="0"/>
      <w:marRight w:val="0"/>
      <w:marTop w:val="0"/>
      <w:marBottom w:val="0"/>
      <w:divBdr>
        <w:top w:val="none" w:sz="0" w:space="0" w:color="auto"/>
        <w:left w:val="none" w:sz="0" w:space="0" w:color="auto"/>
        <w:bottom w:val="none" w:sz="0" w:space="0" w:color="auto"/>
        <w:right w:val="none" w:sz="0" w:space="0" w:color="auto"/>
      </w:divBdr>
    </w:div>
    <w:div w:id="21224118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www.gov.uk/government/publications/government-security-classifications" TargetMode="External"/><Relationship Id="rId18" Type="http://schemas.openxmlformats.org/officeDocument/2006/relationships/image" Target="media/image6.jpeg"/><Relationship Id="rId26" Type="http://schemas.openxmlformats.org/officeDocument/2006/relationships/image" Target="media/image13.jpe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9.emf"/><Relationship Id="rId34" Type="http://schemas.openxmlformats.org/officeDocument/2006/relationships/image" Target="media/image19.pn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5.jpeg"/><Relationship Id="rId25" Type="http://schemas.openxmlformats.org/officeDocument/2006/relationships/oleObject" Target="embeddings/oleObject1.bin"/><Relationship Id="rId33" Type="http://schemas.openxmlformats.org/officeDocument/2006/relationships/oleObject" Target="embeddings/oleObject3.bin"/><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emf"/><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emf"/><Relationship Id="rId32" Type="http://schemas.openxmlformats.org/officeDocument/2006/relationships/image" Target="media/image18.emf"/><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7.jpeg"/><Relationship Id="rId31" Type="http://schemas.openxmlformats.org/officeDocument/2006/relationships/oleObject" Target="embeddings/oleObject2.bin"/><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emf"/><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emf"/><Relationship Id="rId35" Type="http://schemas.openxmlformats.org/officeDocument/2006/relationships/image" Target="media/image20.png"/></Relationships>
</file>

<file path=word/_rels/footnotes.xml.rels><?xml version="1.0" encoding="UTF-8" standalone="yes"?>
<Relationships xmlns="http://schemas.openxmlformats.org/package/2006/relationships"><Relationship Id="rId3" Type="http://schemas.openxmlformats.org/officeDocument/2006/relationships/hyperlink" Target="https://www.gov.uk/guidance/ships-aircraft-and-associated-services-notice-744c" TargetMode="External"/><Relationship Id="rId2" Type="http://schemas.openxmlformats.org/officeDocument/2006/relationships/hyperlink" Target="https://www.enic.org.uk/" TargetMode="External"/><Relationship Id="rId1" Type="http://schemas.openxmlformats.org/officeDocument/2006/relationships/hyperlink" Target="https://www.gov.uk/what-different-qualification-levels-mean/list-of-qualification-leve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93e580ec-c125-41f3-a307-e1c841722a86" ContentTypeId="0x010100A5BF1C78D9F64B679A5EBDE1C6598EBC01" PreviousValue="false"/>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p:properties xmlns:p="http://schemas.microsoft.com/office/2006/metadata/properties" xmlns:xsi="http://www.w3.org/2001/XMLSchema-instance" xmlns:pc="http://schemas.microsoft.com/office/infopath/2007/PartnerControls">
  <documentManagement>
    <TaxCatchAll xmlns="4e9417ab-6472-4075-af16-7dc6074df91e">
      <Value>4</Value>
      <Value>3</Value>
      <Value>2</Value>
      <Value>1</Value>
    </TaxCatchAll>
    <n7493b4506bf40e28c373b1e51a33445 xmlns="4e9417ab-6472-4075-af16-7dc6074df91e">
      <Terms xmlns="http://schemas.microsoft.com/office/infopath/2007/PartnerControls">
        <TermInfo xmlns="http://schemas.microsoft.com/office/infopath/2007/PartnerControls">
          <TermName xmlns="http://schemas.microsoft.com/office/infopath/2007/PartnerControls">Process – Standard</TermName>
          <TermId xmlns="http://schemas.microsoft.com/office/infopath/2007/PartnerControls">cf511cbb-bd16-4156-ac78-90d0c4fce91f</TermId>
        </TermInfo>
      </Terms>
    </n7493b4506bf40e28c373b1e51a33445>
    <cf401361b24e474cb011be6eb76c0e76 xmlns="4e9417ab-6472-4075-af16-7dc6074df91e">
      <Terms xmlns="http://schemas.microsoft.com/office/infopath/2007/PartnerControls">
        <TermInfo xmlns="http://schemas.microsoft.com/office/infopath/2007/PartnerControls">
          <TermName xmlns="http://schemas.microsoft.com/office/infopath/2007/PartnerControls">Crown</TermName>
          <TermId xmlns="http://schemas.microsoft.com/office/infopath/2007/PartnerControls">69589897-2828-4761-976e-717fd8e631c9</TermId>
        </TermInfo>
      </Terms>
    </cf401361b24e474cb011be6eb76c0e76>
    <HOMigrated xmlns="4e9417ab-6472-4075-af16-7dc6074df91e">false</HOMigrated>
    <lae2bfa7b6474897ab4a53f76ea236c7 xmlns="4e9417ab-6472-4075-af16-7dc6074df91e">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14c80daa-741b-422c-9722-f71693c9ede4</TermId>
        </TermInfo>
      </Terms>
    </lae2bfa7b6474897ab4a53f76ea236c7>
    <jb5e598af17141539648acf311d7477b xmlns="4e9417ab-6472-4075-af16-7dc6074df91e">
      <Terms xmlns="http://schemas.microsoft.com/office/infopath/2007/PartnerControls">
        <TermInfo xmlns="http://schemas.microsoft.com/office/infopath/2007/PartnerControls">
          <TermName xmlns="http://schemas.microsoft.com/office/infopath/2007/PartnerControls">Commercial Directorate (CD)</TermName>
          <TermId xmlns="http://schemas.microsoft.com/office/infopath/2007/PartnerControls">89dfa253-14be-42a8-a0d5-bfdf4c6aba64</TermId>
        </TermInfo>
      </Terms>
    </jb5e598af17141539648acf311d7477b>
    <lcf76f155ced4ddcb4097134ff3c332f xmlns="52a8876e-26bc-47cf-a41e-2a913ade8aac">
      <Terms xmlns="http://schemas.microsoft.com/office/infopath/2007/PartnerControls"/>
    </lcf76f155ced4ddcb4097134ff3c332f>
    <_Flow_SignoffStatus xmlns="52a8876e-26bc-47cf-a41e-2a913ade8aac" xsi:nil="true"/>
    <SharedWithUsers xmlns="3b639a97-0ff6-4a15-934b-811491b3a8c7">
      <UserInfo>
        <DisplayName>Melanie Furniss (Border Force Maritime Command)</DisplayName>
        <AccountId>3343</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HO document" ma:contentTypeID="0x010100A5BF1C78D9F64B679A5EBDE1C6598EBC0100B79C0535AE16AA41B0E36BEA73B36BE7" ma:contentTypeVersion="21" ma:contentTypeDescription="Create a new document." ma:contentTypeScope="" ma:versionID="dea9670409c7c84edb4bc897a5fd0fea">
  <xsd:schema xmlns:xsd="http://www.w3.org/2001/XMLSchema" xmlns:xs="http://www.w3.org/2001/XMLSchema" xmlns:p="http://schemas.microsoft.com/office/2006/metadata/properties" xmlns:ns2="4e9417ab-6472-4075-af16-7dc6074df91e" xmlns:ns3="52a8876e-26bc-47cf-a41e-2a913ade8aac" xmlns:ns4="3b639a97-0ff6-4a15-934b-811491b3a8c7" targetNamespace="http://schemas.microsoft.com/office/2006/metadata/properties" ma:root="true" ma:fieldsID="1ea21a85fb6568d52eaf1d78512f7fe7" ns2:_="" ns3:_="" ns4:_="">
    <xsd:import namespace="4e9417ab-6472-4075-af16-7dc6074df91e"/>
    <xsd:import namespace="52a8876e-26bc-47cf-a41e-2a913ade8aac"/>
    <xsd:import namespace="3b639a97-0ff6-4a15-934b-811491b3a8c7"/>
    <xsd:element name="properties">
      <xsd:complexType>
        <xsd:sequence>
          <xsd:element name="documentManagement">
            <xsd:complexType>
              <xsd:all>
                <xsd:element ref="ns2:lae2bfa7b6474897ab4a53f76ea236c7" minOccurs="0"/>
                <xsd:element ref="ns2:TaxCatchAll" minOccurs="0"/>
                <xsd:element ref="ns2:TaxCatchAllLabel" minOccurs="0"/>
                <xsd:element ref="ns2:cf401361b24e474cb011be6eb76c0e76" minOccurs="0"/>
                <xsd:element ref="ns2:jb5e598af17141539648acf311d7477b" minOccurs="0"/>
                <xsd:element ref="ns2:n7493b4506bf40e28c373b1e51a33445" minOccurs="0"/>
                <xsd:element ref="ns2:HOMigrated" minOccurs="0"/>
                <xsd:element ref="ns3:MediaServiceMetadata" minOccurs="0"/>
                <xsd:element ref="ns3:MediaServiceFastMetadata" minOccurs="0"/>
                <xsd:element ref="ns4:SharedWithUsers" minOccurs="0"/>
                <xsd:element ref="ns4:SharedWithDetails"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MediaServiceLocation" minOccurs="0"/>
                <xsd:element ref="ns3:MediaLengthInSeconds" minOccurs="0"/>
                <xsd:element ref="ns3:_Flow_SignoffStatus" minOccurs="0"/>
                <xsd:element ref="ns3:lcf76f155ced4ddcb4097134ff3c332f"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9417ab-6472-4075-af16-7dc6074df91e" elementFormDefault="qualified">
    <xsd:import namespace="http://schemas.microsoft.com/office/2006/documentManagement/types"/>
    <xsd:import namespace="http://schemas.microsoft.com/office/infopath/2007/PartnerControls"/>
    <xsd:element name="lae2bfa7b6474897ab4a53f76ea236c7" ma:index="8" ma:taxonomy="true" ma:internalName="lae2bfa7b6474897ab4a53f76ea236c7" ma:taxonomyFieldName="HOGovernmentSecurityClassification" ma:displayName="Government Security Classification" ma:readOnly="false" ma:default="1;#Official|14c80daa-741b-422c-9722-f71693c9ede4" ma:fieldId="{5ae2bfa7-b647-4897-ab4a-53f76ea236c7}" ma:sspId="93e580ec-c125-41f3-a307-e1c841722a86" ma:termSetId="56209604-fc17-4ace-9b7b-f45f0f17d50b"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9ba4e68c-9a36-4ce6-a1d5-5d342786e112}" ma:internalName="TaxCatchAll" ma:showField="CatchAllData" ma:web="3b639a97-0ff6-4a15-934b-811491b3a8c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9ba4e68c-9a36-4ce6-a1d5-5d342786e112}" ma:internalName="TaxCatchAllLabel" ma:readOnly="true" ma:showField="CatchAllDataLabel" ma:web="3b639a97-0ff6-4a15-934b-811491b3a8c7">
      <xsd:complexType>
        <xsd:complexContent>
          <xsd:extension base="dms:MultiChoiceLookup">
            <xsd:sequence>
              <xsd:element name="Value" type="dms:Lookup" maxOccurs="unbounded" minOccurs="0" nillable="true"/>
            </xsd:sequence>
          </xsd:extension>
        </xsd:complexContent>
      </xsd:complexType>
    </xsd:element>
    <xsd:element name="cf401361b24e474cb011be6eb76c0e76" ma:index="12" ma:taxonomy="true" ma:internalName="cf401361b24e474cb011be6eb76c0e76" ma:taxonomyFieldName="HOCopyrightLevel" ma:displayName="Copyright level" ma:readOnly="false" ma:default="2;#Crown|69589897-2828-4761-976e-717fd8e631c9" ma:fieldId="{cf401361-b24e-474c-b011-be6eb76c0e76}" ma:sspId="93e580ec-c125-41f3-a307-e1c841722a86" ma:termSetId="bdd694c6-7266-48f2-93d6-d15992cd203e" ma:anchorId="00000000-0000-0000-0000-000000000000" ma:open="false" ma:isKeyword="false">
      <xsd:complexType>
        <xsd:sequence>
          <xsd:element ref="pc:Terms" minOccurs="0" maxOccurs="1"/>
        </xsd:sequence>
      </xsd:complexType>
    </xsd:element>
    <xsd:element name="jb5e598af17141539648acf311d7477b" ma:index="14" nillable="true" ma:taxonomy="true" ma:internalName="jb5e598af17141539648acf311d7477b" ma:taxonomyFieldName="HOBusinessUnit" ma:displayName="Business unit" ma:default="3;#Commercial Directorate (CD)|89dfa253-14be-42a8-a0d5-bfdf4c6aba64" ma:fieldId="{3b5e598a-f171-4153-9648-acf311d7477b}" ma:sspId="93e580ec-c125-41f3-a307-e1c841722a86" ma:termSetId="55eb802e-fbca-455b-a7d2-d5919d4ea3d2" ma:anchorId="00000000-0000-0000-0000-000000000000" ma:open="false" ma:isKeyword="false">
      <xsd:complexType>
        <xsd:sequence>
          <xsd:element ref="pc:Terms" minOccurs="0" maxOccurs="1"/>
        </xsd:sequence>
      </xsd:complexType>
    </xsd:element>
    <xsd:element name="n7493b4506bf40e28c373b1e51a33445" ma:index="16" nillable="true" ma:taxonomy="true" ma:internalName="n7493b4506bf40e28c373b1e51a33445" ma:taxonomyFieldName="HOSiteType" ma:displayName="Site type" ma:default="4;#Process – Standard|cf511cbb-bd16-4156-ac78-90d0c4fce91f" ma:fieldId="{77493b45-06bf-40e2-8c37-3b1e51a33445}" ma:sspId="93e580ec-c125-41f3-a307-e1c841722a86" ma:termSetId="4518b03a-1a05-49af-8bf2-e5548589f21b" ma:anchorId="00000000-0000-0000-0000-000000000000" ma:open="false" ma:isKeyword="false">
      <xsd:complexType>
        <xsd:sequence>
          <xsd:element ref="pc:Terms" minOccurs="0" maxOccurs="1"/>
        </xsd:sequence>
      </xsd:complexType>
    </xsd:element>
    <xsd:element name="HOMigrated" ma:index="18" nillable="true" ma:displayName="Migrated" ma:default="0" ma:internalName="HOMigrated">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2a8876e-26bc-47cf-a41e-2a913ade8aac" elementFormDefault="qualified">
    <xsd:import namespace="http://schemas.microsoft.com/office/2006/documentManagement/types"/>
    <xsd:import namespace="http://schemas.microsoft.com/office/infopath/2007/PartnerControls"/>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DateTaken" ma:index="23" nillable="true" ma:displayName="MediaServiceDateTaken" ma:hidden="true" ma:internalName="MediaServiceDateTaken" ma:readOnly="true">
      <xsd:simpleType>
        <xsd:restriction base="dms:Text"/>
      </xsd:simpleType>
    </xsd:element>
    <xsd:element name="MediaServiceAutoTags" ma:index="24" nillable="true" ma:displayName="Tags" ma:internalName="MediaServiceAutoTags" ma:readOnly="true">
      <xsd:simpleType>
        <xsd:restriction base="dms:Text"/>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internalName="MediaServiceKeyPoints" ma:readOnly="true">
      <xsd:simpleType>
        <xsd:restriction base="dms:Note">
          <xsd:maxLength value="255"/>
        </xsd:restriction>
      </xsd:simpleType>
    </xsd:element>
    <xsd:element name="MediaServiceOCR" ma:index="29" nillable="true" ma:displayName="Extracted Text" ma:internalName="MediaServiceOCR" ma:readOnly="true">
      <xsd:simpleType>
        <xsd:restriction base="dms:Note">
          <xsd:maxLength value="255"/>
        </xsd:restriction>
      </xsd:simpleType>
    </xsd:element>
    <xsd:element name="MediaServiceLocation" ma:index="30" nillable="true" ma:displayName="Location" ma:internalName="MediaServiceLocation" ma:readOnly="true">
      <xsd:simpleType>
        <xsd:restriction base="dms:Text"/>
      </xsd:simpleType>
    </xsd:element>
    <xsd:element name="MediaLengthInSeconds" ma:index="31" nillable="true" ma:displayName="Length (seconds)" ma:internalName="MediaLengthInSeconds" ma:readOnly="true">
      <xsd:simpleType>
        <xsd:restriction base="dms:Unknown"/>
      </xsd:simpleType>
    </xsd:element>
    <xsd:element name="_Flow_SignoffStatus" ma:index="32" nillable="true" ma:displayName="Sign-off status" ma:internalName="Sign_x002d_off_x0020_status">
      <xsd:simpleType>
        <xsd:restriction base="dms:Text"/>
      </xsd:simpleType>
    </xsd:element>
    <xsd:element name="lcf76f155ced4ddcb4097134ff3c332f" ma:index="34" nillable="true" ma:taxonomy="true" ma:internalName="lcf76f155ced4ddcb4097134ff3c332f" ma:taxonomyFieldName="MediaServiceImageTags" ma:displayName="Image Tags" ma:readOnly="false" ma:fieldId="{5cf76f15-5ced-4ddc-b409-7134ff3c332f}" ma:taxonomyMulti="true" ma:sspId="93e580ec-c125-41f3-a307-e1c841722a8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639a97-0ff6-4a15-934b-811491b3a8c7" elementFormDefault="qualified">
    <xsd:import namespace="http://schemas.microsoft.com/office/2006/documentManagement/types"/>
    <xsd:import namespace="http://schemas.microsoft.com/office/infopath/2007/PartnerControls"/>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C438A06-4974-47D8-9151-E4BA377E2371}">
  <ds:schemaRefs>
    <ds:schemaRef ds:uri="Microsoft.SharePoint.Taxonomy.ContentTypeSync"/>
  </ds:schemaRefs>
</ds:datastoreItem>
</file>

<file path=customXml/itemProps2.xml><?xml version="1.0" encoding="utf-8"?>
<ds:datastoreItem xmlns:ds="http://schemas.openxmlformats.org/officeDocument/2006/customXml" ds:itemID="{A61162A0-C14D-479A-AF0C-203E4C93C28E}">
  <ds:schemaRefs>
    <ds:schemaRef ds:uri="http://schemas.openxmlformats.org/officeDocument/2006/bibliography"/>
  </ds:schemaRefs>
</ds:datastoreItem>
</file>

<file path=customXml/itemProps3.xml><?xml version="1.0" encoding="utf-8"?>
<ds:datastoreItem xmlns:ds="http://schemas.openxmlformats.org/officeDocument/2006/customXml" ds:itemID="{67899062-EC21-40DA-B9B3-8922B0EC1E90}">
  <ds:schemaRefs>
    <ds:schemaRef ds:uri="3b639a97-0ff6-4a15-934b-811491b3a8c7"/>
    <ds:schemaRef ds:uri="http://purl.org/dc/terms/"/>
    <ds:schemaRef ds:uri="http://schemas.openxmlformats.org/package/2006/metadata/core-properties"/>
    <ds:schemaRef ds:uri="http://schemas.microsoft.com/office/2006/documentManagement/types"/>
    <ds:schemaRef ds:uri="4e9417ab-6472-4075-af16-7dc6074df91e"/>
    <ds:schemaRef ds:uri="http://schemas.microsoft.com/office/infopath/2007/PartnerControls"/>
    <ds:schemaRef ds:uri="http://purl.org/dc/elements/1.1/"/>
    <ds:schemaRef ds:uri="http://schemas.microsoft.com/office/2006/metadata/properties"/>
    <ds:schemaRef ds:uri="52a8876e-26bc-47cf-a41e-2a913ade8aac"/>
    <ds:schemaRef ds:uri="http://www.w3.org/XML/1998/namespace"/>
    <ds:schemaRef ds:uri="http://purl.org/dc/dcmitype/"/>
  </ds:schemaRefs>
</ds:datastoreItem>
</file>

<file path=customXml/itemProps4.xml><?xml version="1.0" encoding="utf-8"?>
<ds:datastoreItem xmlns:ds="http://schemas.openxmlformats.org/officeDocument/2006/customXml" ds:itemID="{BA79F016-A39E-4340-A8C0-750FE4EAF068}">
  <ds:schemaRefs>
    <ds:schemaRef ds:uri="http://schemas.microsoft.com/sharepoint/v3/contenttype/forms"/>
  </ds:schemaRefs>
</ds:datastoreItem>
</file>

<file path=customXml/itemProps5.xml><?xml version="1.0" encoding="utf-8"?>
<ds:datastoreItem xmlns:ds="http://schemas.openxmlformats.org/officeDocument/2006/customXml" ds:itemID="{22224257-7710-4398-8F81-1843187148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9417ab-6472-4075-af16-7dc6074df91e"/>
    <ds:schemaRef ds:uri="52a8876e-26bc-47cf-a41e-2a913ade8aac"/>
    <ds:schemaRef ds:uri="3b639a97-0ff6-4a15-934b-811491b3a8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5253</Words>
  <Characters>29948</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[Title]</vt:lpstr>
    </vt:vector>
  </TitlesOfParts>
  <Manager>Home Office</Manager>
  <Company>Home Office</Company>
  <LinksUpToDate>false</LinksUpToDate>
  <CharactersWithSpaces>35131</CharactersWithSpaces>
  <SharedDoc>false</SharedDoc>
  <HLinks>
    <vt:vector size="252" baseType="variant">
      <vt:variant>
        <vt:i4>7209083</vt:i4>
      </vt:variant>
      <vt:variant>
        <vt:i4>225</vt:i4>
      </vt:variant>
      <vt:variant>
        <vt:i4>0</vt:i4>
      </vt:variant>
      <vt:variant>
        <vt:i4>5</vt:i4>
      </vt:variant>
      <vt:variant>
        <vt:lpwstr>https://www.gov.uk/government/publications/government-security-classifications</vt:lpwstr>
      </vt:variant>
      <vt:variant>
        <vt:lpwstr/>
      </vt:variant>
      <vt:variant>
        <vt:i4>1769532</vt:i4>
      </vt:variant>
      <vt:variant>
        <vt:i4>218</vt:i4>
      </vt:variant>
      <vt:variant>
        <vt:i4>0</vt:i4>
      </vt:variant>
      <vt:variant>
        <vt:i4>5</vt:i4>
      </vt:variant>
      <vt:variant>
        <vt:lpwstr/>
      </vt:variant>
      <vt:variant>
        <vt:lpwstr>_Toc140758878</vt:lpwstr>
      </vt:variant>
      <vt:variant>
        <vt:i4>1769532</vt:i4>
      </vt:variant>
      <vt:variant>
        <vt:i4>212</vt:i4>
      </vt:variant>
      <vt:variant>
        <vt:i4>0</vt:i4>
      </vt:variant>
      <vt:variant>
        <vt:i4>5</vt:i4>
      </vt:variant>
      <vt:variant>
        <vt:lpwstr/>
      </vt:variant>
      <vt:variant>
        <vt:lpwstr>_Toc140758877</vt:lpwstr>
      </vt:variant>
      <vt:variant>
        <vt:i4>1769532</vt:i4>
      </vt:variant>
      <vt:variant>
        <vt:i4>206</vt:i4>
      </vt:variant>
      <vt:variant>
        <vt:i4>0</vt:i4>
      </vt:variant>
      <vt:variant>
        <vt:i4>5</vt:i4>
      </vt:variant>
      <vt:variant>
        <vt:lpwstr/>
      </vt:variant>
      <vt:variant>
        <vt:lpwstr>_Toc140758876</vt:lpwstr>
      </vt:variant>
      <vt:variant>
        <vt:i4>1769532</vt:i4>
      </vt:variant>
      <vt:variant>
        <vt:i4>200</vt:i4>
      </vt:variant>
      <vt:variant>
        <vt:i4>0</vt:i4>
      </vt:variant>
      <vt:variant>
        <vt:i4>5</vt:i4>
      </vt:variant>
      <vt:variant>
        <vt:lpwstr/>
      </vt:variant>
      <vt:variant>
        <vt:lpwstr>_Toc140758875</vt:lpwstr>
      </vt:variant>
      <vt:variant>
        <vt:i4>1769532</vt:i4>
      </vt:variant>
      <vt:variant>
        <vt:i4>194</vt:i4>
      </vt:variant>
      <vt:variant>
        <vt:i4>0</vt:i4>
      </vt:variant>
      <vt:variant>
        <vt:i4>5</vt:i4>
      </vt:variant>
      <vt:variant>
        <vt:lpwstr/>
      </vt:variant>
      <vt:variant>
        <vt:lpwstr>_Toc140758874</vt:lpwstr>
      </vt:variant>
      <vt:variant>
        <vt:i4>1769532</vt:i4>
      </vt:variant>
      <vt:variant>
        <vt:i4>188</vt:i4>
      </vt:variant>
      <vt:variant>
        <vt:i4>0</vt:i4>
      </vt:variant>
      <vt:variant>
        <vt:i4>5</vt:i4>
      </vt:variant>
      <vt:variant>
        <vt:lpwstr/>
      </vt:variant>
      <vt:variant>
        <vt:lpwstr>_Toc140758873</vt:lpwstr>
      </vt:variant>
      <vt:variant>
        <vt:i4>1769532</vt:i4>
      </vt:variant>
      <vt:variant>
        <vt:i4>182</vt:i4>
      </vt:variant>
      <vt:variant>
        <vt:i4>0</vt:i4>
      </vt:variant>
      <vt:variant>
        <vt:i4>5</vt:i4>
      </vt:variant>
      <vt:variant>
        <vt:lpwstr/>
      </vt:variant>
      <vt:variant>
        <vt:lpwstr>_Toc140758872</vt:lpwstr>
      </vt:variant>
      <vt:variant>
        <vt:i4>1769532</vt:i4>
      </vt:variant>
      <vt:variant>
        <vt:i4>176</vt:i4>
      </vt:variant>
      <vt:variant>
        <vt:i4>0</vt:i4>
      </vt:variant>
      <vt:variant>
        <vt:i4>5</vt:i4>
      </vt:variant>
      <vt:variant>
        <vt:lpwstr/>
      </vt:variant>
      <vt:variant>
        <vt:lpwstr>_Toc140758871</vt:lpwstr>
      </vt:variant>
      <vt:variant>
        <vt:i4>1769532</vt:i4>
      </vt:variant>
      <vt:variant>
        <vt:i4>170</vt:i4>
      </vt:variant>
      <vt:variant>
        <vt:i4>0</vt:i4>
      </vt:variant>
      <vt:variant>
        <vt:i4>5</vt:i4>
      </vt:variant>
      <vt:variant>
        <vt:lpwstr/>
      </vt:variant>
      <vt:variant>
        <vt:lpwstr>_Toc140758870</vt:lpwstr>
      </vt:variant>
      <vt:variant>
        <vt:i4>1703996</vt:i4>
      </vt:variant>
      <vt:variant>
        <vt:i4>164</vt:i4>
      </vt:variant>
      <vt:variant>
        <vt:i4>0</vt:i4>
      </vt:variant>
      <vt:variant>
        <vt:i4>5</vt:i4>
      </vt:variant>
      <vt:variant>
        <vt:lpwstr/>
      </vt:variant>
      <vt:variant>
        <vt:lpwstr>_Toc140758869</vt:lpwstr>
      </vt:variant>
      <vt:variant>
        <vt:i4>1703996</vt:i4>
      </vt:variant>
      <vt:variant>
        <vt:i4>158</vt:i4>
      </vt:variant>
      <vt:variant>
        <vt:i4>0</vt:i4>
      </vt:variant>
      <vt:variant>
        <vt:i4>5</vt:i4>
      </vt:variant>
      <vt:variant>
        <vt:lpwstr/>
      </vt:variant>
      <vt:variant>
        <vt:lpwstr>_Toc140758868</vt:lpwstr>
      </vt:variant>
      <vt:variant>
        <vt:i4>1703996</vt:i4>
      </vt:variant>
      <vt:variant>
        <vt:i4>152</vt:i4>
      </vt:variant>
      <vt:variant>
        <vt:i4>0</vt:i4>
      </vt:variant>
      <vt:variant>
        <vt:i4>5</vt:i4>
      </vt:variant>
      <vt:variant>
        <vt:lpwstr/>
      </vt:variant>
      <vt:variant>
        <vt:lpwstr>_Toc140758867</vt:lpwstr>
      </vt:variant>
      <vt:variant>
        <vt:i4>1703996</vt:i4>
      </vt:variant>
      <vt:variant>
        <vt:i4>146</vt:i4>
      </vt:variant>
      <vt:variant>
        <vt:i4>0</vt:i4>
      </vt:variant>
      <vt:variant>
        <vt:i4>5</vt:i4>
      </vt:variant>
      <vt:variant>
        <vt:lpwstr/>
      </vt:variant>
      <vt:variant>
        <vt:lpwstr>_Toc140758866</vt:lpwstr>
      </vt:variant>
      <vt:variant>
        <vt:i4>1703996</vt:i4>
      </vt:variant>
      <vt:variant>
        <vt:i4>140</vt:i4>
      </vt:variant>
      <vt:variant>
        <vt:i4>0</vt:i4>
      </vt:variant>
      <vt:variant>
        <vt:i4>5</vt:i4>
      </vt:variant>
      <vt:variant>
        <vt:lpwstr/>
      </vt:variant>
      <vt:variant>
        <vt:lpwstr>_Toc140758865</vt:lpwstr>
      </vt:variant>
      <vt:variant>
        <vt:i4>1703996</vt:i4>
      </vt:variant>
      <vt:variant>
        <vt:i4>134</vt:i4>
      </vt:variant>
      <vt:variant>
        <vt:i4>0</vt:i4>
      </vt:variant>
      <vt:variant>
        <vt:i4>5</vt:i4>
      </vt:variant>
      <vt:variant>
        <vt:lpwstr/>
      </vt:variant>
      <vt:variant>
        <vt:lpwstr>_Toc140758864</vt:lpwstr>
      </vt:variant>
      <vt:variant>
        <vt:i4>1703996</vt:i4>
      </vt:variant>
      <vt:variant>
        <vt:i4>128</vt:i4>
      </vt:variant>
      <vt:variant>
        <vt:i4>0</vt:i4>
      </vt:variant>
      <vt:variant>
        <vt:i4>5</vt:i4>
      </vt:variant>
      <vt:variant>
        <vt:lpwstr/>
      </vt:variant>
      <vt:variant>
        <vt:lpwstr>_Toc140758863</vt:lpwstr>
      </vt:variant>
      <vt:variant>
        <vt:i4>1703996</vt:i4>
      </vt:variant>
      <vt:variant>
        <vt:i4>122</vt:i4>
      </vt:variant>
      <vt:variant>
        <vt:i4>0</vt:i4>
      </vt:variant>
      <vt:variant>
        <vt:i4>5</vt:i4>
      </vt:variant>
      <vt:variant>
        <vt:lpwstr/>
      </vt:variant>
      <vt:variant>
        <vt:lpwstr>_Toc140758862</vt:lpwstr>
      </vt:variant>
      <vt:variant>
        <vt:i4>1703996</vt:i4>
      </vt:variant>
      <vt:variant>
        <vt:i4>116</vt:i4>
      </vt:variant>
      <vt:variant>
        <vt:i4>0</vt:i4>
      </vt:variant>
      <vt:variant>
        <vt:i4>5</vt:i4>
      </vt:variant>
      <vt:variant>
        <vt:lpwstr/>
      </vt:variant>
      <vt:variant>
        <vt:lpwstr>_Toc140758861</vt:lpwstr>
      </vt:variant>
      <vt:variant>
        <vt:i4>1703996</vt:i4>
      </vt:variant>
      <vt:variant>
        <vt:i4>110</vt:i4>
      </vt:variant>
      <vt:variant>
        <vt:i4>0</vt:i4>
      </vt:variant>
      <vt:variant>
        <vt:i4>5</vt:i4>
      </vt:variant>
      <vt:variant>
        <vt:lpwstr/>
      </vt:variant>
      <vt:variant>
        <vt:lpwstr>_Toc140758860</vt:lpwstr>
      </vt:variant>
      <vt:variant>
        <vt:i4>1638460</vt:i4>
      </vt:variant>
      <vt:variant>
        <vt:i4>104</vt:i4>
      </vt:variant>
      <vt:variant>
        <vt:i4>0</vt:i4>
      </vt:variant>
      <vt:variant>
        <vt:i4>5</vt:i4>
      </vt:variant>
      <vt:variant>
        <vt:lpwstr/>
      </vt:variant>
      <vt:variant>
        <vt:lpwstr>_Toc140758859</vt:lpwstr>
      </vt:variant>
      <vt:variant>
        <vt:i4>1638460</vt:i4>
      </vt:variant>
      <vt:variant>
        <vt:i4>98</vt:i4>
      </vt:variant>
      <vt:variant>
        <vt:i4>0</vt:i4>
      </vt:variant>
      <vt:variant>
        <vt:i4>5</vt:i4>
      </vt:variant>
      <vt:variant>
        <vt:lpwstr/>
      </vt:variant>
      <vt:variant>
        <vt:lpwstr>_Toc140758858</vt:lpwstr>
      </vt:variant>
      <vt:variant>
        <vt:i4>1638460</vt:i4>
      </vt:variant>
      <vt:variant>
        <vt:i4>92</vt:i4>
      </vt:variant>
      <vt:variant>
        <vt:i4>0</vt:i4>
      </vt:variant>
      <vt:variant>
        <vt:i4>5</vt:i4>
      </vt:variant>
      <vt:variant>
        <vt:lpwstr/>
      </vt:variant>
      <vt:variant>
        <vt:lpwstr>_Toc140758857</vt:lpwstr>
      </vt:variant>
      <vt:variant>
        <vt:i4>1638460</vt:i4>
      </vt:variant>
      <vt:variant>
        <vt:i4>86</vt:i4>
      </vt:variant>
      <vt:variant>
        <vt:i4>0</vt:i4>
      </vt:variant>
      <vt:variant>
        <vt:i4>5</vt:i4>
      </vt:variant>
      <vt:variant>
        <vt:lpwstr/>
      </vt:variant>
      <vt:variant>
        <vt:lpwstr>_Toc140758856</vt:lpwstr>
      </vt:variant>
      <vt:variant>
        <vt:i4>1638460</vt:i4>
      </vt:variant>
      <vt:variant>
        <vt:i4>80</vt:i4>
      </vt:variant>
      <vt:variant>
        <vt:i4>0</vt:i4>
      </vt:variant>
      <vt:variant>
        <vt:i4>5</vt:i4>
      </vt:variant>
      <vt:variant>
        <vt:lpwstr/>
      </vt:variant>
      <vt:variant>
        <vt:lpwstr>_Toc140758855</vt:lpwstr>
      </vt:variant>
      <vt:variant>
        <vt:i4>1638460</vt:i4>
      </vt:variant>
      <vt:variant>
        <vt:i4>74</vt:i4>
      </vt:variant>
      <vt:variant>
        <vt:i4>0</vt:i4>
      </vt:variant>
      <vt:variant>
        <vt:i4>5</vt:i4>
      </vt:variant>
      <vt:variant>
        <vt:lpwstr/>
      </vt:variant>
      <vt:variant>
        <vt:lpwstr>_Toc140758854</vt:lpwstr>
      </vt:variant>
      <vt:variant>
        <vt:i4>1638460</vt:i4>
      </vt:variant>
      <vt:variant>
        <vt:i4>68</vt:i4>
      </vt:variant>
      <vt:variant>
        <vt:i4>0</vt:i4>
      </vt:variant>
      <vt:variant>
        <vt:i4>5</vt:i4>
      </vt:variant>
      <vt:variant>
        <vt:lpwstr/>
      </vt:variant>
      <vt:variant>
        <vt:lpwstr>_Toc140758853</vt:lpwstr>
      </vt:variant>
      <vt:variant>
        <vt:i4>1638460</vt:i4>
      </vt:variant>
      <vt:variant>
        <vt:i4>62</vt:i4>
      </vt:variant>
      <vt:variant>
        <vt:i4>0</vt:i4>
      </vt:variant>
      <vt:variant>
        <vt:i4>5</vt:i4>
      </vt:variant>
      <vt:variant>
        <vt:lpwstr/>
      </vt:variant>
      <vt:variant>
        <vt:lpwstr>_Toc140758852</vt:lpwstr>
      </vt:variant>
      <vt:variant>
        <vt:i4>1638460</vt:i4>
      </vt:variant>
      <vt:variant>
        <vt:i4>56</vt:i4>
      </vt:variant>
      <vt:variant>
        <vt:i4>0</vt:i4>
      </vt:variant>
      <vt:variant>
        <vt:i4>5</vt:i4>
      </vt:variant>
      <vt:variant>
        <vt:lpwstr/>
      </vt:variant>
      <vt:variant>
        <vt:lpwstr>_Toc140758851</vt:lpwstr>
      </vt:variant>
      <vt:variant>
        <vt:i4>1638460</vt:i4>
      </vt:variant>
      <vt:variant>
        <vt:i4>50</vt:i4>
      </vt:variant>
      <vt:variant>
        <vt:i4>0</vt:i4>
      </vt:variant>
      <vt:variant>
        <vt:i4>5</vt:i4>
      </vt:variant>
      <vt:variant>
        <vt:lpwstr/>
      </vt:variant>
      <vt:variant>
        <vt:lpwstr>_Toc140758850</vt:lpwstr>
      </vt:variant>
      <vt:variant>
        <vt:i4>1572924</vt:i4>
      </vt:variant>
      <vt:variant>
        <vt:i4>44</vt:i4>
      </vt:variant>
      <vt:variant>
        <vt:i4>0</vt:i4>
      </vt:variant>
      <vt:variant>
        <vt:i4>5</vt:i4>
      </vt:variant>
      <vt:variant>
        <vt:lpwstr/>
      </vt:variant>
      <vt:variant>
        <vt:lpwstr>_Toc140758849</vt:lpwstr>
      </vt:variant>
      <vt:variant>
        <vt:i4>1572924</vt:i4>
      </vt:variant>
      <vt:variant>
        <vt:i4>38</vt:i4>
      </vt:variant>
      <vt:variant>
        <vt:i4>0</vt:i4>
      </vt:variant>
      <vt:variant>
        <vt:i4>5</vt:i4>
      </vt:variant>
      <vt:variant>
        <vt:lpwstr/>
      </vt:variant>
      <vt:variant>
        <vt:lpwstr>_Toc140758848</vt:lpwstr>
      </vt:variant>
      <vt:variant>
        <vt:i4>1572924</vt:i4>
      </vt:variant>
      <vt:variant>
        <vt:i4>32</vt:i4>
      </vt:variant>
      <vt:variant>
        <vt:i4>0</vt:i4>
      </vt:variant>
      <vt:variant>
        <vt:i4>5</vt:i4>
      </vt:variant>
      <vt:variant>
        <vt:lpwstr/>
      </vt:variant>
      <vt:variant>
        <vt:lpwstr>_Toc140758847</vt:lpwstr>
      </vt:variant>
      <vt:variant>
        <vt:i4>1572924</vt:i4>
      </vt:variant>
      <vt:variant>
        <vt:i4>26</vt:i4>
      </vt:variant>
      <vt:variant>
        <vt:i4>0</vt:i4>
      </vt:variant>
      <vt:variant>
        <vt:i4>5</vt:i4>
      </vt:variant>
      <vt:variant>
        <vt:lpwstr/>
      </vt:variant>
      <vt:variant>
        <vt:lpwstr>_Toc140758846</vt:lpwstr>
      </vt:variant>
      <vt:variant>
        <vt:i4>1572924</vt:i4>
      </vt:variant>
      <vt:variant>
        <vt:i4>20</vt:i4>
      </vt:variant>
      <vt:variant>
        <vt:i4>0</vt:i4>
      </vt:variant>
      <vt:variant>
        <vt:i4>5</vt:i4>
      </vt:variant>
      <vt:variant>
        <vt:lpwstr/>
      </vt:variant>
      <vt:variant>
        <vt:lpwstr>_Toc140758845</vt:lpwstr>
      </vt:variant>
      <vt:variant>
        <vt:i4>1572924</vt:i4>
      </vt:variant>
      <vt:variant>
        <vt:i4>14</vt:i4>
      </vt:variant>
      <vt:variant>
        <vt:i4>0</vt:i4>
      </vt:variant>
      <vt:variant>
        <vt:i4>5</vt:i4>
      </vt:variant>
      <vt:variant>
        <vt:lpwstr/>
      </vt:variant>
      <vt:variant>
        <vt:lpwstr>_Toc140758844</vt:lpwstr>
      </vt:variant>
      <vt:variant>
        <vt:i4>1572924</vt:i4>
      </vt:variant>
      <vt:variant>
        <vt:i4>8</vt:i4>
      </vt:variant>
      <vt:variant>
        <vt:i4>0</vt:i4>
      </vt:variant>
      <vt:variant>
        <vt:i4>5</vt:i4>
      </vt:variant>
      <vt:variant>
        <vt:lpwstr/>
      </vt:variant>
      <vt:variant>
        <vt:lpwstr>_Toc140758843</vt:lpwstr>
      </vt:variant>
      <vt:variant>
        <vt:i4>1572924</vt:i4>
      </vt:variant>
      <vt:variant>
        <vt:i4>2</vt:i4>
      </vt:variant>
      <vt:variant>
        <vt:i4>0</vt:i4>
      </vt:variant>
      <vt:variant>
        <vt:i4>5</vt:i4>
      </vt:variant>
      <vt:variant>
        <vt:lpwstr/>
      </vt:variant>
      <vt:variant>
        <vt:lpwstr>_Toc140758842</vt:lpwstr>
      </vt:variant>
      <vt:variant>
        <vt:i4>4718667</vt:i4>
      </vt:variant>
      <vt:variant>
        <vt:i4>6</vt:i4>
      </vt:variant>
      <vt:variant>
        <vt:i4>0</vt:i4>
      </vt:variant>
      <vt:variant>
        <vt:i4>5</vt:i4>
      </vt:variant>
      <vt:variant>
        <vt:lpwstr>https://www.gov.uk/guidance/ships-aircraft-and-associated-services-notice-744c</vt:lpwstr>
      </vt:variant>
      <vt:variant>
        <vt:lpwstr>parts-and-equipment-for-qualifying</vt:lpwstr>
      </vt:variant>
      <vt:variant>
        <vt:i4>1507413</vt:i4>
      </vt:variant>
      <vt:variant>
        <vt:i4>3</vt:i4>
      </vt:variant>
      <vt:variant>
        <vt:i4>0</vt:i4>
      </vt:variant>
      <vt:variant>
        <vt:i4>5</vt:i4>
      </vt:variant>
      <vt:variant>
        <vt:lpwstr>https://www.enic.org.uk/</vt:lpwstr>
      </vt:variant>
      <vt:variant>
        <vt:lpwstr/>
      </vt:variant>
      <vt:variant>
        <vt:i4>1769491</vt:i4>
      </vt:variant>
      <vt:variant>
        <vt:i4>0</vt:i4>
      </vt:variant>
      <vt:variant>
        <vt:i4>0</vt:i4>
      </vt:variant>
      <vt:variant>
        <vt:i4>5</vt:i4>
      </vt:variant>
      <vt:variant>
        <vt:lpwstr>https://www.gov.uk/what-different-qualification-levels-mean/list-of-qualification-levels</vt:lpwstr>
      </vt:variant>
      <vt:variant>
        <vt:lpwstr/>
      </vt:variant>
      <vt:variant>
        <vt:i4>2228304</vt:i4>
      </vt:variant>
      <vt:variant>
        <vt:i4>0</vt:i4>
      </vt:variant>
      <vt:variant>
        <vt:i4>0</vt:i4>
      </vt:variant>
      <vt:variant>
        <vt:i4>5</vt:i4>
      </vt:variant>
      <vt:variant>
        <vt:lpwstr>mailto:Melanie.Furniss1@homeoffice.gov.uk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[Subtitle, if any]</dc:subject>
  <dc:creator>Laura Anderton</dc:creator>
  <cp:keywords>[key words for search engines, separated by commas]</cp:keywords>
  <dc:description/>
  <cp:lastModifiedBy>Leona Allenby</cp:lastModifiedBy>
  <cp:revision>2</cp:revision>
  <cp:lastPrinted>2021-12-02T10:18:00Z</cp:lastPrinted>
  <dcterms:created xsi:type="dcterms:W3CDTF">2024-11-28T11:38:00Z</dcterms:created>
  <dcterms:modified xsi:type="dcterms:W3CDTF">2024-11-28T11:38:00Z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0x010100A5BF1C78D9F64B679A5EBDE1C6598EBC0100B79C0535AE16AA41B0E36BEA73B36BE7</vt:lpwstr>
  </property>
  <property fmtid="{D5CDD505-2E9C-101B-9397-08002B2CF9AE}" pid="3" name="HOBusinessUnit">
    <vt:lpwstr>3;#Commercial Directorate (CD)|89dfa253-14be-42a8-a0d5-bfdf4c6aba64</vt:lpwstr>
  </property>
  <property fmtid="{D5CDD505-2E9C-101B-9397-08002B2CF9AE}" pid="4" name="HOCopyrightLevel">
    <vt:lpwstr>2;#Crown|69589897-2828-4761-976e-717fd8e631c9</vt:lpwstr>
  </property>
  <property fmtid="{D5CDD505-2E9C-101B-9397-08002B2CF9AE}" pid="5" name="HOGovernmentSecurityClassification">
    <vt:lpwstr>1;#Official|14c80daa-741b-422c-9722-f71693c9ede4</vt:lpwstr>
  </property>
  <property fmtid="{D5CDD505-2E9C-101B-9397-08002B2CF9AE}" pid="6" name="HOSiteType">
    <vt:lpwstr>4;#Process – Standard|cf511cbb-bd16-4156-ac78-90d0c4fce91f</vt:lpwstr>
  </property>
  <property fmtid="{D5CDD505-2E9C-101B-9397-08002B2CF9AE}" pid="7" name="MediaServiceImageTags">
    <vt:lpwstr/>
  </property>
</Properties>
</file>