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6B04F" w14:textId="77777777" w:rsidR="00F40C4D" w:rsidRPr="002353BC" w:rsidRDefault="00A90A33" w:rsidP="0088131D">
      <w:pPr>
        <w:jc w:val="right"/>
        <w:rPr>
          <w:szCs w:val="22"/>
        </w:rPr>
      </w:pPr>
      <w:r>
        <w:rPr>
          <w:rFonts w:cs="Arial"/>
          <w:b/>
          <w:szCs w:val="22"/>
        </w:rPr>
        <w:t xml:space="preserve"> </w:t>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p>
    <w:p w14:paraId="672A6659" w14:textId="77777777" w:rsidR="00F40C4D" w:rsidRDefault="00F40C4D" w:rsidP="00F40C4D">
      <w:pPr>
        <w:jc w:val="center"/>
      </w:pPr>
    </w:p>
    <w:p w14:paraId="0A37501D" w14:textId="77777777" w:rsidR="00841257" w:rsidRDefault="00841257" w:rsidP="00F40C4D">
      <w:pPr>
        <w:jc w:val="center"/>
      </w:pPr>
    </w:p>
    <w:p w14:paraId="5DAB6C7B" w14:textId="77777777" w:rsidR="00841257" w:rsidRDefault="00841257" w:rsidP="00F40C4D">
      <w:pPr>
        <w:jc w:val="center"/>
      </w:pPr>
    </w:p>
    <w:p w14:paraId="02EB378F" w14:textId="77777777" w:rsidR="00F40C4D" w:rsidRDefault="00F40C4D" w:rsidP="00F40C4D">
      <w:r>
        <w:tab/>
      </w:r>
      <w:r>
        <w:tab/>
      </w:r>
      <w:r>
        <w:tab/>
      </w:r>
      <w:r>
        <w:tab/>
      </w:r>
      <w:r>
        <w:tab/>
      </w:r>
      <w:r>
        <w:tab/>
      </w:r>
      <w:r>
        <w:tab/>
      </w:r>
    </w:p>
    <w:p w14:paraId="6A05A809" w14:textId="77777777" w:rsidR="00632256" w:rsidRDefault="003579D9" w:rsidP="00841257">
      <w:pPr>
        <w:pStyle w:val="TOAHeading"/>
        <w:tabs>
          <w:tab w:val="clear" w:pos="9360"/>
        </w:tabs>
        <w:suppressAutoHyphens w:val="0"/>
        <w:jc w:val="center"/>
        <w:rPr>
          <w:lang w:val="en-GB"/>
        </w:rPr>
      </w:pPr>
      <w:r>
        <w:rPr>
          <w:noProof/>
        </w:rPr>
        <w:drawing>
          <wp:inline distT="0" distB="0" distL="0" distR="0" wp14:anchorId="17AD5740" wp14:editId="3E5CC44B">
            <wp:extent cx="2381250" cy="1914525"/>
            <wp:effectExtent l="0" t="0" r="0" b="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381250" cy="1914525"/>
                    </a:xfrm>
                    <a:prstGeom prst="rect">
                      <a:avLst/>
                    </a:prstGeom>
                  </pic:spPr>
                </pic:pic>
              </a:graphicData>
            </a:graphic>
          </wp:inline>
        </w:drawing>
      </w:r>
    </w:p>
    <w:p w14:paraId="5A39BBE3" w14:textId="77777777" w:rsidR="00632256" w:rsidRDefault="00632256" w:rsidP="00632256">
      <w:pPr>
        <w:rPr>
          <w:noProof/>
        </w:rPr>
      </w:pPr>
    </w:p>
    <w:p w14:paraId="41C8F396" w14:textId="77777777" w:rsidR="00632256" w:rsidRDefault="00632256" w:rsidP="00632256">
      <w:pPr>
        <w:rPr>
          <w:noProof/>
        </w:rPr>
      </w:pPr>
    </w:p>
    <w:p w14:paraId="72A3D3EC" w14:textId="77777777" w:rsidR="00632256" w:rsidRDefault="00632256" w:rsidP="00632256">
      <w:pPr>
        <w:rPr>
          <w:noProof/>
        </w:rPr>
      </w:pPr>
    </w:p>
    <w:p w14:paraId="0D0B940D" w14:textId="77777777" w:rsidR="00632256" w:rsidRDefault="00632256" w:rsidP="00632256">
      <w:pPr>
        <w:rPr>
          <w:noProof/>
        </w:rPr>
      </w:pPr>
    </w:p>
    <w:p w14:paraId="0E27B00A" w14:textId="77777777" w:rsidR="00632256" w:rsidRDefault="00632256" w:rsidP="00632256">
      <w:pPr>
        <w:pStyle w:val="BodyText2"/>
        <w:jc w:val="center"/>
        <w:rPr>
          <w:color w:val="0000FF"/>
          <w:sz w:val="56"/>
        </w:rPr>
      </w:pPr>
    </w:p>
    <w:p w14:paraId="60061E4C" w14:textId="77777777" w:rsidR="005210E4" w:rsidRPr="007365C7" w:rsidRDefault="005210E4" w:rsidP="007A4659">
      <w:pPr>
        <w:pStyle w:val="BodyText2"/>
        <w:tabs>
          <w:tab w:val="left" w:pos="5250"/>
        </w:tabs>
        <w:jc w:val="left"/>
        <w:rPr>
          <w:rFonts w:ascii="Arial" w:hAnsi="Arial" w:cs="Arial"/>
          <w:sz w:val="56"/>
        </w:rPr>
      </w:pPr>
    </w:p>
    <w:p w14:paraId="4ADAC663" w14:textId="77777777" w:rsidR="005210E4" w:rsidRPr="007365C7" w:rsidRDefault="005210E4" w:rsidP="00E7671B">
      <w:pPr>
        <w:pStyle w:val="BodyText2"/>
        <w:jc w:val="center"/>
        <w:rPr>
          <w:rFonts w:ascii="Arial" w:hAnsi="Arial" w:cs="Arial"/>
          <w:i w:val="0"/>
          <w:sz w:val="56"/>
        </w:rPr>
      </w:pPr>
      <w:r w:rsidRPr="007365C7">
        <w:rPr>
          <w:rFonts w:ascii="Arial" w:hAnsi="Arial" w:cs="Arial"/>
          <w:i w:val="0"/>
          <w:sz w:val="56"/>
        </w:rPr>
        <w:t xml:space="preserve">Contract No: </w:t>
      </w:r>
      <w:r w:rsidR="00AE12DA">
        <w:rPr>
          <w:rFonts w:ascii="Arial" w:hAnsi="Arial" w:cs="Arial"/>
          <w:i w:val="0"/>
          <w:sz w:val="56"/>
        </w:rPr>
        <w:t xml:space="preserve"> </w:t>
      </w:r>
      <w:r w:rsidR="000F3F10">
        <w:rPr>
          <w:rFonts w:ascii="Arial" w:hAnsi="Arial" w:cs="Arial"/>
          <w:i w:val="0"/>
          <w:sz w:val="56"/>
        </w:rPr>
        <w:t>KEN/GE/2102</w:t>
      </w:r>
    </w:p>
    <w:p w14:paraId="44EAFD9C" w14:textId="77777777" w:rsidR="007A4659" w:rsidRPr="007365C7" w:rsidRDefault="007A4659" w:rsidP="00632256">
      <w:pPr>
        <w:pStyle w:val="BodyText2"/>
        <w:jc w:val="center"/>
        <w:rPr>
          <w:rFonts w:ascii="Arial" w:hAnsi="Arial" w:cs="Arial"/>
          <w:i w:val="0"/>
          <w:sz w:val="56"/>
        </w:rPr>
      </w:pPr>
    </w:p>
    <w:p w14:paraId="26223794" w14:textId="77777777" w:rsidR="007A4659" w:rsidRPr="007365C7" w:rsidRDefault="007A4659" w:rsidP="00632256">
      <w:pPr>
        <w:pStyle w:val="BodyText2"/>
        <w:jc w:val="center"/>
        <w:rPr>
          <w:rFonts w:ascii="Arial" w:hAnsi="Arial" w:cs="Arial"/>
          <w:i w:val="0"/>
          <w:sz w:val="56"/>
        </w:rPr>
      </w:pPr>
      <w:r w:rsidRPr="007365C7">
        <w:rPr>
          <w:rFonts w:ascii="Arial" w:hAnsi="Arial" w:cs="Arial"/>
          <w:i w:val="0"/>
          <w:sz w:val="56"/>
        </w:rPr>
        <w:t>For:</w:t>
      </w:r>
    </w:p>
    <w:p w14:paraId="4B94D5A5" w14:textId="77777777" w:rsidR="007A4659" w:rsidRPr="007365C7" w:rsidRDefault="007A4659" w:rsidP="00632256">
      <w:pPr>
        <w:pStyle w:val="BodyText2"/>
        <w:jc w:val="center"/>
        <w:rPr>
          <w:rFonts w:ascii="Arial" w:hAnsi="Arial" w:cs="Arial"/>
          <w:i w:val="0"/>
          <w:sz w:val="56"/>
        </w:rPr>
      </w:pPr>
    </w:p>
    <w:p w14:paraId="3DEEC669" w14:textId="6592F369" w:rsidR="007A4659" w:rsidRPr="000311A6" w:rsidRDefault="00976D2A" w:rsidP="000311A6">
      <w:pPr>
        <w:pStyle w:val="BodyText2"/>
        <w:jc w:val="center"/>
        <w:rPr>
          <w:rFonts w:ascii="Arial" w:hAnsi="Arial" w:cs="Arial"/>
          <w:i w:val="0"/>
          <w:sz w:val="56"/>
        </w:rPr>
      </w:pPr>
      <w:r>
        <w:rPr>
          <w:rFonts w:ascii="Arial" w:hAnsi="Arial" w:cs="Arial"/>
          <w:i w:val="0"/>
          <w:sz w:val="56"/>
        </w:rPr>
        <w:t>SPECIALIST CLEANING CONTRACT</w:t>
      </w:r>
    </w:p>
    <w:p w14:paraId="3656B9AB" w14:textId="77777777" w:rsidR="007A4659" w:rsidRDefault="007A4659" w:rsidP="007A4659">
      <w:pPr>
        <w:pStyle w:val="BodyText2"/>
        <w:jc w:val="left"/>
        <w:rPr>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1"/>
        <w:gridCol w:w="4460"/>
      </w:tblGrid>
      <w:tr w:rsidR="00020843" w:rsidRPr="00166591" w14:paraId="2566D062" w14:textId="77777777" w:rsidTr="00166591">
        <w:trPr>
          <w:trHeight w:val="1925"/>
        </w:trPr>
        <w:tc>
          <w:tcPr>
            <w:tcW w:w="4643" w:type="dxa"/>
            <w:shd w:val="clear" w:color="auto" w:fill="auto"/>
          </w:tcPr>
          <w:p w14:paraId="2F26ACAB" w14:textId="0A062957" w:rsidR="00020843" w:rsidRPr="000311A6" w:rsidRDefault="00020843" w:rsidP="00166591">
            <w:pPr>
              <w:pStyle w:val="BodyText2"/>
              <w:jc w:val="left"/>
              <w:rPr>
                <w:rFonts w:ascii="Arial" w:hAnsi="Arial" w:cs="Arial"/>
                <w:i w:val="0"/>
                <w:color w:val="0000FF"/>
                <w:sz w:val="24"/>
                <w:szCs w:val="24"/>
              </w:rPr>
            </w:pPr>
            <w:r w:rsidRPr="000311A6">
              <w:rPr>
                <w:rFonts w:ascii="Arial" w:hAnsi="Arial" w:cs="Arial"/>
                <w:i w:val="0"/>
                <w:sz w:val="24"/>
                <w:szCs w:val="24"/>
              </w:rPr>
              <w:t xml:space="preserve">Between </w:t>
            </w:r>
            <w:r w:rsidRPr="000311A6">
              <w:rPr>
                <w:rFonts w:ascii="Arial" w:hAnsi="Arial" w:cs="Arial"/>
                <w:i w:val="0"/>
                <w:color w:val="000000"/>
                <w:sz w:val="24"/>
                <w:szCs w:val="24"/>
              </w:rPr>
              <w:t xml:space="preserve">Secretary of State for </w:t>
            </w:r>
            <w:r w:rsidR="00B879F9" w:rsidRPr="000311A6">
              <w:rPr>
                <w:rFonts w:ascii="Arial" w:hAnsi="Arial" w:cs="Arial"/>
                <w:i w:val="0"/>
                <w:color w:val="000000"/>
                <w:sz w:val="24"/>
                <w:szCs w:val="24"/>
              </w:rPr>
              <w:t>Defen</w:t>
            </w:r>
            <w:r w:rsidR="008963A9">
              <w:rPr>
                <w:rFonts w:ascii="Arial" w:hAnsi="Arial" w:cs="Arial"/>
                <w:i w:val="0"/>
                <w:color w:val="000000"/>
                <w:sz w:val="24"/>
                <w:szCs w:val="24"/>
              </w:rPr>
              <w:t>c</w:t>
            </w:r>
            <w:r w:rsidR="00B879F9" w:rsidRPr="000311A6">
              <w:rPr>
                <w:rFonts w:ascii="Arial" w:hAnsi="Arial" w:cs="Arial"/>
                <w:i w:val="0"/>
                <w:color w:val="000000"/>
                <w:sz w:val="24"/>
                <w:szCs w:val="24"/>
              </w:rPr>
              <w:t>e</w:t>
            </w:r>
            <w:r w:rsidRPr="000311A6">
              <w:rPr>
                <w:rFonts w:ascii="Arial" w:hAnsi="Arial" w:cs="Arial"/>
                <w:i w:val="0"/>
                <w:color w:val="000000"/>
                <w:sz w:val="24"/>
                <w:szCs w:val="24"/>
              </w:rPr>
              <w:t xml:space="preserve"> of the United Kingdom of Great Britain and Northern Ireland</w:t>
            </w:r>
          </w:p>
          <w:p w14:paraId="45FB0818" w14:textId="77777777" w:rsidR="0037042B" w:rsidRPr="00B7796E" w:rsidRDefault="0037042B" w:rsidP="00166591">
            <w:pPr>
              <w:pStyle w:val="BodyText2"/>
              <w:jc w:val="left"/>
              <w:rPr>
                <w:rFonts w:ascii="Arial" w:hAnsi="Arial" w:cs="Arial"/>
                <w:i w:val="0"/>
                <w:sz w:val="22"/>
                <w:szCs w:val="22"/>
              </w:rPr>
            </w:pPr>
          </w:p>
          <w:p w14:paraId="6AFBF77F" w14:textId="77777777" w:rsidR="0037042B" w:rsidRPr="008963A9" w:rsidRDefault="0037042B" w:rsidP="00166591">
            <w:pPr>
              <w:pStyle w:val="BodyText2"/>
              <w:jc w:val="left"/>
              <w:rPr>
                <w:rFonts w:ascii="Arial" w:hAnsi="Arial" w:cs="Arial"/>
                <w:i w:val="0"/>
                <w:sz w:val="24"/>
                <w:szCs w:val="24"/>
              </w:rPr>
            </w:pPr>
            <w:r w:rsidRPr="008963A9">
              <w:rPr>
                <w:rFonts w:ascii="Arial" w:hAnsi="Arial" w:cs="Arial"/>
                <w:i w:val="0"/>
                <w:sz w:val="24"/>
                <w:szCs w:val="24"/>
              </w:rPr>
              <w:t>Works Contracts Officer</w:t>
            </w:r>
          </w:p>
          <w:p w14:paraId="3073A2AE" w14:textId="77777777" w:rsidR="0037042B" w:rsidRPr="008963A9" w:rsidRDefault="0037042B" w:rsidP="0037042B">
            <w:pPr>
              <w:pStyle w:val="BodyText2"/>
              <w:jc w:val="left"/>
              <w:rPr>
                <w:rFonts w:ascii="Arial" w:hAnsi="Arial" w:cs="Arial"/>
                <w:i w:val="0"/>
                <w:sz w:val="24"/>
                <w:szCs w:val="24"/>
              </w:rPr>
            </w:pPr>
            <w:r w:rsidRPr="008963A9">
              <w:rPr>
                <w:rFonts w:ascii="Arial" w:hAnsi="Arial" w:cs="Arial"/>
                <w:i w:val="0"/>
                <w:sz w:val="24"/>
                <w:szCs w:val="24"/>
              </w:rPr>
              <w:t>Garrison Engineers Department</w:t>
            </w:r>
          </w:p>
          <w:p w14:paraId="17F68F01" w14:textId="77777777" w:rsidR="0037042B" w:rsidRPr="008963A9" w:rsidRDefault="0037042B" w:rsidP="0037042B">
            <w:pPr>
              <w:pStyle w:val="BodyText2"/>
              <w:jc w:val="left"/>
              <w:rPr>
                <w:rFonts w:ascii="Arial" w:hAnsi="Arial" w:cs="Arial"/>
                <w:i w:val="0"/>
                <w:sz w:val="24"/>
                <w:szCs w:val="24"/>
              </w:rPr>
            </w:pPr>
            <w:r w:rsidRPr="008963A9">
              <w:rPr>
                <w:rFonts w:ascii="Arial" w:hAnsi="Arial" w:cs="Arial"/>
                <w:i w:val="0"/>
                <w:sz w:val="24"/>
                <w:szCs w:val="24"/>
              </w:rPr>
              <w:t xml:space="preserve">DIO SD </w:t>
            </w:r>
            <w:proofErr w:type="spellStart"/>
            <w:r w:rsidRPr="008963A9">
              <w:rPr>
                <w:rFonts w:ascii="Arial" w:hAnsi="Arial" w:cs="Arial"/>
                <w:i w:val="0"/>
                <w:sz w:val="24"/>
                <w:szCs w:val="24"/>
              </w:rPr>
              <w:t>Trg</w:t>
            </w:r>
            <w:proofErr w:type="spellEnd"/>
            <w:r w:rsidRPr="008963A9">
              <w:rPr>
                <w:rFonts w:ascii="Arial" w:hAnsi="Arial" w:cs="Arial"/>
                <w:i w:val="0"/>
                <w:sz w:val="24"/>
                <w:szCs w:val="24"/>
              </w:rPr>
              <w:t xml:space="preserve"> (K)</w:t>
            </w:r>
          </w:p>
          <w:p w14:paraId="2D43807E" w14:textId="03A415B0" w:rsidR="0037042B" w:rsidRPr="008963A9" w:rsidRDefault="0037042B" w:rsidP="0037042B">
            <w:pPr>
              <w:pStyle w:val="BodyText2"/>
              <w:jc w:val="left"/>
              <w:rPr>
                <w:rFonts w:ascii="Arial" w:hAnsi="Arial" w:cs="Arial"/>
                <w:i w:val="0"/>
                <w:sz w:val="22"/>
                <w:szCs w:val="22"/>
              </w:rPr>
            </w:pPr>
            <w:r w:rsidRPr="008963A9">
              <w:rPr>
                <w:rFonts w:ascii="Arial" w:hAnsi="Arial" w:cs="Arial"/>
                <w:i w:val="0"/>
                <w:sz w:val="24"/>
                <w:szCs w:val="24"/>
              </w:rPr>
              <w:t xml:space="preserve">BFPO </w:t>
            </w:r>
            <w:r w:rsidR="000311A6" w:rsidRPr="008963A9">
              <w:rPr>
                <w:rFonts w:ascii="Arial" w:hAnsi="Arial" w:cs="Arial"/>
                <w:i w:val="0"/>
                <w:sz w:val="24"/>
                <w:szCs w:val="24"/>
              </w:rPr>
              <w:t>68</w:t>
            </w:r>
            <w:r w:rsidRPr="008963A9">
              <w:rPr>
                <w:rFonts w:ascii="Arial" w:hAnsi="Arial" w:cs="Arial"/>
                <w:i w:val="0"/>
                <w:sz w:val="24"/>
                <w:szCs w:val="24"/>
              </w:rPr>
              <w:t>0</w:t>
            </w:r>
          </w:p>
          <w:p w14:paraId="049F31CB" w14:textId="77777777" w:rsidR="00020843" w:rsidRPr="008963A9" w:rsidRDefault="00020843" w:rsidP="00166591">
            <w:pPr>
              <w:pStyle w:val="BodyText2"/>
              <w:jc w:val="left"/>
              <w:rPr>
                <w:rFonts w:ascii="Arial" w:hAnsi="Arial" w:cs="Arial"/>
                <w:i w:val="0"/>
                <w:sz w:val="22"/>
                <w:szCs w:val="22"/>
              </w:rPr>
            </w:pPr>
          </w:p>
          <w:p w14:paraId="6C54C3E8" w14:textId="2E101881" w:rsidR="00020843" w:rsidRPr="008963A9" w:rsidRDefault="00020843" w:rsidP="00166591">
            <w:pPr>
              <w:pStyle w:val="BodyText2"/>
              <w:jc w:val="left"/>
              <w:rPr>
                <w:rFonts w:ascii="Arial" w:hAnsi="Arial" w:cs="Arial"/>
                <w:i w:val="0"/>
                <w:sz w:val="24"/>
                <w:szCs w:val="24"/>
              </w:rPr>
            </w:pPr>
            <w:r w:rsidRPr="008963A9">
              <w:rPr>
                <w:rFonts w:ascii="Arial" w:hAnsi="Arial" w:cs="Arial"/>
                <w:i w:val="0"/>
                <w:sz w:val="24"/>
                <w:szCs w:val="24"/>
              </w:rPr>
              <w:t xml:space="preserve">E-mail Address: </w:t>
            </w:r>
            <w:r w:rsidR="008963A9">
              <w:rPr>
                <w:rFonts w:ascii="Arial" w:hAnsi="Arial" w:cs="Arial"/>
                <w:i w:val="0"/>
                <w:sz w:val="24"/>
                <w:szCs w:val="24"/>
              </w:rPr>
              <w:t>a</w:t>
            </w:r>
            <w:r w:rsidR="000311A6" w:rsidRPr="008963A9">
              <w:rPr>
                <w:rFonts w:ascii="Arial" w:hAnsi="Arial" w:cs="Arial"/>
                <w:i w:val="0"/>
                <w:sz w:val="24"/>
                <w:szCs w:val="24"/>
              </w:rPr>
              <w:t>jibola.laogun307@mod.gov.uk</w:t>
            </w:r>
          </w:p>
          <w:p w14:paraId="773C43C5" w14:textId="726A472F" w:rsidR="00020843" w:rsidRPr="00B7796E" w:rsidRDefault="00020843" w:rsidP="0037042B">
            <w:pPr>
              <w:pStyle w:val="BodyText2"/>
              <w:jc w:val="left"/>
              <w:rPr>
                <w:rFonts w:ascii="Arial" w:hAnsi="Arial" w:cs="Arial"/>
                <w:i w:val="0"/>
                <w:sz w:val="22"/>
                <w:szCs w:val="22"/>
              </w:rPr>
            </w:pPr>
            <w:r w:rsidRPr="008963A9">
              <w:rPr>
                <w:rFonts w:ascii="Arial" w:hAnsi="Arial" w:cs="Arial"/>
                <w:i w:val="0"/>
                <w:sz w:val="24"/>
                <w:szCs w:val="24"/>
              </w:rPr>
              <w:t xml:space="preserve">Telephone Number: </w:t>
            </w:r>
            <w:r w:rsidR="000311A6" w:rsidRPr="008963A9">
              <w:rPr>
                <w:rFonts w:ascii="Arial" w:hAnsi="Arial" w:cs="Arial"/>
                <w:i w:val="0"/>
                <w:sz w:val="24"/>
                <w:szCs w:val="24"/>
              </w:rPr>
              <w:t>+254706160125</w:t>
            </w:r>
          </w:p>
        </w:tc>
        <w:tc>
          <w:tcPr>
            <w:tcW w:w="4644" w:type="dxa"/>
            <w:shd w:val="clear" w:color="auto" w:fill="auto"/>
          </w:tcPr>
          <w:p w14:paraId="069E5315" w14:textId="77777777" w:rsidR="00020843" w:rsidRPr="00B7796E" w:rsidRDefault="00020843" w:rsidP="00166591">
            <w:pPr>
              <w:pStyle w:val="BodyText2"/>
              <w:jc w:val="left"/>
              <w:rPr>
                <w:rFonts w:ascii="Arial" w:hAnsi="Arial" w:cs="Arial"/>
                <w:i w:val="0"/>
                <w:sz w:val="22"/>
                <w:szCs w:val="22"/>
              </w:rPr>
            </w:pPr>
            <w:r w:rsidRPr="00B7796E">
              <w:rPr>
                <w:rFonts w:ascii="Arial" w:hAnsi="Arial" w:cs="Arial"/>
                <w:i w:val="0"/>
                <w:sz w:val="22"/>
                <w:szCs w:val="22"/>
              </w:rPr>
              <w:t>And</w:t>
            </w:r>
          </w:p>
          <w:p w14:paraId="53128261" w14:textId="77777777" w:rsidR="00020843" w:rsidRPr="00B7796E" w:rsidRDefault="00020843" w:rsidP="00166591">
            <w:pPr>
              <w:pStyle w:val="BodyText2"/>
              <w:jc w:val="left"/>
              <w:rPr>
                <w:rFonts w:ascii="Arial" w:hAnsi="Arial" w:cs="Arial"/>
                <w:i w:val="0"/>
                <w:sz w:val="22"/>
                <w:szCs w:val="22"/>
              </w:rPr>
            </w:pPr>
          </w:p>
          <w:p w14:paraId="62486C05" w14:textId="77777777" w:rsidR="00020843" w:rsidRPr="00B7796E" w:rsidRDefault="00020843" w:rsidP="00166591">
            <w:pPr>
              <w:pStyle w:val="BodyText2"/>
              <w:jc w:val="left"/>
              <w:rPr>
                <w:rFonts w:ascii="Arial" w:hAnsi="Arial" w:cs="Arial"/>
                <w:i w:val="0"/>
                <w:sz w:val="22"/>
                <w:szCs w:val="22"/>
              </w:rPr>
            </w:pPr>
          </w:p>
          <w:p w14:paraId="1E479779" w14:textId="77777777" w:rsidR="000311A6" w:rsidRPr="008963A9" w:rsidRDefault="000311A6" w:rsidP="000311A6">
            <w:pPr>
              <w:widowControl/>
              <w:rPr>
                <w:rFonts w:cs="Arial"/>
                <w:b/>
                <w:bCs/>
                <w:sz w:val="24"/>
              </w:rPr>
            </w:pPr>
            <w:r w:rsidRPr="008963A9">
              <w:rPr>
                <w:rFonts w:cs="Arial"/>
                <w:b/>
                <w:bCs/>
                <w:sz w:val="24"/>
                <w:lang w:eastAsia="en-US"/>
              </w:rPr>
              <w:t xml:space="preserve">Abode Glow Clean Care Ltd. </w:t>
            </w:r>
          </w:p>
          <w:p w14:paraId="3B8ACF61" w14:textId="77777777" w:rsidR="000311A6" w:rsidRPr="008963A9" w:rsidRDefault="000311A6" w:rsidP="000311A6">
            <w:pPr>
              <w:widowControl/>
              <w:rPr>
                <w:rFonts w:cs="Arial"/>
                <w:b/>
                <w:bCs/>
                <w:sz w:val="24"/>
                <w:lang w:eastAsia="en-US"/>
              </w:rPr>
            </w:pPr>
            <w:r w:rsidRPr="008963A9">
              <w:rPr>
                <w:rFonts w:cs="Arial"/>
                <w:b/>
                <w:bCs/>
                <w:sz w:val="24"/>
                <w:lang w:eastAsia="en-US"/>
              </w:rPr>
              <w:t>P.O BOX 17827-00100</w:t>
            </w:r>
          </w:p>
          <w:p w14:paraId="57428E95" w14:textId="77777777" w:rsidR="000311A6" w:rsidRPr="008963A9" w:rsidRDefault="000311A6" w:rsidP="000311A6">
            <w:pPr>
              <w:widowControl/>
              <w:rPr>
                <w:rFonts w:cs="Arial"/>
                <w:b/>
                <w:bCs/>
                <w:sz w:val="24"/>
                <w:lang w:eastAsia="en-US"/>
              </w:rPr>
            </w:pPr>
            <w:r w:rsidRPr="008963A9">
              <w:rPr>
                <w:rFonts w:cs="Arial"/>
                <w:b/>
                <w:bCs/>
                <w:sz w:val="24"/>
                <w:lang w:eastAsia="en-US"/>
              </w:rPr>
              <w:t xml:space="preserve">Nairobi </w:t>
            </w:r>
          </w:p>
          <w:p w14:paraId="2F64DBDF" w14:textId="77777777" w:rsidR="000311A6" w:rsidRPr="000311A6" w:rsidRDefault="000311A6" w:rsidP="000311A6">
            <w:pPr>
              <w:widowControl/>
              <w:rPr>
                <w:rFonts w:cs="Arial"/>
                <w:sz w:val="24"/>
                <w:lang w:eastAsia="en-US"/>
              </w:rPr>
            </w:pPr>
            <w:r w:rsidRPr="008963A9">
              <w:rPr>
                <w:rFonts w:cs="Arial"/>
                <w:b/>
                <w:bCs/>
                <w:sz w:val="24"/>
                <w:lang w:eastAsia="en-US"/>
              </w:rPr>
              <w:t>Kenya</w:t>
            </w:r>
          </w:p>
          <w:p w14:paraId="4101652C" w14:textId="77777777" w:rsidR="00020843" w:rsidRPr="00B7796E" w:rsidRDefault="00020843" w:rsidP="006A05A7">
            <w:pPr>
              <w:tabs>
                <w:tab w:val="left" w:pos="-720"/>
                <w:tab w:val="left" w:pos="0"/>
                <w:tab w:val="left" w:pos="720"/>
                <w:tab w:val="left" w:pos="1440"/>
              </w:tabs>
              <w:suppressAutoHyphens/>
              <w:rPr>
                <w:rFonts w:cs="Arial"/>
                <w:i/>
                <w:color w:val="0000FF"/>
                <w:szCs w:val="22"/>
              </w:rPr>
            </w:pPr>
          </w:p>
        </w:tc>
      </w:tr>
    </w:tbl>
    <w:p w14:paraId="4DDBEF00" w14:textId="77777777" w:rsidR="009B294C" w:rsidRPr="008E6829" w:rsidRDefault="009B294C" w:rsidP="008E6829">
      <w:pPr>
        <w:pStyle w:val="TOC1"/>
        <w:tabs>
          <w:tab w:val="left" w:pos="1134"/>
        </w:tabs>
        <w:rPr>
          <w:rFonts w:eastAsia="Calibri" w:cs="Arial"/>
          <w:szCs w:val="20"/>
          <w:lang w:eastAsia="en-US"/>
        </w:rPr>
        <w:sectPr w:rsidR="009B294C" w:rsidRPr="008E6829" w:rsidSect="009A57BA">
          <w:headerReference w:type="default" r:id="rId13"/>
          <w:footerReference w:type="even" r:id="rId14"/>
          <w:footerReference w:type="default" r:id="rId15"/>
          <w:endnotePr>
            <w:numFmt w:val="decimal"/>
          </w:endnotePr>
          <w:pgSz w:w="11907" w:h="16840" w:code="9"/>
          <w:pgMar w:top="709" w:right="1418" w:bottom="993" w:left="1418" w:header="720" w:footer="354" w:gutter="0"/>
          <w:cols w:space="720"/>
        </w:sectPr>
      </w:pPr>
    </w:p>
    <w:p w14:paraId="07AD78FC" w14:textId="77777777" w:rsidR="00955180" w:rsidRPr="00B7796E" w:rsidRDefault="00955180" w:rsidP="00DA7450">
      <w:pPr>
        <w:pStyle w:val="Style7"/>
        <w:jc w:val="center"/>
        <w:rPr>
          <w:sz w:val="24"/>
          <w:szCs w:val="24"/>
          <w:u w:val="none"/>
        </w:rPr>
      </w:pPr>
      <w:r w:rsidRPr="00B7796E">
        <w:rPr>
          <w:sz w:val="24"/>
          <w:szCs w:val="24"/>
          <w:u w:val="none"/>
        </w:rPr>
        <w:t>Schedule 2 - Schedule of Requirements for Services for Contract No:</w:t>
      </w:r>
      <w:bookmarkStart w:id="0" w:name="MultiPO_Num2"/>
      <w:bookmarkEnd w:id="0"/>
      <w:r w:rsidR="00626833" w:rsidRPr="00B7796E">
        <w:rPr>
          <w:sz w:val="24"/>
          <w:szCs w:val="24"/>
          <w:u w:val="none"/>
        </w:rPr>
        <w:t xml:space="preserve"> </w:t>
      </w:r>
      <w:r w:rsidR="00EE589B" w:rsidRPr="00B7796E">
        <w:rPr>
          <w:sz w:val="24"/>
          <w:szCs w:val="24"/>
          <w:u w:val="none"/>
        </w:rPr>
        <w:t>KEN/GE/</w:t>
      </w:r>
      <w:r w:rsidR="00525FBA" w:rsidRPr="00B7796E">
        <w:rPr>
          <w:sz w:val="24"/>
          <w:szCs w:val="24"/>
          <w:u w:val="none"/>
        </w:rPr>
        <w:t>21</w:t>
      </w:r>
      <w:r w:rsidR="00EE589B" w:rsidRPr="00B7796E">
        <w:rPr>
          <w:sz w:val="24"/>
          <w:szCs w:val="24"/>
          <w:u w:val="none"/>
        </w:rPr>
        <w:t>02</w:t>
      </w:r>
      <w:r w:rsidR="00EA4FC0" w:rsidRPr="00B7796E">
        <w:rPr>
          <w:sz w:val="24"/>
          <w:szCs w:val="24"/>
          <w:u w:val="none"/>
        </w:rPr>
        <w:t xml:space="preserve"> </w:t>
      </w:r>
      <w:r w:rsidR="00EE589B" w:rsidRPr="00B7796E">
        <w:rPr>
          <w:sz w:val="24"/>
          <w:szCs w:val="24"/>
          <w:u w:val="none"/>
        </w:rPr>
        <w:t>Specialist Cleaning Contract</w:t>
      </w:r>
    </w:p>
    <w:p w14:paraId="3461D779" w14:textId="77777777" w:rsidR="00955180" w:rsidRDefault="00955180" w:rsidP="00DA7450"/>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1276"/>
        <w:gridCol w:w="3104"/>
        <w:gridCol w:w="1543"/>
        <w:gridCol w:w="1543"/>
      </w:tblGrid>
      <w:tr w:rsidR="004C30FA" w:rsidRPr="00B7796E" w14:paraId="354776D6" w14:textId="77777777" w:rsidTr="004C30FA">
        <w:trPr>
          <w:trHeight w:val="253"/>
          <w:tblHeader/>
          <w:jc w:val="center"/>
        </w:trPr>
        <w:tc>
          <w:tcPr>
            <w:tcW w:w="1202" w:type="dxa"/>
            <w:vMerge w:val="restart"/>
            <w:shd w:val="clear" w:color="auto" w:fill="auto"/>
          </w:tcPr>
          <w:p w14:paraId="1C512F1D" w14:textId="77777777" w:rsidR="004C30FA" w:rsidRPr="00B7796E" w:rsidRDefault="004C30FA" w:rsidP="00DA7450">
            <w:pPr>
              <w:jc w:val="center"/>
              <w:rPr>
                <w:rFonts w:cs="Arial"/>
                <w:b/>
                <w:szCs w:val="22"/>
              </w:rPr>
            </w:pPr>
            <w:r w:rsidRPr="00B7796E">
              <w:rPr>
                <w:rFonts w:cs="Arial"/>
                <w:b/>
                <w:szCs w:val="22"/>
              </w:rPr>
              <w:t>Item Number:</w:t>
            </w:r>
          </w:p>
          <w:p w14:paraId="6637F4F6" w14:textId="77777777" w:rsidR="004C30FA" w:rsidRPr="00B7796E" w:rsidRDefault="004C30FA" w:rsidP="00DA7450">
            <w:pPr>
              <w:jc w:val="center"/>
              <w:rPr>
                <w:rFonts w:cs="Arial"/>
                <w:szCs w:val="22"/>
              </w:rPr>
            </w:pPr>
            <w:r w:rsidRPr="00B7796E">
              <w:rPr>
                <w:rFonts w:cs="Arial"/>
                <w:szCs w:val="22"/>
              </w:rPr>
              <w:t>KEN/GE/</w:t>
            </w:r>
          </w:p>
        </w:tc>
        <w:tc>
          <w:tcPr>
            <w:tcW w:w="1276" w:type="dxa"/>
            <w:vMerge w:val="restart"/>
          </w:tcPr>
          <w:p w14:paraId="1D2B207C" w14:textId="77777777" w:rsidR="004C30FA" w:rsidRPr="00B7796E" w:rsidRDefault="004C30FA" w:rsidP="00DA7450">
            <w:pPr>
              <w:jc w:val="center"/>
              <w:rPr>
                <w:rFonts w:cs="Arial"/>
                <w:b/>
                <w:szCs w:val="22"/>
              </w:rPr>
            </w:pPr>
            <w:r w:rsidRPr="00B7796E">
              <w:rPr>
                <w:rFonts w:cs="Arial"/>
                <w:b/>
                <w:szCs w:val="22"/>
              </w:rPr>
              <w:t>Location</w:t>
            </w:r>
          </w:p>
        </w:tc>
        <w:tc>
          <w:tcPr>
            <w:tcW w:w="3104" w:type="dxa"/>
            <w:vMerge w:val="restart"/>
            <w:shd w:val="clear" w:color="auto" w:fill="auto"/>
          </w:tcPr>
          <w:p w14:paraId="27279EC5" w14:textId="77777777" w:rsidR="004C30FA" w:rsidRPr="00B7796E" w:rsidRDefault="004C30FA" w:rsidP="00DA7450">
            <w:pPr>
              <w:jc w:val="center"/>
              <w:rPr>
                <w:rFonts w:cs="Arial"/>
                <w:b/>
                <w:szCs w:val="22"/>
              </w:rPr>
            </w:pPr>
            <w:r w:rsidRPr="00B7796E">
              <w:rPr>
                <w:rFonts w:cs="Arial"/>
                <w:b/>
                <w:szCs w:val="22"/>
              </w:rPr>
              <w:t>Contractor Deliverables</w:t>
            </w:r>
          </w:p>
        </w:tc>
        <w:tc>
          <w:tcPr>
            <w:tcW w:w="1543" w:type="dxa"/>
            <w:vMerge w:val="restart"/>
            <w:shd w:val="clear" w:color="auto" w:fill="auto"/>
          </w:tcPr>
          <w:p w14:paraId="16116767" w14:textId="77777777" w:rsidR="004C30FA" w:rsidRPr="00B7796E" w:rsidRDefault="004C30FA" w:rsidP="00DA7450">
            <w:pPr>
              <w:jc w:val="center"/>
              <w:rPr>
                <w:rFonts w:cs="Arial"/>
                <w:b/>
                <w:szCs w:val="22"/>
              </w:rPr>
            </w:pPr>
            <w:r w:rsidRPr="00B7796E">
              <w:rPr>
                <w:rFonts w:cs="Arial"/>
                <w:b/>
                <w:szCs w:val="22"/>
              </w:rPr>
              <w:t>Specification reference</w:t>
            </w:r>
          </w:p>
          <w:p w14:paraId="57F2282D" w14:textId="77777777" w:rsidR="004C30FA" w:rsidRPr="00B7796E" w:rsidRDefault="004C30FA" w:rsidP="00DA7450">
            <w:pPr>
              <w:jc w:val="center"/>
              <w:rPr>
                <w:rFonts w:cs="Arial"/>
                <w:b/>
                <w:szCs w:val="22"/>
              </w:rPr>
            </w:pPr>
            <w:r w:rsidRPr="00B7796E">
              <w:rPr>
                <w:rFonts w:cs="Arial"/>
                <w:b/>
                <w:szCs w:val="22"/>
              </w:rPr>
              <w:t>(Schedule 5)</w:t>
            </w:r>
          </w:p>
        </w:tc>
        <w:tc>
          <w:tcPr>
            <w:tcW w:w="1543" w:type="dxa"/>
            <w:vMerge w:val="restart"/>
            <w:shd w:val="clear" w:color="auto" w:fill="auto"/>
          </w:tcPr>
          <w:p w14:paraId="59307676" w14:textId="77777777" w:rsidR="004C30FA" w:rsidRPr="00B7796E" w:rsidRDefault="004C30FA" w:rsidP="00DA7450">
            <w:pPr>
              <w:jc w:val="center"/>
              <w:rPr>
                <w:rFonts w:cs="Arial"/>
                <w:b/>
                <w:szCs w:val="22"/>
              </w:rPr>
            </w:pPr>
            <w:r w:rsidRPr="00B7796E">
              <w:rPr>
                <w:rFonts w:cs="Arial"/>
                <w:b/>
                <w:szCs w:val="22"/>
              </w:rPr>
              <w:t>Frequency of Inspection</w:t>
            </w:r>
          </w:p>
        </w:tc>
      </w:tr>
      <w:tr w:rsidR="004C30FA" w:rsidRPr="00B7796E" w14:paraId="3CF2D8B6" w14:textId="77777777" w:rsidTr="004C30FA">
        <w:trPr>
          <w:trHeight w:val="253"/>
          <w:tblHeader/>
          <w:jc w:val="center"/>
        </w:trPr>
        <w:tc>
          <w:tcPr>
            <w:tcW w:w="1202" w:type="dxa"/>
            <w:vMerge/>
            <w:shd w:val="clear" w:color="auto" w:fill="auto"/>
          </w:tcPr>
          <w:p w14:paraId="0FB78278" w14:textId="77777777" w:rsidR="004C30FA" w:rsidRPr="00B7796E" w:rsidRDefault="004C30FA" w:rsidP="00DA7450">
            <w:pPr>
              <w:rPr>
                <w:rFonts w:cs="Arial"/>
                <w:szCs w:val="22"/>
              </w:rPr>
            </w:pPr>
          </w:p>
        </w:tc>
        <w:tc>
          <w:tcPr>
            <w:tcW w:w="1276" w:type="dxa"/>
            <w:vMerge/>
          </w:tcPr>
          <w:p w14:paraId="1FC39945" w14:textId="77777777" w:rsidR="004C30FA" w:rsidRPr="00B7796E" w:rsidRDefault="004C30FA" w:rsidP="00DA7450">
            <w:pPr>
              <w:jc w:val="center"/>
              <w:rPr>
                <w:rFonts w:cs="Arial"/>
                <w:szCs w:val="22"/>
              </w:rPr>
            </w:pPr>
          </w:p>
        </w:tc>
        <w:tc>
          <w:tcPr>
            <w:tcW w:w="3104" w:type="dxa"/>
            <w:vMerge/>
            <w:shd w:val="clear" w:color="auto" w:fill="auto"/>
          </w:tcPr>
          <w:p w14:paraId="0562CB0E" w14:textId="77777777" w:rsidR="004C30FA" w:rsidRPr="00B7796E" w:rsidRDefault="004C30FA" w:rsidP="00DA7450">
            <w:pPr>
              <w:rPr>
                <w:rFonts w:cs="Arial"/>
                <w:szCs w:val="22"/>
              </w:rPr>
            </w:pPr>
          </w:p>
        </w:tc>
        <w:tc>
          <w:tcPr>
            <w:tcW w:w="1543" w:type="dxa"/>
            <w:vMerge/>
            <w:shd w:val="clear" w:color="auto" w:fill="auto"/>
          </w:tcPr>
          <w:p w14:paraId="34CE0A41" w14:textId="77777777" w:rsidR="004C30FA" w:rsidRPr="00B7796E" w:rsidRDefault="004C30FA" w:rsidP="00DA7450">
            <w:pPr>
              <w:jc w:val="center"/>
              <w:rPr>
                <w:rFonts w:cs="Arial"/>
                <w:szCs w:val="22"/>
              </w:rPr>
            </w:pPr>
          </w:p>
        </w:tc>
        <w:tc>
          <w:tcPr>
            <w:tcW w:w="1543" w:type="dxa"/>
            <w:vMerge/>
            <w:shd w:val="clear" w:color="auto" w:fill="auto"/>
          </w:tcPr>
          <w:p w14:paraId="62EBF3C5" w14:textId="77777777" w:rsidR="004C30FA" w:rsidRPr="00B7796E" w:rsidRDefault="004C30FA" w:rsidP="00DA7450">
            <w:pPr>
              <w:jc w:val="center"/>
              <w:rPr>
                <w:rFonts w:cs="Arial"/>
                <w:szCs w:val="22"/>
              </w:rPr>
            </w:pPr>
          </w:p>
        </w:tc>
      </w:tr>
      <w:tr w:rsidR="004C30FA" w:rsidRPr="00B7796E" w14:paraId="6313E5EA" w14:textId="77777777" w:rsidTr="004C30FA">
        <w:trPr>
          <w:jc w:val="center"/>
        </w:trPr>
        <w:tc>
          <w:tcPr>
            <w:tcW w:w="1202" w:type="dxa"/>
            <w:shd w:val="clear" w:color="auto" w:fill="auto"/>
          </w:tcPr>
          <w:p w14:paraId="2C08091B" w14:textId="77777777" w:rsidR="004C30FA" w:rsidRPr="00B7796E" w:rsidRDefault="004C30FA" w:rsidP="00DA7450">
            <w:pPr>
              <w:rPr>
                <w:rFonts w:cs="Arial"/>
                <w:szCs w:val="22"/>
              </w:rPr>
            </w:pPr>
            <w:r w:rsidRPr="00B7796E">
              <w:rPr>
                <w:rFonts w:cs="Arial"/>
                <w:szCs w:val="22"/>
              </w:rPr>
              <w:t>2102/001</w:t>
            </w:r>
          </w:p>
        </w:tc>
        <w:tc>
          <w:tcPr>
            <w:tcW w:w="1276" w:type="dxa"/>
            <w:vMerge w:val="restart"/>
            <w:textDirection w:val="btLr"/>
          </w:tcPr>
          <w:p w14:paraId="6774E13F" w14:textId="77777777" w:rsidR="004C30FA" w:rsidRPr="00B7796E" w:rsidRDefault="004C30FA" w:rsidP="00DA7450">
            <w:pPr>
              <w:ind w:left="113" w:right="113"/>
              <w:jc w:val="center"/>
              <w:rPr>
                <w:rFonts w:cs="Arial"/>
                <w:szCs w:val="22"/>
              </w:rPr>
            </w:pPr>
            <w:proofErr w:type="spellStart"/>
            <w:r w:rsidRPr="00B7796E">
              <w:rPr>
                <w:rFonts w:cs="Arial"/>
                <w:szCs w:val="22"/>
              </w:rPr>
              <w:t>Kifaru</w:t>
            </w:r>
            <w:proofErr w:type="spellEnd"/>
            <w:r w:rsidRPr="00B7796E">
              <w:rPr>
                <w:rFonts w:cs="Arial"/>
                <w:szCs w:val="22"/>
              </w:rPr>
              <w:t xml:space="preserve"> Camp, Nairobi</w:t>
            </w:r>
          </w:p>
        </w:tc>
        <w:tc>
          <w:tcPr>
            <w:tcW w:w="3104" w:type="dxa"/>
            <w:shd w:val="clear" w:color="auto" w:fill="auto"/>
          </w:tcPr>
          <w:p w14:paraId="4E3F8AD8" w14:textId="77777777" w:rsidR="004C30FA" w:rsidRPr="00B7796E" w:rsidRDefault="004C30FA" w:rsidP="00DA7450">
            <w:pPr>
              <w:rPr>
                <w:rFonts w:cs="Arial"/>
                <w:szCs w:val="22"/>
              </w:rPr>
            </w:pPr>
            <w:r w:rsidRPr="00B7796E">
              <w:rPr>
                <w:rFonts w:cs="Arial"/>
                <w:szCs w:val="22"/>
              </w:rPr>
              <w:t>Cleaning and super chlorination of water storage tanks and water distribution networks</w:t>
            </w:r>
          </w:p>
        </w:tc>
        <w:tc>
          <w:tcPr>
            <w:tcW w:w="1543" w:type="dxa"/>
            <w:shd w:val="clear" w:color="auto" w:fill="auto"/>
          </w:tcPr>
          <w:p w14:paraId="59351E38"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1.</w:t>
            </w:r>
          </w:p>
        </w:tc>
        <w:tc>
          <w:tcPr>
            <w:tcW w:w="1543" w:type="dxa"/>
            <w:shd w:val="clear" w:color="auto" w:fill="auto"/>
          </w:tcPr>
          <w:p w14:paraId="3169EFBD"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0F1A6589" w14:textId="77777777" w:rsidTr="004C30FA">
        <w:trPr>
          <w:jc w:val="center"/>
        </w:trPr>
        <w:tc>
          <w:tcPr>
            <w:tcW w:w="1202" w:type="dxa"/>
            <w:shd w:val="clear" w:color="auto" w:fill="auto"/>
          </w:tcPr>
          <w:p w14:paraId="738B6F85" w14:textId="77777777" w:rsidR="004C30FA" w:rsidRPr="00B7796E" w:rsidRDefault="004C30FA" w:rsidP="00DA7450">
            <w:pPr>
              <w:rPr>
                <w:szCs w:val="22"/>
              </w:rPr>
            </w:pPr>
            <w:r w:rsidRPr="00B7796E">
              <w:rPr>
                <w:rFonts w:cs="Arial"/>
                <w:szCs w:val="22"/>
              </w:rPr>
              <w:t>2102/002</w:t>
            </w:r>
          </w:p>
        </w:tc>
        <w:tc>
          <w:tcPr>
            <w:tcW w:w="1276" w:type="dxa"/>
            <w:vMerge/>
            <w:textDirection w:val="btLr"/>
          </w:tcPr>
          <w:p w14:paraId="6D98A12B" w14:textId="77777777" w:rsidR="004C30FA" w:rsidRPr="00B7796E" w:rsidRDefault="004C30FA" w:rsidP="00DA7450">
            <w:pPr>
              <w:ind w:left="113" w:right="113"/>
              <w:jc w:val="center"/>
              <w:rPr>
                <w:rFonts w:cs="Arial"/>
                <w:szCs w:val="22"/>
              </w:rPr>
            </w:pPr>
          </w:p>
        </w:tc>
        <w:tc>
          <w:tcPr>
            <w:tcW w:w="3104" w:type="dxa"/>
            <w:shd w:val="clear" w:color="auto" w:fill="auto"/>
          </w:tcPr>
          <w:p w14:paraId="7B9763BB" w14:textId="77777777" w:rsidR="004C30FA" w:rsidRPr="00B7796E" w:rsidRDefault="004C30FA" w:rsidP="00DA7450">
            <w:pPr>
              <w:rPr>
                <w:szCs w:val="22"/>
              </w:rPr>
            </w:pPr>
            <w:r w:rsidRPr="00B7796E">
              <w:rPr>
                <w:szCs w:val="22"/>
              </w:rPr>
              <w:t xml:space="preserve">Cleaning of gutters and down pipes </w:t>
            </w:r>
          </w:p>
        </w:tc>
        <w:tc>
          <w:tcPr>
            <w:tcW w:w="1543" w:type="dxa"/>
            <w:shd w:val="clear" w:color="auto" w:fill="auto"/>
          </w:tcPr>
          <w:p w14:paraId="7F1E22BA"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2.</w:t>
            </w:r>
          </w:p>
        </w:tc>
        <w:tc>
          <w:tcPr>
            <w:tcW w:w="1543" w:type="dxa"/>
            <w:shd w:val="clear" w:color="auto" w:fill="auto"/>
          </w:tcPr>
          <w:p w14:paraId="6AF3F1C8"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5DF245F7" w14:textId="77777777" w:rsidTr="004C30FA">
        <w:trPr>
          <w:jc w:val="center"/>
        </w:trPr>
        <w:tc>
          <w:tcPr>
            <w:tcW w:w="1202" w:type="dxa"/>
            <w:shd w:val="clear" w:color="auto" w:fill="auto"/>
          </w:tcPr>
          <w:p w14:paraId="3AA4D4B2" w14:textId="77777777" w:rsidR="004C30FA" w:rsidRPr="00B7796E" w:rsidRDefault="004C30FA" w:rsidP="00DA7450">
            <w:pPr>
              <w:rPr>
                <w:szCs w:val="22"/>
              </w:rPr>
            </w:pPr>
            <w:r w:rsidRPr="00B7796E">
              <w:rPr>
                <w:rFonts w:cs="Arial"/>
                <w:szCs w:val="22"/>
              </w:rPr>
              <w:t>2102/003</w:t>
            </w:r>
          </w:p>
        </w:tc>
        <w:tc>
          <w:tcPr>
            <w:tcW w:w="1276" w:type="dxa"/>
            <w:vMerge/>
            <w:textDirection w:val="btLr"/>
          </w:tcPr>
          <w:p w14:paraId="2946DB82" w14:textId="77777777" w:rsidR="004C30FA" w:rsidRPr="00B7796E" w:rsidRDefault="004C30FA" w:rsidP="00DA7450">
            <w:pPr>
              <w:ind w:left="113" w:right="113"/>
              <w:jc w:val="center"/>
              <w:rPr>
                <w:rFonts w:cs="Arial"/>
                <w:szCs w:val="22"/>
              </w:rPr>
            </w:pPr>
          </w:p>
        </w:tc>
        <w:tc>
          <w:tcPr>
            <w:tcW w:w="3104" w:type="dxa"/>
            <w:shd w:val="clear" w:color="auto" w:fill="auto"/>
          </w:tcPr>
          <w:p w14:paraId="05FC1F82" w14:textId="77777777" w:rsidR="004C30FA" w:rsidRPr="00B7796E" w:rsidRDefault="004C30FA" w:rsidP="00DA7450">
            <w:pPr>
              <w:rPr>
                <w:szCs w:val="22"/>
              </w:rPr>
            </w:pPr>
            <w:r w:rsidRPr="00B7796E">
              <w:rPr>
                <w:szCs w:val="22"/>
              </w:rPr>
              <w:t>Deep clean of the kitchen and dining building</w:t>
            </w:r>
          </w:p>
        </w:tc>
        <w:tc>
          <w:tcPr>
            <w:tcW w:w="1543" w:type="dxa"/>
            <w:shd w:val="clear" w:color="auto" w:fill="auto"/>
          </w:tcPr>
          <w:p w14:paraId="0D287110"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4.</w:t>
            </w:r>
          </w:p>
        </w:tc>
        <w:tc>
          <w:tcPr>
            <w:tcW w:w="1543" w:type="dxa"/>
            <w:shd w:val="clear" w:color="auto" w:fill="auto"/>
          </w:tcPr>
          <w:p w14:paraId="3D566D01"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52FDDC4F" w14:textId="77777777" w:rsidTr="004C30FA">
        <w:trPr>
          <w:jc w:val="center"/>
        </w:trPr>
        <w:tc>
          <w:tcPr>
            <w:tcW w:w="1202" w:type="dxa"/>
            <w:shd w:val="clear" w:color="auto" w:fill="auto"/>
          </w:tcPr>
          <w:p w14:paraId="6B5F2802" w14:textId="77777777" w:rsidR="004C30FA" w:rsidRPr="00B7796E" w:rsidRDefault="004C30FA" w:rsidP="00DA7450">
            <w:pPr>
              <w:rPr>
                <w:rFonts w:cs="Arial"/>
                <w:szCs w:val="22"/>
              </w:rPr>
            </w:pPr>
            <w:r w:rsidRPr="00B7796E">
              <w:rPr>
                <w:rFonts w:cs="Arial"/>
                <w:szCs w:val="22"/>
              </w:rPr>
              <w:t>2102/004</w:t>
            </w:r>
          </w:p>
        </w:tc>
        <w:tc>
          <w:tcPr>
            <w:tcW w:w="1276" w:type="dxa"/>
            <w:vMerge/>
            <w:textDirection w:val="btLr"/>
          </w:tcPr>
          <w:p w14:paraId="5997CC1D" w14:textId="77777777" w:rsidR="004C30FA" w:rsidRPr="00B7796E" w:rsidRDefault="004C30FA" w:rsidP="00DA7450">
            <w:pPr>
              <w:ind w:left="113" w:right="113"/>
              <w:jc w:val="center"/>
              <w:rPr>
                <w:rFonts w:cs="Arial"/>
                <w:szCs w:val="22"/>
              </w:rPr>
            </w:pPr>
          </w:p>
        </w:tc>
        <w:tc>
          <w:tcPr>
            <w:tcW w:w="3104" w:type="dxa"/>
            <w:shd w:val="clear" w:color="auto" w:fill="auto"/>
          </w:tcPr>
          <w:p w14:paraId="1060FAE0" w14:textId="77777777" w:rsidR="004C30FA" w:rsidRPr="00B7796E" w:rsidRDefault="004C30FA" w:rsidP="00DA7450">
            <w:pPr>
              <w:rPr>
                <w:szCs w:val="22"/>
              </w:rPr>
            </w:pPr>
            <w:r w:rsidRPr="00B7796E">
              <w:rPr>
                <w:szCs w:val="22"/>
              </w:rPr>
              <w:t xml:space="preserve">Deep clean of kitchen hood, </w:t>
            </w:r>
            <w:proofErr w:type="gramStart"/>
            <w:r w:rsidRPr="00B7796E">
              <w:rPr>
                <w:szCs w:val="22"/>
              </w:rPr>
              <w:t>duct</w:t>
            </w:r>
            <w:proofErr w:type="gramEnd"/>
            <w:r w:rsidRPr="00B7796E">
              <w:rPr>
                <w:szCs w:val="22"/>
              </w:rPr>
              <w:t xml:space="preserve"> and filters</w:t>
            </w:r>
          </w:p>
        </w:tc>
        <w:tc>
          <w:tcPr>
            <w:tcW w:w="1543" w:type="dxa"/>
            <w:shd w:val="clear" w:color="auto" w:fill="auto"/>
          </w:tcPr>
          <w:p w14:paraId="04C16E15"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5.</w:t>
            </w:r>
          </w:p>
        </w:tc>
        <w:tc>
          <w:tcPr>
            <w:tcW w:w="1543" w:type="dxa"/>
            <w:shd w:val="clear" w:color="auto" w:fill="auto"/>
          </w:tcPr>
          <w:p w14:paraId="03C62891"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159B4C3F" w14:textId="77777777" w:rsidTr="004C30FA">
        <w:trPr>
          <w:jc w:val="center"/>
        </w:trPr>
        <w:tc>
          <w:tcPr>
            <w:tcW w:w="1202" w:type="dxa"/>
            <w:shd w:val="clear" w:color="auto" w:fill="auto"/>
          </w:tcPr>
          <w:p w14:paraId="774DCFFD" w14:textId="77777777" w:rsidR="004C30FA" w:rsidRPr="00B7796E" w:rsidRDefault="004C30FA" w:rsidP="00DA7450">
            <w:pPr>
              <w:rPr>
                <w:rFonts w:cs="Arial"/>
                <w:szCs w:val="22"/>
              </w:rPr>
            </w:pPr>
            <w:r w:rsidRPr="00B7796E">
              <w:rPr>
                <w:rFonts w:cs="Arial"/>
                <w:szCs w:val="22"/>
              </w:rPr>
              <w:t>2102/005</w:t>
            </w:r>
          </w:p>
        </w:tc>
        <w:tc>
          <w:tcPr>
            <w:tcW w:w="1276" w:type="dxa"/>
            <w:vMerge/>
            <w:textDirection w:val="btLr"/>
          </w:tcPr>
          <w:p w14:paraId="110FFD37" w14:textId="77777777" w:rsidR="004C30FA" w:rsidRPr="00B7796E" w:rsidRDefault="004C30FA" w:rsidP="00DA7450">
            <w:pPr>
              <w:ind w:left="113" w:right="113"/>
              <w:jc w:val="center"/>
              <w:rPr>
                <w:rFonts w:cs="Arial"/>
                <w:szCs w:val="22"/>
              </w:rPr>
            </w:pPr>
          </w:p>
        </w:tc>
        <w:tc>
          <w:tcPr>
            <w:tcW w:w="3104" w:type="dxa"/>
            <w:shd w:val="clear" w:color="auto" w:fill="auto"/>
          </w:tcPr>
          <w:p w14:paraId="096F4604" w14:textId="77777777" w:rsidR="004C30FA" w:rsidRPr="00B7796E" w:rsidRDefault="004C30FA" w:rsidP="00DA7450">
            <w:pPr>
              <w:rPr>
                <w:szCs w:val="22"/>
              </w:rPr>
            </w:pPr>
            <w:r w:rsidRPr="00B7796E">
              <w:rPr>
                <w:szCs w:val="22"/>
              </w:rPr>
              <w:t>Deep clean of the GE Dept carpentry workshop</w:t>
            </w:r>
          </w:p>
        </w:tc>
        <w:tc>
          <w:tcPr>
            <w:tcW w:w="1543" w:type="dxa"/>
            <w:shd w:val="clear" w:color="auto" w:fill="auto"/>
          </w:tcPr>
          <w:p w14:paraId="4DAF9338" w14:textId="77777777" w:rsidR="004C30FA" w:rsidRPr="00B7796E" w:rsidRDefault="004C30FA" w:rsidP="00DA7450">
            <w:pPr>
              <w:jc w:val="center"/>
              <w:rPr>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7.</w:t>
            </w:r>
          </w:p>
        </w:tc>
        <w:tc>
          <w:tcPr>
            <w:tcW w:w="1543" w:type="dxa"/>
            <w:shd w:val="clear" w:color="auto" w:fill="auto"/>
          </w:tcPr>
          <w:p w14:paraId="5B98C0B6" w14:textId="77777777" w:rsidR="004C30FA" w:rsidRPr="00B7796E" w:rsidRDefault="004C30FA" w:rsidP="00DA7450">
            <w:pPr>
              <w:jc w:val="center"/>
              <w:rPr>
                <w:szCs w:val="22"/>
              </w:rPr>
            </w:pPr>
            <w:r w:rsidRPr="00B7796E">
              <w:rPr>
                <w:rFonts w:cs="Arial"/>
                <w:szCs w:val="22"/>
              </w:rPr>
              <w:t>6 Monthly</w:t>
            </w:r>
          </w:p>
        </w:tc>
      </w:tr>
      <w:tr w:rsidR="004C30FA" w:rsidRPr="00B7796E" w14:paraId="6F0FE88B" w14:textId="77777777" w:rsidTr="004C30FA">
        <w:trPr>
          <w:jc w:val="center"/>
        </w:trPr>
        <w:tc>
          <w:tcPr>
            <w:tcW w:w="1202" w:type="dxa"/>
            <w:shd w:val="clear" w:color="auto" w:fill="auto"/>
          </w:tcPr>
          <w:p w14:paraId="1CE403A9" w14:textId="77777777" w:rsidR="004C30FA" w:rsidRPr="00B7796E" w:rsidRDefault="004C30FA" w:rsidP="00DA7450">
            <w:pPr>
              <w:rPr>
                <w:szCs w:val="22"/>
              </w:rPr>
            </w:pPr>
            <w:r w:rsidRPr="00B7796E">
              <w:rPr>
                <w:rFonts w:cs="Arial"/>
                <w:szCs w:val="22"/>
              </w:rPr>
              <w:t>2102/006</w:t>
            </w:r>
          </w:p>
        </w:tc>
        <w:tc>
          <w:tcPr>
            <w:tcW w:w="1276" w:type="dxa"/>
            <w:vMerge w:val="restart"/>
            <w:textDirection w:val="btLr"/>
          </w:tcPr>
          <w:p w14:paraId="7DFD554E" w14:textId="77777777" w:rsidR="004C30FA" w:rsidRPr="00B7796E" w:rsidRDefault="004C30FA" w:rsidP="00DA7450">
            <w:pPr>
              <w:ind w:left="113" w:right="113"/>
              <w:jc w:val="center"/>
              <w:rPr>
                <w:rFonts w:cs="Arial"/>
                <w:szCs w:val="22"/>
              </w:rPr>
            </w:pPr>
            <w:r w:rsidRPr="00B7796E">
              <w:rPr>
                <w:rFonts w:cs="Arial"/>
                <w:szCs w:val="22"/>
              </w:rPr>
              <w:t>SSFA / SLA Nairobi</w:t>
            </w:r>
          </w:p>
        </w:tc>
        <w:tc>
          <w:tcPr>
            <w:tcW w:w="3104" w:type="dxa"/>
            <w:shd w:val="clear" w:color="auto" w:fill="auto"/>
          </w:tcPr>
          <w:p w14:paraId="438A518C" w14:textId="77777777" w:rsidR="004C30FA" w:rsidRPr="00B7796E" w:rsidRDefault="004C30FA" w:rsidP="00DA7450">
            <w:pPr>
              <w:rPr>
                <w:szCs w:val="22"/>
              </w:rPr>
            </w:pPr>
            <w:r w:rsidRPr="00B7796E">
              <w:rPr>
                <w:szCs w:val="22"/>
              </w:rPr>
              <w:t>Cleaning and super chlorination of water tanks and distribution systems</w:t>
            </w:r>
          </w:p>
        </w:tc>
        <w:tc>
          <w:tcPr>
            <w:tcW w:w="1543" w:type="dxa"/>
            <w:shd w:val="clear" w:color="auto" w:fill="auto"/>
          </w:tcPr>
          <w:p w14:paraId="2591F4F0" w14:textId="77777777" w:rsidR="004C30FA" w:rsidRPr="00B7796E" w:rsidRDefault="004C30FA" w:rsidP="00DA7450">
            <w:pPr>
              <w:jc w:val="center"/>
              <w:rPr>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1.</w:t>
            </w:r>
          </w:p>
        </w:tc>
        <w:tc>
          <w:tcPr>
            <w:tcW w:w="1543" w:type="dxa"/>
            <w:shd w:val="clear" w:color="auto" w:fill="auto"/>
          </w:tcPr>
          <w:p w14:paraId="0B2B9076"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5DB6695D" w14:textId="77777777" w:rsidTr="004C30FA">
        <w:trPr>
          <w:jc w:val="center"/>
        </w:trPr>
        <w:tc>
          <w:tcPr>
            <w:tcW w:w="1202" w:type="dxa"/>
            <w:shd w:val="clear" w:color="auto" w:fill="auto"/>
          </w:tcPr>
          <w:p w14:paraId="26E59C5E" w14:textId="77777777" w:rsidR="004C30FA" w:rsidRPr="00B7796E" w:rsidRDefault="004C30FA" w:rsidP="00DA7450">
            <w:pPr>
              <w:rPr>
                <w:rFonts w:cs="Arial"/>
                <w:szCs w:val="22"/>
              </w:rPr>
            </w:pPr>
            <w:r w:rsidRPr="00B7796E">
              <w:rPr>
                <w:rFonts w:cs="Arial"/>
                <w:szCs w:val="22"/>
              </w:rPr>
              <w:t>2102/007</w:t>
            </w:r>
          </w:p>
        </w:tc>
        <w:tc>
          <w:tcPr>
            <w:tcW w:w="1276" w:type="dxa"/>
            <w:vMerge/>
            <w:textDirection w:val="btLr"/>
          </w:tcPr>
          <w:p w14:paraId="6B699379" w14:textId="77777777" w:rsidR="004C30FA" w:rsidRPr="00B7796E" w:rsidRDefault="004C30FA" w:rsidP="00DA7450">
            <w:pPr>
              <w:ind w:left="113" w:right="113"/>
              <w:jc w:val="center"/>
              <w:rPr>
                <w:rFonts w:cs="Arial"/>
                <w:szCs w:val="22"/>
              </w:rPr>
            </w:pPr>
          </w:p>
        </w:tc>
        <w:tc>
          <w:tcPr>
            <w:tcW w:w="3104" w:type="dxa"/>
            <w:shd w:val="clear" w:color="auto" w:fill="auto"/>
          </w:tcPr>
          <w:p w14:paraId="5C457966" w14:textId="77777777" w:rsidR="004C30FA" w:rsidRPr="00B7796E" w:rsidRDefault="004C30FA" w:rsidP="00DA7450">
            <w:pPr>
              <w:rPr>
                <w:szCs w:val="22"/>
              </w:rPr>
            </w:pPr>
            <w:r w:rsidRPr="00B7796E">
              <w:rPr>
                <w:szCs w:val="22"/>
              </w:rPr>
              <w:t xml:space="preserve">Cleaning of gutters and down pipes </w:t>
            </w:r>
          </w:p>
        </w:tc>
        <w:tc>
          <w:tcPr>
            <w:tcW w:w="1543" w:type="dxa"/>
            <w:shd w:val="clear" w:color="auto" w:fill="auto"/>
          </w:tcPr>
          <w:p w14:paraId="7D6C08C2" w14:textId="77777777" w:rsidR="004C30FA" w:rsidRPr="00B7796E" w:rsidRDefault="004C30FA" w:rsidP="00DA7450">
            <w:pPr>
              <w:jc w:val="center"/>
              <w:rPr>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2.</w:t>
            </w:r>
          </w:p>
        </w:tc>
        <w:tc>
          <w:tcPr>
            <w:tcW w:w="1543" w:type="dxa"/>
            <w:shd w:val="clear" w:color="auto" w:fill="auto"/>
          </w:tcPr>
          <w:p w14:paraId="44E769F1"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48D296DA" w14:textId="77777777" w:rsidTr="004C30FA">
        <w:trPr>
          <w:jc w:val="center"/>
        </w:trPr>
        <w:tc>
          <w:tcPr>
            <w:tcW w:w="1202" w:type="dxa"/>
            <w:shd w:val="clear" w:color="auto" w:fill="auto"/>
          </w:tcPr>
          <w:p w14:paraId="13810534" w14:textId="77777777" w:rsidR="004C30FA" w:rsidRPr="00B7796E" w:rsidRDefault="004C30FA" w:rsidP="00DA7450">
            <w:pPr>
              <w:rPr>
                <w:szCs w:val="22"/>
              </w:rPr>
            </w:pPr>
            <w:r w:rsidRPr="00B7796E">
              <w:rPr>
                <w:rFonts w:cs="Arial"/>
                <w:szCs w:val="22"/>
              </w:rPr>
              <w:t>2102/008</w:t>
            </w:r>
          </w:p>
        </w:tc>
        <w:tc>
          <w:tcPr>
            <w:tcW w:w="1276" w:type="dxa"/>
            <w:vMerge/>
            <w:textDirection w:val="btLr"/>
          </w:tcPr>
          <w:p w14:paraId="3FE9F23F" w14:textId="77777777" w:rsidR="004C30FA" w:rsidRPr="00B7796E" w:rsidRDefault="004C30FA" w:rsidP="00DA7450">
            <w:pPr>
              <w:ind w:left="113" w:right="113"/>
              <w:jc w:val="center"/>
              <w:rPr>
                <w:rFonts w:cs="Arial"/>
                <w:szCs w:val="22"/>
              </w:rPr>
            </w:pPr>
          </w:p>
        </w:tc>
        <w:tc>
          <w:tcPr>
            <w:tcW w:w="3104" w:type="dxa"/>
            <w:shd w:val="clear" w:color="auto" w:fill="auto"/>
          </w:tcPr>
          <w:p w14:paraId="146B5B7F" w14:textId="77777777" w:rsidR="004C30FA" w:rsidRPr="00B7796E" w:rsidRDefault="004C30FA" w:rsidP="00DA7450">
            <w:pPr>
              <w:rPr>
                <w:szCs w:val="22"/>
              </w:rPr>
            </w:pPr>
            <w:r w:rsidRPr="00B7796E">
              <w:rPr>
                <w:szCs w:val="22"/>
              </w:rPr>
              <w:t>Sweeping and cleaning of chimneys</w:t>
            </w:r>
          </w:p>
        </w:tc>
        <w:tc>
          <w:tcPr>
            <w:tcW w:w="1543" w:type="dxa"/>
            <w:shd w:val="clear" w:color="auto" w:fill="auto"/>
          </w:tcPr>
          <w:p w14:paraId="26E58B86" w14:textId="77777777" w:rsidR="004C30FA" w:rsidRPr="00B7796E" w:rsidRDefault="004C30FA" w:rsidP="00DA7450">
            <w:pPr>
              <w:jc w:val="center"/>
              <w:rPr>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3.</w:t>
            </w:r>
          </w:p>
        </w:tc>
        <w:tc>
          <w:tcPr>
            <w:tcW w:w="1543" w:type="dxa"/>
            <w:shd w:val="clear" w:color="auto" w:fill="auto"/>
          </w:tcPr>
          <w:p w14:paraId="08EF6AA9" w14:textId="77777777" w:rsidR="004C30FA" w:rsidRPr="00B7796E" w:rsidRDefault="004C30FA" w:rsidP="00DA7450">
            <w:pPr>
              <w:jc w:val="center"/>
              <w:rPr>
                <w:rFonts w:cs="Arial"/>
                <w:szCs w:val="22"/>
              </w:rPr>
            </w:pPr>
            <w:r w:rsidRPr="00B7796E">
              <w:rPr>
                <w:rFonts w:cs="Arial"/>
                <w:szCs w:val="22"/>
              </w:rPr>
              <w:t>Annual</w:t>
            </w:r>
          </w:p>
        </w:tc>
      </w:tr>
      <w:tr w:rsidR="004C30FA" w:rsidRPr="00B7796E" w14:paraId="3CFFFB66" w14:textId="77777777" w:rsidTr="004C30FA">
        <w:trPr>
          <w:jc w:val="center"/>
        </w:trPr>
        <w:tc>
          <w:tcPr>
            <w:tcW w:w="1202" w:type="dxa"/>
            <w:shd w:val="clear" w:color="auto" w:fill="auto"/>
          </w:tcPr>
          <w:p w14:paraId="6C7310BB" w14:textId="77777777" w:rsidR="004C30FA" w:rsidRPr="00B7796E" w:rsidRDefault="004C30FA" w:rsidP="00DA7450">
            <w:pPr>
              <w:rPr>
                <w:szCs w:val="22"/>
              </w:rPr>
            </w:pPr>
            <w:r w:rsidRPr="00B7796E">
              <w:rPr>
                <w:rFonts w:cs="Arial"/>
                <w:szCs w:val="22"/>
              </w:rPr>
              <w:t>2102/009</w:t>
            </w:r>
          </w:p>
        </w:tc>
        <w:tc>
          <w:tcPr>
            <w:tcW w:w="1276" w:type="dxa"/>
            <w:vMerge w:val="restart"/>
            <w:textDirection w:val="btLr"/>
          </w:tcPr>
          <w:p w14:paraId="5E3375AD" w14:textId="77777777" w:rsidR="004C30FA" w:rsidRPr="00B7796E" w:rsidRDefault="004C30FA" w:rsidP="00DA7450">
            <w:pPr>
              <w:ind w:left="113" w:right="113"/>
              <w:jc w:val="center"/>
              <w:rPr>
                <w:rFonts w:cs="Arial"/>
                <w:szCs w:val="22"/>
              </w:rPr>
            </w:pPr>
            <w:r w:rsidRPr="00B7796E">
              <w:rPr>
                <w:rFonts w:cs="Arial"/>
                <w:szCs w:val="22"/>
              </w:rPr>
              <w:t xml:space="preserve">SSFA / SLA </w:t>
            </w:r>
            <w:proofErr w:type="spellStart"/>
            <w:r w:rsidRPr="00B7796E">
              <w:rPr>
                <w:rFonts w:cs="Arial"/>
                <w:szCs w:val="22"/>
              </w:rPr>
              <w:t>Nanyuki</w:t>
            </w:r>
            <w:proofErr w:type="spellEnd"/>
          </w:p>
        </w:tc>
        <w:tc>
          <w:tcPr>
            <w:tcW w:w="3104" w:type="dxa"/>
            <w:shd w:val="clear" w:color="auto" w:fill="auto"/>
          </w:tcPr>
          <w:p w14:paraId="33739D3A" w14:textId="77777777" w:rsidR="004C30FA" w:rsidRPr="00B7796E" w:rsidRDefault="004C30FA" w:rsidP="00DA7450">
            <w:pPr>
              <w:rPr>
                <w:szCs w:val="22"/>
              </w:rPr>
            </w:pPr>
            <w:r w:rsidRPr="00B7796E">
              <w:rPr>
                <w:szCs w:val="22"/>
              </w:rPr>
              <w:t>Cleaning and super chlorination of water tanks and distribution systems</w:t>
            </w:r>
          </w:p>
        </w:tc>
        <w:tc>
          <w:tcPr>
            <w:tcW w:w="1543" w:type="dxa"/>
            <w:shd w:val="clear" w:color="auto" w:fill="auto"/>
          </w:tcPr>
          <w:p w14:paraId="435CF602" w14:textId="77777777" w:rsidR="004C30FA" w:rsidRPr="00B7796E" w:rsidRDefault="004C30FA" w:rsidP="00DA7450">
            <w:pPr>
              <w:jc w:val="center"/>
              <w:rPr>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1.</w:t>
            </w:r>
          </w:p>
        </w:tc>
        <w:tc>
          <w:tcPr>
            <w:tcW w:w="1543" w:type="dxa"/>
            <w:shd w:val="clear" w:color="auto" w:fill="auto"/>
          </w:tcPr>
          <w:p w14:paraId="7E7931D1"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3888A501" w14:textId="77777777" w:rsidTr="004C30FA">
        <w:trPr>
          <w:jc w:val="center"/>
        </w:trPr>
        <w:tc>
          <w:tcPr>
            <w:tcW w:w="1202" w:type="dxa"/>
            <w:shd w:val="clear" w:color="auto" w:fill="auto"/>
          </w:tcPr>
          <w:p w14:paraId="0282E0A5" w14:textId="77777777" w:rsidR="004C30FA" w:rsidRPr="00B7796E" w:rsidRDefault="004C30FA" w:rsidP="00DA7450">
            <w:pPr>
              <w:rPr>
                <w:rFonts w:cs="Arial"/>
                <w:szCs w:val="22"/>
              </w:rPr>
            </w:pPr>
            <w:r w:rsidRPr="00B7796E">
              <w:rPr>
                <w:rFonts w:cs="Arial"/>
                <w:szCs w:val="22"/>
              </w:rPr>
              <w:t>2102/010</w:t>
            </w:r>
          </w:p>
        </w:tc>
        <w:tc>
          <w:tcPr>
            <w:tcW w:w="1276" w:type="dxa"/>
            <w:vMerge/>
            <w:textDirection w:val="btLr"/>
          </w:tcPr>
          <w:p w14:paraId="1F72F646" w14:textId="77777777" w:rsidR="004C30FA" w:rsidRPr="00B7796E" w:rsidRDefault="004C30FA" w:rsidP="00DA7450">
            <w:pPr>
              <w:ind w:left="113" w:right="113"/>
              <w:jc w:val="center"/>
              <w:rPr>
                <w:rFonts w:cs="Arial"/>
                <w:szCs w:val="22"/>
              </w:rPr>
            </w:pPr>
          </w:p>
        </w:tc>
        <w:tc>
          <w:tcPr>
            <w:tcW w:w="3104" w:type="dxa"/>
            <w:shd w:val="clear" w:color="auto" w:fill="auto"/>
          </w:tcPr>
          <w:p w14:paraId="7E4FDBE1" w14:textId="77777777" w:rsidR="004C30FA" w:rsidRPr="00B7796E" w:rsidRDefault="004C30FA" w:rsidP="00DA7450">
            <w:pPr>
              <w:rPr>
                <w:szCs w:val="22"/>
              </w:rPr>
            </w:pPr>
            <w:r w:rsidRPr="00B7796E">
              <w:rPr>
                <w:szCs w:val="22"/>
              </w:rPr>
              <w:t xml:space="preserve">Cleaning of gutters and down pipes </w:t>
            </w:r>
          </w:p>
        </w:tc>
        <w:tc>
          <w:tcPr>
            <w:tcW w:w="1543" w:type="dxa"/>
            <w:shd w:val="clear" w:color="auto" w:fill="auto"/>
          </w:tcPr>
          <w:p w14:paraId="262486E6" w14:textId="77777777" w:rsidR="004C30FA" w:rsidRPr="00B7796E" w:rsidRDefault="004C30FA" w:rsidP="00DA7450">
            <w:pPr>
              <w:jc w:val="center"/>
              <w:rPr>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2.</w:t>
            </w:r>
          </w:p>
        </w:tc>
        <w:tc>
          <w:tcPr>
            <w:tcW w:w="1543" w:type="dxa"/>
            <w:shd w:val="clear" w:color="auto" w:fill="auto"/>
          </w:tcPr>
          <w:p w14:paraId="644E0A65"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779FBCB9" w14:textId="77777777" w:rsidTr="004C30FA">
        <w:trPr>
          <w:trHeight w:val="1200"/>
          <w:jc w:val="center"/>
        </w:trPr>
        <w:tc>
          <w:tcPr>
            <w:tcW w:w="1202" w:type="dxa"/>
            <w:shd w:val="clear" w:color="auto" w:fill="auto"/>
          </w:tcPr>
          <w:p w14:paraId="6B8481D9" w14:textId="77777777" w:rsidR="004C30FA" w:rsidRPr="00B7796E" w:rsidRDefault="004C30FA" w:rsidP="00DA7450">
            <w:pPr>
              <w:rPr>
                <w:szCs w:val="22"/>
              </w:rPr>
            </w:pPr>
            <w:r w:rsidRPr="00B7796E">
              <w:rPr>
                <w:rFonts w:cs="Arial"/>
                <w:szCs w:val="22"/>
              </w:rPr>
              <w:t>2102/011</w:t>
            </w:r>
          </w:p>
        </w:tc>
        <w:tc>
          <w:tcPr>
            <w:tcW w:w="1276" w:type="dxa"/>
            <w:vMerge/>
            <w:textDirection w:val="btLr"/>
          </w:tcPr>
          <w:p w14:paraId="08CE6F91" w14:textId="77777777" w:rsidR="004C30FA" w:rsidRPr="00B7796E" w:rsidRDefault="004C30FA" w:rsidP="00DA7450">
            <w:pPr>
              <w:ind w:left="113" w:right="113"/>
              <w:jc w:val="center"/>
              <w:rPr>
                <w:rFonts w:cs="Arial"/>
                <w:szCs w:val="22"/>
              </w:rPr>
            </w:pPr>
          </w:p>
        </w:tc>
        <w:tc>
          <w:tcPr>
            <w:tcW w:w="3104" w:type="dxa"/>
            <w:shd w:val="clear" w:color="auto" w:fill="auto"/>
          </w:tcPr>
          <w:p w14:paraId="5D69713F" w14:textId="77777777" w:rsidR="004C30FA" w:rsidRPr="00B7796E" w:rsidRDefault="004C30FA" w:rsidP="00DA7450">
            <w:pPr>
              <w:rPr>
                <w:szCs w:val="22"/>
              </w:rPr>
            </w:pPr>
            <w:r w:rsidRPr="00B7796E">
              <w:rPr>
                <w:szCs w:val="22"/>
              </w:rPr>
              <w:t>Sweeping and cleaning of chimneys</w:t>
            </w:r>
          </w:p>
        </w:tc>
        <w:tc>
          <w:tcPr>
            <w:tcW w:w="1543" w:type="dxa"/>
            <w:shd w:val="clear" w:color="auto" w:fill="auto"/>
          </w:tcPr>
          <w:p w14:paraId="64F2133F" w14:textId="77777777" w:rsidR="004C30FA" w:rsidRPr="00B7796E" w:rsidRDefault="004C30FA" w:rsidP="00DA7450">
            <w:pPr>
              <w:jc w:val="center"/>
              <w:rPr>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3.</w:t>
            </w:r>
          </w:p>
        </w:tc>
        <w:tc>
          <w:tcPr>
            <w:tcW w:w="1543" w:type="dxa"/>
            <w:shd w:val="clear" w:color="auto" w:fill="auto"/>
          </w:tcPr>
          <w:p w14:paraId="0DE684A3" w14:textId="77777777" w:rsidR="004C30FA" w:rsidRPr="00B7796E" w:rsidRDefault="004C30FA" w:rsidP="00DA7450">
            <w:pPr>
              <w:jc w:val="center"/>
              <w:rPr>
                <w:rFonts w:cs="Arial"/>
                <w:szCs w:val="22"/>
              </w:rPr>
            </w:pPr>
            <w:r w:rsidRPr="00B7796E">
              <w:rPr>
                <w:rFonts w:cs="Arial"/>
                <w:szCs w:val="22"/>
              </w:rPr>
              <w:t>Annual</w:t>
            </w:r>
          </w:p>
        </w:tc>
      </w:tr>
      <w:tr w:rsidR="004C30FA" w:rsidRPr="00B7796E" w14:paraId="6061D2CD" w14:textId="77777777" w:rsidTr="004C30FA">
        <w:trPr>
          <w:jc w:val="center"/>
        </w:trPr>
        <w:tc>
          <w:tcPr>
            <w:tcW w:w="1202" w:type="dxa"/>
            <w:shd w:val="clear" w:color="auto" w:fill="auto"/>
          </w:tcPr>
          <w:p w14:paraId="7B588F8E" w14:textId="77777777" w:rsidR="004C30FA" w:rsidRPr="00B7796E" w:rsidRDefault="004C30FA" w:rsidP="00DA7450">
            <w:pPr>
              <w:rPr>
                <w:szCs w:val="22"/>
              </w:rPr>
            </w:pPr>
            <w:r w:rsidRPr="00B7796E">
              <w:rPr>
                <w:rFonts w:cs="Arial"/>
                <w:szCs w:val="22"/>
              </w:rPr>
              <w:t>2102/012</w:t>
            </w:r>
          </w:p>
        </w:tc>
        <w:tc>
          <w:tcPr>
            <w:tcW w:w="1276" w:type="dxa"/>
            <w:vMerge w:val="restart"/>
            <w:textDirection w:val="btLr"/>
          </w:tcPr>
          <w:p w14:paraId="5884AD0B" w14:textId="77777777" w:rsidR="004C30FA" w:rsidRPr="00B7796E" w:rsidRDefault="004C30FA" w:rsidP="00DA7450">
            <w:pPr>
              <w:ind w:left="113" w:right="113"/>
              <w:jc w:val="center"/>
              <w:rPr>
                <w:rFonts w:cs="Arial"/>
                <w:szCs w:val="22"/>
              </w:rPr>
            </w:pPr>
            <w:r w:rsidRPr="00B7796E">
              <w:rPr>
                <w:rFonts w:cs="Arial"/>
                <w:szCs w:val="22"/>
              </w:rPr>
              <w:t xml:space="preserve">NYATI camp </w:t>
            </w:r>
            <w:proofErr w:type="spellStart"/>
            <w:r w:rsidRPr="00B7796E">
              <w:rPr>
                <w:rFonts w:cs="Arial"/>
                <w:szCs w:val="22"/>
              </w:rPr>
              <w:t>Nanyuki</w:t>
            </w:r>
            <w:proofErr w:type="spellEnd"/>
            <w:r w:rsidRPr="00B7796E">
              <w:rPr>
                <w:rFonts w:cs="Arial"/>
                <w:szCs w:val="22"/>
              </w:rPr>
              <w:t xml:space="preserve">  </w:t>
            </w:r>
          </w:p>
        </w:tc>
        <w:tc>
          <w:tcPr>
            <w:tcW w:w="3104" w:type="dxa"/>
            <w:shd w:val="clear" w:color="auto" w:fill="auto"/>
          </w:tcPr>
          <w:p w14:paraId="71CFED63" w14:textId="77777777" w:rsidR="004C30FA" w:rsidRPr="00B7796E" w:rsidRDefault="004C30FA" w:rsidP="00DA7450">
            <w:pPr>
              <w:rPr>
                <w:rFonts w:cs="Arial"/>
                <w:szCs w:val="22"/>
              </w:rPr>
            </w:pPr>
            <w:r w:rsidRPr="00B7796E">
              <w:rPr>
                <w:rFonts w:cs="Arial"/>
                <w:szCs w:val="22"/>
              </w:rPr>
              <w:t>Cleaning and super chlorination of water storage tanks</w:t>
            </w:r>
          </w:p>
        </w:tc>
        <w:tc>
          <w:tcPr>
            <w:tcW w:w="1543" w:type="dxa"/>
            <w:shd w:val="clear" w:color="auto" w:fill="auto"/>
          </w:tcPr>
          <w:p w14:paraId="553C9C3C"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1.</w:t>
            </w:r>
          </w:p>
        </w:tc>
        <w:tc>
          <w:tcPr>
            <w:tcW w:w="1543" w:type="dxa"/>
            <w:shd w:val="clear" w:color="auto" w:fill="auto"/>
          </w:tcPr>
          <w:p w14:paraId="539FE4CE"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67D7C3E2" w14:textId="77777777" w:rsidTr="004C30FA">
        <w:trPr>
          <w:jc w:val="center"/>
        </w:trPr>
        <w:tc>
          <w:tcPr>
            <w:tcW w:w="1202" w:type="dxa"/>
            <w:shd w:val="clear" w:color="auto" w:fill="auto"/>
          </w:tcPr>
          <w:p w14:paraId="08A68AE7" w14:textId="77777777" w:rsidR="004C30FA" w:rsidRPr="00B7796E" w:rsidRDefault="004C30FA" w:rsidP="00DA7450">
            <w:pPr>
              <w:rPr>
                <w:szCs w:val="22"/>
              </w:rPr>
            </w:pPr>
            <w:r w:rsidRPr="00B7796E">
              <w:rPr>
                <w:rFonts w:cs="Arial"/>
                <w:szCs w:val="22"/>
              </w:rPr>
              <w:t>2102/013</w:t>
            </w:r>
          </w:p>
        </w:tc>
        <w:tc>
          <w:tcPr>
            <w:tcW w:w="1276" w:type="dxa"/>
            <w:vMerge/>
            <w:textDirection w:val="btLr"/>
          </w:tcPr>
          <w:p w14:paraId="61CDCEAD" w14:textId="77777777" w:rsidR="004C30FA" w:rsidRPr="00B7796E" w:rsidRDefault="004C30FA" w:rsidP="00DA7450">
            <w:pPr>
              <w:ind w:left="113" w:right="113"/>
              <w:jc w:val="center"/>
              <w:rPr>
                <w:rFonts w:cs="Arial"/>
                <w:szCs w:val="22"/>
              </w:rPr>
            </w:pPr>
          </w:p>
        </w:tc>
        <w:tc>
          <w:tcPr>
            <w:tcW w:w="3104" w:type="dxa"/>
            <w:shd w:val="clear" w:color="auto" w:fill="auto"/>
          </w:tcPr>
          <w:p w14:paraId="1D2244A0" w14:textId="77777777" w:rsidR="004C30FA" w:rsidRPr="00B7796E" w:rsidRDefault="004C30FA" w:rsidP="00DA7450">
            <w:pPr>
              <w:rPr>
                <w:rFonts w:cs="Arial"/>
                <w:szCs w:val="22"/>
              </w:rPr>
            </w:pPr>
            <w:r w:rsidRPr="00B7796E">
              <w:rPr>
                <w:szCs w:val="22"/>
              </w:rPr>
              <w:t>Cleaning of gutters and downpipes</w:t>
            </w:r>
          </w:p>
        </w:tc>
        <w:tc>
          <w:tcPr>
            <w:tcW w:w="1543" w:type="dxa"/>
            <w:shd w:val="clear" w:color="auto" w:fill="auto"/>
          </w:tcPr>
          <w:p w14:paraId="573B13A7"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2.</w:t>
            </w:r>
          </w:p>
        </w:tc>
        <w:tc>
          <w:tcPr>
            <w:tcW w:w="1543" w:type="dxa"/>
            <w:shd w:val="clear" w:color="auto" w:fill="auto"/>
          </w:tcPr>
          <w:p w14:paraId="255BEB38"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77058FE0" w14:textId="77777777" w:rsidTr="004C30FA">
        <w:trPr>
          <w:jc w:val="center"/>
        </w:trPr>
        <w:tc>
          <w:tcPr>
            <w:tcW w:w="1202" w:type="dxa"/>
            <w:shd w:val="clear" w:color="auto" w:fill="auto"/>
          </w:tcPr>
          <w:p w14:paraId="1CF46392" w14:textId="77777777" w:rsidR="004C30FA" w:rsidRPr="00B7796E" w:rsidRDefault="004C30FA" w:rsidP="00DA7450">
            <w:pPr>
              <w:rPr>
                <w:rFonts w:cs="Arial"/>
                <w:szCs w:val="22"/>
              </w:rPr>
            </w:pPr>
            <w:r w:rsidRPr="00B7796E">
              <w:rPr>
                <w:rFonts w:cs="Arial"/>
                <w:szCs w:val="22"/>
              </w:rPr>
              <w:t>2102/014</w:t>
            </w:r>
          </w:p>
        </w:tc>
        <w:tc>
          <w:tcPr>
            <w:tcW w:w="1276" w:type="dxa"/>
            <w:vMerge/>
            <w:textDirection w:val="btLr"/>
          </w:tcPr>
          <w:p w14:paraId="6BB9E253" w14:textId="77777777" w:rsidR="004C30FA" w:rsidRPr="00B7796E" w:rsidRDefault="004C30FA" w:rsidP="00DA7450">
            <w:pPr>
              <w:ind w:left="113" w:right="113"/>
              <w:jc w:val="center"/>
              <w:rPr>
                <w:rFonts w:cs="Arial"/>
                <w:szCs w:val="22"/>
              </w:rPr>
            </w:pPr>
          </w:p>
        </w:tc>
        <w:tc>
          <w:tcPr>
            <w:tcW w:w="3104" w:type="dxa"/>
            <w:shd w:val="clear" w:color="auto" w:fill="auto"/>
          </w:tcPr>
          <w:p w14:paraId="5A9A543D" w14:textId="77777777" w:rsidR="004C30FA" w:rsidRPr="00B7796E" w:rsidRDefault="004C30FA" w:rsidP="00DA7450">
            <w:pPr>
              <w:rPr>
                <w:szCs w:val="22"/>
              </w:rPr>
            </w:pPr>
            <w:r w:rsidRPr="00B7796E">
              <w:rPr>
                <w:szCs w:val="22"/>
              </w:rPr>
              <w:t xml:space="preserve">Deep clean of CRL kitchen, Appliances, </w:t>
            </w:r>
          </w:p>
        </w:tc>
        <w:tc>
          <w:tcPr>
            <w:tcW w:w="1543" w:type="dxa"/>
            <w:shd w:val="clear" w:color="auto" w:fill="auto"/>
          </w:tcPr>
          <w:p w14:paraId="3BF7BA52"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4.</w:t>
            </w:r>
          </w:p>
        </w:tc>
        <w:tc>
          <w:tcPr>
            <w:tcW w:w="1543" w:type="dxa"/>
            <w:shd w:val="clear" w:color="auto" w:fill="auto"/>
          </w:tcPr>
          <w:p w14:paraId="0420BB33"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6FF8C65C" w14:textId="77777777" w:rsidTr="004C30FA">
        <w:trPr>
          <w:trHeight w:val="808"/>
          <w:jc w:val="center"/>
        </w:trPr>
        <w:tc>
          <w:tcPr>
            <w:tcW w:w="1202" w:type="dxa"/>
            <w:shd w:val="clear" w:color="auto" w:fill="auto"/>
          </w:tcPr>
          <w:p w14:paraId="77CC90EB" w14:textId="77777777" w:rsidR="004C30FA" w:rsidRPr="00B7796E" w:rsidRDefault="004C30FA" w:rsidP="00DA7450">
            <w:pPr>
              <w:jc w:val="center"/>
              <w:rPr>
                <w:rFonts w:cs="Arial"/>
                <w:szCs w:val="22"/>
              </w:rPr>
            </w:pPr>
            <w:r w:rsidRPr="00B7796E">
              <w:rPr>
                <w:rFonts w:cs="Arial"/>
                <w:szCs w:val="22"/>
              </w:rPr>
              <w:t>2102/015</w:t>
            </w:r>
          </w:p>
        </w:tc>
        <w:tc>
          <w:tcPr>
            <w:tcW w:w="1276" w:type="dxa"/>
            <w:vMerge/>
            <w:textDirection w:val="btLr"/>
          </w:tcPr>
          <w:p w14:paraId="23DE523C" w14:textId="77777777" w:rsidR="004C30FA" w:rsidRPr="00B7796E" w:rsidRDefault="004C30FA" w:rsidP="00DA7450">
            <w:pPr>
              <w:ind w:left="113" w:right="113"/>
              <w:jc w:val="center"/>
              <w:rPr>
                <w:rFonts w:cs="Arial"/>
                <w:szCs w:val="22"/>
              </w:rPr>
            </w:pPr>
          </w:p>
        </w:tc>
        <w:tc>
          <w:tcPr>
            <w:tcW w:w="3104" w:type="dxa"/>
            <w:shd w:val="clear" w:color="auto" w:fill="auto"/>
          </w:tcPr>
          <w:p w14:paraId="035BD3B5" w14:textId="77777777" w:rsidR="004C30FA" w:rsidRPr="00B7796E" w:rsidRDefault="004C30FA" w:rsidP="00DA7450">
            <w:pPr>
              <w:rPr>
                <w:szCs w:val="22"/>
              </w:rPr>
            </w:pPr>
            <w:r w:rsidRPr="00B7796E">
              <w:rPr>
                <w:szCs w:val="22"/>
              </w:rPr>
              <w:t xml:space="preserve">Deep clean of kitchen hood, </w:t>
            </w:r>
            <w:proofErr w:type="gramStart"/>
            <w:r w:rsidRPr="00B7796E">
              <w:rPr>
                <w:szCs w:val="22"/>
              </w:rPr>
              <w:t>duct</w:t>
            </w:r>
            <w:proofErr w:type="gramEnd"/>
            <w:r w:rsidRPr="00B7796E">
              <w:rPr>
                <w:szCs w:val="22"/>
              </w:rPr>
              <w:t xml:space="preserve"> and filters</w:t>
            </w:r>
            <w:r w:rsidRPr="00B7796E">
              <w:rPr>
                <w:szCs w:val="22"/>
              </w:rPr>
              <w:tab/>
            </w:r>
          </w:p>
        </w:tc>
        <w:tc>
          <w:tcPr>
            <w:tcW w:w="1543" w:type="dxa"/>
            <w:shd w:val="clear" w:color="auto" w:fill="auto"/>
          </w:tcPr>
          <w:p w14:paraId="323F8239" w14:textId="77777777" w:rsidR="004C30FA" w:rsidRPr="00B7796E" w:rsidRDefault="004C30FA" w:rsidP="00DA7450">
            <w:pPr>
              <w:jc w:val="center"/>
              <w:rPr>
                <w:rFonts w:cs="Arial"/>
                <w:szCs w:val="22"/>
              </w:rPr>
            </w:pPr>
            <w:r w:rsidRPr="00B7796E">
              <w:rPr>
                <w:szCs w:val="22"/>
              </w:rPr>
              <w:t xml:space="preserve">Para </w:t>
            </w:r>
            <w:proofErr w:type="gramStart"/>
            <w:r w:rsidRPr="00B7796E">
              <w:rPr>
                <w:szCs w:val="22"/>
              </w:rPr>
              <w:t>1.f.</w:t>
            </w:r>
            <w:proofErr w:type="gramEnd"/>
            <w:r w:rsidRPr="00B7796E">
              <w:rPr>
                <w:szCs w:val="22"/>
              </w:rPr>
              <w:t>5.</w:t>
            </w:r>
          </w:p>
        </w:tc>
        <w:tc>
          <w:tcPr>
            <w:tcW w:w="1543" w:type="dxa"/>
            <w:shd w:val="clear" w:color="auto" w:fill="auto"/>
          </w:tcPr>
          <w:p w14:paraId="4286D795"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1D41ADE2" w14:textId="77777777" w:rsidTr="004C30FA">
        <w:trPr>
          <w:trHeight w:val="739"/>
          <w:jc w:val="center"/>
        </w:trPr>
        <w:tc>
          <w:tcPr>
            <w:tcW w:w="1202" w:type="dxa"/>
            <w:shd w:val="clear" w:color="auto" w:fill="auto"/>
          </w:tcPr>
          <w:p w14:paraId="2F2791C9" w14:textId="77777777" w:rsidR="004C30FA" w:rsidRPr="00B7796E" w:rsidRDefault="004C30FA" w:rsidP="00DA7450">
            <w:pPr>
              <w:jc w:val="center"/>
              <w:rPr>
                <w:szCs w:val="22"/>
              </w:rPr>
            </w:pPr>
            <w:r w:rsidRPr="00B7796E">
              <w:rPr>
                <w:rFonts w:cs="Arial"/>
                <w:szCs w:val="22"/>
              </w:rPr>
              <w:t>2102/016</w:t>
            </w:r>
          </w:p>
        </w:tc>
        <w:tc>
          <w:tcPr>
            <w:tcW w:w="1276" w:type="dxa"/>
            <w:vMerge/>
            <w:textDirection w:val="btLr"/>
          </w:tcPr>
          <w:p w14:paraId="52E56223" w14:textId="77777777" w:rsidR="004C30FA" w:rsidRPr="00B7796E" w:rsidRDefault="004C30FA" w:rsidP="00DA7450">
            <w:pPr>
              <w:ind w:left="113" w:right="113"/>
              <w:jc w:val="center"/>
              <w:rPr>
                <w:rFonts w:cs="Arial"/>
                <w:szCs w:val="22"/>
              </w:rPr>
            </w:pPr>
          </w:p>
        </w:tc>
        <w:tc>
          <w:tcPr>
            <w:tcW w:w="3104" w:type="dxa"/>
            <w:shd w:val="clear" w:color="auto" w:fill="auto"/>
          </w:tcPr>
          <w:p w14:paraId="25C98C5F" w14:textId="77777777" w:rsidR="004C30FA" w:rsidRPr="00B7796E" w:rsidRDefault="004C30FA" w:rsidP="00DA7450">
            <w:pPr>
              <w:rPr>
                <w:szCs w:val="22"/>
              </w:rPr>
            </w:pPr>
            <w:r w:rsidRPr="00B7796E">
              <w:rPr>
                <w:szCs w:val="22"/>
              </w:rPr>
              <w:t>Deep clean FMB kitchen and dining building</w:t>
            </w:r>
          </w:p>
        </w:tc>
        <w:tc>
          <w:tcPr>
            <w:tcW w:w="1543" w:type="dxa"/>
            <w:shd w:val="clear" w:color="auto" w:fill="auto"/>
          </w:tcPr>
          <w:p w14:paraId="0F555ED4" w14:textId="77777777" w:rsidR="004C30FA" w:rsidRPr="00B7796E" w:rsidRDefault="004C30FA" w:rsidP="00DA7450">
            <w:pPr>
              <w:jc w:val="center"/>
              <w:rPr>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4.</w:t>
            </w:r>
          </w:p>
        </w:tc>
        <w:tc>
          <w:tcPr>
            <w:tcW w:w="1543" w:type="dxa"/>
            <w:shd w:val="clear" w:color="auto" w:fill="auto"/>
          </w:tcPr>
          <w:p w14:paraId="50A3C8D2" w14:textId="77777777" w:rsidR="004C30FA" w:rsidRPr="00B7796E" w:rsidRDefault="004C30FA" w:rsidP="00DA7450">
            <w:pPr>
              <w:jc w:val="center"/>
              <w:rPr>
                <w:rFonts w:cs="Arial"/>
                <w:szCs w:val="22"/>
              </w:rPr>
            </w:pPr>
            <w:r w:rsidRPr="00B7796E">
              <w:rPr>
                <w:rFonts w:cs="Arial"/>
                <w:szCs w:val="22"/>
              </w:rPr>
              <w:t>4 Monthly</w:t>
            </w:r>
          </w:p>
        </w:tc>
      </w:tr>
      <w:tr w:rsidR="004C30FA" w:rsidRPr="00B7796E" w14:paraId="37FCF6C2" w14:textId="77777777" w:rsidTr="004C30FA">
        <w:trPr>
          <w:jc w:val="center"/>
        </w:trPr>
        <w:tc>
          <w:tcPr>
            <w:tcW w:w="1202" w:type="dxa"/>
            <w:shd w:val="clear" w:color="auto" w:fill="auto"/>
          </w:tcPr>
          <w:p w14:paraId="0EC7657B" w14:textId="77777777" w:rsidR="004C30FA" w:rsidRPr="00B7796E" w:rsidRDefault="004C30FA" w:rsidP="00DA7450">
            <w:pPr>
              <w:jc w:val="center"/>
              <w:rPr>
                <w:rFonts w:cs="Arial"/>
                <w:szCs w:val="22"/>
              </w:rPr>
            </w:pPr>
            <w:r w:rsidRPr="00B7796E">
              <w:rPr>
                <w:rFonts w:cs="Arial"/>
                <w:szCs w:val="22"/>
              </w:rPr>
              <w:t>2102/017</w:t>
            </w:r>
          </w:p>
        </w:tc>
        <w:tc>
          <w:tcPr>
            <w:tcW w:w="1276" w:type="dxa"/>
            <w:vMerge/>
            <w:textDirection w:val="btLr"/>
          </w:tcPr>
          <w:p w14:paraId="07547A01" w14:textId="77777777" w:rsidR="004C30FA" w:rsidRPr="00B7796E" w:rsidRDefault="004C30FA" w:rsidP="00DA7450">
            <w:pPr>
              <w:ind w:left="113" w:right="113"/>
              <w:jc w:val="center"/>
              <w:rPr>
                <w:rFonts w:cs="Arial"/>
                <w:szCs w:val="22"/>
              </w:rPr>
            </w:pPr>
          </w:p>
        </w:tc>
        <w:tc>
          <w:tcPr>
            <w:tcW w:w="3104" w:type="dxa"/>
            <w:shd w:val="clear" w:color="auto" w:fill="auto"/>
          </w:tcPr>
          <w:p w14:paraId="6B7EBDBD" w14:textId="77777777" w:rsidR="004C30FA" w:rsidRPr="00B7796E" w:rsidRDefault="004C30FA" w:rsidP="00DA7450">
            <w:pPr>
              <w:rPr>
                <w:rFonts w:cs="Arial"/>
                <w:szCs w:val="22"/>
              </w:rPr>
            </w:pPr>
            <w:r w:rsidRPr="00B7796E">
              <w:rPr>
                <w:rFonts w:cs="Arial"/>
                <w:szCs w:val="22"/>
              </w:rPr>
              <w:t xml:space="preserve">Cleaning of external parts of </w:t>
            </w:r>
            <w:proofErr w:type="gramStart"/>
            <w:r w:rsidRPr="00B7796E">
              <w:rPr>
                <w:rFonts w:cs="Arial"/>
                <w:szCs w:val="22"/>
              </w:rPr>
              <w:t>high level</w:t>
            </w:r>
            <w:proofErr w:type="gramEnd"/>
            <w:r w:rsidRPr="00B7796E">
              <w:rPr>
                <w:rFonts w:cs="Arial"/>
                <w:szCs w:val="22"/>
              </w:rPr>
              <w:t xml:space="preserve"> windows</w:t>
            </w:r>
          </w:p>
        </w:tc>
        <w:tc>
          <w:tcPr>
            <w:tcW w:w="1543" w:type="dxa"/>
            <w:shd w:val="clear" w:color="auto" w:fill="auto"/>
          </w:tcPr>
          <w:p w14:paraId="7BD41380"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8.</w:t>
            </w:r>
          </w:p>
        </w:tc>
        <w:tc>
          <w:tcPr>
            <w:tcW w:w="1543" w:type="dxa"/>
            <w:shd w:val="clear" w:color="auto" w:fill="auto"/>
          </w:tcPr>
          <w:p w14:paraId="309CC116" w14:textId="77777777" w:rsidR="004C30FA" w:rsidRPr="00B7796E" w:rsidRDefault="004C30FA" w:rsidP="00DA7450">
            <w:pPr>
              <w:jc w:val="center"/>
              <w:rPr>
                <w:rFonts w:cs="Arial"/>
                <w:szCs w:val="22"/>
              </w:rPr>
            </w:pPr>
            <w:r w:rsidRPr="00B7796E">
              <w:rPr>
                <w:rFonts w:cs="Arial"/>
                <w:szCs w:val="22"/>
              </w:rPr>
              <w:t xml:space="preserve">3 </w:t>
            </w:r>
            <w:proofErr w:type="gramStart"/>
            <w:r w:rsidRPr="00B7796E">
              <w:rPr>
                <w:rFonts w:cs="Arial"/>
                <w:szCs w:val="22"/>
              </w:rPr>
              <w:t>monthly</w:t>
            </w:r>
            <w:proofErr w:type="gramEnd"/>
          </w:p>
        </w:tc>
      </w:tr>
      <w:tr w:rsidR="004C30FA" w:rsidRPr="00B7796E" w14:paraId="673235E7" w14:textId="77777777" w:rsidTr="004C30FA">
        <w:trPr>
          <w:jc w:val="center"/>
        </w:trPr>
        <w:tc>
          <w:tcPr>
            <w:tcW w:w="1202" w:type="dxa"/>
            <w:shd w:val="clear" w:color="auto" w:fill="auto"/>
          </w:tcPr>
          <w:p w14:paraId="749BA5C7" w14:textId="77777777" w:rsidR="004C30FA" w:rsidRPr="00B7796E" w:rsidRDefault="004C30FA" w:rsidP="00DA7450">
            <w:pPr>
              <w:jc w:val="center"/>
              <w:rPr>
                <w:rFonts w:cs="Arial"/>
                <w:szCs w:val="22"/>
              </w:rPr>
            </w:pPr>
            <w:r w:rsidRPr="00B7796E">
              <w:rPr>
                <w:rFonts w:cs="Arial"/>
                <w:szCs w:val="22"/>
              </w:rPr>
              <w:t>2102/018</w:t>
            </w:r>
          </w:p>
        </w:tc>
        <w:tc>
          <w:tcPr>
            <w:tcW w:w="1276" w:type="dxa"/>
            <w:vMerge/>
            <w:textDirection w:val="btLr"/>
          </w:tcPr>
          <w:p w14:paraId="5043CB0F" w14:textId="77777777" w:rsidR="004C30FA" w:rsidRPr="00B7796E" w:rsidRDefault="004C30FA" w:rsidP="00DA7450">
            <w:pPr>
              <w:ind w:left="113" w:right="113"/>
              <w:jc w:val="center"/>
              <w:rPr>
                <w:rFonts w:cs="Arial"/>
                <w:szCs w:val="22"/>
              </w:rPr>
            </w:pPr>
          </w:p>
        </w:tc>
        <w:tc>
          <w:tcPr>
            <w:tcW w:w="3104" w:type="dxa"/>
            <w:shd w:val="clear" w:color="auto" w:fill="auto"/>
          </w:tcPr>
          <w:p w14:paraId="02FEEE69" w14:textId="77777777" w:rsidR="004C30FA" w:rsidRPr="00B7796E" w:rsidRDefault="004C30FA" w:rsidP="00DA7450">
            <w:pPr>
              <w:rPr>
                <w:rFonts w:cs="Arial"/>
                <w:szCs w:val="22"/>
              </w:rPr>
            </w:pPr>
            <w:r w:rsidRPr="00B7796E">
              <w:rPr>
                <w:rFonts w:cs="Arial"/>
                <w:szCs w:val="22"/>
              </w:rPr>
              <w:t>Deep clean of DIO carpentry workshop</w:t>
            </w:r>
          </w:p>
        </w:tc>
        <w:tc>
          <w:tcPr>
            <w:tcW w:w="1543" w:type="dxa"/>
            <w:shd w:val="clear" w:color="auto" w:fill="auto"/>
          </w:tcPr>
          <w:p w14:paraId="44C78EDF"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4.</w:t>
            </w:r>
          </w:p>
        </w:tc>
        <w:tc>
          <w:tcPr>
            <w:tcW w:w="1543" w:type="dxa"/>
            <w:shd w:val="clear" w:color="auto" w:fill="auto"/>
          </w:tcPr>
          <w:p w14:paraId="6233CC29"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1561E679" w14:textId="77777777" w:rsidTr="004C30FA">
        <w:trPr>
          <w:jc w:val="center"/>
        </w:trPr>
        <w:tc>
          <w:tcPr>
            <w:tcW w:w="1202" w:type="dxa"/>
            <w:shd w:val="clear" w:color="auto" w:fill="auto"/>
          </w:tcPr>
          <w:p w14:paraId="254EC7A3" w14:textId="77777777" w:rsidR="004C30FA" w:rsidRPr="00B7796E" w:rsidRDefault="004C30FA" w:rsidP="00DA7450">
            <w:pPr>
              <w:rPr>
                <w:szCs w:val="22"/>
              </w:rPr>
            </w:pPr>
            <w:r w:rsidRPr="00B7796E">
              <w:rPr>
                <w:rFonts w:cs="Arial"/>
                <w:szCs w:val="22"/>
              </w:rPr>
              <w:t>2102/019</w:t>
            </w:r>
          </w:p>
        </w:tc>
        <w:tc>
          <w:tcPr>
            <w:tcW w:w="1276" w:type="dxa"/>
            <w:vMerge w:val="restart"/>
            <w:textDirection w:val="btLr"/>
          </w:tcPr>
          <w:p w14:paraId="185564E0" w14:textId="77777777" w:rsidR="004C30FA" w:rsidRPr="00B7796E" w:rsidRDefault="004C30FA" w:rsidP="00DA7450">
            <w:pPr>
              <w:ind w:left="113" w:right="113"/>
              <w:jc w:val="center"/>
              <w:rPr>
                <w:rFonts w:cs="Arial"/>
                <w:szCs w:val="22"/>
              </w:rPr>
            </w:pPr>
            <w:r w:rsidRPr="00B7796E">
              <w:rPr>
                <w:rFonts w:cs="Arial"/>
                <w:szCs w:val="22"/>
              </w:rPr>
              <w:t xml:space="preserve">FOB </w:t>
            </w:r>
            <w:proofErr w:type="spellStart"/>
            <w:r w:rsidRPr="00B7796E">
              <w:rPr>
                <w:rFonts w:cs="Arial"/>
                <w:szCs w:val="22"/>
              </w:rPr>
              <w:t>Swara</w:t>
            </w:r>
            <w:proofErr w:type="spellEnd"/>
            <w:r w:rsidRPr="00B7796E">
              <w:rPr>
                <w:rFonts w:cs="Arial"/>
                <w:szCs w:val="22"/>
              </w:rPr>
              <w:t xml:space="preserve"> </w:t>
            </w:r>
            <w:proofErr w:type="spellStart"/>
            <w:r w:rsidRPr="00B7796E">
              <w:rPr>
                <w:rFonts w:cs="Arial"/>
                <w:szCs w:val="22"/>
              </w:rPr>
              <w:t>Loldiaga</w:t>
            </w:r>
            <w:proofErr w:type="spellEnd"/>
            <w:r w:rsidRPr="00B7796E">
              <w:rPr>
                <w:rFonts w:cs="Arial"/>
                <w:szCs w:val="22"/>
              </w:rPr>
              <w:t xml:space="preserve"> Training Area</w:t>
            </w:r>
          </w:p>
        </w:tc>
        <w:tc>
          <w:tcPr>
            <w:tcW w:w="3104" w:type="dxa"/>
            <w:shd w:val="clear" w:color="auto" w:fill="auto"/>
          </w:tcPr>
          <w:p w14:paraId="721674B0" w14:textId="77777777" w:rsidR="004C30FA" w:rsidRPr="00B7796E" w:rsidRDefault="004C30FA" w:rsidP="00DA7450">
            <w:pPr>
              <w:rPr>
                <w:rFonts w:cs="Arial"/>
                <w:szCs w:val="22"/>
              </w:rPr>
            </w:pPr>
            <w:r w:rsidRPr="00B7796E">
              <w:rPr>
                <w:rFonts w:cs="Arial"/>
                <w:szCs w:val="22"/>
              </w:rPr>
              <w:t>Cleaning and super chlorination of water storage tanks and water distribution systems</w:t>
            </w:r>
          </w:p>
          <w:p w14:paraId="07459315" w14:textId="77777777" w:rsidR="004C30FA" w:rsidRPr="00B7796E" w:rsidRDefault="004C30FA" w:rsidP="00DA7450">
            <w:pPr>
              <w:rPr>
                <w:rFonts w:cs="Arial"/>
                <w:szCs w:val="22"/>
              </w:rPr>
            </w:pPr>
          </w:p>
        </w:tc>
        <w:tc>
          <w:tcPr>
            <w:tcW w:w="1543" w:type="dxa"/>
            <w:shd w:val="clear" w:color="auto" w:fill="auto"/>
          </w:tcPr>
          <w:p w14:paraId="590701E6"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7.</w:t>
            </w:r>
          </w:p>
        </w:tc>
        <w:tc>
          <w:tcPr>
            <w:tcW w:w="1543" w:type="dxa"/>
            <w:shd w:val="clear" w:color="auto" w:fill="auto"/>
          </w:tcPr>
          <w:p w14:paraId="795A394F" w14:textId="77777777" w:rsidR="004C30FA" w:rsidRPr="00B7796E" w:rsidRDefault="004C30FA" w:rsidP="00DA7450">
            <w:pPr>
              <w:jc w:val="center"/>
              <w:rPr>
                <w:rFonts w:cs="Arial"/>
                <w:szCs w:val="22"/>
              </w:rPr>
            </w:pPr>
            <w:r w:rsidRPr="00B7796E">
              <w:rPr>
                <w:rFonts w:cs="Arial"/>
                <w:szCs w:val="22"/>
              </w:rPr>
              <w:t xml:space="preserve"> 4 Monthly</w:t>
            </w:r>
          </w:p>
        </w:tc>
      </w:tr>
      <w:tr w:rsidR="004C30FA" w:rsidRPr="00B7796E" w14:paraId="21CD5A40" w14:textId="77777777" w:rsidTr="004C30FA">
        <w:trPr>
          <w:jc w:val="center"/>
        </w:trPr>
        <w:tc>
          <w:tcPr>
            <w:tcW w:w="1202" w:type="dxa"/>
            <w:shd w:val="clear" w:color="auto" w:fill="auto"/>
          </w:tcPr>
          <w:p w14:paraId="5581E430" w14:textId="77777777" w:rsidR="004C30FA" w:rsidRPr="00B7796E" w:rsidRDefault="004C30FA" w:rsidP="00DA7450">
            <w:pPr>
              <w:rPr>
                <w:szCs w:val="22"/>
              </w:rPr>
            </w:pPr>
            <w:r w:rsidRPr="00B7796E">
              <w:rPr>
                <w:rFonts w:cs="Arial"/>
                <w:szCs w:val="22"/>
              </w:rPr>
              <w:t>2102/020</w:t>
            </w:r>
          </w:p>
        </w:tc>
        <w:tc>
          <w:tcPr>
            <w:tcW w:w="1276" w:type="dxa"/>
            <w:vMerge/>
            <w:textDirection w:val="btLr"/>
          </w:tcPr>
          <w:p w14:paraId="6537F28F" w14:textId="77777777" w:rsidR="004C30FA" w:rsidRPr="00B7796E" w:rsidRDefault="004C30FA" w:rsidP="00DA7450">
            <w:pPr>
              <w:ind w:left="113" w:right="113"/>
              <w:jc w:val="center"/>
              <w:rPr>
                <w:rFonts w:cs="Arial"/>
                <w:szCs w:val="22"/>
              </w:rPr>
            </w:pPr>
          </w:p>
        </w:tc>
        <w:tc>
          <w:tcPr>
            <w:tcW w:w="3104" w:type="dxa"/>
            <w:shd w:val="clear" w:color="auto" w:fill="auto"/>
          </w:tcPr>
          <w:p w14:paraId="64AF0E75" w14:textId="77777777" w:rsidR="004C30FA" w:rsidRPr="00B7796E" w:rsidRDefault="004C30FA" w:rsidP="00DA7450">
            <w:pPr>
              <w:rPr>
                <w:szCs w:val="22"/>
              </w:rPr>
            </w:pPr>
            <w:r w:rsidRPr="00B7796E">
              <w:rPr>
                <w:szCs w:val="22"/>
              </w:rPr>
              <w:t>Deep clean of the Ablutions</w:t>
            </w:r>
          </w:p>
          <w:p w14:paraId="6DFB9E20" w14:textId="77777777" w:rsidR="004C30FA" w:rsidRPr="00B7796E" w:rsidRDefault="004C30FA" w:rsidP="00DA7450">
            <w:pPr>
              <w:rPr>
                <w:szCs w:val="22"/>
              </w:rPr>
            </w:pPr>
          </w:p>
        </w:tc>
        <w:tc>
          <w:tcPr>
            <w:tcW w:w="1543" w:type="dxa"/>
            <w:shd w:val="clear" w:color="auto" w:fill="auto"/>
          </w:tcPr>
          <w:p w14:paraId="6DAC76F5" w14:textId="77777777" w:rsidR="004C30FA" w:rsidRPr="00B7796E" w:rsidRDefault="004C30FA" w:rsidP="00DA7450">
            <w:pPr>
              <w:jc w:val="center"/>
              <w:rPr>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6.</w:t>
            </w:r>
          </w:p>
        </w:tc>
        <w:tc>
          <w:tcPr>
            <w:tcW w:w="1543" w:type="dxa"/>
            <w:shd w:val="clear" w:color="auto" w:fill="auto"/>
          </w:tcPr>
          <w:p w14:paraId="7CAC177C" w14:textId="77777777" w:rsidR="004C30FA" w:rsidRPr="00B7796E" w:rsidRDefault="004C30FA" w:rsidP="00DA7450">
            <w:pPr>
              <w:jc w:val="center"/>
              <w:rPr>
                <w:rFonts w:cs="Arial"/>
                <w:szCs w:val="22"/>
              </w:rPr>
            </w:pPr>
            <w:r w:rsidRPr="00B7796E">
              <w:rPr>
                <w:rFonts w:cs="Arial"/>
                <w:szCs w:val="22"/>
              </w:rPr>
              <w:t>4 Monthly</w:t>
            </w:r>
          </w:p>
        </w:tc>
      </w:tr>
      <w:tr w:rsidR="004C30FA" w:rsidRPr="00B7796E" w14:paraId="3F52A746" w14:textId="77777777" w:rsidTr="004C30FA">
        <w:trPr>
          <w:jc w:val="center"/>
        </w:trPr>
        <w:tc>
          <w:tcPr>
            <w:tcW w:w="1202" w:type="dxa"/>
            <w:shd w:val="clear" w:color="auto" w:fill="auto"/>
          </w:tcPr>
          <w:p w14:paraId="2CA8D14D" w14:textId="77777777" w:rsidR="004C30FA" w:rsidRPr="00B7796E" w:rsidRDefault="004C30FA" w:rsidP="00DA7450">
            <w:pPr>
              <w:rPr>
                <w:szCs w:val="22"/>
              </w:rPr>
            </w:pPr>
            <w:r w:rsidRPr="00B7796E">
              <w:rPr>
                <w:rFonts w:cs="Arial"/>
                <w:szCs w:val="22"/>
              </w:rPr>
              <w:t>2102/021</w:t>
            </w:r>
          </w:p>
        </w:tc>
        <w:tc>
          <w:tcPr>
            <w:tcW w:w="1276" w:type="dxa"/>
            <w:vMerge w:val="restart"/>
            <w:textDirection w:val="btLr"/>
          </w:tcPr>
          <w:p w14:paraId="7D9C0585" w14:textId="77777777" w:rsidR="004C30FA" w:rsidRPr="00B7796E" w:rsidRDefault="004C30FA" w:rsidP="00DA7450">
            <w:pPr>
              <w:ind w:left="113" w:right="113"/>
              <w:jc w:val="center"/>
              <w:rPr>
                <w:rFonts w:cs="Arial"/>
                <w:szCs w:val="22"/>
              </w:rPr>
            </w:pPr>
            <w:r w:rsidRPr="00B7796E">
              <w:rPr>
                <w:rFonts w:cs="Arial"/>
                <w:szCs w:val="22"/>
              </w:rPr>
              <w:t>School of Combat Engineering Archers Post</w:t>
            </w:r>
          </w:p>
        </w:tc>
        <w:tc>
          <w:tcPr>
            <w:tcW w:w="3104" w:type="dxa"/>
            <w:shd w:val="clear" w:color="auto" w:fill="auto"/>
          </w:tcPr>
          <w:p w14:paraId="08A7B4EA" w14:textId="77777777" w:rsidR="004C30FA" w:rsidRPr="00B7796E" w:rsidRDefault="004C30FA" w:rsidP="00DA7450">
            <w:pPr>
              <w:rPr>
                <w:rFonts w:cs="Arial"/>
                <w:szCs w:val="22"/>
              </w:rPr>
            </w:pPr>
            <w:r w:rsidRPr="00B7796E">
              <w:rPr>
                <w:rFonts w:cs="Arial"/>
                <w:szCs w:val="22"/>
              </w:rPr>
              <w:t>Cleaning and super chlorination of water storage tanks</w:t>
            </w:r>
          </w:p>
        </w:tc>
        <w:tc>
          <w:tcPr>
            <w:tcW w:w="1543" w:type="dxa"/>
            <w:shd w:val="clear" w:color="auto" w:fill="auto"/>
          </w:tcPr>
          <w:p w14:paraId="2CF48ED6"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1.</w:t>
            </w:r>
          </w:p>
        </w:tc>
        <w:tc>
          <w:tcPr>
            <w:tcW w:w="1543" w:type="dxa"/>
            <w:shd w:val="clear" w:color="auto" w:fill="auto"/>
          </w:tcPr>
          <w:p w14:paraId="7CCB0785" w14:textId="77777777" w:rsidR="004C30FA" w:rsidRPr="00B7796E" w:rsidRDefault="004C30FA" w:rsidP="00DA7450">
            <w:pPr>
              <w:jc w:val="center"/>
              <w:rPr>
                <w:rFonts w:cs="Arial"/>
                <w:szCs w:val="22"/>
              </w:rPr>
            </w:pPr>
            <w:r w:rsidRPr="00B7796E">
              <w:rPr>
                <w:rFonts w:cs="Arial"/>
                <w:szCs w:val="22"/>
              </w:rPr>
              <w:t xml:space="preserve"> 4Monthly</w:t>
            </w:r>
          </w:p>
        </w:tc>
      </w:tr>
      <w:tr w:rsidR="004C30FA" w:rsidRPr="00B7796E" w14:paraId="3F0FADF5" w14:textId="77777777" w:rsidTr="004C30FA">
        <w:trPr>
          <w:jc w:val="center"/>
        </w:trPr>
        <w:tc>
          <w:tcPr>
            <w:tcW w:w="1202" w:type="dxa"/>
            <w:shd w:val="clear" w:color="auto" w:fill="auto"/>
          </w:tcPr>
          <w:p w14:paraId="283D83A7" w14:textId="77777777" w:rsidR="004C30FA" w:rsidRPr="00B7796E" w:rsidRDefault="004C30FA" w:rsidP="00DA7450">
            <w:pPr>
              <w:rPr>
                <w:szCs w:val="22"/>
              </w:rPr>
            </w:pPr>
            <w:r w:rsidRPr="00B7796E">
              <w:rPr>
                <w:rFonts w:cs="Arial"/>
                <w:szCs w:val="22"/>
              </w:rPr>
              <w:t>2102/022</w:t>
            </w:r>
          </w:p>
        </w:tc>
        <w:tc>
          <w:tcPr>
            <w:tcW w:w="1276" w:type="dxa"/>
            <w:vMerge/>
            <w:textDirection w:val="btLr"/>
          </w:tcPr>
          <w:p w14:paraId="70DF9E56" w14:textId="77777777" w:rsidR="004C30FA" w:rsidRPr="00B7796E" w:rsidRDefault="004C30FA" w:rsidP="00DA7450">
            <w:pPr>
              <w:ind w:left="113" w:right="113"/>
              <w:jc w:val="center"/>
              <w:rPr>
                <w:rFonts w:cs="Arial"/>
                <w:szCs w:val="22"/>
              </w:rPr>
            </w:pPr>
          </w:p>
        </w:tc>
        <w:tc>
          <w:tcPr>
            <w:tcW w:w="3104" w:type="dxa"/>
            <w:shd w:val="clear" w:color="auto" w:fill="auto"/>
          </w:tcPr>
          <w:p w14:paraId="055F9DC8" w14:textId="77777777" w:rsidR="004C30FA" w:rsidRPr="00B7796E" w:rsidRDefault="004C30FA" w:rsidP="00DA7450">
            <w:pPr>
              <w:rPr>
                <w:rFonts w:cs="Arial"/>
                <w:szCs w:val="22"/>
              </w:rPr>
            </w:pPr>
            <w:r w:rsidRPr="00B7796E">
              <w:rPr>
                <w:szCs w:val="22"/>
              </w:rPr>
              <w:t xml:space="preserve">Cleaning of gutters and down pipes </w:t>
            </w:r>
          </w:p>
        </w:tc>
        <w:tc>
          <w:tcPr>
            <w:tcW w:w="1543" w:type="dxa"/>
            <w:shd w:val="clear" w:color="auto" w:fill="auto"/>
          </w:tcPr>
          <w:p w14:paraId="2B164FD4"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2.</w:t>
            </w:r>
          </w:p>
        </w:tc>
        <w:tc>
          <w:tcPr>
            <w:tcW w:w="1543" w:type="dxa"/>
            <w:shd w:val="clear" w:color="auto" w:fill="auto"/>
          </w:tcPr>
          <w:p w14:paraId="3D4ECE6D" w14:textId="77777777" w:rsidR="004C30FA" w:rsidRPr="00B7796E" w:rsidRDefault="004C30FA" w:rsidP="00DA7450">
            <w:pPr>
              <w:jc w:val="center"/>
              <w:rPr>
                <w:rFonts w:cs="Arial"/>
                <w:szCs w:val="22"/>
              </w:rPr>
            </w:pPr>
            <w:r w:rsidRPr="00B7796E">
              <w:rPr>
                <w:rFonts w:cs="Arial"/>
                <w:szCs w:val="22"/>
              </w:rPr>
              <w:t>6 Monthly</w:t>
            </w:r>
          </w:p>
        </w:tc>
      </w:tr>
      <w:tr w:rsidR="004C30FA" w:rsidRPr="00B7796E" w14:paraId="4BA0908B" w14:textId="77777777" w:rsidTr="004C30FA">
        <w:trPr>
          <w:trHeight w:val="1072"/>
          <w:jc w:val="center"/>
        </w:trPr>
        <w:tc>
          <w:tcPr>
            <w:tcW w:w="1202" w:type="dxa"/>
            <w:shd w:val="clear" w:color="auto" w:fill="auto"/>
          </w:tcPr>
          <w:p w14:paraId="2BE61211" w14:textId="77777777" w:rsidR="004C30FA" w:rsidRPr="00B7796E" w:rsidRDefault="004C30FA" w:rsidP="00DA7450">
            <w:pPr>
              <w:rPr>
                <w:szCs w:val="22"/>
              </w:rPr>
            </w:pPr>
            <w:r w:rsidRPr="00B7796E">
              <w:rPr>
                <w:rFonts w:cs="Arial"/>
                <w:szCs w:val="22"/>
              </w:rPr>
              <w:t>2102/023</w:t>
            </w:r>
          </w:p>
        </w:tc>
        <w:tc>
          <w:tcPr>
            <w:tcW w:w="1276" w:type="dxa"/>
            <w:vMerge/>
            <w:textDirection w:val="btLr"/>
          </w:tcPr>
          <w:p w14:paraId="44E871BC" w14:textId="77777777" w:rsidR="004C30FA" w:rsidRPr="00B7796E" w:rsidRDefault="004C30FA" w:rsidP="00DA7450">
            <w:pPr>
              <w:ind w:left="113" w:right="113"/>
              <w:jc w:val="center"/>
              <w:rPr>
                <w:rFonts w:cs="Arial"/>
                <w:szCs w:val="22"/>
              </w:rPr>
            </w:pPr>
          </w:p>
        </w:tc>
        <w:tc>
          <w:tcPr>
            <w:tcW w:w="3104" w:type="dxa"/>
            <w:shd w:val="clear" w:color="auto" w:fill="auto"/>
          </w:tcPr>
          <w:p w14:paraId="2C2AC59F" w14:textId="77777777" w:rsidR="004C30FA" w:rsidRPr="00B7796E" w:rsidRDefault="004C30FA" w:rsidP="00DA7450">
            <w:pPr>
              <w:rPr>
                <w:szCs w:val="22"/>
              </w:rPr>
            </w:pPr>
            <w:r w:rsidRPr="00B7796E">
              <w:rPr>
                <w:szCs w:val="22"/>
              </w:rPr>
              <w:t>Deep clean of the Ablution</w:t>
            </w:r>
          </w:p>
          <w:p w14:paraId="144A5D23" w14:textId="77777777" w:rsidR="004C30FA" w:rsidRPr="00B7796E" w:rsidRDefault="004C30FA" w:rsidP="00DA7450">
            <w:pPr>
              <w:rPr>
                <w:szCs w:val="22"/>
              </w:rPr>
            </w:pPr>
          </w:p>
        </w:tc>
        <w:tc>
          <w:tcPr>
            <w:tcW w:w="1543" w:type="dxa"/>
            <w:shd w:val="clear" w:color="auto" w:fill="auto"/>
          </w:tcPr>
          <w:p w14:paraId="08385E13" w14:textId="77777777" w:rsidR="004C30FA" w:rsidRPr="00B7796E" w:rsidRDefault="004C30FA" w:rsidP="00DA7450">
            <w:pPr>
              <w:jc w:val="center"/>
              <w:rPr>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6.</w:t>
            </w:r>
          </w:p>
        </w:tc>
        <w:tc>
          <w:tcPr>
            <w:tcW w:w="1543" w:type="dxa"/>
            <w:shd w:val="clear" w:color="auto" w:fill="auto"/>
          </w:tcPr>
          <w:p w14:paraId="0F99BC97" w14:textId="77777777" w:rsidR="004C30FA" w:rsidRPr="00B7796E" w:rsidRDefault="004C30FA" w:rsidP="00DA7450">
            <w:pPr>
              <w:jc w:val="center"/>
              <w:rPr>
                <w:rFonts w:cs="Arial"/>
                <w:szCs w:val="22"/>
              </w:rPr>
            </w:pPr>
            <w:r w:rsidRPr="00B7796E">
              <w:rPr>
                <w:rFonts w:cs="Arial"/>
                <w:szCs w:val="22"/>
              </w:rPr>
              <w:t>4 Monthly</w:t>
            </w:r>
          </w:p>
        </w:tc>
      </w:tr>
      <w:tr w:rsidR="004C30FA" w:rsidRPr="00B7796E" w14:paraId="4E2D3E3A" w14:textId="77777777" w:rsidTr="004C30FA">
        <w:trPr>
          <w:trHeight w:val="132"/>
          <w:jc w:val="center"/>
        </w:trPr>
        <w:tc>
          <w:tcPr>
            <w:tcW w:w="1202" w:type="dxa"/>
            <w:shd w:val="clear" w:color="auto" w:fill="auto"/>
          </w:tcPr>
          <w:p w14:paraId="408B6B1B" w14:textId="77777777" w:rsidR="004C30FA" w:rsidRPr="00B7796E" w:rsidRDefault="004C30FA" w:rsidP="00DA7450">
            <w:pPr>
              <w:rPr>
                <w:szCs w:val="22"/>
              </w:rPr>
            </w:pPr>
            <w:r w:rsidRPr="00B7796E">
              <w:rPr>
                <w:rFonts w:cs="Arial"/>
                <w:szCs w:val="22"/>
              </w:rPr>
              <w:t>2102/024</w:t>
            </w:r>
          </w:p>
        </w:tc>
        <w:tc>
          <w:tcPr>
            <w:tcW w:w="1276" w:type="dxa"/>
            <w:vMerge w:val="restart"/>
            <w:textDirection w:val="btLr"/>
          </w:tcPr>
          <w:p w14:paraId="1BB71EC9" w14:textId="77777777" w:rsidR="004C30FA" w:rsidRPr="00B7796E" w:rsidRDefault="004C30FA" w:rsidP="00DA7450">
            <w:pPr>
              <w:ind w:left="113" w:right="113"/>
              <w:jc w:val="center"/>
              <w:rPr>
                <w:rFonts w:cs="Arial"/>
                <w:szCs w:val="22"/>
              </w:rPr>
            </w:pPr>
            <w:r w:rsidRPr="00B7796E">
              <w:rPr>
                <w:rFonts w:cs="Arial"/>
                <w:szCs w:val="22"/>
              </w:rPr>
              <w:t>MOB Simba Archers Post Training Area</w:t>
            </w:r>
          </w:p>
        </w:tc>
        <w:tc>
          <w:tcPr>
            <w:tcW w:w="3104" w:type="dxa"/>
            <w:shd w:val="clear" w:color="auto" w:fill="auto"/>
          </w:tcPr>
          <w:p w14:paraId="3ABA68A5" w14:textId="77777777" w:rsidR="004C30FA" w:rsidRPr="00B7796E" w:rsidRDefault="004C30FA" w:rsidP="00DA7450">
            <w:pPr>
              <w:rPr>
                <w:rFonts w:cs="Arial"/>
                <w:szCs w:val="22"/>
              </w:rPr>
            </w:pPr>
            <w:r w:rsidRPr="00B7796E">
              <w:rPr>
                <w:rFonts w:cs="Arial"/>
                <w:szCs w:val="22"/>
              </w:rPr>
              <w:t>Cleaning and super chlorination of water storage tanks</w:t>
            </w:r>
          </w:p>
        </w:tc>
        <w:tc>
          <w:tcPr>
            <w:tcW w:w="1543" w:type="dxa"/>
            <w:shd w:val="clear" w:color="auto" w:fill="auto"/>
          </w:tcPr>
          <w:p w14:paraId="1AC834BD"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1.</w:t>
            </w:r>
          </w:p>
        </w:tc>
        <w:tc>
          <w:tcPr>
            <w:tcW w:w="1543" w:type="dxa"/>
            <w:shd w:val="clear" w:color="auto" w:fill="auto"/>
          </w:tcPr>
          <w:p w14:paraId="297740E8" w14:textId="77777777" w:rsidR="004C30FA" w:rsidRPr="00B7796E" w:rsidRDefault="004C30FA" w:rsidP="00DA7450">
            <w:pPr>
              <w:jc w:val="center"/>
              <w:rPr>
                <w:rFonts w:cs="Arial"/>
                <w:szCs w:val="22"/>
              </w:rPr>
            </w:pPr>
            <w:r w:rsidRPr="00B7796E">
              <w:rPr>
                <w:rFonts w:cs="Arial"/>
                <w:szCs w:val="22"/>
              </w:rPr>
              <w:t>4 Monthly</w:t>
            </w:r>
          </w:p>
        </w:tc>
      </w:tr>
      <w:tr w:rsidR="004C30FA" w:rsidRPr="00B7796E" w14:paraId="0455C96E" w14:textId="77777777" w:rsidTr="004C30FA">
        <w:trPr>
          <w:trHeight w:val="132"/>
          <w:jc w:val="center"/>
        </w:trPr>
        <w:tc>
          <w:tcPr>
            <w:tcW w:w="1202" w:type="dxa"/>
            <w:shd w:val="clear" w:color="auto" w:fill="auto"/>
          </w:tcPr>
          <w:p w14:paraId="7603DF09" w14:textId="77777777" w:rsidR="004C30FA" w:rsidRPr="00B7796E" w:rsidRDefault="004C30FA" w:rsidP="00DA7450">
            <w:pPr>
              <w:rPr>
                <w:szCs w:val="22"/>
              </w:rPr>
            </w:pPr>
            <w:r w:rsidRPr="00B7796E">
              <w:rPr>
                <w:rFonts w:cs="Arial"/>
                <w:szCs w:val="22"/>
              </w:rPr>
              <w:t>2102/025</w:t>
            </w:r>
          </w:p>
        </w:tc>
        <w:tc>
          <w:tcPr>
            <w:tcW w:w="1276" w:type="dxa"/>
            <w:vMerge/>
            <w:textDirection w:val="btLr"/>
          </w:tcPr>
          <w:p w14:paraId="738610EB" w14:textId="77777777" w:rsidR="004C30FA" w:rsidRPr="00B7796E" w:rsidRDefault="004C30FA" w:rsidP="00DA7450">
            <w:pPr>
              <w:ind w:left="113" w:right="113"/>
              <w:jc w:val="center"/>
              <w:rPr>
                <w:rFonts w:cs="Arial"/>
                <w:szCs w:val="22"/>
              </w:rPr>
            </w:pPr>
          </w:p>
        </w:tc>
        <w:tc>
          <w:tcPr>
            <w:tcW w:w="3104" w:type="dxa"/>
            <w:shd w:val="clear" w:color="auto" w:fill="auto"/>
          </w:tcPr>
          <w:p w14:paraId="1AB9BBD6" w14:textId="77777777" w:rsidR="004C30FA" w:rsidRPr="00B7796E" w:rsidRDefault="004C30FA" w:rsidP="00DA7450">
            <w:pPr>
              <w:rPr>
                <w:szCs w:val="22"/>
              </w:rPr>
            </w:pPr>
            <w:r w:rsidRPr="00B7796E">
              <w:rPr>
                <w:szCs w:val="22"/>
              </w:rPr>
              <w:t>Deep clean of the Ablutions</w:t>
            </w:r>
          </w:p>
          <w:p w14:paraId="637805D2" w14:textId="77777777" w:rsidR="004C30FA" w:rsidRPr="00B7796E" w:rsidRDefault="004C30FA" w:rsidP="00DA7450">
            <w:pPr>
              <w:rPr>
                <w:szCs w:val="22"/>
              </w:rPr>
            </w:pPr>
          </w:p>
          <w:p w14:paraId="463F29E8" w14:textId="77777777" w:rsidR="004C30FA" w:rsidRPr="00B7796E" w:rsidRDefault="004C30FA" w:rsidP="00DA7450">
            <w:pPr>
              <w:rPr>
                <w:szCs w:val="22"/>
              </w:rPr>
            </w:pPr>
          </w:p>
          <w:p w14:paraId="3B7B4B86" w14:textId="77777777" w:rsidR="004C30FA" w:rsidRPr="00B7796E" w:rsidRDefault="004C30FA" w:rsidP="00DA7450">
            <w:pPr>
              <w:rPr>
                <w:szCs w:val="22"/>
              </w:rPr>
            </w:pPr>
          </w:p>
        </w:tc>
        <w:tc>
          <w:tcPr>
            <w:tcW w:w="1543" w:type="dxa"/>
            <w:shd w:val="clear" w:color="auto" w:fill="auto"/>
          </w:tcPr>
          <w:p w14:paraId="122B9DDD" w14:textId="77777777" w:rsidR="004C30FA" w:rsidRPr="00B7796E" w:rsidRDefault="004C30FA" w:rsidP="00DA7450">
            <w:pPr>
              <w:jc w:val="center"/>
              <w:rPr>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6.</w:t>
            </w:r>
          </w:p>
        </w:tc>
        <w:tc>
          <w:tcPr>
            <w:tcW w:w="1543" w:type="dxa"/>
            <w:shd w:val="clear" w:color="auto" w:fill="auto"/>
          </w:tcPr>
          <w:p w14:paraId="4FD80EF2" w14:textId="77777777" w:rsidR="004C30FA" w:rsidRPr="00B7796E" w:rsidRDefault="004C30FA" w:rsidP="00DA7450">
            <w:pPr>
              <w:jc w:val="center"/>
              <w:rPr>
                <w:rFonts w:cs="Arial"/>
                <w:szCs w:val="22"/>
              </w:rPr>
            </w:pPr>
            <w:r w:rsidRPr="00B7796E">
              <w:rPr>
                <w:rFonts w:cs="Arial"/>
                <w:szCs w:val="22"/>
              </w:rPr>
              <w:t>4 Monthly</w:t>
            </w:r>
          </w:p>
        </w:tc>
      </w:tr>
      <w:tr w:rsidR="004C30FA" w:rsidRPr="00B7796E" w14:paraId="7543444F" w14:textId="77777777" w:rsidTr="004C30FA">
        <w:trPr>
          <w:jc w:val="center"/>
        </w:trPr>
        <w:tc>
          <w:tcPr>
            <w:tcW w:w="1202" w:type="dxa"/>
            <w:shd w:val="clear" w:color="auto" w:fill="auto"/>
          </w:tcPr>
          <w:p w14:paraId="6BB306B7" w14:textId="77777777" w:rsidR="004C30FA" w:rsidRPr="00B7796E" w:rsidRDefault="004C30FA" w:rsidP="00DA7450">
            <w:pPr>
              <w:rPr>
                <w:szCs w:val="22"/>
              </w:rPr>
            </w:pPr>
            <w:r w:rsidRPr="00B7796E">
              <w:rPr>
                <w:rFonts w:cs="Arial"/>
                <w:szCs w:val="22"/>
              </w:rPr>
              <w:t>2102/026</w:t>
            </w:r>
          </w:p>
        </w:tc>
        <w:tc>
          <w:tcPr>
            <w:tcW w:w="1276" w:type="dxa"/>
            <w:vMerge w:val="restart"/>
            <w:textDirection w:val="btLr"/>
          </w:tcPr>
          <w:p w14:paraId="6F68CB09" w14:textId="77777777" w:rsidR="004C30FA" w:rsidRPr="00B7796E" w:rsidRDefault="004C30FA" w:rsidP="00DA7450">
            <w:pPr>
              <w:ind w:left="113" w:right="113"/>
              <w:jc w:val="center"/>
              <w:rPr>
                <w:rFonts w:cs="Arial"/>
                <w:szCs w:val="22"/>
              </w:rPr>
            </w:pPr>
            <w:r w:rsidRPr="00B7796E">
              <w:rPr>
                <w:rFonts w:cs="Arial"/>
                <w:szCs w:val="22"/>
              </w:rPr>
              <w:t xml:space="preserve">FOB </w:t>
            </w:r>
            <w:proofErr w:type="spellStart"/>
            <w:r w:rsidRPr="00B7796E">
              <w:rPr>
                <w:rFonts w:cs="Arial"/>
                <w:szCs w:val="22"/>
              </w:rPr>
              <w:t>Twiga</w:t>
            </w:r>
            <w:proofErr w:type="spellEnd"/>
            <w:r w:rsidRPr="00B7796E">
              <w:rPr>
                <w:rFonts w:cs="Arial"/>
                <w:szCs w:val="22"/>
              </w:rPr>
              <w:t xml:space="preserve"> Archers Post Training Area</w:t>
            </w:r>
          </w:p>
        </w:tc>
        <w:tc>
          <w:tcPr>
            <w:tcW w:w="3104" w:type="dxa"/>
            <w:shd w:val="clear" w:color="auto" w:fill="auto"/>
          </w:tcPr>
          <w:p w14:paraId="4221BDD9" w14:textId="77777777" w:rsidR="004C30FA" w:rsidRPr="00B7796E" w:rsidRDefault="004C30FA" w:rsidP="00DA7450">
            <w:pPr>
              <w:rPr>
                <w:rFonts w:cs="Arial"/>
                <w:szCs w:val="22"/>
              </w:rPr>
            </w:pPr>
            <w:r w:rsidRPr="00B7796E">
              <w:rPr>
                <w:rFonts w:cs="Arial"/>
                <w:szCs w:val="22"/>
              </w:rPr>
              <w:t>Cleaning and super chlorination of water storage tanks</w:t>
            </w:r>
          </w:p>
          <w:p w14:paraId="3A0FF5F2" w14:textId="77777777" w:rsidR="004C30FA" w:rsidRPr="00B7796E" w:rsidRDefault="004C30FA" w:rsidP="00DA7450">
            <w:pPr>
              <w:rPr>
                <w:rFonts w:cs="Arial"/>
                <w:szCs w:val="22"/>
              </w:rPr>
            </w:pPr>
          </w:p>
          <w:p w14:paraId="5630AD66" w14:textId="77777777" w:rsidR="004C30FA" w:rsidRPr="00B7796E" w:rsidRDefault="004C30FA" w:rsidP="00DA7450">
            <w:pPr>
              <w:rPr>
                <w:rFonts w:cs="Arial"/>
                <w:szCs w:val="22"/>
              </w:rPr>
            </w:pPr>
          </w:p>
        </w:tc>
        <w:tc>
          <w:tcPr>
            <w:tcW w:w="1543" w:type="dxa"/>
            <w:shd w:val="clear" w:color="auto" w:fill="auto"/>
          </w:tcPr>
          <w:p w14:paraId="26789832"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1.d.</w:t>
            </w:r>
            <w:proofErr w:type="gramEnd"/>
            <w:r w:rsidRPr="00B7796E">
              <w:rPr>
                <w:rFonts w:cs="Arial"/>
                <w:szCs w:val="22"/>
              </w:rPr>
              <w:t>1.</w:t>
            </w:r>
          </w:p>
        </w:tc>
        <w:tc>
          <w:tcPr>
            <w:tcW w:w="1543" w:type="dxa"/>
            <w:shd w:val="clear" w:color="auto" w:fill="auto"/>
          </w:tcPr>
          <w:p w14:paraId="30931EB0" w14:textId="77777777" w:rsidR="004C30FA" w:rsidRPr="00B7796E" w:rsidRDefault="004C30FA" w:rsidP="00DA7450">
            <w:pPr>
              <w:jc w:val="center"/>
              <w:rPr>
                <w:rFonts w:cs="Arial"/>
                <w:szCs w:val="22"/>
              </w:rPr>
            </w:pPr>
            <w:r w:rsidRPr="00B7796E">
              <w:rPr>
                <w:rFonts w:cs="Arial"/>
                <w:szCs w:val="22"/>
              </w:rPr>
              <w:t>4 Monthly</w:t>
            </w:r>
          </w:p>
        </w:tc>
      </w:tr>
      <w:tr w:rsidR="004C30FA" w:rsidRPr="00B7796E" w14:paraId="0FC1498A" w14:textId="77777777" w:rsidTr="004C30FA">
        <w:trPr>
          <w:jc w:val="center"/>
        </w:trPr>
        <w:tc>
          <w:tcPr>
            <w:tcW w:w="1202" w:type="dxa"/>
            <w:shd w:val="clear" w:color="auto" w:fill="auto"/>
          </w:tcPr>
          <w:p w14:paraId="12C47C44" w14:textId="77777777" w:rsidR="004C30FA" w:rsidRPr="00B7796E" w:rsidRDefault="004C30FA" w:rsidP="00DA7450">
            <w:pPr>
              <w:rPr>
                <w:szCs w:val="22"/>
              </w:rPr>
            </w:pPr>
            <w:r w:rsidRPr="00B7796E">
              <w:rPr>
                <w:rFonts w:cs="Arial"/>
                <w:szCs w:val="22"/>
              </w:rPr>
              <w:t>2102/027</w:t>
            </w:r>
          </w:p>
        </w:tc>
        <w:tc>
          <w:tcPr>
            <w:tcW w:w="1276" w:type="dxa"/>
            <w:vMerge/>
            <w:textDirection w:val="btLr"/>
          </w:tcPr>
          <w:p w14:paraId="61829076" w14:textId="77777777" w:rsidR="004C30FA" w:rsidRPr="00B7796E" w:rsidRDefault="004C30FA" w:rsidP="00DA7450">
            <w:pPr>
              <w:ind w:left="113" w:right="113"/>
              <w:jc w:val="center"/>
              <w:rPr>
                <w:rFonts w:cs="Arial"/>
                <w:szCs w:val="22"/>
              </w:rPr>
            </w:pPr>
          </w:p>
        </w:tc>
        <w:tc>
          <w:tcPr>
            <w:tcW w:w="3104" w:type="dxa"/>
            <w:shd w:val="clear" w:color="auto" w:fill="auto"/>
          </w:tcPr>
          <w:p w14:paraId="621A7D33" w14:textId="77777777" w:rsidR="004C30FA" w:rsidRPr="00B7796E" w:rsidRDefault="004C30FA" w:rsidP="00DA7450">
            <w:pPr>
              <w:rPr>
                <w:szCs w:val="22"/>
              </w:rPr>
            </w:pPr>
            <w:r w:rsidRPr="00B7796E">
              <w:rPr>
                <w:szCs w:val="22"/>
              </w:rPr>
              <w:t>Deep clean of the Ablutions</w:t>
            </w:r>
          </w:p>
          <w:p w14:paraId="2BA226A1" w14:textId="77777777" w:rsidR="004C30FA" w:rsidRPr="00B7796E" w:rsidRDefault="004C30FA" w:rsidP="00DA7450">
            <w:pPr>
              <w:rPr>
                <w:szCs w:val="22"/>
              </w:rPr>
            </w:pPr>
          </w:p>
        </w:tc>
        <w:tc>
          <w:tcPr>
            <w:tcW w:w="1543" w:type="dxa"/>
            <w:shd w:val="clear" w:color="auto" w:fill="auto"/>
          </w:tcPr>
          <w:p w14:paraId="43E44ACB" w14:textId="77777777" w:rsidR="004C30FA" w:rsidRPr="00B7796E" w:rsidRDefault="004C30FA" w:rsidP="00DA7450">
            <w:pPr>
              <w:jc w:val="center"/>
              <w:rPr>
                <w:szCs w:val="22"/>
              </w:rPr>
            </w:pPr>
            <w:r w:rsidRPr="00B7796E">
              <w:rPr>
                <w:rFonts w:cs="Arial"/>
                <w:szCs w:val="22"/>
              </w:rPr>
              <w:t xml:space="preserve">Para </w:t>
            </w:r>
            <w:proofErr w:type="gramStart"/>
            <w:r w:rsidRPr="00B7796E">
              <w:rPr>
                <w:rFonts w:cs="Arial"/>
                <w:szCs w:val="22"/>
              </w:rPr>
              <w:t>1.d.</w:t>
            </w:r>
            <w:proofErr w:type="gramEnd"/>
            <w:r w:rsidRPr="00B7796E">
              <w:rPr>
                <w:rFonts w:cs="Arial"/>
                <w:szCs w:val="22"/>
              </w:rPr>
              <w:t>5.</w:t>
            </w:r>
          </w:p>
        </w:tc>
        <w:tc>
          <w:tcPr>
            <w:tcW w:w="1543" w:type="dxa"/>
            <w:shd w:val="clear" w:color="auto" w:fill="auto"/>
          </w:tcPr>
          <w:p w14:paraId="20513D48" w14:textId="77777777" w:rsidR="004C30FA" w:rsidRPr="00B7796E" w:rsidRDefault="004C30FA" w:rsidP="00DA7450">
            <w:pPr>
              <w:jc w:val="center"/>
              <w:rPr>
                <w:rFonts w:cs="Arial"/>
                <w:szCs w:val="22"/>
              </w:rPr>
            </w:pPr>
            <w:r w:rsidRPr="00B7796E">
              <w:rPr>
                <w:rFonts w:cs="Arial"/>
                <w:szCs w:val="22"/>
              </w:rPr>
              <w:t>4 Monthly</w:t>
            </w:r>
          </w:p>
        </w:tc>
      </w:tr>
      <w:tr w:rsidR="004C30FA" w:rsidRPr="00B7796E" w14:paraId="0BDDF3DF" w14:textId="77777777" w:rsidTr="004C30FA">
        <w:trPr>
          <w:trHeight w:val="1226"/>
          <w:jc w:val="center"/>
        </w:trPr>
        <w:tc>
          <w:tcPr>
            <w:tcW w:w="1202" w:type="dxa"/>
            <w:shd w:val="clear" w:color="auto" w:fill="auto"/>
          </w:tcPr>
          <w:p w14:paraId="48874CD1" w14:textId="77777777" w:rsidR="004C30FA" w:rsidRPr="00B7796E" w:rsidRDefault="004C30FA" w:rsidP="00DA7450">
            <w:pPr>
              <w:rPr>
                <w:rFonts w:cs="Arial"/>
                <w:szCs w:val="22"/>
              </w:rPr>
            </w:pPr>
            <w:r w:rsidRPr="00B7796E">
              <w:rPr>
                <w:rFonts w:cs="Arial"/>
                <w:szCs w:val="22"/>
              </w:rPr>
              <w:t>2102/028</w:t>
            </w:r>
          </w:p>
        </w:tc>
        <w:tc>
          <w:tcPr>
            <w:tcW w:w="1276" w:type="dxa"/>
            <w:textDirection w:val="btLr"/>
          </w:tcPr>
          <w:p w14:paraId="29E55BE0" w14:textId="77777777" w:rsidR="004C30FA" w:rsidRPr="00B7796E" w:rsidRDefault="004C30FA" w:rsidP="00DA7450">
            <w:pPr>
              <w:ind w:left="113" w:right="113"/>
              <w:jc w:val="center"/>
              <w:rPr>
                <w:rFonts w:cs="Arial"/>
                <w:szCs w:val="22"/>
              </w:rPr>
            </w:pPr>
            <w:r w:rsidRPr="00B7796E">
              <w:rPr>
                <w:rFonts w:cs="Arial"/>
                <w:szCs w:val="22"/>
              </w:rPr>
              <w:t xml:space="preserve">Ammo compound </w:t>
            </w:r>
            <w:proofErr w:type="spellStart"/>
            <w:r w:rsidRPr="00B7796E">
              <w:rPr>
                <w:rFonts w:cs="Arial"/>
                <w:szCs w:val="22"/>
              </w:rPr>
              <w:t>Gathiuru</w:t>
            </w:r>
            <w:proofErr w:type="spellEnd"/>
          </w:p>
        </w:tc>
        <w:tc>
          <w:tcPr>
            <w:tcW w:w="3104" w:type="dxa"/>
            <w:shd w:val="clear" w:color="auto" w:fill="auto"/>
          </w:tcPr>
          <w:p w14:paraId="6D7D622C" w14:textId="77777777" w:rsidR="004C30FA" w:rsidRPr="00B7796E" w:rsidRDefault="004C30FA" w:rsidP="00DA7450">
            <w:pPr>
              <w:rPr>
                <w:szCs w:val="22"/>
              </w:rPr>
            </w:pPr>
            <w:r w:rsidRPr="00B7796E">
              <w:rPr>
                <w:szCs w:val="22"/>
              </w:rPr>
              <w:t>Cleaning of gutters and down pipes</w:t>
            </w:r>
          </w:p>
        </w:tc>
        <w:tc>
          <w:tcPr>
            <w:tcW w:w="1543" w:type="dxa"/>
            <w:shd w:val="clear" w:color="auto" w:fill="auto"/>
          </w:tcPr>
          <w:p w14:paraId="1BDC0A1D" w14:textId="77777777" w:rsidR="004C30FA" w:rsidRPr="00B7796E" w:rsidRDefault="004C30FA" w:rsidP="00DA7450">
            <w:pPr>
              <w:jc w:val="center"/>
              <w:rPr>
                <w:rFonts w:cs="Arial"/>
                <w:szCs w:val="22"/>
              </w:rPr>
            </w:pPr>
            <w:r w:rsidRPr="00B7796E">
              <w:rPr>
                <w:rFonts w:cs="Arial"/>
                <w:szCs w:val="22"/>
              </w:rPr>
              <w:t xml:space="preserve">Para </w:t>
            </w:r>
            <w:proofErr w:type="gramStart"/>
            <w:r w:rsidRPr="00B7796E">
              <w:rPr>
                <w:rFonts w:cs="Arial"/>
                <w:szCs w:val="22"/>
              </w:rPr>
              <w:t>1.f.</w:t>
            </w:r>
            <w:proofErr w:type="gramEnd"/>
            <w:r w:rsidRPr="00B7796E">
              <w:rPr>
                <w:rFonts w:cs="Arial"/>
                <w:szCs w:val="22"/>
              </w:rPr>
              <w:t>2.</w:t>
            </w:r>
          </w:p>
        </w:tc>
        <w:tc>
          <w:tcPr>
            <w:tcW w:w="1543" w:type="dxa"/>
            <w:shd w:val="clear" w:color="auto" w:fill="auto"/>
          </w:tcPr>
          <w:p w14:paraId="6D3182FB" w14:textId="77777777" w:rsidR="004C30FA" w:rsidRPr="00B7796E" w:rsidRDefault="004C30FA" w:rsidP="00DA7450">
            <w:pPr>
              <w:jc w:val="center"/>
              <w:rPr>
                <w:rFonts w:cs="Arial"/>
                <w:szCs w:val="22"/>
              </w:rPr>
            </w:pPr>
            <w:r w:rsidRPr="00B7796E">
              <w:rPr>
                <w:rFonts w:cs="Arial"/>
                <w:szCs w:val="22"/>
              </w:rPr>
              <w:t>6 Monthly</w:t>
            </w:r>
          </w:p>
        </w:tc>
      </w:tr>
    </w:tbl>
    <w:p w14:paraId="17AD93B2" w14:textId="77777777" w:rsidR="0034631D" w:rsidRDefault="0034631D" w:rsidP="00DA7450">
      <w:r>
        <w:br w:type="page"/>
      </w:r>
    </w:p>
    <w:p w14:paraId="0DE4B5B7" w14:textId="77777777" w:rsidR="0034631D" w:rsidRPr="0034631D" w:rsidRDefault="0034631D" w:rsidP="00DA7450"/>
    <w:p w14:paraId="66204FF1" w14:textId="77777777" w:rsidR="000A2D9D" w:rsidRDefault="000A2D9D" w:rsidP="00DA7450">
      <w:pPr>
        <w:pStyle w:val="Heading1"/>
        <w:numPr>
          <w:ilvl w:val="0"/>
          <w:numId w:val="0"/>
        </w:numPr>
        <w:ind w:left="142"/>
        <w:jc w:val="center"/>
      </w:pPr>
    </w:p>
    <w:p w14:paraId="2DBF0D7D" w14:textId="77777777" w:rsidR="000A2D9D" w:rsidRDefault="000A2D9D" w:rsidP="00DA7450">
      <w:pPr>
        <w:pStyle w:val="Heading1"/>
        <w:numPr>
          <w:ilvl w:val="0"/>
          <w:numId w:val="0"/>
        </w:numPr>
        <w:ind w:left="142"/>
        <w:jc w:val="center"/>
      </w:pPr>
    </w:p>
    <w:p w14:paraId="6B62F1B3" w14:textId="77777777" w:rsidR="000A2D9D" w:rsidRDefault="000A2D9D" w:rsidP="00DA7450">
      <w:pPr>
        <w:pStyle w:val="Heading1"/>
        <w:numPr>
          <w:ilvl w:val="0"/>
          <w:numId w:val="0"/>
        </w:numPr>
        <w:ind w:left="142"/>
        <w:jc w:val="center"/>
      </w:pPr>
    </w:p>
    <w:p w14:paraId="02F2C34E" w14:textId="77777777" w:rsidR="000A2D9D" w:rsidRDefault="000A2D9D" w:rsidP="00DA7450">
      <w:pPr>
        <w:pStyle w:val="Heading1"/>
        <w:numPr>
          <w:ilvl w:val="0"/>
          <w:numId w:val="0"/>
        </w:numPr>
        <w:ind w:left="142"/>
        <w:jc w:val="center"/>
      </w:pPr>
    </w:p>
    <w:p w14:paraId="680A4E5D" w14:textId="77777777" w:rsidR="000A2D9D" w:rsidRDefault="000A2D9D" w:rsidP="00DA7450">
      <w:pPr>
        <w:pStyle w:val="Heading1"/>
        <w:numPr>
          <w:ilvl w:val="0"/>
          <w:numId w:val="0"/>
        </w:numPr>
        <w:ind w:left="142"/>
        <w:jc w:val="center"/>
      </w:pPr>
    </w:p>
    <w:p w14:paraId="19219836" w14:textId="77777777" w:rsidR="00D36810" w:rsidRDefault="00D36810" w:rsidP="00DA7450">
      <w:pPr>
        <w:jc w:val="center"/>
        <w:rPr>
          <w:rFonts w:cs="Arial"/>
          <w:szCs w:val="22"/>
        </w:rPr>
      </w:pPr>
    </w:p>
    <w:p w14:paraId="296FEF7D" w14:textId="77777777" w:rsidR="00D36810" w:rsidRDefault="00D36810" w:rsidP="00DA7450">
      <w:pPr>
        <w:jc w:val="center"/>
        <w:rPr>
          <w:rFonts w:cs="Arial"/>
          <w:szCs w:val="22"/>
        </w:rPr>
      </w:pPr>
    </w:p>
    <w:p w14:paraId="7194DBDC" w14:textId="77777777" w:rsidR="00D36810" w:rsidRDefault="00D36810" w:rsidP="00DA7450">
      <w:pPr>
        <w:jc w:val="center"/>
        <w:rPr>
          <w:rFonts w:cs="Arial"/>
          <w:szCs w:val="22"/>
        </w:rPr>
      </w:pPr>
    </w:p>
    <w:p w14:paraId="769D0D3C" w14:textId="77777777" w:rsidR="00D36810" w:rsidRDefault="00D36810" w:rsidP="00DA7450">
      <w:pPr>
        <w:jc w:val="center"/>
        <w:rPr>
          <w:rFonts w:cs="Arial"/>
          <w:szCs w:val="22"/>
        </w:rPr>
      </w:pPr>
    </w:p>
    <w:p w14:paraId="54CD245A" w14:textId="77777777" w:rsidR="00D36810" w:rsidRDefault="00D36810" w:rsidP="00DA7450">
      <w:pPr>
        <w:jc w:val="center"/>
        <w:rPr>
          <w:rFonts w:cs="Arial"/>
          <w:szCs w:val="22"/>
        </w:rPr>
      </w:pPr>
    </w:p>
    <w:p w14:paraId="1231BE67" w14:textId="77777777" w:rsidR="00D36810" w:rsidRDefault="00D36810" w:rsidP="00DA7450">
      <w:pPr>
        <w:jc w:val="center"/>
        <w:rPr>
          <w:rFonts w:cs="Arial"/>
          <w:szCs w:val="22"/>
        </w:rPr>
      </w:pPr>
    </w:p>
    <w:p w14:paraId="36FEB5B0" w14:textId="77777777" w:rsidR="00D36810" w:rsidRDefault="00D36810" w:rsidP="00DA7450">
      <w:pPr>
        <w:jc w:val="center"/>
        <w:rPr>
          <w:rFonts w:cs="Arial"/>
          <w:szCs w:val="22"/>
        </w:rPr>
      </w:pPr>
    </w:p>
    <w:p w14:paraId="30D7AA69" w14:textId="77777777" w:rsidR="00D36810" w:rsidRDefault="00D36810" w:rsidP="00DA7450">
      <w:pPr>
        <w:jc w:val="center"/>
        <w:rPr>
          <w:rFonts w:cs="Arial"/>
          <w:szCs w:val="22"/>
        </w:rPr>
      </w:pPr>
    </w:p>
    <w:p w14:paraId="7196D064" w14:textId="77777777" w:rsidR="00D36810" w:rsidRDefault="00D36810" w:rsidP="00DA7450">
      <w:pPr>
        <w:jc w:val="center"/>
        <w:rPr>
          <w:rFonts w:cs="Arial"/>
          <w:szCs w:val="22"/>
        </w:rPr>
      </w:pPr>
    </w:p>
    <w:p w14:paraId="34FF1C98" w14:textId="77777777" w:rsidR="00D36810" w:rsidRDefault="00D36810" w:rsidP="00DA7450">
      <w:pPr>
        <w:jc w:val="center"/>
        <w:rPr>
          <w:rFonts w:cs="Arial"/>
          <w:szCs w:val="22"/>
        </w:rPr>
      </w:pPr>
    </w:p>
    <w:p w14:paraId="6D072C0D" w14:textId="77777777" w:rsidR="00D36810" w:rsidRDefault="00D36810" w:rsidP="00DA7450">
      <w:pPr>
        <w:jc w:val="center"/>
        <w:rPr>
          <w:rFonts w:cs="Arial"/>
          <w:szCs w:val="22"/>
        </w:rPr>
      </w:pPr>
    </w:p>
    <w:p w14:paraId="48A21919" w14:textId="77777777" w:rsidR="00D36810" w:rsidRDefault="00D36810" w:rsidP="00DA7450">
      <w:pPr>
        <w:jc w:val="center"/>
        <w:rPr>
          <w:rFonts w:cs="Arial"/>
          <w:szCs w:val="22"/>
        </w:rPr>
      </w:pPr>
    </w:p>
    <w:p w14:paraId="6BD18F9B" w14:textId="77777777" w:rsidR="00D36810" w:rsidRDefault="00D36810" w:rsidP="00DA7450">
      <w:pPr>
        <w:jc w:val="center"/>
        <w:rPr>
          <w:rFonts w:cs="Arial"/>
          <w:szCs w:val="22"/>
        </w:rPr>
      </w:pPr>
    </w:p>
    <w:p w14:paraId="1B966420" w14:textId="77777777" w:rsidR="005842BC" w:rsidRPr="00D36810" w:rsidRDefault="00D36810" w:rsidP="00DA7450">
      <w:pPr>
        <w:jc w:val="center"/>
        <w:rPr>
          <w:rFonts w:cs="Arial"/>
          <w:szCs w:val="22"/>
        </w:rPr>
      </w:pPr>
      <w:r w:rsidRPr="00D36810">
        <w:rPr>
          <w:rFonts w:cs="Arial"/>
          <w:szCs w:val="22"/>
        </w:rPr>
        <w:t>PAGE INTENTIONALLY BLANK</w:t>
      </w:r>
    </w:p>
    <w:p w14:paraId="238601FE" w14:textId="77777777" w:rsidR="005842BC" w:rsidRPr="00904535" w:rsidRDefault="005842BC" w:rsidP="007D437E">
      <w:pPr>
        <w:jc w:val="center"/>
        <w:rPr>
          <w:strike/>
        </w:rPr>
      </w:pPr>
    </w:p>
    <w:p w14:paraId="0F3CABC7" w14:textId="77777777" w:rsidR="005842BC" w:rsidRDefault="005842BC" w:rsidP="00DA7450">
      <w:pPr>
        <w:pStyle w:val="Heading1"/>
        <w:numPr>
          <w:ilvl w:val="0"/>
          <w:numId w:val="0"/>
        </w:numPr>
        <w:ind w:left="851" w:hanging="709"/>
        <w:sectPr w:rsidR="005842BC" w:rsidSect="003D5212">
          <w:footerReference w:type="default" r:id="rId16"/>
          <w:endnotePr>
            <w:numFmt w:val="decimal"/>
          </w:endnotePr>
          <w:pgSz w:w="16840" w:h="11907" w:orient="landscape" w:code="9"/>
          <w:pgMar w:top="1418" w:right="567" w:bottom="1418" w:left="992" w:header="720" w:footer="720" w:gutter="0"/>
          <w:cols w:space="720"/>
          <w:docGrid w:linePitch="299"/>
        </w:sectPr>
      </w:pPr>
    </w:p>
    <w:p w14:paraId="1986F63A" w14:textId="3C901CBF" w:rsidR="00022E08" w:rsidRPr="00B7796E" w:rsidRDefault="00022E08" w:rsidP="00DA7450">
      <w:pPr>
        <w:pStyle w:val="Style7"/>
        <w:jc w:val="center"/>
        <w:rPr>
          <w:sz w:val="24"/>
          <w:szCs w:val="24"/>
          <w:u w:val="none"/>
        </w:rPr>
      </w:pPr>
      <w:bookmarkStart w:id="1" w:name="_Toc377119589"/>
      <w:r w:rsidRPr="00B7796E">
        <w:rPr>
          <w:sz w:val="24"/>
          <w:szCs w:val="24"/>
          <w:u w:val="none"/>
        </w:rPr>
        <w:t xml:space="preserve">Schedule </w:t>
      </w:r>
      <w:r w:rsidR="004C30FA">
        <w:rPr>
          <w:sz w:val="24"/>
          <w:szCs w:val="24"/>
          <w:u w:val="none"/>
        </w:rPr>
        <w:t>2</w:t>
      </w:r>
      <w:r w:rsidRPr="00B7796E">
        <w:rPr>
          <w:sz w:val="24"/>
          <w:szCs w:val="24"/>
          <w:u w:val="none"/>
        </w:rPr>
        <w:t xml:space="preserve"> </w:t>
      </w:r>
      <w:r w:rsidR="0000009D" w:rsidRPr="00B7796E">
        <w:rPr>
          <w:sz w:val="24"/>
          <w:szCs w:val="24"/>
          <w:u w:val="none"/>
        </w:rPr>
        <w:t xml:space="preserve">- </w:t>
      </w:r>
      <w:r w:rsidRPr="00B7796E">
        <w:rPr>
          <w:sz w:val="24"/>
          <w:szCs w:val="24"/>
          <w:u w:val="none"/>
        </w:rPr>
        <w:t>Specification for Contract No:</w:t>
      </w:r>
      <w:bookmarkEnd w:id="1"/>
      <w:r w:rsidR="00CE1106" w:rsidRPr="00B7796E">
        <w:rPr>
          <w:sz w:val="24"/>
          <w:szCs w:val="24"/>
          <w:u w:val="none"/>
        </w:rPr>
        <w:t xml:space="preserve"> </w:t>
      </w:r>
      <w:r w:rsidR="00BB13E1" w:rsidRPr="00B7796E">
        <w:rPr>
          <w:sz w:val="24"/>
          <w:szCs w:val="24"/>
          <w:u w:val="none"/>
        </w:rPr>
        <w:t>KEN/GE/</w:t>
      </w:r>
      <w:r w:rsidR="00791F1D">
        <w:rPr>
          <w:sz w:val="24"/>
          <w:szCs w:val="24"/>
          <w:u w:val="none"/>
        </w:rPr>
        <w:t>21</w:t>
      </w:r>
      <w:r w:rsidR="00BB13E1" w:rsidRPr="00B7796E">
        <w:rPr>
          <w:sz w:val="24"/>
          <w:szCs w:val="24"/>
          <w:u w:val="none"/>
        </w:rPr>
        <w:t>02</w:t>
      </w:r>
    </w:p>
    <w:p w14:paraId="5B08B5D1" w14:textId="77777777" w:rsidR="00AF0DEB" w:rsidRPr="00B7796E" w:rsidRDefault="00AF0DEB" w:rsidP="00DA7450">
      <w:pPr>
        <w:pStyle w:val="Heading1"/>
        <w:numPr>
          <w:ilvl w:val="0"/>
          <w:numId w:val="0"/>
        </w:numPr>
        <w:ind w:left="142"/>
        <w:jc w:val="center"/>
        <w:rPr>
          <w:sz w:val="24"/>
          <w:szCs w:val="24"/>
        </w:rPr>
      </w:pPr>
    </w:p>
    <w:p w14:paraId="071E4E01" w14:textId="77777777" w:rsidR="00E73D7D" w:rsidRPr="00B7796E" w:rsidRDefault="00E73D7D" w:rsidP="00DA7450">
      <w:pPr>
        <w:tabs>
          <w:tab w:val="left" w:pos="567"/>
        </w:tabs>
        <w:rPr>
          <w:rFonts w:cs="Arial"/>
          <w:b/>
          <w:sz w:val="24"/>
        </w:rPr>
      </w:pPr>
      <w:r w:rsidRPr="00B7796E">
        <w:rPr>
          <w:rFonts w:cs="Arial"/>
          <w:b/>
          <w:sz w:val="24"/>
        </w:rPr>
        <w:t>References</w:t>
      </w:r>
    </w:p>
    <w:p w14:paraId="16DEB4AB" w14:textId="77777777" w:rsidR="00DF2CD6" w:rsidRPr="00B7796E" w:rsidRDefault="00DF2CD6" w:rsidP="00DA7450">
      <w:pPr>
        <w:pStyle w:val="DWListAlphabetical"/>
        <w:widowControl/>
        <w:numPr>
          <w:ilvl w:val="0"/>
          <w:numId w:val="0"/>
        </w:numPr>
        <w:rPr>
          <w:rFonts w:cs="Arial"/>
          <w:b/>
          <w:color w:val="FF0000"/>
          <w:sz w:val="24"/>
        </w:rPr>
      </w:pPr>
    </w:p>
    <w:p w14:paraId="1560C082" w14:textId="77777777" w:rsidR="00DF2CD6" w:rsidRPr="00B7796E" w:rsidRDefault="00DF2CD6" w:rsidP="00DA7450">
      <w:pPr>
        <w:pStyle w:val="DWListAlphabetical"/>
        <w:widowControl/>
        <w:numPr>
          <w:ilvl w:val="0"/>
          <w:numId w:val="10"/>
        </w:numPr>
        <w:ind w:left="0" w:firstLine="0"/>
        <w:rPr>
          <w:rFonts w:cs="Arial"/>
          <w:b/>
          <w:sz w:val="24"/>
        </w:rPr>
      </w:pPr>
      <w:r w:rsidRPr="00B7796E">
        <w:rPr>
          <w:rFonts w:cs="Arial"/>
          <w:sz w:val="24"/>
        </w:rPr>
        <w:t>BS 7671 1</w:t>
      </w:r>
      <w:r w:rsidR="00BA3BE4" w:rsidRPr="00B7796E">
        <w:rPr>
          <w:rFonts w:cs="Arial"/>
          <w:sz w:val="24"/>
        </w:rPr>
        <w:t>8</w:t>
      </w:r>
      <w:r w:rsidRPr="00B7796E">
        <w:rPr>
          <w:rFonts w:cs="Arial"/>
          <w:sz w:val="24"/>
          <w:vertAlign w:val="superscript"/>
        </w:rPr>
        <w:t>th</w:t>
      </w:r>
      <w:r w:rsidRPr="00B7796E">
        <w:rPr>
          <w:rFonts w:cs="Arial"/>
          <w:sz w:val="24"/>
        </w:rPr>
        <w:t xml:space="preserve"> Edition wiring regulations </w:t>
      </w:r>
    </w:p>
    <w:p w14:paraId="4F1DC7C7" w14:textId="77777777" w:rsidR="00DF2CD6" w:rsidRPr="00B7796E" w:rsidRDefault="00DF2CD6" w:rsidP="00DA7450">
      <w:pPr>
        <w:pStyle w:val="DWListAlphabetical"/>
        <w:widowControl/>
        <w:numPr>
          <w:ilvl w:val="0"/>
          <w:numId w:val="10"/>
        </w:numPr>
        <w:ind w:left="0" w:firstLine="0"/>
        <w:rPr>
          <w:rFonts w:cs="Arial"/>
          <w:b/>
          <w:sz w:val="24"/>
        </w:rPr>
      </w:pPr>
      <w:r w:rsidRPr="00B7796E">
        <w:rPr>
          <w:rFonts w:cs="Arial"/>
          <w:sz w:val="24"/>
        </w:rPr>
        <w:t xml:space="preserve">JSP </w:t>
      </w:r>
      <w:proofErr w:type="gramStart"/>
      <w:r w:rsidRPr="00B7796E">
        <w:rPr>
          <w:rFonts w:cs="Arial"/>
          <w:sz w:val="24"/>
        </w:rPr>
        <w:t>375  MOD</w:t>
      </w:r>
      <w:proofErr w:type="gramEnd"/>
      <w:r w:rsidRPr="00B7796E">
        <w:rPr>
          <w:rFonts w:cs="Arial"/>
          <w:sz w:val="24"/>
        </w:rPr>
        <w:t xml:space="preserve"> Health and Safety Handbook.</w:t>
      </w:r>
    </w:p>
    <w:p w14:paraId="7178297C" w14:textId="77777777" w:rsidR="00DF2CD6" w:rsidRPr="00B7796E" w:rsidRDefault="00DF2CD6" w:rsidP="00DA7450">
      <w:pPr>
        <w:pStyle w:val="DWListAlphabetical"/>
        <w:widowControl/>
        <w:numPr>
          <w:ilvl w:val="0"/>
          <w:numId w:val="10"/>
        </w:numPr>
        <w:ind w:left="0" w:firstLine="0"/>
        <w:rPr>
          <w:rFonts w:cs="Arial"/>
          <w:sz w:val="24"/>
        </w:rPr>
      </w:pPr>
      <w:r w:rsidRPr="00B7796E">
        <w:rPr>
          <w:rFonts w:cs="Arial"/>
          <w:sz w:val="24"/>
        </w:rPr>
        <w:t>Health and Safety (Safety Signs and Signals) Regulations 1996.</w:t>
      </w:r>
    </w:p>
    <w:p w14:paraId="124176CD" w14:textId="77777777" w:rsidR="00DF2CD6" w:rsidRPr="00B7796E" w:rsidRDefault="00DF2CD6" w:rsidP="00DA7450">
      <w:pPr>
        <w:pStyle w:val="DWListAlphabetical"/>
        <w:widowControl/>
        <w:numPr>
          <w:ilvl w:val="0"/>
          <w:numId w:val="10"/>
        </w:numPr>
        <w:ind w:left="0" w:firstLine="0"/>
        <w:rPr>
          <w:rFonts w:cs="Arial"/>
          <w:b/>
          <w:sz w:val="24"/>
        </w:rPr>
      </w:pPr>
      <w:r w:rsidRPr="00B7796E">
        <w:rPr>
          <w:rFonts w:cs="Arial"/>
          <w:sz w:val="24"/>
        </w:rPr>
        <w:t>Control of Substances Hazardous to Health (COSHH) Regulations 2002.</w:t>
      </w:r>
    </w:p>
    <w:p w14:paraId="154B4AF9" w14:textId="77777777" w:rsidR="00DF2CD6" w:rsidRPr="00B7796E" w:rsidRDefault="00DF2CD6" w:rsidP="00DA7450">
      <w:pPr>
        <w:pStyle w:val="DWListAlphabetical"/>
        <w:widowControl/>
        <w:numPr>
          <w:ilvl w:val="0"/>
          <w:numId w:val="10"/>
        </w:numPr>
        <w:ind w:left="567" w:hanging="567"/>
        <w:rPr>
          <w:rFonts w:cs="Arial"/>
          <w:b/>
          <w:sz w:val="24"/>
        </w:rPr>
      </w:pPr>
      <w:r w:rsidRPr="00B7796E">
        <w:rPr>
          <w:rFonts w:cs="Arial"/>
          <w:sz w:val="24"/>
        </w:rPr>
        <w:t>Reporting of Injuries, Diseases and Dangerous Occurrences Regulations 2013 (RIDDOR).</w:t>
      </w:r>
    </w:p>
    <w:p w14:paraId="683CEB15" w14:textId="77777777" w:rsidR="00DF2CD6" w:rsidRPr="00B7796E" w:rsidRDefault="00DF2CD6" w:rsidP="00DA7450">
      <w:pPr>
        <w:pStyle w:val="DWListAlphabetical"/>
        <w:widowControl/>
        <w:numPr>
          <w:ilvl w:val="0"/>
          <w:numId w:val="10"/>
        </w:numPr>
        <w:ind w:left="0" w:firstLine="0"/>
        <w:rPr>
          <w:rFonts w:cs="Arial"/>
          <w:b/>
          <w:sz w:val="24"/>
        </w:rPr>
      </w:pPr>
      <w:r w:rsidRPr="00B7796E">
        <w:rPr>
          <w:rFonts w:cs="Arial"/>
          <w:sz w:val="24"/>
        </w:rPr>
        <w:t>Approved code of practice (ACOP) L8 Control of legionnaires disease in water systems</w:t>
      </w:r>
    </w:p>
    <w:p w14:paraId="079301F1" w14:textId="77777777" w:rsidR="00DF2CD6" w:rsidRPr="00B7796E" w:rsidRDefault="00DF2CD6" w:rsidP="00DA7450">
      <w:pPr>
        <w:pStyle w:val="DWListAlphabetical"/>
        <w:widowControl/>
        <w:numPr>
          <w:ilvl w:val="0"/>
          <w:numId w:val="10"/>
        </w:numPr>
        <w:ind w:left="0" w:firstLine="0"/>
        <w:rPr>
          <w:rFonts w:cs="Arial"/>
          <w:b/>
          <w:sz w:val="24"/>
        </w:rPr>
      </w:pPr>
      <w:r w:rsidRPr="00B7796E">
        <w:rPr>
          <w:rFonts w:cs="Arial"/>
          <w:sz w:val="24"/>
        </w:rPr>
        <w:t>MOD Remote Overseas Specifications 005.</w:t>
      </w:r>
    </w:p>
    <w:p w14:paraId="7F1AD131" w14:textId="77777777" w:rsidR="00DF2CD6" w:rsidRPr="00B7796E" w:rsidRDefault="00DF2CD6" w:rsidP="00DA7450">
      <w:pPr>
        <w:pStyle w:val="DWListAlphabetical"/>
        <w:widowControl/>
        <w:numPr>
          <w:ilvl w:val="0"/>
          <w:numId w:val="10"/>
        </w:numPr>
        <w:ind w:left="0" w:firstLine="0"/>
        <w:rPr>
          <w:rFonts w:cs="Arial"/>
          <w:sz w:val="24"/>
        </w:rPr>
      </w:pPr>
      <w:r w:rsidRPr="00B7796E">
        <w:rPr>
          <w:rFonts w:cs="Arial"/>
          <w:sz w:val="24"/>
        </w:rPr>
        <w:t>National Environmental Management Authority (NEMA), Environmental Management and Coordination Act (EMCA) 1999.</w:t>
      </w:r>
    </w:p>
    <w:p w14:paraId="4FEA20E7" w14:textId="77777777" w:rsidR="00DF2CD6" w:rsidRPr="00B7796E" w:rsidRDefault="004101D7" w:rsidP="00DA7450">
      <w:pPr>
        <w:pStyle w:val="DWListAlphabetical"/>
        <w:widowControl/>
        <w:numPr>
          <w:ilvl w:val="0"/>
          <w:numId w:val="10"/>
        </w:numPr>
        <w:ind w:left="0" w:firstLine="0"/>
        <w:rPr>
          <w:rFonts w:cs="Arial"/>
          <w:sz w:val="24"/>
        </w:rPr>
      </w:pPr>
      <w:r w:rsidRPr="00B7796E">
        <w:rPr>
          <w:rFonts w:cs="Arial"/>
          <w:sz w:val="24"/>
        </w:rPr>
        <w:t xml:space="preserve">DIO </w:t>
      </w:r>
      <w:r w:rsidR="00DF2CD6" w:rsidRPr="00B7796E">
        <w:rPr>
          <w:rFonts w:cs="Arial"/>
          <w:sz w:val="24"/>
        </w:rPr>
        <w:t xml:space="preserve">Specification 038 - Hygienic Cleaning of Food Rooms and Catering </w:t>
      </w:r>
      <w:r w:rsidR="006841DB" w:rsidRPr="00B7796E">
        <w:rPr>
          <w:rFonts w:cs="Arial"/>
          <w:sz w:val="24"/>
        </w:rPr>
        <w:t>Equipment</w:t>
      </w:r>
      <w:r w:rsidR="00DF2CD6" w:rsidRPr="00B7796E">
        <w:rPr>
          <w:rFonts w:cs="Arial"/>
          <w:sz w:val="24"/>
        </w:rPr>
        <w:t xml:space="preserve"> (Deep Cleaning).</w:t>
      </w:r>
    </w:p>
    <w:p w14:paraId="60AB7126" w14:textId="77777777" w:rsidR="00DF2CD6" w:rsidRPr="00B7796E" w:rsidRDefault="004101D7" w:rsidP="00DA7450">
      <w:pPr>
        <w:pStyle w:val="DWListAlphabetical"/>
        <w:widowControl/>
        <w:numPr>
          <w:ilvl w:val="0"/>
          <w:numId w:val="10"/>
        </w:numPr>
        <w:ind w:left="0" w:firstLine="0"/>
        <w:rPr>
          <w:rFonts w:cs="Arial"/>
          <w:b/>
          <w:sz w:val="24"/>
        </w:rPr>
      </w:pPr>
      <w:r w:rsidRPr="00B7796E">
        <w:rPr>
          <w:rFonts w:cs="Arial"/>
          <w:sz w:val="24"/>
        </w:rPr>
        <w:t xml:space="preserve">DIO </w:t>
      </w:r>
      <w:r w:rsidR="00DF2CD6" w:rsidRPr="00B7796E">
        <w:rPr>
          <w:rFonts w:cs="Arial"/>
          <w:sz w:val="24"/>
        </w:rPr>
        <w:t xml:space="preserve">Specification 42 Catering </w:t>
      </w:r>
      <w:r w:rsidR="006841DB" w:rsidRPr="00B7796E">
        <w:rPr>
          <w:rFonts w:cs="Arial"/>
          <w:sz w:val="24"/>
        </w:rPr>
        <w:t>Equipment</w:t>
      </w:r>
      <w:r w:rsidR="00DF2CD6" w:rsidRPr="00B7796E">
        <w:rPr>
          <w:rFonts w:cs="Arial"/>
          <w:sz w:val="24"/>
        </w:rPr>
        <w:t xml:space="preserve"> Specification Notes.</w:t>
      </w:r>
    </w:p>
    <w:p w14:paraId="115E0D62" w14:textId="77777777" w:rsidR="00DF2CD6" w:rsidRPr="00B7796E" w:rsidRDefault="00DF2CD6" w:rsidP="00DA7450">
      <w:pPr>
        <w:pStyle w:val="DWListAlphabetical"/>
        <w:widowControl/>
        <w:numPr>
          <w:ilvl w:val="0"/>
          <w:numId w:val="10"/>
        </w:numPr>
        <w:ind w:left="567" w:hanging="567"/>
        <w:rPr>
          <w:rFonts w:cs="Arial"/>
          <w:b/>
          <w:sz w:val="24"/>
        </w:rPr>
      </w:pPr>
      <w:r w:rsidRPr="00B7796E">
        <w:rPr>
          <w:rFonts w:cs="Arial"/>
          <w:sz w:val="24"/>
        </w:rPr>
        <w:t>Food Safety Act 1990.</w:t>
      </w:r>
    </w:p>
    <w:p w14:paraId="4AB87D12" w14:textId="77777777" w:rsidR="00DF2CD6" w:rsidRPr="00B7796E" w:rsidRDefault="00DF2CD6" w:rsidP="00DA7450">
      <w:pPr>
        <w:pStyle w:val="DWListAlphabetical"/>
        <w:widowControl/>
        <w:numPr>
          <w:ilvl w:val="0"/>
          <w:numId w:val="10"/>
        </w:numPr>
        <w:ind w:left="0" w:firstLine="0"/>
        <w:rPr>
          <w:rFonts w:cs="Arial"/>
          <w:b/>
          <w:sz w:val="24"/>
        </w:rPr>
      </w:pPr>
      <w:r w:rsidRPr="00B7796E">
        <w:rPr>
          <w:rFonts w:cs="Arial"/>
          <w:sz w:val="24"/>
        </w:rPr>
        <w:t>The Food Safety (General Hygiene) Regulations 1995.</w:t>
      </w:r>
    </w:p>
    <w:p w14:paraId="298F73EE" w14:textId="77777777" w:rsidR="00DF2CD6" w:rsidRPr="00B7796E" w:rsidRDefault="00DF2CD6" w:rsidP="00DA7450">
      <w:pPr>
        <w:pStyle w:val="DWListAlphabetical"/>
        <w:widowControl/>
        <w:numPr>
          <w:ilvl w:val="0"/>
          <w:numId w:val="10"/>
        </w:numPr>
        <w:ind w:left="0" w:firstLine="0"/>
        <w:rPr>
          <w:rFonts w:cs="Arial"/>
          <w:sz w:val="24"/>
        </w:rPr>
      </w:pPr>
      <w:r w:rsidRPr="00B7796E">
        <w:rPr>
          <w:rFonts w:cs="Arial"/>
          <w:sz w:val="24"/>
        </w:rPr>
        <w:t>The Hazard Analysis and Critical Point (HACCP) System.</w:t>
      </w:r>
    </w:p>
    <w:p w14:paraId="1240D87F" w14:textId="77777777" w:rsidR="00DF2CD6" w:rsidRPr="00B7796E" w:rsidRDefault="00DF2CD6" w:rsidP="00DA7450">
      <w:pPr>
        <w:pStyle w:val="DWListAlphabetical"/>
        <w:widowControl/>
        <w:numPr>
          <w:ilvl w:val="0"/>
          <w:numId w:val="10"/>
        </w:numPr>
        <w:ind w:left="0" w:firstLine="0"/>
        <w:rPr>
          <w:rFonts w:cs="Arial"/>
          <w:b/>
          <w:sz w:val="24"/>
        </w:rPr>
      </w:pPr>
      <w:r w:rsidRPr="00B7796E">
        <w:rPr>
          <w:rFonts w:cs="Arial"/>
          <w:sz w:val="24"/>
        </w:rPr>
        <w:t>Health &amp; Safety at Work Act 1974.</w:t>
      </w:r>
    </w:p>
    <w:p w14:paraId="544C2F95" w14:textId="77777777" w:rsidR="00DF2CD6" w:rsidRPr="00B7796E" w:rsidRDefault="00DF2CD6" w:rsidP="00DA7450">
      <w:pPr>
        <w:pStyle w:val="DWListAlphabetical"/>
        <w:widowControl/>
        <w:numPr>
          <w:ilvl w:val="0"/>
          <w:numId w:val="10"/>
        </w:numPr>
        <w:ind w:left="0" w:firstLine="0"/>
        <w:rPr>
          <w:rFonts w:cs="Arial"/>
          <w:b/>
          <w:sz w:val="24"/>
        </w:rPr>
      </w:pPr>
      <w:r w:rsidRPr="00B7796E">
        <w:rPr>
          <w:rFonts w:cs="Arial"/>
          <w:sz w:val="24"/>
        </w:rPr>
        <w:t>Workplace Health, Safety and Welfare Regulations 1992.</w:t>
      </w:r>
    </w:p>
    <w:p w14:paraId="0AD9C6F4" w14:textId="77777777" w:rsidR="00DF2CD6" w:rsidRPr="00B7796E" w:rsidRDefault="00DF2CD6" w:rsidP="00DA7450">
      <w:pPr>
        <w:pStyle w:val="DWListAlphabetical"/>
        <w:numPr>
          <w:ilvl w:val="0"/>
          <w:numId w:val="0"/>
        </w:numPr>
        <w:rPr>
          <w:rFonts w:cs="Arial"/>
          <w:sz w:val="24"/>
        </w:rPr>
      </w:pPr>
    </w:p>
    <w:p w14:paraId="5BF97A3C" w14:textId="77777777" w:rsidR="00DF2CD6" w:rsidRPr="00B7796E" w:rsidRDefault="00DF2CD6" w:rsidP="00DA7450">
      <w:pPr>
        <w:pStyle w:val="DWListAlphabetical"/>
        <w:numPr>
          <w:ilvl w:val="0"/>
          <w:numId w:val="0"/>
        </w:numPr>
        <w:rPr>
          <w:rFonts w:cs="Arial"/>
          <w:b/>
          <w:sz w:val="24"/>
        </w:rPr>
      </w:pPr>
      <w:r w:rsidRPr="00B7796E">
        <w:rPr>
          <w:rFonts w:cs="Arial"/>
          <w:b/>
          <w:sz w:val="24"/>
        </w:rPr>
        <w:t>Annexes</w:t>
      </w:r>
    </w:p>
    <w:p w14:paraId="4B1F511A" w14:textId="77777777" w:rsidR="00DF2CD6" w:rsidRPr="00B7796E" w:rsidRDefault="00DF2CD6" w:rsidP="00DA7450">
      <w:pPr>
        <w:pStyle w:val="DWListAlphabetical"/>
        <w:numPr>
          <w:ilvl w:val="0"/>
          <w:numId w:val="0"/>
        </w:numPr>
        <w:rPr>
          <w:rFonts w:cs="Arial"/>
          <w:b/>
          <w:sz w:val="24"/>
        </w:rPr>
      </w:pPr>
    </w:p>
    <w:p w14:paraId="10B94BEA" w14:textId="77777777" w:rsidR="004F49E6" w:rsidRPr="00B7796E" w:rsidRDefault="00BA3BE4" w:rsidP="00DA7450">
      <w:pPr>
        <w:pStyle w:val="DWListAlphabetical"/>
        <w:widowControl/>
        <w:numPr>
          <w:ilvl w:val="0"/>
          <w:numId w:val="12"/>
        </w:numPr>
        <w:ind w:left="0" w:firstLine="0"/>
        <w:rPr>
          <w:rFonts w:cs="Arial"/>
          <w:sz w:val="24"/>
        </w:rPr>
      </w:pPr>
      <w:r w:rsidRPr="00B7796E">
        <w:rPr>
          <w:rFonts w:cs="Arial"/>
          <w:sz w:val="24"/>
        </w:rPr>
        <w:t>Asset list</w:t>
      </w:r>
    </w:p>
    <w:p w14:paraId="7C326CBD" w14:textId="77777777" w:rsidR="004F49E6" w:rsidRDefault="004F49E6" w:rsidP="00DA7450">
      <w:pPr>
        <w:pStyle w:val="DWListAlphabetical"/>
        <w:widowControl/>
        <w:numPr>
          <w:ilvl w:val="0"/>
          <w:numId w:val="12"/>
        </w:numPr>
        <w:ind w:left="0" w:firstLine="0"/>
        <w:rPr>
          <w:rFonts w:cs="Arial"/>
          <w:sz w:val="24"/>
        </w:rPr>
      </w:pPr>
      <w:r w:rsidRPr="00B7796E">
        <w:rPr>
          <w:rFonts w:cs="Arial"/>
          <w:sz w:val="24"/>
        </w:rPr>
        <w:t>Floor plan drawings.</w:t>
      </w:r>
    </w:p>
    <w:p w14:paraId="65F9C3DC" w14:textId="77777777" w:rsidR="008E6829" w:rsidRDefault="008E6829" w:rsidP="00DA7450">
      <w:pPr>
        <w:pStyle w:val="DWListAlphabetical"/>
        <w:widowControl/>
        <w:numPr>
          <w:ilvl w:val="0"/>
          <w:numId w:val="0"/>
        </w:numPr>
        <w:rPr>
          <w:rFonts w:cs="Arial"/>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253"/>
      </w:tblGrid>
      <w:tr w:rsidR="008E6829" w:rsidRPr="009A61A4" w14:paraId="016E5A65"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E7CDF10" w14:textId="77777777" w:rsidR="008E6829" w:rsidRPr="009A61A4" w:rsidRDefault="008E6829" w:rsidP="00DA7450">
            <w:pPr>
              <w:pStyle w:val="DWListAlphabetical"/>
              <w:numPr>
                <w:ilvl w:val="0"/>
                <w:numId w:val="0"/>
              </w:numPr>
              <w:jc w:val="center"/>
              <w:rPr>
                <w:rFonts w:cs="Arial"/>
                <w:szCs w:val="22"/>
                <w:lang w:eastAsia="en-US"/>
              </w:rPr>
            </w:pPr>
            <w:r w:rsidRPr="009A61A4">
              <w:rPr>
                <w:rFonts w:cs="Arial"/>
                <w:szCs w:val="22"/>
              </w:rPr>
              <w:t>Drawing number.</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0D2440E0" w14:textId="77777777" w:rsidR="008E6829" w:rsidRPr="009A61A4" w:rsidRDefault="008E6829" w:rsidP="00DA7450">
            <w:pPr>
              <w:pStyle w:val="DWListAlphabetical"/>
              <w:numPr>
                <w:ilvl w:val="0"/>
                <w:numId w:val="0"/>
              </w:numPr>
              <w:jc w:val="center"/>
              <w:rPr>
                <w:rFonts w:cs="Arial"/>
                <w:szCs w:val="22"/>
                <w:lang w:eastAsia="en-US"/>
              </w:rPr>
            </w:pPr>
            <w:r w:rsidRPr="009A61A4">
              <w:rPr>
                <w:rFonts w:cs="Arial"/>
                <w:szCs w:val="22"/>
              </w:rPr>
              <w:t>Drawing Title</w:t>
            </w:r>
          </w:p>
        </w:tc>
      </w:tr>
      <w:tr w:rsidR="008E6829" w:rsidRPr="009A61A4" w14:paraId="4C3EE0EC"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1B2858C1"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rPr>
              <w:t>DTE/SLA/C/001A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97BFCB8"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Yellow house floor plan</w:t>
            </w:r>
          </w:p>
        </w:tc>
      </w:tr>
      <w:tr w:rsidR="008E6829" w:rsidRPr="009A61A4" w14:paraId="7FB4005B"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5BC20F04"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rPr>
              <w:t>DIO/KEN/SSFA/TWI/F/001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D2E05BE" w14:textId="77777777" w:rsidR="008E6829" w:rsidRPr="009A61A4" w:rsidRDefault="008E6829" w:rsidP="00DA7450">
            <w:pPr>
              <w:pStyle w:val="DWListAlphabetical"/>
              <w:numPr>
                <w:ilvl w:val="0"/>
                <w:numId w:val="0"/>
              </w:numPr>
              <w:rPr>
                <w:rFonts w:cs="Arial"/>
                <w:szCs w:val="22"/>
                <w:lang w:eastAsia="en-US"/>
              </w:rPr>
            </w:pPr>
            <w:proofErr w:type="spellStart"/>
            <w:r w:rsidRPr="009A61A4">
              <w:rPr>
                <w:rFonts w:cs="Arial"/>
                <w:szCs w:val="22"/>
                <w:lang w:eastAsia="en-US"/>
              </w:rPr>
              <w:t>Twiga</w:t>
            </w:r>
            <w:proofErr w:type="spellEnd"/>
            <w:r w:rsidRPr="009A61A4">
              <w:rPr>
                <w:rFonts w:cs="Arial"/>
                <w:szCs w:val="22"/>
                <w:lang w:eastAsia="en-US"/>
              </w:rPr>
              <w:t xml:space="preserve"> corpse floor plan</w:t>
            </w:r>
          </w:p>
        </w:tc>
      </w:tr>
      <w:tr w:rsidR="008E6829" w:rsidRPr="009A61A4" w14:paraId="713F2A3F"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0B056305"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rPr>
              <w:t>DIO/KEN/SSFA/SOA/F/001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699E79D"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Soames floor plan</w:t>
            </w:r>
          </w:p>
        </w:tc>
      </w:tr>
      <w:tr w:rsidR="008E6829" w:rsidRPr="009A61A4" w14:paraId="04AF37FB"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556A3A22"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rPr>
              <w:t>DIO/KEN/SSFA/SNO/F/001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AB88A6A"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Snow view floor plan</w:t>
            </w:r>
          </w:p>
        </w:tc>
      </w:tr>
      <w:tr w:rsidR="008E6829" w:rsidRPr="009A61A4" w14:paraId="0C9BBEF6"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3DBE99F5"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rPr>
              <w:t>DIO/KEN/SSFA/SIM1/F/001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1CC0A9D"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Simba house floor plan</w:t>
            </w:r>
          </w:p>
        </w:tc>
      </w:tr>
      <w:tr w:rsidR="008E6829" w:rsidRPr="009A61A4" w14:paraId="646F96A7"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4293CC33"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rPr>
              <w:t>DIO/KEN/SSFA/PEA2/F/001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86091AA"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Peacock phase 2 floor plan</w:t>
            </w:r>
          </w:p>
        </w:tc>
      </w:tr>
      <w:tr w:rsidR="008E6829" w:rsidRPr="009A61A4" w14:paraId="70245C74"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5C4BFAE0" w14:textId="77777777" w:rsidR="008E6829" w:rsidRPr="009A61A4" w:rsidRDefault="008E6829" w:rsidP="00DA7450">
            <w:pPr>
              <w:pStyle w:val="DWListAlphabetical"/>
              <w:numPr>
                <w:ilvl w:val="0"/>
                <w:numId w:val="0"/>
              </w:numPr>
              <w:rPr>
                <w:rFonts w:cs="Arial"/>
                <w:szCs w:val="22"/>
              </w:rPr>
            </w:pPr>
            <w:r w:rsidRPr="009A61A4">
              <w:rPr>
                <w:rFonts w:cs="Arial"/>
                <w:szCs w:val="22"/>
              </w:rPr>
              <w:t>DIO/KEN/SSFA/PEA1/F/001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190E981"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Peacock phase 1 floor plan</w:t>
            </w:r>
          </w:p>
        </w:tc>
      </w:tr>
      <w:tr w:rsidR="008E6829" w:rsidRPr="009A61A4" w14:paraId="7B4921F8"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767388A9" w14:textId="77777777" w:rsidR="008E6829" w:rsidRPr="009A61A4" w:rsidRDefault="008E6829" w:rsidP="00DA7450">
            <w:pPr>
              <w:pStyle w:val="DWListAlphabetical"/>
              <w:numPr>
                <w:ilvl w:val="0"/>
                <w:numId w:val="0"/>
              </w:numPr>
              <w:rPr>
                <w:rFonts w:cs="Arial"/>
                <w:szCs w:val="22"/>
              </w:rPr>
            </w:pPr>
            <w:r w:rsidRPr="009A61A4">
              <w:rPr>
                <w:rFonts w:cs="Arial"/>
                <w:szCs w:val="22"/>
              </w:rPr>
              <w:t>DTE/SLA/C/MUGAMBI 03/C/01A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72996D4" w14:textId="77777777" w:rsidR="008E6829" w:rsidRPr="009A61A4" w:rsidRDefault="008E6829" w:rsidP="00DA7450">
            <w:pPr>
              <w:pStyle w:val="DWListAlphabetical"/>
              <w:numPr>
                <w:ilvl w:val="0"/>
                <w:numId w:val="0"/>
              </w:numPr>
              <w:rPr>
                <w:rFonts w:cs="Arial"/>
                <w:szCs w:val="22"/>
                <w:lang w:eastAsia="en-US"/>
              </w:rPr>
            </w:pPr>
            <w:proofErr w:type="spellStart"/>
            <w:r w:rsidRPr="009A61A4">
              <w:rPr>
                <w:rFonts w:cs="Arial"/>
                <w:szCs w:val="22"/>
                <w:lang w:eastAsia="en-US"/>
              </w:rPr>
              <w:t>Mugambi</w:t>
            </w:r>
            <w:proofErr w:type="spellEnd"/>
            <w:r w:rsidRPr="009A61A4">
              <w:rPr>
                <w:rFonts w:cs="Arial"/>
                <w:szCs w:val="22"/>
                <w:lang w:eastAsia="en-US"/>
              </w:rPr>
              <w:t xml:space="preserve"> 3 floor plan</w:t>
            </w:r>
          </w:p>
        </w:tc>
      </w:tr>
      <w:tr w:rsidR="008E6829" w:rsidRPr="009A61A4" w14:paraId="2B922D80"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117F32D0" w14:textId="77777777" w:rsidR="008E6829" w:rsidRPr="009A61A4" w:rsidRDefault="008E6829" w:rsidP="00DA7450">
            <w:pPr>
              <w:pStyle w:val="DWListAlphabetical"/>
              <w:numPr>
                <w:ilvl w:val="0"/>
                <w:numId w:val="0"/>
              </w:numPr>
              <w:rPr>
                <w:rFonts w:cs="Arial"/>
                <w:szCs w:val="22"/>
              </w:rPr>
            </w:pPr>
            <w:r w:rsidRPr="009A61A4">
              <w:rPr>
                <w:rFonts w:cs="Arial"/>
                <w:szCs w:val="22"/>
              </w:rPr>
              <w:t>MUGAMBI HOUSE No.1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597BD62" w14:textId="77777777" w:rsidR="008E6829" w:rsidRPr="009A61A4" w:rsidRDefault="008E6829" w:rsidP="00DA7450">
            <w:pPr>
              <w:pStyle w:val="DWListAlphabetical"/>
              <w:numPr>
                <w:ilvl w:val="0"/>
                <w:numId w:val="0"/>
              </w:numPr>
              <w:rPr>
                <w:rFonts w:cs="Arial"/>
                <w:szCs w:val="22"/>
                <w:lang w:eastAsia="en-US"/>
              </w:rPr>
            </w:pPr>
            <w:proofErr w:type="spellStart"/>
            <w:r w:rsidRPr="009A61A4">
              <w:rPr>
                <w:rFonts w:cs="Arial"/>
                <w:szCs w:val="22"/>
                <w:lang w:eastAsia="en-US"/>
              </w:rPr>
              <w:t>Mugambi</w:t>
            </w:r>
            <w:proofErr w:type="spellEnd"/>
            <w:r w:rsidRPr="009A61A4">
              <w:rPr>
                <w:rFonts w:cs="Arial"/>
                <w:szCs w:val="22"/>
                <w:lang w:eastAsia="en-US"/>
              </w:rPr>
              <w:t xml:space="preserve"> 1 floor plan</w:t>
            </w:r>
          </w:p>
        </w:tc>
      </w:tr>
      <w:tr w:rsidR="008E6829" w:rsidRPr="009A61A4" w14:paraId="4A524475"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376076B2" w14:textId="77777777" w:rsidR="008E6829" w:rsidRPr="009A61A4" w:rsidRDefault="008E6829" w:rsidP="00DA7450">
            <w:pPr>
              <w:pStyle w:val="DWListAlphabetical"/>
              <w:numPr>
                <w:ilvl w:val="0"/>
                <w:numId w:val="0"/>
              </w:numPr>
              <w:rPr>
                <w:rFonts w:cs="Arial"/>
                <w:szCs w:val="22"/>
              </w:rPr>
            </w:pPr>
            <w:r w:rsidRPr="009A61A4">
              <w:rPr>
                <w:rFonts w:cs="Arial"/>
                <w:szCs w:val="22"/>
              </w:rPr>
              <w:t>DIO/NSG/C/IRV/001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D1E8F7A"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Irvine estate floor plan</w:t>
            </w:r>
          </w:p>
        </w:tc>
      </w:tr>
      <w:tr w:rsidR="008E6829" w:rsidRPr="009A61A4" w14:paraId="6576F9EE"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7DC2D592" w14:textId="77777777" w:rsidR="008E6829" w:rsidRPr="009A61A4" w:rsidRDefault="008E6829" w:rsidP="00DA7450">
            <w:pPr>
              <w:pStyle w:val="DWListAlphabetical"/>
              <w:numPr>
                <w:ilvl w:val="0"/>
                <w:numId w:val="0"/>
              </w:numPr>
              <w:rPr>
                <w:rFonts w:cs="Arial"/>
                <w:szCs w:val="22"/>
              </w:rPr>
            </w:pPr>
            <w:r w:rsidRPr="009A61A4">
              <w:rPr>
                <w:rFonts w:cs="Arial"/>
                <w:szCs w:val="22"/>
              </w:rPr>
              <w:t>DTE/SLA/C/HARRISONS/001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7B81239"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Harrisons floor plan</w:t>
            </w:r>
          </w:p>
        </w:tc>
      </w:tr>
      <w:tr w:rsidR="008E6829" w:rsidRPr="009A61A4" w14:paraId="2D89009A"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72F937FF" w14:textId="77777777" w:rsidR="008E6829" w:rsidRPr="009A61A4" w:rsidRDefault="008E6829" w:rsidP="00DA7450">
            <w:pPr>
              <w:pStyle w:val="DWListAlphabetical"/>
              <w:numPr>
                <w:ilvl w:val="0"/>
                <w:numId w:val="0"/>
              </w:numPr>
              <w:rPr>
                <w:rFonts w:cs="Arial"/>
                <w:szCs w:val="22"/>
              </w:rPr>
            </w:pPr>
            <w:r w:rsidRPr="009A61A4">
              <w:rPr>
                <w:rFonts w:cs="Arial"/>
                <w:szCs w:val="22"/>
              </w:rPr>
              <w:t>DIO/NBI/SSFA/HAB/50/C/01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821283B"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 xml:space="preserve">Hibiscus </w:t>
            </w:r>
            <w:proofErr w:type="gramStart"/>
            <w:r w:rsidRPr="009A61A4">
              <w:rPr>
                <w:rFonts w:cs="Arial"/>
                <w:szCs w:val="22"/>
                <w:lang w:eastAsia="en-US"/>
              </w:rPr>
              <w:t>court house</w:t>
            </w:r>
            <w:proofErr w:type="gramEnd"/>
            <w:r w:rsidRPr="009A61A4">
              <w:rPr>
                <w:rFonts w:cs="Arial"/>
                <w:szCs w:val="22"/>
                <w:lang w:eastAsia="en-US"/>
              </w:rPr>
              <w:t xml:space="preserve"> 50 floor plan</w:t>
            </w:r>
          </w:p>
        </w:tc>
      </w:tr>
      <w:tr w:rsidR="008E6829" w:rsidRPr="009A61A4" w14:paraId="25E1ECA0"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67562378" w14:textId="77777777" w:rsidR="008E6829" w:rsidRPr="009A61A4" w:rsidRDefault="008E6829" w:rsidP="00DA7450">
            <w:pPr>
              <w:pStyle w:val="DWListAlphabetical"/>
              <w:numPr>
                <w:ilvl w:val="0"/>
                <w:numId w:val="0"/>
              </w:numPr>
              <w:rPr>
                <w:rFonts w:cs="Arial"/>
                <w:szCs w:val="22"/>
              </w:rPr>
            </w:pPr>
            <w:r w:rsidRPr="009A61A4">
              <w:rPr>
                <w:rFonts w:cs="Arial"/>
                <w:szCs w:val="22"/>
              </w:rPr>
              <w:t>DIO/SFA/GG/C/01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BF39B4E"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 xml:space="preserve">Garden </w:t>
            </w:r>
            <w:proofErr w:type="spellStart"/>
            <w:r w:rsidRPr="009A61A4">
              <w:rPr>
                <w:rFonts w:cs="Arial"/>
                <w:szCs w:val="22"/>
                <w:lang w:eastAsia="en-US"/>
              </w:rPr>
              <w:t>groove</w:t>
            </w:r>
            <w:proofErr w:type="spellEnd"/>
            <w:r w:rsidRPr="009A61A4">
              <w:rPr>
                <w:rFonts w:cs="Arial"/>
                <w:szCs w:val="22"/>
                <w:lang w:eastAsia="en-US"/>
              </w:rPr>
              <w:t xml:space="preserve"> floor plan</w:t>
            </w:r>
          </w:p>
        </w:tc>
      </w:tr>
      <w:tr w:rsidR="008E6829" w:rsidRPr="009A61A4" w14:paraId="5490F807"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4413F6BF" w14:textId="77777777" w:rsidR="008E6829" w:rsidRPr="009A61A4" w:rsidRDefault="008E6829" w:rsidP="00DA7450">
            <w:pPr>
              <w:pStyle w:val="DWListAlphabetical"/>
              <w:numPr>
                <w:ilvl w:val="0"/>
                <w:numId w:val="0"/>
              </w:numPr>
              <w:rPr>
                <w:rFonts w:cs="Arial"/>
                <w:szCs w:val="22"/>
              </w:rPr>
            </w:pPr>
            <w:r w:rsidRPr="009A61A4">
              <w:rPr>
                <w:rFonts w:cs="Arial"/>
                <w:szCs w:val="22"/>
              </w:rPr>
              <w:t>DTE/SLA/C/CHIEF'S/001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FB14242"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Chief’s house floor plan</w:t>
            </w:r>
          </w:p>
        </w:tc>
      </w:tr>
      <w:tr w:rsidR="008E6829" w:rsidRPr="009A61A4" w14:paraId="38A3A209"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527F8F93" w14:textId="77777777" w:rsidR="008E6829" w:rsidRPr="009A61A4" w:rsidRDefault="008E6829" w:rsidP="00DA7450">
            <w:pPr>
              <w:pStyle w:val="DWListAlphabetical"/>
              <w:numPr>
                <w:ilvl w:val="0"/>
                <w:numId w:val="0"/>
              </w:numPr>
              <w:rPr>
                <w:rFonts w:cs="Arial"/>
                <w:szCs w:val="22"/>
              </w:rPr>
            </w:pPr>
            <w:r w:rsidRPr="009A61A4">
              <w:rPr>
                <w:rFonts w:cs="Arial"/>
                <w:szCs w:val="22"/>
              </w:rPr>
              <w:t>DIO/KEN/SSFA/DOL1/F/001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51A16D4" w14:textId="77777777" w:rsidR="008E6829" w:rsidRPr="009A61A4" w:rsidRDefault="008E6829" w:rsidP="00DA7450">
            <w:pPr>
              <w:pStyle w:val="DWListAlphabetical"/>
              <w:numPr>
                <w:ilvl w:val="0"/>
                <w:numId w:val="0"/>
              </w:numPr>
              <w:rPr>
                <w:rFonts w:cs="Arial"/>
                <w:szCs w:val="22"/>
                <w:lang w:eastAsia="en-US"/>
              </w:rPr>
            </w:pPr>
            <w:proofErr w:type="spellStart"/>
            <w:r w:rsidRPr="009A61A4">
              <w:rPr>
                <w:rFonts w:cs="Arial"/>
                <w:szCs w:val="22"/>
                <w:lang w:eastAsia="en-US"/>
              </w:rPr>
              <w:t>DolDol</w:t>
            </w:r>
            <w:proofErr w:type="spellEnd"/>
            <w:r w:rsidRPr="009A61A4">
              <w:rPr>
                <w:rFonts w:cs="Arial"/>
                <w:szCs w:val="22"/>
                <w:lang w:eastAsia="en-US"/>
              </w:rPr>
              <w:t xml:space="preserve"> estate floor plan</w:t>
            </w:r>
          </w:p>
        </w:tc>
      </w:tr>
      <w:tr w:rsidR="008E6829" w:rsidRPr="009A61A4" w14:paraId="7CDBDBA2"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08BE7EBE" w14:textId="77777777" w:rsidR="008E6829" w:rsidRPr="009A61A4" w:rsidRDefault="008E6829" w:rsidP="00DA7450">
            <w:pPr>
              <w:pStyle w:val="DWListAlphabetical"/>
              <w:numPr>
                <w:ilvl w:val="0"/>
                <w:numId w:val="0"/>
              </w:numPr>
              <w:rPr>
                <w:rFonts w:cs="Arial"/>
                <w:szCs w:val="22"/>
              </w:rPr>
            </w:pPr>
            <w:r w:rsidRPr="009A61A4">
              <w:rPr>
                <w:rFonts w:cs="Arial"/>
                <w:szCs w:val="22"/>
              </w:rPr>
              <w:t>DIO/SLA/C/CREAM/001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9AC067C"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Cream house floor plan</w:t>
            </w:r>
          </w:p>
        </w:tc>
      </w:tr>
      <w:tr w:rsidR="008E6829" w:rsidRPr="009A61A4" w14:paraId="3FCDEA4E"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709E9167" w14:textId="77777777" w:rsidR="008E6829" w:rsidRPr="009A61A4" w:rsidRDefault="008E6829" w:rsidP="00DA7450">
            <w:pPr>
              <w:pStyle w:val="DWListAlphabetical"/>
              <w:numPr>
                <w:ilvl w:val="0"/>
                <w:numId w:val="0"/>
              </w:numPr>
              <w:rPr>
                <w:rFonts w:cs="Arial"/>
                <w:szCs w:val="22"/>
              </w:rPr>
            </w:pPr>
            <w:r w:rsidRPr="009A61A4">
              <w:rPr>
                <w:rFonts w:cs="Arial"/>
                <w:szCs w:val="22"/>
              </w:rPr>
              <w:t>70/42392/CW/C/001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5E35471"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 xml:space="preserve">Acacia </w:t>
            </w:r>
            <w:proofErr w:type="gramStart"/>
            <w:r w:rsidRPr="009A61A4">
              <w:rPr>
                <w:rFonts w:cs="Arial"/>
                <w:szCs w:val="22"/>
                <w:lang w:eastAsia="en-US"/>
              </w:rPr>
              <w:t>5 bedroom</w:t>
            </w:r>
            <w:proofErr w:type="gramEnd"/>
            <w:r w:rsidRPr="009A61A4">
              <w:rPr>
                <w:rFonts w:cs="Arial"/>
                <w:szCs w:val="22"/>
                <w:lang w:eastAsia="en-US"/>
              </w:rPr>
              <w:t xml:space="preserve"> floor plan</w:t>
            </w:r>
          </w:p>
        </w:tc>
      </w:tr>
      <w:tr w:rsidR="008E6829" w:rsidRPr="009A61A4" w14:paraId="459D5942"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4F91A3B7" w14:textId="77777777" w:rsidR="008E6829" w:rsidRPr="009A61A4" w:rsidRDefault="008E6829" w:rsidP="00DA7450">
            <w:pPr>
              <w:pStyle w:val="DWListAlphabetical"/>
              <w:numPr>
                <w:ilvl w:val="0"/>
                <w:numId w:val="0"/>
              </w:numPr>
              <w:rPr>
                <w:rFonts w:cs="Arial"/>
                <w:szCs w:val="22"/>
              </w:rPr>
            </w:pPr>
            <w:r w:rsidRPr="009A61A4">
              <w:rPr>
                <w:rFonts w:cs="Arial"/>
                <w:szCs w:val="22"/>
              </w:rPr>
              <w:t>170/42392/ACARW/C/001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CAA8AAF" w14:textId="77777777" w:rsidR="008E6829" w:rsidRPr="009A61A4" w:rsidRDefault="008E6829" w:rsidP="00DA7450">
            <w:pPr>
              <w:pStyle w:val="DWListAlphabetical"/>
              <w:numPr>
                <w:ilvl w:val="0"/>
                <w:numId w:val="0"/>
              </w:numPr>
              <w:rPr>
                <w:rFonts w:cs="Arial"/>
                <w:szCs w:val="22"/>
                <w:lang w:eastAsia="en-US"/>
              </w:rPr>
            </w:pPr>
            <w:r w:rsidRPr="009A61A4">
              <w:rPr>
                <w:rFonts w:cs="Arial"/>
                <w:szCs w:val="22"/>
                <w:lang w:eastAsia="en-US"/>
              </w:rPr>
              <w:t xml:space="preserve">Acacia </w:t>
            </w:r>
            <w:proofErr w:type="gramStart"/>
            <w:r w:rsidRPr="009A61A4">
              <w:rPr>
                <w:rFonts w:cs="Arial"/>
                <w:szCs w:val="22"/>
                <w:lang w:eastAsia="en-US"/>
              </w:rPr>
              <w:t>3 bedroom</w:t>
            </w:r>
            <w:proofErr w:type="gramEnd"/>
            <w:r w:rsidRPr="009A61A4">
              <w:rPr>
                <w:rFonts w:cs="Arial"/>
                <w:szCs w:val="22"/>
                <w:lang w:eastAsia="en-US"/>
              </w:rPr>
              <w:t xml:space="preserve"> floor plan</w:t>
            </w:r>
          </w:p>
        </w:tc>
      </w:tr>
      <w:tr w:rsidR="008E6829" w:rsidRPr="009A61A4" w14:paraId="01CE5D69" w14:textId="77777777" w:rsidTr="008E6829">
        <w:tc>
          <w:tcPr>
            <w:tcW w:w="3544" w:type="dxa"/>
            <w:tcBorders>
              <w:top w:val="single" w:sz="4" w:space="0" w:color="auto"/>
              <w:left w:val="single" w:sz="4" w:space="0" w:color="auto"/>
              <w:bottom w:val="single" w:sz="4" w:space="0" w:color="auto"/>
              <w:right w:val="single" w:sz="4" w:space="0" w:color="auto"/>
            </w:tcBorders>
            <w:shd w:val="clear" w:color="auto" w:fill="auto"/>
          </w:tcPr>
          <w:p w14:paraId="46349FD4" w14:textId="77777777" w:rsidR="008E6829" w:rsidRPr="009A61A4" w:rsidRDefault="008E6829" w:rsidP="00DA7450">
            <w:pPr>
              <w:pStyle w:val="DWListAlphabetical"/>
              <w:numPr>
                <w:ilvl w:val="0"/>
                <w:numId w:val="0"/>
              </w:numPr>
              <w:rPr>
                <w:rFonts w:cs="Arial"/>
                <w:szCs w:val="22"/>
              </w:rPr>
            </w:pPr>
            <w:r w:rsidRPr="009A61A4">
              <w:rPr>
                <w:rFonts w:cs="Arial"/>
                <w:szCs w:val="22"/>
              </w:rPr>
              <w:t>DIO/KEN/SSFA/JOP/F/002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B4178D7" w14:textId="77777777" w:rsidR="008E6829" w:rsidRPr="009A61A4" w:rsidRDefault="008E6829" w:rsidP="00DA7450">
            <w:pPr>
              <w:pStyle w:val="DWListAlphabetical"/>
              <w:numPr>
                <w:ilvl w:val="0"/>
                <w:numId w:val="0"/>
              </w:numPr>
              <w:rPr>
                <w:rFonts w:cs="Arial"/>
                <w:szCs w:val="22"/>
                <w:lang w:eastAsia="en-US"/>
              </w:rPr>
            </w:pPr>
            <w:proofErr w:type="spellStart"/>
            <w:r w:rsidRPr="009A61A4">
              <w:rPr>
                <w:rFonts w:cs="Arial"/>
                <w:szCs w:val="22"/>
                <w:lang w:eastAsia="en-US"/>
              </w:rPr>
              <w:t>Jopale</w:t>
            </w:r>
            <w:proofErr w:type="spellEnd"/>
            <w:r w:rsidRPr="009A61A4">
              <w:rPr>
                <w:rFonts w:cs="Arial"/>
                <w:szCs w:val="22"/>
                <w:lang w:eastAsia="en-US"/>
              </w:rPr>
              <w:t xml:space="preserve"> floor plan</w:t>
            </w:r>
          </w:p>
        </w:tc>
      </w:tr>
    </w:tbl>
    <w:p w14:paraId="5023141B" w14:textId="77777777" w:rsidR="008E6829" w:rsidRPr="00B7796E" w:rsidRDefault="008E6829" w:rsidP="00DA7450">
      <w:pPr>
        <w:pStyle w:val="DWListAlphabetical"/>
        <w:widowControl/>
        <w:numPr>
          <w:ilvl w:val="0"/>
          <w:numId w:val="0"/>
        </w:numPr>
        <w:ind w:left="567"/>
        <w:rPr>
          <w:rFonts w:cs="Arial"/>
          <w:sz w:val="24"/>
        </w:rPr>
      </w:pPr>
    </w:p>
    <w:p w14:paraId="0412D791" w14:textId="77777777" w:rsidR="004F49E6" w:rsidRPr="00B7796E" w:rsidRDefault="003743A4" w:rsidP="00DA7450">
      <w:pPr>
        <w:pStyle w:val="DWListAlphabetical"/>
        <w:widowControl/>
        <w:numPr>
          <w:ilvl w:val="0"/>
          <w:numId w:val="12"/>
        </w:numPr>
        <w:rPr>
          <w:rFonts w:cs="Arial"/>
          <w:sz w:val="24"/>
        </w:rPr>
      </w:pPr>
      <w:r>
        <w:rPr>
          <w:rFonts w:cs="Arial"/>
          <w:sz w:val="24"/>
        </w:rPr>
        <w:t xml:space="preserve">   </w:t>
      </w:r>
      <w:r w:rsidR="00E04139" w:rsidRPr="00B7796E">
        <w:rPr>
          <w:rFonts w:cs="Arial"/>
          <w:sz w:val="24"/>
        </w:rPr>
        <w:t xml:space="preserve">Schedule of </w:t>
      </w:r>
      <w:r w:rsidR="006841DB" w:rsidRPr="00B7796E">
        <w:rPr>
          <w:rFonts w:cs="Arial"/>
          <w:sz w:val="24"/>
        </w:rPr>
        <w:t>equipment</w:t>
      </w:r>
      <w:r w:rsidR="00E04139" w:rsidRPr="00B7796E">
        <w:rPr>
          <w:rFonts w:cs="Arial"/>
          <w:sz w:val="24"/>
        </w:rPr>
        <w:t xml:space="preserve"> to be c</w:t>
      </w:r>
      <w:r w:rsidR="004F49E6" w:rsidRPr="00B7796E">
        <w:rPr>
          <w:rFonts w:cs="Arial"/>
          <w:sz w:val="24"/>
        </w:rPr>
        <w:t>leaned.</w:t>
      </w:r>
    </w:p>
    <w:p w14:paraId="2B02A0EB" w14:textId="77777777" w:rsidR="00DF2CD6" w:rsidRPr="00B7796E" w:rsidRDefault="00DF2CD6" w:rsidP="00DA7450">
      <w:pPr>
        <w:pStyle w:val="DWListAlphabetical"/>
        <w:widowControl/>
        <w:numPr>
          <w:ilvl w:val="0"/>
          <w:numId w:val="12"/>
        </w:numPr>
        <w:ind w:left="0" w:firstLine="0"/>
        <w:rPr>
          <w:rFonts w:cs="Arial"/>
          <w:sz w:val="24"/>
        </w:rPr>
      </w:pPr>
      <w:r w:rsidRPr="00B7796E">
        <w:rPr>
          <w:rFonts w:cs="Arial"/>
          <w:sz w:val="24"/>
        </w:rPr>
        <w:t>Temporary</w:t>
      </w:r>
      <w:r w:rsidR="00E04139" w:rsidRPr="00B7796E">
        <w:rPr>
          <w:rFonts w:cs="Arial"/>
          <w:sz w:val="24"/>
        </w:rPr>
        <w:t xml:space="preserve"> Certificate - Interruption to c</w:t>
      </w:r>
      <w:r w:rsidRPr="00B7796E">
        <w:rPr>
          <w:rFonts w:cs="Arial"/>
          <w:sz w:val="24"/>
        </w:rPr>
        <w:t xml:space="preserve">leaning </w:t>
      </w:r>
      <w:r w:rsidR="00CA70A8" w:rsidRPr="00B7796E">
        <w:rPr>
          <w:rFonts w:cs="Arial"/>
          <w:sz w:val="24"/>
        </w:rPr>
        <w:t>p</w:t>
      </w:r>
      <w:r w:rsidRPr="00B7796E">
        <w:rPr>
          <w:rFonts w:cs="Arial"/>
          <w:sz w:val="24"/>
        </w:rPr>
        <w:t>rogramme.</w:t>
      </w:r>
    </w:p>
    <w:p w14:paraId="484E74A6" w14:textId="77777777" w:rsidR="00DF2CD6" w:rsidRPr="00B7796E" w:rsidRDefault="00DF2CD6" w:rsidP="00DA7450">
      <w:pPr>
        <w:pStyle w:val="DWListAlphabetical"/>
        <w:widowControl/>
        <w:numPr>
          <w:ilvl w:val="0"/>
          <w:numId w:val="12"/>
        </w:numPr>
        <w:ind w:left="0" w:firstLine="0"/>
        <w:rPr>
          <w:rFonts w:cs="Arial"/>
          <w:sz w:val="24"/>
        </w:rPr>
      </w:pPr>
      <w:r w:rsidRPr="00B7796E">
        <w:rPr>
          <w:rFonts w:cs="Arial"/>
          <w:sz w:val="24"/>
        </w:rPr>
        <w:t>Certificate of Completion.</w:t>
      </w:r>
    </w:p>
    <w:p w14:paraId="1F3B1409" w14:textId="77777777" w:rsidR="004F49E6" w:rsidRPr="00B7796E" w:rsidRDefault="004F49E6" w:rsidP="00DA7450">
      <w:pPr>
        <w:pStyle w:val="DWListAlphabetical"/>
        <w:widowControl/>
        <w:numPr>
          <w:ilvl w:val="0"/>
          <w:numId w:val="0"/>
        </w:numPr>
        <w:rPr>
          <w:rFonts w:cs="Arial"/>
          <w:color w:val="FF0000"/>
          <w:sz w:val="24"/>
        </w:rPr>
      </w:pPr>
    </w:p>
    <w:p w14:paraId="32E1BFAF" w14:textId="77777777" w:rsidR="00DF2CD6" w:rsidRPr="00B7796E" w:rsidRDefault="00DF2CD6" w:rsidP="00DA7450">
      <w:pPr>
        <w:pStyle w:val="DWListAlphabetical"/>
        <w:widowControl/>
        <w:numPr>
          <w:ilvl w:val="0"/>
          <w:numId w:val="0"/>
        </w:numPr>
        <w:rPr>
          <w:rFonts w:cs="Arial"/>
          <w:b/>
          <w:sz w:val="24"/>
        </w:rPr>
      </w:pPr>
      <w:r w:rsidRPr="00B7796E">
        <w:rPr>
          <w:rFonts w:cs="Arial"/>
          <w:b/>
          <w:color w:val="FF0000"/>
          <w:sz w:val="24"/>
        </w:rPr>
        <w:br w:type="page"/>
      </w:r>
      <w:r w:rsidRPr="00B7796E">
        <w:rPr>
          <w:rFonts w:cs="Arial"/>
          <w:b/>
          <w:sz w:val="24"/>
        </w:rPr>
        <w:t>Definitions</w:t>
      </w:r>
    </w:p>
    <w:p w14:paraId="562C75D1" w14:textId="77777777" w:rsidR="00DF2CD6" w:rsidRPr="00B7796E" w:rsidRDefault="00DF2CD6" w:rsidP="007D437E">
      <w:pPr>
        <w:pStyle w:val="DWListAlphabetical"/>
        <w:widowControl/>
        <w:numPr>
          <w:ilvl w:val="0"/>
          <w:numId w:val="0"/>
        </w:numPr>
        <w:rPr>
          <w:rFonts w:cs="Arial"/>
          <w:b/>
          <w:sz w:val="24"/>
        </w:rPr>
      </w:pPr>
    </w:p>
    <w:p w14:paraId="2EC7601B" w14:textId="77777777" w:rsidR="00C5255C" w:rsidRPr="00B7796E" w:rsidRDefault="00C5255C" w:rsidP="007D437E">
      <w:pPr>
        <w:pStyle w:val="DWParaNum1"/>
        <w:widowControl/>
        <w:rPr>
          <w:rFonts w:cs="Arial"/>
          <w:b/>
          <w:bCs/>
          <w:sz w:val="24"/>
        </w:rPr>
      </w:pPr>
      <w:r w:rsidRPr="00B7796E">
        <w:rPr>
          <w:rFonts w:cs="Arial"/>
          <w:b/>
          <w:bCs/>
          <w:sz w:val="24"/>
        </w:rPr>
        <w:t>Kitchen Hood or Exhaust Hood</w:t>
      </w:r>
      <w:r w:rsidRPr="00B7796E">
        <w:rPr>
          <w:rFonts w:cs="Arial"/>
          <w:bCs/>
          <w:sz w:val="24"/>
        </w:rPr>
        <w:t xml:space="preserve">.  A device containing a mechanical fan, </w:t>
      </w:r>
      <w:proofErr w:type="gramStart"/>
      <w:r w:rsidRPr="00B7796E">
        <w:rPr>
          <w:rFonts w:cs="Arial"/>
          <w:bCs/>
          <w:sz w:val="24"/>
        </w:rPr>
        <w:t>ductwork</w:t>
      </w:r>
      <w:proofErr w:type="gramEnd"/>
      <w:r w:rsidRPr="00B7796E">
        <w:rPr>
          <w:rFonts w:cs="Arial"/>
          <w:bCs/>
          <w:sz w:val="24"/>
        </w:rPr>
        <w:t xml:space="preserve"> and filters, which is used to extract or remove airborne grease, combustion products, fumes, smoke, heat and steam from the air by evacuation of the air and filtration installed in food premises.</w:t>
      </w:r>
    </w:p>
    <w:p w14:paraId="2EDCEAC0" w14:textId="77777777" w:rsidR="00C5255C" w:rsidRPr="00B7796E" w:rsidRDefault="00C5255C" w:rsidP="007D437E">
      <w:pPr>
        <w:pStyle w:val="DWParaNum1"/>
        <w:widowControl/>
        <w:rPr>
          <w:rFonts w:cs="Arial"/>
          <w:b/>
          <w:bCs/>
          <w:sz w:val="24"/>
        </w:rPr>
      </w:pPr>
      <w:r w:rsidRPr="00B7796E">
        <w:rPr>
          <w:rFonts w:cs="Arial"/>
          <w:b/>
          <w:bCs/>
          <w:sz w:val="24"/>
        </w:rPr>
        <w:t>Local Exhaust Ventilation (LEV) System</w:t>
      </w:r>
      <w:r w:rsidRPr="00B7796E">
        <w:rPr>
          <w:rFonts w:cs="Arial"/>
          <w:bCs/>
          <w:sz w:val="24"/>
        </w:rPr>
        <w:t xml:space="preserve">.  An engineering system designed to reduce exposure to airborne contaminants such as dust, mist, fumes, </w:t>
      </w:r>
      <w:proofErr w:type="gramStart"/>
      <w:r w:rsidRPr="00B7796E">
        <w:rPr>
          <w:rFonts w:cs="Arial"/>
          <w:bCs/>
          <w:sz w:val="24"/>
        </w:rPr>
        <w:t>vapour</w:t>
      </w:r>
      <w:proofErr w:type="gramEnd"/>
      <w:r w:rsidRPr="00B7796E">
        <w:rPr>
          <w:rFonts w:cs="Arial"/>
          <w:bCs/>
          <w:sz w:val="24"/>
        </w:rPr>
        <w:t xml:space="preserve"> or gas in the workplace.  In simple terms, it is a system that sucks an airborne contaminant out of the workplace</w:t>
      </w:r>
      <w:r w:rsidRPr="00B7796E">
        <w:rPr>
          <w:rFonts w:cs="Arial"/>
          <w:b/>
          <w:bCs/>
          <w:sz w:val="24"/>
        </w:rPr>
        <w:t>.</w:t>
      </w:r>
    </w:p>
    <w:p w14:paraId="252DBCF7" w14:textId="77777777" w:rsidR="00DF2CD6" w:rsidRPr="00B7796E" w:rsidRDefault="00DF2CD6" w:rsidP="007D437E">
      <w:pPr>
        <w:pStyle w:val="DWParaNum1"/>
        <w:widowControl/>
        <w:rPr>
          <w:rFonts w:cs="Arial"/>
          <w:b/>
          <w:bCs/>
          <w:sz w:val="24"/>
        </w:rPr>
      </w:pPr>
      <w:r w:rsidRPr="00B7796E">
        <w:rPr>
          <w:rFonts w:cs="Arial"/>
          <w:b/>
          <w:bCs/>
          <w:sz w:val="24"/>
        </w:rPr>
        <w:t>Food Premises</w:t>
      </w:r>
      <w:r w:rsidRPr="00B7796E">
        <w:rPr>
          <w:rFonts w:cs="Arial"/>
          <w:bCs/>
          <w:sz w:val="24"/>
        </w:rPr>
        <w:t xml:space="preserve">.  Any area where the </w:t>
      </w:r>
      <w:r w:rsidRPr="00B7796E">
        <w:rPr>
          <w:rFonts w:cs="Arial"/>
          <w:sz w:val="24"/>
        </w:rPr>
        <w:t xml:space="preserve">preparation, </w:t>
      </w:r>
      <w:r w:rsidRPr="00B7796E">
        <w:rPr>
          <w:rFonts w:cs="Arial"/>
          <w:bCs/>
          <w:sz w:val="24"/>
        </w:rPr>
        <w:t xml:space="preserve">processing, </w:t>
      </w:r>
      <w:r w:rsidRPr="00B7796E">
        <w:rPr>
          <w:rFonts w:cs="Arial"/>
          <w:sz w:val="24"/>
        </w:rPr>
        <w:t xml:space="preserve">manufacturing, packaging, </w:t>
      </w:r>
      <w:r w:rsidRPr="00B7796E">
        <w:rPr>
          <w:rFonts w:cs="Arial"/>
          <w:bCs/>
          <w:sz w:val="24"/>
        </w:rPr>
        <w:t xml:space="preserve">storing, </w:t>
      </w:r>
      <w:r w:rsidRPr="00B7796E">
        <w:rPr>
          <w:rFonts w:cs="Arial"/>
          <w:sz w:val="24"/>
        </w:rPr>
        <w:t xml:space="preserve">transportation, distribution, </w:t>
      </w:r>
      <w:proofErr w:type="gramStart"/>
      <w:r w:rsidRPr="00B7796E">
        <w:rPr>
          <w:rFonts w:cs="Arial"/>
          <w:sz w:val="24"/>
        </w:rPr>
        <w:t>hand</w:t>
      </w:r>
      <w:r w:rsidR="00193F3E" w:rsidRPr="00B7796E">
        <w:rPr>
          <w:rFonts w:cs="Arial"/>
          <w:sz w:val="24"/>
        </w:rPr>
        <w:t>l</w:t>
      </w:r>
      <w:r w:rsidRPr="00B7796E">
        <w:rPr>
          <w:rFonts w:cs="Arial"/>
          <w:sz w:val="24"/>
        </w:rPr>
        <w:t>ing</w:t>
      </w:r>
      <w:proofErr w:type="gramEnd"/>
      <w:r w:rsidRPr="00B7796E">
        <w:rPr>
          <w:rFonts w:cs="Arial"/>
          <w:sz w:val="24"/>
        </w:rPr>
        <w:t xml:space="preserve"> or supply of food is carried out. Food premises </w:t>
      </w:r>
      <w:r w:rsidRPr="00B7796E">
        <w:rPr>
          <w:rFonts w:cs="Arial"/>
          <w:bCs/>
          <w:sz w:val="24"/>
        </w:rPr>
        <w:t xml:space="preserve">shall include </w:t>
      </w:r>
      <w:r w:rsidRPr="00B7796E">
        <w:rPr>
          <w:rFonts w:cs="Arial"/>
          <w:sz w:val="24"/>
        </w:rPr>
        <w:t>any ancillary</w:t>
      </w:r>
      <w:r w:rsidRPr="00B7796E">
        <w:rPr>
          <w:rFonts w:cs="Arial"/>
          <w:b/>
          <w:bCs/>
          <w:sz w:val="24"/>
        </w:rPr>
        <w:t xml:space="preserve"> </w:t>
      </w:r>
      <w:r w:rsidRPr="00B7796E">
        <w:rPr>
          <w:rFonts w:cs="Arial"/>
          <w:sz w:val="24"/>
        </w:rPr>
        <w:t xml:space="preserve">part </w:t>
      </w:r>
      <w:r w:rsidRPr="00B7796E">
        <w:rPr>
          <w:rFonts w:cs="Arial"/>
          <w:bCs/>
          <w:sz w:val="24"/>
        </w:rPr>
        <w:t xml:space="preserve">of the operation within the </w:t>
      </w:r>
      <w:r w:rsidRPr="00B7796E">
        <w:rPr>
          <w:rFonts w:cs="Arial"/>
          <w:sz w:val="24"/>
        </w:rPr>
        <w:t xml:space="preserve">food premises such </w:t>
      </w:r>
      <w:r w:rsidRPr="00B7796E">
        <w:rPr>
          <w:rFonts w:cs="Arial"/>
          <w:bCs/>
          <w:sz w:val="24"/>
        </w:rPr>
        <w:t xml:space="preserve">as changing areas </w:t>
      </w:r>
      <w:r w:rsidRPr="00B7796E">
        <w:rPr>
          <w:rFonts w:cs="Arial"/>
          <w:sz w:val="24"/>
        </w:rPr>
        <w:t>and sanitary</w:t>
      </w:r>
      <w:r w:rsidRPr="00B7796E">
        <w:rPr>
          <w:rFonts w:cs="Arial"/>
          <w:b/>
          <w:bCs/>
          <w:sz w:val="24"/>
        </w:rPr>
        <w:t xml:space="preserve"> </w:t>
      </w:r>
      <w:r w:rsidRPr="00B7796E">
        <w:rPr>
          <w:rFonts w:cs="Arial"/>
          <w:bCs/>
          <w:sz w:val="24"/>
        </w:rPr>
        <w:t>accommodation.</w:t>
      </w:r>
    </w:p>
    <w:p w14:paraId="371DE28E" w14:textId="77777777" w:rsidR="00DF2CD6" w:rsidRPr="00B7796E" w:rsidRDefault="00DF2CD6" w:rsidP="007D437E">
      <w:pPr>
        <w:pStyle w:val="DWParaNum1"/>
        <w:widowControl/>
        <w:rPr>
          <w:rFonts w:cs="Arial"/>
          <w:bCs/>
          <w:sz w:val="24"/>
        </w:rPr>
      </w:pPr>
      <w:r w:rsidRPr="00B7796E">
        <w:rPr>
          <w:rFonts w:cs="Arial"/>
          <w:b/>
          <w:sz w:val="24"/>
        </w:rPr>
        <w:t xml:space="preserve">Food </w:t>
      </w:r>
      <w:r w:rsidRPr="00B7796E">
        <w:rPr>
          <w:rFonts w:cs="Arial"/>
          <w:b/>
          <w:bCs/>
          <w:sz w:val="24"/>
        </w:rPr>
        <w:t>Room</w:t>
      </w:r>
      <w:r w:rsidRPr="00B7796E">
        <w:rPr>
          <w:rFonts w:cs="Arial"/>
          <w:bCs/>
          <w:sz w:val="24"/>
        </w:rPr>
        <w:t xml:space="preserve">.  </w:t>
      </w:r>
      <w:r w:rsidRPr="00B7796E">
        <w:rPr>
          <w:rFonts w:cs="Arial"/>
          <w:sz w:val="24"/>
        </w:rPr>
        <w:t xml:space="preserve">Any defined area within </w:t>
      </w:r>
      <w:r w:rsidRPr="00B7796E">
        <w:rPr>
          <w:rFonts w:cs="Arial"/>
          <w:bCs/>
          <w:sz w:val="24"/>
        </w:rPr>
        <w:t xml:space="preserve">the </w:t>
      </w:r>
      <w:r w:rsidRPr="00B7796E">
        <w:rPr>
          <w:rFonts w:cs="Arial"/>
          <w:sz w:val="24"/>
        </w:rPr>
        <w:t xml:space="preserve">food premises where food </w:t>
      </w:r>
      <w:r w:rsidRPr="00B7796E">
        <w:rPr>
          <w:rFonts w:cs="Arial"/>
          <w:bCs/>
          <w:sz w:val="24"/>
        </w:rPr>
        <w:t xml:space="preserve">is </w:t>
      </w:r>
      <w:r w:rsidRPr="00B7796E">
        <w:rPr>
          <w:rFonts w:cs="Arial"/>
          <w:sz w:val="24"/>
        </w:rPr>
        <w:t>prepared, processed, manufactured,</w:t>
      </w:r>
      <w:r w:rsidRPr="00B7796E">
        <w:rPr>
          <w:rFonts w:cs="Arial"/>
          <w:bCs/>
          <w:sz w:val="24"/>
        </w:rPr>
        <w:t xml:space="preserve"> packaged, </w:t>
      </w:r>
      <w:r w:rsidRPr="00B7796E">
        <w:rPr>
          <w:rFonts w:cs="Arial"/>
          <w:sz w:val="24"/>
        </w:rPr>
        <w:t xml:space="preserve">stored, transported, distributed, </w:t>
      </w:r>
      <w:proofErr w:type="gramStart"/>
      <w:r w:rsidRPr="00B7796E">
        <w:rPr>
          <w:rFonts w:cs="Arial"/>
          <w:sz w:val="24"/>
        </w:rPr>
        <w:t>handled</w:t>
      </w:r>
      <w:proofErr w:type="gramEnd"/>
      <w:r w:rsidRPr="00B7796E">
        <w:rPr>
          <w:rFonts w:cs="Arial"/>
          <w:sz w:val="24"/>
        </w:rPr>
        <w:t xml:space="preserve"> </w:t>
      </w:r>
      <w:r w:rsidRPr="00B7796E">
        <w:rPr>
          <w:rFonts w:cs="Arial"/>
          <w:bCs/>
          <w:sz w:val="24"/>
        </w:rPr>
        <w:t xml:space="preserve">or offered for </w:t>
      </w:r>
      <w:r w:rsidRPr="00B7796E">
        <w:rPr>
          <w:rFonts w:cs="Arial"/>
          <w:sz w:val="24"/>
        </w:rPr>
        <w:t xml:space="preserve">sale </w:t>
      </w:r>
      <w:r w:rsidRPr="00B7796E">
        <w:rPr>
          <w:rFonts w:cs="Arial"/>
          <w:bCs/>
          <w:sz w:val="24"/>
        </w:rPr>
        <w:t>or supply.</w:t>
      </w:r>
    </w:p>
    <w:p w14:paraId="632C0BF5" w14:textId="77777777" w:rsidR="00DF2CD6" w:rsidRPr="00B7796E" w:rsidRDefault="00DF2CD6" w:rsidP="007D437E">
      <w:pPr>
        <w:pStyle w:val="DWParaNum1"/>
        <w:widowControl/>
        <w:rPr>
          <w:rFonts w:cs="Arial"/>
          <w:sz w:val="24"/>
        </w:rPr>
      </w:pPr>
      <w:r w:rsidRPr="00B7796E">
        <w:rPr>
          <w:rFonts w:cs="Arial"/>
          <w:b/>
          <w:sz w:val="24"/>
        </w:rPr>
        <w:t>Hygiene</w:t>
      </w:r>
      <w:r w:rsidRPr="00B7796E">
        <w:rPr>
          <w:rFonts w:cs="Arial"/>
          <w:sz w:val="24"/>
        </w:rPr>
        <w:t xml:space="preserve">.  All </w:t>
      </w:r>
      <w:r w:rsidRPr="00B7796E">
        <w:rPr>
          <w:rFonts w:cs="Arial"/>
          <w:bCs/>
          <w:sz w:val="24"/>
        </w:rPr>
        <w:t xml:space="preserve">measures </w:t>
      </w:r>
      <w:r w:rsidRPr="00B7796E">
        <w:rPr>
          <w:rFonts w:cs="Arial"/>
          <w:sz w:val="24"/>
        </w:rPr>
        <w:t xml:space="preserve">necessary to ensure the safety and wholesomeness of food during preparation, processing, manufacturing, </w:t>
      </w:r>
      <w:r w:rsidRPr="00B7796E">
        <w:rPr>
          <w:rFonts w:cs="Arial"/>
          <w:bCs/>
          <w:sz w:val="24"/>
        </w:rPr>
        <w:t xml:space="preserve">packaging, </w:t>
      </w:r>
      <w:r w:rsidRPr="00B7796E">
        <w:rPr>
          <w:rFonts w:cs="Arial"/>
          <w:sz w:val="24"/>
        </w:rPr>
        <w:t xml:space="preserve">storing, transportation, distribution, handling and offering for sale or supply to the </w:t>
      </w:r>
      <w:r w:rsidR="00BA3BE4" w:rsidRPr="00B7796E">
        <w:rPr>
          <w:rFonts w:cs="Arial"/>
          <w:sz w:val="24"/>
        </w:rPr>
        <w:t>consumer</w:t>
      </w:r>
      <w:r w:rsidR="00BA3BE4" w:rsidRPr="00B7796E">
        <w:rPr>
          <w:rFonts w:cs="Arial"/>
          <w:bCs/>
          <w:sz w:val="24"/>
        </w:rPr>
        <w:t>.</w:t>
      </w:r>
      <w:r w:rsidR="00BA3BE4" w:rsidRPr="00B7796E">
        <w:rPr>
          <w:rFonts w:cs="Arial"/>
          <w:sz w:val="24"/>
        </w:rPr>
        <w:t xml:space="preserve"> The</w:t>
      </w:r>
      <w:r w:rsidR="0026702A" w:rsidRPr="00B7796E">
        <w:rPr>
          <w:rFonts w:cs="Arial"/>
          <w:sz w:val="24"/>
        </w:rPr>
        <w:t xml:space="preserve"> term H</w:t>
      </w:r>
      <w:r w:rsidRPr="00B7796E">
        <w:rPr>
          <w:rFonts w:cs="Arial"/>
          <w:sz w:val="24"/>
        </w:rPr>
        <w:t xml:space="preserve">ygienic shall </w:t>
      </w:r>
      <w:r w:rsidR="0026702A" w:rsidRPr="00B7796E">
        <w:rPr>
          <w:rFonts w:cs="Arial"/>
          <w:sz w:val="24"/>
        </w:rPr>
        <w:t xml:space="preserve">also </w:t>
      </w:r>
      <w:r w:rsidRPr="00B7796E">
        <w:rPr>
          <w:rFonts w:cs="Arial"/>
          <w:sz w:val="24"/>
        </w:rPr>
        <w:t>be construed accordingly.</w:t>
      </w:r>
    </w:p>
    <w:p w14:paraId="7932945E" w14:textId="77777777" w:rsidR="00DF2CD6" w:rsidRPr="00B7796E" w:rsidRDefault="00DF2CD6" w:rsidP="007D437E">
      <w:pPr>
        <w:pStyle w:val="DWParaNum1"/>
        <w:widowControl/>
        <w:rPr>
          <w:rFonts w:cs="Arial"/>
          <w:b/>
          <w:bCs/>
          <w:sz w:val="24"/>
        </w:rPr>
      </w:pPr>
      <w:r w:rsidRPr="00B7796E">
        <w:rPr>
          <w:rFonts w:cs="Arial"/>
          <w:b/>
          <w:bCs/>
          <w:sz w:val="24"/>
        </w:rPr>
        <w:t>Potable Water</w:t>
      </w:r>
      <w:r w:rsidRPr="00B7796E">
        <w:rPr>
          <w:rFonts w:cs="Arial"/>
          <w:bCs/>
          <w:sz w:val="24"/>
        </w:rPr>
        <w:t xml:space="preserve">.  </w:t>
      </w:r>
      <w:r w:rsidRPr="00B7796E">
        <w:rPr>
          <w:rFonts w:cs="Arial"/>
          <w:sz w:val="24"/>
        </w:rPr>
        <w:t xml:space="preserve">Water </w:t>
      </w:r>
      <w:r w:rsidRPr="00B7796E">
        <w:rPr>
          <w:rFonts w:cs="Arial"/>
          <w:bCs/>
          <w:sz w:val="24"/>
        </w:rPr>
        <w:t xml:space="preserve">which at the time of </w:t>
      </w:r>
      <w:r w:rsidRPr="00B7796E">
        <w:rPr>
          <w:rFonts w:cs="Arial"/>
          <w:sz w:val="24"/>
        </w:rPr>
        <w:t xml:space="preserve">supply </w:t>
      </w:r>
      <w:r w:rsidRPr="00B7796E">
        <w:rPr>
          <w:rFonts w:cs="Arial"/>
          <w:bCs/>
          <w:sz w:val="24"/>
        </w:rPr>
        <w:t xml:space="preserve">is or </w:t>
      </w:r>
      <w:r w:rsidRPr="00B7796E">
        <w:rPr>
          <w:rFonts w:cs="Arial"/>
          <w:sz w:val="24"/>
        </w:rPr>
        <w:t xml:space="preserve">was </w:t>
      </w:r>
      <w:r w:rsidRPr="00B7796E">
        <w:rPr>
          <w:rFonts w:cs="Arial"/>
          <w:bCs/>
          <w:sz w:val="24"/>
        </w:rPr>
        <w:t xml:space="preserve">not likely to </w:t>
      </w:r>
      <w:r w:rsidRPr="00B7796E">
        <w:rPr>
          <w:rFonts w:cs="Arial"/>
          <w:sz w:val="24"/>
        </w:rPr>
        <w:t xml:space="preserve">affect adversely </w:t>
      </w:r>
      <w:r w:rsidRPr="00B7796E">
        <w:rPr>
          <w:rFonts w:cs="Arial"/>
          <w:bCs/>
          <w:sz w:val="24"/>
        </w:rPr>
        <w:t xml:space="preserve">the </w:t>
      </w:r>
      <w:r w:rsidRPr="00B7796E">
        <w:rPr>
          <w:rFonts w:cs="Arial"/>
          <w:sz w:val="24"/>
        </w:rPr>
        <w:t xml:space="preserve">wholesomeness </w:t>
      </w:r>
      <w:r w:rsidRPr="00B7796E">
        <w:rPr>
          <w:rFonts w:cs="Arial"/>
          <w:bCs/>
          <w:sz w:val="24"/>
        </w:rPr>
        <w:t>of</w:t>
      </w:r>
      <w:r w:rsidRPr="00B7796E">
        <w:rPr>
          <w:rFonts w:cs="Arial"/>
          <w:b/>
          <w:bCs/>
          <w:sz w:val="24"/>
        </w:rPr>
        <w:t xml:space="preserve"> </w:t>
      </w:r>
      <w:r w:rsidRPr="00B7796E">
        <w:rPr>
          <w:rFonts w:cs="Arial"/>
          <w:bCs/>
          <w:sz w:val="24"/>
        </w:rPr>
        <w:t xml:space="preserve">any </w:t>
      </w:r>
      <w:r w:rsidRPr="00B7796E">
        <w:rPr>
          <w:rFonts w:cs="Arial"/>
          <w:sz w:val="24"/>
        </w:rPr>
        <w:t>food in its finished form.</w:t>
      </w:r>
    </w:p>
    <w:p w14:paraId="14C133E8" w14:textId="77777777" w:rsidR="00DF2CD6" w:rsidRPr="00B7796E" w:rsidRDefault="00DF2CD6" w:rsidP="007D437E">
      <w:pPr>
        <w:pStyle w:val="DWParaNum1"/>
        <w:widowControl/>
        <w:rPr>
          <w:rFonts w:cs="Arial"/>
          <w:b/>
          <w:bCs/>
          <w:sz w:val="24"/>
        </w:rPr>
      </w:pPr>
      <w:r w:rsidRPr="00B7796E">
        <w:rPr>
          <w:rFonts w:cs="Arial"/>
          <w:b/>
          <w:bCs/>
          <w:sz w:val="24"/>
        </w:rPr>
        <w:t>Examination</w:t>
      </w:r>
      <w:r w:rsidRPr="00B7796E">
        <w:rPr>
          <w:rFonts w:cs="Arial"/>
          <w:bCs/>
          <w:sz w:val="24"/>
        </w:rPr>
        <w:t xml:space="preserve">.  A close visual </w:t>
      </w:r>
      <w:r w:rsidRPr="00B7796E">
        <w:rPr>
          <w:rFonts w:cs="Arial"/>
          <w:sz w:val="24"/>
        </w:rPr>
        <w:t xml:space="preserve">inspection </w:t>
      </w:r>
      <w:r w:rsidRPr="00B7796E">
        <w:rPr>
          <w:rFonts w:cs="Arial"/>
          <w:bCs/>
          <w:sz w:val="24"/>
        </w:rPr>
        <w:t xml:space="preserve">of </w:t>
      </w:r>
      <w:r w:rsidRPr="00B7796E">
        <w:rPr>
          <w:rFonts w:cs="Arial"/>
          <w:sz w:val="24"/>
        </w:rPr>
        <w:t xml:space="preserve">food premises, </w:t>
      </w:r>
      <w:r w:rsidRPr="00B7796E">
        <w:rPr>
          <w:rFonts w:cs="Arial"/>
          <w:bCs/>
          <w:sz w:val="24"/>
        </w:rPr>
        <w:t xml:space="preserve">a </w:t>
      </w:r>
      <w:r w:rsidRPr="00B7796E">
        <w:rPr>
          <w:rFonts w:cs="Arial"/>
          <w:sz w:val="24"/>
        </w:rPr>
        <w:t xml:space="preserve">part </w:t>
      </w:r>
      <w:r w:rsidRPr="00B7796E">
        <w:rPr>
          <w:rFonts w:cs="Arial"/>
          <w:bCs/>
          <w:sz w:val="24"/>
        </w:rPr>
        <w:t xml:space="preserve">of </w:t>
      </w:r>
      <w:r w:rsidRPr="00B7796E">
        <w:rPr>
          <w:rFonts w:cs="Arial"/>
          <w:sz w:val="24"/>
        </w:rPr>
        <w:t xml:space="preserve">food premises </w:t>
      </w:r>
      <w:r w:rsidRPr="00B7796E">
        <w:rPr>
          <w:rFonts w:cs="Arial"/>
          <w:bCs/>
          <w:sz w:val="24"/>
        </w:rPr>
        <w:t xml:space="preserve">or </w:t>
      </w:r>
      <w:r w:rsidRPr="00B7796E">
        <w:rPr>
          <w:rFonts w:cs="Arial"/>
          <w:sz w:val="24"/>
        </w:rPr>
        <w:t xml:space="preserve">an </w:t>
      </w:r>
      <w:r w:rsidRPr="00B7796E">
        <w:rPr>
          <w:rFonts w:cs="Arial"/>
          <w:bCs/>
          <w:sz w:val="24"/>
        </w:rPr>
        <w:t xml:space="preserve">item of </w:t>
      </w:r>
      <w:r w:rsidR="006841DB" w:rsidRPr="00B7796E">
        <w:rPr>
          <w:rFonts w:cs="Arial"/>
          <w:bCs/>
          <w:sz w:val="24"/>
        </w:rPr>
        <w:t>equipment</w:t>
      </w:r>
      <w:r w:rsidRPr="00B7796E">
        <w:rPr>
          <w:rFonts w:cs="Arial"/>
          <w:b/>
          <w:bCs/>
          <w:sz w:val="24"/>
        </w:rPr>
        <w:t xml:space="preserve"> </w:t>
      </w:r>
      <w:r w:rsidRPr="00B7796E">
        <w:rPr>
          <w:rFonts w:cs="Arial"/>
          <w:bCs/>
          <w:sz w:val="24"/>
        </w:rPr>
        <w:t xml:space="preserve">within </w:t>
      </w:r>
      <w:r w:rsidRPr="00B7796E">
        <w:rPr>
          <w:rFonts w:cs="Arial"/>
          <w:sz w:val="24"/>
        </w:rPr>
        <w:t>food premises.</w:t>
      </w:r>
    </w:p>
    <w:p w14:paraId="7E4AA044" w14:textId="77777777" w:rsidR="00DF2CD6" w:rsidRPr="00B7796E" w:rsidRDefault="00DF2CD6" w:rsidP="007D437E">
      <w:pPr>
        <w:pStyle w:val="DWParaNum1"/>
        <w:widowControl/>
        <w:rPr>
          <w:rFonts w:cs="Arial"/>
          <w:b/>
          <w:bCs/>
          <w:sz w:val="24"/>
        </w:rPr>
      </w:pPr>
      <w:r w:rsidRPr="00B7796E">
        <w:rPr>
          <w:rFonts w:cs="Arial"/>
          <w:b/>
          <w:bCs/>
          <w:sz w:val="24"/>
        </w:rPr>
        <w:t>Dismantling</w:t>
      </w:r>
      <w:r w:rsidRPr="00B7796E">
        <w:rPr>
          <w:rFonts w:cs="Arial"/>
          <w:bCs/>
          <w:sz w:val="24"/>
        </w:rPr>
        <w:t xml:space="preserve">.  The </w:t>
      </w:r>
      <w:r w:rsidRPr="00B7796E">
        <w:rPr>
          <w:rFonts w:cs="Arial"/>
          <w:sz w:val="24"/>
        </w:rPr>
        <w:t xml:space="preserve">removal of all such parts </w:t>
      </w:r>
      <w:r w:rsidRPr="00B7796E">
        <w:rPr>
          <w:rFonts w:cs="Arial"/>
          <w:bCs/>
          <w:sz w:val="24"/>
        </w:rPr>
        <w:t xml:space="preserve">of </w:t>
      </w:r>
      <w:r w:rsidRPr="00B7796E">
        <w:rPr>
          <w:rFonts w:cs="Arial"/>
          <w:sz w:val="24"/>
        </w:rPr>
        <w:t xml:space="preserve">catering </w:t>
      </w:r>
      <w:r w:rsidR="006841DB" w:rsidRPr="00B7796E">
        <w:rPr>
          <w:rFonts w:cs="Arial"/>
          <w:bCs/>
          <w:sz w:val="24"/>
        </w:rPr>
        <w:t>equipment</w:t>
      </w:r>
      <w:r w:rsidRPr="00B7796E">
        <w:rPr>
          <w:rFonts w:cs="Arial"/>
          <w:bCs/>
          <w:sz w:val="24"/>
        </w:rPr>
        <w:t xml:space="preserve"> </w:t>
      </w:r>
      <w:r w:rsidRPr="00B7796E">
        <w:rPr>
          <w:rFonts w:cs="Arial"/>
          <w:sz w:val="24"/>
        </w:rPr>
        <w:t xml:space="preserve">as to </w:t>
      </w:r>
      <w:r w:rsidRPr="00B7796E">
        <w:rPr>
          <w:rFonts w:cs="Arial"/>
          <w:bCs/>
          <w:sz w:val="24"/>
        </w:rPr>
        <w:t xml:space="preserve">allow it to </w:t>
      </w:r>
      <w:r w:rsidRPr="00B7796E">
        <w:rPr>
          <w:rFonts w:cs="Arial"/>
          <w:sz w:val="24"/>
        </w:rPr>
        <w:t xml:space="preserve">be </w:t>
      </w:r>
      <w:r w:rsidRPr="00B7796E">
        <w:rPr>
          <w:rFonts w:cs="Arial"/>
          <w:bCs/>
          <w:sz w:val="24"/>
        </w:rPr>
        <w:t xml:space="preserve">effectively cleaned.  The </w:t>
      </w:r>
      <w:r w:rsidRPr="00B7796E">
        <w:rPr>
          <w:rFonts w:cs="Arial"/>
          <w:sz w:val="24"/>
        </w:rPr>
        <w:t xml:space="preserve">disconnection </w:t>
      </w:r>
      <w:r w:rsidRPr="00B7796E">
        <w:rPr>
          <w:rFonts w:cs="Arial"/>
          <w:bCs/>
          <w:sz w:val="24"/>
        </w:rPr>
        <w:t>of</w:t>
      </w:r>
      <w:r w:rsidRPr="00B7796E">
        <w:rPr>
          <w:rFonts w:cs="Arial"/>
          <w:sz w:val="24"/>
        </w:rPr>
        <w:t xml:space="preserve"> catering </w:t>
      </w:r>
      <w:r w:rsidR="006841DB" w:rsidRPr="00B7796E">
        <w:rPr>
          <w:rFonts w:cs="Arial"/>
          <w:bCs/>
          <w:sz w:val="24"/>
        </w:rPr>
        <w:t>equipment</w:t>
      </w:r>
      <w:r w:rsidRPr="00B7796E">
        <w:rPr>
          <w:rFonts w:cs="Arial"/>
          <w:bCs/>
          <w:sz w:val="24"/>
        </w:rPr>
        <w:t xml:space="preserve"> </w:t>
      </w:r>
      <w:r w:rsidRPr="00B7796E">
        <w:rPr>
          <w:rFonts w:cs="Arial"/>
          <w:sz w:val="24"/>
        </w:rPr>
        <w:t xml:space="preserve">from </w:t>
      </w:r>
      <w:r w:rsidRPr="00B7796E">
        <w:rPr>
          <w:rFonts w:cs="Arial"/>
          <w:bCs/>
          <w:sz w:val="24"/>
        </w:rPr>
        <w:t xml:space="preserve">its </w:t>
      </w:r>
      <w:r w:rsidRPr="00B7796E">
        <w:rPr>
          <w:rFonts w:cs="Arial"/>
          <w:sz w:val="24"/>
        </w:rPr>
        <w:t xml:space="preserve">services. </w:t>
      </w:r>
      <w:r w:rsidRPr="00B7796E">
        <w:rPr>
          <w:rFonts w:cs="Arial"/>
          <w:bCs/>
          <w:sz w:val="24"/>
        </w:rPr>
        <w:t xml:space="preserve">The </w:t>
      </w:r>
      <w:r w:rsidRPr="00B7796E">
        <w:rPr>
          <w:rFonts w:cs="Arial"/>
          <w:sz w:val="24"/>
        </w:rPr>
        <w:t xml:space="preserve">removal </w:t>
      </w:r>
      <w:r w:rsidRPr="00B7796E">
        <w:rPr>
          <w:rFonts w:cs="Arial"/>
          <w:bCs/>
          <w:sz w:val="24"/>
        </w:rPr>
        <w:t xml:space="preserve">or </w:t>
      </w:r>
      <w:r w:rsidRPr="00B7796E">
        <w:rPr>
          <w:rFonts w:cs="Arial"/>
          <w:sz w:val="24"/>
        </w:rPr>
        <w:t xml:space="preserve">taking </w:t>
      </w:r>
      <w:r w:rsidRPr="00B7796E">
        <w:rPr>
          <w:rFonts w:cs="Arial"/>
          <w:bCs/>
          <w:sz w:val="24"/>
        </w:rPr>
        <w:t xml:space="preserve">down of fixtures to enable inaccessible </w:t>
      </w:r>
      <w:r w:rsidRPr="00B7796E">
        <w:rPr>
          <w:rFonts w:cs="Arial"/>
          <w:sz w:val="24"/>
        </w:rPr>
        <w:t xml:space="preserve">areas </w:t>
      </w:r>
      <w:r w:rsidRPr="00B7796E">
        <w:rPr>
          <w:rFonts w:cs="Arial"/>
          <w:bCs/>
          <w:sz w:val="24"/>
        </w:rPr>
        <w:t xml:space="preserve">of the </w:t>
      </w:r>
      <w:r w:rsidRPr="00B7796E">
        <w:rPr>
          <w:rFonts w:cs="Arial"/>
          <w:sz w:val="24"/>
        </w:rPr>
        <w:t xml:space="preserve">food </w:t>
      </w:r>
      <w:r w:rsidRPr="00B7796E">
        <w:rPr>
          <w:rFonts w:cs="Arial"/>
          <w:bCs/>
          <w:sz w:val="24"/>
        </w:rPr>
        <w:t xml:space="preserve">premises </w:t>
      </w:r>
      <w:r w:rsidRPr="00B7796E">
        <w:rPr>
          <w:rFonts w:cs="Arial"/>
          <w:sz w:val="24"/>
        </w:rPr>
        <w:t xml:space="preserve">to </w:t>
      </w:r>
      <w:r w:rsidRPr="00B7796E">
        <w:rPr>
          <w:rFonts w:cs="Arial"/>
          <w:bCs/>
          <w:sz w:val="24"/>
        </w:rPr>
        <w:t>be thoroughly cleaned.</w:t>
      </w:r>
    </w:p>
    <w:p w14:paraId="14C7AD17" w14:textId="77777777" w:rsidR="00DF2CD6" w:rsidRPr="00B7796E" w:rsidRDefault="00DF2CD6" w:rsidP="007D437E">
      <w:pPr>
        <w:pStyle w:val="DWParaNum1"/>
        <w:widowControl/>
        <w:rPr>
          <w:rFonts w:cs="Arial"/>
          <w:b/>
          <w:sz w:val="24"/>
        </w:rPr>
      </w:pPr>
      <w:r w:rsidRPr="00B7796E">
        <w:rPr>
          <w:rFonts w:cs="Arial"/>
          <w:b/>
          <w:sz w:val="24"/>
        </w:rPr>
        <w:t>Cleaning</w:t>
      </w:r>
      <w:r w:rsidRPr="00B7796E">
        <w:rPr>
          <w:rFonts w:cs="Arial"/>
          <w:sz w:val="24"/>
        </w:rPr>
        <w:t xml:space="preserve">.  </w:t>
      </w:r>
      <w:r w:rsidRPr="00B7796E">
        <w:rPr>
          <w:rFonts w:cs="Arial"/>
          <w:bCs/>
          <w:sz w:val="24"/>
        </w:rPr>
        <w:t xml:space="preserve">The </w:t>
      </w:r>
      <w:r w:rsidRPr="00B7796E">
        <w:rPr>
          <w:rFonts w:cs="Arial"/>
          <w:sz w:val="24"/>
        </w:rPr>
        <w:t xml:space="preserve">removal </w:t>
      </w:r>
      <w:r w:rsidRPr="00B7796E">
        <w:rPr>
          <w:rFonts w:cs="Arial"/>
          <w:bCs/>
          <w:sz w:val="24"/>
        </w:rPr>
        <w:t xml:space="preserve">of all deposits from </w:t>
      </w:r>
      <w:r w:rsidRPr="00B7796E">
        <w:rPr>
          <w:rFonts w:cs="Arial"/>
          <w:sz w:val="24"/>
        </w:rPr>
        <w:t xml:space="preserve">food premises </w:t>
      </w:r>
      <w:r w:rsidRPr="00B7796E">
        <w:rPr>
          <w:rFonts w:cs="Arial"/>
          <w:bCs/>
          <w:sz w:val="24"/>
        </w:rPr>
        <w:t xml:space="preserve">and </w:t>
      </w:r>
      <w:r w:rsidRPr="00B7796E">
        <w:rPr>
          <w:rFonts w:cs="Arial"/>
          <w:sz w:val="24"/>
        </w:rPr>
        <w:t xml:space="preserve">catering </w:t>
      </w:r>
      <w:r w:rsidR="006841DB" w:rsidRPr="00B7796E">
        <w:rPr>
          <w:rFonts w:cs="Arial"/>
          <w:sz w:val="24"/>
        </w:rPr>
        <w:t>equipment</w:t>
      </w:r>
      <w:r w:rsidRPr="00B7796E">
        <w:rPr>
          <w:rFonts w:cs="Arial"/>
          <w:sz w:val="24"/>
        </w:rPr>
        <w:t xml:space="preserve"> </w:t>
      </w:r>
      <w:r w:rsidRPr="00B7796E">
        <w:rPr>
          <w:rFonts w:cs="Arial"/>
          <w:bCs/>
          <w:sz w:val="24"/>
        </w:rPr>
        <w:t xml:space="preserve">to leave them in a </w:t>
      </w:r>
      <w:r w:rsidRPr="00B7796E">
        <w:rPr>
          <w:rFonts w:cs="Arial"/>
          <w:sz w:val="24"/>
        </w:rPr>
        <w:t xml:space="preserve">clean </w:t>
      </w:r>
      <w:r w:rsidRPr="00B7796E">
        <w:rPr>
          <w:rFonts w:cs="Arial"/>
          <w:bCs/>
          <w:sz w:val="24"/>
        </w:rPr>
        <w:t>and hygienic condition.</w:t>
      </w:r>
    </w:p>
    <w:p w14:paraId="42C400BE" w14:textId="77777777" w:rsidR="00DF2CD6" w:rsidRPr="00B7796E" w:rsidRDefault="00DF2CD6" w:rsidP="007D437E">
      <w:pPr>
        <w:pStyle w:val="DWParaNum1"/>
        <w:widowControl/>
        <w:rPr>
          <w:rFonts w:cs="Arial"/>
          <w:b/>
          <w:sz w:val="24"/>
        </w:rPr>
      </w:pPr>
      <w:r w:rsidRPr="00B7796E">
        <w:rPr>
          <w:rFonts w:cs="Arial"/>
          <w:b/>
          <w:bCs/>
          <w:sz w:val="24"/>
        </w:rPr>
        <w:t>Residue</w:t>
      </w:r>
      <w:r w:rsidRPr="00B7796E">
        <w:rPr>
          <w:rFonts w:cs="Arial"/>
          <w:bCs/>
          <w:sz w:val="24"/>
        </w:rPr>
        <w:t xml:space="preserve">.  Any </w:t>
      </w:r>
      <w:r w:rsidRPr="00B7796E">
        <w:rPr>
          <w:rFonts w:cs="Arial"/>
          <w:sz w:val="24"/>
        </w:rPr>
        <w:t xml:space="preserve">food </w:t>
      </w:r>
      <w:r w:rsidRPr="00B7796E">
        <w:rPr>
          <w:rFonts w:cs="Arial"/>
          <w:bCs/>
          <w:sz w:val="24"/>
        </w:rPr>
        <w:t xml:space="preserve">particles, grease, oil, carbon, dust, chemical waste, cleaning material and other dirt </w:t>
      </w:r>
      <w:r w:rsidRPr="00B7796E">
        <w:rPr>
          <w:rFonts w:cs="Arial"/>
          <w:sz w:val="24"/>
        </w:rPr>
        <w:t xml:space="preserve">adhering </w:t>
      </w:r>
      <w:r w:rsidRPr="00B7796E">
        <w:rPr>
          <w:rFonts w:cs="Arial"/>
          <w:bCs/>
          <w:sz w:val="24"/>
        </w:rPr>
        <w:t xml:space="preserve">to </w:t>
      </w:r>
      <w:r w:rsidRPr="00B7796E">
        <w:rPr>
          <w:rFonts w:cs="Arial"/>
          <w:sz w:val="24"/>
        </w:rPr>
        <w:t xml:space="preserve">any surface </w:t>
      </w:r>
      <w:r w:rsidRPr="00B7796E">
        <w:rPr>
          <w:rFonts w:cs="Arial"/>
          <w:bCs/>
          <w:sz w:val="24"/>
        </w:rPr>
        <w:t>of</w:t>
      </w:r>
      <w:r w:rsidRPr="00B7796E">
        <w:rPr>
          <w:rFonts w:cs="Arial"/>
          <w:sz w:val="24"/>
        </w:rPr>
        <w:t xml:space="preserve"> food premises </w:t>
      </w:r>
      <w:r w:rsidRPr="00B7796E">
        <w:rPr>
          <w:rFonts w:cs="Arial"/>
          <w:bCs/>
          <w:sz w:val="24"/>
        </w:rPr>
        <w:t xml:space="preserve">or </w:t>
      </w:r>
      <w:r w:rsidRPr="00B7796E">
        <w:rPr>
          <w:rFonts w:cs="Arial"/>
          <w:sz w:val="24"/>
        </w:rPr>
        <w:t xml:space="preserve">catering </w:t>
      </w:r>
      <w:r w:rsidR="006841DB" w:rsidRPr="00B7796E">
        <w:rPr>
          <w:rFonts w:cs="Arial"/>
          <w:bCs/>
          <w:sz w:val="24"/>
        </w:rPr>
        <w:t>equipment</w:t>
      </w:r>
      <w:r w:rsidRPr="00B7796E">
        <w:rPr>
          <w:rFonts w:cs="Arial"/>
          <w:bCs/>
          <w:sz w:val="24"/>
        </w:rPr>
        <w:t>.</w:t>
      </w:r>
    </w:p>
    <w:p w14:paraId="56687876" w14:textId="77777777" w:rsidR="00DF2CD6" w:rsidRPr="00B7796E" w:rsidRDefault="00DF2CD6" w:rsidP="007D437E">
      <w:pPr>
        <w:pStyle w:val="DWParaNum1"/>
        <w:widowControl/>
        <w:rPr>
          <w:rFonts w:cs="Arial"/>
          <w:b/>
          <w:sz w:val="24"/>
        </w:rPr>
      </w:pPr>
      <w:r w:rsidRPr="00B7796E">
        <w:rPr>
          <w:rFonts w:cs="Arial"/>
          <w:b/>
          <w:sz w:val="24"/>
        </w:rPr>
        <w:t>Decarbonising</w:t>
      </w:r>
      <w:r w:rsidRPr="00B7796E">
        <w:rPr>
          <w:rFonts w:cs="Arial"/>
          <w:sz w:val="24"/>
        </w:rPr>
        <w:t xml:space="preserve">.  </w:t>
      </w:r>
      <w:r w:rsidRPr="00B7796E">
        <w:rPr>
          <w:rFonts w:cs="Arial"/>
          <w:bCs/>
          <w:sz w:val="24"/>
        </w:rPr>
        <w:t xml:space="preserve">The </w:t>
      </w:r>
      <w:r w:rsidRPr="00B7796E">
        <w:rPr>
          <w:rFonts w:cs="Arial"/>
          <w:sz w:val="24"/>
        </w:rPr>
        <w:t xml:space="preserve">removal </w:t>
      </w:r>
      <w:r w:rsidRPr="00B7796E">
        <w:rPr>
          <w:rFonts w:cs="Arial"/>
          <w:bCs/>
          <w:sz w:val="24"/>
        </w:rPr>
        <w:t xml:space="preserve">of any </w:t>
      </w:r>
      <w:r w:rsidRPr="00B7796E">
        <w:rPr>
          <w:rFonts w:cs="Arial"/>
          <w:sz w:val="24"/>
        </w:rPr>
        <w:t xml:space="preserve">burnt </w:t>
      </w:r>
      <w:r w:rsidRPr="00B7796E">
        <w:rPr>
          <w:rFonts w:cs="Arial"/>
          <w:bCs/>
          <w:sz w:val="24"/>
        </w:rPr>
        <w:t xml:space="preserve">on or </w:t>
      </w:r>
      <w:r w:rsidRPr="00B7796E">
        <w:rPr>
          <w:rFonts w:cs="Arial"/>
          <w:sz w:val="24"/>
        </w:rPr>
        <w:t xml:space="preserve">dried material which has adhered </w:t>
      </w:r>
      <w:r w:rsidRPr="00B7796E">
        <w:rPr>
          <w:rFonts w:cs="Arial"/>
          <w:bCs/>
          <w:sz w:val="24"/>
        </w:rPr>
        <w:t xml:space="preserve">to any </w:t>
      </w:r>
      <w:r w:rsidRPr="00B7796E">
        <w:rPr>
          <w:rFonts w:cs="Arial"/>
          <w:sz w:val="24"/>
        </w:rPr>
        <w:t>surface.</w:t>
      </w:r>
    </w:p>
    <w:p w14:paraId="75F21E44" w14:textId="77777777" w:rsidR="00DF2CD6" w:rsidRPr="00B7796E" w:rsidRDefault="00DF2CD6" w:rsidP="007D437E">
      <w:pPr>
        <w:pStyle w:val="DWParaNum1"/>
        <w:widowControl/>
        <w:rPr>
          <w:rFonts w:cs="Arial"/>
          <w:b/>
          <w:sz w:val="24"/>
        </w:rPr>
      </w:pPr>
      <w:r w:rsidRPr="00B7796E">
        <w:rPr>
          <w:rFonts w:cs="Arial"/>
          <w:b/>
          <w:sz w:val="24"/>
        </w:rPr>
        <w:t>Descaling</w:t>
      </w:r>
      <w:r w:rsidRPr="00B7796E">
        <w:rPr>
          <w:rFonts w:cs="Arial"/>
          <w:sz w:val="24"/>
        </w:rPr>
        <w:t xml:space="preserve">.  The removal of solidified products such as calcium, </w:t>
      </w:r>
      <w:proofErr w:type="gramStart"/>
      <w:r w:rsidRPr="00B7796E">
        <w:rPr>
          <w:rFonts w:cs="Arial"/>
          <w:sz w:val="24"/>
        </w:rPr>
        <w:t>rust</w:t>
      </w:r>
      <w:proofErr w:type="gramEnd"/>
      <w:r w:rsidRPr="00B7796E">
        <w:rPr>
          <w:rFonts w:cs="Arial"/>
          <w:sz w:val="24"/>
        </w:rPr>
        <w:t xml:space="preserve"> and any other form of deposit from the internal and external surfaces of </w:t>
      </w:r>
      <w:r w:rsidR="006841DB" w:rsidRPr="00B7796E">
        <w:rPr>
          <w:rFonts w:cs="Arial"/>
          <w:sz w:val="24"/>
        </w:rPr>
        <w:t>equipment</w:t>
      </w:r>
      <w:r w:rsidRPr="00B7796E">
        <w:rPr>
          <w:rFonts w:cs="Arial"/>
          <w:sz w:val="24"/>
        </w:rPr>
        <w:t xml:space="preserve"> food premises.</w:t>
      </w:r>
    </w:p>
    <w:p w14:paraId="6C7F8A74" w14:textId="77777777" w:rsidR="00DF2CD6" w:rsidRPr="00B7796E" w:rsidRDefault="00DF2CD6" w:rsidP="007D437E">
      <w:pPr>
        <w:pStyle w:val="DWParaNum1"/>
        <w:widowControl/>
        <w:rPr>
          <w:rFonts w:cs="Arial"/>
          <w:b/>
          <w:sz w:val="24"/>
        </w:rPr>
      </w:pPr>
      <w:r w:rsidRPr="00B7796E">
        <w:rPr>
          <w:rFonts w:cs="Arial"/>
          <w:b/>
          <w:sz w:val="24"/>
        </w:rPr>
        <w:t>Sludge</w:t>
      </w:r>
      <w:r w:rsidRPr="00B7796E">
        <w:rPr>
          <w:rFonts w:cs="Arial"/>
          <w:sz w:val="24"/>
        </w:rPr>
        <w:t>.  The semi-liquid sediment produced from the use of degreasing, descaling, decarbonising, or any other cleaning agents.</w:t>
      </w:r>
    </w:p>
    <w:p w14:paraId="280DAE02" w14:textId="77777777" w:rsidR="00DF2CD6" w:rsidRPr="00B7796E" w:rsidRDefault="00DF2CD6" w:rsidP="007D437E">
      <w:pPr>
        <w:pStyle w:val="DWParaNum1"/>
        <w:widowControl/>
        <w:rPr>
          <w:rFonts w:cs="Arial"/>
          <w:b/>
          <w:sz w:val="24"/>
        </w:rPr>
      </w:pPr>
      <w:r w:rsidRPr="00B7796E">
        <w:rPr>
          <w:rFonts w:cs="Arial"/>
          <w:b/>
          <w:sz w:val="24"/>
        </w:rPr>
        <w:t>Reassembly</w:t>
      </w:r>
      <w:r w:rsidRPr="00B7796E">
        <w:rPr>
          <w:rFonts w:cs="Arial"/>
          <w:sz w:val="24"/>
        </w:rPr>
        <w:t xml:space="preserve">.  The refitting and re-fixing of all parts removed in dismantling for cleaning purposes </w:t>
      </w:r>
      <w:r w:rsidRPr="00B7796E">
        <w:rPr>
          <w:rFonts w:cs="Arial"/>
          <w:bCs/>
          <w:sz w:val="24"/>
        </w:rPr>
        <w:t xml:space="preserve">to </w:t>
      </w:r>
      <w:r w:rsidRPr="00B7796E">
        <w:rPr>
          <w:rFonts w:cs="Arial"/>
          <w:sz w:val="24"/>
        </w:rPr>
        <w:t>a standard</w:t>
      </w:r>
      <w:r w:rsidRPr="00B7796E">
        <w:rPr>
          <w:rFonts w:cs="Arial"/>
          <w:b/>
          <w:sz w:val="24"/>
        </w:rPr>
        <w:t xml:space="preserve"> </w:t>
      </w:r>
      <w:r w:rsidRPr="00B7796E">
        <w:rPr>
          <w:rFonts w:cs="Arial"/>
          <w:sz w:val="24"/>
        </w:rPr>
        <w:t xml:space="preserve">which leaves the </w:t>
      </w:r>
      <w:r w:rsidR="006841DB" w:rsidRPr="00B7796E">
        <w:rPr>
          <w:rFonts w:cs="Arial"/>
          <w:sz w:val="24"/>
        </w:rPr>
        <w:t>equipment</w:t>
      </w:r>
      <w:r w:rsidRPr="00B7796E">
        <w:rPr>
          <w:rFonts w:cs="Arial"/>
          <w:sz w:val="24"/>
        </w:rPr>
        <w:t xml:space="preserve"> and premises functional and safe. The reconnection of services to items </w:t>
      </w:r>
      <w:r w:rsidRPr="00B7796E">
        <w:rPr>
          <w:rFonts w:cs="Arial"/>
          <w:bCs/>
          <w:sz w:val="24"/>
        </w:rPr>
        <w:t xml:space="preserve">of </w:t>
      </w:r>
      <w:r w:rsidR="006841DB" w:rsidRPr="00B7796E">
        <w:rPr>
          <w:rFonts w:cs="Arial"/>
          <w:sz w:val="24"/>
        </w:rPr>
        <w:t>equipment</w:t>
      </w:r>
    </w:p>
    <w:p w14:paraId="48FC1C41" w14:textId="77777777" w:rsidR="00DF2CD6" w:rsidRPr="00B7796E" w:rsidRDefault="00DF2CD6" w:rsidP="007D437E">
      <w:pPr>
        <w:pStyle w:val="DWParaNum1"/>
        <w:widowControl/>
        <w:rPr>
          <w:rFonts w:cs="Arial"/>
          <w:b/>
          <w:sz w:val="24"/>
        </w:rPr>
      </w:pPr>
      <w:r w:rsidRPr="00B7796E">
        <w:rPr>
          <w:rFonts w:cs="Arial"/>
          <w:b/>
          <w:sz w:val="24"/>
        </w:rPr>
        <w:t>Infestation</w:t>
      </w:r>
      <w:r w:rsidRPr="00B7796E">
        <w:rPr>
          <w:rFonts w:cs="Arial"/>
          <w:sz w:val="24"/>
        </w:rPr>
        <w:t>.  Any activity of vermin, insect species or any other pest</w:t>
      </w:r>
      <w:r w:rsidR="0026702A" w:rsidRPr="00B7796E">
        <w:rPr>
          <w:rFonts w:cs="Arial"/>
          <w:sz w:val="24"/>
        </w:rPr>
        <w:t>.</w:t>
      </w:r>
    </w:p>
    <w:p w14:paraId="566CCCBF" w14:textId="77777777" w:rsidR="00DF2CD6" w:rsidRPr="00B7796E" w:rsidRDefault="00DF2CD6" w:rsidP="007D437E">
      <w:pPr>
        <w:pStyle w:val="DWParaNum1"/>
        <w:widowControl/>
        <w:rPr>
          <w:rFonts w:cs="Arial"/>
          <w:b/>
          <w:sz w:val="24"/>
        </w:rPr>
      </w:pPr>
      <w:r w:rsidRPr="00B7796E">
        <w:rPr>
          <w:rFonts w:cs="Arial"/>
          <w:b/>
          <w:sz w:val="24"/>
        </w:rPr>
        <w:t>Micro-organism</w:t>
      </w:r>
      <w:r w:rsidRPr="00B7796E">
        <w:rPr>
          <w:rFonts w:cs="Arial"/>
          <w:sz w:val="24"/>
        </w:rPr>
        <w:t xml:space="preserve">.  A living organism including pathogenic bacteria, spoilage bacteria, </w:t>
      </w:r>
      <w:proofErr w:type="gramStart"/>
      <w:r w:rsidRPr="00B7796E">
        <w:rPr>
          <w:rFonts w:cs="Arial"/>
          <w:sz w:val="24"/>
        </w:rPr>
        <w:t>moulds</w:t>
      </w:r>
      <w:proofErr w:type="gramEnd"/>
      <w:r w:rsidRPr="00B7796E">
        <w:rPr>
          <w:rFonts w:cs="Arial"/>
          <w:sz w:val="24"/>
        </w:rPr>
        <w:t xml:space="preserve"> and yeasts.</w:t>
      </w:r>
    </w:p>
    <w:p w14:paraId="41840D27" w14:textId="77777777" w:rsidR="00DF2CD6" w:rsidRPr="00B7796E" w:rsidRDefault="00DF2CD6" w:rsidP="007D437E">
      <w:pPr>
        <w:pStyle w:val="DWParaNum1"/>
        <w:widowControl/>
        <w:rPr>
          <w:rFonts w:cs="Arial"/>
          <w:b/>
          <w:bCs/>
          <w:sz w:val="24"/>
        </w:rPr>
      </w:pPr>
      <w:r w:rsidRPr="00B7796E">
        <w:rPr>
          <w:rFonts w:cs="Arial"/>
          <w:b/>
          <w:bCs/>
          <w:sz w:val="24"/>
        </w:rPr>
        <w:t>Disinfection</w:t>
      </w:r>
      <w:r w:rsidRPr="00B7796E">
        <w:rPr>
          <w:rFonts w:cs="Arial"/>
          <w:bCs/>
          <w:sz w:val="24"/>
        </w:rPr>
        <w:t xml:space="preserve">.  The use of </w:t>
      </w:r>
      <w:r w:rsidRPr="00B7796E">
        <w:rPr>
          <w:rFonts w:cs="Arial"/>
          <w:sz w:val="24"/>
        </w:rPr>
        <w:t xml:space="preserve">chemicals </w:t>
      </w:r>
      <w:r w:rsidRPr="00B7796E">
        <w:rPr>
          <w:rFonts w:cs="Arial"/>
          <w:bCs/>
          <w:sz w:val="24"/>
        </w:rPr>
        <w:t xml:space="preserve">to </w:t>
      </w:r>
      <w:r w:rsidRPr="00B7796E">
        <w:rPr>
          <w:rFonts w:cs="Arial"/>
          <w:sz w:val="24"/>
        </w:rPr>
        <w:t>reduce micro-organism</w:t>
      </w:r>
      <w:r w:rsidR="0026702A" w:rsidRPr="00B7796E">
        <w:rPr>
          <w:rFonts w:cs="Arial"/>
          <w:sz w:val="24"/>
        </w:rPr>
        <w:t>s</w:t>
      </w:r>
      <w:r w:rsidRPr="00B7796E">
        <w:rPr>
          <w:rFonts w:cs="Arial"/>
          <w:sz w:val="24"/>
        </w:rPr>
        <w:t xml:space="preserve"> </w:t>
      </w:r>
      <w:r w:rsidRPr="00B7796E">
        <w:rPr>
          <w:rFonts w:cs="Arial"/>
          <w:bCs/>
          <w:sz w:val="24"/>
        </w:rPr>
        <w:t xml:space="preserve">to a </w:t>
      </w:r>
      <w:r w:rsidRPr="00B7796E">
        <w:rPr>
          <w:rFonts w:cs="Arial"/>
          <w:sz w:val="24"/>
        </w:rPr>
        <w:t xml:space="preserve">safe </w:t>
      </w:r>
      <w:r w:rsidRPr="00B7796E">
        <w:rPr>
          <w:rFonts w:cs="Arial"/>
          <w:bCs/>
          <w:sz w:val="24"/>
        </w:rPr>
        <w:t>level.</w:t>
      </w:r>
    </w:p>
    <w:p w14:paraId="12339923" w14:textId="77777777" w:rsidR="00C5255C" w:rsidRPr="00B7796E" w:rsidRDefault="00DF2CD6" w:rsidP="007D437E">
      <w:pPr>
        <w:pStyle w:val="DWParaNum1"/>
        <w:widowControl/>
        <w:rPr>
          <w:rFonts w:cs="Arial"/>
          <w:sz w:val="24"/>
        </w:rPr>
      </w:pPr>
      <w:r w:rsidRPr="00B7796E">
        <w:rPr>
          <w:rFonts w:cs="Arial"/>
          <w:b/>
          <w:sz w:val="24"/>
        </w:rPr>
        <w:t xml:space="preserve">Risk </w:t>
      </w:r>
      <w:r w:rsidRPr="00B7796E">
        <w:rPr>
          <w:rFonts w:cs="Arial"/>
          <w:b/>
          <w:bCs/>
          <w:sz w:val="24"/>
        </w:rPr>
        <w:t>Assessment</w:t>
      </w:r>
      <w:r w:rsidRPr="00B7796E">
        <w:rPr>
          <w:rFonts w:cs="Arial"/>
          <w:bCs/>
          <w:sz w:val="24"/>
        </w:rPr>
        <w:t xml:space="preserve">.  A detailed examination of the </w:t>
      </w:r>
      <w:r w:rsidRPr="00B7796E">
        <w:rPr>
          <w:rFonts w:cs="Arial"/>
          <w:sz w:val="24"/>
        </w:rPr>
        <w:t xml:space="preserve">hazards </w:t>
      </w:r>
      <w:r w:rsidRPr="00B7796E">
        <w:rPr>
          <w:rFonts w:cs="Arial"/>
          <w:bCs/>
          <w:sz w:val="24"/>
        </w:rPr>
        <w:t xml:space="preserve">which exist in the workplace together with existing </w:t>
      </w:r>
      <w:r w:rsidRPr="00B7796E">
        <w:rPr>
          <w:rFonts w:cs="Arial"/>
          <w:sz w:val="24"/>
        </w:rPr>
        <w:t xml:space="preserve">and </w:t>
      </w:r>
      <w:r w:rsidRPr="00B7796E">
        <w:rPr>
          <w:rFonts w:cs="Arial"/>
          <w:bCs/>
          <w:sz w:val="24"/>
        </w:rPr>
        <w:t xml:space="preserve">proposed control </w:t>
      </w:r>
      <w:r w:rsidRPr="00B7796E">
        <w:rPr>
          <w:rFonts w:cs="Arial"/>
          <w:sz w:val="24"/>
        </w:rPr>
        <w:t xml:space="preserve">measures </w:t>
      </w:r>
      <w:r w:rsidRPr="00B7796E">
        <w:rPr>
          <w:rFonts w:cs="Arial"/>
          <w:bCs/>
          <w:sz w:val="24"/>
        </w:rPr>
        <w:t xml:space="preserve">to eliminate such </w:t>
      </w:r>
      <w:r w:rsidRPr="00B7796E">
        <w:rPr>
          <w:rFonts w:cs="Arial"/>
          <w:sz w:val="24"/>
        </w:rPr>
        <w:t>hazards.</w:t>
      </w:r>
    </w:p>
    <w:p w14:paraId="1FF1D1B6" w14:textId="77777777" w:rsidR="00BA3BE4" w:rsidRPr="00B7796E" w:rsidRDefault="00BA3BE4" w:rsidP="007D437E">
      <w:pPr>
        <w:pStyle w:val="DWParaNum1"/>
        <w:widowControl/>
        <w:rPr>
          <w:rFonts w:cs="Arial"/>
          <w:sz w:val="24"/>
        </w:rPr>
      </w:pPr>
      <w:r w:rsidRPr="00B7796E">
        <w:rPr>
          <w:rFonts w:cs="Arial"/>
          <w:b/>
          <w:sz w:val="24"/>
        </w:rPr>
        <w:t>Method statement</w:t>
      </w:r>
      <w:r w:rsidRPr="00B7796E">
        <w:rPr>
          <w:rFonts w:cs="Arial"/>
          <w:sz w:val="24"/>
        </w:rPr>
        <w:t xml:space="preserve">. A detailed procedure of work explaining the step by step on how the work will be carried. This includes materials, </w:t>
      </w:r>
      <w:r w:rsidR="006841DB" w:rsidRPr="00B7796E">
        <w:rPr>
          <w:rFonts w:cs="Arial"/>
          <w:sz w:val="24"/>
        </w:rPr>
        <w:t>equipment</w:t>
      </w:r>
      <w:r w:rsidRPr="00B7796E">
        <w:rPr>
          <w:rFonts w:cs="Arial"/>
          <w:sz w:val="24"/>
        </w:rPr>
        <w:t>, manpower to be used for the task.</w:t>
      </w:r>
    </w:p>
    <w:p w14:paraId="664355AD" w14:textId="77777777" w:rsidR="00BA3BE4" w:rsidRPr="00B7796E" w:rsidRDefault="00BA3BE4" w:rsidP="007D437E">
      <w:pPr>
        <w:pStyle w:val="DWParaNum1"/>
        <w:widowControl/>
        <w:numPr>
          <w:ilvl w:val="0"/>
          <w:numId w:val="0"/>
        </w:numPr>
        <w:rPr>
          <w:rFonts w:cs="Arial"/>
          <w:sz w:val="24"/>
        </w:rPr>
      </w:pPr>
    </w:p>
    <w:p w14:paraId="1A965116" w14:textId="77777777" w:rsidR="00BA3BE4" w:rsidRPr="00B7796E" w:rsidRDefault="00BA3BE4" w:rsidP="00DA7450">
      <w:pPr>
        <w:pStyle w:val="DWParaNum1"/>
        <w:widowControl/>
        <w:numPr>
          <w:ilvl w:val="0"/>
          <w:numId w:val="0"/>
        </w:numPr>
        <w:rPr>
          <w:rFonts w:cs="Arial"/>
          <w:sz w:val="24"/>
        </w:rPr>
        <w:sectPr w:rsidR="00BA3BE4" w:rsidRPr="00B7796E" w:rsidSect="00730B55">
          <w:headerReference w:type="default" r:id="rId17"/>
          <w:footerReference w:type="default" r:id="rId18"/>
          <w:endnotePr>
            <w:numFmt w:val="decimal"/>
          </w:endnotePr>
          <w:pgSz w:w="11907" w:h="16840" w:code="9"/>
          <w:pgMar w:top="567" w:right="1418" w:bottom="993" w:left="1418" w:header="720" w:footer="720" w:gutter="0"/>
          <w:cols w:space="720"/>
        </w:sectPr>
      </w:pPr>
    </w:p>
    <w:p w14:paraId="160D1419" w14:textId="77777777" w:rsidR="00E73D7D" w:rsidRPr="00B7796E" w:rsidRDefault="00E73D7D" w:rsidP="007D437E">
      <w:pPr>
        <w:tabs>
          <w:tab w:val="left" w:pos="567"/>
          <w:tab w:val="left" w:pos="7740"/>
        </w:tabs>
        <w:jc w:val="both"/>
        <w:rPr>
          <w:rFonts w:cs="Arial"/>
          <w:sz w:val="24"/>
        </w:rPr>
      </w:pPr>
      <w:proofErr w:type="spellStart"/>
      <w:r w:rsidRPr="00B7796E">
        <w:rPr>
          <w:rFonts w:cs="Arial"/>
          <w:b/>
          <w:sz w:val="24"/>
        </w:rPr>
        <w:t>Ke</w:t>
      </w:r>
      <w:r w:rsidR="00DA7450">
        <w:rPr>
          <w:rFonts w:cs="Arial"/>
          <w:b/>
          <w:sz w:val="24"/>
        </w:rPr>
        <w:t>Ke</w:t>
      </w:r>
      <w:r w:rsidRPr="00B7796E">
        <w:rPr>
          <w:rFonts w:cs="Arial"/>
          <w:b/>
          <w:sz w:val="24"/>
        </w:rPr>
        <w:t>y</w:t>
      </w:r>
      <w:proofErr w:type="spellEnd"/>
      <w:r w:rsidRPr="00B7796E">
        <w:rPr>
          <w:rFonts w:cs="Arial"/>
          <w:b/>
          <w:sz w:val="24"/>
        </w:rPr>
        <w:t xml:space="preserve"> Project Details</w:t>
      </w:r>
      <w:r w:rsidRPr="00B7796E">
        <w:rPr>
          <w:rFonts w:cs="Arial"/>
          <w:sz w:val="24"/>
        </w:rPr>
        <w:t>:</w:t>
      </w:r>
      <w:r w:rsidR="00DA7450">
        <w:rPr>
          <w:rFonts w:cs="Arial"/>
          <w:sz w:val="24"/>
        </w:rPr>
        <w:tab/>
      </w:r>
    </w:p>
    <w:p w14:paraId="7DF4E37C" w14:textId="77777777" w:rsidR="00E73D7D" w:rsidRPr="00B7796E" w:rsidRDefault="00E73D7D" w:rsidP="00E73D7D">
      <w:pPr>
        <w:tabs>
          <w:tab w:val="left" w:pos="567"/>
        </w:tabs>
        <w:jc w:val="both"/>
        <w:rPr>
          <w:rFonts w:cs="Arial"/>
          <w:sz w:val="24"/>
        </w:rPr>
      </w:pPr>
    </w:p>
    <w:tbl>
      <w:tblPr>
        <w:tblW w:w="0" w:type="auto"/>
        <w:tblLook w:val="04A0" w:firstRow="1" w:lastRow="0" w:firstColumn="1" w:lastColumn="0" w:noHBand="0" w:noVBand="1"/>
      </w:tblPr>
      <w:tblGrid>
        <w:gridCol w:w="3031"/>
        <w:gridCol w:w="6040"/>
      </w:tblGrid>
      <w:tr w:rsidR="00E73D7D" w:rsidRPr="00B7796E" w14:paraId="6A32BA47" w14:textId="77777777" w:rsidTr="006D76D1">
        <w:tc>
          <w:tcPr>
            <w:tcW w:w="3085" w:type="dxa"/>
            <w:shd w:val="clear" w:color="auto" w:fill="auto"/>
          </w:tcPr>
          <w:p w14:paraId="1A355804" w14:textId="77777777" w:rsidR="00E73D7D" w:rsidRPr="00B7796E" w:rsidRDefault="00E73D7D" w:rsidP="0090745C">
            <w:pPr>
              <w:tabs>
                <w:tab w:val="left" w:pos="567"/>
              </w:tabs>
              <w:jc w:val="both"/>
              <w:rPr>
                <w:rFonts w:cs="Arial"/>
                <w:sz w:val="24"/>
              </w:rPr>
            </w:pPr>
            <w:r w:rsidRPr="00B7796E">
              <w:rPr>
                <w:rFonts w:cs="Arial"/>
                <w:sz w:val="24"/>
              </w:rPr>
              <w:t>Contract Title:</w:t>
            </w:r>
          </w:p>
          <w:p w14:paraId="44FB30F8" w14:textId="77777777" w:rsidR="00E73D7D" w:rsidRPr="00B7796E" w:rsidRDefault="00E73D7D" w:rsidP="0090745C">
            <w:pPr>
              <w:tabs>
                <w:tab w:val="left" w:pos="567"/>
              </w:tabs>
              <w:jc w:val="both"/>
              <w:rPr>
                <w:rFonts w:cs="Arial"/>
                <w:sz w:val="24"/>
              </w:rPr>
            </w:pPr>
          </w:p>
        </w:tc>
        <w:tc>
          <w:tcPr>
            <w:tcW w:w="6202" w:type="dxa"/>
            <w:shd w:val="clear" w:color="auto" w:fill="auto"/>
          </w:tcPr>
          <w:p w14:paraId="2D166102" w14:textId="77777777" w:rsidR="00E73D7D" w:rsidRPr="00B7796E" w:rsidRDefault="00976D2A" w:rsidP="0090745C">
            <w:pPr>
              <w:tabs>
                <w:tab w:val="left" w:pos="567"/>
              </w:tabs>
              <w:jc w:val="both"/>
              <w:rPr>
                <w:rFonts w:cs="Arial"/>
                <w:sz w:val="24"/>
              </w:rPr>
            </w:pPr>
            <w:r w:rsidRPr="00B7796E">
              <w:rPr>
                <w:rFonts w:cs="Arial"/>
                <w:sz w:val="24"/>
              </w:rPr>
              <w:t>Specialist Cleaning Contract</w:t>
            </w:r>
          </w:p>
        </w:tc>
      </w:tr>
      <w:tr w:rsidR="00E73D7D" w:rsidRPr="00B7796E" w14:paraId="54DD6A55" w14:textId="77777777" w:rsidTr="006D76D1">
        <w:tc>
          <w:tcPr>
            <w:tcW w:w="3085" w:type="dxa"/>
            <w:shd w:val="clear" w:color="auto" w:fill="auto"/>
          </w:tcPr>
          <w:p w14:paraId="63BAE91E" w14:textId="77777777" w:rsidR="00E73D7D" w:rsidRPr="00B7796E" w:rsidRDefault="00E73D7D" w:rsidP="0090745C">
            <w:pPr>
              <w:tabs>
                <w:tab w:val="left" w:pos="567"/>
              </w:tabs>
              <w:jc w:val="both"/>
              <w:rPr>
                <w:rFonts w:cs="Arial"/>
                <w:sz w:val="24"/>
              </w:rPr>
            </w:pPr>
            <w:r w:rsidRPr="00B7796E">
              <w:rPr>
                <w:rFonts w:cs="Arial"/>
                <w:sz w:val="24"/>
              </w:rPr>
              <w:t>Site Location:</w:t>
            </w:r>
          </w:p>
          <w:p w14:paraId="1DA6542E" w14:textId="77777777" w:rsidR="00E73D7D" w:rsidRPr="00B7796E" w:rsidRDefault="00E73D7D" w:rsidP="0090745C">
            <w:pPr>
              <w:tabs>
                <w:tab w:val="left" w:pos="567"/>
              </w:tabs>
              <w:jc w:val="both"/>
              <w:rPr>
                <w:rFonts w:cs="Arial"/>
                <w:sz w:val="24"/>
              </w:rPr>
            </w:pPr>
          </w:p>
        </w:tc>
        <w:tc>
          <w:tcPr>
            <w:tcW w:w="6202" w:type="dxa"/>
            <w:shd w:val="clear" w:color="auto" w:fill="auto"/>
          </w:tcPr>
          <w:p w14:paraId="7E1EBF19" w14:textId="77777777" w:rsidR="00E73D7D" w:rsidRPr="00B7796E" w:rsidRDefault="003A0E69" w:rsidP="0090745C">
            <w:pPr>
              <w:tabs>
                <w:tab w:val="left" w:pos="567"/>
              </w:tabs>
              <w:jc w:val="both"/>
              <w:rPr>
                <w:rFonts w:cs="Arial"/>
                <w:sz w:val="24"/>
              </w:rPr>
            </w:pPr>
            <w:r w:rsidRPr="00B7796E">
              <w:rPr>
                <w:rFonts w:cs="Arial"/>
                <w:sz w:val="24"/>
              </w:rPr>
              <w:t>BATUK Estate</w:t>
            </w:r>
          </w:p>
        </w:tc>
      </w:tr>
      <w:tr w:rsidR="006D76D1" w:rsidRPr="00B7796E" w14:paraId="1A214C30" w14:textId="77777777" w:rsidTr="006D76D1">
        <w:tc>
          <w:tcPr>
            <w:tcW w:w="3085" w:type="dxa"/>
            <w:shd w:val="clear" w:color="auto" w:fill="auto"/>
          </w:tcPr>
          <w:p w14:paraId="38D70A5E" w14:textId="77777777" w:rsidR="006D76D1" w:rsidRPr="00B7796E" w:rsidRDefault="006D76D1" w:rsidP="00F6345F">
            <w:pPr>
              <w:tabs>
                <w:tab w:val="left" w:pos="567"/>
              </w:tabs>
              <w:jc w:val="both"/>
              <w:rPr>
                <w:rFonts w:cs="Arial"/>
                <w:sz w:val="24"/>
              </w:rPr>
            </w:pPr>
            <w:r w:rsidRPr="00B7796E">
              <w:rPr>
                <w:rFonts w:cs="Arial"/>
                <w:sz w:val="24"/>
              </w:rPr>
              <w:t>Proposed Start Date:</w:t>
            </w:r>
          </w:p>
          <w:p w14:paraId="3041E394" w14:textId="77777777" w:rsidR="006D76D1" w:rsidRPr="00B7796E" w:rsidRDefault="006D76D1" w:rsidP="00F6345F">
            <w:pPr>
              <w:tabs>
                <w:tab w:val="left" w:pos="567"/>
              </w:tabs>
              <w:jc w:val="both"/>
              <w:rPr>
                <w:rFonts w:cs="Arial"/>
                <w:sz w:val="24"/>
              </w:rPr>
            </w:pPr>
          </w:p>
        </w:tc>
        <w:tc>
          <w:tcPr>
            <w:tcW w:w="6202" w:type="dxa"/>
            <w:shd w:val="clear" w:color="auto" w:fill="auto"/>
          </w:tcPr>
          <w:p w14:paraId="7E1BE9A1" w14:textId="77777777" w:rsidR="006D76D1" w:rsidRPr="00B7796E" w:rsidRDefault="00DA7450" w:rsidP="00F6345F">
            <w:pPr>
              <w:tabs>
                <w:tab w:val="left" w:pos="567"/>
              </w:tabs>
              <w:jc w:val="both"/>
              <w:rPr>
                <w:rFonts w:cs="Arial"/>
                <w:sz w:val="24"/>
              </w:rPr>
            </w:pPr>
            <w:r>
              <w:rPr>
                <w:rFonts w:cs="Arial"/>
                <w:sz w:val="24"/>
              </w:rPr>
              <w:t>21 October 2021</w:t>
            </w:r>
          </w:p>
        </w:tc>
      </w:tr>
      <w:tr w:rsidR="006D76D1" w:rsidRPr="00B7796E" w14:paraId="290605F3" w14:textId="77777777" w:rsidTr="006D76D1">
        <w:tc>
          <w:tcPr>
            <w:tcW w:w="3085" w:type="dxa"/>
            <w:shd w:val="clear" w:color="auto" w:fill="auto"/>
          </w:tcPr>
          <w:p w14:paraId="2701ADB9" w14:textId="77777777" w:rsidR="006D76D1" w:rsidRPr="00B7796E" w:rsidRDefault="006D76D1" w:rsidP="00F6345F">
            <w:pPr>
              <w:tabs>
                <w:tab w:val="left" w:pos="567"/>
              </w:tabs>
              <w:rPr>
                <w:rFonts w:cs="Arial"/>
                <w:sz w:val="24"/>
              </w:rPr>
            </w:pPr>
            <w:r w:rsidRPr="00B7796E">
              <w:rPr>
                <w:rFonts w:cs="Arial"/>
                <w:sz w:val="24"/>
              </w:rPr>
              <w:t>Proposed Completion Date:</w:t>
            </w:r>
          </w:p>
          <w:p w14:paraId="722B00AE" w14:textId="77777777" w:rsidR="006D76D1" w:rsidRPr="00B7796E" w:rsidRDefault="006D76D1" w:rsidP="00F6345F">
            <w:pPr>
              <w:tabs>
                <w:tab w:val="left" w:pos="567"/>
              </w:tabs>
              <w:jc w:val="both"/>
              <w:rPr>
                <w:rFonts w:cs="Arial"/>
                <w:sz w:val="24"/>
              </w:rPr>
            </w:pPr>
          </w:p>
        </w:tc>
        <w:tc>
          <w:tcPr>
            <w:tcW w:w="6202" w:type="dxa"/>
            <w:shd w:val="clear" w:color="auto" w:fill="auto"/>
          </w:tcPr>
          <w:p w14:paraId="0B3B0DD7" w14:textId="77777777" w:rsidR="006D76D1" w:rsidRPr="00B7796E" w:rsidRDefault="00DA7450" w:rsidP="00F6345F">
            <w:pPr>
              <w:tabs>
                <w:tab w:val="left" w:pos="567"/>
              </w:tabs>
              <w:jc w:val="both"/>
              <w:rPr>
                <w:rFonts w:cs="Arial"/>
                <w:sz w:val="24"/>
              </w:rPr>
            </w:pPr>
            <w:r>
              <w:rPr>
                <w:rFonts w:cs="Arial"/>
                <w:sz w:val="24"/>
              </w:rPr>
              <w:t>21 October 2026 (plus any additional option years)</w:t>
            </w:r>
          </w:p>
        </w:tc>
      </w:tr>
    </w:tbl>
    <w:p w14:paraId="38B03AA7" w14:textId="77777777" w:rsidR="00E73D7D" w:rsidRPr="00B7796E" w:rsidRDefault="00DA7450" w:rsidP="00E73D7D">
      <w:pPr>
        <w:tabs>
          <w:tab w:val="left" w:pos="567"/>
        </w:tabs>
        <w:rPr>
          <w:rFonts w:cs="Arial"/>
          <w:b/>
          <w:sz w:val="24"/>
        </w:rPr>
      </w:pPr>
      <w:r>
        <w:rPr>
          <w:rFonts w:cs="Arial"/>
          <w:b/>
          <w:sz w:val="24"/>
        </w:rPr>
        <w:t xml:space="preserve">Schedule 2 - </w:t>
      </w:r>
      <w:r w:rsidR="00E73D7D" w:rsidRPr="00B7796E">
        <w:rPr>
          <w:rFonts w:cs="Arial"/>
          <w:b/>
          <w:sz w:val="24"/>
        </w:rPr>
        <w:t>Scope of works</w:t>
      </w:r>
      <w:r w:rsidR="002B6365" w:rsidRPr="00B7796E">
        <w:rPr>
          <w:rFonts w:cs="Arial"/>
          <w:b/>
          <w:sz w:val="24"/>
        </w:rPr>
        <w:t xml:space="preserve"> overview</w:t>
      </w:r>
    </w:p>
    <w:p w14:paraId="42C6D796" w14:textId="77777777" w:rsidR="00E73D7D" w:rsidRPr="00B7796E" w:rsidRDefault="00E73D7D" w:rsidP="00E73D7D">
      <w:pPr>
        <w:tabs>
          <w:tab w:val="left" w:pos="567"/>
        </w:tabs>
        <w:jc w:val="both"/>
        <w:rPr>
          <w:rFonts w:cs="Arial"/>
          <w:sz w:val="24"/>
        </w:rPr>
      </w:pPr>
    </w:p>
    <w:p w14:paraId="65B8F573" w14:textId="77777777" w:rsidR="00FF1307" w:rsidRPr="00B7796E" w:rsidRDefault="00FF1307" w:rsidP="00733903">
      <w:pPr>
        <w:pStyle w:val="Style8"/>
        <w:numPr>
          <w:ilvl w:val="0"/>
          <w:numId w:val="16"/>
        </w:numPr>
        <w:rPr>
          <w:rFonts w:cs="Arial"/>
          <w:sz w:val="24"/>
        </w:rPr>
      </w:pPr>
      <w:r w:rsidRPr="00B7796E">
        <w:rPr>
          <w:rFonts w:cs="Arial"/>
          <w:sz w:val="24"/>
        </w:rPr>
        <w:t>This contract is to deliver the periodic special</w:t>
      </w:r>
      <w:r w:rsidR="004F49E6" w:rsidRPr="00B7796E">
        <w:rPr>
          <w:rFonts w:cs="Arial"/>
          <w:sz w:val="24"/>
        </w:rPr>
        <w:t>ist cleaning w</w:t>
      </w:r>
      <w:r w:rsidRPr="00B7796E">
        <w:rPr>
          <w:rFonts w:cs="Arial"/>
          <w:sz w:val="24"/>
        </w:rPr>
        <w:t xml:space="preserve">orks required across the BATUK estate.  </w:t>
      </w:r>
    </w:p>
    <w:p w14:paraId="4BAB7380" w14:textId="77777777" w:rsidR="005B12E2" w:rsidRPr="00B7796E" w:rsidRDefault="00FF1307" w:rsidP="00733903">
      <w:pPr>
        <w:pStyle w:val="DWListNumerical"/>
        <w:numPr>
          <w:ilvl w:val="1"/>
          <w:numId w:val="16"/>
        </w:numPr>
        <w:spacing w:before="120" w:after="120"/>
        <w:rPr>
          <w:rFonts w:cs="Arial"/>
          <w:sz w:val="24"/>
        </w:rPr>
      </w:pPr>
      <w:r w:rsidRPr="00B7796E">
        <w:rPr>
          <w:rFonts w:cs="Arial"/>
          <w:sz w:val="24"/>
        </w:rPr>
        <w:t xml:space="preserve">The </w:t>
      </w:r>
      <w:r w:rsidR="008C2962" w:rsidRPr="00B7796E">
        <w:rPr>
          <w:rFonts w:cs="Arial"/>
          <w:sz w:val="24"/>
        </w:rPr>
        <w:t>W</w:t>
      </w:r>
      <w:r w:rsidRPr="00B7796E">
        <w:rPr>
          <w:rFonts w:cs="Arial"/>
          <w:sz w:val="24"/>
        </w:rPr>
        <w:t xml:space="preserve">orks will consist of the </w:t>
      </w:r>
      <w:r w:rsidR="0026702A" w:rsidRPr="00B7796E">
        <w:rPr>
          <w:rFonts w:cs="Arial"/>
          <w:sz w:val="24"/>
        </w:rPr>
        <w:t>p</w:t>
      </w:r>
      <w:r w:rsidRPr="00B7796E">
        <w:rPr>
          <w:rFonts w:cs="Arial"/>
          <w:sz w:val="24"/>
        </w:rPr>
        <w:t>eriodic cleaning of the following assets:</w:t>
      </w:r>
    </w:p>
    <w:p w14:paraId="085A0110" w14:textId="77777777" w:rsidR="00FF1307" w:rsidRPr="00B7796E" w:rsidRDefault="00FF1307" w:rsidP="00733903">
      <w:pPr>
        <w:pStyle w:val="DWListNumerical"/>
        <w:numPr>
          <w:ilvl w:val="2"/>
          <w:numId w:val="16"/>
        </w:numPr>
        <w:spacing w:before="120" w:after="120"/>
        <w:rPr>
          <w:rFonts w:cs="Arial"/>
          <w:sz w:val="24"/>
        </w:rPr>
      </w:pPr>
      <w:r w:rsidRPr="00B7796E">
        <w:rPr>
          <w:rFonts w:cs="Arial"/>
          <w:sz w:val="24"/>
        </w:rPr>
        <w:t xml:space="preserve">6 </w:t>
      </w:r>
      <w:r w:rsidR="00E17504" w:rsidRPr="00B7796E">
        <w:rPr>
          <w:rFonts w:cs="Arial"/>
          <w:sz w:val="24"/>
        </w:rPr>
        <w:t>m</w:t>
      </w:r>
      <w:r w:rsidRPr="00B7796E">
        <w:rPr>
          <w:rFonts w:cs="Arial"/>
          <w:sz w:val="24"/>
        </w:rPr>
        <w:t>onthly cl</w:t>
      </w:r>
      <w:r w:rsidR="002200A1" w:rsidRPr="00B7796E">
        <w:rPr>
          <w:rFonts w:cs="Arial"/>
          <w:sz w:val="24"/>
        </w:rPr>
        <w:t>ean</w:t>
      </w:r>
      <w:r w:rsidR="0026702A" w:rsidRPr="00B7796E">
        <w:rPr>
          <w:rFonts w:cs="Arial"/>
          <w:sz w:val="24"/>
        </w:rPr>
        <w:t>ing</w:t>
      </w:r>
      <w:r w:rsidR="00366FC1" w:rsidRPr="00B7796E">
        <w:rPr>
          <w:rFonts w:cs="Arial"/>
          <w:sz w:val="24"/>
        </w:rPr>
        <w:t xml:space="preserve"> </w:t>
      </w:r>
      <w:r w:rsidR="000F3F10" w:rsidRPr="00B7796E">
        <w:rPr>
          <w:rFonts w:cs="Arial"/>
          <w:sz w:val="24"/>
        </w:rPr>
        <w:t xml:space="preserve">and </w:t>
      </w:r>
      <w:r w:rsidR="00366FC1" w:rsidRPr="00B7796E">
        <w:rPr>
          <w:rFonts w:cs="Arial"/>
          <w:sz w:val="24"/>
        </w:rPr>
        <w:t>super chlorination</w:t>
      </w:r>
      <w:r w:rsidR="002200A1" w:rsidRPr="00B7796E">
        <w:rPr>
          <w:rFonts w:cs="Arial"/>
          <w:sz w:val="24"/>
        </w:rPr>
        <w:t xml:space="preserve"> of </w:t>
      </w:r>
      <w:r w:rsidR="0026702A" w:rsidRPr="00B7796E">
        <w:rPr>
          <w:rFonts w:cs="Arial"/>
          <w:sz w:val="24"/>
        </w:rPr>
        <w:t xml:space="preserve">both single living accommodation (SLA) and </w:t>
      </w:r>
      <w:r w:rsidR="00193F3E" w:rsidRPr="00B7796E">
        <w:rPr>
          <w:rFonts w:cs="Arial"/>
          <w:sz w:val="24"/>
        </w:rPr>
        <w:t xml:space="preserve">supplementary </w:t>
      </w:r>
      <w:r w:rsidR="0026702A" w:rsidRPr="00B7796E">
        <w:rPr>
          <w:rFonts w:cs="Arial"/>
          <w:sz w:val="24"/>
        </w:rPr>
        <w:t xml:space="preserve">service </w:t>
      </w:r>
      <w:proofErr w:type="gramStart"/>
      <w:r w:rsidR="0026702A" w:rsidRPr="00B7796E">
        <w:rPr>
          <w:rFonts w:cs="Arial"/>
          <w:sz w:val="24"/>
        </w:rPr>
        <w:t>families</w:t>
      </w:r>
      <w:proofErr w:type="gramEnd"/>
      <w:r w:rsidR="0026702A" w:rsidRPr="00B7796E">
        <w:rPr>
          <w:rFonts w:cs="Arial"/>
          <w:sz w:val="24"/>
        </w:rPr>
        <w:t xml:space="preserve"> accommodation (</w:t>
      </w:r>
      <w:r w:rsidR="00193F3E" w:rsidRPr="00B7796E">
        <w:rPr>
          <w:rFonts w:cs="Arial"/>
          <w:sz w:val="24"/>
        </w:rPr>
        <w:t>SSFA</w:t>
      </w:r>
      <w:r w:rsidR="0026702A" w:rsidRPr="00B7796E">
        <w:rPr>
          <w:rFonts w:cs="Arial"/>
          <w:sz w:val="24"/>
        </w:rPr>
        <w:t>) w</w:t>
      </w:r>
      <w:r w:rsidR="002200A1" w:rsidRPr="00B7796E">
        <w:rPr>
          <w:rFonts w:cs="Arial"/>
          <w:sz w:val="24"/>
        </w:rPr>
        <w:t>ater tanks</w:t>
      </w:r>
      <w:r w:rsidR="0026702A" w:rsidRPr="00B7796E">
        <w:rPr>
          <w:rFonts w:cs="Arial"/>
          <w:sz w:val="24"/>
        </w:rPr>
        <w:t>.</w:t>
      </w:r>
    </w:p>
    <w:p w14:paraId="65C367A3" w14:textId="77777777" w:rsidR="00F03EAF" w:rsidRPr="00B7796E" w:rsidRDefault="00FF1307"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6 </w:t>
      </w:r>
      <w:r w:rsidR="00E17504" w:rsidRPr="00B7796E">
        <w:rPr>
          <w:rFonts w:cs="Arial"/>
          <w:sz w:val="24"/>
          <w:szCs w:val="24"/>
        </w:rPr>
        <w:t>m</w:t>
      </w:r>
      <w:r w:rsidRPr="00B7796E">
        <w:rPr>
          <w:rFonts w:cs="Arial"/>
          <w:sz w:val="24"/>
          <w:szCs w:val="24"/>
        </w:rPr>
        <w:t xml:space="preserve">onthly </w:t>
      </w:r>
      <w:r w:rsidR="000600A7" w:rsidRPr="00B7796E">
        <w:rPr>
          <w:rFonts w:cs="Arial"/>
          <w:sz w:val="24"/>
          <w:szCs w:val="24"/>
        </w:rPr>
        <w:t>cleaning of</w:t>
      </w:r>
      <w:r w:rsidRPr="00B7796E">
        <w:rPr>
          <w:rFonts w:cs="Arial"/>
          <w:sz w:val="24"/>
          <w:szCs w:val="24"/>
        </w:rPr>
        <w:t xml:space="preserve"> </w:t>
      </w:r>
      <w:r w:rsidR="0026702A" w:rsidRPr="00B7796E">
        <w:rPr>
          <w:rFonts w:cs="Arial"/>
          <w:sz w:val="24"/>
          <w:szCs w:val="24"/>
        </w:rPr>
        <w:t>w</w:t>
      </w:r>
      <w:r w:rsidRPr="00B7796E">
        <w:rPr>
          <w:rFonts w:cs="Arial"/>
          <w:sz w:val="24"/>
          <w:szCs w:val="24"/>
        </w:rPr>
        <w:t>ater tanks</w:t>
      </w:r>
      <w:r w:rsidR="00193F3E" w:rsidRPr="00B7796E">
        <w:rPr>
          <w:rFonts w:cs="Arial"/>
          <w:sz w:val="24"/>
          <w:szCs w:val="24"/>
        </w:rPr>
        <w:t xml:space="preserve"> and super chlorination of water distribution systems</w:t>
      </w:r>
      <w:r w:rsidRPr="00B7796E">
        <w:rPr>
          <w:rFonts w:cs="Arial"/>
          <w:sz w:val="24"/>
          <w:szCs w:val="24"/>
        </w:rPr>
        <w:t xml:space="preserve"> at </w:t>
      </w:r>
      <w:proofErr w:type="spellStart"/>
      <w:r w:rsidRPr="00B7796E">
        <w:rPr>
          <w:rFonts w:cs="Arial"/>
          <w:sz w:val="24"/>
          <w:szCs w:val="24"/>
        </w:rPr>
        <w:t>Kifaru</w:t>
      </w:r>
      <w:proofErr w:type="spellEnd"/>
      <w:r w:rsidRPr="00B7796E">
        <w:rPr>
          <w:rFonts w:cs="Arial"/>
          <w:sz w:val="24"/>
          <w:szCs w:val="24"/>
        </w:rPr>
        <w:t xml:space="preserve"> Camp</w:t>
      </w:r>
      <w:r w:rsidR="00F03EAF" w:rsidRPr="00B7796E">
        <w:rPr>
          <w:rFonts w:cs="Arial"/>
          <w:sz w:val="24"/>
          <w:szCs w:val="24"/>
        </w:rPr>
        <w:t xml:space="preserve"> and</w:t>
      </w:r>
      <w:r w:rsidRPr="00B7796E">
        <w:rPr>
          <w:rFonts w:cs="Arial"/>
          <w:sz w:val="24"/>
          <w:szCs w:val="24"/>
        </w:rPr>
        <w:t xml:space="preserve"> </w:t>
      </w:r>
      <w:r w:rsidR="00366FC1" w:rsidRPr="00B7796E">
        <w:rPr>
          <w:rFonts w:cs="Arial"/>
          <w:sz w:val="24"/>
          <w:szCs w:val="24"/>
        </w:rPr>
        <w:t>Nyati</w:t>
      </w:r>
      <w:r w:rsidR="000F3F10" w:rsidRPr="00B7796E">
        <w:rPr>
          <w:rFonts w:cs="Arial"/>
          <w:sz w:val="24"/>
          <w:szCs w:val="24"/>
        </w:rPr>
        <w:t xml:space="preserve"> </w:t>
      </w:r>
      <w:r w:rsidR="0026702A" w:rsidRPr="00B7796E">
        <w:rPr>
          <w:rFonts w:cs="Arial"/>
          <w:sz w:val="24"/>
          <w:szCs w:val="24"/>
        </w:rPr>
        <w:t>C</w:t>
      </w:r>
      <w:r w:rsidR="000F3F10" w:rsidRPr="00B7796E">
        <w:rPr>
          <w:rFonts w:cs="Arial"/>
          <w:sz w:val="24"/>
          <w:szCs w:val="24"/>
        </w:rPr>
        <w:t>amp</w:t>
      </w:r>
      <w:r w:rsidR="0026702A" w:rsidRPr="00B7796E">
        <w:rPr>
          <w:rFonts w:cs="Arial"/>
          <w:sz w:val="24"/>
          <w:szCs w:val="24"/>
        </w:rPr>
        <w:t>.</w:t>
      </w:r>
    </w:p>
    <w:p w14:paraId="1D7D7481" w14:textId="77777777" w:rsidR="007D5E64" w:rsidRPr="00B7796E" w:rsidRDefault="0067411E"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4 monthly </w:t>
      </w:r>
      <w:r w:rsidR="00193F3E" w:rsidRPr="00B7796E">
        <w:rPr>
          <w:rFonts w:cs="Arial"/>
          <w:sz w:val="24"/>
          <w:szCs w:val="24"/>
        </w:rPr>
        <w:t xml:space="preserve">cleaning of water tanks and super chlorination of water distribution systems </w:t>
      </w:r>
      <w:r w:rsidRPr="00B7796E">
        <w:rPr>
          <w:rFonts w:cs="Arial"/>
          <w:sz w:val="24"/>
          <w:szCs w:val="24"/>
        </w:rPr>
        <w:t xml:space="preserve">at </w:t>
      </w:r>
      <w:r w:rsidR="00FF1307" w:rsidRPr="00B7796E">
        <w:rPr>
          <w:rFonts w:cs="Arial"/>
          <w:sz w:val="24"/>
          <w:szCs w:val="24"/>
        </w:rPr>
        <w:t>SOCE Range C</w:t>
      </w:r>
      <w:r w:rsidR="00385876" w:rsidRPr="00B7796E">
        <w:rPr>
          <w:rFonts w:cs="Arial"/>
          <w:sz w:val="24"/>
          <w:szCs w:val="24"/>
        </w:rPr>
        <w:t>ontrol, F</w:t>
      </w:r>
      <w:r w:rsidR="00366FC1" w:rsidRPr="00B7796E">
        <w:rPr>
          <w:rFonts w:cs="Arial"/>
          <w:sz w:val="24"/>
          <w:szCs w:val="24"/>
        </w:rPr>
        <w:t>O</w:t>
      </w:r>
      <w:r w:rsidR="00385876" w:rsidRPr="00B7796E">
        <w:rPr>
          <w:rFonts w:cs="Arial"/>
          <w:sz w:val="24"/>
          <w:szCs w:val="24"/>
        </w:rPr>
        <w:t>B S</w:t>
      </w:r>
      <w:r w:rsidR="0026702A" w:rsidRPr="00B7796E">
        <w:rPr>
          <w:rFonts w:cs="Arial"/>
          <w:sz w:val="24"/>
          <w:szCs w:val="24"/>
        </w:rPr>
        <w:t>WARA</w:t>
      </w:r>
      <w:r w:rsidR="00385876" w:rsidRPr="00B7796E">
        <w:rPr>
          <w:rFonts w:cs="Arial"/>
          <w:sz w:val="24"/>
          <w:szCs w:val="24"/>
        </w:rPr>
        <w:t xml:space="preserve">, FOB </w:t>
      </w:r>
      <w:r w:rsidR="0026702A" w:rsidRPr="00B7796E">
        <w:rPr>
          <w:rFonts w:cs="Arial"/>
          <w:sz w:val="24"/>
          <w:szCs w:val="24"/>
        </w:rPr>
        <w:t>TWIGA</w:t>
      </w:r>
      <w:r w:rsidR="00385876" w:rsidRPr="00B7796E">
        <w:rPr>
          <w:rFonts w:cs="Arial"/>
          <w:sz w:val="24"/>
          <w:szCs w:val="24"/>
        </w:rPr>
        <w:t xml:space="preserve">, MOB </w:t>
      </w:r>
      <w:r w:rsidR="0026702A" w:rsidRPr="00B7796E">
        <w:rPr>
          <w:rFonts w:cs="Arial"/>
          <w:sz w:val="24"/>
          <w:szCs w:val="24"/>
        </w:rPr>
        <w:t>SIMBA</w:t>
      </w:r>
      <w:r w:rsidR="00366FC1" w:rsidRPr="00B7796E">
        <w:rPr>
          <w:rFonts w:cs="Arial"/>
          <w:sz w:val="24"/>
          <w:szCs w:val="24"/>
        </w:rPr>
        <w:t>.</w:t>
      </w:r>
    </w:p>
    <w:p w14:paraId="1908BCE7" w14:textId="77777777" w:rsidR="00FF1307" w:rsidRPr="00B7796E" w:rsidRDefault="00FF1307"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Annual </w:t>
      </w:r>
      <w:r w:rsidR="00193F3E" w:rsidRPr="00B7796E">
        <w:rPr>
          <w:rFonts w:cs="Arial"/>
          <w:sz w:val="24"/>
          <w:szCs w:val="24"/>
        </w:rPr>
        <w:t>Sweeping</w:t>
      </w:r>
      <w:r w:rsidRPr="00B7796E">
        <w:rPr>
          <w:rFonts w:cs="Arial"/>
          <w:sz w:val="24"/>
          <w:szCs w:val="24"/>
        </w:rPr>
        <w:t xml:space="preserve"> of</w:t>
      </w:r>
      <w:r w:rsidR="0026702A" w:rsidRPr="00B7796E">
        <w:rPr>
          <w:rFonts w:cs="Arial"/>
          <w:sz w:val="24"/>
          <w:szCs w:val="24"/>
        </w:rPr>
        <w:t xml:space="preserve"> SLA and </w:t>
      </w:r>
      <w:r w:rsidR="00193F3E" w:rsidRPr="00B7796E">
        <w:rPr>
          <w:rFonts w:cs="Arial"/>
          <w:sz w:val="24"/>
          <w:szCs w:val="24"/>
        </w:rPr>
        <w:t>SSFA</w:t>
      </w:r>
      <w:r w:rsidR="000600A7" w:rsidRPr="00B7796E">
        <w:rPr>
          <w:rFonts w:cs="Arial"/>
          <w:sz w:val="24"/>
          <w:szCs w:val="24"/>
        </w:rPr>
        <w:t xml:space="preserve"> </w:t>
      </w:r>
      <w:r w:rsidR="0026702A" w:rsidRPr="00B7796E">
        <w:rPr>
          <w:rFonts w:cs="Arial"/>
          <w:sz w:val="24"/>
          <w:szCs w:val="24"/>
        </w:rPr>
        <w:t>c</w:t>
      </w:r>
      <w:r w:rsidRPr="00B7796E">
        <w:rPr>
          <w:rFonts w:cs="Arial"/>
          <w:sz w:val="24"/>
          <w:szCs w:val="24"/>
        </w:rPr>
        <w:t>himneys</w:t>
      </w:r>
      <w:r w:rsidR="0026702A" w:rsidRPr="00B7796E">
        <w:rPr>
          <w:rFonts w:cs="Arial"/>
          <w:sz w:val="24"/>
          <w:szCs w:val="24"/>
        </w:rPr>
        <w:t>.</w:t>
      </w:r>
    </w:p>
    <w:p w14:paraId="67256721" w14:textId="77777777" w:rsidR="00FF1307" w:rsidRPr="00B7796E" w:rsidRDefault="00FF1307"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6 </w:t>
      </w:r>
      <w:r w:rsidR="00E17504" w:rsidRPr="00B7796E">
        <w:rPr>
          <w:rFonts w:cs="Arial"/>
          <w:sz w:val="24"/>
          <w:szCs w:val="24"/>
        </w:rPr>
        <w:t>m</w:t>
      </w:r>
      <w:r w:rsidRPr="00B7796E">
        <w:rPr>
          <w:rFonts w:cs="Arial"/>
          <w:sz w:val="24"/>
          <w:szCs w:val="24"/>
        </w:rPr>
        <w:t>onthly clean</w:t>
      </w:r>
      <w:r w:rsidR="0026702A" w:rsidRPr="00B7796E">
        <w:rPr>
          <w:rFonts w:cs="Arial"/>
          <w:sz w:val="24"/>
          <w:szCs w:val="24"/>
        </w:rPr>
        <w:t>ing</w:t>
      </w:r>
      <w:r w:rsidRPr="00B7796E">
        <w:rPr>
          <w:rFonts w:cs="Arial"/>
          <w:sz w:val="24"/>
          <w:szCs w:val="24"/>
        </w:rPr>
        <w:t xml:space="preserve"> of </w:t>
      </w:r>
      <w:r w:rsidR="0026702A" w:rsidRPr="00B7796E">
        <w:rPr>
          <w:rFonts w:cs="Arial"/>
          <w:sz w:val="24"/>
          <w:szCs w:val="24"/>
        </w:rPr>
        <w:t>g</w:t>
      </w:r>
      <w:r w:rsidRPr="00B7796E">
        <w:rPr>
          <w:rFonts w:cs="Arial"/>
          <w:sz w:val="24"/>
          <w:szCs w:val="24"/>
        </w:rPr>
        <w:t xml:space="preserve">utters and </w:t>
      </w:r>
      <w:r w:rsidR="000F3F10" w:rsidRPr="00B7796E">
        <w:rPr>
          <w:rFonts w:cs="Arial"/>
          <w:sz w:val="24"/>
          <w:szCs w:val="24"/>
        </w:rPr>
        <w:t xml:space="preserve">down pipes </w:t>
      </w:r>
      <w:r w:rsidRPr="00B7796E">
        <w:rPr>
          <w:rFonts w:cs="Arial"/>
          <w:sz w:val="24"/>
          <w:szCs w:val="24"/>
        </w:rPr>
        <w:t xml:space="preserve">on </w:t>
      </w:r>
      <w:proofErr w:type="spellStart"/>
      <w:r w:rsidRPr="00B7796E">
        <w:rPr>
          <w:rFonts w:cs="Arial"/>
          <w:sz w:val="24"/>
          <w:szCs w:val="24"/>
        </w:rPr>
        <w:t>Kifaru</w:t>
      </w:r>
      <w:proofErr w:type="spellEnd"/>
      <w:r w:rsidRPr="00B7796E">
        <w:rPr>
          <w:rFonts w:cs="Arial"/>
          <w:sz w:val="24"/>
          <w:szCs w:val="24"/>
        </w:rPr>
        <w:t xml:space="preserve"> Camp, </w:t>
      </w:r>
      <w:r w:rsidR="00366FC1" w:rsidRPr="00B7796E">
        <w:rPr>
          <w:rFonts w:cs="Arial"/>
          <w:sz w:val="24"/>
          <w:szCs w:val="24"/>
        </w:rPr>
        <w:t>Nyati</w:t>
      </w:r>
      <w:r w:rsidR="0067411E" w:rsidRPr="00B7796E">
        <w:rPr>
          <w:rFonts w:cs="Arial"/>
          <w:sz w:val="24"/>
          <w:szCs w:val="24"/>
        </w:rPr>
        <w:t xml:space="preserve"> camp</w:t>
      </w:r>
      <w:r w:rsidR="00366FC1" w:rsidRPr="00B7796E">
        <w:rPr>
          <w:rFonts w:cs="Arial"/>
          <w:sz w:val="24"/>
          <w:szCs w:val="24"/>
        </w:rPr>
        <w:t xml:space="preserve">, </w:t>
      </w:r>
      <w:r w:rsidRPr="00B7796E">
        <w:rPr>
          <w:rFonts w:cs="Arial"/>
          <w:sz w:val="24"/>
          <w:szCs w:val="24"/>
        </w:rPr>
        <w:t>SOCE range Control</w:t>
      </w:r>
      <w:r w:rsidR="00366FC1" w:rsidRPr="00B7796E">
        <w:rPr>
          <w:rFonts w:cs="Arial"/>
          <w:sz w:val="24"/>
          <w:szCs w:val="24"/>
        </w:rPr>
        <w:t xml:space="preserve">, </w:t>
      </w:r>
      <w:r w:rsidR="00193F3E" w:rsidRPr="00B7796E">
        <w:rPr>
          <w:rFonts w:cs="Arial"/>
          <w:sz w:val="24"/>
          <w:szCs w:val="24"/>
        </w:rPr>
        <w:t>SSFA</w:t>
      </w:r>
      <w:r w:rsidR="0026702A" w:rsidRPr="00B7796E">
        <w:rPr>
          <w:rFonts w:cs="Arial"/>
          <w:sz w:val="24"/>
          <w:szCs w:val="24"/>
        </w:rPr>
        <w:t xml:space="preserve"> and </w:t>
      </w:r>
      <w:proofErr w:type="spellStart"/>
      <w:r w:rsidR="0067411E" w:rsidRPr="00B7796E">
        <w:rPr>
          <w:rFonts w:cs="Arial"/>
          <w:sz w:val="24"/>
          <w:szCs w:val="24"/>
        </w:rPr>
        <w:t>Gathiuru</w:t>
      </w:r>
      <w:proofErr w:type="spellEnd"/>
      <w:r w:rsidRPr="00B7796E">
        <w:rPr>
          <w:rFonts w:cs="Arial"/>
          <w:sz w:val="24"/>
          <w:szCs w:val="24"/>
        </w:rPr>
        <w:t>.</w:t>
      </w:r>
      <w:r w:rsidR="0026702A" w:rsidRPr="00B7796E">
        <w:rPr>
          <w:rFonts w:cs="Arial"/>
          <w:sz w:val="24"/>
          <w:szCs w:val="24"/>
        </w:rPr>
        <w:t xml:space="preserve"> Ammo compound.</w:t>
      </w:r>
    </w:p>
    <w:p w14:paraId="77677B80" w14:textId="77777777" w:rsidR="00FF1307" w:rsidRPr="00B7796E" w:rsidRDefault="00FF1307"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6 </w:t>
      </w:r>
      <w:r w:rsidR="00E17504" w:rsidRPr="00B7796E">
        <w:rPr>
          <w:rFonts w:cs="Arial"/>
          <w:sz w:val="24"/>
          <w:szCs w:val="24"/>
        </w:rPr>
        <w:t>m</w:t>
      </w:r>
      <w:r w:rsidRPr="00B7796E">
        <w:rPr>
          <w:rFonts w:cs="Arial"/>
          <w:sz w:val="24"/>
          <w:szCs w:val="24"/>
        </w:rPr>
        <w:t xml:space="preserve">onthly </w:t>
      </w:r>
      <w:r w:rsidR="0026702A" w:rsidRPr="00B7796E">
        <w:rPr>
          <w:rFonts w:cs="Arial"/>
          <w:sz w:val="24"/>
          <w:szCs w:val="24"/>
        </w:rPr>
        <w:t>d</w:t>
      </w:r>
      <w:r w:rsidRPr="00B7796E">
        <w:rPr>
          <w:rFonts w:cs="Arial"/>
          <w:sz w:val="24"/>
          <w:szCs w:val="24"/>
        </w:rPr>
        <w:t xml:space="preserve">eep </w:t>
      </w:r>
      <w:r w:rsidR="0026702A" w:rsidRPr="00B7796E">
        <w:rPr>
          <w:rFonts w:cs="Arial"/>
          <w:sz w:val="24"/>
          <w:szCs w:val="24"/>
        </w:rPr>
        <w:t>c</w:t>
      </w:r>
      <w:r w:rsidRPr="00B7796E">
        <w:rPr>
          <w:rFonts w:cs="Arial"/>
          <w:sz w:val="24"/>
          <w:szCs w:val="24"/>
        </w:rPr>
        <w:t xml:space="preserve">leaning of </w:t>
      </w:r>
      <w:proofErr w:type="spellStart"/>
      <w:r w:rsidRPr="00B7796E">
        <w:rPr>
          <w:rFonts w:cs="Arial"/>
          <w:sz w:val="24"/>
          <w:szCs w:val="24"/>
        </w:rPr>
        <w:t>Kifar</w:t>
      </w:r>
      <w:r w:rsidR="007B2848" w:rsidRPr="00B7796E">
        <w:rPr>
          <w:rFonts w:cs="Arial"/>
          <w:sz w:val="24"/>
          <w:szCs w:val="24"/>
        </w:rPr>
        <w:t>u</w:t>
      </w:r>
      <w:proofErr w:type="spellEnd"/>
      <w:r w:rsidRPr="00B7796E">
        <w:rPr>
          <w:rFonts w:cs="Arial"/>
          <w:sz w:val="24"/>
          <w:szCs w:val="24"/>
        </w:rPr>
        <w:t xml:space="preserve"> Camp Kitchen</w:t>
      </w:r>
      <w:r w:rsidR="007B2848" w:rsidRPr="00B7796E">
        <w:rPr>
          <w:rFonts w:cs="Arial"/>
          <w:sz w:val="24"/>
          <w:szCs w:val="24"/>
        </w:rPr>
        <w:t xml:space="preserve">, </w:t>
      </w:r>
      <w:r w:rsidR="001715AB" w:rsidRPr="00B7796E">
        <w:rPr>
          <w:rFonts w:cs="Arial"/>
          <w:sz w:val="24"/>
          <w:szCs w:val="24"/>
        </w:rPr>
        <w:t xml:space="preserve">Nyati </w:t>
      </w:r>
      <w:r w:rsidR="000600A7" w:rsidRPr="00B7796E">
        <w:rPr>
          <w:rFonts w:cs="Arial"/>
          <w:sz w:val="24"/>
          <w:szCs w:val="24"/>
        </w:rPr>
        <w:t xml:space="preserve">CRL, </w:t>
      </w:r>
      <w:proofErr w:type="spellStart"/>
      <w:r w:rsidR="000600A7" w:rsidRPr="00B7796E">
        <w:rPr>
          <w:rFonts w:cs="Arial"/>
          <w:sz w:val="24"/>
          <w:szCs w:val="24"/>
        </w:rPr>
        <w:t>Kifaru</w:t>
      </w:r>
      <w:proofErr w:type="spellEnd"/>
      <w:r w:rsidR="000F3F10" w:rsidRPr="00B7796E">
        <w:rPr>
          <w:rFonts w:cs="Arial"/>
          <w:sz w:val="24"/>
          <w:szCs w:val="24"/>
        </w:rPr>
        <w:t xml:space="preserve"> </w:t>
      </w:r>
      <w:r w:rsidR="007B2848" w:rsidRPr="00B7796E">
        <w:rPr>
          <w:rFonts w:cs="Arial"/>
          <w:sz w:val="24"/>
          <w:szCs w:val="24"/>
        </w:rPr>
        <w:t>DTE Workshop</w:t>
      </w:r>
      <w:r w:rsidR="000F3F10" w:rsidRPr="00B7796E">
        <w:rPr>
          <w:rFonts w:cs="Arial"/>
          <w:sz w:val="24"/>
          <w:szCs w:val="24"/>
        </w:rPr>
        <w:t xml:space="preserve"> and Nyati DIO carpentry workshop</w:t>
      </w:r>
      <w:r w:rsidR="0026702A" w:rsidRPr="00B7796E">
        <w:rPr>
          <w:rFonts w:cs="Arial"/>
          <w:sz w:val="24"/>
          <w:szCs w:val="24"/>
        </w:rPr>
        <w:t>.</w:t>
      </w:r>
    </w:p>
    <w:p w14:paraId="053AE669" w14:textId="77777777" w:rsidR="00FF1307" w:rsidRPr="00B7796E" w:rsidRDefault="00FF1307"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4 </w:t>
      </w:r>
      <w:r w:rsidR="00E17504" w:rsidRPr="00B7796E">
        <w:rPr>
          <w:rFonts w:cs="Arial"/>
          <w:sz w:val="24"/>
          <w:szCs w:val="24"/>
        </w:rPr>
        <w:t>m</w:t>
      </w:r>
      <w:r w:rsidRPr="00B7796E">
        <w:rPr>
          <w:rFonts w:cs="Arial"/>
          <w:sz w:val="24"/>
          <w:szCs w:val="24"/>
        </w:rPr>
        <w:t xml:space="preserve">onthly </w:t>
      </w:r>
      <w:r w:rsidR="0026702A" w:rsidRPr="00B7796E">
        <w:rPr>
          <w:rFonts w:cs="Arial"/>
          <w:sz w:val="24"/>
          <w:szCs w:val="24"/>
        </w:rPr>
        <w:t>d</w:t>
      </w:r>
      <w:r w:rsidRPr="00B7796E">
        <w:rPr>
          <w:rFonts w:cs="Arial"/>
          <w:sz w:val="24"/>
          <w:szCs w:val="24"/>
        </w:rPr>
        <w:t xml:space="preserve">eep </w:t>
      </w:r>
      <w:r w:rsidR="0026702A" w:rsidRPr="00B7796E">
        <w:rPr>
          <w:rFonts w:cs="Arial"/>
          <w:sz w:val="24"/>
          <w:szCs w:val="24"/>
        </w:rPr>
        <w:t>c</w:t>
      </w:r>
      <w:r w:rsidRPr="00B7796E">
        <w:rPr>
          <w:rFonts w:cs="Arial"/>
          <w:sz w:val="24"/>
          <w:szCs w:val="24"/>
        </w:rPr>
        <w:t xml:space="preserve">lean of </w:t>
      </w:r>
      <w:r w:rsidR="001715AB" w:rsidRPr="00B7796E">
        <w:rPr>
          <w:rFonts w:cs="Arial"/>
          <w:sz w:val="24"/>
          <w:szCs w:val="24"/>
        </w:rPr>
        <w:t>Nyati FMB</w:t>
      </w:r>
      <w:r w:rsidRPr="00B7796E">
        <w:rPr>
          <w:rFonts w:cs="Arial"/>
          <w:sz w:val="24"/>
          <w:szCs w:val="24"/>
        </w:rPr>
        <w:t xml:space="preserve"> Kitc</w:t>
      </w:r>
      <w:r w:rsidR="0084256E" w:rsidRPr="00B7796E">
        <w:rPr>
          <w:rFonts w:cs="Arial"/>
          <w:sz w:val="24"/>
          <w:szCs w:val="24"/>
        </w:rPr>
        <w:t xml:space="preserve">hen and OB </w:t>
      </w:r>
      <w:r w:rsidR="0026702A" w:rsidRPr="00B7796E">
        <w:rPr>
          <w:rFonts w:cs="Arial"/>
          <w:sz w:val="24"/>
          <w:szCs w:val="24"/>
        </w:rPr>
        <w:t>SWARA</w:t>
      </w:r>
      <w:r w:rsidR="0084256E" w:rsidRPr="00B7796E">
        <w:rPr>
          <w:rFonts w:cs="Arial"/>
          <w:sz w:val="24"/>
          <w:szCs w:val="24"/>
        </w:rPr>
        <w:t xml:space="preserve">, OB </w:t>
      </w:r>
      <w:r w:rsidR="0026702A" w:rsidRPr="00B7796E">
        <w:rPr>
          <w:rFonts w:cs="Arial"/>
          <w:sz w:val="24"/>
          <w:szCs w:val="24"/>
        </w:rPr>
        <w:t>TWIGA</w:t>
      </w:r>
      <w:r w:rsidR="0084256E" w:rsidRPr="00B7796E">
        <w:rPr>
          <w:rFonts w:cs="Arial"/>
          <w:sz w:val="24"/>
          <w:szCs w:val="24"/>
        </w:rPr>
        <w:t>,</w:t>
      </w:r>
      <w:r w:rsidRPr="00B7796E">
        <w:rPr>
          <w:rFonts w:cs="Arial"/>
          <w:sz w:val="24"/>
          <w:szCs w:val="24"/>
        </w:rPr>
        <w:t xml:space="preserve"> OB </w:t>
      </w:r>
      <w:r w:rsidR="0026702A" w:rsidRPr="00B7796E">
        <w:rPr>
          <w:rFonts w:cs="Arial"/>
          <w:sz w:val="24"/>
          <w:szCs w:val="24"/>
        </w:rPr>
        <w:t xml:space="preserve">SIMBA </w:t>
      </w:r>
      <w:r w:rsidR="0084256E" w:rsidRPr="00B7796E">
        <w:rPr>
          <w:rFonts w:cs="Arial"/>
          <w:sz w:val="24"/>
          <w:szCs w:val="24"/>
        </w:rPr>
        <w:t>and SOCE</w:t>
      </w:r>
      <w:r w:rsidRPr="00B7796E">
        <w:rPr>
          <w:rFonts w:cs="Arial"/>
          <w:sz w:val="24"/>
          <w:szCs w:val="24"/>
        </w:rPr>
        <w:t xml:space="preserve"> ablutions</w:t>
      </w:r>
      <w:r w:rsidR="00E04139" w:rsidRPr="00B7796E">
        <w:rPr>
          <w:rFonts w:cs="Arial"/>
          <w:sz w:val="24"/>
          <w:szCs w:val="24"/>
        </w:rPr>
        <w:t>.</w:t>
      </w:r>
    </w:p>
    <w:p w14:paraId="7F51EF5D" w14:textId="77777777" w:rsidR="00E04139" w:rsidRPr="00B7796E" w:rsidRDefault="0067411E"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6 monthly </w:t>
      </w:r>
      <w:r w:rsidR="0026702A" w:rsidRPr="00B7796E">
        <w:rPr>
          <w:rFonts w:cs="Arial"/>
          <w:sz w:val="24"/>
          <w:szCs w:val="24"/>
        </w:rPr>
        <w:t>d</w:t>
      </w:r>
      <w:r w:rsidR="00E04139" w:rsidRPr="00B7796E">
        <w:rPr>
          <w:rFonts w:cs="Arial"/>
          <w:sz w:val="24"/>
          <w:szCs w:val="24"/>
        </w:rPr>
        <w:t xml:space="preserve">eep </w:t>
      </w:r>
      <w:r w:rsidR="0026702A" w:rsidRPr="00B7796E">
        <w:rPr>
          <w:rFonts w:cs="Arial"/>
          <w:sz w:val="24"/>
          <w:szCs w:val="24"/>
        </w:rPr>
        <w:t>c</w:t>
      </w:r>
      <w:r w:rsidR="00E04139" w:rsidRPr="00B7796E">
        <w:rPr>
          <w:rFonts w:cs="Arial"/>
          <w:sz w:val="24"/>
          <w:szCs w:val="24"/>
        </w:rPr>
        <w:t xml:space="preserve">lean </w:t>
      </w:r>
      <w:r w:rsidRPr="00B7796E">
        <w:rPr>
          <w:rFonts w:cs="Arial"/>
          <w:sz w:val="24"/>
          <w:szCs w:val="24"/>
        </w:rPr>
        <w:t xml:space="preserve">of </w:t>
      </w:r>
      <w:proofErr w:type="spellStart"/>
      <w:r w:rsidR="001715AB" w:rsidRPr="00B7796E">
        <w:rPr>
          <w:rFonts w:cs="Arial"/>
          <w:sz w:val="24"/>
          <w:szCs w:val="24"/>
        </w:rPr>
        <w:t>Kifaru</w:t>
      </w:r>
      <w:proofErr w:type="spellEnd"/>
      <w:r w:rsidR="001715AB" w:rsidRPr="00B7796E">
        <w:rPr>
          <w:rFonts w:cs="Arial"/>
          <w:sz w:val="24"/>
          <w:szCs w:val="24"/>
        </w:rPr>
        <w:t xml:space="preserve"> and Nyati CRL </w:t>
      </w:r>
      <w:r w:rsidR="00E04139" w:rsidRPr="00B7796E">
        <w:rPr>
          <w:rFonts w:cs="Arial"/>
          <w:sz w:val="24"/>
          <w:szCs w:val="24"/>
        </w:rPr>
        <w:t>Kitchen hood &amp; local exhaust ventilation ductwork</w:t>
      </w:r>
      <w:r w:rsidRPr="00B7796E">
        <w:rPr>
          <w:rFonts w:cs="Arial"/>
          <w:sz w:val="24"/>
          <w:szCs w:val="24"/>
        </w:rPr>
        <w:t>,</w:t>
      </w:r>
      <w:r w:rsidR="00E04139" w:rsidRPr="00B7796E">
        <w:rPr>
          <w:rFonts w:cs="Arial"/>
          <w:sz w:val="24"/>
          <w:szCs w:val="24"/>
        </w:rPr>
        <w:t xml:space="preserve"> </w:t>
      </w:r>
      <w:proofErr w:type="gramStart"/>
      <w:r w:rsidR="00E04139" w:rsidRPr="00B7796E">
        <w:rPr>
          <w:rFonts w:cs="Arial"/>
          <w:sz w:val="24"/>
          <w:szCs w:val="24"/>
        </w:rPr>
        <w:t>filters</w:t>
      </w:r>
      <w:proofErr w:type="gramEnd"/>
      <w:r w:rsidR="00E04139" w:rsidRPr="00B7796E">
        <w:rPr>
          <w:rFonts w:cs="Arial"/>
          <w:sz w:val="24"/>
          <w:szCs w:val="24"/>
        </w:rPr>
        <w:t xml:space="preserve"> </w:t>
      </w:r>
      <w:r w:rsidRPr="00B7796E">
        <w:rPr>
          <w:rFonts w:cs="Arial"/>
          <w:sz w:val="24"/>
          <w:szCs w:val="24"/>
        </w:rPr>
        <w:t xml:space="preserve">and </w:t>
      </w:r>
      <w:r w:rsidR="00E17504" w:rsidRPr="00B7796E">
        <w:rPr>
          <w:rFonts w:cs="Arial"/>
          <w:sz w:val="24"/>
          <w:szCs w:val="24"/>
        </w:rPr>
        <w:t xml:space="preserve">associated </w:t>
      </w:r>
      <w:r w:rsidRPr="00B7796E">
        <w:rPr>
          <w:rFonts w:cs="Arial"/>
          <w:sz w:val="24"/>
          <w:szCs w:val="24"/>
        </w:rPr>
        <w:t>kitchen appliances</w:t>
      </w:r>
      <w:r w:rsidR="00E04139" w:rsidRPr="00B7796E">
        <w:rPr>
          <w:rFonts w:cs="Arial"/>
          <w:sz w:val="24"/>
          <w:szCs w:val="24"/>
        </w:rPr>
        <w:t>.</w:t>
      </w:r>
      <w:r w:rsidR="00366FC1" w:rsidRPr="00B7796E">
        <w:rPr>
          <w:rFonts w:cs="Arial"/>
          <w:sz w:val="24"/>
          <w:szCs w:val="24"/>
        </w:rPr>
        <w:t xml:space="preserve"> </w:t>
      </w:r>
    </w:p>
    <w:p w14:paraId="3C97B869" w14:textId="77777777" w:rsidR="0067411E" w:rsidRPr="00B7796E" w:rsidRDefault="00E04139"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3</w:t>
      </w:r>
      <w:r w:rsidR="004F49E6" w:rsidRPr="00B7796E">
        <w:rPr>
          <w:rFonts w:cs="Arial"/>
          <w:sz w:val="24"/>
          <w:szCs w:val="24"/>
        </w:rPr>
        <w:t xml:space="preserve"> </w:t>
      </w:r>
      <w:r w:rsidR="00E17504" w:rsidRPr="00B7796E">
        <w:rPr>
          <w:rFonts w:cs="Arial"/>
          <w:sz w:val="24"/>
          <w:szCs w:val="24"/>
        </w:rPr>
        <w:t>m</w:t>
      </w:r>
      <w:r w:rsidR="004F49E6" w:rsidRPr="00B7796E">
        <w:rPr>
          <w:rFonts w:cs="Arial"/>
          <w:sz w:val="24"/>
          <w:szCs w:val="24"/>
        </w:rPr>
        <w:t xml:space="preserve">onthly cleaning of </w:t>
      </w:r>
      <w:r w:rsidR="001715AB" w:rsidRPr="00B7796E">
        <w:rPr>
          <w:rFonts w:cs="Arial"/>
          <w:sz w:val="24"/>
          <w:szCs w:val="24"/>
        </w:rPr>
        <w:t>Nyati camp</w:t>
      </w:r>
      <w:r w:rsidR="00E17504" w:rsidRPr="00B7796E">
        <w:rPr>
          <w:rFonts w:cs="Arial"/>
          <w:sz w:val="24"/>
          <w:szCs w:val="24"/>
        </w:rPr>
        <w:t xml:space="preserve"> to</w:t>
      </w:r>
      <w:r w:rsidR="001715AB" w:rsidRPr="00B7796E">
        <w:rPr>
          <w:rFonts w:cs="Arial"/>
          <w:sz w:val="24"/>
          <w:szCs w:val="24"/>
        </w:rPr>
        <w:t xml:space="preserve"> </w:t>
      </w:r>
      <w:r w:rsidR="004F49E6" w:rsidRPr="00B7796E">
        <w:rPr>
          <w:rFonts w:cs="Arial"/>
          <w:sz w:val="24"/>
          <w:szCs w:val="24"/>
        </w:rPr>
        <w:t xml:space="preserve">external surfaces of </w:t>
      </w:r>
      <w:r w:rsidR="00E17504" w:rsidRPr="00B7796E">
        <w:rPr>
          <w:rFonts w:cs="Arial"/>
          <w:sz w:val="24"/>
          <w:szCs w:val="24"/>
        </w:rPr>
        <w:t xml:space="preserve">all </w:t>
      </w:r>
      <w:r w:rsidR="00F03EAF" w:rsidRPr="00B7796E">
        <w:rPr>
          <w:rFonts w:cs="Arial"/>
          <w:sz w:val="24"/>
          <w:szCs w:val="24"/>
        </w:rPr>
        <w:t>high-level</w:t>
      </w:r>
      <w:r w:rsidR="004F49E6" w:rsidRPr="00B7796E">
        <w:rPr>
          <w:rFonts w:cs="Arial"/>
          <w:sz w:val="24"/>
          <w:szCs w:val="24"/>
        </w:rPr>
        <w:t xml:space="preserve"> windows.</w:t>
      </w:r>
    </w:p>
    <w:p w14:paraId="36116399" w14:textId="77777777" w:rsidR="00FF1307" w:rsidRPr="00B7796E" w:rsidRDefault="00E948B4" w:rsidP="00733903">
      <w:pPr>
        <w:pStyle w:val="DWListNumerical"/>
        <w:numPr>
          <w:ilvl w:val="1"/>
          <w:numId w:val="16"/>
        </w:numPr>
        <w:spacing w:before="120" w:after="120"/>
        <w:rPr>
          <w:rFonts w:cs="Arial"/>
          <w:sz w:val="24"/>
        </w:rPr>
      </w:pPr>
      <w:r w:rsidRPr="00B7796E">
        <w:rPr>
          <w:rFonts w:cs="Arial"/>
          <w:sz w:val="24"/>
        </w:rPr>
        <w:t>A list of properties</w:t>
      </w:r>
      <w:r w:rsidR="008C6599" w:rsidRPr="00B7796E">
        <w:rPr>
          <w:rFonts w:cs="Arial"/>
          <w:sz w:val="24"/>
        </w:rPr>
        <w:t xml:space="preserve"> and assets is attached</w:t>
      </w:r>
      <w:r w:rsidR="00050CFC" w:rsidRPr="00B7796E">
        <w:rPr>
          <w:rFonts w:cs="Arial"/>
          <w:sz w:val="24"/>
        </w:rPr>
        <w:t xml:space="preserve"> at Annex </w:t>
      </w:r>
      <w:r w:rsidR="0084256E" w:rsidRPr="00B7796E">
        <w:rPr>
          <w:rFonts w:cs="Arial"/>
          <w:sz w:val="24"/>
        </w:rPr>
        <w:t>A</w:t>
      </w:r>
      <w:r w:rsidR="001715AB" w:rsidRPr="00B7796E">
        <w:rPr>
          <w:rFonts w:cs="Arial"/>
          <w:sz w:val="24"/>
        </w:rPr>
        <w:t xml:space="preserve"> </w:t>
      </w:r>
      <w:r w:rsidR="0084256E" w:rsidRPr="00B7796E">
        <w:rPr>
          <w:rFonts w:cs="Arial"/>
          <w:sz w:val="24"/>
        </w:rPr>
        <w:t xml:space="preserve">to Schedule 5 </w:t>
      </w:r>
    </w:p>
    <w:p w14:paraId="633A9DFC" w14:textId="77777777" w:rsidR="00FF1307" w:rsidRPr="00B7796E" w:rsidRDefault="008C2962" w:rsidP="00733903">
      <w:pPr>
        <w:pStyle w:val="DWListNumerical"/>
        <w:numPr>
          <w:ilvl w:val="1"/>
          <w:numId w:val="16"/>
        </w:numPr>
        <w:spacing w:before="120" w:after="120"/>
        <w:rPr>
          <w:rFonts w:cs="Arial"/>
          <w:sz w:val="24"/>
        </w:rPr>
      </w:pPr>
      <w:r w:rsidRPr="00B7796E">
        <w:rPr>
          <w:rFonts w:cs="Arial"/>
          <w:sz w:val="24"/>
        </w:rPr>
        <w:t>You are to include</w:t>
      </w:r>
      <w:r w:rsidR="00FF1307" w:rsidRPr="00B7796E">
        <w:rPr>
          <w:rFonts w:cs="Arial"/>
          <w:sz w:val="24"/>
        </w:rPr>
        <w:t xml:space="preserve"> in your tender return the following:</w:t>
      </w:r>
    </w:p>
    <w:p w14:paraId="41E20D69" w14:textId="77777777" w:rsidR="007804A4" w:rsidRPr="00B7796E" w:rsidRDefault="00FF1307"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Risk assessments for all tasks</w:t>
      </w:r>
      <w:r w:rsidR="00CF5FF8" w:rsidRPr="00B7796E">
        <w:rPr>
          <w:rFonts w:cs="Arial"/>
          <w:sz w:val="24"/>
          <w:szCs w:val="24"/>
        </w:rPr>
        <w:t>.</w:t>
      </w:r>
    </w:p>
    <w:p w14:paraId="10F9256C" w14:textId="77777777" w:rsidR="007804A4" w:rsidRPr="00B7796E" w:rsidRDefault="00CF5FF8"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Programmes of Work</w:t>
      </w:r>
      <w:r w:rsidR="00CA70A8" w:rsidRPr="00B7796E">
        <w:rPr>
          <w:rFonts w:cs="Arial"/>
          <w:sz w:val="24"/>
          <w:szCs w:val="24"/>
        </w:rPr>
        <w:t>;</w:t>
      </w:r>
      <w:r w:rsidRPr="00B7796E">
        <w:rPr>
          <w:rFonts w:cs="Arial"/>
          <w:sz w:val="24"/>
          <w:szCs w:val="24"/>
        </w:rPr>
        <w:t xml:space="preserve"> the programme is to only indicate the proposed durations it would take to complete each task in each asset, actual dates will be agreed upon before start of the work. Below is a general guideline for the tasks </w:t>
      </w:r>
      <w:r w:rsidR="007804A4" w:rsidRPr="00B7796E">
        <w:rPr>
          <w:rFonts w:cs="Arial"/>
          <w:sz w:val="24"/>
          <w:szCs w:val="24"/>
        </w:rPr>
        <w:t xml:space="preserve">programme: </w:t>
      </w:r>
    </w:p>
    <w:p w14:paraId="0CB1386A" w14:textId="77777777" w:rsidR="008C2962" w:rsidRPr="00B7796E" w:rsidRDefault="007804A4" w:rsidP="00733903">
      <w:pPr>
        <w:pStyle w:val="ListParagraph"/>
        <w:numPr>
          <w:ilvl w:val="3"/>
          <w:numId w:val="16"/>
        </w:numPr>
        <w:overflowPunct w:val="0"/>
        <w:autoSpaceDE w:val="0"/>
        <w:autoSpaceDN w:val="0"/>
        <w:adjustRightInd w:val="0"/>
        <w:spacing w:after="240"/>
        <w:textAlignment w:val="baseline"/>
        <w:rPr>
          <w:rFonts w:cs="Arial"/>
          <w:sz w:val="24"/>
          <w:szCs w:val="24"/>
        </w:rPr>
      </w:pPr>
      <w:r w:rsidRPr="00B7796E">
        <w:rPr>
          <w:rFonts w:cs="Arial"/>
          <w:sz w:val="24"/>
          <w:szCs w:val="24"/>
        </w:rPr>
        <w:t>Chimney</w:t>
      </w:r>
      <w:r w:rsidR="00FF1307" w:rsidRPr="00B7796E">
        <w:rPr>
          <w:rFonts w:cs="Arial"/>
          <w:sz w:val="24"/>
          <w:szCs w:val="24"/>
        </w:rPr>
        <w:t xml:space="preserve"> sweeping</w:t>
      </w:r>
      <w:r w:rsidR="005A62C5" w:rsidRPr="00B7796E">
        <w:rPr>
          <w:rFonts w:cs="Arial"/>
          <w:sz w:val="24"/>
          <w:szCs w:val="24"/>
        </w:rPr>
        <w:t>, gutter cleaning</w:t>
      </w:r>
      <w:r w:rsidR="00FF1307" w:rsidRPr="00B7796E">
        <w:rPr>
          <w:rFonts w:cs="Arial"/>
          <w:sz w:val="24"/>
          <w:szCs w:val="24"/>
        </w:rPr>
        <w:t xml:space="preserve"> and tank cleaning of </w:t>
      </w:r>
      <w:r w:rsidRPr="00B7796E">
        <w:rPr>
          <w:rFonts w:cs="Arial"/>
          <w:sz w:val="24"/>
          <w:szCs w:val="24"/>
        </w:rPr>
        <w:t xml:space="preserve">SSFA </w:t>
      </w:r>
      <w:proofErr w:type="gramStart"/>
      <w:r w:rsidRPr="00B7796E">
        <w:rPr>
          <w:rFonts w:cs="Arial"/>
          <w:sz w:val="24"/>
          <w:szCs w:val="24"/>
        </w:rPr>
        <w:t>and</w:t>
      </w:r>
      <w:r w:rsidR="00085643" w:rsidRPr="00B7796E">
        <w:rPr>
          <w:rFonts w:cs="Arial"/>
          <w:sz w:val="24"/>
          <w:szCs w:val="24"/>
        </w:rPr>
        <w:t xml:space="preserve">  </w:t>
      </w:r>
      <w:r w:rsidR="00FF1307" w:rsidRPr="00B7796E">
        <w:rPr>
          <w:rFonts w:cs="Arial"/>
          <w:sz w:val="24"/>
          <w:szCs w:val="24"/>
        </w:rPr>
        <w:t>SLA</w:t>
      </w:r>
      <w:proofErr w:type="gramEnd"/>
      <w:r w:rsidR="00FF1307" w:rsidRPr="00B7796E">
        <w:rPr>
          <w:rFonts w:cs="Arial"/>
          <w:sz w:val="24"/>
          <w:szCs w:val="24"/>
        </w:rPr>
        <w:t>. They</w:t>
      </w:r>
      <w:r w:rsidR="001D7A7D" w:rsidRPr="00B7796E">
        <w:rPr>
          <w:rFonts w:cs="Arial"/>
          <w:sz w:val="24"/>
          <w:szCs w:val="24"/>
        </w:rPr>
        <w:t xml:space="preserve"> </w:t>
      </w:r>
      <w:r w:rsidR="00FF1307" w:rsidRPr="00B7796E">
        <w:rPr>
          <w:rFonts w:cs="Arial"/>
          <w:sz w:val="24"/>
          <w:szCs w:val="24"/>
        </w:rPr>
        <w:t xml:space="preserve">are to be completed concurrently to avoid multiple visits to the same property.  </w:t>
      </w:r>
      <w:r w:rsidR="008C2962" w:rsidRPr="00B7796E">
        <w:rPr>
          <w:rFonts w:cs="Arial"/>
          <w:sz w:val="24"/>
          <w:szCs w:val="24"/>
        </w:rPr>
        <w:t>Works are</w:t>
      </w:r>
      <w:r w:rsidR="00FF1307" w:rsidRPr="00B7796E">
        <w:rPr>
          <w:rFonts w:cs="Arial"/>
          <w:sz w:val="24"/>
          <w:szCs w:val="24"/>
        </w:rPr>
        <w:t xml:space="preserve"> not </w:t>
      </w:r>
      <w:r w:rsidR="008C2962" w:rsidRPr="00B7796E">
        <w:rPr>
          <w:rFonts w:cs="Arial"/>
          <w:sz w:val="24"/>
          <w:szCs w:val="24"/>
        </w:rPr>
        <w:t xml:space="preserve">to </w:t>
      </w:r>
      <w:r w:rsidR="00FF1307" w:rsidRPr="00B7796E">
        <w:rPr>
          <w:rFonts w:cs="Arial"/>
          <w:sz w:val="24"/>
          <w:szCs w:val="24"/>
        </w:rPr>
        <w:t xml:space="preserve">co-inside with school or public holidays and </w:t>
      </w:r>
      <w:r w:rsidR="008C2962" w:rsidRPr="00B7796E">
        <w:rPr>
          <w:rFonts w:cs="Arial"/>
          <w:sz w:val="24"/>
          <w:szCs w:val="24"/>
        </w:rPr>
        <w:t>weekend work is not permitted unless authorised by the Authority upon written request.</w:t>
      </w:r>
    </w:p>
    <w:p w14:paraId="5C41E2B1" w14:textId="77777777" w:rsidR="00FF1307" w:rsidRPr="00B7796E" w:rsidRDefault="00423460" w:rsidP="00733903">
      <w:pPr>
        <w:pStyle w:val="DWParaNum5"/>
        <w:numPr>
          <w:ilvl w:val="3"/>
          <w:numId w:val="16"/>
        </w:numPr>
        <w:rPr>
          <w:rFonts w:cs="Arial"/>
          <w:sz w:val="24"/>
        </w:rPr>
      </w:pPr>
      <w:r w:rsidRPr="00B7796E">
        <w:rPr>
          <w:rFonts w:cs="Arial"/>
          <w:sz w:val="24"/>
        </w:rPr>
        <w:t>G</w:t>
      </w:r>
      <w:r w:rsidR="00FF1307" w:rsidRPr="00B7796E">
        <w:rPr>
          <w:rFonts w:cs="Arial"/>
          <w:sz w:val="24"/>
        </w:rPr>
        <w:t>utter cleaning</w:t>
      </w:r>
      <w:r w:rsidR="007B35F5" w:rsidRPr="00B7796E">
        <w:rPr>
          <w:rFonts w:cs="Arial"/>
          <w:sz w:val="24"/>
        </w:rPr>
        <w:t xml:space="preserve"> </w:t>
      </w:r>
      <w:r w:rsidR="000A7AD7" w:rsidRPr="00B7796E">
        <w:rPr>
          <w:rFonts w:cs="Arial"/>
          <w:sz w:val="24"/>
        </w:rPr>
        <w:t>main camps</w:t>
      </w:r>
      <w:r w:rsidR="00FF1307" w:rsidRPr="00B7796E">
        <w:rPr>
          <w:rFonts w:cs="Arial"/>
          <w:sz w:val="24"/>
        </w:rPr>
        <w:t xml:space="preserve">. This is to be scheduled </w:t>
      </w:r>
      <w:r w:rsidR="008C2962" w:rsidRPr="00B7796E">
        <w:rPr>
          <w:rFonts w:cs="Arial"/>
          <w:sz w:val="24"/>
        </w:rPr>
        <w:t xml:space="preserve">6 </w:t>
      </w:r>
      <w:proofErr w:type="gramStart"/>
      <w:r w:rsidR="008C2962" w:rsidRPr="00B7796E">
        <w:rPr>
          <w:rFonts w:cs="Arial"/>
          <w:sz w:val="24"/>
        </w:rPr>
        <w:t>monthly</w:t>
      </w:r>
      <w:proofErr w:type="gramEnd"/>
      <w:r w:rsidR="00FF1307" w:rsidRPr="00B7796E">
        <w:rPr>
          <w:rFonts w:cs="Arial"/>
          <w:sz w:val="24"/>
        </w:rPr>
        <w:t xml:space="preserve">, to be carried out </w:t>
      </w:r>
      <w:r w:rsidR="008C2962" w:rsidRPr="00B7796E">
        <w:rPr>
          <w:rFonts w:cs="Arial"/>
          <w:sz w:val="24"/>
        </w:rPr>
        <w:t>prior to the start of the seasonal rains.</w:t>
      </w:r>
    </w:p>
    <w:p w14:paraId="226EE40C" w14:textId="77777777" w:rsidR="000F7959" w:rsidRPr="00B7796E" w:rsidRDefault="008C2962" w:rsidP="00733903">
      <w:pPr>
        <w:pStyle w:val="DWParaNum5"/>
        <w:numPr>
          <w:ilvl w:val="3"/>
          <w:numId w:val="16"/>
        </w:numPr>
        <w:rPr>
          <w:rFonts w:cs="Arial"/>
          <w:sz w:val="24"/>
        </w:rPr>
      </w:pPr>
      <w:r w:rsidRPr="00B7796E">
        <w:rPr>
          <w:rFonts w:cs="Arial"/>
          <w:sz w:val="24"/>
        </w:rPr>
        <w:t>Deep cleaning</w:t>
      </w:r>
      <w:r w:rsidR="00D844EA" w:rsidRPr="00B7796E">
        <w:rPr>
          <w:rFonts w:cs="Arial"/>
          <w:sz w:val="24"/>
        </w:rPr>
        <w:t xml:space="preserve"> and tank cleaning for the training areas should be done concurrently. These should be done outside the </w:t>
      </w:r>
      <w:r w:rsidR="00FF1307" w:rsidRPr="00B7796E">
        <w:rPr>
          <w:rFonts w:cs="Arial"/>
          <w:sz w:val="24"/>
        </w:rPr>
        <w:t>BG occupation</w:t>
      </w:r>
      <w:r w:rsidR="00D844EA" w:rsidRPr="00B7796E">
        <w:rPr>
          <w:rFonts w:cs="Arial"/>
          <w:sz w:val="24"/>
        </w:rPr>
        <w:t>.</w:t>
      </w:r>
      <w:r w:rsidR="00FF1307" w:rsidRPr="00B7796E">
        <w:rPr>
          <w:rFonts w:cs="Arial"/>
          <w:sz w:val="24"/>
        </w:rPr>
        <w:t xml:space="preserve"> </w:t>
      </w:r>
      <w:proofErr w:type="spellStart"/>
      <w:r w:rsidR="00FF1307" w:rsidRPr="00B7796E">
        <w:rPr>
          <w:rFonts w:cs="Arial"/>
          <w:sz w:val="24"/>
        </w:rPr>
        <w:t>Kifaru</w:t>
      </w:r>
      <w:proofErr w:type="spellEnd"/>
      <w:r w:rsidR="00FF1307" w:rsidRPr="00B7796E">
        <w:rPr>
          <w:rFonts w:cs="Arial"/>
          <w:sz w:val="24"/>
        </w:rPr>
        <w:t xml:space="preserve"> and </w:t>
      </w:r>
      <w:r w:rsidR="00423460" w:rsidRPr="00B7796E">
        <w:rPr>
          <w:rFonts w:cs="Arial"/>
          <w:sz w:val="24"/>
        </w:rPr>
        <w:t xml:space="preserve">CRL </w:t>
      </w:r>
      <w:r w:rsidR="00FF1307" w:rsidRPr="00B7796E">
        <w:rPr>
          <w:rFonts w:cs="Arial"/>
          <w:sz w:val="24"/>
        </w:rPr>
        <w:t xml:space="preserve">Kitchen </w:t>
      </w:r>
      <w:r w:rsidR="00D844EA" w:rsidRPr="00B7796E">
        <w:rPr>
          <w:rFonts w:cs="Arial"/>
          <w:sz w:val="24"/>
        </w:rPr>
        <w:t xml:space="preserve">are done during </w:t>
      </w:r>
      <w:r w:rsidR="00423460" w:rsidRPr="00B7796E">
        <w:rPr>
          <w:rFonts w:cs="Arial"/>
          <w:sz w:val="24"/>
        </w:rPr>
        <w:t>night</w:t>
      </w:r>
      <w:r w:rsidR="00D844EA" w:rsidRPr="00B7796E">
        <w:rPr>
          <w:rFonts w:cs="Arial"/>
          <w:sz w:val="24"/>
        </w:rPr>
        <w:t xml:space="preserve"> hours.</w:t>
      </w:r>
      <w:r w:rsidRPr="00B7796E">
        <w:rPr>
          <w:rFonts w:cs="Arial"/>
          <w:sz w:val="24"/>
        </w:rPr>
        <w:t xml:space="preserve"> </w:t>
      </w:r>
      <w:r w:rsidR="00D844EA" w:rsidRPr="00B7796E">
        <w:rPr>
          <w:rFonts w:cs="Arial"/>
          <w:sz w:val="24"/>
        </w:rPr>
        <w:t>Actual dates to be agreed before start of the task.</w:t>
      </w:r>
    </w:p>
    <w:p w14:paraId="2BA15F55" w14:textId="77777777" w:rsidR="000F7959" w:rsidRPr="00B7796E" w:rsidRDefault="000F7959" w:rsidP="00733903">
      <w:pPr>
        <w:pStyle w:val="DWParaNum5"/>
        <w:numPr>
          <w:ilvl w:val="3"/>
          <w:numId w:val="16"/>
        </w:numPr>
        <w:rPr>
          <w:rFonts w:cs="Arial"/>
          <w:sz w:val="24"/>
        </w:rPr>
      </w:pPr>
      <w:r w:rsidRPr="00B7796E">
        <w:rPr>
          <w:rFonts w:cs="Arial"/>
          <w:sz w:val="24"/>
        </w:rPr>
        <w:t>Tank cleaning and gutter cleaning at main camps.  This is to be done concurrently at each camp. These tasks should be done outside of BG occupation.  The authority will advise on the suitable days and this should be in line with the frequency.</w:t>
      </w:r>
    </w:p>
    <w:p w14:paraId="6CE01D9B" w14:textId="77777777" w:rsidR="00FF1307" w:rsidRPr="00B7796E" w:rsidRDefault="008C2962"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Detailed M</w:t>
      </w:r>
      <w:r w:rsidR="00FF1307" w:rsidRPr="00B7796E">
        <w:rPr>
          <w:rFonts w:cs="Arial"/>
          <w:sz w:val="24"/>
          <w:szCs w:val="24"/>
        </w:rPr>
        <w:t xml:space="preserve">ethod </w:t>
      </w:r>
      <w:r w:rsidRPr="00B7796E">
        <w:rPr>
          <w:rFonts w:cs="Arial"/>
          <w:sz w:val="24"/>
          <w:szCs w:val="24"/>
        </w:rPr>
        <w:t>S</w:t>
      </w:r>
      <w:r w:rsidR="00FF1307" w:rsidRPr="00B7796E">
        <w:rPr>
          <w:rFonts w:cs="Arial"/>
          <w:sz w:val="24"/>
          <w:szCs w:val="24"/>
        </w:rPr>
        <w:t>tatements for the following tasks:</w:t>
      </w:r>
    </w:p>
    <w:p w14:paraId="4D5098F1" w14:textId="77777777" w:rsidR="00B22719" w:rsidRPr="00B7796E" w:rsidRDefault="00FF1307" w:rsidP="00733903">
      <w:pPr>
        <w:pStyle w:val="DWParaNum5"/>
        <w:numPr>
          <w:ilvl w:val="3"/>
          <w:numId w:val="16"/>
        </w:numPr>
        <w:rPr>
          <w:rFonts w:cs="Arial"/>
          <w:sz w:val="24"/>
        </w:rPr>
      </w:pPr>
      <w:r w:rsidRPr="00B7796E">
        <w:rPr>
          <w:rFonts w:cs="Arial"/>
          <w:sz w:val="24"/>
        </w:rPr>
        <w:t>Cleaning a</w:t>
      </w:r>
      <w:r w:rsidR="000F7959" w:rsidRPr="00B7796E">
        <w:rPr>
          <w:rFonts w:cs="Arial"/>
          <w:sz w:val="24"/>
        </w:rPr>
        <w:t>n</w:t>
      </w:r>
      <w:r w:rsidRPr="00B7796E">
        <w:rPr>
          <w:rFonts w:cs="Arial"/>
          <w:sz w:val="24"/>
        </w:rPr>
        <w:t xml:space="preserve"> </w:t>
      </w:r>
      <w:r w:rsidR="00D844EA" w:rsidRPr="00B7796E">
        <w:rPr>
          <w:rFonts w:cs="Arial"/>
          <w:sz w:val="24"/>
        </w:rPr>
        <w:t>elevated</w:t>
      </w:r>
      <w:r w:rsidRPr="00B7796E">
        <w:rPr>
          <w:rFonts w:cs="Arial"/>
          <w:sz w:val="24"/>
        </w:rPr>
        <w:t xml:space="preserve"> water tank without entering</w:t>
      </w:r>
      <w:r w:rsidR="008C2962" w:rsidRPr="00B7796E">
        <w:rPr>
          <w:rFonts w:cs="Arial"/>
          <w:sz w:val="24"/>
        </w:rPr>
        <w:t>.</w:t>
      </w:r>
    </w:p>
    <w:p w14:paraId="347940E0" w14:textId="77777777" w:rsidR="005A3DD2" w:rsidRPr="00B7796E" w:rsidRDefault="005A3DD2" w:rsidP="00733903">
      <w:pPr>
        <w:pStyle w:val="DWParaNum5"/>
        <w:numPr>
          <w:ilvl w:val="3"/>
          <w:numId w:val="16"/>
        </w:numPr>
        <w:rPr>
          <w:rFonts w:cs="Arial"/>
          <w:sz w:val="24"/>
        </w:rPr>
      </w:pPr>
      <w:r w:rsidRPr="00B7796E">
        <w:rPr>
          <w:rFonts w:cs="Arial"/>
          <w:sz w:val="24"/>
        </w:rPr>
        <w:t>Cleaning a surface water tank without entering.</w:t>
      </w:r>
    </w:p>
    <w:p w14:paraId="21EFD2DB" w14:textId="77777777" w:rsidR="005A3DD2" w:rsidRPr="00B7796E" w:rsidRDefault="005A3DD2" w:rsidP="00733903">
      <w:pPr>
        <w:pStyle w:val="DWParaNum5"/>
        <w:numPr>
          <w:ilvl w:val="3"/>
          <w:numId w:val="16"/>
        </w:numPr>
        <w:rPr>
          <w:rFonts w:cs="Arial"/>
          <w:sz w:val="24"/>
        </w:rPr>
      </w:pPr>
      <w:r w:rsidRPr="00B7796E">
        <w:rPr>
          <w:rFonts w:cs="Arial"/>
          <w:sz w:val="24"/>
        </w:rPr>
        <w:t>Cleaning of underground water tank without entering.</w:t>
      </w:r>
    </w:p>
    <w:p w14:paraId="0BA2086F" w14:textId="77777777" w:rsidR="005A3DD2" w:rsidRPr="00B7796E" w:rsidRDefault="005A3DD2" w:rsidP="00733903">
      <w:pPr>
        <w:pStyle w:val="DWParaNum5"/>
        <w:numPr>
          <w:ilvl w:val="3"/>
          <w:numId w:val="16"/>
        </w:numPr>
        <w:rPr>
          <w:rFonts w:cs="Arial"/>
          <w:sz w:val="24"/>
        </w:rPr>
      </w:pPr>
      <w:r w:rsidRPr="00B7796E">
        <w:rPr>
          <w:rFonts w:cs="Arial"/>
          <w:sz w:val="24"/>
        </w:rPr>
        <w:t>Chimney sweeping.</w:t>
      </w:r>
    </w:p>
    <w:p w14:paraId="2C343691" w14:textId="77777777" w:rsidR="00085643" w:rsidRPr="00B7796E" w:rsidRDefault="005A3DD2" w:rsidP="00733903">
      <w:pPr>
        <w:pStyle w:val="DWParaNum5"/>
        <w:numPr>
          <w:ilvl w:val="3"/>
          <w:numId w:val="16"/>
        </w:numPr>
        <w:rPr>
          <w:rFonts w:cs="Arial"/>
          <w:sz w:val="24"/>
        </w:rPr>
      </w:pPr>
      <w:r w:rsidRPr="00B7796E">
        <w:rPr>
          <w:rFonts w:cs="Arial"/>
          <w:sz w:val="24"/>
        </w:rPr>
        <w:t xml:space="preserve">Gutter cleaning for </w:t>
      </w:r>
      <w:r w:rsidR="006841DB" w:rsidRPr="00B7796E">
        <w:rPr>
          <w:rFonts w:cs="Arial"/>
          <w:sz w:val="24"/>
        </w:rPr>
        <w:t>first</w:t>
      </w:r>
      <w:r w:rsidRPr="00B7796E">
        <w:rPr>
          <w:rFonts w:cs="Arial"/>
          <w:sz w:val="24"/>
        </w:rPr>
        <w:t xml:space="preserve"> floor level gutters, first floor level gutters and overlapping gutters.</w:t>
      </w:r>
    </w:p>
    <w:p w14:paraId="3012F712" w14:textId="77777777" w:rsidR="005A3DD2" w:rsidRPr="00B7796E" w:rsidRDefault="005A3DD2" w:rsidP="00733903">
      <w:pPr>
        <w:pStyle w:val="DWParaNum5"/>
        <w:numPr>
          <w:ilvl w:val="3"/>
          <w:numId w:val="16"/>
        </w:numPr>
        <w:rPr>
          <w:rFonts w:cs="Arial"/>
          <w:sz w:val="24"/>
        </w:rPr>
      </w:pPr>
      <w:r w:rsidRPr="00B7796E">
        <w:rPr>
          <w:rFonts w:cs="Arial"/>
          <w:sz w:val="24"/>
        </w:rPr>
        <w:t>Ablution deep cleaning including fixtures</w:t>
      </w:r>
      <w:r w:rsidR="00085643" w:rsidRPr="00B7796E">
        <w:rPr>
          <w:rFonts w:cs="Arial"/>
          <w:sz w:val="24"/>
        </w:rPr>
        <w:t>.</w:t>
      </w:r>
    </w:p>
    <w:p w14:paraId="012DF56A" w14:textId="77777777" w:rsidR="001D7A7D" w:rsidRPr="00B7796E" w:rsidRDefault="005A3DD2" w:rsidP="00733903">
      <w:pPr>
        <w:pStyle w:val="DWParaNum5"/>
        <w:numPr>
          <w:ilvl w:val="3"/>
          <w:numId w:val="16"/>
        </w:numPr>
        <w:rPr>
          <w:rFonts w:cs="Arial"/>
          <w:sz w:val="24"/>
        </w:rPr>
      </w:pPr>
      <w:r w:rsidRPr="00B7796E">
        <w:rPr>
          <w:rFonts w:cs="Arial"/>
          <w:sz w:val="24"/>
        </w:rPr>
        <w:t xml:space="preserve">Kitchen deep clean, hood, </w:t>
      </w:r>
      <w:proofErr w:type="gramStart"/>
      <w:r w:rsidRPr="00B7796E">
        <w:rPr>
          <w:rFonts w:cs="Arial"/>
          <w:sz w:val="24"/>
        </w:rPr>
        <w:t>duct</w:t>
      </w:r>
      <w:proofErr w:type="gramEnd"/>
      <w:r w:rsidRPr="00B7796E">
        <w:rPr>
          <w:rFonts w:cs="Arial"/>
          <w:sz w:val="24"/>
        </w:rPr>
        <w:t xml:space="preserve"> and kitchen </w:t>
      </w:r>
      <w:r w:rsidR="006841DB" w:rsidRPr="00B7796E">
        <w:rPr>
          <w:rFonts w:cs="Arial"/>
          <w:sz w:val="24"/>
        </w:rPr>
        <w:t>equipment</w:t>
      </w:r>
      <w:r w:rsidRPr="00B7796E">
        <w:rPr>
          <w:rFonts w:cs="Arial"/>
          <w:sz w:val="24"/>
        </w:rPr>
        <w:t>.</w:t>
      </w:r>
    </w:p>
    <w:p w14:paraId="6542B263" w14:textId="77777777" w:rsidR="00FF1307" w:rsidRPr="00B7796E" w:rsidRDefault="00FF1307"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Safety datasheets for all chemicals for proposed use, and your disposal arrangements</w:t>
      </w:r>
      <w:r w:rsidR="000F7959" w:rsidRPr="00B7796E">
        <w:rPr>
          <w:rFonts w:cs="Arial"/>
          <w:sz w:val="24"/>
          <w:szCs w:val="24"/>
        </w:rPr>
        <w:t xml:space="preserve"> and evidence of environmental compliance</w:t>
      </w:r>
      <w:r w:rsidR="004F49E6" w:rsidRPr="00B7796E">
        <w:rPr>
          <w:rFonts w:cs="Arial"/>
          <w:sz w:val="24"/>
          <w:szCs w:val="24"/>
        </w:rPr>
        <w:t>.</w:t>
      </w:r>
    </w:p>
    <w:p w14:paraId="68546565" w14:textId="77777777" w:rsidR="004F49E6" w:rsidRPr="00B7796E" w:rsidRDefault="004F49E6"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Labour, materials, tools and </w:t>
      </w:r>
      <w:r w:rsidR="006841DB" w:rsidRPr="00B7796E">
        <w:rPr>
          <w:rFonts w:cs="Arial"/>
          <w:sz w:val="24"/>
          <w:szCs w:val="24"/>
        </w:rPr>
        <w:t>equipment</w:t>
      </w:r>
      <w:r w:rsidRPr="00B7796E">
        <w:rPr>
          <w:rFonts w:cs="Arial"/>
          <w:sz w:val="24"/>
          <w:szCs w:val="24"/>
        </w:rPr>
        <w:t>, and management of works in compliance with all statutory requirements.</w:t>
      </w:r>
      <w:r w:rsidR="00F1369A" w:rsidRPr="00B7796E">
        <w:rPr>
          <w:rFonts w:cs="Arial"/>
          <w:sz w:val="24"/>
          <w:szCs w:val="24"/>
        </w:rPr>
        <w:t xml:space="preserve"> Evidence of compliancy of the cleaning chemicals to be used.</w:t>
      </w:r>
    </w:p>
    <w:p w14:paraId="57859DD8" w14:textId="77777777" w:rsidR="00C83D0E" w:rsidRPr="00B7796E" w:rsidRDefault="004F49E6" w:rsidP="00733903">
      <w:pPr>
        <w:pStyle w:val="DWListNumerical"/>
        <w:numPr>
          <w:ilvl w:val="1"/>
          <w:numId w:val="16"/>
        </w:numPr>
        <w:spacing w:before="120" w:after="120"/>
        <w:rPr>
          <w:rFonts w:cs="Arial"/>
          <w:sz w:val="24"/>
        </w:rPr>
      </w:pPr>
      <w:r w:rsidRPr="00B7796E">
        <w:rPr>
          <w:rFonts w:cs="Arial"/>
          <w:sz w:val="24"/>
        </w:rPr>
        <w:t xml:space="preserve">The </w:t>
      </w:r>
      <w:r w:rsidR="00F1369A" w:rsidRPr="00B7796E">
        <w:rPr>
          <w:rFonts w:cs="Arial"/>
          <w:sz w:val="24"/>
        </w:rPr>
        <w:t xml:space="preserve">contractor should inform the Authority when a routine task is </w:t>
      </w:r>
      <w:r w:rsidR="00CC40BC" w:rsidRPr="00B7796E">
        <w:rPr>
          <w:rFonts w:cs="Arial"/>
          <w:sz w:val="24"/>
        </w:rPr>
        <w:t>due. The</w:t>
      </w:r>
      <w:r w:rsidR="00F1369A" w:rsidRPr="00B7796E">
        <w:rPr>
          <w:rFonts w:cs="Arial"/>
          <w:sz w:val="24"/>
        </w:rPr>
        <w:t xml:space="preserve"> </w:t>
      </w:r>
      <w:r w:rsidRPr="00B7796E">
        <w:rPr>
          <w:rFonts w:cs="Arial"/>
          <w:sz w:val="24"/>
        </w:rPr>
        <w:t>procedure</w:t>
      </w:r>
      <w:r w:rsidR="00C83D0E" w:rsidRPr="00B7796E">
        <w:rPr>
          <w:rFonts w:cs="Arial"/>
          <w:sz w:val="24"/>
        </w:rPr>
        <w:t xml:space="preserve"> is as follows:</w:t>
      </w:r>
    </w:p>
    <w:p w14:paraId="4B6967C0" w14:textId="77777777" w:rsidR="00085643" w:rsidRPr="00B7796E" w:rsidRDefault="00085643"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Inform Authority of the proposed programme</w:t>
      </w:r>
      <w:r w:rsidR="00CA70A8" w:rsidRPr="00B7796E">
        <w:rPr>
          <w:rFonts w:cs="Arial"/>
          <w:sz w:val="24"/>
          <w:szCs w:val="24"/>
        </w:rPr>
        <w:t>.</w:t>
      </w:r>
      <w:r w:rsidR="00C83D0E" w:rsidRPr="00B7796E">
        <w:rPr>
          <w:rFonts w:cs="Arial"/>
          <w:sz w:val="24"/>
          <w:szCs w:val="24"/>
        </w:rPr>
        <w:t xml:space="preserve"> </w:t>
      </w:r>
    </w:p>
    <w:p w14:paraId="40D506D3" w14:textId="77777777" w:rsidR="00C83D0E" w:rsidRPr="00B7796E" w:rsidRDefault="00085643"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A </w:t>
      </w:r>
      <w:r w:rsidR="00C83D0E" w:rsidRPr="00B7796E">
        <w:rPr>
          <w:rFonts w:cs="Arial"/>
          <w:sz w:val="24"/>
          <w:szCs w:val="24"/>
        </w:rPr>
        <w:t xml:space="preserve">Risk </w:t>
      </w:r>
      <w:r w:rsidR="006F4D7C" w:rsidRPr="00B7796E">
        <w:rPr>
          <w:rFonts w:cs="Arial"/>
          <w:sz w:val="24"/>
          <w:szCs w:val="24"/>
        </w:rPr>
        <w:t>A</w:t>
      </w:r>
      <w:r w:rsidR="00C83D0E" w:rsidRPr="00B7796E">
        <w:rPr>
          <w:rFonts w:cs="Arial"/>
          <w:sz w:val="24"/>
          <w:szCs w:val="24"/>
        </w:rPr>
        <w:t xml:space="preserve">ssessment and Method </w:t>
      </w:r>
      <w:r w:rsidR="006F4D7C" w:rsidRPr="00B7796E">
        <w:rPr>
          <w:rFonts w:cs="Arial"/>
          <w:sz w:val="24"/>
          <w:szCs w:val="24"/>
        </w:rPr>
        <w:t>S</w:t>
      </w:r>
      <w:r w:rsidR="00C83D0E" w:rsidRPr="00B7796E">
        <w:rPr>
          <w:rFonts w:cs="Arial"/>
          <w:sz w:val="24"/>
          <w:szCs w:val="24"/>
        </w:rPr>
        <w:t xml:space="preserve">tatement related </w:t>
      </w:r>
      <w:r w:rsidR="006F4D7C" w:rsidRPr="00B7796E">
        <w:rPr>
          <w:rFonts w:cs="Arial"/>
          <w:sz w:val="24"/>
          <w:szCs w:val="24"/>
        </w:rPr>
        <w:t xml:space="preserve">to </w:t>
      </w:r>
      <w:r w:rsidR="00C83D0E" w:rsidRPr="00B7796E">
        <w:rPr>
          <w:rFonts w:cs="Arial"/>
          <w:sz w:val="24"/>
          <w:szCs w:val="24"/>
        </w:rPr>
        <w:t>the task</w:t>
      </w:r>
      <w:r w:rsidR="006F4D7C" w:rsidRPr="00B7796E">
        <w:rPr>
          <w:rFonts w:cs="Arial"/>
          <w:sz w:val="24"/>
          <w:szCs w:val="24"/>
        </w:rPr>
        <w:t xml:space="preserve"> are to </w:t>
      </w:r>
      <w:r w:rsidRPr="00B7796E">
        <w:rPr>
          <w:rFonts w:cs="Arial"/>
          <w:sz w:val="24"/>
          <w:szCs w:val="24"/>
        </w:rPr>
        <w:t>be</w:t>
      </w:r>
      <w:r w:rsidR="006F4D7C" w:rsidRPr="00B7796E">
        <w:rPr>
          <w:rFonts w:cs="Arial"/>
          <w:sz w:val="24"/>
          <w:szCs w:val="24"/>
        </w:rPr>
        <w:t xml:space="preserve"> submitted to the Authority for comment no less than 10 working days prior to the Work</w:t>
      </w:r>
      <w:r w:rsidR="00C83D0E" w:rsidRPr="00B7796E">
        <w:rPr>
          <w:rFonts w:cs="Arial"/>
          <w:sz w:val="24"/>
          <w:szCs w:val="24"/>
        </w:rPr>
        <w:t>.</w:t>
      </w:r>
    </w:p>
    <w:p w14:paraId="1E0BBE99" w14:textId="77777777" w:rsidR="00C83D0E" w:rsidRPr="00B7796E" w:rsidRDefault="00C83D0E"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Request for assistance if required in writing no less than 5 working days </w:t>
      </w:r>
      <w:r w:rsidR="006F4D7C" w:rsidRPr="00B7796E">
        <w:rPr>
          <w:rFonts w:cs="Arial"/>
          <w:sz w:val="24"/>
          <w:szCs w:val="24"/>
        </w:rPr>
        <w:t>before W</w:t>
      </w:r>
      <w:r w:rsidRPr="00B7796E">
        <w:rPr>
          <w:rFonts w:cs="Arial"/>
          <w:sz w:val="24"/>
          <w:szCs w:val="24"/>
        </w:rPr>
        <w:t>ork is due to commence</w:t>
      </w:r>
      <w:r w:rsidR="00085643" w:rsidRPr="00B7796E">
        <w:rPr>
          <w:rFonts w:cs="Arial"/>
          <w:sz w:val="24"/>
          <w:szCs w:val="24"/>
        </w:rPr>
        <w:t>.</w:t>
      </w:r>
    </w:p>
    <w:p w14:paraId="4A734AA8" w14:textId="77777777" w:rsidR="00E63907" w:rsidRPr="00B7796E" w:rsidRDefault="00C83D0E"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Confirm programme with Superintending Officer (SO</w:t>
      </w:r>
      <w:r w:rsidR="00B55581" w:rsidRPr="00B7796E">
        <w:rPr>
          <w:rFonts w:cs="Arial"/>
          <w:sz w:val="24"/>
          <w:szCs w:val="24"/>
        </w:rPr>
        <w:t>), which</w:t>
      </w:r>
      <w:r w:rsidR="002C57D6" w:rsidRPr="00B7796E">
        <w:rPr>
          <w:rFonts w:cs="Arial"/>
          <w:sz w:val="24"/>
          <w:szCs w:val="24"/>
        </w:rPr>
        <w:t xml:space="preserve"> will include </w:t>
      </w:r>
      <w:r w:rsidR="00C036E2" w:rsidRPr="00B7796E">
        <w:rPr>
          <w:rFonts w:cs="Arial"/>
          <w:sz w:val="24"/>
          <w:szCs w:val="24"/>
        </w:rPr>
        <w:t>a</w:t>
      </w:r>
      <w:r w:rsidR="002C57D6" w:rsidRPr="00B7796E">
        <w:rPr>
          <w:rFonts w:cs="Arial"/>
          <w:sz w:val="24"/>
          <w:szCs w:val="24"/>
        </w:rPr>
        <w:t xml:space="preserve"> time availability slot for the works to be carried out as stated</w:t>
      </w:r>
      <w:r w:rsidR="00BC4E03">
        <w:rPr>
          <w:rFonts w:cs="Arial"/>
          <w:sz w:val="24"/>
          <w:szCs w:val="24"/>
        </w:rPr>
        <w:t>.</w:t>
      </w:r>
      <w:r w:rsidR="002C57D6" w:rsidRPr="00B7796E">
        <w:rPr>
          <w:rFonts w:cs="Arial"/>
          <w:sz w:val="24"/>
          <w:szCs w:val="24"/>
        </w:rPr>
        <w:t xml:space="preserve"> </w:t>
      </w:r>
    </w:p>
    <w:p w14:paraId="1707BC12" w14:textId="77777777" w:rsidR="00E63907" w:rsidRPr="00B7796E" w:rsidRDefault="00085643"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D</w:t>
      </w:r>
      <w:r w:rsidR="00C83D0E" w:rsidRPr="00B7796E">
        <w:rPr>
          <w:rFonts w:cs="Arial"/>
          <w:sz w:val="24"/>
          <w:szCs w:val="24"/>
        </w:rPr>
        <w:t xml:space="preserve">eliver a </w:t>
      </w:r>
      <w:r w:rsidR="002C57D6" w:rsidRPr="00B7796E">
        <w:rPr>
          <w:rFonts w:cs="Arial"/>
          <w:sz w:val="24"/>
          <w:szCs w:val="24"/>
        </w:rPr>
        <w:t xml:space="preserve">letter to </w:t>
      </w:r>
      <w:r w:rsidRPr="00B7796E">
        <w:rPr>
          <w:rFonts w:cs="Arial"/>
          <w:sz w:val="24"/>
          <w:szCs w:val="24"/>
        </w:rPr>
        <w:t xml:space="preserve">the </w:t>
      </w:r>
      <w:r w:rsidR="00C83D0E" w:rsidRPr="00B7796E">
        <w:rPr>
          <w:rFonts w:cs="Arial"/>
          <w:sz w:val="24"/>
          <w:szCs w:val="24"/>
        </w:rPr>
        <w:t xml:space="preserve">occupants </w:t>
      </w:r>
      <w:r w:rsidRPr="00B7796E">
        <w:rPr>
          <w:rFonts w:cs="Arial"/>
          <w:sz w:val="24"/>
          <w:szCs w:val="24"/>
        </w:rPr>
        <w:t>of any</w:t>
      </w:r>
      <w:r w:rsidR="00C83D0E" w:rsidRPr="00B7796E">
        <w:rPr>
          <w:rFonts w:cs="Arial"/>
          <w:sz w:val="24"/>
          <w:szCs w:val="24"/>
        </w:rPr>
        <w:t xml:space="preserve"> </w:t>
      </w:r>
      <w:r w:rsidR="00193F3E" w:rsidRPr="00B7796E">
        <w:rPr>
          <w:rFonts w:cs="Arial"/>
          <w:sz w:val="24"/>
          <w:szCs w:val="24"/>
        </w:rPr>
        <w:t>SSFA</w:t>
      </w:r>
      <w:r w:rsidRPr="00B7796E">
        <w:rPr>
          <w:rFonts w:cs="Arial"/>
          <w:sz w:val="24"/>
          <w:szCs w:val="24"/>
        </w:rPr>
        <w:t>s within</w:t>
      </w:r>
      <w:r w:rsidR="00C83D0E" w:rsidRPr="00B7796E">
        <w:rPr>
          <w:rFonts w:cs="Arial"/>
          <w:sz w:val="24"/>
          <w:szCs w:val="24"/>
        </w:rPr>
        <w:t xml:space="preserve"> </w:t>
      </w:r>
      <w:r w:rsidRPr="00B7796E">
        <w:rPr>
          <w:rFonts w:cs="Arial"/>
          <w:sz w:val="24"/>
          <w:szCs w:val="24"/>
        </w:rPr>
        <w:t xml:space="preserve">7 days </w:t>
      </w:r>
      <w:r w:rsidR="00C83D0E" w:rsidRPr="00B7796E">
        <w:rPr>
          <w:rFonts w:cs="Arial"/>
          <w:sz w:val="24"/>
          <w:szCs w:val="24"/>
        </w:rPr>
        <w:t xml:space="preserve">before </w:t>
      </w:r>
      <w:r w:rsidRPr="00B7796E">
        <w:rPr>
          <w:rFonts w:cs="Arial"/>
          <w:sz w:val="24"/>
          <w:szCs w:val="24"/>
        </w:rPr>
        <w:t>the proposed works</w:t>
      </w:r>
      <w:r w:rsidR="00C83D0E" w:rsidRPr="00B7796E">
        <w:rPr>
          <w:rFonts w:cs="Arial"/>
          <w:sz w:val="24"/>
          <w:szCs w:val="24"/>
        </w:rPr>
        <w:t>.</w:t>
      </w:r>
    </w:p>
    <w:p w14:paraId="077192CC" w14:textId="77777777" w:rsidR="006F4D7C" w:rsidRPr="00B7796E" w:rsidRDefault="006F4D7C"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b/>
          <w:bCs/>
          <w:sz w:val="24"/>
          <w:szCs w:val="24"/>
        </w:rPr>
        <w:t xml:space="preserve">General </w:t>
      </w:r>
      <w:r w:rsidR="0019679D" w:rsidRPr="00B7796E">
        <w:rPr>
          <w:rFonts w:cs="Arial"/>
          <w:b/>
          <w:bCs/>
          <w:sz w:val="24"/>
          <w:szCs w:val="24"/>
        </w:rPr>
        <w:t>w</w:t>
      </w:r>
      <w:r w:rsidRPr="00B7796E">
        <w:rPr>
          <w:rFonts w:cs="Arial"/>
          <w:b/>
          <w:bCs/>
          <w:sz w:val="24"/>
          <w:szCs w:val="24"/>
        </w:rPr>
        <w:t xml:space="preserve">orks </w:t>
      </w:r>
      <w:r w:rsidR="0019679D" w:rsidRPr="00B7796E">
        <w:rPr>
          <w:rFonts w:cs="Arial"/>
          <w:b/>
          <w:bCs/>
          <w:sz w:val="24"/>
          <w:szCs w:val="24"/>
        </w:rPr>
        <w:t>p</w:t>
      </w:r>
      <w:r w:rsidRPr="00B7796E">
        <w:rPr>
          <w:rFonts w:cs="Arial"/>
          <w:b/>
          <w:bCs/>
          <w:sz w:val="24"/>
          <w:szCs w:val="24"/>
        </w:rPr>
        <w:t>reparation.</w:t>
      </w:r>
      <w:r w:rsidRPr="00B7796E">
        <w:rPr>
          <w:rFonts w:cs="Arial"/>
          <w:sz w:val="24"/>
          <w:szCs w:val="24"/>
        </w:rPr>
        <w:t xml:space="preserve">  Prior to any cleaning, the following is to be carried out on arrival at site:</w:t>
      </w:r>
    </w:p>
    <w:p w14:paraId="5D7EA343" w14:textId="77777777" w:rsidR="000A7AD7" w:rsidRPr="00B7796E" w:rsidRDefault="006F4D7C"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Ensure that the Authority representative / building occupant is aware of your presence on site and </w:t>
      </w:r>
      <w:r w:rsidR="0019679D" w:rsidRPr="00B7796E">
        <w:rPr>
          <w:rFonts w:cs="Arial"/>
          <w:sz w:val="24"/>
          <w:szCs w:val="24"/>
        </w:rPr>
        <w:t xml:space="preserve">provide an </w:t>
      </w:r>
      <w:r w:rsidRPr="00B7796E">
        <w:rPr>
          <w:rFonts w:cs="Arial"/>
          <w:sz w:val="24"/>
          <w:szCs w:val="24"/>
        </w:rPr>
        <w:t>outline scope of the works.</w:t>
      </w:r>
    </w:p>
    <w:p w14:paraId="195B2D65" w14:textId="77777777" w:rsidR="006F4D7C" w:rsidRPr="00B7796E" w:rsidRDefault="006F4D7C"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Introduce the workforce to the house/building/</w:t>
      </w:r>
      <w:r w:rsidR="0019679D" w:rsidRPr="00B7796E">
        <w:rPr>
          <w:rFonts w:cs="Arial"/>
          <w:sz w:val="24"/>
          <w:szCs w:val="24"/>
        </w:rPr>
        <w:t>c</w:t>
      </w:r>
      <w:r w:rsidRPr="00B7796E">
        <w:rPr>
          <w:rFonts w:cs="Arial"/>
          <w:sz w:val="24"/>
          <w:szCs w:val="24"/>
        </w:rPr>
        <w:t>amp occupant.</w:t>
      </w:r>
    </w:p>
    <w:p w14:paraId="171422D1" w14:textId="77777777" w:rsidR="006F4D7C" w:rsidRPr="00B7796E" w:rsidRDefault="006F4D7C"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Prepare the site in terms of safety, </w:t>
      </w:r>
      <w:proofErr w:type="gramStart"/>
      <w:r w:rsidRPr="00B7796E">
        <w:rPr>
          <w:rFonts w:cs="Arial"/>
          <w:sz w:val="24"/>
          <w:szCs w:val="24"/>
        </w:rPr>
        <w:t>segregation</w:t>
      </w:r>
      <w:proofErr w:type="gramEnd"/>
      <w:r w:rsidRPr="00B7796E">
        <w:rPr>
          <w:rFonts w:cs="Arial"/>
          <w:sz w:val="24"/>
          <w:szCs w:val="24"/>
        </w:rPr>
        <w:t xml:space="preserve"> and set-up of </w:t>
      </w:r>
      <w:r w:rsidR="006841DB" w:rsidRPr="00B7796E">
        <w:rPr>
          <w:rFonts w:cs="Arial"/>
          <w:sz w:val="24"/>
          <w:szCs w:val="24"/>
        </w:rPr>
        <w:t>equipment</w:t>
      </w:r>
      <w:r w:rsidR="00C036E2" w:rsidRPr="00B7796E">
        <w:rPr>
          <w:rFonts w:cs="Arial"/>
          <w:sz w:val="24"/>
          <w:szCs w:val="24"/>
        </w:rPr>
        <w:t>.</w:t>
      </w:r>
    </w:p>
    <w:p w14:paraId="1F99DD0E" w14:textId="77777777" w:rsidR="006F4D7C" w:rsidRPr="00B7796E" w:rsidRDefault="006F4D7C"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Take pictures before the task.  The Authority is to be informed immediately if defects, </w:t>
      </w:r>
      <w:proofErr w:type="gramStart"/>
      <w:r w:rsidRPr="00B7796E">
        <w:rPr>
          <w:rFonts w:cs="Arial"/>
          <w:sz w:val="24"/>
          <w:szCs w:val="24"/>
        </w:rPr>
        <w:t>faults</w:t>
      </w:r>
      <w:proofErr w:type="gramEnd"/>
      <w:r w:rsidRPr="00B7796E">
        <w:rPr>
          <w:rFonts w:cs="Arial"/>
          <w:sz w:val="24"/>
          <w:szCs w:val="24"/>
        </w:rPr>
        <w:t xml:space="preserve"> or damage is found on the existing infrastructure.</w:t>
      </w:r>
    </w:p>
    <w:p w14:paraId="1D55D17E" w14:textId="77777777" w:rsidR="00C83D0E" w:rsidRPr="00B7796E" w:rsidRDefault="00C83D0E"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Conduct Works in accordance with </w:t>
      </w:r>
      <w:r w:rsidR="0019679D" w:rsidRPr="00B7796E">
        <w:rPr>
          <w:rFonts w:cs="Arial"/>
          <w:sz w:val="24"/>
          <w:szCs w:val="24"/>
        </w:rPr>
        <w:t>this schedule</w:t>
      </w:r>
      <w:r w:rsidRPr="00B7796E">
        <w:rPr>
          <w:rFonts w:cs="Arial"/>
          <w:sz w:val="24"/>
          <w:szCs w:val="24"/>
        </w:rPr>
        <w:t>.</w:t>
      </w:r>
    </w:p>
    <w:p w14:paraId="02CC7AE9" w14:textId="77777777" w:rsidR="00E63907" w:rsidRPr="00B7796E" w:rsidRDefault="006F4D7C"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On completion take additional photos for the report and ensure the facility is return</w:t>
      </w:r>
      <w:r w:rsidR="0019679D" w:rsidRPr="00B7796E">
        <w:rPr>
          <w:rFonts w:cs="Arial"/>
          <w:sz w:val="24"/>
          <w:szCs w:val="24"/>
        </w:rPr>
        <w:t>ed</w:t>
      </w:r>
      <w:r w:rsidR="001C19BB" w:rsidRPr="00B7796E">
        <w:rPr>
          <w:rFonts w:cs="Arial"/>
          <w:sz w:val="24"/>
          <w:szCs w:val="24"/>
        </w:rPr>
        <w:t xml:space="preserve"> </w:t>
      </w:r>
      <w:r w:rsidRPr="00B7796E">
        <w:rPr>
          <w:rFonts w:cs="Arial"/>
          <w:sz w:val="24"/>
          <w:szCs w:val="24"/>
        </w:rPr>
        <w:t>to its intended condition.</w:t>
      </w:r>
      <w:r w:rsidR="00C83D0E" w:rsidRPr="00B7796E">
        <w:rPr>
          <w:rFonts w:cs="Arial"/>
          <w:sz w:val="24"/>
          <w:szCs w:val="24"/>
        </w:rPr>
        <w:t xml:space="preserve"> </w:t>
      </w:r>
    </w:p>
    <w:p w14:paraId="04E00FC0" w14:textId="77777777" w:rsidR="006F4D7C" w:rsidRPr="00B7796E" w:rsidRDefault="006F4D7C"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B</w:t>
      </w:r>
      <w:r w:rsidR="00C83D0E" w:rsidRPr="00B7796E">
        <w:rPr>
          <w:rFonts w:cs="Arial"/>
          <w:sz w:val="24"/>
          <w:szCs w:val="24"/>
        </w:rPr>
        <w:t xml:space="preserve">ook out, inform occupants that you </w:t>
      </w:r>
      <w:r w:rsidRPr="00B7796E">
        <w:rPr>
          <w:rFonts w:cs="Arial"/>
          <w:sz w:val="24"/>
          <w:szCs w:val="24"/>
        </w:rPr>
        <w:t xml:space="preserve">are </w:t>
      </w:r>
      <w:r w:rsidR="00C83D0E" w:rsidRPr="00B7796E">
        <w:rPr>
          <w:rFonts w:cs="Arial"/>
          <w:sz w:val="24"/>
          <w:szCs w:val="24"/>
        </w:rPr>
        <w:t>complete</w:t>
      </w:r>
      <w:r w:rsidR="0019679D" w:rsidRPr="00B7796E">
        <w:rPr>
          <w:rFonts w:cs="Arial"/>
          <w:sz w:val="24"/>
          <w:szCs w:val="24"/>
        </w:rPr>
        <w:t xml:space="preserve"> and make them aware of any pertinent </w:t>
      </w:r>
      <w:r w:rsidR="00C83D0E" w:rsidRPr="00B7796E">
        <w:rPr>
          <w:rFonts w:cs="Arial"/>
          <w:sz w:val="24"/>
          <w:szCs w:val="24"/>
        </w:rPr>
        <w:t>information</w:t>
      </w:r>
      <w:r w:rsidR="0019679D" w:rsidRPr="00B7796E">
        <w:rPr>
          <w:rFonts w:cs="Arial"/>
          <w:sz w:val="24"/>
          <w:szCs w:val="24"/>
        </w:rPr>
        <w:t>,</w:t>
      </w:r>
      <w:r w:rsidR="00C83D0E" w:rsidRPr="00B7796E">
        <w:rPr>
          <w:rFonts w:cs="Arial"/>
          <w:sz w:val="24"/>
          <w:szCs w:val="24"/>
        </w:rPr>
        <w:t xml:space="preserve"> such as</w:t>
      </w:r>
      <w:r w:rsidR="002B6365" w:rsidRPr="00B7796E">
        <w:rPr>
          <w:rFonts w:cs="Arial"/>
          <w:sz w:val="24"/>
          <w:szCs w:val="24"/>
        </w:rPr>
        <w:t xml:space="preserve"> residual</w:t>
      </w:r>
      <w:r w:rsidR="00C83D0E" w:rsidRPr="00B7796E">
        <w:rPr>
          <w:rFonts w:cs="Arial"/>
          <w:sz w:val="24"/>
          <w:szCs w:val="24"/>
        </w:rPr>
        <w:t xml:space="preserve"> hazards or precautions.</w:t>
      </w:r>
    </w:p>
    <w:p w14:paraId="16F3727D" w14:textId="77777777" w:rsidR="00C83D0E" w:rsidRPr="00B7796E" w:rsidRDefault="006F4D7C"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sz w:val="24"/>
          <w:szCs w:val="24"/>
        </w:rPr>
        <w:t>Submit a report to the Authority detailing</w:t>
      </w:r>
      <w:r w:rsidR="002B6365" w:rsidRPr="00B7796E">
        <w:rPr>
          <w:rFonts w:cs="Arial"/>
          <w:sz w:val="24"/>
          <w:szCs w:val="24"/>
        </w:rPr>
        <w:t xml:space="preserve"> the</w:t>
      </w:r>
      <w:r w:rsidRPr="00B7796E">
        <w:rPr>
          <w:rFonts w:cs="Arial"/>
          <w:sz w:val="24"/>
          <w:szCs w:val="24"/>
        </w:rPr>
        <w:t xml:space="preserve"> works carried out, </w:t>
      </w:r>
      <w:r w:rsidR="002B6365" w:rsidRPr="00B7796E">
        <w:rPr>
          <w:rFonts w:cs="Arial"/>
          <w:sz w:val="24"/>
          <w:szCs w:val="24"/>
        </w:rPr>
        <w:t>any</w:t>
      </w:r>
      <w:r w:rsidRPr="00B7796E">
        <w:rPr>
          <w:rFonts w:cs="Arial"/>
          <w:sz w:val="24"/>
          <w:szCs w:val="24"/>
        </w:rPr>
        <w:t xml:space="preserve"> potential issues arising from the works and any other relevant information.</w:t>
      </w:r>
    </w:p>
    <w:p w14:paraId="270CDD52" w14:textId="77777777" w:rsidR="002B6365" w:rsidRPr="00B7796E" w:rsidRDefault="002B6365" w:rsidP="00733903">
      <w:pPr>
        <w:pStyle w:val="DWListNumerical"/>
        <w:numPr>
          <w:ilvl w:val="1"/>
          <w:numId w:val="16"/>
        </w:numPr>
        <w:spacing w:before="120" w:after="120"/>
        <w:rPr>
          <w:rFonts w:cs="Arial"/>
          <w:sz w:val="24"/>
        </w:rPr>
      </w:pPr>
      <w:r w:rsidRPr="00B7796E">
        <w:rPr>
          <w:rFonts w:cs="Arial"/>
          <w:b/>
          <w:bCs/>
          <w:sz w:val="24"/>
        </w:rPr>
        <w:t>Task specific scope of works</w:t>
      </w:r>
    </w:p>
    <w:p w14:paraId="1BE8DF97" w14:textId="77777777" w:rsidR="007804A4" w:rsidRPr="00B7796E" w:rsidRDefault="00FF1307"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b/>
          <w:bCs/>
          <w:sz w:val="24"/>
          <w:szCs w:val="24"/>
        </w:rPr>
        <w:t>Tank cleaning</w:t>
      </w:r>
      <w:r w:rsidR="002B6365" w:rsidRPr="00B7796E">
        <w:rPr>
          <w:rFonts w:cs="Arial"/>
          <w:b/>
          <w:bCs/>
          <w:sz w:val="24"/>
          <w:szCs w:val="24"/>
        </w:rPr>
        <w:t>.</w:t>
      </w:r>
      <w:r w:rsidR="00CE3B0C" w:rsidRPr="00B7796E">
        <w:rPr>
          <w:rFonts w:cs="Arial"/>
          <w:sz w:val="24"/>
          <w:szCs w:val="24"/>
        </w:rPr>
        <w:t xml:space="preserve"> </w:t>
      </w:r>
      <w:r w:rsidR="002B6365" w:rsidRPr="00B7796E">
        <w:rPr>
          <w:rFonts w:cs="Arial"/>
          <w:sz w:val="24"/>
          <w:szCs w:val="24"/>
        </w:rPr>
        <w:t>T</w:t>
      </w:r>
      <w:r w:rsidR="00A42813" w:rsidRPr="00B7796E">
        <w:rPr>
          <w:rFonts w:cs="Arial"/>
          <w:sz w:val="24"/>
          <w:szCs w:val="24"/>
        </w:rPr>
        <w:t xml:space="preserve">ank cleaning will include </w:t>
      </w:r>
      <w:r w:rsidR="00F01707" w:rsidRPr="00B7796E">
        <w:rPr>
          <w:rFonts w:cs="Arial"/>
          <w:sz w:val="24"/>
          <w:szCs w:val="24"/>
        </w:rPr>
        <w:t>a variety</w:t>
      </w:r>
      <w:r w:rsidR="00A42813" w:rsidRPr="00B7796E">
        <w:rPr>
          <w:rFonts w:cs="Arial"/>
          <w:sz w:val="24"/>
          <w:szCs w:val="24"/>
        </w:rPr>
        <w:t xml:space="preserve"> of </w:t>
      </w:r>
      <w:r w:rsidR="00F01707" w:rsidRPr="00B7796E">
        <w:rPr>
          <w:rFonts w:cs="Arial"/>
          <w:sz w:val="24"/>
          <w:szCs w:val="24"/>
        </w:rPr>
        <w:t>tanks. The</w:t>
      </w:r>
      <w:r w:rsidR="00A42813" w:rsidRPr="00B7796E">
        <w:rPr>
          <w:rFonts w:cs="Arial"/>
          <w:sz w:val="24"/>
          <w:szCs w:val="24"/>
        </w:rPr>
        <w:t xml:space="preserve"> cleaning procedure will be similar </w:t>
      </w:r>
      <w:r w:rsidR="00F01707" w:rsidRPr="00B7796E">
        <w:rPr>
          <w:rFonts w:cs="Arial"/>
          <w:sz w:val="24"/>
          <w:szCs w:val="24"/>
        </w:rPr>
        <w:t xml:space="preserve">for </w:t>
      </w:r>
      <w:r w:rsidR="00A42813" w:rsidRPr="00B7796E">
        <w:rPr>
          <w:rFonts w:cs="Arial"/>
          <w:sz w:val="24"/>
          <w:szCs w:val="24"/>
        </w:rPr>
        <w:t>all tanks</w:t>
      </w:r>
      <w:r w:rsidR="00F01707" w:rsidRPr="00B7796E">
        <w:rPr>
          <w:rFonts w:cs="Arial"/>
          <w:sz w:val="24"/>
          <w:szCs w:val="24"/>
        </w:rPr>
        <w:t>,</w:t>
      </w:r>
      <w:r w:rsidR="00A42813" w:rsidRPr="00B7796E">
        <w:rPr>
          <w:rFonts w:cs="Arial"/>
          <w:sz w:val="24"/>
          <w:szCs w:val="24"/>
        </w:rPr>
        <w:t xml:space="preserve"> but means of access, isolation</w:t>
      </w:r>
      <w:r w:rsidR="00F01707" w:rsidRPr="00B7796E">
        <w:rPr>
          <w:rFonts w:cs="Arial"/>
          <w:sz w:val="24"/>
          <w:szCs w:val="24"/>
        </w:rPr>
        <w:t xml:space="preserve"> and</w:t>
      </w:r>
      <w:r w:rsidR="00A42813" w:rsidRPr="00B7796E">
        <w:rPr>
          <w:rFonts w:cs="Arial"/>
          <w:sz w:val="24"/>
          <w:szCs w:val="24"/>
        </w:rPr>
        <w:t xml:space="preserve"> surface treatment will be specific to each tank. </w:t>
      </w:r>
    </w:p>
    <w:p w14:paraId="3597E684" w14:textId="77777777" w:rsidR="00A42813" w:rsidRPr="00B7796E" w:rsidRDefault="00A42813" w:rsidP="00733903">
      <w:pPr>
        <w:pStyle w:val="ListParagraph"/>
        <w:numPr>
          <w:ilvl w:val="3"/>
          <w:numId w:val="16"/>
        </w:numPr>
        <w:overflowPunct w:val="0"/>
        <w:autoSpaceDE w:val="0"/>
        <w:autoSpaceDN w:val="0"/>
        <w:adjustRightInd w:val="0"/>
        <w:spacing w:after="240"/>
        <w:textAlignment w:val="baseline"/>
        <w:rPr>
          <w:rFonts w:cs="Arial"/>
          <w:sz w:val="24"/>
          <w:szCs w:val="24"/>
        </w:rPr>
      </w:pPr>
      <w:r w:rsidRPr="00B7796E">
        <w:rPr>
          <w:rFonts w:cs="Arial"/>
          <w:sz w:val="24"/>
          <w:szCs w:val="24"/>
        </w:rPr>
        <w:t xml:space="preserve">The tanks are classified </w:t>
      </w:r>
      <w:r w:rsidR="00146630" w:rsidRPr="00B7796E">
        <w:rPr>
          <w:rFonts w:cs="Arial"/>
          <w:sz w:val="24"/>
          <w:szCs w:val="24"/>
        </w:rPr>
        <w:t>into</w:t>
      </w:r>
      <w:r w:rsidRPr="00B7796E">
        <w:rPr>
          <w:rFonts w:cs="Arial"/>
          <w:sz w:val="24"/>
          <w:szCs w:val="24"/>
        </w:rPr>
        <w:t xml:space="preserve"> </w:t>
      </w:r>
      <w:r w:rsidR="00F01707" w:rsidRPr="00B7796E">
        <w:rPr>
          <w:rFonts w:cs="Arial"/>
          <w:sz w:val="24"/>
          <w:szCs w:val="24"/>
        </w:rPr>
        <w:t xml:space="preserve">the following </w:t>
      </w:r>
      <w:r w:rsidRPr="00B7796E">
        <w:rPr>
          <w:rFonts w:cs="Arial"/>
          <w:sz w:val="24"/>
          <w:szCs w:val="24"/>
        </w:rPr>
        <w:t>categories</w:t>
      </w:r>
      <w:r w:rsidR="00F01707" w:rsidRPr="00B7796E">
        <w:rPr>
          <w:rFonts w:cs="Arial"/>
          <w:sz w:val="24"/>
          <w:szCs w:val="24"/>
        </w:rPr>
        <w:t>:</w:t>
      </w:r>
    </w:p>
    <w:p w14:paraId="61E3E3D3" w14:textId="77777777" w:rsidR="00A42813" w:rsidRPr="00B7796E" w:rsidRDefault="00A42813" w:rsidP="00733903">
      <w:pPr>
        <w:pStyle w:val="DWParaNum5"/>
        <w:numPr>
          <w:ilvl w:val="4"/>
          <w:numId w:val="16"/>
        </w:numPr>
        <w:rPr>
          <w:rFonts w:cs="Arial"/>
          <w:sz w:val="24"/>
        </w:rPr>
      </w:pPr>
      <w:r w:rsidRPr="00B7796E">
        <w:rPr>
          <w:rFonts w:cs="Arial"/>
          <w:sz w:val="24"/>
        </w:rPr>
        <w:t xml:space="preserve"> Underground tanks</w:t>
      </w:r>
    </w:p>
    <w:p w14:paraId="3D19EFF3" w14:textId="77777777" w:rsidR="00A42813" w:rsidRPr="00B7796E" w:rsidRDefault="00A42813" w:rsidP="00733903">
      <w:pPr>
        <w:pStyle w:val="DWParaNum5"/>
        <w:numPr>
          <w:ilvl w:val="4"/>
          <w:numId w:val="16"/>
        </w:numPr>
        <w:rPr>
          <w:rFonts w:cs="Arial"/>
          <w:sz w:val="24"/>
        </w:rPr>
      </w:pPr>
      <w:r w:rsidRPr="00B7796E">
        <w:rPr>
          <w:rFonts w:cs="Arial"/>
          <w:sz w:val="24"/>
        </w:rPr>
        <w:t>Surface tanks</w:t>
      </w:r>
    </w:p>
    <w:p w14:paraId="0F41B2F7" w14:textId="77777777" w:rsidR="00A42813" w:rsidRPr="00B7796E" w:rsidRDefault="00A42813" w:rsidP="00733903">
      <w:pPr>
        <w:pStyle w:val="DWParaNum5"/>
        <w:numPr>
          <w:ilvl w:val="4"/>
          <w:numId w:val="16"/>
        </w:numPr>
        <w:rPr>
          <w:rFonts w:cs="Arial"/>
          <w:sz w:val="24"/>
        </w:rPr>
      </w:pPr>
      <w:r w:rsidRPr="00B7796E">
        <w:rPr>
          <w:rFonts w:cs="Arial"/>
          <w:sz w:val="24"/>
        </w:rPr>
        <w:t>Elevated tanks</w:t>
      </w:r>
    </w:p>
    <w:p w14:paraId="58EB9DF3" w14:textId="77777777" w:rsidR="00A42813" w:rsidRPr="00B7796E" w:rsidRDefault="00A42813" w:rsidP="00733903">
      <w:pPr>
        <w:pStyle w:val="DWParaNum5"/>
        <w:numPr>
          <w:ilvl w:val="4"/>
          <w:numId w:val="16"/>
        </w:numPr>
        <w:rPr>
          <w:rFonts w:cs="Arial"/>
          <w:sz w:val="24"/>
        </w:rPr>
      </w:pPr>
      <w:r w:rsidRPr="00B7796E">
        <w:rPr>
          <w:rFonts w:cs="Arial"/>
          <w:sz w:val="24"/>
        </w:rPr>
        <w:t>Loft tanks</w:t>
      </w:r>
    </w:p>
    <w:p w14:paraId="2FBB3AE0" w14:textId="77777777" w:rsidR="007804A4" w:rsidRPr="00B7796E" w:rsidRDefault="00A42813" w:rsidP="00733903">
      <w:pPr>
        <w:pStyle w:val="DWParaNum5"/>
        <w:numPr>
          <w:ilvl w:val="3"/>
          <w:numId w:val="16"/>
        </w:numPr>
        <w:rPr>
          <w:rFonts w:cs="Arial"/>
          <w:sz w:val="24"/>
        </w:rPr>
      </w:pPr>
      <w:r w:rsidRPr="00B7796E">
        <w:rPr>
          <w:rFonts w:cs="Arial"/>
          <w:sz w:val="24"/>
        </w:rPr>
        <w:t>The procedure of work</w:t>
      </w:r>
      <w:r w:rsidR="00F01707" w:rsidRPr="00B7796E">
        <w:rPr>
          <w:rFonts w:cs="Arial"/>
          <w:sz w:val="24"/>
        </w:rPr>
        <w:t xml:space="preserve"> is:</w:t>
      </w:r>
    </w:p>
    <w:p w14:paraId="7348C49D" w14:textId="77777777" w:rsidR="00FF1307" w:rsidRPr="00B7796E" w:rsidRDefault="00FF1307" w:rsidP="00733903">
      <w:pPr>
        <w:pStyle w:val="DWParaNum5"/>
        <w:numPr>
          <w:ilvl w:val="4"/>
          <w:numId w:val="17"/>
        </w:numPr>
        <w:rPr>
          <w:rFonts w:cs="Arial"/>
          <w:sz w:val="24"/>
        </w:rPr>
      </w:pPr>
      <w:r w:rsidRPr="00B7796E">
        <w:rPr>
          <w:rFonts w:cs="Arial"/>
          <w:sz w:val="24"/>
        </w:rPr>
        <w:t>Visually inspect the tanks and water supply system for damages, leaks</w:t>
      </w:r>
      <w:r w:rsidR="00F01707" w:rsidRPr="00B7796E">
        <w:rPr>
          <w:rFonts w:cs="Arial"/>
          <w:sz w:val="24"/>
        </w:rPr>
        <w:t>, defects or significant wear and tear</w:t>
      </w:r>
      <w:r w:rsidRPr="00B7796E">
        <w:rPr>
          <w:rFonts w:cs="Arial"/>
          <w:sz w:val="24"/>
        </w:rPr>
        <w:t>. (</w:t>
      </w:r>
      <w:r w:rsidR="00F81DE7" w:rsidRPr="00B7796E">
        <w:rPr>
          <w:rFonts w:cs="Arial"/>
          <w:sz w:val="24"/>
        </w:rPr>
        <w:t>If found</w:t>
      </w:r>
      <w:r w:rsidR="00F01707" w:rsidRPr="00B7796E">
        <w:rPr>
          <w:rFonts w:cs="Arial"/>
          <w:sz w:val="24"/>
        </w:rPr>
        <w:t>,</w:t>
      </w:r>
      <w:r w:rsidRPr="00B7796E">
        <w:rPr>
          <w:rFonts w:cs="Arial"/>
          <w:sz w:val="24"/>
        </w:rPr>
        <w:t xml:space="preserve"> report to </w:t>
      </w:r>
      <w:r w:rsidR="00F01707" w:rsidRPr="00B7796E">
        <w:rPr>
          <w:rFonts w:cs="Arial"/>
          <w:sz w:val="24"/>
        </w:rPr>
        <w:t xml:space="preserve">the </w:t>
      </w:r>
      <w:r w:rsidRPr="00B7796E">
        <w:rPr>
          <w:rFonts w:cs="Arial"/>
          <w:sz w:val="24"/>
        </w:rPr>
        <w:t xml:space="preserve">Authority immediately). </w:t>
      </w:r>
    </w:p>
    <w:p w14:paraId="4509642A" w14:textId="77777777" w:rsidR="00E63907" w:rsidRPr="00B7796E" w:rsidRDefault="00C83D0E" w:rsidP="00733903">
      <w:pPr>
        <w:pStyle w:val="DWParaNum5"/>
        <w:numPr>
          <w:ilvl w:val="4"/>
          <w:numId w:val="17"/>
        </w:numPr>
        <w:rPr>
          <w:rFonts w:cs="Arial"/>
          <w:sz w:val="24"/>
        </w:rPr>
      </w:pPr>
      <w:r w:rsidRPr="00B7796E">
        <w:rPr>
          <w:rFonts w:cs="Arial"/>
          <w:sz w:val="24"/>
        </w:rPr>
        <w:t xml:space="preserve">Isolate the supply </w:t>
      </w:r>
      <w:r w:rsidR="00FF1307" w:rsidRPr="00B7796E">
        <w:rPr>
          <w:rFonts w:cs="Arial"/>
          <w:sz w:val="24"/>
        </w:rPr>
        <w:t xml:space="preserve">to the tank. </w:t>
      </w:r>
      <w:r w:rsidR="00F01707" w:rsidRPr="00B7796E">
        <w:rPr>
          <w:rFonts w:cs="Arial"/>
          <w:sz w:val="24"/>
        </w:rPr>
        <w:t>If a</w:t>
      </w:r>
      <w:r w:rsidR="003A29AE" w:rsidRPr="00B7796E">
        <w:rPr>
          <w:rFonts w:cs="Arial"/>
          <w:sz w:val="24"/>
        </w:rPr>
        <w:t xml:space="preserve"> large volume</w:t>
      </w:r>
      <w:r w:rsidR="00F01707" w:rsidRPr="00B7796E">
        <w:rPr>
          <w:rFonts w:cs="Arial"/>
          <w:sz w:val="24"/>
        </w:rPr>
        <w:t>, which will take a significant amount of time to empty is anticipated</w:t>
      </w:r>
      <w:r w:rsidR="003A29AE" w:rsidRPr="00B7796E">
        <w:rPr>
          <w:rFonts w:cs="Arial"/>
          <w:sz w:val="24"/>
        </w:rPr>
        <w:t xml:space="preserve">, </w:t>
      </w:r>
      <w:r w:rsidR="00F01707" w:rsidRPr="00B7796E">
        <w:rPr>
          <w:rFonts w:cs="Arial"/>
          <w:sz w:val="24"/>
        </w:rPr>
        <w:t>the Authority is to be informed in good time prior to works commencing to allow the isolation of the incoming mains and draining of the tank before the cleaning works commence.</w:t>
      </w:r>
    </w:p>
    <w:p w14:paraId="464422FB" w14:textId="77777777" w:rsidR="00FF1307" w:rsidRPr="00B7796E" w:rsidRDefault="00FF1307" w:rsidP="00733903">
      <w:pPr>
        <w:pStyle w:val="DWParaNum5"/>
        <w:numPr>
          <w:ilvl w:val="4"/>
          <w:numId w:val="17"/>
        </w:numPr>
        <w:rPr>
          <w:rFonts w:cs="Arial"/>
          <w:sz w:val="24"/>
        </w:rPr>
      </w:pPr>
      <w:r w:rsidRPr="00B7796E">
        <w:rPr>
          <w:rFonts w:cs="Arial"/>
          <w:sz w:val="24"/>
        </w:rPr>
        <w:t xml:space="preserve">Drain the water tank into a </w:t>
      </w:r>
      <w:r w:rsidR="00F01707" w:rsidRPr="00B7796E">
        <w:rPr>
          <w:rFonts w:cs="Arial"/>
          <w:sz w:val="24"/>
        </w:rPr>
        <w:t xml:space="preserve">clean </w:t>
      </w:r>
      <w:r w:rsidRPr="00B7796E">
        <w:rPr>
          <w:rFonts w:cs="Arial"/>
          <w:sz w:val="24"/>
        </w:rPr>
        <w:t>tank</w:t>
      </w:r>
      <w:r w:rsidR="00F01707" w:rsidRPr="00B7796E">
        <w:rPr>
          <w:rFonts w:cs="Arial"/>
          <w:sz w:val="24"/>
        </w:rPr>
        <w:t>,</w:t>
      </w:r>
      <w:r w:rsidRPr="00B7796E">
        <w:rPr>
          <w:rFonts w:cs="Arial"/>
          <w:sz w:val="24"/>
        </w:rPr>
        <w:t xml:space="preserve"> taken to site for the purpose. (</w:t>
      </w:r>
      <w:r w:rsidR="00F01707" w:rsidRPr="00B7796E">
        <w:rPr>
          <w:rFonts w:cs="Arial"/>
          <w:sz w:val="24"/>
        </w:rPr>
        <w:t>no</w:t>
      </w:r>
      <w:r w:rsidRPr="00B7796E">
        <w:rPr>
          <w:rFonts w:cs="Arial"/>
          <w:sz w:val="24"/>
        </w:rPr>
        <w:t xml:space="preserve"> water is to be em</w:t>
      </w:r>
      <w:r w:rsidR="00C83D0E" w:rsidRPr="00B7796E">
        <w:rPr>
          <w:rFonts w:cs="Arial"/>
          <w:sz w:val="24"/>
        </w:rPr>
        <w:t>ptied onto the surrounding area</w:t>
      </w:r>
      <w:r w:rsidRPr="00B7796E">
        <w:rPr>
          <w:rFonts w:cs="Arial"/>
          <w:sz w:val="24"/>
        </w:rPr>
        <w:t>)</w:t>
      </w:r>
      <w:r w:rsidR="00DA229F" w:rsidRPr="00B7796E">
        <w:rPr>
          <w:rFonts w:cs="Arial"/>
          <w:sz w:val="24"/>
        </w:rPr>
        <w:t>.</w:t>
      </w:r>
      <w:r w:rsidRPr="00B7796E">
        <w:rPr>
          <w:rFonts w:cs="Arial"/>
          <w:sz w:val="24"/>
        </w:rPr>
        <w:t xml:space="preserve">  </w:t>
      </w:r>
    </w:p>
    <w:p w14:paraId="7C3C034D" w14:textId="77777777" w:rsidR="00DA229F" w:rsidRPr="00B7796E" w:rsidRDefault="00FF1307" w:rsidP="00733903">
      <w:pPr>
        <w:pStyle w:val="DWParaNum5"/>
        <w:numPr>
          <w:ilvl w:val="4"/>
          <w:numId w:val="17"/>
        </w:numPr>
        <w:rPr>
          <w:rFonts w:cs="Arial"/>
          <w:sz w:val="24"/>
        </w:rPr>
      </w:pPr>
      <w:r w:rsidRPr="00B7796E">
        <w:rPr>
          <w:rFonts w:cs="Arial"/>
          <w:sz w:val="24"/>
        </w:rPr>
        <w:t xml:space="preserve">Check the mains pressure is sufficient to allow the tanks to be refilled </w:t>
      </w:r>
      <w:r w:rsidR="00DA229F" w:rsidRPr="00B7796E">
        <w:rPr>
          <w:rFonts w:cs="Arial"/>
          <w:sz w:val="24"/>
        </w:rPr>
        <w:t xml:space="preserve">to at least </w:t>
      </w:r>
      <w:r w:rsidRPr="00B7796E">
        <w:rPr>
          <w:rFonts w:cs="Arial"/>
          <w:sz w:val="24"/>
        </w:rPr>
        <w:t>50% full by 1800hrs that day.  If the mains pressure is insufficient,</w:t>
      </w:r>
      <w:r w:rsidR="000F7959" w:rsidRPr="00B7796E">
        <w:rPr>
          <w:rFonts w:cs="Arial"/>
          <w:sz w:val="24"/>
        </w:rPr>
        <w:t xml:space="preserve"> </w:t>
      </w:r>
      <w:r w:rsidR="00DA229F" w:rsidRPr="00B7796E">
        <w:rPr>
          <w:rFonts w:cs="Arial"/>
          <w:sz w:val="24"/>
        </w:rPr>
        <w:t>the A</w:t>
      </w:r>
      <w:r w:rsidR="003A29AE" w:rsidRPr="00B7796E">
        <w:rPr>
          <w:rFonts w:cs="Arial"/>
          <w:sz w:val="24"/>
        </w:rPr>
        <w:t xml:space="preserve">uthority </w:t>
      </w:r>
      <w:r w:rsidR="00DA229F" w:rsidRPr="00B7796E">
        <w:rPr>
          <w:rFonts w:cs="Arial"/>
          <w:sz w:val="24"/>
        </w:rPr>
        <w:t xml:space="preserve">is to </w:t>
      </w:r>
      <w:r w:rsidR="003A29AE" w:rsidRPr="00B7796E">
        <w:rPr>
          <w:rFonts w:cs="Arial"/>
          <w:sz w:val="24"/>
        </w:rPr>
        <w:t>be notified to make</w:t>
      </w:r>
      <w:r w:rsidR="00DA229F" w:rsidRPr="00B7796E">
        <w:rPr>
          <w:rFonts w:cs="Arial"/>
          <w:sz w:val="24"/>
        </w:rPr>
        <w:t xml:space="preserve"> alternate</w:t>
      </w:r>
      <w:r w:rsidRPr="00B7796E">
        <w:rPr>
          <w:rFonts w:cs="Arial"/>
          <w:sz w:val="24"/>
        </w:rPr>
        <w:t xml:space="preserve"> provision</w:t>
      </w:r>
      <w:r w:rsidR="00DA229F" w:rsidRPr="00B7796E">
        <w:rPr>
          <w:rFonts w:cs="Arial"/>
          <w:sz w:val="24"/>
        </w:rPr>
        <w:t>s</w:t>
      </w:r>
      <w:r w:rsidRPr="00B7796E">
        <w:rPr>
          <w:rFonts w:cs="Arial"/>
          <w:sz w:val="24"/>
        </w:rPr>
        <w:t xml:space="preserve"> </w:t>
      </w:r>
      <w:r w:rsidR="00DA229F" w:rsidRPr="00B7796E">
        <w:rPr>
          <w:rFonts w:cs="Arial"/>
          <w:sz w:val="24"/>
        </w:rPr>
        <w:t>for tank refilling</w:t>
      </w:r>
      <w:r w:rsidR="00C83D0E" w:rsidRPr="00B7796E">
        <w:rPr>
          <w:rFonts w:cs="Arial"/>
          <w:sz w:val="24"/>
        </w:rPr>
        <w:t>.</w:t>
      </w:r>
    </w:p>
    <w:p w14:paraId="0343C105" w14:textId="77777777" w:rsidR="00FF1307" w:rsidRPr="00B7796E" w:rsidRDefault="00C83D0E" w:rsidP="00733903">
      <w:pPr>
        <w:pStyle w:val="DWParaNum5"/>
        <w:numPr>
          <w:ilvl w:val="4"/>
          <w:numId w:val="17"/>
        </w:numPr>
        <w:rPr>
          <w:rFonts w:cs="Arial"/>
          <w:sz w:val="24"/>
        </w:rPr>
      </w:pPr>
      <w:r w:rsidRPr="00B7796E">
        <w:rPr>
          <w:rFonts w:cs="Arial"/>
          <w:sz w:val="24"/>
        </w:rPr>
        <w:t xml:space="preserve">Check that </w:t>
      </w:r>
      <w:r w:rsidR="00DA229F" w:rsidRPr="00B7796E">
        <w:rPr>
          <w:rFonts w:cs="Arial"/>
          <w:sz w:val="24"/>
        </w:rPr>
        <w:t xml:space="preserve">any </w:t>
      </w:r>
      <w:r w:rsidRPr="00B7796E">
        <w:rPr>
          <w:rFonts w:cs="Arial"/>
          <w:sz w:val="24"/>
        </w:rPr>
        <w:t>septic tank</w:t>
      </w:r>
      <w:r w:rsidR="00FF1307" w:rsidRPr="00B7796E">
        <w:rPr>
          <w:rFonts w:cs="Arial"/>
          <w:sz w:val="24"/>
        </w:rPr>
        <w:t xml:space="preserve"> fitted is not too full to accept the additional water load caused by flushing the system.  If required </w:t>
      </w:r>
      <w:r w:rsidR="003A29AE" w:rsidRPr="00B7796E">
        <w:rPr>
          <w:rFonts w:cs="Arial"/>
          <w:sz w:val="24"/>
        </w:rPr>
        <w:t xml:space="preserve">notify the authority to </w:t>
      </w:r>
      <w:proofErr w:type="gramStart"/>
      <w:r w:rsidR="00FF1307" w:rsidRPr="00B7796E">
        <w:rPr>
          <w:rFonts w:cs="Arial"/>
          <w:sz w:val="24"/>
        </w:rPr>
        <w:t>make arrangement</w:t>
      </w:r>
      <w:r w:rsidR="00DA229F" w:rsidRPr="00B7796E">
        <w:rPr>
          <w:rFonts w:cs="Arial"/>
          <w:sz w:val="24"/>
        </w:rPr>
        <w:t>s</w:t>
      </w:r>
      <w:proofErr w:type="gramEnd"/>
      <w:r w:rsidR="00FF1307" w:rsidRPr="00B7796E">
        <w:rPr>
          <w:rFonts w:cs="Arial"/>
          <w:sz w:val="24"/>
        </w:rPr>
        <w:t xml:space="preserve"> </w:t>
      </w:r>
      <w:r w:rsidR="00DA229F" w:rsidRPr="00B7796E">
        <w:rPr>
          <w:rFonts w:cs="Arial"/>
          <w:sz w:val="24"/>
        </w:rPr>
        <w:t xml:space="preserve">to </w:t>
      </w:r>
      <w:r w:rsidR="00FF1307" w:rsidRPr="00B7796E">
        <w:rPr>
          <w:rFonts w:cs="Arial"/>
          <w:sz w:val="24"/>
        </w:rPr>
        <w:t>empty the septic tank.</w:t>
      </w:r>
    </w:p>
    <w:p w14:paraId="732D78C8" w14:textId="77777777" w:rsidR="00E63907" w:rsidRPr="00B7796E" w:rsidRDefault="00FF1307" w:rsidP="00733903">
      <w:pPr>
        <w:pStyle w:val="DWParaNum5"/>
        <w:numPr>
          <w:ilvl w:val="4"/>
          <w:numId w:val="17"/>
        </w:numPr>
        <w:rPr>
          <w:rFonts w:cs="Arial"/>
          <w:sz w:val="24"/>
        </w:rPr>
      </w:pPr>
      <w:r w:rsidRPr="00B7796E">
        <w:rPr>
          <w:rFonts w:cs="Arial"/>
          <w:sz w:val="24"/>
        </w:rPr>
        <w:t>Clean and chlorinate</w:t>
      </w:r>
      <w:r w:rsidR="00DA229F" w:rsidRPr="00B7796E">
        <w:rPr>
          <w:rFonts w:cs="Arial"/>
          <w:sz w:val="24"/>
        </w:rPr>
        <w:t xml:space="preserve"> the</w:t>
      </w:r>
      <w:r w:rsidRPr="00B7796E">
        <w:rPr>
          <w:rFonts w:cs="Arial"/>
          <w:sz w:val="24"/>
        </w:rPr>
        <w:t xml:space="preserve"> water supply system. </w:t>
      </w:r>
    </w:p>
    <w:p w14:paraId="7AEF7F7C" w14:textId="77777777" w:rsidR="00E63907" w:rsidRPr="00B7796E" w:rsidRDefault="00FF1307" w:rsidP="00733903">
      <w:pPr>
        <w:pStyle w:val="DWParaNum5"/>
        <w:numPr>
          <w:ilvl w:val="4"/>
          <w:numId w:val="17"/>
        </w:numPr>
        <w:rPr>
          <w:rFonts w:cs="Arial"/>
          <w:sz w:val="24"/>
        </w:rPr>
      </w:pPr>
      <w:r w:rsidRPr="00B7796E">
        <w:rPr>
          <w:rFonts w:cs="Arial"/>
          <w:sz w:val="24"/>
        </w:rPr>
        <w:t xml:space="preserve">Once drained the tanks are to be thoroughly cleaned and super chlorinated as </w:t>
      </w:r>
      <w:r w:rsidR="00DA229F" w:rsidRPr="00B7796E">
        <w:rPr>
          <w:rFonts w:cs="Arial"/>
          <w:sz w:val="24"/>
        </w:rPr>
        <w:t>follows:</w:t>
      </w:r>
      <w:r w:rsidRPr="00B7796E">
        <w:rPr>
          <w:rFonts w:cs="Arial"/>
          <w:sz w:val="24"/>
        </w:rPr>
        <w:t xml:space="preserve">  The chlorinated water is to be disposed of correctly, in a manner agreed by the </w:t>
      </w:r>
      <w:r w:rsidR="00C83D0E" w:rsidRPr="00B7796E">
        <w:rPr>
          <w:rFonts w:cs="Arial"/>
          <w:sz w:val="24"/>
        </w:rPr>
        <w:t>A</w:t>
      </w:r>
      <w:r w:rsidRPr="00B7796E">
        <w:rPr>
          <w:rFonts w:cs="Arial"/>
          <w:sz w:val="24"/>
        </w:rPr>
        <w:t xml:space="preserve">uthority.  </w:t>
      </w:r>
      <w:r w:rsidR="00F17549" w:rsidRPr="00B7796E">
        <w:rPr>
          <w:rFonts w:cs="Arial"/>
          <w:sz w:val="24"/>
        </w:rPr>
        <w:t>The c</w:t>
      </w:r>
      <w:r w:rsidRPr="00B7796E">
        <w:rPr>
          <w:rFonts w:cs="Arial"/>
          <w:sz w:val="24"/>
        </w:rPr>
        <w:t>hlorination disinfection processes should meet the following criteria:</w:t>
      </w:r>
    </w:p>
    <w:p w14:paraId="6012B826" w14:textId="77777777" w:rsidR="00E63907" w:rsidRPr="00B7796E" w:rsidRDefault="00FF1307" w:rsidP="00733903">
      <w:pPr>
        <w:pStyle w:val="DWParaNum5"/>
        <w:numPr>
          <w:ilvl w:val="4"/>
          <w:numId w:val="17"/>
        </w:numPr>
        <w:rPr>
          <w:rFonts w:cs="Arial"/>
          <w:sz w:val="24"/>
        </w:rPr>
      </w:pPr>
      <w:r w:rsidRPr="00B7796E">
        <w:rPr>
          <w:rFonts w:cs="Arial"/>
          <w:sz w:val="24"/>
        </w:rPr>
        <w:t xml:space="preserve">Clean the interior walls of the tanks using a chlorine solution </w:t>
      </w:r>
      <w:r w:rsidRPr="00B7796E">
        <w:rPr>
          <w:rFonts w:cs="Arial"/>
          <w:b/>
          <w:sz w:val="24"/>
        </w:rPr>
        <w:t>WITHOUT ENTERING THE TANK</w:t>
      </w:r>
      <w:r w:rsidRPr="00B7796E">
        <w:rPr>
          <w:rFonts w:cs="Arial"/>
          <w:sz w:val="24"/>
        </w:rPr>
        <w:t>.  Remove any sediment.</w:t>
      </w:r>
    </w:p>
    <w:p w14:paraId="3BA459FD" w14:textId="77777777" w:rsidR="00E63907" w:rsidRPr="00B7796E" w:rsidRDefault="00DA229F" w:rsidP="00733903">
      <w:pPr>
        <w:pStyle w:val="DWParaNum5"/>
        <w:numPr>
          <w:ilvl w:val="4"/>
          <w:numId w:val="17"/>
        </w:numPr>
        <w:rPr>
          <w:rFonts w:cs="Arial"/>
          <w:sz w:val="24"/>
        </w:rPr>
      </w:pPr>
      <w:r w:rsidRPr="00B7796E">
        <w:rPr>
          <w:rFonts w:cs="Arial"/>
          <w:sz w:val="24"/>
        </w:rPr>
        <w:t>For an estate which shares a common water storage point, the flushing process should be; after super chlorinating the tank, close of the outlet to the property from the tank, open the lowest tap for the estate and drain the pipe network completely. Open the outlet from the tank and flush the lowest tap for 10</w:t>
      </w:r>
      <w:r w:rsidR="00F17549" w:rsidRPr="00B7796E">
        <w:rPr>
          <w:rFonts w:cs="Arial"/>
          <w:sz w:val="24"/>
        </w:rPr>
        <w:t xml:space="preserve"> </w:t>
      </w:r>
      <w:r w:rsidRPr="00B7796E">
        <w:rPr>
          <w:rFonts w:cs="Arial"/>
          <w:sz w:val="24"/>
        </w:rPr>
        <w:t xml:space="preserve">min. </w:t>
      </w:r>
      <w:r w:rsidR="00F17549" w:rsidRPr="00B7796E">
        <w:rPr>
          <w:rFonts w:cs="Arial"/>
          <w:sz w:val="24"/>
        </w:rPr>
        <w:t>C</w:t>
      </w:r>
      <w:r w:rsidRPr="00B7796E">
        <w:rPr>
          <w:rFonts w:cs="Arial"/>
          <w:sz w:val="24"/>
        </w:rPr>
        <w:t>lose the lowest tap and let the super chlorinated water remain in the system for 2hrs</w:t>
      </w:r>
      <w:r w:rsidR="00F17549" w:rsidRPr="00B7796E">
        <w:rPr>
          <w:rFonts w:cs="Arial"/>
          <w:sz w:val="24"/>
        </w:rPr>
        <w:t>.</w:t>
      </w:r>
    </w:p>
    <w:p w14:paraId="2B8598DC" w14:textId="77777777" w:rsidR="0002716B" w:rsidRPr="00B7796E" w:rsidRDefault="0002716B" w:rsidP="00733903">
      <w:pPr>
        <w:pStyle w:val="DWParaNum5"/>
        <w:numPr>
          <w:ilvl w:val="4"/>
          <w:numId w:val="17"/>
        </w:numPr>
        <w:rPr>
          <w:rFonts w:cs="Arial"/>
          <w:sz w:val="24"/>
        </w:rPr>
      </w:pPr>
      <w:r w:rsidRPr="00B7796E">
        <w:rPr>
          <w:rFonts w:cs="Arial"/>
          <w:sz w:val="24"/>
        </w:rPr>
        <w:t xml:space="preserve">The remaining water in the tank is to be drained into a container and then refilled with clean water.  All outlets are to be run </w:t>
      </w:r>
      <w:proofErr w:type="gramStart"/>
      <w:r w:rsidRPr="00B7796E">
        <w:rPr>
          <w:rFonts w:cs="Arial"/>
          <w:sz w:val="24"/>
        </w:rPr>
        <w:t>as long as</w:t>
      </w:r>
      <w:proofErr w:type="gramEnd"/>
      <w:r w:rsidRPr="00B7796E">
        <w:rPr>
          <w:rFonts w:cs="Arial"/>
          <w:sz w:val="24"/>
        </w:rPr>
        <w:t xml:space="preserve"> required to flush the super chlorinated water.  The contractor is to ensure that the minimum amount of super chlorinated water is discharged into the septic tanks.  Water should be drained into a container and disposed of appropriately off-site.</w:t>
      </w:r>
    </w:p>
    <w:p w14:paraId="0A7E6FC9" w14:textId="77777777" w:rsidR="00E63907" w:rsidRPr="00B7796E" w:rsidRDefault="00FF1307" w:rsidP="00733903">
      <w:pPr>
        <w:pStyle w:val="DWParaNum5"/>
        <w:numPr>
          <w:ilvl w:val="4"/>
          <w:numId w:val="17"/>
        </w:numPr>
        <w:rPr>
          <w:rFonts w:cs="Arial"/>
          <w:sz w:val="24"/>
        </w:rPr>
      </w:pPr>
      <w:r w:rsidRPr="00B7796E">
        <w:rPr>
          <w:rFonts w:cs="Arial"/>
          <w:b/>
          <w:bCs/>
          <w:sz w:val="24"/>
        </w:rPr>
        <w:t>H&amp;S precautions.</w:t>
      </w:r>
      <w:r w:rsidRPr="00B7796E">
        <w:rPr>
          <w:rFonts w:cs="Arial"/>
          <w:sz w:val="24"/>
        </w:rPr>
        <w:t xml:space="preserve">  The contractor may be working at height.  A </w:t>
      </w:r>
      <w:r w:rsidR="00C83D0E" w:rsidRPr="00B7796E">
        <w:rPr>
          <w:rFonts w:cs="Arial"/>
          <w:sz w:val="24"/>
        </w:rPr>
        <w:t>Risk A</w:t>
      </w:r>
      <w:r w:rsidRPr="00B7796E">
        <w:rPr>
          <w:rFonts w:cs="Arial"/>
          <w:sz w:val="24"/>
        </w:rPr>
        <w:t>ssessm</w:t>
      </w:r>
      <w:r w:rsidR="00C83D0E" w:rsidRPr="00B7796E">
        <w:rPr>
          <w:rFonts w:cs="Arial"/>
          <w:sz w:val="24"/>
        </w:rPr>
        <w:t>ent and M</w:t>
      </w:r>
      <w:r w:rsidRPr="00B7796E">
        <w:rPr>
          <w:rFonts w:cs="Arial"/>
          <w:sz w:val="24"/>
        </w:rPr>
        <w:t xml:space="preserve">ethod </w:t>
      </w:r>
      <w:r w:rsidR="00C83D0E" w:rsidRPr="00B7796E">
        <w:rPr>
          <w:rFonts w:cs="Arial"/>
          <w:sz w:val="24"/>
        </w:rPr>
        <w:t>Statement for the W</w:t>
      </w:r>
      <w:r w:rsidRPr="00B7796E">
        <w:rPr>
          <w:rFonts w:cs="Arial"/>
          <w:sz w:val="24"/>
        </w:rPr>
        <w:t xml:space="preserve">orks must be submitted as part of the </w:t>
      </w:r>
      <w:r w:rsidR="00291B73" w:rsidRPr="00B7796E">
        <w:rPr>
          <w:rFonts w:cs="Arial"/>
          <w:sz w:val="24"/>
        </w:rPr>
        <w:t>tender and</w:t>
      </w:r>
      <w:r w:rsidRPr="00B7796E">
        <w:rPr>
          <w:rFonts w:cs="Arial"/>
          <w:sz w:val="24"/>
        </w:rPr>
        <w:t xml:space="preserve"> developed in the Construction </w:t>
      </w:r>
      <w:r w:rsidR="00F17549" w:rsidRPr="00B7796E">
        <w:rPr>
          <w:rFonts w:cs="Arial"/>
          <w:sz w:val="24"/>
        </w:rPr>
        <w:t>P</w:t>
      </w:r>
      <w:r w:rsidRPr="00B7796E">
        <w:rPr>
          <w:rFonts w:cs="Arial"/>
          <w:sz w:val="24"/>
        </w:rPr>
        <w:t xml:space="preserve">hase </w:t>
      </w:r>
      <w:r w:rsidR="00F17549" w:rsidRPr="00B7796E">
        <w:rPr>
          <w:rFonts w:cs="Arial"/>
          <w:sz w:val="24"/>
        </w:rPr>
        <w:t>P</w:t>
      </w:r>
      <w:r w:rsidRPr="00B7796E">
        <w:rPr>
          <w:rFonts w:cs="Arial"/>
          <w:sz w:val="24"/>
        </w:rPr>
        <w:t xml:space="preserve">lan after contract award.  This must include measures for safe rescue in the event of an incident and protection against falls.  </w:t>
      </w:r>
      <w:r w:rsidR="00F17549" w:rsidRPr="00B7796E">
        <w:rPr>
          <w:rFonts w:cs="Arial"/>
          <w:sz w:val="24"/>
        </w:rPr>
        <w:t>The tanks are classified as a confined space and t</w:t>
      </w:r>
      <w:r w:rsidRPr="00B7796E">
        <w:rPr>
          <w:rFonts w:cs="Arial"/>
          <w:sz w:val="24"/>
        </w:rPr>
        <w:t xml:space="preserve">he contractor </w:t>
      </w:r>
      <w:r w:rsidR="00F17549" w:rsidRPr="00B7796E">
        <w:rPr>
          <w:rFonts w:cs="Arial"/>
          <w:sz w:val="24"/>
        </w:rPr>
        <w:t>is not</w:t>
      </w:r>
      <w:r w:rsidRPr="00B7796E">
        <w:rPr>
          <w:rFonts w:cs="Arial"/>
          <w:sz w:val="24"/>
        </w:rPr>
        <w:t xml:space="preserve"> to enter the tank </w:t>
      </w:r>
      <w:r w:rsidR="00F17549" w:rsidRPr="00B7796E">
        <w:rPr>
          <w:rFonts w:cs="Arial"/>
          <w:sz w:val="24"/>
        </w:rPr>
        <w:t>at any time</w:t>
      </w:r>
      <w:r w:rsidRPr="00B7796E">
        <w:rPr>
          <w:rFonts w:cs="Arial"/>
          <w:sz w:val="24"/>
        </w:rPr>
        <w:t>.</w:t>
      </w:r>
    </w:p>
    <w:p w14:paraId="656DF972" w14:textId="77777777" w:rsidR="00B22719" w:rsidRPr="00906A51" w:rsidRDefault="00FF1307" w:rsidP="00FC4FD8">
      <w:pPr>
        <w:pStyle w:val="DWParaNum5"/>
        <w:numPr>
          <w:ilvl w:val="4"/>
          <w:numId w:val="17"/>
        </w:numPr>
        <w:rPr>
          <w:rFonts w:cs="Arial"/>
          <w:sz w:val="24"/>
        </w:rPr>
      </w:pPr>
      <w:r w:rsidRPr="00B7796E">
        <w:rPr>
          <w:rFonts w:cs="Arial"/>
          <w:b/>
          <w:bCs/>
          <w:sz w:val="24"/>
        </w:rPr>
        <w:t>Re-filling the water tanks.</w:t>
      </w:r>
      <w:r w:rsidRPr="00B7796E">
        <w:rPr>
          <w:rFonts w:cs="Arial"/>
          <w:sz w:val="24"/>
        </w:rPr>
        <w:t xml:space="preserve">  The water tanks are to be refilled</w:t>
      </w:r>
      <w:r w:rsidR="000F31D3" w:rsidRPr="00B7796E">
        <w:rPr>
          <w:rFonts w:cs="Arial"/>
          <w:sz w:val="24"/>
        </w:rPr>
        <w:t xml:space="preserve"> </w:t>
      </w:r>
      <w:r w:rsidRPr="00B7796E">
        <w:rPr>
          <w:rFonts w:cs="Arial"/>
          <w:sz w:val="24"/>
        </w:rPr>
        <w:t xml:space="preserve">after the cleaning is complete.  The contractor is to provide a pump unit to refill the water tank from the clean tank brought to site.  Some of this water will be required to flush through the system however the tank must be left a minimum of 50% full at the end of the works.  If there is </w:t>
      </w:r>
      <w:r w:rsidR="00F17549" w:rsidRPr="00B7796E">
        <w:rPr>
          <w:rFonts w:cs="Arial"/>
          <w:sz w:val="24"/>
        </w:rPr>
        <w:t>in</w:t>
      </w:r>
      <w:r w:rsidRPr="00B7796E">
        <w:rPr>
          <w:rFonts w:cs="Arial"/>
          <w:sz w:val="24"/>
        </w:rPr>
        <w:t xml:space="preserve">sufficient water in the tank on arrival to </w:t>
      </w:r>
      <w:r w:rsidR="00291B73" w:rsidRPr="00B7796E">
        <w:rPr>
          <w:rFonts w:cs="Arial"/>
          <w:sz w:val="24"/>
        </w:rPr>
        <w:t>site,</w:t>
      </w:r>
      <w:r w:rsidRPr="00B7796E">
        <w:rPr>
          <w:rFonts w:cs="Arial"/>
          <w:sz w:val="24"/>
        </w:rPr>
        <w:t xml:space="preserve"> the contractor is to</w:t>
      </w:r>
      <w:r w:rsidR="00F17549" w:rsidRPr="00B7796E">
        <w:rPr>
          <w:rFonts w:cs="Arial"/>
          <w:sz w:val="24"/>
        </w:rPr>
        <w:t xml:space="preserve"> inform the Authority to</w:t>
      </w:r>
      <w:r w:rsidRPr="00B7796E">
        <w:rPr>
          <w:rFonts w:cs="Arial"/>
          <w:sz w:val="24"/>
        </w:rPr>
        <w:t xml:space="preserve"> </w:t>
      </w:r>
      <w:r w:rsidR="00F17549" w:rsidRPr="00B7796E">
        <w:rPr>
          <w:rFonts w:cs="Arial"/>
          <w:sz w:val="24"/>
        </w:rPr>
        <w:t>plan</w:t>
      </w:r>
      <w:r w:rsidRPr="00B7796E">
        <w:rPr>
          <w:rFonts w:cs="Arial"/>
          <w:sz w:val="24"/>
        </w:rPr>
        <w:t xml:space="preserve"> for the refilling of the tanks.</w:t>
      </w:r>
    </w:p>
    <w:p w14:paraId="20BF8A54" w14:textId="77777777" w:rsidR="007804A4" w:rsidRPr="00B7796E" w:rsidRDefault="00FF1307"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b/>
          <w:bCs/>
          <w:sz w:val="24"/>
          <w:szCs w:val="24"/>
        </w:rPr>
        <w:t>Gutter cleaning</w:t>
      </w:r>
      <w:r w:rsidR="00F17549" w:rsidRPr="00B7796E">
        <w:rPr>
          <w:rFonts w:cs="Arial"/>
          <w:sz w:val="24"/>
          <w:szCs w:val="24"/>
        </w:rPr>
        <w:t>.</w:t>
      </w:r>
      <w:r w:rsidR="005D1FE4" w:rsidRPr="00B7796E">
        <w:rPr>
          <w:rFonts w:cs="Arial"/>
          <w:sz w:val="24"/>
          <w:szCs w:val="24"/>
        </w:rPr>
        <w:t xml:space="preserve"> </w:t>
      </w:r>
      <w:r w:rsidR="00A42813" w:rsidRPr="00B7796E">
        <w:rPr>
          <w:rFonts w:cs="Arial"/>
          <w:sz w:val="24"/>
          <w:szCs w:val="24"/>
        </w:rPr>
        <w:t xml:space="preserve">Gutter cleaning will be for </w:t>
      </w:r>
      <w:r w:rsidR="005D1FE4" w:rsidRPr="00B7796E">
        <w:rPr>
          <w:rFonts w:cs="Arial"/>
          <w:sz w:val="24"/>
          <w:szCs w:val="24"/>
        </w:rPr>
        <w:t xml:space="preserve">a variety </w:t>
      </w:r>
      <w:r w:rsidR="00A42813" w:rsidRPr="00B7796E">
        <w:rPr>
          <w:rFonts w:cs="Arial"/>
          <w:sz w:val="24"/>
          <w:szCs w:val="24"/>
        </w:rPr>
        <w:t xml:space="preserve">of </w:t>
      </w:r>
      <w:r w:rsidR="008A6028" w:rsidRPr="00B7796E">
        <w:rPr>
          <w:rFonts w:cs="Arial"/>
          <w:sz w:val="24"/>
          <w:szCs w:val="24"/>
        </w:rPr>
        <w:t>gutters</w:t>
      </w:r>
      <w:r w:rsidR="005D1FE4" w:rsidRPr="00B7796E">
        <w:rPr>
          <w:rFonts w:cs="Arial"/>
          <w:sz w:val="24"/>
          <w:szCs w:val="24"/>
        </w:rPr>
        <w:t>.</w:t>
      </w:r>
      <w:r w:rsidR="00A42813" w:rsidRPr="00B7796E">
        <w:rPr>
          <w:rFonts w:cs="Arial"/>
          <w:sz w:val="24"/>
          <w:szCs w:val="24"/>
        </w:rPr>
        <w:t xml:space="preserve"> </w:t>
      </w:r>
      <w:r w:rsidR="005D1FE4" w:rsidRPr="00B7796E">
        <w:rPr>
          <w:rFonts w:cs="Arial"/>
          <w:sz w:val="24"/>
          <w:szCs w:val="24"/>
        </w:rPr>
        <w:t>G</w:t>
      </w:r>
      <w:r w:rsidR="00A42813" w:rsidRPr="00B7796E">
        <w:rPr>
          <w:rFonts w:cs="Arial"/>
          <w:sz w:val="24"/>
          <w:szCs w:val="24"/>
        </w:rPr>
        <w:t xml:space="preserve">utters will be at different </w:t>
      </w:r>
      <w:r w:rsidR="00E64B90" w:rsidRPr="00B7796E">
        <w:rPr>
          <w:rFonts w:cs="Arial"/>
          <w:sz w:val="24"/>
          <w:szCs w:val="24"/>
        </w:rPr>
        <w:t>heights and positions for each property. The cleaning procedure will be the same for each gutter however access, connections,</w:t>
      </w:r>
      <w:r w:rsidR="005D1FE4" w:rsidRPr="00B7796E">
        <w:rPr>
          <w:rFonts w:cs="Arial"/>
          <w:sz w:val="24"/>
          <w:szCs w:val="24"/>
        </w:rPr>
        <w:t xml:space="preserve"> </w:t>
      </w:r>
      <w:proofErr w:type="gramStart"/>
      <w:r w:rsidR="005D1FE4" w:rsidRPr="00B7796E">
        <w:rPr>
          <w:rFonts w:cs="Arial"/>
          <w:sz w:val="24"/>
          <w:szCs w:val="24"/>
        </w:rPr>
        <w:t>fittings</w:t>
      </w:r>
      <w:proofErr w:type="gramEnd"/>
      <w:r w:rsidR="005D1FE4" w:rsidRPr="00B7796E">
        <w:rPr>
          <w:rFonts w:cs="Arial"/>
          <w:sz w:val="24"/>
          <w:szCs w:val="24"/>
        </w:rPr>
        <w:t xml:space="preserve"> and</w:t>
      </w:r>
      <w:r w:rsidR="00E64B90" w:rsidRPr="00B7796E">
        <w:rPr>
          <w:rFonts w:cs="Arial"/>
          <w:sz w:val="24"/>
          <w:szCs w:val="24"/>
        </w:rPr>
        <w:t xml:space="preserve"> end connection</w:t>
      </w:r>
      <w:r w:rsidR="005D1FE4" w:rsidRPr="00B7796E">
        <w:rPr>
          <w:rFonts w:cs="Arial"/>
          <w:sz w:val="24"/>
          <w:szCs w:val="24"/>
        </w:rPr>
        <w:t>s</w:t>
      </w:r>
      <w:r w:rsidR="00E64B90" w:rsidRPr="00B7796E">
        <w:rPr>
          <w:rFonts w:cs="Arial"/>
          <w:sz w:val="24"/>
          <w:szCs w:val="24"/>
        </w:rPr>
        <w:t xml:space="preserve"> to drains </w:t>
      </w:r>
      <w:r w:rsidR="005D1FE4" w:rsidRPr="00B7796E">
        <w:rPr>
          <w:rFonts w:cs="Arial"/>
          <w:sz w:val="24"/>
          <w:szCs w:val="24"/>
        </w:rPr>
        <w:t xml:space="preserve">will </w:t>
      </w:r>
      <w:r w:rsidR="00E64B90" w:rsidRPr="00B7796E">
        <w:rPr>
          <w:rFonts w:cs="Arial"/>
          <w:sz w:val="24"/>
          <w:szCs w:val="24"/>
        </w:rPr>
        <w:t>var</w:t>
      </w:r>
      <w:r w:rsidR="005D1FE4" w:rsidRPr="00B7796E">
        <w:rPr>
          <w:rFonts w:cs="Arial"/>
          <w:sz w:val="24"/>
          <w:szCs w:val="24"/>
        </w:rPr>
        <w:t>y and includes s</w:t>
      </w:r>
      <w:r w:rsidR="00E64B90" w:rsidRPr="00B7796E">
        <w:rPr>
          <w:rFonts w:cs="Arial"/>
          <w:sz w:val="24"/>
          <w:szCs w:val="24"/>
        </w:rPr>
        <w:t>ingle storey, double storey, and overlapping levels.</w:t>
      </w:r>
      <w:r w:rsidR="005D1FE4" w:rsidRPr="00B7796E">
        <w:rPr>
          <w:rFonts w:cs="Arial"/>
          <w:sz w:val="24"/>
          <w:szCs w:val="24"/>
        </w:rPr>
        <w:t xml:space="preserve"> </w:t>
      </w:r>
    </w:p>
    <w:p w14:paraId="29A9C99C" w14:textId="77777777" w:rsidR="00E64B90" w:rsidRPr="00B7796E" w:rsidRDefault="005D1FE4" w:rsidP="00733903">
      <w:pPr>
        <w:pStyle w:val="ListParagraph"/>
        <w:numPr>
          <w:ilvl w:val="3"/>
          <w:numId w:val="16"/>
        </w:numPr>
        <w:overflowPunct w:val="0"/>
        <w:autoSpaceDE w:val="0"/>
        <w:autoSpaceDN w:val="0"/>
        <w:adjustRightInd w:val="0"/>
        <w:spacing w:after="240"/>
        <w:textAlignment w:val="baseline"/>
        <w:rPr>
          <w:rFonts w:cs="Arial"/>
          <w:sz w:val="24"/>
          <w:szCs w:val="24"/>
        </w:rPr>
      </w:pPr>
      <w:r w:rsidRPr="00B7796E">
        <w:rPr>
          <w:rFonts w:cs="Arial"/>
          <w:sz w:val="24"/>
          <w:szCs w:val="24"/>
        </w:rPr>
        <w:t>The types of gutters to be encountered are:</w:t>
      </w:r>
    </w:p>
    <w:p w14:paraId="25FD4F6E" w14:textId="77777777" w:rsidR="00E64B90" w:rsidRPr="00B7796E" w:rsidRDefault="00E64B90" w:rsidP="00733903">
      <w:pPr>
        <w:pStyle w:val="DWParaNum5"/>
        <w:numPr>
          <w:ilvl w:val="4"/>
          <w:numId w:val="16"/>
        </w:numPr>
        <w:rPr>
          <w:rFonts w:cs="Arial"/>
          <w:sz w:val="24"/>
        </w:rPr>
      </w:pPr>
      <w:r w:rsidRPr="00B7796E">
        <w:rPr>
          <w:rFonts w:cs="Arial"/>
          <w:sz w:val="24"/>
        </w:rPr>
        <w:t>Steel gutters</w:t>
      </w:r>
      <w:r w:rsidR="005D1FE4" w:rsidRPr="00B7796E">
        <w:rPr>
          <w:rFonts w:cs="Arial"/>
          <w:sz w:val="24"/>
        </w:rPr>
        <w:t>.</w:t>
      </w:r>
      <w:r w:rsidRPr="00B7796E">
        <w:rPr>
          <w:rFonts w:cs="Arial"/>
          <w:sz w:val="24"/>
        </w:rPr>
        <w:t xml:space="preserve"> </w:t>
      </w:r>
    </w:p>
    <w:p w14:paraId="01B555C6" w14:textId="77777777" w:rsidR="00386796" w:rsidRPr="00B7796E" w:rsidRDefault="00E64B90" w:rsidP="00733903">
      <w:pPr>
        <w:pStyle w:val="DWParaNum5"/>
        <w:numPr>
          <w:ilvl w:val="4"/>
          <w:numId w:val="16"/>
        </w:numPr>
        <w:rPr>
          <w:rFonts w:cs="Arial"/>
          <w:sz w:val="24"/>
        </w:rPr>
      </w:pPr>
      <w:r w:rsidRPr="00B7796E">
        <w:rPr>
          <w:rFonts w:cs="Arial"/>
          <w:sz w:val="24"/>
        </w:rPr>
        <w:t>Plastic gutters</w:t>
      </w:r>
      <w:r w:rsidR="005D1FE4" w:rsidRPr="00B7796E">
        <w:rPr>
          <w:rFonts w:cs="Arial"/>
          <w:sz w:val="24"/>
        </w:rPr>
        <w:t>.</w:t>
      </w:r>
    </w:p>
    <w:p w14:paraId="703153A1" w14:textId="77777777" w:rsidR="00B22719" w:rsidRPr="00B7796E" w:rsidRDefault="00E64B90" w:rsidP="00733903">
      <w:pPr>
        <w:pStyle w:val="DWParaNum5"/>
        <w:numPr>
          <w:ilvl w:val="3"/>
          <w:numId w:val="16"/>
        </w:numPr>
        <w:rPr>
          <w:rFonts w:cs="Arial"/>
          <w:sz w:val="24"/>
        </w:rPr>
      </w:pPr>
      <w:r w:rsidRPr="00B7796E">
        <w:rPr>
          <w:rFonts w:cs="Arial"/>
          <w:sz w:val="24"/>
        </w:rPr>
        <w:t>The procedure for gutter cleaning is</w:t>
      </w:r>
      <w:r w:rsidR="005D1FE4" w:rsidRPr="00B7796E">
        <w:rPr>
          <w:rFonts w:cs="Arial"/>
          <w:sz w:val="24"/>
        </w:rPr>
        <w:t>:</w:t>
      </w:r>
      <w:r w:rsidRPr="00B7796E">
        <w:rPr>
          <w:rFonts w:cs="Arial"/>
          <w:sz w:val="24"/>
        </w:rPr>
        <w:t xml:space="preserve"> </w:t>
      </w:r>
    </w:p>
    <w:p w14:paraId="09837D79" w14:textId="77777777" w:rsidR="00785209" w:rsidRPr="00B7796E" w:rsidRDefault="00785209" w:rsidP="00733903">
      <w:pPr>
        <w:pStyle w:val="DWParaNum5"/>
        <w:numPr>
          <w:ilvl w:val="4"/>
          <w:numId w:val="16"/>
        </w:numPr>
        <w:tabs>
          <w:tab w:val="left" w:pos="2835"/>
        </w:tabs>
        <w:rPr>
          <w:rFonts w:cs="Arial"/>
          <w:sz w:val="24"/>
        </w:rPr>
      </w:pPr>
      <w:r w:rsidRPr="00B7796E">
        <w:rPr>
          <w:rFonts w:cs="Arial"/>
          <w:sz w:val="24"/>
        </w:rPr>
        <w:t>Access to the gutters should be via ladders, scaffolding or MEWP (M</w:t>
      </w:r>
      <w:r w:rsidR="006841DB" w:rsidRPr="00B7796E">
        <w:rPr>
          <w:rFonts w:cs="Arial"/>
          <w:sz w:val="24"/>
        </w:rPr>
        <w:t>obile</w:t>
      </w:r>
      <w:r w:rsidRPr="00B7796E">
        <w:rPr>
          <w:rFonts w:cs="Arial"/>
          <w:sz w:val="24"/>
        </w:rPr>
        <w:t xml:space="preserve"> Elevated Work Platform), care should be taken not to step on the roof covering, to avoid damage or accidents.</w:t>
      </w:r>
    </w:p>
    <w:p w14:paraId="4783BA5B" w14:textId="77777777" w:rsidR="00B22719" w:rsidRPr="00B7796E" w:rsidRDefault="00FF1307" w:rsidP="00733903">
      <w:pPr>
        <w:pStyle w:val="DWParaNum5"/>
        <w:numPr>
          <w:ilvl w:val="4"/>
          <w:numId w:val="16"/>
        </w:numPr>
        <w:tabs>
          <w:tab w:val="left" w:pos="2835"/>
        </w:tabs>
        <w:rPr>
          <w:rFonts w:cs="Arial"/>
          <w:sz w:val="24"/>
        </w:rPr>
      </w:pPr>
      <w:r w:rsidRPr="00B7796E">
        <w:rPr>
          <w:rFonts w:cs="Arial"/>
          <w:sz w:val="24"/>
        </w:rPr>
        <w:t xml:space="preserve">Visually inspect the Gutters and storm water </w:t>
      </w:r>
      <w:r w:rsidR="006F4D7C" w:rsidRPr="00B7796E">
        <w:rPr>
          <w:rFonts w:cs="Arial"/>
          <w:sz w:val="24"/>
        </w:rPr>
        <w:t>drainage</w:t>
      </w:r>
      <w:r w:rsidRPr="00B7796E">
        <w:rPr>
          <w:rFonts w:cs="Arial"/>
          <w:sz w:val="24"/>
        </w:rPr>
        <w:t xml:space="preserve"> system for damages, leaks </w:t>
      </w:r>
      <w:r w:rsidR="005D1FE4" w:rsidRPr="00B7796E">
        <w:rPr>
          <w:rFonts w:cs="Arial"/>
          <w:sz w:val="24"/>
        </w:rPr>
        <w:t>defects or significant wear and tear</w:t>
      </w:r>
      <w:r w:rsidRPr="00B7796E">
        <w:rPr>
          <w:rFonts w:cs="Arial"/>
          <w:sz w:val="24"/>
        </w:rPr>
        <w:t>.  If found</w:t>
      </w:r>
      <w:r w:rsidR="005D1FE4" w:rsidRPr="00B7796E">
        <w:rPr>
          <w:rFonts w:cs="Arial"/>
          <w:sz w:val="24"/>
        </w:rPr>
        <w:t>,</w:t>
      </w:r>
      <w:r w:rsidRPr="00B7796E">
        <w:rPr>
          <w:rFonts w:cs="Arial"/>
          <w:sz w:val="24"/>
        </w:rPr>
        <w:t xml:space="preserve"> report to</w:t>
      </w:r>
      <w:r w:rsidR="005D1FE4" w:rsidRPr="00B7796E">
        <w:rPr>
          <w:rFonts w:cs="Arial"/>
          <w:sz w:val="24"/>
        </w:rPr>
        <w:t xml:space="preserve"> the</w:t>
      </w:r>
      <w:r w:rsidRPr="00B7796E">
        <w:rPr>
          <w:rFonts w:cs="Arial"/>
          <w:sz w:val="24"/>
        </w:rPr>
        <w:t xml:space="preserve"> Authority immediately. </w:t>
      </w:r>
    </w:p>
    <w:p w14:paraId="7BB18A07" w14:textId="77777777" w:rsidR="00B22719" w:rsidRPr="00B7796E" w:rsidRDefault="00FF1307" w:rsidP="00733903">
      <w:pPr>
        <w:pStyle w:val="DWParaNum5"/>
        <w:numPr>
          <w:ilvl w:val="4"/>
          <w:numId w:val="16"/>
        </w:numPr>
        <w:tabs>
          <w:tab w:val="left" w:pos="2835"/>
        </w:tabs>
        <w:rPr>
          <w:rFonts w:cs="Arial"/>
          <w:sz w:val="24"/>
        </w:rPr>
      </w:pPr>
      <w:r w:rsidRPr="00B7796E">
        <w:rPr>
          <w:rFonts w:cs="Arial"/>
          <w:sz w:val="24"/>
        </w:rPr>
        <w:t>Remove any leaves, moss</w:t>
      </w:r>
      <w:r w:rsidR="005D1FE4" w:rsidRPr="00B7796E">
        <w:rPr>
          <w:rFonts w:cs="Arial"/>
          <w:sz w:val="24"/>
        </w:rPr>
        <w:t xml:space="preserve">, foreign </w:t>
      </w:r>
      <w:proofErr w:type="gramStart"/>
      <w:r w:rsidR="005D1FE4" w:rsidRPr="00B7796E">
        <w:rPr>
          <w:rFonts w:cs="Arial"/>
          <w:sz w:val="24"/>
        </w:rPr>
        <w:t>objects</w:t>
      </w:r>
      <w:proofErr w:type="gramEnd"/>
      <w:r w:rsidRPr="00B7796E">
        <w:rPr>
          <w:rFonts w:cs="Arial"/>
          <w:sz w:val="24"/>
        </w:rPr>
        <w:t xml:space="preserve"> </w:t>
      </w:r>
      <w:r w:rsidR="005D1FE4" w:rsidRPr="00B7796E">
        <w:rPr>
          <w:rFonts w:cs="Arial"/>
          <w:sz w:val="24"/>
        </w:rPr>
        <w:t xml:space="preserve">and debris </w:t>
      </w:r>
      <w:r w:rsidRPr="00B7796E">
        <w:rPr>
          <w:rFonts w:cs="Arial"/>
          <w:sz w:val="24"/>
        </w:rPr>
        <w:t>from roof covering.</w:t>
      </w:r>
    </w:p>
    <w:p w14:paraId="22B29B98" w14:textId="77777777" w:rsidR="00B22719" w:rsidRPr="00B7796E" w:rsidRDefault="00FF1307" w:rsidP="00733903">
      <w:pPr>
        <w:pStyle w:val="DWParaNum5"/>
        <w:numPr>
          <w:ilvl w:val="4"/>
          <w:numId w:val="16"/>
        </w:numPr>
        <w:tabs>
          <w:tab w:val="left" w:pos="2835"/>
        </w:tabs>
        <w:rPr>
          <w:rFonts w:cs="Arial"/>
          <w:sz w:val="24"/>
        </w:rPr>
      </w:pPr>
      <w:r w:rsidRPr="00B7796E">
        <w:rPr>
          <w:rFonts w:cs="Arial"/>
          <w:sz w:val="24"/>
        </w:rPr>
        <w:t xml:space="preserve">Remove any vegetation </w:t>
      </w:r>
      <w:r w:rsidR="005D1FE4" w:rsidRPr="00B7796E">
        <w:rPr>
          <w:rFonts w:cs="Arial"/>
          <w:sz w:val="24"/>
        </w:rPr>
        <w:t>and</w:t>
      </w:r>
      <w:r w:rsidRPr="00B7796E">
        <w:rPr>
          <w:rFonts w:cs="Arial"/>
          <w:sz w:val="24"/>
        </w:rPr>
        <w:t xml:space="preserve"> built up debris from the gutters</w:t>
      </w:r>
      <w:r w:rsidR="005D1FE4" w:rsidRPr="00B7796E">
        <w:rPr>
          <w:rFonts w:cs="Arial"/>
          <w:sz w:val="24"/>
        </w:rPr>
        <w:t>.</w:t>
      </w:r>
    </w:p>
    <w:p w14:paraId="6ED0F695" w14:textId="77777777" w:rsidR="00B22719" w:rsidRPr="00B7796E" w:rsidRDefault="006D2249" w:rsidP="00733903">
      <w:pPr>
        <w:pStyle w:val="DWParaNum5"/>
        <w:numPr>
          <w:ilvl w:val="4"/>
          <w:numId w:val="16"/>
        </w:numPr>
        <w:tabs>
          <w:tab w:val="left" w:pos="2835"/>
        </w:tabs>
        <w:rPr>
          <w:rFonts w:cs="Arial"/>
          <w:sz w:val="24"/>
        </w:rPr>
      </w:pPr>
      <w:r w:rsidRPr="00B7796E">
        <w:rPr>
          <w:rFonts w:cs="Arial"/>
          <w:sz w:val="24"/>
        </w:rPr>
        <w:t xml:space="preserve">Rod and pressure wash </w:t>
      </w:r>
      <w:r w:rsidR="00FF1307" w:rsidRPr="00B7796E">
        <w:rPr>
          <w:rFonts w:cs="Arial"/>
          <w:sz w:val="24"/>
        </w:rPr>
        <w:t xml:space="preserve">down pipes and </w:t>
      </w:r>
      <w:r w:rsidR="005D1FE4" w:rsidRPr="00B7796E">
        <w:rPr>
          <w:rFonts w:cs="Arial"/>
          <w:sz w:val="24"/>
        </w:rPr>
        <w:t>remove</w:t>
      </w:r>
      <w:r w:rsidR="00FF1307" w:rsidRPr="00B7796E">
        <w:rPr>
          <w:rFonts w:cs="Arial"/>
          <w:sz w:val="24"/>
        </w:rPr>
        <w:t xml:space="preserve"> any foreign matter</w:t>
      </w:r>
      <w:r w:rsidR="005D1FE4" w:rsidRPr="00B7796E">
        <w:rPr>
          <w:rFonts w:cs="Arial"/>
          <w:sz w:val="24"/>
        </w:rPr>
        <w:t>.</w:t>
      </w:r>
    </w:p>
    <w:p w14:paraId="1B6ABBE6" w14:textId="77777777" w:rsidR="006F4D7C" w:rsidRPr="00B7796E" w:rsidRDefault="00FF1307" w:rsidP="00733903">
      <w:pPr>
        <w:pStyle w:val="DWParaNum5"/>
        <w:numPr>
          <w:ilvl w:val="4"/>
          <w:numId w:val="16"/>
        </w:numPr>
        <w:tabs>
          <w:tab w:val="left" w:pos="2835"/>
        </w:tabs>
        <w:rPr>
          <w:rFonts w:cs="Arial"/>
          <w:sz w:val="24"/>
        </w:rPr>
      </w:pPr>
      <w:r w:rsidRPr="00B7796E">
        <w:rPr>
          <w:rFonts w:cs="Arial"/>
          <w:sz w:val="24"/>
        </w:rPr>
        <w:t>Remove any build up or debris from trapped access gutters</w:t>
      </w:r>
      <w:r w:rsidR="005D1FE4" w:rsidRPr="00B7796E">
        <w:rPr>
          <w:rFonts w:cs="Arial"/>
          <w:sz w:val="24"/>
        </w:rPr>
        <w:t>.</w:t>
      </w:r>
    </w:p>
    <w:p w14:paraId="2786696F" w14:textId="77777777" w:rsidR="00B22719" w:rsidRPr="00B7796E" w:rsidRDefault="006F4D7C" w:rsidP="00733903">
      <w:pPr>
        <w:pStyle w:val="DWParaNum5"/>
        <w:numPr>
          <w:ilvl w:val="4"/>
          <w:numId w:val="16"/>
        </w:numPr>
        <w:tabs>
          <w:tab w:val="left" w:pos="2835"/>
        </w:tabs>
        <w:rPr>
          <w:rFonts w:cs="Arial"/>
          <w:sz w:val="24"/>
        </w:rPr>
      </w:pPr>
      <w:r w:rsidRPr="00B7796E">
        <w:rPr>
          <w:rFonts w:cs="Arial"/>
          <w:sz w:val="24"/>
        </w:rPr>
        <w:t xml:space="preserve">Rod </w:t>
      </w:r>
      <w:r w:rsidR="001C19BB" w:rsidRPr="00B7796E">
        <w:rPr>
          <w:rFonts w:cs="Arial"/>
          <w:sz w:val="24"/>
        </w:rPr>
        <w:t>or</w:t>
      </w:r>
      <w:r w:rsidRPr="00B7796E">
        <w:rPr>
          <w:rFonts w:cs="Arial"/>
          <w:sz w:val="24"/>
        </w:rPr>
        <w:t xml:space="preserve"> pressure wash storm water drainage runs</w:t>
      </w:r>
      <w:r w:rsidR="001C19BB" w:rsidRPr="00B7796E">
        <w:rPr>
          <w:rFonts w:cs="Arial"/>
          <w:sz w:val="24"/>
        </w:rPr>
        <w:t>, using the most appropriate method.</w:t>
      </w:r>
    </w:p>
    <w:p w14:paraId="499FE347" w14:textId="77777777" w:rsidR="00B22719" w:rsidRPr="00B7796E" w:rsidRDefault="00FF1307" w:rsidP="00733903">
      <w:pPr>
        <w:pStyle w:val="DWParaNum5"/>
        <w:numPr>
          <w:ilvl w:val="4"/>
          <w:numId w:val="16"/>
        </w:numPr>
        <w:tabs>
          <w:tab w:val="left" w:pos="2835"/>
        </w:tabs>
        <w:rPr>
          <w:rFonts w:cs="Arial"/>
          <w:sz w:val="24"/>
        </w:rPr>
      </w:pPr>
      <w:r w:rsidRPr="00B7796E">
        <w:rPr>
          <w:rFonts w:cs="Arial"/>
          <w:sz w:val="24"/>
        </w:rPr>
        <w:t xml:space="preserve">Wash all guttering and </w:t>
      </w:r>
      <w:r w:rsidR="001C19BB" w:rsidRPr="00B7796E">
        <w:rPr>
          <w:rFonts w:cs="Arial"/>
          <w:sz w:val="24"/>
        </w:rPr>
        <w:t xml:space="preserve">associated </w:t>
      </w:r>
      <w:r w:rsidRPr="00B7796E">
        <w:rPr>
          <w:rFonts w:cs="Arial"/>
          <w:sz w:val="24"/>
        </w:rPr>
        <w:t>pipework.</w:t>
      </w:r>
    </w:p>
    <w:p w14:paraId="2456A32B" w14:textId="77777777" w:rsidR="00D34D03" w:rsidRPr="00B7796E" w:rsidRDefault="00FF1307" w:rsidP="00733903">
      <w:pPr>
        <w:pStyle w:val="DWParaNum5"/>
        <w:numPr>
          <w:ilvl w:val="4"/>
          <w:numId w:val="16"/>
        </w:numPr>
        <w:tabs>
          <w:tab w:val="left" w:pos="2835"/>
        </w:tabs>
        <w:rPr>
          <w:rFonts w:cs="Arial"/>
          <w:sz w:val="24"/>
        </w:rPr>
      </w:pPr>
      <w:r w:rsidRPr="00B7796E">
        <w:rPr>
          <w:rFonts w:cs="Arial"/>
          <w:sz w:val="24"/>
        </w:rPr>
        <w:t xml:space="preserve">Ensure </w:t>
      </w:r>
      <w:r w:rsidR="001C19BB" w:rsidRPr="00B7796E">
        <w:rPr>
          <w:rFonts w:cs="Arial"/>
          <w:sz w:val="24"/>
        </w:rPr>
        <w:t>all clips remain</w:t>
      </w:r>
      <w:r w:rsidRPr="00B7796E">
        <w:rPr>
          <w:rFonts w:cs="Arial"/>
          <w:sz w:val="24"/>
        </w:rPr>
        <w:t xml:space="preserve"> correctly fitted and</w:t>
      </w:r>
      <w:r w:rsidR="006D2249" w:rsidRPr="00B7796E">
        <w:rPr>
          <w:rFonts w:cs="Arial"/>
          <w:sz w:val="24"/>
        </w:rPr>
        <w:t xml:space="preserve"> </w:t>
      </w:r>
      <w:r w:rsidRPr="00B7796E">
        <w:rPr>
          <w:rFonts w:cs="Arial"/>
          <w:sz w:val="24"/>
        </w:rPr>
        <w:t>sealed</w:t>
      </w:r>
      <w:r w:rsidR="001C19BB" w:rsidRPr="00B7796E">
        <w:rPr>
          <w:rFonts w:cs="Arial"/>
          <w:sz w:val="24"/>
        </w:rPr>
        <w:t>, rectifying as necessary.</w:t>
      </w:r>
    </w:p>
    <w:p w14:paraId="2F70C9AF" w14:textId="77777777" w:rsidR="0006656F" w:rsidRPr="00B7796E" w:rsidRDefault="00FF1307"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b/>
          <w:bCs/>
          <w:sz w:val="24"/>
          <w:szCs w:val="24"/>
        </w:rPr>
        <w:t>Chimney sweeping</w:t>
      </w:r>
      <w:r w:rsidR="001C19BB" w:rsidRPr="00B7796E">
        <w:rPr>
          <w:rFonts w:cs="Arial"/>
          <w:b/>
          <w:bCs/>
          <w:sz w:val="24"/>
          <w:szCs w:val="24"/>
        </w:rPr>
        <w:t>.</w:t>
      </w:r>
      <w:r w:rsidR="008A6028" w:rsidRPr="00B7796E">
        <w:rPr>
          <w:rFonts w:cs="Arial"/>
          <w:sz w:val="24"/>
          <w:szCs w:val="24"/>
        </w:rPr>
        <w:t xml:space="preserve"> </w:t>
      </w:r>
      <w:r w:rsidR="001C19BB" w:rsidRPr="00B7796E">
        <w:rPr>
          <w:rFonts w:cs="Arial"/>
          <w:sz w:val="24"/>
          <w:szCs w:val="24"/>
        </w:rPr>
        <w:t>The estate has a variety of chimneys to maintain including</w:t>
      </w:r>
      <w:r w:rsidR="0006656F" w:rsidRPr="00B7796E">
        <w:rPr>
          <w:rFonts w:cs="Arial"/>
          <w:sz w:val="24"/>
          <w:szCs w:val="24"/>
        </w:rPr>
        <w:t xml:space="preserve"> single storey and double storey</w:t>
      </w:r>
      <w:r w:rsidR="001C19BB" w:rsidRPr="00B7796E">
        <w:rPr>
          <w:rFonts w:cs="Arial"/>
          <w:sz w:val="24"/>
          <w:szCs w:val="24"/>
        </w:rPr>
        <w:t xml:space="preserve"> chimneys</w:t>
      </w:r>
      <w:r w:rsidR="000704C8" w:rsidRPr="00B7796E">
        <w:rPr>
          <w:rFonts w:cs="Arial"/>
          <w:sz w:val="24"/>
          <w:szCs w:val="24"/>
        </w:rPr>
        <w:t xml:space="preserve">. </w:t>
      </w:r>
      <w:r w:rsidR="001C19BB" w:rsidRPr="00B7796E">
        <w:rPr>
          <w:rFonts w:cs="Arial"/>
          <w:sz w:val="24"/>
          <w:szCs w:val="24"/>
        </w:rPr>
        <w:t xml:space="preserve">All </w:t>
      </w:r>
      <w:r w:rsidR="000704C8" w:rsidRPr="00B7796E">
        <w:rPr>
          <w:rFonts w:cs="Arial"/>
          <w:sz w:val="24"/>
          <w:szCs w:val="24"/>
        </w:rPr>
        <w:t xml:space="preserve">chimneys are </w:t>
      </w:r>
      <w:r w:rsidR="001C19BB" w:rsidRPr="00B7796E">
        <w:rPr>
          <w:rFonts w:cs="Arial"/>
          <w:sz w:val="24"/>
          <w:szCs w:val="24"/>
        </w:rPr>
        <w:t>constructed from formed concrete and are integral to the building structure</w:t>
      </w:r>
      <w:r w:rsidR="000704C8" w:rsidRPr="00B7796E">
        <w:rPr>
          <w:rFonts w:cs="Arial"/>
          <w:sz w:val="24"/>
          <w:szCs w:val="24"/>
        </w:rPr>
        <w:t>. There are no portable chimneys.</w:t>
      </w:r>
    </w:p>
    <w:p w14:paraId="79145BC5" w14:textId="77777777" w:rsidR="00B22719" w:rsidRPr="00B7796E" w:rsidRDefault="0006656F" w:rsidP="00733903">
      <w:pPr>
        <w:pStyle w:val="DWParaNum5"/>
        <w:numPr>
          <w:ilvl w:val="3"/>
          <w:numId w:val="16"/>
        </w:numPr>
        <w:rPr>
          <w:rFonts w:cs="Arial"/>
          <w:sz w:val="24"/>
        </w:rPr>
      </w:pPr>
      <w:r w:rsidRPr="00B7796E">
        <w:rPr>
          <w:rFonts w:cs="Arial"/>
          <w:sz w:val="24"/>
        </w:rPr>
        <w:t xml:space="preserve">The procedure for </w:t>
      </w:r>
      <w:r w:rsidR="001C19BB" w:rsidRPr="00B7796E">
        <w:rPr>
          <w:rFonts w:cs="Arial"/>
          <w:sz w:val="24"/>
        </w:rPr>
        <w:t xml:space="preserve">chimney </w:t>
      </w:r>
      <w:r w:rsidRPr="00B7796E">
        <w:rPr>
          <w:rFonts w:cs="Arial"/>
          <w:sz w:val="24"/>
        </w:rPr>
        <w:t xml:space="preserve">sweeping </w:t>
      </w:r>
      <w:r w:rsidR="001C19BB" w:rsidRPr="00B7796E">
        <w:rPr>
          <w:rFonts w:cs="Arial"/>
          <w:sz w:val="24"/>
        </w:rPr>
        <w:t>is:</w:t>
      </w:r>
    </w:p>
    <w:p w14:paraId="148DAFD2" w14:textId="77777777" w:rsidR="00B22719" w:rsidRPr="00B7796E" w:rsidRDefault="00FF1307" w:rsidP="00733903">
      <w:pPr>
        <w:pStyle w:val="DWParaNum5"/>
        <w:numPr>
          <w:ilvl w:val="4"/>
          <w:numId w:val="16"/>
        </w:numPr>
        <w:rPr>
          <w:rFonts w:cs="Arial"/>
          <w:sz w:val="24"/>
        </w:rPr>
      </w:pPr>
      <w:r w:rsidRPr="00B7796E">
        <w:rPr>
          <w:rFonts w:cs="Arial"/>
          <w:sz w:val="24"/>
        </w:rPr>
        <w:t xml:space="preserve">Visually inspect the Chimney system for damages, leaks </w:t>
      </w:r>
      <w:r w:rsidR="001C19BB" w:rsidRPr="00B7796E">
        <w:rPr>
          <w:rFonts w:cs="Arial"/>
          <w:sz w:val="24"/>
        </w:rPr>
        <w:t>defects and significant wear and tear</w:t>
      </w:r>
      <w:r w:rsidRPr="00B7796E">
        <w:rPr>
          <w:rFonts w:cs="Arial"/>
          <w:sz w:val="24"/>
        </w:rPr>
        <w:t>.  (If found report to</w:t>
      </w:r>
      <w:r w:rsidR="001C19BB" w:rsidRPr="00B7796E">
        <w:rPr>
          <w:rFonts w:cs="Arial"/>
          <w:sz w:val="24"/>
        </w:rPr>
        <w:t xml:space="preserve"> the</w:t>
      </w:r>
      <w:r w:rsidRPr="00B7796E">
        <w:rPr>
          <w:rFonts w:cs="Arial"/>
          <w:sz w:val="24"/>
        </w:rPr>
        <w:t xml:space="preserve"> Authority immediately). </w:t>
      </w:r>
    </w:p>
    <w:p w14:paraId="42646723" w14:textId="77777777" w:rsidR="00B22719" w:rsidRPr="00B7796E" w:rsidRDefault="00FF1307" w:rsidP="00733903">
      <w:pPr>
        <w:pStyle w:val="DWParaNum5"/>
        <w:numPr>
          <w:ilvl w:val="4"/>
          <w:numId w:val="16"/>
        </w:numPr>
        <w:rPr>
          <w:rFonts w:cs="Arial"/>
          <w:sz w:val="24"/>
        </w:rPr>
      </w:pPr>
      <w:r w:rsidRPr="00B7796E">
        <w:rPr>
          <w:rFonts w:cs="Arial"/>
          <w:sz w:val="24"/>
        </w:rPr>
        <w:t>Seal off area to avoid soot contamination</w:t>
      </w:r>
      <w:r w:rsidR="00AF0413" w:rsidRPr="00B7796E">
        <w:rPr>
          <w:rFonts w:cs="Arial"/>
          <w:sz w:val="24"/>
        </w:rPr>
        <w:t xml:space="preserve">, sweep the chimney flue all the way </w:t>
      </w:r>
      <w:r w:rsidR="001039F3" w:rsidRPr="00B7796E">
        <w:rPr>
          <w:rFonts w:cs="Arial"/>
          <w:sz w:val="24"/>
        </w:rPr>
        <w:t xml:space="preserve">using push rods and appropriate sweep heads </w:t>
      </w:r>
      <w:r w:rsidR="00AF0413" w:rsidRPr="00B7796E">
        <w:rPr>
          <w:rFonts w:cs="Arial"/>
          <w:sz w:val="24"/>
        </w:rPr>
        <w:t>to the top, once swept the flue should be clear of all loose soot</w:t>
      </w:r>
      <w:r w:rsidR="001C19BB" w:rsidRPr="00B7796E">
        <w:rPr>
          <w:rFonts w:cs="Arial"/>
          <w:sz w:val="24"/>
        </w:rPr>
        <w:t xml:space="preserve"> and </w:t>
      </w:r>
      <w:r w:rsidR="00AF0413" w:rsidRPr="00B7796E">
        <w:rPr>
          <w:rFonts w:cs="Arial"/>
          <w:sz w:val="24"/>
        </w:rPr>
        <w:t>particles</w:t>
      </w:r>
      <w:r w:rsidR="001C19BB" w:rsidRPr="00B7796E">
        <w:rPr>
          <w:rFonts w:cs="Arial"/>
          <w:sz w:val="24"/>
        </w:rPr>
        <w:t>.</w:t>
      </w:r>
      <w:r w:rsidR="00AF0413" w:rsidRPr="00B7796E">
        <w:rPr>
          <w:rFonts w:cs="Arial"/>
          <w:sz w:val="24"/>
        </w:rPr>
        <w:t xml:space="preserve"> </w:t>
      </w:r>
    </w:p>
    <w:p w14:paraId="4174D881" w14:textId="77777777" w:rsidR="00E63907" w:rsidRPr="00B7796E" w:rsidRDefault="00FF1307" w:rsidP="00733903">
      <w:pPr>
        <w:pStyle w:val="DWParaNum5"/>
        <w:numPr>
          <w:ilvl w:val="4"/>
          <w:numId w:val="16"/>
        </w:numPr>
        <w:rPr>
          <w:rFonts w:cs="Arial"/>
          <w:sz w:val="24"/>
        </w:rPr>
      </w:pPr>
      <w:r w:rsidRPr="00B7796E">
        <w:rPr>
          <w:rFonts w:cs="Arial"/>
          <w:sz w:val="24"/>
        </w:rPr>
        <w:t xml:space="preserve">Clean </w:t>
      </w:r>
      <w:r w:rsidR="001C19BB" w:rsidRPr="00B7796E">
        <w:rPr>
          <w:rFonts w:cs="Arial"/>
          <w:sz w:val="24"/>
        </w:rPr>
        <w:t>the internal fireplace</w:t>
      </w:r>
      <w:r w:rsidRPr="00B7796E">
        <w:rPr>
          <w:rFonts w:cs="Arial"/>
          <w:sz w:val="24"/>
        </w:rPr>
        <w:t xml:space="preserve"> brickwork</w:t>
      </w:r>
      <w:r w:rsidR="001C19BB" w:rsidRPr="00B7796E">
        <w:rPr>
          <w:rFonts w:cs="Arial"/>
          <w:sz w:val="24"/>
        </w:rPr>
        <w:t>.</w:t>
      </w:r>
    </w:p>
    <w:p w14:paraId="28753BA6" w14:textId="77777777" w:rsidR="00E63907" w:rsidRPr="00B7796E" w:rsidRDefault="00FF1307" w:rsidP="00733903">
      <w:pPr>
        <w:pStyle w:val="DWParaNum5"/>
        <w:numPr>
          <w:ilvl w:val="4"/>
          <w:numId w:val="16"/>
        </w:numPr>
        <w:rPr>
          <w:rFonts w:cs="Arial"/>
          <w:sz w:val="24"/>
        </w:rPr>
      </w:pPr>
      <w:r w:rsidRPr="00B7796E">
        <w:rPr>
          <w:rFonts w:cs="Arial"/>
          <w:sz w:val="24"/>
        </w:rPr>
        <w:t xml:space="preserve">Clean chimney fixtures and fittings </w:t>
      </w:r>
    </w:p>
    <w:p w14:paraId="7B4BD5B6" w14:textId="77777777" w:rsidR="00B22719" w:rsidRPr="00B7796E" w:rsidRDefault="001C19BB" w:rsidP="00733903">
      <w:pPr>
        <w:pStyle w:val="DWParaNum5"/>
        <w:numPr>
          <w:ilvl w:val="4"/>
          <w:numId w:val="16"/>
        </w:numPr>
        <w:rPr>
          <w:rFonts w:cs="Arial"/>
          <w:sz w:val="24"/>
        </w:rPr>
      </w:pPr>
      <w:r w:rsidRPr="00B7796E">
        <w:rPr>
          <w:rFonts w:cs="Arial"/>
          <w:sz w:val="24"/>
        </w:rPr>
        <w:t>S</w:t>
      </w:r>
      <w:r w:rsidR="00FF1307" w:rsidRPr="00B7796E">
        <w:rPr>
          <w:rFonts w:cs="Arial"/>
          <w:sz w:val="24"/>
        </w:rPr>
        <w:t xml:space="preserve">pray </w:t>
      </w:r>
      <w:r w:rsidRPr="00B7796E">
        <w:rPr>
          <w:rFonts w:cs="Arial"/>
          <w:sz w:val="24"/>
        </w:rPr>
        <w:t xml:space="preserve">fixtures and fittings </w:t>
      </w:r>
      <w:r w:rsidR="00FF1307" w:rsidRPr="00B7796E">
        <w:rPr>
          <w:rFonts w:cs="Arial"/>
          <w:sz w:val="24"/>
        </w:rPr>
        <w:t>with black heat resistant paint</w:t>
      </w:r>
      <w:r w:rsidRPr="00B7796E">
        <w:rPr>
          <w:rFonts w:cs="Arial"/>
          <w:sz w:val="24"/>
        </w:rPr>
        <w:t>, as required</w:t>
      </w:r>
      <w:r w:rsidR="00FF1307" w:rsidRPr="00B7796E">
        <w:rPr>
          <w:rFonts w:cs="Arial"/>
          <w:sz w:val="24"/>
        </w:rPr>
        <w:t>.</w:t>
      </w:r>
    </w:p>
    <w:p w14:paraId="6AF5127A" w14:textId="77777777" w:rsidR="00FF1307" w:rsidRPr="00C06EDC" w:rsidRDefault="00FF1307" w:rsidP="00FC4FD8">
      <w:pPr>
        <w:pStyle w:val="DWParaNum5"/>
        <w:numPr>
          <w:ilvl w:val="4"/>
          <w:numId w:val="16"/>
        </w:numPr>
        <w:rPr>
          <w:rFonts w:cs="Arial"/>
          <w:sz w:val="24"/>
        </w:rPr>
      </w:pPr>
      <w:r w:rsidRPr="00B7796E">
        <w:rPr>
          <w:rFonts w:cs="Arial"/>
          <w:sz w:val="24"/>
        </w:rPr>
        <w:t xml:space="preserve">Carry-out any repairs </w:t>
      </w:r>
      <w:r w:rsidR="001039F3" w:rsidRPr="00B7796E">
        <w:rPr>
          <w:rFonts w:cs="Arial"/>
          <w:sz w:val="24"/>
        </w:rPr>
        <w:t>to the</w:t>
      </w:r>
      <w:r w:rsidRPr="00B7796E">
        <w:rPr>
          <w:rFonts w:cs="Arial"/>
          <w:sz w:val="24"/>
        </w:rPr>
        <w:t xml:space="preserve"> chimney </w:t>
      </w:r>
      <w:r w:rsidR="001039F3" w:rsidRPr="00B7796E">
        <w:rPr>
          <w:rFonts w:cs="Arial"/>
          <w:sz w:val="24"/>
        </w:rPr>
        <w:t>surround, including b</w:t>
      </w:r>
      <w:r w:rsidRPr="00B7796E">
        <w:rPr>
          <w:rFonts w:cs="Arial"/>
          <w:sz w:val="24"/>
        </w:rPr>
        <w:t>rick</w:t>
      </w:r>
      <w:r w:rsidR="001039F3" w:rsidRPr="00B7796E">
        <w:rPr>
          <w:rFonts w:cs="Arial"/>
          <w:sz w:val="24"/>
        </w:rPr>
        <w:t>work</w:t>
      </w:r>
      <w:r w:rsidRPr="00B7796E">
        <w:rPr>
          <w:rFonts w:cs="Arial"/>
          <w:sz w:val="24"/>
        </w:rPr>
        <w:t xml:space="preserve"> and repaint the bricks with heat resistant brick paint.</w:t>
      </w:r>
    </w:p>
    <w:p w14:paraId="428B398D" w14:textId="77777777" w:rsidR="000704C8" w:rsidRPr="00B7796E" w:rsidRDefault="00EF7CFD"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b/>
          <w:bCs/>
          <w:sz w:val="24"/>
          <w:szCs w:val="24"/>
        </w:rPr>
        <w:t xml:space="preserve">Deep </w:t>
      </w:r>
      <w:r w:rsidR="001039F3" w:rsidRPr="00B7796E">
        <w:rPr>
          <w:rFonts w:cs="Arial"/>
          <w:b/>
          <w:bCs/>
          <w:sz w:val="24"/>
          <w:szCs w:val="24"/>
        </w:rPr>
        <w:t>c</w:t>
      </w:r>
      <w:r w:rsidRPr="00B7796E">
        <w:rPr>
          <w:rFonts w:cs="Arial"/>
          <w:b/>
          <w:bCs/>
          <w:sz w:val="24"/>
          <w:szCs w:val="24"/>
        </w:rPr>
        <w:t>lean</w:t>
      </w:r>
      <w:r w:rsidR="001039F3" w:rsidRPr="00B7796E">
        <w:rPr>
          <w:rFonts w:cs="Arial"/>
          <w:b/>
          <w:bCs/>
          <w:sz w:val="24"/>
          <w:szCs w:val="24"/>
        </w:rPr>
        <w:t>ing of k</w:t>
      </w:r>
      <w:r w:rsidRPr="00B7796E">
        <w:rPr>
          <w:rFonts w:cs="Arial"/>
          <w:b/>
          <w:bCs/>
          <w:sz w:val="24"/>
          <w:szCs w:val="24"/>
        </w:rPr>
        <w:t xml:space="preserve">itchen </w:t>
      </w:r>
      <w:r w:rsidR="005B2910" w:rsidRPr="00B7796E">
        <w:rPr>
          <w:rFonts w:cs="Arial"/>
          <w:b/>
          <w:bCs/>
          <w:sz w:val="24"/>
          <w:szCs w:val="24"/>
        </w:rPr>
        <w:t xml:space="preserve">and </w:t>
      </w:r>
      <w:r w:rsidRPr="00B7796E">
        <w:rPr>
          <w:rFonts w:cs="Arial"/>
          <w:b/>
          <w:bCs/>
          <w:sz w:val="24"/>
          <w:szCs w:val="24"/>
        </w:rPr>
        <w:t xml:space="preserve">catering </w:t>
      </w:r>
      <w:r w:rsidR="006841DB" w:rsidRPr="00B7796E">
        <w:rPr>
          <w:rFonts w:cs="Arial"/>
          <w:b/>
          <w:bCs/>
          <w:sz w:val="24"/>
          <w:szCs w:val="24"/>
        </w:rPr>
        <w:t>equipment</w:t>
      </w:r>
      <w:r w:rsidR="001039F3" w:rsidRPr="00B7796E">
        <w:rPr>
          <w:rFonts w:cs="Arial"/>
          <w:b/>
          <w:bCs/>
          <w:sz w:val="24"/>
          <w:szCs w:val="24"/>
        </w:rPr>
        <w:t xml:space="preserve">. </w:t>
      </w:r>
      <w:r w:rsidR="00386796" w:rsidRPr="00B7796E">
        <w:rPr>
          <w:rFonts w:cs="Arial"/>
          <w:b/>
          <w:bCs/>
          <w:sz w:val="24"/>
          <w:szCs w:val="24"/>
        </w:rPr>
        <w:t xml:space="preserve"> </w:t>
      </w:r>
      <w:r w:rsidR="001039F3" w:rsidRPr="00B7796E">
        <w:rPr>
          <w:rFonts w:cs="Arial"/>
          <w:sz w:val="24"/>
          <w:szCs w:val="24"/>
        </w:rPr>
        <w:t xml:space="preserve">Deep cleaning of kitchen and catering </w:t>
      </w:r>
      <w:r w:rsidR="006841DB" w:rsidRPr="00B7796E">
        <w:rPr>
          <w:rFonts w:cs="Arial"/>
          <w:sz w:val="24"/>
          <w:szCs w:val="24"/>
        </w:rPr>
        <w:t>equipment</w:t>
      </w:r>
      <w:r w:rsidR="001039F3" w:rsidRPr="00B7796E">
        <w:rPr>
          <w:rFonts w:cs="Arial"/>
          <w:sz w:val="24"/>
          <w:szCs w:val="24"/>
        </w:rPr>
        <w:t xml:space="preserve"> </w:t>
      </w:r>
      <w:r w:rsidR="00386796" w:rsidRPr="00B7796E">
        <w:rPr>
          <w:rFonts w:cs="Arial"/>
          <w:sz w:val="24"/>
          <w:szCs w:val="24"/>
        </w:rPr>
        <w:t>include</w:t>
      </w:r>
      <w:r w:rsidR="001039F3" w:rsidRPr="00B7796E">
        <w:rPr>
          <w:rFonts w:cs="Arial"/>
          <w:sz w:val="24"/>
          <w:szCs w:val="24"/>
        </w:rPr>
        <w:t>s</w:t>
      </w:r>
      <w:r w:rsidR="00386796" w:rsidRPr="00B7796E">
        <w:rPr>
          <w:rFonts w:cs="Arial"/>
          <w:sz w:val="24"/>
          <w:szCs w:val="24"/>
        </w:rPr>
        <w:t xml:space="preserve"> cleaning the inside of the kitchen and the kitchen appliances in a manner which does not </w:t>
      </w:r>
      <w:r w:rsidR="000704C8" w:rsidRPr="00B7796E">
        <w:rPr>
          <w:rFonts w:cs="Arial"/>
          <w:sz w:val="24"/>
          <w:szCs w:val="24"/>
        </w:rPr>
        <w:t>interfere</w:t>
      </w:r>
      <w:r w:rsidR="00386796" w:rsidRPr="00B7796E">
        <w:rPr>
          <w:rFonts w:cs="Arial"/>
          <w:sz w:val="24"/>
          <w:szCs w:val="24"/>
        </w:rPr>
        <w:t xml:space="preserve"> with the functionality of the </w:t>
      </w:r>
      <w:r w:rsidR="006841DB" w:rsidRPr="00B7796E">
        <w:rPr>
          <w:rFonts w:cs="Arial"/>
          <w:sz w:val="24"/>
          <w:szCs w:val="24"/>
        </w:rPr>
        <w:t>equipment</w:t>
      </w:r>
      <w:r w:rsidR="000704C8" w:rsidRPr="00B7796E">
        <w:rPr>
          <w:rFonts w:cs="Arial"/>
          <w:sz w:val="24"/>
          <w:szCs w:val="24"/>
        </w:rPr>
        <w:t xml:space="preserve">. </w:t>
      </w:r>
      <w:r w:rsidR="001039F3" w:rsidRPr="00B7796E">
        <w:rPr>
          <w:rFonts w:cs="Arial"/>
          <w:sz w:val="24"/>
          <w:szCs w:val="24"/>
        </w:rPr>
        <w:t xml:space="preserve">All kitchens have a </w:t>
      </w:r>
      <w:r w:rsidR="0082521B" w:rsidRPr="00B7796E">
        <w:rPr>
          <w:rFonts w:cs="Arial"/>
          <w:sz w:val="24"/>
          <w:szCs w:val="24"/>
        </w:rPr>
        <w:t>both</w:t>
      </w:r>
      <w:r w:rsidR="001039F3" w:rsidRPr="00B7796E">
        <w:rPr>
          <w:rFonts w:cs="Arial"/>
          <w:sz w:val="24"/>
          <w:szCs w:val="24"/>
        </w:rPr>
        <w:t xml:space="preserve"> LPG and </w:t>
      </w:r>
      <w:r w:rsidR="0082521B" w:rsidRPr="00B7796E">
        <w:rPr>
          <w:rFonts w:cs="Arial"/>
          <w:sz w:val="24"/>
          <w:szCs w:val="24"/>
        </w:rPr>
        <w:t>electrical supply appliances</w:t>
      </w:r>
      <w:r w:rsidR="000704C8" w:rsidRPr="00B7796E">
        <w:rPr>
          <w:rFonts w:cs="Arial"/>
          <w:sz w:val="24"/>
          <w:szCs w:val="24"/>
        </w:rPr>
        <w:t>. Care should be taken not to interfere with the services supplies.</w:t>
      </w:r>
    </w:p>
    <w:p w14:paraId="608A7722" w14:textId="77777777" w:rsidR="00B22719" w:rsidRPr="00B7796E" w:rsidRDefault="001039F3" w:rsidP="00733903">
      <w:pPr>
        <w:pStyle w:val="DWParaNum5"/>
        <w:numPr>
          <w:ilvl w:val="3"/>
          <w:numId w:val="16"/>
        </w:numPr>
        <w:rPr>
          <w:rFonts w:cs="Arial"/>
          <w:sz w:val="24"/>
        </w:rPr>
      </w:pPr>
      <w:r w:rsidRPr="00B7796E">
        <w:rPr>
          <w:rFonts w:cs="Arial"/>
          <w:sz w:val="24"/>
        </w:rPr>
        <w:t xml:space="preserve">The kitchen and catering </w:t>
      </w:r>
      <w:r w:rsidR="006841DB" w:rsidRPr="00B7796E">
        <w:rPr>
          <w:rFonts w:cs="Arial"/>
          <w:sz w:val="24"/>
        </w:rPr>
        <w:t>equipment</w:t>
      </w:r>
      <w:r w:rsidRPr="00B7796E">
        <w:rPr>
          <w:rFonts w:cs="Arial"/>
          <w:sz w:val="24"/>
        </w:rPr>
        <w:t xml:space="preserve"> deep cleaning p</w:t>
      </w:r>
      <w:r w:rsidR="000704C8" w:rsidRPr="00B7796E">
        <w:rPr>
          <w:rFonts w:cs="Arial"/>
          <w:sz w:val="24"/>
        </w:rPr>
        <w:t xml:space="preserve">rocedure </w:t>
      </w:r>
      <w:r w:rsidR="00DA1B20" w:rsidRPr="00B7796E">
        <w:rPr>
          <w:rFonts w:cs="Arial"/>
          <w:sz w:val="24"/>
        </w:rPr>
        <w:t>are</w:t>
      </w:r>
      <w:r w:rsidRPr="00B7796E">
        <w:rPr>
          <w:rFonts w:cs="Arial"/>
          <w:sz w:val="24"/>
        </w:rPr>
        <w:t>:</w:t>
      </w:r>
    </w:p>
    <w:p w14:paraId="45EE0FDD" w14:textId="77777777" w:rsidR="00B22719" w:rsidRPr="00B7796E" w:rsidRDefault="00FF1307" w:rsidP="00733903">
      <w:pPr>
        <w:pStyle w:val="DWParaNum5"/>
        <w:numPr>
          <w:ilvl w:val="4"/>
          <w:numId w:val="16"/>
        </w:numPr>
        <w:rPr>
          <w:rFonts w:cs="Arial"/>
          <w:sz w:val="24"/>
        </w:rPr>
      </w:pPr>
      <w:r w:rsidRPr="00B7796E">
        <w:rPr>
          <w:rFonts w:cs="Arial"/>
          <w:sz w:val="24"/>
        </w:rPr>
        <w:t>Visually inspect the</w:t>
      </w:r>
      <w:r w:rsidR="00DF2CD6" w:rsidRPr="00B7796E">
        <w:rPr>
          <w:rFonts w:cs="Arial"/>
          <w:sz w:val="24"/>
        </w:rPr>
        <w:t xml:space="preserve"> property for damages, leaks, signs of infestation, </w:t>
      </w:r>
      <w:proofErr w:type="gramStart"/>
      <w:r w:rsidR="00DF2CD6" w:rsidRPr="00B7796E">
        <w:rPr>
          <w:rFonts w:cs="Arial"/>
          <w:sz w:val="24"/>
        </w:rPr>
        <w:t>blockage</w:t>
      </w:r>
      <w:proofErr w:type="gramEnd"/>
      <w:r w:rsidR="00D34D03" w:rsidRPr="00B7796E">
        <w:rPr>
          <w:rFonts w:cs="Arial"/>
          <w:sz w:val="24"/>
        </w:rPr>
        <w:t xml:space="preserve"> </w:t>
      </w:r>
      <w:r w:rsidR="00DF2CD6" w:rsidRPr="00B7796E">
        <w:rPr>
          <w:rFonts w:cs="Arial"/>
          <w:sz w:val="24"/>
        </w:rPr>
        <w:t>and signs of deterioration if any found are to be reported to the</w:t>
      </w:r>
      <w:r w:rsidRPr="00B7796E">
        <w:rPr>
          <w:rFonts w:cs="Arial"/>
          <w:sz w:val="24"/>
        </w:rPr>
        <w:t xml:space="preserve"> Authority immediately. </w:t>
      </w:r>
    </w:p>
    <w:p w14:paraId="436E3C2E" w14:textId="77777777" w:rsidR="00B22719" w:rsidRPr="00C06EDC" w:rsidRDefault="00FF1307" w:rsidP="00FC4FD8">
      <w:pPr>
        <w:pStyle w:val="DWParaNum5"/>
        <w:numPr>
          <w:ilvl w:val="4"/>
          <w:numId w:val="16"/>
        </w:numPr>
        <w:rPr>
          <w:rFonts w:cs="Arial"/>
          <w:sz w:val="24"/>
        </w:rPr>
      </w:pPr>
      <w:r w:rsidRPr="00B7796E">
        <w:rPr>
          <w:rFonts w:cs="Arial"/>
          <w:sz w:val="24"/>
        </w:rPr>
        <w:t xml:space="preserve">Removal of all dust and debris, thorough cleaning of all surfaces including the underside of the roof structure, outside of any ducting or trunking, all walls and </w:t>
      </w:r>
      <w:r w:rsidR="00B3795E" w:rsidRPr="00B7796E">
        <w:rPr>
          <w:rFonts w:cs="Arial"/>
          <w:sz w:val="24"/>
        </w:rPr>
        <w:t>floors</w:t>
      </w:r>
      <w:r w:rsidR="005B2910" w:rsidRPr="00B7796E">
        <w:rPr>
          <w:rFonts w:cs="Arial"/>
          <w:sz w:val="24"/>
        </w:rPr>
        <w:t xml:space="preserve">, doors, </w:t>
      </w:r>
      <w:proofErr w:type="gramStart"/>
      <w:r w:rsidR="005B2910" w:rsidRPr="00B7796E">
        <w:rPr>
          <w:rFonts w:cs="Arial"/>
          <w:sz w:val="24"/>
        </w:rPr>
        <w:t>windows</w:t>
      </w:r>
      <w:proofErr w:type="gramEnd"/>
      <w:r w:rsidR="005B2910" w:rsidRPr="00B7796E">
        <w:rPr>
          <w:rFonts w:cs="Arial"/>
          <w:sz w:val="24"/>
        </w:rPr>
        <w:t xml:space="preserve"> and </w:t>
      </w:r>
      <w:r w:rsidR="000D2C46" w:rsidRPr="00B7796E">
        <w:rPr>
          <w:rFonts w:cs="Arial"/>
          <w:sz w:val="24"/>
        </w:rPr>
        <w:t>a</w:t>
      </w:r>
      <w:r w:rsidR="005B2910" w:rsidRPr="00B7796E">
        <w:rPr>
          <w:rFonts w:cs="Arial"/>
          <w:sz w:val="24"/>
        </w:rPr>
        <w:t>ny other fixed build up elements within kitchen</w:t>
      </w:r>
      <w:r w:rsidRPr="00B7796E">
        <w:rPr>
          <w:rFonts w:cs="Arial"/>
          <w:sz w:val="24"/>
        </w:rPr>
        <w:t xml:space="preserve">.  </w:t>
      </w:r>
    </w:p>
    <w:p w14:paraId="089C50E2" w14:textId="77777777" w:rsidR="00B22719" w:rsidRPr="00B7796E" w:rsidRDefault="00DF2CD6" w:rsidP="00733903">
      <w:pPr>
        <w:pStyle w:val="DWParaNum5"/>
        <w:numPr>
          <w:ilvl w:val="4"/>
          <w:numId w:val="16"/>
        </w:numPr>
        <w:rPr>
          <w:rFonts w:cs="Arial"/>
          <w:sz w:val="24"/>
        </w:rPr>
      </w:pPr>
      <w:r w:rsidRPr="00B7796E">
        <w:rPr>
          <w:rFonts w:cs="Arial"/>
          <w:sz w:val="24"/>
        </w:rPr>
        <w:t xml:space="preserve">Clean to remove all grease and removable carbon fat from internal and external surfaces of the catering </w:t>
      </w:r>
      <w:r w:rsidR="006841DB" w:rsidRPr="00B7796E">
        <w:rPr>
          <w:rFonts w:cs="Arial"/>
          <w:sz w:val="24"/>
        </w:rPr>
        <w:t>equipment</w:t>
      </w:r>
      <w:r w:rsidRPr="00B7796E">
        <w:rPr>
          <w:rFonts w:cs="Arial"/>
          <w:sz w:val="24"/>
        </w:rPr>
        <w:t xml:space="preserve">.  Dismantle and disconnect </w:t>
      </w:r>
      <w:r w:rsidR="006841DB" w:rsidRPr="00B7796E">
        <w:rPr>
          <w:rFonts w:cs="Arial"/>
          <w:sz w:val="24"/>
        </w:rPr>
        <w:t>equipment</w:t>
      </w:r>
      <w:r w:rsidRPr="00B7796E">
        <w:rPr>
          <w:rFonts w:cs="Arial"/>
          <w:sz w:val="24"/>
        </w:rPr>
        <w:t xml:space="preserve"> and services as necessary to ensure access to all areas of the catering </w:t>
      </w:r>
      <w:r w:rsidR="006841DB" w:rsidRPr="00B7796E">
        <w:rPr>
          <w:rFonts w:cs="Arial"/>
          <w:sz w:val="24"/>
        </w:rPr>
        <w:t>equipment</w:t>
      </w:r>
      <w:r w:rsidRPr="00B7796E">
        <w:rPr>
          <w:rFonts w:cs="Arial"/>
          <w:sz w:val="24"/>
        </w:rPr>
        <w:t>.</w:t>
      </w:r>
      <w:r w:rsidRPr="00B7796E">
        <w:rPr>
          <w:rFonts w:cs="Arial"/>
          <w:color w:val="FF0000"/>
          <w:sz w:val="24"/>
        </w:rPr>
        <w:t xml:space="preserve">  </w:t>
      </w:r>
      <w:r w:rsidRPr="00B7796E">
        <w:rPr>
          <w:rFonts w:cs="Arial"/>
          <w:sz w:val="24"/>
        </w:rPr>
        <w:t>(</w:t>
      </w:r>
      <w:r w:rsidR="00FF1307" w:rsidRPr="00B7796E">
        <w:rPr>
          <w:rFonts w:cs="Arial"/>
          <w:sz w:val="24"/>
        </w:rPr>
        <w:t xml:space="preserve">Catering </w:t>
      </w:r>
      <w:r w:rsidR="006841DB" w:rsidRPr="00B7796E">
        <w:rPr>
          <w:rFonts w:cs="Arial"/>
          <w:sz w:val="24"/>
        </w:rPr>
        <w:t>equipment</w:t>
      </w:r>
      <w:r w:rsidR="00FF1307" w:rsidRPr="00B7796E">
        <w:rPr>
          <w:rFonts w:cs="Arial"/>
          <w:sz w:val="24"/>
        </w:rPr>
        <w:t xml:space="preserve"> LPG gas sy</w:t>
      </w:r>
      <w:r w:rsidRPr="00B7796E">
        <w:rPr>
          <w:rFonts w:cs="Arial"/>
          <w:sz w:val="24"/>
        </w:rPr>
        <w:t xml:space="preserve">stem will be isolated by the GE </w:t>
      </w:r>
      <w:r w:rsidR="00FF1307" w:rsidRPr="00B7796E">
        <w:rPr>
          <w:rFonts w:cs="Arial"/>
          <w:sz w:val="24"/>
        </w:rPr>
        <w:t>dept. prior to work commencing)</w:t>
      </w:r>
    </w:p>
    <w:p w14:paraId="7EF545CB" w14:textId="77777777" w:rsidR="00B22719" w:rsidRPr="00B7796E" w:rsidRDefault="00FF1307" w:rsidP="00733903">
      <w:pPr>
        <w:pStyle w:val="DWParaNum5"/>
        <w:numPr>
          <w:ilvl w:val="4"/>
          <w:numId w:val="16"/>
        </w:numPr>
        <w:rPr>
          <w:rFonts w:cs="Arial"/>
          <w:sz w:val="24"/>
        </w:rPr>
      </w:pPr>
      <w:r w:rsidRPr="00B7796E">
        <w:rPr>
          <w:rFonts w:cs="Arial"/>
          <w:sz w:val="24"/>
        </w:rPr>
        <w:t>Cleaning of the extractor fans and ducting system to remove any build-up of grease and oil.  (Some disassembly and reassembly will be required; extractors are to be isolated by the GE Dept prior to work commencing).</w:t>
      </w:r>
    </w:p>
    <w:p w14:paraId="35209B6A" w14:textId="77777777" w:rsidR="00CE4AB9" w:rsidRPr="00B7796E" w:rsidRDefault="00CE4AB9" w:rsidP="00733903">
      <w:pPr>
        <w:pStyle w:val="DWParaNum5"/>
        <w:numPr>
          <w:ilvl w:val="4"/>
          <w:numId w:val="16"/>
        </w:numPr>
        <w:rPr>
          <w:rFonts w:cs="Arial"/>
          <w:sz w:val="24"/>
        </w:rPr>
      </w:pPr>
      <w:r w:rsidRPr="00B7796E">
        <w:rPr>
          <w:rFonts w:cs="Arial"/>
          <w:sz w:val="24"/>
        </w:rPr>
        <w:t xml:space="preserve">Cleaning of the </w:t>
      </w:r>
      <w:proofErr w:type="spellStart"/>
      <w:r w:rsidRPr="00B7796E">
        <w:rPr>
          <w:rFonts w:cs="Arial"/>
          <w:sz w:val="24"/>
        </w:rPr>
        <w:t>insecticutors</w:t>
      </w:r>
      <w:proofErr w:type="spellEnd"/>
      <w:r w:rsidRPr="00B7796E">
        <w:rPr>
          <w:rFonts w:cs="Arial"/>
          <w:sz w:val="24"/>
        </w:rPr>
        <w:t xml:space="preserve"> (isolation to be carried out by the GE Dept. prior to work commencing) </w:t>
      </w:r>
    </w:p>
    <w:p w14:paraId="09783CA4" w14:textId="77777777" w:rsidR="00CE4AB9" w:rsidRPr="00B7796E" w:rsidRDefault="00CE4AB9" w:rsidP="00733903">
      <w:pPr>
        <w:pStyle w:val="DWParaNum5"/>
        <w:numPr>
          <w:ilvl w:val="4"/>
          <w:numId w:val="16"/>
        </w:numPr>
        <w:rPr>
          <w:rFonts w:cs="Arial"/>
          <w:sz w:val="24"/>
        </w:rPr>
      </w:pPr>
      <w:r w:rsidRPr="00B7796E">
        <w:rPr>
          <w:rFonts w:cs="Arial"/>
          <w:sz w:val="24"/>
        </w:rPr>
        <w:t>Cleaning of the cooking area stainless steel gratings and the drainage system plus the grease traps buckets and chambers. Emptying of the grease trap is conducted by others and does not form part of this contract.</w:t>
      </w:r>
    </w:p>
    <w:p w14:paraId="7BD1A9E5" w14:textId="77777777" w:rsidR="00B22719" w:rsidRPr="00B7796E" w:rsidRDefault="00FF1307" w:rsidP="00733903">
      <w:pPr>
        <w:pStyle w:val="DWParaNum5"/>
        <w:numPr>
          <w:ilvl w:val="4"/>
          <w:numId w:val="16"/>
        </w:numPr>
        <w:rPr>
          <w:rFonts w:cs="Arial"/>
          <w:sz w:val="24"/>
        </w:rPr>
      </w:pPr>
      <w:r w:rsidRPr="00B7796E">
        <w:rPr>
          <w:rFonts w:cs="Arial"/>
          <w:sz w:val="24"/>
        </w:rPr>
        <w:t xml:space="preserve">Cleaning must be sufficient to remove </w:t>
      </w:r>
      <w:r w:rsidR="005B2910" w:rsidRPr="00B7796E">
        <w:rPr>
          <w:rFonts w:cs="Arial"/>
          <w:sz w:val="24"/>
        </w:rPr>
        <w:t xml:space="preserve">debris, dust, loose rust </w:t>
      </w:r>
      <w:r w:rsidRPr="00B7796E">
        <w:rPr>
          <w:rFonts w:cs="Arial"/>
          <w:sz w:val="24"/>
        </w:rPr>
        <w:t xml:space="preserve">build-up of grease and oil.  </w:t>
      </w:r>
    </w:p>
    <w:p w14:paraId="3820DCE1" w14:textId="77777777" w:rsidR="00B22719" w:rsidRPr="00B7796E" w:rsidRDefault="00FF1307" w:rsidP="00733903">
      <w:pPr>
        <w:pStyle w:val="DWParaNum5"/>
        <w:numPr>
          <w:ilvl w:val="4"/>
          <w:numId w:val="16"/>
        </w:numPr>
        <w:rPr>
          <w:rFonts w:cs="Arial"/>
          <w:sz w:val="24"/>
        </w:rPr>
      </w:pPr>
      <w:r w:rsidRPr="00B7796E">
        <w:rPr>
          <w:rFonts w:cs="Arial"/>
          <w:sz w:val="24"/>
        </w:rPr>
        <w:t xml:space="preserve">Cleaning products to be suitable for an environment of food preparation. </w:t>
      </w:r>
    </w:p>
    <w:p w14:paraId="52D4CAC8" w14:textId="77777777" w:rsidR="00B22719" w:rsidRPr="00B7796E" w:rsidRDefault="00FF1307" w:rsidP="00733903">
      <w:pPr>
        <w:pStyle w:val="DWParaNum5"/>
        <w:numPr>
          <w:ilvl w:val="4"/>
          <w:numId w:val="16"/>
        </w:numPr>
        <w:rPr>
          <w:rFonts w:cs="Arial"/>
          <w:sz w:val="24"/>
        </w:rPr>
      </w:pPr>
      <w:r w:rsidRPr="00B7796E">
        <w:rPr>
          <w:rFonts w:cs="Arial"/>
          <w:sz w:val="24"/>
        </w:rPr>
        <w:t>Safety data Sheets for all cleaning detergent to be provide to the authority for approval before.</w:t>
      </w:r>
    </w:p>
    <w:p w14:paraId="7EE18B3C" w14:textId="77777777" w:rsidR="00DF2CD6" w:rsidRPr="00B7796E" w:rsidRDefault="00FF1307" w:rsidP="00733903">
      <w:pPr>
        <w:pStyle w:val="DWParaNum5"/>
        <w:numPr>
          <w:ilvl w:val="4"/>
          <w:numId w:val="16"/>
        </w:numPr>
        <w:rPr>
          <w:rFonts w:cs="Arial"/>
          <w:sz w:val="24"/>
        </w:rPr>
      </w:pPr>
      <w:r w:rsidRPr="00B7796E">
        <w:rPr>
          <w:rFonts w:cs="Arial"/>
          <w:sz w:val="24"/>
        </w:rPr>
        <w:t xml:space="preserve">Electrical supply will be switched OFF by GE Dept. before the works commence. Please supply your own alternative </w:t>
      </w:r>
      <w:r w:rsidR="005B2910" w:rsidRPr="00B7796E">
        <w:rPr>
          <w:rFonts w:cs="Arial"/>
          <w:sz w:val="24"/>
        </w:rPr>
        <w:t xml:space="preserve">standby </w:t>
      </w:r>
      <w:r w:rsidRPr="00B7796E">
        <w:rPr>
          <w:rFonts w:cs="Arial"/>
          <w:sz w:val="24"/>
        </w:rPr>
        <w:t xml:space="preserve">power supply </w:t>
      </w:r>
      <w:r w:rsidR="00DF2CD6" w:rsidRPr="00B7796E">
        <w:rPr>
          <w:rFonts w:cs="Arial"/>
          <w:sz w:val="24"/>
        </w:rPr>
        <w:t xml:space="preserve">or use battery re-charged </w:t>
      </w:r>
      <w:r w:rsidRPr="00B7796E">
        <w:rPr>
          <w:rFonts w:cs="Arial"/>
          <w:sz w:val="24"/>
        </w:rPr>
        <w:t xml:space="preserve">cleaning </w:t>
      </w:r>
      <w:r w:rsidR="006841DB" w:rsidRPr="00B7796E">
        <w:rPr>
          <w:rFonts w:cs="Arial"/>
          <w:sz w:val="24"/>
        </w:rPr>
        <w:t>equipment</w:t>
      </w:r>
      <w:r w:rsidRPr="00B7796E">
        <w:rPr>
          <w:rFonts w:cs="Arial"/>
          <w:sz w:val="24"/>
        </w:rPr>
        <w:t>/tools</w:t>
      </w:r>
      <w:r w:rsidR="005B2910" w:rsidRPr="00B7796E">
        <w:rPr>
          <w:rFonts w:cs="Arial"/>
          <w:sz w:val="24"/>
        </w:rPr>
        <w:t xml:space="preserve"> since power will not be available in some part of the larger building especially the cooking area otherwise the use of long extension cable which should be approved prior the task.</w:t>
      </w:r>
    </w:p>
    <w:p w14:paraId="125E76F2" w14:textId="77777777" w:rsidR="00DF2CD6" w:rsidRPr="00B7796E" w:rsidRDefault="00DF2CD6" w:rsidP="00733903">
      <w:pPr>
        <w:pStyle w:val="DWParaNum5"/>
        <w:numPr>
          <w:ilvl w:val="4"/>
          <w:numId w:val="16"/>
        </w:numPr>
        <w:rPr>
          <w:rFonts w:cs="Arial"/>
          <w:sz w:val="24"/>
        </w:rPr>
      </w:pPr>
      <w:r w:rsidRPr="00B7796E">
        <w:rPr>
          <w:rFonts w:cs="Arial"/>
          <w:sz w:val="24"/>
        </w:rPr>
        <w:t xml:space="preserve">Reassemble and reconnect </w:t>
      </w:r>
      <w:r w:rsidR="006841DB" w:rsidRPr="00B7796E">
        <w:rPr>
          <w:rFonts w:cs="Arial"/>
          <w:sz w:val="24"/>
        </w:rPr>
        <w:t>equipment</w:t>
      </w:r>
      <w:r w:rsidRPr="00B7796E">
        <w:rPr>
          <w:rFonts w:cs="Arial"/>
          <w:sz w:val="24"/>
        </w:rPr>
        <w:t xml:space="preserve"> and services after cleaning.</w:t>
      </w:r>
    </w:p>
    <w:p w14:paraId="33A8EF64" w14:textId="77777777" w:rsidR="00EF7CFD" w:rsidRPr="00B7796E" w:rsidRDefault="00DF2CD6" w:rsidP="00733903">
      <w:pPr>
        <w:pStyle w:val="DWParaNum5"/>
        <w:numPr>
          <w:ilvl w:val="4"/>
          <w:numId w:val="16"/>
        </w:numPr>
        <w:rPr>
          <w:rFonts w:cs="Arial"/>
          <w:sz w:val="24"/>
        </w:rPr>
      </w:pPr>
      <w:r w:rsidRPr="00B7796E">
        <w:rPr>
          <w:rFonts w:cs="Arial"/>
          <w:sz w:val="24"/>
        </w:rPr>
        <w:t xml:space="preserve">Ensure all cleaning agents are removed from catering </w:t>
      </w:r>
      <w:r w:rsidR="006841DB" w:rsidRPr="00B7796E">
        <w:rPr>
          <w:rFonts w:cs="Arial"/>
          <w:sz w:val="24"/>
        </w:rPr>
        <w:t>equipment</w:t>
      </w:r>
      <w:r w:rsidRPr="00B7796E">
        <w:rPr>
          <w:rFonts w:cs="Arial"/>
          <w:sz w:val="24"/>
        </w:rPr>
        <w:t xml:space="preserve"> on completion.  Dispose of all cleaning waste and by-products of the cleaning process.</w:t>
      </w:r>
    </w:p>
    <w:p w14:paraId="4A17DC69" w14:textId="77777777" w:rsidR="00EF7CFD" w:rsidRPr="00B7796E" w:rsidRDefault="00EF7CFD"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b/>
          <w:bCs/>
          <w:sz w:val="24"/>
          <w:szCs w:val="24"/>
        </w:rPr>
        <w:t>Deep Clean –</w:t>
      </w:r>
      <w:r w:rsidRPr="00B7796E">
        <w:rPr>
          <w:rFonts w:cs="Arial"/>
          <w:sz w:val="24"/>
          <w:szCs w:val="24"/>
        </w:rPr>
        <w:t xml:space="preserve"> </w:t>
      </w:r>
      <w:r w:rsidRPr="00B7796E">
        <w:rPr>
          <w:rFonts w:cs="Arial"/>
          <w:b/>
          <w:bCs/>
          <w:sz w:val="24"/>
          <w:szCs w:val="24"/>
        </w:rPr>
        <w:t xml:space="preserve">Kitchen hood &amp; </w:t>
      </w:r>
      <w:r w:rsidR="00D34D03" w:rsidRPr="00B7796E">
        <w:rPr>
          <w:rFonts w:cs="Arial"/>
          <w:b/>
          <w:bCs/>
          <w:sz w:val="24"/>
          <w:szCs w:val="24"/>
        </w:rPr>
        <w:t>LEV</w:t>
      </w:r>
      <w:r w:rsidRPr="00B7796E">
        <w:rPr>
          <w:rFonts w:cs="Arial"/>
          <w:b/>
          <w:bCs/>
          <w:sz w:val="24"/>
          <w:szCs w:val="24"/>
        </w:rPr>
        <w:t xml:space="preserve"> ductwork and filters cleaning.</w:t>
      </w:r>
      <w:r w:rsidR="000704C8" w:rsidRPr="00B7796E">
        <w:rPr>
          <w:rFonts w:cs="Arial"/>
          <w:b/>
          <w:bCs/>
          <w:sz w:val="24"/>
          <w:szCs w:val="24"/>
        </w:rPr>
        <w:t xml:space="preserve"> </w:t>
      </w:r>
      <w:r w:rsidR="000704C8" w:rsidRPr="00B7796E">
        <w:rPr>
          <w:rFonts w:cs="Arial"/>
          <w:sz w:val="24"/>
          <w:szCs w:val="24"/>
        </w:rPr>
        <w:t xml:space="preserve">These ducts are made of stainless steel with demountable joints </w:t>
      </w:r>
      <w:r w:rsidR="00B97371" w:rsidRPr="00B7796E">
        <w:rPr>
          <w:rFonts w:cs="Arial"/>
          <w:sz w:val="24"/>
          <w:szCs w:val="24"/>
        </w:rPr>
        <w:t>for access</w:t>
      </w:r>
      <w:r w:rsidR="000704C8" w:rsidRPr="00B7796E">
        <w:rPr>
          <w:rFonts w:cs="Arial"/>
          <w:sz w:val="24"/>
          <w:szCs w:val="24"/>
        </w:rPr>
        <w:t xml:space="preserve">. They </w:t>
      </w:r>
      <w:r w:rsidR="00B97371" w:rsidRPr="00B7796E">
        <w:rPr>
          <w:rFonts w:cs="Arial"/>
          <w:sz w:val="24"/>
          <w:szCs w:val="24"/>
        </w:rPr>
        <w:t>vary in</w:t>
      </w:r>
      <w:r w:rsidR="000704C8" w:rsidRPr="00B7796E">
        <w:rPr>
          <w:rFonts w:cs="Arial"/>
          <w:sz w:val="24"/>
          <w:szCs w:val="24"/>
        </w:rPr>
        <w:t xml:space="preserve"> cross-sectional areas, </w:t>
      </w:r>
      <w:proofErr w:type="gramStart"/>
      <w:r w:rsidR="000704C8" w:rsidRPr="00B7796E">
        <w:rPr>
          <w:rFonts w:cs="Arial"/>
          <w:sz w:val="24"/>
          <w:szCs w:val="24"/>
        </w:rPr>
        <w:t>length</w:t>
      </w:r>
      <w:proofErr w:type="gramEnd"/>
      <w:r w:rsidR="000704C8" w:rsidRPr="00B7796E">
        <w:rPr>
          <w:rFonts w:cs="Arial"/>
          <w:sz w:val="24"/>
          <w:szCs w:val="24"/>
        </w:rPr>
        <w:t xml:space="preserve"> and shape</w:t>
      </w:r>
      <w:r w:rsidR="00B97371" w:rsidRPr="00B7796E">
        <w:rPr>
          <w:rFonts w:cs="Arial"/>
          <w:sz w:val="24"/>
          <w:szCs w:val="24"/>
        </w:rPr>
        <w:t xml:space="preserve"> throughout the run</w:t>
      </w:r>
      <w:r w:rsidR="000704C8" w:rsidRPr="00B7796E">
        <w:rPr>
          <w:rFonts w:cs="Arial"/>
          <w:sz w:val="24"/>
          <w:szCs w:val="24"/>
        </w:rPr>
        <w:t>. These will be ascertained on site visit,</w:t>
      </w:r>
      <w:r w:rsidR="000704C8" w:rsidRPr="00B7796E">
        <w:rPr>
          <w:rFonts w:cs="Arial"/>
          <w:b/>
          <w:bCs/>
          <w:sz w:val="24"/>
          <w:szCs w:val="24"/>
        </w:rPr>
        <w:t xml:space="preserve"> </w:t>
      </w:r>
    </w:p>
    <w:p w14:paraId="082BBB4F" w14:textId="77777777" w:rsidR="008F7D83" w:rsidRPr="00B7796E" w:rsidRDefault="008F7D83" w:rsidP="00733903">
      <w:pPr>
        <w:pStyle w:val="DWParaNum5"/>
        <w:numPr>
          <w:ilvl w:val="3"/>
          <w:numId w:val="16"/>
        </w:numPr>
        <w:rPr>
          <w:rFonts w:cs="Arial"/>
          <w:sz w:val="24"/>
        </w:rPr>
      </w:pPr>
      <w:r w:rsidRPr="00B7796E">
        <w:rPr>
          <w:rFonts w:cs="Arial"/>
          <w:sz w:val="24"/>
        </w:rPr>
        <w:t xml:space="preserve">The kitchen and catering </w:t>
      </w:r>
      <w:r w:rsidR="006841DB" w:rsidRPr="00B7796E">
        <w:rPr>
          <w:rFonts w:cs="Arial"/>
          <w:sz w:val="24"/>
        </w:rPr>
        <w:t>equipment</w:t>
      </w:r>
      <w:r w:rsidRPr="00B7796E">
        <w:rPr>
          <w:rFonts w:cs="Arial"/>
          <w:sz w:val="24"/>
        </w:rPr>
        <w:t xml:space="preserve"> deep cleaning procedure are:</w:t>
      </w:r>
    </w:p>
    <w:p w14:paraId="05E4FF5E" w14:textId="77777777" w:rsidR="00707ED8" w:rsidRPr="00B7796E" w:rsidRDefault="00EF7CFD" w:rsidP="00733903">
      <w:pPr>
        <w:pStyle w:val="DWParaNum5"/>
        <w:numPr>
          <w:ilvl w:val="4"/>
          <w:numId w:val="16"/>
        </w:numPr>
        <w:tabs>
          <w:tab w:val="left" w:pos="2977"/>
        </w:tabs>
        <w:rPr>
          <w:rFonts w:cs="Arial"/>
          <w:sz w:val="24"/>
        </w:rPr>
      </w:pPr>
      <w:r w:rsidRPr="00B7796E">
        <w:rPr>
          <w:rFonts w:cs="Arial"/>
          <w:sz w:val="24"/>
        </w:rPr>
        <w:t>Visually inspect for any damages</w:t>
      </w:r>
      <w:r w:rsidR="00810CB2" w:rsidRPr="00B7796E">
        <w:rPr>
          <w:rFonts w:cs="Arial"/>
          <w:sz w:val="24"/>
        </w:rPr>
        <w:t>,</w:t>
      </w:r>
      <w:r w:rsidR="004C288F" w:rsidRPr="00B7796E">
        <w:rPr>
          <w:rFonts w:cs="Arial"/>
          <w:sz w:val="24"/>
        </w:rPr>
        <w:t xml:space="preserve"> </w:t>
      </w:r>
      <w:r w:rsidRPr="00B7796E">
        <w:rPr>
          <w:rFonts w:cs="Arial"/>
          <w:sz w:val="24"/>
        </w:rPr>
        <w:t>leaks</w:t>
      </w:r>
      <w:r w:rsidR="00810CB2" w:rsidRPr="00B7796E">
        <w:rPr>
          <w:rFonts w:cs="Arial"/>
          <w:sz w:val="24"/>
        </w:rPr>
        <w:t>, defects or significant wear and tear</w:t>
      </w:r>
      <w:r w:rsidRPr="00B7796E">
        <w:rPr>
          <w:rFonts w:cs="Arial"/>
          <w:sz w:val="24"/>
        </w:rPr>
        <w:t xml:space="preserve">. </w:t>
      </w:r>
      <w:r w:rsidR="00810CB2" w:rsidRPr="00B7796E">
        <w:rPr>
          <w:rFonts w:cs="Arial"/>
          <w:sz w:val="24"/>
        </w:rPr>
        <w:t>If found,</w:t>
      </w:r>
      <w:r w:rsidRPr="00B7796E">
        <w:rPr>
          <w:rFonts w:cs="Arial"/>
          <w:sz w:val="24"/>
        </w:rPr>
        <w:t xml:space="preserve"> </w:t>
      </w:r>
      <w:r w:rsidR="00810CB2" w:rsidRPr="00B7796E">
        <w:rPr>
          <w:rFonts w:cs="Arial"/>
          <w:sz w:val="24"/>
        </w:rPr>
        <w:t>r</w:t>
      </w:r>
      <w:r w:rsidRPr="00B7796E">
        <w:rPr>
          <w:rFonts w:cs="Arial"/>
          <w:sz w:val="24"/>
        </w:rPr>
        <w:t>eport to</w:t>
      </w:r>
      <w:r w:rsidR="00810CB2" w:rsidRPr="00B7796E">
        <w:rPr>
          <w:rFonts w:cs="Arial"/>
          <w:sz w:val="24"/>
        </w:rPr>
        <w:t xml:space="preserve"> the</w:t>
      </w:r>
      <w:r w:rsidRPr="00B7796E">
        <w:rPr>
          <w:rFonts w:cs="Arial"/>
          <w:sz w:val="24"/>
        </w:rPr>
        <w:t xml:space="preserve"> Authority immediately </w:t>
      </w:r>
    </w:p>
    <w:p w14:paraId="2FFE513B" w14:textId="77777777" w:rsidR="000671B3" w:rsidRPr="00B7796E" w:rsidRDefault="000671B3" w:rsidP="00733903">
      <w:pPr>
        <w:pStyle w:val="DWParaNum5"/>
        <w:numPr>
          <w:ilvl w:val="4"/>
          <w:numId w:val="16"/>
        </w:numPr>
        <w:tabs>
          <w:tab w:val="left" w:pos="2977"/>
        </w:tabs>
        <w:rPr>
          <w:rFonts w:cs="Arial"/>
          <w:sz w:val="24"/>
        </w:rPr>
      </w:pPr>
      <w:r w:rsidRPr="00B7796E">
        <w:rPr>
          <w:rFonts w:cs="Arial"/>
          <w:sz w:val="24"/>
        </w:rPr>
        <w:t>Clean all grease drains and grease collection cups and traps.</w:t>
      </w:r>
    </w:p>
    <w:p w14:paraId="1E837E2C" w14:textId="77777777" w:rsidR="00176472" w:rsidRPr="00B7796E" w:rsidRDefault="000671B3" w:rsidP="00733903">
      <w:pPr>
        <w:pStyle w:val="DWParaNum5"/>
        <w:numPr>
          <w:ilvl w:val="4"/>
          <w:numId w:val="16"/>
        </w:numPr>
        <w:tabs>
          <w:tab w:val="left" w:pos="2977"/>
        </w:tabs>
        <w:rPr>
          <w:rFonts w:cs="Arial"/>
          <w:sz w:val="24"/>
        </w:rPr>
      </w:pPr>
      <w:r w:rsidRPr="00B7796E">
        <w:rPr>
          <w:rFonts w:cs="Arial"/>
          <w:sz w:val="24"/>
        </w:rPr>
        <w:t>Wipe down stainless-steel surfaces carefully with non-abrasive cleaning materials.  The surfaces are not to be scratched or damaged in any way.</w:t>
      </w:r>
    </w:p>
    <w:p w14:paraId="25B28229" w14:textId="77777777" w:rsidR="00707ED8" w:rsidRPr="00B7796E" w:rsidRDefault="00EF7CFD" w:rsidP="00733903">
      <w:pPr>
        <w:pStyle w:val="DWParaNum5"/>
        <w:numPr>
          <w:ilvl w:val="4"/>
          <w:numId w:val="16"/>
        </w:numPr>
        <w:tabs>
          <w:tab w:val="left" w:pos="2977"/>
        </w:tabs>
        <w:rPr>
          <w:rFonts w:cs="Arial"/>
          <w:sz w:val="24"/>
        </w:rPr>
      </w:pPr>
      <w:r w:rsidRPr="00B7796E">
        <w:rPr>
          <w:rFonts w:cs="Arial"/>
          <w:sz w:val="24"/>
        </w:rPr>
        <w:t>Clean</w:t>
      </w:r>
      <w:r w:rsidR="00810CB2" w:rsidRPr="00B7796E">
        <w:rPr>
          <w:rFonts w:cs="Arial"/>
          <w:sz w:val="24"/>
        </w:rPr>
        <w:t xml:space="preserve"> all</w:t>
      </w:r>
      <w:r w:rsidRPr="00B7796E">
        <w:rPr>
          <w:rFonts w:cs="Arial"/>
          <w:sz w:val="24"/>
        </w:rPr>
        <w:t xml:space="preserve"> grease </w:t>
      </w:r>
      <w:r w:rsidR="00291B73" w:rsidRPr="00B7796E">
        <w:rPr>
          <w:rFonts w:cs="Arial"/>
          <w:sz w:val="24"/>
        </w:rPr>
        <w:t>drains</w:t>
      </w:r>
      <w:r w:rsidRPr="00B7796E">
        <w:rPr>
          <w:rFonts w:cs="Arial"/>
          <w:sz w:val="24"/>
        </w:rPr>
        <w:t xml:space="preserve"> and grease collection cups</w:t>
      </w:r>
      <w:r w:rsidR="00810CB2" w:rsidRPr="00B7796E">
        <w:rPr>
          <w:rFonts w:cs="Arial"/>
          <w:sz w:val="24"/>
        </w:rPr>
        <w:t xml:space="preserve"> and </w:t>
      </w:r>
      <w:r w:rsidRPr="00B7796E">
        <w:rPr>
          <w:rFonts w:cs="Arial"/>
          <w:sz w:val="24"/>
        </w:rPr>
        <w:t>traps.</w:t>
      </w:r>
    </w:p>
    <w:p w14:paraId="096711C7" w14:textId="77777777" w:rsidR="00707ED8" w:rsidRPr="00B7796E" w:rsidRDefault="00EF7CFD" w:rsidP="00733903">
      <w:pPr>
        <w:pStyle w:val="DWParaNum5"/>
        <w:numPr>
          <w:ilvl w:val="4"/>
          <w:numId w:val="16"/>
        </w:numPr>
        <w:tabs>
          <w:tab w:val="left" w:pos="2977"/>
        </w:tabs>
        <w:rPr>
          <w:rFonts w:cs="Arial"/>
          <w:sz w:val="24"/>
        </w:rPr>
      </w:pPr>
      <w:r w:rsidRPr="00B7796E">
        <w:rPr>
          <w:rFonts w:cs="Arial"/>
          <w:sz w:val="24"/>
        </w:rPr>
        <w:t xml:space="preserve">Clean out </w:t>
      </w:r>
      <w:r w:rsidR="004C288F" w:rsidRPr="00B7796E">
        <w:rPr>
          <w:rFonts w:cs="Arial"/>
          <w:sz w:val="24"/>
        </w:rPr>
        <w:t>all</w:t>
      </w:r>
      <w:r w:rsidRPr="00B7796E">
        <w:rPr>
          <w:rFonts w:cs="Arial"/>
          <w:sz w:val="24"/>
        </w:rPr>
        <w:t xml:space="preserve"> ductwork to prevent grease or dust or fumes accumulation.</w:t>
      </w:r>
    </w:p>
    <w:p w14:paraId="5744ED2A"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Remove the filters from the extraction hood, soak filters in a grease cutting detergent</w:t>
      </w:r>
      <w:r w:rsidR="004C288F" w:rsidRPr="00B7796E">
        <w:rPr>
          <w:rFonts w:cs="Arial"/>
          <w:sz w:val="24"/>
        </w:rPr>
        <w:t>, in accordance with manufacturer’s guidance</w:t>
      </w:r>
      <w:r w:rsidRPr="00B7796E">
        <w:rPr>
          <w:rFonts w:cs="Arial"/>
          <w:sz w:val="24"/>
        </w:rPr>
        <w:t>.</w:t>
      </w:r>
    </w:p>
    <w:p w14:paraId="69F15EC6" w14:textId="77777777" w:rsidR="00707ED8" w:rsidRPr="00B7796E" w:rsidRDefault="00EF7CFD" w:rsidP="00733903">
      <w:pPr>
        <w:pStyle w:val="DWParaNum5"/>
        <w:numPr>
          <w:ilvl w:val="4"/>
          <w:numId w:val="16"/>
        </w:numPr>
        <w:tabs>
          <w:tab w:val="left" w:pos="2977"/>
        </w:tabs>
        <w:rPr>
          <w:rFonts w:cs="Arial"/>
          <w:sz w:val="24"/>
        </w:rPr>
      </w:pPr>
      <w:r w:rsidRPr="00B7796E">
        <w:rPr>
          <w:rFonts w:cs="Arial"/>
          <w:sz w:val="24"/>
        </w:rPr>
        <w:t>Wash filter</w:t>
      </w:r>
      <w:r w:rsidR="004C288F" w:rsidRPr="00B7796E">
        <w:rPr>
          <w:rFonts w:cs="Arial"/>
          <w:sz w:val="24"/>
        </w:rPr>
        <w:t xml:space="preserve"> thoroughly. C</w:t>
      </w:r>
      <w:r w:rsidRPr="00B7796E">
        <w:rPr>
          <w:rFonts w:cs="Arial"/>
          <w:sz w:val="24"/>
        </w:rPr>
        <w:t xml:space="preserve">heck filters for any missed residue, and </w:t>
      </w:r>
      <w:r w:rsidR="004C288F" w:rsidRPr="00B7796E">
        <w:rPr>
          <w:rFonts w:cs="Arial"/>
          <w:sz w:val="24"/>
        </w:rPr>
        <w:t>if necessary reclean</w:t>
      </w:r>
      <w:r w:rsidRPr="00B7796E">
        <w:rPr>
          <w:rFonts w:cs="Arial"/>
          <w:sz w:val="24"/>
        </w:rPr>
        <w:t>.</w:t>
      </w:r>
    </w:p>
    <w:p w14:paraId="5CAA3AF1" w14:textId="77777777" w:rsidR="00707ED8" w:rsidRPr="00B7796E" w:rsidRDefault="00EF7CFD" w:rsidP="00733903">
      <w:pPr>
        <w:pStyle w:val="DWParaNum5"/>
        <w:numPr>
          <w:ilvl w:val="4"/>
          <w:numId w:val="16"/>
        </w:numPr>
        <w:tabs>
          <w:tab w:val="left" w:pos="2977"/>
        </w:tabs>
        <w:rPr>
          <w:rFonts w:cs="Arial"/>
          <w:sz w:val="24"/>
        </w:rPr>
      </w:pPr>
      <w:r w:rsidRPr="00B7796E">
        <w:rPr>
          <w:rFonts w:cs="Arial"/>
          <w:sz w:val="24"/>
        </w:rPr>
        <w:t xml:space="preserve">Inspect the filters for any defects.  </w:t>
      </w:r>
      <w:proofErr w:type="spellStart"/>
      <w:r w:rsidRPr="00B7796E">
        <w:rPr>
          <w:rFonts w:cs="Arial"/>
          <w:sz w:val="24"/>
        </w:rPr>
        <w:t>Captrate</w:t>
      </w:r>
      <w:proofErr w:type="spellEnd"/>
      <w:r w:rsidRPr="00B7796E">
        <w:rPr>
          <w:rFonts w:cs="Arial"/>
          <w:sz w:val="24"/>
          <w:vertAlign w:val="superscript"/>
        </w:rPr>
        <w:t>®</w:t>
      </w:r>
      <w:r w:rsidRPr="00B7796E">
        <w:rPr>
          <w:rFonts w:cs="Arial"/>
          <w:sz w:val="24"/>
        </w:rPr>
        <w:t xml:space="preserve"> recommends holding its filters up to the light to see if any light can be seen through the filter.</w:t>
      </w:r>
    </w:p>
    <w:p w14:paraId="28A1D9F5"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Dry filters and place them back in the hood.</w:t>
      </w:r>
    </w:p>
    <w:p w14:paraId="0FCEC4A4" w14:textId="77777777" w:rsidR="00EF7CFD" w:rsidRPr="00B7796E" w:rsidRDefault="004C288F" w:rsidP="00733903">
      <w:pPr>
        <w:pStyle w:val="DWParaNum5"/>
        <w:numPr>
          <w:ilvl w:val="3"/>
          <w:numId w:val="16"/>
        </w:numPr>
        <w:rPr>
          <w:rFonts w:cs="Arial"/>
          <w:sz w:val="24"/>
        </w:rPr>
      </w:pPr>
      <w:r w:rsidRPr="00B7796E">
        <w:rPr>
          <w:rFonts w:cs="Arial"/>
          <w:sz w:val="24"/>
        </w:rPr>
        <w:t>The following procedure is to be adhered when cleaning the fans:</w:t>
      </w:r>
      <w:r w:rsidR="00EF7CFD" w:rsidRPr="00B7796E">
        <w:rPr>
          <w:rFonts w:cs="Arial"/>
          <w:sz w:val="24"/>
        </w:rPr>
        <w:t xml:space="preserve"> </w:t>
      </w:r>
    </w:p>
    <w:p w14:paraId="5283E369"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Isolate power to the fan.</w:t>
      </w:r>
    </w:p>
    <w:p w14:paraId="1F8598D0"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Unbolt the fan or if it has a hinge kit raise it and leave it propped open.</w:t>
      </w:r>
    </w:p>
    <w:p w14:paraId="398241E9"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Clean the blades of the extractor fan with grease</w:t>
      </w:r>
      <w:r w:rsidR="004C288F" w:rsidRPr="00B7796E">
        <w:rPr>
          <w:rFonts w:cs="Arial"/>
          <w:sz w:val="24"/>
        </w:rPr>
        <w:t xml:space="preserve"> </w:t>
      </w:r>
      <w:r w:rsidRPr="00B7796E">
        <w:rPr>
          <w:rFonts w:cs="Arial"/>
          <w:sz w:val="24"/>
        </w:rPr>
        <w:t>cutting solution</w:t>
      </w:r>
      <w:r w:rsidR="004C288F" w:rsidRPr="00B7796E">
        <w:rPr>
          <w:rFonts w:cs="Arial"/>
          <w:sz w:val="24"/>
        </w:rPr>
        <w:t>, ensuring all grease is removed thoroughly.</w:t>
      </w:r>
    </w:p>
    <w:p w14:paraId="529F2A1F"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Dry off the fan and replace it.</w:t>
      </w:r>
    </w:p>
    <w:p w14:paraId="48EB332E"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Clean the bowl of the fan.</w:t>
      </w:r>
    </w:p>
    <w:p w14:paraId="042FCA80"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 xml:space="preserve">Clean </w:t>
      </w:r>
      <w:r w:rsidR="00A12F12" w:rsidRPr="00B7796E">
        <w:rPr>
          <w:rFonts w:cs="Arial"/>
          <w:sz w:val="24"/>
        </w:rPr>
        <w:t xml:space="preserve">and </w:t>
      </w:r>
      <w:r w:rsidRPr="00B7796E">
        <w:rPr>
          <w:rFonts w:cs="Arial"/>
          <w:sz w:val="24"/>
        </w:rPr>
        <w:t xml:space="preserve">remove all grease and removable carbon fat from internal and external surfaces of the extraction system.  </w:t>
      </w:r>
      <w:r w:rsidR="00A12F12" w:rsidRPr="00B7796E">
        <w:rPr>
          <w:rFonts w:cs="Arial"/>
          <w:sz w:val="24"/>
        </w:rPr>
        <w:t>To ensure all components are thoroughly cleaned the system will need to be d</w:t>
      </w:r>
      <w:r w:rsidRPr="00B7796E">
        <w:rPr>
          <w:rFonts w:cs="Arial"/>
          <w:sz w:val="24"/>
        </w:rPr>
        <w:t>ismantle</w:t>
      </w:r>
      <w:r w:rsidR="00A12F12" w:rsidRPr="00B7796E">
        <w:rPr>
          <w:rFonts w:cs="Arial"/>
          <w:sz w:val="24"/>
        </w:rPr>
        <w:t>d</w:t>
      </w:r>
      <w:r w:rsidRPr="00B7796E">
        <w:rPr>
          <w:rFonts w:cs="Arial"/>
          <w:sz w:val="24"/>
        </w:rPr>
        <w:t xml:space="preserve"> as necessary.</w:t>
      </w:r>
    </w:p>
    <w:p w14:paraId="44D99335" w14:textId="77777777" w:rsidR="00EF7CFD" w:rsidRPr="00B7796E" w:rsidRDefault="00A12F12" w:rsidP="00733903">
      <w:pPr>
        <w:pStyle w:val="DWParaNum5"/>
        <w:numPr>
          <w:ilvl w:val="4"/>
          <w:numId w:val="16"/>
        </w:numPr>
        <w:tabs>
          <w:tab w:val="left" w:pos="2977"/>
        </w:tabs>
        <w:rPr>
          <w:rFonts w:cs="Arial"/>
          <w:sz w:val="24"/>
        </w:rPr>
      </w:pPr>
      <w:r w:rsidRPr="00B7796E">
        <w:rPr>
          <w:rFonts w:cs="Arial"/>
          <w:sz w:val="24"/>
        </w:rPr>
        <w:t xml:space="preserve">The motor is to visually </w:t>
      </w:r>
      <w:proofErr w:type="gramStart"/>
      <w:r w:rsidRPr="00B7796E">
        <w:rPr>
          <w:rFonts w:cs="Arial"/>
          <w:sz w:val="24"/>
        </w:rPr>
        <w:t>checked</w:t>
      </w:r>
      <w:proofErr w:type="gramEnd"/>
      <w:r w:rsidRPr="00B7796E">
        <w:rPr>
          <w:rFonts w:cs="Arial"/>
          <w:sz w:val="24"/>
        </w:rPr>
        <w:t xml:space="preserve"> for cleanliness and that it is correctly lubricated, if necessary the motor is to be cleaned and lubricated.</w:t>
      </w:r>
    </w:p>
    <w:p w14:paraId="57553756"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 xml:space="preserve">Check ducts </w:t>
      </w:r>
      <w:r w:rsidR="00E63907" w:rsidRPr="00B7796E">
        <w:rPr>
          <w:rFonts w:cs="Arial"/>
          <w:sz w:val="24"/>
        </w:rPr>
        <w:t>for leakage</w:t>
      </w:r>
      <w:r w:rsidRPr="00B7796E">
        <w:rPr>
          <w:rFonts w:cs="Arial"/>
          <w:sz w:val="24"/>
        </w:rPr>
        <w:t xml:space="preserve"> and </w:t>
      </w:r>
      <w:r w:rsidR="00E63907" w:rsidRPr="00B7796E">
        <w:rPr>
          <w:rFonts w:cs="Arial"/>
          <w:sz w:val="24"/>
        </w:rPr>
        <w:t>if they are f</w:t>
      </w:r>
      <w:r w:rsidRPr="00B7796E">
        <w:rPr>
          <w:rFonts w:cs="Arial"/>
          <w:sz w:val="24"/>
        </w:rPr>
        <w:t>ully sealed and that all joint sealant is in place.</w:t>
      </w:r>
    </w:p>
    <w:p w14:paraId="1A847124"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Check the external exhaust fan to make sure there is no clogging or grease that prevents the ducts from expelling unclean air</w:t>
      </w:r>
      <w:r w:rsidR="00A12F12" w:rsidRPr="00B7796E">
        <w:rPr>
          <w:rFonts w:cs="Arial"/>
          <w:sz w:val="24"/>
        </w:rPr>
        <w:t xml:space="preserve"> sufficiently</w:t>
      </w:r>
      <w:r w:rsidRPr="00B7796E">
        <w:rPr>
          <w:rFonts w:cs="Arial"/>
          <w:sz w:val="24"/>
        </w:rPr>
        <w:t>.</w:t>
      </w:r>
    </w:p>
    <w:p w14:paraId="70CFBA9A"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 xml:space="preserve">Make sure that there is no grease build up on any component or part of the system except where required for operation of mechanical components. This is to minimise the risk </w:t>
      </w:r>
      <w:r w:rsidR="00291B73" w:rsidRPr="00B7796E">
        <w:rPr>
          <w:rFonts w:cs="Arial"/>
          <w:sz w:val="24"/>
        </w:rPr>
        <w:t>of a</w:t>
      </w:r>
      <w:r w:rsidRPr="00B7796E">
        <w:rPr>
          <w:rFonts w:cs="Arial"/>
          <w:sz w:val="24"/>
        </w:rPr>
        <w:t xml:space="preserve"> grease fire.</w:t>
      </w:r>
    </w:p>
    <w:p w14:paraId="5213F3E9" w14:textId="77777777" w:rsidR="00A12F12" w:rsidRPr="00B7796E" w:rsidRDefault="00EF7CFD" w:rsidP="00733903">
      <w:pPr>
        <w:pStyle w:val="DWParaNum5"/>
        <w:numPr>
          <w:ilvl w:val="4"/>
          <w:numId w:val="16"/>
        </w:numPr>
        <w:tabs>
          <w:tab w:val="left" w:pos="2977"/>
        </w:tabs>
        <w:rPr>
          <w:rFonts w:cs="Arial"/>
          <w:sz w:val="24"/>
        </w:rPr>
      </w:pPr>
      <w:r w:rsidRPr="00B7796E">
        <w:rPr>
          <w:rFonts w:cs="Arial"/>
          <w:sz w:val="24"/>
        </w:rPr>
        <w:t xml:space="preserve">Ensure that the duct drains are flowing properly and to the correct discharge point.  </w:t>
      </w:r>
    </w:p>
    <w:p w14:paraId="0ED08D6C" w14:textId="77777777" w:rsidR="00EF7CFD" w:rsidRPr="00B7796E" w:rsidRDefault="00A12F12" w:rsidP="00733903">
      <w:pPr>
        <w:pStyle w:val="DWParaNum5"/>
        <w:numPr>
          <w:ilvl w:val="4"/>
          <w:numId w:val="16"/>
        </w:numPr>
        <w:tabs>
          <w:tab w:val="left" w:pos="2977"/>
        </w:tabs>
        <w:rPr>
          <w:rFonts w:cs="Arial"/>
          <w:sz w:val="24"/>
        </w:rPr>
      </w:pPr>
      <w:r w:rsidRPr="00B7796E">
        <w:rPr>
          <w:rFonts w:cs="Arial"/>
          <w:sz w:val="24"/>
        </w:rPr>
        <w:t xml:space="preserve">Clean the grease </w:t>
      </w:r>
      <w:r w:rsidR="00EF7CFD" w:rsidRPr="00B7796E">
        <w:rPr>
          <w:rFonts w:cs="Arial"/>
          <w:sz w:val="24"/>
        </w:rPr>
        <w:t>manifold</w:t>
      </w:r>
      <w:r w:rsidRPr="00B7796E">
        <w:rPr>
          <w:rFonts w:cs="Arial"/>
          <w:sz w:val="24"/>
        </w:rPr>
        <w:t xml:space="preserve"> tee.</w:t>
      </w:r>
      <w:r w:rsidR="00EF7CFD" w:rsidRPr="00B7796E">
        <w:rPr>
          <w:rFonts w:cs="Arial"/>
          <w:sz w:val="24"/>
        </w:rPr>
        <w:t xml:space="preserve"> </w:t>
      </w:r>
    </w:p>
    <w:p w14:paraId="16E19DFC"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Clean out the exhaust stacks.</w:t>
      </w:r>
    </w:p>
    <w:p w14:paraId="26FA1425"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 xml:space="preserve">Reassemble and reconnect </w:t>
      </w:r>
      <w:r w:rsidR="006841DB" w:rsidRPr="00B7796E">
        <w:rPr>
          <w:rFonts w:cs="Arial"/>
          <w:sz w:val="24"/>
        </w:rPr>
        <w:t>equipment</w:t>
      </w:r>
      <w:r w:rsidRPr="00B7796E">
        <w:rPr>
          <w:rFonts w:cs="Arial"/>
          <w:sz w:val="24"/>
        </w:rPr>
        <w:t xml:space="preserve"> and services after cleaning.</w:t>
      </w:r>
    </w:p>
    <w:p w14:paraId="0F0EF618"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 xml:space="preserve">Ensure all cleaning agents are removed from catering </w:t>
      </w:r>
      <w:r w:rsidR="006841DB" w:rsidRPr="00B7796E">
        <w:rPr>
          <w:rFonts w:cs="Arial"/>
          <w:sz w:val="24"/>
        </w:rPr>
        <w:t>equipment</w:t>
      </w:r>
      <w:r w:rsidRPr="00B7796E">
        <w:rPr>
          <w:rFonts w:cs="Arial"/>
          <w:sz w:val="24"/>
        </w:rPr>
        <w:t xml:space="preserve"> on completion.  </w:t>
      </w:r>
      <w:r w:rsidR="000671B3" w:rsidRPr="00B7796E">
        <w:rPr>
          <w:rFonts w:cs="Arial"/>
          <w:sz w:val="24"/>
        </w:rPr>
        <w:t xml:space="preserve">it is the contractor’s responsibility to remove all cleaning waste and by-products off-site in a safe and environmentally sound manner in accordance with Kenyan legislation” </w:t>
      </w:r>
    </w:p>
    <w:p w14:paraId="4652D85B"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Report signs of infestation to the Authority</w:t>
      </w:r>
      <w:r w:rsidR="000671B3" w:rsidRPr="00B7796E">
        <w:rPr>
          <w:rFonts w:cs="Arial"/>
          <w:sz w:val="24"/>
        </w:rPr>
        <w:t xml:space="preserve"> by compiling a report after completion</w:t>
      </w:r>
      <w:r w:rsidRPr="00B7796E">
        <w:rPr>
          <w:rFonts w:cs="Arial"/>
          <w:sz w:val="24"/>
        </w:rPr>
        <w:t>.</w:t>
      </w:r>
    </w:p>
    <w:p w14:paraId="04E34468" w14:textId="77777777" w:rsidR="00EF7CFD" w:rsidRPr="00B7796E" w:rsidRDefault="00EF7CFD" w:rsidP="00733903">
      <w:pPr>
        <w:pStyle w:val="DWParaNum5"/>
        <w:numPr>
          <w:ilvl w:val="4"/>
          <w:numId w:val="16"/>
        </w:numPr>
        <w:tabs>
          <w:tab w:val="left" w:pos="2977"/>
        </w:tabs>
        <w:rPr>
          <w:rFonts w:cs="Arial"/>
          <w:sz w:val="24"/>
        </w:rPr>
      </w:pPr>
      <w:r w:rsidRPr="00B7796E">
        <w:rPr>
          <w:rFonts w:cs="Arial"/>
          <w:sz w:val="24"/>
        </w:rPr>
        <w:t>Report blockages and signs of deterioration to the Authority</w:t>
      </w:r>
      <w:r w:rsidR="00F83558" w:rsidRPr="00B7796E">
        <w:rPr>
          <w:rFonts w:cs="Arial"/>
          <w:sz w:val="24"/>
        </w:rPr>
        <w:t>.</w:t>
      </w:r>
    </w:p>
    <w:p w14:paraId="0AC3C0F0" w14:textId="77777777" w:rsidR="00A201F7" w:rsidRPr="00B7796E" w:rsidRDefault="00FF1307" w:rsidP="00733903">
      <w:pPr>
        <w:pStyle w:val="ListParagraph"/>
        <w:numPr>
          <w:ilvl w:val="2"/>
          <w:numId w:val="16"/>
        </w:numPr>
        <w:overflowPunct w:val="0"/>
        <w:autoSpaceDE w:val="0"/>
        <w:autoSpaceDN w:val="0"/>
        <w:adjustRightInd w:val="0"/>
        <w:spacing w:after="240"/>
        <w:textAlignment w:val="baseline"/>
        <w:rPr>
          <w:rFonts w:cs="Arial"/>
          <w:b/>
          <w:bCs/>
          <w:sz w:val="24"/>
          <w:szCs w:val="24"/>
        </w:rPr>
      </w:pPr>
      <w:r w:rsidRPr="00B7796E">
        <w:rPr>
          <w:rFonts w:cs="Arial"/>
          <w:b/>
          <w:bCs/>
          <w:sz w:val="24"/>
          <w:szCs w:val="24"/>
        </w:rPr>
        <w:t xml:space="preserve">Deep </w:t>
      </w:r>
      <w:r w:rsidR="00805660" w:rsidRPr="00B7796E">
        <w:rPr>
          <w:rFonts w:cs="Arial"/>
          <w:b/>
          <w:bCs/>
          <w:sz w:val="24"/>
          <w:szCs w:val="24"/>
        </w:rPr>
        <w:t>cleaning of the</w:t>
      </w:r>
      <w:r w:rsidRPr="00B7796E">
        <w:rPr>
          <w:rFonts w:cs="Arial"/>
          <w:b/>
          <w:bCs/>
          <w:sz w:val="24"/>
          <w:szCs w:val="24"/>
        </w:rPr>
        <w:t xml:space="preserve"> </w:t>
      </w:r>
      <w:r w:rsidR="00805660" w:rsidRPr="00B7796E">
        <w:rPr>
          <w:rFonts w:cs="Arial"/>
          <w:b/>
          <w:bCs/>
          <w:sz w:val="24"/>
          <w:szCs w:val="24"/>
        </w:rPr>
        <w:t>training area a</w:t>
      </w:r>
      <w:r w:rsidRPr="00B7796E">
        <w:rPr>
          <w:rFonts w:cs="Arial"/>
          <w:b/>
          <w:bCs/>
          <w:sz w:val="24"/>
          <w:szCs w:val="24"/>
        </w:rPr>
        <w:t>blutions</w:t>
      </w:r>
      <w:r w:rsidR="00805660" w:rsidRPr="00B7796E">
        <w:rPr>
          <w:rFonts w:cs="Arial"/>
          <w:sz w:val="24"/>
          <w:szCs w:val="24"/>
        </w:rPr>
        <w:t>. The ablutions</w:t>
      </w:r>
      <w:r w:rsidR="000704C8" w:rsidRPr="00B7796E">
        <w:rPr>
          <w:rFonts w:cs="Arial"/>
          <w:sz w:val="24"/>
          <w:szCs w:val="24"/>
        </w:rPr>
        <w:t xml:space="preserve"> are located at the training areas and are serviced with borehole </w:t>
      </w:r>
      <w:proofErr w:type="gramStart"/>
      <w:r w:rsidR="000704C8" w:rsidRPr="00B7796E">
        <w:rPr>
          <w:rFonts w:cs="Arial"/>
          <w:sz w:val="24"/>
          <w:szCs w:val="24"/>
        </w:rPr>
        <w:t>water</w:t>
      </w:r>
      <w:proofErr w:type="gramEnd"/>
      <w:r w:rsidR="000704C8" w:rsidRPr="00B7796E">
        <w:rPr>
          <w:rFonts w:cs="Arial"/>
          <w:sz w:val="24"/>
          <w:szCs w:val="24"/>
        </w:rPr>
        <w:t xml:space="preserve"> which is of poor quality</w:t>
      </w:r>
      <w:r w:rsidR="00805660" w:rsidRPr="00B7796E">
        <w:rPr>
          <w:rFonts w:cs="Arial"/>
          <w:sz w:val="24"/>
          <w:szCs w:val="24"/>
        </w:rPr>
        <w:t xml:space="preserve">, resulting in the build-up of limescale and </w:t>
      </w:r>
      <w:r w:rsidR="000704C8" w:rsidRPr="00B7796E">
        <w:rPr>
          <w:rFonts w:cs="Arial"/>
          <w:sz w:val="24"/>
          <w:szCs w:val="24"/>
        </w:rPr>
        <w:t xml:space="preserve">discolouring </w:t>
      </w:r>
      <w:r w:rsidR="00805660" w:rsidRPr="00B7796E">
        <w:rPr>
          <w:rFonts w:cs="Arial"/>
          <w:sz w:val="24"/>
          <w:szCs w:val="24"/>
        </w:rPr>
        <w:t xml:space="preserve">of </w:t>
      </w:r>
      <w:r w:rsidR="000704C8" w:rsidRPr="00B7796E">
        <w:rPr>
          <w:rFonts w:cs="Arial"/>
          <w:sz w:val="24"/>
          <w:szCs w:val="24"/>
        </w:rPr>
        <w:t xml:space="preserve">the </w:t>
      </w:r>
      <w:r w:rsidR="00805660" w:rsidRPr="00B7796E">
        <w:rPr>
          <w:rFonts w:cs="Arial"/>
          <w:sz w:val="24"/>
          <w:szCs w:val="24"/>
        </w:rPr>
        <w:t xml:space="preserve">internal surfaces </w:t>
      </w:r>
      <w:r w:rsidR="000704C8" w:rsidRPr="00B7796E">
        <w:rPr>
          <w:rFonts w:cs="Arial"/>
          <w:sz w:val="24"/>
          <w:szCs w:val="24"/>
        </w:rPr>
        <w:t xml:space="preserve">and sanitary fixtures. The purpose of this deep clean is </w:t>
      </w:r>
      <w:r w:rsidR="00A201F7" w:rsidRPr="00B7796E">
        <w:rPr>
          <w:rFonts w:cs="Arial"/>
          <w:sz w:val="24"/>
          <w:szCs w:val="24"/>
        </w:rPr>
        <w:t>the</w:t>
      </w:r>
      <w:r w:rsidR="000704C8" w:rsidRPr="00B7796E">
        <w:rPr>
          <w:rFonts w:cs="Arial"/>
          <w:sz w:val="24"/>
          <w:szCs w:val="24"/>
        </w:rPr>
        <w:t xml:space="preserve"> </w:t>
      </w:r>
      <w:r w:rsidR="000671B3" w:rsidRPr="00B7796E">
        <w:rPr>
          <w:rFonts w:cs="Arial"/>
          <w:sz w:val="24"/>
          <w:szCs w:val="24"/>
        </w:rPr>
        <w:t xml:space="preserve">4 monthly </w:t>
      </w:r>
      <w:r w:rsidR="000704C8" w:rsidRPr="00B7796E">
        <w:rPr>
          <w:rFonts w:cs="Arial"/>
          <w:sz w:val="24"/>
          <w:szCs w:val="24"/>
        </w:rPr>
        <w:t xml:space="preserve">thoroughly clean all elements of the building removing all </w:t>
      </w:r>
      <w:r w:rsidR="00A201F7" w:rsidRPr="00B7796E">
        <w:rPr>
          <w:rFonts w:cs="Arial"/>
          <w:sz w:val="24"/>
          <w:szCs w:val="24"/>
        </w:rPr>
        <w:t>stuck limescales and any discoloration to the fixtures</w:t>
      </w:r>
    </w:p>
    <w:p w14:paraId="40C49FC2" w14:textId="77777777" w:rsidR="00B22719" w:rsidRPr="00B7796E" w:rsidRDefault="00A201F7" w:rsidP="00733903">
      <w:pPr>
        <w:pStyle w:val="DWParaNum5"/>
        <w:numPr>
          <w:ilvl w:val="3"/>
          <w:numId w:val="16"/>
        </w:numPr>
        <w:rPr>
          <w:rFonts w:cs="Arial"/>
          <w:b/>
          <w:bCs/>
          <w:sz w:val="24"/>
        </w:rPr>
      </w:pPr>
      <w:r w:rsidRPr="00B7796E">
        <w:rPr>
          <w:rFonts w:cs="Arial"/>
          <w:sz w:val="24"/>
        </w:rPr>
        <w:t xml:space="preserve">The process for </w:t>
      </w:r>
      <w:r w:rsidR="004E4113" w:rsidRPr="00B7796E">
        <w:rPr>
          <w:rFonts w:cs="Arial"/>
          <w:sz w:val="24"/>
        </w:rPr>
        <w:t xml:space="preserve">ablution </w:t>
      </w:r>
      <w:r w:rsidRPr="00B7796E">
        <w:rPr>
          <w:rFonts w:cs="Arial"/>
          <w:sz w:val="24"/>
        </w:rPr>
        <w:t>deep clean is</w:t>
      </w:r>
      <w:r w:rsidR="002E14E3" w:rsidRPr="00B7796E">
        <w:rPr>
          <w:rFonts w:cs="Arial"/>
          <w:sz w:val="24"/>
        </w:rPr>
        <w:t>:</w:t>
      </w:r>
    </w:p>
    <w:p w14:paraId="6DF4F8E6" w14:textId="77777777" w:rsidR="00B22719" w:rsidRPr="00B7796E" w:rsidRDefault="00FF1307" w:rsidP="00733903">
      <w:pPr>
        <w:pStyle w:val="DWParaNum5"/>
        <w:numPr>
          <w:ilvl w:val="4"/>
          <w:numId w:val="16"/>
        </w:numPr>
        <w:tabs>
          <w:tab w:val="left" w:pos="2835"/>
        </w:tabs>
        <w:rPr>
          <w:rFonts w:cs="Arial"/>
          <w:sz w:val="24"/>
        </w:rPr>
      </w:pPr>
      <w:r w:rsidRPr="00B7796E">
        <w:rPr>
          <w:rFonts w:cs="Arial"/>
          <w:sz w:val="24"/>
        </w:rPr>
        <w:t>Visually inspect the property for damages, leaks</w:t>
      </w:r>
      <w:r w:rsidR="004E4113" w:rsidRPr="00B7796E">
        <w:rPr>
          <w:rFonts w:cs="Arial"/>
          <w:sz w:val="24"/>
        </w:rPr>
        <w:t>, defects and significant wear and tear</w:t>
      </w:r>
      <w:r w:rsidRPr="00B7796E">
        <w:rPr>
          <w:rFonts w:cs="Arial"/>
          <w:sz w:val="24"/>
        </w:rPr>
        <w:t>.  If found</w:t>
      </w:r>
      <w:r w:rsidR="004E4113" w:rsidRPr="00B7796E">
        <w:rPr>
          <w:rFonts w:cs="Arial"/>
          <w:sz w:val="24"/>
        </w:rPr>
        <w:t>,</w:t>
      </w:r>
      <w:r w:rsidRPr="00B7796E">
        <w:rPr>
          <w:rFonts w:cs="Arial"/>
          <w:sz w:val="24"/>
        </w:rPr>
        <w:t xml:space="preserve"> report to</w:t>
      </w:r>
      <w:r w:rsidR="004E4113" w:rsidRPr="00B7796E">
        <w:rPr>
          <w:rFonts w:cs="Arial"/>
          <w:sz w:val="24"/>
        </w:rPr>
        <w:t xml:space="preserve"> the</w:t>
      </w:r>
      <w:r w:rsidRPr="00B7796E">
        <w:rPr>
          <w:rFonts w:cs="Arial"/>
          <w:sz w:val="24"/>
        </w:rPr>
        <w:t xml:space="preserve"> Authority immediately. </w:t>
      </w:r>
    </w:p>
    <w:p w14:paraId="3DF64B88" w14:textId="77777777" w:rsidR="000D2C46" w:rsidRPr="00B7796E" w:rsidRDefault="00FF1307" w:rsidP="00733903">
      <w:pPr>
        <w:pStyle w:val="DWParaNum5"/>
        <w:numPr>
          <w:ilvl w:val="4"/>
          <w:numId w:val="16"/>
        </w:numPr>
        <w:tabs>
          <w:tab w:val="left" w:pos="2835"/>
        </w:tabs>
        <w:rPr>
          <w:rFonts w:cs="Arial"/>
          <w:sz w:val="24"/>
        </w:rPr>
      </w:pPr>
      <w:r w:rsidRPr="00B7796E">
        <w:rPr>
          <w:rFonts w:cs="Arial"/>
          <w:sz w:val="24"/>
        </w:rPr>
        <w:t xml:space="preserve">Removal of all dust and debris, thorough cleaning of all surfaces including the underside of the roof structure, surface of any fixtures and fittings, all </w:t>
      </w:r>
      <w:proofErr w:type="gramStart"/>
      <w:r w:rsidRPr="00B7796E">
        <w:rPr>
          <w:rFonts w:cs="Arial"/>
          <w:sz w:val="24"/>
        </w:rPr>
        <w:t>walls</w:t>
      </w:r>
      <w:proofErr w:type="gramEnd"/>
      <w:r w:rsidRPr="00B7796E">
        <w:rPr>
          <w:rFonts w:cs="Arial"/>
          <w:sz w:val="24"/>
        </w:rPr>
        <w:t xml:space="preserve"> and </w:t>
      </w:r>
      <w:r w:rsidR="007D5E64" w:rsidRPr="00B7796E">
        <w:rPr>
          <w:rFonts w:cs="Arial"/>
          <w:sz w:val="24"/>
        </w:rPr>
        <w:t>floors</w:t>
      </w:r>
      <w:r w:rsidRPr="00B7796E">
        <w:rPr>
          <w:rFonts w:cs="Arial"/>
          <w:sz w:val="24"/>
        </w:rPr>
        <w:t>.</w:t>
      </w:r>
      <w:r w:rsidR="000D2C46" w:rsidRPr="00B7796E">
        <w:rPr>
          <w:rFonts w:cs="Arial"/>
          <w:sz w:val="24"/>
        </w:rPr>
        <w:t xml:space="preserve"> doors, </w:t>
      </w:r>
      <w:proofErr w:type="gramStart"/>
      <w:r w:rsidR="000D2C46" w:rsidRPr="00B7796E">
        <w:rPr>
          <w:rFonts w:cs="Arial"/>
          <w:sz w:val="24"/>
        </w:rPr>
        <w:t>windows</w:t>
      </w:r>
      <w:proofErr w:type="gramEnd"/>
      <w:r w:rsidR="000D2C46" w:rsidRPr="00B7796E">
        <w:rPr>
          <w:rFonts w:cs="Arial"/>
          <w:sz w:val="24"/>
        </w:rPr>
        <w:t xml:space="preserve"> and any other fixed build up elements within kitchen.  </w:t>
      </w:r>
    </w:p>
    <w:p w14:paraId="09D5AED1" w14:textId="77777777" w:rsidR="00FF1307" w:rsidRPr="00B7796E" w:rsidRDefault="004E4113" w:rsidP="00733903">
      <w:pPr>
        <w:pStyle w:val="DWParaNum5"/>
        <w:numPr>
          <w:ilvl w:val="4"/>
          <w:numId w:val="16"/>
        </w:numPr>
        <w:tabs>
          <w:tab w:val="left" w:pos="2835"/>
        </w:tabs>
        <w:rPr>
          <w:rFonts w:cs="Arial"/>
          <w:sz w:val="24"/>
        </w:rPr>
      </w:pPr>
      <w:r w:rsidRPr="00B7796E">
        <w:rPr>
          <w:rFonts w:cs="Arial"/>
          <w:sz w:val="24"/>
        </w:rPr>
        <w:t>F</w:t>
      </w:r>
      <w:r w:rsidR="00EF076F" w:rsidRPr="00B7796E">
        <w:rPr>
          <w:rFonts w:cs="Arial"/>
          <w:sz w:val="24"/>
        </w:rPr>
        <w:t xml:space="preserve">loors should be thoroughly cleaned with mechanical scrubbers using </w:t>
      </w:r>
      <w:r w:rsidRPr="00B7796E">
        <w:rPr>
          <w:rFonts w:cs="Arial"/>
          <w:sz w:val="24"/>
        </w:rPr>
        <w:t xml:space="preserve">suitable </w:t>
      </w:r>
      <w:r w:rsidR="00EF076F" w:rsidRPr="00B7796E">
        <w:rPr>
          <w:rFonts w:cs="Arial"/>
          <w:sz w:val="24"/>
        </w:rPr>
        <w:t xml:space="preserve">detergent </w:t>
      </w:r>
      <w:r w:rsidRPr="00B7796E">
        <w:rPr>
          <w:rFonts w:cs="Arial"/>
          <w:sz w:val="24"/>
        </w:rPr>
        <w:t>or</w:t>
      </w:r>
      <w:r w:rsidR="00EF076F" w:rsidRPr="00B7796E">
        <w:rPr>
          <w:rFonts w:cs="Arial"/>
          <w:sz w:val="24"/>
        </w:rPr>
        <w:t xml:space="preserve"> chemicals to </w:t>
      </w:r>
      <w:r w:rsidRPr="00B7796E">
        <w:rPr>
          <w:rFonts w:cs="Arial"/>
          <w:sz w:val="24"/>
        </w:rPr>
        <w:t>remove all limescale</w:t>
      </w:r>
      <w:r w:rsidR="00EF076F" w:rsidRPr="00B7796E">
        <w:rPr>
          <w:rFonts w:cs="Arial"/>
          <w:sz w:val="24"/>
        </w:rPr>
        <w:t xml:space="preserve">. </w:t>
      </w:r>
    </w:p>
    <w:p w14:paraId="0A443AE5" w14:textId="77777777" w:rsidR="00FF1307" w:rsidRPr="00B7796E" w:rsidRDefault="004E4113" w:rsidP="00733903">
      <w:pPr>
        <w:pStyle w:val="DWParaNum5"/>
        <w:numPr>
          <w:ilvl w:val="4"/>
          <w:numId w:val="16"/>
        </w:numPr>
        <w:tabs>
          <w:tab w:val="left" w:pos="2835"/>
        </w:tabs>
        <w:rPr>
          <w:rFonts w:cs="Arial"/>
          <w:sz w:val="24"/>
        </w:rPr>
      </w:pPr>
      <w:r w:rsidRPr="00B7796E">
        <w:rPr>
          <w:rFonts w:cs="Arial"/>
          <w:sz w:val="24"/>
        </w:rPr>
        <w:t>Clean all</w:t>
      </w:r>
      <w:r w:rsidR="00FF1307" w:rsidRPr="00B7796E">
        <w:rPr>
          <w:rFonts w:cs="Arial"/>
          <w:sz w:val="24"/>
        </w:rPr>
        <w:t xml:space="preserve"> </w:t>
      </w:r>
      <w:r w:rsidRPr="00B7796E">
        <w:rPr>
          <w:rFonts w:cs="Arial"/>
          <w:sz w:val="24"/>
        </w:rPr>
        <w:t>s</w:t>
      </w:r>
      <w:r w:rsidR="00FF1307" w:rsidRPr="00B7796E">
        <w:rPr>
          <w:rFonts w:cs="Arial"/>
          <w:sz w:val="24"/>
        </w:rPr>
        <w:t xml:space="preserve">anitary fixtures </w:t>
      </w:r>
      <w:r w:rsidRPr="00B7796E">
        <w:rPr>
          <w:rFonts w:cs="Arial"/>
          <w:sz w:val="24"/>
        </w:rPr>
        <w:t xml:space="preserve">and fittings </w:t>
      </w:r>
      <w:r w:rsidR="00FF1307" w:rsidRPr="00B7796E">
        <w:rPr>
          <w:rFonts w:cs="Arial"/>
          <w:sz w:val="24"/>
        </w:rPr>
        <w:t>to remove built up lime scale</w:t>
      </w:r>
      <w:r w:rsidR="00EF076F" w:rsidRPr="00B7796E">
        <w:rPr>
          <w:rFonts w:cs="Arial"/>
          <w:sz w:val="24"/>
        </w:rPr>
        <w:t xml:space="preserve">, silt and any other dirt </w:t>
      </w:r>
      <w:r w:rsidRPr="00B7796E">
        <w:rPr>
          <w:rFonts w:cs="Arial"/>
          <w:sz w:val="24"/>
        </w:rPr>
        <w:t xml:space="preserve">or debris </w:t>
      </w:r>
      <w:r w:rsidR="00EF076F" w:rsidRPr="00B7796E">
        <w:rPr>
          <w:rFonts w:cs="Arial"/>
          <w:sz w:val="24"/>
        </w:rPr>
        <w:t xml:space="preserve">which may have accumulated on the drain points. Check and make sure that all drain points are working after cleaning, </w:t>
      </w:r>
      <w:r w:rsidR="00E423BF" w:rsidRPr="00B7796E">
        <w:rPr>
          <w:rFonts w:cs="Arial"/>
          <w:sz w:val="24"/>
        </w:rPr>
        <w:t xml:space="preserve">blocked points should be unblocked up to the first manhole/gulley trap. </w:t>
      </w:r>
      <w:r w:rsidRPr="00B7796E">
        <w:rPr>
          <w:rFonts w:cs="Arial"/>
          <w:sz w:val="24"/>
        </w:rPr>
        <w:t>R</w:t>
      </w:r>
      <w:r w:rsidR="00EF076F" w:rsidRPr="00B7796E">
        <w:rPr>
          <w:rFonts w:cs="Arial"/>
          <w:sz w:val="24"/>
        </w:rPr>
        <w:t xml:space="preserve">od the </w:t>
      </w:r>
      <w:r w:rsidR="00E423BF" w:rsidRPr="00B7796E">
        <w:rPr>
          <w:rFonts w:cs="Arial"/>
          <w:sz w:val="24"/>
        </w:rPr>
        <w:t xml:space="preserve">floor </w:t>
      </w:r>
      <w:r w:rsidR="00EF076F" w:rsidRPr="00B7796E">
        <w:rPr>
          <w:rFonts w:cs="Arial"/>
          <w:sz w:val="24"/>
        </w:rPr>
        <w:t xml:space="preserve">drain points </w:t>
      </w:r>
      <w:r w:rsidR="00E423BF" w:rsidRPr="00B7796E">
        <w:rPr>
          <w:rFonts w:cs="Arial"/>
          <w:sz w:val="24"/>
        </w:rPr>
        <w:t xml:space="preserve">up to the first gulley trap and leave it clear of any blockage, any blockage after the first manhole/gulley trap should be reported. </w:t>
      </w:r>
    </w:p>
    <w:p w14:paraId="19BDE2F5" w14:textId="77777777" w:rsidR="00224344" w:rsidRPr="00B7796E" w:rsidRDefault="00FF1307" w:rsidP="00733903">
      <w:pPr>
        <w:pStyle w:val="ListParagraph"/>
        <w:numPr>
          <w:ilvl w:val="2"/>
          <w:numId w:val="16"/>
        </w:numPr>
        <w:overflowPunct w:val="0"/>
        <w:autoSpaceDE w:val="0"/>
        <w:autoSpaceDN w:val="0"/>
        <w:adjustRightInd w:val="0"/>
        <w:spacing w:after="240"/>
        <w:textAlignment w:val="baseline"/>
        <w:rPr>
          <w:rFonts w:cs="Arial"/>
          <w:sz w:val="24"/>
          <w:szCs w:val="24"/>
        </w:rPr>
      </w:pPr>
      <w:r w:rsidRPr="00B7796E">
        <w:rPr>
          <w:rFonts w:cs="Arial"/>
          <w:b/>
          <w:bCs/>
          <w:sz w:val="24"/>
          <w:szCs w:val="24"/>
        </w:rPr>
        <w:t xml:space="preserve">Deep clean </w:t>
      </w:r>
      <w:r w:rsidR="00E26F30" w:rsidRPr="00B7796E">
        <w:rPr>
          <w:rFonts w:cs="Arial"/>
          <w:b/>
          <w:bCs/>
          <w:sz w:val="24"/>
          <w:szCs w:val="24"/>
        </w:rPr>
        <w:t>–</w:t>
      </w:r>
      <w:r w:rsidRPr="00B7796E">
        <w:rPr>
          <w:rFonts w:cs="Arial"/>
          <w:b/>
          <w:bCs/>
          <w:sz w:val="24"/>
          <w:szCs w:val="24"/>
        </w:rPr>
        <w:t xml:space="preserve"> Workshop</w:t>
      </w:r>
      <w:r w:rsidR="00E26F30" w:rsidRPr="00B7796E">
        <w:rPr>
          <w:rFonts w:cs="Arial"/>
          <w:b/>
          <w:bCs/>
          <w:sz w:val="24"/>
          <w:szCs w:val="24"/>
        </w:rPr>
        <w:t>:</w:t>
      </w:r>
      <w:r w:rsidR="00E26F30" w:rsidRPr="00B7796E">
        <w:rPr>
          <w:rFonts w:cs="Arial"/>
          <w:sz w:val="24"/>
          <w:szCs w:val="24"/>
        </w:rPr>
        <w:t xml:space="preserve"> this is buildings used for assembly, operating and repairs of </w:t>
      </w:r>
      <w:r w:rsidR="006841DB" w:rsidRPr="00B7796E">
        <w:rPr>
          <w:rFonts w:cs="Arial"/>
          <w:sz w:val="24"/>
          <w:szCs w:val="24"/>
        </w:rPr>
        <w:t>equipment</w:t>
      </w:r>
      <w:r w:rsidR="00E26F30" w:rsidRPr="00B7796E">
        <w:rPr>
          <w:rFonts w:cs="Arial"/>
          <w:sz w:val="24"/>
          <w:szCs w:val="24"/>
        </w:rPr>
        <w:t xml:space="preserve"> and machines. There is wide range of emissions which include dust, soot, smoke, oil leakages, lubricants etc. These building will need through cleaning </w:t>
      </w:r>
      <w:proofErr w:type="gramStart"/>
      <w:r w:rsidR="00E26F30" w:rsidRPr="00B7796E">
        <w:rPr>
          <w:rFonts w:cs="Arial"/>
          <w:sz w:val="24"/>
          <w:szCs w:val="24"/>
        </w:rPr>
        <w:t>once in a while</w:t>
      </w:r>
      <w:proofErr w:type="gramEnd"/>
      <w:r w:rsidR="00E26F30" w:rsidRPr="00B7796E">
        <w:rPr>
          <w:rFonts w:cs="Arial"/>
          <w:sz w:val="24"/>
          <w:szCs w:val="24"/>
        </w:rPr>
        <w:t xml:space="preserve"> to remove stuck stuff </w:t>
      </w:r>
      <w:r w:rsidR="00224344" w:rsidRPr="00B7796E">
        <w:rPr>
          <w:rFonts w:cs="Arial"/>
          <w:sz w:val="24"/>
          <w:szCs w:val="24"/>
        </w:rPr>
        <w:t>within the building fabrics.</w:t>
      </w:r>
    </w:p>
    <w:p w14:paraId="375C8451" w14:textId="77777777" w:rsidR="00B22719" w:rsidRPr="00B7796E" w:rsidRDefault="00224344" w:rsidP="00733903">
      <w:pPr>
        <w:pStyle w:val="DWParaNum5"/>
        <w:numPr>
          <w:ilvl w:val="3"/>
          <w:numId w:val="16"/>
        </w:numPr>
        <w:tabs>
          <w:tab w:val="left" w:pos="2552"/>
        </w:tabs>
        <w:rPr>
          <w:rFonts w:cs="Arial"/>
          <w:sz w:val="24"/>
        </w:rPr>
      </w:pPr>
      <w:r w:rsidRPr="00B7796E">
        <w:rPr>
          <w:rFonts w:cs="Arial"/>
          <w:sz w:val="24"/>
        </w:rPr>
        <w:t xml:space="preserve"> The process for workshops deep clean </w:t>
      </w:r>
      <w:r w:rsidR="00742F24" w:rsidRPr="00B7796E">
        <w:rPr>
          <w:rFonts w:cs="Arial"/>
          <w:sz w:val="24"/>
        </w:rPr>
        <w:t>procedure is</w:t>
      </w:r>
      <w:r w:rsidR="002E14E3" w:rsidRPr="00B7796E">
        <w:rPr>
          <w:rFonts w:cs="Arial"/>
          <w:sz w:val="24"/>
        </w:rPr>
        <w:t>:</w:t>
      </w:r>
    </w:p>
    <w:p w14:paraId="46732CA0" w14:textId="77777777" w:rsidR="00B22719" w:rsidRPr="00B7796E" w:rsidRDefault="00FF1307" w:rsidP="00733903">
      <w:pPr>
        <w:pStyle w:val="DWParaNum5"/>
        <w:numPr>
          <w:ilvl w:val="4"/>
          <w:numId w:val="16"/>
        </w:numPr>
        <w:rPr>
          <w:rFonts w:cs="Arial"/>
          <w:sz w:val="24"/>
        </w:rPr>
      </w:pPr>
      <w:r w:rsidRPr="00B7796E">
        <w:rPr>
          <w:rFonts w:cs="Arial"/>
          <w:sz w:val="24"/>
        </w:rPr>
        <w:t>Visually inspect the property for damages, leaks</w:t>
      </w:r>
      <w:r w:rsidR="002E14E3" w:rsidRPr="00B7796E">
        <w:rPr>
          <w:rFonts w:cs="Arial"/>
          <w:sz w:val="24"/>
        </w:rPr>
        <w:t>, defects or significant wear and tear</w:t>
      </w:r>
      <w:r w:rsidRPr="00B7796E">
        <w:rPr>
          <w:rFonts w:cs="Arial"/>
          <w:sz w:val="24"/>
        </w:rPr>
        <w:t>. If found</w:t>
      </w:r>
      <w:r w:rsidR="002E14E3" w:rsidRPr="00B7796E">
        <w:rPr>
          <w:rFonts w:cs="Arial"/>
          <w:sz w:val="24"/>
        </w:rPr>
        <w:t>,</w:t>
      </w:r>
      <w:r w:rsidRPr="00B7796E">
        <w:rPr>
          <w:rFonts w:cs="Arial"/>
          <w:sz w:val="24"/>
        </w:rPr>
        <w:t xml:space="preserve"> </w:t>
      </w:r>
      <w:r w:rsidR="002E14E3" w:rsidRPr="00B7796E">
        <w:rPr>
          <w:rFonts w:cs="Arial"/>
          <w:sz w:val="24"/>
        </w:rPr>
        <w:t>r</w:t>
      </w:r>
      <w:r w:rsidRPr="00B7796E">
        <w:rPr>
          <w:rFonts w:cs="Arial"/>
          <w:sz w:val="24"/>
        </w:rPr>
        <w:t xml:space="preserve">eport to </w:t>
      </w:r>
      <w:r w:rsidR="002E14E3" w:rsidRPr="00B7796E">
        <w:rPr>
          <w:rFonts w:cs="Arial"/>
          <w:sz w:val="24"/>
        </w:rPr>
        <w:t xml:space="preserve">the </w:t>
      </w:r>
      <w:r w:rsidRPr="00B7796E">
        <w:rPr>
          <w:rFonts w:cs="Arial"/>
          <w:sz w:val="24"/>
        </w:rPr>
        <w:t xml:space="preserve">Authority immediately. </w:t>
      </w:r>
    </w:p>
    <w:p w14:paraId="25AD69B4" w14:textId="77777777" w:rsidR="00B22719" w:rsidRPr="00B7796E" w:rsidRDefault="00FF1307" w:rsidP="00733903">
      <w:pPr>
        <w:pStyle w:val="DWParaNum5"/>
        <w:numPr>
          <w:ilvl w:val="4"/>
          <w:numId w:val="16"/>
        </w:numPr>
        <w:rPr>
          <w:rFonts w:cs="Arial"/>
          <w:sz w:val="24"/>
        </w:rPr>
      </w:pPr>
      <w:r w:rsidRPr="00B7796E">
        <w:rPr>
          <w:rFonts w:cs="Arial"/>
          <w:sz w:val="24"/>
        </w:rPr>
        <w:t>Removal of all dust and debris, thorough cleaning of all surfaces including the underside of the roof structure, outside of any ducting or trunking, all walls</w:t>
      </w:r>
      <w:r w:rsidR="002E14E3" w:rsidRPr="00B7796E">
        <w:rPr>
          <w:rFonts w:cs="Arial"/>
          <w:sz w:val="24"/>
        </w:rPr>
        <w:t>,</w:t>
      </w:r>
      <w:r w:rsidRPr="00B7796E">
        <w:rPr>
          <w:rFonts w:cs="Arial"/>
          <w:sz w:val="24"/>
        </w:rPr>
        <w:t xml:space="preserve"> </w:t>
      </w:r>
      <w:r w:rsidR="007D5E64" w:rsidRPr="00B7796E">
        <w:rPr>
          <w:rFonts w:cs="Arial"/>
          <w:sz w:val="24"/>
        </w:rPr>
        <w:t>floors</w:t>
      </w:r>
      <w:r w:rsidR="00E26F30" w:rsidRPr="00B7796E">
        <w:rPr>
          <w:rFonts w:cs="Arial"/>
          <w:sz w:val="24"/>
        </w:rPr>
        <w:t xml:space="preserve">, </w:t>
      </w:r>
      <w:proofErr w:type="gramStart"/>
      <w:r w:rsidR="00E26F30" w:rsidRPr="00B7796E">
        <w:rPr>
          <w:rFonts w:cs="Arial"/>
          <w:sz w:val="24"/>
        </w:rPr>
        <w:t>doors</w:t>
      </w:r>
      <w:proofErr w:type="gramEnd"/>
      <w:r w:rsidR="00E26F30" w:rsidRPr="00B7796E">
        <w:rPr>
          <w:rFonts w:cs="Arial"/>
          <w:sz w:val="24"/>
        </w:rPr>
        <w:t xml:space="preserve"> and windows</w:t>
      </w:r>
      <w:r w:rsidR="002E14E3" w:rsidRPr="00B7796E">
        <w:rPr>
          <w:rFonts w:cs="Arial"/>
          <w:sz w:val="24"/>
        </w:rPr>
        <w:t>.</w:t>
      </w:r>
      <w:r w:rsidRPr="00B7796E">
        <w:rPr>
          <w:rFonts w:cs="Arial"/>
          <w:sz w:val="24"/>
        </w:rPr>
        <w:t xml:space="preserve"> </w:t>
      </w:r>
    </w:p>
    <w:p w14:paraId="1B91177B" w14:textId="77777777" w:rsidR="00FF1307" w:rsidRPr="00B7796E" w:rsidRDefault="00FF1307" w:rsidP="00733903">
      <w:pPr>
        <w:pStyle w:val="DWParaNum5"/>
        <w:numPr>
          <w:ilvl w:val="4"/>
          <w:numId w:val="16"/>
        </w:numPr>
        <w:rPr>
          <w:rFonts w:cs="Arial"/>
          <w:sz w:val="24"/>
        </w:rPr>
      </w:pPr>
      <w:r w:rsidRPr="00B7796E">
        <w:rPr>
          <w:rFonts w:cs="Arial"/>
          <w:sz w:val="24"/>
        </w:rPr>
        <w:t>Cleaning of the Local Exhaust Ventilation (</w:t>
      </w:r>
      <w:r w:rsidR="007D5E64" w:rsidRPr="00B7796E">
        <w:rPr>
          <w:rFonts w:cs="Arial"/>
          <w:sz w:val="24"/>
        </w:rPr>
        <w:t>LEV) system</w:t>
      </w:r>
      <w:r w:rsidR="002E14E3" w:rsidRPr="00B7796E">
        <w:rPr>
          <w:rFonts w:cs="Arial"/>
          <w:sz w:val="24"/>
        </w:rPr>
        <w:t>,</w:t>
      </w:r>
      <w:r w:rsidRPr="00B7796E">
        <w:rPr>
          <w:rFonts w:cs="Arial"/>
          <w:sz w:val="24"/>
        </w:rPr>
        <w:t xml:space="preserve"> (some</w:t>
      </w:r>
      <w:r w:rsidR="00A201F7" w:rsidRPr="00B7796E">
        <w:rPr>
          <w:rFonts w:cs="Arial"/>
          <w:sz w:val="24"/>
        </w:rPr>
        <w:t xml:space="preserve"> </w:t>
      </w:r>
      <w:r w:rsidRPr="00B7796E">
        <w:rPr>
          <w:rFonts w:cs="Arial"/>
          <w:sz w:val="24"/>
        </w:rPr>
        <w:t>disassembly and reassembly will be required, extractors are to be isolated by the GE Dept prior to work commencing)</w:t>
      </w:r>
      <w:r w:rsidR="002E14E3" w:rsidRPr="00B7796E">
        <w:rPr>
          <w:rFonts w:cs="Arial"/>
          <w:sz w:val="24"/>
        </w:rPr>
        <w:t>.</w:t>
      </w:r>
    </w:p>
    <w:p w14:paraId="4607532F" w14:textId="77777777" w:rsidR="00B22719" w:rsidRPr="00B7796E" w:rsidRDefault="00FF1307" w:rsidP="00733903">
      <w:pPr>
        <w:pStyle w:val="DWParaNum5"/>
        <w:numPr>
          <w:ilvl w:val="3"/>
          <w:numId w:val="16"/>
        </w:numPr>
        <w:rPr>
          <w:rFonts w:cs="Arial"/>
          <w:sz w:val="24"/>
        </w:rPr>
      </w:pPr>
      <w:r w:rsidRPr="00B7796E">
        <w:rPr>
          <w:rFonts w:cs="Arial"/>
          <w:sz w:val="24"/>
        </w:rPr>
        <w:t>Note</w:t>
      </w:r>
      <w:r w:rsidR="00B22719" w:rsidRPr="00B7796E">
        <w:rPr>
          <w:rFonts w:cs="Arial"/>
          <w:sz w:val="24"/>
        </w:rPr>
        <w:t>s:</w:t>
      </w:r>
    </w:p>
    <w:p w14:paraId="7D9BE067" w14:textId="77777777" w:rsidR="00B22719" w:rsidRPr="00B7796E" w:rsidRDefault="00FF1307" w:rsidP="00733903">
      <w:pPr>
        <w:pStyle w:val="DWParaNum5"/>
        <w:numPr>
          <w:ilvl w:val="4"/>
          <w:numId w:val="16"/>
        </w:numPr>
        <w:rPr>
          <w:rFonts w:cs="Arial"/>
          <w:sz w:val="24"/>
        </w:rPr>
      </w:pPr>
      <w:r w:rsidRPr="00B7796E">
        <w:rPr>
          <w:rFonts w:cs="Arial"/>
          <w:sz w:val="24"/>
        </w:rPr>
        <w:t>MDF dust is carcinogen</w:t>
      </w:r>
      <w:r w:rsidR="00C83D0E" w:rsidRPr="00B7796E">
        <w:rPr>
          <w:rFonts w:cs="Arial"/>
          <w:sz w:val="24"/>
        </w:rPr>
        <w:t>ic.</w:t>
      </w:r>
      <w:r w:rsidRPr="00B7796E">
        <w:rPr>
          <w:rFonts w:cs="Arial"/>
          <w:sz w:val="24"/>
        </w:rPr>
        <w:t xml:space="preserve"> Appropriate PPE is to be worn to prevent the inhalation of dust.</w:t>
      </w:r>
    </w:p>
    <w:p w14:paraId="1E699801" w14:textId="77777777" w:rsidR="00275645" w:rsidRPr="00B7796E" w:rsidRDefault="00FF1307" w:rsidP="00733903">
      <w:pPr>
        <w:pStyle w:val="DWParaNum5"/>
        <w:numPr>
          <w:ilvl w:val="4"/>
          <w:numId w:val="16"/>
        </w:numPr>
        <w:rPr>
          <w:rFonts w:cs="Arial"/>
          <w:sz w:val="24"/>
        </w:rPr>
      </w:pPr>
      <w:r w:rsidRPr="00B7796E">
        <w:rPr>
          <w:rFonts w:cs="Arial"/>
          <w:sz w:val="24"/>
        </w:rPr>
        <w:t>Scaffolding ladders to be brought to the authority for approval for use before.</w:t>
      </w:r>
    </w:p>
    <w:p w14:paraId="5C8D1507" w14:textId="77777777" w:rsidR="00275645" w:rsidRPr="00B7796E" w:rsidRDefault="00FF1307" w:rsidP="00733903">
      <w:pPr>
        <w:pStyle w:val="DWParaNum5"/>
        <w:numPr>
          <w:ilvl w:val="4"/>
          <w:numId w:val="16"/>
        </w:numPr>
        <w:rPr>
          <w:rFonts w:cs="Arial"/>
          <w:sz w:val="24"/>
        </w:rPr>
      </w:pPr>
      <w:r w:rsidRPr="00B7796E">
        <w:rPr>
          <w:rFonts w:cs="Arial"/>
          <w:sz w:val="24"/>
        </w:rPr>
        <w:t xml:space="preserve">Works must be carried </w:t>
      </w:r>
      <w:r w:rsidR="002E14E3" w:rsidRPr="00B7796E">
        <w:rPr>
          <w:rFonts w:cs="Arial"/>
          <w:sz w:val="24"/>
        </w:rPr>
        <w:t xml:space="preserve">in accordance with JSP 375 Working at Height </w:t>
      </w:r>
      <w:r w:rsidRPr="00B7796E">
        <w:rPr>
          <w:rFonts w:cs="Arial"/>
          <w:sz w:val="24"/>
        </w:rPr>
        <w:t>safe system</w:t>
      </w:r>
      <w:r w:rsidR="002E14E3" w:rsidRPr="00B7796E">
        <w:rPr>
          <w:rFonts w:cs="Arial"/>
          <w:sz w:val="24"/>
        </w:rPr>
        <w:t>s</w:t>
      </w:r>
      <w:r w:rsidRPr="00B7796E">
        <w:rPr>
          <w:rFonts w:cs="Arial"/>
          <w:sz w:val="24"/>
        </w:rPr>
        <w:t xml:space="preserve"> of work. </w:t>
      </w:r>
    </w:p>
    <w:p w14:paraId="35941417" w14:textId="77777777" w:rsidR="00A201F7" w:rsidRPr="00B7796E" w:rsidRDefault="004F49E6" w:rsidP="00733903">
      <w:pPr>
        <w:pStyle w:val="DWParaNum5"/>
        <w:widowControl/>
        <w:numPr>
          <w:ilvl w:val="2"/>
          <w:numId w:val="16"/>
        </w:numPr>
        <w:overflowPunct w:val="0"/>
        <w:autoSpaceDE w:val="0"/>
        <w:autoSpaceDN w:val="0"/>
        <w:adjustRightInd w:val="0"/>
        <w:spacing w:after="240"/>
        <w:textAlignment w:val="baseline"/>
        <w:rPr>
          <w:rFonts w:cs="Arial"/>
          <w:sz w:val="24"/>
        </w:rPr>
      </w:pPr>
      <w:r w:rsidRPr="00B7796E">
        <w:rPr>
          <w:rFonts w:cs="Arial"/>
          <w:b/>
          <w:sz w:val="24"/>
        </w:rPr>
        <w:t>High</w:t>
      </w:r>
      <w:r w:rsidR="002E14E3" w:rsidRPr="00B7796E">
        <w:rPr>
          <w:rFonts w:cs="Arial"/>
          <w:b/>
          <w:bCs/>
          <w:sz w:val="24"/>
        </w:rPr>
        <w:t>-</w:t>
      </w:r>
      <w:r w:rsidRPr="00B7796E">
        <w:rPr>
          <w:rFonts w:cs="Arial"/>
          <w:b/>
          <w:bCs/>
          <w:sz w:val="24"/>
        </w:rPr>
        <w:t>level external window cleaning</w:t>
      </w:r>
      <w:r w:rsidR="002E14E3" w:rsidRPr="00B7796E">
        <w:rPr>
          <w:rFonts w:cs="Arial"/>
          <w:sz w:val="24"/>
        </w:rPr>
        <w:t xml:space="preserve">. </w:t>
      </w:r>
      <w:r w:rsidRPr="00B7796E">
        <w:rPr>
          <w:rFonts w:cs="Arial"/>
          <w:sz w:val="24"/>
        </w:rPr>
        <w:t xml:space="preserve">The contractor shall clean all the external surfaces of the </w:t>
      </w:r>
      <w:r w:rsidR="00842325" w:rsidRPr="00B7796E">
        <w:rPr>
          <w:rFonts w:cs="Arial"/>
          <w:sz w:val="24"/>
        </w:rPr>
        <w:t>high-level</w:t>
      </w:r>
      <w:r w:rsidRPr="00B7796E">
        <w:rPr>
          <w:rFonts w:cs="Arial"/>
          <w:sz w:val="24"/>
        </w:rPr>
        <w:t xml:space="preserve"> windows as per Annex </w:t>
      </w:r>
      <w:r w:rsidR="00E63907" w:rsidRPr="00B7796E">
        <w:rPr>
          <w:rFonts w:cs="Arial"/>
          <w:sz w:val="24"/>
        </w:rPr>
        <w:t>B</w:t>
      </w:r>
      <w:r w:rsidRPr="00B7796E">
        <w:rPr>
          <w:rFonts w:cs="Arial"/>
          <w:sz w:val="24"/>
        </w:rPr>
        <w:t>, Annex</w:t>
      </w:r>
      <w:r w:rsidR="00E04139" w:rsidRPr="00B7796E">
        <w:rPr>
          <w:rFonts w:cs="Arial"/>
          <w:sz w:val="24"/>
        </w:rPr>
        <w:t xml:space="preserve"> </w:t>
      </w:r>
      <w:r w:rsidR="00E63907" w:rsidRPr="00B7796E">
        <w:rPr>
          <w:rFonts w:cs="Arial"/>
          <w:sz w:val="24"/>
        </w:rPr>
        <w:t>C</w:t>
      </w:r>
      <w:r w:rsidRPr="00B7796E">
        <w:rPr>
          <w:rFonts w:cs="Arial"/>
          <w:sz w:val="24"/>
        </w:rPr>
        <w:t xml:space="preserve"> &amp; </w:t>
      </w:r>
      <w:r w:rsidR="00275645" w:rsidRPr="00B7796E">
        <w:rPr>
          <w:rFonts w:cs="Arial"/>
          <w:sz w:val="24"/>
        </w:rPr>
        <w:t>these should not supersede the site visit observation.</w:t>
      </w:r>
    </w:p>
    <w:p w14:paraId="28F2DF10" w14:textId="77777777" w:rsidR="00742F24" w:rsidRPr="00B7796E" w:rsidRDefault="00742F24" w:rsidP="00733903">
      <w:pPr>
        <w:pStyle w:val="DWParaNum5"/>
        <w:numPr>
          <w:ilvl w:val="3"/>
          <w:numId w:val="16"/>
        </w:numPr>
        <w:rPr>
          <w:rFonts w:cs="Arial"/>
          <w:sz w:val="24"/>
        </w:rPr>
      </w:pPr>
      <w:r w:rsidRPr="00B7796E">
        <w:rPr>
          <w:rFonts w:cs="Arial"/>
          <w:sz w:val="24"/>
        </w:rPr>
        <w:t>The process for workshops deep clean procedure is:</w:t>
      </w:r>
    </w:p>
    <w:p w14:paraId="209F6679" w14:textId="77777777" w:rsidR="004F49E6" w:rsidRPr="00B7796E" w:rsidRDefault="004F49E6" w:rsidP="00733903">
      <w:pPr>
        <w:pStyle w:val="DWParaNum5"/>
        <w:numPr>
          <w:ilvl w:val="4"/>
          <w:numId w:val="18"/>
        </w:numPr>
        <w:rPr>
          <w:rFonts w:cs="Arial"/>
          <w:sz w:val="24"/>
        </w:rPr>
      </w:pPr>
      <w:r w:rsidRPr="00B7796E">
        <w:rPr>
          <w:rFonts w:cs="Arial"/>
          <w:sz w:val="24"/>
        </w:rPr>
        <w:t xml:space="preserve">Visually inspect the windows for damages before proceeding with the task. If found report to </w:t>
      </w:r>
      <w:r w:rsidR="002E14E3" w:rsidRPr="00B7796E">
        <w:rPr>
          <w:rFonts w:cs="Arial"/>
          <w:sz w:val="24"/>
        </w:rPr>
        <w:t xml:space="preserve">the </w:t>
      </w:r>
      <w:r w:rsidRPr="00B7796E">
        <w:rPr>
          <w:rFonts w:cs="Arial"/>
          <w:sz w:val="24"/>
        </w:rPr>
        <w:t xml:space="preserve">Authority immediately. </w:t>
      </w:r>
    </w:p>
    <w:p w14:paraId="0B370B6A" w14:textId="77777777" w:rsidR="004F49E6" w:rsidRPr="00B7796E" w:rsidRDefault="004F49E6" w:rsidP="00733903">
      <w:pPr>
        <w:pStyle w:val="DWParaNum5"/>
        <w:numPr>
          <w:ilvl w:val="4"/>
          <w:numId w:val="18"/>
        </w:numPr>
        <w:rPr>
          <w:rFonts w:cs="Arial"/>
          <w:sz w:val="24"/>
          <w:lang w:val="en-US"/>
        </w:rPr>
      </w:pPr>
      <w:r w:rsidRPr="00B7796E">
        <w:rPr>
          <w:rFonts w:cs="Arial"/>
          <w:sz w:val="24"/>
        </w:rPr>
        <w:t>Using cleaning detergents</w:t>
      </w:r>
      <w:r w:rsidR="002E14E3" w:rsidRPr="00B7796E">
        <w:rPr>
          <w:rFonts w:cs="Arial"/>
          <w:sz w:val="24"/>
        </w:rPr>
        <w:t>,</w:t>
      </w:r>
      <w:r w:rsidRPr="00B7796E">
        <w:rPr>
          <w:rFonts w:cs="Arial"/>
          <w:sz w:val="24"/>
        </w:rPr>
        <w:t xml:space="preserve"> clean the outside of the window </w:t>
      </w:r>
      <w:r w:rsidR="002E14E3" w:rsidRPr="00B7796E">
        <w:rPr>
          <w:rFonts w:cs="Arial"/>
          <w:sz w:val="24"/>
        </w:rPr>
        <w:t>removing all</w:t>
      </w:r>
      <w:r w:rsidRPr="00B7796E">
        <w:rPr>
          <w:rFonts w:cs="Arial"/>
          <w:sz w:val="24"/>
        </w:rPr>
        <w:t xml:space="preserve"> dirt, soil, smudges, </w:t>
      </w:r>
      <w:proofErr w:type="gramStart"/>
      <w:r w:rsidRPr="00B7796E">
        <w:rPr>
          <w:rFonts w:cs="Arial"/>
          <w:sz w:val="24"/>
        </w:rPr>
        <w:t>fingerprints</w:t>
      </w:r>
      <w:proofErr w:type="gramEnd"/>
      <w:r w:rsidR="002E14E3" w:rsidRPr="00B7796E">
        <w:rPr>
          <w:rFonts w:cs="Arial"/>
          <w:sz w:val="24"/>
        </w:rPr>
        <w:t xml:space="preserve"> </w:t>
      </w:r>
      <w:r w:rsidRPr="00B7796E">
        <w:rPr>
          <w:rFonts w:cs="Arial"/>
          <w:sz w:val="24"/>
        </w:rPr>
        <w:t>and other foreign material deposits.</w:t>
      </w:r>
    </w:p>
    <w:p w14:paraId="35A36626" w14:textId="77777777" w:rsidR="004F49E6" w:rsidRPr="00B7796E" w:rsidRDefault="004F49E6" w:rsidP="00733903">
      <w:pPr>
        <w:pStyle w:val="DWParaNum5"/>
        <w:numPr>
          <w:ilvl w:val="4"/>
          <w:numId w:val="18"/>
        </w:numPr>
        <w:rPr>
          <w:rFonts w:cs="Arial"/>
          <w:sz w:val="24"/>
        </w:rPr>
      </w:pPr>
      <w:r w:rsidRPr="00B7796E">
        <w:rPr>
          <w:rFonts w:cs="Arial"/>
          <w:sz w:val="24"/>
        </w:rPr>
        <w:t xml:space="preserve">Ensure that all excess spray/solution is removed from any surrounding trim or surfaces. </w:t>
      </w:r>
    </w:p>
    <w:p w14:paraId="0FE2C2A2" w14:textId="77777777" w:rsidR="00275645" w:rsidRPr="00B7796E" w:rsidRDefault="004F49E6" w:rsidP="00733903">
      <w:pPr>
        <w:pStyle w:val="DWParaNum5"/>
        <w:numPr>
          <w:ilvl w:val="4"/>
          <w:numId w:val="18"/>
        </w:numPr>
        <w:rPr>
          <w:rFonts w:cs="Arial"/>
          <w:sz w:val="24"/>
        </w:rPr>
      </w:pPr>
      <w:r w:rsidRPr="00B7796E">
        <w:rPr>
          <w:rFonts w:cs="Arial"/>
          <w:sz w:val="24"/>
        </w:rPr>
        <w:t>Ensure that all glass and window surfaces are uniformly bright in appearance when cleaning is complete.</w:t>
      </w:r>
    </w:p>
    <w:p w14:paraId="05A39EF6" w14:textId="77777777" w:rsidR="00E26F30" w:rsidRPr="00B7796E" w:rsidRDefault="004F49E6" w:rsidP="00733903">
      <w:pPr>
        <w:pStyle w:val="DWParaNum5"/>
        <w:numPr>
          <w:ilvl w:val="4"/>
          <w:numId w:val="18"/>
        </w:numPr>
        <w:rPr>
          <w:rFonts w:cs="Arial"/>
          <w:sz w:val="24"/>
        </w:rPr>
      </w:pPr>
      <w:r w:rsidRPr="00B7796E">
        <w:rPr>
          <w:rFonts w:cs="Arial"/>
          <w:sz w:val="24"/>
        </w:rPr>
        <w:t>After completion, ensure that any items moved to accomplish this task are returned to its original position and areas affected are reinstated to its original condition.</w:t>
      </w:r>
    </w:p>
    <w:p w14:paraId="2F1CE8AE" w14:textId="77777777" w:rsidR="00A201F7" w:rsidRPr="00C06EDC" w:rsidRDefault="00A201F7" w:rsidP="00FC4FD8">
      <w:pPr>
        <w:pStyle w:val="ListParagraph"/>
        <w:spacing w:before="100" w:beforeAutospacing="1" w:after="240"/>
        <w:ind w:left="0"/>
        <w:rPr>
          <w:rFonts w:cs="Arial"/>
          <w:b/>
          <w:bCs/>
          <w:sz w:val="24"/>
          <w:szCs w:val="24"/>
        </w:rPr>
      </w:pPr>
      <w:r w:rsidRPr="00B7796E">
        <w:rPr>
          <w:rFonts w:cs="Arial"/>
          <w:b/>
          <w:bCs/>
          <w:sz w:val="24"/>
          <w:szCs w:val="24"/>
        </w:rPr>
        <w:t>General requirements</w:t>
      </w:r>
    </w:p>
    <w:p w14:paraId="69ED3731" w14:textId="77777777" w:rsidR="00E73D7D" w:rsidRPr="00B7796E" w:rsidRDefault="00E73D7D" w:rsidP="00733903">
      <w:pPr>
        <w:pStyle w:val="DWListNumerical"/>
        <w:numPr>
          <w:ilvl w:val="0"/>
          <w:numId w:val="16"/>
        </w:numPr>
        <w:rPr>
          <w:rFonts w:cs="Arial"/>
          <w:sz w:val="24"/>
        </w:rPr>
      </w:pPr>
      <w:r w:rsidRPr="00B7796E">
        <w:rPr>
          <w:rFonts w:cs="Arial"/>
          <w:b/>
          <w:sz w:val="24"/>
        </w:rPr>
        <w:t>Working hours</w:t>
      </w:r>
      <w:r w:rsidRPr="00B7796E">
        <w:rPr>
          <w:rFonts w:cs="Arial"/>
          <w:sz w:val="24"/>
        </w:rPr>
        <w:t>.</w:t>
      </w:r>
      <w:r w:rsidR="00894432" w:rsidRPr="00B7796E">
        <w:rPr>
          <w:rFonts w:cs="Arial"/>
          <w:sz w:val="24"/>
        </w:rPr>
        <w:t xml:space="preserve"> </w:t>
      </w:r>
      <w:r w:rsidRPr="00B7796E">
        <w:rPr>
          <w:rFonts w:cs="Arial"/>
          <w:sz w:val="24"/>
        </w:rPr>
        <w:t xml:space="preserve">The contractor may work whatever hours suit his timetable, however assistance from the </w:t>
      </w:r>
      <w:r w:rsidR="00894432" w:rsidRPr="00B7796E">
        <w:rPr>
          <w:rFonts w:cs="Arial"/>
          <w:sz w:val="24"/>
        </w:rPr>
        <w:t>A</w:t>
      </w:r>
      <w:r w:rsidRPr="00B7796E">
        <w:rPr>
          <w:rFonts w:cs="Arial"/>
          <w:sz w:val="24"/>
        </w:rPr>
        <w:t>uthority will only be available 0800-1600 Mon – Fri</w:t>
      </w:r>
      <w:r w:rsidR="00C25D67" w:rsidRPr="00B7796E">
        <w:rPr>
          <w:rFonts w:cs="Arial"/>
          <w:sz w:val="24"/>
        </w:rPr>
        <w:t>.</w:t>
      </w:r>
      <w:r w:rsidRPr="00B7796E">
        <w:rPr>
          <w:rFonts w:cs="Arial"/>
          <w:sz w:val="24"/>
        </w:rPr>
        <w:t xml:space="preserve"> </w:t>
      </w:r>
      <w:r w:rsidR="00C25D67" w:rsidRPr="00B7796E">
        <w:rPr>
          <w:rFonts w:cs="Arial"/>
          <w:sz w:val="24"/>
        </w:rPr>
        <w:t xml:space="preserve">Any request </w:t>
      </w:r>
      <w:r w:rsidR="0002716B" w:rsidRPr="00B7796E">
        <w:rPr>
          <w:rFonts w:cs="Arial"/>
          <w:sz w:val="24"/>
        </w:rPr>
        <w:t xml:space="preserve">for assistance </w:t>
      </w:r>
      <w:r w:rsidR="00C25D67" w:rsidRPr="00B7796E">
        <w:rPr>
          <w:rFonts w:cs="Arial"/>
          <w:sz w:val="24"/>
        </w:rPr>
        <w:t xml:space="preserve">is to </w:t>
      </w:r>
      <w:r w:rsidRPr="00B7796E">
        <w:rPr>
          <w:rFonts w:cs="Arial"/>
          <w:sz w:val="24"/>
        </w:rPr>
        <w:t>be requested with a minimum of 24hrs notice.</w:t>
      </w:r>
    </w:p>
    <w:p w14:paraId="6E1831B3" w14:textId="77777777" w:rsidR="00E73D7D" w:rsidRPr="00B7796E" w:rsidRDefault="00E73D7D" w:rsidP="00FC4FD8">
      <w:pPr>
        <w:tabs>
          <w:tab w:val="left" w:pos="567"/>
        </w:tabs>
        <w:suppressAutoHyphens/>
        <w:rPr>
          <w:rFonts w:cs="Arial"/>
          <w:sz w:val="24"/>
        </w:rPr>
      </w:pPr>
    </w:p>
    <w:p w14:paraId="0B85CB9E" w14:textId="77777777" w:rsidR="00FC4FD8" w:rsidRPr="00B7796E" w:rsidRDefault="007479DF" w:rsidP="00733903">
      <w:pPr>
        <w:pStyle w:val="DWListNumerical"/>
        <w:numPr>
          <w:ilvl w:val="0"/>
          <w:numId w:val="16"/>
        </w:numPr>
        <w:rPr>
          <w:rFonts w:cs="Arial"/>
          <w:sz w:val="24"/>
        </w:rPr>
      </w:pPr>
      <w:r w:rsidRPr="00B7796E">
        <w:rPr>
          <w:rFonts w:cs="Arial"/>
          <w:b/>
          <w:sz w:val="24"/>
        </w:rPr>
        <w:t>Pre-Start Meeting</w:t>
      </w:r>
      <w:r w:rsidRPr="00B7796E">
        <w:rPr>
          <w:rFonts w:cs="Arial"/>
          <w:sz w:val="24"/>
        </w:rPr>
        <w:t>.  P</w:t>
      </w:r>
      <w:r w:rsidR="00E73D7D" w:rsidRPr="00B7796E">
        <w:rPr>
          <w:rFonts w:cs="Arial"/>
          <w:sz w:val="24"/>
        </w:rPr>
        <w:t xml:space="preserve">rior to the commencement of </w:t>
      </w:r>
      <w:r w:rsidRPr="00B7796E">
        <w:rPr>
          <w:rFonts w:cs="Arial"/>
          <w:sz w:val="24"/>
        </w:rPr>
        <w:t>the Contract</w:t>
      </w:r>
      <w:r w:rsidR="00E73D7D" w:rsidRPr="00B7796E">
        <w:rPr>
          <w:rFonts w:cs="Arial"/>
          <w:sz w:val="24"/>
        </w:rPr>
        <w:t>, a Pre-Start meeting is to be held with the contractor and chaired by a representative from the</w:t>
      </w:r>
      <w:r w:rsidRPr="00B7796E">
        <w:rPr>
          <w:rFonts w:cs="Arial"/>
          <w:sz w:val="24"/>
        </w:rPr>
        <w:t xml:space="preserve"> A</w:t>
      </w:r>
      <w:r w:rsidR="00E73D7D" w:rsidRPr="00B7796E">
        <w:rPr>
          <w:rFonts w:cs="Arial"/>
          <w:sz w:val="24"/>
        </w:rPr>
        <w:t>uthority.</w:t>
      </w:r>
    </w:p>
    <w:p w14:paraId="54E11D2A" w14:textId="77777777" w:rsidR="00FC4FD8" w:rsidRPr="00B7796E" w:rsidRDefault="00FC4FD8" w:rsidP="00C06EDC">
      <w:pPr>
        <w:pStyle w:val="ListParagraph"/>
        <w:ind w:left="0"/>
        <w:rPr>
          <w:rFonts w:cs="Arial"/>
          <w:b/>
          <w:sz w:val="24"/>
          <w:szCs w:val="24"/>
        </w:rPr>
      </w:pPr>
    </w:p>
    <w:p w14:paraId="465297C0" w14:textId="77777777" w:rsidR="00E73D7D" w:rsidRPr="00B7796E" w:rsidRDefault="00E73D7D" w:rsidP="00733903">
      <w:pPr>
        <w:pStyle w:val="DWListNumerical"/>
        <w:numPr>
          <w:ilvl w:val="0"/>
          <w:numId w:val="16"/>
        </w:numPr>
        <w:rPr>
          <w:rFonts w:cs="Arial"/>
          <w:sz w:val="24"/>
        </w:rPr>
      </w:pPr>
      <w:r w:rsidRPr="00B7796E">
        <w:rPr>
          <w:rFonts w:cs="Arial"/>
          <w:b/>
          <w:sz w:val="24"/>
        </w:rPr>
        <w:t>Lighting and power</w:t>
      </w:r>
      <w:r w:rsidRPr="00B7796E">
        <w:rPr>
          <w:rFonts w:cs="Arial"/>
          <w:sz w:val="24"/>
        </w:rPr>
        <w:t>.  The Contractor shall provide all lighting and power for his works.</w:t>
      </w:r>
    </w:p>
    <w:p w14:paraId="31126E5D" w14:textId="77777777" w:rsidR="00E73D7D" w:rsidRPr="00B7796E" w:rsidRDefault="00E73D7D" w:rsidP="00FC4FD8">
      <w:pPr>
        <w:pStyle w:val="DWListNumerical"/>
        <w:rPr>
          <w:rFonts w:cs="Arial"/>
          <w:sz w:val="24"/>
        </w:rPr>
      </w:pPr>
    </w:p>
    <w:p w14:paraId="1C31585A" w14:textId="77777777" w:rsidR="00E73D7D" w:rsidRPr="00B7796E" w:rsidRDefault="00E73D7D" w:rsidP="00733903">
      <w:pPr>
        <w:pStyle w:val="DWListNumerical"/>
        <w:numPr>
          <w:ilvl w:val="0"/>
          <w:numId w:val="16"/>
        </w:numPr>
        <w:rPr>
          <w:rFonts w:cs="Arial"/>
          <w:sz w:val="24"/>
        </w:rPr>
      </w:pPr>
      <w:r w:rsidRPr="00B7796E">
        <w:rPr>
          <w:rFonts w:cs="Arial"/>
          <w:b/>
          <w:sz w:val="24"/>
        </w:rPr>
        <w:t>Communications</w:t>
      </w:r>
      <w:r w:rsidRPr="00B7796E">
        <w:rPr>
          <w:rFonts w:cs="Arial"/>
          <w:sz w:val="24"/>
        </w:rPr>
        <w:t>.</w:t>
      </w:r>
      <w:r w:rsidR="0002716B" w:rsidRPr="00B7796E">
        <w:rPr>
          <w:rFonts w:cs="Arial"/>
          <w:sz w:val="24"/>
        </w:rPr>
        <w:t xml:space="preserve"> </w:t>
      </w:r>
      <w:r w:rsidRPr="00B7796E">
        <w:rPr>
          <w:rFonts w:cs="Arial"/>
          <w:sz w:val="24"/>
        </w:rPr>
        <w:t xml:space="preserve">The Contractor shall provide his workforce with adequate means of communications throughout the life of the Contract </w:t>
      </w:r>
      <w:proofErr w:type="gramStart"/>
      <w:r w:rsidRPr="00B7796E">
        <w:rPr>
          <w:rFonts w:cs="Arial"/>
          <w:sz w:val="24"/>
        </w:rPr>
        <w:t>in order to</w:t>
      </w:r>
      <w:proofErr w:type="gramEnd"/>
      <w:r w:rsidRPr="00B7796E">
        <w:rPr>
          <w:rFonts w:cs="Arial"/>
          <w:sz w:val="24"/>
        </w:rPr>
        <w:t xml:space="preserve"> carry out the work specified. </w:t>
      </w:r>
    </w:p>
    <w:p w14:paraId="2DE403A5" w14:textId="77777777" w:rsidR="004F49E6" w:rsidRPr="00B7796E" w:rsidRDefault="004F49E6" w:rsidP="00FC4FD8">
      <w:pPr>
        <w:rPr>
          <w:rFonts w:cs="Arial"/>
          <w:sz w:val="24"/>
        </w:rPr>
      </w:pPr>
    </w:p>
    <w:p w14:paraId="2D185301" w14:textId="77777777" w:rsidR="00E73D7D" w:rsidRPr="00B7796E" w:rsidRDefault="00E73D7D" w:rsidP="00733903">
      <w:pPr>
        <w:pStyle w:val="DWListNumerical"/>
        <w:numPr>
          <w:ilvl w:val="0"/>
          <w:numId w:val="16"/>
        </w:numPr>
        <w:rPr>
          <w:rFonts w:cs="Arial"/>
          <w:sz w:val="24"/>
        </w:rPr>
      </w:pPr>
      <w:r w:rsidRPr="00B7796E">
        <w:rPr>
          <w:rFonts w:cs="Arial"/>
          <w:b/>
          <w:sz w:val="24"/>
        </w:rPr>
        <w:t>Use of the site</w:t>
      </w:r>
      <w:r w:rsidRPr="00B7796E">
        <w:rPr>
          <w:rFonts w:cs="Arial"/>
          <w:sz w:val="24"/>
        </w:rPr>
        <w:t>.</w:t>
      </w:r>
      <w:r w:rsidR="0002716B" w:rsidRPr="00B7796E">
        <w:rPr>
          <w:rFonts w:cs="Arial"/>
          <w:sz w:val="24"/>
        </w:rPr>
        <w:t xml:space="preserve">  </w:t>
      </w:r>
      <w:r w:rsidRPr="00B7796E">
        <w:rPr>
          <w:rFonts w:cs="Arial"/>
          <w:sz w:val="24"/>
        </w:rPr>
        <w:t xml:space="preserve">The Site shall not be used for any purpose other than undertaking the specified works.  The Contractor may erect </w:t>
      </w:r>
      <w:r w:rsidR="0002716B" w:rsidRPr="00B7796E">
        <w:rPr>
          <w:rFonts w:cs="Arial"/>
          <w:sz w:val="24"/>
        </w:rPr>
        <w:t>a</w:t>
      </w:r>
      <w:r w:rsidRPr="00B7796E">
        <w:rPr>
          <w:rFonts w:cs="Arial"/>
          <w:sz w:val="24"/>
        </w:rPr>
        <w:t xml:space="preserve"> site office and storage compound in a location agreed with the Authority.  No storage of materials, parking of vehicles, temporary </w:t>
      </w:r>
      <w:proofErr w:type="gramStart"/>
      <w:r w:rsidRPr="00B7796E">
        <w:rPr>
          <w:rFonts w:cs="Arial"/>
          <w:sz w:val="24"/>
        </w:rPr>
        <w:t>accommodation</w:t>
      </w:r>
      <w:proofErr w:type="gramEnd"/>
      <w:r w:rsidRPr="00B7796E">
        <w:rPr>
          <w:rFonts w:cs="Arial"/>
          <w:sz w:val="24"/>
        </w:rPr>
        <w:t xml:space="preserve"> or any other use of areas beyond the boundaries shall be permitted.  Under no circumstances shall it be permissible for the Contractor to cause an obstruction to normal pedestrian or vehicular movements within the vicinity of the site.  </w:t>
      </w:r>
    </w:p>
    <w:p w14:paraId="62431CDC" w14:textId="77777777" w:rsidR="00E73D7D" w:rsidRPr="00B7796E" w:rsidRDefault="00E73D7D" w:rsidP="00FC4FD8">
      <w:pPr>
        <w:rPr>
          <w:rFonts w:cs="Arial"/>
          <w:sz w:val="24"/>
        </w:rPr>
      </w:pPr>
    </w:p>
    <w:p w14:paraId="1278F3E9" w14:textId="77777777" w:rsidR="00E73D7D" w:rsidRPr="00B7796E" w:rsidRDefault="00E73D7D" w:rsidP="00733903">
      <w:pPr>
        <w:pStyle w:val="DWListNumerical"/>
        <w:numPr>
          <w:ilvl w:val="0"/>
          <w:numId w:val="16"/>
        </w:numPr>
        <w:rPr>
          <w:rFonts w:cs="Arial"/>
          <w:sz w:val="24"/>
        </w:rPr>
      </w:pPr>
      <w:r w:rsidRPr="00B7796E">
        <w:rPr>
          <w:rFonts w:cs="Arial"/>
          <w:b/>
          <w:sz w:val="24"/>
        </w:rPr>
        <w:t>Restrictions to the works</w:t>
      </w:r>
      <w:r w:rsidRPr="00B7796E">
        <w:rPr>
          <w:rFonts w:cs="Arial"/>
          <w:sz w:val="24"/>
        </w:rPr>
        <w:t>.</w:t>
      </w:r>
      <w:r w:rsidR="0002716B" w:rsidRPr="00B7796E">
        <w:rPr>
          <w:rFonts w:cs="Arial"/>
          <w:sz w:val="24"/>
        </w:rPr>
        <w:t xml:space="preserve"> </w:t>
      </w:r>
      <w:r w:rsidRPr="00B7796E">
        <w:rPr>
          <w:rFonts w:cs="Arial"/>
          <w:sz w:val="24"/>
        </w:rPr>
        <w:t xml:space="preserve">The Works are to be undertaken without interfering with </w:t>
      </w:r>
      <w:r w:rsidR="00291B73" w:rsidRPr="00B7796E">
        <w:rPr>
          <w:rFonts w:cs="Arial"/>
          <w:sz w:val="24"/>
        </w:rPr>
        <w:t>every day</w:t>
      </w:r>
      <w:r w:rsidRPr="00B7796E">
        <w:rPr>
          <w:rFonts w:cs="Arial"/>
          <w:sz w:val="24"/>
        </w:rPr>
        <w:t xml:space="preserve"> running of the Authority’s operations within the area.  The demarcation of the Site boundary is to be obvious and clearly marked to restrict access to the </w:t>
      </w:r>
      <w:r w:rsidR="0002716B" w:rsidRPr="00B7796E">
        <w:rPr>
          <w:rFonts w:cs="Arial"/>
          <w:sz w:val="24"/>
        </w:rPr>
        <w:t>s</w:t>
      </w:r>
      <w:r w:rsidRPr="00B7796E">
        <w:rPr>
          <w:rFonts w:cs="Arial"/>
          <w:sz w:val="24"/>
        </w:rPr>
        <w:t>ite whilst the Works are being undertaken.</w:t>
      </w:r>
    </w:p>
    <w:p w14:paraId="49E398E2" w14:textId="77777777" w:rsidR="00E73D7D" w:rsidRPr="00B7796E" w:rsidRDefault="00E73D7D" w:rsidP="00FC4FD8">
      <w:pPr>
        <w:tabs>
          <w:tab w:val="left" w:pos="567"/>
        </w:tabs>
        <w:rPr>
          <w:rFonts w:cs="Arial"/>
          <w:b/>
          <w:sz w:val="24"/>
        </w:rPr>
      </w:pPr>
    </w:p>
    <w:p w14:paraId="4EF2DFE8" w14:textId="77777777" w:rsidR="00E73D7D" w:rsidRPr="00B7796E" w:rsidRDefault="00E73D7D" w:rsidP="00733903">
      <w:pPr>
        <w:pStyle w:val="DWListNumerical"/>
        <w:numPr>
          <w:ilvl w:val="0"/>
          <w:numId w:val="16"/>
        </w:numPr>
        <w:rPr>
          <w:rFonts w:cs="Arial"/>
          <w:sz w:val="24"/>
        </w:rPr>
      </w:pPr>
      <w:r w:rsidRPr="00B7796E">
        <w:rPr>
          <w:rFonts w:cs="Arial"/>
          <w:b/>
          <w:sz w:val="24"/>
        </w:rPr>
        <w:t>Liaison with the authority</w:t>
      </w:r>
      <w:r w:rsidRPr="00B7796E">
        <w:rPr>
          <w:rFonts w:cs="Arial"/>
          <w:sz w:val="24"/>
        </w:rPr>
        <w:t xml:space="preserve">.   The Contractor shall designate a site manager from within his organisation who will be responsible for liaising with the </w:t>
      </w:r>
      <w:r w:rsidR="006841DB" w:rsidRPr="00B7796E">
        <w:rPr>
          <w:rFonts w:cs="Arial"/>
          <w:sz w:val="24"/>
        </w:rPr>
        <w:t>SO</w:t>
      </w:r>
      <w:r w:rsidRPr="00B7796E">
        <w:rPr>
          <w:rFonts w:cs="Arial"/>
          <w:sz w:val="24"/>
        </w:rPr>
        <w:t xml:space="preserve">, PSO or his representative (SO) on a day to day basis and as the need arises.  At all times the Contractor shall ensure that </w:t>
      </w:r>
      <w:r w:rsidR="0002716B" w:rsidRPr="00B7796E">
        <w:rPr>
          <w:rFonts w:cs="Arial"/>
          <w:sz w:val="24"/>
        </w:rPr>
        <w:t xml:space="preserve">a </w:t>
      </w:r>
      <w:r w:rsidRPr="00B7796E">
        <w:rPr>
          <w:rFonts w:cs="Arial"/>
          <w:sz w:val="24"/>
        </w:rPr>
        <w:t xml:space="preserve">Site Manager </w:t>
      </w:r>
      <w:r w:rsidR="0002716B" w:rsidRPr="00B7796E">
        <w:rPr>
          <w:rFonts w:cs="Arial"/>
          <w:sz w:val="24"/>
        </w:rPr>
        <w:t xml:space="preserve">is </w:t>
      </w:r>
      <w:r w:rsidRPr="00B7796E">
        <w:rPr>
          <w:rFonts w:cs="Arial"/>
          <w:sz w:val="24"/>
        </w:rPr>
        <w:t xml:space="preserve">present on site that has the capability of reading, writing, speaking and receiving instructions in the English Language, including being able to understand and interpret technical drawings and specifications.  This Site Manager must be able to explain the work operations to persons performing the work in a language that those performing the work are capable of understanding.  The </w:t>
      </w:r>
      <w:r w:rsidR="006841DB" w:rsidRPr="00B7796E">
        <w:rPr>
          <w:rFonts w:cs="Arial"/>
          <w:sz w:val="24"/>
        </w:rPr>
        <w:t>SO</w:t>
      </w:r>
      <w:r w:rsidRPr="00B7796E">
        <w:rPr>
          <w:rFonts w:cs="Arial"/>
          <w:sz w:val="24"/>
        </w:rPr>
        <w:t xml:space="preserve"> shall have the right to determine, whether the proposed representative has sufficient technical and linguistic capabilities.</w:t>
      </w:r>
    </w:p>
    <w:p w14:paraId="16287F21" w14:textId="77777777" w:rsidR="00E73D7D" w:rsidRPr="00B7796E" w:rsidRDefault="00E73D7D" w:rsidP="00FC4FD8">
      <w:pPr>
        <w:tabs>
          <w:tab w:val="left" w:pos="567"/>
        </w:tabs>
        <w:rPr>
          <w:rFonts w:cs="Arial"/>
          <w:b/>
          <w:sz w:val="24"/>
        </w:rPr>
      </w:pPr>
    </w:p>
    <w:p w14:paraId="1AA134EB" w14:textId="77777777" w:rsidR="00E73D7D" w:rsidRPr="00B7796E" w:rsidRDefault="00E73D7D" w:rsidP="00733903">
      <w:pPr>
        <w:pStyle w:val="DWListNumerical"/>
        <w:numPr>
          <w:ilvl w:val="0"/>
          <w:numId w:val="16"/>
        </w:numPr>
        <w:rPr>
          <w:rFonts w:cs="Arial"/>
          <w:sz w:val="24"/>
        </w:rPr>
      </w:pPr>
      <w:r w:rsidRPr="00B7796E">
        <w:rPr>
          <w:rFonts w:cs="Arial"/>
          <w:b/>
          <w:sz w:val="24"/>
        </w:rPr>
        <w:t>Regulations</w:t>
      </w:r>
      <w:r w:rsidRPr="00B7796E">
        <w:rPr>
          <w:rFonts w:cs="Arial"/>
          <w:sz w:val="24"/>
        </w:rPr>
        <w:t>.   It is the Contractors duty to be fully conversant with all local/</w:t>
      </w:r>
      <w:r w:rsidR="00FC4FD8" w:rsidRPr="00B7796E">
        <w:rPr>
          <w:rFonts w:cs="Arial"/>
          <w:sz w:val="24"/>
        </w:rPr>
        <w:t>MOD regulations</w:t>
      </w:r>
      <w:r w:rsidRPr="00B7796E">
        <w:rPr>
          <w:rFonts w:cs="Arial"/>
          <w:sz w:val="24"/>
        </w:rPr>
        <w:t xml:space="preserve"> and requirements in respect of fire, safety, </w:t>
      </w:r>
      <w:proofErr w:type="gramStart"/>
      <w:r w:rsidRPr="00B7796E">
        <w:rPr>
          <w:rFonts w:cs="Arial"/>
          <w:sz w:val="24"/>
        </w:rPr>
        <w:t>security</w:t>
      </w:r>
      <w:proofErr w:type="gramEnd"/>
      <w:r w:rsidRPr="00B7796E">
        <w:rPr>
          <w:rFonts w:cs="Arial"/>
          <w:sz w:val="24"/>
        </w:rPr>
        <w:t xml:space="preserve"> and occupational health, etc.</w:t>
      </w:r>
      <w:r w:rsidR="00126C06" w:rsidRPr="00B7796E">
        <w:rPr>
          <w:rFonts w:cs="Arial"/>
          <w:sz w:val="24"/>
        </w:rPr>
        <w:t xml:space="preserve"> </w:t>
      </w:r>
      <w:r w:rsidRPr="00B7796E">
        <w:rPr>
          <w:rFonts w:cs="Arial"/>
          <w:sz w:val="24"/>
        </w:rPr>
        <w:t>These are to be fully complied with throughout the contract period.</w:t>
      </w:r>
    </w:p>
    <w:p w14:paraId="5BE93A62" w14:textId="77777777" w:rsidR="00E73D7D" w:rsidRPr="00B7796E" w:rsidRDefault="00E73D7D" w:rsidP="00FC4FD8">
      <w:pPr>
        <w:suppressAutoHyphens/>
        <w:rPr>
          <w:rFonts w:cs="Arial"/>
          <w:sz w:val="24"/>
        </w:rPr>
      </w:pPr>
    </w:p>
    <w:p w14:paraId="752482DE" w14:textId="77777777" w:rsidR="00E73D7D" w:rsidRPr="00B7796E" w:rsidRDefault="00E73D7D" w:rsidP="00733903">
      <w:pPr>
        <w:pStyle w:val="DWListNumerical"/>
        <w:numPr>
          <w:ilvl w:val="0"/>
          <w:numId w:val="16"/>
        </w:numPr>
        <w:rPr>
          <w:rFonts w:cs="Arial"/>
          <w:sz w:val="24"/>
        </w:rPr>
      </w:pPr>
      <w:r w:rsidRPr="00B7796E">
        <w:rPr>
          <w:rFonts w:cs="Arial"/>
          <w:b/>
          <w:sz w:val="24"/>
        </w:rPr>
        <w:t>Rejection of work</w:t>
      </w:r>
      <w:r w:rsidRPr="00B7796E">
        <w:rPr>
          <w:rFonts w:cs="Arial"/>
          <w:sz w:val="24"/>
        </w:rPr>
        <w:t xml:space="preserve">.   The Authority reserves the right to reject or condemn any area of the works that he considers to be below an acceptable standard and the Contractor shall replace or repair the said works within 7 days of being notified in writing of the rejection by means of a </w:t>
      </w:r>
      <w:r w:rsidR="00291B73" w:rsidRPr="00B7796E">
        <w:rPr>
          <w:rFonts w:cs="Arial"/>
          <w:sz w:val="24"/>
        </w:rPr>
        <w:t>Non-Conformance</w:t>
      </w:r>
      <w:r w:rsidRPr="00B7796E">
        <w:rPr>
          <w:rFonts w:cs="Arial"/>
          <w:sz w:val="24"/>
        </w:rPr>
        <w:t xml:space="preserve"> Report.</w:t>
      </w:r>
    </w:p>
    <w:p w14:paraId="384BA73E" w14:textId="77777777" w:rsidR="00E73D7D" w:rsidRPr="00B7796E" w:rsidRDefault="00E73D7D" w:rsidP="00FC4FD8">
      <w:pPr>
        <w:tabs>
          <w:tab w:val="left" w:pos="567"/>
        </w:tabs>
        <w:rPr>
          <w:rFonts w:cs="Arial"/>
          <w:b/>
          <w:sz w:val="24"/>
        </w:rPr>
      </w:pPr>
    </w:p>
    <w:p w14:paraId="2F0267CA" w14:textId="77777777" w:rsidR="00E73D7D" w:rsidRPr="00B7796E" w:rsidRDefault="00E73D7D" w:rsidP="00733903">
      <w:pPr>
        <w:pStyle w:val="DWListNumerical"/>
        <w:numPr>
          <w:ilvl w:val="0"/>
          <w:numId w:val="16"/>
        </w:numPr>
        <w:rPr>
          <w:rFonts w:cs="Arial"/>
          <w:b/>
          <w:sz w:val="24"/>
        </w:rPr>
      </w:pPr>
      <w:r w:rsidRPr="00B7796E">
        <w:rPr>
          <w:rFonts w:cs="Arial"/>
          <w:b/>
          <w:sz w:val="24"/>
        </w:rPr>
        <w:t>Health and Safety (H&amp;S)</w:t>
      </w:r>
      <w:r w:rsidRPr="00B7796E">
        <w:rPr>
          <w:rFonts w:cs="Arial"/>
          <w:sz w:val="24"/>
        </w:rPr>
        <w:t>.</w:t>
      </w:r>
      <w:r w:rsidRPr="00B7796E">
        <w:rPr>
          <w:rFonts w:cs="Arial"/>
          <w:b/>
          <w:sz w:val="24"/>
        </w:rPr>
        <w:t xml:space="preserve">  </w:t>
      </w:r>
      <w:r w:rsidRPr="00B7796E">
        <w:rPr>
          <w:rFonts w:cs="Arial"/>
          <w:sz w:val="24"/>
        </w:rPr>
        <w:t xml:space="preserve"> All works shall be carried out in accordance with the Health &amp; Safety at Work Act 1974 (HASWA).  </w:t>
      </w:r>
    </w:p>
    <w:p w14:paraId="34B3F2EB" w14:textId="77777777" w:rsidR="00E73D7D" w:rsidRPr="00B7796E" w:rsidRDefault="00E73D7D" w:rsidP="00FC4FD8">
      <w:pPr>
        <w:tabs>
          <w:tab w:val="left" w:pos="567"/>
        </w:tabs>
        <w:rPr>
          <w:rFonts w:cs="Arial"/>
          <w:b/>
          <w:sz w:val="24"/>
        </w:rPr>
      </w:pPr>
    </w:p>
    <w:p w14:paraId="293027CB" w14:textId="77777777" w:rsidR="00DF2CD6" w:rsidRPr="00B7796E" w:rsidRDefault="00E73D7D" w:rsidP="00733903">
      <w:pPr>
        <w:pStyle w:val="DWListNumerical"/>
        <w:numPr>
          <w:ilvl w:val="0"/>
          <w:numId w:val="16"/>
        </w:numPr>
        <w:rPr>
          <w:rFonts w:cs="Arial"/>
          <w:sz w:val="24"/>
        </w:rPr>
      </w:pPr>
      <w:r w:rsidRPr="00B7796E">
        <w:rPr>
          <w:rFonts w:cs="Arial"/>
          <w:b/>
          <w:sz w:val="24"/>
        </w:rPr>
        <w:t>JSP 375</w:t>
      </w:r>
      <w:r w:rsidRPr="00B7796E">
        <w:rPr>
          <w:rFonts w:cs="Arial"/>
          <w:sz w:val="24"/>
        </w:rPr>
        <w:t xml:space="preserve">.   The contractor shall comply with the Client’s permit to work system </w:t>
      </w:r>
      <w:r w:rsidR="00FC4FD8" w:rsidRPr="00B7796E">
        <w:rPr>
          <w:rFonts w:cs="Arial"/>
          <w:sz w:val="24"/>
        </w:rPr>
        <w:t>and JSP</w:t>
      </w:r>
      <w:r w:rsidRPr="00B7796E">
        <w:rPr>
          <w:rFonts w:cs="Arial"/>
          <w:sz w:val="24"/>
        </w:rPr>
        <w:t xml:space="preserve"> 375, Volume 3, (details of which are obtainable from the Authority SO), including the provision of method statements, risk assessments, switching/isolating safety programmes, permit to dig, etc.</w:t>
      </w:r>
      <w:r w:rsidR="00DF2CD6" w:rsidRPr="00B7796E">
        <w:rPr>
          <w:rFonts w:cs="Arial"/>
          <w:sz w:val="24"/>
        </w:rPr>
        <w:t xml:space="preserve">  The contractor shall ensure that the Safe System of Works includes the following:</w:t>
      </w:r>
    </w:p>
    <w:p w14:paraId="6BE6B3B3" w14:textId="77777777" w:rsidR="00DF2CD6" w:rsidRPr="00B7796E" w:rsidRDefault="00DF2CD6"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The work is supervised by a competent person.</w:t>
      </w:r>
    </w:p>
    <w:p w14:paraId="02037D83" w14:textId="77777777" w:rsidR="00DF2CD6" w:rsidRPr="00B7796E" w:rsidRDefault="00DF2CD6"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Compliance with the permit to work system as employed by the Authority is in place if it is deemed necessary by the Authority to be issued before any work is undertaken on the system.</w:t>
      </w:r>
    </w:p>
    <w:p w14:paraId="5551A836" w14:textId="77777777" w:rsidR="00DF2CD6" w:rsidRPr="00B7796E" w:rsidRDefault="00DF2CD6"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 xml:space="preserve">Where necessary, arrangement is made for the Authority to isolate mains services including electricity, gas, </w:t>
      </w:r>
      <w:proofErr w:type="gramStart"/>
      <w:r w:rsidRPr="00B7796E">
        <w:rPr>
          <w:rFonts w:cs="Arial"/>
          <w:sz w:val="24"/>
          <w:szCs w:val="24"/>
        </w:rPr>
        <w:t>steam</w:t>
      </w:r>
      <w:proofErr w:type="gramEnd"/>
      <w:r w:rsidRPr="00B7796E">
        <w:rPr>
          <w:rFonts w:cs="Arial"/>
          <w:sz w:val="24"/>
          <w:szCs w:val="24"/>
        </w:rPr>
        <w:t xml:space="preserve"> and water</w:t>
      </w:r>
      <w:r w:rsidR="00E04139" w:rsidRPr="00B7796E">
        <w:rPr>
          <w:rFonts w:cs="Arial"/>
          <w:sz w:val="24"/>
          <w:szCs w:val="24"/>
        </w:rPr>
        <w:t>,</w:t>
      </w:r>
      <w:r w:rsidRPr="00B7796E">
        <w:rPr>
          <w:rFonts w:cs="Arial"/>
          <w:sz w:val="24"/>
          <w:szCs w:val="24"/>
        </w:rPr>
        <w:t xml:space="preserve"> supplying</w:t>
      </w:r>
      <w:r w:rsidR="002C57D6" w:rsidRPr="00B7796E">
        <w:rPr>
          <w:rFonts w:cs="Arial"/>
          <w:sz w:val="24"/>
          <w:szCs w:val="24"/>
        </w:rPr>
        <w:t xml:space="preserve"> the </w:t>
      </w:r>
      <w:r w:rsidR="006841DB" w:rsidRPr="00B7796E">
        <w:rPr>
          <w:rFonts w:cs="Arial"/>
          <w:sz w:val="24"/>
          <w:szCs w:val="24"/>
        </w:rPr>
        <w:t>equipment</w:t>
      </w:r>
      <w:r w:rsidR="002C57D6" w:rsidRPr="00B7796E">
        <w:rPr>
          <w:rFonts w:cs="Arial"/>
          <w:sz w:val="24"/>
          <w:szCs w:val="24"/>
        </w:rPr>
        <w:t xml:space="preserve"> listed in Annex </w:t>
      </w:r>
      <w:r w:rsidR="004F49E6" w:rsidRPr="00B7796E">
        <w:rPr>
          <w:rFonts w:cs="Arial"/>
          <w:sz w:val="24"/>
          <w:szCs w:val="24"/>
        </w:rPr>
        <w:t>E</w:t>
      </w:r>
      <w:r w:rsidR="004362D6" w:rsidRPr="00B7796E">
        <w:rPr>
          <w:rFonts w:cs="Arial"/>
          <w:sz w:val="24"/>
          <w:szCs w:val="24"/>
        </w:rPr>
        <w:t xml:space="preserve">.  </w:t>
      </w:r>
      <w:r w:rsidRPr="00B7796E">
        <w:rPr>
          <w:rFonts w:cs="Arial"/>
          <w:sz w:val="24"/>
          <w:szCs w:val="24"/>
        </w:rPr>
        <w:t xml:space="preserve">It is the contractor’s responsibility to satisfy himself that all supplies have been suitably isolated before any work or testing is started.  The Contractor shall provide a competent person on site to ensure that this isolation has been carried out.  Warning notices shall be affixed as required by Reference C.  The contractor shall provide a competent person to carry out the disconnection and reconnection of the </w:t>
      </w:r>
      <w:r w:rsidR="006841DB" w:rsidRPr="00B7796E">
        <w:rPr>
          <w:rFonts w:cs="Arial"/>
          <w:sz w:val="24"/>
          <w:szCs w:val="24"/>
        </w:rPr>
        <w:t>equipment</w:t>
      </w:r>
      <w:r w:rsidRPr="00B7796E">
        <w:rPr>
          <w:rFonts w:cs="Arial"/>
          <w:sz w:val="24"/>
          <w:szCs w:val="24"/>
        </w:rPr>
        <w:t>.  The Contractor shall arrange for the Authority to reconnect the main services.</w:t>
      </w:r>
    </w:p>
    <w:p w14:paraId="0B489913" w14:textId="77777777" w:rsidR="00DF2CD6" w:rsidRPr="00B7796E" w:rsidRDefault="00DF2CD6"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All employees are made aware of the risk and hazard of the task and that all health and safety measures identified on the risk assessment are implemented properly.</w:t>
      </w:r>
    </w:p>
    <w:p w14:paraId="66EE9BBA" w14:textId="77777777" w:rsidR="00DF2CD6" w:rsidRPr="00B7796E" w:rsidRDefault="00DF2CD6"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 xml:space="preserve">All chemicals used by the Contractor’s employees have been assessed as required by the relevant legislation and that </w:t>
      </w:r>
      <w:r w:rsidR="00FC4FD8" w:rsidRPr="00B7796E">
        <w:rPr>
          <w:rFonts w:cs="Arial"/>
          <w:sz w:val="24"/>
          <w:szCs w:val="24"/>
        </w:rPr>
        <w:t>satisfactory</w:t>
      </w:r>
      <w:r w:rsidRPr="00B7796E">
        <w:rPr>
          <w:rFonts w:cs="Arial"/>
          <w:sz w:val="24"/>
          <w:szCs w:val="24"/>
        </w:rPr>
        <w:t xml:space="preserve"> control measures are in place to prevent any risk to the health, safety or welfare of any person as a result of the use of these products in accordance with Reference D.</w:t>
      </w:r>
    </w:p>
    <w:p w14:paraId="29E52A6B" w14:textId="77777777" w:rsidR="00DF2CD6" w:rsidRPr="00B7796E" w:rsidRDefault="00DF2CD6"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 xml:space="preserve">All accidents are reported to the Authority in accordance with Reference E and an accident record book is kept on site. </w:t>
      </w:r>
    </w:p>
    <w:p w14:paraId="20886BE0" w14:textId="77777777" w:rsidR="00E73D7D" w:rsidRPr="00B7796E" w:rsidRDefault="00E73D7D" w:rsidP="00733903">
      <w:pPr>
        <w:pStyle w:val="DWListNumerical"/>
        <w:numPr>
          <w:ilvl w:val="0"/>
          <w:numId w:val="16"/>
        </w:numPr>
        <w:rPr>
          <w:rFonts w:cs="Arial"/>
          <w:sz w:val="24"/>
        </w:rPr>
      </w:pPr>
      <w:r w:rsidRPr="00B7796E">
        <w:rPr>
          <w:rFonts w:cs="Arial"/>
          <w:b/>
          <w:sz w:val="24"/>
        </w:rPr>
        <w:t>Prohibited products</w:t>
      </w:r>
      <w:r w:rsidRPr="00B7796E">
        <w:rPr>
          <w:rFonts w:cs="Arial"/>
          <w:sz w:val="24"/>
        </w:rPr>
        <w:t>.   The Contractor shall not employ on or incorporate in the Works any of the following products and shall impose a like obligation upon all Sub-Contractors.</w:t>
      </w:r>
    </w:p>
    <w:p w14:paraId="7D34F5C7" w14:textId="77777777" w:rsidR="00E73D7D" w:rsidRPr="00B7796E" w:rsidRDefault="00E73D7D" w:rsidP="00FC4FD8">
      <w:pPr>
        <w:tabs>
          <w:tab w:val="left" w:pos="567"/>
        </w:tabs>
        <w:ind w:left="567"/>
        <w:rPr>
          <w:rFonts w:cs="Arial"/>
          <w:sz w:val="24"/>
        </w:rPr>
      </w:pPr>
    </w:p>
    <w:p w14:paraId="532C008B" w14:textId="77777777" w:rsidR="00E73D7D" w:rsidRPr="00B7796E" w:rsidRDefault="00E73D7D"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Asbestos materials as described in the Asbestos Prohibitions Regulations 1985 and the Asbestos Products (Safety) Regulations 1985.</w:t>
      </w:r>
    </w:p>
    <w:p w14:paraId="7CCF5A38" w14:textId="77777777" w:rsidR="00E73D7D" w:rsidRPr="00B7796E" w:rsidRDefault="00E73D7D"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Lead or any products containing lead for use in connection with drinking water.</w:t>
      </w:r>
    </w:p>
    <w:p w14:paraId="698B7895" w14:textId="77777777" w:rsidR="00E73D7D" w:rsidRPr="00B7796E" w:rsidRDefault="00E73D7D"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Materials that are generally composed of mineral fibres either manmade or naturally occurring which have a diameter of 3 microns or less and a length of 200 microns or less or which contain any fibres not scaled or otherwise stabilised to ensure that fibre migration is prevented.</w:t>
      </w:r>
    </w:p>
    <w:p w14:paraId="473B6BFF" w14:textId="77777777" w:rsidR="00E73D7D" w:rsidRPr="00B7796E" w:rsidRDefault="00E73D7D"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 xml:space="preserve">Other products or substances generally known to be deleterious to health and safety at the time of use or to the durability of the property in the </w:t>
      </w:r>
      <w:r w:rsidR="00FC4FD8" w:rsidRPr="00B7796E">
        <w:rPr>
          <w:rFonts w:cs="Arial"/>
          <w:sz w:val="24"/>
          <w:szCs w:val="24"/>
        </w:rPr>
        <w:t>circumstances</w:t>
      </w:r>
      <w:r w:rsidRPr="00B7796E">
        <w:rPr>
          <w:rFonts w:cs="Arial"/>
          <w:sz w:val="24"/>
          <w:szCs w:val="24"/>
        </w:rPr>
        <w:t xml:space="preserve"> in which they are being used.</w:t>
      </w:r>
    </w:p>
    <w:p w14:paraId="465F5F66" w14:textId="77777777" w:rsidR="00E73D7D" w:rsidRPr="00B7796E" w:rsidRDefault="00E73D7D"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Air conditioning refrigerants R12 &amp; R22 (all refrigerants used must be Montreal Protocol compliant).</w:t>
      </w:r>
    </w:p>
    <w:p w14:paraId="0B4020A7" w14:textId="77777777" w:rsidR="00E73D7D" w:rsidRPr="00B7796E" w:rsidRDefault="00E73D7D" w:rsidP="00FC4FD8">
      <w:pPr>
        <w:rPr>
          <w:rFonts w:cs="Arial"/>
          <w:sz w:val="24"/>
        </w:rPr>
      </w:pPr>
    </w:p>
    <w:p w14:paraId="00ED359C" w14:textId="77777777" w:rsidR="00E73D7D" w:rsidRPr="00B7796E" w:rsidRDefault="00E73D7D" w:rsidP="00733903">
      <w:pPr>
        <w:pStyle w:val="DWListNumerical"/>
        <w:numPr>
          <w:ilvl w:val="0"/>
          <w:numId w:val="16"/>
        </w:numPr>
        <w:rPr>
          <w:rFonts w:cs="Arial"/>
          <w:noProof/>
          <w:sz w:val="24"/>
        </w:rPr>
      </w:pPr>
      <w:r w:rsidRPr="00B7796E">
        <w:rPr>
          <w:rFonts w:cs="Arial"/>
          <w:b/>
          <w:bCs/>
          <w:sz w:val="24"/>
        </w:rPr>
        <w:t xml:space="preserve">Hazardous, </w:t>
      </w:r>
      <w:proofErr w:type="gramStart"/>
      <w:r w:rsidRPr="00B7796E">
        <w:rPr>
          <w:rFonts w:cs="Arial"/>
          <w:b/>
          <w:bCs/>
          <w:sz w:val="24"/>
        </w:rPr>
        <w:t>aggressive</w:t>
      </w:r>
      <w:proofErr w:type="gramEnd"/>
      <w:r w:rsidRPr="00B7796E">
        <w:rPr>
          <w:rFonts w:cs="Arial"/>
          <w:b/>
          <w:bCs/>
          <w:sz w:val="24"/>
        </w:rPr>
        <w:t xml:space="preserve"> or unstable materials</w:t>
      </w:r>
      <w:r w:rsidRPr="00B7796E">
        <w:rPr>
          <w:rFonts w:cs="Arial"/>
          <w:bCs/>
          <w:sz w:val="24"/>
        </w:rPr>
        <w:t>.   The Contractor is not to import or use fill materials which would either in themselves or in combination with other material or ground water, give rise to health hazards, damage buildings or structures.  The construction materials should not include any finishes that may lead to shedding of particles.</w:t>
      </w:r>
    </w:p>
    <w:p w14:paraId="1D7B270A" w14:textId="77777777" w:rsidR="00B13246" w:rsidRPr="00B7796E" w:rsidRDefault="00B13246" w:rsidP="00FC4FD8">
      <w:pPr>
        <w:tabs>
          <w:tab w:val="left" w:pos="567"/>
        </w:tabs>
        <w:rPr>
          <w:rFonts w:cs="Arial"/>
          <w:b/>
          <w:sz w:val="24"/>
        </w:rPr>
      </w:pPr>
    </w:p>
    <w:p w14:paraId="0AFB6991" w14:textId="77777777" w:rsidR="00E73D7D" w:rsidRPr="00B7796E" w:rsidRDefault="00E73D7D" w:rsidP="00733903">
      <w:pPr>
        <w:pStyle w:val="DWListNumerical"/>
        <w:numPr>
          <w:ilvl w:val="0"/>
          <w:numId w:val="16"/>
        </w:numPr>
        <w:rPr>
          <w:rFonts w:cs="Arial"/>
          <w:sz w:val="24"/>
        </w:rPr>
      </w:pPr>
      <w:r w:rsidRPr="00B7796E">
        <w:rPr>
          <w:rFonts w:cs="Arial"/>
          <w:b/>
          <w:sz w:val="24"/>
        </w:rPr>
        <w:t>Defects in existing construction/services</w:t>
      </w:r>
      <w:r w:rsidRPr="00B7796E">
        <w:rPr>
          <w:rFonts w:cs="Arial"/>
          <w:sz w:val="24"/>
        </w:rPr>
        <w:t xml:space="preserve">.   This shall be reported to the </w:t>
      </w:r>
      <w:r w:rsidR="006841DB" w:rsidRPr="00B7796E">
        <w:rPr>
          <w:rFonts w:cs="Arial"/>
          <w:sz w:val="24"/>
        </w:rPr>
        <w:t>SO</w:t>
      </w:r>
      <w:r w:rsidRPr="00B7796E">
        <w:rPr>
          <w:rFonts w:cs="Arial"/>
          <w:sz w:val="24"/>
        </w:rPr>
        <w:t xml:space="preserve"> without delay. Obtain instructions before proceeding with work which may be covered up or otherwise hinder access to the defective </w:t>
      </w:r>
      <w:r w:rsidR="00291B73" w:rsidRPr="00B7796E">
        <w:rPr>
          <w:rFonts w:cs="Arial"/>
          <w:sz w:val="24"/>
        </w:rPr>
        <w:t>construction or</w:t>
      </w:r>
      <w:r w:rsidRPr="00B7796E">
        <w:rPr>
          <w:rFonts w:cs="Arial"/>
          <w:sz w:val="24"/>
        </w:rPr>
        <w:t xml:space="preserve"> be rendered abortive by the carrying out of remedial work.  This is </w:t>
      </w:r>
      <w:r w:rsidR="00291B73" w:rsidRPr="00B7796E">
        <w:rPr>
          <w:rFonts w:cs="Arial"/>
          <w:sz w:val="24"/>
        </w:rPr>
        <w:t>particularly</w:t>
      </w:r>
      <w:r w:rsidRPr="00B7796E">
        <w:rPr>
          <w:rFonts w:cs="Arial"/>
          <w:sz w:val="24"/>
        </w:rPr>
        <w:t xml:space="preserve"> relevant in relation to the expansion of the existing service runs.</w:t>
      </w:r>
    </w:p>
    <w:p w14:paraId="4F904CB7" w14:textId="77777777" w:rsidR="00E73D7D" w:rsidRPr="00B7796E" w:rsidRDefault="00E73D7D" w:rsidP="00FC4FD8">
      <w:pPr>
        <w:tabs>
          <w:tab w:val="left" w:pos="567"/>
        </w:tabs>
        <w:rPr>
          <w:rFonts w:cs="Arial"/>
          <w:b/>
          <w:sz w:val="24"/>
        </w:rPr>
      </w:pPr>
    </w:p>
    <w:p w14:paraId="563F1B68" w14:textId="77777777" w:rsidR="00E73D7D" w:rsidRPr="00B7796E" w:rsidRDefault="00E73D7D" w:rsidP="00733903">
      <w:pPr>
        <w:pStyle w:val="DWListNumerical"/>
        <w:numPr>
          <w:ilvl w:val="0"/>
          <w:numId w:val="16"/>
        </w:numPr>
        <w:rPr>
          <w:rFonts w:cs="Arial"/>
          <w:sz w:val="24"/>
        </w:rPr>
      </w:pPr>
      <w:r w:rsidRPr="00B7796E">
        <w:rPr>
          <w:rFonts w:cs="Arial"/>
          <w:b/>
          <w:sz w:val="24"/>
        </w:rPr>
        <w:t>Proposals for rectification of defective work/products</w:t>
      </w:r>
      <w:r w:rsidRPr="00B7796E">
        <w:rPr>
          <w:rFonts w:cs="Arial"/>
          <w:sz w:val="24"/>
        </w:rPr>
        <w:t xml:space="preserve">. As soon as possible after any part(s) of the work or any products are known to be not in accordance with the Contract, or appear that they may not be in accordance, the Contractor is to submit proposals to the </w:t>
      </w:r>
      <w:r w:rsidR="006841DB" w:rsidRPr="00B7796E">
        <w:rPr>
          <w:rFonts w:cs="Arial"/>
          <w:sz w:val="24"/>
        </w:rPr>
        <w:t>SO</w:t>
      </w:r>
      <w:r w:rsidRPr="00B7796E">
        <w:rPr>
          <w:rFonts w:cs="Arial"/>
          <w:sz w:val="24"/>
        </w:rPr>
        <w:t xml:space="preserve"> for opening up, inspection, testing, making good, or removal and re-execution. Such proposals may be unacceptable to the </w:t>
      </w:r>
      <w:r w:rsidR="006841DB" w:rsidRPr="00B7796E">
        <w:rPr>
          <w:rFonts w:cs="Arial"/>
          <w:sz w:val="24"/>
        </w:rPr>
        <w:t>SO</w:t>
      </w:r>
      <w:r w:rsidRPr="00B7796E">
        <w:rPr>
          <w:rFonts w:cs="Arial"/>
          <w:sz w:val="24"/>
        </w:rPr>
        <w:t xml:space="preserve"> and he may issue contrary instructions.</w:t>
      </w:r>
    </w:p>
    <w:p w14:paraId="06971CD3" w14:textId="77777777" w:rsidR="00E73D7D" w:rsidRPr="00B7796E" w:rsidRDefault="00E73D7D" w:rsidP="00FC4FD8">
      <w:pPr>
        <w:tabs>
          <w:tab w:val="left" w:pos="567"/>
        </w:tabs>
        <w:rPr>
          <w:rFonts w:cs="Arial"/>
          <w:sz w:val="24"/>
        </w:rPr>
      </w:pPr>
    </w:p>
    <w:p w14:paraId="5147C2B6" w14:textId="77777777" w:rsidR="00E73D7D" w:rsidRPr="00B7796E" w:rsidRDefault="00E73D7D" w:rsidP="00733903">
      <w:pPr>
        <w:pStyle w:val="DWListNumerical"/>
        <w:numPr>
          <w:ilvl w:val="0"/>
          <w:numId w:val="16"/>
        </w:numPr>
        <w:rPr>
          <w:rFonts w:cs="Arial"/>
          <w:sz w:val="24"/>
        </w:rPr>
      </w:pPr>
      <w:r w:rsidRPr="00B7796E">
        <w:rPr>
          <w:rFonts w:cs="Arial"/>
          <w:b/>
          <w:sz w:val="24"/>
        </w:rPr>
        <w:t>Workmanship</w:t>
      </w:r>
      <w:r w:rsidRPr="00B7796E">
        <w:rPr>
          <w:rFonts w:cs="Arial"/>
          <w:sz w:val="24"/>
        </w:rPr>
        <w:t>.</w:t>
      </w:r>
      <w:r w:rsidR="0002716B" w:rsidRPr="00B7796E">
        <w:rPr>
          <w:rFonts w:cs="Arial"/>
          <w:sz w:val="24"/>
        </w:rPr>
        <w:t xml:space="preserve"> </w:t>
      </w:r>
      <w:r w:rsidRPr="00B7796E">
        <w:rPr>
          <w:rFonts w:cs="Arial"/>
          <w:sz w:val="24"/>
        </w:rPr>
        <w:t xml:space="preserve">Notwithstanding any clauses in the Conditions of Contract or elsewhere in the Specifications or Scope of Works, the Contractor shall be responsible for ensuring that all work-related activities shall be carried out in a neat and workmanlike manner, in accordance with accepted good practice.  The Contractor shall pay full attention to quality control and adherence to the specifications.  </w:t>
      </w:r>
      <w:r w:rsidR="00291B73" w:rsidRPr="00B7796E">
        <w:rPr>
          <w:rFonts w:cs="Arial"/>
          <w:sz w:val="24"/>
        </w:rPr>
        <w:t>Care</w:t>
      </w:r>
      <w:r w:rsidRPr="00B7796E">
        <w:rPr>
          <w:rFonts w:cs="Arial"/>
          <w:sz w:val="24"/>
        </w:rPr>
        <w:t xml:space="preserve"> shall be taken in respect to Health and Safety matters, which shall include the provision of any relevant temporary warning signs and safety barriers.  All working areas are to be kept clean and tidy </w:t>
      </w:r>
      <w:r w:rsidR="00291B73" w:rsidRPr="00B7796E">
        <w:rPr>
          <w:rFonts w:cs="Arial"/>
          <w:sz w:val="24"/>
        </w:rPr>
        <w:t>daily</w:t>
      </w:r>
      <w:r w:rsidRPr="00B7796E">
        <w:rPr>
          <w:rFonts w:cs="Arial"/>
          <w:sz w:val="24"/>
        </w:rPr>
        <w:t>.  All redundant materials must be cleared to the requirements laid down in the Authorities Environmental Regulations.</w:t>
      </w:r>
    </w:p>
    <w:p w14:paraId="2A1F701D" w14:textId="77777777" w:rsidR="00E73D7D" w:rsidRPr="00B7796E" w:rsidRDefault="00E73D7D" w:rsidP="00FC4FD8">
      <w:pPr>
        <w:tabs>
          <w:tab w:val="left" w:pos="567"/>
        </w:tabs>
        <w:rPr>
          <w:rFonts w:cs="Arial"/>
          <w:b/>
          <w:sz w:val="24"/>
        </w:rPr>
      </w:pPr>
    </w:p>
    <w:p w14:paraId="7BEE5A94" w14:textId="77777777" w:rsidR="00E73D7D" w:rsidRPr="00B7796E" w:rsidRDefault="00E73D7D" w:rsidP="00733903">
      <w:pPr>
        <w:pStyle w:val="DWListNumerical"/>
        <w:numPr>
          <w:ilvl w:val="0"/>
          <w:numId w:val="16"/>
        </w:numPr>
        <w:rPr>
          <w:rFonts w:cs="Arial"/>
          <w:sz w:val="24"/>
        </w:rPr>
      </w:pPr>
      <w:r w:rsidRPr="00B7796E">
        <w:rPr>
          <w:rFonts w:cs="Arial"/>
          <w:b/>
          <w:sz w:val="24"/>
        </w:rPr>
        <w:t>Timing of tests and inspections</w:t>
      </w:r>
      <w:r w:rsidRPr="00B7796E">
        <w:rPr>
          <w:rFonts w:cs="Arial"/>
          <w:sz w:val="24"/>
        </w:rPr>
        <w:t xml:space="preserve">. The Contractor is to agree dates and times of tests and inspections with </w:t>
      </w:r>
      <w:r w:rsidR="006841DB" w:rsidRPr="00B7796E">
        <w:rPr>
          <w:rFonts w:cs="Arial"/>
          <w:sz w:val="24"/>
        </w:rPr>
        <w:t>SO</w:t>
      </w:r>
      <w:r w:rsidRPr="00B7796E">
        <w:rPr>
          <w:rFonts w:cs="Arial"/>
          <w:sz w:val="24"/>
        </w:rPr>
        <w:t xml:space="preserve"> four days in advance, to enable the </w:t>
      </w:r>
      <w:r w:rsidR="006841DB" w:rsidRPr="00B7796E">
        <w:rPr>
          <w:rFonts w:cs="Arial"/>
          <w:sz w:val="24"/>
        </w:rPr>
        <w:t>SO</w:t>
      </w:r>
      <w:r w:rsidRPr="00B7796E">
        <w:rPr>
          <w:rFonts w:cs="Arial"/>
          <w:sz w:val="24"/>
        </w:rPr>
        <w:t xml:space="preserve"> and other affected parties to be present. On the previous working day to each such test or inspection the Contractor is to confirm to the </w:t>
      </w:r>
      <w:r w:rsidR="006841DB" w:rsidRPr="00B7796E">
        <w:rPr>
          <w:rFonts w:cs="Arial"/>
          <w:sz w:val="24"/>
        </w:rPr>
        <w:t>SO</w:t>
      </w:r>
      <w:r w:rsidRPr="00B7796E">
        <w:rPr>
          <w:rFonts w:cs="Arial"/>
          <w:sz w:val="24"/>
        </w:rPr>
        <w:t xml:space="preserve"> that the work or sample in question will be ready or, if not ready, agree a new date and time.</w:t>
      </w:r>
    </w:p>
    <w:p w14:paraId="03EFCA41" w14:textId="77777777" w:rsidR="006A05A7" w:rsidRPr="00B7796E" w:rsidRDefault="006A05A7" w:rsidP="00FC4FD8">
      <w:pPr>
        <w:rPr>
          <w:rFonts w:cs="Arial"/>
          <w:sz w:val="24"/>
        </w:rPr>
      </w:pPr>
    </w:p>
    <w:p w14:paraId="3BF4217D" w14:textId="77777777" w:rsidR="00E73D7D" w:rsidRPr="00B7796E" w:rsidRDefault="00E73D7D" w:rsidP="00733903">
      <w:pPr>
        <w:pStyle w:val="DWListNumerical"/>
        <w:numPr>
          <w:ilvl w:val="0"/>
          <w:numId w:val="16"/>
        </w:numPr>
        <w:spacing w:before="120" w:after="120"/>
        <w:rPr>
          <w:rFonts w:cs="Arial"/>
          <w:sz w:val="24"/>
        </w:rPr>
      </w:pPr>
      <w:r w:rsidRPr="00B7796E">
        <w:rPr>
          <w:rFonts w:cs="Arial"/>
          <w:b/>
          <w:sz w:val="24"/>
        </w:rPr>
        <w:t>Work at or after completion</w:t>
      </w:r>
      <w:r w:rsidRPr="00B7796E">
        <w:rPr>
          <w:rFonts w:cs="Arial"/>
          <w:sz w:val="24"/>
        </w:rPr>
        <w:t>.</w:t>
      </w:r>
      <w:r w:rsidR="0002716B" w:rsidRPr="00B7796E">
        <w:rPr>
          <w:rFonts w:cs="Arial"/>
          <w:sz w:val="24"/>
        </w:rPr>
        <w:t xml:space="preserve"> </w:t>
      </w:r>
      <w:r w:rsidRPr="00B7796E">
        <w:rPr>
          <w:rFonts w:cs="Arial"/>
          <w:sz w:val="24"/>
        </w:rPr>
        <w:t>The Contractor is required to undertake the following works prior to handover</w:t>
      </w:r>
      <w:r w:rsidR="0002716B" w:rsidRPr="00B7796E">
        <w:rPr>
          <w:rFonts w:cs="Arial"/>
          <w:sz w:val="24"/>
        </w:rPr>
        <w:t>:</w:t>
      </w:r>
    </w:p>
    <w:p w14:paraId="26CA424C" w14:textId="77777777" w:rsidR="00E73D7D" w:rsidRPr="00B7796E" w:rsidRDefault="00E73D7D"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Make good all damage consequent upon the work.</w:t>
      </w:r>
    </w:p>
    <w:p w14:paraId="115F851A" w14:textId="77777777" w:rsidR="00E73D7D" w:rsidRPr="00B7796E" w:rsidRDefault="00E73D7D"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ab/>
        <w:t>Remove all temporary markings, coverings and protective wrappings unless otherwise instructed.</w:t>
      </w:r>
    </w:p>
    <w:p w14:paraId="30A9692B" w14:textId="77777777" w:rsidR="00E73D7D" w:rsidRPr="00B7796E" w:rsidRDefault="00E73D7D"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 xml:space="preserve">Clean the works thoroughly inside and out including all accessible ducts and voids; remove all splashes, deposits, efflorescence, </w:t>
      </w:r>
      <w:proofErr w:type="gramStart"/>
      <w:r w:rsidRPr="00B7796E">
        <w:rPr>
          <w:rFonts w:cs="Arial"/>
          <w:sz w:val="24"/>
          <w:szCs w:val="24"/>
        </w:rPr>
        <w:t>rubbish</w:t>
      </w:r>
      <w:proofErr w:type="gramEnd"/>
      <w:r w:rsidRPr="00B7796E">
        <w:rPr>
          <w:rFonts w:cs="Arial"/>
          <w:sz w:val="24"/>
          <w:szCs w:val="24"/>
        </w:rPr>
        <w:t xml:space="preserve"> and surplus materials consequent upon the execution of the work.</w:t>
      </w:r>
    </w:p>
    <w:p w14:paraId="5CAC2AA5" w14:textId="77777777" w:rsidR="00DF2CD6" w:rsidRPr="00B7796E" w:rsidRDefault="00DF2CD6"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 xml:space="preserve">All degreasing and cleaning agents used by the Contractor shall be approved as suitable for use in food preparation areas.  </w:t>
      </w:r>
      <w:r w:rsidR="00291B73" w:rsidRPr="00B7796E">
        <w:rPr>
          <w:rFonts w:cs="Arial"/>
          <w:sz w:val="24"/>
          <w:szCs w:val="24"/>
        </w:rPr>
        <w:t>Thus,</w:t>
      </w:r>
      <w:r w:rsidRPr="00B7796E">
        <w:rPr>
          <w:rFonts w:cs="Arial"/>
          <w:sz w:val="24"/>
          <w:szCs w:val="24"/>
        </w:rPr>
        <w:t xml:space="preserve"> material safety data sheets for the degreasing and cleaning agents should be provided to the Authority for approval before use.</w:t>
      </w:r>
    </w:p>
    <w:p w14:paraId="0B5B661A" w14:textId="77777777" w:rsidR="00DF2CD6" w:rsidRPr="00B7796E" w:rsidRDefault="00DF2CD6"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Disposal of cleaning waste and by-products, including scale and sludge, shall not be discharged into the building drainage system.  The Contractor shall place such waste in sealed and marked containers and arrange for their removal from site by a registered waste disposal contractor in accordance with Reference H.  The Waste Transfer Note shall be handed to the Authority.</w:t>
      </w:r>
    </w:p>
    <w:p w14:paraId="527ED9D2" w14:textId="77777777" w:rsidR="00E85CAE" w:rsidRPr="00B7796E" w:rsidRDefault="00E73D7D" w:rsidP="00733903">
      <w:pPr>
        <w:pStyle w:val="DWListNumerical"/>
        <w:numPr>
          <w:ilvl w:val="0"/>
          <w:numId w:val="16"/>
        </w:numPr>
        <w:spacing w:before="120" w:after="120"/>
        <w:rPr>
          <w:rFonts w:cs="Arial"/>
          <w:sz w:val="24"/>
        </w:rPr>
      </w:pPr>
      <w:r w:rsidRPr="00B7796E">
        <w:rPr>
          <w:rFonts w:cs="Arial"/>
          <w:b/>
          <w:sz w:val="24"/>
        </w:rPr>
        <w:t>Making good defects</w:t>
      </w:r>
      <w:r w:rsidRPr="00B7796E">
        <w:rPr>
          <w:rFonts w:cs="Arial"/>
          <w:sz w:val="24"/>
        </w:rPr>
        <w:t xml:space="preserve">.   The Contractor is to </w:t>
      </w:r>
      <w:proofErr w:type="gramStart"/>
      <w:r w:rsidRPr="00B7796E">
        <w:rPr>
          <w:rFonts w:cs="Arial"/>
          <w:sz w:val="24"/>
        </w:rPr>
        <w:t>make arrangements</w:t>
      </w:r>
      <w:proofErr w:type="gramEnd"/>
      <w:r w:rsidRPr="00B7796E">
        <w:rPr>
          <w:rFonts w:cs="Arial"/>
          <w:sz w:val="24"/>
        </w:rPr>
        <w:t xml:space="preserve"> with the </w:t>
      </w:r>
      <w:r w:rsidR="006841DB" w:rsidRPr="00B7796E">
        <w:rPr>
          <w:rFonts w:cs="Arial"/>
          <w:sz w:val="24"/>
        </w:rPr>
        <w:t>SO</w:t>
      </w:r>
      <w:r w:rsidRPr="00B7796E">
        <w:rPr>
          <w:rFonts w:cs="Arial"/>
          <w:sz w:val="24"/>
        </w:rPr>
        <w:t xml:space="preserve"> and give reasonable notice of the precise dates for access to the various parts of the Works for purposes of making good defects.  The </w:t>
      </w:r>
      <w:r w:rsidR="006841DB" w:rsidRPr="00B7796E">
        <w:rPr>
          <w:rFonts w:cs="Arial"/>
          <w:sz w:val="24"/>
        </w:rPr>
        <w:t>SO</w:t>
      </w:r>
      <w:r w:rsidRPr="00B7796E">
        <w:rPr>
          <w:rFonts w:cs="Arial"/>
          <w:sz w:val="24"/>
        </w:rPr>
        <w:t xml:space="preserve"> is to be informed by the Contractor when remedial works to the various parts of the Works are completed and ready for approval.</w:t>
      </w:r>
    </w:p>
    <w:p w14:paraId="6AEEEFC8" w14:textId="77777777" w:rsidR="002C57D6" w:rsidRPr="00B7796E" w:rsidRDefault="002C57D6" w:rsidP="00733903">
      <w:pPr>
        <w:pStyle w:val="DWListNumerical"/>
        <w:numPr>
          <w:ilvl w:val="0"/>
          <w:numId w:val="16"/>
        </w:numPr>
        <w:spacing w:before="120" w:after="120"/>
        <w:rPr>
          <w:rFonts w:cs="Arial"/>
          <w:sz w:val="24"/>
        </w:rPr>
      </w:pPr>
      <w:r w:rsidRPr="00B7796E">
        <w:rPr>
          <w:rFonts w:cs="Arial"/>
          <w:b/>
          <w:sz w:val="24"/>
        </w:rPr>
        <w:t>Interruption to Cleaning Programme</w:t>
      </w:r>
      <w:r w:rsidRPr="00B7796E">
        <w:rPr>
          <w:rFonts w:cs="Arial"/>
          <w:sz w:val="24"/>
        </w:rPr>
        <w:t xml:space="preserve">.  Where cleaning takes longer than the times </w:t>
      </w:r>
      <w:r w:rsidR="003D5212" w:rsidRPr="00B7796E">
        <w:rPr>
          <w:rFonts w:cs="Arial"/>
          <w:sz w:val="24"/>
        </w:rPr>
        <w:t xml:space="preserve">agreed on the programme, arrangement shall be made where </w:t>
      </w:r>
      <w:r w:rsidRPr="00B7796E">
        <w:rPr>
          <w:rFonts w:cs="Arial"/>
          <w:sz w:val="24"/>
        </w:rPr>
        <w:t>necessary to bring food rooms into use and the Contractor shall:</w:t>
      </w:r>
    </w:p>
    <w:p w14:paraId="2EAB0245" w14:textId="77777777" w:rsidR="002C57D6" w:rsidRPr="00B7796E" w:rsidRDefault="002C57D6"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 xml:space="preserve">Ensure that the food rooms and catering </w:t>
      </w:r>
      <w:r w:rsidR="006841DB" w:rsidRPr="00B7796E">
        <w:rPr>
          <w:rFonts w:cs="Arial"/>
          <w:sz w:val="24"/>
          <w:szCs w:val="24"/>
        </w:rPr>
        <w:t>equipment</w:t>
      </w:r>
      <w:r w:rsidRPr="00B7796E">
        <w:rPr>
          <w:rFonts w:cs="Arial"/>
          <w:sz w:val="24"/>
          <w:szCs w:val="24"/>
        </w:rPr>
        <w:t xml:space="preserve"> are left in a clean and safe condition to allow for the hygienic preparation of food.</w:t>
      </w:r>
    </w:p>
    <w:p w14:paraId="7D3AD693" w14:textId="77777777" w:rsidR="002C57D6" w:rsidRPr="00B7796E" w:rsidRDefault="002C57D6" w:rsidP="00733903">
      <w:pPr>
        <w:pStyle w:val="ListParagraph"/>
        <w:numPr>
          <w:ilvl w:val="1"/>
          <w:numId w:val="16"/>
        </w:numPr>
        <w:overflowPunct w:val="0"/>
        <w:autoSpaceDE w:val="0"/>
        <w:autoSpaceDN w:val="0"/>
        <w:adjustRightInd w:val="0"/>
        <w:spacing w:before="120" w:after="120"/>
        <w:textAlignment w:val="baseline"/>
        <w:rPr>
          <w:rFonts w:cs="Arial"/>
          <w:sz w:val="24"/>
          <w:szCs w:val="24"/>
        </w:rPr>
      </w:pPr>
      <w:r w:rsidRPr="00B7796E">
        <w:rPr>
          <w:rFonts w:cs="Arial"/>
          <w:sz w:val="24"/>
          <w:szCs w:val="24"/>
        </w:rPr>
        <w:t xml:space="preserve">Sign </w:t>
      </w:r>
      <w:r w:rsidR="0002716B" w:rsidRPr="00B7796E">
        <w:rPr>
          <w:rFonts w:cs="Arial"/>
          <w:sz w:val="24"/>
          <w:szCs w:val="24"/>
        </w:rPr>
        <w:t xml:space="preserve">the </w:t>
      </w:r>
      <w:r w:rsidRPr="00B7796E">
        <w:rPr>
          <w:rFonts w:cs="Arial"/>
          <w:sz w:val="24"/>
          <w:szCs w:val="24"/>
        </w:rPr>
        <w:t xml:space="preserve">certificate at Annex </w:t>
      </w:r>
      <w:r w:rsidR="004F49E6" w:rsidRPr="00B7796E">
        <w:rPr>
          <w:rFonts w:cs="Arial"/>
          <w:sz w:val="24"/>
          <w:szCs w:val="24"/>
        </w:rPr>
        <w:t>F</w:t>
      </w:r>
      <w:r w:rsidRPr="00B7796E">
        <w:rPr>
          <w:rFonts w:cs="Arial"/>
          <w:sz w:val="24"/>
          <w:szCs w:val="24"/>
        </w:rPr>
        <w:t xml:space="preserve"> to this specification and hand it to the Authority.</w:t>
      </w:r>
    </w:p>
    <w:p w14:paraId="3ABA9004" w14:textId="77777777" w:rsidR="002C57D6" w:rsidRPr="00B7796E" w:rsidRDefault="002C57D6" w:rsidP="00733903">
      <w:pPr>
        <w:pStyle w:val="DWListNumerical"/>
        <w:numPr>
          <w:ilvl w:val="0"/>
          <w:numId w:val="16"/>
        </w:numPr>
        <w:spacing w:before="120" w:after="120"/>
        <w:rPr>
          <w:rFonts w:cs="Arial"/>
          <w:sz w:val="24"/>
        </w:rPr>
      </w:pPr>
      <w:r w:rsidRPr="00B7796E">
        <w:rPr>
          <w:rFonts w:cs="Arial"/>
          <w:b/>
          <w:sz w:val="24"/>
        </w:rPr>
        <w:t>Completion Report</w:t>
      </w:r>
      <w:r w:rsidRPr="00B7796E">
        <w:rPr>
          <w:rFonts w:cs="Arial"/>
          <w:sz w:val="24"/>
        </w:rPr>
        <w:t xml:space="preserve">.  The contractor shall inform the </w:t>
      </w:r>
      <w:r w:rsidR="00306EAF" w:rsidRPr="00B7796E">
        <w:rPr>
          <w:rFonts w:cs="Arial"/>
          <w:sz w:val="24"/>
        </w:rPr>
        <w:t xml:space="preserve">Building Custodian </w:t>
      </w:r>
      <w:r w:rsidRPr="00B7796E">
        <w:rPr>
          <w:rFonts w:cs="Arial"/>
          <w:sz w:val="24"/>
        </w:rPr>
        <w:t>BC that the task is complete and provide any other information such as hazards or precautions as relevant.  The Contractor shall submit a report to the Authority detailing works carried out including photos, potential issues arising from the works and any other relevant information.</w:t>
      </w:r>
    </w:p>
    <w:p w14:paraId="5F96A722" w14:textId="77777777" w:rsidR="00E85CAE" w:rsidRPr="00B7796E" w:rsidRDefault="00E85CAE" w:rsidP="00FC4FD8">
      <w:pPr>
        <w:pStyle w:val="DWListNumerical"/>
        <w:rPr>
          <w:rFonts w:cs="Arial"/>
          <w:sz w:val="24"/>
        </w:rPr>
      </w:pPr>
    </w:p>
    <w:p w14:paraId="735EDB3D" w14:textId="77777777" w:rsidR="002C57D6" w:rsidRPr="00B7796E" w:rsidRDefault="002C57D6" w:rsidP="00733903">
      <w:pPr>
        <w:pStyle w:val="DWListNumerical"/>
        <w:numPr>
          <w:ilvl w:val="0"/>
          <w:numId w:val="16"/>
        </w:numPr>
        <w:rPr>
          <w:rFonts w:cs="Arial"/>
          <w:sz w:val="24"/>
        </w:rPr>
      </w:pPr>
      <w:r w:rsidRPr="00B7796E">
        <w:rPr>
          <w:rFonts w:cs="Arial"/>
          <w:b/>
          <w:sz w:val="24"/>
        </w:rPr>
        <w:t>Certificate of Completion</w:t>
      </w:r>
      <w:r w:rsidRPr="00B7796E">
        <w:rPr>
          <w:rFonts w:cs="Arial"/>
          <w:sz w:val="24"/>
        </w:rPr>
        <w:t xml:space="preserve">.  The Contractor shall complete and sign the certificate at Annex </w:t>
      </w:r>
      <w:r w:rsidR="004F49E6" w:rsidRPr="00B7796E">
        <w:rPr>
          <w:rFonts w:cs="Arial"/>
          <w:sz w:val="24"/>
        </w:rPr>
        <w:t>G</w:t>
      </w:r>
      <w:r w:rsidRPr="00B7796E">
        <w:rPr>
          <w:rFonts w:cs="Arial"/>
          <w:sz w:val="24"/>
        </w:rPr>
        <w:t xml:space="preserve"> to this specification and hand it to the authority.</w:t>
      </w:r>
    </w:p>
    <w:p w14:paraId="5B95CD12" w14:textId="77777777" w:rsidR="00E73E5B" w:rsidRDefault="00E73E5B" w:rsidP="002C57D6">
      <w:pPr>
        <w:pStyle w:val="DWParaNum1"/>
        <w:numPr>
          <w:ilvl w:val="0"/>
          <w:numId w:val="0"/>
        </w:numPr>
        <w:rPr>
          <w:rFonts w:cs="Arial"/>
          <w:szCs w:val="22"/>
        </w:rPr>
      </w:pPr>
    </w:p>
    <w:p w14:paraId="055F1744" w14:textId="77777777" w:rsidR="00FE077F" w:rsidRPr="00626833" w:rsidRDefault="00FE077F" w:rsidP="00FE077F">
      <w:pPr>
        <w:pStyle w:val="Style7"/>
        <w:jc w:val="center"/>
        <w:rPr>
          <w:u w:val="none"/>
        </w:rPr>
      </w:pPr>
      <w:r>
        <w:rPr>
          <w:szCs w:val="22"/>
        </w:rPr>
        <w:br w:type="page"/>
      </w:r>
      <w:r w:rsidRPr="00626833">
        <w:rPr>
          <w:u w:val="none"/>
        </w:rPr>
        <w:t>Schedule 3 - Contract Data Sheet for Contract No:</w:t>
      </w:r>
      <w:r>
        <w:rPr>
          <w:u w:val="none"/>
        </w:rPr>
        <w:t xml:space="preserve"> KEN/GE/210</w:t>
      </w:r>
      <w:r w:rsidR="004C30FA">
        <w:rPr>
          <w:u w:val="none"/>
        </w:rPr>
        <w:t>2</w:t>
      </w:r>
    </w:p>
    <w:p w14:paraId="5220BBB2" w14:textId="77777777" w:rsidR="00FE077F" w:rsidRDefault="00FE077F" w:rsidP="00FE077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6317"/>
      </w:tblGrid>
      <w:tr w:rsidR="00FE077F" w:rsidRPr="00E97F24" w14:paraId="27BD7C7C" w14:textId="77777777" w:rsidTr="00CE247B">
        <w:tc>
          <w:tcPr>
            <w:tcW w:w="2802" w:type="dxa"/>
          </w:tcPr>
          <w:p w14:paraId="13CB595B" w14:textId="77777777" w:rsidR="00FE077F" w:rsidRPr="00C80F55" w:rsidRDefault="00FE077F" w:rsidP="00CE247B">
            <w:pPr>
              <w:rPr>
                <w:rFonts w:cs="Arial"/>
                <w:b/>
                <w:sz w:val="20"/>
                <w:szCs w:val="20"/>
              </w:rPr>
            </w:pPr>
          </w:p>
          <w:p w14:paraId="545A0AF0" w14:textId="77777777" w:rsidR="00FE077F" w:rsidRPr="00C80F55" w:rsidRDefault="00FE077F" w:rsidP="00CE247B">
            <w:pPr>
              <w:rPr>
                <w:rFonts w:cs="Arial"/>
                <w:b/>
                <w:sz w:val="20"/>
                <w:szCs w:val="20"/>
              </w:rPr>
            </w:pPr>
            <w:r>
              <w:rPr>
                <w:rFonts w:cs="Arial"/>
                <w:b/>
                <w:sz w:val="20"/>
                <w:szCs w:val="20"/>
              </w:rPr>
              <w:t>Condition</w:t>
            </w:r>
            <w:r w:rsidRPr="00C80F55">
              <w:rPr>
                <w:rFonts w:cs="Arial"/>
                <w:b/>
                <w:sz w:val="20"/>
                <w:szCs w:val="20"/>
              </w:rPr>
              <w:t xml:space="preserve"> A9</w:t>
            </w:r>
            <w:r>
              <w:rPr>
                <w:rFonts w:cs="Arial"/>
                <w:b/>
                <w:sz w:val="20"/>
                <w:szCs w:val="20"/>
              </w:rPr>
              <w:t xml:space="preserve"> </w:t>
            </w:r>
            <w:r w:rsidRPr="00C80F55">
              <w:rPr>
                <w:rFonts w:cs="Arial"/>
                <w:b/>
                <w:sz w:val="20"/>
                <w:szCs w:val="20"/>
              </w:rPr>
              <w:t xml:space="preserve">Governing Law </w:t>
            </w:r>
          </w:p>
        </w:tc>
        <w:tc>
          <w:tcPr>
            <w:tcW w:w="6485" w:type="dxa"/>
          </w:tcPr>
          <w:p w14:paraId="6D9C8D39" w14:textId="77777777" w:rsidR="00FE077F" w:rsidRPr="00C80F55" w:rsidRDefault="00FE077F" w:rsidP="00CE247B">
            <w:pPr>
              <w:rPr>
                <w:rFonts w:cs="Arial"/>
                <w:b/>
                <w:sz w:val="20"/>
                <w:szCs w:val="20"/>
              </w:rPr>
            </w:pPr>
          </w:p>
          <w:p w14:paraId="53BB0ACC" w14:textId="77777777" w:rsidR="00FE077F" w:rsidRPr="00C80F55" w:rsidRDefault="00FE077F" w:rsidP="00CE247B">
            <w:pPr>
              <w:rPr>
                <w:rFonts w:cs="Arial"/>
                <w:sz w:val="20"/>
                <w:szCs w:val="20"/>
              </w:rPr>
            </w:pPr>
            <w:r w:rsidRPr="00C80F55">
              <w:rPr>
                <w:rFonts w:cs="Arial"/>
                <w:sz w:val="20"/>
                <w:szCs w:val="20"/>
              </w:rPr>
              <w:t xml:space="preserve">Contract to be governed and construed in accordance with: </w:t>
            </w:r>
          </w:p>
          <w:p w14:paraId="4F653778" w14:textId="77777777" w:rsidR="00FE077F" w:rsidRPr="00C80F55" w:rsidRDefault="00FE077F" w:rsidP="00CE247B">
            <w:pPr>
              <w:rPr>
                <w:rFonts w:cs="Arial"/>
                <w:sz w:val="20"/>
                <w:szCs w:val="20"/>
              </w:rPr>
            </w:pPr>
            <w:r w:rsidRPr="00C80F55">
              <w:rPr>
                <w:rFonts w:cs="Arial"/>
                <w:sz w:val="20"/>
                <w:szCs w:val="20"/>
              </w:rPr>
              <w:t>(one must be chosen)</w:t>
            </w:r>
          </w:p>
          <w:p w14:paraId="675E05EE" w14:textId="77777777" w:rsidR="00FE077F" w:rsidRPr="00C80F55" w:rsidRDefault="00FE077F" w:rsidP="00CE247B">
            <w:pPr>
              <w:rPr>
                <w:rFonts w:cs="Arial"/>
                <w:sz w:val="20"/>
                <w:szCs w:val="20"/>
              </w:rPr>
            </w:pPr>
          </w:p>
          <w:p w14:paraId="2F8A76BE" w14:textId="77777777" w:rsidR="00FE077F" w:rsidRPr="00C80F55" w:rsidRDefault="00FE077F" w:rsidP="00CE247B">
            <w:pPr>
              <w:rPr>
                <w:rFonts w:cs="Arial"/>
                <w:sz w:val="20"/>
                <w:szCs w:val="20"/>
              </w:rPr>
            </w:pPr>
            <w:r>
              <w:rPr>
                <w:rFonts w:cs="Arial"/>
                <w:sz w:val="20"/>
                <w:szCs w:val="20"/>
              </w:rPr>
              <w:t xml:space="preserve"> </w:t>
            </w:r>
            <w:r w:rsidRPr="00C80F55">
              <w:rPr>
                <w:rFonts w:cs="Arial"/>
                <w:sz w:val="20"/>
                <w:szCs w:val="20"/>
              </w:rPr>
              <w:t xml:space="preserve">English Law </w:t>
            </w:r>
            <w:r w:rsidRPr="00C80F55">
              <w:rPr>
                <w:rFonts w:cs="Arial"/>
                <w:sz w:val="20"/>
                <w:szCs w:val="20"/>
              </w:rPr>
              <w:tab/>
            </w:r>
            <w:r>
              <w:rPr>
                <w:rFonts w:cs="Arial"/>
                <w:sz w:val="20"/>
                <w:szCs w:val="20"/>
              </w:rPr>
              <w:fldChar w:fldCharType="begin">
                <w:ffData>
                  <w:name w:val="Check1"/>
                  <w:enabled/>
                  <w:calcOnExit w:val="0"/>
                  <w:checkBox>
                    <w:sizeAuto/>
                    <w:default w:val="1"/>
                  </w:checkBox>
                </w:ffData>
              </w:fldChar>
            </w:r>
            <w:bookmarkStart w:id="2" w:name="Check1"/>
            <w:r>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Pr>
                <w:rFonts w:cs="Arial"/>
                <w:sz w:val="20"/>
                <w:szCs w:val="20"/>
              </w:rPr>
              <w:fldChar w:fldCharType="end"/>
            </w:r>
            <w:bookmarkEnd w:id="2"/>
          </w:p>
          <w:p w14:paraId="2FC17F8B" w14:textId="77777777" w:rsidR="00FE077F" w:rsidRPr="00C80F55" w:rsidRDefault="00FE077F" w:rsidP="00CE247B">
            <w:pPr>
              <w:rPr>
                <w:rFonts w:cs="Arial"/>
                <w:sz w:val="20"/>
                <w:szCs w:val="20"/>
              </w:rPr>
            </w:pPr>
          </w:p>
          <w:p w14:paraId="69EDB007" w14:textId="77777777" w:rsidR="00FE077F" w:rsidRPr="00C80F55" w:rsidRDefault="00FE077F" w:rsidP="00CE247B">
            <w:pPr>
              <w:rPr>
                <w:rFonts w:cs="Arial"/>
                <w:sz w:val="20"/>
                <w:szCs w:val="20"/>
              </w:rPr>
            </w:pPr>
            <w:r>
              <w:rPr>
                <w:rFonts w:cs="Arial"/>
                <w:sz w:val="20"/>
                <w:szCs w:val="20"/>
              </w:rPr>
              <w:t xml:space="preserve"> </w:t>
            </w:r>
            <w:r w:rsidRPr="00C80F55">
              <w:rPr>
                <w:rFonts w:cs="Arial"/>
                <w:sz w:val="20"/>
                <w:szCs w:val="20"/>
              </w:rPr>
              <w:t xml:space="preserve">Scots </w:t>
            </w:r>
            <w:proofErr w:type="gramStart"/>
            <w:r w:rsidRPr="00C80F55">
              <w:rPr>
                <w:rFonts w:cs="Arial"/>
                <w:sz w:val="20"/>
                <w:szCs w:val="20"/>
              </w:rPr>
              <w:t>Law</w:t>
            </w:r>
            <w:r>
              <w:rPr>
                <w:rFonts w:cs="Arial"/>
                <w:sz w:val="20"/>
                <w:szCs w:val="20"/>
              </w:rPr>
              <w:t xml:space="preserve"> </w:t>
            </w:r>
            <w:r w:rsidRPr="00C80F55">
              <w:rPr>
                <w:rFonts w:cs="Arial"/>
                <w:sz w:val="20"/>
                <w:szCs w:val="20"/>
              </w:rPr>
              <w:t xml:space="preserve"> </w:t>
            </w:r>
            <w:r w:rsidRPr="00C80F55">
              <w:rPr>
                <w:rFonts w:cs="Arial"/>
                <w:sz w:val="20"/>
                <w:szCs w:val="20"/>
              </w:rPr>
              <w:tab/>
            </w:r>
            <w:proofErr w:type="gramEnd"/>
            <w:r w:rsidRPr="00C80F55">
              <w:rPr>
                <w:rFonts w:cs="Arial"/>
                <w:sz w:val="20"/>
                <w:szCs w:val="20"/>
              </w:rPr>
              <w:fldChar w:fldCharType="begin">
                <w:ffData>
                  <w:name w:val="Check2"/>
                  <w:enabled/>
                  <w:calcOnExit w:val="0"/>
                  <w:checkBox>
                    <w:sizeAuto/>
                    <w:default w:val="0"/>
                  </w:checkBox>
                </w:ffData>
              </w:fldChar>
            </w:r>
            <w:r w:rsidRPr="00C80F55">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sidRPr="00C80F55">
              <w:rPr>
                <w:rFonts w:cs="Arial"/>
                <w:sz w:val="20"/>
                <w:szCs w:val="20"/>
              </w:rPr>
              <w:fldChar w:fldCharType="end"/>
            </w:r>
            <w:r>
              <w:rPr>
                <w:rFonts w:cs="Arial"/>
                <w:sz w:val="20"/>
                <w:szCs w:val="20"/>
              </w:rPr>
              <w:t xml:space="preserve"> clause</w:t>
            </w:r>
            <w:r w:rsidRPr="00C80F55">
              <w:rPr>
                <w:rFonts w:cs="Arial"/>
                <w:sz w:val="20"/>
                <w:szCs w:val="20"/>
              </w:rPr>
              <w:t xml:space="preserve"> A9.</w:t>
            </w:r>
            <w:r>
              <w:rPr>
                <w:rFonts w:cs="Arial"/>
                <w:sz w:val="20"/>
                <w:szCs w:val="20"/>
              </w:rPr>
              <w:t>d</w:t>
            </w:r>
            <w:r w:rsidRPr="00C80F55">
              <w:rPr>
                <w:rFonts w:cs="Arial"/>
                <w:sz w:val="20"/>
                <w:szCs w:val="20"/>
              </w:rPr>
              <w:t xml:space="preserve"> shall apply</w:t>
            </w:r>
          </w:p>
          <w:p w14:paraId="0A4F7224" w14:textId="77777777" w:rsidR="00FE077F" w:rsidRPr="00C80F55" w:rsidRDefault="00FE077F" w:rsidP="00CE247B">
            <w:pPr>
              <w:rPr>
                <w:rFonts w:cs="Arial"/>
                <w:sz w:val="20"/>
                <w:szCs w:val="20"/>
              </w:rPr>
            </w:pPr>
          </w:p>
          <w:p w14:paraId="50BCF5D2" w14:textId="77777777" w:rsidR="00FE077F" w:rsidRPr="003118B5" w:rsidRDefault="00FE077F" w:rsidP="00CE247B">
            <w:pPr>
              <w:rPr>
                <w:rFonts w:cs="Arial"/>
                <w:kern w:val="22"/>
                <w:sz w:val="20"/>
                <w:szCs w:val="20"/>
                <w:lang w:eastAsia="en-US"/>
              </w:rPr>
            </w:pPr>
            <w:r w:rsidRPr="003118B5">
              <w:rPr>
                <w:rFonts w:cs="Arial"/>
                <w:sz w:val="20"/>
                <w:szCs w:val="20"/>
              </w:rPr>
              <w:t xml:space="preserve">Solicitors or other persons based in England and Wales </w:t>
            </w:r>
            <w:r>
              <w:rPr>
                <w:rFonts w:cs="Arial"/>
                <w:sz w:val="20"/>
                <w:szCs w:val="20"/>
              </w:rPr>
              <w:t xml:space="preserve">(or Scotland if Scots Law applies) </w:t>
            </w:r>
            <w:r w:rsidRPr="003118B5">
              <w:rPr>
                <w:rFonts w:cs="Arial"/>
                <w:sz w:val="20"/>
                <w:szCs w:val="20"/>
              </w:rPr>
              <w:t xml:space="preserve">irrevocably appointed for Contractors </w:t>
            </w:r>
            <w:r>
              <w:rPr>
                <w:rFonts w:cs="Arial"/>
                <w:sz w:val="20"/>
                <w:szCs w:val="20"/>
              </w:rPr>
              <w:t xml:space="preserve">without a place of business in England (or Scotland, if Scots Law applies) </w:t>
            </w:r>
            <w:r w:rsidRPr="003118B5">
              <w:rPr>
                <w:rFonts w:cs="Arial"/>
                <w:sz w:val="20"/>
                <w:szCs w:val="20"/>
              </w:rPr>
              <w:t>in accordance with clause A9.</w:t>
            </w:r>
            <w:r>
              <w:rPr>
                <w:rFonts w:cs="Arial"/>
                <w:sz w:val="20"/>
                <w:szCs w:val="20"/>
              </w:rPr>
              <w:t>g</w:t>
            </w:r>
            <w:r w:rsidRPr="003118B5">
              <w:rPr>
                <w:rFonts w:cs="Arial"/>
                <w:sz w:val="20"/>
                <w:szCs w:val="20"/>
              </w:rPr>
              <w:t xml:space="preserve"> (if applicable) are as follows:</w:t>
            </w:r>
          </w:p>
          <w:p w14:paraId="5AE48A43" w14:textId="77777777" w:rsidR="00FE077F" w:rsidRPr="00C80F55" w:rsidRDefault="00FE077F" w:rsidP="00CE247B">
            <w:pPr>
              <w:rPr>
                <w:rFonts w:cs="Arial"/>
                <w:sz w:val="20"/>
                <w:szCs w:val="20"/>
              </w:rPr>
            </w:pPr>
          </w:p>
          <w:p w14:paraId="4B118EDD" w14:textId="77777777" w:rsidR="00FE077F" w:rsidRPr="00C80F55" w:rsidRDefault="00FE077F" w:rsidP="00CE247B">
            <w:pPr>
              <w:rPr>
                <w:rFonts w:cs="Arial"/>
                <w:b/>
                <w:sz w:val="20"/>
                <w:szCs w:val="20"/>
              </w:rPr>
            </w:pPr>
            <w:r w:rsidRPr="00C80F55">
              <w:rPr>
                <w:rFonts w:cs="Arial"/>
                <w:sz w:val="20"/>
                <w:szCs w:val="20"/>
              </w:rPr>
              <w:fldChar w:fldCharType="begin">
                <w:ffData>
                  <w:name w:val="Text124"/>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Pr="00C80F55">
              <w:rPr>
                <w:rFonts w:cs="Arial"/>
                <w:noProof/>
                <w:sz w:val="20"/>
                <w:szCs w:val="20"/>
              </w:rPr>
              <w:t> </w:t>
            </w:r>
            <w:r w:rsidRPr="00C80F55">
              <w:rPr>
                <w:rFonts w:cs="Arial"/>
                <w:noProof/>
                <w:sz w:val="20"/>
                <w:szCs w:val="20"/>
              </w:rPr>
              <w:t> </w:t>
            </w:r>
            <w:r w:rsidRPr="00C80F55">
              <w:rPr>
                <w:rFonts w:cs="Arial"/>
                <w:noProof/>
                <w:sz w:val="20"/>
                <w:szCs w:val="20"/>
              </w:rPr>
              <w:t> </w:t>
            </w:r>
            <w:r w:rsidRPr="00C80F55">
              <w:rPr>
                <w:rFonts w:cs="Arial"/>
                <w:noProof/>
                <w:sz w:val="20"/>
                <w:szCs w:val="20"/>
              </w:rPr>
              <w:t> </w:t>
            </w:r>
            <w:r w:rsidRPr="00C80F55">
              <w:rPr>
                <w:rFonts w:cs="Arial"/>
                <w:noProof/>
                <w:sz w:val="20"/>
                <w:szCs w:val="20"/>
              </w:rPr>
              <w:t> </w:t>
            </w:r>
            <w:r w:rsidRPr="00C80F55">
              <w:rPr>
                <w:rFonts w:cs="Arial"/>
                <w:sz w:val="20"/>
                <w:szCs w:val="20"/>
              </w:rPr>
              <w:fldChar w:fldCharType="end"/>
            </w:r>
            <w:r>
              <w:rPr>
                <w:rFonts w:cs="Arial"/>
                <w:sz w:val="20"/>
                <w:szCs w:val="20"/>
              </w:rPr>
              <w:t xml:space="preserve"> </w:t>
            </w:r>
            <w:r w:rsidRPr="00C80F55">
              <w:rPr>
                <w:rFonts w:cs="Arial"/>
                <w:sz w:val="20"/>
                <w:szCs w:val="20"/>
              </w:rPr>
              <w:t xml:space="preserve"> </w:t>
            </w:r>
          </w:p>
        </w:tc>
      </w:tr>
      <w:tr w:rsidR="00FE077F" w:rsidRPr="00E97F24" w14:paraId="7D7219F6" w14:textId="77777777" w:rsidTr="00CE247B">
        <w:tc>
          <w:tcPr>
            <w:tcW w:w="2802" w:type="dxa"/>
          </w:tcPr>
          <w:p w14:paraId="50F40DEB" w14:textId="77777777" w:rsidR="00FE077F" w:rsidRPr="00C80F55" w:rsidRDefault="00FE077F" w:rsidP="00CE247B">
            <w:pPr>
              <w:rPr>
                <w:rFonts w:cs="Arial"/>
                <w:b/>
                <w:sz w:val="20"/>
                <w:szCs w:val="20"/>
              </w:rPr>
            </w:pPr>
          </w:p>
          <w:p w14:paraId="08B5EFE4" w14:textId="77777777" w:rsidR="00FE077F" w:rsidRPr="00C80F55" w:rsidRDefault="00FE077F" w:rsidP="00CE247B">
            <w:pPr>
              <w:rPr>
                <w:rFonts w:cs="Arial"/>
                <w:b/>
                <w:sz w:val="20"/>
                <w:szCs w:val="20"/>
              </w:rPr>
            </w:pPr>
            <w:r>
              <w:rPr>
                <w:rFonts w:cs="Arial"/>
                <w:b/>
                <w:sz w:val="20"/>
                <w:szCs w:val="20"/>
              </w:rPr>
              <w:t>Condition</w:t>
            </w:r>
            <w:r w:rsidRPr="00C80F55">
              <w:rPr>
                <w:rFonts w:cs="Arial"/>
                <w:b/>
                <w:sz w:val="20"/>
                <w:szCs w:val="20"/>
              </w:rPr>
              <w:t xml:space="preserve"> A22</w:t>
            </w:r>
            <w:r>
              <w:rPr>
                <w:rFonts w:cs="Arial"/>
                <w:b/>
                <w:sz w:val="20"/>
                <w:szCs w:val="20"/>
              </w:rPr>
              <w:t xml:space="preserve"> </w:t>
            </w:r>
            <w:r w:rsidRPr="00C80F55">
              <w:rPr>
                <w:rFonts w:cs="Arial"/>
                <w:b/>
                <w:sz w:val="20"/>
                <w:szCs w:val="20"/>
              </w:rPr>
              <w:t>Termination for Convenience</w:t>
            </w:r>
          </w:p>
        </w:tc>
        <w:tc>
          <w:tcPr>
            <w:tcW w:w="6485" w:type="dxa"/>
          </w:tcPr>
          <w:p w14:paraId="77A52294" w14:textId="77777777" w:rsidR="00FE077F" w:rsidRPr="00C80F55" w:rsidRDefault="00FE077F" w:rsidP="00CE247B">
            <w:pPr>
              <w:rPr>
                <w:rFonts w:cs="Arial"/>
                <w:sz w:val="20"/>
                <w:szCs w:val="20"/>
              </w:rPr>
            </w:pPr>
          </w:p>
          <w:p w14:paraId="1638C343" w14:textId="77777777" w:rsidR="00FE077F" w:rsidRPr="00C80F55" w:rsidRDefault="00FE077F" w:rsidP="00CE247B">
            <w:pPr>
              <w:rPr>
                <w:rFonts w:cs="Arial"/>
                <w:b/>
                <w:sz w:val="20"/>
                <w:szCs w:val="20"/>
              </w:rPr>
            </w:pPr>
            <w:r w:rsidRPr="00C80F55">
              <w:rPr>
                <w:rFonts w:cs="Arial"/>
                <w:sz w:val="20"/>
                <w:szCs w:val="20"/>
              </w:rPr>
              <w:t xml:space="preserve">The </w:t>
            </w:r>
            <w:r>
              <w:rPr>
                <w:rFonts w:cs="Arial"/>
                <w:sz w:val="20"/>
                <w:szCs w:val="20"/>
              </w:rPr>
              <w:t>N</w:t>
            </w:r>
            <w:r w:rsidRPr="00C80F55">
              <w:rPr>
                <w:rFonts w:cs="Arial"/>
                <w:sz w:val="20"/>
                <w:szCs w:val="20"/>
              </w:rPr>
              <w:t xml:space="preserve">otice period for terminating the Contract shall be </w:t>
            </w:r>
            <w:r>
              <w:rPr>
                <w:rFonts w:cs="Arial"/>
                <w:sz w:val="20"/>
                <w:szCs w:val="20"/>
              </w:rPr>
              <w:t>90</w:t>
            </w:r>
            <w:r w:rsidRPr="00C80F55">
              <w:rPr>
                <w:rFonts w:cs="Arial"/>
                <w:sz w:val="20"/>
                <w:szCs w:val="20"/>
              </w:rPr>
              <w:t xml:space="preserve"> Business Days.</w:t>
            </w:r>
          </w:p>
        </w:tc>
      </w:tr>
      <w:tr w:rsidR="00FE077F" w:rsidRPr="00E97F24" w14:paraId="78DF9057" w14:textId="77777777" w:rsidTr="00CE247B">
        <w:tc>
          <w:tcPr>
            <w:tcW w:w="2802" w:type="dxa"/>
          </w:tcPr>
          <w:p w14:paraId="007DCDA8" w14:textId="77777777" w:rsidR="00FE077F" w:rsidRPr="00C80F55" w:rsidRDefault="00FE077F" w:rsidP="00CE247B">
            <w:pPr>
              <w:rPr>
                <w:rFonts w:cs="Arial"/>
                <w:b/>
                <w:sz w:val="20"/>
                <w:szCs w:val="20"/>
              </w:rPr>
            </w:pPr>
          </w:p>
          <w:p w14:paraId="6A0A3B23" w14:textId="77777777" w:rsidR="00FE077F" w:rsidRPr="00C80F55" w:rsidRDefault="00FE077F" w:rsidP="00CE247B">
            <w:pPr>
              <w:rPr>
                <w:rFonts w:cs="Arial"/>
                <w:b/>
                <w:sz w:val="20"/>
                <w:szCs w:val="20"/>
              </w:rPr>
            </w:pPr>
            <w:r>
              <w:rPr>
                <w:rFonts w:cs="Arial"/>
                <w:b/>
                <w:sz w:val="20"/>
                <w:szCs w:val="20"/>
              </w:rPr>
              <w:t>Condition</w:t>
            </w:r>
            <w:r w:rsidRPr="00C80F55">
              <w:rPr>
                <w:rFonts w:cs="Arial"/>
                <w:b/>
                <w:sz w:val="20"/>
                <w:szCs w:val="20"/>
              </w:rPr>
              <w:t xml:space="preserve"> A24</w:t>
            </w:r>
            <w:r>
              <w:rPr>
                <w:rFonts w:cs="Arial"/>
                <w:b/>
                <w:sz w:val="20"/>
                <w:szCs w:val="20"/>
              </w:rPr>
              <w:t xml:space="preserve"> </w:t>
            </w:r>
            <w:r w:rsidRPr="00C80F55">
              <w:rPr>
                <w:rFonts w:cs="Arial"/>
                <w:b/>
                <w:sz w:val="20"/>
                <w:szCs w:val="20"/>
              </w:rPr>
              <w:t>Contract Period</w:t>
            </w:r>
          </w:p>
        </w:tc>
        <w:tc>
          <w:tcPr>
            <w:tcW w:w="6485" w:type="dxa"/>
          </w:tcPr>
          <w:p w14:paraId="450EA2D7" w14:textId="77777777" w:rsidR="00FE077F" w:rsidRPr="00C80F55" w:rsidRDefault="00FE077F" w:rsidP="00CE247B">
            <w:pPr>
              <w:rPr>
                <w:rFonts w:cs="Arial"/>
                <w:sz w:val="20"/>
                <w:szCs w:val="20"/>
              </w:rPr>
            </w:pPr>
          </w:p>
          <w:p w14:paraId="4A18D4F1" w14:textId="77777777" w:rsidR="00FE077F" w:rsidRDefault="00FE077F" w:rsidP="00CE247B">
            <w:pPr>
              <w:rPr>
                <w:rFonts w:cs="Arial"/>
                <w:sz w:val="20"/>
                <w:szCs w:val="20"/>
              </w:rPr>
            </w:pPr>
            <w:r w:rsidRPr="00C80F55">
              <w:rPr>
                <w:rFonts w:cs="Arial"/>
                <w:sz w:val="20"/>
                <w:szCs w:val="20"/>
              </w:rPr>
              <w:t xml:space="preserve">The Contract </w:t>
            </w:r>
            <w:r>
              <w:rPr>
                <w:rFonts w:cs="Arial"/>
                <w:sz w:val="20"/>
                <w:szCs w:val="20"/>
              </w:rPr>
              <w:t>e</w:t>
            </w:r>
            <w:r w:rsidRPr="00C80F55">
              <w:rPr>
                <w:rFonts w:cs="Arial"/>
                <w:sz w:val="20"/>
                <w:szCs w:val="20"/>
              </w:rPr>
              <w:t xml:space="preserve">xpiry </w:t>
            </w:r>
            <w:r>
              <w:rPr>
                <w:rFonts w:cs="Arial"/>
                <w:sz w:val="20"/>
                <w:szCs w:val="20"/>
              </w:rPr>
              <w:t>d</w:t>
            </w:r>
            <w:r w:rsidRPr="00C80F55">
              <w:rPr>
                <w:rFonts w:cs="Arial"/>
                <w:sz w:val="20"/>
                <w:szCs w:val="20"/>
              </w:rPr>
              <w:t xml:space="preserve">ate shall </w:t>
            </w:r>
            <w:proofErr w:type="gramStart"/>
            <w:r w:rsidRPr="007B6C95">
              <w:rPr>
                <w:rFonts w:cs="Arial"/>
                <w:sz w:val="20"/>
                <w:szCs w:val="20"/>
              </w:rPr>
              <w:t>be:</w:t>
            </w:r>
            <w:proofErr w:type="gramEnd"/>
            <w:r w:rsidRPr="007B6C95">
              <w:rPr>
                <w:rFonts w:cs="Arial"/>
                <w:sz w:val="20"/>
                <w:szCs w:val="20"/>
              </w:rPr>
              <w:t xml:space="preserve"> </w:t>
            </w:r>
            <w:r>
              <w:rPr>
                <w:rFonts w:cs="Arial"/>
                <w:sz w:val="20"/>
                <w:szCs w:val="20"/>
              </w:rPr>
              <w:t>2</w:t>
            </w:r>
            <w:r w:rsidR="00327142">
              <w:rPr>
                <w:rFonts w:cs="Arial"/>
                <w:sz w:val="20"/>
                <w:szCs w:val="20"/>
              </w:rPr>
              <w:t>1</w:t>
            </w:r>
            <w:r>
              <w:rPr>
                <w:rFonts w:cs="Arial"/>
                <w:sz w:val="20"/>
                <w:szCs w:val="20"/>
              </w:rPr>
              <w:t xml:space="preserve"> October 26</w:t>
            </w:r>
            <w:r w:rsidRPr="007B6C95">
              <w:rPr>
                <w:rFonts w:cs="Arial"/>
                <w:sz w:val="20"/>
                <w:szCs w:val="20"/>
              </w:rPr>
              <w:t>, with the</w:t>
            </w:r>
            <w:r>
              <w:rPr>
                <w:rFonts w:cs="Arial"/>
                <w:sz w:val="20"/>
                <w:szCs w:val="20"/>
              </w:rPr>
              <w:t xml:space="preserve"> option to extend for a further 2 additional years.</w:t>
            </w:r>
          </w:p>
          <w:p w14:paraId="3DD355C9" w14:textId="77777777" w:rsidR="00FE077F" w:rsidRPr="00C80F55" w:rsidRDefault="00FE077F" w:rsidP="00CE247B">
            <w:pPr>
              <w:rPr>
                <w:rFonts w:cs="Arial"/>
                <w:b/>
                <w:sz w:val="20"/>
                <w:szCs w:val="20"/>
              </w:rPr>
            </w:pPr>
          </w:p>
        </w:tc>
      </w:tr>
      <w:tr w:rsidR="00FE077F" w:rsidRPr="00E97F24" w14:paraId="454DFDE0" w14:textId="77777777" w:rsidTr="00CE247B">
        <w:tc>
          <w:tcPr>
            <w:tcW w:w="2802" w:type="dxa"/>
          </w:tcPr>
          <w:p w14:paraId="1A81F0B1" w14:textId="77777777" w:rsidR="00FE077F" w:rsidRPr="00C80F55" w:rsidRDefault="00FE077F" w:rsidP="00CE247B">
            <w:pPr>
              <w:rPr>
                <w:rFonts w:cs="Arial"/>
                <w:b/>
                <w:sz w:val="20"/>
                <w:szCs w:val="20"/>
              </w:rPr>
            </w:pPr>
          </w:p>
          <w:p w14:paraId="413F9EC2" w14:textId="77777777" w:rsidR="00FE077F" w:rsidRPr="00C80F55" w:rsidRDefault="00FE077F" w:rsidP="00CE247B">
            <w:pPr>
              <w:rPr>
                <w:rFonts w:cs="Arial"/>
                <w:b/>
                <w:sz w:val="20"/>
                <w:szCs w:val="20"/>
              </w:rPr>
            </w:pPr>
            <w:r w:rsidRPr="00C80F55">
              <w:rPr>
                <w:rFonts w:cs="Arial"/>
                <w:b/>
                <w:sz w:val="20"/>
                <w:szCs w:val="20"/>
              </w:rPr>
              <w:t>Clause B1.</w:t>
            </w:r>
            <w:r>
              <w:rPr>
                <w:rFonts w:cs="Arial"/>
                <w:b/>
                <w:sz w:val="20"/>
                <w:szCs w:val="20"/>
              </w:rPr>
              <w:t>b</w:t>
            </w:r>
            <w:r w:rsidRPr="00C80F55">
              <w:rPr>
                <w:rFonts w:cs="Arial"/>
                <w:b/>
                <w:sz w:val="20"/>
                <w:szCs w:val="20"/>
              </w:rPr>
              <w:t>.</w:t>
            </w:r>
            <w:r>
              <w:rPr>
                <w:rFonts w:cs="Arial"/>
                <w:b/>
                <w:sz w:val="20"/>
                <w:szCs w:val="20"/>
              </w:rPr>
              <w:t xml:space="preserve">(1) </w:t>
            </w:r>
            <w:r w:rsidRPr="00C80F55">
              <w:rPr>
                <w:rFonts w:cs="Arial"/>
                <w:b/>
                <w:sz w:val="20"/>
                <w:szCs w:val="20"/>
              </w:rPr>
              <w:t>Contractor’s Obligations – Quality Assurance</w:t>
            </w:r>
          </w:p>
        </w:tc>
        <w:tc>
          <w:tcPr>
            <w:tcW w:w="6485" w:type="dxa"/>
          </w:tcPr>
          <w:p w14:paraId="717AAFBA" w14:textId="77777777" w:rsidR="00FE077F" w:rsidRPr="00C80F55" w:rsidRDefault="00FE077F" w:rsidP="00CE247B">
            <w:pPr>
              <w:rPr>
                <w:rFonts w:cs="Arial"/>
                <w:sz w:val="20"/>
                <w:szCs w:val="20"/>
              </w:rPr>
            </w:pPr>
          </w:p>
          <w:p w14:paraId="057D51D2" w14:textId="77777777" w:rsidR="00FE077F" w:rsidRPr="00C80F55" w:rsidRDefault="00FE077F" w:rsidP="00CE247B">
            <w:pPr>
              <w:rPr>
                <w:rFonts w:cs="Arial"/>
                <w:sz w:val="20"/>
                <w:szCs w:val="20"/>
              </w:rPr>
            </w:pPr>
            <w:r w:rsidRPr="00C80F55">
              <w:rPr>
                <w:rFonts w:cs="Arial"/>
                <w:sz w:val="20"/>
                <w:szCs w:val="20"/>
              </w:rPr>
              <w:t xml:space="preserve">Is a Deliverable Quality Plan required for this Contract? </w:t>
            </w:r>
          </w:p>
          <w:p w14:paraId="56EE48EE" w14:textId="77777777" w:rsidR="00FE077F" w:rsidRPr="00C80F55" w:rsidRDefault="00FE077F" w:rsidP="00CE247B">
            <w:pPr>
              <w:rPr>
                <w:rFonts w:cs="Arial"/>
                <w:sz w:val="20"/>
                <w:szCs w:val="20"/>
              </w:rPr>
            </w:pPr>
          </w:p>
          <w:p w14:paraId="03F6F90D" w14:textId="77777777" w:rsidR="00FE077F" w:rsidRPr="00C80F55" w:rsidRDefault="00FE077F" w:rsidP="00CE247B">
            <w:pPr>
              <w:rPr>
                <w:rFonts w:cs="Arial"/>
                <w:sz w:val="20"/>
                <w:szCs w:val="20"/>
              </w:rPr>
            </w:pPr>
            <w:r w:rsidRPr="00C80F55">
              <w:rPr>
                <w:rFonts w:cs="Arial"/>
                <w:sz w:val="20"/>
                <w:szCs w:val="20"/>
              </w:rPr>
              <w:t xml:space="preserve">Yes </w:t>
            </w:r>
            <w:r w:rsidRPr="00C80F55">
              <w:rPr>
                <w:rFonts w:cs="Arial"/>
                <w:sz w:val="20"/>
                <w:szCs w:val="20"/>
              </w:rPr>
              <w:tab/>
            </w:r>
            <w:r>
              <w:rPr>
                <w:rFonts w:cs="Arial"/>
                <w:sz w:val="20"/>
                <w:szCs w:val="20"/>
              </w:rPr>
              <w:t xml:space="preserve"> </w:t>
            </w:r>
            <w:r>
              <w:rPr>
                <w:rFonts w:cs="Arial"/>
                <w:sz w:val="20"/>
                <w:szCs w:val="20"/>
              </w:rPr>
              <w:fldChar w:fldCharType="begin">
                <w:ffData>
                  <w:name w:val="Check3"/>
                  <w:enabled/>
                  <w:calcOnExit w:val="0"/>
                  <w:checkBox>
                    <w:sizeAuto/>
                    <w:default w:val="0"/>
                  </w:checkBox>
                </w:ffData>
              </w:fldChar>
            </w:r>
            <w:bookmarkStart w:id="3" w:name="Check3"/>
            <w:r>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Pr>
                <w:rFonts w:cs="Arial"/>
                <w:sz w:val="20"/>
                <w:szCs w:val="20"/>
              </w:rPr>
              <w:fldChar w:fldCharType="end"/>
            </w:r>
            <w:bookmarkEnd w:id="3"/>
          </w:p>
          <w:p w14:paraId="2908EB2C" w14:textId="77777777" w:rsidR="00FE077F" w:rsidRPr="00C80F55" w:rsidRDefault="00FE077F" w:rsidP="00CE247B">
            <w:pPr>
              <w:rPr>
                <w:rFonts w:cs="Arial"/>
                <w:sz w:val="20"/>
                <w:szCs w:val="20"/>
              </w:rPr>
            </w:pPr>
          </w:p>
          <w:p w14:paraId="5C85AC57" w14:textId="77777777" w:rsidR="00FE077F" w:rsidRPr="00C80F55" w:rsidRDefault="00FE077F" w:rsidP="00CE247B">
            <w:pPr>
              <w:rPr>
                <w:rFonts w:cs="Arial"/>
                <w:kern w:val="22"/>
                <w:sz w:val="20"/>
                <w:szCs w:val="20"/>
                <w:lang w:eastAsia="en-US"/>
              </w:rPr>
            </w:pPr>
            <w:r w:rsidRPr="00C80F55">
              <w:rPr>
                <w:rFonts w:cs="Arial"/>
                <w:sz w:val="20"/>
                <w:szCs w:val="20"/>
              </w:rPr>
              <w:t>No</w:t>
            </w:r>
            <w:r>
              <w:rPr>
                <w:rFonts w:cs="Arial"/>
                <w:sz w:val="20"/>
                <w:szCs w:val="20"/>
              </w:rPr>
              <w:t xml:space="preserve"> </w:t>
            </w:r>
            <w:r w:rsidRPr="00C80F55">
              <w:rPr>
                <w:rFonts w:cs="Arial"/>
                <w:sz w:val="20"/>
                <w:szCs w:val="20"/>
              </w:rPr>
              <w:tab/>
            </w:r>
            <w:r>
              <w:rPr>
                <w:rFonts w:cs="Arial"/>
                <w:sz w:val="20"/>
                <w:szCs w:val="20"/>
              </w:rPr>
              <w:t xml:space="preserve"> </w:t>
            </w:r>
            <w:r>
              <w:rPr>
                <w:rFonts w:cs="Arial"/>
                <w:sz w:val="20"/>
                <w:szCs w:val="20"/>
              </w:rPr>
              <w:fldChar w:fldCharType="begin">
                <w:ffData>
                  <w:name w:val="Check4"/>
                  <w:enabled/>
                  <w:calcOnExit w:val="0"/>
                  <w:checkBox>
                    <w:sizeAuto/>
                    <w:default w:val="1"/>
                  </w:checkBox>
                </w:ffData>
              </w:fldChar>
            </w:r>
            <w:bookmarkStart w:id="4" w:name="Check4"/>
            <w:r>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Pr>
                <w:rFonts w:cs="Arial"/>
                <w:sz w:val="20"/>
                <w:szCs w:val="20"/>
              </w:rPr>
              <w:fldChar w:fldCharType="end"/>
            </w:r>
            <w:bookmarkEnd w:id="4"/>
          </w:p>
          <w:p w14:paraId="121FD38A" w14:textId="77777777" w:rsidR="00FE077F" w:rsidRPr="00C80F55" w:rsidRDefault="00FE077F" w:rsidP="00CE247B">
            <w:pPr>
              <w:rPr>
                <w:rFonts w:cs="Arial"/>
                <w:sz w:val="20"/>
                <w:szCs w:val="20"/>
              </w:rPr>
            </w:pPr>
          </w:p>
          <w:p w14:paraId="6A34DDC5" w14:textId="77777777" w:rsidR="00FE077F" w:rsidRPr="00C80F55" w:rsidRDefault="00FE077F" w:rsidP="00CE247B">
            <w:pPr>
              <w:rPr>
                <w:rFonts w:cs="Arial"/>
                <w:sz w:val="20"/>
                <w:szCs w:val="20"/>
              </w:rPr>
            </w:pPr>
            <w:r w:rsidRPr="00C80F55">
              <w:rPr>
                <w:rFonts w:cs="Arial"/>
                <w:sz w:val="20"/>
                <w:szCs w:val="20"/>
              </w:rPr>
              <w:t xml:space="preserve">If </w:t>
            </w:r>
            <w:proofErr w:type="gramStart"/>
            <w:r w:rsidRPr="00C80F55">
              <w:rPr>
                <w:rFonts w:cs="Arial"/>
                <w:sz w:val="20"/>
                <w:szCs w:val="20"/>
              </w:rPr>
              <w:t>Yes</w:t>
            </w:r>
            <w:proofErr w:type="gramEnd"/>
            <w:r w:rsidRPr="00C80F55">
              <w:rPr>
                <w:rFonts w:cs="Arial"/>
                <w:sz w:val="20"/>
                <w:szCs w:val="20"/>
              </w:rPr>
              <w:t xml:space="preserve"> the Deliverable Quality Plan must be set out as defined in AQAP 2105 and delivered to the Authority (Quality) within </w:t>
            </w:r>
            <w:r w:rsidRPr="00C80F55">
              <w:rPr>
                <w:rFonts w:cs="Arial"/>
                <w:sz w:val="20"/>
                <w:szCs w:val="20"/>
              </w:rPr>
              <w:fldChar w:fldCharType="begin">
                <w:ffData>
                  <w:name w:val="Text159"/>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Pr="00C80F55">
              <w:rPr>
                <w:rFonts w:cs="Arial"/>
                <w:noProof/>
                <w:sz w:val="20"/>
                <w:szCs w:val="20"/>
              </w:rPr>
              <w:t> </w:t>
            </w:r>
            <w:r w:rsidRPr="00C80F55">
              <w:rPr>
                <w:rFonts w:cs="Arial"/>
                <w:noProof/>
                <w:sz w:val="20"/>
                <w:szCs w:val="20"/>
              </w:rPr>
              <w:t> </w:t>
            </w:r>
            <w:r w:rsidRPr="00C80F55">
              <w:rPr>
                <w:rFonts w:cs="Arial"/>
                <w:noProof/>
                <w:sz w:val="20"/>
                <w:szCs w:val="20"/>
              </w:rPr>
              <w:t> </w:t>
            </w:r>
            <w:r w:rsidRPr="00C80F55">
              <w:rPr>
                <w:rFonts w:cs="Arial"/>
                <w:noProof/>
                <w:sz w:val="20"/>
                <w:szCs w:val="20"/>
              </w:rPr>
              <w:t> </w:t>
            </w:r>
            <w:r w:rsidRPr="00C80F55">
              <w:rPr>
                <w:rFonts w:cs="Arial"/>
                <w:noProof/>
                <w:sz w:val="20"/>
                <w:szCs w:val="20"/>
              </w:rPr>
              <w:t> </w:t>
            </w:r>
            <w:r w:rsidRPr="00C80F55">
              <w:rPr>
                <w:rFonts w:cs="Arial"/>
                <w:sz w:val="20"/>
                <w:szCs w:val="20"/>
              </w:rPr>
              <w:fldChar w:fldCharType="end"/>
            </w:r>
            <w:r w:rsidRPr="00C80F55">
              <w:rPr>
                <w:rFonts w:cs="Arial"/>
                <w:sz w:val="20"/>
                <w:szCs w:val="20"/>
              </w:rPr>
              <w:t xml:space="preserve"> </w:t>
            </w:r>
            <w:r>
              <w:rPr>
                <w:rFonts w:cs="Arial"/>
                <w:sz w:val="20"/>
                <w:szCs w:val="20"/>
              </w:rPr>
              <w:t xml:space="preserve">Business Days </w:t>
            </w:r>
            <w:r w:rsidRPr="00C80F55">
              <w:rPr>
                <w:rFonts w:cs="Arial"/>
                <w:sz w:val="20"/>
                <w:szCs w:val="20"/>
              </w:rPr>
              <w:t>of Contract Award.</w:t>
            </w:r>
            <w:r>
              <w:rPr>
                <w:rFonts w:cs="Arial"/>
                <w:sz w:val="20"/>
                <w:szCs w:val="20"/>
              </w:rPr>
              <w:t xml:space="preserve"> </w:t>
            </w:r>
            <w:r w:rsidRPr="00C80F55">
              <w:rPr>
                <w:rFonts w:cs="Arial"/>
                <w:sz w:val="20"/>
                <w:szCs w:val="20"/>
              </w:rPr>
              <w:t>Once agreed by the Authority the Quality Plan shall be incorporated into the Contract.</w:t>
            </w:r>
            <w:r>
              <w:rPr>
                <w:rFonts w:cs="Arial"/>
                <w:sz w:val="20"/>
                <w:szCs w:val="20"/>
              </w:rPr>
              <w:t xml:space="preserve"> </w:t>
            </w:r>
            <w:r w:rsidRPr="00C80F55">
              <w:rPr>
                <w:rFonts w:cs="Arial"/>
                <w:sz w:val="20"/>
                <w:szCs w:val="20"/>
              </w:rPr>
              <w:t xml:space="preserve">The Contractor </w:t>
            </w:r>
            <w:proofErr w:type="gramStart"/>
            <w:r w:rsidRPr="00C80F55">
              <w:rPr>
                <w:rFonts w:cs="Arial"/>
                <w:sz w:val="20"/>
                <w:szCs w:val="20"/>
              </w:rPr>
              <w:t>shall remain at all times</w:t>
            </w:r>
            <w:proofErr w:type="gramEnd"/>
            <w:r w:rsidRPr="00C80F55">
              <w:rPr>
                <w:rFonts w:cs="Arial"/>
                <w:sz w:val="20"/>
                <w:szCs w:val="20"/>
              </w:rPr>
              <w:t>, sole</w:t>
            </w:r>
            <w:r>
              <w:rPr>
                <w:rFonts w:cs="Arial"/>
                <w:sz w:val="20"/>
                <w:szCs w:val="20"/>
              </w:rPr>
              <w:t>l</w:t>
            </w:r>
            <w:r w:rsidRPr="00C80F55">
              <w:rPr>
                <w:rFonts w:cs="Arial"/>
                <w:sz w:val="20"/>
                <w:szCs w:val="20"/>
              </w:rPr>
              <w:t>y responsible for the accuracy, suitability and applicability of the Deliverable Quality Plan.</w:t>
            </w:r>
          </w:p>
          <w:p w14:paraId="1FE2DD96" w14:textId="77777777" w:rsidR="00FE077F" w:rsidRPr="00C80F55" w:rsidRDefault="00FE077F" w:rsidP="00CE247B">
            <w:pPr>
              <w:rPr>
                <w:rFonts w:cs="Arial"/>
                <w:sz w:val="20"/>
                <w:szCs w:val="20"/>
              </w:rPr>
            </w:pPr>
          </w:p>
          <w:p w14:paraId="5DF80A5D" w14:textId="77777777" w:rsidR="00FE077F" w:rsidRPr="00C80F55" w:rsidRDefault="00FE077F" w:rsidP="00CE247B">
            <w:pPr>
              <w:overflowPunct w:val="0"/>
              <w:autoSpaceDE w:val="0"/>
              <w:autoSpaceDN w:val="0"/>
              <w:adjustRightInd w:val="0"/>
              <w:rPr>
                <w:rFonts w:cs="Arial"/>
                <w:b/>
                <w:kern w:val="22"/>
                <w:sz w:val="20"/>
                <w:szCs w:val="20"/>
                <w:lang w:eastAsia="en-US"/>
              </w:rPr>
            </w:pPr>
            <w:r w:rsidRPr="00C80F55">
              <w:rPr>
                <w:rFonts w:cs="Arial"/>
                <w:b/>
                <w:kern w:val="22"/>
                <w:sz w:val="20"/>
                <w:szCs w:val="20"/>
                <w:lang w:eastAsia="en-US"/>
              </w:rPr>
              <w:t>Other Quality Assurance Requirements:</w:t>
            </w:r>
          </w:p>
          <w:p w14:paraId="27357532" w14:textId="77777777" w:rsidR="00FE077F" w:rsidRPr="00C80F55" w:rsidRDefault="00FE077F" w:rsidP="00CE247B">
            <w:pPr>
              <w:overflowPunct w:val="0"/>
              <w:autoSpaceDE w:val="0"/>
              <w:autoSpaceDN w:val="0"/>
              <w:adjustRightInd w:val="0"/>
              <w:rPr>
                <w:rFonts w:cs="Arial"/>
                <w:kern w:val="22"/>
                <w:sz w:val="20"/>
                <w:szCs w:val="20"/>
                <w:lang w:eastAsia="en-US"/>
              </w:rPr>
            </w:pPr>
          </w:p>
          <w:p w14:paraId="7F21829D" w14:textId="77777777" w:rsidR="00FE077F" w:rsidRDefault="00FE077F" w:rsidP="00CE247B">
            <w:pPr>
              <w:rPr>
                <w:rFonts w:cs="Arial"/>
                <w:sz w:val="20"/>
                <w:szCs w:val="20"/>
              </w:rPr>
            </w:pPr>
            <w:r>
              <w:rPr>
                <w:rFonts w:cs="Arial"/>
                <w:sz w:val="20"/>
                <w:szCs w:val="20"/>
              </w:rPr>
              <w:t>Ensure that a robust quality assurance system is in place as detailed in DEFFORM 47</w:t>
            </w:r>
          </w:p>
          <w:p w14:paraId="07F023C8" w14:textId="77777777" w:rsidR="00FE077F" w:rsidRPr="00C80F55" w:rsidRDefault="00FE077F" w:rsidP="00CE247B">
            <w:pPr>
              <w:rPr>
                <w:rFonts w:cs="Arial"/>
                <w:b/>
                <w:sz w:val="20"/>
                <w:szCs w:val="20"/>
              </w:rPr>
            </w:pPr>
          </w:p>
        </w:tc>
      </w:tr>
      <w:tr w:rsidR="00FE077F" w:rsidRPr="00E97F24" w14:paraId="21439455" w14:textId="77777777" w:rsidTr="00CE247B">
        <w:tc>
          <w:tcPr>
            <w:tcW w:w="2802" w:type="dxa"/>
          </w:tcPr>
          <w:p w14:paraId="4BDB5498" w14:textId="77777777" w:rsidR="00FE077F" w:rsidRPr="00C80F55" w:rsidRDefault="00FE077F" w:rsidP="00CE247B">
            <w:pPr>
              <w:rPr>
                <w:rFonts w:cs="Arial"/>
                <w:b/>
                <w:sz w:val="20"/>
                <w:szCs w:val="20"/>
              </w:rPr>
            </w:pPr>
          </w:p>
          <w:p w14:paraId="2F249913" w14:textId="77777777" w:rsidR="00FE077F" w:rsidRPr="00C80F55" w:rsidRDefault="00FE077F" w:rsidP="00CE247B">
            <w:pPr>
              <w:rPr>
                <w:rFonts w:cs="Arial"/>
                <w:b/>
                <w:sz w:val="20"/>
                <w:szCs w:val="20"/>
              </w:rPr>
            </w:pPr>
            <w:r>
              <w:rPr>
                <w:rFonts w:cs="Arial"/>
                <w:b/>
                <w:sz w:val="20"/>
                <w:szCs w:val="20"/>
              </w:rPr>
              <w:t>Condition</w:t>
            </w:r>
            <w:r w:rsidRPr="00C80F55">
              <w:rPr>
                <w:rFonts w:cs="Arial"/>
                <w:b/>
                <w:sz w:val="20"/>
                <w:szCs w:val="20"/>
              </w:rPr>
              <w:t xml:space="preserve"> C1</w:t>
            </w:r>
            <w:r>
              <w:rPr>
                <w:rFonts w:cs="Arial"/>
                <w:b/>
                <w:sz w:val="20"/>
                <w:szCs w:val="20"/>
              </w:rPr>
              <w:t xml:space="preserve"> </w:t>
            </w:r>
            <w:r w:rsidRPr="00C80F55">
              <w:rPr>
                <w:rFonts w:cs="Arial"/>
                <w:b/>
                <w:sz w:val="20"/>
                <w:szCs w:val="20"/>
              </w:rPr>
              <w:t>Contract Price</w:t>
            </w:r>
            <w:r>
              <w:rPr>
                <w:rFonts w:cs="Arial"/>
                <w:b/>
                <w:sz w:val="20"/>
                <w:szCs w:val="20"/>
              </w:rPr>
              <w:t xml:space="preserve"> (Excl. Vat)</w:t>
            </w:r>
          </w:p>
        </w:tc>
        <w:tc>
          <w:tcPr>
            <w:tcW w:w="6485" w:type="dxa"/>
          </w:tcPr>
          <w:p w14:paraId="2916C19D" w14:textId="77777777" w:rsidR="00FE077F" w:rsidRPr="00C80F55" w:rsidRDefault="00FE077F" w:rsidP="00CE247B">
            <w:pPr>
              <w:rPr>
                <w:rFonts w:cs="Arial"/>
                <w:sz w:val="20"/>
                <w:szCs w:val="20"/>
              </w:rPr>
            </w:pPr>
          </w:p>
          <w:p w14:paraId="0279E0A5" w14:textId="77777777" w:rsidR="00FE077F" w:rsidRPr="00C80F55" w:rsidRDefault="00FE077F" w:rsidP="00CE247B">
            <w:pPr>
              <w:rPr>
                <w:rFonts w:cs="Arial"/>
                <w:sz w:val="20"/>
                <w:szCs w:val="20"/>
              </w:rPr>
            </w:pPr>
            <w:r w:rsidRPr="00C80F55">
              <w:rPr>
                <w:rFonts w:cs="Arial"/>
                <w:sz w:val="20"/>
                <w:szCs w:val="20"/>
              </w:rPr>
              <w:t xml:space="preserve">All Schedule </w:t>
            </w:r>
            <w:proofErr w:type="gramStart"/>
            <w:r w:rsidRPr="00C80F55">
              <w:rPr>
                <w:rFonts w:cs="Arial"/>
                <w:sz w:val="20"/>
                <w:szCs w:val="20"/>
              </w:rPr>
              <w:t>2 line</w:t>
            </w:r>
            <w:proofErr w:type="gramEnd"/>
            <w:r w:rsidRPr="00C80F55">
              <w:rPr>
                <w:rFonts w:cs="Arial"/>
                <w:sz w:val="20"/>
                <w:szCs w:val="20"/>
              </w:rPr>
              <w:t xml:space="preserve"> items shall be Firm Price other than those stated below:</w:t>
            </w:r>
          </w:p>
          <w:p w14:paraId="74869460" w14:textId="77777777" w:rsidR="00FE077F" w:rsidRPr="00C80F55" w:rsidRDefault="00FE077F" w:rsidP="00CE247B">
            <w:pPr>
              <w:rPr>
                <w:rFonts w:cs="Arial"/>
                <w:sz w:val="20"/>
                <w:szCs w:val="20"/>
              </w:rPr>
            </w:pPr>
          </w:p>
          <w:p w14:paraId="629D792A" w14:textId="77777777" w:rsidR="00FE077F" w:rsidRDefault="00FE077F" w:rsidP="00CE247B">
            <w:pPr>
              <w:rPr>
                <w:rFonts w:cs="Arial"/>
                <w:sz w:val="20"/>
                <w:szCs w:val="20"/>
              </w:rPr>
            </w:pPr>
            <w:r>
              <w:rPr>
                <w:rFonts w:cs="Arial"/>
                <w:sz w:val="20"/>
                <w:szCs w:val="20"/>
              </w:rPr>
              <w:t>N/A</w:t>
            </w:r>
          </w:p>
          <w:p w14:paraId="187F57B8" w14:textId="77777777" w:rsidR="00FE077F" w:rsidRPr="00C80F55" w:rsidRDefault="00FE077F" w:rsidP="00CE247B">
            <w:pPr>
              <w:rPr>
                <w:rFonts w:cs="Arial"/>
                <w:sz w:val="20"/>
                <w:szCs w:val="20"/>
              </w:rPr>
            </w:pPr>
          </w:p>
        </w:tc>
      </w:tr>
      <w:tr w:rsidR="00FE077F" w:rsidRPr="00E97F24" w14:paraId="7D57734D" w14:textId="77777777" w:rsidTr="00CE247B">
        <w:tc>
          <w:tcPr>
            <w:tcW w:w="2802" w:type="dxa"/>
          </w:tcPr>
          <w:p w14:paraId="0A6959E7" w14:textId="77777777" w:rsidR="00FE077F" w:rsidRPr="00C80F55" w:rsidRDefault="00FE077F" w:rsidP="00CE247B">
            <w:pPr>
              <w:rPr>
                <w:rFonts w:cs="Arial"/>
                <w:b/>
                <w:sz w:val="20"/>
                <w:szCs w:val="20"/>
              </w:rPr>
            </w:pPr>
            <w:r w:rsidRPr="00C80F55">
              <w:rPr>
                <w:rFonts w:cs="Arial"/>
                <w:b/>
                <w:sz w:val="20"/>
                <w:szCs w:val="20"/>
              </w:rPr>
              <w:t xml:space="preserve"> </w:t>
            </w:r>
          </w:p>
          <w:p w14:paraId="795F7058" w14:textId="77777777" w:rsidR="00FE077F" w:rsidRPr="00C80F55" w:rsidRDefault="00FE077F" w:rsidP="00CE247B">
            <w:pPr>
              <w:rPr>
                <w:rFonts w:cs="Arial"/>
                <w:b/>
                <w:sz w:val="20"/>
                <w:szCs w:val="20"/>
              </w:rPr>
            </w:pPr>
            <w:r w:rsidRPr="00C80F55">
              <w:rPr>
                <w:rFonts w:cs="Arial"/>
                <w:b/>
                <w:sz w:val="20"/>
                <w:szCs w:val="20"/>
              </w:rPr>
              <w:t>Clause G1.</w:t>
            </w:r>
            <w:r>
              <w:rPr>
                <w:rFonts w:cs="Arial"/>
                <w:b/>
                <w:sz w:val="20"/>
                <w:szCs w:val="20"/>
              </w:rPr>
              <w:t xml:space="preserve">a </w:t>
            </w:r>
            <w:r w:rsidRPr="00C80F55">
              <w:rPr>
                <w:rFonts w:cs="Arial"/>
                <w:b/>
                <w:sz w:val="20"/>
                <w:szCs w:val="20"/>
              </w:rPr>
              <w:t>Payment</w:t>
            </w:r>
          </w:p>
        </w:tc>
        <w:tc>
          <w:tcPr>
            <w:tcW w:w="6485" w:type="dxa"/>
          </w:tcPr>
          <w:p w14:paraId="54738AF4" w14:textId="77777777" w:rsidR="00FE077F" w:rsidRPr="00C80F55" w:rsidRDefault="00FE077F" w:rsidP="00CE247B">
            <w:pPr>
              <w:rPr>
                <w:rFonts w:cs="Arial"/>
                <w:sz w:val="20"/>
                <w:szCs w:val="20"/>
              </w:rPr>
            </w:pPr>
          </w:p>
          <w:p w14:paraId="684623F6" w14:textId="77777777" w:rsidR="00FE077F" w:rsidRPr="00C80F55" w:rsidRDefault="00FE077F" w:rsidP="00CE247B">
            <w:pPr>
              <w:rPr>
                <w:rFonts w:cs="Arial"/>
                <w:sz w:val="20"/>
                <w:szCs w:val="20"/>
              </w:rPr>
            </w:pPr>
            <w:r w:rsidRPr="00C80F55">
              <w:rPr>
                <w:rFonts w:cs="Arial"/>
                <w:sz w:val="20"/>
                <w:szCs w:val="20"/>
              </w:rPr>
              <w:t>DEFFORM 30 Agreement refers (if applicable)</w:t>
            </w:r>
          </w:p>
          <w:p w14:paraId="46ABBD8F" w14:textId="77777777" w:rsidR="00FE077F" w:rsidRPr="00C80F55" w:rsidRDefault="00FE077F" w:rsidP="00CE247B">
            <w:pPr>
              <w:rPr>
                <w:rFonts w:cs="Arial"/>
                <w:sz w:val="20"/>
                <w:szCs w:val="20"/>
              </w:rPr>
            </w:pPr>
          </w:p>
          <w:p w14:paraId="34824FA9" w14:textId="77777777" w:rsidR="00FE077F" w:rsidRDefault="00FE077F" w:rsidP="00CE247B">
            <w:pPr>
              <w:rPr>
                <w:rFonts w:cs="Arial"/>
                <w:sz w:val="20"/>
                <w:szCs w:val="20"/>
              </w:rPr>
            </w:pPr>
            <w:r>
              <w:rPr>
                <w:rFonts w:cs="Arial"/>
                <w:sz w:val="20"/>
                <w:szCs w:val="20"/>
              </w:rPr>
              <w:t>N/A</w:t>
            </w:r>
          </w:p>
          <w:p w14:paraId="06BBA33E" w14:textId="77777777" w:rsidR="00FE077F" w:rsidRDefault="00FE077F" w:rsidP="00CE247B">
            <w:pPr>
              <w:rPr>
                <w:rFonts w:cs="Arial"/>
                <w:sz w:val="20"/>
                <w:szCs w:val="20"/>
              </w:rPr>
            </w:pPr>
          </w:p>
          <w:p w14:paraId="464FCBC1" w14:textId="77777777" w:rsidR="00FE077F" w:rsidRDefault="00FE077F" w:rsidP="00CE247B">
            <w:pPr>
              <w:rPr>
                <w:rFonts w:cs="Arial"/>
                <w:sz w:val="20"/>
                <w:szCs w:val="20"/>
              </w:rPr>
            </w:pPr>
          </w:p>
          <w:p w14:paraId="5C8C6B09" w14:textId="77777777" w:rsidR="00FE077F" w:rsidRDefault="00FE077F" w:rsidP="00CE247B">
            <w:pPr>
              <w:rPr>
                <w:rFonts w:cs="Arial"/>
                <w:sz w:val="20"/>
                <w:szCs w:val="20"/>
              </w:rPr>
            </w:pPr>
          </w:p>
          <w:p w14:paraId="3382A365" w14:textId="77777777" w:rsidR="00FE077F" w:rsidRDefault="00FE077F" w:rsidP="00CE247B">
            <w:pPr>
              <w:rPr>
                <w:rFonts w:cs="Arial"/>
                <w:b/>
                <w:sz w:val="20"/>
                <w:szCs w:val="20"/>
              </w:rPr>
            </w:pPr>
          </w:p>
          <w:p w14:paraId="5C71F136" w14:textId="77777777" w:rsidR="00FE077F" w:rsidRDefault="00FE077F" w:rsidP="00CE247B">
            <w:pPr>
              <w:rPr>
                <w:rFonts w:cs="Arial"/>
                <w:b/>
                <w:sz w:val="20"/>
                <w:szCs w:val="20"/>
              </w:rPr>
            </w:pPr>
          </w:p>
          <w:p w14:paraId="62199465" w14:textId="77777777" w:rsidR="00FE077F" w:rsidRDefault="00FE077F" w:rsidP="00CE247B">
            <w:pPr>
              <w:rPr>
                <w:rFonts w:cs="Arial"/>
                <w:b/>
                <w:sz w:val="20"/>
                <w:szCs w:val="20"/>
              </w:rPr>
            </w:pPr>
          </w:p>
          <w:p w14:paraId="0DA123B1" w14:textId="77777777" w:rsidR="00FE077F" w:rsidRPr="00C80F55" w:rsidRDefault="00FE077F" w:rsidP="00CE247B">
            <w:pPr>
              <w:rPr>
                <w:rFonts w:cs="Arial"/>
                <w:b/>
                <w:sz w:val="20"/>
                <w:szCs w:val="20"/>
              </w:rPr>
            </w:pPr>
          </w:p>
        </w:tc>
      </w:tr>
      <w:tr w:rsidR="00FE077F" w:rsidRPr="00E97F24" w14:paraId="1AE2AA53" w14:textId="77777777" w:rsidTr="00CE247B">
        <w:tc>
          <w:tcPr>
            <w:tcW w:w="2802" w:type="dxa"/>
          </w:tcPr>
          <w:p w14:paraId="093A7535" w14:textId="77777777" w:rsidR="00FE077F" w:rsidRPr="00C80F55" w:rsidRDefault="00FE077F" w:rsidP="00CE247B">
            <w:pPr>
              <w:rPr>
                <w:rFonts w:cs="Arial"/>
                <w:b/>
                <w:sz w:val="20"/>
                <w:szCs w:val="20"/>
              </w:rPr>
            </w:pPr>
            <w:r w:rsidRPr="00C80F55">
              <w:rPr>
                <w:rFonts w:cs="Arial"/>
                <w:b/>
                <w:sz w:val="20"/>
                <w:szCs w:val="20"/>
              </w:rPr>
              <w:t>Clause G1.</w:t>
            </w:r>
            <w:r>
              <w:rPr>
                <w:rFonts w:cs="Arial"/>
                <w:b/>
                <w:sz w:val="20"/>
                <w:szCs w:val="20"/>
              </w:rPr>
              <w:t>c</w:t>
            </w:r>
            <w:r w:rsidRPr="00C80F55">
              <w:rPr>
                <w:rFonts w:cs="Arial"/>
                <w:b/>
                <w:sz w:val="20"/>
                <w:szCs w:val="20"/>
              </w:rPr>
              <w:t>.</w:t>
            </w:r>
            <w:r>
              <w:rPr>
                <w:rFonts w:cs="Arial"/>
                <w:b/>
                <w:sz w:val="20"/>
                <w:szCs w:val="20"/>
              </w:rPr>
              <w:t>(</w:t>
            </w:r>
            <w:r w:rsidRPr="00C80F55">
              <w:rPr>
                <w:rFonts w:cs="Arial"/>
                <w:b/>
                <w:sz w:val="20"/>
                <w:szCs w:val="20"/>
              </w:rPr>
              <w:t>2</w:t>
            </w:r>
            <w:r>
              <w:rPr>
                <w:rFonts w:cs="Arial"/>
                <w:b/>
                <w:sz w:val="20"/>
                <w:szCs w:val="20"/>
              </w:rPr>
              <w:t>)</w:t>
            </w:r>
            <w:r w:rsidRPr="00C80F55">
              <w:rPr>
                <w:rFonts w:cs="Arial"/>
                <w:b/>
                <w:sz w:val="20"/>
                <w:szCs w:val="20"/>
              </w:rPr>
              <w:t xml:space="preserve"> and G1.</w:t>
            </w:r>
            <w:r>
              <w:rPr>
                <w:rFonts w:cs="Arial"/>
                <w:b/>
                <w:sz w:val="20"/>
                <w:szCs w:val="20"/>
              </w:rPr>
              <w:t>c</w:t>
            </w:r>
            <w:r w:rsidRPr="00C80F55">
              <w:rPr>
                <w:rFonts w:cs="Arial"/>
                <w:b/>
                <w:sz w:val="20"/>
                <w:szCs w:val="20"/>
              </w:rPr>
              <w:t>.</w:t>
            </w:r>
            <w:r>
              <w:rPr>
                <w:rFonts w:cs="Arial"/>
                <w:b/>
                <w:sz w:val="20"/>
                <w:szCs w:val="20"/>
              </w:rPr>
              <w:t>(</w:t>
            </w:r>
            <w:r w:rsidRPr="00C80F55">
              <w:rPr>
                <w:rFonts w:cs="Arial"/>
                <w:b/>
                <w:sz w:val="20"/>
                <w:szCs w:val="20"/>
              </w:rPr>
              <w:t>3</w:t>
            </w:r>
            <w:r>
              <w:rPr>
                <w:rFonts w:cs="Arial"/>
                <w:b/>
                <w:sz w:val="20"/>
                <w:szCs w:val="20"/>
              </w:rPr>
              <w:t>)</w:t>
            </w:r>
            <w:r w:rsidRPr="00C80F55">
              <w:rPr>
                <w:rFonts w:cs="Arial"/>
                <w:b/>
                <w:sz w:val="20"/>
                <w:szCs w:val="20"/>
              </w:rPr>
              <w:t xml:space="preserve"> Payment</w:t>
            </w:r>
            <w:r>
              <w:rPr>
                <w:rFonts w:cs="Arial"/>
                <w:b/>
                <w:sz w:val="20"/>
                <w:szCs w:val="20"/>
              </w:rPr>
              <w:t xml:space="preserve"> </w:t>
            </w:r>
            <w:r w:rsidRPr="001C0999">
              <w:rPr>
                <w:rFonts w:cs="Arial"/>
                <w:sz w:val="20"/>
                <w:szCs w:val="20"/>
              </w:rPr>
              <w:t>(</w:t>
            </w:r>
            <w:r>
              <w:rPr>
                <w:rFonts w:cs="Arial"/>
                <w:sz w:val="20"/>
                <w:szCs w:val="20"/>
              </w:rPr>
              <w:t>for Schedule 2 items)</w:t>
            </w:r>
          </w:p>
        </w:tc>
        <w:tc>
          <w:tcPr>
            <w:tcW w:w="6485" w:type="dxa"/>
          </w:tcPr>
          <w:p w14:paraId="56F098F5" w14:textId="77777777" w:rsidR="00FE077F" w:rsidRPr="00C80F55" w:rsidRDefault="00FE077F" w:rsidP="00CE247B">
            <w:pPr>
              <w:rPr>
                <w:rFonts w:cs="Arial"/>
                <w:sz w:val="20"/>
                <w:szCs w:val="20"/>
              </w:rPr>
            </w:pPr>
            <w:r w:rsidRPr="00C80F55">
              <w:rPr>
                <w:rFonts w:cs="Arial"/>
                <w:sz w:val="20"/>
                <w:szCs w:val="20"/>
              </w:rPr>
              <w:t>Payment is to be enabled by:</w:t>
            </w:r>
            <w:r>
              <w:rPr>
                <w:rFonts w:cs="Arial"/>
                <w:sz w:val="20"/>
                <w:szCs w:val="20"/>
              </w:rPr>
              <w:t xml:space="preserve"> </w:t>
            </w:r>
          </w:p>
          <w:p w14:paraId="4C4CEA3D" w14:textId="77777777" w:rsidR="00FE077F" w:rsidRPr="00C80F55" w:rsidRDefault="00FE077F" w:rsidP="00CE247B">
            <w:pPr>
              <w:rPr>
                <w:rFonts w:cs="Arial"/>
                <w:sz w:val="20"/>
                <w:szCs w:val="20"/>
              </w:rPr>
            </w:pPr>
          </w:p>
          <w:p w14:paraId="2A94B580" w14:textId="77777777" w:rsidR="00FE077F" w:rsidRPr="00C80F55" w:rsidRDefault="00FE077F" w:rsidP="00CE247B">
            <w:pPr>
              <w:rPr>
                <w:rFonts w:cs="Arial"/>
                <w:sz w:val="20"/>
                <w:szCs w:val="20"/>
              </w:rPr>
            </w:pPr>
            <w:r w:rsidRPr="00C80F55">
              <w:rPr>
                <w:rFonts w:cs="Arial"/>
                <w:sz w:val="20"/>
                <w:szCs w:val="20"/>
              </w:rPr>
              <w:t>Line Items</w:t>
            </w:r>
            <w:r>
              <w:rPr>
                <w:rFonts w:cs="Arial"/>
                <w:sz w:val="20"/>
                <w:szCs w:val="20"/>
              </w:rPr>
              <w:t xml:space="preserve"> </w:t>
            </w:r>
            <w:r>
              <w:rPr>
                <w:rFonts w:cs="Arial"/>
                <w:sz w:val="20"/>
                <w:szCs w:val="20"/>
              </w:rPr>
              <w:fldChar w:fldCharType="begin">
                <w:ffData>
                  <w:name w:val=""/>
                  <w:enabled/>
                  <w:calcOnExit w:val="0"/>
                  <w:ddList>
                    <w:listEntry w:val="AG173 refers"/>
                    <w:listEntry w:val="MOD Form 640 refers"/>
                    <w:listEntry w:val="AG210/AG173 Refers"/>
                    <w:listEntry w:val="                   "/>
                  </w:ddList>
                </w:ffData>
              </w:fldChar>
            </w:r>
            <w:r>
              <w:rPr>
                <w:rFonts w:cs="Arial"/>
                <w:sz w:val="20"/>
                <w:szCs w:val="20"/>
              </w:rPr>
              <w:instrText xml:space="preserve"> FORMDROPDOWN </w:instrText>
            </w:r>
            <w:r w:rsidR="00CE7FB5">
              <w:rPr>
                <w:rFonts w:cs="Arial"/>
                <w:sz w:val="20"/>
                <w:szCs w:val="20"/>
              </w:rPr>
            </w:r>
            <w:r w:rsidR="00CE7FB5">
              <w:rPr>
                <w:rFonts w:cs="Arial"/>
                <w:sz w:val="20"/>
                <w:szCs w:val="20"/>
              </w:rPr>
              <w:fldChar w:fldCharType="separate"/>
            </w:r>
            <w:r>
              <w:rPr>
                <w:rFonts w:cs="Arial"/>
                <w:sz w:val="20"/>
                <w:szCs w:val="20"/>
              </w:rPr>
              <w:fldChar w:fldCharType="end"/>
            </w:r>
            <w:r>
              <w:rPr>
                <w:rFonts w:cs="Arial"/>
                <w:sz w:val="20"/>
                <w:szCs w:val="20"/>
              </w:rPr>
              <w:t xml:space="preserve"> </w:t>
            </w:r>
          </w:p>
          <w:p w14:paraId="50895670" w14:textId="77777777" w:rsidR="00FE077F" w:rsidRPr="00C80F55" w:rsidRDefault="00FE077F" w:rsidP="00CE247B">
            <w:pPr>
              <w:rPr>
                <w:rFonts w:cs="Arial"/>
                <w:sz w:val="20"/>
                <w:szCs w:val="20"/>
              </w:rPr>
            </w:pPr>
          </w:p>
          <w:p w14:paraId="7C960B7E" w14:textId="77777777" w:rsidR="00FE077F" w:rsidRPr="00C80F55" w:rsidRDefault="00FE077F" w:rsidP="00CE247B">
            <w:pPr>
              <w:rPr>
                <w:rFonts w:cs="Arial"/>
                <w:sz w:val="20"/>
                <w:szCs w:val="20"/>
              </w:rPr>
            </w:pPr>
            <w:r w:rsidRPr="00C80F55">
              <w:rPr>
                <w:rFonts w:cs="Arial"/>
                <w:sz w:val="20"/>
                <w:szCs w:val="20"/>
              </w:rPr>
              <w:t>(Address to which MOD Form 640 or AG173</w:t>
            </w:r>
            <w:r>
              <w:rPr>
                <w:rFonts w:cs="Arial"/>
                <w:sz w:val="20"/>
                <w:szCs w:val="20"/>
              </w:rPr>
              <w:t>/AG210</w:t>
            </w:r>
            <w:r w:rsidRPr="00C80F55">
              <w:rPr>
                <w:rFonts w:cs="Arial"/>
                <w:sz w:val="20"/>
                <w:szCs w:val="20"/>
              </w:rPr>
              <w:t xml:space="preserve"> (approval for payment) should be sent if different from Consignee):</w:t>
            </w:r>
          </w:p>
          <w:p w14:paraId="38C1F859" w14:textId="77777777" w:rsidR="00FE077F" w:rsidRDefault="00FE077F" w:rsidP="00CE247B">
            <w:pPr>
              <w:rPr>
                <w:rFonts w:cs="Arial"/>
                <w:sz w:val="20"/>
                <w:szCs w:val="20"/>
              </w:rPr>
            </w:pPr>
          </w:p>
          <w:p w14:paraId="06FA4657" w14:textId="77777777" w:rsidR="00FE077F" w:rsidRDefault="00FE077F" w:rsidP="00CE247B">
            <w:pPr>
              <w:rPr>
                <w:rFonts w:cs="Arial"/>
                <w:sz w:val="20"/>
                <w:szCs w:val="20"/>
              </w:rPr>
            </w:pPr>
            <w:r>
              <w:rPr>
                <w:rFonts w:cs="Arial"/>
                <w:sz w:val="20"/>
                <w:szCs w:val="20"/>
              </w:rPr>
              <w:t>GE Dept Admin</w:t>
            </w:r>
          </w:p>
          <w:p w14:paraId="0E8EA63D" w14:textId="77777777" w:rsidR="00FE077F" w:rsidRDefault="00FE077F" w:rsidP="00CE247B">
            <w:pPr>
              <w:rPr>
                <w:rFonts w:cs="Arial"/>
                <w:sz w:val="20"/>
                <w:szCs w:val="20"/>
              </w:rPr>
            </w:pPr>
            <w:r>
              <w:rPr>
                <w:rFonts w:cs="Arial"/>
                <w:sz w:val="20"/>
                <w:szCs w:val="20"/>
              </w:rPr>
              <w:t>BATUK Main</w:t>
            </w:r>
          </w:p>
          <w:p w14:paraId="37CFAC23" w14:textId="77777777" w:rsidR="00FE077F" w:rsidRDefault="00FE077F" w:rsidP="00CE247B">
            <w:pPr>
              <w:rPr>
                <w:rFonts w:cs="Arial"/>
                <w:sz w:val="20"/>
                <w:szCs w:val="20"/>
              </w:rPr>
            </w:pPr>
            <w:proofErr w:type="spellStart"/>
            <w:r>
              <w:rPr>
                <w:rFonts w:cs="Arial"/>
                <w:sz w:val="20"/>
                <w:szCs w:val="20"/>
              </w:rPr>
              <w:t>Nanyuki</w:t>
            </w:r>
            <w:proofErr w:type="spellEnd"/>
          </w:p>
          <w:p w14:paraId="047086B7" w14:textId="77777777" w:rsidR="00FE077F" w:rsidRDefault="00FE077F" w:rsidP="00CE247B">
            <w:pPr>
              <w:rPr>
                <w:rFonts w:cs="Arial"/>
                <w:b/>
                <w:sz w:val="20"/>
                <w:szCs w:val="20"/>
              </w:rPr>
            </w:pPr>
            <w:r>
              <w:rPr>
                <w:rFonts w:cs="Arial"/>
                <w:sz w:val="20"/>
                <w:szCs w:val="20"/>
              </w:rPr>
              <w:t>BFPO 680</w:t>
            </w:r>
          </w:p>
          <w:p w14:paraId="0C8FE7CE" w14:textId="77777777" w:rsidR="00FE077F" w:rsidRPr="00C80F55" w:rsidRDefault="00FE077F" w:rsidP="00CE247B">
            <w:pPr>
              <w:rPr>
                <w:rFonts w:cs="Arial"/>
                <w:b/>
                <w:sz w:val="20"/>
                <w:szCs w:val="20"/>
              </w:rPr>
            </w:pPr>
          </w:p>
        </w:tc>
      </w:tr>
      <w:tr w:rsidR="00FE077F" w:rsidRPr="00E97F24" w14:paraId="45C06445" w14:textId="77777777" w:rsidTr="00CE247B">
        <w:tc>
          <w:tcPr>
            <w:tcW w:w="2802" w:type="dxa"/>
          </w:tcPr>
          <w:p w14:paraId="41004F19" w14:textId="77777777" w:rsidR="00FE077F" w:rsidRPr="0003774F" w:rsidRDefault="00FE077F" w:rsidP="00CE247B">
            <w:pPr>
              <w:rPr>
                <w:sz w:val="20"/>
                <w:szCs w:val="20"/>
              </w:rPr>
            </w:pPr>
          </w:p>
          <w:p w14:paraId="3CCAEBEA" w14:textId="77777777" w:rsidR="00FE077F" w:rsidRPr="00F3041D" w:rsidRDefault="00FE077F" w:rsidP="00CE247B">
            <w:pPr>
              <w:rPr>
                <w:b/>
                <w:sz w:val="20"/>
                <w:szCs w:val="20"/>
              </w:rPr>
            </w:pPr>
            <w:r w:rsidRPr="00F3041D">
              <w:rPr>
                <w:b/>
                <w:sz w:val="20"/>
                <w:szCs w:val="20"/>
              </w:rPr>
              <w:t>Clause H1.a</w:t>
            </w:r>
            <w:r>
              <w:rPr>
                <w:b/>
                <w:sz w:val="20"/>
                <w:szCs w:val="20"/>
              </w:rPr>
              <w:t xml:space="preserve"> </w:t>
            </w:r>
            <w:r w:rsidRPr="00F3041D">
              <w:rPr>
                <w:b/>
                <w:sz w:val="20"/>
                <w:szCs w:val="20"/>
              </w:rPr>
              <w:t>Progress Monitoring</w:t>
            </w:r>
          </w:p>
        </w:tc>
        <w:tc>
          <w:tcPr>
            <w:tcW w:w="6485" w:type="dxa"/>
          </w:tcPr>
          <w:p w14:paraId="67C0C651" w14:textId="77777777" w:rsidR="00FE077F" w:rsidRPr="0003774F" w:rsidRDefault="00FE077F" w:rsidP="00CE247B">
            <w:pPr>
              <w:rPr>
                <w:sz w:val="20"/>
                <w:szCs w:val="20"/>
              </w:rPr>
            </w:pPr>
          </w:p>
          <w:p w14:paraId="31D24190" w14:textId="77777777" w:rsidR="00FE077F" w:rsidRPr="0003774F" w:rsidRDefault="00FE077F" w:rsidP="00CE247B">
            <w:pPr>
              <w:rPr>
                <w:sz w:val="20"/>
                <w:szCs w:val="20"/>
              </w:rPr>
            </w:pPr>
            <w:r w:rsidRPr="0003774F">
              <w:rPr>
                <w:sz w:val="20"/>
                <w:szCs w:val="20"/>
              </w:rPr>
              <w:t>The Contractor shall be required to attend the following meetings:</w:t>
            </w:r>
          </w:p>
          <w:p w14:paraId="308D56CC" w14:textId="77777777" w:rsidR="00FE077F" w:rsidRPr="0003774F" w:rsidRDefault="00FE077F" w:rsidP="00CE247B">
            <w:pPr>
              <w:rPr>
                <w:sz w:val="20"/>
                <w:szCs w:val="20"/>
              </w:rPr>
            </w:pPr>
          </w:p>
          <w:p w14:paraId="70EA7531" w14:textId="77777777" w:rsidR="00FE077F" w:rsidRPr="0003774F" w:rsidRDefault="00FE077F" w:rsidP="00CE247B">
            <w:pPr>
              <w:rPr>
                <w:sz w:val="20"/>
                <w:szCs w:val="20"/>
              </w:rPr>
            </w:pPr>
            <w:r w:rsidRPr="0003774F">
              <w:rPr>
                <w:sz w:val="20"/>
                <w:szCs w:val="20"/>
              </w:rPr>
              <w:t>Type:</w:t>
            </w:r>
            <w:r>
              <w:rPr>
                <w:sz w:val="20"/>
                <w:szCs w:val="20"/>
              </w:rPr>
              <w:t xml:space="preserve"> On site formal</w:t>
            </w:r>
            <w:r w:rsidRPr="0003774F">
              <w:rPr>
                <w:sz w:val="20"/>
                <w:szCs w:val="20"/>
              </w:rPr>
              <w:t xml:space="preserve"> </w:t>
            </w:r>
          </w:p>
          <w:p w14:paraId="797E50C6" w14:textId="77777777" w:rsidR="00FE077F" w:rsidRPr="0003774F" w:rsidRDefault="00FE077F" w:rsidP="00CE247B">
            <w:pPr>
              <w:rPr>
                <w:sz w:val="20"/>
                <w:szCs w:val="20"/>
              </w:rPr>
            </w:pPr>
          </w:p>
          <w:p w14:paraId="32ABC1F1" w14:textId="77777777" w:rsidR="00FE077F" w:rsidRPr="0003774F" w:rsidRDefault="00FE077F" w:rsidP="00CE247B">
            <w:pPr>
              <w:rPr>
                <w:sz w:val="20"/>
                <w:szCs w:val="20"/>
              </w:rPr>
            </w:pPr>
            <w:r w:rsidRPr="0003774F">
              <w:rPr>
                <w:sz w:val="20"/>
                <w:szCs w:val="20"/>
              </w:rPr>
              <w:t>Frequency:</w:t>
            </w:r>
            <w:r>
              <w:rPr>
                <w:sz w:val="20"/>
                <w:szCs w:val="20"/>
              </w:rPr>
              <w:t xml:space="preserve"> Monthly</w:t>
            </w:r>
          </w:p>
          <w:p w14:paraId="7B04FA47" w14:textId="77777777" w:rsidR="00FE077F" w:rsidRPr="0003774F" w:rsidRDefault="00FE077F" w:rsidP="00CE247B">
            <w:pPr>
              <w:rPr>
                <w:sz w:val="20"/>
                <w:szCs w:val="20"/>
              </w:rPr>
            </w:pPr>
          </w:p>
          <w:p w14:paraId="4438DFAE" w14:textId="77777777" w:rsidR="00FE077F" w:rsidRDefault="00FE077F" w:rsidP="00CE247B">
            <w:pPr>
              <w:rPr>
                <w:sz w:val="20"/>
                <w:szCs w:val="20"/>
              </w:rPr>
            </w:pPr>
            <w:r w:rsidRPr="0003774F">
              <w:rPr>
                <w:sz w:val="20"/>
                <w:szCs w:val="20"/>
              </w:rPr>
              <w:t>Location:</w:t>
            </w:r>
            <w:r>
              <w:rPr>
                <w:sz w:val="20"/>
                <w:szCs w:val="20"/>
              </w:rPr>
              <w:t xml:space="preserve"> Site location </w:t>
            </w:r>
          </w:p>
          <w:p w14:paraId="568C698B" w14:textId="77777777" w:rsidR="00FE077F" w:rsidRPr="0003774F" w:rsidRDefault="00FE077F" w:rsidP="00CE247B">
            <w:pPr>
              <w:rPr>
                <w:sz w:val="20"/>
                <w:szCs w:val="20"/>
              </w:rPr>
            </w:pPr>
          </w:p>
        </w:tc>
      </w:tr>
      <w:tr w:rsidR="00FE077F" w:rsidRPr="00E97F24" w14:paraId="743AD105" w14:textId="77777777" w:rsidTr="00CE247B">
        <w:tc>
          <w:tcPr>
            <w:tcW w:w="2802" w:type="dxa"/>
          </w:tcPr>
          <w:p w14:paraId="1A939487" w14:textId="77777777" w:rsidR="00FE077F" w:rsidRPr="00C80F55" w:rsidRDefault="00FE077F" w:rsidP="00CE247B">
            <w:pPr>
              <w:rPr>
                <w:rFonts w:cs="Arial"/>
                <w:b/>
                <w:sz w:val="20"/>
                <w:szCs w:val="20"/>
              </w:rPr>
            </w:pPr>
          </w:p>
          <w:p w14:paraId="7D012D1B" w14:textId="77777777" w:rsidR="00FE077F" w:rsidRPr="00C80F55" w:rsidRDefault="00FE077F" w:rsidP="00CE247B">
            <w:pPr>
              <w:rPr>
                <w:rFonts w:cs="Arial"/>
                <w:b/>
                <w:sz w:val="20"/>
                <w:szCs w:val="20"/>
              </w:rPr>
            </w:pPr>
            <w:r w:rsidRPr="00C80F55">
              <w:rPr>
                <w:rFonts w:cs="Arial"/>
                <w:b/>
                <w:sz w:val="20"/>
                <w:szCs w:val="20"/>
              </w:rPr>
              <w:t>Clause H1.</w:t>
            </w:r>
            <w:r>
              <w:rPr>
                <w:rFonts w:cs="Arial"/>
                <w:b/>
                <w:sz w:val="20"/>
                <w:szCs w:val="20"/>
              </w:rPr>
              <w:t xml:space="preserve">b </w:t>
            </w:r>
            <w:r w:rsidRPr="00C80F55">
              <w:rPr>
                <w:rFonts w:cs="Arial"/>
                <w:b/>
                <w:sz w:val="20"/>
                <w:szCs w:val="20"/>
              </w:rPr>
              <w:t>Progress Reports</w:t>
            </w:r>
          </w:p>
        </w:tc>
        <w:tc>
          <w:tcPr>
            <w:tcW w:w="6485" w:type="dxa"/>
          </w:tcPr>
          <w:p w14:paraId="6AA258D8" w14:textId="77777777" w:rsidR="00FE077F" w:rsidRPr="00C80F55" w:rsidRDefault="00FE077F" w:rsidP="00CE247B">
            <w:pPr>
              <w:tabs>
                <w:tab w:val="left" w:pos="-426"/>
              </w:tabs>
              <w:suppressAutoHyphens/>
              <w:outlineLvl w:val="0"/>
              <w:rPr>
                <w:rFonts w:cs="Arial"/>
                <w:sz w:val="20"/>
                <w:szCs w:val="20"/>
              </w:rPr>
            </w:pPr>
          </w:p>
          <w:p w14:paraId="5283AC44" w14:textId="77777777" w:rsidR="00FE077F" w:rsidRPr="0003774F" w:rsidRDefault="00FE077F" w:rsidP="00CE247B">
            <w:pPr>
              <w:rPr>
                <w:sz w:val="20"/>
                <w:szCs w:val="20"/>
              </w:rPr>
            </w:pPr>
            <w:r w:rsidRPr="0003774F">
              <w:rPr>
                <w:sz w:val="20"/>
                <w:szCs w:val="20"/>
              </w:rPr>
              <w:t>The Contractor is required to submit the following Reports:</w:t>
            </w:r>
          </w:p>
          <w:p w14:paraId="6FFBD3EC" w14:textId="77777777" w:rsidR="00FE077F" w:rsidRPr="0003774F" w:rsidRDefault="00FE077F" w:rsidP="00CE247B">
            <w:pPr>
              <w:rPr>
                <w:sz w:val="20"/>
                <w:szCs w:val="20"/>
              </w:rPr>
            </w:pPr>
          </w:p>
          <w:p w14:paraId="30ACEFD0" w14:textId="77777777" w:rsidR="00FE077F" w:rsidRPr="0003774F" w:rsidRDefault="00FE077F" w:rsidP="00CE247B">
            <w:pPr>
              <w:rPr>
                <w:sz w:val="20"/>
                <w:szCs w:val="20"/>
              </w:rPr>
            </w:pPr>
            <w:r w:rsidRPr="0003774F">
              <w:rPr>
                <w:sz w:val="20"/>
                <w:szCs w:val="20"/>
              </w:rPr>
              <w:t xml:space="preserve">Type: </w:t>
            </w:r>
            <w:r>
              <w:rPr>
                <w:sz w:val="20"/>
                <w:szCs w:val="20"/>
              </w:rPr>
              <w:t>Formal written</w:t>
            </w:r>
          </w:p>
          <w:p w14:paraId="30DCCCAD" w14:textId="77777777" w:rsidR="00FE077F" w:rsidRPr="0003774F" w:rsidRDefault="00FE077F" w:rsidP="00CE247B">
            <w:pPr>
              <w:rPr>
                <w:sz w:val="20"/>
                <w:szCs w:val="20"/>
              </w:rPr>
            </w:pPr>
          </w:p>
          <w:p w14:paraId="13EE4E77" w14:textId="77777777" w:rsidR="00FE077F" w:rsidRDefault="00FE077F" w:rsidP="00CE247B">
            <w:pPr>
              <w:rPr>
                <w:sz w:val="20"/>
                <w:szCs w:val="20"/>
              </w:rPr>
            </w:pPr>
            <w:r w:rsidRPr="0003774F">
              <w:rPr>
                <w:sz w:val="20"/>
                <w:szCs w:val="20"/>
              </w:rPr>
              <w:t xml:space="preserve">Frequency: </w:t>
            </w:r>
            <w:r>
              <w:rPr>
                <w:sz w:val="20"/>
                <w:szCs w:val="20"/>
              </w:rPr>
              <w:t>Weekly</w:t>
            </w:r>
          </w:p>
          <w:p w14:paraId="36AF6883" w14:textId="77777777" w:rsidR="00FE077F" w:rsidRDefault="00FE077F" w:rsidP="00CE247B">
            <w:pPr>
              <w:rPr>
                <w:sz w:val="20"/>
                <w:szCs w:val="20"/>
              </w:rPr>
            </w:pPr>
          </w:p>
          <w:p w14:paraId="060BBD2C" w14:textId="77777777" w:rsidR="00FE077F" w:rsidRPr="0003774F" w:rsidRDefault="00FE077F" w:rsidP="00CE247B">
            <w:pPr>
              <w:rPr>
                <w:sz w:val="20"/>
                <w:szCs w:val="20"/>
              </w:rPr>
            </w:pPr>
            <w:r>
              <w:rPr>
                <w:sz w:val="20"/>
                <w:szCs w:val="20"/>
              </w:rPr>
              <w:t xml:space="preserve">Content: To </w:t>
            </w:r>
            <w:proofErr w:type="gramStart"/>
            <w:r>
              <w:rPr>
                <w:sz w:val="20"/>
                <w:szCs w:val="20"/>
              </w:rPr>
              <w:t>include:</w:t>
            </w:r>
            <w:proofErr w:type="gramEnd"/>
            <w:r>
              <w:rPr>
                <w:sz w:val="20"/>
                <w:szCs w:val="20"/>
              </w:rPr>
              <w:t xml:space="preserve">  progress against KPIs, planned works, issues, visits, variations / changes, costs incurred to date against work undertaken, updated payment schedule</w:t>
            </w:r>
          </w:p>
          <w:p w14:paraId="54C529ED" w14:textId="77777777" w:rsidR="00FE077F" w:rsidRPr="0003774F" w:rsidRDefault="00FE077F" w:rsidP="00CE247B">
            <w:pPr>
              <w:rPr>
                <w:sz w:val="20"/>
                <w:szCs w:val="20"/>
              </w:rPr>
            </w:pPr>
          </w:p>
          <w:p w14:paraId="561548B4" w14:textId="77777777" w:rsidR="00FE077F" w:rsidRPr="0003774F" w:rsidRDefault="00FE077F" w:rsidP="00CE247B">
            <w:pPr>
              <w:rPr>
                <w:sz w:val="20"/>
                <w:szCs w:val="20"/>
              </w:rPr>
            </w:pPr>
            <w:r w:rsidRPr="0003774F">
              <w:rPr>
                <w:sz w:val="20"/>
                <w:szCs w:val="20"/>
              </w:rPr>
              <w:t xml:space="preserve">Method of Delivery: </w:t>
            </w:r>
            <w:r>
              <w:rPr>
                <w:sz w:val="20"/>
                <w:szCs w:val="20"/>
              </w:rPr>
              <w:t>E-mail</w:t>
            </w:r>
          </w:p>
          <w:p w14:paraId="1C0157D6" w14:textId="77777777" w:rsidR="00FE077F" w:rsidRPr="0003774F" w:rsidRDefault="00FE077F" w:rsidP="00CE247B">
            <w:pPr>
              <w:rPr>
                <w:sz w:val="20"/>
                <w:szCs w:val="20"/>
              </w:rPr>
            </w:pPr>
          </w:p>
          <w:p w14:paraId="39ADE59C" w14:textId="48E2290A" w:rsidR="00FE077F" w:rsidRDefault="00FE077F" w:rsidP="00CE247B">
            <w:pPr>
              <w:rPr>
                <w:sz w:val="20"/>
                <w:szCs w:val="20"/>
              </w:rPr>
            </w:pPr>
            <w:r w:rsidRPr="0003774F">
              <w:rPr>
                <w:sz w:val="20"/>
                <w:szCs w:val="20"/>
              </w:rPr>
              <w:t xml:space="preserve">Delivery Address: </w:t>
            </w:r>
            <w:hyperlink r:id="rId19" w:history="1">
              <w:r w:rsidR="00B87CC1" w:rsidRPr="00184DD0">
                <w:rPr>
                  <w:rStyle w:val="Hyperlink"/>
                  <w:sz w:val="20"/>
                  <w:szCs w:val="20"/>
                </w:rPr>
                <w:t>a</w:t>
              </w:r>
              <w:r w:rsidR="00B87CC1" w:rsidRPr="00184DD0">
                <w:rPr>
                  <w:rStyle w:val="Hyperlink"/>
                </w:rPr>
                <w:t>jibola.laogun307@mod.gov.uk</w:t>
              </w:r>
            </w:hyperlink>
            <w:r>
              <w:rPr>
                <w:sz w:val="20"/>
                <w:szCs w:val="20"/>
              </w:rPr>
              <w:t xml:space="preserve">  </w:t>
            </w:r>
          </w:p>
          <w:p w14:paraId="3691E7B2" w14:textId="77777777" w:rsidR="00FE077F" w:rsidRPr="00C80F55" w:rsidRDefault="00FE077F" w:rsidP="00CE247B">
            <w:pPr>
              <w:rPr>
                <w:rFonts w:cs="Arial"/>
                <w:b/>
                <w:sz w:val="20"/>
                <w:szCs w:val="20"/>
              </w:rPr>
            </w:pPr>
          </w:p>
        </w:tc>
      </w:tr>
      <w:tr w:rsidR="00FE077F" w:rsidRPr="00E97F24" w14:paraId="63E89FBC" w14:textId="77777777" w:rsidTr="00CE247B">
        <w:tc>
          <w:tcPr>
            <w:tcW w:w="2802" w:type="dxa"/>
          </w:tcPr>
          <w:p w14:paraId="526770CE" w14:textId="77777777" w:rsidR="00FE077F" w:rsidRPr="00C80F55" w:rsidRDefault="00FE077F" w:rsidP="00CE247B">
            <w:pPr>
              <w:rPr>
                <w:rFonts w:cs="Arial"/>
                <w:b/>
                <w:sz w:val="20"/>
                <w:szCs w:val="20"/>
              </w:rPr>
            </w:pPr>
          </w:p>
          <w:p w14:paraId="04318F85" w14:textId="77777777" w:rsidR="00FE077F" w:rsidRPr="00C80F55" w:rsidRDefault="00FE077F" w:rsidP="00CE247B">
            <w:pPr>
              <w:rPr>
                <w:rFonts w:cs="Arial"/>
                <w:b/>
                <w:sz w:val="20"/>
                <w:szCs w:val="20"/>
              </w:rPr>
            </w:pPr>
            <w:r w:rsidRPr="00C80F55">
              <w:rPr>
                <w:rFonts w:cs="Arial"/>
                <w:b/>
                <w:sz w:val="20"/>
                <w:szCs w:val="20"/>
              </w:rPr>
              <w:t>Clause H2.</w:t>
            </w:r>
            <w:r>
              <w:rPr>
                <w:rFonts w:cs="Arial"/>
                <w:b/>
                <w:sz w:val="20"/>
                <w:szCs w:val="20"/>
              </w:rPr>
              <w:t>b</w:t>
            </w:r>
            <w:r w:rsidRPr="00C80F55">
              <w:rPr>
                <w:rFonts w:cs="Arial"/>
                <w:b/>
                <w:sz w:val="20"/>
                <w:szCs w:val="20"/>
              </w:rPr>
              <w:t xml:space="preserve"> Authority’s Representatives</w:t>
            </w:r>
          </w:p>
        </w:tc>
        <w:tc>
          <w:tcPr>
            <w:tcW w:w="6485" w:type="dxa"/>
          </w:tcPr>
          <w:p w14:paraId="7CBEED82" w14:textId="77777777" w:rsidR="00FE077F" w:rsidRPr="00C80F55" w:rsidRDefault="00FE077F" w:rsidP="00CE247B">
            <w:pPr>
              <w:tabs>
                <w:tab w:val="left" w:pos="-426"/>
              </w:tabs>
              <w:suppressAutoHyphens/>
              <w:outlineLvl w:val="0"/>
              <w:rPr>
                <w:rFonts w:cs="Arial"/>
                <w:sz w:val="20"/>
                <w:szCs w:val="20"/>
              </w:rPr>
            </w:pPr>
          </w:p>
          <w:p w14:paraId="5F9324F6" w14:textId="77777777" w:rsidR="00FE077F" w:rsidRPr="0003774F" w:rsidRDefault="00FE077F" w:rsidP="00CE247B">
            <w:pPr>
              <w:rPr>
                <w:sz w:val="20"/>
                <w:szCs w:val="20"/>
              </w:rPr>
            </w:pPr>
            <w:r w:rsidRPr="0003774F">
              <w:rPr>
                <w:sz w:val="20"/>
                <w:szCs w:val="20"/>
              </w:rPr>
              <w:t>The Authority’s Representatives for the Contract are as follows:</w:t>
            </w:r>
          </w:p>
          <w:p w14:paraId="6E36661F" w14:textId="77777777" w:rsidR="00FE077F" w:rsidRPr="0003774F" w:rsidRDefault="00FE077F" w:rsidP="00CE247B">
            <w:pPr>
              <w:rPr>
                <w:sz w:val="20"/>
                <w:szCs w:val="20"/>
              </w:rPr>
            </w:pPr>
          </w:p>
          <w:p w14:paraId="0F285CFD" w14:textId="77777777" w:rsidR="00FE077F" w:rsidRDefault="00FE077F" w:rsidP="00CE247B">
            <w:pPr>
              <w:rPr>
                <w:sz w:val="20"/>
                <w:szCs w:val="20"/>
              </w:rPr>
            </w:pPr>
            <w:r w:rsidRPr="0003774F">
              <w:rPr>
                <w:sz w:val="20"/>
                <w:szCs w:val="20"/>
              </w:rPr>
              <w:t>Commercial</w:t>
            </w:r>
            <w:r>
              <w:rPr>
                <w:sz w:val="20"/>
                <w:szCs w:val="20"/>
              </w:rPr>
              <w:t xml:space="preserve">:  </w:t>
            </w:r>
          </w:p>
          <w:p w14:paraId="39114EFC" w14:textId="0E1B7FA9" w:rsidR="00FE077F" w:rsidRPr="0003774F" w:rsidRDefault="00FE077F" w:rsidP="00CE247B">
            <w:pPr>
              <w:rPr>
                <w:sz w:val="20"/>
                <w:szCs w:val="20"/>
              </w:rPr>
            </w:pPr>
            <w:r>
              <w:rPr>
                <w:sz w:val="20"/>
                <w:szCs w:val="20"/>
              </w:rPr>
              <w:t xml:space="preserve">Works Contracts Officer – </w:t>
            </w:r>
            <w:hyperlink r:id="rId20" w:history="1">
              <w:r w:rsidR="00B74EB5" w:rsidRPr="00184DD0">
                <w:rPr>
                  <w:rStyle w:val="Hyperlink"/>
                  <w:sz w:val="20"/>
                  <w:szCs w:val="20"/>
                </w:rPr>
                <w:t>a</w:t>
              </w:r>
              <w:r w:rsidR="00B74EB5" w:rsidRPr="00184DD0">
                <w:rPr>
                  <w:rStyle w:val="Hyperlink"/>
                </w:rPr>
                <w:t>jibola.laogun307@mod.gov.uk</w:t>
              </w:r>
            </w:hyperlink>
            <w:r>
              <w:rPr>
                <w:sz w:val="20"/>
                <w:szCs w:val="20"/>
              </w:rPr>
              <w:t xml:space="preserve">  </w:t>
            </w:r>
          </w:p>
          <w:p w14:paraId="38645DC7" w14:textId="77777777" w:rsidR="00FE077F" w:rsidRPr="0003774F" w:rsidRDefault="00FE077F" w:rsidP="00CE247B">
            <w:pPr>
              <w:rPr>
                <w:sz w:val="20"/>
                <w:szCs w:val="20"/>
              </w:rPr>
            </w:pPr>
          </w:p>
          <w:p w14:paraId="6A430D60" w14:textId="77777777" w:rsidR="00FE077F" w:rsidRDefault="00FE077F" w:rsidP="00CE247B">
            <w:pPr>
              <w:rPr>
                <w:sz w:val="20"/>
                <w:szCs w:val="20"/>
              </w:rPr>
            </w:pPr>
            <w:r w:rsidRPr="0003774F">
              <w:rPr>
                <w:sz w:val="20"/>
                <w:szCs w:val="20"/>
              </w:rPr>
              <w:t>Project Manager</w:t>
            </w:r>
            <w:r>
              <w:rPr>
                <w:sz w:val="20"/>
                <w:szCs w:val="20"/>
              </w:rPr>
              <w:t>:</w:t>
            </w:r>
            <w:r w:rsidRPr="0003774F">
              <w:rPr>
                <w:sz w:val="20"/>
                <w:szCs w:val="20"/>
              </w:rPr>
              <w:tab/>
            </w:r>
          </w:p>
          <w:p w14:paraId="5BCBD4D1" w14:textId="77777777" w:rsidR="00FE077F" w:rsidRPr="0003774F" w:rsidRDefault="00FE077F" w:rsidP="00CE247B">
            <w:pPr>
              <w:rPr>
                <w:sz w:val="20"/>
                <w:szCs w:val="20"/>
              </w:rPr>
            </w:pPr>
            <w:r>
              <w:rPr>
                <w:sz w:val="20"/>
                <w:szCs w:val="20"/>
              </w:rPr>
              <w:t xml:space="preserve">Clerk of Works EM – </w:t>
            </w:r>
            <w:hyperlink r:id="rId21" w:history="1">
              <w:r w:rsidRPr="005A10C4">
                <w:rPr>
                  <w:rStyle w:val="Hyperlink"/>
                  <w:sz w:val="20"/>
                  <w:szCs w:val="20"/>
                </w:rPr>
                <w:t>DIO_RD_OSTrg-Ken_GE_Clkwks_EM1@mod.gov.uk</w:t>
              </w:r>
            </w:hyperlink>
            <w:r>
              <w:rPr>
                <w:sz w:val="20"/>
                <w:szCs w:val="20"/>
              </w:rPr>
              <w:t xml:space="preserve">  </w:t>
            </w:r>
          </w:p>
          <w:p w14:paraId="135E58C4" w14:textId="77777777" w:rsidR="00FE077F" w:rsidRPr="0003774F" w:rsidRDefault="00FE077F" w:rsidP="00CE247B">
            <w:pPr>
              <w:rPr>
                <w:sz w:val="20"/>
                <w:szCs w:val="20"/>
              </w:rPr>
            </w:pPr>
          </w:p>
          <w:p w14:paraId="2480B8AF" w14:textId="77777777" w:rsidR="00FE077F" w:rsidRDefault="00FE077F" w:rsidP="00CE247B">
            <w:pPr>
              <w:rPr>
                <w:sz w:val="20"/>
                <w:szCs w:val="20"/>
              </w:rPr>
            </w:pPr>
            <w:r>
              <w:rPr>
                <w:sz w:val="20"/>
                <w:szCs w:val="20"/>
              </w:rPr>
              <w:t xml:space="preserve">Finance: </w:t>
            </w:r>
          </w:p>
          <w:p w14:paraId="22FFA960" w14:textId="77777777" w:rsidR="00FE077F" w:rsidRDefault="00FE077F" w:rsidP="00CE247B">
            <w:pPr>
              <w:rPr>
                <w:sz w:val="20"/>
                <w:szCs w:val="20"/>
              </w:rPr>
            </w:pPr>
            <w:r>
              <w:rPr>
                <w:sz w:val="20"/>
                <w:szCs w:val="20"/>
              </w:rPr>
              <w:t xml:space="preserve">GE Finance Clerk – </w:t>
            </w:r>
            <w:hyperlink r:id="rId22" w:history="1">
              <w:r w:rsidRPr="005A10C4">
                <w:rPr>
                  <w:rStyle w:val="Hyperlink"/>
                  <w:sz w:val="20"/>
                  <w:szCs w:val="20"/>
                </w:rPr>
                <w:t>DIO_RD_OSTrg-Ken_GE_FinClk@mod.gov.uk</w:t>
              </w:r>
            </w:hyperlink>
            <w:r>
              <w:rPr>
                <w:sz w:val="20"/>
                <w:szCs w:val="20"/>
              </w:rPr>
              <w:t xml:space="preserve"> </w:t>
            </w:r>
            <w:r w:rsidRPr="0003774F">
              <w:rPr>
                <w:sz w:val="20"/>
                <w:szCs w:val="20"/>
              </w:rPr>
              <w:t xml:space="preserve"> </w:t>
            </w:r>
          </w:p>
          <w:p w14:paraId="62EBF9A1" w14:textId="77777777" w:rsidR="00FE077F" w:rsidRDefault="00FE077F" w:rsidP="00CE247B">
            <w:pPr>
              <w:rPr>
                <w:sz w:val="20"/>
                <w:szCs w:val="20"/>
              </w:rPr>
            </w:pPr>
          </w:p>
          <w:p w14:paraId="06BF1BAB" w14:textId="77777777" w:rsidR="00FE077F" w:rsidRDefault="00FE077F" w:rsidP="00CE247B">
            <w:pPr>
              <w:rPr>
                <w:sz w:val="20"/>
                <w:szCs w:val="20"/>
              </w:rPr>
            </w:pPr>
            <w:r>
              <w:rPr>
                <w:sz w:val="20"/>
                <w:szCs w:val="20"/>
              </w:rPr>
              <w:t xml:space="preserve">Technical:  </w:t>
            </w:r>
          </w:p>
          <w:p w14:paraId="56B9F3A3" w14:textId="77777777" w:rsidR="00FE077F" w:rsidRPr="00C80F55" w:rsidRDefault="00FE077F" w:rsidP="00CE247B">
            <w:pPr>
              <w:rPr>
                <w:rFonts w:cs="Arial"/>
                <w:b/>
                <w:sz w:val="20"/>
                <w:szCs w:val="20"/>
              </w:rPr>
            </w:pPr>
            <w:r>
              <w:rPr>
                <w:sz w:val="20"/>
                <w:szCs w:val="20"/>
              </w:rPr>
              <w:t xml:space="preserve">Clerk of Works EM – </w:t>
            </w:r>
            <w:hyperlink r:id="rId23" w:history="1">
              <w:r w:rsidRPr="005A10C4">
                <w:rPr>
                  <w:rStyle w:val="Hyperlink"/>
                  <w:sz w:val="20"/>
                  <w:szCs w:val="20"/>
                </w:rPr>
                <w:t>DIO_RD_OSTrg-Ken_GE_Clkwks_EM2@mod.gov.uk</w:t>
              </w:r>
            </w:hyperlink>
            <w:r>
              <w:rPr>
                <w:sz w:val="20"/>
                <w:szCs w:val="20"/>
              </w:rPr>
              <w:t xml:space="preserve">  </w:t>
            </w:r>
          </w:p>
        </w:tc>
      </w:tr>
      <w:tr w:rsidR="00FE077F" w:rsidRPr="00E97F24" w14:paraId="11AF2252" w14:textId="77777777" w:rsidTr="00CE247B">
        <w:tc>
          <w:tcPr>
            <w:tcW w:w="2802" w:type="dxa"/>
          </w:tcPr>
          <w:p w14:paraId="59C1B920" w14:textId="77777777" w:rsidR="00FE077F" w:rsidRPr="00C80F55" w:rsidRDefault="00FE077F" w:rsidP="00CE247B">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485" w:type="dxa"/>
          </w:tcPr>
          <w:p w14:paraId="1509B55F" w14:textId="77777777" w:rsidR="00FE077F" w:rsidRPr="00EA2954" w:rsidRDefault="00FE077F" w:rsidP="00CE247B">
            <w:pPr>
              <w:rPr>
                <w:sz w:val="20"/>
                <w:szCs w:val="20"/>
              </w:rPr>
            </w:pPr>
            <w:r w:rsidRPr="00EA2954">
              <w:rPr>
                <w:sz w:val="20"/>
                <w:szCs w:val="20"/>
              </w:rPr>
              <w:t>Notices served under the Contract shall be sent to the following address:</w:t>
            </w:r>
          </w:p>
          <w:p w14:paraId="0C6C2CD5" w14:textId="77777777" w:rsidR="00FE077F" w:rsidRPr="00EA2954" w:rsidRDefault="00FE077F" w:rsidP="00CE247B">
            <w:pPr>
              <w:rPr>
                <w:sz w:val="20"/>
                <w:szCs w:val="20"/>
              </w:rPr>
            </w:pPr>
          </w:p>
          <w:p w14:paraId="0BB3D056" w14:textId="4F6DE180" w:rsidR="00FE077F" w:rsidRPr="00EA2954" w:rsidRDefault="00FE077F" w:rsidP="00CE247B">
            <w:pPr>
              <w:rPr>
                <w:sz w:val="20"/>
                <w:szCs w:val="20"/>
              </w:rPr>
            </w:pPr>
            <w:r w:rsidRPr="00EA2954">
              <w:rPr>
                <w:sz w:val="20"/>
                <w:szCs w:val="20"/>
              </w:rPr>
              <w:t>Authority:</w:t>
            </w:r>
            <w:r>
              <w:rPr>
                <w:sz w:val="20"/>
                <w:szCs w:val="20"/>
              </w:rPr>
              <w:t xml:space="preserve">  Works Contracts Officer, BATUK, BFPO </w:t>
            </w:r>
            <w:r w:rsidR="000311A6">
              <w:rPr>
                <w:sz w:val="20"/>
                <w:szCs w:val="20"/>
              </w:rPr>
              <w:t>680</w:t>
            </w:r>
          </w:p>
          <w:p w14:paraId="709E88E4" w14:textId="77777777" w:rsidR="00FE077F" w:rsidRPr="00EA2954" w:rsidRDefault="00FE077F" w:rsidP="00CE247B">
            <w:pPr>
              <w:rPr>
                <w:sz w:val="20"/>
                <w:szCs w:val="20"/>
              </w:rPr>
            </w:pPr>
          </w:p>
          <w:p w14:paraId="1C66CB9B" w14:textId="77777777" w:rsidR="00FE077F" w:rsidRDefault="00FE077F" w:rsidP="00CE247B">
            <w:pPr>
              <w:rPr>
                <w:rFonts w:cs="Arial"/>
                <w:sz w:val="20"/>
                <w:szCs w:val="20"/>
              </w:rPr>
            </w:pPr>
            <w:r w:rsidRPr="00EA2954">
              <w:rPr>
                <w:sz w:val="20"/>
                <w:szCs w:val="20"/>
              </w:rPr>
              <w:t>Contractor:</w:t>
            </w:r>
            <w:r>
              <w:rPr>
                <w:rFonts w:cs="Arial"/>
                <w:sz w:val="20"/>
                <w:szCs w:val="20"/>
              </w:rPr>
              <w:t xml:space="preserve"> </w:t>
            </w:r>
          </w:p>
          <w:p w14:paraId="4330D598" w14:textId="77777777" w:rsidR="000311A6" w:rsidRPr="000311A6" w:rsidRDefault="000311A6" w:rsidP="000311A6">
            <w:pPr>
              <w:rPr>
                <w:rFonts w:cs="Arial"/>
                <w:sz w:val="20"/>
                <w:szCs w:val="20"/>
              </w:rPr>
            </w:pPr>
            <w:r w:rsidRPr="000311A6">
              <w:rPr>
                <w:rFonts w:cs="Arial"/>
                <w:sz w:val="20"/>
                <w:szCs w:val="20"/>
              </w:rPr>
              <w:t xml:space="preserve">Abode Glow Clean Care Ltd. </w:t>
            </w:r>
          </w:p>
          <w:p w14:paraId="437F0A00" w14:textId="77777777" w:rsidR="000311A6" w:rsidRPr="000311A6" w:rsidRDefault="000311A6" w:rsidP="000311A6">
            <w:pPr>
              <w:rPr>
                <w:rFonts w:cs="Arial"/>
                <w:sz w:val="20"/>
                <w:szCs w:val="20"/>
              </w:rPr>
            </w:pPr>
            <w:r w:rsidRPr="000311A6">
              <w:rPr>
                <w:rFonts w:cs="Arial"/>
                <w:sz w:val="20"/>
                <w:szCs w:val="20"/>
              </w:rPr>
              <w:t>P.O BOX 17827-00100</w:t>
            </w:r>
          </w:p>
          <w:p w14:paraId="7BAF7D69" w14:textId="77777777" w:rsidR="000311A6" w:rsidRPr="000311A6" w:rsidRDefault="000311A6" w:rsidP="000311A6">
            <w:pPr>
              <w:rPr>
                <w:rFonts w:cs="Arial"/>
                <w:sz w:val="20"/>
                <w:szCs w:val="20"/>
              </w:rPr>
            </w:pPr>
            <w:r w:rsidRPr="000311A6">
              <w:rPr>
                <w:rFonts w:cs="Arial"/>
                <w:sz w:val="20"/>
                <w:szCs w:val="20"/>
              </w:rPr>
              <w:t xml:space="preserve">Nairobi </w:t>
            </w:r>
          </w:p>
          <w:p w14:paraId="779F8E76" w14:textId="18D7E3DF" w:rsidR="00FE077F" w:rsidRDefault="000311A6" w:rsidP="00CE247B">
            <w:pPr>
              <w:rPr>
                <w:rFonts w:cs="Arial"/>
                <w:sz w:val="20"/>
                <w:szCs w:val="20"/>
              </w:rPr>
            </w:pPr>
            <w:r w:rsidRPr="000311A6">
              <w:rPr>
                <w:rFonts w:cs="Arial"/>
                <w:sz w:val="20"/>
                <w:szCs w:val="20"/>
              </w:rPr>
              <w:t>Kenya</w:t>
            </w:r>
          </w:p>
          <w:p w14:paraId="7818863E" w14:textId="77777777" w:rsidR="00FE077F" w:rsidRPr="00C80F55" w:rsidRDefault="00FE077F" w:rsidP="00CE247B">
            <w:pPr>
              <w:rPr>
                <w:rFonts w:cs="Arial"/>
                <w:sz w:val="20"/>
                <w:szCs w:val="20"/>
              </w:rPr>
            </w:pPr>
          </w:p>
        </w:tc>
      </w:tr>
      <w:tr w:rsidR="00FE077F" w:rsidRPr="00E97F24" w14:paraId="5ACE01F9" w14:textId="77777777" w:rsidTr="00CE247B">
        <w:tc>
          <w:tcPr>
            <w:tcW w:w="2802" w:type="dxa"/>
          </w:tcPr>
          <w:p w14:paraId="44F69B9A" w14:textId="77777777" w:rsidR="00FE077F" w:rsidRPr="00C80F55" w:rsidRDefault="00FE077F" w:rsidP="00CE247B">
            <w:pPr>
              <w:rPr>
                <w:rFonts w:cs="Arial"/>
                <w:b/>
                <w:sz w:val="20"/>
                <w:szCs w:val="20"/>
              </w:rPr>
            </w:pPr>
          </w:p>
          <w:p w14:paraId="79561F5E" w14:textId="77777777" w:rsidR="00FE077F" w:rsidRPr="00C80F55" w:rsidRDefault="00FE077F" w:rsidP="00CE247B">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w:t>
            </w:r>
            <w:r w:rsidRPr="00C80F55">
              <w:rPr>
                <w:rFonts w:cs="Arial"/>
                <w:b/>
                <w:sz w:val="20"/>
                <w:szCs w:val="20"/>
              </w:rPr>
              <w:t>5</w:t>
            </w:r>
            <w:r>
              <w:rPr>
                <w:rFonts w:cs="Arial"/>
                <w:b/>
                <w:sz w:val="20"/>
                <w:szCs w:val="20"/>
              </w:rPr>
              <w:t>) Notices</w:t>
            </w:r>
          </w:p>
        </w:tc>
        <w:tc>
          <w:tcPr>
            <w:tcW w:w="6485" w:type="dxa"/>
          </w:tcPr>
          <w:p w14:paraId="5F07D11E" w14:textId="77777777" w:rsidR="00FE077F" w:rsidRPr="00C80F55" w:rsidRDefault="00FE077F" w:rsidP="00CE247B">
            <w:pPr>
              <w:tabs>
                <w:tab w:val="left" w:pos="-426"/>
              </w:tabs>
              <w:suppressAutoHyphens/>
              <w:outlineLvl w:val="0"/>
              <w:rPr>
                <w:rFonts w:cs="Arial"/>
                <w:sz w:val="20"/>
                <w:szCs w:val="20"/>
              </w:rPr>
            </w:pPr>
          </w:p>
          <w:p w14:paraId="036DC6DC" w14:textId="77777777" w:rsidR="00FE077F" w:rsidRPr="0003774F" w:rsidRDefault="00FE077F" w:rsidP="00CE247B">
            <w:pPr>
              <w:rPr>
                <w:sz w:val="20"/>
                <w:szCs w:val="20"/>
              </w:rPr>
            </w:pPr>
            <w:r w:rsidRPr="0003774F">
              <w:rPr>
                <w:sz w:val="20"/>
                <w:szCs w:val="20"/>
              </w:rPr>
              <w:t>Notices served under the Contract can be transmitted by electronic mail</w:t>
            </w:r>
            <w:r>
              <w:rPr>
                <w:sz w:val="20"/>
                <w:szCs w:val="20"/>
              </w:rPr>
              <w:t>:</w:t>
            </w:r>
          </w:p>
          <w:p w14:paraId="41508A3C" w14:textId="77777777" w:rsidR="00FE077F" w:rsidRPr="0003774F" w:rsidRDefault="00FE077F" w:rsidP="00CE247B">
            <w:pPr>
              <w:rPr>
                <w:sz w:val="20"/>
                <w:szCs w:val="20"/>
              </w:rPr>
            </w:pPr>
          </w:p>
          <w:p w14:paraId="0EB6931E" w14:textId="77777777" w:rsidR="00FE077F" w:rsidRPr="0003774F" w:rsidRDefault="00FE077F" w:rsidP="00CE247B">
            <w:pPr>
              <w:rPr>
                <w:sz w:val="20"/>
                <w:szCs w:val="20"/>
              </w:rPr>
            </w:pPr>
            <w:r w:rsidRPr="0003774F">
              <w:rPr>
                <w:sz w:val="20"/>
                <w:szCs w:val="20"/>
              </w:rPr>
              <w:t>Yes</w:t>
            </w:r>
            <w:r w:rsidRPr="0003774F">
              <w:rPr>
                <w:sz w:val="20"/>
                <w:szCs w:val="20"/>
              </w:rPr>
              <w:tab/>
            </w:r>
            <w:r>
              <w:rPr>
                <w:sz w:val="20"/>
                <w:szCs w:val="20"/>
              </w:rPr>
              <w:fldChar w:fldCharType="begin">
                <w:ffData>
                  <w:name w:val="Check9"/>
                  <w:enabled/>
                  <w:calcOnExit w:val="0"/>
                  <w:checkBox>
                    <w:sizeAuto/>
                    <w:default w:val="1"/>
                  </w:checkBox>
                </w:ffData>
              </w:fldChar>
            </w:r>
            <w:bookmarkStart w:id="5" w:name="Check9"/>
            <w:r>
              <w:rPr>
                <w:sz w:val="20"/>
                <w:szCs w:val="20"/>
              </w:rPr>
              <w:instrText xml:space="preserve"> FORMCHECKBOX </w:instrText>
            </w:r>
            <w:r w:rsidR="00CE7FB5">
              <w:rPr>
                <w:sz w:val="20"/>
                <w:szCs w:val="20"/>
              </w:rPr>
            </w:r>
            <w:r w:rsidR="00CE7FB5">
              <w:rPr>
                <w:sz w:val="20"/>
                <w:szCs w:val="20"/>
              </w:rPr>
              <w:fldChar w:fldCharType="separate"/>
            </w:r>
            <w:r>
              <w:rPr>
                <w:sz w:val="20"/>
                <w:szCs w:val="20"/>
              </w:rPr>
              <w:fldChar w:fldCharType="end"/>
            </w:r>
            <w:bookmarkEnd w:id="5"/>
          </w:p>
          <w:p w14:paraId="43D6B1D6" w14:textId="77777777" w:rsidR="00FE077F" w:rsidRPr="0003774F" w:rsidRDefault="00FE077F" w:rsidP="00CE247B">
            <w:pPr>
              <w:rPr>
                <w:sz w:val="20"/>
                <w:szCs w:val="20"/>
              </w:rPr>
            </w:pPr>
          </w:p>
          <w:p w14:paraId="250DE0CC" w14:textId="77777777" w:rsidR="00FE077F" w:rsidRDefault="00FE077F" w:rsidP="00CE247B">
            <w:pPr>
              <w:rPr>
                <w:sz w:val="20"/>
                <w:szCs w:val="20"/>
              </w:rPr>
            </w:pPr>
            <w:proofErr w:type="gramStart"/>
            <w:r w:rsidRPr="0003774F">
              <w:rPr>
                <w:sz w:val="20"/>
                <w:szCs w:val="20"/>
              </w:rPr>
              <w:t>No</w:t>
            </w:r>
            <w:r>
              <w:rPr>
                <w:sz w:val="20"/>
                <w:szCs w:val="20"/>
              </w:rPr>
              <w:t xml:space="preserve"> </w:t>
            </w:r>
            <w:r w:rsidRPr="0003774F">
              <w:rPr>
                <w:sz w:val="20"/>
                <w:szCs w:val="20"/>
              </w:rPr>
              <w:t xml:space="preserve"> </w:t>
            </w:r>
            <w:r w:rsidRPr="0003774F">
              <w:rPr>
                <w:sz w:val="20"/>
                <w:szCs w:val="20"/>
              </w:rPr>
              <w:tab/>
            </w:r>
            <w:proofErr w:type="gramEnd"/>
            <w:r w:rsidRPr="0003774F">
              <w:rPr>
                <w:sz w:val="20"/>
                <w:szCs w:val="20"/>
              </w:rPr>
              <w:fldChar w:fldCharType="begin">
                <w:ffData>
                  <w:name w:val="Check10"/>
                  <w:enabled/>
                  <w:calcOnExit w:val="0"/>
                  <w:checkBox>
                    <w:sizeAuto/>
                    <w:default w:val="0"/>
                  </w:checkBox>
                </w:ffData>
              </w:fldChar>
            </w:r>
            <w:r w:rsidRPr="0003774F">
              <w:rPr>
                <w:sz w:val="20"/>
                <w:szCs w:val="20"/>
              </w:rPr>
              <w:instrText xml:space="preserve"> FORMCHECKBOX </w:instrText>
            </w:r>
            <w:r w:rsidR="00CE7FB5">
              <w:rPr>
                <w:sz w:val="20"/>
                <w:szCs w:val="20"/>
              </w:rPr>
            </w:r>
            <w:r w:rsidR="00CE7FB5">
              <w:rPr>
                <w:sz w:val="20"/>
                <w:szCs w:val="20"/>
              </w:rPr>
              <w:fldChar w:fldCharType="separate"/>
            </w:r>
            <w:r w:rsidRPr="0003774F">
              <w:rPr>
                <w:sz w:val="20"/>
                <w:szCs w:val="20"/>
              </w:rPr>
              <w:fldChar w:fldCharType="end"/>
            </w:r>
          </w:p>
          <w:p w14:paraId="17DBC151" w14:textId="77777777" w:rsidR="00FE077F" w:rsidRPr="00C80F55" w:rsidRDefault="00FE077F" w:rsidP="00CE247B">
            <w:pPr>
              <w:rPr>
                <w:rFonts w:cs="Arial"/>
                <w:b/>
                <w:sz w:val="20"/>
                <w:szCs w:val="20"/>
              </w:rPr>
            </w:pPr>
          </w:p>
        </w:tc>
      </w:tr>
    </w:tbl>
    <w:p w14:paraId="6F8BD81B" w14:textId="77777777" w:rsidR="00FE077F" w:rsidRPr="00D36810" w:rsidRDefault="00FE077F" w:rsidP="00FE07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6310"/>
      </w:tblGrid>
      <w:tr w:rsidR="00FE077F" w:rsidRPr="00C80F55" w14:paraId="533C4E52" w14:textId="77777777" w:rsidTr="00CE247B">
        <w:tc>
          <w:tcPr>
            <w:tcW w:w="2802" w:type="dxa"/>
          </w:tcPr>
          <w:p w14:paraId="2613E9C1" w14:textId="77777777" w:rsidR="00FE077F" w:rsidRPr="00C80F55" w:rsidRDefault="00FE077F" w:rsidP="00CE247B">
            <w:pPr>
              <w:rPr>
                <w:rFonts w:cs="Arial"/>
                <w:b/>
                <w:sz w:val="20"/>
                <w:szCs w:val="20"/>
              </w:rPr>
            </w:pPr>
          </w:p>
          <w:p w14:paraId="2CB92F76" w14:textId="77777777" w:rsidR="00FE077F" w:rsidRPr="00C80F55" w:rsidRDefault="00FE077F" w:rsidP="00CE247B">
            <w:pPr>
              <w:rPr>
                <w:rFonts w:cs="Arial"/>
                <w:b/>
                <w:kern w:val="22"/>
                <w:sz w:val="20"/>
                <w:szCs w:val="20"/>
                <w:lang w:eastAsia="en-US"/>
              </w:rPr>
            </w:pPr>
            <w:r>
              <w:rPr>
                <w:rFonts w:cs="Arial"/>
                <w:b/>
                <w:sz w:val="20"/>
                <w:szCs w:val="20"/>
              </w:rPr>
              <w:t>Condition</w:t>
            </w:r>
            <w:r w:rsidRPr="00C80F55">
              <w:rPr>
                <w:rFonts w:cs="Arial"/>
                <w:b/>
                <w:sz w:val="20"/>
                <w:szCs w:val="20"/>
              </w:rPr>
              <w:t xml:space="preserve"> </w:t>
            </w:r>
            <w:r>
              <w:rPr>
                <w:rFonts w:cs="Arial"/>
                <w:b/>
                <w:sz w:val="20"/>
                <w:szCs w:val="20"/>
              </w:rPr>
              <w:t>K3</w:t>
            </w:r>
            <w:r w:rsidRPr="00C80F55">
              <w:rPr>
                <w:rFonts w:cs="Arial"/>
                <w:b/>
                <w:sz w:val="20"/>
                <w:szCs w:val="20"/>
              </w:rPr>
              <w:t xml:space="preserve"> Supply of Data for Hazardous Contractor Deliverables, Materials and Substances</w:t>
            </w:r>
            <w:r>
              <w:rPr>
                <w:rFonts w:cs="Arial"/>
                <w:b/>
                <w:sz w:val="20"/>
                <w:szCs w:val="20"/>
              </w:rPr>
              <w:t xml:space="preserve"> (Core+ Only)</w:t>
            </w:r>
          </w:p>
          <w:p w14:paraId="1037B8A3" w14:textId="77777777" w:rsidR="00FE077F" w:rsidRPr="00C80F55" w:rsidRDefault="00FE077F" w:rsidP="00CE247B">
            <w:pPr>
              <w:rPr>
                <w:rFonts w:cs="Arial"/>
                <w:b/>
                <w:sz w:val="20"/>
                <w:szCs w:val="20"/>
              </w:rPr>
            </w:pPr>
          </w:p>
          <w:p w14:paraId="687C6DE0" w14:textId="77777777" w:rsidR="00FE077F" w:rsidRPr="00C80F55" w:rsidRDefault="00FE077F" w:rsidP="00CE247B">
            <w:pPr>
              <w:rPr>
                <w:rFonts w:cs="Arial"/>
                <w:b/>
                <w:sz w:val="20"/>
                <w:szCs w:val="20"/>
              </w:rPr>
            </w:pPr>
          </w:p>
          <w:p w14:paraId="5B2F9378" w14:textId="77777777" w:rsidR="00FE077F" w:rsidRPr="00C80F55" w:rsidRDefault="00FE077F" w:rsidP="00CE247B">
            <w:pPr>
              <w:rPr>
                <w:rFonts w:cs="Arial"/>
                <w:b/>
                <w:sz w:val="20"/>
                <w:szCs w:val="20"/>
              </w:rPr>
            </w:pPr>
          </w:p>
          <w:p w14:paraId="58E6DD4E" w14:textId="77777777" w:rsidR="00FE077F" w:rsidRPr="00C80F55" w:rsidRDefault="00FE077F" w:rsidP="00CE247B">
            <w:pPr>
              <w:rPr>
                <w:rFonts w:cs="Arial"/>
                <w:b/>
                <w:sz w:val="20"/>
                <w:szCs w:val="20"/>
              </w:rPr>
            </w:pPr>
          </w:p>
          <w:p w14:paraId="7D3BEE8F" w14:textId="77777777" w:rsidR="00FE077F" w:rsidRPr="00C80F55" w:rsidRDefault="00FE077F" w:rsidP="00CE247B">
            <w:pPr>
              <w:rPr>
                <w:rFonts w:cs="Arial"/>
                <w:b/>
                <w:sz w:val="20"/>
                <w:szCs w:val="20"/>
              </w:rPr>
            </w:pPr>
          </w:p>
          <w:p w14:paraId="3B88899E" w14:textId="77777777" w:rsidR="00FE077F" w:rsidRPr="00C80F55" w:rsidRDefault="00FE077F" w:rsidP="00CE247B">
            <w:pPr>
              <w:rPr>
                <w:rFonts w:cs="Arial"/>
                <w:b/>
                <w:sz w:val="20"/>
                <w:szCs w:val="20"/>
              </w:rPr>
            </w:pPr>
          </w:p>
          <w:p w14:paraId="69E2BB2B" w14:textId="77777777" w:rsidR="00FE077F" w:rsidRPr="00C80F55" w:rsidRDefault="00FE077F" w:rsidP="00CE247B">
            <w:pPr>
              <w:rPr>
                <w:rFonts w:cs="Arial"/>
                <w:b/>
                <w:sz w:val="20"/>
                <w:szCs w:val="20"/>
              </w:rPr>
            </w:pPr>
          </w:p>
          <w:p w14:paraId="57C0D796" w14:textId="77777777" w:rsidR="00FE077F" w:rsidRPr="00C80F55" w:rsidRDefault="00FE077F" w:rsidP="00CE247B">
            <w:pPr>
              <w:rPr>
                <w:rFonts w:cs="Arial"/>
                <w:b/>
                <w:sz w:val="20"/>
                <w:szCs w:val="20"/>
              </w:rPr>
            </w:pPr>
          </w:p>
          <w:p w14:paraId="0D142F6F" w14:textId="77777777" w:rsidR="00FE077F" w:rsidRPr="00C80F55" w:rsidRDefault="00FE077F" w:rsidP="00CE247B">
            <w:pPr>
              <w:rPr>
                <w:rFonts w:cs="Arial"/>
                <w:b/>
                <w:sz w:val="20"/>
                <w:szCs w:val="20"/>
              </w:rPr>
            </w:pPr>
          </w:p>
          <w:p w14:paraId="4475AD14" w14:textId="77777777" w:rsidR="00FE077F" w:rsidRPr="00C80F55" w:rsidRDefault="00FE077F" w:rsidP="00CE247B">
            <w:pPr>
              <w:rPr>
                <w:rFonts w:cs="Arial"/>
                <w:b/>
                <w:sz w:val="20"/>
                <w:szCs w:val="20"/>
              </w:rPr>
            </w:pPr>
          </w:p>
          <w:p w14:paraId="120C4E94" w14:textId="77777777" w:rsidR="00FE077F" w:rsidRPr="00C80F55" w:rsidRDefault="00FE077F" w:rsidP="00CE247B">
            <w:pPr>
              <w:rPr>
                <w:rFonts w:cs="Arial"/>
                <w:b/>
                <w:sz w:val="20"/>
                <w:szCs w:val="20"/>
              </w:rPr>
            </w:pPr>
          </w:p>
          <w:p w14:paraId="42AFC42D" w14:textId="77777777" w:rsidR="00FE077F" w:rsidRPr="00C80F55" w:rsidRDefault="00FE077F" w:rsidP="00CE247B">
            <w:pPr>
              <w:rPr>
                <w:rFonts w:cs="Arial"/>
                <w:b/>
                <w:sz w:val="20"/>
                <w:szCs w:val="20"/>
              </w:rPr>
            </w:pPr>
          </w:p>
          <w:p w14:paraId="271CA723" w14:textId="77777777" w:rsidR="00FE077F" w:rsidRPr="00C80F55" w:rsidRDefault="00FE077F" w:rsidP="00CE247B">
            <w:pPr>
              <w:rPr>
                <w:rFonts w:cs="Arial"/>
                <w:b/>
                <w:sz w:val="20"/>
                <w:szCs w:val="20"/>
              </w:rPr>
            </w:pPr>
          </w:p>
          <w:p w14:paraId="75FBE423" w14:textId="77777777" w:rsidR="00FE077F" w:rsidRPr="00C80F55" w:rsidRDefault="00FE077F" w:rsidP="00CE247B">
            <w:pPr>
              <w:rPr>
                <w:rFonts w:cs="Arial"/>
                <w:b/>
                <w:sz w:val="20"/>
                <w:szCs w:val="20"/>
              </w:rPr>
            </w:pPr>
          </w:p>
          <w:p w14:paraId="2D3F0BEC" w14:textId="77777777" w:rsidR="00FE077F" w:rsidRPr="00C80F55" w:rsidRDefault="00FE077F" w:rsidP="00CE247B">
            <w:pPr>
              <w:rPr>
                <w:rFonts w:cs="Arial"/>
                <w:b/>
                <w:sz w:val="20"/>
                <w:szCs w:val="20"/>
              </w:rPr>
            </w:pPr>
          </w:p>
          <w:p w14:paraId="75CF4315" w14:textId="77777777" w:rsidR="00FE077F" w:rsidRPr="00C80F55" w:rsidRDefault="00FE077F" w:rsidP="00CE247B">
            <w:pPr>
              <w:rPr>
                <w:rFonts w:cs="Arial"/>
                <w:b/>
                <w:sz w:val="20"/>
                <w:szCs w:val="20"/>
              </w:rPr>
            </w:pPr>
          </w:p>
          <w:p w14:paraId="3CB648E9" w14:textId="77777777" w:rsidR="00FE077F" w:rsidRPr="00C80F55" w:rsidRDefault="00FE077F" w:rsidP="00CE247B">
            <w:pPr>
              <w:rPr>
                <w:rFonts w:cs="Arial"/>
                <w:b/>
                <w:sz w:val="20"/>
                <w:szCs w:val="20"/>
              </w:rPr>
            </w:pPr>
          </w:p>
          <w:p w14:paraId="0C178E9E" w14:textId="77777777" w:rsidR="00FE077F" w:rsidRPr="00C80F55" w:rsidRDefault="00FE077F" w:rsidP="00CE247B">
            <w:pPr>
              <w:rPr>
                <w:rFonts w:cs="Arial"/>
                <w:b/>
                <w:sz w:val="20"/>
                <w:szCs w:val="20"/>
              </w:rPr>
            </w:pPr>
          </w:p>
        </w:tc>
        <w:tc>
          <w:tcPr>
            <w:tcW w:w="6485" w:type="dxa"/>
          </w:tcPr>
          <w:p w14:paraId="3C0395D3" w14:textId="77777777" w:rsidR="00FE077F" w:rsidRPr="00C80F55" w:rsidRDefault="00FE077F" w:rsidP="00CE247B">
            <w:pPr>
              <w:rPr>
                <w:rFonts w:cs="Arial"/>
                <w:sz w:val="20"/>
                <w:szCs w:val="20"/>
              </w:rPr>
            </w:pPr>
          </w:p>
          <w:p w14:paraId="66911C9D" w14:textId="77777777" w:rsidR="00FE077F" w:rsidRPr="00C80F55" w:rsidRDefault="00FE077F" w:rsidP="00CE247B">
            <w:pPr>
              <w:rPr>
                <w:rFonts w:cs="Arial"/>
                <w:sz w:val="20"/>
                <w:szCs w:val="20"/>
              </w:rPr>
            </w:pPr>
            <w:r w:rsidRPr="00C80F55">
              <w:rPr>
                <w:rFonts w:cs="Arial"/>
                <w:sz w:val="20"/>
                <w:szCs w:val="20"/>
              </w:rPr>
              <w:t xml:space="preserve">A completed </w:t>
            </w:r>
            <w:r>
              <w:rPr>
                <w:rFonts w:cs="Arial"/>
                <w:sz w:val="20"/>
                <w:szCs w:val="20"/>
              </w:rPr>
              <w:t>SC3 Core Plus Schedule “</w:t>
            </w:r>
            <w:r w:rsidRPr="00C80F55">
              <w:rPr>
                <w:rFonts w:cs="Arial"/>
                <w:sz w:val="20"/>
                <w:szCs w:val="20"/>
              </w:rPr>
              <w:t>Hazardous Articles, Materials or Substance Statement</w:t>
            </w:r>
            <w:r>
              <w:rPr>
                <w:rFonts w:cs="Arial"/>
                <w:sz w:val="20"/>
                <w:szCs w:val="20"/>
              </w:rPr>
              <w:t>”</w:t>
            </w:r>
            <w:r w:rsidRPr="00C80F55">
              <w:rPr>
                <w:rFonts w:cs="Arial"/>
                <w:sz w:val="20"/>
                <w:szCs w:val="20"/>
              </w:rPr>
              <w:t>, and if applicable,</w:t>
            </w:r>
            <w:r>
              <w:rPr>
                <w:rFonts w:cs="Arial"/>
                <w:sz w:val="20"/>
                <w:szCs w:val="20"/>
              </w:rPr>
              <w:t xml:space="preserve"> </w:t>
            </w:r>
            <w:r w:rsidRPr="00C80F55">
              <w:rPr>
                <w:rFonts w:cs="Arial"/>
                <w:sz w:val="20"/>
                <w:szCs w:val="20"/>
              </w:rPr>
              <w:t>Safety Data Sheet(s) are to be provided by e-mail with attachments in Adobe PDF or MS WORD format to:</w:t>
            </w:r>
          </w:p>
          <w:p w14:paraId="3254BC2F" w14:textId="77777777" w:rsidR="00FE077F" w:rsidRPr="00C80F55" w:rsidRDefault="00FE077F" w:rsidP="00CE247B">
            <w:pPr>
              <w:rPr>
                <w:rFonts w:cs="Arial"/>
                <w:sz w:val="20"/>
                <w:szCs w:val="20"/>
              </w:rPr>
            </w:pPr>
          </w:p>
          <w:p w14:paraId="0092040E" w14:textId="77777777" w:rsidR="00FE077F" w:rsidRPr="00C80F55" w:rsidRDefault="00FE077F" w:rsidP="00CE247B">
            <w:pPr>
              <w:rPr>
                <w:rFonts w:cs="Arial"/>
                <w:sz w:val="20"/>
                <w:szCs w:val="20"/>
              </w:rPr>
            </w:pPr>
            <w:r w:rsidRPr="00C80F55">
              <w:rPr>
                <w:rFonts w:cs="Arial"/>
                <w:sz w:val="20"/>
                <w:szCs w:val="20"/>
              </w:rPr>
              <w:t>a)</w:t>
            </w:r>
            <w:r>
              <w:rPr>
                <w:rFonts w:cs="Arial"/>
                <w:sz w:val="20"/>
                <w:szCs w:val="20"/>
              </w:rPr>
              <w:t xml:space="preserve"> </w:t>
            </w:r>
            <w:r w:rsidRPr="00C80F55">
              <w:rPr>
                <w:rFonts w:cs="Arial"/>
                <w:sz w:val="20"/>
                <w:szCs w:val="20"/>
              </w:rPr>
              <w:t>The Authority’s Representative (Commercial)</w:t>
            </w:r>
          </w:p>
          <w:p w14:paraId="651E9592" w14:textId="77777777" w:rsidR="00FE077F" w:rsidRPr="00C80F55" w:rsidRDefault="00FE077F" w:rsidP="00CE247B">
            <w:pPr>
              <w:rPr>
                <w:rFonts w:cs="Arial"/>
                <w:sz w:val="20"/>
                <w:szCs w:val="20"/>
              </w:rPr>
            </w:pPr>
          </w:p>
          <w:p w14:paraId="31F09866" w14:textId="77777777" w:rsidR="00FE077F" w:rsidRPr="00C80F55" w:rsidRDefault="00FE077F" w:rsidP="00FE077F">
            <w:pPr>
              <w:widowControl/>
              <w:numPr>
                <w:ilvl w:val="0"/>
                <w:numId w:val="19"/>
              </w:numPr>
              <w:tabs>
                <w:tab w:val="clear" w:pos="720"/>
              </w:tabs>
              <w:overflowPunct w:val="0"/>
              <w:autoSpaceDE w:val="0"/>
              <w:autoSpaceDN w:val="0"/>
              <w:adjustRightInd w:val="0"/>
              <w:ind w:left="35"/>
              <w:rPr>
                <w:rFonts w:cs="Arial"/>
                <w:sz w:val="20"/>
                <w:szCs w:val="20"/>
              </w:rPr>
            </w:pPr>
            <w:r w:rsidRPr="00C80F55">
              <w:rPr>
                <w:rFonts w:cs="Arial"/>
                <w:sz w:val="20"/>
                <w:szCs w:val="20"/>
              </w:rPr>
              <w:t>b)</w:t>
            </w:r>
            <w:r>
              <w:rPr>
                <w:rFonts w:cs="Arial"/>
                <w:sz w:val="20"/>
                <w:szCs w:val="20"/>
              </w:rPr>
              <w:t xml:space="preserve"> </w:t>
            </w:r>
            <w:hyperlink r:id="rId24" w:history="1">
              <w:r w:rsidRPr="00B22828">
                <w:rPr>
                  <w:rStyle w:val="Hyperlink"/>
                  <w:rFonts w:cs="Arial"/>
                  <w:sz w:val="20"/>
                  <w:szCs w:val="20"/>
                </w:rPr>
                <w:t>DSA-Land-MovTpt-DGHSIS@mod.uk</w:t>
              </w:r>
            </w:hyperlink>
          </w:p>
          <w:p w14:paraId="269E314A" w14:textId="77777777" w:rsidR="00FE077F" w:rsidRPr="00C80F55" w:rsidRDefault="00FE077F" w:rsidP="00CE247B">
            <w:pPr>
              <w:widowControl/>
              <w:overflowPunct w:val="0"/>
              <w:autoSpaceDE w:val="0"/>
              <w:autoSpaceDN w:val="0"/>
              <w:adjustRightInd w:val="0"/>
              <w:rPr>
                <w:rFonts w:cs="Arial"/>
                <w:sz w:val="20"/>
                <w:szCs w:val="20"/>
              </w:rPr>
            </w:pPr>
          </w:p>
          <w:p w14:paraId="24907110" w14:textId="77777777" w:rsidR="00FE077F" w:rsidRPr="00C80F55" w:rsidRDefault="00FE077F" w:rsidP="00CE247B">
            <w:pPr>
              <w:rPr>
                <w:rFonts w:cs="Arial"/>
                <w:sz w:val="20"/>
                <w:szCs w:val="20"/>
              </w:rPr>
            </w:pPr>
            <w:r w:rsidRPr="00C80F55">
              <w:rPr>
                <w:rFonts w:cs="Arial"/>
                <w:sz w:val="20"/>
                <w:szCs w:val="20"/>
              </w:rPr>
              <w:t>or</w:t>
            </w:r>
            <w:r>
              <w:rPr>
                <w:rFonts w:cs="Arial"/>
                <w:sz w:val="20"/>
                <w:szCs w:val="20"/>
              </w:rPr>
              <w:t xml:space="preserve"> </w:t>
            </w:r>
            <w:r w:rsidRPr="00C80F55">
              <w:rPr>
                <w:rFonts w:cs="Arial"/>
                <w:sz w:val="20"/>
                <w:szCs w:val="20"/>
              </w:rPr>
              <w:t>if only a hardcopy is available to:</w:t>
            </w:r>
          </w:p>
          <w:p w14:paraId="47341341" w14:textId="77777777" w:rsidR="00FE077F" w:rsidRPr="00C80F55" w:rsidRDefault="00FE077F" w:rsidP="00CE247B">
            <w:pPr>
              <w:rPr>
                <w:rFonts w:cs="Arial"/>
                <w:sz w:val="20"/>
                <w:szCs w:val="20"/>
              </w:rPr>
            </w:pPr>
          </w:p>
          <w:p w14:paraId="493708E8" w14:textId="77777777" w:rsidR="00FE077F" w:rsidRPr="00C80F55" w:rsidRDefault="00FE077F" w:rsidP="00CE247B">
            <w:pPr>
              <w:rPr>
                <w:rFonts w:cs="Arial"/>
                <w:sz w:val="20"/>
                <w:szCs w:val="20"/>
              </w:rPr>
            </w:pPr>
            <w:r w:rsidRPr="00C80F55">
              <w:rPr>
                <w:rFonts w:cs="Arial"/>
                <w:sz w:val="20"/>
                <w:szCs w:val="20"/>
              </w:rPr>
              <w:t>a)</w:t>
            </w:r>
            <w:r>
              <w:rPr>
                <w:rFonts w:cs="Arial"/>
                <w:sz w:val="20"/>
                <w:szCs w:val="20"/>
              </w:rPr>
              <w:t xml:space="preserve"> </w:t>
            </w:r>
            <w:r w:rsidRPr="00C80F55">
              <w:rPr>
                <w:rFonts w:cs="Arial"/>
                <w:sz w:val="20"/>
                <w:szCs w:val="20"/>
              </w:rPr>
              <w:t>The Authority’s Representative (Commercial)</w:t>
            </w:r>
          </w:p>
          <w:p w14:paraId="42EF2083" w14:textId="77777777" w:rsidR="00FE077F" w:rsidRPr="00C80F55" w:rsidRDefault="00FE077F" w:rsidP="00CE247B">
            <w:pPr>
              <w:rPr>
                <w:rFonts w:cs="Arial"/>
                <w:sz w:val="20"/>
                <w:szCs w:val="20"/>
              </w:rPr>
            </w:pPr>
          </w:p>
          <w:p w14:paraId="472DC7F9" w14:textId="77777777" w:rsidR="00FE077F" w:rsidRPr="00895564" w:rsidRDefault="00FE077F" w:rsidP="00CE247B">
            <w:pPr>
              <w:ind w:firstLine="33"/>
              <w:rPr>
                <w:rFonts w:cs="Arial"/>
                <w:sz w:val="20"/>
                <w:szCs w:val="20"/>
              </w:rPr>
            </w:pPr>
            <w:r w:rsidRPr="00C80F55">
              <w:rPr>
                <w:rFonts w:cs="Arial"/>
                <w:sz w:val="20"/>
                <w:szCs w:val="20"/>
              </w:rPr>
              <w:t>b)</w:t>
            </w:r>
            <w:r>
              <w:rPr>
                <w:rFonts w:cs="Arial"/>
                <w:sz w:val="20"/>
                <w:szCs w:val="20"/>
              </w:rPr>
              <w:t xml:space="preserve"> </w:t>
            </w:r>
            <w:r w:rsidRPr="00895564">
              <w:rPr>
                <w:rFonts w:cs="Arial"/>
                <w:sz w:val="20"/>
                <w:szCs w:val="20"/>
              </w:rPr>
              <w:t>Hazardous Stores Information System (HSIS)</w:t>
            </w:r>
          </w:p>
          <w:p w14:paraId="19AA1DC7" w14:textId="77777777" w:rsidR="00FE077F" w:rsidRPr="00895564" w:rsidRDefault="00FE077F" w:rsidP="00CE247B">
            <w:pPr>
              <w:widowControl/>
              <w:ind w:left="720" w:hanging="403"/>
              <w:rPr>
                <w:rFonts w:cs="Arial"/>
                <w:sz w:val="20"/>
                <w:szCs w:val="20"/>
              </w:rPr>
            </w:pPr>
            <w:r w:rsidRPr="00895564">
              <w:rPr>
                <w:rFonts w:cs="Arial"/>
                <w:sz w:val="20"/>
                <w:szCs w:val="20"/>
              </w:rPr>
              <w:t>Defence Safety Authority (DSA)</w:t>
            </w:r>
          </w:p>
          <w:p w14:paraId="2B1368E9" w14:textId="77777777" w:rsidR="00FE077F" w:rsidRPr="00895564" w:rsidRDefault="00FE077F" w:rsidP="00CE247B">
            <w:pPr>
              <w:widowControl/>
              <w:ind w:left="720" w:hanging="403"/>
              <w:rPr>
                <w:rFonts w:cs="Arial"/>
                <w:sz w:val="20"/>
                <w:szCs w:val="20"/>
              </w:rPr>
            </w:pPr>
            <w:r w:rsidRPr="00895564">
              <w:rPr>
                <w:rFonts w:cs="Arial"/>
                <w:sz w:val="20"/>
                <w:szCs w:val="20"/>
              </w:rPr>
              <w:t>Movement Transport Safety Regulator (MTSR)</w:t>
            </w:r>
          </w:p>
          <w:p w14:paraId="63CCBDD9" w14:textId="77777777" w:rsidR="00FE077F" w:rsidRPr="00895564" w:rsidRDefault="00FE077F" w:rsidP="00CE247B">
            <w:pPr>
              <w:widowControl/>
              <w:ind w:left="720" w:hanging="403"/>
              <w:rPr>
                <w:rFonts w:cs="Arial"/>
                <w:sz w:val="20"/>
                <w:szCs w:val="20"/>
              </w:rPr>
            </w:pPr>
            <w:r w:rsidRPr="00895564">
              <w:rPr>
                <w:rFonts w:cs="Arial"/>
                <w:sz w:val="20"/>
                <w:szCs w:val="20"/>
              </w:rPr>
              <w:t>Hazel Building Level 1, #H019</w:t>
            </w:r>
          </w:p>
          <w:p w14:paraId="424B3677" w14:textId="77777777" w:rsidR="00FE077F" w:rsidRPr="00895564" w:rsidRDefault="00FE077F" w:rsidP="00CE247B">
            <w:pPr>
              <w:widowControl/>
              <w:ind w:left="720" w:hanging="403"/>
              <w:rPr>
                <w:rFonts w:cs="Arial"/>
                <w:sz w:val="20"/>
                <w:szCs w:val="20"/>
              </w:rPr>
            </w:pPr>
            <w:r w:rsidRPr="00895564">
              <w:rPr>
                <w:rFonts w:cs="Arial"/>
                <w:sz w:val="20"/>
                <w:szCs w:val="20"/>
              </w:rPr>
              <w:t>MOD Abbey Wood (North)</w:t>
            </w:r>
          </w:p>
          <w:p w14:paraId="13DF0477" w14:textId="77777777" w:rsidR="00FE077F" w:rsidRPr="00895564" w:rsidRDefault="00FE077F" w:rsidP="00CE247B">
            <w:pPr>
              <w:widowControl/>
              <w:ind w:left="720" w:hanging="403"/>
              <w:rPr>
                <w:rFonts w:cs="Arial"/>
                <w:sz w:val="20"/>
                <w:szCs w:val="20"/>
              </w:rPr>
            </w:pPr>
            <w:r w:rsidRPr="00895564">
              <w:rPr>
                <w:rFonts w:cs="Arial"/>
                <w:sz w:val="20"/>
                <w:szCs w:val="20"/>
              </w:rPr>
              <w:t>Bristol, BS34 8QW</w:t>
            </w:r>
          </w:p>
          <w:p w14:paraId="7B40C951" w14:textId="77777777" w:rsidR="00FE077F" w:rsidRPr="00C80F55" w:rsidRDefault="00FE077F" w:rsidP="00CE247B">
            <w:pPr>
              <w:ind w:left="317" w:hanging="403"/>
              <w:rPr>
                <w:rFonts w:cs="Arial"/>
                <w:sz w:val="20"/>
                <w:szCs w:val="20"/>
              </w:rPr>
            </w:pPr>
          </w:p>
          <w:p w14:paraId="2BC15329" w14:textId="77777777" w:rsidR="00FE077F" w:rsidRDefault="00FE077F" w:rsidP="00CE247B">
            <w:pPr>
              <w:ind w:firstLine="317"/>
              <w:rPr>
                <w:rFonts w:cs="Arial"/>
                <w:color w:val="000000"/>
                <w:sz w:val="20"/>
                <w:szCs w:val="20"/>
              </w:rPr>
            </w:pPr>
            <w:r>
              <w:rPr>
                <w:rFonts w:cs="Arial"/>
                <w:color w:val="000000"/>
                <w:sz w:val="20"/>
                <w:szCs w:val="20"/>
              </w:rPr>
              <w:t>DSA-DLSR-</w:t>
            </w:r>
            <w:proofErr w:type="spellStart"/>
            <w:r>
              <w:rPr>
                <w:rFonts w:cs="Arial"/>
                <w:color w:val="000000"/>
                <w:sz w:val="20"/>
                <w:szCs w:val="20"/>
              </w:rPr>
              <w:t>MovTpt</w:t>
            </w:r>
            <w:proofErr w:type="spellEnd"/>
            <w:r>
              <w:rPr>
                <w:rFonts w:cs="Arial"/>
                <w:color w:val="000000"/>
                <w:sz w:val="20"/>
                <w:szCs w:val="20"/>
              </w:rPr>
              <w:t>-DG HSIS (MULTIUSER)</w:t>
            </w:r>
          </w:p>
          <w:p w14:paraId="4B4D7232" w14:textId="77777777" w:rsidR="00FE077F" w:rsidRPr="00C80F55" w:rsidRDefault="00FE077F" w:rsidP="00CE247B">
            <w:pPr>
              <w:rPr>
                <w:rFonts w:cs="Arial"/>
                <w:sz w:val="20"/>
                <w:szCs w:val="20"/>
              </w:rPr>
            </w:pPr>
          </w:p>
          <w:p w14:paraId="221B361C" w14:textId="77777777" w:rsidR="00FE077F" w:rsidRDefault="00FE077F" w:rsidP="00CE247B">
            <w:pPr>
              <w:rPr>
                <w:rFonts w:cs="Arial"/>
                <w:sz w:val="20"/>
                <w:szCs w:val="20"/>
              </w:rPr>
            </w:pPr>
            <w:r w:rsidRPr="00C80F55">
              <w:rPr>
                <w:rFonts w:cs="Arial"/>
                <w:sz w:val="20"/>
                <w:szCs w:val="20"/>
              </w:rPr>
              <w:t xml:space="preserve">to be Delivered no later than one </w:t>
            </w:r>
            <w:r>
              <w:rPr>
                <w:rFonts w:cs="Arial"/>
                <w:sz w:val="20"/>
                <w:szCs w:val="20"/>
              </w:rPr>
              <w:t xml:space="preserve">(1) </w:t>
            </w:r>
            <w:r w:rsidRPr="00C80F55">
              <w:rPr>
                <w:rFonts w:cs="Arial"/>
                <w:sz w:val="20"/>
                <w:szCs w:val="20"/>
              </w:rPr>
              <w:t xml:space="preserve">month prior to the </w:t>
            </w:r>
            <w:r>
              <w:rPr>
                <w:rFonts w:cs="Arial"/>
                <w:sz w:val="20"/>
                <w:szCs w:val="20"/>
              </w:rPr>
              <w:t xml:space="preserve">Delivery </w:t>
            </w:r>
            <w:r w:rsidRPr="00C80F55">
              <w:rPr>
                <w:rFonts w:cs="Arial"/>
                <w:sz w:val="20"/>
                <w:szCs w:val="20"/>
              </w:rPr>
              <w:t xml:space="preserve">Date </w:t>
            </w:r>
            <w:r w:rsidRPr="005B51B9">
              <w:rPr>
                <w:rFonts w:cs="Arial"/>
                <w:sz w:val="20"/>
                <w:szCs w:val="20"/>
              </w:rPr>
              <w:t>for the Contract Deliverable</w:t>
            </w:r>
            <w:r w:rsidRPr="00C80F55">
              <w:rPr>
                <w:rFonts w:cs="Arial"/>
                <w:sz w:val="20"/>
                <w:szCs w:val="20"/>
              </w:rPr>
              <w:t xml:space="preserve"> or by the following date:</w:t>
            </w:r>
            <w:r>
              <w:rPr>
                <w:rFonts w:cs="Arial"/>
                <w:sz w:val="20"/>
                <w:szCs w:val="20"/>
              </w:rPr>
              <w:t xml:space="preserve"> </w:t>
            </w:r>
            <w:r w:rsidRPr="00C80F55">
              <w:rPr>
                <w:rFonts w:cs="Arial"/>
                <w:sz w:val="20"/>
                <w:szCs w:val="20"/>
              </w:rPr>
              <w:fldChar w:fldCharType="begin">
                <w:ffData>
                  <w:name w:val="Dropdown11"/>
                  <w:enabled/>
                  <w:calcOnExit w:val="0"/>
                  <w:ddList/>
                </w:ffData>
              </w:fldChar>
            </w:r>
            <w:r w:rsidRPr="00C80F55">
              <w:rPr>
                <w:rFonts w:cs="Arial"/>
                <w:sz w:val="20"/>
                <w:szCs w:val="20"/>
              </w:rPr>
              <w:instrText xml:space="preserve"> FORMDROPDOWN </w:instrText>
            </w:r>
            <w:r w:rsidR="00CE7FB5">
              <w:rPr>
                <w:rFonts w:cs="Arial"/>
                <w:sz w:val="20"/>
                <w:szCs w:val="20"/>
              </w:rPr>
            </w:r>
            <w:r w:rsidR="00CE7FB5">
              <w:rPr>
                <w:rFonts w:cs="Arial"/>
                <w:sz w:val="20"/>
                <w:szCs w:val="20"/>
              </w:rPr>
              <w:fldChar w:fldCharType="separate"/>
            </w:r>
            <w:r w:rsidRPr="00C80F55">
              <w:rPr>
                <w:rFonts w:cs="Arial"/>
                <w:sz w:val="20"/>
                <w:szCs w:val="20"/>
              </w:rPr>
              <w:fldChar w:fldCharType="end"/>
            </w:r>
          </w:p>
          <w:p w14:paraId="2093CA67" w14:textId="77777777" w:rsidR="00FE077F" w:rsidRPr="00C80F55" w:rsidRDefault="00FE077F" w:rsidP="00CE247B">
            <w:pPr>
              <w:rPr>
                <w:rFonts w:cs="Arial"/>
                <w:sz w:val="20"/>
                <w:szCs w:val="20"/>
              </w:rPr>
            </w:pPr>
          </w:p>
        </w:tc>
      </w:tr>
      <w:tr w:rsidR="00FE077F" w:rsidRPr="00E97F24" w14:paraId="70060AC3" w14:textId="77777777" w:rsidTr="00CE247B">
        <w:tc>
          <w:tcPr>
            <w:tcW w:w="2802" w:type="dxa"/>
          </w:tcPr>
          <w:p w14:paraId="2503B197" w14:textId="77777777" w:rsidR="00FE077F" w:rsidRDefault="00FE077F" w:rsidP="00CE247B">
            <w:pPr>
              <w:rPr>
                <w:rFonts w:cs="Arial"/>
                <w:b/>
                <w:sz w:val="20"/>
                <w:szCs w:val="20"/>
              </w:rPr>
            </w:pPr>
          </w:p>
          <w:p w14:paraId="412D3F91" w14:textId="77777777" w:rsidR="00FE077F" w:rsidRPr="00C80F55" w:rsidRDefault="00FE077F" w:rsidP="00CE247B">
            <w:pPr>
              <w:rPr>
                <w:rFonts w:cs="Arial"/>
                <w:b/>
                <w:sz w:val="20"/>
                <w:szCs w:val="20"/>
              </w:rPr>
            </w:pPr>
            <w:r>
              <w:rPr>
                <w:rFonts w:cs="Arial"/>
                <w:b/>
                <w:sz w:val="20"/>
                <w:szCs w:val="20"/>
              </w:rPr>
              <w:t>Clause K4.i Timber and Wood-Derived Products (Core+ Only)</w:t>
            </w:r>
          </w:p>
        </w:tc>
        <w:tc>
          <w:tcPr>
            <w:tcW w:w="6485" w:type="dxa"/>
          </w:tcPr>
          <w:p w14:paraId="38288749" w14:textId="77777777" w:rsidR="00FE077F" w:rsidRDefault="00FE077F" w:rsidP="00CE247B">
            <w:pPr>
              <w:rPr>
                <w:rFonts w:cs="Arial"/>
                <w:sz w:val="20"/>
                <w:szCs w:val="20"/>
              </w:rPr>
            </w:pPr>
          </w:p>
          <w:p w14:paraId="7E387506" w14:textId="77777777" w:rsidR="00FE077F" w:rsidRPr="00C80F55" w:rsidRDefault="00FE077F" w:rsidP="00CE247B">
            <w:pPr>
              <w:rPr>
                <w:rFonts w:cs="Arial"/>
                <w:sz w:val="20"/>
                <w:szCs w:val="20"/>
              </w:rPr>
            </w:pPr>
            <w:r w:rsidRPr="00C80F55">
              <w:rPr>
                <w:rFonts w:cs="Arial"/>
                <w:sz w:val="20"/>
                <w:szCs w:val="20"/>
              </w:rPr>
              <w:t xml:space="preserve">A completed </w:t>
            </w:r>
            <w:r>
              <w:rPr>
                <w:rFonts w:cs="Arial"/>
                <w:sz w:val="20"/>
                <w:szCs w:val="20"/>
              </w:rPr>
              <w:t>SC3 Core Plus Schedule “</w:t>
            </w:r>
            <w:r w:rsidRPr="00C11E99">
              <w:rPr>
                <w:rFonts w:cs="Arial"/>
                <w:sz w:val="20"/>
                <w:szCs w:val="20"/>
              </w:rPr>
              <w:t>Timber and Wood-</w:t>
            </w:r>
            <w:r>
              <w:rPr>
                <w:rFonts w:cs="Arial"/>
                <w:sz w:val="20"/>
                <w:szCs w:val="20"/>
              </w:rPr>
              <w:t>Derived</w:t>
            </w:r>
            <w:r w:rsidRPr="00C11E99">
              <w:rPr>
                <w:rFonts w:cs="Arial"/>
                <w:sz w:val="20"/>
                <w:szCs w:val="20"/>
              </w:rPr>
              <w:t xml:space="preserve"> </w:t>
            </w:r>
            <w:r>
              <w:rPr>
                <w:rFonts w:cs="Arial"/>
                <w:sz w:val="20"/>
                <w:szCs w:val="20"/>
              </w:rPr>
              <w:t>P</w:t>
            </w:r>
            <w:r w:rsidRPr="00C11E99">
              <w:rPr>
                <w:rFonts w:cs="Arial"/>
                <w:sz w:val="20"/>
                <w:szCs w:val="20"/>
              </w:rPr>
              <w:t>roducts Supplied under the Contract: Data Requirements</w:t>
            </w:r>
            <w:r>
              <w:rPr>
                <w:rFonts w:cs="Arial"/>
                <w:sz w:val="20"/>
                <w:szCs w:val="20"/>
              </w:rPr>
              <w:t>”</w:t>
            </w:r>
            <w:r w:rsidRPr="00C80F55">
              <w:rPr>
                <w:rFonts w:cs="Arial"/>
                <w:sz w:val="20"/>
                <w:szCs w:val="20"/>
              </w:rPr>
              <w:t xml:space="preserve">, </w:t>
            </w:r>
            <w:r>
              <w:rPr>
                <w:rFonts w:cs="Arial"/>
                <w:sz w:val="20"/>
                <w:szCs w:val="20"/>
              </w:rPr>
              <w:t xml:space="preserve">is </w:t>
            </w:r>
            <w:r w:rsidRPr="00C80F55">
              <w:rPr>
                <w:rFonts w:cs="Arial"/>
                <w:sz w:val="20"/>
                <w:szCs w:val="20"/>
              </w:rPr>
              <w:t>to be provided by e-mail with attachments in Adobe PDF or MS WORD format to:</w:t>
            </w:r>
          </w:p>
          <w:p w14:paraId="20BD9A1A" w14:textId="77777777" w:rsidR="00FE077F" w:rsidRPr="00C80F55" w:rsidRDefault="00FE077F" w:rsidP="00CE247B">
            <w:pPr>
              <w:rPr>
                <w:rFonts w:cs="Arial"/>
                <w:sz w:val="20"/>
                <w:szCs w:val="20"/>
              </w:rPr>
            </w:pPr>
          </w:p>
          <w:p w14:paraId="17C4B2C4" w14:textId="77777777" w:rsidR="00FE077F" w:rsidRDefault="00FE077F" w:rsidP="00CE247B">
            <w:pPr>
              <w:rPr>
                <w:rFonts w:cs="Arial"/>
                <w:sz w:val="20"/>
                <w:szCs w:val="20"/>
              </w:rPr>
            </w:pPr>
            <w:r w:rsidRPr="00C80F55">
              <w:rPr>
                <w:rFonts w:cs="Arial"/>
                <w:sz w:val="20"/>
                <w:szCs w:val="20"/>
              </w:rPr>
              <w:t>The Authority’s Representative (Commercial)</w:t>
            </w:r>
          </w:p>
          <w:p w14:paraId="0C136CF1" w14:textId="77777777" w:rsidR="00FE077F" w:rsidRDefault="00FE077F" w:rsidP="00CE247B">
            <w:pPr>
              <w:rPr>
                <w:rFonts w:cs="Arial"/>
                <w:sz w:val="20"/>
                <w:szCs w:val="20"/>
              </w:rPr>
            </w:pPr>
          </w:p>
          <w:p w14:paraId="0F83C35E" w14:textId="77777777" w:rsidR="00FE077F" w:rsidRPr="00C80F55" w:rsidRDefault="00FE077F" w:rsidP="00CE247B">
            <w:pPr>
              <w:rPr>
                <w:rFonts w:cs="Arial"/>
                <w:sz w:val="20"/>
                <w:szCs w:val="20"/>
              </w:rPr>
            </w:pPr>
            <w:r>
              <w:rPr>
                <w:rFonts w:cs="Arial"/>
                <w:sz w:val="20"/>
                <w:szCs w:val="20"/>
              </w:rPr>
              <w:t>o</w:t>
            </w:r>
            <w:r w:rsidRPr="00C80F55">
              <w:rPr>
                <w:rFonts w:cs="Arial"/>
                <w:sz w:val="20"/>
                <w:szCs w:val="20"/>
              </w:rPr>
              <w:t>r</w:t>
            </w:r>
            <w:r>
              <w:rPr>
                <w:rFonts w:cs="Arial"/>
                <w:sz w:val="20"/>
                <w:szCs w:val="20"/>
              </w:rPr>
              <w:t>,</w:t>
            </w:r>
            <w:r w:rsidRPr="00C80F55">
              <w:rPr>
                <w:rFonts w:cs="Arial"/>
                <w:sz w:val="20"/>
                <w:szCs w:val="20"/>
              </w:rPr>
              <w:t xml:space="preserve"> if only a hardcopy is available to:</w:t>
            </w:r>
          </w:p>
          <w:p w14:paraId="0A392C6A" w14:textId="77777777" w:rsidR="00FE077F" w:rsidRPr="00C80F55" w:rsidRDefault="00FE077F" w:rsidP="00CE247B">
            <w:pPr>
              <w:rPr>
                <w:rFonts w:cs="Arial"/>
                <w:sz w:val="20"/>
                <w:szCs w:val="20"/>
              </w:rPr>
            </w:pPr>
          </w:p>
          <w:p w14:paraId="1B363B9B" w14:textId="77777777" w:rsidR="00FE077F" w:rsidRPr="00C80F55" w:rsidRDefault="00FE077F" w:rsidP="00CE247B">
            <w:pPr>
              <w:rPr>
                <w:rFonts w:cs="Arial"/>
                <w:sz w:val="20"/>
                <w:szCs w:val="20"/>
              </w:rPr>
            </w:pPr>
            <w:r w:rsidRPr="00C80F55">
              <w:rPr>
                <w:rFonts w:cs="Arial"/>
                <w:sz w:val="20"/>
                <w:szCs w:val="20"/>
              </w:rPr>
              <w:t>The Authority’s Representative (Commercial)</w:t>
            </w:r>
          </w:p>
          <w:p w14:paraId="290583F9" w14:textId="77777777" w:rsidR="00FE077F" w:rsidRDefault="00FE077F" w:rsidP="00CE247B">
            <w:pPr>
              <w:rPr>
                <w:rFonts w:cs="Arial"/>
                <w:sz w:val="20"/>
                <w:szCs w:val="20"/>
              </w:rPr>
            </w:pPr>
          </w:p>
          <w:p w14:paraId="4ACFD759" w14:textId="77777777" w:rsidR="00FE077F" w:rsidRDefault="00FE077F" w:rsidP="00CE247B">
            <w:pPr>
              <w:rPr>
                <w:rFonts w:cs="Arial"/>
                <w:sz w:val="20"/>
                <w:szCs w:val="20"/>
              </w:rPr>
            </w:pPr>
            <w:r w:rsidRPr="00C80F55">
              <w:rPr>
                <w:rFonts w:cs="Arial"/>
                <w:sz w:val="20"/>
                <w:szCs w:val="20"/>
              </w:rPr>
              <w:t>to be Delivered by the following</w:t>
            </w:r>
            <w:r>
              <w:rPr>
                <w:rFonts w:cs="Arial"/>
                <w:sz w:val="20"/>
                <w:szCs w:val="20"/>
              </w:rPr>
              <w:t xml:space="preserve"> date</w:t>
            </w:r>
            <w:r w:rsidRPr="00C80F55">
              <w:rPr>
                <w:rFonts w:cs="Arial"/>
                <w:sz w:val="20"/>
                <w:szCs w:val="20"/>
              </w:rPr>
              <w:t>:</w:t>
            </w:r>
            <w:r>
              <w:rPr>
                <w:rFonts w:cs="Arial"/>
                <w:sz w:val="20"/>
                <w:szCs w:val="20"/>
              </w:rPr>
              <w:t xml:space="preserve"> </w:t>
            </w:r>
            <w:r w:rsidRPr="00C80F55">
              <w:rPr>
                <w:rFonts w:cs="Arial"/>
                <w:sz w:val="20"/>
                <w:szCs w:val="20"/>
              </w:rPr>
              <w:fldChar w:fldCharType="begin">
                <w:ffData>
                  <w:name w:val="Dropdown11"/>
                  <w:enabled/>
                  <w:calcOnExit w:val="0"/>
                  <w:ddList/>
                </w:ffData>
              </w:fldChar>
            </w:r>
            <w:r w:rsidRPr="00C80F55">
              <w:rPr>
                <w:rFonts w:cs="Arial"/>
                <w:sz w:val="20"/>
                <w:szCs w:val="20"/>
              </w:rPr>
              <w:instrText xml:space="preserve"> FORMDROPDOWN </w:instrText>
            </w:r>
            <w:r w:rsidR="00CE7FB5">
              <w:rPr>
                <w:rFonts w:cs="Arial"/>
                <w:sz w:val="20"/>
                <w:szCs w:val="20"/>
              </w:rPr>
            </w:r>
            <w:r w:rsidR="00CE7FB5">
              <w:rPr>
                <w:rFonts w:cs="Arial"/>
                <w:sz w:val="20"/>
                <w:szCs w:val="20"/>
              </w:rPr>
              <w:fldChar w:fldCharType="separate"/>
            </w:r>
            <w:r w:rsidRPr="00C80F55">
              <w:rPr>
                <w:rFonts w:cs="Arial"/>
                <w:sz w:val="20"/>
                <w:szCs w:val="20"/>
              </w:rPr>
              <w:fldChar w:fldCharType="end"/>
            </w:r>
          </w:p>
          <w:p w14:paraId="68F21D90" w14:textId="77777777" w:rsidR="00FE077F" w:rsidRDefault="00FE077F" w:rsidP="00CE247B">
            <w:pPr>
              <w:rPr>
                <w:rFonts w:cs="Arial"/>
                <w:sz w:val="20"/>
                <w:szCs w:val="20"/>
              </w:rPr>
            </w:pPr>
          </w:p>
          <w:p w14:paraId="13C326F3" w14:textId="77777777" w:rsidR="00FE077F" w:rsidRPr="00C80F55" w:rsidRDefault="00FE077F" w:rsidP="00CE247B">
            <w:pPr>
              <w:rPr>
                <w:rFonts w:cs="Arial"/>
                <w:sz w:val="20"/>
                <w:szCs w:val="20"/>
              </w:rPr>
            </w:pPr>
          </w:p>
        </w:tc>
      </w:tr>
    </w:tbl>
    <w:p w14:paraId="4853B841" w14:textId="77777777" w:rsidR="00FE077F" w:rsidRDefault="00FE077F" w:rsidP="00FE077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6315"/>
      </w:tblGrid>
      <w:tr w:rsidR="00FE077F" w:rsidRPr="00E97F24" w14:paraId="7143606D" w14:textId="77777777" w:rsidTr="00CE247B">
        <w:tc>
          <w:tcPr>
            <w:tcW w:w="2802" w:type="dxa"/>
          </w:tcPr>
          <w:p w14:paraId="50125231" w14:textId="77777777" w:rsidR="00FE077F" w:rsidRPr="00C80F55" w:rsidRDefault="00FE077F" w:rsidP="00CE247B">
            <w:pPr>
              <w:rPr>
                <w:rFonts w:cs="Arial"/>
                <w:b/>
                <w:sz w:val="20"/>
                <w:szCs w:val="20"/>
              </w:rPr>
            </w:pPr>
          </w:p>
          <w:p w14:paraId="75E3A1CB" w14:textId="77777777" w:rsidR="00FE077F" w:rsidRDefault="00FE077F" w:rsidP="00CE247B">
            <w:pPr>
              <w:rPr>
                <w:rFonts w:cs="Arial"/>
                <w:b/>
                <w:sz w:val="20"/>
                <w:szCs w:val="20"/>
              </w:rPr>
            </w:pPr>
            <w:r w:rsidRPr="00C80F55">
              <w:rPr>
                <w:rFonts w:cs="Arial"/>
                <w:b/>
                <w:sz w:val="20"/>
                <w:szCs w:val="20"/>
              </w:rPr>
              <w:t xml:space="preserve">Clause </w:t>
            </w:r>
            <w:r>
              <w:rPr>
                <w:rFonts w:cs="Arial"/>
                <w:b/>
                <w:sz w:val="20"/>
                <w:szCs w:val="20"/>
              </w:rPr>
              <w:t>K5</w:t>
            </w:r>
            <w:r w:rsidRPr="00C80F55">
              <w:rPr>
                <w:rFonts w:cs="Arial"/>
                <w:b/>
                <w:sz w:val="20"/>
                <w:szCs w:val="20"/>
              </w:rPr>
              <w:t>.</w:t>
            </w:r>
            <w:r>
              <w:rPr>
                <w:rFonts w:cs="Arial"/>
                <w:b/>
                <w:sz w:val="20"/>
                <w:szCs w:val="20"/>
              </w:rPr>
              <w:t>b Rejection (Core+ Only)</w:t>
            </w:r>
          </w:p>
          <w:p w14:paraId="5A25747A" w14:textId="77777777" w:rsidR="00FE077F" w:rsidRDefault="00FE077F" w:rsidP="00CE247B">
            <w:pPr>
              <w:rPr>
                <w:rFonts w:cs="Arial"/>
                <w:b/>
                <w:sz w:val="20"/>
                <w:szCs w:val="20"/>
              </w:rPr>
            </w:pPr>
          </w:p>
          <w:p w14:paraId="6DB4D6CC" w14:textId="77777777" w:rsidR="00FE077F" w:rsidRPr="00430109" w:rsidRDefault="00FE077F" w:rsidP="00CE247B">
            <w:pPr>
              <w:rPr>
                <w:rFonts w:cs="Arial"/>
                <w:b/>
                <w:bCs/>
                <w:sz w:val="20"/>
                <w:szCs w:val="20"/>
              </w:rPr>
            </w:pPr>
            <w:r w:rsidRPr="00430109">
              <w:rPr>
                <w:rFonts w:cs="Arial"/>
                <w:b/>
                <w:sz w:val="20"/>
                <w:szCs w:val="20"/>
              </w:rPr>
              <w:t>(N</w:t>
            </w:r>
            <w:r w:rsidRPr="00430109">
              <w:rPr>
                <w:rFonts w:cs="Arial"/>
                <w:b/>
                <w:bCs/>
                <w:sz w:val="20"/>
                <w:szCs w:val="20"/>
              </w:rPr>
              <w:t xml:space="preserve">ote: If no period is inserted here the </w:t>
            </w:r>
            <w:proofErr w:type="gramStart"/>
            <w:r w:rsidRPr="00430109">
              <w:rPr>
                <w:rFonts w:cs="Arial"/>
                <w:b/>
                <w:bCs/>
                <w:sz w:val="20"/>
                <w:szCs w:val="20"/>
              </w:rPr>
              <w:t>time period</w:t>
            </w:r>
            <w:proofErr w:type="gramEnd"/>
            <w:r w:rsidRPr="00430109">
              <w:rPr>
                <w:rFonts w:cs="Arial"/>
                <w:b/>
                <w:bCs/>
                <w:sz w:val="20"/>
                <w:szCs w:val="20"/>
              </w:rPr>
              <w:t xml:space="preserve"> shall be 20 Business days)</w:t>
            </w:r>
          </w:p>
          <w:p w14:paraId="09B8D95D" w14:textId="77777777" w:rsidR="00FE077F" w:rsidRPr="00C80F55" w:rsidRDefault="00FE077F" w:rsidP="00CE247B">
            <w:pPr>
              <w:rPr>
                <w:rFonts w:cs="Arial"/>
                <w:b/>
                <w:sz w:val="20"/>
                <w:szCs w:val="20"/>
              </w:rPr>
            </w:pPr>
          </w:p>
        </w:tc>
        <w:tc>
          <w:tcPr>
            <w:tcW w:w="6485" w:type="dxa"/>
          </w:tcPr>
          <w:p w14:paraId="78BEFD2A" w14:textId="77777777" w:rsidR="00FE077F" w:rsidRPr="00C80F55" w:rsidRDefault="00FE077F" w:rsidP="00CE247B">
            <w:pPr>
              <w:rPr>
                <w:rFonts w:cs="Arial"/>
                <w:sz w:val="20"/>
                <w:szCs w:val="20"/>
              </w:rPr>
            </w:pPr>
          </w:p>
          <w:p w14:paraId="612E23F9" w14:textId="77777777" w:rsidR="00FE077F" w:rsidRPr="00C80F55" w:rsidRDefault="00FE077F" w:rsidP="00CE247B">
            <w:pPr>
              <w:rPr>
                <w:rFonts w:cs="Arial"/>
                <w:sz w:val="20"/>
                <w:szCs w:val="20"/>
              </w:rPr>
            </w:pPr>
            <w:r w:rsidRPr="00C80F55">
              <w:rPr>
                <w:rFonts w:cs="Arial"/>
                <w:sz w:val="20"/>
                <w:szCs w:val="20"/>
              </w:rPr>
              <w:t xml:space="preserve">Time limit for rejection of the Contractor Deliverables shall be </w:t>
            </w:r>
            <w:r w:rsidRPr="00C80F55">
              <w:rPr>
                <w:rFonts w:cs="Arial"/>
                <w:sz w:val="20"/>
                <w:szCs w:val="20"/>
              </w:rPr>
              <w:fldChar w:fldCharType="begin">
                <w:ffData>
                  <w:name w:val="Text153"/>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Pr="00C80F55">
              <w:rPr>
                <w:rFonts w:ascii="MS Gothic" w:eastAsia="MS Gothic" w:hAnsi="MS Gothic" w:cs="MS Gothic" w:hint="eastAsia"/>
                <w:noProof/>
                <w:sz w:val="20"/>
                <w:szCs w:val="20"/>
              </w:rPr>
              <w:t> </w:t>
            </w:r>
            <w:r w:rsidRPr="00C80F55">
              <w:rPr>
                <w:rFonts w:ascii="MS Gothic" w:eastAsia="MS Gothic" w:hAnsi="MS Gothic" w:cs="MS Gothic" w:hint="eastAsia"/>
                <w:noProof/>
                <w:sz w:val="20"/>
                <w:szCs w:val="20"/>
              </w:rPr>
              <w:t> </w:t>
            </w:r>
            <w:r w:rsidRPr="00C80F55">
              <w:rPr>
                <w:rFonts w:ascii="MS Gothic" w:eastAsia="MS Gothic" w:hAnsi="MS Gothic" w:cs="MS Gothic" w:hint="eastAsia"/>
                <w:noProof/>
                <w:sz w:val="20"/>
                <w:szCs w:val="20"/>
              </w:rPr>
              <w:t> </w:t>
            </w:r>
            <w:r w:rsidRPr="00C80F55">
              <w:rPr>
                <w:rFonts w:ascii="MS Gothic" w:eastAsia="MS Gothic" w:hAnsi="MS Gothic" w:cs="MS Gothic" w:hint="eastAsia"/>
                <w:noProof/>
                <w:sz w:val="20"/>
                <w:szCs w:val="20"/>
              </w:rPr>
              <w:t> </w:t>
            </w:r>
            <w:r w:rsidRPr="00C80F55">
              <w:rPr>
                <w:rFonts w:ascii="MS Gothic" w:eastAsia="MS Gothic" w:hAnsi="MS Gothic" w:cs="MS Gothic" w:hint="eastAsia"/>
                <w:noProof/>
                <w:sz w:val="20"/>
                <w:szCs w:val="20"/>
              </w:rPr>
              <w:t> </w:t>
            </w:r>
            <w:r w:rsidRPr="00C80F55">
              <w:rPr>
                <w:rFonts w:cs="Arial"/>
                <w:sz w:val="20"/>
                <w:szCs w:val="20"/>
              </w:rPr>
              <w:fldChar w:fldCharType="end"/>
            </w:r>
            <w:r>
              <w:rPr>
                <w:rFonts w:cs="Arial"/>
                <w:sz w:val="20"/>
                <w:szCs w:val="20"/>
              </w:rPr>
              <w:t xml:space="preserve"> </w:t>
            </w:r>
            <w:r w:rsidRPr="00C80F55">
              <w:rPr>
                <w:rFonts w:cs="Arial"/>
                <w:sz w:val="20"/>
                <w:szCs w:val="20"/>
              </w:rPr>
              <w:t>Business Days.</w:t>
            </w:r>
            <w:r>
              <w:rPr>
                <w:rFonts w:cs="Arial"/>
                <w:sz w:val="20"/>
                <w:szCs w:val="20"/>
              </w:rPr>
              <w:t xml:space="preserve"> </w:t>
            </w:r>
          </w:p>
          <w:p w14:paraId="27A76422" w14:textId="77777777" w:rsidR="00FE077F" w:rsidRPr="00C80F55" w:rsidRDefault="00FE077F" w:rsidP="00CE247B">
            <w:pPr>
              <w:rPr>
                <w:rFonts w:cs="Arial"/>
                <w:sz w:val="20"/>
                <w:szCs w:val="20"/>
              </w:rPr>
            </w:pPr>
          </w:p>
          <w:p w14:paraId="49206A88" w14:textId="77777777" w:rsidR="00FE077F" w:rsidRPr="00C80F55" w:rsidRDefault="00FE077F" w:rsidP="00CE247B">
            <w:pPr>
              <w:rPr>
                <w:rFonts w:cs="Arial"/>
                <w:sz w:val="20"/>
                <w:szCs w:val="20"/>
              </w:rPr>
            </w:pPr>
          </w:p>
          <w:p w14:paraId="67B7A70C" w14:textId="77777777" w:rsidR="00FE077F" w:rsidRPr="00C80F55" w:rsidRDefault="00FE077F" w:rsidP="00CE247B">
            <w:pPr>
              <w:rPr>
                <w:rFonts w:cs="Arial"/>
                <w:sz w:val="20"/>
                <w:szCs w:val="20"/>
              </w:rPr>
            </w:pPr>
          </w:p>
          <w:p w14:paraId="71887C79" w14:textId="77777777" w:rsidR="00FE077F" w:rsidRPr="00C80F55" w:rsidRDefault="00FE077F" w:rsidP="00CE247B">
            <w:pPr>
              <w:rPr>
                <w:rFonts w:cs="Arial"/>
                <w:sz w:val="20"/>
                <w:szCs w:val="20"/>
              </w:rPr>
            </w:pPr>
          </w:p>
        </w:tc>
      </w:tr>
    </w:tbl>
    <w:p w14:paraId="6E85CB29" w14:textId="30263373" w:rsidR="00DA7450" w:rsidRPr="00B7796E" w:rsidRDefault="00FE077F" w:rsidP="007D437E">
      <w:pPr>
        <w:pStyle w:val="DWParaNum1"/>
        <w:numPr>
          <w:ilvl w:val="0"/>
          <w:numId w:val="0"/>
        </w:numPr>
        <w:rPr>
          <w:sz w:val="24"/>
        </w:rPr>
      </w:pPr>
      <w:r>
        <w:br w:type="page"/>
      </w:r>
      <w:r w:rsidR="00DA7450" w:rsidRPr="00B7796E">
        <w:rPr>
          <w:sz w:val="24"/>
        </w:rPr>
        <w:t xml:space="preserve">Schedule </w:t>
      </w:r>
      <w:r w:rsidR="004C30FA">
        <w:rPr>
          <w:sz w:val="24"/>
        </w:rPr>
        <w:t>2</w:t>
      </w:r>
      <w:r w:rsidR="00DA7450" w:rsidRPr="00B7796E">
        <w:rPr>
          <w:sz w:val="24"/>
        </w:rPr>
        <w:t xml:space="preserve"> - Specification for Contract No: KEN/GE/</w:t>
      </w:r>
      <w:r w:rsidR="00791F1D">
        <w:rPr>
          <w:sz w:val="24"/>
        </w:rPr>
        <w:t>21</w:t>
      </w:r>
      <w:r w:rsidR="00DA7450" w:rsidRPr="00B7796E">
        <w:rPr>
          <w:sz w:val="24"/>
        </w:rPr>
        <w:t>02</w:t>
      </w:r>
    </w:p>
    <w:p w14:paraId="3B7FD67C" w14:textId="77777777" w:rsidR="00DA7450" w:rsidRPr="00B7796E" w:rsidRDefault="00DA7450" w:rsidP="00DA7450">
      <w:pPr>
        <w:pStyle w:val="Heading1"/>
        <w:numPr>
          <w:ilvl w:val="0"/>
          <w:numId w:val="0"/>
        </w:numPr>
        <w:ind w:left="142"/>
        <w:jc w:val="center"/>
        <w:rPr>
          <w:sz w:val="24"/>
          <w:szCs w:val="24"/>
        </w:rPr>
      </w:pPr>
    </w:p>
    <w:p w14:paraId="476E51CF" w14:textId="77777777" w:rsidR="00DA7450" w:rsidRPr="00B7796E" w:rsidRDefault="00DA7450" w:rsidP="00DA7450">
      <w:pPr>
        <w:tabs>
          <w:tab w:val="left" w:pos="567"/>
        </w:tabs>
        <w:rPr>
          <w:rFonts w:cs="Arial"/>
          <w:b/>
          <w:sz w:val="24"/>
        </w:rPr>
      </w:pPr>
      <w:r w:rsidRPr="00B7796E">
        <w:rPr>
          <w:rFonts w:cs="Arial"/>
          <w:b/>
          <w:sz w:val="24"/>
        </w:rPr>
        <w:t>References</w:t>
      </w:r>
    </w:p>
    <w:p w14:paraId="38D6B9B6" w14:textId="77777777" w:rsidR="00DA7450" w:rsidRPr="00B7796E" w:rsidRDefault="00DA7450" w:rsidP="00DA7450">
      <w:pPr>
        <w:pStyle w:val="DWListAlphabetical"/>
        <w:widowControl/>
        <w:numPr>
          <w:ilvl w:val="0"/>
          <w:numId w:val="0"/>
        </w:numPr>
        <w:rPr>
          <w:rFonts w:cs="Arial"/>
          <w:b/>
          <w:color w:val="FF0000"/>
          <w:sz w:val="24"/>
        </w:rPr>
      </w:pPr>
    </w:p>
    <w:p w14:paraId="5F6DAAE2" w14:textId="77777777" w:rsidR="00DA7450" w:rsidRPr="00B7796E" w:rsidRDefault="00DA7450" w:rsidP="00DA7450">
      <w:pPr>
        <w:pStyle w:val="DWListAlphabetical"/>
        <w:widowControl/>
        <w:numPr>
          <w:ilvl w:val="0"/>
          <w:numId w:val="10"/>
        </w:numPr>
        <w:ind w:left="0" w:firstLine="0"/>
        <w:rPr>
          <w:rFonts w:cs="Arial"/>
          <w:b/>
          <w:sz w:val="24"/>
        </w:rPr>
      </w:pPr>
      <w:r w:rsidRPr="00B7796E">
        <w:rPr>
          <w:rFonts w:cs="Arial"/>
          <w:sz w:val="24"/>
        </w:rPr>
        <w:t>BS 7671 18</w:t>
      </w:r>
      <w:r w:rsidRPr="00B7796E">
        <w:rPr>
          <w:rFonts w:cs="Arial"/>
          <w:sz w:val="24"/>
          <w:vertAlign w:val="superscript"/>
        </w:rPr>
        <w:t>th</w:t>
      </w:r>
      <w:r w:rsidRPr="00B7796E">
        <w:rPr>
          <w:rFonts w:cs="Arial"/>
          <w:sz w:val="24"/>
        </w:rPr>
        <w:t xml:space="preserve"> Edition wiring regulations </w:t>
      </w:r>
    </w:p>
    <w:p w14:paraId="4093D0AE" w14:textId="77777777" w:rsidR="00DA7450" w:rsidRPr="00B7796E" w:rsidRDefault="00DA7450" w:rsidP="00DA7450">
      <w:pPr>
        <w:pStyle w:val="DWListAlphabetical"/>
        <w:widowControl/>
        <w:numPr>
          <w:ilvl w:val="0"/>
          <w:numId w:val="10"/>
        </w:numPr>
        <w:ind w:left="0" w:firstLine="0"/>
        <w:rPr>
          <w:rFonts w:cs="Arial"/>
          <w:b/>
          <w:sz w:val="24"/>
        </w:rPr>
      </w:pPr>
      <w:r w:rsidRPr="00B7796E">
        <w:rPr>
          <w:rFonts w:cs="Arial"/>
          <w:sz w:val="24"/>
        </w:rPr>
        <w:t xml:space="preserve">JSP </w:t>
      </w:r>
      <w:proofErr w:type="gramStart"/>
      <w:r w:rsidRPr="00B7796E">
        <w:rPr>
          <w:rFonts w:cs="Arial"/>
          <w:sz w:val="24"/>
        </w:rPr>
        <w:t>375  MOD</w:t>
      </w:r>
      <w:proofErr w:type="gramEnd"/>
      <w:r w:rsidRPr="00B7796E">
        <w:rPr>
          <w:rFonts w:cs="Arial"/>
          <w:sz w:val="24"/>
        </w:rPr>
        <w:t xml:space="preserve"> Health and Safety Handbook.</w:t>
      </w:r>
    </w:p>
    <w:p w14:paraId="77B2FF28" w14:textId="77777777" w:rsidR="00DA7450" w:rsidRPr="00B7796E" w:rsidRDefault="00DA7450" w:rsidP="00DA7450">
      <w:pPr>
        <w:pStyle w:val="DWListAlphabetical"/>
        <w:widowControl/>
        <w:numPr>
          <w:ilvl w:val="0"/>
          <w:numId w:val="10"/>
        </w:numPr>
        <w:ind w:left="0" w:firstLine="0"/>
        <w:rPr>
          <w:rFonts w:cs="Arial"/>
          <w:sz w:val="24"/>
        </w:rPr>
      </w:pPr>
      <w:r w:rsidRPr="00B7796E">
        <w:rPr>
          <w:rFonts w:cs="Arial"/>
          <w:sz w:val="24"/>
        </w:rPr>
        <w:t>Health and Safety (Safety Signs and Signals) Regulations 1996.</w:t>
      </w:r>
    </w:p>
    <w:p w14:paraId="6F7C5A34" w14:textId="77777777" w:rsidR="00DA7450" w:rsidRPr="00B7796E" w:rsidRDefault="00DA7450" w:rsidP="00DA7450">
      <w:pPr>
        <w:pStyle w:val="DWListAlphabetical"/>
        <w:widowControl/>
        <w:numPr>
          <w:ilvl w:val="0"/>
          <w:numId w:val="10"/>
        </w:numPr>
        <w:ind w:left="0" w:firstLine="0"/>
        <w:rPr>
          <w:rFonts w:cs="Arial"/>
          <w:b/>
          <w:sz w:val="24"/>
        </w:rPr>
      </w:pPr>
      <w:r w:rsidRPr="00B7796E">
        <w:rPr>
          <w:rFonts w:cs="Arial"/>
          <w:sz w:val="24"/>
        </w:rPr>
        <w:t>Control of Substances Hazardous to Health (COSHH) Regulations 2002.</w:t>
      </w:r>
    </w:p>
    <w:p w14:paraId="5BA70178" w14:textId="77777777" w:rsidR="00DA7450" w:rsidRPr="00B7796E" w:rsidRDefault="00DA7450" w:rsidP="00DA7450">
      <w:pPr>
        <w:pStyle w:val="DWListAlphabetical"/>
        <w:widowControl/>
        <w:numPr>
          <w:ilvl w:val="0"/>
          <w:numId w:val="10"/>
        </w:numPr>
        <w:ind w:left="567" w:hanging="567"/>
        <w:rPr>
          <w:rFonts w:cs="Arial"/>
          <w:b/>
          <w:sz w:val="24"/>
        </w:rPr>
      </w:pPr>
      <w:r w:rsidRPr="00B7796E">
        <w:rPr>
          <w:rFonts w:cs="Arial"/>
          <w:sz w:val="24"/>
        </w:rPr>
        <w:t>Reporting of Injuries, Diseases and Dangerous Occurrences Regulations 2013 (RIDDOR).</w:t>
      </w:r>
    </w:p>
    <w:p w14:paraId="0279C976" w14:textId="77777777" w:rsidR="00DA7450" w:rsidRPr="00B7796E" w:rsidRDefault="00DA7450" w:rsidP="00DA7450">
      <w:pPr>
        <w:pStyle w:val="DWListAlphabetical"/>
        <w:widowControl/>
        <w:numPr>
          <w:ilvl w:val="0"/>
          <w:numId w:val="10"/>
        </w:numPr>
        <w:ind w:left="0" w:firstLine="0"/>
        <w:rPr>
          <w:rFonts w:cs="Arial"/>
          <w:b/>
          <w:sz w:val="24"/>
        </w:rPr>
      </w:pPr>
      <w:r w:rsidRPr="00B7796E">
        <w:rPr>
          <w:rFonts w:cs="Arial"/>
          <w:sz w:val="24"/>
        </w:rPr>
        <w:t>Approved code of practice (ACOP) L8 Control of legionnaires disease in water systems</w:t>
      </w:r>
    </w:p>
    <w:p w14:paraId="1E5861E5" w14:textId="77777777" w:rsidR="00DA7450" w:rsidRPr="00B7796E" w:rsidRDefault="00DA7450" w:rsidP="00DA7450">
      <w:pPr>
        <w:pStyle w:val="DWListAlphabetical"/>
        <w:widowControl/>
        <w:numPr>
          <w:ilvl w:val="0"/>
          <w:numId w:val="10"/>
        </w:numPr>
        <w:ind w:left="0" w:firstLine="0"/>
        <w:rPr>
          <w:rFonts w:cs="Arial"/>
          <w:b/>
          <w:sz w:val="24"/>
        </w:rPr>
      </w:pPr>
      <w:r w:rsidRPr="00B7796E">
        <w:rPr>
          <w:rFonts w:cs="Arial"/>
          <w:sz w:val="24"/>
        </w:rPr>
        <w:t>MOD Remote Overseas Specifications 005.</w:t>
      </w:r>
    </w:p>
    <w:p w14:paraId="314D05D7" w14:textId="77777777" w:rsidR="00DA7450" w:rsidRPr="00B7796E" w:rsidRDefault="00DA7450" w:rsidP="00DA7450">
      <w:pPr>
        <w:pStyle w:val="DWListAlphabetical"/>
        <w:widowControl/>
        <w:numPr>
          <w:ilvl w:val="0"/>
          <w:numId w:val="10"/>
        </w:numPr>
        <w:ind w:left="0" w:firstLine="0"/>
        <w:rPr>
          <w:rFonts w:cs="Arial"/>
          <w:sz w:val="24"/>
        </w:rPr>
      </w:pPr>
      <w:r w:rsidRPr="00B7796E">
        <w:rPr>
          <w:rFonts w:cs="Arial"/>
          <w:sz w:val="24"/>
        </w:rPr>
        <w:t>National Environmental Management Authority (NEMA), Environmental Management and Coordination Act (EMCA) 1999.</w:t>
      </w:r>
    </w:p>
    <w:p w14:paraId="7CF3E289" w14:textId="77777777" w:rsidR="00DA7450" w:rsidRPr="00B7796E" w:rsidRDefault="00DA7450" w:rsidP="00DA7450">
      <w:pPr>
        <w:pStyle w:val="DWListAlphabetical"/>
        <w:widowControl/>
        <w:numPr>
          <w:ilvl w:val="0"/>
          <w:numId w:val="10"/>
        </w:numPr>
        <w:ind w:left="0" w:firstLine="0"/>
        <w:rPr>
          <w:rFonts w:cs="Arial"/>
          <w:sz w:val="24"/>
        </w:rPr>
      </w:pPr>
      <w:r w:rsidRPr="00B7796E">
        <w:rPr>
          <w:rFonts w:cs="Arial"/>
          <w:sz w:val="24"/>
        </w:rPr>
        <w:t>DIO Specification 038 - Hygienic Cleaning of Food Rooms and Catering Equipment (Deep Cleaning).</w:t>
      </w:r>
    </w:p>
    <w:p w14:paraId="7DC58279" w14:textId="77777777" w:rsidR="00DA7450" w:rsidRPr="00B7796E" w:rsidRDefault="00DA7450" w:rsidP="00DA7450">
      <w:pPr>
        <w:pStyle w:val="DWListAlphabetical"/>
        <w:widowControl/>
        <w:numPr>
          <w:ilvl w:val="0"/>
          <w:numId w:val="10"/>
        </w:numPr>
        <w:ind w:left="0" w:firstLine="0"/>
        <w:rPr>
          <w:rFonts w:cs="Arial"/>
          <w:b/>
          <w:sz w:val="24"/>
        </w:rPr>
      </w:pPr>
      <w:r w:rsidRPr="00B7796E">
        <w:rPr>
          <w:rFonts w:cs="Arial"/>
          <w:sz w:val="24"/>
        </w:rPr>
        <w:t>DIO Specification 42 Catering Equipment Specification Notes.</w:t>
      </w:r>
    </w:p>
    <w:p w14:paraId="10996879" w14:textId="77777777" w:rsidR="00DA7450" w:rsidRPr="00B7796E" w:rsidRDefault="00DA7450" w:rsidP="00DA7450">
      <w:pPr>
        <w:pStyle w:val="DWListAlphabetical"/>
        <w:widowControl/>
        <w:numPr>
          <w:ilvl w:val="0"/>
          <w:numId w:val="10"/>
        </w:numPr>
        <w:ind w:left="567" w:hanging="567"/>
        <w:rPr>
          <w:rFonts w:cs="Arial"/>
          <w:b/>
          <w:sz w:val="24"/>
        </w:rPr>
      </w:pPr>
      <w:r w:rsidRPr="00B7796E">
        <w:rPr>
          <w:rFonts w:cs="Arial"/>
          <w:sz w:val="24"/>
        </w:rPr>
        <w:t>Food Safety Act 1990.</w:t>
      </w:r>
    </w:p>
    <w:p w14:paraId="0B50DD85" w14:textId="77777777" w:rsidR="00DA7450" w:rsidRPr="00B7796E" w:rsidRDefault="00DA7450" w:rsidP="00DA7450">
      <w:pPr>
        <w:pStyle w:val="DWListAlphabetical"/>
        <w:widowControl/>
        <w:numPr>
          <w:ilvl w:val="0"/>
          <w:numId w:val="10"/>
        </w:numPr>
        <w:ind w:left="0" w:firstLine="0"/>
        <w:rPr>
          <w:rFonts w:cs="Arial"/>
          <w:b/>
          <w:sz w:val="24"/>
        </w:rPr>
      </w:pPr>
      <w:r w:rsidRPr="00B7796E">
        <w:rPr>
          <w:rFonts w:cs="Arial"/>
          <w:sz w:val="24"/>
        </w:rPr>
        <w:t>The Food Safety (General Hygiene) Regulations 1995.</w:t>
      </w:r>
    </w:p>
    <w:p w14:paraId="7D06BEA5" w14:textId="77777777" w:rsidR="00DA7450" w:rsidRPr="00B7796E" w:rsidRDefault="00DA7450" w:rsidP="00DA7450">
      <w:pPr>
        <w:pStyle w:val="DWListAlphabetical"/>
        <w:widowControl/>
        <w:numPr>
          <w:ilvl w:val="0"/>
          <w:numId w:val="10"/>
        </w:numPr>
        <w:ind w:left="0" w:firstLine="0"/>
        <w:rPr>
          <w:rFonts w:cs="Arial"/>
          <w:sz w:val="24"/>
        </w:rPr>
      </w:pPr>
      <w:r w:rsidRPr="00B7796E">
        <w:rPr>
          <w:rFonts w:cs="Arial"/>
          <w:sz w:val="24"/>
        </w:rPr>
        <w:t>The Hazard Analysis and Critical Point (HACCP) System.</w:t>
      </w:r>
    </w:p>
    <w:p w14:paraId="24BCC37E" w14:textId="77777777" w:rsidR="00DA7450" w:rsidRPr="00B7796E" w:rsidRDefault="00DA7450" w:rsidP="00DA7450">
      <w:pPr>
        <w:pStyle w:val="DWListAlphabetical"/>
        <w:widowControl/>
        <w:numPr>
          <w:ilvl w:val="0"/>
          <w:numId w:val="10"/>
        </w:numPr>
        <w:ind w:left="0" w:firstLine="0"/>
        <w:rPr>
          <w:rFonts w:cs="Arial"/>
          <w:b/>
          <w:sz w:val="24"/>
        </w:rPr>
      </w:pPr>
      <w:r w:rsidRPr="00B7796E">
        <w:rPr>
          <w:rFonts w:cs="Arial"/>
          <w:sz w:val="24"/>
        </w:rPr>
        <w:t>Health &amp; Safety at Work Act 1974.</w:t>
      </w:r>
    </w:p>
    <w:p w14:paraId="0E28AC47" w14:textId="77777777" w:rsidR="00DA7450" w:rsidRPr="00B7796E" w:rsidRDefault="00DA7450" w:rsidP="00DA7450">
      <w:pPr>
        <w:pStyle w:val="DWListAlphabetical"/>
        <w:widowControl/>
        <w:numPr>
          <w:ilvl w:val="0"/>
          <w:numId w:val="10"/>
        </w:numPr>
        <w:ind w:left="0" w:firstLine="0"/>
        <w:rPr>
          <w:rFonts w:cs="Arial"/>
          <w:b/>
          <w:sz w:val="24"/>
        </w:rPr>
      </w:pPr>
      <w:r w:rsidRPr="00B7796E">
        <w:rPr>
          <w:rFonts w:cs="Arial"/>
          <w:sz w:val="24"/>
        </w:rPr>
        <w:t>Workplace Health, Safety and Welfare Regulations 1992.</w:t>
      </w:r>
    </w:p>
    <w:p w14:paraId="22F860BB" w14:textId="77777777" w:rsidR="00DA7450" w:rsidRPr="00B7796E" w:rsidRDefault="00DA7450" w:rsidP="00DA7450">
      <w:pPr>
        <w:pStyle w:val="DWListAlphabetical"/>
        <w:numPr>
          <w:ilvl w:val="0"/>
          <w:numId w:val="0"/>
        </w:numPr>
        <w:rPr>
          <w:rFonts w:cs="Arial"/>
          <w:sz w:val="24"/>
        </w:rPr>
      </w:pPr>
    </w:p>
    <w:p w14:paraId="2242C726" w14:textId="77777777" w:rsidR="00DA7450" w:rsidRPr="00B7796E" w:rsidRDefault="00DA7450" w:rsidP="00DA7450">
      <w:pPr>
        <w:pStyle w:val="DWListAlphabetical"/>
        <w:numPr>
          <w:ilvl w:val="0"/>
          <w:numId w:val="0"/>
        </w:numPr>
        <w:rPr>
          <w:rFonts w:cs="Arial"/>
          <w:b/>
          <w:sz w:val="24"/>
        </w:rPr>
      </w:pPr>
      <w:r w:rsidRPr="00B7796E">
        <w:rPr>
          <w:rFonts w:cs="Arial"/>
          <w:b/>
          <w:sz w:val="24"/>
        </w:rPr>
        <w:t>Annexes</w:t>
      </w:r>
    </w:p>
    <w:p w14:paraId="698536F5" w14:textId="77777777" w:rsidR="00DA7450" w:rsidRPr="00B7796E" w:rsidRDefault="00DA7450" w:rsidP="00DA7450">
      <w:pPr>
        <w:pStyle w:val="DWListAlphabetical"/>
        <w:numPr>
          <w:ilvl w:val="0"/>
          <w:numId w:val="0"/>
        </w:numPr>
        <w:rPr>
          <w:rFonts w:cs="Arial"/>
          <w:b/>
          <w:sz w:val="24"/>
        </w:rPr>
      </w:pPr>
    </w:p>
    <w:p w14:paraId="13118C81" w14:textId="77777777" w:rsidR="00DA7450" w:rsidRPr="00B7796E" w:rsidRDefault="00DA7450" w:rsidP="00DA7450">
      <w:pPr>
        <w:pStyle w:val="DWListAlphabetical"/>
        <w:widowControl/>
        <w:numPr>
          <w:ilvl w:val="0"/>
          <w:numId w:val="12"/>
        </w:numPr>
        <w:ind w:left="0" w:firstLine="0"/>
        <w:rPr>
          <w:rFonts w:cs="Arial"/>
          <w:sz w:val="24"/>
        </w:rPr>
      </w:pPr>
      <w:r w:rsidRPr="00B7796E">
        <w:rPr>
          <w:rFonts w:cs="Arial"/>
          <w:sz w:val="24"/>
        </w:rPr>
        <w:t>Asset list</w:t>
      </w:r>
    </w:p>
    <w:p w14:paraId="07F453AA" w14:textId="77777777" w:rsidR="00DA7450" w:rsidRDefault="00DA7450" w:rsidP="00DA7450">
      <w:pPr>
        <w:pStyle w:val="DWListAlphabetical"/>
        <w:widowControl/>
        <w:numPr>
          <w:ilvl w:val="0"/>
          <w:numId w:val="12"/>
        </w:numPr>
        <w:ind w:left="0" w:firstLine="0"/>
        <w:rPr>
          <w:rFonts w:cs="Arial"/>
          <w:sz w:val="24"/>
        </w:rPr>
      </w:pPr>
      <w:r w:rsidRPr="00B7796E">
        <w:rPr>
          <w:rFonts w:cs="Arial"/>
          <w:sz w:val="24"/>
        </w:rPr>
        <w:t>Floor plan drawings.</w:t>
      </w:r>
    </w:p>
    <w:p w14:paraId="7BC1BAF2" w14:textId="77777777" w:rsidR="00DA7450" w:rsidRDefault="00DA7450" w:rsidP="00DA7450">
      <w:pPr>
        <w:pStyle w:val="DWListAlphabetical"/>
        <w:widowControl/>
        <w:numPr>
          <w:ilvl w:val="0"/>
          <w:numId w:val="0"/>
        </w:numPr>
        <w:rPr>
          <w:rFonts w:cs="Arial"/>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253"/>
      </w:tblGrid>
      <w:tr w:rsidR="00DA7450" w:rsidRPr="009A61A4" w14:paraId="666C0D46"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4B9ACE3" w14:textId="77777777" w:rsidR="00DA7450" w:rsidRPr="009A61A4" w:rsidRDefault="00DA7450" w:rsidP="00BD4E14">
            <w:pPr>
              <w:pStyle w:val="DWListAlphabetical"/>
              <w:numPr>
                <w:ilvl w:val="0"/>
                <w:numId w:val="0"/>
              </w:numPr>
              <w:jc w:val="center"/>
              <w:rPr>
                <w:rFonts w:cs="Arial"/>
                <w:szCs w:val="22"/>
                <w:lang w:eastAsia="en-US"/>
              </w:rPr>
            </w:pPr>
            <w:r w:rsidRPr="009A61A4">
              <w:rPr>
                <w:rFonts w:cs="Arial"/>
                <w:szCs w:val="22"/>
              </w:rPr>
              <w:t>Drawing number.</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9EB1CF5" w14:textId="77777777" w:rsidR="00DA7450" w:rsidRPr="009A61A4" w:rsidRDefault="00DA7450" w:rsidP="00BD4E14">
            <w:pPr>
              <w:pStyle w:val="DWListAlphabetical"/>
              <w:numPr>
                <w:ilvl w:val="0"/>
                <w:numId w:val="0"/>
              </w:numPr>
              <w:jc w:val="center"/>
              <w:rPr>
                <w:rFonts w:cs="Arial"/>
                <w:szCs w:val="22"/>
                <w:lang w:eastAsia="en-US"/>
              </w:rPr>
            </w:pPr>
            <w:r w:rsidRPr="009A61A4">
              <w:rPr>
                <w:rFonts w:cs="Arial"/>
                <w:szCs w:val="22"/>
              </w:rPr>
              <w:t>Drawing Title</w:t>
            </w:r>
          </w:p>
        </w:tc>
      </w:tr>
      <w:tr w:rsidR="00DA7450" w:rsidRPr="009A61A4" w14:paraId="29BDEFD2"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7B3C0F4E"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rPr>
              <w:t>DTE/SLA/C/001A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95FBB70"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Yellow house floor plan</w:t>
            </w:r>
          </w:p>
        </w:tc>
      </w:tr>
      <w:tr w:rsidR="00DA7450" w:rsidRPr="009A61A4" w14:paraId="4D3C9133"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68EBE78C"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rPr>
              <w:t>DIO/KEN/SSFA/TWI/F/001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E94F3F7" w14:textId="77777777" w:rsidR="00DA7450" w:rsidRPr="009A61A4" w:rsidRDefault="00DA7450" w:rsidP="00BD4E14">
            <w:pPr>
              <w:pStyle w:val="DWListAlphabetical"/>
              <w:numPr>
                <w:ilvl w:val="0"/>
                <w:numId w:val="0"/>
              </w:numPr>
              <w:rPr>
                <w:rFonts w:cs="Arial"/>
                <w:szCs w:val="22"/>
                <w:lang w:eastAsia="en-US"/>
              </w:rPr>
            </w:pPr>
            <w:proofErr w:type="spellStart"/>
            <w:r w:rsidRPr="009A61A4">
              <w:rPr>
                <w:rFonts w:cs="Arial"/>
                <w:szCs w:val="22"/>
                <w:lang w:eastAsia="en-US"/>
              </w:rPr>
              <w:t>Twiga</w:t>
            </w:r>
            <w:proofErr w:type="spellEnd"/>
            <w:r w:rsidRPr="009A61A4">
              <w:rPr>
                <w:rFonts w:cs="Arial"/>
                <w:szCs w:val="22"/>
                <w:lang w:eastAsia="en-US"/>
              </w:rPr>
              <w:t xml:space="preserve"> corpse floor plan</w:t>
            </w:r>
          </w:p>
        </w:tc>
      </w:tr>
      <w:tr w:rsidR="00DA7450" w:rsidRPr="009A61A4" w14:paraId="407D24E5"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1E6BCEF4"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rPr>
              <w:t>DIO/KEN/SSFA/SOA/F/001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735B885"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Soames floor plan</w:t>
            </w:r>
          </w:p>
        </w:tc>
      </w:tr>
      <w:tr w:rsidR="00DA7450" w:rsidRPr="009A61A4" w14:paraId="2D08987D"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204CEEAB"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rPr>
              <w:t>DIO/KEN/SSFA/SNO/F/001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754225"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Snow view floor plan</w:t>
            </w:r>
          </w:p>
        </w:tc>
      </w:tr>
      <w:tr w:rsidR="00DA7450" w:rsidRPr="009A61A4" w14:paraId="4B424846"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00D4B3E1"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rPr>
              <w:t>DIO/KEN/SSFA/SIM1/F/001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D3898E3"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Simba house floor plan</w:t>
            </w:r>
          </w:p>
        </w:tc>
      </w:tr>
      <w:tr w:rsidR="00DA7450" w:rsidRPr="009A61A4" w14:paraId="47EC3B38"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4260382E"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rPr>
              <w:t>DIO/KEN/SSFA/PEA2/F/001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42C0CD7"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Peacock phase 2 floor plan</w:t>
            </w:r>
          </w:p>
        </w:tc>
      </w:tr>
      <w:tr w:rsidR="00DA7450" w:rsidRPr="009A61A4" w14:paraId="5D9127D9"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66293FF0" w14:textId="77777777" w:rsidR="00DA7450" w:rsidRPr="009A61A4" w:rsidRDefault="00DA7450" w:rsidP="00BD4E14">
            <w:pPr>
              <w:pStyle w:val="DWListAlphabetical"/>
              <w:numPr>
                <w:ilvl w:val="0"/>
                <w:numId w:val="0"/>
              </w:numPr>
              <w:rPr>
                <w:rFonts w:cs="Arial"/>
                <w:szCs w:val="22"/>
              </w:rPr>
            </w:pPr>
            <w:r w:rsidRPr="009A61A4">
              <w:rPr>
                <w:rFonts w:cs="Arial"/>
                <w:szCs w:val="22"/>
              </w:rPr>
              <w:t>DIO/KEN/SSFA/PEA1/F/001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B050FF8"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Peacock phase 1 floor plan</w:t>
            </w:r>
          </w:p>
        </w:tc>
      </w:tr>
      <w:tr w:rsidR="00DA7450" w:rsidRPr="009A61A4" w14:paraId="159405B8"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48286F44" w14:textId="77777777" w:rsidR="00DA7450" w:rsidRPr="009A61A4" w:rsidRDefault="00DA7450" w:rsidP="00BD4E14">
            <w:pPr>
              <w:pStyle w:val="DWListAlphabetical"/>
              <w:numPr>
                <w:ilvl w:val="0"/>
                <w:numId w:val="0"/>
              </w:numPr>
              <w:rPr>
                <w:rFonts w:cs="Arial"/>
                <w:szCs w:val="22"/>
              </w:rPr>
            </w:pPr>
            <w:r w:rsidRPr="009A61A4">
              <w:rPr>
                <w:rFonts w:cs="Arial"/>
                <w:szCs w:val="22"/>
              </w:rPr>
              <w:t>DTE/SLA/C/MUGAMBI 03/C/01A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0AB1A6E" w14:textId="77777777" w:rsidR="00DA7450" w:rsidRPr="009A61A4" w:rsidRDefault="00DA7450" w:rsidP="00BD4E14">
            <w:pPr>
              <w:pStyle w:val="DWListAlphabetical"/>
              <w:numPr>
                <w:ilvl w:val="0"/>
                <w:numId w:val="0"/>
              </w:numPr>
              <w:rPr>
                <w:rFonts w:cs="Arial"/>
                <w:szCs w:val="22"/>
                <w:lang w:eastAsia="en-US"/>
              </w:rPr>
            </w:pPr>
            <w:proofErr w:type="spellStart"/>
            <w:r w:rsidRPr="009A61A4">
              <w:rPr>
                <w:rFonts w:cs="Arial"/>
                <w:szCs w:val="22"/>
                <w:lang w:eastAsia="en-US"/>
              </w:rPr>
              <w:t>Mugambi</w:t>
            </w:r>
            <w:proofErr w:type="spellEnd"/>
            <w:r w:rsidRPr="009A61A4">
              <w:rPr>
                <w:rFonts w:cs="Arial"/>
                <w:szCs w:val="22"/>
                <w:lang w:eastAsia="en-US"/>
              </w:rPr>
              <w:t xml:space="preserve"> 3 floor plan</w:t>
            </w:r>
          </w:p>
        </w:tc>
      </w:tr>
      <w:tr w:rsidR="00DA7450" w:rsidRPr="009A61A4" w14:paraId="1DA12D81"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406CD786" w14:textId="77777777" w:rsidR="00DA7450" w:rsidRPr="009A61A4" w:rsidRDefault="00DA7450" w:rsidP="00BD4E14">
            <w:pPr>
              <w:pStyle w:val="DWListAlphabetical"/>
              <w:numPr>
                <w:ilvl w:val="0"/>
                <w:numId w:val="0"/>
              </w:numPr>
              <w:rPr>
                <w:rFonts w:cs="Arial"/>
                <w:szCs w:val="22"/>
              </w:rPr>
            </w:pPr>
            <w:r w:rsidRPr="009A61A4">
              <w:rPr>
                <w:rFonts w:cs="Arial"/>
                <w:szCs w:val="22"/>
              </w:rPr>
              <w:t>MUGAMBI HOUSE No.1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71CCEFF" w14:textId="77777777" w:rsidR="00DA7450" w:rsidRPr="009A61A4" w:rsidRDefault="00DA7450" w:rsidP="00BD4E14">
            <w:pPr>
              <w:pStyle w:val="DWListAlphabetical"/>
              <w:numPr>
                <w:ilvl w:val="0"/>
                <w:numId w:val="0"/>
              </w:numPr>
              <w:rPr>
                <w:rFonts w:cs="Arial"/>
                <w:szCs w:val="22"/>
                <w:lang w:eastAsia="en-US"/>
              </w:rPr>
            </w:pPr>
            <w:proofErr w:type="spellStart"/>
            <w:r w:rsidRPr="009A61A4">
              <w:rPr>
                <w:rFonts w:cs="Arial"/>
                <w:szCs w:val="22"/>
                <w:lang w:eastAsia="en-US"/>
              </w:rPr>
              <w:t>Mugambi</w:t>
            </w:r>
            <w:proofErr w:type="spellEnd"/>
            <w:r w:rsidRPr="009A61A4">
              <w:rPr>
                <w:rFonts w:cs="Arial"/>
                <w:szCs w:val="22"/>
                <w:lang w:eastAsia="en-US"/>
              </w:rPr>
              <w:t xml:space="preserve"> 1 floor plan</w:t>
            </w:r>
          </w:p>
        </w:tc>
      </w:tr>
      <w:tr w:rsidR="00DA7450" w:rsidRPr="009A61A4" w14:paraId="4DB70186"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56CF4AB4" w14:textId="77777777" w:rsidR="00DA7450" w:rsidRPr="009A61A4" w:rsidRDefault="00DA7450" w:rsidP="00BD4E14">
            <w:pPr>
              <w:pStyle w:val="DWListAlphabetical"/>
              <w:numPr>
                <w:ilvl w:val="0"/>
                <w:numId w:val="0"/>
              </w:numPr>
              <w:rPr>
                <w:rFonts w:cs="Arial"/>
                <w:szCs w:val="22"/>
              </w:rPr>
            </w:pPr>
            <w:r w:rsidRPr="009A61A4">
              <w:rPr>
                <w:rFonts w:cs="Arial"/>
                <w:szCs w:val="22"/>
              </w:rPr>
              <w:t>DIO/NSG/C/IRV/001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1E99064"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Irvine estate floor plan</w:t>
            </w:r>
          </w:p>
        </w:tc>
      </w:tr>
      <w:tr w:rsidR="00DA7450" w:rsidRPr="009A61A4" w14:paraId="50B20991"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17FD4E42" w14:textId="77777777" w:rsidR="00DA7450" w:rsidRPr="009A61A4" w:rsidRDefault="00DA7450" w:rsidP="00BD4E14">
            <w:pPr>
              <w:pStyle w:val="DWListAlphabetical"/>
              <w:numPr>
                <w:ilvl w:val="0"/>
                <w:numId w:val="0"/>
              </w:numPr>
              <w:rPr>
                <w:rFonts w:cs="Arial"/>
                <w:szCs w:val="22"/>
              </w:rPr>
            </w:pPr>
            <w:r w:rsidRPr="009A61A4">
              <w:rPr>
                <w:rFonts w:cs="Arial"/>
                <w:szCs w:val="22"/>
              </w:rPr>
              <w:t>DTE/SLA/C/HARRISONS/001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4825AD7"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Harrisons floor plan</w:t>
            </w:r>
          </w:p>
        </w:tc>
      </w:tr>
      <w:tr w:rsidR="00DA7450" w:rsidRPr="009A61A4" w14:paraId="08FA8FF2"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657D5218" w14:textId="77777777" w:rsidR="00DA7450" w:rsidRPr="009A61A4" w:rsidRDefault="00DA7450" w:rsidP="00BD4E14">
            <w:pPr>
              <w:pStyle w:val="DWListAlphabetical"/>
              <w:numPr>
                <w:ilvl w:val="0"/>
                <w:numId w:val="0"/>
              </w:numPr>
              <w:rPr>
                <w:rFonts w:cs="Arial"/>
                <w:szCs w:val="22"/>
              </w:rPr>
            </w:pPr>
            <w:r w:rsidRPr="009A61A4">
              <w:rPr>
                <w:rFonts w:cs="Arial"/>
                <w:szCs w:val="22"/>
              </w:rPr>
              <w:t>DIO/NBI/SSFA/HAB/50/C/01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9B527D1"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 xml:space="preserve">Hibiscus </w:t>
            </w:r>
            <w:proofErr w:type="gramStart"/>
            <w:r w:rsidRPr="009A61A4">
              <w:rPr>
                <w:rFonts w:cs="Arial"/>
                <w:szCs w:val="22"/>
                <w:lang w:eastAsia="en-US"/>
              </w:rPr>
              <w:t>court house</w:t>
            </w:r>
            <w:proofErr w:type="gramEnd"/>
            <w:r w:rsidRPr="009A61A4">
              <w:rPr>
                <w:rFonts w:cs="Arial"/>
                <w:szCs w:val="22"/>
                <w:lang w:eastAsia="en-US"/>
              </w:rPr>
              <w:t xml:space="preserve"> 50 floor plan</w:t>
            </w:r>
          </w:p>
        </w:tc>
      </w:tr>
      <w:tr w:rsidR="00DA7450" w:rsidRPr="009A61A4" w14:paraId="0FFA69D9"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7E8E764F" w14:textId="77777777" w:rsidR="00DA7450" w:rsidRPr="009A61A4" w:rsidRDefault="00DA7450" w:rsidP="00BD4E14">
            <w:pPr>
              <w:pStyle w:val="DWListAlphabetical"/>
              <w:numPr>
                <w:ilvl w:val="0"/>
                <w:numId w:val="0"/>
              </w:numPr>
              <w:rPr>
                <w:rFonts w:cs="Arial"/>
                <w:szCs w:val="22"/>
              </w:rPr>
            </w:pPr>
            <w:r w:rsidRPr="009A61A4">
              <w:rPr>
                <w:rFonts w:cs="Arial"/>
                <w:szCs w:val="22"/>
              </w:rPr>
              <w:t>DIO/SFA/GG/C/01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4C7FBF1"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 xml:space="preserve">Garden </w:t>
            </w:r>
            <w:proofErr w:type="spellStart"/>
            <w:r w:rsidRPr="009A61A4">
              <w:rPr>
                <w:rFonts w:cs="Arial"/>
                <w:szCs w:val="22"/>
                <w:lang w:eastAsia="en-US"/>
              </w:rPr>
              <w:t>groove</w:t>
            </w:r>
            <w:proofErr w:type="spellEnd"/>
            <w:r w:rsidRPr="009A61A4">
              <w:rPr>
                <w:rFonts w:cs="Arial"/>
                <w:szCs w:val="22"/>
                <w:lang w:eastAsia="en-US"/>
              </w:rPr>
              <w:t xml:space="preserve"> floor plan</w:t>
            </w:r>
          </w:p>
        </w:tc>
      </w:tr>
      <w:tr w:rsidR="00DA7450" w:rsidRPr="009A61A4" w14:paraId="329CAF4B"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2FC53634" w14:textId="77777777" w:rsidR="00DA7450" w:rsidRPr="009A61A4" w:rsidRDefault="00DA7450" w:rsidP="00BD4E14">
            <w:pPr>
              <w:pStyle w:val="DWListAlphabetical"/>
              <w:numPr>
                <w:ilvl w:val="0"/>
                <w:numId w:val="0"/>
              </w:numPr>
              <w:rPr>
                <w:rFonts w:cs="Arial"/>
                <w:szCs w:val="22"/>
              </w:rPr>
            </w:pPr>
            <w:r w:rsidRPr="009A61A4">
              <w:rPr>
                <w:rFonts w:cs="Arial"/>
                <w:szCs w:val="22"/>
              </w:rPr>
              <w:t>DTE/SLA/C/CHIEF'S/001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A398EB8"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Chief’s house floor plan</w:t>
            </w:r>
          </w:p>
        </w:tc>
      </w:tr>
      <w:tr w:rsidR="00DA7450" w:rsidRPr="009A61A4" w14:paraId="33078B98"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4CB4F7F2" w14:textId="77777777" w:rsidR="00DA7450" w:rsidRPr="009A61A4" w:rsidRDefault="00DA7450" w:rsidP="00BD4E14">
            <w:pPr>
              <w:pStyle w:val="DWListAlphabetical"/>
              <w:numPr>
                <w:ilvl w:val="0"/>
                <w:numId w:val="0"/>
              </w:numPr>
              <w:rPr>
                <w:rFonts w:cs="Arial"/>
                <w:szCs w:val="22"/>
              </w:rPr>
            </w:pPr>
            <w:r w:rsidRPr="009A61A4">
              <w:rPr>
                <w:rFonts w:cs="Arial"/>
                <w:szCs w:val="22"/>
              </w:rPr>
              <w:t>DIO/KEN/SSFA/DOL1/F/001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9234824" w14:textId="77777777" w:rsidR="00DA7450" w:rsidRPr="009A61A4" w:rsidRDefault="00DA7450" w:rsidP="00BD4E14">
            <w:pPr>
              <w:pStyle w:val="DWListAlphabetical"/>
              <w:numPr>
                <w:ilvl w:val="0"/>
                <w:numId w:val="0"/>
              </w:numPr>
              <w:rPr>
                <w:rFonts w:cs="Arial"/>
                <w:szCs w:val="22"/>
                <w:lang w:eastAsia="en-US"/>
              </w:rPr>
            </w:pPr>
            <w:proofErr w:type="spellStart"/>
            <w:r w:rsidRPr="009A61A4">
              <w:rPr>
                <w:rFonts w:cs="Arial"/>
                <w:szCs w:val="22"/>
                <w:lang w:eastAsia="en-US"/>
              </w:rPr>
              <w:t>DolDol</w:t>
            </w:r>
            <w:proofErr w:type="spellEnd"/>
            <w:r w:rsidRPr="009A61A4">
              <w:rPr>
                <w:rFonts w:cs="Arial"/>
                <w:szCs w:val="22"/>
                <w:lang w:eastAsia="en-US"/>
              </w:rPr>
              <w:t xml:space="preserve"> estate floor plan</w:t>
            </w:r>
          </w:p>
        </w:tc>
      </w:tr>
      <w:tr w:rsidR="00DA7450" w:rsidRPr="009A61A4" w14:paraId="67D666B1"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432C1584" w14:textId="77777777" w:rsidR="00DA7450" w:rsidRPr="009A61A4" w:rsidRDefault="00DA7450" w:rsidP="00BD4E14">
            <w:pPr>
              <w:pStyle w:val="DWListAlphabetical"/>
              <w:numPr>
                <w:ilvl w:val="0"/>
                <w:numId w:val="0"/>
              </w:numPr>
              <w:rPr>
                <w:rFonts w:cs="Arial"/>
                <w:szCs w:val="22"/>
              </w:rPr>
            </w:pPr>
            <w:r w:rsidRPr="009A61A4">
              <w:rPr>
                <w:rFonts w:cs="Arial"/>
                <w:szCs w:val="22"/>
              </w:rPr>
              <w:t>DIO/SLA/C/CREAM/001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9A8D4C3"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Cream house floor plan</w:t>
            </w:r>
          </w:p>
        </w:tc>
      </w:tr>
      <w:tr w:rsidR="00DA7450" w:rsidRPr="009A61A4" w14:paraId="1E6DDB4A"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6ABAA7E4" w14:textId="77777777" w:rsidR="00DA7450" w:rsidRPr="009A61A4" w:rsidRDefault="00DA7450" w:rsidP="00BD4E14">
            <w:pPr>
              <w:pStyle w:val="DWListAlphabetical"/>
              <w:numPr>
                <w:ilvl w:val="0"/>
                <w:numId w:val="0"/>
              </w:numPr>
              <w:rPr>
                <w:rFonts w:cs="Arial"/>
                <w:szCs w:val="22"/>
              </w:rPr>
            </w:pPr>
            <w:r w:rsidRPr="009A61A4">
              <w:rPr>
                <w:rFonts w:cs="Arial"/>
                <w:szCs w:val="22"/>
              </w:rPr>
              <w:t>70/42392/CW/C/001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4CC5045"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 xml:space="preserve">Acacia </w:t>
            </w:r>
            <w:proofErr w:type="gramStart"/>
            <w:r w:rsidRPr="009A61A4">
              <w:rPr>
                <w:rFonts w:cs="Arial"/>
                <w:szCs w:val="22"/>
                <w:lang w:eastAsia="en-US"/>
              </w:rPr>
              <w:t>5 bedroom</w:t>
            </w:r>
            <w:proofErr w:type="gramEnd"/>
            <w:r w:rsidRPr="009A61A4">
              <w:rPr>
                <w:rFonts w:cs="Arial"/>
                <w:szCs w:val="22"/>
                <w:lang w:eastAsia="en-US"/>
              </w:rPr>
              <w:t xml:space="preserve"> floor plan</w:t>
            </w:r>
          </w:p>
        </w:tc>
      </w:tr>
      <w:tr w:rsidR="00DA7450" w:rsidRPr="009A61A4" w14:paraId="3E94F8FD"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5E46706C" w14:textId="77777777" w:rsidR="00DA7450" w:rsidRPr="009A61A4" w:rsidRDefault="00DA7450" w:rsidP="00BD4E14">
            <w:pPr>
              <w:pStyle w:val="DWListAlphabetical"/>
              <w:numPr>
                <w:ilvl w:val="0"/>
                <w:numId w:val="0"/>
              </w:numPr>
              <w:rPr>
                <w:rFonts w:cs="Arial"/>
                <w:szCs w:val="22"/>
              </w:rPr>
            </w:pPr>
            <w:r w:rsidRPr="009A61A4">
              <w:rPr>
                <w:rFonts w:cs="Arial"/>
                <w:szCs w:val="22"/>
              </w:rPr>
              <w:t>170/42392/ACARW/C/001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E9A0455" w14:textId="77777777" w:rsidR="00DA7450" w:rsidRPr="009A61A4" w:rsidRDefault="00DA7450" w:rsidP="00BD4E14">
            <w:pPr>
              <w:pStyle w:val="DWListAlphabetical"/>
              <w:numPr>
                <w:ilvl w:val="0"/>
                <w:numId w:val="0"/>
              </w:numPr>
              <w:rPr>
                <w:rFonts w:cs="Arial"/>
                <w:szCs w:val="22"/>
                <w:lang w:eastAsia="en-US"/>
              </w:rPr>
            </w:pPr>
            <w:r w:rsidRPr="009A61A4">
              <w:rPr>
                <w:rFonts w:cs="Arial"/>
                <w:szCs w:val="22"/>
                <w:lang w:eastAsia="en-US"/>
              </w:rPr>
              <w:t xml:space="preserve">Acacia </w:t>
            </w:r>
            <w:proofErr w:type="gramStart"/>
            <w:r w:rsidRPr="009A61A4">
              <w:rPr>
                <w:rFonts w:cs="Arial"/>
                <w:szCs w:val="22"/>
                <w:lang w:eastAsia="en-US"/>
              </w:rPr>
              <w:t>3 bedroom</w:t>
            </w:r>
            <w:proofErr w:type="gramEnd"/>
            <w:r w:rsidRPr="009A61A4">
              <w:rPr>
                <w:rFonts w:cs="Arial"/>
                <w:szCs w:val="22"/>
                <w:lang w:eastAsia="en-US"/>
              </w:rPr>
              <w:t xml:space="preserve"> floor plan</w:t>
            </w:r>
          </w:p>
        </w:tc>
      </w:tr>
      <w:tr w:rsidR="00DA7450" w:rsidRPr="009A61A4" w14:paraId="7C2BA48E" w14:textId="77777777" w:rsidTr="00BD4E14">
        <w:tc>
          <w:tcPr>
            <w:tcW w:w="3544" w:type="dxa"/>
            <w:tcBorders>
              <w:top w:val="single" w:sz="4" w:space="0" w:color="auto"/>
              <w:left w:val="single" w:sz="4" w:space="0" w:color="auto"/>
              <w:bottom w:val="single" w:sz="4" w:space="0" w:color="auto"/>
              <w:right w:val="single" w:sz="4" w:space="0" w:color="auto"/>
            </w:tcBorders>
            <w:shd w:val="clear" w:color="auto" w:fill="auto"/>
          </w:tcPr>
          <w:p w14:paraId="7B365CD5" w14:textId="77777777" w:rsidR="00DA7450" w:rsidRPr="009A61A4" w:rsidRDefault="00DA7450" w:rsidP="00BD4E14">
            <w:pPr>
              <w:pStyle w:val="DWListAlphabetical"/>
              <w:numPr>
                <w:ilvl w:val="0"/>
                <w:numId w:val="0"/>
              </w:numPr>
              <w:rPr>
                <w:rFonts w:cs="Arial"/>
                <w:szCs w:val="22"/>
              </w:rPr>
            </w:pPr>
            <w:r w:rsidRPr="009A61A4">
              <w:rPr>
                <w:rFonts w:cs="Arial"/>
                <w:szCs w:val="22"/>
              </w:rPr>
              <w:t>DIO/KEN/SSFA/JOP/F/002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C58EE8F" w14:textId="77777777" w:rsidR="00DA7450" w:rsidRPr="009A61A4" w:rsidRDefault="00DA7450" w:rsidP="00BD4E14">
            <w:pPr>
              <w:pStyle w:val="DWListAlphabetical"/>
              <w:numPr>
                <w:ilvl w:val="0"/>
                <w:numId w:val="0"/>
              </w:numPr>
              <w:rPr>
                <w:rFonts w:cs="Arial"/>
                <w:szCs w:val="22"/>
                <w:lang w:eastAsia="en-US"/>
              </w:rPr>
            </w:pPr>
            <w:proofErr w:type="spellStart"/>
            <w:r w:rsidRPr="009A61A4">
              <w:rPr>
                <w:rFonts w:cs="Arial"/>
                <w:szCs w:val="22"/>
                <w:lang w:eastAsia="en-US"/>
              </w:rPr>
              <w:t>Jopale</w:t>
            </w:r>
            <w:proofErr w:type="spellEnd"/>
            <w:r w:rsidRPr="009A61A4">
              <w:rPr>
                <w:rFonts w:cs="Arial"/>
                <w:szCs w:val="22"/>
                <w:lang w:eastAsia="en-US"/>
              </w:rPr>
              <w:t xml:space="preserve"> floor plan</w:t>
            </w:r>
          </w:p>
        </w:tc>
      </w:tr>
    </w:tbl>
    <w:p w14:paraId="61C988F9" w14:textId="77777777" w:rsidR="00DA7450" w:rsidRPr="00B7796E" w:rsidRDefault="00DA7450" w:rsidP="00DA7450">
      <w:pPr>
        <w:pStyle w:val="DWListAlphabetical"/>
        <w:widowControl/>
        <w:numPr>
          <w:ilvl w:val="0"/>
          <w:numId w:val="0"/>
        </w:numPr>
        <w:ind w:left="567"/>
        <w:rPr>
          <w:rFonts w:cs="Arial"/>
          <w:sz w:val="24"/>
        </w:rPr>
      </w:pPr>
    </w:p>
    <w:p w14:paraId="19867B31" w14:textId="77777777" w:rsidR="00DA7450" w:rsidRPr="00B7796E" w:rsidRDefault="00DA7450" w:rsidP="00DA7450">
      <w:pPr>
        <w:pStyle w:val="DWListAlphabetical"/>
        <w:widowControl/>
        <w:numPr>
          <w:ilvl w:val="0"/>
          <w:numId w:val="12"/>
        </w:numPr>
        <w:rPr>
          <w:rFonts w:cs="Arial"/>
          <w:sz w:val="24"/>
        </w:rPr>
      </w:pPr>
      <w:r>
        <w:rPr>
          <w:rFonts w:cs="Arial"/>
          <w:sz w:val="24"/>
        </w:rPr>
        <w:t xml:space="preserve">   </w:t>
      </w:r>
      <w:r w:rsidRPr="00B7796E">
        <w:rPr>
          <w:rFonts w:cs="Arial"/>
          <w:sz w:val="24"/>
        </w:rPr>
        <w:t>Schedule of equipment to be cleaned.</w:t>
      </w:r>
    </w:p>
    <w:p w14:paraId="10E422D2" w14:textId="77777777" w:rsidR="00DA7450" w:rsidRPr="00B7796E" w:rsidRDefault="00DA7450" w:rsidP="00DA7450">
      <w:pPr>
        <w:pStyle w:val="DWListAlphabetical"/>
        <w:widowControl/>
        <w:numPr>
          <w:ilvl w:val="0"/>
          <w:numId w:val="12"/>
        </w:numPr>
        <w:ind w:left="0" w:firstLine="0"/>
        <w:rPr>
          <w:rFonts w:cs="Arial"/>
          <w:sz w:val="24"/>
        </w:rPr>
      </w:pPr>
      <w:r w:rsidRPr="00B7796E">
        <w:rPr>
          <w:rFonts w:cs="Arial"/>
          <w:sz w:val="24"/>
        </w:rPr>
        <w:t>Temporary Certificate - Interruption to cleaning programme.</w:t>
      </w:r>
    </w:p>
    <w:p w14:paraId="70C8A6F3" w14:textId="77777777" w:rsidR="00DA7450" w:rsidRPr="00B7796E" w:rsidRDefault="00DA7450" w:rsidP="00DA7450">
      <w:pPr>
        <w:pStyle w:val="DWListAlphabetical"/>
        <w:widowControl/>
        <w:numPr>
          <w:ilvl w:val="0"/>
          <w:numId w:val="12"/>
        </w:numPr>
        <w:ind w:left="0" w:firstLine="0"/>
        <w:rPr>
          <w:rFonts w:cs="Arial"/>
          <w:sz w:val="24"/>
        </w:rPr>
      </w:pPr>
      <w:r w:rsidRPr="00B7796E">
        <w:rPr>
          <w:rFonts w:cs="Arial"/>
          <w:sz w:val="24"/>
        </w:rPr>
        <w:t>Certificate of Completion.</w:t>
      </w:r>
    </w:p>
    <w:p w14:paraId="3B22BB7D" w14:textId="77777777" w:rsidR="00DA7450" w:rsidRPr="00B7796E" w:rsidRDefault="00DA7450" w:rsidP="00DA7450">
      <w:pPr>
        <w:pStyle w:val="DWListAlphabetical"/>
        <w:widowControl/>
        <w:numPr>
          <w:ilvl w:val="0"/>
          <w:numId w:val="0"/>
        </w:numPr>
        <w:rPr>
          <w:rFonts w:cs="Arial"/>
          <w:color w:val="FF0000"/>
          <w:sz w:val="24"/>
        </w:rPr>
      </w:pPr>
    </w:p>
    <w:p w14:paraId="17B246DD" w14:textId="77777777" w:rsidR="00DF2CD6" w:rsidRDefault="00DF2CD6" w:rsidP="00DE0953">
      <w:pPr>
        <w:pStyle w:val="Style7"/>
        <w:jc w:val="center"/>
        <w:rPr>
          <w:u w:val="none"/>
        </w:rPr>
        <w:sectPr w:rsidR="00DF2CD6" w:rsidSect="00730B55">
          <w:footerReference w:type="default" r:id="rId25"/>
          <w:endnotePr>
            <w:numFmt w:val="decimal"/>
          </w:endnotePr>
          <w:pgSz w:w="11907" w:h="16840" w:code="9"/>
          <w:pgMar w:top="567" w:right="1418" w:bottom="993" w:left="1418" w:header="720" w:footer="720" w:gutter="0"/>
          <w:cols w:space="720"/>
        </w:sectPr>
      </w:pPr>
      <w:bookmarkStart w:id="6" w:name="_Toc371500843"/>
      <w:bookmarkStart w:id="7" w:name="_Toc367085124"/>
      <w:bookmarkStart w:id="8" w:name="_Toc367956167"/>
      <w:bookmarkStart w:id="9" w:name="_Toc367970767"/>
      <w:bookmarkStart w:id="10" w:name="_Toc371500845"/>
      <w:bookmarkStart w:id="11" w:name="_Toc361037704"/>
      <w:bookmarkEnd w:id="6"/>
    </w:p>
    <w:p w14:paraId="60D484DC" w14:textId="77777777" w:rsidR="00DF2CD6" w:rsidRPr="00C06EDC" w:rsidRDefault="00DF2CD6" w:rsidP="00DF2CD6">
      <w:pPr>
        <w:pStyle w:val="DWListAlphabetical"/>
        <w:numPr>
          <w:ilvl w:val="0"/>
          <w:numId w:val="0"/>
        </w:numPr>
        <w:ind w:left="6804" w:firstLine="567"/>
        <w:rPr>
          <w:rFonts w:cs="Arial"/>
          <w:b/>
        </w:rPr>
      </w:pPr>
      <w:r w:rsidRPr="00C06EDC">
        <w:rPr>
          <w:rFonts w:cs="Arial"/>
          <w:b/>
        </w:rPr>
        <w:t xml:space="preserve">Annex </w:t>
      </w:r>
      <w:r w:rsidR="004F49E6" w:rsidRPr="00C06EDC">
        <w:rPr>
          <w:rFonts w:cs="Arial"/>
          <w:b/>
        </w:rPr>
        <w:t>A</w:t>
      </w:r>
      <w:r w:rsidRPr="00C06EDC">
        <w:rPr>
          <w:rFonts w:cs="Arial"/>
          <w:b/>
        </w:rPr>
        <w:t xml:space="preserve"> to</w:t>
      </w:r>
    </w:p>
    <w:p w14:paraId="77402BA6" w14:textId="77777777" w:rsidR="00DF2CD6" w:rsidRPr="00C06EDC" w:rsidRDefault="00E04139" w:rsidP="00DF2CD6">
      <w:pPr>
        <w:pStyle w:val="DWListAlphabetical"/>
        <w:numPr>
          <w:ilvl w:val="0"/>
          <w:numId w:val="0"/>
        </w:numPr>
        <w:ind w:left="7088" w:firstLine="283"/>
        <w:rPr>
          <w:rFonts w:cs="Arial"/>
          <w:b/>
        </w:rPr>
      </w:pPr>
      <w:r w:rsidRPr="00C06EDC">
        <w:rPr>
          <w:rFonts w:cs="Arial"/>
          <w:b/>
        </w:rPr>
        <w:t>KEN/GE/</w:t>
      </w:r>
      <w:r w:rsidR="00C06EDC">
        <w:rPr>
          <w:rFonts w:cs="Arial"/>
          <w:b/>
        </w:rPr>
        <w:t>21</w:t>
      </w:r>
      <w:r w:rsidRPr="00C06EDC">
        <w:rPr>
          <w:rFonts w:cs="Arial"/>
          <w:b/>
        </w:rPr>
        <w:t>02</w:t>
      </w:r>
    </w:p>
    <w:p w14:paraId="3425A173" w14:textId="5377F4E4" w:rsidR="00DF2CD6" w:rsidRPr="00C06EDC" w:rsidRDefault="00DF2CD6" w:rsidP="00DF2CD6">
      <w:pPr>
        <w:pStyle w:val="DWListAlphabetical"/>
        <w:numPr>
          <w:ilvl w:val="0"/>
          <w:numId w:val="0"/>
        </w:numPr>
        <w:ind w:left="6804" w:firstLine="567"/>
        <w:rPr>
          <w:rFonts w:cs="Arial"/>
          <w:b/>
        </w:rPr>
      </w:pPr>
      <w:r w:rsidRPr="00C06EDC">
        <w:rPr>
          <w:rFonts w:cs="Arial"/>
          <w:b/>
        </w:rPr>
        <w:t xml:space="preserve">Dated </w:t>
      </w:r>
      <w:r w:rsidR="0031636F">
        <w:rPr>
          <w:rFonts w:cs="Arial"/>
          <w:b/>
        </w:rPr>
        <w:t>2</w:t>
      </w:r>
      <w:r w:rsidR="00B74EB5">
        <w:rPr>
          <w:rFonts w:cs="Arial"/>
          <w:b/>
        </w:rPr>
        <w:t>4</w:t>
      </w:r>
      <w:r w:rsidR="0031636F">
        <w:rPr>
          <w:rFonts w:cs="Arial"/>
          <w:b/>
        </w:rPr>
        <w:t xml:space="preserve"> Sep</w:t>
      </w:r>
      <w:r w:rsidR="000F3F10" w:rsidRPr="00C06EDC">
        <w:rPr>
          <w:rFonts w:cs="Arial"/>
          <w:b/>
        </w:rPr>
        <w:t xml:space="preserve"> 21</w:t>
      </w:r>
    </w:p>
    <w:p w14:paraId="6BF89DA3" w14:textId="77777777" w:rsidR="00176DA5" w:rsidRDefault="00176DA5" w:rsidP="004F49E6">
      <w:pPr>
        <w:pStyle w:val="DWListAlphabetical"/>
        <w:numPr>
          <w:ilvl w:val="0"/>
          <w:numId w:val="0"/>
        </w:numPr>
        <w:ind w:left="6804" w:firstLine="567"/>
        <w:rPr>
          <w:rFonts w:cs="Arial"/>
          <w:color w:val="FF0000"/>
        </w:rPr>
      </w:pPr>
    </w:p>
    <w:p w14:paraId="0A237FB8" w14:textId="77777777" w:rsidR="00176DA5" w:rsidRPr="00FA3911" w:rsidRDefault="00176DA5" w:rsidP="00176DA5">
      <w:pPr>
        <w:pStyle w:val="DWListAlphabetical"/>
        <w:numPr>
          <w:ilvl w:val="0"/>
          <w:numId w:val="0"/>
        </w:numPr>
        <w:rPr>
          <w:rFonts w:cs="Arial"/>
          <w:b/>
          <w:bCs/>
        </w:rPr>
      </w:pPr>
      <w:r w:rsidRPr="00FA3911">
        <w:rPr>
          <w:rFonts w:cs="Arial"/>
          <w:b/>
          <w:bCs/>
        </w:rPr>
        <w:t>LIST OF ASSETS</w:t>
      </w:r>
    </w:p>
    <w:p w14:paraId="5C3E0E74" w14:textId="77777777" w:rsidR="00176DA5" w:rsidRDefault="00176DA5" w:rsidP="004F49E6">
      <w:pPr>
        <w:pStyle w:val="DWListAlphabetical"/>
        <w:numPr>
          <w:ilvl w:val="0"/>
          <w:numId w:val="0"/>
        </w:numPr>
        <w:ind w:left="6804" w:firstLine="567"/>
        <w:rPr>
          <w:rFonts w:cs="Arial"/>
          <w:color w:val="FF0000"/>
        </w:rPr>
      </w:pPr>
    </w:p>
    <w:p w14:paraId="66A1FAB9" w14:textId="77777777" w:rsidR="00176DA5" w:rsidRDefault="00176DA5" w:rsidP="004F49E6">
      <w:pPr>
        <w:pStyle w:val="DWListAlphabetical"/>
        <w:numPr>
          <w:ilvl w:val="0"/>
          <w:numId w:val="0"/>
        </w:numPr>
        <w:ind w:left="6804" w:firstLine="567"/>
        <w:rPr>
          <w:rFonts w:cs="Arial"/>
          <w:color w:val="FF0000"/>
        </w:rPr>
      </w:pPr>
    </w:p>
    <w:p w14:paraId="76BB753C" w14:textId="77777777" w:rsidR="00176DA5" w:rsidRDefault="00176DA5" w:rsidP="004F49E6">
      <w:pPr>
        <w:pStyle w:val="DWListAlphabetical"/>
        <w:numPr>
          <w:ilvl w:val="0"/>
          <w:numId w:val="0"/>
        </w:numPr>
        <w:ind w:left="6804" w:firstLine="567"/>
        <w:rPr>
          <w:rFonts w:cs="Arial"/>
          <w:color w:val="FF0000"/>
        </w:rPr>
      </w:pPr>
    </w:p>
    <w:p w14:paraId="513DA1E0" w14:textId="77777777" w:rsidR="00176DA5" w:rsidRDefault="00176DA5" w:rsidP="004F49E6">
      <w:pPr>
        <w:pStyle w:val="DWListAlphabetical"/>
        <w:numPr>
          <w:ilvl w:val="0"/>
          <w:numId w:val="0"/>
        </w:numPr>
        <w:ind w:left="6804" w:firstLine="567"/>
        <w:rPr>
          <w:rFonts w:cs="Arial"/>
          <w:color w:val="FF0000"/>
        </w:rPr>
      </w:pPr>
    </w:p>
    <w:p w14:paraId="75CAC6F5" w14:textId="77777777" w:rsidR="00176DA5" w:rsidRDefault="00176DA5" w:rsidP="004F49E6">
      <w:pPr>
        <w:pStyle w:val="DWListAlphabetical"/>
        <w:numPr>
          <w:ilvl w:val="0"/>
          <w:numId w:val="0"/>
        </w:numPr>
        <w:ind w:left="6804" w:firstLine="567"/>
        <w:rPr>
          <w:rFonts w:cs="Arial"/>
          <w:color w:val="FF0000"/>
        </w:rPr>
      </w:pPr>
    </w:p>
    <w:p w14:paraId="66060428" w14:textId="77777777" w:rsidR="00176DA5" w:rsidRDefault="00176DA5" w:rsidP="004F49E6">
      <w:pPr>
        <w:pStyle w:val="DWListAlphabetical"/>
        <w:numPr>
          <w:ilvl w:val="0"/>
          <w:numId w:val="0"/>
        </w:numPr>
        <w:ind w:left="6804" w:firstLine="567"/>
        <w:rPr>
          <w:rFonts w:cs="Arial"/>
          <w:color w:val="FF0000"/>
        </w:rPr>
      </w:pPr>
    </w:p>
    <w:p w14:paraId="1D0656FE" w14:textId="77777777" w:rsidR="00176DA5" w:rsidRDefault="00176DA5" w:rsidP="004F49E6">
      <w:pPr>
        <w:pStyle w:val="DWListAlphabetical"/>
        <w:numPr>
          <w:ilvl w:val="0"/>
          <w:numId w:val="0"/>
        </w:numPr>
        <w:ind w:left="6804" w:firstLine="567"/>
        <w:rPr>
          <w:rFonts w:cs="Arial"/>
          <w:color w:val="FF0000"/>
        </w:rPr>
      </w:pPr>
    </w:p>
    <w:p w14:paraId="7B37605A" w14:textId="77777777" w:rsidR="00176DA5" w:rsidRDefault="00176DA5" w:rsidP="004F49E6">
      <w:pPr>
        <w:pStyle w:val="DWListAlphabetical"/>
        <w:numPr>
          <w:ilvl w:val="0"/>
          <w:numId w:val="0"/>
        </w:numPr>
        <w:ind w:left="6804" w:firstLine="567"/>
        <w:rPr>
          <w:rFonts w:cs="Arial"/>
          <w:color w:val="FF0000"/>
        </w:rPr>
      </w:pPr>
    </w:p>
    <w:p w14:paraId="394798F2" w14:textId="77777777" w:rsidR="00176DA5" w:rsidRDefault="00176DA5" w:rsidP="004F49E6">
      <w:pPr>
        <w:pStyle w:val="DWListAlphabetical"/>
        <w:numPr>
          <w:ilvl w:val="0"/>
          <w:numId w:val="0"/>
        </w:numPr>
        <w:ind w:left="6804" w:firstLine="567"/>
        <w:rPr>
          <w:rFonts w:cs="Arial"/>
          <w:color w:val="FF0000"/>
        </w:rPr>
      </w:pPr>
    </w:p>
    <w:p w14:paraId="3889A505" w14:textId="77777777" w:rsidR="00176DA5" w:rsidRDefault="00176DA5" w:rsidP="004F49E6">
      <w:pPr>
        <w:pStyle w:val="DWListAlphabetical"/>
        <w:numPr>
          <w:ilvl w:val="0"/>
          <w:numId w:val="0"/>
        </w:numPr>
        <w:ind w:left="6804" w:firstLine="567"/>
        <w:rPr>
          <w:rFonts w:cs="Arial"/>
          <w:color w:val="FF0000"/>
        </w:rPr>
      </w:pPr>
    </w:p>
    <w:p w14:paraId="29079D35" w14:textId="77777777" w:rsidR="00176DA5" w:rsidRDefault="00176DA5" w:rsidP="004F49E6">
      <w:pPr>
        <w:pStyle w:val="DWListAlphabetical"/>
        <w:numPr>
          <w:ilvl w:val="0"/>
          <w:numId w:val="0"/>
        </w:numPr>
        <w:ind w:left="6804" w:firstLine="567"/>
        <w:rPr>
          <w:rFonts w:cs="Arial"/>
          <w:color w:val="FF0000"/>
        </w:rPr>
      </w:pPr>
    </w:p>
    <w:p w14:paraId="17686DC7" w14:textId="77777777" w:rsidR="00176DA5" w:rsidRDefault="00176DA5" w:rsidP="004F49E6">
      <w:pPr>
        <w:pStyle w:val="DWListAlphabetical"/>
        <w:numPr>
          <w:ilvl w:val="0"/>
          <w:numId w:val="0"/>
        </w:numPr>
        <w:ind w:left="6804" w:firstLine="567"/>
        <w:rPr>
          <w:rFonts w:cs="Arial"/>
          <w:color w:val="FF0000"/>
        </w:rPr>
      </w:pPr>
    </w:p>
    <w:p w14:paraId="53BD644D" w14:textId="77777777" w:rsidR="00176DA5" w:rsidRDefault="00176DA5" w:rsidP="004F49E6">
      <w:pPr>
        <w:pStyle w:val="DWListAlphabetical"/>
        <w:numPr>
          <w:ilvl w:val="0"/>
          <w:numId w:val="0"/>
        </w:numPr>
        <w:ind w:left="6804" w:firstLine="567"/>
        <w:rPr>
          <w:rFonts w:cs="Arial"/>
          <w:color w:val="FF0000"/>
        </w:rPr>
      </w:pPr>
    </w:p>
    <w:p w14:paraId="1A3FAC43" w14:textId="77777777" w:rsidR="00176DA5" w:rsidRDefault="00176DA5" w:rsidP="004F49E6">
      <w:pPr>
        <w:pStyle w:val="DWListAlphabetical"/>
        <w:numPr>
          <w:ilvl w:val="0"/>
          <w:numId w:val="0"/>
        </w:numPr>
        <w:ind w:left="6804" w:firstLine="567"/>
        <w:rPr>
          <w:rFonts w:cs="Arial"/>
          <w:color w:val="FF0000"/>
        </w:rPr>
      </w:pPr>
    </w:p>
    <w:p w14:paraId="2BBD94B2" w14:textId="77777777" w:rsidR="00176DA5" w:rsidRDefault="00176DA5" w:rsidP="004F49E6">
      <w:pPr>
        <w:pStyle w:val="DWListAlphabetical"/>
        <w:numPr>
          <w:ilvl w:val="0"/>
          <w:numId w:val="0"/>
        </w:numPr>
        <w:ind w:left="6804" w:firstLine="567"/>
        <w:rPr>
          <w:rFonts w:cs="Arial"/>
          <w:color w:val="FF0000"/>
        </w:rPr>
      </w:pPr>
    </w:p>
    <w:p w14:paraId="5854DE7F" w14:textId="77777777" w:rsidR="00176DA5" w:rsidRDefault="00176DA5" w:rsidP="004F49E6">
      <w:pPr>
        <w:pStyle w:val="DWListAlphabetical"/>
        <w:numPr>
          <w:ilvl w:val="0"/>
          <w:numId w:val="0"/>
        </w:numPr>
        <w:ind w:left="6804" w:firstLine="567"/>
        <w:rPr>
          <w:rFonts w:cs="Arial"/>
          <w:color w:val="FF0000"/>
        </w:rPr>
      </w:pPr>
    </w:p>
    <w:p w14:paraId="2CA7ADD4" w14:textId="77777777" w:rsidR="00176DA5" w:rsidRDefault="00176DA5" w:rsidP="004F49E6">
      <w:pPr>
        <w:pStyle w:val="DWListAlphabetical"/>
        <w:numPr>
          <w:ilvl w:val="0"/>
          <w:numId w:val="0"/>
        </w:numPr>
        <w:ind w:left="6804" w:firstLine="567"/>
        <w:rPr>
          <w:rFonts w:cs="Arial"/>
          <w:color w:val="FF0000"/>
        </w:rPr>
      </w:pPr>
    </w:p>
    <w:p w14:paraId="314EE24A" w14:textId="77777777" w:rsidR="00176DA5" w:rsidRDefault="00176DA5" w:rsidP="004F49E6">
      <w:pPr>
        <w:pStyle w:val="DWListAlphabetical"/>
        <w:numPr>
          <w:ilvl w:val="0"/>
          <w:numId w:val="0"/>
        </w:numPr>
        <w:ind w:left="6804" w:firstLine="567"/>
        <w:rPr>
          <w:rFonts w:cs="Arial"/>
          <w:color w:val="FF0000"/>
        </w:rPr>
      </w:pPr>
    </w:p>
    <w:p w14:paraId="76614669" w14:textId="77777777" w:rsidR="00176DA5" w:rsidRDefault="00176DA5" w:rsidP="004F49E6">
      <w:pPr>
        <w:pStyle w:val="DWListAlphabetical"/>
        <w:numPr>
          <w:ilvl w:val="0"/>
          <w:numId w:val="0"/>
        </w:numPr>
        <w:ind w:left="6804" w:firstLine="567"/>
        <w:rPr>
          <w:rFonts w:cs="Arial"/>
          <w:color w:val="FF0000"/>
        </w:rPr>
      </w:pPr>
    </w:p>
    <w:p w14:paraId="57590049" w14:textId="77777777" w:rsidR="00176DA5" w:rsidRDefault="00176DA5" w:rsidP="004F49E6">
      <w:pPr>
        <w:pStyle w:val="DWListAlphabetical"/>
        <w:numPr>
          <w:ilvl w:val="0"/>
          <w:numId w:val="0"/>
        </w:numPr>
        <w:ind w:left="6804" w:firstLine="567"/>
        <w:rPr>
          <w:rFonts w:cs="Arial"/>
          <w:color w:val="FF0000"/>
        </w:rPr>
      </w:pPr>
    </w:p>
    <w:p w14:paraId="0C5B615A" w14:textId="77777777" w:rsidR="00176DA5" w:rsidRDefault="00176DA5" w:rsidP="004F49E6">
      <w:pPr>
        <w:pStyle w:val="DWListAlphabetical"/>
        <w:numPr>
          <w:ilvl w:val="0"/>
          <w:numId w:val="0"/>
        </w:numPr>
        <w:ind w:left="6804" w:firstLine="567"/>
        <w:rPr>
          <w:rFonts w:cs="Arial"/>
          <w:color w:val="FF0000"/>
        </w:rPr>
      </w:pPr>
    </w:p>
    <w:p w14:paraId="792F1AA2" w14:textId="77777777" w:rsidR="00176DA5" w:rsidRDefault="00176DA5" w:rsidP="004F49E6">
      <w:pPr>
        <w:pStyle w:val="DWListAlphabetical"/>
        <w:numPr>
          <w:ilvl w:val="0"/>
          <w:numId w:val="0"/>
        </w:numPr>
        <w:ind w:left="6804" w:firstLine="567"/>
        <w:rPr>
          <w:rFonts w:cs="Arial"/>
          <w:color w:val="FF0000"/>
        </w:rPr>
      </w:pPr>
    </w:p>
    <w:p w14:paraId="1A499DFC" w14:textId="77777777" w:rsidR="00176DA5" w:rsidRDefault="00176DA5" w:rsidP="004F49E6">
      <w:pPr>
        <w:pStyle w:val="DWListAlphabetical"/>
        <w:numPr>
          <w:ilvl w:val="0"/>
          <w:numId w:val="0"/>
        </w:numPr>
        <w:ind w:left="6804" w:firstLine="567"/>
        <w:rPr>
          <w:rFonts w:cs="Arial"/>
          <w:color w:val="FF0000"/>
        </w:rPr>
      </w:pPr>
    </w:p>
    <w:p w14:paraId="5E7E3C41" w14:textId="77777777" w:rsidR="00176DA5" w:rsidRDefault="00176DA5" w:rsidP="004F49E6">
      <w:pPr>
        <w:pStyle w:val="DWListAlphabetical"/>
        <w:numPr>
          <w:ilvl w:val="0"/>
          <w:numId w:val="0"/>
        </w:numPr>
        <w:ind w:left="6804" w:firstLine="567"/>
        <w:rPr>
          <w:rFonts w:cs="Arial"/>
          <w:color w:val="FF0000"/>
        </w:rPr>
      </w:pPr>
    </w:p>
    <w:p w14:paraId="03F828E4" w14:textId="77777777" w:rsidR="00176DA5" w:rsidRDefault="00176DA5" w:rsidP="004F49E6">
      <w:pPr>
        <w:pStyle w:val="DWListAlphabetical"/>
        <w:numPr>
          <w:ilvl w:val="0"/>
          <w:numId w:val="0"/>
        </w:numPr>
        <w:ind w:left="6804" w:firstLine="567"/>
        <w:rPr>
          <w:rFonts w:cs="Arial"/>
          <w:color w:val="FF0000"/>
        </w:rPr>
      </w:pPr>
    </w:p>
    <w:p w14:paraId="2AC57CB0" w14:textId="77777777" w:rsidR="00176DA5" w:rsidRDefault="00176DA5" w:rsidP="004F49E6">
      <w:pPr>
        <w:pStyle w:val="DWListAlphabetical"/>
        <w:numPr>
          <w:ilvl w:val="0"/>
          <w:numId w:val="0"/>
        </w:numPr>
        <w:ind w:left="6804" w:firstLine="567"/>
        <w:rPr>
          <w:rFonts w:cs="Arial"/>
          <w:color w:val="FF0000"/>
        </w:rPr>
      </w:pPr>
    </w:p>
    <w:p w14:paraId="5186B13D" w14:textId="77777777" w:rsidR="00176DA5" w:rsidRDefault="00176DA5" w:rsidP="004F49E6">
      <w:pPr>
        <w:pStyle w:val="DWListAlphabetical"/>
        <w:numPr>
          <w:ilvl w:val="0"/>
          <w:numId w:val="0"/>
        </w:numPr>
        <w:ind w:left="6804" w:firstLine="567"/>
        <w:rPr>
          <w:rFonts w:cs="Arial"/>
          <w:color w:val="FF0000"/>
        </w:rPr>
      </w:pPr>
    </w:p>
    <w:p w14:paraId="6C57C439" w14:textId="77777777" w:rsidR="00176DA5" w:rsidRDefault="00176DA5" w:rsidP="004F49E6">
      <w:pPr>
        <w:pStyle w:val="DWListAlphabetical"/>
        <w:numPr>
          <w:ilvl w:val="0"/>
          <w:numId w:val="0"/>
        </w:numPr>
        <w:ind w:left="6804" w:firstLine="567"/>
        <w:rPr>
          <w:rFonts w:cs="Arial"/>
          <w:color w:val="FF0000"/>
        </w:rPr>
      </w:pPr>
    </w:p>
    <w:p w14:paraId="3D404BC9" w14:textId="77777777" w:rsidR="00176DA5" w:rsidRDefault="00176DA5" w:rsidP="004F49E6">
      <w:pPr>
        <w:pStyle w:val="DWListAlphabetical"/>
        <w:numPr>
          <w:ilvl w:val="0"/>
          <w:numId w:val="0"/>
        </w:numPr>
        <w:ind w:left="6804" w:firstLine="567"/>
        <w:rPr>
          <w:rFonts w:cs="Arial"/>
          <w:color w:val="FF0000"/>
        </w:rPr>
      </w:pPr>
    </w:p>
    <w:p w14:paraId="61319B8A" w14:textId="77777777" w:rsidR="00176DA5" w:rsidRDefault="00176DA5" w:rsidP="004F49E6">
      <w:pPr>
        <w:pStyle w:val="DWListAlphabetical"/>
        <w:numPr>
          <w:ilvl w:val="0"/>
          <w:numId w:val="0"/>
        </w:numPr>
        <w:ind w:left="6804" w:firstLine="567"/>
        <w:rPr>
          <w:rFonts w:cs="Arial"/>
          <w:color w:val="FF0000"/>
        </w:rPr>
      </w:pPr>
    </w:p>
    <w:p w14:paraId="31A560F4" w14:textId="77777777" w:rsidR="00176DA5" w:rsidRDefault="00176DA5" w:rsidP="004F49E6">
      <w:pPr>
        <w:pStyle w:val="DWListAlphabetical"/>
        <w:numPr>
          <w:ilvl w:val="0"/>
          <w:numId w:val="0"/>
        </w:numPr>
        <w:ind w:left="6804" w:firstLine="567"/>
        <w:rPr>
          <w:rFonts w:cs="Arial"/>
          <w:color w:val="FF0000"/>
        </w:rPr>
      </w:pPr>
    </w:p>
    <w:p w14:paraId="70DF735C" w14:textId="77777777" w:rsidR="00176DA5" w:rsidRDefault="00176DA5" w:rsidP="004F49E6">
      <w:pPr>
        <w:pStyle w:val="DWListAlphabetical"/>
        <w:numPr>
          <w:ilvl w:val="0"/>
          <w:numId w:val="0"/>
        </w:numPr>
        <w:ind w:left="6804" w:firstLine="567"/>
        <w:rPr>
          <w:rFonts w:cs="Arial"/>
          <w:color w:val="FF0000"/>
        </w:rPr>
      </w:pPr>
    </w:p>
    <w:p w14:paraId="3A413BF6" w14:textId="77777777" w:rsidR="00176DA5" w:rsidRDefault="00176DA5" w:rsidP="004F49E6">
      <w:pPr>
        <w:pStyle w:val="DWListAlphabetical"/>
        <w:numPr>
          <w:ilvl w:val="0"/>
          <w:numId w:val="0"/>
        </w:numPr>
        <w:ind w:left="6804" w:firstLine="567"/>
        <w:rPr>
          <w:rFonts w:cs="Arial"/>
          <w:color w:val="FF0000"/>
        </w:rPr>
      </w:pPr>
    </w:p>
    <w:p w14:paraId="33D28B4B" w14:textId="77777777" w:rsidR="00176DA5" w:rsidRDefault="00176DA5" w:rsidP="004F49E6">
      <w:pPr>
        <w:pStyle w:val="DWListAlphabetical"/>
        <w:numPr>
          <w:ilvl w:val="0"/>
          <w:numId w:val="0"/>
        </w:numPr>
        <w:ind w:left="6804" w:firstLine="567"/>
        <w:rPr>
          <w:rFonts w:cs="Arial"/>
          <w:color w:val="FF0000"/>
        </w:rPr>
      </w:pPr>
    </w:p>
    <w:p w14:paraId="37EFA3E3" w14:textId="77777777" w:rsidR="00176DA5" w:rsidRDefault="00176DA5" w:rsidP="004F49E6">
      <w:pPr>
        <w:pStyle w:val="DWListAlphabetical"/>
        <w:numPr>
          <w:ilvl w:val="0"/>
          <w:numId w:val="0"/>
        </w:numPr>
        <w:ind w:left="6804" w:firstLine="567"/>
        <w:rPr>
          <w:rFonts w:cs="Arial"/>
          <w:color w:val="FF0000"/>
        </w:rPr>
      </w:pPr>
    </w:p>
    <w:p w14:paraId="41C6AC2A" w14:textId="77777777" w:rsidR="00176DA5" w:rsidRDefault="00176DA5" w:rsidP="004F49E6">
      <w:pPr>
        <w:pStyle w:val="DWListAlphabetical"/>
        <w:numPr>
          <w:ilvl w:val="0"/>
          <w:numId w:val="0"/>
        </w:numPr>
        <w:ind w:left="6804" w:firstLine="567"/>
        <w:rPr>
          <w:rFonts w:cs="Arial"/>
          <w:color w:val="FF0000"/>
        </w:rPr>
      </w:pPr>
    </w:p>
    <w:p w14:paraId="2DC44586" w14:textId="77777777" w:rsidR="00176DA5" w:rsidRDefault="00176DA5" w:rsidP="004F49E6">
      <w:pPr>
        <w:pStyle w:val="DWListAlphabetical"/>
        <w:numPr>
          <w:ilvl w:val="0"/>
          <w:numId w:val="0"/>
        </w:numPr>
        <w:ind w:left="6804" w:firstLine="567"/>
        <w:rPr>
          <w:rFonts w:cs="Arial"/>
          <w:color w:val="FF0000"/>
        </w:rPr>
      </w:pPr>
    </w:p>
    <w:p w14:paraId="4FFCBC07" w14:textId="77777777" w:rsidR="00176DA5" w:rsidRDefault="00176DA5" w:rsidP="004F49E6">
      <w:pPr>
        <w:pStyle w:val="DWListAlphabetical"/>
        <w:numPr>
          <w:ilvl w:val="0"/>
          <w:numId w:val="0"/>
        </w:numPr>
        <w:ind w:left="6804" w:firstLine="567"/>
        <w:rPr>
          <w:rFonts w:cs="Arial"/>
          <w:color w:val="FF0000"/>
        </w:rPr>
      </w:pPr>
    </w:p>
    <w:p w14:paraId="1728B4D0" w14:textId="77777777" w:rsidR="00176DA5" w:rsidRDefault="00176DA5" w:rsidP="004F49E6">
      <w:pPr>
        <w:pStyle w:val="DWListAlphabetical"/>
        <w:numPr>
          <w:ilvl w:val="0"/>
          <w:numId w:val="0"/>
        </w:numPr>
        <w:ind w:left="6804" w:firstLine="567"/>
        <w:rPr>
          <w:rFonts w:cs="Arial"/>
          <w:color w:val="FF0000"/>
        </w:rPr>
      </w:pPr>
    </w:p>
    <w:p w14:paraId="34959D4B" w14:textId="77777777" w:rsidR="00176DA5" w:rsidRDefault="00176DA5" w:rsidP="004F49E6">
      <w:pPr>
        <w:pStyle w:val="DWListAlphabetical"/>
        <w:numPr>
          <w:ilvl w:val="0"/>
          <w:numId w:val="0"/>
        </w:numPr>
        <w:ind w:left="6804" w:firstLine="567"/>
        <w:rPr>
          <w:rFonts w:cs="Arial"/>
          <w:color w:val="FF0000"/>
        </w:rPr>
      </w:pPr>
    </w:p>
    <w:p w14:paraId="7BD58BA2" w14:textId="77777777" w:rsidR="00176DA5" w:rsidRDefault="00176DA5" w:rsidP="004F49E6">
      <w:pPr>
        <w:pStyle w:val="DWListAlphabetical"/>
        <w:numPr>
          <w:ilvl w:val="0"/>
          <w:numId w:val="0"/>
        </w:numPr>
        <w:ind w:left="6804" w:firstLine="567"/>
        <w:rPr>
          <w:rFonts w:cs="Arial"/>
          <w:color w:val="FF0000"/>
        </w:rPr>
      </w:pPr>
    </w:p>
    <w:p w14:paraId="4357A966" w14:textId="77777777" w:rsidR="00176DA5" w:rsidRDefault="00176DA5" w:rsidP="004F49E6">
      <w:pPr>
        <w:pStyle w:val="DWListAlphabetical"/>
        <w:numPr>
          <w:ilvl w:val="0"/>
          <w:numId w:val="0"/>
        </w:numPr>
        <w:ind w:left="6804" w:firstLine="567"/>
        <w:rPr>
          <w:rFonts w:cs="Arial"/>
          <w:color w:val="FF0000"/>
        </w:rPr>
      </w:pPr>
    </w:p>
    <w:p w14:paraId="44690661" w14:textId="77777777" w:rsidR="00176DA5" w:rsidRDefault="00176DA5" w:rsidP="004F49E6">
      <w:pPr>
        <w:pStyle w:val="DWListAlphabetical"/>
        <w:numPr>
          <w:ilvl w:val="0"/>
          <w:numId w:val="0"/>
        </w:numPr>
        <w:ind w:left="6804" w:firstLine="567"/>
        <w:rPr>
          <w:rFonts w:cs="Arial"/>
          <w:color w:val="FF0000"/>
        </w:rPr>
      </w:pPr>
    </w:p>
    <w:p w14:paraId="74539910" w14:textId="77777777" w:rsidR="00176DA5" w:rsidRDefault="00176DA5" w:rsidP="004F49E6">
      <w:pPr>
        <w:pStyle w:val="DWListAlphabetical"/>
        <w:numPr>
          <w:ilvl w:val="0"/>
          <w:numId w:val="0"/>
        </w:numPr>
        <w:ind w:left="6804" w:firstLine="567"/>
        <w:rPr>
          <w:rFonts w:cs="Arial"/>
          <w:color w:val="FF0000"/>
        </w:rPr>
      </w:pPr>
    </w:p>
    <w:p w14:paraId="5A7E0CF2" w14:textId="77777777" w:rsidR="00176DA5" w:rsidRDefault="00176DA5" w:rsidP="004F49E6">
      <w:pPr>
        <w:pStyle w:val="DWListAlphabetical"/>
        <w:numPr>
          <w:ilvl w:val="0"/>
          <w:numId w:val="0"/>
        </w:numPr>
        <w:ind w:left="6804" w:firstLine="567"/>
        <w:rPr>
          <w:rFonts w:cs="Arial"/>
          <w:color w:val="FF0000"/>
        </w:rPr>
      </w:pPr>
    </w:p>
    <w:p w14:paraId="60FA6563" w14:textId="77777777" w:rsidR="00176DA5" w:rsidRDefault="00176DA5" w:rsidP="004F49E6">
      <w:pPr>
        <w:pStyle w:val="DWListAlphabetical"/>
        <w:numPr>
          <w:ilvl w:val="0"/>
          <w:numId w:val="0"/>
        </w:numPr>
        <w:ind w:left="6804" w:firstLine="567"/>
        <w:rPr>
          <w:rFonts w:cs="Arial"/>
          <w:color w:val="FF0000"/>
        </w:rPr>
      </w:pPr>
    </w:p>
    <w:p w14:paraId="1AC5CDBE" w14:textId="77777777" w:rsidR="00176DA5" w:rsidRDefault="00176DA5" w:rsidP="004F49E6">
      <w:pPr>
        <w:pStyle w:val="DWListAlphabetical"/>
        <w:numPr>
          <w:ilvl w:val="0"/>
          <w:numId w:val="0"/>
        </w:numPr>
        <w:ind w:left="6804" w:firstLine="567"/>
        <w:rPr>
          <w:rFonts w:cs="Arial"/>
          <w:color w:val="FF0000"/>
        </w:rPr>
      </w:pPr>
    </w:p>
    <w:p w14:paraId="342D4C27" w14:textId="77777777" w:rsidR="00176DA5" w:rsidRDefault="00176DA5" w:rsidP="004F49E6">
      <w:pPr>
        <w:pStyle w:val="DWListAlphabetical"/>
        <w:numPr>
          <w:ilvl w:val="0"/>
          <w:numId w:val="0"/>
        </w:numPr>
        <w:ind w:left="6804" w:firstLine="567"/>
        <w:rPr>
          <w:rFonts w:cs="Arial"/>
          <w:color w:val="FF0000"/>
        </w:rPr>
      </w:pPr>
    </w:p>
    <w:p w14:paraId="3572E399" w14:textId="77777777" w:rsidR="00176DA5" w:rsidRDefault="00176DA5" w:rsidP="004F49E6">
      <w:pPr>
        <w:pStyle w:val="DWListAlphabetical"/>
        <w:numPr>
          <w:ilvl w:val="0"/>
          <w:numId w:val="0"/>
        </w:numPr>
        <w:ind w:left="6804" w:firstLine="567"/>
        <w:rPr>
          <w:rFonts w:cs="Arial"/>
          <w:color w:val="FF0000"/>
        </w:rPr>
      </w:pPr>
    </w:p>
    <w:p w14:paraId="0CDA1CB0" w14:textId="77777777" w:rsidR="004F49E6" w:rsidRPr="00C06EDC" w:rsidRDefault="004F49E6" w:rsidP="004F49E6">
      <w:pPr>
        <w:pStyle w:val="DWListAlphabetical"/>
        <w:numPr>
          <w:ilvl w:val="0"/>
          <w:numId w:val="0"/>
        </w:numPr>
        <w:ind w:left="6804" w:firstLine="567"/>
        <w:rPr>
          <w:rFonts w:cs="Arial"/>
          <w:b/>
        </w:rPr>
      </w:pPr>
      <w:r w:rsidRPr="00C06EDC">
        <w:rPr>
          <w:rFonts w:cs="Arial"/>
          <w:b/>
        </w:rPr>
        <w:t xml:space="preserve">Annex </w:t>
      </w:r>
      <w:r w:rsidR="00BA3BE4" w:rsidRPr="00C06EDC">
        <w:rPr>
          <w:rFonts w:cs="Arial"/>
          <w:b/>
        </w:rPr>
        <w:t>B</w:t>
      </w:r>
      <w:r w:rsidRPr="00C06EDC">
        <w:rPr>
          <w:rFonts w:cs="Arial"/>
          <w:b/>
        </w:rPr>
        <w:t xml:space="preserve"> to</w:t>
      </w:r>
    </w:p>
    <w:p w14:paraId="19C8898B" w14:textId="4AA89D90" w:rsidR="004F49E6" w:rsidRPr="00C06EDC" w:rsidRDefault="00E04139" w:rsidP="004F49E6">
      <w:pPr>
        <w:pStyle w:val="DWListAlphabetical"/>
        <w:numPr>
          <w:ilvl w:val="0"/>
          <w:numId w:val="0"/>
        </w:numPr>
        <w:ind w:left="7088" w:firstLine="283"/>
        <w:rPr>
          <w:rFonts w:cs="Arial"/>
          <w:b/>
        </w:rPr>
      </w:pPr>
      <w:r w:rsidRPr="00C06EDC">
        <w:rPr>
          <w:rFonts w:cs="Arial"/>
          <w:b/>
        </w:rPr>
        <w:t>KEN/GE/</w:t>
      </w:r>
      <w:r w:rsidR="00791F1D">
        <w:rPr>
          <w:rFonts w:cs="Arial"/>
          <w:b/>
        </w:rPr>
        <w:t>21</w:t>
      </w:r>
      <w:r w:rsidRPr="00C06EDC">
        <w:rPr>
          <w:rFonts w:cs="Arial"/>
          <w:b/>
        </w:rPr>
        <w:t>02</w:t>
      </w:r>
    </w:p>
    <w:p w14:paraId="22E111DB" w14:textId="195962FA" w:rsidR="004F49E6" w:rsidRPr="00C06EDC" w:rsidRDefault="004F49E6" w:rsidP="004F49E6">
      <w:pPr>
        <w:pStyle w:val="DWListAlphabetical"/>
        <w:numPr>
          <w:ilvl w:val="0"/>
          <w:numId w:val="0"/>
        </w:numPr>
        <w:ind w:left="6804" w:firstLine="567"/>
        <w:rPr>
          <w:rFonts w:cs="Arial"/>
          <w:b/>
        </w:rPr>
      </w:pPr>
      <w:r w:rsidRPr="00C06EDC">
        <w:rPr>
          <w:rFonts w:cs="Arial"/>
          <w:b/>
        </w:rPr>
        <w:t xml:space="preserve">Dated </w:t>
      </w:r>
      <w:r w:rsidR="0031636F">
        <w:rPr>
          <w:rFonts w:cs="Arial"/>
          <w:b/>
        </w:rPr>
        <w:t>2</w:t>
      </w:r>
      <w:r w:rsidR="00B74EB5">
        <w:rPr>
          <w:rFonts w:cs="Arial"/>
          <w:b/>
        </w:rPr>
        <w:t>4</w:t>
      </w:r>
      <w:r w:rsidR="0031636F">
        <w:rPr>
          <w:rFonts w:cs="Arial"/>
          <w:b/>
        </w:rPr>
        <w:t xml:space="preserve"> Sep</w:t>
      </w:r>
      <w:r w:rsidR="000F3F10" w:rsidRPr="00C06EDC">
        <w:rPr>
          <w:rFonts w:cs="Arial"/>
          <w:b/>
        </w:rPr>
        <w:t xml:space="preserve"> 21</w:t>
      </w:r>
    </w:p>
    <w:p w14:paraId="125B1D3C" w14:textId="77777777" w:rsidR="004F49E6" w:rsidRPr="003743A4" w:rsidRDefault="004F49E6" w:rsidP="004F49E6">
      <w:pPr>
        <w:pStyle w:val="DWListAlphabetical"/>
        <w:numPr>
          <w:ilvl w:val="0"/>
          <w:numId w:val="0"/>
        </w:numPr>
        <w:rPr>
          <w:rFonts w:cs="Arial"/>
          <w:b/>
          <w:caps/>
        </w:rPr>
      </w:pPr>
      <w:r w:rsidRPr="003743A4">
        <w:rPr>
          <w:rFonts w:cs="Arial"/>
          <w:b/>
          <w:caps/>
        </w:rPr>
        <w:t>FLOOR PLAN DRAWINGS</w:t>
      </w:r>
    </w:p>
    <w:p w14:paraId="6CEB15CE" w14:textId="77777777" w:rsidR="004F49E6" w:rsidRPr="004362D6" w:rsidRDefault="004F49E6" w:rsidP="004F49E6">
      <w:pPr>
        <w:pStyle w:val="DWListAlphabetical"/>
        <w:numPr>
          <w:ilvl w:val="0"/>
          <w:numId w:val="0"/>
        </w:numPr>
        <w:rPr>
          <w:rFonts w:cs="Arial"/>
          <w:b/>
          <w:caps/>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2"/>
        <w:gridCol w:w="3382"/>
        <w:gridCol w:w="2057"/>
      </w:tblGrid>
      <w:tr w:rsidR="009A61A4" w:rsidRPr="009A61A4" w14:paraId="78EE6BF8"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009C9ADF" w14:textId="77777777" w:rsidR="004F49E6" w:rsidRPr="009A61A4" w:rsidRDefault="004F49E6" w:rsidP="0083554E">
            <w:pPr>
              <w:pStyle w:val="DWListAlphabetical"/>
              <w:numPr>
                <w:ilvl w:val="0"/>
                <w:numId w:val="0"/>
              </w:numPr>
              <w:jc w:val="center"/>
              <w:rPr>
                <w:rFonts w:cs="Arial"/>
                <w:szCs w:val="22"/>
                <w:lang w:eastAsia="en-US"/>
              </w:rPr>
            </w:pPr>
            <w:bookmarkStart w:id="12" w:name="_Hlk71649252"/>
            <w:r w:rsidRPr="009A61A4">
              <w:rPr>
                <w:rFonts w:cs="Arial"/>
                <w:szCs w:val="22"/>
              </w:rPr>
              <w:t>Drawing number.</w:t>
            </w:r>
          </w:p>
        </w:tc>
        <w:tc>
          <w:tcPr>
            <w:tcW w:w="3519" w:type="dxa"/>
            <w:tcBorders>
              <w:top w:val="single" w:sz="4" w:space="0" w:color="auto"/>
              <w:left w:val="single" w:sz="4" w:space="0" w:color="auto"/>
              <w:bottom w:val="single" w:sz="4" w:space="0" w:color="auto"/>
              <w:right w:val="single" w:sz="4" w:space="0" w:color="auto"/>
            </w:tcBorders>
            <w:shd w:val="clear" w:color="auto" w:fill="auto"/>
            <w:hideMark/>
          </w:tcPr>
          <w:p w14:paraId="38D83A74" w14:textId="77777777" w:rsidR="004F49E6" w:rsidRPr="009A61A4" w:rsidRDefault="004F49E6" w:rsidP="0083554E">
            <w:pPr>
              <w:pStyle w:val="DWListAlphabetical"/>
              <w:numPr>
                <w:ilvl w:val="0"/>
                <w:numId w:val="0"/>
              </w:numPr>
              <w:jc w:val="center"/>
              <w:rPr>
                <w:rFonts w:cs="Arial"/>
                <w:szCs w:val="22"/>
                <w:lang w:eastAsia="en-US"/>
              </w:rPr>
            </w:pPr>
            <w:r w:rsidRPr="009A61A4">
              <w:rPr>
                <w:rFonts w:cs="Arial"/>
                <w:szCs w:val="22"/>
              </w:rPr>
              <w:t>Drawing Title</w:t>
            </w:r>
          </w:p>
        </w:tc>
        <w:tc>
          <w:tcPr>
            <w:tcW w:w="2116" w:type="dxa"/>
            <w:tcBorders>
              <w:top w:val="single" w:sz="4" w:space="0" w:color="auto"/>
              <w:left w:val="single" w:sz="4" w:space="0" w:color="auto"/>
              <w:bottom w:val="single" w:sz="4" w:space="0" w:color="auto"/>
              <w:right w:val="single" w:sz="4" w:space="0" w:color="auto"/>
            </w:tcBorders>
            <w:shd w:val="clear" w:color="auto" w:fill="auto"/>
            <w:hideMark/>
          </w:tcPr>
          <w:p w14:paraId="4C94FBC7" w14:textId="77777777" w:rsidR="004F49E6" w:rsidRPr="009A61A4" w:rsidRDefault="004F49E6" w:rsidP="0083554E">
            <w:pPr>
              <w:pStyle w:val="DWListAlphabetical"/>
              <w:numPr>
                <w:ilvl w:val="0"/>
                <w:numId w:val="0"/>
              </w:numPr>
              <w:jc w:val="center"/>
              <w:rPr>
                <w:rFonts w:cs="Arial"/>
                <w:szCs w:val="22"/>
                <w:lang w:eastAsia="en-US"/>
              </w:rPr>
            </w:pPr>
            <w:r w:rsidRPr="009A61A4">
              <w:rPr>
                <w:rFonts w:cs="Arial"/>
                <w:szCs w:val="22"/>
              </w:rPr>
              <w:t>Remarks</w:t>
            </w:r>
          </w:p>
        </w:tc>
      </w:tr>
      <w:tr w:rsidR="009A61A4" w:rsidRPr="009A61A4" w14:paraId="1422FD87"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4AB2F953" w14:textId="77777777" w:rsidR="004F49E6" w:rsidRPr="009A61A4" w:rsidRDefault="00FA3911" w:rsidP="0083554E">
            <w:pPr>
              <w:pStyle w:val="DWListAlphabetical"/>
              <w:numPr>
                <w:ilvl w:val="0"/>
                <w:numId w:val="0"/>
              </w:numPr>
              <w:rPr>
                <w:rFonts w:cs="Arial"/>
                <w:szCs w:val="22"/>
                <w:lang w:eastAsia="en-US"/>
              </w:rPr>
            </w:pPr>
            <w:r w:rsidRPr="009A61A4">
              <w:rPr>
                <w:rFonts w:cs="Arial"/>
                <w:szCs w:val="22"/>
              </w:rPr>
              <w:t>DTE/SLA/C/001A</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16B74906" w14:textId="77777777" w:rsidR="004F49E6" w:rsidRPr="009A61A4" w:rsidRDefault="00FA3911" w:rsidP="0083554E">
            <w:pPr>
              <w:pStyle w:val="DWListAlphabetical"/>
              <w:numPr>
                <w:ilvl w:val="0"/>
                <w:numId w:val="0"/>
              </w:numPr>
              <w:rPr>
                <w:rFonts w:cs="Arial"/>
                <w:szCs w:val="22"/>
                <w:lang w:eastAsia="en-US"/>
              </w:rPr>
            </w:pPr>
            <w:r w:rsidRPr="009A61A4">
              <w:rPr>
                <w:rFonts w:cs="Arial"/>
                <w:szCs w:val="22"/>
                <w:lang w:eastAsia="en-US"/>
              </w:rPr>
              <w:t>Yellow house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66518E39" w14:textId="77777777" w:rsidR="004F49E6" w:rsidRPr="009A61A4" w:rsidRDefault="004F49E6" w:rsidP="0083554E">
            <w:pPr>
              <w:pStyle w:val="DWListAlphabetical"/>
              <w:numPr>
                <w:ilvl w:val="0"/>
                <w:numId w:val="0"/>
              </w:numPr>
              <w:rPr>
                <w:rFonts w:cs="Arial"/>
                <w:szCs w:val="22"/>
                <w:lang w:eastAsia="en-US"/>
              </w:rPr>
            </w:pPr>
          </w:p>
        </w:tc>
      </w:tr>
      <w:tr w:rsidR="009A61A4" w:rsidRPr="009A61A4" w14:paraId="6CE9CA96"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6F8E3B1E" w14:textId="77777777" w:rsidR="004F49E6" w:rsidRPr="009A61A4" w:rsidRDefault="00FA3911" w:rsidP="0083554E">
            <w:pPr>
              <w:pStyle w:val="DWListAlphabetical"/>
              <w:numPr>
                <w:ilvl w:val="0"/>
                <w:numId w:val="0"/>
              </w:numPr>
              <w:rPr>
                <w:rFonts w:cs="Arial"/>
                <w:szCs w:val="22"/>
                <w:lang w:eastAsia="en-US"/>
              </w:rPr>
            </w:pPr>
            <w:r w:rsidRPr="009A61A4">
              <w:rPr>
                <w:rFonts w:cs="Arial"/>
                <w:szCs w:val="22"/>
              </w:rPr>
              <w:t>DIO/KEN/SSFA/TWI/F/001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6635CF54" w14:textId="77777777" w:rsidR="004F49E6" w:rsidRPr="009A61A4" w:rsidRDefault="00FA3911" w:rsidP="0083554E">
            <w:pPr>
              <w:pStyle w:val="DWListAlphabetical"/>
              <w:numPr>
                <w:ilvl w:val="0"/>
                <w:numId w:val="0"/>
              </w:numPr>
              <w:rPr>
                <w:rFonts w:cs="Arial"/>
                <w:szCs w:val="22"/>
                <w:lang w:eastAsia="en-US"/>
              </w:rPr>
            </w:pPr>
            <w:proofErr w:type="spellStart"/>
            <w:r w:rsidRPr="009A61A4">
              <w:rPr>
                <w:rFonts w:cs="Arial"/>
                <w:szCs w:val="22"/>
                <w:lang w:eastAsia="en-US"/>
              </w:rPr>
              <w:t>Twiga</w:t>
            </w:r>
            <w:proofErr w:type="spellEnd"/>
            <w:r w:rsidRPr="009A61A4">
              <w:rPr>
                <w:rFonts w:cs="Arial"/>
                <w:szCs w:val="22"/>
                <w:lang w:eastAsia="en-US"/>
              </w:rPr>
              <w:t xml:space="preserve"> corpse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7E75FCD0" w14:textId="77777777" w:rsidR="004F49E6" w:rsidRPr="009A61A4" w:rsidRDefault="004F49E6" w:rsidP="0083554E">
            <w:pPr>
              <w:pStyle w:val="DWListAlphabetical"/>
              <w:numPr>
                <w:ilvl w:val="0"/>
                <w:numId w:val="0"/>
              </w:numPr>
              <w:rPr>
                <w:rFonts w:cs="Arial"/>
                <w:szCs w:val="22"/>
                <w:lang w:eastAsia="en-US"/>
              </w:rPr>
            </w:pPr>
          </w:p>
        </w:tc>
      </w:tr>
      <w:tr w:rsidR="009A61A4" w:rsidRPr="009A61A4" w14:paraId="364F8F7E"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124E6A08" w14:textId="77777777" w:rsidR="004F49E6" w:rsidRPr="009A61A4" w:rsidRDefault="00FA3911" w:rsidP="0083554E">
            <w:pPr>
              <w:pStyle w:val="DWListAlphabetical"/>
              <w:numPr>
                <w:ilvl w:val="0"/>
                <w:numId w:val="0"/>
              </w:numPr>
              <w:rPr>
                <w:rFonts w:cs="Arial"/>
                <w:szCs w:val="22"/>
                <w:lang w:eastAsia="en-US"/>
              </w:rPr>
            </w:pPr>
            <w:r w:rsidRPr="009A61A4">
              <w:rPr>
                <w:rFonts w:cs="Arial"/>
                <w:szCs w:val="22"/>
              </w:rPr>
              <w:t>DIO/KEN/SSFA/SOA/F/001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3C78FCB2" w14:textId="77777777" w:rsidR="004F49E6" w:rsidRPr="009A61A4" w:rsidRDefault="00FA3911" w:rsidP="0083554E">
            <w:pPr>
              <w:pStyle w:val="DWListAlphabetical"/>
              <w:numPr>
                <w:ilvl w:val="0"/>
                <w:numId w:val="0"/>
              </w:numPr>
              <w:rPr>
                <w:rFonts w:cs="Arial"/>
                <w:szCs w:val="22"/>
                <w:lang w:eastAsia="en-US"/>
              </w:rPr>
            </w:pPr>
            <w:r w:rsidRPr="009A61A4">
              <w:rPr>
                <w:rFonts w:cs="Arial"/>
                <w:szCs w:val="22"/>
                <w:lang w:eastAsia="en-US"/>
              </w:rPr>
              <w:t>Soames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10FDAA0E" w14:textId="77777777" w:rsidR="004F49E6" w:rsidRPr="009A61A4" w:rsidRDefault="004F49E6" w:rsidP="0083554E">
            <w:pPr>
              <w:pStyle w:val="DWListAlphabetical"/>
              <w:numPr>
                <w:ilvl w:val="0"/>
                <w:numId w:val="0"/>
              </w:numPr>
              <w:rPr>
                <w:rFonts w:cs="Arial"/>
                <w:szCs w:val="22"/>
                <w:lang w:eastAsia="en-US"/>
              </w:rPr>
            </w:pPr>
          </w:p>
        </w:tc>
      </w:tr>
      <w:tr w:rsidR="009A61A4" w:rsidRPr="009A61A4" w14:paraId="32E3680B"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64713DB9" w14:textId="77777777" w:rsidR="004F49E6" w:rsidRPr="009A61A4" w:rsidRDefault="00FA3911" w:rsidP="0083554E">
            <w:pPr>
              <w:pStyle w:val="DWListAlphabetical"/>
              <w:numPr>
                <w:ilvl w:val="0"/>
                <w:numId w:val="0"/>
              </w:numPr>
              <w:rPr>
                <w:rFonts w:cs="Arial"/>
                <w:szCs w:val="22"/>
                <w:lang w:eastAsia="en-US"/>
              </w:rPr>
            </w:pPr>
            <w:r w:rsidRPr="009A61A4">
              <w:rPr>
                <w:rFonts w:cs="Arial"/>
                <w:szCs w:val="22"/>
              </w:rPr>
              <w:t>DIO/KEN/SSFA/SNO/F/001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600E9DBF" w14:textId="77777777" w:rsidR="004F49E6" w:rsidRPr="009A61A4" w:rsidRDefault="00FA3911" w:rsidP="0083554E">
            <w:pPr>
              <w:pStyle w:val="DWListAlphabetical"/>
              <w:numPr>
                <w:ilvl w:val="0"/>
                <w:numId w:val="0"/>
              </w:numPr>
              <w:rPr>
                <w:rFonts w:cs="Arial"/>
                <w:szCs w:val="22"/>
                <w:lang w:eastAsia="en-US"/>
              </w:rPr>
            </w:pPr>
            <w:r w:rsidRPr="009A61A4">
              <w:rPr>
                <w:rFonts w:cs="Arial"/>
                <w:szCs w:val="22"/>
                <w:lang w:eastAsia="en-US"/>
              </w:rPr>
              <w:t>Snow view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774AF2BF" w14:textId="77777777" w:rsidR="004F49E6" w:rsidRPr="009A61A4" w:rsidRDefault="004F49E6" w:rsidP="0083554E">
            <w:pPr>
              <w:pStyle w:val="DWListAlphabetical"/>
              <w:numPr>
                <w:ilvl w:val="0"/>
                <w:numId w:val="0"/>
              </w:numPr>
              <w:rPr>
                <w:rFonts w:cs="Arial"/>
                <w:szCs w:val="22"/>
                <w:lang w:eastAsia="en-US"/>
              </w:rPr>
            </w:pPr>
          </w:p>
        </w:tc>
      </w:tr>
      <w:tr w:rsidR="009A61A4" w:rsidRPr="009A61A4" w14:paraId="49D56C69"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5E004BB1" w14:textId="77777777" w:rsidR="004F49E6" w:rsidRPr="009A61A4" w:rsidRDefault="00FA3911" w:rsidP="0083554E">
            <w:pPr>
              <w:pStyle w:val="DWListAlphabetical"/>
              <w:numPr>
                <w:ilvl w:val="0"/>
                <w:numId w:val="0"/>
              </w:numPr>
              <w:rPr>
                <w:rFonts w:cs="Arial"/>
                <w:szCs w:val="22"/>
                <w:lang w:eastAsia="en-US"/>
              </w:rPr>
            </w:pPr>
            <w:r w:rsidRPr="009A61A4">
              <w:rPr>
                <w:rFonts w:cs="Arial"/>
                <w:szCs w:val="22"/>
              </w:rPr>
              <w:t>DIO/KEN/SSFA/SIM1/F/001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0BE99896" w14:textId="77777777" w:rsidR="004F49E6" w:rsidRPr="009A61A4" w:rsidRDefault="00FA3911" w:rsidP="0083554E">
            <w:pPr>
              <w:pStyle w:val="DWListAlphabetical"/>
              <w:numPr>
                <w:ilvl w:val="0"/>
                <w:numId w:val="0"/>
              </w:numPr>
              <w:rPr>
                <w:rFonts w:cs="Arial"/>
                <w:szCs w:val="22"/>
                <w:lang w:eastAsia="en-US"/>
              </w:rPr>
            </w:pPr>
            <w:r w:rsidRPr="009A61A4">
              <w:rPr>
                <w:rFonts w:cs="Arial"/>
                <w:szCs w:val="22"/>
                <w:lang w:eastAsia="en-US"/>
              </w:rPr>
              <w:t>Simba house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7A292896" w14:textId="77777777" w:rsidR="004F49E6" w:rsidRPr="009A61A4" w:rsidRDefault="004F49E6" w:rsidP="0083554E">
            <w:pPr>
              <w:pStyle w:val="DWListAlphabetical"/>
              <w:numPr>
                <w:ilvl w:val="0"/>
                <w:numId w:val="0"/>
              </w:numPr>
              <w:rPr>
                <w:rFonts w:cs="Arial"/>
                <w:szCs w:val="22"/>
                <w:lang w:eastAsia="en-US"/>
              </w:rPr>
            </w:pPr>
          </w:p>
        </w:tc>
      </w:tr>
      <w:tr w:rsidR="009A61A4" w:rsidRPr="009A61A4" w14:paraId="1C9CB7E3"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79600E5C" w14:textId="77777777" w:rsidR="004F49E6" w:rsidRPr="009A61A4" w:rsidRDefault="00FA3911" w:rsidP="0083554E">
            <w:pPr>
              <w:pStyle w:val="DWListAlphabetical"/>
              <w:numPr>
                <w:ilvl w:val="0"/>
                <w:numId w:val="0"/>
              </w:numPr>
              <w:rPr>
                <w:rFonts w:cs="Arial"/>
                <w:szCs w:val="22"/>
                <w:lang w:eastAsia="en-US"/>
              </w:rPr>
            </w:pPr>
            <w:r w:rsidRPr="009A61A4">
              <w:rPr>
                <w:rFonts w:cs="Arial"/>
                <w:szCs w:val="22"/>
              </w:rPr>
              <w:t>DIO/KEN/SSFA/PEA2/F/001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4567C7F1" w14:textId="77777777" w:rsidR="004F49E6" w:rsidRPr="009A61A4" w:rsidRDefault="00FA3911" w:rsidP="0083554E">
            <w:pPr>
              <w:pStyle w:val="DWListAlphabetical"/>
              <w:numPr>
                <w:ilvl w:val="0"/>
                <w:numId w:val="0"/>
              </w:numPr>
              <w:rPr>
                <w:rFonts w:cs="Arial"/>
                <w:szCs w:val="22"/>
                <w:lang w:eastAsia="en-US"/>
              </w:rPr>
            </w:pPr>
            <w:r w:rsidRPr="009A61A4">
              <w:rPr>
                <w:rFonts w:cs="Arial"/>
                <w:szCs w:val="22"/>
                <w:lang w:eastAsia="en-US"/>
              </w:rPr>
              <w:t>Peacock phase 2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2191599E" w14:textId="77777777" w:rsidR="004F49E6" w:rsidRPr="009A61A4" w:rsidRDefault="004F49E6" w:rsidP="0083554E">
            <w:pPr>
              <w:pStyle w:val="DWListAlphabetical"/>
              <w:numPr>
                <w:ilvl w:val="0"/>
                <w:numId w:val="0"/>
              </w:numPr>
              <w:rPr>
                <w:rFonts w:cs="Arial"/>
                <w:szCs w:val="22"/>
                <w:lang w:eastAsia="en-US"/>
              </w:rPr>
            </w:pPr>
          </w:p>
        </w:tc>
      </w:tr>
      <w:tr w:rsidR="009A61A4" w:rsidRPr="009A61A4" w14:paraId="5991F716"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70C594C9" w14:textId="77777777" w:rsidR="00FA3911" w:rsidRPr="009A61A4" w:rsidRDefault="00FA3911" w:rsidP="0083554E">
            <w:pPr>
              <w:pStyle w:val="DWListAlphabetical"/>
              <w:numPr>
                <w:ilvl w:val="0"/>
                <w:numId w:val="0"/>
              </w:numPr>
              <w:rPr>
                <w:rFonts w:cs="Arial"/>
                <w:szCs w:val="22"/>
              </w:rPr>
            </w:pPr>
            <w:r w:rsidRPr="009A61A4">
              <w:rPr>
                <w:rFonts w:cs="Arial"/>
                <w:szCs w:val="22"/>
              </w:rPr>
              <w:t>DIO/KEN/SSFA/PEA1/F/001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3FC06928" w14:textId="77777777" w:rsidR="00FA3911" w:rsidRPr="009A61A4" w:rsidRDefault="00FA3911" w:rsidP="0083554E">
            <w:pPr>
              <w:pStyle w:val="DWListAlphabetical"/>
              <w:numPr>
                <w:ilvl w:val="0"/>
                <w:numId w:val="0"/>
              </w:numPr>
              <w:rPr>
                <w:rFonts w:cs="Arial"/>
                <w:szCs w:val="22"/>
                <w:lang w:eastAsia="en-US"/>
              </w:rPr>
            </w:pPr>
            <w:r w:rsidRPr="009A61A4">
              <w:rPr>
                <w:rFonts w:cs="Arial"/>
                <w:szCs w:val="22"/>
                <w:lang w:eastAsia="en-US"/>
              </w:rPr>
              <w:t>Peacock phase 1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7673E5AE" w14:textId="77777777" w:rsidR="00FA3911" w:rsidRPr="009A61A4" w:rsidRDefault="00FA3911" w:rsidP="0083554E">
            <w:pPr>
              <w:pStyle w:val="DWListAlphabetical"/>
              <w:numPr>
                <w:ilvl w:val="0"/>
                <w:numId w:val="0"/>
              </w:numPr>
              <w:rPr>
                <w:rFonts w:cs="Arial"/>
                <w:szCs w:val="22"/>
                <w:lang w:eastAsia="en-US"/>
              </w:rPr>
            </w:pPr>
          </w:p>
        </w:tc>
      </w:tr>
      <w:tr w:rsidR="009A61A4" w:rsidRPr="009A61A4" w14:paraId="75864573"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08BAE32E" w14:textId="77777777" w:rsidR="00FA3911" w:rsidRPr="009A61A4" w:rsidRDefault="00FA3911" w:rsidP="0083554E">
            <w:pPr>
              <w:pStyle w:val="DWListAlphabetical"/>
              <w:numPr>
                <w:ilvl w:val="0"/>
                <w:numId w:val="0"/>
              </w:numPr>
              <w:rPr>
                <w:rFonts w:cs="Arial"/>
                <w:szCs w:val="22"/>
              </w:rPr>
            </w:pPr>
            <w:r w:rsidRPr="009A61A4">
              <w:rPr>
                <w:rFonts w:cs="Arial"/>
                <w:szCs w:val="22"/>
              </w:rPr>
              <w:t>DTE/SLA/C/MUGAMBI 03/C/01A</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126F35B7" w14:textId="77777777" w:rsidR="00FA3911" w:rsidRPr="009A61A4" w:rsidRDefault="00FA3911" w:rsidP="0083554E">
            <w:pPr>
              <w:pStyle w:val="DWListAlphabetical"/>
              <w:numPr>
                <w:ilvl w:val="0"/>
                <w:numId w:val="0"/>
              </w:numPr>
              <w:rPr>
                <w:rFonts w:cs="Arial"/>
                <w:szCs w:val="22"/>
                <w:lang w:eastAsia="en-US"/>
              </w:rPr>
            </w:pPr>
            <w:proofErr w:type="spellStart"/>
            <w:r w:rsidRPr="009A61A4">
              <w:rPr>
                <w:rFonts w:cs="Arial"/>
                <w:szCs w:val="22"/>
                <w:lang w:eastAsia="en-US"/>
              </w:rPr>
              <w:t>Mugambi</w:t>
            </w:r>
            <w:proofErr w:type="spellEnd"/>
            <w:r w:rsidRPr="009A61A4">
              <w:rPr>
                <w:rFonts w:cs="Arial"/>
                <w:szCs w:val="22"/>
                <w:lang w:eastAsia="en-US"/>
              </w:rPr>
              <w:t xml:space="preserve"> 3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041D98D7" w14:textId="77777777" w:rsidR="00FA3911" w:rsidRPr="009A61A4" w:rsidRDefault="00FA3911" w:rsidP="0083554E">
            <w:pPr>
              <w:pStyle w:val="DWListAlphabetical"/>
              <w:numPr>
                <w:ilvl w:val="0"/>
                <w:numId w:val="0"/>
              </w:numPr>
              <w:rPr>
                <w:rFonts w:cs="Arial"/>
                <w:szCs w:val="22"/>
                <w:lang w:eastAsia="en-US"/>
              </w:rPr>
            </w:pPr>
          </w:p>
        </w:tc>
      </w:tr>
      <w:tr w:rsidR="009A61A4" w:rsidRPr="009A61A4" w14:paraId="63B98B1F"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74BF2A77" w14:textId="77777777" w:rsidR="00FA3911" w:rsidRPr="009A61A4" w:rsidRDefault="00FA3911" w:rsidP="0083554E">
            <w:pPr>
              <w:pStyle w:val="DWListAlphabetical"/>
              <w:numPr>
                <w:ilvl w:val="0"/>
                <w:numId w:val="0"/>
              </w:numPr>
              <w:rPr>
                <w:rFonts w:cs="Arial"/>
                <w:szCs w:val="22"/>
              </w:rPr>
            </w:pPr>
            <w:r w:rsidRPr="009A61A4">
              <w:rPr>
                <w:rFonts w:cs="Arial"/>
                <w:szCs w:val="22"/>
              </w:rPr>
              <w:t>MUGAMBI HOUSE No.1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48DDCC47" w14:textId="77777777" w:rsidR="00FA3911" w:rsidRPr="009A61A4" w:rsidRDefault="00FA3911" w:rsidP="0083554E">
            <w:pPr>
              <w:pStyle w:val="DWListAlphabetical"/>
              <w:numPr>
                <w:ilvl w:val="0"/>
                <w:numId w:val="0"/>
              </w:numPr>
              <w:rPr>
                <w:rFonts w:cs="Arial"/>
                <w:szCs w:val="22"/>
                <w:lang w:eastAsia="en-US"/>
              </w:rPr>
            </w:pPr>
            <w:proofErr w:type="spellStart"/>
            <w:r w:rsidRPr="009A61A4">
              <w:rPr>
                <w:rFonts w:cs="Arial"/>
                <w:szCs w:val="22"/>
                <w:lang w:eastAsia="en-US"/>
              </w:rPr>
              <w:t>Mugambi</w:t>
            </w:r>
            <w:proofErr w:type="spellEnd"/>
            <w:r w:rsidRPr="009A61A4">
              <w:rPr>
                <w:rFonts w:cs="Arial"/>
                <w:szCs w:val="22"/>
                <w:lang w:eastAsia="en-US"/>
              </w:rPr>
              <w:t xml:space="preserve"> 1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5AB7C0C5" w14:textId="77777777" w:rsidR="00FA3911" w:rsidRPr="009A61A4" w:rsidRDefault="00FA3911" w:rsidP="0083554E">
            <w:pPr>
              <w:pStyle w:val="DWListAlphabetical"/>
              <w:numPr>
                <w:ilvl w:val="0"/>
                <w:numId w:val="0"/>
              </w:numPr>
              <w:rPr>
                <w:rFonts w:cs="Arial"/>
                <w:szCs w:val="22"/>
                <w:lang w:eastAsia="en-US"/>
              </w:rPr>
            </w:pPr>
          </w:p>
        </w:tc>
      </w:tr>
      <w:tr w:rsidR="009A61A4" w:rsidRPr="009A61A4" w14:paraId="4D272A50"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51A76EA0" w14:textId="77777777" w:rsidR="00FA3911" w:rsidRPr="009A61A4" w:rsidRDefault="00FA3911" w:rsidP="0083554E">
            <w:pPr>
              <w:pStyle w:val="DWListAlphabetical"/>
              <w:numPr>
                <w:ilvl w:val="0"/>
                <w:numId w:val="0"/>
              </w:numPr>
              <w:rPr>
                <w:rFonts w:cs="Arial"/>
                <w:szCs w:val="22"/>
              </w:rPr>
            </w:pPr>
            <w:r w:rsidRPr="009A61A4">
              <w:rPr>
                <w:rFonts w:cs="Arial"/>
                <w:szCs w:val="22"/>
              </w:rPr>
              <w:t>DIO/NSG/C/IRV/001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33E39F22" w14:textId="77777777" w:rsidR="00FA3911" w:rsidRPr="009A61A4" w:rsidRDefault="00FA3911" w:rsidP="0083554E">
            <w:pPr>
              <w:pStyle w:val="DWListAlphabetical"/>
              <w:numPr>
                <w:ilvl w:val="0"/>
                <w:numId w:val="0"/>
              </w:numPr>
              <w:rPr>
                <w:rFonts w:cs="Arial"/>
                <w:szCs w:val="22"/>
                <w:lang w:eastAsia="en-US"/>
              </w:rPr>
            </w:pPr>
            <w:r w:rsidRPr="009A61A4">
              <w:rPr>
                <w:rFonts w:cs="Arial"/>
                <w:szCs w:val="22"/>
                <w:lang w:eastAsia="en-US"/>
              </w:rPr>
              <w:t>Irvine estate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55B33694" w14:textId="77777777" w:rsidR="00FA3911" w:rsidRPr="009A61A4" w:rsidRDefault="00FA3911" w:rsidP="0083554E">
            <w:pPr>
              <w:pStyle w:val="DWListAlphabetical"/>
              <w:numPr>
                <w:ilvl w:val="0"/>
                <w:numId w:val="0"/>
              </w:numPr>
              <w:rPr>
                <w:rFonts w:cs="Arial"/>
                <w:szCs w:val="22"/>
                <w:lang w:eastAsia="en-US"/>
              </w:rPr>
            </w:pPr>
          </w:p>
        </w:tc>
      </w:tr>
      <w:tr w:rsidR="009A61A4" w:rsidRPr="009A61A4" w14:paraId="6C7ED308"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74142D68" w14:textId="77777777" w:rsidR="00FA3911" w:rsidRPr="009A61A4" w:rsidRDefault="00FA3911" w:rsidP="0083554E">
            <w:pPr>
              <w:pStyle w:val="DWListAlphabetical"/>
              <w:numPr>
                <w:ilvl w:val="0"/>
                <w:numId w:val="0"/>
              </w:numPr>
              <w:rPr>
                <w:rFonts w:cs="Arial"/>
                <w:szCs w:val="22"/>
              </w:rPr>
            </w:pPr>
            <w:r w:rsidRPr="009A61A4">
              <w:rPr>
                <w:rFonts w:cs="Arial"/>
                <w:szCs w:val="22"/>
              </w:rPr>
              <w:t>DTE/SLA/C/HARRISONS/001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0A3DC5A4" w14:textId="77777777" w:rsidR="00FA3911" w:rsidRPr="009A61A4" w:rsidRDefault="00FA3911" w:rsidP="0083554E">
            <w:pPr>
              <w:pStyle w:val="DWListAlphabetical"/>
              <w:numPr>
                <w:ilvl w:val="0"/>
                <w:numId w:val="0"/>
              </w:numPr>
              <w:rPr>
                <w:rFonts w:cs="Arial"/>
                <w:szCs w:val="22"/>
                <w:lang w:eastAsia="en-US"/>
              </w:rPr>
            </w:pPr>
            <w:r w:rsidRPr="009A61A4">
              <w:rPr>
                <w:rFonts w:cs="Arial"/>
                <w:szCs w:val="22"/>
                <w:lang w:eastAsia="en-US"/>
              </w:rPr>
              <w:t>Harrisons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4455F193" w14:textId="77777777" w:rsidR="00FA3911" w:rsidRPr="009A61A4" w:rsidRDefault="00FA3911" w:rsidP="0083554E">
            <w:pPr>
              <w:pStyle w:val="DWListAlphabetical"/>
              <w:numPr>
                <w:ilvl w:val="0"/>
                <w:numId w:val="0"/>
              </w:numPr>
              <w:rPr>
                <w:rFonts w:cs="Arial"/>
                <w:szCs w:val="22"/>
                <w:lang w:eastAsia="en-US"/>
              </w:rPr>
            </w:pPr>
          </w:p>
        </w:tc>
      </w:tr>
      <w:tr w:rsidR="009A61A4" w:rsidRPr="009A61A4" w14:paraId="380848A8"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5AA66ED0" w14:textId="77777777" w:rsidR="00FA3911" w:rsidRPr="009A61A4" w:rsidRDefault="00FA3911" w:rsidP="0083554E">
            <w:pPr>
              <w:pStyle w:val="DWListAlphabetical"/>
              <w:numPr>
                <w:ilvl w:val="0"/>
                <w:numId w:val="0"/>
              </w:numPr>
              <w:rPr>
                <w:rFonts w:cs="Arial"/>
                <w:szCs w:val="22"/>
              </w:rPr>
            </w:pPr>
            <w:r w:rsidRPr="009A61A4">
              <w:rPr>
                <w:rFonts w:cs="Arial"/>
                <w:szCs w:val="22"/>
              </w:rPr>
              <w:t>DIO/NBI/SSFA/HAB/50/C/01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782B940C" w14:textId="77777777" w:rsidR="00FA3911" w:rsidRPr="009A61A4" w:rsidRDefault="00FA3911" w:rsidP="0083554E">
            <w:pPr>
              <w:pStyle w:val="DWListAlphabetical"/>
              <w:numPr>
                <w:ilvl w:val="0"/>
                <w:numId w:val="0"/>
              </w:numPr>
              <w:rPr>
                <w:rFonts w:cs="Arial"/>
                <w:szCs w:val="22"/>
                <w:lang w:eastAsia="en-US"/>
              </w:rPr>
            </w:pPr>
            <w:r w:rsidRPr="009A61A4">
              <w:rPr>
                <w:rFonts w:cs="Arial"/>
                <w:szCs w:val="22"/>
                <w:lang w:eastAsia="en-US"/>
              </w:rPr>
              <w:t xml:space="preserve">Hibiscus </w:t>
            </w:r>
            <w:proofErr w:type="gramStart"/>
            <w:r w:rsidRPr="009A61A4">
              <w:rPr>
                <w:rFonts w:cs="Arial"/>
                <w:szCs w:val="22"/>
                <w:lang w:eastAsia="en-US"/>
              </w:rPr>
              <w:t>court house</w:t>
            </w:r>
            <w:proofErr w:type="gramEnd"/>
            <w:r w:rsidRPr="009A61A4">
              <w:rPr>
                <w:rFonts w:cs="Arial"/>
                <w:szCs w:val="22"/>
                <w:lang w:eastAsia="en-US"/>
              </w:rPr>
              <w:t xml:space="preserve"> 50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1C2776EB" w14:textId="77777777" w:rsidR="00FA3911" w:rsidRPr="009A61A4" w:rsidRDefault="00FA3911" w:rsidP="0083554E">
            <w:pPr>
              <w:pStyle w:val="DWListAlphabetical"/>
              <w:numPr>
                <w:ilvl w:val="0"/>
                <w:numId w:val="0"/>
              </w:numPr>
              <w:rPr>
                <w:rFonts w:cs="Arial"/>
                <w:szCs w:val="22"/>
                <w:lang w:eastAsia="en-US"/>
              </w:rPr>
            </w:pPr>
          </w:p>
        </w:tc>
      </w:tr>
      <w:tr w:rsidR="009A61A4" w:rsidRPr="009A61A4" w14:paraId="531FFE68"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31321AC0" w14:textId="77777777" w:rsidR="00FA3911" w:rsidRPr="009A61A4" w:rsidRDefault="00FA3911" w:rsidP="0083554E">
            <w:pPr>
              <w:pStyle w:val="DWListAlphabetical"/>
              <w:numPr>
                <w:ilvl w:val="0"/>
                <w:numId w:val="0"/>
              </w:numPr>
              <w:rPr>
                <w:rFonts w:cs="Arial"/>
                <w:szCs w:val="22"/>
              </w:rPr>
            </w:pPr>
            <w:r w:rsidRPr="009A61A4">
              <w:rPr>
                <w:rFonts w:cs="Arial"/>
                <w:szCs w:val="22"/>
              </w:rPr>
              <w:t>DIO/SFA/GG/C/01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1F70725C" w14:textId="77777777" w:rsidR="00FA3911" w:rsidRPr="009A61A4" w:rsidRDefault="009A61A4" w:rsidP="0083554E">
            <w:pPr>
              <w:pStyle w:val="DWListAlphabetical"/>
              <w:numPr>
                <w:ilvl w:val="0"/>
                <w:numId w:val="0"/>
              </w:numPr>
              <w:rPr>
                <w:rFonts w:cs="Arial"/>
                <w:szCs w:val="22"/>
                <w:lang w:eastAsia="en-US"/>
              </w:rPr>
            </w:pPr>
            <w:r w:rsidRPr="009A61A4">
              <w:rPr>
                <w:rFonts w:cs="Arial"/>
                <w:szCs w:val="22"/>
                <w:lang w:eastAsia="en-US"/>
              </w:rPr>
              <w:t xml:space="preserve">Garden </w:t>
            </w:r>
            <w:proofErr w:type="spellStart"/>
            <w:r w:rsidRPr="009A61A4">
              <w:rPr>
                <w:rFonts w:cs="Arial"/>
                <w:szCs w:val="22"/>
                <w:lang w:eastAsia="en-US"/>
              </w:rPr>
              <w:t>groove</w:t>
            </w:r>
            <w:proofErr w:type="spellEnd"/>
            <w:r w:rsidRPr="009A61A4">
              <w:rPr>
                <w:rFonts w:cs="Arial"/>
                <w:szCs w:val="22"/>
                <w:lang w:eastAsia="en-US"/>
              </w:rPr>
              <w:t xml:space="preserve">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15342E60" w14:textId="77777777" w:rsidR="00FA3911" w:rsidRPr="009A61A4" w:rsidRDefault="00FA3911" w:rsidP="0083554E">
            <w:pPr>
              <w:pStyle w:val="DWListAlphabetical"/>
              <w:numPr>
                <w:ilvl w:val="0"/>
                <w:numId w:val="0"/>
              </w:numPr>
              <w:rPr>
                <w:rFonts w:cs="Arial"/>
                <w:szCs w:val="22"/>
                <w:lang w:eastAsia="en-US"/>
              </w:rPr>
            </w:pPr>
          </w:p>
        </w:tc>
      </w:tr>
      <w:tr w:rsidR="009A61A4" w:rsidRPr="009A61A4" w14:paraId="0A84651B"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5273055E" w14:textId="77777777" w:rsidR="00FA3911" w:rsidRPr="009A61A4" w:rsidRDefault="009A61A4" w:rsidP="0083554E">
            <w:pPr>
              <w:pStyle w:val="DWListAlphabetical"/>
              <w:numPr>
                <w:ilvl w:val="0"/>
                <w:numId w:val="0"/>
              </w:numPr>
              <w:rPr>
                <w:rFonts w:cs="Arial"/>
                <w:szCs w:val="22"/>
              </w:rPr>
            </w:pPr>
            <w:r w:rsidRPr="009A61A4">
              <w:rPr>
                <w:rFonts w:cs="Arial"/>
                <w:szCs w:val="22"/>
              </w:rPr>
              <w:t>DTE/SLA/C/CHIEF'S/001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1FAD2747" w14:textId="77777777" w:rsidR="00FA3911" w:rsidRPr="009A61A4" w:rsidRDefault="009A61A4" w:rsidP="0083554E">
            <w:pPr>
              <w:pStyle w:val="DWListAlphabetical"/>
              <w:numPr>
                <w:ilvl w:val="0"/>
                <w:numId w:val="0"/>
              </w:numPr>
              <w:rPr>
                <w:rFonts w:cs="Arial"/>
                <w:szCs w:val="22"/>
                <w:lang w:eastAsia="en-US"/>
              </w:rPr>
            </w:pPr>
            <w:r w:rsidRPr="009A61A4">
              <w:rPr>
                <w:rFonts w:cs="Arial"/>
                <w:szCs w:val="22"/>
                <w:lang w:eastAsia="en-US"/>
              </w:rPr>
              <w:t>Chief’s house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5EB89DE8" w14:textId="77777777" w:rsidR="00FA3911" w:rsidRPr="009A61A4" w:rsidRDefault="00FA3911" w:rsidP="0083554E">
            <w:pPr>
              <w:pStyle w:val="DWListAlphabetical"/>
              <w:numPr>
                <w:ilvl w:val="0"/>
                <w:numId w:val="0"/>
              </w:numPr>
              <w:rPr>
                <w:rFonts w:cs="Arial"/>
                <w:szCs w:val="22"/>
                <w:lang w:eastAsia="en-US"/>
              </w:rPr>
            </w:pPr>
          </w:p>
        </w:tc>
      </w:tr>
      <w:tr w:rsidR="009A61A4" w:rsidRPr="009A61A4" w14:paraId="7055D3C3"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4C4B46C1" w14:textId="77777777" w:rsidR="00FA3911" w:rsidRPr="009A61A4" w:rsidRDefault="009A61A4" w:rsidP="0083554E">
            <w:pPr>
              <w:pStyle w:val="DWListAlphabetical"/>
              <w:numPr>
                <w:ilvl w:val="0"/>
                <w:numId w:val="0"/>
              </w:numPr>
              <w:rPr>
                <w:rFonts w:cs="Arial"/>
                <w:szCs w:val="22"/>
              </w:rPr>
            </w:pPr>
            <w:r w:rsidRPr="009A61A4">
              <w:rPr>
                <w:rFonts w:cs="Arial"/>
                <w:szCs w:val="22"/>
              </w:rPr>
              <w:t>DIO/KEN/SSFA/DOL1/F/001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317D041B" w14:textId="77777777" w:rsidR="00FA3911" w:rsidRPr="009A61A4" w:rsidRDefault="009A61A4" w:rsidP="0083554E">
            <w:pPr>
              <w:pStyle w:val="DWListAlphabetical"/>
              <w:numPr>
                <w:ilvl w:val="0"/>
                <w:numId w:val="0"/>
              </w:numPr>
              <w:rPr>
                <w:rFonts w:cs="Arial"/>
                <w:szCs w:val="22"/>
                <w:lang w:eastAsia="en-US"/>
              </w:rPr>
            </w:pPr>
            <w:proofErr w:type="spellStart"/>
            <w:r w:rsidRPr="009A61A4">
              <w:rPr>
                <w:rFonts w:cs="Arial"/>
                <w:szCs w:val="22"/>
                <w:lang w:eastAsia="en-US"/>
              </w:rPr>
              <w:t>DolDol</w:t>
            </w:r>
            <w:proofErr w:type="spellEnd"/>
            <w:r w:rsidRPr="009A61A4">
              <w:rPr>
                <w:rFonts w:cs="Arial"/>
                <w:szCs w:val="22"/>
                <w:lang w:eastAsia="en-US"/>
              </w:rPr>
              <w:t xml:space="preserve"> estate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7D62D461" w14:textId="77777777" w:rsidR="00FA3911" w:rsidRPr="009A61A4" w:rsidRDefault="00FA3911" w:rsidP="0083554E">
            <w:pPr>
              <w:pStyle w:val="DWListAlphabetical"/>
              <w:numPr>
                <w:ilvl w:val="0"/>
                <w:numId w:val="0"/>
              </w:numPr>
              <w:rPr>
                <w:rFonts w:cs="Arial"/>
                <w:szCs w:val="22"/>
                <w:lang w:eastAsia="en-US"/>
              </w:rPr>
            </w:pPr>
          </w:p>
        </w:tc>
      </w:tr>
      <w:tr w:rsidR="009A61A4" w:rsidRPr="009A61A4" w14:paraId="3FC22C4B"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2BFA8FD8" w14:textId="77777777" w:rsidR="00FA3911" w:rsidRPr="009A61A4" w:rsidRDefault="009A61A4" w:rsidP="0083554E">
            <w:pPr>
              <w:pStyle w:val="DWListAlphabetical"/>
              <w:numPr>
                <w:ilvl w:val="0"/>
                <w:numId w:val="0"/>
              </w:numPr>
              <w:rPr>
                <w:rFonts w:cs="Arial"/>
                <w:szCs w:val="22"/>
              </w:rPr>
            </w:pPr>
            <w:r w:rsidRPr="009A61A4">
              <w:rPr>
                <w:rFonts w:cs="Arial"/>
                <w:szCs w:val="22"/>
              </w:rPr>
              <w:t>DIO/SLA/C/CREAM/001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6037982A" w14:textId="77777777" w:rsidR="00FA3911" w:rsidRPr="009A61A4" w:rsidRDefault="009A61A4" w:rsidP="0083554E">
            <w:pPr>
              <w:pStyle w:val="DWListAlphabetical"/>
              <w:numPr>
                <w:ilvl w:val="0"/>
                <w:numId w:val="0"/>
              </w:numPr>
              <w:rPr>
                <w:rFonts w:cs="Arial"/>
                <w:szCs w:val="22"/>
                <w:lang w:eastAsia="en-US"/>
              </w:rPr>
            </w:pPr>
            <w:r w:rsidRPr="009A61A4">
              <w:rPr>
                <w:rFonts w:cs="Arial"/>
                <w:szCs w:val="22"/>
                <w:lang w:eastAsia="en-US"/>
              </w:rPr>
              <w:t>Cream house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078B034E" w14:textId="77777777" w:rsidR="00FA3911" w:rsidRPr="009A61A4" w:rsidRDefault="00FA3911" w:rsidP="0083554E">
            <w:pPr>
              <w:pStyle w:val="DWListAlphabetical"/>
              <w:numPr>
                <w:ilvl w:val="0"/>
                <w:numId w:val="0"/>
              </w:numPr>
              <w:rPr>
                <w:rFonts w:cs="Arial"/>
                <w:szCs w:val="22"/>
                <w:lang w:eastAsia="en-US"/>
              </w:rPr>
            </w:pPr>
          </w:p>
        </w:tc>
      </w:tr>
      <w:tr w:rsidR="009A61A4" w:rsidRPr="009A61A4" w14:paraId="276DD991"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67A9018E" w14:textId="77777777" w:rsidR="009A61A4" w:rsidRPr="009A61A4" w:rsidRDefault="009A61A4" w:rsidP="0083554E">
            <w:pPr>
              <w:pStyle w:val="DWListAlphabetical"/>
              <w:numPr>
                <w:ilvl w:val="0"/>
                <w:numId w:val="0"/>
              </w:numPr>
              <w:rPr>
                <w:rFonts w:cs="Arial"/>
                <w:szCs w:val="22"/>
              </w:rPr>
            </w:pPr>
            <w:r w:rsidRPr="009A61A4">
              <w:rPr>
                <w:rFonts w:cs="Arial"/>
                <w:szCs w:val="22"/>
              </w:rPr>
              <w:t>70/42392/CW/C/001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5DB80006" w14:textId="77777777" w:rsidR="009A61A4" w:rsidRPr="009A61A4" w:rsidRDefault="009A61A4" w:rsidP="0083554E">
            <w:pPr>
              <w:pStyle w:val="DWListAlphabetical"/>
              <w:numPr>
                <w:ilvl w:val="0"/>
                <w:numId w:val="0"/>
              </w:numPr>
              <w:rPr>
                <w:rFonts w:cs="Arial"/>
                <w:szCs w:val="22"/>
                <w:lang w:eastAsia="en-US"/>
              </w:rPr>
            </w:pPr>
            <w:r w:rsidRPr="009A61A4">
              <w:rPr>
                <w:rFonts w:cs="Arial"/>
                <w:szCs w:val="22"/>
                <w:lang w:eastAsia="en-US"/>
              </w:rPr>
              <w:t xml:space="preserve">Acacia </w:t>
            </w:r>
            <w:proofErr w:type="gramStart"/>
            <w:r w:rsidRPr="009A61A4">
              <w:rPr>
                <w:rFonts w:cs="Arial"/>
                <w:szCs w:val="22"/>
                <w:lang w:eastAsia="en-US"/>
              </w:rPr>
              <w:t>5 bedroom</w:t>
            </w:r>
            <w:proofErr w:type="gramEnd"/>
            <w:r w:rsidRPr="009A61A4">
              <w:rPr>
                <w:rFonts w:cs="Arial"/>
                <w:szCs w:val="22"/>
                <w:lang w:eastAsia="en-US"/>
              </w:rPr>
              <w:t xml:space="preserve">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492506DD" w14:textId="77777777" w:rsidR="009A61A4" w:rsidRPr="009A61A4" w:rsidRDefault="009A61A4" w:rsidP="0083554E">
            <w:pPr>
              <w:pStyle w:val="DWListAlphabetical"/>
              <w:numPr>
                <w:ilvl w:val="0"/>
                <w:numId w:val="0"/>
              </w:numPr>
              <w:rPr>
                <w:rFonts w:cs="Arial"/>
                <w:szCs w:val="22"/>
                <w:lang w:eastAsia="en-US"/>
              </w:rPr>
            </w:pPr>
          </w:p>
        </w:tc>
      </w:tr>
      <w:tr w:rsidR="009A61A4" w:rsidRPr="009A61A4" w14:paraId="09F58DDD"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4DCE5F67" w14:textId="77777777" w:rsidR="009A61A4" w:rsidRPr="009A61A4" w:rsidRDefault="009A61A4" w:rsidP="0083554E">
            <w:pPr>
              <w:pStyle w:val="DWListAlphabetical"/>
              <w:numPr>
                <w:ilvl w:val="0"/>
                <w:numId w:val="0"/>
              </w:numPr>
              <w:rPr>
                <w:rFonts w:cs="Arial"/>
                <w:szCs w:val="22"/>
              </w:rPr>
            </w:pPr>
            <w:r w:rsidRPr="009A61A4">
              <w:rPr>
                <w:rFonts w:cs="Arial"/>
                <w:szCs w:val="22"/>
              </w:rPr>
              <w:t>170/42392/ACARW/C/001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4658FB55" w14:textId="77777777" w:rsidR="009A61A4" w:rsidRPr="009A61A4" w:rsidRDefault="009A61A4" w:rsidP="0083554E">
            <w:pPr>
              <w:pStyle w:val="DWListAlphabetical"/>
              <w:numPr>
                <w:ilvl w:val="0"/>
                <w:numId w:val="0"/>
              </w:numPr>
              <w:rPr>
                <w:rFonts w:cs="Arial"/>
                <w:szCs w:val="22"/>
                <w:lang w:eastAsia="en-US"/>
              </w:rPr>
            </w:pPr>
            <w:r w:rsidRPr="009A61A4">
              <w:rPr>
                <w:rFonts w:cs="Arial"/>
                <w:szCs w:val="22"/>
                <w:lang w:eastAsia="en-US"/>
              </w:rPr>
              <w:t xml:space="preserve">Acacia </w:t>
            </w:r>
            <w:proofErr w:type="gramStart"/>
            <w:r w:rsidRPr="009A61A4">
              <w:rPr>
                <w:rFonts w:cs="Arial"/>
                <w:szCs w:val="22"/>
                <w:lang w:eastAsia="en-US"/>
              </w:rPr>
              <w:t>3 bedroom</w:t>
            </w:r>
            <w:proofErr w:type="gramEnd"/>
            <w:r w:rsidRPr="009A61A4">
              <w:rPr>
                <w:rFonts w:cs="Arial"/>
                <w:szCs w:val="22"/>
                <w:lang w:eastAsia="en-US"/>
              </w:rPr>
              <w:t xml:space="preserve">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31CD0C16" w14:textId="77777777" w:rsidR="009A61A4" w:rsidRPr="009A61A4" w:rsidRDefault="009A61A4" w:rsidP="0083554E">
            <w:pPr>
              <w:pStyle w:val="DWListAlphabetical"/>
              <w:numPr>
                <w:ilvl w:val="0"/>
                <w:numId w:val="0"/>
              </w:numPr>
              <w:rPr>
                <w:rFonts w:cs="Arial"/>
                <w:szCs w:val="22"/>
                <w:lang w:eastAsia="en-US"/>
              </w:rPr>
            </w:pPr>
          </w:p>
        </w:tc>
      </w:tr>
      <w:tr w:rsidR="009A61A4" w:rsidRPr="009A61A4" w14:paraId="597F1E86" w14:textId="77777777" w:rsidTr="009A61A4">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1FA768FA" w14:textId="77777777" w:rsidR="009A61A4" w:rsidRPr="009A61A4" w:rsidRDefault="009A61A4" w:rsidP="0083554E">
            <w:pPr>
              <w:pStyle w:val="DWListAlphabetical"/>
              <w:numPr>
                <w:ilvl w:val="0"/>
                <w:numId w:val="0"/>
              </w:numPr>
              <w:rPr>
                <w:rFonts w:cs="Arial"/>
                <w:szCs w:val="22"/>
              </w:rPr>
            </w:pPr>
            <w:r w:rsidRPr="009A61A4">
              <w:rPr>
                <w:rFonts w:cs="Arial"/>
                <w:szCs w:val="22"/>
              </w:rPr>
              <w:t>DIO/KEN/SSFA/JOP/F/002</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1958384A" w14:textId="77777777" w:rsidR="009A61A4" w:rsidRPr="009A61A4" w:rsidRDefault="009A61A4" w:rsidP="0083554E">
            <w:pPr>
              <w:pStyle w:val="DWListAlphabetical"/>
              <w:numPr>
                <w:ilvl w:val="0"/>
                <w:numId w:val="0"/>
              </w:numPr>
              <w:rPr>
                <w:rFonts w:cs="Arial"/>
                <w:szCs w:val="22"/>
                <w:lang w:eastAsia="en-US"/>
              </w:rPr>
            </w:pPr>
            <w:proofErr w:type="spellStart"/>
            <w:r w:rsidRPr="009A61A4">
              <w:rPr>
                <w:rFonts w:cs="Arial"/>
                <w:szCs w:val="22"/>
                <w:lang w:eastAsia="en-US"/>
              </w:rPr>
              <w:t>Jopale</w:t>
            </w:r>
            <w:proofErr w:type="spellEnd"/>
            <w:r w:rsidRPr="009A61A4">
              <w:rPr>
                <w:rFonts w:cs="Arial"/>
                <w:szCs w:val="22"/>
                <w:lang w:eastAsia="en-US"/>
              </w:rPr>
              <w:t xml:space="preserve"> floor plan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7FD8715F" w14:textId="77777777" w:rsidR="009A61A4" w:rsidRPr="009A61A4" w:rsidRDefault="009A61A4" w:rsidP="0083554E">
            <w:pPr>
              <w:pStyle w:val="DWListAlphabetical"/>
              <w:numPr>
                <w:ilvl w:val="0"/>
                <w:numId w:val="0"/>
              </w:numPr>
              <w:rPr>
                <w:rFonts w:cs="Arial"/>
                <w:szCs w:val="22"/>
                <w:lang w:eastAsia="en-US"/>
              </w:rPr>
            </w:pPr>
          </w:p>
        </w:tc>
      </w:tr>
      <w:bookmarkEnd w:id="12"/>
    </w:tbl>
    <w:p w14:paraId="6BDFDFC2" w14:textId="77777777" w:rsidR="00DF2CD6" w:rsidRPr="009A61A4" w:rsidRDefault="00DF2CD6" w:rsidP="004F49E6">
      <w:pPr>
        <w:pStyle w:val="Style7"/>
        <w:rPr>
          <w:szCs w:val="22"/>
          <w:u w:val="none"/>
        </w:rPr>
      </w:pPr>
    </w:p>
    <w:p w14:paraId="41F9AE5E" w14:textId="77777777" w:rsidR="004F49E6" w:rsidRDefault="004F49E6" w:rsidP="00DE0953">
      <w:pPr>
        <w:pStyle w:val="Style7"/>
        <w:jc w:val="center"/>
        <w:rPr>
          <w:u w:val="none"/>
        </w:rPr>
        <w:sectPr w:rsidR="004F49E6" w:rsidSect="004F49E6">
          <w:endnotePr>
            <w:numFmt w:val="decimal"/>
          </w:endnotePr>
          <w:pgSz w:w="11907" w:h="16840" w:code="9"/>
          <w:pgMar w:top="567" w:right="1418" w:bottom="993" w:left="1418" w:header="720" w:footer="720" w:gutter="0"/>
          <w:cols w:space="720"/>
          <w:docGrid w:linePitch="299"/>
        </w:sectPr>
      </w:pPr>
    </w:p>
    <w:p w14:paraId="644F1392" w14:textId="77777777" w:rsidR="00F83558" w:rsidRPr="00C06EDC" w:rsidRDefault="00F83558" w:rsidP="00F83558">
      <w:pPr>
        <w:pStyle w:val="DWListAlphabetical"/>
        <w:numPr>
          <w:ilvl w:val="0"/>
          <w:numId w:val="0"/>
        </w:numPr>
        <w:ind w:left="6804" w:firstLine="567"/>
        <w:rPr>
          <w:rFonts w:cs="Arial"/>
          <w:b/>
        </w:rPr>
      </w:pPr>
      <w:r w:rsidRPr="00C06EDC">
        <w:rPr>
          <w:rFonts w:cs="Arial"/>
          <w:b/>
        </w:rPr>
        <w:t xml:space="preserve">Annex </w:t>
      </w:r>
      <w:r w:rsidR="00AD504E">
        <w:rPr>
          <w:rFonts w:cs="Arial"/>
          <w:b/>
        </w:rPr>
        <w:t>C</w:t>
      </w:r>
      <w:r w:rsidRPr="00C06EDC">
        <w:rPr>
          <w:rFonts w:cs="Arial"/>
          <w:b/>
        </w:rPr>
        <w:t xml:space="preserve"> to</w:t>
      </w:r>
    </w:p>
    <w:p w14:paraId="46531127" w14:textId="77777777" w:rsidR="00F83558" w:rsidRPr="00C06EDC" w:rsidRDefault="00F83558" w:rsidP="00F83558">
      <w:pPr>
        <w:pStyle w:val="DWListAlphabetical"/>
        <w:numPr>
          <w:ilvl w:val="0"/>
          <w:numId w:val="0"/>
        </w:numPr>
        <w:ind w:left="7088" w:firstLine="283"/>
        <w:rPr>
          <w:rFonts w:cs="Arial"/>
          <w:b/>
        </w:rPr>
      </w:pPr>
      <w:r w:rsidRPr="00C06EDC">
        <w:rPr>
          <w:rFonts w:cs="Arial"/>
          <w:b/>
        </w:rPr>
        <w:t>KEN/GE/</w:t>
      </w:r>
      <w:r w:rsidR="00C06EDC">
        <w:rPr>
          <w:rFonts w:cs="Arial"/>
          <w:b/>
        </w:rPr>
        <w:t>21</w:t>
      </w:r>
      <w:r w:rsidRPr="00C06EDC">
        <w:rPr>
          <w:rFonts w:cs="Arial"/>
          <w:b/>
        </w:rPr>
        <w:t>02</w:t>
      </w:r>
    </w:p>
    <w:p w14:paraId="15A8383B" w14:textId="749EE08A" w:rsidR="00F83558" w:rsidRPr="00C06EDC" w:rsidRDefault="00F83558" w:rsidP="00F83558">
      <w:pPr>
        <w:pStyle w:val="DWListAlphabetical"/>
        <w:numPr>
          <w:ilvl w:val="0"/>
          <w:numId w:val="0"/>
        </w:numPr>
        <w:ind w:left="6804" w:firstLine="567"/>
        <w:rPr>
          <w:rFonts w:cs="Arial"/>
          <w:b/>
        </w:rPr>
      </w:pPr>
      <w:r w:rsidRPr="00C06EDC">
        <w:rPr>
          <w:rFonts w:cs="Arial"/>
          <w:b/>
        </w:rPr>
        <w:t xml:space="preserve">Dated </w:t>
      </w:r>
      <w:r w:rsidR="0031636F">
        <w:rPr>
          <w:rFonts w:cs="Arial"/>
          <w:b/>
        </w:rPr>
        <w:t>2</w:t>
      </w:r>
      <w:r w:rsidR="00B74EB5">
        <w:rPr>
          <w:rFonts w:cs="Arial"/>
          <w:b/>
        </w:rPr>
        <w:t>4</w:t>
      </w:r>
      <w:r w:rsidR="0031636F">
        <w:rPr>
          <w:rFonts w:cs="Arial"/>
          <w:b/>
        </w:rPr>
        <w:t xml:space="preserve"> Sep</w:t>
      </w:r>
      <w:r w:rsidRPr="00C06EDC">
        <w:rPr>
          <w:rFonts w:cs="Arial"/>
          <w:b/>
        </w:rPr>
        <w:t xml:space="preserve"> 21</w:t>
      </w:r>
    </w:p>
    <w:p w14:paraId="00F03A6D" w14:textId="77777777" w:rsidR="00F83558" w:rsidRPr="00C06EDC" w:rsidRDefault="00F83558" w:rsidP="004F49E6">
      <w:pPr>
        <w:pStyle w:val="DWListAlphabetical"/>
        <w:numPr>
          <w:ilvl w:val="0"/>
          <w:numId w:val="0"/>
        </w:numPr>
        <w:rPr>
          <w:rFonts w:cs="Arial"/>
          <w:b/>
        </w:rPr>
      </w:pPr>
    </w:p>
    <w:p w14:paraId="00A7162C" w14:textId="77777777" w:rsidR="004F49E6" w:rsidRPr="00C06EDC" w:rsidRDefault="004F49E6" w:rsidP="004F49E6">
      <w:pPr>
        <w:pStyle w:val="DWListAlphabetical"/>
        <w:numPr>
          <w:ilvl w:val="0"/>
          <w:numId w:val="0"/>
        </w:numPr>
        <w:rPr>
          <w:rFonts w:cs="Arial"/>
          <w:b/>
          <w:caps/>
        </w:rPr>
      </w:pPr>
      <w:r w:rsidRPr="00C06EDC">
        <w:rPr>
          <w:rFonts w:cs="Arial"/>
          <w:b/>
          <w:caps/>
        </w:rPr>
        <w:t xml:space="preserve">Schedule of </w:t>
      </w:r>
      <w:r w:rsidR="006841DB" w:rsidRPr="00C06EDC">
        <w:rPr>
          <w:rFonts w:cs="Arial"/>
          <w:b/>
          <w:caps/>
        </w:rPr>
        <w:t>equipment</w:t>
      </w:r>
      <w:r w:rsidRPr="00C06EDC">
        <w:rPr>
          <w:rFonts w:cs="Arial"/>
          <w:b/>
          <w:caps/>
        </w:rPr>
        <w:t xml:space="preserve"> to be cleaned</w:t>
      </w:r>
    </w:p>
    <w:p w14:paraId="6930E822" w14:textId="77777777" w:rsidR="004F49E6" w:rsidRPr="00DF2CD6" w:rsidRDefault="004F49E6" w:rsidP="004F49E6">
      <w:pPr>
        <w:pStyle w:val="DWListAlphabetical"/>
        <w:numPr>
          <w:ilvl w:val="0"/>
          <w:numId w:val="0"/>
        </w:numPr>
        <w:jc w:val="center"/>
        <w:rPr>
          <w:rFonts w:cs="Arial"/>
          <w:color w:val="FF0000"/>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63"/>
        <w:gridCol w:w="2957"/>
      </w:tblGrid>
      <w:tr w:rsidR="00B7796E" w:rsidRPr="00B7796E" w14:paraId="1766436C" w14:textId="77777777" w:rsidTr="00F00110">
        <w:tc>
          <w:tcPr>
            <w:tcW w:w="8763" w:type="dxa"/>
            <w:gridSpan w:val="3"/>
            <w:tcBorders>
              <w:top w:val="single" w:sz="4" w:space="0" w:color="auto"/>
              <w:left w:val="single" w:sz="4" w:space="0" w:color="auto"/>
              <w:bottom w:val="single" w:sz="4" w:space="0" w:color="auto"/>
              <w:right w:val="single" w:sz="4" w:space="0" w:color="auto"/>
            </w:tcBorders>
            <w:shd w:val="clear" w:color="auto" w:fill="auto"/>
          </w:tcPr>
          <w:p w14:paraId="6EF17C72" w14:textId="77777777" w:rsidR="00F00110" w:rsidRPr="00B7796E" w:rsidRDefault="00F00110" w:rsidP="00F00110">
            <w:pPr>
              <w:pStyle w:val="DWListAlphabetical"/>
              <w:numPr>
                <w:ilvl w:val="0"/>
                <w:numId w:val="0"/>
              </w:numPr>
              <w:jc w:val="center"/>
              <w:rPr>
                <w:rFonts w:cs="Arial"/>
                <w:szCs w:val="22"/>
              </w:rPr>
            </w:pPr>
            <w:r w:rsidRPr="00B7796E">
              <w:rPr>
                <w:rFonts w:cs="Arial"/>
                <w:szCs w:val="22"/>
              </w:rPr>
              <w:t>NYATI Camp</w:t>
            </w:r>
          </w:p>
        </w:tc>
      </w:tr>
      <w:tr w:rsidR="00B7796E" w:rsidRPr="00B7796E" w14:paraId="753EBDAE" w14:textId="77777777" w:rsidTr="00F00110">
        <w:tc>
          <w:tcPr>
            <w:tcW w:w="1843" w:type="dxa"/>
            <w:tcBorders>
              <w:top w:val="single" w:sz="4" w:space="0" w:color="auto"/>
              <w:left w:val="single" w:sz="4" w:space="0" w:color="auto"/>
              <w:bottom w:val="single" w:sz="4" w:space="0" w:color="auto"/>
              <w:right w:val="single" w:sz="4" w:space="0" w:color="auto"/>
            </w:tcBorders>
            <w:shd w:val="clear" w:color="auto" w:fill="auto"/>
          </w:tcPr>
          <w:p w14:paraId="6EC5DE22" w14:textId="77777777" w:rsidR="00F00110" w:rsidRPr="00B7796E" w:rsidRDefault="00F00110" w:rsidP="00F00110">
            <w:pPr>
              <w:pStyle w:val="DWListAlphabetical"/>
              <w:numPr>
                <w:ilvl w:val="0"/>
                <w:numId w:val="0"/>
              </w:numPr>
              <w:rPr>
                <w:rFonts w:cs="Arial"/>
                <w:szCs w:val="22"/>
                <w:lang w:eastAsia="en-US"/>
              </w:rPr>
            </w:pPr>
            <w:r w:rsidRPr="00B7796E">
              <w:rPr>
                <w:rFonts w:cs="Arial"/>
                <w:szCs w:val="22"/>
                <w:lang w:eastAsia="en-US"/>
              </w:rPr>
              <w:t>Ser</w:t>
            </w:r>
          </w:p>
        </w:tc>
        <w:tc>
          <w:tcPr>
            <w:tcW w:w="3963" w:type="dxa"/>
            <w:tcBorders>
              <w:top w:val="single" w:sz="4" w:space="0" w:color="auto"/>
              <w:left w:val="single" w:sz="4" w:space="0" w:color="auto"/>
              <w:bottom w:val="single" w:sz="4" w:space="0" w:color="auto"/>
              <w:right w:val="single" w:sz="4" w:space="0" w:color="auto"/>
            </w:tcBorders>
          </w:tcPr>
          <w:p w14:paraId="31FF54C8" w14:textId="77777777" w:rsidR="00F00110" w:rsidRPr="00B7796E" w:rsidRDefault="00F00110" w:rsidP="00F00110">
            <w:pPr>
              <w:pStyle w:val="DWListAlphabetical"/>
              <w:numPr>
                <w:ilvl w:val="0"/>
                <w:numId w:val="0"/>
              </w:numPr>
              <w:rPr>
                <w:rFonts w:cs="Arial"/>
                <w:szCs w:val="22"/>
                <w:lang w:eastAsia="en-US"/>
              </w:rPr>
            </w:pPr>
            <w:r w:rsidRPr="00B7796E">
              <w:rPr>
                <w:rFonts w:cs="Arial"/>
                <w:szCs w:val="22"/>
                <w:lang w:eastAsia="en-US"/>
              </w:rPr>
              <w:t>Description</w:t>
            </w:r>
          </w:p>
        </w:tc>
        <w:tc>
          <w:tcPr>
            <w:tcW w:w="2957" w:type="dxa"/>
            <w:tcBorders>
              <w:top w:val="single" w:sz="4" w:space="0" w:color="auto"/>
              <w:left w:val="single" w:sz="4" w:space="0" w:color="auto"/>
              <w:bottom w:val="single" w:sz="4" w:space="0" w:color="auto"/>
              <w:right w:val="single" w:sz="4" w:space="0" w:color="auto"/>
            </w:tcBorders>
          </w:tcPr>
          <w:p w14:paraId="767E2169" w14:textId="77777777" w:rsidR="00F00110" w:rsidRPr="00B7796E" w:rsidRDefault="00F00110" w:rsidP="00F00110">
            <w:pPr>
              <w:pStyle w:val="DWListAlphabetical"/>
              <w:numPr>
                <w:ilvl w:val="0"/>
                <w:numId w:val="0"/>
              </w:numPr>
              <w:rPr>
                <w:rFonts w:cs="Arial"/>
                <w:szCs w:val="22"/>
                <w:lang w:eastAsia="en-US"/>
              </w:rPr>
            </w:pPr>
            <w:r w:rsidRPr="00B7796E">
              <w:rPr>
                <w:rFonts w:cs="Arial"/>
                <w:szCs w:val="22"/>
                <w:lang w:eastAsia="en-US"/>
              </w:rPr>
              <w:t>QTY</w:t>
            </w:r>
          </w:p>
        </w:tc>
      </w:tr>
      <w:tr w:rsidR="00B7796E" w:rsidRPr="00B7796E" w14:paraId="58339116" w14:textId="77777777" w:rsidTr="00F00110">
        <w:tc>
          <w:tcPr>
            <w:tcW w:w="1843" w:type="dxa"/>
            <w:tcBorders>
              <w:top w:val="single" w:sz="4" w:space="0" w:color="auto"/>
              <w:left w:val="single" w:sz="4" w:space="0" w:color="auto"/>
              <w:bottom w:val="single" w:sz="4" w:space="0" w:color="auto"/>
              <w:right w:val="single" w:sz="4" w:space="0" w:color="auto"/>
            </w:tcBorders>
            <w:shd w:val="clear" w:color="auto" w:fill="auto"/>
          </w:tcPr>
          <w:p w14:paraId="649841BE" w14:textId="77777777" w:rsidR="00F00110" w:rsidRPr="00B7796E" w:rsidRDefault="00F00110" w:rsidP="00F00110">
            <w:pPr>
              <w:widowControl/>
              <w:rPr>
                <w:rFonts w:cs="Arial"/>
                <w:szCs w:val="22"/>
                <w:lang w:eastAsia="en-US"/>
              </w:rPr>
            </w:pPr>
            <w:r w:rsidRPr="00B7796E">
              <w:rPr>
                <w:rFonts w:cs="Arial"/>
                <w:szCs w:val="22"/>
                <w:lang w:eastAsia="en-US"/>
              </w:rPr>
              <w:t>1</w:t>
            </w:r>
          </w:p>
          <w:p w14:paraId="18F999B5" w14:textId="77777777" w:rsidR="00F00110" w:rsidRPr="00B7796E" w:rsidRDefault="00F00110" w:rsidP="00F00110">
            <w:pPr>
              <w:widowControl/>
              <w:rPr>
                <w:rFonts w:cs="Arial"/>
                <w:szCs w:val="22"/>
                <w:lang w:eastAsia="en-US"/>
              </w:rPr>
            </w:pPr>
            <w:r w:rsidRPr="00B7796E">
              <w:rPr>
                <w:rFonts w:cs="Arial"/>
                <w:szCs w:val="22"/>
                <w:lang w:eastAsia="en-US"/>
              </w:rPr>
              <w:t>2</w:t>
            </w:r>
          </w:p>
          <w:p w14:paraId="5FCD5EC4" w14:textId="77777777" w:rsidR="00F00110" w:rsidRPr="00B7796E" w:rsidRDefault="00F00110" w:rsidP="00F00110">
            <w:pPr>
              <w:widowControl/>
              <w:rPr>
                <w:rFonts w:cs="Arial"/>
                <w:szCs w:val="22"/>
                <w:lang w:eastAsia="en-US"/>
              </w:rPr>
            </w:pPr>
            <w:r w:rsidRPr="00B7796E">
              <w:rPr>
                <w:rFonts w:cs="Arial"/>
                <w:szCs w:val="22"/>
                <w:lang w:eastAsia="en-US"/>
              </w:rPr>
              <w:t>3</w:t>
            </w:r>
          </w:p>
          <w:p w14:paraId="2598DEE6" w14:textId="77777777" w:rsidR="00F00110" w:rsidRPr="00B7796E" w:rsidRDefault="00F00110" w:rsidP="00F00110">
            <w:pPr>
              <w:widowControl/>
              <w:rPr>
                <w:rFonts w:cs="Arial"/>
                <w:szCs w:val="22"/>
                <w:lang w:eastAsia="en-US"/>
              </w:rPr>
            </w:pPr>
            <w:r w:rsidRPr="00B7796E">
              <w:rPr>
                <w:rFonts w:cs="Arial"/>
                <w:szCs w:val="22"/>
                <w:lang w:eastAsia="en-US"/>
              </w:rPr>
              <w:t>4</w:t>
            </w:r>
          </w:p>
          <w:p w14:paraId="78941E47" w14:textId="77777777" w:rsidR="00F00110" w:rsidRPr="00B7796E" w:rsidRDefault="00F00110" w:rsidP="00F00110">
            <w:pPr>
              <w:widowControl/>
              <w:rPr>
                <w:rFonts w:cs="Arial"/>
                <w:szCs w:val="22"/>
                <w:lang w:eastAsia="en-US"/>
              </w:rPr>
            </w:pPr>
            <w:r w:rsidRPr="00B7796E">
              <w:rPr>
                <w:rFonts w:cs="Arial"/>
                <w:szCs w:val="22"/>
                <w:lang w:eastAsia="en-US"/>
              </w:rPr>
              <w:t>5</w:t>
            </w:r>
          </w:p>
          <w:p w14:paraId="29B4EA11" w14:textId="77777777" w:rsidR="00F00110" w:rsidRPr="00B7796E" w:rsidRDefault="00F00110" w:rsidP="00F00110">
            <w:pPr>
              <w:widowControl/>
              <w:rPr>
                <w:rFonts w:cs="Arial"/>
                <w:szCs w:val="22"/>
                <w:lang w:eastAsia="en-US"/>
              </w:rPr>
            </w:pPr>
            <w:r w:rsidRPr="00B7796E">
              <w:rPr>
                <w:rFonts w:cs="Arial"/>
                <w:szCs w:val="22"/>
                <w:lang w:eastAsia="en-US"/>
              </w:rPr>
              <w:t>6</w:t>
            </w:r>
          </w:p>
          <w:p w14:paraId="75697EEC" w14:textId="77777777" w:rsidR="00F00110" w:rsidRPr="00B7796E" w:rsidRDefault="00F00110" w:rsidP="00F00110">
            <w:pPr>
              <w:widowControl/>
              <w:rPr>
                <w:rFonts w:cs="Arial"/>
                <w:szCs w:val="22"/>
                <w:lang w:eastAsia="en-US"/>
              </w:rPr>
            </w:pPr>
            <w:r w:rsidRPr="00B7796E">
              <w:rPr>
                <w:rFonts w:cs="Arial"/>
                <w:szCs w:val="22"/>
                <w:lang w:eastAsia="en-US"/>
              </w:rPr>
              <w:t>7</w:t>
            </w:r>
          </w:p>
          <w:p w14:paraId="44B0A208" w14:textId="77777777" w:rsidR="00F00110" w:rsidRPr="00B7796E" w:rsidRDefault="00F00110" w:rsidP="00F00110">
            <w:pPr>
              <w:widowControl/>
              <w:rPr>
                <w:rFonts w:cs="Arial"/>
                <w:szCs w:val="22"/>
                <w:lang w:eastAsia="en-US"/>
              </w:rPr>
            </w:pPr>
            <w:r w:rsidRPr="00B7796E">
              <w:rPr>
                <w:rFonts w:cs="Arial"/>
                <w:szCs w:val="22"/>
                <w:lang w:eastAsia="en-US"/>
              </w:rPr>
              <w:t>8</w:t>
            </w:r>
          </w:p>
        </w:tc>
        <w:tc>
          <w:tcPr>
            <w:tcW w:w="3963" w:type="dxa"/>
            <w:tcBorders>
              <w:top w:val="single" w:sz="4" w:space="0" w:color="auto"/>
              <w:left w:val="single" w:sz="4" w:space="0" w:color="auto"/>
              <w:bottom w:val="single" w:sz="4" w:space="0" w:color="auto"/>
              <w:right w:val="single" w:sz="4" w:space="0" w:color="auto"/>
            </w:tcBorders>
          </w:tcPr>
          <w:p w14:paraId="4F7B4B04" w14:textId="77777777" w:rsidR="00F00110" w:rsidRPr="00B7796E" w:rsidRDefault="00F00110" w:rsidP="00F00110">
            <w:pPr>
              <w:widowControl/>
              <w:rPr>
                <w:rFonts w:cs="Arial"/>
                <w:szCs w:val="22"/>
                <w:lang w:eastAsia="en-US"/>
              </w:rPr>
            </w:pPr>
            <w:r w:rsidRPr="00B7796E">
              <w:rPr>
                <w:rFonts w:cs="Arial"/>
                <w:szCs w:val="22"/>
                <w:lang w:eastAsia="en-US"/>
              </w:rPr>
              <w:t>Brat Pan</w:t>
            </w:r>
          </w:p>
          <w:p w14:paraId="7B05B597" w14:textId="77777777" w:rsidR="00F00110" w:rsidRPr="00B7796E" w:rsidRDefault="00F00110" w:rsidP="00F00110">
            <w:pPr>
              <w:widowControl/>
              <w:rPr>
                <w:rFonts w:cs="Arial"/>
                <w:szCs w:val="22"/>
                <w:lang w:eastAsia="en-US"/>
              </w:rPr>
            </w:pPr>
            <w:r w:rsidRPr="00B7796E">
              <w:rPr>
                <w:rFonts w:cs="Arial"/>
                <w:szCs w:val="22"/>
                <w:lang w:eastAsia="en-US"/>
              </w:rPr>
              <w:t>Boiling Pan</w:t>
            </w:r>
          </w:p>
          <w:p w14:paraId="1DA32B0D" w14:textId="77777777" w:rsidR="00F00110" w:rsidRPr="00B7796E" w:rsidRDefault="00F00110" w:rsidP="00F00110">
            <w:pPr>
              <w:widowControl/>
              <w:rPr>
                <w:rFonts w:cs="Arial"/>
                <w:szCs w:val="22"/>
                <w:lang w:eastAsia="en-US"/>
              </w:rPr>
            </w:pPr>
            <w:r w:rsidRPr="00B7796E">
              <w:rPr>
                <w:rFonts w:cs="Arial"/>
                <w:szCs w:val="22"/>
                <w:lang w:eastAsia="en-US"/>
              </w:rPr>
              <w:t>Deep fat fryer</w:t>
            </w:r>
          </w:p>
          <w:p w14:paraId="25FD1865" w14:textId="77777777" w:rsidR="00F00110" w:rsidRPr="00B7796E" w:rsidRDefault="00F00110" w:rsidP="00F00110">
            <w:pPr>
              <w:widowControl/>
              <w:rPr>
                <w:rFonts w:cs="Arial"/>
                <w:szCs w:val="22"/>
                <w:lang w:eastAsia="en-US"/>
              </w:rPr>
            </w:pPr>
            <w:r w:rsidRPr="00B7796E">
              <w:rPr>
                <w:rFonts w:cs="Arial"/>
                <w:szCs w:val="22"/>
                <w:lang w:eastAsia="en-US"/>
              </w:rPr>
              <w:t>Griddle plates</w:t>
            </w:r>
          </w:p>
          <w:p w14:paraId="78A6C134" w14:textId="77777777" w:rsidR="00F00110" w:rsidRPr="00B7796E" w:rsidRDefault="00F00110" w:rsidP="00F00110">
            <w:pPr>
              <w:widowControl/>
              <w:rPr>
                <w:rFonts w:cs="Arial"/>
                <w:szCs w:val="22"/>
                <w:lang w:eastAsia="en-US"/>
              </w:rPr>
            </w:pPr>
            <w:r w:rsidRPr="00B7796E">
              <w:rPr>
                <w:rFonts w:cs="Arial"/>
                <w:szCs w:val="22"/>
                <w:lang w:eastAsia="en-US"/>
              </w:rPr>
              <w:t>Dish washer</w:t>
            </w:r>
          </w:p>
          <w:p w14:paraId="719A1735" w14:textId="77777777" w:rsidR="00F00110" w:rsidRPr="00B7796E" w:rsidRDefault="00F00110" w:rsidP="00F00110">
            <w:pPr>
              <w:widowControl/>
              <w:rPr>
                <w:rFonts w:cs="Arial"/>
                <w:szCs w:val="22"/>
                <w:lang w:eastAsia="en-US"/>
              </w:rPr>
            </w:pPr>
            <w:r w:rsidRPr="00B7796E">
              <w:rPr>
                <w:rFonts w:cs="Arial"/>
                <w:szCs w:val="22"/>
                <w:lang w:eastAsia="en-US"/>
              </w:rPr>
              <w:t>Combined oven</w:t>
            </w:r>
          </w:p>
          <w:p w14:paraId="0F5E38D1" w14:textId="77777777" w:rsidR="00F00110" w:rsidRPr="00B7796E" w:rsidRDefault="00F00110" w:rsidP="00F00110">
            <w:pPr>
              <w:widowControl/>
              <w:rPr>
                <w:rFonts w:cs="Arial"/>
                <w:szCs w:val="22"/>
                <w:lang w:eastAsia="en-US"/>
              </w:rPr>
            </w:pPr>
            <w:r w:rsidRPr="00B7796E">
              <w:rPr>
                <w:rFonts w:cs="Arial"/>
                <w:szCs w:val="22"/>
                <w:lang w:eastAsia="en-US"/>
              </w:rPr>
              <w:t>Salad Chiller</w:t>
            </w:r>
          </w:p>
          <w:p w14:paraId="3C1F0D53" w14:textId="77777777" w:rsidR="00F00110" w:rsidRPr="00B7796E" w:rsidRDefault="00F00110" w:rsidP="00F00110">
            <w:pPr>
              <w:widowControl/>
              <w:rPr>
                <w:rFonts w:cs="Arial"/>
                <w:szCs w:val="22"/>
                <w:lang w:eastAsia="en-US"/>
              </w:rPr>
            </w:pPr>
            <w:r w:rsidRPr="00B7796E">
              <w:rPr>
                <w:rFonts w:cs="Arial"/>
                <w:szCs w:val="22"/>
                <w:lang w:eastAsia="en-US"/>
              </w:rPr>
              <w:t>Hot plates</w:t>
            </w:r>
          </w:p>
        </w:tc>
        <w:tc>
          <w:tcPr>
            <w:tcW w:w="2957" w:type="dxa"/>
            <w:tcBorders>
              <w:top w:val="single" w:sz="4" w:space="0" w:color="auto"/>
              <w:left w:val="single" w:sz="4" w:space="0" w:color="auto"/>
              <w:bottom w:val="single" w:sz="4" w:space="0" w:color="auto"/>
              <w:right w:val="single" w:sz="4" w:space="0" w:color="auto"/>
            </w:tcBorders>
          </w:tcPr>
          <w:p w14:paraId="7144751B" w14:textId="77777777" w:rsidR="00F00110" w:rsidRPr="00B7796E" w:rsidRDefault="00F00110" w:rsidP="00F00110">
            <w:pPr>
              <w:widowControl/>
              <w:rPr>
                <w:rFonts w:cs="Arial"/>
                <w:szCs w:val="22"/>
                <w:lang w:eastAsia="en-US"/>
              </w:rPr>
            </w:pPr>
            <w:r w:rsidRPr="00B7796E">
              <w:rPr>
                <w:rFonts w:cs="Arial"/>
                <w:szCs w:val="22"/>
                <w:lang w:eastAsia="en-US"/>
              </w:rPr>
              <w:t>2</w:t>
            </w:r>
          </w:p>
          <w:p w14:paraId="56B20A0C" w14:textId="77777777" w:rsidR="00F00110" w:rsidRPr="00B7796E" w:rsidRDefault="00F00110" w:rsidP="00F00110">
            <w:pPr>
              <w:widowControl/>
              <w:rPr>
                <w:rFonts w:cs="Arial"/>
                <w:szCs w:val="22"/>
                <w:lang w:eastAsia="en-US"/>
              </w:rPr>
            </w:pPr>
            <w:r w:rsidRPr="00B7796E">
              <w:rPr>
                <w:rFonts w:cs="Arial"/>
                <w:szCs w:val="22"/>
                <w:lang w:eastAsia="en-US"/>
              </w:rPr>
              <w:t>1</w:t>
            </w:r>
          </w:p>
          <w:p w14:paraId="78E884CA" w14:textId="77777777" w:rsidR="00F00110" w:rsidRPr="00B7796E" w:rsidRDefault="00F00110" w:rsidP="00F00110">
            <w:pPr>
              <w:widowControl/>
              <w:rPr>
                <w:rFonts w:cs="Arial"/>
                <w:szCs w:val="22"/>
                <w:lang w:eastAsia="en-US"/>
              </w:rPr>
            </w:pPr>
            <w:r w:rsidRPr="00B7796E">
              <w:rPr>
                <w:rFonts w:cs="Arial"/>
                <w:szCs w:val="22"/>
                <w:lang w:eastAsia="en-US"/>
              </w:rPr>
              <w:t>2</w:t>
            </w:r>
          </w:p>
          <w:p w14:paraId="7842F596" w14:textId="77777777" w:rsidR="00F00110" w:rsidRPr="00B7796E" w:rsidRDefault="00F00110" w:rsidP="00F00110">
            <w:pPr>
              <w:widowControl/>
              <w:rPr>
                <w:rFonts w:cs="Arial"/>
                <w:szCs w:val="22"/>
                <w:lang w:eastAsia="en-US"/>
              </w:rPr>
            </w:pPr>
            <w:r w:rsidRPr="00B7796E">
              <w:rPr>
                <w:rFonts w:cs="Arial"/>
                <w:szCs w:val="22"/>
                <w:lang w:eastAsia="en-US"/>
              </w:rPr>
              <w:t>2</w:t>
            </w:r>
          </w:p>
          <w:p w14:paraId="249FAAB8" w14:textId="77777777" w:rsidR="00F00110" w:rsidRPr="00B7796E" w:rsidRDefault="00F00110" w:rsidP="00F00110">
            <w:pPr>
              <w:widowControl/>
              <w:rPr>
                <w:rFonts w:cs="Arial"/>
                <w:szCs w:val="22"/>
                <w:lang w:eastAsia="en-US"/>
              </w:rPr>
            </w:pPr>
            <w:r w:rsidRPr="00B7796E">
              <w:rPr>
                <w:rFonts w:cs="Arial"/>
                <w:szCs w:val="22"/>
                <w:lang w:eastAsia="en-US"/>
              </w:rPr>
              <w:t>1</w:t>
            </w:r>
          </w:p>
          <w:p w14:paraId="0B778152" w14:textId="77777777" w:rsidR="00F00110" w:rsidRPr="00B7796E" w:rsidRDefault="00F00110" w:rsidP="00F00110">
            <w:pPr>
              <w:widowControl/>
              <w:rPr>
                <w:rFonts w:cs="Arial"/>
                <w:szCs w:val="22"/>
                <w:lang w:eastAsia="en-US"/>
              </w:rPr>
            </w:pPr>
            <w:r w:rsidRPr="00B7796E">
              <w:rPr>
                <w:rFonts w:cs="Arial"/>
                <w:szCs w:val="22"/>
                <w:lang w:eastAsia="en-US"/>
              </w:rPr>
              <w:t>3</w:t>
            </w:r>
          </w:p>
          <w:p w14:paraId="19F14E3C" w14:textId="77777777" w:rsidR="00F00110" w:rsidRPr="00B7796E" w:rsidRDefault="00F00110" w:rsidP="00F00110">
            <w:pPr>
              <w:widowControl/>
              <w:rPr>
                <w:rFonts w:cs="Arial"/>
                <w:szCs w:val="22"/>
                <w:lang w:eastAsia="en-US"/>
              </w:rPr>
            </w:pPr>
            <w:r w:rsidRPr="00B7796E">
              <w:rPr>
                <w:rFonts w:cs="Arial"/>
                <w:szCs w:val="22"/>
                <w:lang w:eastAsia="en-US"/>
              </w:rPr>
              <w:t>1</w:t>
            </w:r>
          </w:p>
          <w:p w14:paraId="2CC21B90" w14:textId="77777777" w:rsidR="00F00110" w:rsidRPr="00B7796E" w:rsidRDefault="00F00110" w:rsidP="00F00110">
            <w:pPr>
              <w:widowControl/>
              <w:rPr>
                <w:rFonts w:cs="Arial"/>
                <w:szCs w:val="22"/>
                <w:lang w:eastAsia="en-US"/>
              </w:rPr>
            </w:pPr>
            <w:r w:rsidRPr="00B7796E">
              <w:rPr>
                <w:rFonts w:cs="Arial"/>
                <w:szCs w:val="22"/>
                <w:lang w:eastAsia="en-US"/>
              </w:rPr>
              <w:t>2</w:t>
            </w:r>
          </w:p>
        </w:tc>
      </w:tr>
      <w:tr w:rsidR="00B7796E" w:rsidRPr="00B7796E" w14:paraId="3C84D841" w14:textId="77777777" w:rsidTr="00F00110">
        <w:tc>
          <w:tcPr>
            <w:tcW w:w="8763" w:type="dxa"/>
            <w:gridSpan w:val="3"/>
            <w:tcBorders>
              <w:top w:val="single" w:sz="4" w:space="0" w:color="auto"/>
              <w:left w:val="single" w:sz="4" w:space="0" w:color="auto"/>
              <w:bottom w:val="single" w:sz="4" w:space="0" w:color="auto"/>
              <w:right w:val="single" w:sz="4" w:space="0" w:color="auto"/>
            </w:tcBorders>
            <w:shd w:val="clear" w:color="auto" w:fill="auto"/>
          </w:tcPr>
          <w:p w14:paraId="486DDF41" w14:textId="77777777" w:rsidR="00F00110" w:rsidRPr="00B7796E" w:rsidRDefault="00F00110" w:rsidP="00F00110">
            <w:pPr>
              <w:pStyle w:val="DWListAlphabetical"/>
              <w:numPr>
                <w:ilvl w:val="0"/>
                <w:numId w:val="0"/>
              </w:numPr>
              <w:jc w:val="center"/>
              <w:rPr>
                <w:rFonts w:cs="Arial"/>
                <w:szCs w:val="22"/>
                <w:lang w:eastAsia="en-US"/>
              </w:rPr>
            </w:pPr>
            <w:r w:rsidRPr="00B7796E">
              <w:rPr>
                <w:rFonts w:cs="Arial"/>
                <w:szCs w:val="22"/>
                <w:lang w:eastAsia="en-US"/>
              </w:rPr>
              <w:t>KIFARU Camp</w:t>
            </w:r>
          </w:p>
        </w:tc>
      </w:tr>
      <w:tr w:rsidR="00B7796E" w:rsidRPr="00B7796E" w14:paraId="128C0849" w14:textId="77777777" w:rsidTr="00F00110">
        <w:tc>
          <w:tcPr>
            <w:tcW w:w="1843" w:type="dxa"/>
            <w:tcBorders>
              <w:top w:val="single" w:sz="4" w:space="0" w:color="auto"/>
              <w:left w:val="single" w:sz="4" w:space="0" w:color="auto"/>
              <w:bottom w:val="single" w:sz="4" w:space="0" w:color="auto"/>
              <w:right w:val="single" w:sz="4" w:space="0" w:color="auto"/>
            </w:tcBorders>
            <w:shd w:val="clear" w:color="auto" w:fill="auto"/>
          </w:tcPr>
          <w:p w14:paraId="57362C9A" w14:textId="77777777" w:rsidR="00F00110" w:rsidRPr="00B7796E" w:rsidRDefault="00F00110" w:rsidP="00F00110">
            <w:pPr>
              <w:pStyle w:val="DWListAlphabetical"/>
              <w:numPr>
                <w:ilvl w:val="0"/>
                <w:numId w:val="0"/>
              </w:numPr>
              <w:rPr>
                <w:rFonts w:cs="Arial"/>
                <w:szCs w:val="22"/>
                <w:lang w:eastAsia="en-US"/>
              </w:rPr>
            </w:pPr>
            <w:r w:rsidRPr="00B7796E">
              <w:rPr>
                <w:rFonts w:cs="Arial"/>
                <w:szCs w:val="22"/>
                <w:lang w:eastAsia="en-US"/>
              </w:rPr>
              <w:t>Ser</w:t>
            </w:r>
          </w:p>
        </w:tc>
        <w:tc>
          <w:tcPr>
            <w:tcW w:w="3963" w:type="dxa"/>
            <w:tcBorders>
              <w:top w:val="single" w:sz="4" w:space="0" w:color="auto"/>
              <w:left w:val="single" w:sz="4" w:space="0" w:color="auto"/>
              <w:bottom w:val="single" w:sz="4" w:space="0" w:color="auto"/>
              <w:right w:val="single" w:sz="4" w:space="0" w:color="auto"/>
            </w:tcBorders>
          </w:tcPr>
          <w:p w14:paraId="20E36DAB" w14:textId="77777777" w:rsidR="00F00110" w:rsidRPr="00B7796E" w:rsidRDefault="00F00110" w:rsidP="00F00110">
            <w:pPr>
              <w:pStyle w:val="DWListAlphabetical"/>
              <w:numPr>
                <w:ilvl w:val="0"/>
                <w:numId w:val="0"/>
              </w:numPr>
              <w:rPr>
                <w:rFonts w:cs="Arial"/>
                <w:szCs w:val="22"/>
                <w:lang w:eastAsia="en-US"/>
              </w:rPr>
            </w:pPr>
          </w:p>
        </w:tc>
        <w:tc>
          <w:tcPr>
            <w:tcW w:w="2957" w:type="dxa"/>
            <w:tcBorders>
              <w:top w:val="single" w:sz="4" w:space="0" w:color="auto"/>
              <w:left w:val="single" w:sz="4" w:space="0" w:color="auto"/>
              <w:bottom w:val="single" w:sz="4" w:space="0" w:color="auto"/>
              <w:right w:val="single" w:sz="4" w:space="0" w:color="auto"/>
            </w:tcBorders>
          </w:tcPr>
          <w:p w14:paraId="32D85219" w14:textId="77777777" w:rsidR="00F00110" w:rsidRPr="00B7796E" w:rsidRDefault="00F00110" w:rsidP="00F00110">
            <w:pPr>
              <w:pStyle w:val="DWListAlphabetical"/>
              <w:numPr>
                <w:ilvl w:val="0"/>
                <w:numId w:val="0"/>
              </w:numPr>
              <w:rPr>
                <w:rFonts w:cs="Arial"/>
                <w:szCs w:val="22"/>
                <w:lang w:eastAsia="en-US"/>
              </w:rPr>
            </w:pPr>
          </w:p>
        </w:tc>
      </w:tr>
      <w:tr w:rsidR="00B7796E" w:rsidRPr="00B7796E" w14:paraId="29556966" w14:textId="77777777" w:rsidTr="00F00110">
        <w:tc>
          <w:tcPr>
            <w:tcW w:w="1843" w:type="dxa"/>
            <w:tcBorders>
              <w:top w:val="single" w:sz="4" w:space="0" w:color="auto"/>
              <w:left w:val="single" w:sz="4" w:space="0" w:color="auto"/>
              <w:bottom w:val="single" w:sz="4" w:space="0" w:color="auto"/>
              <w:right w:val="single" w:sz="4" w:space="0" w:color="auto"/>
            </w:tcBorders>
            <w:shd w:val="clear" w:color="auto" w:fill="auto"/>
          </w:tcPr>
          <w:p w14:paraId="065D2414" w14:textId="77777777" w:rsidR="00F00110" w:rsidRPr="00B7796E" w:rsidRDefault="00F00110" w:rsidP="00F00110">
            <w:pPr>
              <w:widowControl/>
              <w:rPr>
                <w:rFonts w:cs="Arial"/>
                <w:szCs w:val="22"/>
                <w:lang w:eastAsia="en-US"/>
              </w:rPr>
            </w:pPr>
            <w:r w:rsidRPr="00B7796E">
              <w:rPr>
                <w:rFonts w:cs="Arial"/>
                <w:szCs w:val="22"/>
                <w:lang w:eastAsia="en-US"/>
              </w:rPr>
              <w:t>1</w:t>
            </w:r>
          </w:p>
          <w:p w14:paraId="138328F9" w14:textId="77777777" w:rsidR="00F00110" w:rsidRPr="00B7796E" w:rsidRDefault="00F00110" w:rsidP="00F00110">
            <w:pPr>
              <w:widowControl/>
              <w:rPr>
                <w:rFonts w:cs="Arial"/>
                <w:szCs w:val="22"/>
                <w:lang w:eastAsia="en-US"/>
              </w:rPr>
            </w:pPr>
            <w:r w:rsidRPr="00B7796E">
              <w:rPr>
                <w:rFonts w:cs="Arial"/>
                <w:szCs w:val="22"/>
                <w:lang w:eastAsia="en-US"/>
              </w:rPr>
              <w:t>2</w:t>
            </w:r>
          </w:p>
          <w:p w14:paraId="7A036E3D" w14:textId="77777777" w:rsidR="00F00110" w:rsidRPr="00B7796E" w:rsidRDefault="00F00110" w:rsidP="00F00110">
            <w:pPr>
              <w:widowControl/>
              <w:rPr>
                <w:rFonts w:cs="Arial"/>
                <w:szCs w:val="22"/>
                <w:lang w:eastAsia="en-US"/>
              </w:rPr>
            </w:pPr>
            <w:r w:rsidRPr="00B7796E">
              <w:rPr>
                <w:rFonts w:cs="Arial"/>
                <w:szCs w:val="22"/>
                <w:lang w:eastAsia="en-US"/>
              </w:rPr>
              <w:t>3</w:t>
            </w:r>
          </w:p>
          <w:p w14:paraId="279935FF" w14:textId="77777777" w:rsidR="00F00110" w:rsidRPr="00B7796E" w:rsidRDefault="00F00110" w:rsidP="00F00110">
            <w:pPr>
              <w:widowControl/>
              <w:rPr>
                <w:rFonts w:cs="Arial"/>
                <w:szCs w:val="22"/>
                <w:lang w:eastAsia="en-US"/>
              </w:rPr>
            </w:pPr>
            <w:r w:rsidRPr="00B7796E">
              <w:rPr>
                <w:rFonts w:cs="Arial"/>
                <w:szCs w:val="22"/>
                <w:lang w:eastAsia="en-US"/>
              </w:rPr>
              <w:t>4</w:t>
            </w:r>
          </w:p>
          <w:p w14:paraId="44240AAE" w14:textId="77777777" w:rsidR="00F00110" w:rsidRPr="00B7796E" w:rsidRDefault="00F00110" w:rsidP="00F00110">
            <w:pPr>
              <w:widowControl/>
              <w:rPr>
                <w:rFonts w:cs="Arial"/>
                <w:szCs w:val="22"/>
                <w:lang w:eastAsia="en-US"/>
              </w:rPr>
            </w:pPr>
            <w:r w:rsidRPr="00B7796E">
              <w:rPr>
                <w:rFonts w:cs="Arial"/>
                <w:szCs w:val="22"/>
                <w:lang w:eastAsia="en-US"/>
              </w:rPr>
              <w:t>5</w:t>
            </w:r>
          </w:p>
          <w:p w14:paraId="1B87E3DE" w14:textId="77777777" w:rsidR="00F00110" w:rsidRPr="00B7796E" w:rsidRDefault="00F00110" w:rsidP="00F00110">
            <w:pPr>
              <w:widowControl/>
              <w:rPr>
                <w:rFonts w:cs="Arial"/>
                <w:szCs w:val="22"/>
                <w:lang w:eastAsia="en-US"/>
              </w:rPr>
            </w:pPr>
            <w:r w:rsidRPr="00B7796E">
              <w:rPr>
                <w:rFonts w:cs="Arial"/>
                <w:szCs w:val="22"/>
                <w:lang w:eastAsia="en-US"/>
              </w:rPr>
              <w:t>6</w:t>
            </w:r>
          </w:p>
          <w:p w14:paraId="109B8484" w14:textId="77777777" w:rsidR="00F00110" w:rsidRPr="00B7796E" w:rsidRDefault="00F00110" w:rsidP="00F00110">
            <w:pPr>
              <w:widowControl/>
              <w:rPr>
                <w:rFonts w:cs="Arial"/>
                <w:szCs w:val="22"/>
                <w:lang w:eastAsia="en-US"/>
              </w:rPr>
            </w:pPr>
            <w:r w:rsidRPr="00B7796E">
              <w:rPr>
                <w:rFonts w:cs="Arial"/>
                <w:szCs w:val="22"/>
                <w:lang w:eastAsia="en-US"/>
              </w:rPr>
              <w:t>7</w:t>
            </w:r>
          </w:p>
          <w:p w14:paraId="03853697" w14:textId="77777777" w:rsidR="00F00110" w:rsidRPr="00B7796E" w:rsidRDefault="00F00110" w:rsidP="00F00110">
            <w:pPr>
              <w:widowControl/>
              <w:rPr>
                <w:rFonts w:cs="Arial"/>
                <w:szCs w:val="22"/>
                <w:lang w:eastAsia="en-US"/>
              </w:rPr>
            </w:pPr>
            <w:r w:rsidRPr="00B7796E">
              <w:rPr>
                <w:rFonts w:cs="Arial"/>
                <w:szCs w:val="22"/>
                <w:lang w:eastAsia="en-US"/>
              </w:rPr>
              <w:t>8</w:t>
            </w:r>
          </w:p>
        </w:tc>
        <w:tc>
          <w:tcPr>
            <w:tcW w:w="3963" w:type="dxa"/>
            <w:tcBorders>
              <w:top w:val="single" w:sz="4" w:space="0" w:color="auto"/>
              <w:left w:val="single" w:sz="4" w:space="0" w:color="auto"/>
              <w:bottom w:val="single" w:sz="4" w:space="0" w:color="auto"/>
              <w:right w:val="single" w:sz="4" w:space="0" w:color="auto"/>
            </w:tcBorders>
          </w:tcPr>
          <w:p w14:paraId="0746621F" w14:textId="77777777" w:rsidR="00F00110" w:rsidRPr="00B7796E" w:rsidRDefault="00F00110" w:rsidP="00F00110">
            <w:pPr>
              <w:widowControl/>
              <w:rPr>
                <w:rFonts w:cs="Arial"/>
                <w:szCs w:val="22"/>
                <w:lang w:eastAsia="en-US"/>
              </w:rPr>
            </w:pPr>
            <w:r w:rsidRPr="00B7796E">
              <w:rPr>
                <w:rFonts w:cs="Arial"/>
                <w:szCs w:val="22"/>
                <w:lang w:eastAsia="en-US"/>
              </w:rPr>
              <w:t>Brat Pan</w:t>
            </w:r>
          </w:p>
          <w:p w14:paraId="17DED783" w14:textId="77777777" w:rsidR="00F00110" w:rsidRPr="00B7796E" w:rsidRDefault="00F00110" w:rsidP="00F00110">
            <w:pPr>
              <w:widowControl/>
              <w:rPr>
                <w:rFonts w:cs="Arial"/>
                <w:szCs w:val="22"/>
                <w:lang w:eastAsia="en-US"/>
              </w:rPr>
            </w:pPr>
            <w:r w:rsidRPr="00B7796E">
              <w:rPr>
                <w:rFonts w:cs="Arial"/>
                <w:szCs w:val="22"/>
                <w:lang w:eastAsia="en-US"/>
              </w:rPr>
              <w:t>Boiling Pan</w:t>
            </w:r>
          </w:p>
          <w:p w14:paraId="57BFCE7F" w14:textId="77777777" w:rsidR="00F00110" w:rsidRPr="00B7796E" w:rsidRDefault="00F00110" w:rsidP="00F00110">
            <w:pPr>
              <w:widowControl/>
              <w:rPr>
                <w:rFonts w:cs="Arial"/>
                <w:szCs w:val="22"/>
                <w:lang w:eastAsia="en-US"/>
              </w:rPr>
            </w:pPr>
            <w:r w:rsidRPr="00B7796E">
              <w:rPr>
                <w:rFonts w:cs="Arial"/>
                <w:szCs w:val="22"/>
                <w:lang w:eastAsia="en-US"/>
              </w:rPr>
              <w:t>Deep fat fryer</w:t>
            </w:r>
          </w:p>
          <w:p w14:paraId="1D04D7D0" w14:textId="77777777" w:rsidR="00F00110" w:rsidRPr="00B7796E" w:rsidRDefault="00F00110" w:rsidP="00F00110">
            <w:pPr>
              <w:widowControl/>
              <w:rPr>
                <w:rFonts w:cs="Arial"/>
                <w:szCs w:val="22"/>
                <w:lang w:eastAsia="en-US"/>
              </w:rPr>
            </w:pPr>
            <w:r w:rsidRPr="00B7796E">
              <w:rPr>
                <w:rFonts w:cs="Arial"/>
                <w:szCs w:val="22"/>
                <w:lang w:eastAsia="en-US"/>
              </w:rPr>
              <w:t>Griddle plates</w:t>
            </w:r>
          </w:p>
          <w:p w14:paraId="6043320C" w14:textId="77777777" w:rsidR="00F00110" w:rsidRPr="00B7796E" w:rsidRDefault="00F00110" w:rsidP="00F00110">
            <w:pPr>
              <w:widowControl/>
              <w:rPr>
                <w:rFonts w:cs="Arial"/>
                <w:szCs w:val="22"/>
                <w:lang w:eastAsia="en-US"/>
              </w:rPr>
            </w:pPr>
            <w:r w:rsidRPr="00B7796E">
              <w:rPr>
                <w:rFonts w:cs="Arial"/>
                <w:szCs w:val="22"/>
                <w:lang w:eastAsia="en-US"/>
              </w:rPr>
              <w:t>Dish washer</w:t>
            </w:r>
          </w:p>
          <w:p w14:paraId="042FD555" w14:textId="77777777" w:rsidR="00F00110" w:rsidRPr="00B7796E" w:rsidRDefault="00F00110" w:rsidP="00F00110">
            <w:pPr>
              <w:widowControl/>
              <w:rPr>
                <w:rFonts w:cs="Arial"/>
                <w:szCs w:val="22"/>
                <w:lang w:eastAsia="en-US"/>
              </w:rPr>
            </w:pPr>
            <w:r w:rsidRPr="00B7796E">
              <w:rPr>
                <w:rFonts w:cs="Arial"/>
                <w:szCs w:val="22"/>
                <w:lang w:eastAsia="en-US"/>
              </w:rPr>
              <w:t>Combined oven</w:t>
            </w:r>
          </w:p>
          <w:p w14:paraId="74F68366" w14:textId="77777777" w:rsidR="00F00110" w:rsidRPr="00B7796E" w:rsidRDefault="00F00110" w:rsidP="00F00110">
            <w:pPr>
              <w:widowControl/>
              <w:rPr>
                <w:rFonts w:cs="Arial"/>
                <w:szCs w:val="22"/>
                <w:lang w:eastAsia="en-US"/>
              </w:rPr>
            </w:pPr>
            <w:r w:rsidRPr="00B7796E">
              <w:rPr>
                <w:rFonts w:cs="Arial"/>
                <w:szCs w:val="22"/>
                <w:lang w:eastAsia="en-US"/>
              </w:rPr>
              <w:t>Salad Chiller</w:t>
            </w:r>
          </w:p>
          <w:p w14:paraId="3ED1C16C" w14:textId="77777777" w:rsidR="00F00110" w:rsidRPr="00B7796E" w:rsidRDefault="00F00110" w:rsidP="00F00110">
            <w:pPr>
              <w:widowControl/>
              <w:rPr>
                <w:rFonts w:cs="Arial"/>
                <w:szCs w:val="22"/>
                <w:lang w:eastAsia="en-US"/>
              </w:rPr>
            </w:pPr>
            <w:r w:rsidRPr="00B7796E">
              <w:rPr>
                <w:rFonts w:cs="Arial"/>
                <w:szCs w:val="22"/>
                <w:lang w:eastAsia="en-US"/>
              </w:rPr>
              <w:t>Hot plates</w:t>
            </w:r>
          </w:p>
        </w:tc>
        <w:tc>
          <w:tcPr>
            <w:tcW w:w="2957" w:type="dxa"/>
            <w:tcBorders>
              <w:top w:val="single" w:sz="4" w:space="0" w:color="auto"/>
              <w:left w:val="single" w:sz="4" w:space="0" w:color="auto"/>
              <w:bottom w:val="single" w:sz="4" w:space="0" w:color="auto"/>
              <w:right w:val="single" w:sz="4" w:space="0" w:color="auto"/>
            </w:tcBorders>
          </w:tcPr>
          <w:p w14:paraId="54B6C890" w14:textId="77777777" w:rsidR="00F00110" w:rsidRPr="00B7796E" w:rsidRDefault="00F00110" w:rsidP="00F00110">
            <w:pPr>
              <w:widowControl/>
              <w:rPr>
                <w:rFonts w:cs="Arial"/>
                <w:szCs w:val="22"/>
                <w:lang w:eastAsia="en-US"/>
              </w:rPr>
            </w:pPr>
            <w:r w:rsidRPr="00B7796E">
              <w:rPr>
                <w:rFonts w:cs="Arial"/>
                <w:szCs w:val="22"/>
                <w:lang w:eastAsia="en-US"/>
              </w:rPr>
              <w:t>2</w:t>
            </w:r>
          </w:p>
          <w:p w14:paraId="58A8CB7E" w14:textId="77777777" w:rsidR="00F00110" w:rsidRPr="00B7796E" w:rsidRDefault="00F00110" w:rsidP="00F00110">
            <w:pPr>
              <w:widowControl/>
              <w:rPr>
                <w:rFonts w:cs="Arial"/>
                <w:szCs w:val="22"/>
                <w:lang w:eastAsia="en-US"/>
              </w:rPr>
            </w:pPr>
            <w:r w:rsidRPr="00B7796E">
              <w:rPr>
                <w:rFonts w:cs="Arial"/>
                <w:szCs w:val="22"/>
                <w:lang w:eastAsia="en-US"/>
              </w:rPr>
              <w:t>2</w:t>
            </w:r>
          </w:p>
          <w:p w14:paraId="2E643A39" w14:textId="77777777" w:rsidR="00F00110" w:rsidRPr="00B7796E" w:rsidRDefault="00F00110" w:rsidP="00F00110">
            <w:pPr>
              <w:widowControl/>
              <w:rPr>
                <w:rFonts w:cs="Arial"/>
                <w:szCs w:val="22"/>
                <w:lang w:eastAsia="en-US"/>
              </w:rPr>
            </w:pPr>
            <w:r w:rsidRPr="00B7796E">
              <w:rPr>
                <w:rFonts w:cs="Arial"/>
                <w:szCs w:val="22"/>
                <w:lang w:eastAsia="en-US"/>
              </w:rPr>
              <w:t>2</w:t>
            </w:r>
          </w:p>
          <w:p w14:paraId="5A9DB5E7" w14:textId="77777777" w:rsidR="00F00110" w:rsidRPr="00B7796E" w:rsidRDefault="008C617E" w:rsidP="00F00110">
            <w:pPr>
              <w:widowControl/>
              <w:rPr>
                <w:rFonts w:cs="Arial"/>
                <w:szCs w:val="22"/>
                <w:lang w:eastAsia="en-US"/>
              </w:rPr>
            </w:pPr>
            <w:r>
              <w:rPr>
                <w:rFonts w:cs="Arial"/>
                <w:szCs w:val="22"/>
                <w:lang w:eastAsia="en-US"/>
              </w:rPr>
              <w:t>2</w:t>
            </w:r>
          </w:p>
          <w:p w14:paraId="2E32D521" w14:textId="77777777" w:rsidR="00F00110" w:rsidRPr="00B7796E" w:rsidRDefault="00F00110" w:rsidP="00F00110">
            <w:pPr>
              <w:widowControl/>
              <w:rPr>
                <w:rFonts w:cs="Arial"/>
                <w:szCs w:val="22"/>
                <w:lang w:eastAsia="en-US"/>
              </w:rPr>
            </w:pPr>
            <w:r w:rsidRPr="00B7796E">
              <w:rPr>
                <w:rFonts w:cs="Arial"/>
                <w:szCs w:val="22"/>
                <w:lang w:eastAsia="en-US"/>
              </w:rPr>
              <w:t>1</w:t>
            </w:r>
          </w:p>
          <w:p w14:paraId="1BC03362" w14:textId="77777777" w:rsidR="00F00110" w:rsidRPr="00B7796E" w:rsidRDefault="00F00110" w:rsidP="00F00110">
            <w:pPr>
              <w:widowControl/>
              <w:rPr>
                <w:rFonts w:cs="Arial"/>
                <w:szCs w:val="22"/>
                <w:lang w:eastAsia="en-US"/>
              </w:rPr>
            </w:pPr>
            <w:r w:rsidRPr="00B7796E">
              <w:rPr>
                <w:rFonts w:cs="Arial"/>
                <w:szCs w:val="22"/>
                <w:lang w:eastAsia="en-US"/>
              </w:rPr>
              <w:t>2</w:t>
            </w:r>
          </w:p>
          <w:p w14:paraId="0C50080F" w14:textId="77777777" w:rsidR="00F00110" w:rsidRPr="00B7796E" w:rsidRDefault="00F00110" w:rsidP="00F00110">
            <w:pPr>
              <w:widowControl/>
              <w:rPr>
                <w:rFonts w:cs="Arial"/>
                <w:szCs w:val="22"/>
                <w:lang w:eastAsia="en-US"/>
              </w:rPr>
            </w:pPr>
            <w:r w:rsidRPr="00B7796E">
              <w:rPr>
                <w:rFonts w:cs="Arial"/>
                <w:szCs w:val="22"/>
                <w:lang w:eastAsia="en-US"/>
              </w:rPr>
              <w:t>1</w:t>
            </w:r>
          </w:p>
          <w:p w14:paraId="050B3AD0" w14:textId="77777777" w:rsidR="00F00110" w:rsidRPr="00B7796E" w:rsidRDefault="00F00110" w:rsidP="00F00110">
            <w:pPr>
              <w:widowControl/>
              <w:rPr>
                <w:rFonts w:cs="Arial"/>
                <w:szCs w:val="22"/>
                <w:lang w:eastAsia="en-US"/>
              </w:rPr>
            </w:pPr>
            <w:r w:rsidRPr="00B7796E">
              <w:rPr>
                <w:rFonts w:cs="Arial"/>
                <w:szCs w:val="22"/>
                <w:lang w:eastAsia="en-US"/>
              </w:rPr>
              <w:t>1</w:t>
            </w:r>
          </w:p>
        </w:tc>
      </w:tr>
    </w:tbl>
    <w:p w14:paraId="0CE19BC3" w14:textId="77777777" w:rsidR="003D5212" w:rsidRDefault="003D5212" w:rsidP="004F49E6">
      <w:pPr>
        <w:pStyle w:val="DWListAlphabetical"/>
        <w:numPr>
          <w:ilvl w:val="0"/>
          <w:numId w:val="0"/>
        </w:numPr>
        <w:rPr>
          <w:rFonts w:cs="Arial"/>
        </w:rPr>
      </w:pPr>
    </w:p>
    <w:p w14:paraId="63966B72" w14:textId="77777777" w:rsidR="003D5212" w:rsidRPr="003D5212" w:rsidRDefault="003D5212" w:rsidP="003D5212"/>
    <w:p w14:paraId="23536548" w14:textId="77777777" w:rsidR="003D5212" w:rsidRDefault="003D5212" w:rsidP="004F49E6">
      <w:pPr>
        <w:pStyle w:val="DWListAlphabetical"/>
        <w:numPr>
          <w:ilvl w:val="0"/>
          <w:numId w:val="0"/>
        </w:numPr>
        <w:rPr>
          <w:rFonts w:cs="Arial"/>
        </w:rPr>
      </w:pPr>
    </w:p>
    <w:p w14:paraId="271AE1F2" w14:textId="77777777" w:rsidR="004F49E6" w:rsidRDefault="003D5212" w:rsidP="003D5212">
      <w:pPr>
        <w:pStyle w:val="DWListAlphabetical"/>
        <w:numPr>
          <w:ilvl w:val="0"/>
          <w:numId w:val="0"/>
        </w:numPr>
        <w:tabs>
          <w:tab w:val="left" w:pos="2025"/>
        </w:tabs>
        <w:rPr>
          <w:rFonts w:cs="Arial"/>
        </w:rPr>
      </w:pPr>
      <w:r>
        <w:rPr>
          <w:rFonts w:cs="Arial"/>
        </w:rPr>
        <w:tab/>
      </w:r>
      <w:r>
        <w:rPr>
          <w:rFonts w:cs="Arial"/>
        </w:rPr>
        <w:br w:type="textWrapping" w:clear="all"/>
      </w:r>
    </w:p>
    <w:p w14:paraId="4AE5B7AF" w14:textId="77777777" w:rsidR="004F49E6" w:rsidRDefault="004F49E6" w:rsidP="004F49E6">
      <w:pPr>
        <w:pStyle w:val="Style7"/>
        <w:jc w:val="center"/>
        <w:rPr>
          <w:u w:val="none"/>
        </w:rPr>
      </w:pPr>
    </w:p>
    <w:p w14:paraId="3955E093" w14:textId="77777777" w:rsidR="004F49E6" w:rsidRDefault="004F49E6" w:rsidP="004F49E6">
      <w:pPr>
        <w:pStyle w:val="Style7"/>
        <w:jc w:val="center"/>
        <w:rPr>
          <w:u w:val="none"/>
        </w:rPr>
      </w:pPr>
    </w:p>
    <w:p w14:paraId="12C42424" w14:textId="77777777" w:rsidR="004F49E6" w:rsidRDefault="004F49E6" w:rsidP="004F49E6">
      <w:pPr>
        <w:pStyle w:val="Style7"/>
        <w:jc w:val="center"/>
        <w:rPr>
          <w:u w:val="none"/>
        </w:rPr>
      </w:pPr>
    </w:p>
    <w:p w14:paraId="379CA55B" w14:textId="77777777" w:rsidR="004F49E6" w:rsidRDefault="004F49E6" w:rsidP="004F49E6">
      <w:pPr>
        <w:pStyle w:val="Style7"/>
        <w:jc w:val="center"/>
        <w:rPr>
          <w:u w:val="none"/>
        </w:rPr>
      </w:pPr>
    </w:p>
    <w:p w14:paraId="5ABF93C4" w14:textId="77777777" w:rsidR="00DF2CD6" w:rsidRDefault="00DF2CD6" w:rsidP="00DE0953">
      <w:pPr>
        <w:pStyle w:val="Style7"/>
        <w:jc w:val="center"/>
        <w:rPr>
          <w:u w:val="none"/>
        </w:rPr>
      </w:pPr>
    </w:p>
    <w:p w14:paraId="71DCB018" w14:textId="77777777" w:rsidR="00DF2CD6" w:rsidRDefault="00DF2CD6" w:rsidP="00DE0953">
      <w:pPr>
        <w:pStyle w:val="Style7"/>
        <w:jc w:val="center"/>
        <w:rPr>
          <w:u w:val="none"/>
        </w:rPr>
        <w:sectPr w:rsidR="00DF2CD6" w:rsidSect="003D5212">
          <w:endnotePr>
            <w:numFmt w:val="decimal"/>
          </w:endnotePr>
          <w:pgSz w:w="11907" w:h="16840" w:code="9"/>
          <w:pgMar w:top="567" w:right="1418" w:bottom="993" w:left="1418" w:header="720" w:footer="720" w:gutter="0"/>
          <w:cols w:space="720"/>
          <w:docGrid w:linePitch="299"/>
        </w:sectPr>
      </w:pPr>
    </w:p>
    <w:p w14:paraId="5BDD9DB7" w14:textId="77777777" w:rsidR="00DF2CD6" w:rsidRPr="003D5212" w:rsidRDefault="004F49E6" w:rsidP="00DF2CD6">
      <w:pPr>
        <w:pStyle w:val="DWListAlphabetical"/>
        <w:numPr>
          <w:ilvl w:val="0"/>
          <w:numId w:val="0"/>
        </w:numPr>
        <w:ind w:left="7938"/>
        <w:rPr>
          <w:rFonts w:cs="Arial"/>
          <w:b/>
        </w:rPr>
      </w:pPr>
      <w:r w:rsidRPr="003D5212">
        <w:rPr>
          <w:rFonts w:cs="Arial"/>
          <w:b/>
        </w:rPr>
        <w:t xml:space="preserve">Annex </w:t>
      </w:r>
      <w:r w:rsidR="00AD504E">
        <w:rPr>
          <w:rFonts w:cs="Arial"/>
          <w:b/>
        </w:rPr>
        <w:t>D</w:t>
      </w:r>
      <w:r w:rsidR="00BA3BE4" w:rsidRPr="003D5212">
        <w:rPr>
          <w:rFonts w:cs="Arial"/>
          <w:b/>
        </w:rPr>
        <w:t xml:space="preserve"> </w:t>
      </w:r>
      <w:r w:rsidR="00DF2CD6" w:rsidRPr="003D5212">
        <w:rPr>
          <w:rFonts w:cs="Arial"/>
          <w:b/>
        </w:rPr>
        <w:t>to</w:t>
      </w:r>
    </w:p>
    <w:p w14:paraId="21E6E0FF" w14:textId="04F15AD0" w:rsidR="00DF2CD6" w:rsidRPr="003D5212" w:rsidRDefault="00E04139" w:rsidP="00DF2CD6">
      <w:pPr>
        <w:pStyle w:val="DWListAlphabetical"/>
        <w:numPr>
          <w:ilvl w:val="0"/>
          <w:numId w:val="0"/>
        </w:numPr>
        <w:ind w:left="7938"/>
        <w:rPr>
          <w:rFonts w:cs="Arial"/>
          <w:b/>
        </w:rPr>
      </w:pPr>
      <w:r w:rsidRPr="003D5212">
        <w:rPr>
          <w:rFonts w:cs="Arial"/>
          <w:b/>
        </w:rPr>
        <w:t>KEN/GE/</w:t>
      </w:r>
      <w:r w:rsidR="00791F1D">
        <w:rPr>
          <w:rFonts w:cs="Arial"/>
          <w:b/>
        </w:rPr>
        <w:t>21</w:t>
      </w:r>
      <w:r w:rsidRPr="003D5212">
        <w:rPr>
          <w:rFonts w:cs="Arial"/>
          <w:b/>
        </w:rPr>
        <w:t>02</w:t>
      </w:r>
    </w:p>
    <w:p w14:paraId="1D1949A3" w14:textId="732520F4" w:rsidR="00DF2CD6" w:rsidRPr="003D5212" w:rsidRDefault="00DF2CD6" w:rsidP="00DF2CD6">
      <w:pPr>
        <w:pStyle w:val="DWListAlphabetical"/>
        <w:numPr>
          <w:ilvl w:val="0"/>
          <w:numId w:val="0"/>
        </w:numPr>
        <w:ind w:left="7938"/>
        <w:rPr>
          <w:rFonts w:cs="Arial"/>
          <w:b/>
        </w:rPr>
      </w:pPr>
      <w:r w:rsidRPr="003D5212">
        <w:rPr>
          <w:rFonts w:cs="Arial"/>
          <w:b/>
        </w:rPr>
        <w:t xml:space="preserve">Dated </w:t>
      </w:r>
      <w:r w:rsidR="0031636F">
        <w:rPr>
          <w:rFonts w:cs="Arial"/>
          <w:b/>
        </w:rPr>
        <w:t>2</w:t>
      </w:r>
      <w:r w:rsidR="00B74EB5">
        <w:rPr>
          <w:rFonts w:cs="Arial"/>
          <w:b/>
        </w:rPr>
        <w:t>4</w:t>
      </w:r>
      <w:r w:rsidR="0031636F">
        <w:rPr>
          <w:rFonts w:cs="Arial"/>
          <w:b/>
        </w:rPr>
        <w:t xml:space="preserve"> Sep</w:t>
      </w:r>
      <w:r w:rsidR="000F3F10" w:rsidRPr="003D5212">
        <w:rPr>
          <w:rFonts w:cs="Arial"/>
          <w:b/>
        </w:rPr>
        <w:t xml:space="preserve"> 21</w:t>
      </w:r>
    </w:p>
    <w:p w14:paraId="4B644A8D" w14:textId="77777777" w:rsidR="00DF2CD6" w:rsidRPr="00B7796E" w:rsidRDefault="00DF2CD6" w:rsidP="00DF2CD6">
      <w:pPr>
        <w:pStyle w:val="DWListAlphabetical"/>
        <w:numPr>
          <w:ilvl w:val="0"/>
          <w:numId w:val="0"/>
        </w:numPr>
        <w:ind w:left="7938"/>
        <w:rPr>
          <w:rFonts w:cs="Arial"/>
          <w:b/>
          <w:sz w:val="24"/>
        </w:rPr>
      </w:pPr>
    </w:p>
    <w:p w14:paraId="13A4AB79" w14:textId="77777777" w:rsidR="00DF2CD6" w:rsidRPr="00B7796E" w:rsidRDefault="00DF2CD6" w:rsidP="00DF2CD6">
      <w:pPr>
        <w:pStyle w:val="DWListAlphabetical"/>
        <w:numPr>
          <w:ilvl w:val="0"/>
          <w:numId w:val="0"/>
        </w:numPr>
        <w:rPr>
          <w:rFonts w:cs="Arial"/>
          <w:b/>
          <w:sz w:val="24"/>
        </w:rPr>
      </w:pPr>
      <w:r w:rsidRPr="00B7796E">
        <w:rPr>
          <w:rFonts w:cs="Arial"/>
          <w:b/>
          <w:sz w:val="24"/>
        </w:rPr>
        <w:t>TEMPORARY CERTIFICATE - INTERRUPTION TO CLEANING PROGRAMME</w:t>
      </w:r>
    </w:p>
    <w:p w14:paraId="082C48EB" w14:textId="77777777" w:rsidR="00DF2CD6" w:rsidRPr="00B7796E" w:rsidRDefault="00DF2CD6" w:rsidP="00DF2CD6">
      <w:pPr>
        <w:pStyle w:val="DWListAlphabetical"/>
        <w:numPr>
          <w:ilvl w:val="0"/>
          <w:numId w:val="0"/>
        </w:numPr>
        <w:rPr>
          <w:rFonts w:cs="Arial"/>
          <w:b/>
          <w:sz w:val="24"/>
        </w:rPr>
      </w:pPr>
    </w:p>
    <w:p w14:paraId="5C4879D2" w14:textId="77777777" w:rsidR="00DF2CD6" w:rsidRPr="00B7796E" w:rsidRDefault="00DF2CD6" w:rsidP="00DF2CD6">
      <w:pPr>
        <w:pStyle w:val="DWListAlphabetical"/>
        <w:numPr>
          <w:ilvl w:val="0"/>
          <w:numId w:val="0"/>
        </w:numPr>
        <w:rPr>
          <w:rFonts w:cs="Arial"/>
          <w:sz w:val="24"/>
        </w:rPr>
      </w:pPr>
      <w:r w:rsidRPr="00B7796E">
        <w:rPr>
          <w:rFonts w:cs="Arial"/>
          <w:sz w:val="24"/>
        </w:rPr>
        <w:t>Location:</w:t>
      </w:r>
    </w:p>
    <w:p w14:paraId="2677290C" w14:textId="77777777" w:rsidR="00DF2CD6" w:rsidRPr="00B7796E" w:rsidRDefault="00DF2CD6" w:rsidP="00DF2CD6">
      <w:pPr>
        <w:pStyle w:val="DWListAlphabetical"/>
        <w:numPr>
          <w:ilvl w:val="0"/>
          <w:numId w:val="0"/>
        </w:numPr>
        <w:rPr>
          <w:rFonts w:cs="Arial"/>
          <w:sz w:val="24"/>
        </w:rPr>
      </w:pPr>
    </w:p>
    <w:p w14:paraId="249BF8C6" w14:textId="77777777" w:rsidR="00DF2CD6" w:rsidRPr="00B7796E" w:rsidRDefault="00DF2CD6" w:rsidP="00DF2CD6">
      <w:pPr>
        <w:pStyle w:val="DWListAlphabetical"/>
        <w:numPr>
          <w:ilvl w:val="0"/>
          <w:numId w:val="0"/>
        </w:numPr>
        <w:rPr>
          <w:rFonts w:cs="Arial"/>
          <w:sz w:val="24"/>
        </w:rPr>
      </w:pPr>
    </w:p>
    <w:p w14:paraId="1E01DD5C" w14:textId="77777777" w:rsidR="00DF2CD6" w:rsidRPr="00B7796E" w:rsidRDefault="00DF2CD6" w:rsidP="00DF2CD6">
      <w:pPr>
        <w:pStyle w:val="DWListAlphabetical"/>
        <w:numPr>
          <w:ilvl w:val="0"/>
          <w:numId w:val="0"/>
        </w:numPr>
        <w:rPr>
          <w:rFonts w:cs="Arial"/>
          <w:sz w:val="24"/>
        </w:rPr>
      </w:pPr>
      <w:r w:rsidRPr="00B7796E">
        <w:rPr>
          <w:rFonts w:cs="Arial"/>
          <w:sz w:val="24"/>
        </w:rPr>
        <w:t>Building Number:</w:t>
      </w:r>
    </w:p>
    <w:p w14:paraId="0EF46479" w14:textId="77777777" w:rsidR="00DF2CD6" w:rsidRPr="00B7796E" w:rsidRDefault="00DF2CD6" w:rsidP="00DF2CD6">
      <w:pPr>
        <w:pStyle w:val="DWListAlphabetical"/>
        <w:numPr>
          <w:ilvl w:val="0"/>
          <w:numId w:val="0"/>
        </w:numPr>
        <w:rPr>
          <w:rFonts w:cs="Arial"/>
          <w:sz w:val="24"/>
        </w:rPr>
      </w:pPr>
    </w:p>
    <w:p w14:paraId="3AB58C42" w14:textId="77777777" w:rsidR="00DF2CD6" w:rsidRPr="00B7796E" w:rsidRDefault="00DF2CD6" w:rsidP="00DF2CD6">
      <w:pPr>
        <w:pStyle w:val="DWListAlphabetical"/>
        <w:numPr>
          <w:ilvl w:val="0"/>
          <w:numId w:val="0"/>
        </w:numPr>
        <w:rPr>
          <w:rFonts w:cs="Arial"/>
          <w:sz w:val="24"/>
        </w:rPr>
      </w:pPr>
    </w:p>
    <w:p w14:paraId="74958A74" w14:textId="77777777" w:rsidR="00DF2CD6" w:rsidRPr="00B7796E" w:rsidRDefault="00DF2CD6" w:rsidP="00DF2CD6">
      <w:pPr>
        <w:pStyle w:val="DWListAlphabetical"/>
        <w:numPr>
          <w:ilvl w:val="0"/>
          <w:numId w:val="0"/>
        </w:numPr>
        <w:rPr>
          <w:rFonts w:cs="Arial"/>
          <w:sz w:val="24"/>
        </w:rPr>
      </w:pPr>
      <w:r w:rsidRPr="00B7796E">
        <w:rPr>
          <w:rFonts w:cs="Arial"/>
          <w:sz w:val="24"/>
        </w:rPr>
        <w:t>Contract No:</w:t>
      </w:r>
    </w:p>
    <w:p w14:paraId="4EA9BA15" w14:textId="77777777" w:rsidR="00DF2CD6" w:rsidRPr="00B7796E" w:rsidRDefault="00DF2CD6" w:rsidP="00DF2CD6">
      <w:pPr>
        <w:pStyle w:val="DWListAlphabetical"/>
        <w:numPr>
          <w:ilvl w:val="0"/>
          <w:numId w:val="0"/>
        </w:numPr>
        <w:rPr>
          <w:rFonts w:cs="Arial"/>
          <w:sz w:val="24"/>
        </w:rPr>
      </w:pPr>
    </w:p>
    <w:p w14:paraId="7332107B" w14:textId="77777777" w:rsidR="00DF2CD6" w:rsidRPr="00B7796E" w:rsidRDefault="00DF2CD6" w:rsidP="00DF2CD6">
      <w:pPr>
        <w:pStyle w:val="DWListAlphabetical"/>
        <w:numPr>
          <w:ilvl w:val="0"/>
          <w:numId w:val="0"/>
        </w:numPr>
        <w:rPr>
          <w:rFonts w:cs="Arial"/>
          <w:sz w:val="24"/>
        </w:rPr>
      </w:pPr>
    </w:p>
    <w:p w14:paraId="6A8B0CA8" w14:textId="77777777" w:rsidR="00DF2CD6" w:rsidRPr="00B7796E" w:rsidRDefault="00DF2CD6" w:rsidP="00DF2CD6">
      <w:pPr>
        <w:pStyle w:val="DWListAlphabetical"/>
        <w:numPr>
          <w:ilvl w:val="0"/>
          <w:numId w:val="0"/>
        </w:numPr>
        <w:rPr>
          <w:rFonts w:cs="Arial"/>
          <w:sz w:val="24"/>
        </w:rPr>
      </w:pPr>
      <w:r w:rsidRPr="00B7796E">
        <w:rPr>
          <w:rFonts w:cs="Arial"/>
          <w:sz w:val="24"/>
        </w:rPr>
        <w:t>I certify that:</w:t>
      </w:r>
    </w:p>
    <w:p w14:paraId="5D98A3F1" w14:textId="77777777" w:rsidR="00DF2CD6" w:rsidRPr="00B7796E" w:rsidRDefault="00DF2CD6" w:rsidP="00DF2CD6">
      <w:pPr>
        <w:pStyle w:val="DWListAlphabetical"/>
        <w:numPr>
          <w:ilvl w:val="0"/>
          <w:numId w:val="0"/>
        </w:numPr>
        <w:rPr>
          <w:rFonts w:cs="Arial"/>
          <w:sz w:val="24"/>
        </w:rPr>
      </w:pPr>
    </w:p>
    <w:p w14:paraId="4A5648A5" w14:textId="77777777" w:rsidR="00DF2CD6" w:rsidRPr="00B7796E" w:rsidRDefault="00DF2CD6" w:rsidP="00B3694B">
      <w:pPr>
        <w:pStyle w:val="DWListNumerical"/>
        <w:widowControl/>
        <w:numPr>
          <w:ilvl w:val="0"/>
          <w:numId w:val="13"/>
        </w:numPr>
        <w:rPr>
          <w:rFonts w:cs="Arial"/>
          <w:sz w:val="24"/>
        </w:rPr>
      </w:pPr>
      <w:r w:rsidRPr="00B7796E">
        <w:rPr>
          <w:rFonts w:cs="Arial"/>
          <w:sz w:val="24"/>
        </w:rPr>
        <w:t xml:space="preserve">There are no cleansing chemicals left of stored within the </w:t>
      </w:r>
      <w:r w:rsidR="00C5255C" w:rsidRPr="00B7796E">
        <w:rPr>
          <w:rFonts w:cs="Arial"/>
          <w:sz w:val="24"/>
        </w:rPr>
        <w:t>work</w:t>
      </w:r>
      <w:r w:rsidRPr="00B7796E">
        <w:rPr>
          <w:rFonts w:cs="Arial"/>
          <w:sz w:val="24"/>
        </w:rPr>
        <w:t xml:space="preserve"> area.</w:t>
      </w:r>
    </w:p>
    <w:p w14:paraId="50C86B8C" w14:textId="77777777" w:rsidR="00DF2CD6" w:rsidRPr="00B7796E" w:rsidRDefault="00DF2CD6" w:rsidP="00DF2CD6">
      <w:pPr>
        <w:pStyle w:val="DWListNumerical"/>
        <w:tabs>
          <w:tab w:val="left" w:pos="720"/>
        </w:tabs>
        <w:rPr>
          <w:rFonts w:cs="Arial"/>
          <w:sz w:val="24"/>
        </w:rPr>
      </w:pPr>
    </w:p>
    <w:p w14:paraId="31FB0ACA" w14:textId="77777777" w:rsidR="00DF2CD6" w:rsidRPr="00B7796E" w:rsidRDefault="00DF2CD6" w:rsidP="00B3694B">
      <w:pPr>
        <w:pStyle w:val="DWListNumerical"/>
        <w:widowControl/>
        <w:numPr>
          <w:ilvl w:val="0"/>
          <w:numId w:val="13"/>
        </w:numPr>
        <w:rPr>
          <w:rFonts w:cs="Arial"/>
          <w:sz w:val="24"/>
        </w:rPr>
      </w:pPr>
      <w:r w:rsidRPr="00B7796E">
        <w:rPr>
          <w:rFonts w:cs="Arial"/>
          <w:sz w:val="24"/>
        </w:rPr>
        <w:t>Treated surfaces have been thoroughly washed and rinsed to remove any cleaning chemicals that could contaminate food or cause injury to persons.</w:t>
      </w:r>
    </w:p>
    <w:p w14:paraId="60EDCC55" w14:textId="77777777" w:rsidR="00DF2CD6" w:rsidRPr="00B7796E" w:rsidRDefault="00DF2CD6" w:rsidP="00DF2CD6">
      <w:pPr>
        <w:pStyle w:val="DWListNumerical"/>
        <w:tabs>
          <w:tab w:val="left" w:pos="720"/>
        </w:tabs>
        <w:rPr>
          <w:rFonts w:cs="Arial"/>
          <w:sz w:val="24"/>
        </w:rPr>
      </w:pPr>
    </w:p>
    <w:p w14:paraId="4B883B01" w14:textId="77777777" w:rsidR="00DF2CD6" w:rsidRPr="00B7796E" w:rsidRDefault="00E04139" w:rsidP="00B3694B">
      <w:pPr>
        <w:pStyle w:val="DWListNumerical"/>
        <w:widowControl/>
        <w:numPr>
          <w:ilvl w:val="0"/>
          <w:numId w:val="13"/>
        </w:numPr>
        <w:rPr>
          <w:rFonts w:cs="Arial"/>
          <w:sz w:val="24"/>
        </w:rPr>
      </w:pPr>
      <w:r w:rsidRPr="00B7796E">
        <w:rPr>
          <w:rFonts w:cs="Arial"/>
          <w:sz w:val="24"/>
        </w:rPr>
        <w:t>The extract system</w:t>
      </w:r>
      <w:r w:rsidR="00C5255C" w:rsidRPr="00B7796E">
        <w:rPr>
          <w:rFonts w:cs="Arial"/>
          <w:sz w:val="24"/>
        </w:rPr>
        <w:t xml:space="preserve"> </w:t>
      </w:r>
      <w:r w:rsidR="00DF2CD6" w:rsidRPr="00B7796E">
        <w:rPr>
          <w:rFonts w:cs="Arial"/>
          <w:sz w:val="24"/>
        </w:rPr>
        <w:t>is ready for use and is in safe working condition.</w:t>
      </w:r>
    </w:p>
    <w:p w14:paraId="3BBB8815" w14:textId="77777777" w:rsidR="00DF2CD6" w:rsidRPr="00B7796E" w:rsidRDefault="00DF2CD6" w:rsidP="00DF2CD6">
      <w:pPr>
        <w:pStyle w:val="DWListAlphabetical"/>
        <w:numPr>
          <w:ilvl w:val="0"/>
          <w:numId w:val="0"/>
        </w:numPr>
        <w:rPr>
          <w:rFonts w:cs="Arial"/>
          <w:sz w:val="24"/>
        </w:rPr>
      </w:pPr>
    </w:p>
    <w:p w14:paraId="5ED90B35" w14:textId="77777777" w:rsidR="00DF2CD6" w:rsidRPr="00B7796E" w:rsidRDefault="00DF2CD6" w:rsidP="004362D6">
      <w:pPr>
        <w:pStyle w:val="DWListAlphabetical"/>
        <w:numPr>
          <w:ilvl w:val="0"/>
          <w:numId w:val="0"/>
        </w:numPr>
        <w:rPr>
          <w:rFonts w:cs="Arial"/>
          <w:sz w:val="24"/>
        </w:rPr>
      </w:pPr>
      <w:r w:rsidRPr="00B7796E">
        <w:rPr>
          <w:rFonts w:cs="Arial"/>
          <w:sz w:val="24"/>
        </w:rPr>
        <w:t>Name:</w:t>
      </w:r>
    </w:p>
    <w:p w14:paraId="55B91B0D" w14:textId="77777777" w:rsidR="00DF2CD6" w:rsidRPr="00B7796E" w:rsidRDefault="00DF2CD6" w:rsidP="004362D6">
      <w:pPr>
        <w:pStyle w:val="DWListAlphabetical"/>
        <w:numPr>
          <w:ilvl w:val="0"/>
          <w:numId w:val="0"/>
        </w:numPr>
        <w:rPr>
          <w:rFonts w:cs="Arial"/>
          <w:sz w:val="24"/>
        </w:rPr>
      </w:pPr>
    </w:p>
    <w:p w14:paraId="3F6D6C16" w14:textId="77777777" w:rsidR="00DF2CD6" w:rsidRPr="00B7796E" w:rsidRDefault="00DF2CD6" w:rsidP="004362D6">
      <w:pPr>
        <w:pStyle w:val="DWListAlphabetical"/>
        <w:numPr>
          <w:ilvl w:val="0"/>
          <w:numId w:val="0"/>
        </w:numPr>
        <w:rPr>
          <w:rFonts w:cs="Arial"/>
          <w:sz w:val="24"/>
        </w:rPr>
      </w:pPr>
      <w:r w:rsidRPr="00B7796E">
        <w:rPr>
          <w:rFonts w:cs="Arial"/>
          <w:sz w:val="24"/>
        </w:rPr>
        <w:t>Signature:</w:t>
      </w:r>
    </w:p>
    <w:p w14:paraId="6810F0D1" w14:textId="77777777" w:rsidR="00DF2CD6" w:rsidRPr="00B7796E" w:rsidRDefault="00DF2CD6" w:rsidP="004362D6">
      <w:pPr>
        <w:pStyle w:val="DWListAlphabetical"/>
        <w:numPr>
          <w:ilvl w:val="0"/>
          <w:numId w:val="0"/>
        </w:numPr>
        <w:rPr>
          <w:rFonts w:cs="Arial"/>
          <w:sz w:val="24"/>
        </w:rPr>
      </w:pPr>
    </w:p>
    <w:p w14:paraId="2CB7E964" w14:textId="77777777" w:rsidR="00DF2CD6" w:rsidRPr="00B7796E" w:rsidRDefault="00DF2CD6" w:rsidP="004362D6">
      <w:pPr>
        <w:pStyle w:val="DWListAlphabetical"/>
        <w:numPr>
          <w:ilvl w:val="0"/>
          <w:numId w:val="0"/>
        </w:numPr>
        <w:rPr>
          <w:rFonts w:cs="Arial"/>
          <w:sz w:val="24"/>
        </w:rPr>
      </w:pPr>
      <w:r w:rsidRPr="00B7796E">
        <w:rPr>
          <w:rFonts w:cs="Arial"/>
          <w:sz w:val="24"/>
        </w:rPr>
        <w:t>Appointment:</w:t>
      </w:r>
    </w:p>
    <w:p w14:paraId="74E797DC" w14:textId="77777777" w:rsidR="00DF2CD6" w:rsidRPr="00B7796E" w:rsidRDefault="00DF2CD6" w:rsidP="004362D6">
      <w:pPr>
        <w:pStyle w:val="DWListAlphabetical"/>
        <w:numPr>
          <w:ilvl w:val="0"/>
          <w:numId w:val="0"/>
        </w:numPr>
        <w:rPr>
          <w:rFonts w:cs="Arial"/>
          <w:sz w:val="24"/>
        </w:rPr>
      </w:pPr>
    </w:p>
    <w:p w14:paraId="71EC3A29" w14:textId="77777777" w:rsidR="00DF2CD6" w:rsidRPr="00B7796E" w:rsidRDefault="00DF2CD6" w:rsidP="004362D6">
      <w:pPr>
        <w:pStyle w:val="DWListAlphabetical"/>
        <w:numPr>
          <w:ilvl w:val="0"/>
          <w:numId w:val="0"/>
        </w:numPr>
        <w:rPr>
          <w:rFonts w:cs="Arial"/>
          <w:sz w:val="24"/>
        </w:rPr>
      </w:pPr>
      <w:r w:rsidRPr="00B7796E">
        <w:rPr>
          <w:rFonts w:cs="Arial"/>
          <w:sz w:val="24"/>
        </w:rPr>
        <w:t>For and behalf of:</w:t>
      </w:r>
    </w:p>
    <w:p w14:paraId="25AF7EAE" w14:textId="77777777" w:rsidR="00DF2CD6" w:rsidRPr="00B7796E" w:rsidRDefault="00DF2CD6" w:rsidP="004362D6">
      <w:pPr>
        <w:pStyle w:val="DWListAlphabetical"/>
        <w:numPr>
          <w:ilvl w:val="0"/>
          <w:numId w:val="0"/>
        </w:numPr>
        <w:rPr>
          <w:rFonts w:cs="Arial"/>
          <w:sz w:val="24"/>
        </w:rPr>
      </w:pPr>
    </w:p>
    <w:p w14:paraId="3101716D" w14:textId="77777777" w:rsidR="00DF2CD6" w:rsidRPr="00B7796E" w:rsidRDefault="00DF2CD6" w:rsidP="004362D6">
      <w:pPr>
        <w:pStyle w:val="DWListAlphabetical"/>
        <w:numPr>
          <w:ilvl w:val="0"/>
          <w:numId w:val="0"/>
        </w:numPr>
        <w:rPr>
          <w:rFonts w:cs="Arial"/>
          <w:sz w:val="24"/>
        </w:rPr>
      </w:pPr>
      <w:r w:rsidRPr="00B7796E">
        <w:rPr>
          <w:rFonts w:cs="Arial"/>
          <w:sz w:val="24"/>
        </w:rPr>
        <w:t>Date:</w:t>
      </w:r>
    </w:p>
    <w:p w14:paraId="2633CEB9" w14:textId="77777777" w:rsidR="00DF2CD6" w:rsidRPr="00B7796E" w:rsidRDefault="00DF2CD6" w:rsidP="004362D6">
      <w:pPr>
        <w:pStyle w:val="DWListAlphabetical"/>
        <w:numPr>
          <w:ilvl w:val="0"/>
          <w:numId w:val="0"/>
        </w:numPr>
        <w:rPr>
          <w:rFonts w:cs="Arial"/>
          <w:b/>
          <w:sz w:val="24"/>
        </w:rPr>
      </w:pPr>
    </w:p>
    <w:p w14:paraId="4B1D477B" w14:textId="77777777" w:rsidR="00DF2CD6" w:rsidRPr="00B7796E" w:rsidRDefault="00DF2CD6" w:rsidP="004362D6">
      <w:pPr>
        <w:pStyle w:val="DWListAlphabetical"/>
        <w:numPr>
          <w:ilvl w:val="0"/>
          <w:numId w:val="0"/>
        </w:numPr>
        <w:rPr>
          <w:rFonts w:cs="Arial"/>
          <w:b/>
          <w:sz w:val="24"/>
        </w:rPr>
      </w:pPr>
    </w:p>
    <w:p w14:paraId="65BE1F1D" w14:textId="77777777" w:rsidR="00C5255C" w:rsidRPr="00B7796E" w:rsidRDefault="00C5255C" w:rsidP="00DF2CD6">
      <w:pPr>
        <w:rPr>
          <w:rFonts w:cs="Arial"/>
          <w:sz w:val="24"/>
        </w:rPr>
        <w:sectPr w:rsidR="00C5255C" w:rsidRPr="00B7796E">
          <w:endnotePr>
            <w:numFmt w:val="decimal"/>
          </w:endnotePr>
          <w:pgSz w:w="11907" w:h="16840"/>
          <w:pgMar w:top="1134" w:right="1134" w:bottom="1134" w:left="1134" w:header="539" w:footer="595" w:gutter="0"/>
          <w:cols w:space="720"/>
        </w:sectPr>
      </w:pPr>
    </w:p>
    <w:p w14:paraId="60DE9C80" w14:textId="77777777" w:rsidR="00C5255C" w:rsidRPr="00B7796E" w:rsidRDefault="00C5255C" w:rsidP="00E73E5B">
      <w:pPr>
        <w:pStyle w:val="DWListAlphabetical"/>
        <w:numPr>
          <w:ilvl w:val="0"/>
          <w:numId w:val="0"/>
        </w:numPr>
        <w:ind w:left="7371"/>
        <w:rPr>
          <w:rFonts w:cs="Arial"/>
          <w:b/>
          <w:sz w:val="24"/>
        </w:rPr>
      </w:pPr>
      <w:r w:rsidRPr="00B7796E">
        <w:rPr>
          <w:rFonts w:cs="Arial"/>
          <w:b/>
          <w:sz w:val="24"/>
        </w:rPr>
        <w:t xml:space="preserve">Annex </w:t>
      </w:r>
      <w:r w:rsidR="00AD504E">
        <w:rPr>
          <w:rFonts w:cs="Arial"/>
          <w:b/>
          <w:sz w:val="24"/>
        </w:rPr>
        <w:t>E</w:t>
      </w:r>
      <w:r w:rsidRPr="00B7796E">
        <w:rPr>
          <w:rFonts w:cs="Arial"/>
          <w:b/>
          <w:sz w:val="24"/>
        </w:rPr>
        <w:t xml:space="preserve"> to</w:t>
      </w:r>
    </w:p>
    <w:p w14:paraId="66D2BF81" w14:textId="08FD26C3" w:rsidR="00C5255C" w:rsidRPr="00B7796E" w:rsidRDefault="00E04139" w:rsidP="00E73E5B">
      <w:pPr>
        <w:pStyle w:val="DWListAlphabetical"/>
        <w:numPr>
          <w:ilvl w:val="0"/>
          <w:numId w:val="0"/>
        </w:numPr>
        <w:ind w:left="7371"/>
        <w:rPr>
          <w:rFonts w:cs="Arial"/>
          <w:b/>
          <w:sz w:val="24"/>
        </w:rPr>
      </w:pPr>
      <w:r w:rsidRPr="00B7796E">
        <w:rPr>
          <w:rFonts w:cs="Arial"/>
          <w:b/>
          <w:sz w:val="24"/>
        </w:rPr>
        <w:t>KEN/GE/</w:t>
      </w:r>
      <w:r w:rsidR="005A5888">
        <w:rPr>
          <w:rFonts w:cs="Arial"/>
          <w:b/>
          <w:sz w:val="24"/>
        </w:rPr>
        <w:t>21</w:t>
      </w:r>
      <w:r w:rsidRPr="00B7796E">
        <w:rPr>
          <w:rFonts w:cs="Arial"/>
          <w:b/>
          <w:sz w:val="24"/>
        </w:rPr>
        <w:t>02</w:t>
      </w:r>
    </w:p>
    <w:p w14:paraId="27958A73" w14:textId="06B3D30C" w:rsidR="00C5255C" w:rsidRPr="00B7796E" w:rsidRDefault="00C5255C" w:rsidP="00E73E5B">
      <w:pPr>
        <w:pStyle w:val="DWListAlphabetical"/>
        <w:numPr>
          <w:ilvl w:val="0"/>
          <w:numId w:val="0"/>
        </w:numPr>
        <w:ind w:left="7371"/>
        <w:rPr>
          <w:rFonts w:cs="Arial"/>
          <w:b/>
          <w:sz w:val="24"/>
        </w:rPr>
      </w:pPr>
      <w:r w:rsidRPr="00B7796E">
        <w:rPr>
          <w:rFonts w:cs="Arial"/>
          <w:b/>
          <w:sz w:val="24"/>
        </w:rPr>
        <w:t xml:space="preserve">Dated </w:t>
      </w:r>
      <w:r w:rsidR="0031636F">
        <w:rPr>
          <w:rFonts w:cs="Arial"/>
          <w:b/>
          <w:sz w:val="24"/>
        </w:rPr>
        <w:t>2</w:t>
      </w:r>
      <w:r w:rsidR="00B74EB5">
        <w:rPr>
          <w:rFonts w:cs="Arial"/>
          <w:b/>
          <w:sz w:val="24"/>
        </w:rPr>
        <w:t>4</w:t>
      </w:r>
      <w:r w:rsidR="0031636F">
        <w:rPr>
          <w:rFonts w:cs="Arial"/>
          <w:b/>
          <w:sz w:val="24"/>
        </w:rPr>
        <w:t xml:space="preserve"> Sep</w:t>
      </w:r>
      <w:r w:rsidR="000F3F10" w:rsidRPr="00B7796E">
        <w:rPr>
          <w:rFonts w:cs="Arial"/>
          <w:b/>
          <w:sz w:val="24"/>
        </w:rPr>
        <w:t xml:space="preserve"> 21</w:t>
      </w:r>
    </w:p>
    <w:p w14:paraId="491497B0" w14:textId="77777777" w:rsidR="00C5255C" w:rsidRPr="00B7796E" w:rsidRDefault="00C5255C" w:rsidP="00C5255C">
      <w:pPr>
        <w:pStyle w:val="DWListAlphabetical"/>
        <w:numPr>
          <w:ilvl w:val="0"/>
          <w:numId w:val="0"/>
        </w:numPr>
        <w:rPr>
          <w:rFonts w:cs="Arial"/>
          <w:b/>
          <w:caps/>
          <w:sz w:val="24"/>
        </w:rPr>
      </w:pPr>
      <w:r w:rsidRPr="00B7796E">
        <w:rPr>
          <w:rFonts w:cs="Arial"/>
          <w:b/>
          <w:caps/>
          <w:sz w:val="24"/>
        </w:rPr>
        <w:t>Certificate of completion</w:t>
      </w:r>
    </w:p>
    <w:p w14:paraId="6AFAB436" w14:textId="77777777" w:rsidR="00C5255C" w:rsidRPr="00B7796E" w:rsidRDefault="00C5255C" w:rsidP="00C5255C">
      <w:pPr>
        <w:pStyle w:val="DWListAlphabetical"/>
        <w:numPr>
          <w:ilvl w:val="0"/>
          <w:numId w:val="0"/>
        </w:numPr>
        <w:rPr>
          <w:rFonts w:cs="Arial"/>
          <w:b/>
          <w:caps/>
          <w:sz w:val="24"/>
        </w:rPr>
      </w:pPr>
    </w:p>
    <w:p w14:paraId="454B23F8" w14:textId="77777777" w:rsidR="00C5255C" w:rsidRPr="00B7796E" w:rsidRDefault="00C5255C" w:rsidP="00C5255C">
      <w:pPr>
        <w:pStyle w:val="DWListAlphabetical"/>
        <w:numPr>
          <w:ilvl w:val="0"/>
          <w:numId w:val="0"/>
        </w:numPr>
        <w:rPr>
          <w:rFonts w:cs="Arial"/>
          <w:sz w:val="24"/>
        </w:rPr>
      </w:pPr>
      <w:r w:rsidRPr="00B7796E">
        <w:rPr>
          <w:rFonts w:cs="Arial"/>
          <w:sz w:val="24"/>
        </w:rPr>
        <w:t>Location:</w:t>
      </w:r>
    </w:p>
    <w:p w14:paraId="042C5D41" w14:textId="77777777" w:rsidR="00C5255C" w:rsidRPr="00B7796E" w:rsidRDefault="00C5255C" w:rsidP="00C5255C">
      <w:pPr>
        <w:pStyle w:val="DWListAlphabetical"/>
        <w:numPr>
          <w:ilvl w:val="0"/>
          <w:numId w:val="0"/>
        </w:numPr>
        <w:rPr>
          <w:rFonts w:cs="Arial"/>
          <w:sz w:val="24"/>
        </w:rPr>
      </w:pPr>
    </w:p>
    <w:p w14:paraId="4D2E12B8" w14:textId="77777777" w:rsidR="00C5255C" w:rsidRPr="00B7796E" w:rsidRDefault="00C5255C" w:rsidP="00C5255C">
      <w:pPr>
        <w:pStyle w:val="DWListAlphabetical"/>
        <w:numPr>
          <w:ilvl w:val="0"/>
          <w:numId w:val="0"/>
        </w:numPr>
        <w:rPr>
          <w:rFonts w:cs="Arial"/>
          <w:sz w:val="24"/>
        </w:rPr>
      </w:pPr>
    </w:p>
    <w:p w14:paraId="4EB82398" w14:textId="77777777" w:rsidR="00C5255C" w:rsidRPr="00B7796E" w:rsidRDefault="00C5255C" w:rsidP="00C5255C">
      <w:pPr>
        <w:pStyle w:val="DWListAlphabetical"/>
        <w:numPr>
          <w:ilvl w:val="0"/>
          <w:numId w:val="0"/>
        </w:numPr>
        <w:rPr>
          <w:rFonts w:cs="Arial"/>
          <w:sz w:val="24"/>
        </w:rPr>
      </w:pPr>
      <w:r w:rsidRPr="00B7796E">
        <w:rPr>
          <w:rFonts w:cs="Arial"/>
          <w:sz w:val="24"/>
        </w:rPr>
        <w:t>Building Number:</w:t>
      </w:r>
    </w:p>
    <w:p w14:paraId="308F224F" w14:textId="77777777" w:rsidR="00C5255C" w:rsidRPr="00B7796E" w:rsidRDefault="00C5255C" w:rsidP="00C5255C">
      <w:pPr>
        <w:pStyle w:val="DWListAlphabetical"/>
        <w:numPr>
          <w:ilvl w:val="0"/>
          <w:numId w:val="0"/>
        </w:numPr>
        <w:rPr>
          <w:rFonts w:cs="Arial"/>
          <w:sz w:val="24"/>
        </w:rPr>
      </w:pPr>
    </w:p>
    <w:p w14:paraId="5E6D6F63" w14:textId="77777777" w:rsidR="00C5255C" w:rsidRPr="00B7796E" w:rsidRDefault="00C5255C" w:rsidP="00C5255C">
      <w:pPr>
        <w:pStyle w:val="DWListAlphabetical"/>
        <w:numPr>
          <w:ilvl w:val="0"/>
          <w:numId w:val="0"/>
        </w:numPr>
        <w:rPr>
          <w:rFonts w:cs="Arial"/>
          <w:sz w:val="24"/>
        </w:rPr>
      </w:pPr>
    </w:p>
    <w:p w14:paraId="3027F64F" w14:textId="77777777" w:rsidR="00C5255C" w:rsidRPr="00B7796E" w:rsidRDefault="00C5255C" w:rsidP="00C5255C">
      <w:pPr>
        <w:pStyle w:val="DWListAlphabetical"/>
        <w:numPr>
          <w:ilvl w:val="0"/>
          <w:numId w:val="0"/>
        </w:numPr>
        <w:rPr>
          <w:rFonts w:cs="Arial"/>
          <w:sz w:val="24"/>
        </w:rPr>
      </w:pPr>
      <w:r w:rsidRPr="00B7796E">
        <w:rPr>
          <w:rFonts w:cs="Arial"/>
          <w:sz w:val="24"/>
        </w:rPr>
        <w:t>Contract No:</w:t>
      </w:r>
    </w:p>
    <w:p w14:paraId="7B969857" w14:textId="77777777" w:rsidR="00C5255C" w:rsidRPr="00B7796E" w:rsidRDefault="00C5255C" w:rsidP="00C5255C">
      <w:pPr>
        <w:pStyle w:val="DWListAlphabetical"/>
        <w:numPr>
          <w:ilvl w:val="0"/>
          <w:numId w:val="0"/>
        </w:numPr>
        <w:rPr>
          <w:rFonts w:cs="Arial"/>
          <w:sz w:val="24"/>
        </w:rPr>
      </w:pPr>
    </w:p>
    <w:p w14:paraId="0FE634FD" w14:textId="77777777" w:rsidR="00C5255C" w:rsidRPr="00B7796E" w:rsidRDefault="00C5255C" w:rsidP="00C5255C">
      <w:pPr>
        <w:pStyle w:val="DWListAlphabetical"/>
        <w:numPr>
          <w:ilvl w:val="0"/>
          <w:numId w:val="0"/>
        </w:numPr>
        <w:rPr>
          <w:rFonts w:cs="Arial"/>
          <w:sz w:val="24"/>
        </w:rPr>
      </w:pPr>
    </w:p>
    <w:p w14:paraId="62A1F980" w14:textId="77777777" w:rsidR="00C5255C" w:rsidRPr="00B7796E" w:rsidRDefault="00C5255C" w:rsidP="00C5255C">
      <w:pPr>
        <w:pStyle w:val="DWListAlphabetical"/>
        <w:numPr>
          <w:ilvl w:val="0"/>
          <w:numId w:val="0"/>
        </w:numPr>
        <w:rPr>
          <w:rFonts w:cs="Arial"/>
          <w:sz w:val="24"/>
        </w:rPr>
      </w:pPr>
    </w:p>
    <w:p w14:paraId="3A8E871D" w14:textId="77777777" w:rsidR="00C5255C" w:rsidRPr="00B7796E" w:rsidRDefault="00C5255C" w:rsidP="00C5255C">
      <w:pPr>
        <w:pStyle w:val="DWListAlphabetical"/>
        <w:numPr>
          <w:ilvl w:val="0"/>
          <w:numId w:val="0"/>
        </w:numPr>
        <w:rPr>
          <w:rFonts w:cs="Arial"/>
          <w:sz w:val="24"/>
        </w:rPr>
      </w:pPr>
      <w:r w:rsidRPr="00B7796E">
        <w:rPr>
          <w:rFonts w:cs="Arial"/>
          <w:sz w:val="24"/>
        </w:rPr>
        <w:t>I certify that:</w:t>
      </w:r>
    </w:p>
    <w:p w14:paraId="300079F4" w14:textId="77777777" w:rsidR="00C5255C" w:rsidRPr="00B7796E" w:rsidRDefault="00C5255C" w:rsidP="00C5255C">
      <w:pPr>
        <w:pStyle w:val="DWListAlphabetical"/>
        <w:numPr>
          <w:ilvl w:val="0"/>
          <w:numId w:val="0"/>
        </w:numPr>
        <w:rPr>
          <w:rFonts w:cs="Arial"/>
          <w:sz w:val="24"/>
        </w:rPr>
      </w:pPr>
    </w:p>
    <w:p w14:paraId="1BBAB568" w14:textId="77777777" w:rsidR="00C5255C" w:rsidRPr="00B7796E" w:rsidRDefault="00E04139" w:rsidP="00B3694B">
      <w:pPr>
        <w:pStyle w:val="DWListNumerical"/>
        <w:widowControl/>
        <w:numPr>
          <w:ilvl w:val="0"/>
          <w:numId w:val="14"/>
        </w:numPr>
        <w:rPr>
          <w:rFonts w:cs="Arial"/>
          <w:sz w:val="24"/>
        </w:rPr>
      </w:pPr>
      <w:r w:rsidRPr="00B7796E">
        <w:rPr>
          <w:rFonts w:cs="Arial"/>
          <w:sz w:val="24"/>
        </w:rPr>
        <w:t>The kitchen extraction systems</w:t>
      </w:r>
      <w:r w:rsidR="00C5255C" w:rsidRPr="00B7796E">
        <w:rPr>
          <w:rFonts w:cs="Arial"/>
          <w:sz w:val="24"/>
        </w:rPr>
        <w:t xml:space="preserve"> have been hygienically cleaned in accordance with the </w:t>
      </w:r>
      <w:r w:rsidRPr="00B7796E">
        <w:rPr>
          <w:rFonts w:cs="Arial"/>
          <w:sz w:val="24"/>
        </w:rPr>
        <w:t xml:space="preserve">MOD Remote Overseas Specifications 005 </w:t>
      </w:r>
      <w:r w:rsidR="00C5255C" w:rsidRPr="00B7796E">
        <w:rPr>
          <w:rFonts w:cs="Arial"/>
          <w:sz w:val="24"/>
        </w:rPr>
        <w:t>and other documents particular to the contract.</w:t>
      </w:r>
    </w:p>
    <w:p w14:paraId="299D8616" w14:textId="77777777" w:rsidR="00C5255C" w:rsidRPr="00B7796E" w:rsidRDefault="00C5255C" w:rsidP="00C5255C">
      <w:pPr>
        <w:pStyle w:val="DWListNumerical"/>
        <w:tabs>
          <w:tab w:val="left" w:pos="720"/>
        </w:tabs>
        <w:rPr>
          <w:rFonts w:cs="Arial"/>
          <w:sz w:val="24"/>
        </w:rPr>
      </w:pPr>
    </w:p>
    <w:p w14:paraId="0531DE5B" w14:textId="77777777" w:rsidR="00C5255C" w:rsidRPr="00B7796E" w:rsidRDefault="00C5255C" w:rsidP="00B3694B">
      <w:pPr>
        <w:pStyle w:val="DWListNumerical"/>
        <w:widowControl/>
        <w:numPr>
          <w:ilvl w:val="0"/>
          <w:numId w:val="13"/>
        </w:numPr>
        <w:rPr>
          <w:rFonts w:cs="Arial"/>
          <w:sz w:val="24"/>
        </w:rPr>
      </w:pPr>
      <w:r w:rsidRPr="00B7796E">
        <w:rPr>
          <w:rFonts w:cs="Arial"/>
          <w:sz w:val="24"/>
        </w:rPr>
        <w:t xml:space="preserve">All </w:t>
      </w:r>
      <w:r w:rsidR="006841DB" w:rsidRPr="00B7796E">
        <w:rPr>
          <w:rFonts w:cs="Arial"/>
          <w:sz w:val="24"/>
        </w:rPr>
        <w:t>equipment</w:t>
      </w:r>
      <w:r w:rsidRPr="00B7796E">
        <w:rPr>
          <w:rFonts w:cs="Arial"/>
          <w:sz w:val="24"/>
        </w:rPr>
        <w:t xml:space="preserve"> that has been disturbed or disconnected has been checked and tested in accordance with the Specification.  Except for items listed below which have been notified to the </w:t>
      </w:r>
      <w:r w:rsidR="00E04139" w:rsidRPr="00B7796E">
        <w:rPr>
          <w:rFonts w:cs="Arial"/>
          <w:sz w:val="24"/>
        </w:rPr>
        <w:t>SO</w:t>
      </w:r>
      <w:r w:rsidRPr="00B7796E">
        <w:rPr>
          <w:rFonts w:cs="Arial"/>
          <w:sz w:val="24"/>
        </w:rPr>
        <w:t xml:space="preserve">, all </w:t>
      </w:r>
      <w:r w:rsidR="006841DB" w:rsidRPr="00B7796E">
        <w:rPr>
          <w:rFonts w:cs="Arial"/>
          <w:sz w:val="24"/>
        </w:rPr>
        <w:t>equipment</w:t>
      </w:r>
      <w:r w:rsidRPr="00B7796E">
        <w:rPr>
          <w:rFonts w:cs="Arial"/>
          <w:sz w:val="24"/>
        </w:rPr>
        <w:t xml:space="preserve"> is safe and in full working order.</w:t>
      </w:r>
    </w:p>
    <w:p w14:paraId="491D2769" w14:textId="77777777" w:rsidR="00C5255C" w:rsidRPr="00B7796E" w:rsidRDefault="00C5255C" w:rsidP="00C5255C">
      <w:pPr>
        <w:pStyle w:val="DWListAlphabetical"/>
        <w:numPr>
          <w:ilvl w:val="0"/>
          <w:numId w:val="0"/>
        </w:numPr>
        <w:rPr>
          <w:rFonts w:cs="Arial"/>
          <w:sz w:val="24"/>
        </w:rPr>
      </w:pPr>
    </w:p>
    <w:p w14:paraId="6F5CD9ED" w14:textId="77777777" w:rsidR="00C5255C" w:rsidRPr="00B7796E" w:rsidRDefault="00C5255C" w:rsidP="00C5255C">
      <w:pPr>
        <w:pStyle w:val="DWListAlphabetical"/>
        <w:numPr>
          <w:ilvl w:val="0"/>
          <w:numId w:val="0"/>
        </w:numPr>
        <w:rPr>
          <w:rFonts w:cs="Arial"/>
          <w:sz w:val="24"/>
        </w:rPr>
      </w:pPr>
    </w:p>
    <w:p w14:paraId="0871540E" w14:textId="77777777" w:rsidR="00C5255C" w:rsidRPr="00B7796E" w:rsidRDefault="00C5255C" w:rsidP="00C5255C">
      <w:pPr>
        <w:pStyle w:val="DWListAlphabetical"/>
        <w:numPr>
          <w:ilvl w:val="0"/>
          <w:numId w:val="0"/>
        </w:numPr>
        <w:rPr>
          <w:rFonts w:cs="Arial"/>
          <w:sz w:val="24"/>
        </w:rPr>
      </w:pPr>
      <w:r w:rsidRPr="00B7796E">
        <w:rPr>
          <w:rFonts w:cs="Arial"/>
          <w:sz w:val="24"/>
        </w:rPr>
        <w:t>Name:</w:t>
      </w:r>
    </w:p>
    <w:p w14:paraId="4EF7FBD7" w14:textId="77777777" w:rsidR="00C5255C" w:rsidRPr="00B7796E" w:rsidRDefault="00C5255C" w:rsidP="00C5255C">
      <w:pPr>
        <w:pStyle w:val="DWListAlphabetical"/>
        <w:numPr>
          <w:ilvl w:val="0"/>
          <w:numId w:val="0"/>
        </w:numPr>
        <w:rPr>
          <w:rFonts w:cs="Arial"/>
          <w:sz w:val="24"/>
        </w:rPr>
      </w:pPr>
    </w:p>
    <w:p w14:paraId="46032B70" w14:textId="77777777" w:rsidR="00C5255C" w:rsidRPr="00B7796E" w:rsidRDefault="00C5255C" w:rsidP="00C5255C">
      <w:pPr>
        <w:pStyle w:val="DWListAlphabetical"/>
        <w:numPr>
          <w:ilvl w:val="0"/>
          <w:numId w:val="0"/>
        </w:numPr>
        <w:rPr>
          <w:rFonts w:cs="Arial"/>
          <w:sz w:val="24"/>
        </w:rPr>
      </w:pPr>
      <w:r w:rsidRPr="00B7796E">
        <w:rPr>
          <w:rFonts w:cs="Arial"/>
          <w:sz w:val="24"/>
        </w:rPr>
        <w:t>Signature:</w:t>
      </w:r>
    </w:p>
    <w:p w14:paraId="740C982E" w14:textId="77777777" w:rsidR="00C5255C" w:rsidRPr="00B7796E" w:rsidRDefault="00C5255C" w:rsidP="00C5255C">
      <w:pPr>
        <w:pStyle w:val="DWListAlphabetical"/>
        <w:numPr>
          <w:ilvl w:val="0"/>
          <w:numId w:val="0"/>
        </w:numPr>
        <w:rPr>
          <w:rFonts w:cs="Arial"/>
          <w:sz w:val="24"/>
        </w:rPr>
      </w:pPr>
    </w:p>
    <w:p w14:paraId="18E20962" w14:textId="77777777" w:rsidR="00C5255C" w:rsidRPr="00B7796E" w:rsidRDefault="00C5255C" w:rsidP="00C5255C">
      <w:pPr>
        <w:pStyle w:val="DWListAlphabetical"/>
        <w:numPr>
          <w:ilvl w:val="0"/>
          <w:numId w:val="0"/>
        </w:numPr>
        <w:rPr>
          <w:rFonts w:cs="Arial"/>
          <w:sz w:val="24"/>
        </w:rPr>
      </w:pPr>
      <w:r w:rsidRPr="00B7796E">
        <w:rPr>
          <w:rFonts w:cs="Arial"/>
          <w:sz w:val="24"/>
        </w:rPr>
        <w:t>Appointment:</w:t>
      </w:r>
    </w:p>
    <w:p w14:paraId="15C78039" w14:textId="77777777" w:rsidR="00C5255C" w:rsidRPr="00B7796E" w:rsidRDefault="00C5255C" w:rsidP="00C5255C">
      <w:pPr>
        <w:pStyle w:val="DWListAlphabetical"/>
        <w:numPr>
          <w:ilvl w:val="0"/>
          <w:numId w:val="0"/>
        </w:numPr>
        <w:rPr>
          <w:rFonts w:cs="Arial"/>
          <w:sz w:val="24"/>
        </w:rPr>
      </w:pPr>
    </w:p>
    <w:p w14:paraId="2C2B3978" w14:textId="77777777" w:rsidR="00C5255C" w:rsidRPr="00B7796E" w:rsidRDefault="00C5255C" w:rsidP="00C5255C">
      <w:pPr>
        <w:pStyle w:val="DWListAlphabetical"/>
        <w:numPr>
          <w:ilvl w:val="0"/>
          <w:numId w:val="0"/>
        </w:numPr>
        <w:rPr>
          <w:rFonts w:cs="Arial"/>
          <w:sz w:val="24"/>
        </w:rPr>
      </w:pPr>
      <w:r w:rsidRPr="00B7796E">
        <w:rPr>
          <w:rFonts w:cs="Arial"/>
          <w:sz w:val="24"/>
        </w:rPr>
        <w:t>For and behalf of:</w:t>
      </w:r>
    </w:p>
    <w:p w14:paraId="527D639D" w14:textId="77777777" w:rsidR="00C5255C" w:rsidRPr="00B7796E" w:rsidRDefault="00C5255C" w:rsidP="00C5255C">
      <w:pPr>
        <w:pStyle w:val="DWListAlphabetical"/>
        <w:numPr>
          <w:ilvl w:val="0"/>
          <w:numId w:val="0"/>
        </w:numPr>
        <w:rPr>
          <w:rFonts w:cs="Arial"/>
          <w:sz w:val="24"/>
        </w:rPr>
      </w:pPr>
    </w:p>
    <w:p w14:paraId="5D4EC514" w14:textId="77777777" w:rsidR="00C5255C" w:rsidRPr="00B7796E" w:rsidRDefault="00C5255C" w:rsidP="00C5255C">
      <w:pPr>
        <w:pStyle w:val="DWListAlphabetical"/>
        <w:numPr>
          <w:ilvl w:val="0"/>
          <w:numId w:val="0"/>
        </w:numPr>
        <w:rPr>
          <w:rFonts w:cs="Arial"/>
          <w:b/>
          <w:caps/>
          <w:sz w:val="24"/>
        </w:rPr>
      </w:pPr>
      <w:r w:rsidRPr="00B7796E">
        <w:rPr>
          <w:rFonts w:cs="Arial"/>
          <w:sz w:val="24"/>
        </w:rPr>
        <w:t>Date:</w:t>
      </w:r>
    </w:p>
    <w:bookmarkEnd w:id="7"/>
    <w:bookmarkEnd w:id="8"/>
    <w:bookmarkEnd w:id="9"/>
    <w:bookmarkEnd w:id="10"/>
    <w:bookmarkEnd w:id="11"/>
    <w:p w14:paraId="5101B52C" w14:textId="77777777" w:rsidR="00DE0953" w:rsidRPr="00B7796E" w:rsidRDefault="00DE0953" w:rsidP="00E73E5B">
      <w:pPr>
        <w:tabs>
          <w:tab w:val="left" w:pos="1247"/>
        </w:tabs>
        <w:rPr>
          <w:rFonts w:cs="Arial"/>
          <w:sz w:val="24"/>
        </w:rPr>
      </w:pPr>
    </w:p>
    <w:p w14:paraId="3C8EC45C" w14:textId="77777777" w:rsidR="001C20CE" w:rsidRDefault="001C20CE" w:rsidP="00D36810">
      <w:pPr>
        <w:pStyle w:val="Style7"/>
        <w:jc w:val="center"/>
      </w:pPr>
    </w:p>
    <w:p w14:paraId="326DC100" w14:textId="77777777" w:rsidR="004C30FA" w:rsidRDefault="004C30FA" w:rsidP="00D36810">
      <w:pPr>
        <w:pStyle w:val="Style7"/>
        <w:jc w:val="center"/>
      </w:pPr>
    </w:p>
    <w:p w14:paraId="0A821549" w14:textId="77777777" w:rsidR="004C30FA" w:rsidRDefault="004C30FA" w:rsidP="00D36810">
      <w:pPr>
        <w:pStyle w:val="Style7"/>
        <w:jc w:val="center"/>
      </w:pPr>
    </w:p>
    <w:p w14:paraId="66FDCF4E" w14:textId="77777777" w:rsidR="004C30FA" w:rsidRDefault="004C30FA" w:rsidP="00D36810">
      <w:pPr>
        <w:pStyle w:val="Style7"/>
        <w:jc w:val="center"/>
      </w:pPr>
    </w:p>
    <w:p w14:paraId="3BEE236D" w14:textId="77777777" w:rsidR="004C30FA" w:rsidRDefault="004C30FA" w:rsidP="00D36810">
      <w:pPr>
        <w:pStyle w:val="Style7"/>
        <w:jc w:val="center"/>
      </w:pPr>
    </w:p>
    <w:p w14:paraId="0CCC0888" w14:textId="77777777" w:rsidR="004C30FA" w:rsidRDefault="004C30FA" w:rsidP="00D36810">
      <w:pPr>
        <w:pStyle w:val="Style7"/>
        <w:jc w:val="center"/>
      </w:pPr>
    </w:p>
    <w:p w14:paraId="4A990D24" w14:textId="77777777" w:rsidR="004C30FA" w:rsidRDefault="004C30FA" w:rsidP="00D36810">
      <w:pPr>
        <w:pStyle w:val="Style7"/>
        <w:jc w:val="center"/>
      </w:pPr>
    </w:p>
    <w:p w14:paraId="603CC4DB" w14:textId="77777777" w:rsidR="004C30FA" w:rsidRDefault="004C30FA" w:rsidP="00D36810">
      <w:pPr>
        <w:pStyle w:val="Style7"/>
        <w:jc w:val="center"/>
      </w:pPr>
    </w:p>
    <w:p w14:paraId="5BAD3425" w14:textId="77777777" w:rsidR="004C30FA" w:rsidRDefault="004C30FA" w:rsidP="00D36810">
      <w:pPr>
        <w:pStyle w:val="Style7"/>
        <w:jc w:val="center"/>
      </w:pPr>
    </w:p>
    <w:p w14:paraId="0C7D08AC" w14:textId="77777777" w:rsidR="004C30FA" w:rsidRDefault="004C30FA" w:rsidP="00D36810">
      <w:pPr>
        <w:pStyle w:val="Style7"/>
        <w:jc w:val="center"/>
      </w:pPr>
    </w:p>
    <w:p w14:paraId="37A31054" w14:textId="77777777" w:rsidR="004C30FA" w:rsidRDefault="004C30FA" w:rsidP="00D36810">
      <w:pPr>
        <w:pStyle w:val="Style7"/>
        <w:jc w:val="center"/>
      </w:pPr>
    </w:p>
    <w:p w14:paraId="7DC8C081" w14:textId="77777777" w:rsidR="004C30FA" w:rsidRDefault="004C30FA" w:rsidP="00D36810">
      <w:pPr>
        <w:pStyle w:val="Style7"/>
        <w:jc w:val="center"/>
      </w:pPr>
    </w:p>
    <w:p w14:paraId="0477E574" w14:textId="77777777" w:rsidR="004C30FA" w:rsidRDefault="004C30FA" w:rsidP="00D36810">
      <w:pPr>
        <w:pStyle w:val="Style7"/>
        <w:jc w:val="center"/>
      </w:pPr>
    </w:p>
    <w:p w14:paraId="3FD9042A" w14:textId="77777777" w:rsidR="004C30FA" w:rsidRDefault="004C30FA" w:rsidP="00D36810">
      <w:pPr>
        <w:pStyle w:val="Style7"/>
        <w:jc w:val="center"/>
      </w:pPr>
    </w:p>
    <w:p w14:paraId="052D4810" w14:textId="0A7FFCD2" w:rsidR="004C30FA" w:rsidRDefault="004C30FA" w:rsidP="00D36810">
      <w:pPr>
        <w:pStyle w:val="Style7"/>
        <w:jc w:val="center"/>
      </w:pPr>
    </w:p>
    <w:p w14:paraId="6B12CBD8" w14:textId="4B230937" w:rsidR="00CE7FB5" w:rsidRDefault="00CE7FB5" w:rsidP="00D36810">
      <w:pPr>
        <w:pStyle w:val="Style7"/>
        <w:jc w:val="center"/>
      </w:pPr>
    </w:p>
    <w:p w14:paraId="1A25649D" w14:textId="2791A883" w:rsidR="00CE7FB5" w:rsidRDefault="00CE7FB5" w:rsidP="00D36810">
      <w:pPr>
        <w:pStyle w:val="Style7"/>
        <w:jc w:val="center"/>
      </w:pPr>
    </w:p>
    <w:p w14:paraId="19FA7C63" w14:textId="3982B0CA" w:rsidR="00CE7FB5" w:rsidRDefault="00CE7FB5" w:rsidP="00D36810">
      <w:pPr>
        <w:pStyle w:val="Style7"/>
        <w:jc w:val="center"/>
      </w:pPr>
    </w:p>
    <w:p w14:paraId="65C51284" w14:textId="546449B0" w:rsidR="00CE7FB5" w:rsidRDefault="00CE7FB5" w:rsidP="00D36810">
      <w:pPr>
        <w:pStyle w:val="Style7"/>
        <w:jc w:val="center"/>
      </w:pPr>
    </w:p>
    <w:p w14:paraId="266BC8D2" w14:textId="77777777" w:rsidR="00CE7FB5" w:rsidRDefault="00CE7FB5" w:rsidP="00D36810">
      <w:pPr>
        <w:pStyle w:val="Style7"/>
        <w:jc w:val="center"/>
      </w:pPr>
    </w:p>
    <w:p w14:paraId="7BE0C02C" w14:textId="77777777" w:rsidR="004C30FA" w:rsidRPr="004C30FA" w:rsidRDefault="004C30FA" w:rsidP="004C30FA">
      <w:pPr>
        <w:autoSpaceDN w:val="0"/>
        <w:rPr>
          <w:b/>
          <w:sz w:val="24"/>
        </w:rPr>
      </w:pPr>
      <w:r w:rsidRPr="004C30FA">
        <w:rPr>
          <w:b/>
          <w:sz w:val="24"/>
        </w:rPr>
        <w:t>Schedule 3 – Contract Data Sheet</w:t>
      </w:r>
    </w:p>
    <w:p w14:paraId="62D3F89E" w14:textId="77777777" w:rsidR="004C30FA" w:rsidRPr="004C30FA" w:rsidRDefault="004C30FA" w:rsidP="004C30FA">
      <w:pPr>
        <w:autoSpaceDN w:val="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4C30FA" w:rsidRPr="004C30FA" w14:paraId="7C59FABE" w14:textId="77777777" w:rsidTr="00493520">
        <w:trPr>
          <w:cantSplit/>
          <w:trHeight w:val="454"/>
        </w:trPr>
        <w:tc>
          <w:tcPr>
            <w:tcW w:w="10280" w:type="dxa"/>
            <w:shd w:val="clear" w:color="auto" w:fill="auto"/>
            <w:vAlign w:val="center"/>
          </w:tcPr>
          <w:p w14:paraId="61DA581B" w14:textId="77777777" w:rsidR="004C30FA" w:rsidRPr="004C30FA" w:rsidRDefault="004C30FA" w:rsidP="004C30FA">
            <w:pPr>
              <w:widowControl/>
              <w:rPr>
                <w:rFonts w:cs="Arial"/>
                <w:b/>
                <w:sz w:val="20"/>
                <w:szCs w:val="20"/>
              </w:rPr>
            </w:pPr>
            <w:r w:rsidRPr="004C30FA">
              <w:rPr>
                <w:rFonts w:cs="Arial"/>
                <w:b/>
                <w:sz w:val="20"/>
                <w:szCs w:val="20"/>
              </w:rPr>
              <w:t>General Conditions</w:t>
            </w:r>
          </w:p>
        </w:tc>
      </w:tr>
      <w:tr w:rsidR="004C30FA" w:rsidRPr="004C30FA" w14:paraId="4EC4BA0F" w14:textId="77777777" w:rsidTr="00493520">
        <w:trPr>
          <w:cantSplit/>
        </w:trPr>
        <w:tc>
          <w:tcPr>
            <w:tcW w:w="10280" w:type="dxa"/>
            <w:shd w:val="clear" w:color="auto" w:fill="auto"/>
          </w:tcPr>
          <w:p w14:paraId="063F8622" w14:textId="77777777" w:rsidR="004C30FA" w:rsidRPr="004C30FA" w:rsidRDefault="004C30FA" w:rsidP="004C30FA">
            <w:pPr>
              <w:autoSpaceDN w:val="0"/>
              <w:rPr>
                <w:rFonts w:cs="Arial"/>
                <w:b/>
                <w:sz w:val="20"/>
                <w:szCs w:val="20"/>
              </w:rPr>
            </w:pPr>
            <w:r w:rsidRPr="004C30FA">
              <w:rPr>
                <w:rFonts w:cs="Arial"/>
                <w:b/>
                <w:sz w:val="20"/>
                <w:szCs w:val="20"/>
              </w:rPr>
              <w:br/>
              <w:t>Condition 2 – Duration of Contract:</w:t>
            </w:r>
          </w:p>
          <w:p w14:paraId="2780AF0D" w14:textId="77777777" w:rsidR="004C30FA" w:rsidRPr="004C30FA" w:rsidRDefault="004C30FA" w:rsidP="004C30FA">
            <w:pPr>
              <w:autoSpaceDN w:val="0"/>
              <w:rPr>
                <w:rFonts w:cs="Arial"/>
                <w:b/>
                <w:sz w:val="20"/>
                <w:szCs w:val="20"/>
              </w:rPr>
            </w:pPr>
          </w:p>
          <w:p w14:paraId="48A049B0" w14:textId="77777777" w:rsidR="004C30FA" w:rsidRPr="004C30FA" w:rsidRDefault="004C30FA" w:rsidP="004C30FA">
            <w:pPr>
              <w:autoSpaceDN w:val="0"/>
              <w:rPr>
                <w:rFonts w:cs="Arial"/>
                <w:kern w:val="22"/>
                <w:sz w:val="20"/>
                <w:szCs w:val="20"/>
                <w:lang w:eastAsia="en-US"/>
              </w:rPr>
            </w:pPr>
            <w:r w:rsidRPr="004C30FA">
              <w:rPr>
                <w:rFonts w:cs="Arial"/>
                <w:b/>
                <w:sz w:val="20"/>
                <w:szCs w:val="20"/>
              </w:rPr>
              <w:tab/>
            </w:r>
            <w:r w:rsidRPr="004C30FA">
              <w:rPr>
                <w:rFonts w:cs="Arial"/>
                <w:sz w:val="20"/>
                <w:szCs w:val="20"/>
              </w:rPr>
              <w:t xml:space="preserve">The Contract expiry date shall be: </w:t>
            </w:r>
            <w:r w:rsidRPr="004C30FA">
              <w:rPr>
                <w:rFonts w:cs="Arial"/>
                <w:sz w:val="20"/>
                <w:szCs w:val="20"/>
              </w:rPr>
              <w:fldChar w:fldCharType="begin">
                <w:ffData>
                  <w:name w:val="Text125"/>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46FC4A0D" w14:textId="77777777" w:rsidR="004C30FA" w:rsidRPr="004C30FA" w:rsidRDefault="004C30FA" w:rsidP="004C30FA">
            <w:pPr>
              <w:autoSpaceDN w:val="0"/>
              <w:ind w:left="720"/>
              <w:rPr>
                <w:rFonts w:cs="Arial"/>
                <w:b/>
                <w:sz w:val="20"/>
                <w:szCs w:val="20"/>
              </w:rPr>
            </w:pPr>
          </w:p>
        </w:tc>
      </w:tr>
      <w:tr w:rsidR="004C30FA" w:rsidRPr="004C30FA" w14:paraId="628933A4" w14:textId="77777777" w:rsidTr="00493520">
        <w:trPr>
          <w:cantSplit/>
        </w:trPr>
        <w:tc>
          <w:tcPr>
            <w:tcW w:w="10280" w:type="dxa"/>
            <w:shd w:val="clear" w:color="auto" w:fill="auto"/>
          </w:tcPr>
          <w:p w14:paraId="31DA8579" w14:textId="77777777" w:rsidR="004C30FA" w:rsidRPr="004C30FA" w:rsidRDefault="004C30FA" w:rsidP="004C30FA">
            <w:pPr>
              <w:widowControl/>
              <w:rPr>
                <w:rFonts w:eastAsia="Calibri" w:cs="Arial"/>
                <w:b/>
                <w:sz w:val="20"/>
                <w:szCs w:val="20"/>
                <w:lang w:eastAsia="en-US"/>
              </w:rPr>
            </w:pPr>
            <w:r w:rsidRPr="004C30FA">
              <w:rPr>
                <w:rFonts w:eastAsia="Calibri" w:cs="Arial"/>
                <w:b/>
                <w:sz w:val="20"/>
                <w:szCs w:val="20"/>
                <w:lang w:eastAsia="en-US"/>
              </w:rPr>
              <w:br/>
              <w:t>Condition 4 – Governing Law:</w:t>
            </w:r>
          </w:p>
          <w:p w14:paraId="4DC2ECC6" w14:textId="77777777" w:rsidR="004C30FA" w:rsidRPr="004C30FA" w:rsidRDefault="004C30FA" w:rsidP="004C30FA">
            <w:pPr>
              <w:widowControl/>
              <w:rPr>
                <w:rFonts w:eastAsia="Calibri" w:cs="Arial"/>
                <w:b/>
                <w:sz w:val="20"/>
                <w:szCs w:val="20"/>
                <w:lang w:eastAsia="en-US"/>
              </w:rPr>
            </w:pPr>
          </w:p>
          <w:p w14:paraId="7D84E512" w14:textId="77777777" w:rsidR="004C30FA" w:rsidRPr="004C30FA" w:rsidRDefault="004C30FA" w:rsidP="004C30FA">
            <w:pPr>
              <w:autoSpaceDN w:val="0"/>
              <w:ind w:firstLine="720"/>
              <w:rPr>
                <w:rFonts w:cs="Arial"/>
                <w:sz w:val="20"/>
                <w:szCs w:val="20"/>
              </w:rPr>
            </w:pPr>
            <w:r w:rsidRPr="004C30FA">
              <w:rPr>
                <w:rFonts w:cs="Arial"/>
                <w:sz w:val="20"/>
                <w:szCs w:val="20"/>
              </w:rPr>
              <w:t xml:space="preserve">Contract to be governed and construed in accordance with: </w:t>
            </w:r>
          </w:p>
          <w:p w14:paraId="79796693" w14:textId="77777777" w:rsidR="004C30FA" w:rsidRPr="004C30FA" w:rsidRDefault="004C30FA" w:rsidP="004C30FA">
            <w:pPr>
              <w:autoSpaceDN w:val="0"/>
              <w:rPr>
                <w:rFonts w:cs="Arial"/>
                <w:sz w:val="20"/>
                <w:szCs w:val="20"/>
              </w:rPr>
            </w:pPr>
          </w:p>
          <w:p w14:paraId="0EC9107D" w14:textId="77777777" w:rsidR="004C30FA" w:rsidRPr="004C30FA" w:rsidRDefault="004C30FA" w:rsidP="004C30FA">
            <w:pPr>
              <w:autoSpaceDN w:val="0"/>
              <w:ind w:firstLine="720"/>
              <w:rPr>
                <w:rFonts w:cs="Arial"/>
                <w:sz w:val="20"/>
                <w:szCs w:val="20"/>
              </w:rPr>
            </w:pPr>
            <w:r w:rsidRPr="004C30FA">
              <w:rPr>
                <w:rFonts w:cs="Arial"/>
                <w:sz w:val="20"/>
                <w:szCs w:val="20"/>
              </w:rPr>
              <w:t xml:space="preserve"> English Law </w:t>
            </w:r>
            <w:r w:rsidRPr="004C30FA">
              <w:rPr>
                <w:rFonts w:cs="Arial"/>
                <w:sz w:val="20"/>
                <w:szCs w:val="20"/>
              </w:rPr>
              <w:tab/>
            </w:r>
            <w:r w:rsidRPr="004C30FA">
              <w:rPr>
                <w:rFonts w:cs="Arial"/>
                <w:sz w:val="20"/>
                <w:szCs w:val="20"/>
              </w:rPr>
              <w:fldChar w:fldCharType="begin">
                <w:ffData>
                  <w:name w:val="Check1"/>
                  <w:enabled/>
                  <w:calcOnExit w:val="0"/>
                  <w:checkBox>
                    <w:sizeAuto/>
                    <w:default w:val="0"/>
                  </w:checkBox>
                </w:ffData>
              </w:fldChar>
            </w:r>
            <w:r w:rsidRPr="004C30FA">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sidRPr="004C30FA">
              <w:rPr>
                <w:rFonts w:cs="Arial"/>
                <w:sz w:val="20"/>
                <w:szCs w:val="20"/>
              </w:rPr>
              <w:fldChar w:fldCharType="end"/>
            </w:r>
          </w:p>
          <w:p w14:paraId="47297C67" w14:textId="77777777" w:rsidR="004C30FA" w:rsidRPr="004C30FA" w:rsidRDefault="004C30FA" w:rsidP="004C30FA">
            <w:pPr>
              <w:autoSpaceDN w:val="0"/>
              <w:rPr>
                <w:rFonts w:cs="Arial"/>
                <w:sz w:val="20"/>
                <w:szCs w:val="20"/>
              </w:rPr>
            </w:pPr>
          </w:p>
          <w:p w14:paraId="3F512D39" w14:textId="77777777" w:rsidR="004C30FA" w:rsidRPr="004C30FA" w:rsidRDefault="004C30FA" w:rsidP="004C30FA">
            <w:pPr>
              <w:autoSpaceDN w:val="0"/>
              <w:ind w:firstLine="720"/>
              <w:rPr>
                <w:rFonts w:cs="Arial"/>
                <w:i/>
                <w:sz w:val="20"/>
                <w:szCs w:val="20"/>
              </w:rPr>
            </w:pPr>
            <w:r w:rsidRPr="004C30FA">
              <w:rPr>
                <w:rFonts w:cs="Arial"/>
                <w:sz w:val="20"/>
                <w:szCs w:val="20"/>
              </w:rPr>
              <w:t xml:space="preserve"> Scots Law   </w:t>
            </w:r>
            <w:r w:rsidRPr="004C30FA">
              <w:rPr>
                <w:rFonts w:cs="Arial"/>
                <w:sz w:val="20"/>
                <w:szCs w:val="20"/>
              </w:rPr>
              <w:tab/>
            </w:r>
            <w:r w:rsidRPr="004C30FA">
              <w:rPr>
                <w:rFonts w:cs="Arial"/>
                <w:sz w:val="20"/>
                <w:szCs w:val="20"/>
              </w:rPr>
              <w:fldChar w:fldCharType="begin">
                <w:ffData>
                  <w:name w:val="Check2"/>
                  <w:enabled/>
                  <w:calcOnExit w:val="0"/>
                  <w:checkBox>
                    <w:sizeAuto/>
                    <w:default w:val="0"/>
                  </w:checkBox>
                </w:ffData>
              </w:fldChar>
            </w:r>
            <w:r w:rsidRPr="004C30FA">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sidRPr="004C30FA">
              <w:rPr>
                <w:rFonts w:cs="Arial"/>
                <w:sz w:val="20"/>
                <w:szCs w:val="20"/>
              </w:rPr>
              <w:fldChar w:fldCharType="end"/>
            </w:r>
            <w:r w:rsidRPr="004C30FA">
              <w:rPr>
                <w:rFonts w:cs="Arial"/>
                <w:sz w:val="20"/>
                <w:szCs w:val="20"/>
              </w:rPr>
              <w:t xml:space="preserve">  clause 4.d shall apply</w:t>
            </w:r>
            <w:r w:rsidRPr="004C30FA">
              <w:rPr>
                <w:rFonts w:cs="Arial"/>
                <w:sz w:val="20"/>
                <w:szCs w:val="20"/>
              </w:rPr>
              <w:tab/>
            </w:r>
            <w:r w:rsidRPr="004C30FA">
              <w:rPr>
                <w:rFonts w:cs="Arial"/>
                <w:sz w:val="20"/>
                <w:szCs w:val="20"/>
              </w:rPr>
              <w:tab/>
            </w:r>
            <w:r w:rsidRPr="004C30FA">
              <w:rPr>
                <w:rFonts w:cs="Arial"/>
                <w:i/>
                <w:sz w:val="20"/>
                <w:szCs w:val="20"/>
              </w:rPr>
              <w:t>(one must be chosen)</w:t>
            </w:r>
          </w:p>
          <w:p w14:paraId="048740F3" w14:textId="77777777" w:rsidR="004C30FA" w:rsidRPr="004C30FA" w:rsidRDefault="004C30FA" w:rsidP="004C30FA">
            <w:pPr>
              <w:autoSpaceDN w:val="0"/>
              <w:rPr>
                <w:rFonts w:cs="Arial"/>
                <w:sz w:val="20"/>
                <w:szCs w:val="20"/>
              </w:rPr>
            </w:pPr>
          </w:p>
          <w:p w14:paraId="07FB61A9" w14:textId="77777777" w:rsidR="004C30FA" w:rsidRPr="004C30FA" w:rsidRDefault="004C30FA" w:rsidP="004C30FA">
            <w:pPr>
              <w:autoSpaceDN w:val="0"/>
              <w:ind w:left="720"/>
              <w:rPr>
                <w:rFonts w:cs="Arial"/>
                <w:sz w:val="20"/>
                <w:szCs w:val="20"/>
              </w:rPr>
            </w:pPr>
            <w:r w:rsidRPr="004C30FA">
              <w:rPr>
                <w:rFonts w:cs="Arial"/>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51371A77" w14:textId="77777777" w:rsidR="004C30FA" w:rsidRPr="004C30FA" w:rsidRDefault="004C30FA" w:rsidP="004C30FA">
            <w:pPr>
              <w:autoSpaceDN w:val="0"/>
              <w:ind w:left="720"/>
              <w:rPr>
                <w:rFonts w:cs="Arial"/>
                <w:sz w:val="20"/>
                <w:szCs w:val="20"/>
              </w:rPr>
            </w:pPr>
          </w:p>
          <w:p w14:paraId="1E2F352E" w14:textId="77777777" w:rsidR="004C30FA" w:rsidRPr="004C30FA" w:rsidRDefault="004C30FA" w:rsidP="004C30FA">
            <w:pPr>
              <w:autoSpaceDN w:val="0"/>
              <w:ind w:left="720"/>
              <w:rPr>
                <w:rFonts w:cs="Arial"/>
                <w:sz w:val="20"/>
                <w:szCs w:val="20"/>
              </w:rPr>
            </w:pPr>
            <w:r w:rsidRPr="004C30FA">
              <w:rPr>
                <w:rFonts w:cs="Arial"/>
                <w:sz w:val="20"/>
                <w:szCs w:val="20"/>
              </w:rPr>
              <w:fldChar w:fldCharType="begin">
                <w:ffData>
                  <w:name w:val="Text124"/>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732434A0" w14:textId="77777777" w:rsidR="004C30FA" w:rsidRPr="004C30FA" w:rsidRDefault="004C30FA" w:rsidP="004C30FA">
            <w:pPr>
              <w:widowControl/>
              <w:rPr>
                <w:rFonts w:cs="Arial"/>
                <w:b/>
                <w:sz w:val="20"/>
                <w:szCs w:val="20"/>
              </w:rPr>
            </w:pPr>
          </w:p>
        </w:tc>
      </w:tr>
      <w:tr w:rsidR="004C30FA" w:rsidRPr="004C30FA" w14:paraId="5EF8C088" w14:textId="77777777" w:rsidTr="00493520">
        <w:trPr>
          <w:cantSplit/>
        </w:trPr>
        <w:tc>
          <w:tcPr>
            <w:tcW w:w="10280" w:type="dxa"/>
            <w:shd w:val="clear" w:color="auto" w:fill="auto"/>
          </w:tcPr>
          <w:p w14:paraId="3862DBDC" w14:textId="77777777" w:rsidR="004C30FA" w:rsidRPr="004C30FA" w:rsidRDefault="004C30FA" w:rsidP="004C30FA">
            <w:pPr>
              <w:autoSpaceDN w:val="0"/>
              <w:rPr>
                <w:rFonts w:cs="Arial"/>
                <w:b/>
                <w:sz w:val="20"/>
                <w:szCs w:val="20"/>
              </w:rPr>
            </w:pPr>
            <w:r w:rsidRPr="004C30FA">
              <w:rPr>
                <w:rFonts w:cs="Arial"/>
                <w:b/>
                <w:sz w:val="20"/>
                <w:szCs w:val="20"/>
              </w:rPr>
              <w:br/>
              <w:t>Condition 8 – Authority’s Representatives:</w:t>
            </w:r>
          </w:p>
          <w:p w14:paraId="2328BB07" w14:textId="77777777" w:rsidR="004C30FA" w:rsidRPr="004C30FA" w:rsidRDefault="004C30FA" w:rsidP="004C30FA">
            <w:pPr>
              <w:autoSpaceDN w:val="0"/>
              <w:rPr>
                <w:rFonts w:cs="Arial"/>
                <w:b/>
                <w:sz w:val="20"/>
                <w:szCs w:val="20"/>
              </w:rPr>
            </w:pPr>
          </w:p>
          <w:p w14:paraId="3D2CC053" w14:textId="77777777" w:rsidR="004C30FA" w:rsidRPr="004C30FA" w:rsidRDefault="004C30FA" w:rsidP="004C30FA">
            <w:pPr>
              <w:autoSpaceDN w:val="0"/>
              <w:rPr>
                <w:rFonts w:cs="Arial"/>
                <w:sz w:val="20"/>
                <w:szCs w:val="20"/>
              </w:rPr>
            </w:pPr>
            <w:r w:rsidRPr="004C30FA">
              <w:rPr>
                <w:rFonts w:cs="Arial"/>
                <w:sz w:val="20"/>
                <w:szCs w:val="20"/>
              </w:rPr>
              <w:tab/>
              <w:t>The Authority’s Representatives for the Contract are as follows:</w:t>
            </w:r>
          </w:p>
          <w:p w14:paraId="256AC6DA" w14:textId="77777777" w:rsidR="004C30FA" w:rsidRPr="004C30FA" w:rsidRDefault="004C30FA" w:rsidP="004C30FA">
            <w:pPr>
              <w:autoSpaceDN w:val="0"/>
              <w:rPr>
                <w:rFonts w:cs="Arial"/>
                <w:sz w:val="20"/>
                <w:szCs w:val="20"/>
              </w:rPr>
            </w:pPr>
          </w:p>
          <w:p w14:paraId="12398254" w14:textId="77777777" w:rsidR="004C30FA" w:rsidRPr="004C30FA" w:rsidRDefault="004C30FA" w:rsidP="004C30FA">
            <w:pPr>
              <w:autoSpaceDN w:val="0"/>
              <w:ind w:firstLine="720"/>
              <w:rPr>
                <w:rFonts w:cs="Arial"/>
                <w:sz w:val="20"/>
                <w:szCs w:val="20"/>
              </w:rPr>
            </w:pPr>
            <w:r w:rsidRPr="004C30FA">
              <w:rPr>
                <w:rFonts w:cs="Arial"/>
                <w:sz w:val="20"/>
                <w:szCs w:val="20"/>
              </w:rPr>
              <w:t xml:space="preserve">Commercial: </w:t>
            </w:r>
            <w:r w:rsidRPr="004C30FA">
              <w:rPr>
                <w:rFonts w:cs="Arial"/>
                <w:sz w:val="20"/>
                <w:szCs w:val="20"/>
              </w:rPr>
              <w:fldChar w:fldCharType="begin">
                <w:ffData>
                  <w:name w:val="Text160"/>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roofErr w:type="gramStart"/>
            <w:r w:rsidRPr="004C30FA">
              <w:rPr>
                <w:rFonts w:cs="Arial"/>
                <w:sz w:val="20"/>
                <w:szCs w:val="20"/>
              </w:rPr>
              <w:t xml:space="preserve">   </w:t>
            </w:r>
            <w:r w:rsidRPr="004C30FA">
              <w:rPr>
                <w:rFonts w:cs="Arial"/>
                <w:i/>
                <w:sz w:val="20"/>
                <w:szCs w:val="20"/>
              </w:rPr>
              <w:t>(</w:t>
            </w:r>
            <w:proofErr w:type="gramEnd"/>
            <w:r w:rsidRPr="004C30FA">
              <w:rPr>
                <w:rFonts w:cs="Arial"/>
                <w:i/>
                <w:sz w:val="20"/>
                <w:szCs w:val="20"/>
              </w:rPr>
              <w:t>as per DEFFORM 111)</w:t>
            </w:r>
          </w:p>
          <w:p w14:paraId="38AA98D6" w14:textId="77777777" w:rsidR="004C30FA" w:rsidRPr="004C30FA" w:rsidRDefault="004C30FA" w:rsidP="004C30FA">
            <w:pPr>
              <w:autoSpaceDN w:val="0"/>
              <w:rPr>
                <w:rFonts w:cs="Arial"/>
                <w:sz w:val="20"/>
                <w:szCs w:val="20"/>
              </w:rPr>
            </w:pPr>
          </w:p>
          <w:p w14:paraId="4756DDF1" w14:textId="77777777" w:rsidR="004C30FA" w:rsidRPr="004C30FA" w:rsidRDefault="004C30FA" w:rsidP="004C30FA">
            <w:pPr>
              <w:autoSpaceDN w:val="0"/>
              <w:ind w:firstLine="720"/>
              <w:rPr>
                <w:rFonts w:cs="Arial"/>
                <w:sz w:val="20"/>
                <w:szCs w:val="20"/>
              </w:rPr>
            </w:pPr>
            <w:r w:rsidRPr="004C30FA">
              <w:rPr>
                <w:rFonts w:cs="Arial"/>
                <w:sz w:val="20"/>
                <w:szCs w:val="20"/>
              </w:rPr>
              <w:t xml:space="preserve">Project Manager: </w:t>
            </w:r>
            <w:r w:rsidRPr="004C30FA">
              <w:rPr>
                <w:rFonts w:cs="Arial"/>
                <w:sz w:val="20"/>
                <w:szCs w:val="20"/>
              </w:rPr>
              <w:fldChar w:fldCharType="begin">
                <w:ffData>
                  <w:name w:val="Text161"/>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roofErr w:type="gramStart"/>
            <w:r w:rsidRPr="004C30FA">
              <w:rPr>
                <w:rFonts w:cs="Arial"/>
                <w:sz w:val="20"/>
                <w:szCs w:val="20"/>
              </w:rPr>
              <w:t xml:space="preserve">   </w:t>
            </w:r>
            <w:r w:rsidRPr="004C30FA">
              <w:rPr>
                <w:rFonts w:cs="Arial"/>
                <w:i/>
                <w:sz w:val="20"/>
                <w:szCs w:val="20"/>
              </w:rPr>
              <w:t>(</w:t>
            </w:r>
            <w:proofErr w:type="gramEnd"/>
            <w:r w:rsidRPr="004C30FA">
              <w:rPr>
                <w:rFonts w:cs="Arial"/>
                <w:i/>
                <w:sz w:val="20"/>
                <w:szCs w:val="20"/>
              </w:rPr>
              <w:t>as per DEFFORM 111)</w:t>
            </w:r>
          </w:p>
          <w:p w14:paraId="665A1408" w14:textId="77777777" w:rsidR="004C30FA" w:rsidRPr="004C30FA" w:rsidRDefault="004C30FA" w:rsidP="004C30FA">
            <w:pPr>
              <w:widowControl/>
              <w:rPr>
                <w:rFonts w:eastAsia="Calibri" w:cs="Arial"/>
                <w:b/>
                <w:sz w:val="20"/>
                <w:szCs w:val="20"/>
                <w:lang w:eastAsia="en-US"/>
              </w:rPr>
            </w:pPr>
          </w:p>
        </w:tc>
      </w:tr>
      <w:tr w:rsidR="004C30FA" w:rsidRPr="004C30FA" w14:paraId="1298634D" w14:textId="77777777" w:rsidTr="00493520">
        <w:trPr>
          <w:cantSplit/>
        </w:trPr>
        <w:tc>
          <w:tcPr>
            <w:tcW w:w="10280" w:type="dxa"/>
            <w:shd w:val="clear" w:color="auto" w:fill="auto"/>
          </w:tcPr>
          <w:p w14:paraId="57B3692A" w14:textId="77777777" w:rsidR="004C30FA" w:rsidRPr="004C30FA" w:rsidRDefault="004C30FA" w:rsidP="004C30FA">
            <w:pPr>
              <w:autoSpaceDN w:val="0"/>
              <w:rPr>
                <w:rFonts w:cs="Arial"/>
                <w:b/>
                <w:sz w:val="20"/>
                <w:szCs w:val="20"/>
              </w:rPr>
            </w:pPr>
            <w:r w:rsidRPr="004C30FA">
              <w:rPr>
                <w:rFonts w:cs="Arial"/>
                <w:b/>
                <w:sz w:val="20"/>
                <w:szCs w:val="20"/>
              </w:rPr>
              <w:br/>
              <w:t>Condition 19 – Notices:</w:t>
            </w:r>
          </w:p>
          <w:p w14:paraId="71049383" w14:textId="77777777" w:rsidR="004C30FA" w:rsidRPr="004C30FA" w:rsidRDefault="004C30FA" w:rsidP="004C30FA">
            <w:pPr>
              <w:autoSpaceDN w:val="0"/>
              <w:rPr>
                <w:rFonts w:cs="Arial"/>
                <w:b/>
                <w:sz w:val="20"/>
                <w:szCs w:val="20"/>
              </w:rPr>
            </w:pPr>
          </w:p>
          <w:p w14:paraId="4E681077" w14:textId="77777777" w:rsidR="004C30FA" w:rsidRPr="004C30FA" w:rsidRDefault="004C30FA" w:rsidP="004C30FA">
            <w:pPr>
              <w:autoSpaceDN w:val="0"/>
              <w:rPr>
                <w:rFonts w:cs="Arial"/>
                <w:sz w:val="20"/>
                <w:szCs w:val="20"/>
              </w:rPr>
            </w:pPr>
            <w:r w:rsidRPr="004C30FA">
              <w:rPr>
                <w:rFonts w:cs="Arial"/>
                <w:b/>
                <w:sz w:val="20"/>
                <w:szCs w:val="20"/>
              </w:rPr>
              <w:tab/>
            </w:r>
            <w:r w:rsidRPr="004C30FA">
              <w:rPr>
                <w:rFonts w:cs="Arial"/>
                <w:sz w:val="20"/>
                <w:szCs w:val="20"/>
              </w:rPr>
              <w:t>Notices served under the Contract shall be sent to the following address:</w:t>
            </w:r>
          </w:p>
          <w:p w14:paraId="4D16AC41" w14:textId="77777777" w:rsidR="004C30FA" w:rsidRPr="004C30FA" w:rsidRDefault="004C30FA" w:rsidP="004C30FA">
            <w:pPr>
              <w:autoSpaceDN w:val="0"/>
              <w:rPr>
                <w:rFonts w:cs="Arial"/>
                <w:sz w:val="20"/>
                <w:szCs w:val="20"/>
              </w:rPr>
            </w:pPr>
          </w:p>
          <w:p w14:paraId="2786CCDA" w14:textId="77777777" w:rsidR="004C30FA" w:rsidRPr="004C30FA" w:rsidRDefault="004C30FA" w:rsidP="004C30FA">
            <w:pPr>
              <w:autoSpaceDN w:val="0"/>
              <w:ind w:firstLine="720"/>
              <w:rPr>
                <w:rFonts w:cs="Arial"/>
                <w:sz w:val="20"/>
                <w:szCs w:val="20"/>
              </w:rPr>
            </w:pPr>
            <w:r w:rsidRPr="004C30FA">
              <w:rPr>
                <w:rFonts w:cs="Arial"/>
                <w:sz w:val="20"/>
                <w:szCs w:val="20"/>
              </w:rPr>
              <w:t xml:space="preserve">Authority:   </w:t>
            </w:r>
            <w:r w:rsidRPr="004C30FA">
              <w:rPr>
                <w:rFonts w:cs="Arial"/>
                <w:sz w:val="20"/>
                <w:szCs w:val="20"/>
              </w:rPr>
              <w:fldChar w:fldCharType="begin">
                <w:ffData>
                  <w:name w:val="Text161"/>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roofErr w:type="gramStart"/>
            <w:r w:rsidRPr="004C30FA">
              <w:rPr>
                <w:rFonts w:cs="Arial"/>
                <w:sz w:val="20"/>
                <w:szCs w:val="20"/>
              </w:rPr>
              <w:t xml:space="preserve">   </w:t>
            </w:r>
            <w:r w:rsidRPr="004C30FA">
              <w:rPr>
                <w:rFonts w:cs="Arial"/>
                <w:i/>
                <w:sz w:val="20"/>
                <w:szCs w:val="20"/>
              </w:rPr>
              <w:t>(</w:t>
            </w:r>
            <w:proofErr w:type="gramEnd"/>
            <w:r w:rsidRPr="004C30FA">
              <w:rPr>
                <w:rFonts w:cs="Arial"/>
                <w:i/>
                <w:sz w:val="20"/>
                <w:szCs w:val="20"/>
              </w:rPr>
              <w:t>as per DEFFORM 111)</w:t>
            </w:r>
          </w:p>
          <w:p w14:paraId="12A4EA11" w14:textId="77777777" w:rsidR="004C30FA" w:rsidRPr="004C30FA" w:rsidRDefault="004C30FA" w:rsidP="004C30FA">
            <w:pPr>
              <w:autoSpaceDN w:val="0"/>
              <w:rPr>
                <w:rFonts w:cs="Arial"/>
                <w:sz w:val="20"/>
                <w:szCs w:val="20"/>
              </w:rPr>
            </w:pPr>
          </w:p>
          <w:p w14:paraId="78C0B6AF" w14:textId="77777777" w:rsidR="004C30FA" w:rsidRPr="004C30FA" w:rsidRDefault="004C30FA" w:rsidP="004C30FA">
            <w:pPr>
              <w:tabs>
                <w:tab w:val="left" w:pos="-426"/>
              </w:tabs>
              <w:suppressAutoHyphens/>
              <w:autoSpaceDN w:val="0"/>
              <w:outlineLvl w:val="0"/>
              <w:rPr>
                <w:rFonts w:cs="Arial"/>
                <w:sz w:val="20"/>
                <w:szCs w:val="20"/>
              </w:rPr>
            </w:pPr>
            <w:r w:rsidRPr="004C30FA">
              <w:rPr>
                <w:rFonts w:cs="Arial"/>
                <w:sz w:val="20"/>
                <w:szCs w:val="20"/>
              </w:rPr>
              <w:tab/>
              <w:t xml:space="preserve">Contractor: </w:t>
            </w:r>
            <w:r w:rsidRPr="004C30FA">
              <w:rPr>
                <w:rFonts w:cs="Arial"/>
                <w:sz w:val="20"/>
                <w:szCs w:val="20"/>
              </w:rPr>
              <w:fldChar w:fldCharType="begin">
                <w:ffData>
                  <w:name w:val="Text161"/>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r w:rsidRPr="004C30FA">
              <w:rPr>
                <w:rFonts w:cs="Arial"/>
                <w:sz w:val="20"/>
                <w:szCs w:val="20"/>
              </w:rPr>
              <w:t xml:space="preserve">   </w:t>
            </w:r>
          </w:p>
          <w:p w14:paraId="5A1EA135" w14:textId="77777777" w:rsidR="004C30FA" w:rsidRPr="004C30FA" w:rsidRDefault="004C30FA" w:rsidP="004C30FA">
            <w:pPr>
              <w:tabs>
                <w:tab w:val="left" w:pos="-426"/>
              </w:tabs>
              <w:suppressAutoHyphens/>
              <w:autoSpaceDN w:val="0"/>
              <w:outlineLvl w:val="0"/>
              <w:rPr>
                <w:rFonts w:cs="Arial"/>
                <w:sz w:val="20"/>
                <w:szCs w:val="20"/>
              </w:rPr>
            </w:pPr>
          </w:p>
          <w:p w14:paraId="3C52EAE9" w14:textId="77777777" w:rsidR="004C30FA" w:rsidRPr="004C30FA" w:rsidRDefault="004C30FA" w:rsidP="004C30FA">
            <w:pPr>
              <w:tabs>
                <w:tab w:val="left" w:pos="-426"/>
              </w:tabs>
              <w:suppressAutoHyphens/>
              <w:autoSpaceDN w:val="0"/>
              <w:outlineLvl w:val="0"/>
              <w:rPr>
                <w:rFonts w:cs="Arial"/>
                <w:sz w:val="20"/>
                <w:szCs w:val="20"/>
              </w:rPr>
            </w:pPr>
            <w:r w:rsidRPr="004C30FA">
              <w:rPr>
                <w:rFonts w:cs="Arial"/>
                <w:sz w:val="20"/>
                <w:szCs w:val="20"/>
              </w:rPr>
              <w:tab/>
              <w:t xml:space="preserve">Notices can be sent by electronic </w:t>
            </w:r>
            <w:proofErr w:type="gramStart"/>
            <w:r w:rsidRPr="004C30FA">
              <w:rPr>
                <w:rFonts w:cs="Arial"/>
                <w:sz w:val="20"/>
                <w:szCs w:val="20"/>
              </w:rPr>
              <w:t>mail?</w:t>
            </w:r>
            <w:proofErr w:type="gramEnd"/>
            <w:r w:rsidRPr="004C30FA">
              <w:rPr>
                <w:rFonts w:cs="Arial"/>
                <w:sz w:val="20"/>
                <w:szCs w:val="20"/>
              </w:rPr>
              <w:tab/>
              <w:t xml:space="preserve">  </w:t>
            </w:r>
            <w:r w:rsidRPr="004C30FA">
              <w:rPr>
                <w:rFonts w:cs="Arial"/>
                <w:sz w:val="20"/>
                <w:szCs w:val="20"/>
              </w:rPr>
              <w:fldChar w:fldCharType="begin">
                <w:ffData>
                  <w:name w:val="Check9"/>
                  <w:enabled/>
                  <w:calcOnExit w:val="0"/>
                  <w:checkBox>
                    <w:sizeAuto/>
                    <w:default w:val="0"/>
                  </w:checkBox>
                </w:ffData>
              </w:fldChar>
            </w:r>
            <w:r w:rsidRPr="004C30FA">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sidRPr="004C30FA">
              <w:rPr>
                <w:rFonts w:cs="Arial"/>
                <w:sz w:val="20"/>
                <w:szCs w:val="20"/>
              </w:rPr>
              <w:fldChar w:fldCharType="end"/>
            </w:r>
            <w:r w:rsidRPr="004C30FA">
              <w:rPr>
                <w:rFonts w:cs="Arial"/>
                <w:sz w:val="20"/>
                <w:szCs w:val="20"/>
              </w:rPr>
              <w:tab/>
            </w:r>
            <w:r w:rsidRPr="004C30FA">
              <w:rPr>
                <w:rFonts w:cs="Arial"/>
                <w:i/>
                <w:sz w:val="20"/>
                <w:szCs w:val="20"/>
              </w:rPr>
              <w:t>(tick as appropriate)</w:t>
            </w:r>
          </w:p>
          <w:p w14:paraId="58717D39" w14:textId="77777777" w:rsidR="004C30FA" w:rsidRPr="004C30FA" w:rsidRDefault="004C30FA" w:rsidP="004C30FA">
            <w:pPr>
              <w:autoSpaceDN w:val="0"/>
              <w:rPr>
                <w:rFonts w:cs="Arial"/>
                <w:b/>
                <w:sz w:val="20"/>
                <w:szCs w:val="20"/>
              </w:rPr>
            </w:pPr>
          </w:p>
        </w:tc>
      </w:tr>
      <w:tr w:rsidR="004C30FA" w:rsidRPr="004C30FA" w14:paraId="40D42CA4" w14:textId="77777777" w:rsidTr="00493520">
        <w:trPr>
          <w:cantSplit/>
        </w:trPr>
        <w:tc>
          <w:tcPr>
            <w:tcW w:w="10280" w:type="dxa"/>
            <w:shd w:val="clear" w:color="auto" w:fill="auto"/>
          </w:tcPr>
          <w:p w14:paraId="5338A720" w14:textId="77777777" w:rsidR="004C30FA" w:rsidRPr="004C30FA" w:rsidRDefault="004C30FA" w:rsidP="004C30FA">
            <w:pPr>
              <w:autoSpaceDN w:val="0"/>
              <w:rPr>
                <w:rFonts w:cs="Arial"/>
                <w:b/>
                <w:sz w:val="20"/>
                <w:szCs w:val="20"/>
              </w:rPr>
            </w:pPr>
          </w:p>
          <w:p w14:paraId="655C662B" w14:textId="77777777" w:rsidR="004C30FA" w:rsidRPr="004C30FA" w:rsidRDefault="004C30FA" w:rsidP="004C30FA">
            <w:pPr>
              <w:autoSpaceDN w:val="0"/>
              <w:rPr>
                <w:rFonts w:cs="Arial"/>
                <w:b/>
                <w:sz w:val="20"/>
                <w:szCs w:val="20"/>
              </w:rPr>
            </w:pPr>
            <w:r w:rsidRPr="004C30FA">
              <w:rPr>
                <w:rFonts w:cs="Arial"/>
                <w:b/>
                <w:sz w:val="20"/>
                <w:szCs w:val="20"/>
              </w:rPr>
              <w:t>Condition 20.a – Progress Meetings:</w:t>
            </w:r>
          </w:p>
          <w:p w14:paraId="61DAA4D5" w14:textId="77777777" w:rsidR="004C30FA" w:rsidRPr="004C30FA" w:rsidRDefault="004C30FA" w:rsidP="004C30FA">
            <w:pPr>
              <w:autoSpaceDN w:val="0"/>
              <w:rPr>
                <w:rFonts w:cs="Arial"/>
                <w:b/>
                <w:sz w:val="20"/>
                <w:szCs w:val="20"/>
              </w:rPr>
            </w:pPr>
          </w:p>
          <w:p w14:paraId="78DF5BF8" w14:textId="77777777" w:rsidR="004C30FA" w:rsidRPr="004C30FA" w:rsidRDefault="004C30FA" w:rsidP="004C30FA">
            <w:pPr>
              <w:autoSpaceDN w:val="0"/>
              <w:ind w:firstLine="720"/>
              <w:rPr>
                <w:rFonts w:cs="Arial"/>
                <w:sz w:val="20"/>
                <w:szCs w:val="20"/>
              </w:rPr>
            </w:pPr>
            <w:r w:rsidRPr="004C30FA">
              <w:rPr>
                <w:rFonts w:cs="Arial"/>
                <w:sz w:val="20"/>
                <w:szCs w:val="20"/>
              </w:rPr>
              <w:t>The Contractor shall be required to attend the following meetings:</w:t>
            </w:r>
          </w:p>
          <w:p w14:paraId="2AEAF47F" w14:textId="77777777" w:rsidR="004C30FA" w:rsidRPr="004C30FA" w:rsidRDefault="004C30FA" w:rsidP="004C30FA">
            <w:pPr>
              <w:autoSpaceDN w:val="0"/>
              <w:rPr>
                <w:rFonts w:cs="Arial"/>
                <w:sz w:val="20"/>
                <w:szCs w:val="20"/>
              </w:rPr>
            </w:pPr>
          </w:p>
          <w:p w14:paraId="3C4944C6" w14:textId="77777777" w:rsidR="004C30FA" w:rsidRPr="004C30FA" w:rsidRDefault="004C30FA" w:rsidP="004C30FA">
            <w:pPr>
              <w:autoSpaceDN w:val="0"/>
              <w:ind w:firstLine="720"/>
              <w:rPr>
                <w:rFonts w:cs="Arial"/>
                <w:sz w:val="20"/>
                <w:szCs w:val="20"/>
              </w:rPr>
            </w:pPr>
            <w:r w:rsidRPr="004C30FA">
              <w:rPr>
                <w:rFonts w:cs="Arial"/>
                <w:sz w:val="20"/>
                <w:szCs w:val="20"/>
              </w:rPr>
              <w:fldChar w:fldCharType="begin">
                <w:ffData>
                  <w:name w:val="Text58"/>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281B37BA" w14:textId="77777777" w:rsidR="004C30FA" w:rsidRPr="004C30FA" w:rsidRDefault="004C30FA" w:rsidP="004C30FA">
            <w:pPr>
              <w:widowControl/>
              <w:rPr>
                <w:rFonts w:cs="Arial"/>
                <w:b/>
                <w:sz w:val="20"/>
                <w:szCs w:val="20"/>
              </w:rPr>
            </w:pPr>
          </w:p>
        </w:tc>
      </w:tr>
      <w:tr w:rsidR="004C30FA" w:rsidRPr="004C30FA" w14:paraId="2478FB1D" w14:textId="77777777" w:rsidTr="00493520">
        <w:trPr>
          <w:cantSplit/>
        </w:trPr>
        <w:tc>
          <w:tcPr>
            <w:tcW w:w="10280" w:type="dxa"/>
            <w:shd w:val="clear" w:color="auto" w:fill="auto"/>
          </w:tcPr>
          <w:p w14:paraId="2E500C74" w14:textId="77777777" w:rsidR="004C30FA" w:rsidRPr="004C30FA" w:rsidRDefault="004C30FA" w:rsidP="004C30FA">
            <w:pPr>
              <w:autoSpaceDN w:val="0"/>
              <w:rPr>
                <w:rFonts w:cs="Arial"/>
                <w:b/>
                <w:sz w:val="20"/>
                <w:szCs w:val="20"/>
              </w:rPr>
            </w:pPr>
          </w:p>
          <w:p w14:paraId="1F1C5E5F" w14:textId="77777777" w:rsidR="004C30FA" w:rsidRPr="004C30FA" w:rsidRDefault="004C30FA" w:rsidP="004C30FA">
            <w:pPr>
              <w:autoSpaceDN w:val="0"/>
              <w:rPr>
                <w:rFonts w:cs="Arial"/>
                <w:b/>
                <w:sz w:val="20"/>
                <w:szCs w:val="20"/>
              </w:rPr>
            </w:pPr>
            <w:r w:rsidRPr="004C30FA">
              <w:rPr>
                <w:rFonts w:cs="Arial"/>
                <w:b/>
                <w:sz w:val="20"/>
                <w:szCs w:val="20"/>
              </w:rPr>
              <w:t>Condition 20.b – Progress Reports:</w:t>
            </w:r>
          </w:p>
          <w:p w14:paraId="74CD1D1F" w14:textId="77777777" w:rsidR="004C30FA" w:rsidRPr="004C30FA" w:rsidRDefault="004C30FA" w:rsidP="004C30FA">
            <w:pPr>
              <w:autoSpaceDN w:val="0"/>
              <w:rPr>
                <w:rFonts w:cs="Arial"/>
                <w:b/>
                <w:sz w:val="20"/>
                <w:szCs w:val="20"/>
              </w:rPr>
            </w:pPr>
          </w:p>
          <w:p w14:paraId="7A8230CF" w14:textId="77777777" w:rsidR="004C30FA" w:rsidRPr="004C30FA" w:rsidRDefault="004C30FA" w:rsidP="004C30FA">
            <w:pPr>
              <w:autoSpaceDN w:val="0"/>
              <w:rPr>
                <w:rFonts w:cs="Arial"/>
                <w:sz w:val="20"/>
                <w:szCs w:val="20"/>
              </w:rPr>
            </w:pPr>
            <w:r w:rsidRPr="004C30FA">
              <w:rPr>
                <w:rFonts w:cs="Arial"/>
                <w:b/>
                <w:sz w:val="20"/>
                <w:szCs w:val="20"/>
              </w:rPr>
              <w:tab/>
            </w:r>
            <w:r w:rsidRPr="004C30FA">
              <w:rPr>
                <w:rFonts w:cs="Arial"/>
                <w:sz w:val="20"/>
                <w:szCs w:val="20"/>
              </w:rPr>
              <w:t>The Contractor is required to submit the following Reports:</w:t>
            </w:r>
          </w:p>
          <w:p w14:paraId="1C5BEDD8" w14:textId="77777777" w:rsidR="004C30FA" w:rsidRPr="004C30FA" w:rsidRDefault="004C30FA" w:rsidP="004C30FA">
            <w:pPr>
              <w:autoSpaceDN w:val="0"/>
              <w:rPr>
                <w:rFonts w:cs="Arial"/>
                <w:sz w:val="20"/>
                <w:szCs w:val="20"/>
              </w:rPr>
            </w:pPr>
          </w:p>
          <w:p w14:paraId="23A5BDFB" w14:textId="77777777" w:rsidR="004C30FA" w:rsidRPr="004C30FA" w:rsidRDefault="004C30FA" w:rsidP="004C30FA">
            <w:pPr>
              <w:autoSpaceDN w:val="0"/>
              <w:ind w:firstLine="720"/>
              <w:rPr>
                <w:rFonts w:cs="Arial"/>
                <w:sz w:val="20"/>
                <w:szCs w:val="20"/>
              </w:rPr>
            </w:pPr>
            <w:r w:rsidRPr="004C30FA">
              <w:rPr>
                <w:rFonts w:cs="Arial"/>
                <w:sz w:val="20"/>
                <w:szCs w:val="20"/>
              </w:rPr>
              <w:fldChar w:fldCharType="begin">
                <w:ffData>
                  <w:name w:val="Text61"/>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02915484" w14:textId="77777777" w:rsidR="004C30FA" w:rsidRPr="004C30FA" w:rsidRDefault="004C30FA" w:rsidP="004C30FA">
            <w:pPr>
              <w:autoSpaceDN w:val="0"/>
              <w:ind w:firstLine="720"/>
              <w:rPr>
                <w:rFonts w:cs="Arial"/>
                <w:sz w:val="20"/>
                <w:szCs w:val="20"/>
              </w:rPr>
            </w:pPr>
          </w:p>
          <w:p w14:paraId="51E7AE5A" w14:textId="77777777" w:rsidR="004C30FA" w:rsidRPr="004C30FA" w:rsidRDefault="004C30FA" w:rsidP="004C30FA">
            <w:pPr>
              <w:autoSpaceDN w:val="0"/>
              <w:ind w:firstLine="720"/>
              <w:rPr>
                <w:rFonts w:cs="Arial"/>
                <w:sz w:val="20"/>
                <w:szCs w:val="20"/>
              </w:rPr>
            </w:pPr>
            <w:r w:rsidRPr="004C30FA">
              <w:rPr>
                <w:rFonts w:cs="Arial"/>
                <w:sz w:val="20"/>
                <w:szCs w:val="20"/>
              </w:rPr>
              <w:t>Reports shall be Delivered to the following address:</w:t>
            </w:r>
          </w:p>
          <w:p w14:paraId="03B94F49" w14:textId="77777777" w:rsidR="004C30FA" w:rsidRPr="004C30FA" w:rsidRDefault="004C30FA" w:rsidP="004C30FA">
            <w:pPr>
              <w:autoSpaceDN w:val="0"/>
              <w:ind w:firstLine="720"/>
              <w:rPr>
                <w:rFonts w:cs="Arial"/>
                <w:sz w:val="20"/>
                <w:szCs w:val="20"/>
              </w:rPr>
            </w:pPr>
          </w:p>
          <w:p w14:paraId="324E118A" w14:textId="77777777" w:rsidR="004C30FA" w:rsidRPr="004C30FA" w:rsidRDefault="004C30FA" w:rsidP="004C30FA">
            <w:pPr>
              <w:autoSpaceDN w:val="0"/>
              <w:ind w:firstLine="720"/>
              <w:rPr>
                <w:rFonts w:cs="Arial"/>
                <w:sz w:val="20"/>
                <w:szCs w:val="20"/>
              </w:rPr>
            </w:pPr>
            <w:r w:rsidRPr="004C30FA">
              <w:rPr>
                <w:rFonts w:cs="Arial"/>
                <w:sz w:val="20"/>
                <w:szCs w:val="20"/>
              </w:rPr>
              <w:fldChar w:fldCharType="begin">
                <w:ffData>
                  <w:name w:val="Text61"/>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6D846F5D" w14:textId="77777777" w:rsidR="004C30FA" w:rsidRPr="004C30FA" w:rsidRDefault="004C30FA" w:rsidP="004C30FA">
            <w:pPr>
              <w:autoSpaceDN w:val="0"/>
              <w:rPr>
                <w:rFonts w:cs="Arial"/>
                <w:b/>
                <w:sz w:val="20"/>
                <w:szCs w:val="20"/>
              </w:rPr>
            </w:pPr>
          </w:p>
        </w:tc>
      </w:tr>
    </w:tbl>
    <w:p w14:paraId="62F015AF" w14:textId="77777777" w:rsidR="004C30FA" w:rsidRPr="004C30FA" w:rsidRDefault="004C30FA" w:rsidP="004C30FA">
      <w:pPr>
        <w:widowControl/>
        <w:rPr>
          <w:rFonts w:cs="Arial"/>
          <w:b/>
          <w:sz w:val="20"/>
        </w:rPr>
      </w:pPr>
      <w:bookmarkStart w:id="13" w:name="SC3A"/>
      <w:bookmarkEnd w:id="13"/>
    </w:p>
    <w:p w14:paraId="1B15DD1D" w14:textId="77777777" w:rsidR="004C30FA" w:rsidRPr="004C30FA" w:rsidRDefault="004C30FA" w:rsidP="004C30FA">
      <w:pPr>
        <w:widowControl/>
        <w:rPr>
          <w:rFonts w:cs="Arial"/>
          <w:b/>
          <w:sz w:val="20"/>
        </w:rPr>
      </w:pPr>
    </w:p>
    <w:p w14:paraId="6E681184" w14:textId="77777777" w:rsidR="004C30FA" w:rsidRPr="004C30FA" w:rsidRDefault="004C30FA" w:rsidP="004C30FA">
      <w:pPr>
        <w:widowControl/>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4C30FA" w:rsidRPr="004C30FA" w14:paraId="153FBE1D" w14:textId="77777777" w:rsidTr="00493520">
        <w:trPr>
          <w:cantSplit/>
          <w:trHeight w:val="454"/>
        </w:trPr>
        <w:tc>
          <w:tcPr>
            <w:tcW w:w="10280" w:type="dxa"/>
            <w:shd w:val="clear" w:color="auto" w:fill="auto"/>
            <w:vAlign w:val="center"/>
          </w:tcPr>
          <w:p w14:paraId="339B169D" w14:textId="77777777" w:rsidR="004C30FA" w:rsidRPr="004C30FA" w:rsidRDefault="004C30FA" w:rsidP="004C30FA">
            <w:pPr>
              <w:autoSpaceDN w:val="0"/>
              <w:rPr>
                <w:rFonts w:cs="Arial"/>
                <w:b/>
                <w:sz w:val="20"/>
                <w:szCs w:val="20"/>
              </w:rPr>
            </w:pPr>
            <w:r w:rsidRPr="004C30FA">
              <w:rPr>
                <w:rFonts w:cs="Arial"/>
                <w:b/>
                <w:sz w:val="20"/>
                <w:szCs w:val="20"/>
              </w:rPr>
              <w:t>Supply of Contractor Deliverables</w:t>
            </w:r>
          </w:p>
        </w:tc>
      </w:tr>
      <w:tr w:rsidR="004C30FA" w:rsidRPr="004C30FA" w14:paraId="05AA1848" w14:textId="77777777" w:rsidTr="00493520">
        <w:trPr>
          <w:cantSplit/>
        </w:trPr>
        <w:tc>
          <w:tcPr>
            <w:tcW w:w="10280" w:type="dxa"/>
            <w:shd w:val="clear" w:color="auto" w:fill="auto"/>
          </w:tcPr>
          <w:p w14:paraId="4F9BB336" w14:textId="77777777" w:rsidR="004C30FA" w:rsidRPr="004C30FA" w:rsidRDefault="004C30FA" w:rsidP="004C30FA">
            <w:pPr>
              <w:autoSpaceDN w:val="0"/>
              <w:rPr>
                <w:rFonts w:cs="Arial"/>
                <w:sz w:val="20"/>
                <w:szCs w:val="20"/>
              </w:rPr>
            </w:pPr>
            <w:r w:rsidRPr="004C30FA">
              <w:rPr>
                <w:rFonts w:cs="Arial"/>
                <w:b/>
                <w:sz w:val="20"/>
                <w:szCs w:val="20"/>
              </w:rPr>
              <w:br/>
              <w:t>Condition 21 – Quality Assurance:</w:t>
            </w:r>
          </w:p>
          <w:p w14:paraId="230165FA" w14:textId="77777777" w:rsidR="004C30FA" w:rsidRPr="004C30FA" w:rsidRDefault="004C30FA" w:rsidP="004C30FA">
            <w:pPr>
              <w:autoSpaceDN w:val="0"/>
              <w:rPr>
                <w:rFonts w:cs="Arial"/>
                <w:b/>
                <w:sz w:val="20"/>
                <w:szCs w:val="20"/>
              </w:rPr>
            </w:pPr>
          </w:p>
          <w:p w14:paraId="034839D5" w14:textId="77777777" w:rsidR="004C30FA" w:rsidRPr="004C30FA" w:rsidRDefault="004C30FA" w:rsidP="004C30FA">
            <w:pPr>
              <w:autoSpaceDN w:val="0"/>
              <w:ind w:firstLine="720"/>
              <w:rPr>
                <w:rFonts w:cs="Arial"/>
                <w:sz w:val="20"/>
                <w:szCs w:val="20"/>
              </w:rPr>
            </w:pPr>
            <w:r w:rsidRPr="004C30FA">
              <w:rPr>
                <w:rFonts w:cs="Arial"/>
                <w:sz w:val="20"/>
                <w:szCs w:val="20"/>
              </w:rPr>
              <w:t xml:space="preserve">Is a Deliverable Quality Plan required for this Contract?  </w:t>
            </w:r>
            <w:r w:rsidRPr="004C30FA">
              <w:rPr>
                <w:rFonts w:cs="Arial"/>
                <w:sz w:val="20"/>
                <w:szCs w:val="20"/>
              </w:rPr>
              <w:tab/>
              <w:t xml:space="preserve">  </w:t>
            </w:r>
            <w:r w:rsidRPr="004C30FA">
              <w:rPr>
                <w:rFonts w:cs="Arial"/>
                <w:sz w:val="20"/>
                <w:szCs w:val="20"/>
              </w:rPr>
              <w:fldChar w:fldCharType="begin">
                <w:ffData>
                  <w:name w:val="Check3"/>
                  <w:enabled/>
                  <w:calcOnExit w:val="0"/>
                  <w:checkBox>
                    <w:sizeAuto/>
                    <w:default w:val="0"/>
                  </w:checkBox>
                </w:ffData>
              </w:fldChar>
            </w:r>
            <w:r w:rsidRPr="004C30FA">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sidRPr="004C30FA">
              <w:rPr>
                <w:rFonts w:cs="Arial"/>
                <w:sz w:val="20"/>
                <w:szCs w:val="20"/>
              </w:rPr>
              <w:fldChar w:fldCharType="end"/>
            </w:r>
            <w:r w:rsidRPr="004C30FA">
              <w:rPr>
                <w:rFonts w:cs="Arial"/>
                <w:sz w:val="20"/>
                <w:szCs w:val="20"/>
              </w:rPr>
              <w:t xml:space="preserve">   </w:t>
            </w:r>
            <w:r w:rsidRPr="004C30FA">
              <w:rPr>
                <w:rFonts w:cs="Arial"/>
                <w:i/>
                <w:sz w:val="20"/>
                <w:szCs w:val="20"/>
              </w:rPr>
              <w:t>(tick as appropriate)</w:t>
            </w:r>
          </w:p>
          <w:p w14:paraId="7CB33CA5" w14:textId="77777777" w:rsidR="004C30FA" w:rsidRPr="004C30FA" w:rsidRDefault="004C30FA" w:rsidP="004C30FA">
            <w:pPr>
              <w:autoSpaceDN w:val="0"/>
              <w:jc w:val="center"/>
              <w:rPr>
                <w:rFonts w:cs="Arial"/>
                <w:sz w:val="20"/>
                <w:szCs w:val="20"/>
              </w:rPr>
            </w:pPr>
          </w:p>
          <w:p w14:paraId="05F6A6D1" w14:textId="77777777" w:rsidR="004C30FA" w:rsidRPr="004C30FA" w:rsidRDefault="004C30FA" w:rsidP="004C30FA">
            <w:pPr>
              <w:autoSpaceDN w:val="0"/>
              <w:ind w:left="720"/>
              <w:rPr>
                <w:rFonts w:cs="Arial"/>
                <w:sz w:val="20"/>
                <w:szCs w:val="20"/>
              </w:rPr>
            </w:pPr>
            <w:r w:rsidRPr="004C30FA">
              <w:rPr>
                <w:rFonts w:cs="Arial"/>
                <w:sz w:val="20"/>
                <w:szCs w:val="20"/>
              </w:rPr>
              <w:t xml:space="preserve">If required, the Deliverable Quality Plan must be set out as defined in AQAP 2105 and delivered to the Authority (Quality) within </w:t>
            </w:r>
            <w:r w:rsidRPr="004C30FA">
              <w:rPr>
                <w:rFonts w:cs="Arial"/>
                <w:sz w:val="20"/>
                <w:szCs w:val="20"/>
              </w:rPr>
              <w:fldChar w:fldCharType="begin">
                <w:ffData>
                  <w:name w:val="Text159"/>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r w:rsidRPr="004C30FA">
              <w:rPr>
                <w:rFonts w:cs="Arial"/>
                <w:sz w:val="20"/>
                <w:szCs w:val="20"/>
              </w:rPr>
              <w:fldChar w:fldCharType="begin">
                <w:ffData>
                  <w:name w:val="Text159"/>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r w:rsidRPr="004C30FA">
              <w:rPr>
                <w:rFonts w:cs="Arial"/>
                <w:sz w:val="20"/>
                <w:szCs w:val="20"/>
              </w:rPr>
              <w:t xml:space="preserve"> Business Days of Contract Award.  Once agreed by the Authority the Quality Plan shall be incorporated into the Contract.  The Contractor </w:t>
            </w:r>
            <w:proofErr w:type="gramStart"/>
            <w:r w:rsidRPr="004C30FA">
              <w:rPr>
                <w:rFonts w:cs="Arial"/>
                <w:sz w:val="20"/>
                <w:szCs w:val="20"/>
              </w:rPr>
              <w:t>shall remain at all times</w:t>
            </w:r>
            <w:proofErr w:type="gramEnd"/>
            <w:r w:rsidRPr="004C30FA">
              <w:rPr>
                <w:rFonts w:cs="Arial"/>
                <w:sz w:val="20"/>
                <w:szCs w:val="20"/>
              </w:rPr>
              <w:t xml:space="preserve"> solely responsible for the accuracy, suitability and applicability of the Deliverable Quality Plan.</w:t>
            </w:r>
          </w:p>
          <w:p w14:paraId="17414610" w14:textId="77777777" w:rsidR="004C30FA" w:rsidRPr="004C30FA" w:rsidRDefault="004C30FA" w:rsidP="004C30FA">
            <w:pPr>
              <w:autoSpaceDN w:val="0"/>
              <w:rPr>
                <w:rFonts w:cs="Arial"/>
                <w:sz w:val="20"/>
                <w:szCs w:val="20"/>
              </w:rPr>
            </w:pPr>
          </w:p>
          <w:p w14:paraId="4979B210" w14:textId="77777777" w:rsidR="004C30FA" w:rsidRPr="004C30FA" w:rsidRDefault="004C30FA" w:rsidP="004C30FA">
            <w:pPr>
              <w:overflowPunct w:val="0"/>
              <w:autoSpaceDE w:val="0"/>
              <w:autoSpaceDN w:val="0"/>
              <w:adjustRightInd w:val="0"/>
              <w:ind w:firstLine="720"/>
              <w:rPr>
                <w:rFonts w:cs="Arial"/>
                <w:b/>
                <w:kern w:val="22"/>
                <w:sz w:val="20"/>
                <w:szCs w:val="20"/>
                <w:lang w:eastAsia="en-US"/>
              </w:rPr>
            </w:pPr>
            <w:r w:rsidRPr="004C30FA">
              <w:rPr>
                <w:rFonts w:cs="Arial"/>
                <w:b/>
                <w:kern w:val="22"/>
                <w:sz w:val="20"/>
                <w:szCs w:val="20"/>
                <w:lang w:eastAsia="en-US"/>
              </w:rPr>
              <w:t>Other Quality Assurance Requirements:</w:t>
            </w:r>
          </w:p>
          <w:p w14:paraId="781DF2CB" w14:textId="77777777" w:rsidR="004C30FA" w:rsidRPr="004C30FA" w:rsidRDefault="004C30FA" w:rsidP="004C30FA">
            <w:pPr>
              <w:overflowPunct w:val="0"/>
              <w:autoSpaceDE w:val="0"/>
              <w:autoSpaceDN w:val="0"/>
              <w:adjustRightInd w:val="0"/>
              <w:rPr>
                <w:rFonts w:cs="Arial"/>
                <w:kern w:val="22"/>
                <w:sz w:val="20"/>
                <w:szCs w:val="20"/>
                <w:lang w:eastAsia="en-US"/>
              </w:rPr>
            </w:pPr>
          </w:p>
          <w:p w14:paraId="7C60935A" w14:textId="77777777" w:rsidR="004C30FA" w:rsidRPr="004C30FA" w:rsidRDefault="004C30FA" w:rsidP="004C30FA">
            <w:pPr>
              <w:autoSpaceDN w:val="0"/>
              <w:ind w:firstLine="720"/>
              <w:rPr>
                <w:rFonts w:cs="Arial"/>
                <w:b/>
                <w:sz w:val="20"/>
                <w:szCs w:val="20"/>
              </w:rPr>
            </w:pPr>
            <w:r w:rsidRPr="004C30FA">
              <w:rPr>
                <w:rFonts w:cs="Arial"/>
                <w:sz w:val="20"/>
                <w:szCs w:val="20"/>
              </w:rPr>
              <w:fldChar w:fldCharType="begin">
                <w:ffData>
                  <w:name w:val="Text154"/>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16788234" w14:textId="77777777" w:rsidR="004C30FA" w:rsidRPr="004C30FA" w:rsidRDefault="004C30FA" w:rsidP="004C30FA">
            <w:pPr>
              <w:autoSpaceDN w:val="0"/>
              <w:rPr>
                <w:rFonts w:cs="Arial"/>
                <w:b/>
                <w:sz w:val="20"/>
                <w:szCs w:val="20"/>
              </w:rPr>
            </w:pPr>
          </w:p>
        </w:tc>
      </w:tr>
      <w:tr w:rsidR="004C30FA" w:rsidRPr="004C30FA" w14:paraId="4B20FEFE" w14:textId="77777777" w:rsidTr="00493520">
        <w:trPr>
          <w:cantSplit/>
        </w:trPr>
        <w:tc>
          <w:tcPr>
            <w:tcW w:w="10280" w:type="dxa"/>
            <w:shd w:val="clear" w:color="auto" w:fill="auto"/>
          </w:tcPr>
          <w:p w14:paraId="15BF735D" w14:textId="77777777" w:rsidR="004C30FA" w:rsidRPr="004C30FA" w:rsidRDefault="004C30FA" w:rsidP="004C30FA">
            <w:pPr>
              <w:autoSpaceDN w:val="0"/>
              <w:rPr>
                <w:rFonts w:cs="Arial"/>
                <w:b/>
                <w:sz w:val="20"/>
                <w:szCs w:val="20"/>
              </w:rPr>
            </w:pPr>
            <w:r w:rsidRPr="004C30FA">
              <w:rPr>
                <w:rFonts w:cs="Arial"/>
                <w:b/>
                <w:sz w:val="20"/>
                <w:szCs w:val="20"/>
              </w:rPr>
              <w:br/>
              <w:t>Condition 22 – Marking of Contractor Deliverables:</w:t>
            </w:r>
          </w:p>
          <w:p w14:paraId="57A6A0F0" w14:textId="77777777" w:rsidR="004C30FA" w:rsidRPr="004C30FA" w:rsidRDefault="004C30FA" w:rsidP="004C30FA">
            <w:pPr>
              <w:autoSpaceDN w:val="0"/>
              <w:rPr>
                <w:rFonts w:cs="Arial"/>
                <w:b/>
                <w:sz w:val="20"/>
                <w:szCs w:val="20"/>
              </w:rPr>
            </w:pPr>
          </w:p>
          <w:p w14:paraId="2CA17CC1" w14:textId="77777777" w:rsidR="004C30FA" w:rsidRPr="004C30FA" w:rsidRDefault="004C30FA" w:rsidP="004C30FA">
            <w:pPr>
              <w:autoSpaceDN w:val="0"/>
              <w:rPr>
                <w:rFonts w:cs="Arial"/>
                <w:sz w:val="20"/>
                <w:szCs w:val="20"/>
              </w:rPr>
            </w:pPr>
            <w:r w:rsidRPr="004C30FA">
              <w:rPr>
                <w:rFonts w:cs="Arial"/>
                <w:b/>
                <w:sz w:val="20"/>
                <w:szCs w:val="20"/>
              </w:rPr>
              <w:tab/>
            </w:r>
            <w:r w:rsidRPr="004C30FA">
              <w:rPr>
                <w:rFonts w:cs="Arial"/>
                <w:sz w:val="20"/>
                <w:szCs w:val="20"/>
              </w:rPr>
              <w:t xml:space="preserve">Special Marking requirements: </w:t>
            </w:r>
          </w:p>
          <w:p w14:paraId="7DF0CA62" w14:textId="77777777" w:rsidR="004C30FA" w:rsidRPr="004C30FA" w:rsidRDefault="004C30FA" w:rsidP="004C30FA">
            <w:pPr>
              <w:autoSpaceDN w:val="0"/>
              <w:rPr>
                <w:rFonts w:cs="Arial"/>
                <w:sz w:val="20"/>
                <w:szCs w:val="20"/>
              </w:rPr>
            </w:pPr>
          </w:p>
          <w:p w14:paraId="008E0C9A" w14:textId="77777777" w:rsidR="004C30FA" w:rsidRPr="004C30FA" w:rsidRDefault="004C30FA" w:rsidP="004C30FA">
            <w:pPr>
              <w:autoSpaceDN w:val="0"/>
              <w:ind w:left="709"/>
              <w:rPr>
                <w:rFonts w:cs="Arial"/>
                <w:sz w:val="20"/>
                <w:szCs w:val="20"/>
              </w:rPr>
            </w:pPr>
            <w:r w:rsidRPr="004C30FA">
              <w:rPr>
                <w:rFonts w:cs="Arial"/>
                <w:sz w:val="20"/>
                <w:szCs w:val="20"/>
              </w:rPr>
              <w:fldChar w:fldCharType="begin">
                <w:ffData>
                  <w:name w:val="Text154"/>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44BA3426" w14:textId="77777777" w:rsidR="004C30FA" w:rsidRPr="004C30FA" w:rsidRDefault="004C30FA" w:rsidP="004C30FA">
            <w:pPr>
              <w:autoSpaceDN w:val="0"/>
              <w:rPr>
                <w:rFonts w:cs="Arial"/>
                <w:b/>
                <w:sz w:val="20"/>
                <w:szCs w:val="20"/>
              </w:rPr>
            </w:pPr>
          </w:p>
        </w:tc>
      </w:tr>
      <w:tr w:rsidR="004C30FA" w:rsidRPr="004C30FA" w14:paraId="75BD3417" w14:textId="77777777" w:rsidTr="00493520">
        <w:trPr>
          <w:cantSplit/>
        </w:trPr>
        <w:tc>
          <w:tcPr>
            <w:tcW w:w="10280" w:type="dxa"/>
            <w:shd w:val="clear" w:color="auto" w:fill="auto"/>
          </w:tcPr>
          <w:p w14:paraId="5ED9AE19" w14:textId="77777777" w:rsidR="004C30FA" w:rsidRPr="004C30FA" w:rsidRDefault="004C30FA" w:rsidP="004C30FA">
            <w:pPr>
              <w:autoSpaceDN w:val="0"/>
              <w:rPr>
                <w:rFonts w:cs="Arial"/>
                <w:b/>
                <w:sz w:val="20"/>
                <w:szCs w:val="20"/>
              </w:rPr>
            </w:pPr>
            <w:r w:rsidRPr="004C30FA">
              <w:rPr>
                <w:rFonts w:cs="Arial"/>
                <w:b/>
                <w:sz w:val="20"/>
                <w:szCs w:val="20"/>
              </w:rPr>
              <w:br/>
              <w:t>Condition 24 - Supply of Data for Hazardous Contractor Deliverables, Materials and Substances:</w:t>
            </w:r>
          </w:p>
          <w:p w14:paraId="175D53C2" w14:textId="77777777" w:rsidR="004C30FA" w:rsidRPr="004C30FA" w:rsidRDefault="004C30FA" w:rsidP="004C30FA">
            <w:pPr>
              <w:autoSpaceDN w:val="0"/>
              <w:rPr>
                <w:rFonts w:cs="Arial"/>
                <w:b/>
                <w:sz w:val="20"/>
                <w:szCs w:val="20"/>
              </w:rPr>
            </w:pPr>
          </w:p>
          <w:p w14:paraId="4A27FC02" w14:textId="77777777" w:rsidR="004C30FA" w:rsidRPr="004C30FA" w:rsidRDefault="004C30FA" w:rsidP="004C30FA">
            <w:pPr>
              <w:autoSpaceDN w:val="0"/>
              <w:ind w:left="720"/>
              <w:rPr>
                <w:rFonts w:cs="Arial"/>
                <w:sz w:val="20"/>
                <w:szCs w:val="20"/>
              </w:rPr>
            </w:pPr>
            <w:r w:rsidRPr="004C30FA">
              <w:rPr>
                <w:rFonts w:cs="Arial"/>
                <w:sz w:val="20"/>
                <w:szCs w:val="20"/>
              </w:rPr>
              <w:t xml:space="preserve">A completed Schedule 6 (Hazardous </w:t>
            </w:r>
            <w:r w:rsidRPr="004C30FA">
              <w:rPr>
                <w:sz w:val="20"/>
              </w:rPr>
              <w:t>Contractor Deliverables,</w:t>
            </w:r>
            <w:r w:rsidRPr="004C30FA">
              <w:rPr>
                <w:rFonts w:cs="Arial"/>
                <w:sz w:val="20"/>
                <w:szCs w:val="20"/>
              </w:rPr>
              <w:t xml:space="preserve"> Materials or Substance Statement), and if applicable, Safety Data Sheet(s) are to be provided by e-mail with attachments in Adobe PDF or MS WORD format to:</w:t>
            </w:r>
          </w:p>
          <w:p w14:paraId="7DB1D1D4" w14:textId="77777777" w:rsidR="004C30FA" w:rsidRPr="004C30FA" w:rsidRDefault="004C30FA" w:rsidP="004C30FA">
            <w:pPr>
              <w:autoSpaceDN w:val="0"/>
              <w:rPr>
                <w:rFonts w:cs="Arial"/>
                <w:sz w:val="20"/>
                <w:szCs w:val="20"/>
              </w:rPr>
            </w:pPr>
          </w:p>
          <w:p w14:paraId="47AD0B80" w14:textId="77777777" w:rsidR="004C30FA" w:rsidRPr="004C30FA" w:rsidRDefault="004C30FA" w:rsidP="004C30FA">
            <w:pPr>
              <w:autoSpaceDN w:val="0"/>
              <w:ind w:firstLine="720"/>
              <w:rPr>
                <w:rFonts w:cs="Arial"/>
                <w:sz w:val="20"/>
                <w:szCs w:val="20"/>
              </w:rPr>
            </w:pPr>
            <w:r w:rsidRPr="004C30FA">
              <w:rPr>
                <w:rFonts w:cs="Arial"/>
                <w:sz w:val="20"/>
                <w:szCs w:val="20"/>
              </w:rPr>
              <w:t>a)  The Authority’s Representative (Commercial)</w:t>
            </w:r>
            <w:r w:rsidRPr="004C30FA">
              <w:rPr>
                <w:rFonts w:cs="Arial"/>
                <w:sz w:val="20"/>
                <w:szCs w:val="20"/>
              </w:rPr>
              <w:br/>
            </w:r>
          </w:p>
          <w:p w14:paraId="7776BBCC" w14:textId="77777777" w:rsidR="004C30FA" w:rsidRPr="004C30FA" w:rsidRDefault="004C30FA" w:rsidP="004C30FA">
            <w:pPr>
              <w:widowControl/>
              <w:overflowPunct w:val="0"/>
              <w:autoSpaceDE w:val="0"/>
              <w:autoSpaceDN w:val="0"/>
              <w:adjustRightInd w:val="0"/>
              <w:ind w:left="720"/>
              <w:rPr>
                <w:rFonts w:cs="Arial"/>
                <w:sz w:val="20"/>
                <w:szCs w:val="20"/>
              </w:rPr>
            </w:pPr>
            <w:r w:rsidRPr="004C30FA">
              <w:rPr>
                <w:rFonts w:cs="Arial"/>
                <w:sz w:val="20"/>
                <w:szCs w:val="20"/>
              </w:rPr>
              <w:t xml:space="preserve">b)  Defence Safety Authority – </w:t>
            </w:r>
            <w:hyperlink r:id="rId26" w:history="1">
              <w:r w:rsidRPr="004C30FA">
                <w:rPr>
                  <w:rFonts w:cs="Arial"/>
                  <w:color w:val="0000FF"/>
                  <w:sz w:val="20"/>
                  <w:szCs w:val="20"/>
                  <w:u w:val="single"/>
                </w:rPr>
                <w:t>DSA-DLSR-MovTpt-DGHSIS@mod.uk</w:t>
              </w:r>
            </w:hyperlink>
          </w:p>
          <w:p w14:paraId="0841E4F5" w14:textId="77777777" w:rsidR="004C30FA" w:rsidRPr="004C30FA" w:rsidRDefault="004C30FA" w:rsidP="004C30FA">
            <w:pPr>
              <w:widowControl/>
              <w:overflowPunct w:val="0"/>
              <w:autoSpaceDE w:val="0"/>
              <w:autoSpaceDN w:val="0"/>
              <w:adjustRightInd w:val="0"/>
              <w:rPr>
                <w:rFonts w:cs="Arial"/>
                <w:sz w:val="20"/>
                <w:szCs w:val="20"/>
              </w:rPr>
            </w:pPr>
          </w:p>
          <w:p w14:paraId="16011BE8" w14:textId="77777777" w:rsidR="004C30FA" w:rsidRPr="004C30FA" w:rsidRDefault="004C30FA" w:rsidP="004C30FA">
            <w:pPr>
              <w:autoSpaceDN w:val="0"/>
              <w:ind w:left="720"/>
              <w:rPr>
                <w:rFonts w:cs="Arial"/>
                <w:sz w:val="20"/>
                <w:szCs w:val="20"/>
              </w:rPr>
            </w:pPr>
            <w:r w:rsidRPr="004C30FA">
              <w:rPr>
                <w:rFonts w:cs="Arial"/>
                <w:sz w:val="20"/>
                <w:szCs w:val="20"/>
              </w:rPr>
              <w:t xml:space="preserve">to be Delivered no later than one (1) month prior to the Delivery Date for the Contract Deliverable or by the following date: </w:t>
            </w:r>
            <w:r w:rsidRPr="004C30FA">
              <w:rPr>
                <w:rFonts w:cs="Arial"/>
                <w:sz w:val="20"/>
                <w:szCs w:val="20"/>
              </w:rPr>
              <w:fldChar w:fldCharType="begin">
                <w:ffData>
                  <w:name w:val="Text308"/>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711A9A35" w14:textId="77777777" w:rsidR="004C30FA" w:rsidRPr="004C30FA" w:rsidRDefault="004C30FA" w:rsidP="004C30FA">
            <w:pPr>
              <w:autoSpaceDN w:val="0"/>
              <w:rPr>
                <w:rFonts w:cs="Arial"/>
                <w:b/>
                <w:sz w:val="20"/>
                <w:szCs w:val="20"/>
              </w:rPr>
            </w:pPr>
          </w:p>
        </w:tc>
      </w:tr>
      <w:tr w:rsidR="004C30FA" w:rsidRPr="004C30FA" w14:paraId="78B8E12D" w14:textId="77777777" w:rsidTr="00493520">
        <w:trPr>
          <w:cantSplit/>
        </w:trPr>
        <w:tc>
          <w:tcPr>
            <w:tcW w:w="10280" w:type="dxa"/>
            <w:shd w:val="clear" w:color="auto" w:fill="auto"/>
          </w:tcPr>
          <w:p w14:paraId="24298BF0" w14:textId="77777777" w:rsidR="004C30FA" w:rsidRPr="004C30FA" w:rsidRDefault="004C30FA" w:rsidP="004C30FA">
            <w:pPr>
              <w:autoSpaceDN w:val="0"/>
              <w:rPr>
                <w:rFonts w:cs="Arial"/>
                <w:b/>
                <w:sz w:val="20"/>
                <w:szCs w:val="20"/>
              </w:rPr>
            </w:pPr>
            <w:r w:rsidRPr="004C30FA">
              <w:rPr>
                <w:rFonts w:cs="Arial"/>
                <w:b/>
                <w:sz w:val="20"/>
                <w:szCs w:val="20"/>
              </w:rPr>
              <w:br/>
              <w:t>Condition 25 – Timber and Wood-Derived Products:</w:t>
            </w:r>
          </w:p>
          <w:p w14:paraId="4EE333D4" w14:textId="77777777" w:rsidR="004C30FA" w:rsidRPr="004C30FA" w:rsidRDefault="004C30FA" w:rsidP="004C30FA">
            <w:pPr>
              <w:autoSpaceDN w:val="0"/>
              <w:rPr>
                <w:rFonts w:cs="Arial"/>
                <w:sz w:val="20"/>
                <w:szCs w:val="20"/>
              </w:rPr>
            </w:pPr>
            <w:r w:rsidRPr="004C30FA">
              <w:rPr>
                <w:rFonts w:cs="Arial"/>
                <w:b/>
                <w:sz w:val="20"/>
                <w:szCs w:val="20"/>
              </w:rPr>
              <w:tab/>
            </w:r>
            <w:r w:rsidRPr="004C30FA">
              <w:rPr>
                <w:rFonts w:cs="Arial"/>
                <w:b/>
                <w:sz w:val="20"/>
                <w:szCs w:val="20"/>
              </w:rPr>
              <w:tab/>
            </w:r>
          </w:p>
          <w:p w14:paraId="3A5B7005" w14:textId="77777777" w:rsidR="004C30FA" w:rsidRPr="004C30FA" w:rsidRDefault="004C30FA" w:rsidP="004C30FA">
            <w:pPr>
              <w:autoSpaceDN w:val="0"/>
              <w:ind w:left="720"/>
              <w:rPr>
                <w:rFonts w:cs="Arial"/>
                <w:sz w:val="20"/>
                <w:szCs w:val="20"/>
              </w:rPr>
            </w:pPr>
            <w:r w:rsidRPr="004C30FA">
              <w:rPr>
                <w:rFonts w:cs="Arial"/>
                <w:sz w:val="20"/>
                <w:szCs w:val="20"/>
              </w:rPr>
              <w:t>A completed Schedule 7 (Timber and Wood-Derived Products Supplied under the Contract: Data Requirements) is to be provided by e-mail with attachments in Adobe PDF or MS WORD format to the Authority’s Representative (Commercial)</w:t>
            </w:r>
          </w:p>
          <w:p w14:paraId="0D6BC734" w14:textId="77777777" w:rsidR="004C30FA" w:rsidRPr="004C30FA" w:rsidRDefault="004C30FA" w:rsidP="004C30FA">
            <w:pPr>
              <w:autoSpaceDN w:val="0"/>
              <w:ind w:left="720"/>
              <w:rPr>
                <w:rFonts w:cs="Arial"/>
                <w:sz w:val="20"/>
                <w:szCs w:val="20"/>
              </w:rPr>
            </w:pPr>
          </w:p>
          <w:p w14:paraId="7F1AD578" w14:textId="77777777" w:rsidR="004C30FA" w:rsidRPr="004C30FA" w:rsidRDefault="004C30FA" w:rsidP="004C30FA">
            <w:pPr>
              <w:autoSpaceDN w:val="0"/>
              <w:ind w:left="720"/>
              <w:rPr>
                <w:rFonts w:cs="Arial"/>
                <w:sz w:val="20"/>
                <w:szCs w:val="20"/>
              </w:rPr>
            </w:pPr>
            <w:r w:rsidRPr="004C30FA">
              <w:rPr>
                <w:rFonts w:cs="Arial"/>
                <w:sz w:val="20"/>
                <w:szCs w:val="20"/>
              </w:rPr>
              <w:t xml:space="preserve">to be Delivered by the following date: </w:t>
            </w:r>
            <w:r w:rsidRPr="004C30FA">
              <w:rPr>
                <w:rFonts w:cs="Arial"/>
                <w:sz w:val="20"/>
                <w:szCs w:val="20"/>
              </w:rPr>
              <w:fldChar w:fldCharType="begin">
                <w:ffData>
                  <w:name w:val="Text309"/>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34A104AC" w14:textId="77777777" w:rsidR="004C30FA" w:rsidRPr="004C30FA" w:rsidRDefault="004C30FA" w:rsidP="004C30FA">
            <w:pPr>
              <w:autoSpaceDN w:val="0"/>
              <w:rPr>
                <w:rFonts w:cs="Arial"/>
                <w:b/>
                <w:sz w:val="20"/>
                <w:szCs w:val="20"/>
              </w:rPr>
            </w:pPr>
          </w:p>
        </w:tc>
      </w:tr>
      <w:tr w:rsidR="004C30FA" w:rsidRPr="004C30FA" w14:paraId="27ADBDB8" w14:textId="77777777" w:rsidTr="00493520">
        <w:trPr>
          <w:cantSplit/>
        </w:trPr>
        <w:tc>
          <w:tcPr>
            <w:tcW w:w="10280" w:type="dxa"/>
            <w:shd w:val="clear" w:color="auto" w:fill="auto"/>
          </w:tcPr>
          <w:p w14:paraId="6C65ECB4" w14:textId="77777777" w:rsidR="004C30FA" w:rsidRPr="004C30FA" w:rsidRDefault="004C30FA" w:rsidP="004C30FA">
            <w:pPr>
              <w:autoSpaceDN w:val="0"/>
              <w:rPr>
                <w:rFonts w:cs="Arial"/>
                <w:b/>
                <w:sz w:val="20"/>
                <w:szCs w:val="20"/>
              </w:rPr>
            </w:pPr>
            <w:r w:rsidRPr="004C30FA">
              <w:rPr>
                <w:rFonts w:cs="Arial"/>
                <w:b/>
                <w:sz w:val="20"/>
                <w:szCs w:val="20"/>
              </w:rPr>
              <w:br/>
              <w:t>Condition 26 – Certificate of Conformity:</w:t>
            </w:r>
          </w:p>
          <w:p w14:paraId="114B4F84" w14:textId="77777777" w:rsidR="004C30FA" w:rsidRPr="004C30FA" w:rsidRDefault="004C30FA" w:rsidP="004C30FA">
            <w:pPr>
              <w:autoSpaceDN w:val="0"/>
              <w:rPr>
                <w:rFonts w:cs="Arial"/>
                <w:b/>
                <w:sz w:val="20"/>
                <w:szCs w:val="20"/>
              </w:rPr>
            </w:pPr>
          </w:p>
          <w:p w14:paraId="4D90956F" w14:textId="77777777" w:rsidR="004C30FA" w:rsidRPr="004C30FA" w:rsidRDefault="004C30FA" w:rsidP="004C30FA">
            <w:pPr>
              <w:autoSpaceDN w:val="0"/>
              <w:ind w:firstLine="720"/>
              <w:rPr>
                <w:rFonts w:cs="Arial"/>
                <w:sz w:val="20"/>
                <w:szCs w:val="20"/>
              </w:rPr>
            </w:pPr>
            <w:r w:rsidRPr="004C30FA">
              <w:rPr>
                <w:rFonts w:cs="Arial"/>
                <w:sz w:val="20"/>
                <w:szCs w:val="20"/>
              </w:rPr>
              <w:t xml:space="preserve">Is a Certificate of Conformity required for this Contract?       </w:t>
            </w:r>
            <w:r w:rsidRPr="004C30FA">
              <w:rPr>
                <w:rFonts w:cs="Arial"/>
                <w:sz w:val="20"/>
                <w:szCs w:val="20"/>
              </w:rPr>
              <w:fldChar w:fldCharType="begin">
                <w:ffData>
                  <w:name w:val="Check5"/>
                  <w:enabled/>
                  <w:calcOnExit w:val="0"/>
                  <w:checkBox>
                    <w:sizeAuto/>
                    <w:default w:val="0"/>
                  </w:checkBox>
                </w:ffData>
              </w:fldChar>
            </w:r>
            <w:r w:rsidRPr="004C30FA">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sidRPr="004C30FA">
              <w:rPr>
                <w:rFonts w:cs="Arial"/>
                <w:sz w:val="20"/>
                <w:szCs w:val="20"/>
              </w:rPr>
              <w:fldChar w:fldCharType="end"/>
            </w:r>
            <w:r w:rsidRPr="004C30FA">
              <w:rPr>
                <w:rFonts w:cs="Arial"/>
                <w:sz w:val="20"/>
                <w:szCs w:val="20"/>
              </w:rPr>
              <w:t xml:space="preserve">   </w:t>
            </w:r>
            <w:r w:rsidRPr="004C30FA">
              <w:rPr>
                <w:rFonts w:cs="Arial"/>
                <w:i/>
                <w:sz w:val="20"/>
                <w:szCs w:val="20"/>
              </w:rPr>
              <w:t>(tick as appropriate)</w:t>
            </w:r>
          </w:p>
          <w:p w14:paraId="1AABDC09" w14:textId="77777777" w:rsidR="004C30FA" w:rsidRPr="004C30FA" w:rsidRDefault="004C30FA" w:rsidP="004C30FA">
            <w:pPr>
              <w:autoSpaceDN w:val="0"/>
              <w:rPr>
                <w:rFonts w:cs="Arial"/>
                <w:sz w:val="20"/>
                <w:szCs w:val="20"/>
              </w:rPr>
            </w:pPr>
          </w:p>
          <w:p w14:paraId="49FE67E4" w14:textId="77777777" w:rsidR="004C30FA" w:rsidRPr="004C30FA" w:rsidRDefault="004C30FA" w:rsidP="004C30FA">
            <w:pPr>
              <w:autoSpaceDN w:val="0"/>
              <w:ind w:firstLine="720"/>
              <w:rPr>
                <w:rFonts w:cs="Arial"/>
                <w:sz w:val="20"/>
                <w:szCs w:val="20"/>
              </w:rPr>
            </w:pPr>
            <w:r w:rsidRPr="004C30FA">
              <w:rPr>
                <w:rFonts w:cs="Arial"/>
                <w:sz w:val="20"/>
                <w:szCs w:val="20"/>
              </w:rPr>
              <w:t xml:space="preserve">Applicable to Line Items: </w:t>
            </w:r>
            <w:r w:rsidRPr="004C30FA">
              <w:rPr>
                <w:rFonts w:cs="Arial"/>
                <w:sz w:val="20"/>
                <w:szCs w:val="20"/>
              </w:rPr>
              <w:fldChar w:fldCharType="begin">
                <w:ffData>
                  <w:name w:val="Text126"/>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r w:rsidRPr="004C30FA">
              <w:rPr>
                <w:rFonts w:cs="Arial"/>
                <w:sz w:val="20"/>
                <w:szCs w:val="20"/>
              </w:rPr>
              <w:tab/>
            </w:r>
          </w:p>
          <w:p w14:paraId="3F82752B" w14:textId="77777777" w:rsidR="004C30FA" w:rsidRPr="004C30FA" w:rsidRDefault="004C30FA" w:rsidP="004C30FA">
            <w:pPr>
              <w:autoSpaceDN w:val="0"/>
              <w:rPr>
                <w:rFonts w:cs="Arial"/>
                <w:sz w:val="20"/>
                <w:szCs w:val="20"/>
              </w:rPr>
            </w:pPr>
          </w:p>
          <w:p w14:paraId="10EA9C10" w14:textId="77777777" w:rsidR="004C30FA" w:rsidRPr="004C30FA" w:rsidRDefault="004C30FA" w:rsidP="004C30FA">
            <w:pPr>
              <w:autoSpaceDN w:val="0"/>
              <w:ind w:left="709" w:firstLine="11"/>
              <w:rPr>
                <w:rFonts w:cs="Arial"/>
                <w:sz w:val="20"/>
                <w:szCs w:val="20"/>
              </w:rPr>
            </w:pPr>
            <w:r w:rsidRPr="004C30FA">
              <w:rPr>
                <w:rFonts w:cs="Arial"/>
                <w:sz w:val="20"/>
                <w:szCs w:val="20"/>
              </w:rPr>
              <w:t xml:space="preserve">If required, does the Contractor Deliverables require traceability throughout the supply chain?     </w:t>
            </w:r>
            <w:r w:rsidRPr="004C30FA">
              <w:rPr>
                <w:rFonts w:cs="Arial"/>
                <w:sz w:val="20"/>
                <w:szCs w:val="20"/>
              </w:rPr>
              <w:fldChar w:fldCharType="begin">
                <w:ffData>
                  <w:name w:val="Check5"/>
                  <w:enabled/>
                  <w:calcOnExit w:val="0"/>
                  <w:checkBox>
                    <w:sizeAuto/>
                    <w:default w:val="0"/>
                  </w:checkBox>
                </w:ffData>
              </w:fldChar>
            </w:r>
            <w:r w:rsidRPr="004C30FA">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sidRPr="004C30FA">
              <w:rPr>
                <w:rFonts w:cs="Arial"/>
                <w:sz w:val="20"/>
                <w:szCs w:val="20"/>
              </w:rPr>
              <w:fldChar w:fldCharType="end"/>
            </w:r>
            <w:r w:rsidRPr="004C30FA">
              <w:rPr>
                <w:rFonts w:cs="Arial"/>
                <w:sz w:val="20"/>
                <w:szCs w:val="20"/>
              </w:rPr>
              <w:t xml:space="preserve">   </w:t>
            </w:r>
          </w:p>
          <w:p w14:paraId="326D443B" w14:textId="77777777" w:rsidR="004C30FA" w:rsidRPr="004C30FA" w:rsidRDefault="004C30FA" w:rsidP="004C30FA">
            <w:pPr>
              <w:autoSpaceDN w:val="0"/>
              <w:ind w:left="709" w:firstLine="11"/>
              <w:rPr>
                <w:rFonts w:cs="Arial"/>
                <w:sz w:val="20"/>
                <w:szCs w:val="20"/>
              </w:rPr>
            </w:pPr>
            <w:r w:rsidRPr="004C30FA">
              <w:rPr>
                <w:rFonts w:cs="Arial"/>
                <w:i/>
                <w:sz w:val="20"/>
                <w:szCs w:val="20"/>
              </w:rPr>
              <w:t>(tick as appropriate)</w:t>
            </w:r>
          </w:p>
          <w:p w14:paraId="6CA203BD" w14:textId="77777777" w:rsidR="004C30FA" w:rsidRPr="004C30FA" w:rsidRDefault="004C30FA" w:rsidP="004C30FA">
            <w:pPr>
              <w:autoSpaceDN w:val="0"/>
              <w:rPr>
                <w:rFonts w:cs="Arial"/>
                <w:sz w:val="20"/>
                <w:szCs w:val="20"/>
              </w:rPr>
            </w:pPr>
          </w:p>
          <w:p w14:paraId="1F2762DB" w14:textId="77777777" w:rsidR="004C30FA" w:rsidRPr="004C30FA" w:rsidRDefault="004C30FA" w:rsidP="004C30FA">
            <w:pPr>
              <w:autoSpaceDN w:val="0"/>
              <w:ind w:firstLine="720"/>
              <w:rPr>
                <w:rFonts w:cs="Arial"/>
                <w:sz w:val="20"/>
                <w:szCs w:val="20"/>
              </w:rPr>
            </w:pPr>
            <w:r w:rsidRPr="004C30FA">
              <w:rPr>
                <w:rFonts w:cs="Arial"/>
                <w:sz w:val="20"/>
                <w:szCs w:val="20"/>
              </w:rPr>
              <w:t xml:space="preserve">Applicable to Line Items: </w:t>
            </w:r>
            <w:r w:rsidRPr="004C30FA">
              <w:rPr>
                <w:rFonts w:cs="Arial"/>
                <w:sz w:val="20"/>
                <w:szCs w:val="20"/>
              </w:rPr>
              <w:fldChar w:fldCharType="begin">
                <w:ffData>
                  <w:name w:val="Text126"/>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1EEB5C65" w14:textId="77777777" w:rsidR="004C30FA" w:rsidRPr="004C30FA" w:rsidRDefault="004C30FA" w:rsidP="004C30FA">
            <w:pPr>
              <w:autoSpaceDN w:val="0"/>
              <w:rPr>
                <w:rFonts w:cs="Arial"/>
                <w:b/>
                <w:sz w:val="20"/>
                <w:szCs w:val="20"/>
              </w:rPr>
            </w:pPr>
          </w:p>
        </w:tc>
      </w:tr>
      <w:tr w:rsidR="004C30FA" w:rsidRPr="004C30FA" w14:paraId="03F68332" w14:textId="77777777" w:rsidTr="00493520">
        <w:trPr>
          <w:cantSplit/>
        </w:trPr>
        <w:tc>
          <w:tcPr>
            <w:tcW w:w="10280" w:type="dxa"/>
            <w:shd w:val="clear" w:color="auto" w:fill="auto"/>
          </w:tcPr>
          <w:p w14:paraId="27EFE50A" w14:textId="77777777" w:rsidR="004C30FA" w:rsidRPr="004C30FA" w:rsidRDefault="004C30FA" w:rsidP="004C30FA">
            <w:pPr>
              <w:widowControl/>
              <w:rPr>
                <w:rFonts w:cs="Arial"/>
                <w:b/>
                <w:sz w:val="20"/>
                <w:szCs w:val="20"/>
              </w:rPr>
            </w:pPr>
          </w:p>
          <w:p w14:paraId="6782AE7F" w14:textId="77777777" w:rsidR="004C30FA" w:rsidRPr="004C30FA" w:rsidRDefault="004C30FA" w:rsidP="004C30FA">
            <w:pPr>
              <w:autoSpaceDN w:val="0"/>
              <w:rPr>
                <w:rFonts w:cs="Arial"/>
                <w:sz w:val="20"/>
                <w:szCs w:val="20"/>
              </w:rPr>
            </w:pPr>
            <w:r w:rsidRPr="004C30FA">
              <w:rPr>
                <w:rFonts w:cs="Arial"/>
                <w:b/>
                <w:sz w:val="20"/>
                <w:szCs w:val="20"/>
              </w:rPr>
              <w:t>Condition 28.b – Delivery by the Contractor:</w:t>
            </w:r>
          </w:p>
          <w:p w14:paraId="44D1216F" w14:textId="77777777" w:rsidR="004C30FA" w:rsidRPr="004C30FA" w:rsidRDefault="004C30FA" w:rsidP="004C30FA">
            <w:pPr>
              <w:autoSpaceDN w:val="0"/>
              <w:rPr>
                <w:rFonts w:cs="Arial"/>
                <w:b/>
                <w:sz w:val="20"/>
                <w:szCs w:val="20"/>
              </w:rPr>
            </w:pPr>
          </w:p>
          <w:p w14:paraId="57C166C0" w14:textId="77777777" w:rsidR="004C30FA" w:rsidRPr="004C30FA" w:rsidRDefault="004C30FA" w:rsidP="004C30FA">
            <w:pPr>
              <w:autoSpaceDN w:val="0"/>
              <w:ind w:left="709"/>
              <w:rPr>
                <w:sz w:val="20"/>
              </w:rPr>
            </w:pPr>
            <w:r w:rsidRPr="004C30FA">
              <w:rPr>
                <w:sz w:val="20"/>
              </w:rPr>
              <w:t>The following Line Items are to be Delivered by the Contractor:</w:t>
            </w:r>
          </w:p>
          <w:p w14:paraId="3517F98F" w14:textId="77777777" w:rsidR="004C30FA" w:rsidRPr="004C30FA" w:rsidRDefault="004C30FA" w:rsidP="004C30FA">
            <w:pPr>
              <w:autoSpaceDN w:val="0"/>
              <w:ind w:left="709"/>
              <w:rPr>
                <w:rFonts w:cs="Arial"/>
                <w:sz w:val="20"/>
                <w:szCs w:val="20"/>
              </w:rPr>
            </w:pPr>
          </w:p>
          <w:p w14:paraId="48FDB810" w14:textId="77777777" w:rsidR="004C30FA" w:rsidRPr="004C30FA" w:rsidRDefault="004C30FA" w:rsidP="004C30FA">
            <w:pPr>
              <w:autoSpaceDN w:val="0"/>
              <w:ind w:left="709"/>
              <w:rPr>
                <w:rFonts w:cs="Arial"/>
                <w:sz w:val="20"/>
                <w:szCs w:val="20"/>
              </w:rPr>
            </w:pPr>
            <w:r w:rsidRPr="004C30FA">
              <w:rPr>
                <w:rFonts w:cs="Arial"/>
                <w:sz w:val="20"/>
              </w:rPr>
              <w:fldChar w:fldCharType="begin">
                <w:ffData>
                  <w:name w:val="Text152"/>
                  <w:enabled/>
                  <w:calcOnExit w:val="0"/>
                  <w:textInput/>
                </w:ffData>
              </w:fldChar>
            </w:r>
            <w:r w:rsidRPr="004C30FA">
              <w:rPr>
                <w:rFonts w:cs="Arial"/>
                <w:sz w:val="20"/>
              </w:rPr>
              <w:instrText xml:space="preserve"> FORMTEXT </w:instrText>
            </w:r>
            <w:r w:rsidRPr="004C30FA">
              <w:rPr>
                <w:rFonts w:cs="Arial"/>
                <w:sz w:val="20"/>
              </w:rPr>
            </w:r>
            <w:r w:rsidRPr="004C30FA">
              <w:rPr>
                <w:rFonts w:cs="Arial"/>
                <w:sz w:val="20"/>
              </w:rPr>
              <w:fldChar w:fldCharType="separate"/>
            </w:r>
            <w:r w:rsidRPr="004C30FA">
              <w:rPr>
                <w:rFonts w:cs="Arial"/>
                <w:noProof/>
                <w:sz w:val="20"/>
              </w:rPr>
              <w:t> </w:t>
            </w:r>
            <w:r w:rsidRPr="004C30FA">
              <w:rPr>
                <w:rFonts w:cs="Arial"/>
                <w:noProof/>
                <w:sz w:val="20"/>
              </w:rPr>
              <w:t> </w:t>
            </w:r>
            <w:r w:rsidRPr="004C30FA">
              <w:rPr>
                <w:rFonts w:cs="Arial"/>
                <w:noProof/>
                <w:sz w:val="20"/>
              </w:rPr>
              <w:t> </w:t>
            </w:r>
            <w:r w:rsidRPr="004C30FA">
              <w:rPr>
                <w:rFonts w:cs="Arial"/>
                <w:noProof/>
                <w:sz w:val="20"/>
              </w:rPr>
              <w:t> </w:t>
            </w:r>
            <w:r w:rsidRPr="004C30FA">
              <w:rPr>
                <w:rFonts w:cs="Arial"/>
                <w:noProof/>
                <w:sz w:val="20"/>
              </w:rPr>
              <w:t> </w:t>
            </w:r>
            <w:r w:rsidRPr="004C30FA">
              <w:rPr>
                <w:rFonts w:cs="Arial"/>
                <w:sz w:val="20"/>
              </w:rPr>
              <w:fldChar w:fldCharType="end"/>
            </w:r>
          </w:p>
          <w:p w14:paraId="34223B45" w14:textId="77777777" w:rsidR="004C30FA" w:rsidRPr="004C30FA" w:rsidRDefault="004C30FA" w:rsidP="004C30FA">
            <w:pPr>
              <w:autoSpaceDN w:val="0"/>
              <w:ind w:left="709"/>
              <w:rPr>
                <w:rFonts w:cs="Arial"/>
                <w:b/>
                <w:sz w:val="20"/>
                <w:szCs w:val="20"/>
              </w:rPr>
            </w:pPr>
            <w:r w:rsidRPr="004C30FA">
              <w:rPr>
                <w:rFonts w:cs="Arial"/>
                <w:b/>
                <w:sz w:val="20"/>
                <w:szCs w:val="20"/>
              </w:rPr>
              <w:tab/>
            </w:r>
          </w:p>
          <w:p w14:paraId="3695E9CF" w14:textId="77777777" w:rsidR="004C30FA" w:rsidRPr="004C30FA" w:rsidRDefault="004C30FA" w:rsidP="004C30FA">
            <w:pPr>
              <w:autoSpaceDN w:val="0"/>
              <w:ind w:left="709"/>
              <w:rPr>
                <w:rFonts w:cs="Arial"/>
                <w:sz w:val="20"/>
                <w:szCs w:val="20"/>
              </w:rPr>
            </w:pPr>
            <w:r w:rsidRPr="004C30FA">
              <w:rPr>
                <w:rFonts w:cs="Arial"/>
                <w:sz w:val="20"/>
                <w:szCs w:val="20"/>
              </w:rPr>
              <w:t>Special Delivery Instructions:</w:t>
            </w:r>
          </w:p>
          <w:p w14:paraId="539CD7A1" w14:textId="77777777" w:rsidR="004C30FA" w:rsidRPr="004C30FA" w:rsidRDefault="004C30FA" w:rsidP="004C30FA">
            <w:pPr>
              <w:autoSpaceDN w:val="0"/>
              <w:ind w:left="709"/>
              <w:rPr>
                <w:rFonts w:cs="Arial"/>
                <w:sz w:val="20"/>
                <w:szCs w:val="20"/>
              </w:rPr>
            </w:pPr>
          </w:p>
          <w:p w14:paraId="0F195667" w14:textId="77777777" w:rsidR="004C30FA" w:rsidRPr="004C30FA" w:rsidRDefault="004C30FA" w:rsidP="004C30FA">
            <w:pPr>
              <w:widowControl/>
              <w:ind w:left="709"/>
              <w:rPr>
                <w:rFonts w:cs="Arial"/>
                <w:sz w:val="20"/>
                <w:szCs w:val="20"/>
              </w:rPr>
            </w:pPr>
            <w:r w:rsidRPr="004C30FA">
              <w:rPr>
                <w:rFonts w:cs="Arial"/>
                <w:sz w:val="20"/>
                <w:szCs w:val="20"/>
              </w:rPr>
              <w:fldChar w:fldCharType="begin">
                <w:ffData>
                  <w:name w:val="Text152"/>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6A9A2604" w14:textId="77777777" w:rsidR="004C30FA" w:rsidRPr="004C30FA" w:rsidRDefault="004C30FA" w:rsidP="004C30FA">
            <w:pPr>
              <w:widowControl/>
              <w:ind w:left="709"/>
              <w:rPr>
                <w:rFonts w:cs="Arial"/>
                <w:sz w:val="20"/>
                <w:szCs w:val="20"/>
              </w:rPr>
            </w:pPr>
          </w:p>
          <w:p w14:paraId="0686D14E" w14:textId="77777777" w:rsidR="004C30FA" w:rsidRPr="004C30FA" w:rsidRDefault="004C30FA" w:rsidP="004C30FA">
            <w:pPr>
              <w:widowControl/>
              <w:ind w:left="709"/>
              <w:rPr>
                <w:rFonts w:eastAsia="Calibri" w:cs="Arial"/>
                <w:sz w:val="20"/>
                <w:szCs w:val="22"/>
                <w:lang w:eastAsia="en-US"/>
              </w:rPr>
            </w:pPr>
            <w:r w:rsidRPr="004C30FA">
              <w:rPr>
                <w:rFonts w:eastAsia="Calibri" w:cs="Arial"/>
                <w:sz w:val="20"/>
                <w:szCs w:val="22"/>
                <w:lang w:eastAsia="en-US"/>
              </w:rPr>
              <w:t>Each consignment is to be accompanied by a DEFFORM 129J.</w:t>
            </w:r>
          </w:p>
          <w:p w14:paraId="3DD220FA" w14:textId="77777777" w:rsidR="004C30FA" w:rsidRPr="004C30FA" w:rsidRDefault="004C30FA" w:rsidP="004C30FA">
            <w:pPr>
              <w:widowControl/>
              <w:rPr>
                <w:rFonts w:ascii="Times New Roman" w:hAnsi="Times New Roman" w:cs="Arial"/>
                <w:b/>
                <w:sz w:val="20"/>
                <w:szCs w:val="20"/>
              </w:rPr>
            </w:pPr>
          </w:p>
        </w:tc>
      </w:tr>
      <w:tr w:rsidR="004C30FA" w:rsidRPr="004C30FA" w14:paraId="146D1D07" w14:textId="77777777" w:rsidTr="00493520">
        <w:trPr>
          <w:cantSplit/>
        </w:trPr>
        <w:tc>
          <w:tcPr>
            <w:tcW w:w="10280" w:type="dxa"/>
            <w:shd w:val="clear" w:color="auto" w:fill="auto"/>
          </w:tcPr>
          <w:p w14:paraId="7B186A81" w14:textId="77777777" w:rsidR="004C30FA" w:rsidRPr="004C30FA" w:rsidRDefault="004C30FA" w:rsidP="004C30FA">
            <w:pPr>
              <w:widowControl/>
              <w:rPr>
                <w:rFonts w:cs="Arial"/>
                <w:b/>
                <w:sz w:val="20"/>
                <w:szCs w:val="20"/>
              </w:rPr>
            </w:pPr>
          </w:p>
          <w:p w14:paraId="18C28610" w14:textId="77777777" w:rsidR="004C30FA" w:rsidRPr="004C30FA" w:rsidRDefault="004C30FA" w:rsidP="004C30FA">
            <w:pPr>
              <w:autoSpaceDN w:val="0"/>
              <w:rPr>
                <w:rFonts w:cs="Arial"/>
                <w:i/>
                <w:sz w:val="20"/>
                <w:szCs w:val="20"/>
              </w:rPr>
            </w:pPr>
            <w:r w:rsidRPr="004C30FA">
              <w:rPr>
                <w:rFonts w:cs="Arial"/>
                <w:b/>
                <w:sz w:val="20"/>
                <w:szCs w:val="20"/>
              </w:rPr>
              <w:t>Condition 28.c - Collection by the Authority:</w:t>
            </w:r>
          </w:p>
          <w:p w14:paraId="4F24943C" w14:textId="77777777" w:rsidR="004C30FA" w:rsidRPr="004C30FA" w:rsidRDefault="004C30FA" w:rsidP="004C30FA">
            <w:pPr>
              <w:autoSpaceDN w:val="0"/>
              <w:rPr>
                <w:rFonts w:cs="Arial"/>
                <w:i/>
                <w:sz w:val="20"/>
                <w:szCs w:val="20"/>
              </w:rPr>
            </w:pPr>
          </w:p>
          <w:p w14:paraId="7867FEEE" w14:textId="77777777" w:rsidR="004C30FA" w:rsidRPr="004C30FA" w:rsidRDefault="004C30FA" w:rsidP="004C30FA">
            <w:pPr>
              <w:autoSpaceDN w:val="0"/>
              <w:ind w:left="709"/>
              <w:rPr>
                <w:sz w:val="20"/>
              </w:rPr>
            </w:pPr>
            <w:r w:rsidRPr="004C30FA">
              <w:rPr>
                <w:sz w:val="20"/>
              </w:rPr>
              <w:t>The following Line Items are to be Collected by the Authority:</w:t>
            </w:r>
          </w:p>
          <w:p w14:paraId="6AD9664E" w14:textId="77777777" w:rsidR="004C30FA" w:rsidRPr="004C30FA" w:rsidRDefault="004C30FA" w:rsidP="004C30FA">
            <w:pPr>
              <w:autoSpaceDN w:val="0"/>
              <w:ind w:left="709"/>
              <w:rPr>
                <w:rFonts w:cs="Arial"/>
                <w:sz w:val="20"/>
                <w:szCs w:val="20"/>
              </w:rPr>
            </w:pPr>
          </w:p>
          <w:p w14:paraId="10ABD6CC" w14:textId="77777777" w:rsidR="004C30FA" w:rsidRPr="004C30FA" w:rsidRDefault="004C30FA" w:rsidP="004C30FA">
            <w:pPr>
              <w:autoSpaceDN w:val="0"/>
              <w:ind w:left="709"/>
              <w:rPr>
                <w:rFonts w:cs="Arial"/>
                <w:sz w:val="20"/>
                <w:szCs w:val="20"/>
              </w:rPr>
            </w:pPr>
            <w:r w:rsidRPr="004C30FA">
              <w:rPr>
                <w:rFonts w:cs="Arial"/>
                <w:sz w:val="20"/>
              </w:rPr>
              <w:fldChar w:fldCharType="begin">
                <w:ffData>
                  <w:name w:val="Text152"/>
                  <w:enabled/>
                  <w:calcOnExit w:val="0"/>
                  <w:textInput/>
                </w:ffData>
              </w:fldChar>
            </w:r>
            <w:r w:rsidRPr="004C30FA">
              <w:rPr>
                <w:rFonts w:cs="Arial"/>
                <w:sz w:val="20"/>
              </w:rPr>
              <w:instrText xml:space="preserve"> FORMTEXT </w:instrText>
            </w:r>
            <w:r w:rsidRPr="004C30FA">
              <w:rPr>
                <w:rFonts w:cs="Arial"/>
                <w:sz w:val="20"/>
              </w:rPr>
            </w:r>
            <w:r w:rsidRPr="004C30FA">
              <w:rPr>
                <w:rFonts w:cs="Arial"/>
                <w:sz w:val="20"/>
              </w:rPr>
              <w:fldChar w:fldCharType="separate"/>
            </w:r>
            <w:r w:rsidRPr="004C30FA">
              <w:rPr>
                <w:rFonts w:cs="Arial"/>
                <w:noProof/>
                <w:sz w:val="20"/>
              </w:rPr>
              <w:t> </w:t>
            </w:r>
            <w:r w:rsidRPr="004C30FA">
              <w:rPr>
                <w:rFonts w:cs="Arial"/>
                <w:noProof/>
                <w:sz w:val="20"/>
              </w:rPr>
              <w:t> </w:t>
            </w:r>
            <w:r w:rsidRPr="004C30FA">
              <w:rPr>
                <w:rFonts w:cs="Arial"/>
                <w:noProof/>
                <w:sz w:val="20"/>
              </w:rPr>
              <w:t> </w:t>
            </w:r>
            <w:r w:rsidRPr="004C30FA">
              <w:rPr>
                <w:rFonts w:cs="Arial"/>
                <w:noProof/>
                <w:sz w:val="20"/>
              </w:rPr>
              <w:t> </w:t>
            </w:r>
            <w:r w:rsidRPr="004C30FA">
              <w:rPr>
                <w:rFonts w:cs="Arial"/>
                <w:noProof/>
                <w:sz w:val="20"/>
              </w:rPr>
              <w:t> </w:t>
            </w:r>
            <w:r w:rsidRPr="004C30FA">
              <w:rPr>
                <w:rFonts w:cs="Arial"/>
                <w:sz w:val="20"/>
              </w:rPr>
              <w:fldChar w:fldCharType="end"/>
            </w:r>
          </w:p>
          <w:p w14:paraId="7BC6699C" w14:textId="77777777" w:rsidR="004C30FA" w:rsidRPr="004C30FA" w:rsidRDefault="004C30FA" w:rsidP="004C30FA">
            <w:pPr>
              <w:autoSpaceDN w:val="0"/>
              <w:ind w:left="709"/>
              <w:rPr>
                <w:rFonts w:cs="Arial"/>
                <w:sz w:val="20"/>
                <w:szCs w:val="20"/>
              </w:rPr>
            </w:pPr>
            <w:r w:rsidRPr="004C30FA">
              <w:rPr>
                <w:rFonts w:cs="Arial"/>
                <w:sz w:val="20"/>
                <w:szCs w:val="20"/>
              </w:rPr>
              <w:br/>
              <w:t>Special Delivery Instructions:</w:t>
            </w:r>
          </w:p>
          <w:p w14:paraId="6BF7610E" w14:textId="77777777" w:rsidR="004C30FA" w:rsidRPr="004C30FA" w:rsidRDefault="004C30FA" w:rsidP="004C30FA">
            <w:pPr>
              <w:autoSpaceDN w:val="0"/>
              <w:ind w:left="709"/>
              <w:rPr>
                <w:rFonts w:cs="Arial"/>
                <w:sz w:val="20"/>
                <w:szCs w:val="20"/>
              </w:rPr>
            </w:pPr>
            <w:r w:rsidRPr="004C30FA">
              <w:rPr>
                <w:rFonts w:cs="Arial"/>
                <w:sz w:val="20"/>
                <w:szCs w:val="20"/>
              </w:rPr>
              <w:tab/>
            </w:r>
          </w:p>
          <w:p w14:paraId="6DF38903" w14:textId="77777777" w:rsidR="004C30FA" w:rsidRPr="004C30FA" w:rsidRDefault="004C30FA" w:rsidP="004C30FA">
            <w:pPr>
              <w:autoSpaceDN w:val="0"/>
              <w:ind w:left="709"/>
              <w:rPr>
                <w:rFonts w:cs="Arial"/>
                <w:sz w:val="20"/>
                <w:szCs w:val="20"/>
              </w:rPr>
            </w:pPr>
            <w:r w:rsidRPr="004C30FA">
              <w:rPr>
                <w:rFonts w:cs="Arial"/>
                <w:sz w:val="20"/>
                <w:szCs w:val="20"/>
              </w:rPr>
              <w:fldChar w:fldCharType="begin">
                <w:ffData>
                  <w:name w:val="Text152"/>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1CD727C7" w14:textId="77777777" w:rsidR="004C30FA" w:rsidRPr="004C30FA" w:rsidRDefault="004C30FA" w:rsidP="004C30FA">
            <w:pPr>
              <w:autoSpaceDN w:val="0"/>
              <w:ind w:left="709"/>
              <w:rPr>
                <w:sz w:val="20"/>
              </w:rPr>
            </w:pPr>
            <w:r w:rsidRPr="004C30FA">
              <w:rPr>
                <w:rFonts w:cs="Arial"/>
                <w:sz w:val="20"/>
                <w:szCs w:val="20"/>
              </w:rPr>
              <w:br/>
            </w:r>
            <w:r w:rsidRPr="004C30FA">
              <w:rPr>
                <w:sz w:val="20"/>
              </w:rPr>
              <w:t>Each consignment is to be accompanied by a DEFFORM 129J.</w:t>
            </w:r>
          </w:p>
          <w:p w14:paraId="25DC539F" w14:textId="77777777" w:rsidR="004C30FA" w:rsidRPr="004C30FA" w:rsidRDefault="004C30FA" w:rsidP="004C30FA">
            <w:pPr>
              <w:autoSpaceDN w:val="0"/>
              <w:ind w:left="709"/>
              <w:rPr>
                <w:rFonts w:cs="Arial"/>
                <w:sz w:val="20"/>
                <w:szCs w:val="20"/>
              </w:rPr>
            </w:pPr>
          </w:p>
          <w:p w14:paraId="63E83F18" w14:textId="77777777" w:rsidR="004C30FA" w:rsidRPr="004C30FA" w:rsidRDefault="004C30FA" w:rsidP="004C30FA">
            <w:pPr>
              <w:widowControl/>
              <w:ind w:left="709"/>
              <w:rPr>
                <w:rFonts w:cs="Arial"/>
                <w:sz w:val="20"/>
                <w:szCs w:val="20"/>
              </w:rPr>
            </w:pPr>
          </w:p>
          <w:p w14:paraId="0FE5EA74" w14:textId="77777777" w:rsidR="004C30FA" w:rsidRPr="004C30FA" w:rsidRDefault="004C30FA" w:rsidP="004C30FA">
            <w:pPr>
              <w:widowControl/>
              <w:ind w:left="709"/>
              <w:rPr>
                <w:rFonts w:eastAsia="Calibri"/>
                <w:sz w:val="20"/>
                <w:szCs w:val="22"/>
                <w:lang w:eastAsia="en-US"/>
              </w:rPr>
            </w:pPr>
            <w:r w:rsidRPr="004C30FA">
              <w:rPr>
                <w:rFonts w:eastAsia="Calibri"/>
                <w:sz w:val="20"/>
                <w:szCs w:val="22"/>
                <w:lang w:eastAsia="en-US"/>
              </w:rPr>
              <w:t>Consignor details (in accordance with 28.c.(4)):</w:t>
            </w:r>
          </w:p>
          <w:p w14:paraId="6FBAD364" w14:textId="77777777" w:rsidR="004C30FA" w:rsidRPr="004C30FA" w:rsidRDefault="004C30FA" w:rsidP="004C30FA">
            <w:pPr>
              <w:widowControl/>
              <w:ind w:left="709"/>
              <w:rPr>
                <w:rFonts w:cs="Arial"/>
                <w:sz w:val="20"/>
                <w:szCs w:val="20"/>
                <w:shd w:val="clear" w:color="auto" w:fill="FFFF99"/>
              </w:rPr>
            </w:pPr>
          </w:p>
          <w:p w14:paraId="2022F5E2" w14:textId="77777777" w:rsidR="004C30FA" w:rsidRPr="004C30FA" w:rsidRDefault="004C30FA" w:rsidP="004C30FA">
            <w:pPr>
              <w:widowControl/>
              <w:ind w:left="709"/>
              <w:rPr>
                <w:rFonts w:cs="Arial"/>
                <w:sz w:val="20"/>
                <w:szCs w:val="20"/>
                <w:shd w:val="clear" w:color="auto" w:fill="FFFF99"/>
              </w:rPr>
            </w:pPr>
            <w:r w:rsidRPr="004C30FA">
              <w:rPr>
                <w:rFonts w:eastAsia="Calibri"/>
                <w:sz w:val="20"/>
                <w:szCs w:val="22"/>
                <w:lang w:eastAsia="en-US"/>
              </w:rPr>
              <w:t xml:space="preserve">Line Items:  </w:t>
            </w:r>
            <w:r w:rsidRPr="004C30FA">
              <w:rPr>
                <w:rFonts w:eastAsia="Calibri"/>
                <w:sz w:val="20"/>
                <w:szCs w:val="22"/>
                <w:lang w:eastAsia="en-US"/>
              </w:rPr>
              <w:fldChar w:fldCharType="begin">
                <w:ffData>
                  <w:name w:val="Text152"/>
                  <w:enabled/>
                  <w:calcOnExit w:val="0"/>
                  <w:textInput/>
                </w:ffData>
              </w:fldChar>
            </w:r>
            <w:r w:rsidRPr="004C30FA">
              <w:rPr>
                <w:rFonts w:eastAsia="Calibri"/>
                <w:sz w:val="20"/>
                <w:szCs w:val="22"/>
                <w:lang w:eastAsia="en-US"/>
              </w:rPr>
              <w:instrText xml:space="preserve"> FORMTEXT </w:instrText>
            </w:r>
            <w:r w:rsidRPr="004C30FA">
              <w:rPr>
                <w:rFonts w:eastAsia="Calibri"/>
                <w:sz w:val="20"/>
                <w:szCs w:val="22"/>
                <w:lang w:eastAsia="en-US"/>
              </w:rPr>
            </w:r>
            <w:r w:rsidRPr="004C30FA">
              <w:rPr>
                <w:rFonts w:eastAsia="Calibri"/>
                <w:sz w:val="20"/>
                <w:szCs w:val="22"/>
                <w:lang w:eastAsia="en-US"/>
              </w:rPr>
              <w:fldChar w:fldCharType="separate"/>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fldChar w:fldCharType="end"/>
            </w:r>
            <w:r w:rsidRPr="004C30FA">
              <w:rPr>
                <w:rFonts w:eastAsia="Calibri"/>
                <w:sz w:val="20"/>
                <w:szCs w:val="22"/>
                <w:lang w:eastAsia="en-US"/>
              </w:rPr>
              <w:t xml:space="preserve">  Address:</w:t>
            </w:r>
            <w:r w:rsidRPr="004C30FA">
              <w:rPr>
                <w:rFonts w:cs="Arial"/>
                <w:sz w:val="20"/>
                <w:szCs w:val="20"/>
                <w:shd w:val="clear" w:color="auto" w:fill="FFFF99"/>
              </w:rPr>
              <w:t xml:space="preserve"> </w:t>
            </w:r>
            <w:r w:rsidRPr="004C30FA">
              <w:rPr>
                <w:rFonts w:cs="Arial"/>
                <w:sz w:val="20"/>
                <w:szCs w:val="20"/>
                <w:shd w:val="clear" w:color="auto" w:fill="FFFF99"/>
              </w:rPr>
              <w:fldChar w:fldCharType="begin">
                <w:ffData>
                  <w:name w:val="Text152"/>
                  <w:enabled/>
                  <w:calcOnExit w:val="0"/>
                  <w:textInput/>
                </w:ffData>
              </w:fldChar>
            </w:r>
            <w:r w:rsidRPr="004C30FA">
              <w:rPr>
                <w:rFonts w:cs="Arial"/>
                <w:sz w:val="20"/>
                <w:szCs w:val="20"/>
                <w:shd w:val="clear" w:color="auto" w:fill="FFFF99"/>
              </w:rPr>
              <w:instrText xml:space="preserve"> FORMTEXT </w:instrText>
            </w:r>
            <w:r w:rsidRPr="004C30FA">
              <w:rPr>
                <w:rFonts w:cs="Arial"/>
                <w:sz w:val="20"/>
                <w:szCs w:val="20"/>
                <w:shd w:val="clear" w:color="auto" w:fill="FFFF99"/>
              </w:rPr>
            </w:r>
            <w:r w:rsidRPr="004C30FA">
              <w:rPr>
                <w:rFonts w:cs="Arial"/>
                <w:sz w:val="20"/>
                <w:szCs w:val="20"/>
                <w:shd w:val="clear" w:color="auto" w:fill="FFFF99"/>
              </w:rPr>
              <w:fldChar w:fldCharType="separate"/>
            </w:r>
            <w:r w:rsidRPr="004C30FA">
              <w:rPr>
                <w:rFonts w:cs="Arial"/>
                <w:sz w:val="20"/>
                <w:szCs w:val="20"/>
                <w:shd w:val="clear" w:color="auto" w:fill="FFFF99"/>
              </w:rPr>
              <w:t> </w:t>
            </w:r>
            <w:r w:rsidRPr="004C30FA">
              <w:rPr>
                <w:rFonts w:cs="Arial"/>
                <w:sz w:val="20"/>
                <w:szCs w:val="20"/>
                <w:shd w:val="clear" w:color="auto" w:fill="FFFF99"/>
              </w:rPr>
              <w:t> </w:t>
            </w:r>
            <w:r w:rsidRPr="004C30FA">
              <w:rPr>
                <w:rFonts w:cs="Arial"/>
                <w:sz w:val="20"/>
                <w:szCs w:val="20"/>
                <w:shd w:val="clear" w:color="auto" w:fill="FFFF99"/>
              </w:rPr>
              <w:t> </w:t>
            </w:r>
            <w:r w:rsidRPr="004C30FA">
              <w:rPr>
                <w:rFonts w:cs="Arial"/>
                <w:sz w:val="20"/>
                <w:szCs w:val="20"/>
                <w:shd w:val="clear" w:color="auto" w:fill="FFFF99"/>
              </w:rPr>
              <w:t> </w:t>
            </w:r>
            <w:r w:rsidRPr="004C30FA">
              <w:rPr>
                <w:rFonts w:cs="Arial"/>
                <w:sz w:val="20"/>
                <w:szCs w:val="20"/>
                <w:shd w:val="clear" w:color="auto" w:fill="FFFF99"/>
              </w:rPr>
              <w:t> </w:t>
            </w:r>
            <w:r w:rsidRPr="004C30FA">
              <w:rPr>
                <w:rFonts w:cs="Arial"/>
                <w:sz w:val="20"/>
                <w:szCs w:val="20"/>
                <w:shd w:val="clear" w:color="auto" w:fill="FFFF99"/>
              </w:rPr>
              <w:fldChar w:fldCharType="end"/>
            </w:r>
            <w:r w:rsidRPr="004C30FA">
              <w:rPr>
                <w:rFonts w:cs="Arial"/>
                <w:sz w:val="20"/>
                <w:szCs w:val="20"/>
                <w:shd w:val="clear" w:color="auto" w:fill="FFFF99"/>
              </w:rPr>
              <w:br/>
            </w:r>
          </w:p>
          <w:p w14:paraId="4942FBB4" w14:textId="77777777" w:rsidR="004C30FA" w:rsidRPr="004C30FA" w:rsidRDefault="004C30FA" w:rsidP="004C30FA">
            <w:pPr>
              <w:widowControl/>
              <w:ind w:left="709"/>
              <w:rPr>
                <w:rFonts w:eastAsia="Calibri"/>
                <w:sz w:val="20"/>
                <w:szCs w:val="22"/>
                <w:lang w:eastAsia="en-US"/>
              </w:rPr>
            </w:pPr>
            <w:r w:rsidRPr="004C30FA">
              <w:rPr>
                <w:rFonts w:eastAsia="Calibri"/>
                <w:sz w:val="20"/>
                <w:szCs w:val="22"/>
                <w:lang w:eastAsia="en-US"/>
              </w:rPr>
              <w:t xml:space="preserve">Line Items:  </w:t>
            </w:r>
            <w:r w:rsidRPr="004C30FA">
              <w:rPr>
                <w:rFonts w:eastAsia="Calibri"/>
                <w:sz w:val="20"/>
                <w:szCs w:val="22"/>
                <w:lang w:eastAsia="en-US"/>
              </w:rPr>
              <w:fldChar w:fldCharType="begin">
                <w:ffData>
                  <w:name w:val="Text152"/>
                  <w:enabled/>
                  <w:calcOnExit w:val="0"/>
                  <w:textInput/>
                </w:ffData>
              </w:fldChar>
            </w:r>
            <w:r w:rsidRPr="004C30FA">
              <w:rPr>
                <w:rFonts w:eastAsia="Calibri"/>
                <w:sz w:val="20"/>
                <w:szCs w:val="22"/>
                <w:lang w:eastAsia="en-US"/>
              </w:rPr>
              <w:instrText xml:space="preserve"> FORMTEXT </w:instrText>
            </w:r>
            <w:r w:rsidRPr="004C30FA">
              <w:rPr>
                <w:rFonts w:eastAsia="Calibri"/>
                <w:sz w:val="20"/>
                <w:szCs w:val="22"/>
                <w:lang w:eastAsia="en-US"/>
              </w:rPr>
            </w:r>
            <w:r w:rsidRPr="004C30FA">
              <w:rPr>
                <w:rFonts w:eastAsia="Calibri"/>
                <w:sz w:val="20"/>
                <w:szCs w:val="22"/>
                <w:lang w:eastAsia="en-US"/>
              </w:rPr>
              <w:fldChar w:fldCharType="separate"/>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fldChar w:fldCharType="end"/>
            </w:r>
            <w:r w:rsidRPr="004C30FA">
              <w:rPr>
                <w:rFonts w:eastAsia="Calibri"/>
                <w:sz w:val="20"/>
                <w:szCs w:val="22"/>
                <w:lang w:eastAsia="en-US"/>
              </w:rPr>
              <w:t xml:space="preserve">  Address: </w:t>
            </w:r>
            <w:r w:rsidRPr="004C30FA">
              <w:rPr>
                <w:rFonts w:eastAsia="Calibri"/>
                <w:sz w:val="20"/>
                <w:szCs w:val="22"/>
                <w:lang w:eastAsia="en-US"/>
              </w:rPr>
              <w:fldChar w:fldCharType="begin">
                <w:ffData>
                  <w:name w:val="Text152"/>
                  <w:enabled/>
                  <w:calcOnExit w:val="0"/>
                  <w:textInput/>
                </w:ffData>
              </w:fldChar>
            </w:r>
            <w:r w:rsidRPr="004C30FA">
              <w:rPr>
                <w:rFonts w:eastAsia="Calibri"/>
                <w:sz w:val="20"/>
                <w:szCs w:val="22"/>
                <w:lang w:eastAsia="en-US"/>
              </w:rPr>
              <w:instrText xml:space="preserve"> FORMTEXT </w:instrText>
            </w:r>
            <w:r w:rsidRPr="004C30FA">
              <w:rPr>
                <w:rFonts w:eastAsia="Calibri"/>
                <w:sz w:val="20"/>
                <w:szCs w:val="22"/>
                <w:lang w:eastAsia="en-US"/>
              </w:rPr>
            </w:r>
            <w:r w:rsidRPr="004C30FA">
              <w:rPr>
                <w:rFonts w:eastAsia="Calibri"/>
                <w:sz w:val="20"/>
                <w:szCs w:val="22"/>
                <w:lang w:eastAsia="en-US"/>
              </w:rPr>
              <w:fldChar w:fldCharType="separate"/>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fldChar w:fldCharType="end"/>
            </w:r>
          </w:p>
          <w:p w14:paraId="43F54309" w14:textId="77777777" w:rsidR="004C30FA" w:rsidRPr="004C30FA" w:rsidRDefault="004C30FA" w:rsidP="004C30FA">
            <w:pPr>
              <w:widowControl/>
              <w:ind w:left="709"/>
              <w:rPr>
                <w:rFonts w:eastAsia="Calibri"/>
                <w:sz w:val="20"/>
                <w:szCs w:val="22"/>
                <w:lang w:eastAsia="en-US"/>
              </w:rPr>
            </w:pPr>
            <w:r w:rsidRPr="004C30FA">
              <w:rPr>
                <w:rFonts w:cs="Arial"/>
                <w:sz w:val="20"/>
                <w:szCs w:val="20"/>
                <w:shd w:val="clear" w:color="auto" w:fill="FFFF99"/>
              </w:rPr>
              <w:br/>
            </w:r>
            <w:r w:rsidRPr="004C30FA">
              <w:rPr>
                <w:rFonts w:cs="Arial"/>
                <w:sz w:val="20"/>
                <w:szCs w:val="20"/>
                <w:shd w:val="clear" w:color="auto" w:fill="FFFF99"/>
              </w:rPr>
              <w:br/>
            </w:r>
            <w:r w:rsidRPr="004C30FA">
              <w:rPr>
                <w:rFonts w:eastAsia="Calibri"/>
                <w:sz w:val="20"/>
                <w:szCs w:val="22"/>
                <w:lang w:eastAsia="en-US"/>
              </w:rPr>
              <w:t>Consignee details (in accordance with condition 23):</w:t>
            </w:r>
          </w:p>
          <w:p w14:paraId="5DC4596E" w14:textId="77777777" w:rsidR="004C30FA" w:rsidRPr="004C30FA" w:rsidRDefault="004C30FA" w:rsidP="004C30FA">
            <w:pPr>
              <w:widowControl/>
              <w:ind w:left="709"/>
              <w:rPr>
                <w:rFonts w:eastAsia="Calibri"/>
                <w:sz w:val="20"/>
                <w:szCs w:val="22"/>
                <w:lang w:eastAsia="en-US"/>
              </w:rPr>
            </w:pPr>
          </w:p>
          <w:p w14:paraId="42767952" w14:textId="77777777" w:rsidR="004C30FA" w:rsidRPr="004C30FA" w:rsidRDefault="004C30FA" w:rsidP="004C30FA">
            <w:pPr>
              <w:widowControl/>
              <w:ind w:left="709"/>
              <w:rPr>
                <w:rFonts w:eastAsia="Calibri"/>
                <w:sz w:val="20"/>
                <w:szCs w:val="22"/>
                <w:lang w:eastAsia="en-US"/>
              </w:rPr>
            </w:pPr>
            <w:r w:rsidRPr="004C30FA">
              <w:rPr>
                <w:rFonts w:eastAsia="Calibri"/>
                <w:sz w:val="20"/>
                <w:szCs w:val="22"/>
                <w:lang w:eastAsia="en-US"/>
              </w:rPr>
              <w:t xml:space="preserve">Line Items:  </w:t>
            </w:r>
            <w:r w:rsidRPr="004C30FA">
              <w:rPr>
                <w:rFonts w:eastAsia="Calibri"/>
                <w:sz w:val="20"/>
                <w:szCs w:val="22"/>
                <w:lang w:eastAsia="en-US"/>
              </w:rPr>
              <w:fldChar w:fldCharType="begin">
                <w:ffData>
                  <w:name w:val="Text152"/>
                  <w:enabled/>
                  <w:calcOnExit w:val="0"/>
                  <w:textInput/>
                </w:ffData>
              </w:fldChar>
            </w:r>
            <w:r w:rsidRPr="004C30FA">
              <w:rPr>
                <w:rFonts w:eastAsia="Calibri"/>
                <w:sz w:val="20"/>
                <w:szCs w:val="22"/>
                <w:lang w:eastAsia="en-US"/>
              </w:rPr>
              <w:instrText xml:space="preserve"> FORMTEXT </w:instrText>
            </w:r>
            <w:r w:rsidRPr="004C30FA">
              <w:rPr>
                <w:rFonts w:eastAsia="Calibri"/>
                <w:sz w:val="20"/>
                <w:szCs w:val="22"/>
                <w:lang w:eastAsia="en-US"/>
              </w:rPr>
            </w:r>
            <w:r w:rsidRPr="004C30FA">
              <w:rPr>
                <w:rFonts w:eastAsia="Calibri"/>
                <w:sz w:val="20"/>
                <w:szCs w:val="22"/>
                <w:lang w:eastAsia="en-US"/>
              </w:rPr>
              <w:fldChar w:fldCharType="separate"/>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fldChar w:fldCharType="end"/>
            </w:r>
            <w:r w:rsidRPr="004C30FA">
              <w:rPr>
                <w:rFonts w:eastAsia="Calibri"/>
                <w:sz w:val="20"/>
                <w:szCs w:val="22"/>
                <w:lang w:eastAsia="en-US"/>
              </w:rPr>
              <w:t xml:space="preserve">  Address: </w:t>
            </w:r>
            <w:r w:rsidRPr="004C30FA">
              <w:rPr>
                <w:rFonts w:eastAsia="Calibri"/>
                <w:sz w:val="20"/>
                <w:szCs w:val="22"/>
                <w:lang w:eastAsia="en-US"/>
              </w:rPr>
              <w:fldChar w:fldCharType="begin">
                <w:ffData>
                  <w:name w:val="Text152"/>
                  <w:enabled/>
                  <w:calcOnExit w:val="0"/>
                  <w:textInput/>
                </w:ffData>
              </w:fldChar>
            </w:r>
            <w:r w:rsidRPr="004C30FA">
              <w:rPr>
                <w:rFonts w:eastAsia="Calibri"/>
                <w:sz w:val="20"/>
                <w:szCs w:val="22"/>
                <w:lang w:eastAsia="en-US"/>
              </w:rPr>
              <w:instrText xml:space="preserve"> FORMTEXT </w:instrText>
            </w:r>
            <w:r w:rsidRPr="004C30FA">
              <w:rPr>
                <w:rFonts w:eastAsia="Calibri"/>
                <w:sz w:val="20"/>
                <w:szCs w:val="22"/>
                <w:lang w:eastAsia="en-US"/>
              </w:rPr>
            </w:r>
            <w:r w:rsidRPr="004C30FA">
              <w:rPr>
                <w:rFonts w:eastAsia="Calibri"/>
                <w:sz w:val="20"/>
                <w:szCs w:val="22"/>
                <w:lang w:eastAsia="en-US"/>
              </w:rPr>
              <w:fldChar w:fldCharType="separate"/>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fldChar w:fldCharType="end"/>
            </w:r>
            <w:r w:rsidRPr="004C30FA">
              <w:rPr>
                <w:rFonts w:eastAsia="Calibri"/>
                <w:sz w:val="20"/>
                <w:szCs w:val="22"/>
                <w:lang w:eastAsia="en-US"/>
              </w:rPr>
              <w:br/>
            </w:r>
          </w:p>
          <w:p w14:paraId="5D7A5B5B" w14:textId="77777777" w:rsidR="004C30FA" w:rsidRPr="004C30FA" w:rsidRDefault="004C30FA" w:rsidP="004C30FA">
            <w:pPr>
              <w:widowControl/>
              <w:ind w:left="709"/>
              <w:rPr>
                <w:rFonts w:eastAsia="Calibri"/>
                <w:sz w:val="20"/>
                <w:szCs w:val="22"/>
                <w:lang w:eastAsia="en-US"/>
              </w:rPr>
            </w:pPr>
            <w:r w:rsidRPr="004C30FA">
              <w:rPr>
                <w:rFonts w:eastAsia="Calibri"/>
                <w:sz w:val="20"/>
                <w:szCs w:val="22"/>
                <w:lang w:eastAsia="en-US"/>
              </w:rPr>
              <w:t xml:space="preserve">Line Items:  </w:t>
            </w:r>
            <w:r w:rsidRPr="004C30FA">
              <w:rPr>
                <w:rFonts w:eastAsia="Calibri"/>
                <w:sz w:val="20"/>
                <w:szCs w:val="22"/>
                <w:lang w:eastAsia="en-US"/>
              </w:rPr>
              <w:fldChar w:fldCharType="begin">
                <w:ffData>
                  <w:name w:val="Text152"/>
                  <w:enabled/>
                  <w:calcOnExit w:val="0"/>
                  <w:textInput/>
                </w:ffData>
              </w:fldChar>
            </w:r>
            <w:r w:rsidRPr="004C30FA">
              <w:rPr>
                <w:rFonts w:eastAsia="Calibri"/>
                <w:sz w:val="20"/>
                <w:szCs w:val="22"/>
                <w:lang w:eastAsia="en-US"/>
              </w:rPr>
              <w:instrText xml:space="preserve"> FORMTEXT </w:instrText>
            </w:r>
            <w:r w:rsidRPr="004C30FA">
              <w:rPr>
                <w:rFonts w:eastAsia="Calibri"/>
                <w:sz w:val="20"/>
                <w:szCs w:val="22"/>
                <w:lang w:eastAsia="en-US"/>
              </w:rPr>
            </w:r>
            <w:r w:rsidRPr="004C30FA">
              <w:rPr>
                <w:rFonts w:eastAsia="Calibri"/>
                <w:sz w:val="20"/>
                <w:szCs w:val="22"/>
                <w:lang w:eastAsia="en-US"/>
              </w:rPr>
              <w:fldChar w:fldCharType="separate"/>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fldChar w:fldCharType="end"/>
            </w:r>
            <w:r w:rsidRPr="004C30FA">
              <w:rPr>
                <w:rFonts w:eastAsia="Calibri"/>
                <w:sz w:val="20"/>
                <w:szCs w:val="22"/>
                <w:lang w:eastAsia="en-US"/>
              </w:rPr>
              <w:t xml:space="preserve">  Address: </w:t>
            </w:r>
            <w:r w:rsidRPr="004C30FA">
              <w:rPr>
                <w:rFonts w:eastAsia="Calibri"/>
                <w:sz w:val="20"/>
                <w:szCs w:val="22"/>
                <w:lang w:eastAsia="en-US"/>
              </w:rPr>
              <w:fldChar w:fldCharType="begin">
                <w:ffData>
                  <w:name w:val="Text152"/>
                  <w:enabled/>
                  <w:calcOnExit w:val="0"/>
                  <w:textInput/>
                </w:ffData>
              </w:fldChar>
            </w:r>
            <w:r w:rsidRPr="004C30FA">
              <w:rPr>
                <w:rFonts w:eastAsia="Calibri"/>
                <w:sz w:val="20"/>
                <w:szCs w:val="22"/>
                <w:lang w:eastAsia="en-US"/>
              </w:rPr>
              <w:instrText xml:space="preserve"> FORMTEXT </w:instrText>
            </w:r>
            <w:r w:rsidRPr="004C30FA">
              <w:rPr>
                <w:rFonts w:eastAsia="Calibri"/>
                <w:sz w:val="20"/>
                <w:szCs w:val="22"/>
                <w:lang w:eastAsia="en-US"/>
              </w:rPr>
            </w:r>
            <w:r w:rsidRPr="004C30FA">
              <w:rPr>
                <w:rFonts w:eastAsia="Calibri"/>
                <w:sz w:val="20"/>
                <w:szCs w:val="22"/>
                <w:lang w:eastAsia="en-US"/>
              </w:rPr>
              <w:fldChar w:fldCharType="separate"/>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t> </w:t>
            </w:r>
            <w:r w:rsidRPr="004C30FA">
              <w:rPr>
                <w:rFonts w:eastAsia="Calibri"/>
                <w:sz w:val="20"/>
                <w:szCs w:val="22"/>
                <w:lang w:eastAsia="en-US"/>
              </w:rPr>
              <w:fldChar w:fldCharType="end"/>
            </w:r>
          </w:p>
          <w:p w14:paraId="71E9947C" w14:textId="77777777" w:rsidR="004C30FA" w:rsidRPr="004C30FA" w:rsidRDefault="004C30FA" w:rsidP="004C30FA">
            <w:pPr>
              <w:autoSpaceDN w:val="0"/>
              <w:rPr>
                <w:rFonts w:cs="Arial"/>
                <w:b/>
                <w:sz w:val="20"/>
                <w:szCs w:val="20"/>
              </w:rPr>
            </w:pPr>
          </w:p>
        </w:tc>
      </w:tr>
      <w:tr w:rsidR="004C30FA" w:rsidRPr="004C30FA" w14:paraId="244FF72F" w14:textId="77777777" w:rsidTr="00493520">
        <w:trPr>
          <w:cantSplit/>
        </w:trPr>
        <w:tc>
          <w:tcPr>
            <w:tcW w:w="10280" w:type="dxa"/>
            <w:shd w:val="clear" w:color="auto" w:fill="auto"/>
          </w:tcPr>
          <w:p w14:paraId="1413D853" w14:textId="77777777" w:rsidR="004C30FA" w:rsidRPr="004C30FA" w:rsidRDefault="004C30FA" w:rsidP="004C30FA">
            <w:pPr>
              <w:autoSpaceDN w:val="0"/>
              <w:rPr>
                <w:rFonts w:cs="Arial"/>
                <w:b/>
                <w:sz w:val="20"/>
                <w:szCs w:val="20"/>
              </w:rPr>
            </w:pPr>
          </w:p>
          <w:p w14:paraId="704DAB3C" w14:textId="77777777" w:rsidR="004C30FA" w:rsidRPr="004C30FA" w:rsidRDefault="004C30FA" w:rsidP="004C30FA">
            <w:pPr>
              <w:autoSpaceDN w:val="0"/>
              <w:rPr>
                <w:rFonts w:cs="Arial"/>
                <w:b/>
                <w:sz w:val="20"/>
                <w:szCs w:val="20"/>
              </w:rPr>
            </w:pPr>
            <w:r w:rsidRPr="004C30FA">
              <w:rPr>
                <w:rFonts w:cs="Arial"/>
                <w:b/>
                <w:sz w:val="20"/>
                <w:szCs w:val="20"/>
              </w:rPr>
              <w:t>Condition 30 – Rejection:</w:t>
            </w:r>
          </w:p>
          <w:p w14:paraId="2A7A9836" w14:textId="77777777" w:rsidR="004C30FA" w:rsidRPr="004C30FA" w:rsidRDefault="004C30FA" w:rsidP="004C30FA">
            <w:pPr>
              <w:autoSpaceDN w:val="0"/>
              <w:rPr>
                <w:rFonts w:cs="Arial"/>
                <w:sz w:val="20"/>
                <w:szCs w:val="20"/>
              </w:rPr>
            </w:pPr>
          </w:p>
          <w:p w14:paraId="1B5ACF50" w14:textId="77777777" w:rsidR="004C30FA" w:rsidRPr="004C30FA" w:rsidRDefault="004C30FA" w:rsidP="004C30FA">
            <w:pPr>
              <w:autoSpaceDN w:val="0"/>
              <w:ind w:left="709"/>
              <w:rPr>
                <w:sz w:val="20"/>
              </w:rPr>
            </w:pPr>
            <w:r w:rsidRPr="004C30FA">
              <w:rPr>
                <w:sz w:val="20"/>
              </w:rPr>
              <w:t>The default time limit for rejection of the Contractor Deliverables is thirty (30) days unless otherwise specified here:</w:t>
            </w:r>
          </w:p>
          <w:p w14:paraId="47CE7A2C" w14:textId="77777777" w:rsidR="004C30FA" w:rsidRPr="004C30FA" w:rsidRDefault="004C30FA" w:rsidP="004C30FA">
            <w:pPr>
              <w:autoSpaceDN w:val="0"/>
              <w:ind w:left="709"/>
              <w:rPr>
                <w:sz w:val="20"/>
              </w:rPr>
            </w:pPr>
          </w:p>
          <w:p w14:paraId="101AF5DC" w14:textId="77777777" w:rsidR="004C30FA" w:rsidRPr="004C30FA" w:rsidRDefault="004C30FA" w:rsidP="004C30FA">
            <w:pPr>
              <w:tabs>
                <w:tab w:val="left" w:pos="3577"/>
              </w:tabs>
              <w:autoSpaceDN w:val="0"/>
              <w:ind w:left="709"/>
              <w:rPr>
                <w:rFonts w:cs="Arial"/>
                <w:b/>
                <w:sz w:val="20"/>
                <w:szCs w:val="20"/>
              </w:rPr>
            </w:pPr>
            <w:r w:rsidRPr="004C30FA">
              <w:rPr>
                <w:sz w:val="20"/>
              </w:rPr>
              <w:t xml:space="preserve">The time limit for rejection shall be </w:t>
            </w:r>
            <w:r w:rsidRPr="004C30FA">
              <w:rPr>
                <w:sz w:val="20"/>
              </w:rPr>
              <w:fldChar w:fldCharType="begin">
                <w:ffData>
                  <w:name w:val="Text159"/>
                  <w:enabled/>
                  <w:calcOnExit w:val="0"/>
                  <w:textInput/>
                </w:ffData>
              </w:fldChar>
            </w:r>
            <w:r w:rsidRPr="004C30FA">
              <w:rPr>
                <w:sz w:val="20"/>
              </w:rPr>
              <w:instrText xml:space="preserve"> FORMTEXT </w:instrText>
            </w:r>
            <w:r w:rsidRPr="004C30FA">
              <w:rPr>
                <w:sz w:val="20"/>
              </w:rPr>
            </w:r>
            <w:r w:rsidRPr="004C30FA">
              <w:rPr>
                <w:sz w:val="20"/>
              </w:rPr>
              <w:fldChar w:fldCharType="separate"/>
            </w:r>
            <w:r w:rsidRPr="004C30FA">
              <w:rPr>
                <w:sz w:val="20"/>
              </w:rPr>
              <w:t> </w:t>
            </w:r>
            <w:r w:rsidRPr="004C30FA">
              <w:rPr>
                <w:sz w:val="20"/>
              </w:rPr>
              <w:t> </w:t>
            </w:r>
            <w:r w:rsidRPr="004C30FA">
              <w:rPr>
                <w:sz w:val="20"/>
              </w:rPr>
              <w:t> </w:t>
            </w:r>
            <w:r w:rsidRPr="004C30FA">
              <w:rPr>
                <w:sz w:val="20"/>
              </w:rPr>
              <w:t> </w:t>
            </w:r>
            <w:r w:rsidRPr="004C30FA">
              <w:rPr>
                <w:sz w:val="20"/>
              </w:rPr>
              <w:t> </w:t>
            </w:r>
            <w:r w:rsidRPr="004C30FA">
              <w:rPr>
                <w:sz w:val="20"/>
              </w:rPr>
              <w:fldChar w:fldCharType="end"/>
            </w:r>
            <w:r w:rsidRPr="004C30FA">
              <w:rPr>
                <w:rFonts w:cs="Arial"/>
                <w:sz w:val="20"/>
                <w:szCs w:val="20"/>
              </w:rPr>
              <w:t xml:space="preserve">  Business Days.</w:t>
            </w:r>
            <w:r w:rsidRPr="004C30FA">
              <w:rPr>
                <w:rFonts w:cs="Arial"/>
                <w:sz w:val="20"/>
                <w:szCs w:val="20"/>
              </w:rPr>
              <w:br/>
            </w:r>
          </w:p>
        </w:tc>
      </w:tr>
      <w:tr w:rsidR="004C30FA" w:rsidRPr="004C30FA" w14:paraId="5BF36F5A" w14:textId="77777777" w:rsidTr="00493520">
        <w:trPr>
          <w:cantSplit/>
        </w:trPr>
        <w:tc>
          <w:tcPr>
            <w:tcW w:w="10280" w:type="dxa"/>
            <w:shd w:val="clear" w:color="auto" w:fill="auto"/>
          </w:tcPr>
          <w:p w14:paraId="2C7DA92C" w14:textId="77777777" w:rsidR="004C30FA" w:rsidRPr="004C30FA" w:rsidRDefault="004C30FA" w:rsidP="004C30FA">
            <w:pPr>
              <w:autoSpaceDN w:val="0"/>
              <w:rPr>
                <w:rFonts w:cs="Arial"/>
                <w:b/>
                <w:sz w:val="20"/>
                <w:szCs w:val="20"/>
              </w:rPr>
            </w:pPr>
          </w:p>
          <w:p w14:paraId="1D334952" w14:textId="77777777" w:rsidR="004C30FA" w:rsidRPr="004C30FA" w:rsidRDefault="004C30FA" w:rsidP="004C30FA">
            <w:pPr>
              <w:autoSpaceDN w:val="0"/>
              <w:rPr>
                <w:rFonts w:cs="Arial"/>
                <w:b/>
                <w:sz w:val="20"/>
                <w:szCs w:val="20"/>
              </w:rPr>
            </w:pPr>
            <w:r w:rsidRPr="004C30FA">
              <w:rPr>
                <w:rFonts w:cs="Arial"/>
                <w:b/>
                <w:sz w:val="20"/>
                <w:szCs w:val="20"/>
              </w:rPr>
              <w:t>Condition 32 – Self-to-Self Delivery:</w:t>
            </w:r>
          </w:p>
          <w:p w14:paraId="3F904CCB" w14:textId="77777777" w:rsidR="004C30FA" w:rsidRPr="004C30FA" w:rsidRDefault="004C30FA" w:rsidP="004C30FA">
            <w:pPr>
              <w:autoSpaceDN w:val="0"/>
              <w:rPr>
                <w:rFonts w:cs="Arial"/>
                <w:b/>
                <w:sz w:val="20"/>
                <w:szCs w:val="20"/>
              </w:rPr>
            </w:pPr>
          </w:p>
          <w:p w14:paraId="6893B7DE" w14:textId="77777777" w:rsidR="004C30FA" w:rsidRPr="004C30FA" w:rsidRDefault="004C30FA" w:rsidP="004C30FA">
            <w:pPr>
              <w:autoSpaceDN w:val="0"/>
              <w:ind w:left="709"/>
              <w:rPr>
                <w:rFonts w:cs="Arial"/>
                <w:sz w:val="20"/>
                <w:szCs w:val="20"/>
              </w:rPr>
            </w:pPr>
            <w:r w:rsidRPr="004C30FA">
              <w:rPr>
                <w:rFonts w:cs="Arial"/>
                <w:sz w:val="20"/>
                <w:szCs w:val="20"/>
              </w:rPr>
              <w:t xml:space="preserve">Self-to-Self Delivery required?     </w:t>
            </w:r>
            <w:r w:rsidRPr="004C30FA">
              <w:rPr>
                <w:rFonts w:cs="Arial"/>
                <w:sz w:val="20"/>
                <w:szCs w:val="20"/>
              </w:rPr>
              <w:tab/>
            </w:r>
            <w:r w:rsidRPr="004C30FA">
              <w:rPr>
                <w:rFonts w:cs="Arial"/>
                <w:sz w:val="20"/>
                <w:szCs w:val="20"/>
              </w:rPr>
              <w:fldChar w:fldCharType="begin">
                <w:ffData>
                  <w:name w:val="Check8"/>
                  <w:enabled/>
                  <w:calcOnExit w:val="0"/>
                  <w:checkBox>
                    <w:sizeAuto/>
                    <w:default w:val="0"/>
                  </w:checkBox>
                </w:ffData>
              </w:fldChar>
            </w:r>
            <w:r w:rsidRPr="004C30FA">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sidRPr="004C30FA">
              <w:rPr>
                <w:rFonts w:cs="Arial"/>
                <w:sz w:val="20"/>
                <w:szCs w:val="20"/>
              </w:rPr>
              <w:fldChar w:fldCharType="end"/>
            </w:r>
            <w:r w:rsidRPr="004C30FA">
              <w:rPr>
                <w:rFonts w:cs="Arial"/>
                <w:sz w:val="20"/>
                <w:szCs w:val="20"/>
              </w:rPr>
              <w:t xml:space="preserve">     </w:t>
            </w:r>
            <w:r w:rsidRPr="004C30FA">
              <w:rPr>
                <w:rFonts w:cs="Arial"/>
                <w:i/>
                <w:sz w:val="20"/>
                <w:szCs w:val="20"/>
              </w:rPr>
              <w:t>(tick as appropriate)</w:t>
            </w:r>
          </w:p>
          <w:p w14:paraId="040360B8" w14:textId="77777777" w:rsidR="004C30FA" w:rsidRPr="004C30FA" w:rsidRDefault="004C30FA" w:rsidP="004C30FA">
            <w:pPr>
              <w:autoSpaceDN w:val="0"/>
              <w:ind w:left="709"/>
              <w:rPr>
                <w:rFonts w:cs="Arial"/>
                <w:sz w:val="20"/>
                <w:szCs w:val="20"/>
              </w:rPr>
            </w:pPr>
          </w:p>
          <w:p w14:paraId="43AB51EC" w14:textId="77777777" w:rsidR="004C30FA" w:rsidRPr="004C30FA" w:rsidRDefault="004C30FA" w:rsidP="004C30FA">
            <w:pPr>
              <w:autoSpaceDN w:val="0"/>
              <w:ind w:left="709"/>
              <w:rPr>
                <w:rFonts w:cs="Arial"/>
                <w:sz w:val="20"/>
                <w:szCs w:val="20"/>
              </w:rPr>
            </w:pPr>
            <w:r w:rsidRPr="004C30FA">
              <w:rPr>
                <w:rFonts w:cs="Arial"/>
                <w:sz w:val="20"/>
                <w:szCs w:val="20"/>
              </w:rPr>
              <w:t>If required, Delivery address applicable:</w:t>
            </w:r>
          </w:p>
          <w:p w14:paraId="17A1CA98" w14:textId="77777777" w:rsidR="004C30FA" w:rsidRPr="004C30FA" w:rsidRDefault="004C30FA" w:rsidP="004C30FA">
            <w:pPr>
              <w:autoSpaceDN w:val="0"/>
              <w:ind w:left="709"/>
              <w:rPr>
                <w:rFonts w:cs="Arial"/>
                <w:sz w:val="20"/>
                <w:szCs w:val="20"/>
              </w:rPr>
            </w:pPr>
          </w:p>
          <w:p w14:paraId="6A124743" w14:textId="77777777" w:rsidR="004C30FA" w:rsidRPr="004C30FA" w:rsidRDefault="004C30FA" w:rsidP="004C30FA">
            <w:pPr>
              <w:autoSpaceDN w:val="0"/>
              <w:ind w:left="709"/>
              <w:rPr>
                <w:rFonts w:cs="Arial"/>
                <w:sz w:val="20"/>
                <w:szCs w:val="20"/>
              </w:rPr>
            </w:pPr>
            <w:r w:rsidRPr="004C30FA">
              <w:rPr>
                <w:rFonts w:cs="Arial"/>
                <w:sz w:val="20"/>
                <w:szCs w:val="20"/>
              </w:rPr>
              <w:fldChar w:fldCharType="begin">
                <w:ffData>
                  <w:name w:val="Text157"/>
                  <w:enabled/>
                  <w:calcOnExit w:val="0"/>
                  <w:textInput/>
                </w:ffData>
              </w:fldChar>
            </w:r>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sz w:val="20"/>
                <w:szCs w:val="20"/>
              </w:rPr>
              <w:fldChar w:fldCharType="end"/>
            </w:r>
          </w:p>
          <w:p w14:paraId="1A55251A" w14:textId="77777777" w:rsidR="004C30FA" w:rsidRPr="004C30FA" w:rsidRDefault="004C30FA" w:rsidP="004C30FA">
            <w:pPr>
              <w:autoSpaceDN w:val="0"/>
              <w:rPr>
                <w:rFonts w:cs="Arial"/>
                <w:b/>
                <w:sz w:val="20"/>
                <w:szCs w:val="20"/>
              </w:rPr>
            </w:pPr>
          </w:p>
        </w:tc>
      </w:tr>
    </w:tbl>
    <w:p w14:paraId="4F6D2C48" w14:textId="77777777" w:rsidR="004C30FA" w:rsidRPr="004C30FA" w:rsidRDefault="004C30FA" w:rsidP="004C30FA">
      <w:pPr>
        <w:widowControl/>
        <w:spacing w:after="200" w:line="276" w:lineRule="auto"/>
        <w:rPr>
          <w:rFonts w:cs="Arial"/>
          <w:b/>
          <w:sz w:val="20"/>
        </w:rPr>
      </w:pPr>
    </w:p>
    <w:p w14:paraId="31F27C88" w14:textId="77777777" w:rsidR="004C30FA" w:rsidRPr="004C30FA" w:rsidRDefault="004C30FA" w:rsidP="004C30FA">
      <w:pPr>
        <w:widowControl/>
        <w:spacing w:after="200" w:line="276" w:lineRule="auto"/>
        <w:rPr>
          <w:rFonts w:cs="Arial"/>
          <w:b/>
          <w:sz w:val="20"/>
        </w:rPr>
      </w:pPr>
    </w:p>
    <w:p w14:paraId="79B88F8C" w14:textId="77777777" w:rsidR="004C30FA" w:rsidRPr="004C30FA" w:rsidRDefault="004C30FA" w:rsidP="004C30FA">
      <w:pPr>
        <w:widowControl/>
        <w:spacing w:after="200" w:line="276" w:lineRule="auto"/>
        <w:rPr>
          <w:rFonts w:cs="Arial"/>
          <w:b/>
          <w:sz w:val="20"/>
        </w:rPr>
      </w:pPr>
    </w:p>
    <w:p w14:paraId="145C11DD" w14:textId="77777777" w:rsidR="004C30FA" w:rsidRPr="004C30FA" w:rsidRDefault="004C30FA" w:rsidP="004C30FA">
      <w:pPr>
        <w:widowControl/>
        <w:spacing w:after="200" w:line="276" w:lineRule="auto"/>
        <w:rPr>
          <w:rFonts w:cs="Arial"/>
          <w:b/>
          <w:sz w:val="20"/>
        </w:rPr>
      </w:pPr>
    </w:p>
    <w:p w14:paraId="6B40E7A7" w14:textId="77777777" w:rsidR="004C30FA" w:rsidRPr="004C30FA" w:rsidRDefault="004C30FA" w:rsidP="004C30FA">
      <w:pPr>
        <w:widowControl/>
        <w:spacing w:after="200" w:line="276" w:lineRule="auto"/>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4C30FA" w:rsidRPr="004C30FA" w14:paraId="0EE1BFE6" w14:textId="77777777" w:rsidTr="00493520">
        <w:trPr>
          <w:cantSplit/>
          <w:trHeight w:val="454"/>
        </w:trPr>
        <w:tc>
          <w:tcPr>
            <w:tcW w:w="10280" w:type="dxa"/>
            <w:shd w:val="clear" w:color="auto" w:fill="auto"/>
            <w:vAlign w:val="center"/>
          </w:tcPr>
          <w:p w14:paraId="3FF2900D" w14:textId="77777777" w:rsidR="004C30FA" w:rsidRPr="004C30FA" w:rsidRDefault="004C30FA" w:rsidP="004C30FA">
            <w:pPr>
              <w:widowControl/>
              <w:rPr>
                <w:rFonts w:cs="Arial"/>
                <w:b/>
                <w:sz w:val="20"/>
                <w:szCs w:val="20"/>
              </w:rPr>
            </w:pPr>
            <w:r w:rsidRPr="004C30FA">
              <w:rPr>
                <w:rFonts w:cs="Arial"/>
                <w:b/>
                <w:sz w:val="20"/>
                <w:szCs w:val="20"/>
              </w:rPr>
              <w:t>Pricing and Payment</w:t>
            </w:r>
          </w:p>
        </w:tc>
      </w:tr>
      <w:tr w:rsidR="004C30FA" w:rsidRPr="004C30FA" w14:paraId="7A9A2858" w14:textId="77777777" w:rsidTr="00493520">
        <w:trPr>
          <w:cantSplit/>
        </w:trPr>
        <w:tc>
          <w:tcPr>
            <w:tcW w:w="10280" w:type="dxa"/>
            <w:shd w:val="clear" w:color="auto" w:fill="auto"/>
          </w:tcPr>
          <w:p w14:paraId="29A9EBAB" w14:textId="77777777" w:rsidR="004C30FA" w:rsidRPr="004C30FA" w:rsidRDefault="004C30FA" w:rsidP="004C30FA">
            <w:pPr>
              <w:autoSpaceDN w:val="0"/>
              <w:rPr>
                <w:b/>
                <w:sz w:val="20"/>
              </w:rPr>
            </w:pPr>
            <w:r w:rsidRPr="004C30FA">
              <w:rPr>
                <w:rFonts w:cs="Arial"/>
                <w:b/>
                <w:sz w:val="20"/>
                <w:szCs w:val="20"/>
              </w:rPr>
              <w:br/>
              <w:t xml:space="preserve">Condition </w:t>
            </w:r>
            <w:r w:rsidRPr="004C30FA">
              <w:rPr>
                <w:b/>
                <w:sz w:val="20"/>
              </w:rPr>
              <w:t>35 – Contract Price:</w:t>
            </w:r>
          </w:p>
          <w:p w14:paraId="3FFF7D4A" w14:textId="77777777" w:rsidR="004C30FA" w:rsidRPr="004C30FA" w:rsidRDefault="004C30FA" w:rsidP="004C30FA">
            <w:pPr>
              <w:autoSpaceDN w:val="0"/>
              <w:rPr>
                <w:sz w:val="20"/>
              </w:rPr>
            </w:pPr>
          </w:p>
          <w:p w14:paraId="62A24772" w14:textId="77777777" w:rsidR="004C30FA" w:rsidRPr="004C30FA" w:rsidRDefault="004C30FA" w:rsidP="004C30FA">
            <w:pPr>
              <w:autoSpaceDN w:val="0"/>
              <w:ind w:left="709"/>
              <w:rPr>
                <w:sz w:val="20"/>
              </w:rPr>
            </w:pPr>
            <w:r w:rsidRPr="004C30FA">
              <w:rPr>
                <w:sz w:val="20"/>
              </w:rPr>
              <w:t xml:space="preserve">All Schedule </w:t>
            </w:r>
            <w:proofErr w:type="gramStart"/>
            <w:r w:rsidRPr="004C30FA">
              <w:rPr>
                <w:sz w:val="20"/>
              </w:rPr>
              <w:t>2 line</w:t>
            </w:r>
            <w:proofErr w:type="gramEnd"/>
            <w:r w:rsidRPr="004C30FA">
              <w:rPr>
                <w:sz w:val="20"/>
              </w:rPr>
              <w:t xml:space="preserve"> items shall be FIRM Price other than those stated below:</w:t>
            </w:r>
          </w:p>
          <w:p w14:paraId="287B69A3" w14:textId="77777777" w:rsidR="004C30FA" w:rsidRPr="004C30FA" w:rsidRDefault="004C30FA" w:rsidP="004C30FA">
            <w:pPr>
              <w:autoSpaceDN w:val="0"/>
              <w:rPr>
                <w:sz w:val="20"/>
              </w:rPr>
            </w:pPr>
          </w:p>
          <w:p w14:paraId="06DE38B5" w14:textId="77777777" w:rsidR="004C30FA" w:rsidRPr="004C30FA" w:rsidRDefault="004C30FA" w:rsidP="004C30FA">
            <w:pPr>
              <w:autoSpaceDN w:val="0"/>
              <w:ind w:left="709"/>
              <w:rPr>
                <w:sz w:val="20"/>
              </w:rPr>
            </w:pPr>
            <w:r w:rsidRPr="004C30FA">
              <w:rPr>
                <w:sz w:val="20"/>
              </w:rPr>
              <w:t xml:space="preserve">Line Items </w:t>
            </w:r>
            <w:r w:rsidRPr="004C30FA">
              <w:rPr>
                <w:sz w:val="20"/>
              </w:rPr>
              <w:fldChar w:fldCharType="begin">
                <w:ffData>
                  <w:name w:val="Text126"/>
                  <w:enabled/>
                  <w:calcOnExit w:val="0"/>
                  <w:textInput/>
                </w:ffData>
              </w:fldChar>
            </w:r>
            <w:r w:rsidRPr="004C30FA">
              <w:rPr>
                <w:sz w:val="20"/>
              </w:rPr>
              <w:instrText xml:space="preserve"> FORMTEXT </w:instrText>
            </w:r>
            <w:r w:rsidRPr="004C30FA">
              <w:rPr>
                <w:sz w:val="20"/>
              </w:rPr>
            </w:r>
            <w:r w:rsidRPr="004C30FA">
              <w:rPr>
                <w:sz w:val="20"/>
              </w:rPr>
              <w:fldChar w:fldCharType="separate"/>
            </w:r>
            <w:r w:rsidRPr="004C30FA">
              <w:rPr>
                <w:sz w:val="20"/>
              </w:rPr>
              <w:t> </w:t>
            </w:r>
            <w:r w:rsidRPr="004C30FA">
              <w:rPr>
                <w:sz w:val="20"/>
              </w:rPr>
              <w:t> </w:t>
            </w:r>
            <w:r w:rsidRPr="004C30FA">
              <w:rPr>
                <w:sz w:val="20"/>
              </w:rPr>
              <w:t> </w:t>
            </w:r>
            <w:r w:rsidRPr="004C30FA">
              <w:rPr>
                <w:sz w:val="20"/>
              </w:rPr>
              <w:t> </w:t>
            </w:r>
            <w:r w:rsidRPr="004C30FA">
              <w:rPr>
                <w:sz w:val="20"/>
              </w:rPr>
              <w:t> </w:t>
            </w:r>
            <w:r w:rsidRPr="004C30FA">
              <w:rPr>
                <w:sz w:val="20"/>
              </w:rPr>
              <w:fldChar w:fldCharType="end"/>
            </w:r>
            <w:r w:rsidRPr="004C30FA">
              <w:rPr>
                <w:sz w:val="20"/>
              </w:rPr>
              <w:tab/>
            </w:r>
            <w:r w:rsidRPr="004C30FA">
              <w:rPr>
                <w:sz w:val="20"/>
              </w:rPr>
              <w:tab/>
              <w:t xml:space="preserve">Clause 46. </w:t>
            </w:r>
            <w:r w:rsidRPr="004C30FA">
              <w:rPr>
                <w:sz w:val="20"/>
              </w:rPr>
              <w:fldChar w:fldCharType="begin">
                <w:ffData>
                  <w:name w:val="Text129"/>
                  <w:enabled/>
                  <w:calcOnExit w:val="0"/>
                  <w:textInput/>
                </w:ffData>
              </w:fldChar>
            </w:r>
            <w:r w:rsidRPr="004C30FA">
              <w:rPr>
                <w:sz w:val="20"/>
              </w:rPr>
              <w:instrText xml:space="preserve"> FORMTEXT </w:instrText>
            </w:r>
            <w:r w:rsidRPr="004C30FA">
              <w:rPr>
                <w:sz w:val="20"/>
              </w:rPr>
            </w:r>
            <w:r w:rsidRPr="004C30FA">
              <w:rPr>
                <w:sz w:val="20"/>
              </w:rPr>
              <w:fldChar w:fldCharType="separate"/>
            </w:r>
            <w:r w:rsidRPr="004C30FA">
              <w:rPr>
                <w:sz w:val="20"/>
              </w:rPr>
              <w:t> </w:t>
            </w:r>
            <w:r w:rsidRPr="004C30FA">
              <w:rPr>
                <w:sz w:val="20"/>
              </w:rPr>
              <w:t> </w:t>
            </w:r>
            <w:r w:rsidRPr="004C30FA">
              <w:rPr>
                <w:sz w:val="20"/>
              </w:rPr>
              <w:t> </w:t>
            </w:r>
            <w:r w:rsidRPr="004C30FA">
              <w:rPr>
                <w:sz w:val="20"/>
              </w:rPr>
              <w:t> </w:t>
            </w:r>
            <w:r w:rsidRPr="004C30FA">
              <w:rPr>
                <w:sz w:val="20"/>
              </w:rPr>
              <w:t> </w:t>
            </w:r>
            <w:r w:rsidRPr="004C30FA">
              <w:rPr>
                <w:sz w:val="20"/>
              </w:rPr>
              <w:fldChar w:fldCharType="end"/>
            </w:r>
            <w:r w:rsidRPr="004C30FA">
              <w:rPr>
                <w:sz w:val="20"/>
              </w:rPr>
              <w:t xml:space="preserve"> refers</w:t>
            </w:r>
          </w:p>
          <w:p w14:paraId="63A0829D" w14:textId="77777777" w:rsidR="004C30FA" w:rsidRPr="004C30FA" w:rsidRDefault="004C30FA" w:rsidP="004C30FA">
            <w:pPr>
              <w:autoSpaceDN w:val="0"/>
              <w:rPr>
                <w:rFonts w:cs="Arial"/>
                <w:b/>
                <w:sz w:val="20"/>
                <w:szCs w:val="20"/>
              </w:rPr>
            </w:pPr>
          </w:p>
        </w:tc>
      </w:tr>
    </w:tbl>
    <w:p w14:paraId="39CA8924" w14:textId="77777777" w:rsidR="004C30FA" w:rsidRPr="004C30FA" w:rsidRDefault="004C30FA" w:rsidP="004C30FA">
      <w:pPr>
        <w:widowControl/>
        <w:spacing w:after="200" w:line="276" w:lineRule="auto"/>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4C30FA" w:rsidRPr="004C30FA" w14:paraId="3E59248B" w14:textId="77777777" w:rsidTr="00493520">
        <w:trPr>
          <w:cantSplit/>
          <w:trHeight w:val="454"/>
        </w:trPr>
        <w:tc>
          <w:tcPr>
            <w:tcW w:w="10280" w:type="dxa"/>
            <w:shd w:val="clear" w:color="auto" w:fill="auto"/>
            <w:vAlign w:val="center"/>
          </w:tcPr>
          <w:p w14:paraId="30DB14B0" w14:textId="77777777" w:rsidR="004C30FA" w:rsidRPr="004C30FA" w:rsidRDefault="004C30FA" w:rsidP="004C30FA">
            <w:pPr>
              <w:autoSpaceDN w:val="0"/>
              <w:rPr>
                <w:rFonts w:cs="Arial"/>
                <w:sz w:val="20"/>
                <w:szCs w:val="20"/>
              </w:rPr>
            </w:pPr>
            <w:r w:rsidRPr="004C30FA">
              <w:rPr>
                <w:rFonts w:cs="Arial"/>
                <w:b/>
                <w:sz w:val="20"/>
                <w:szCs w:val="20"/>
              </w:rPr>
              <w:t>Termination</w:t>
            </w:r>
          </w:p>
        </w:tc>
      </w:tr>
      <w:tr w:rsidR="004C30FA" w:rsidRPr="004C30FA" w14:paraId="0DCDC43A" w14:textId="77777777" w:rsidTr="00493520">
        <w:trPr>
          <w:cantSplit/>
        </w:trPr>
        <w:tc>
          <w:tcPr>
            <w:tcW w:w="10280" w:type="dxa"/>
            <w:shd w:val="clear" w:color="auto" w:fill="auto"/>
          </w:tcPr>
          <w:p w14:paraId="20371E96" w14:textId="77777777" w:rsidR="004C30FA" w:rsidRPr="004C30FA" w:rsidRDefault="004C30FA" w:rsidP="004C30FA">
            <w:pPr>
              <w:autoSpaceDN w:val="0"/>
              <w:rPr>
                <w:sz w:val="20"/>
              </w:rPr>
            </w:pPr>
            <w:r w:rsidRPr="004C30FA">
              <w:rPr>
                <w:rFonts w:cs="Arial"/>
                <w:b/>
                <w:sz w:val="20"/>
                <w:szCs w:val="20"/>
              </w:rPr>
              <w:br/>
              <w:t xml:space="preserve">Condition </w:t>
            </w:r>
            <w:r w:rsidRPr="004C30FA">
              <w:rPr>
                <w:b/>
                <w:sz w:val="20"/>
              </w:rPr>
              <w:t>42 – Termination for Convenience</w:t>
            </w:r>
            <w:r w:rsidRPr="004C30FA">
              <w:rPr>
                <w:sz w:val="20"/>
              </w:rPr>
              <w:t>:</w:t>
            </w:r>
          </w:p>
          <w:p w14:paraId="1BB6F150" w14:textId="77777777" w:rsidR="004C30FA" w:rsidRPr="004C30FA" w:rsidRDefault="004C30FA" w:rsidP="004C30FA">
            <w:pPr>
              <w:autoSpaceDN w:val="0"/>
              <w:rPr>
                <w:sz w:val="20"/>
              </w:rPr>
            </w:pPr>
          </w:p>
          <w:p w14:paraId="38CE3997" w14:textId="77777777" w:rsidR="004C30FA" w:rsidRPr="004C30FA" w:rsidRDefault="004C30FA" w:rsidP="004C30FA">
            <w:pPr>
              <w:autoSpaceDN w:val="0"/>
              <w:ind w:left="709"/>
              <w:rPr>
                <w:sz w:val="20"/>
              </w:rPr>
            </w:pPr>
            <w:r w:rsidRPr="004C30FA">
              <w:rPr>
                <w:sz w:val="20"/>
              </w:rPr>
              <w:t>The Notice period for terminating the Contract shall be twenty (20) days unless otherwise specified here:</w:t>
            </w:r>
          </w:p>
          <w:p w14:paraId="04338875" w14:textId="77777777" w:rsidR="004C30FA" w:rsidRPr="004C30FA" w:rsidRDefault="004C30FA" w:rsidP="004C30FA">
            <w:pPr>
              <w:autoSpaceDN w:val="0"/>
              <w:ind w:left="709"/>
              <w:rPr>
                <w:sz w:val="20"/>
              </w:rPr>
            </w:pPr>
          </w:p>
          <w:p w14:paraId="332C79FA" w14:textId="77777777" w:rsidR="004C30FA" w:rsidRPr="004C30FA" w:rsidRDefault="004C30FA" w:rsidP="004C30FA">
            <w:pPr>
              <w:autoSpaceDN w:val="0"/>
              <w:ind w:firstLine="720"/>
              <w:rPr>
                <w:sz w:val="20"/>
              </w:rPr>
            </w:pPr>
            <w:r w:rsidRPr="004C30FA">
              <w:rPr>
                <w:sz w:val="20"/>
              </w:rPr>
              <w:t xml:space="preserve">The Notice period for termination shall be </w:t>
            </w:r>
            <w:r w:rsidRPr="004C30FA">
              <w:rPr>
                <w:sz w:val="20"/>
              </w:rPr>
              <w:fldChar w:fldCharType="begin">
                <w:ffData>
                  <w:name w:val="Text159"/>
                  <w:enabled/>
                  <w:calcOnExit w:val="0"/>
                  <w:textInput/>
                </w:ffData>
              </w:fldChar>
            </w:r>
            <w:r w:rsidRPr="004C30FA">
              <w:rPr>
                <w:sz w:val="20"/>
              </w:rPr>
              <w:instrText xml:space="preserve"> FORMTEXT </w:instrText>
            </w:r>
            <w:r w:rsidRPr="004C30FA">
              <w:rPr>
                <w:sz w:val="20"/>
              </w:rPr>
            </w:r>
            <w:r w:rsidRPr="004C30FA">
              <w:rPr>
                <w:sz w:val="20"/>
              </w:rPr>
              <w:fldChar w:fldCharType="separate"/>
            </w:r>
            <w:r w:rsidRPr="004C30FA">
              <w:rPr>
                <w:sz w:val="20"/>
              </w:rPr>
              <w:t> </w:t>
            </w:r>
            <w:r w:rsidRPr="004C30FA">
              <w:rPr>
                <w:sz w:val="20"/>
              </w:rPr>
              <w:t> </w:t>
            </w:r>
            <w:r w:rsidRPr="004C30FA">
              <w:rPr>
                <w:sz w:val="20"/>
              </w:rPr>
              <w:t> </w:t>
            </w:r>
            <w:r w:rsidRPr="004C30FA">
              <w:rPr>
                <w:sz w:val="20"/>
              </w:rPr>
              <w:t> </w:t>
            </w:r>
            <w:r w:rsidRPr="004C30FA">
              <w:rPr>
                <w:sz w:val="20"/>
              </w:rPr>
              <w:t> </w:t>
            </w:r>
            <w:r w:rsidRPr="004C30FA">
              <w:rPr>
                <w:sz w:val="20"/>
              </w:rPr>
              <w:fldChar w:fldCharType="end"/>
            </w:r>
            <w:r w:rsidRPr="004C30FA">
              <w:rPr>
                <w:sz w:val="20"/>
              </w:rPr>
              <w:t xml:space="preserve">  Business Days</w:t>
            </w:r>
          </w:p>
          <w:p w14:paraId="2CCB938B" w14:textId="77777777" w:rsidR="004C30FA" w:rsidRPr="004C30FA" w:rsidRDefault="004C30FA" w:rsidP="004C30FA">
            <w:pPr>
              <w:autoSpaceDN w:val="0"/>
              <w:rPr>
                <w:rFonts w:cs="Arial"/>
                <w:sz w:val="20"/>
                <w:szCs w:val="20"/>
              </w:rPr>
            </w:pPr>
          </w:p>
        </w:tc>
      </w:tr>
    </w:tbl>
    <w:p w14:paraId="796B98D5" w14:textId="77777777" w:rsidR="004C30FA" w:rsidRPr="004C30FA" w:rsidRDefault="004C30FA" w:rsidP="004C30FA">
      <w:pPr>
        <w:widowControl/>
        <w:spacing w:after="200" w:line="276" w:lineRule="auto"/>
        <w:rPr>
          <w:rFonts w:cs="Arial"/>
          <w:b/>
          <w:sz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4C30FA" w:rsidRPr="004C30FA" w14:paraId="35F4E51A" w14:textId="77777777" w:rsidTr="00493520">
        <w:trPr>
          <w:cantSplit/>
          <w:trHeight w:val="454"/>
        </w:trPr>
        <w:tc>
          <w:tcPr>
            <w:tcW w:w="10280" w:type="dxa"/>
            <w:shd w:val="clear" w:color="auto" w:fill="auto"/>
            <w:vAlign w:val="center"/>
          </w:tcPr>
          <w:p w14:paraId="26EE1031" w14:textId="77777777" w:rsidR="004C30FA" w:rsidRPr="004C30FA" w:rsidRDefault="004C30FA" w:rsidP="004C30FA">
            <w:pPr>
              <w:widowControl/>
              <w:rPr>
                <w:rFonts w:cs="Arial"/>
                <w:b/>
                <w:sz w:val="20"/>
                <w:szCs w:val="20"/>
              </w:rPr>
            </w:pPr>
            <w:r w:rsidRPr="004C30FA">
              <w:rPr>
                <w:rFonts w:cs="Arial"/>
                <w:b/>
                <w:sz w:val="20"/>
                <w:szCs w:val="20"/>
              </w:rPr>
              <w:t xml:space="preserve">Other Addresses and Other Information </w:t>
            </w:r>
            <w:r w:rsidRPr="004C30FA">
              <w:rPr>
                <w:rFonts w:cs="Arial"/>
                <w:i/>
                <w:sz w:val="20"/>
                <w:szCs w:val="20"/>
              </w:rPr>
              <w:t xml:space="preserve">(forms and publications </w:t>
            </w:r>
            <w:proofErr w:type="gramStart"/>
            <w:r w:rsidRPr="004C30FA">
              <w:rPr>
                <w:rFonts w:cs="Arial"/>
                <w:i/>
                <w:sz w:val="20"/>
                <w:szCs w:val="20"/>
              </w:rPr>
              <w:t>addresses</w:t>
            </w:r>
            <w:proofErr w:type="gramEnd"/>
            <w:r w:rsidRPr="004C30FA">
              <w:rPr>
                <w:rFonts w:cs="Arial"/>
                <w:i/>
                <w:sz w:val="20"/>
                <w:szCs w:val="20"/>
              </w:rPr>
              <w:t xml:space="preserve"> and official use information)</w:t>
            </w:r>
          </w:p>
        </w:tc>
      </w:tr>
      <w:tr w:rsidR="004C30FA" w:rsidRPr="004C30FA" w14:paraId="6DD39087" w14:textId="77777777" w:rsidTr="00493520">
        <w:trPr>
          <w:cantSplit/>
          <w:trHeight w:val="454"/>
        </w:trPr>
        <w:tc>
          <w:tcPr>
            <w:tcW w:w="10280" w:type="dxa"/>
            <w:shd w:val="clear" w:color="auto" w:fill="auto"/>
            <w:vAlign w:val="center"/>
          </w:tcPr>
          <w:p w14:paraId="412C0726" w14:textId="77777777" w:rsidR="004C30FA" w:rsidRPr="004C30FA" w:rsidRDefault="004C30FA" w:rsidP="004C30FA">
            <w:pPr>
              <w:widowControl/>
              <w:ind w:left="567"/>
              <w:rPr>
                <w:rFonts w:cs="Arial"/>
                <w:sz w:val="20"/>
                <w:szCs w:val="20"/>
              </w:rPr>
            </w:pPr>
            <w:r w:rsidRPr="004C30FA">
              <w:rPr>
                <w:rFonts w:cs="Arial"/>
                <w:sz w:val="20"/>
                <w:szCs w:val="20"/>
              </w:rPr>
              <w:t>See Annex A to Schedule 3 (DEFFORM 111)</w:t>
            </w:r>
          </w:p>
        </w:tc>
      </w:tr>
    </w:tbl>
    <w:p w14:paraId="344BE600" w14:textId="77777777" w:rsidR="004C30FA" w:rsidRPr="004C30FA" w:rsidRDefault="004C30FA" w:rsidP="004C30FA">
      <w:pPr>
        <w:widowControl/>
        <w:spacing w:after="200" w:line="276" w:lineRule="auto"/>
        <w:rPr>
          <w:rFonts w:cs="Arial"/>
          <w:b/>
          <w:sz w:val="20"/>
        </w:rPr>
      </w:pPr>
    </w:p>
    <w:p w14:paraId="7EE3B4B9" w14:textId="77777777" w:rsidR="004C30FA" w:rsidRPr="004C30FA" w:rsidRDefault="004C30FA" w:rsidP="004C30FA">
      <w:pPr>
        <w:widowControl/>
        <w:spacing w:after="200" w:line="276" w:lineRule="auto"/>
        <w:rPr>
          <w:rFonts w:cs="Arial"/>
          <w:b/>
          <w:sz w:val="20"/>
        </w:rPr>
      </w:pPr>
      <w:r w:rsidRPr="004C30FA">
        <w:rPr>
          <w:rFonts w:cs="Arial"/>
          <w:b/>
          <w:sz w:val="20"/>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4C30FA" w:rsidRPr="004C30FA" w14:paraId="761179ED" w14:textId="77777777" w:rsidTr="00493520">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33285B10" w14:textId="77777777" w:rsidR="004C30FA" w:rsidRPr="004C30FA" w:rsidRDefault="004C30FA" w:rsidP="004C30FA">
            <w:pPr>
              <w:tabs>
                <w:tab w:val="right" w:pos="10839"/>
              </w:tabs>
              <w:autoSpaceDN w:val="0"/>
              <w:spacing w:line="276" w:lineRule="auto"/>
              <w:rPr>
                <w:rFonts w:cs="Arial"/>
                <w:sz w:val="16"/>
                <w:lang w:eastAsia="en-US"/>
              </w:rPr>
            </w:pPr>
            <w:r w:rsidRPr="004C30FA">
              <w:rPr>
                <w:rFonts w:cs="Arial"/>
                <w:b/>
                <w:sz w:val="20"/>
                <w:lang w:eastAsia="en-US"/>
              </w:rPr>
              <w:t>Schedule 3</w:t>
            </w:r>
            <w:r w:rsidRPr="004C30FA">
              <w:rPr>
                <w:rFonts w:cs="Arial"/>
                <w:sz w:val="16"/>
                <w:lang w:eastAsia="en-US"/>
              </w:rPr>
              <w:tab/>
              <w:t>DEFFORM 111</w:t>
            </w:r>
          </w:p>
          <w:p w14:paraId="5A753AEE" w14:textId="77777777" w:rsidR="004C30FA" w:rsidRPr="004C30FA" w:rsidRDefault="004C30FA" w:rsidP="004C30FA">
            <w:pPr>
              <w:tabs>
                <w:tab w:val="right" w:pos="10839"/>
              </w:tabs>
              <w:autoSpaceDN w:val="0"/>
              <w:spacing w:line="276" w:lineRule="auto"/>
              <w:rPr>
                <w:rFonts w:cs="Arial"/>
                <w:sz w:val="16"/>
                <w:lang w:eastAsia="en-US"/>
              </w:rPr>
            </w:pPr>
            <w:r w:rsidRPr="004C30FA">
              <w:rPr>
                <w:rFonts w:cs="Arial"/>
                <w:b/>
                <w:sz w:val="20"/>
                <w:lang w:eastAsia="en-US"/>
              </w:rPr>
              <w:t>Annex A</w:t>
            </w:r>
            <w:r w:rsidRPr="004C30FA">
              <w:rPr>
                <w:rFonts w:cs="Arial"/>
                <w:sz w:val="16"/>
                <w:lang w:eastAsia="en-US"/>
              </w:rPr>
              <w:tab/>
              <w:t>(</w:t>
            </w:r>
            <w:proofErr w:type="spellStart"/>
            <w:r w:rsidRPr="004C30FA">
              <w:rPr>
                <w:rFonts w:cs="Arial"/>
                <w:sz w:val="16"/>
                <w:lang w:eastAsia="en-US"/>
              </w:rPr>
              <w:t>Edn</w:t>
            </w:r>
            <w:proofErr w:type="spellEnd"/>
            <w:r w:rsidRPr="004C30FA">
              <w:rPr>
                <w:rFonts w:cs="Arial"/>
                <w:sz w:val="16"/>
                <w:lang w:eastAsia="en-US"/>
              </w:rPr>
              <w:t xml:space="preserve"> 03/21)</w:t>
            </w:r>
          </w:p>
          <w:p w14:paraId="4D99A77D" w14:textId="77777777" w:rsidR="004C30FA" w:rsidRPr="004C30FA" w:rsidRDefault="004C30FA" w:rsidP="004C30FA">
            <w:pPr>
              <w:autoSpaceDN w:val="0"/>
              <w:spacing w:line="276" w:lineRule="auto"/>
              <w:jc w:val="right"/>
              <w:rPr>
                <w:rFonts w:cs="Arial"/>
                <w:sz w:val="16"/>
                <w:lang w:eastAsia="en-US"/>
              </w:rPr>
            </w:pPr>
            <w:r w:rsidRPr="004C30FA">
              <w:rPr>
                <w:rFonts w:cs="Arial"/>
                <w:sz w:val="16"/>
                <w:lang w:eastAsia="en-US"/>
              </w:rPr>
              <w:t>Appendix - Addresses and Other Information</w:t>
            </w:r>
          </w:p>
        </w:tc>
      </w:tr>
      <w:tr w:rsidR="004C30FA" w:rsidRPr="004C30FA" w14:paraId="382B1B53" w14:textId="77777777" w:rsidTr="00493520">
        <w:trPr>
          <w:trHeight w:val="976"/>
        </w:trPr>
        <w:tc>
          <w:tcPr>
            <w:tcW w:w="288" w:type="dxa"/>
            <w:tcBorders>
              <w:top w:val="nil"/>
              <w:left w:val="single" w:sz="6" w:space="0" w:color="auto"/>
              <w:bottom w:val="nil"/>
              <w:right w:val="nil"/>
            </w:tcBorders>
            <w:shd w:val="pct12" w:color="auto" w:fill="auto"/>
          </w:tcPr>
          <w:p w14:paraId="17D63EA2" w14:textId="77777777" w:rsidR="004C30FA" w:rsidRPr="004C30FA" w:rsidRDefault="004C30FA" w:rsidP="004C30FA">
            <w:pPr>
              <w:autoSpaceDN w:val="0"/>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2FE9FCAC" w14:textId="77777777" w:rsidR="004C30FA" w:rsidRPr="004C30FA" w:rsidRDefault="004C30FA" w:rsidP="004C30FA">
            <w:pPr>
              <w:autoSpaceDN w:val="0"/>
              <w:spacing w:line="276" w:lineRule="auto"/>
              <w:rPr>
                <w:rFonts w:cs="Arial"/>
                <w:sz w:val="16"/>
                <w:szCs w:val="18"/>
                <w:lang w:eastAsia="en-US"/>
              </w:rPr>
            </w:pPr>
            <w:r w:rsidRPr="004C30FA">
              <w:rPr>
                <w:rFonts w:cs="Arial"/>
                <w:b/>
                <w:sz w:val="16"/>
                <w:szCs w:val="18"/>
                <w:lang w:eastAsia="en-US"/>
              </w:rPr>
              <w:t>1. Commercial Officer</w:t>
            </w:r>
            <w:r w:rsidRPr="004C30FA">
              <w:rPr>
                <w:rFonts w:cs="Arial"/>
                <w:b/>
                <w:sz w:val="16"/>
                <w:szCs w:val="18"/>
                <w:lang w:eastAsia="en-US"/>
              </w:rPr>
              <w:br/>
            </w:r>
          </w:p>
          <w:p w14:paraId="336D6F2B" w14:textId="77777777" w:rsidR="004C30FA" w:rsidRPr="004C30FA" w:rsidRDefault="004C30FA" w:rsidP="004C30FA">
            <w:pPr>
              <w:autoSpaceDN w:val="0"/>
              <w:spacing w:line="276" w:lineRule="auto"/>
              <w:rPr>
                <w:rFonts w:cs="Arial"/>
                <w:sz w:val="16"/>
                <w:szCs w:val="16"/>
                <w:lang w:eastAsia="en-US"/>
              </w:rPr>
            </w:pPr>
            <w:r w:rsidRPr="004C30FA">
              <w:rPr>
                <w:rFonts w:cs="Arial"/>
                <w:sz w:val="16"/>
                <w:szCs w:val="16"/>
                <w:lang w:eastAsia="en-US"/>
              </w:rPr>
              <w:t xml:space="preserve">Name: </w:t>
            </w:r>
            <w:r w:rsidRPr="004C30FA">
              <w:rPr>
                <w:rFonts w:cs="Arial"/>
                <w:sz w:val="16"/>
                <w:szCs w:val="16"/>
                <w:lang w:eastAsia="en-US"/>
              </w:rPr>
              <w:fldChar w:fldCharType="begin">
                <w:ffData>
                  <w:name w:val="Text1"/>
                  <w:enabled/>
                  <w:calcOnExit w:val="0"/>
                  <w:textInput/>
                </w:ffData>
              </w:fldChar>
            </w:r>
            <w:r w:rsidRPr="004C30FA">
              <w:rPr>
                <w:rFonts w:cs="Arial"/>
                <w:sz w:val="16"/>
                <w:szCs w:val="16"/>
                <w:lang w:eastAsia="en-US"/>
              </w:rPr>
              <w:instrText xml:space="preserve"> FORMTEXT </w:instrText>
            </w:r>
            <w:r w:rsidRPr="004C30FA">
              <w:rPr>
                <w:rFonts w:cs="Arial"/>
                <w:sz w:val="16"/>
                <w:szCs w:val="16"/>
                <w:lang w:eastAsia="en-US"/>
              </w:rPr>
            </w:r>
            <w:r w:rsidRPr="004C30FA">
              <w:rPr>
                <w:rFonts w:cs="Arial"/>
                <w:sz w:val="16"/>
                <w:szCs w:val="16"/>
                <w:lang w:eastAsia="en-US"/>
              </w:rPr>
              <w:fldChar w:fldCharType="separate"/>
            </w:r>
            <w:r w:rsidRPr="004C30FA">
              <w:rPr>
                <w:rFonts w:cs="Arial"/>
                <w:noProof/>
                <w:sz w:val="16"/>
                <w:szCs w:val="16"/>
                <w:lang w:eastAsia="en-US"/>
              </w:rPr>
              <w:t> </w:t>
            </w:r>
            <w:r w:rsidRPr="004C30FA">
              <w:rPr>
                <w:rFonts w:cs="Arial"/>
                <w:noProof/>
                <w:sz w:val="16"/>
                <w:szCs w:val="16"/>
                <w:lang w:eastAsia="en-US"/>
              </w:rPr>
              <w:t> </w:t>
            </w:r>
            <w:r w:rsidRPr="004C30FA">
              <w:rPr>
                <w:rFonts w:cs="Arial"/>
                <w:noProof/>
                <w:sz w:val="16"/>
                <w:szCs w:val="16"/>
                <w:lang w:eastAsia="en-US"/>
              </w:rPr>
              <w:t> </w:t>
            </w:r>
            <w:r w:rsidRPr="004C30FA">
              <w:rPr>
                <w:rFonts w:cs="Arial"/>
                <w:noProof/>
                <w:sz w:val="16"/>
                <w:szCs w:val="16"/>
                <w:lang w:eastAsia="en-US"/>
              </w:rPr>
              <w:t> </w:t>
            </w:r>
            <w:r w:rsidRPr="004C30FA">
              <w:rPr>
                <w:rFonts w:cs="Arial"/>
                <w:noProof/>
                <w:sz w:val="16"/>
                <w:szCs w:val="16"/>
                <w:lang w:eastAsia="en-US"/>
              </w:rPr>
              <w:t> </w:t>
            </w:r>
            <w:r w:rsidRPr="004C30FA">
              <w:rPr>
                <w:rFonts w:cs="Arial"/>
                <w:sz w:val="16"/>
                <w:szCs w:val="16"/>
                <w:lang w:eastAsia="en-US"/>
              </w:rPr>
              <w:fldChar w:fldCharType="end"/>
            </w:r>
          </w:p>
          <w:p w14:paraId="52E608EF" w14:textId="77777777" w:rsidR="004C30FA" w:rsidRPr="004C30FA" w:rsidRDefault="004C30FA" w:rsidP="004C30FA">
            <w:pPr>
              <w:autoSpaceDN w:val="0"/>
              <w:spacing w:line="276" w:lineRule="auto"/>
              <w:rPr>
                <w:rFonts w:cs="Arial"/>
                <w:sz w:val="16"/>
                <w:szCs w:val="16"/>
                <w:lang w:eastAsia="en-US"/>
              </w:rPr>
            </w:pPr>
          </w:p>
          <w:p w14:paraId="5063FC79" w14:textId="77777777" w:rsidR="004C30FA" w:rsidRPr="004C30FA" w:rsidRDefault="004C30FA" w:rsidP="004C30FA">
            <w:pPr>
              <w:autoSpaceDN w:val="0"/>
              <w:spacing w:line="276" w:lineRule="auto"/>
              <w:rPr>
                <w:rFonts w:cs="Arial"/>
                <w:sz w:val="16"/>
                <w:szCs w:val="16"/>
                <w:lang w:eastAsia="en-US"/>
              </w:rPr>
            </w:pPr>
            <w:r w:rsidRPr="004C30FA">
              <w:rPr>
                <w:rFonts w:cs="Arial"/>
                <w:sz w:val="16"/>
                <w:szCs w:val="16"/>
                <w:lang w:eastAsia="en-US"/>
              </w:rPr>
              <w:t xml:space="preserve">Address: </w:t>
            </w:r>
            <w:r w:rsidRPr="004C30FA">
              <w:rPr>
                <w:rFonts w:cs="Arial"/>
                <w:sz w:val="16"/>
                <w:szCs w:val="16"/>
                <w:lang w:eastAsia="en-US"/>
              </w:rPr>
              <w:fldChar w:fldCharType="begin">
                <w:ffData>
                  <w:name w:val="Text1"/>
                  <w:enabled/>
                  <w:calcOnExit w:val="0"/>
                  <w:textInput/>
                </w:ffData>
              </w:fldChar>
            </w:r>
            <w:r w:rsidRPr="004C30FA">
              <w:rPr>
                <w:rFonts w:cs="Arial"/>
                <w:sz w:val="16"/>
                <w:szCs w:val="16"/>
                <w:lang w:eastAsia="en-US"/>
              </w:rPr>
              <w:instrText xml:space="preserve"> FORMTEXT </w:instrText>
            </w:r>
            <w:r w:rsidRPr="004C30FA">
              <w:rPr>
                <w:rFonts w:cs="Arial"/>
                <w:sz w:val="16"/>
                <w:szCs w:val="16"/>
                <w:lang w:eastAsia="en-US"/>
              </w:rPr>
            </w:r>
            <w:r w:rsidRPr="004C30FA">
              <w:rPr>
                <w:rFonts w:cs="Arial"/>
                <w:sz w:val="16"/>
                <w:szCs w:val="16"/>
                <w:lang w:eastAsia="en-US"/>
              </w:rPr>
              <w:fldChar w:fldCharType="separate"/>
            </w:r>
            <w:r w:rsidRPr="004C30FA">
              <w:rPr>
                <w:rFonts w:cs="Arial"/>
                <w:noProof/>
                <w:sz w:val="16"/>
                <w:szCs w:val="16"/>
                <w:lang w:eastAsia="en-US"/>
              </w:rPr>
              <w:t> </w:t>
            </w:r>
            <w:r w:rsidRPr="004C30FA">
              <w:rPr>
                <w:rFonts w:cs="Arial"/>
                <w:noProof/>
                <w:sz w:val="16"/>
                <w:szCs w:val="16"/>
                <w:lang w:eastAsia="en-US"/>
              </w:rPr>
              <w:t> </w:t>
            </w:r>
            <w:r w:rsidRPr="004C30FA">
              <w:rPr>
                <w:rFonts w:cs="Arial"/>
                <w:noProof/>
                <w:sz w:val="16"/>
                <w:szCs w:val="16"/>
                <w:lang w:eastAsia="en-US"/>
              </w:rPr>
              <w:t> </w:t>
            </w:r>
            <w:r w:rsidRPr="004C30FA">
              <w:rPr>
                <w:rFonts w:cs="Arial"/>
                <w:noProof/>
                <w:sz w:val="16"/>
                <w:szCs w:val="16"/>
                <w:lang w:eastAsia="en-US"/>
              </w:rPr>
              <w:t> </w:t>
            </w:r>
            <w:r w:rsidRPr="004C30FA">
              <w:rPr>
                <w:rFonts w:cs="Arial"/>
                <w:noProof/>
                <w:sz w:val="16"/>
                <w:szCs w:val="16"/>
                <w:lang w:eastAsia="en-US"/>
              </w:rPr>
              <w:t> </w:t>
            </w:r>
            <w:r w:rsidRPr="004C30FA">
              <w:rPr>
                <w:rFonts w:cs="Arial"/>
                <w:sz w:val="16"/>
                <w:szCs w:val="16"/>
                <w:lang w:eastAsia="en-US"/>
              </w:rPr>
              <w:fldChar w:fldCharType="end"/>
            </w:r>
          </w:p>
          <w:p w14:paraId="074E47F7" w14:textId="77777777" w:rsidR="004C30FA" w:rsidRPr="004C30FA" w:rsidRDefault="004C30FA" w:rsidP="004C30FA">
            <w:pPr>
              <w:autoSpaceDN w:val="0"/>
              <w:spacing w:line="276" w:lineRule="auto"/>
              <w:rPr>
                <w:rFonts w:cs="Arial"/>
                <w:sz w:val="16"/>
                <w:szCs w:val="18"/>
                <w:lang w:eastAsia="en-US"/>
              </w:rPr>
            </w:pPr>
          </w:p>
          <w:p w14:paraId="13792BA0"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 xml:space="preserve">Email:  </w:t>
            </w:r>
            <w:r w:rsidRPr="004C30FA">
              <w:rPr>
                <w:rFonts w:cs="Arial"/>
                <w:sz w:val="16"/>
                <w:szCs w:val="18"/>
                <w:lang w:eastAsia="en-US"/>
              </w:rPr>
              <w:fldChar w:fldCharType="begin">
                <w:ffData>
                  <w:name w:val="Text2"/>
                  <w:enabled/>
                  <w:calcOnExit w:val="0"/>
                  <w:textInput/>
                </w:ffData>
              </w:fldChar>
            </w:r>
            <w:r w:rsidRPr="004C30FA">
              <w:rPr>
                <w:rFonts w:cs="Arial"/>
                <w:sz w:val="16"/>
                <w:szCs w:val="18"/>
                <w:lang w:eastAsia="en-US"/>
              </w:rPr>
              <w:instrText xml:space="preserve"> FORMTEXT </w:instrText>
            </w:r>
            <w:r w:rsidRPr="004C30FA">
              <w:rPr>
                <w:rFonts w:cs="Arial"/>
                <w:sz w:val="16"/>
                <w:szCs w:val="18"/>
                <w:lang w:eastAsia="en-US"/>
              </w:rPr>
            </w:r>
            <w:r w:rsidRPr="004C30FA">
              <w:rPr>
                <w:rFonts w:cs="Arial"/>
                <w:sz w:val="16"/>
                <w:szCs w:val="18"/>
                <w:lang w:eastAsia="en-US"/>
              </w:rPr>
              <w:fldChar w:fldCharType="separate"/>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sz w:val="16"/>
                <w:szCs w:val="18"/>
                <w:lang w:eastAsia="en-US"/>
              </w:rPr>
              <w:fldChar w:fldCharType="end"/>
            </w:r>
            <w:r w:rsidRPr="004C30FA">
              <w:rPr>
                <w:rFonts w:cs="Arial"/>
                <w:sz w:val="16"/>
                <w:szCs w:val="18"/>
                <w:lang w:eastAsia="en-US"/>
              </w:rPr>
              <w:t xml:space="preserve"> </w:t>
            </w:r>
          </w:p>
        </w:tc>
        <w:tc>
          <w:tcPr>
            <w:tcW w:w="288" w:type="dxa"/>
            <w:shd w:val="pct12" w:color="auto" w:fill="auto"/>
          </w:tcPr>
          <w:p w14:paraId="4A852BA6" w14:textId="77777777" w:rsidR="004C30FA" w:rsidRPr="004C30FA" w:rsidRDefault="004C30FA" w:rsidP="004C30FA">
            <w:pPr>
              <w:autoSpaceDN w:val="0"/>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11BC1EDB" w14:textId="77777777" w:rsidR="004C30FA" w:rsidRPr="004C30FA" w:rsidRDefault="004C30FA" w:rsidP="004C30FA">
            <w:pPr>
              <w:autoSpaceDN w:val="0"/>
              <w:spacing w:line="276" w:lineRule="auto"/>
              <w:rPr>
                <w:rFonts w:cs="Arial"/>
                <w:sz w:val="16"/>
                <w:szCs w:val="18"/>
                <w:lang w:eastAsia="en-US"/>
              </w:rPr>
            </w:pPr>
            <w:r w:rsidRPr="004C30FA">
              <w:rPr>
                <w:rFonts w:cs="Arial"/>
                <w:b/>
                <w:sz w:val="16"/>
                <w:szCs w:val="18"/>
                <w:lang w:eastAsia="en-US"/>
              </w:rPr>
              <w:t>8. Public Accounting Authority</w:t>
            </w:r>
          </w:p>
          <w:p w14:paraId="1299FC03" w14:textId="77777777" w:rsidR="004C30FA" w:rsidRPr="004C30FA" w:rsidRDefault="004C30FA" w:rsidP="004C30FA">
            <w:pPr>
              <w:autoSpaceDN w:val="0"/>
              <w:spacing w:line="276" w:lineRule="auto"/>
              <w:rPr>
                <w:rFonts w:cs="Arial"/>
                <w:sz w:val="16"/>
                <w:szCs w:val="18"/>
                <w:lang w:eastAsia="en-US"/>
              </w:rPr>
            </w:pPr>
          </w:p>
          <w:p w14:paraId="22E62843"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 xml:space="preserve">1.  Returns under DEFCON 694 (or SC equivalent) should be sent to DBS Finance ADMT – Assets In Industry 1, Level 4 Piccadilly Gate, Store </w:t>
            </w:r>
            <w:proofErr w:type="gramStart"/>
            <w:r w:rsidRPr="004C30FA">
              <w:rPr>
                <w:rFonts w:cs="Arial"/>
                <w:sz w:val="16"/>
                <w:szCs w:val="18"/>
                <w:lang w:eastAsia="en-US"/>
              </w:rPr>
              <w:t>Street,  Manchester</w:t>
            </w:r>
            <w:proofErr w:type="gramEnd"/>
            <w:r w:rsidRPr="004C30FA">
              <w:rPr>
                <w:rFonts w:cs="Arial"/>
                <w:sz w:val="16"/>
                <w:szCs w:val="18"/>
                <w:lang w:eastAsia="en-US"/>
              </w:rPr>
              <w:t>, M1 2WD</w:t>
            </w:r>
            <w:r w:rsidRPr="004C30FA">
              <w:rPr>
                <w:rFonts w:cs="Arial"/>
                <w:sz w:val="16"/>
                <w:szCs w:val="18"/>
                <w:lang w:eastAsia="en-US"/>
              </w:rPr>
              <w:tab/>
            </w:r>
          </w:p>
          <w:p w14:paraId="00B7D467" w14:textId="77777777" w:rsidR="004C30FA" w:rsidRPr="004C30FA" w:rsidRDefault="004C30FA" w:rsidP="004C30FA">
            <w:pPr>
              <w:autoSpaceDN w:val="0"/>
              <w:spacing w:line="276" w:lineRule="auto"/>
              <w:rPr>
                <w:rFonts w:cs="Arial"/>
                <w:sz w:val="16"/>
                <w:szCs w:val="18"/>
                <w:lang w:eastAsia="en-US"/>
              </w:rPr>
            </w:pPr>
            <w:r w:rsidRPr="004C30FA">
              <w:rPr>
                <w:rFonts w:ascii="Wingdings" w:eastAsia="Wingdings" w:hAnsi="Wingdings" w:cs="Wingdings"/>
                <w:sz w:val="16"/>
                <w:szCs w:val="18"/>
                <w:lang w:eastAsia="en-US"/>
              </w:rPr>
              <w:t>(</w:t>
            </w:r>
            <w:r w:rsidRPr="004C30FA">
              <w:rPr>
                <w:rFonts w:cs="Arial"/>
                <w:sz w:val="16"/>
                <w:szCs w:val="18"/>
                <w:lang w:eastAsia="en-US"/>
              </w:rPr>
              <w:t xml:space="preserve"> 44 (0) 161 233 5397</w:t>
            </w:r>
          </w:p>
          <w:p w14:paraId="53508331" w14:textId="77777777" w:rsidR="004C30FA" w:rsidRPr="004C30FA" w:rsidRDefault="004C30FA" w:rsidP="004C30FA">
            <w:pPr>
              <w:autoSpaceDN w:val="0"/>
              <w:spacing w:line="276" w:lineRule="auto"/>
              <w:rPr>
                <w:rFonts w:cs="Arial"/>
                <w:sz w:val="16"/>
                <w:szCs w:val="18"/>
                <w:lang w:eastAsia="en-US"/>
              </w:rPr>
            </w:pPr>
          </w:p>
          <w:p w14:paraId="2C0DD870"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 xml:space="preserve">2.  For all other enquiries contact DES Fin FA-AMET Policy, Level 4 Piccadilly Gate, Store Street, Manchester, M1 2WD  </w:t>
            </w:r>
          </w:p>
          <w:p w14:paraId="256FB036" w14:textId="77777777" w:rsidR="004C30FA" w:rsidRPr="004C30FA" w:rsidRDefault="004C30FA" w:rsidP="004C30FA">
            <w:pPr>
              <w:autoSpaceDN w:val="0"/>
              <w:spacing w:line="276" w:lineRule="auto"/>
              <w:rPr>
                <w:sz w:val="16"/>
                <w:szCs w:val="18"/>
                <w:lang w:eastAsia="en-US"/>
              </w:rPr>
            </w:pPr>
            <w:r w:rsidRPr="004C30FA">
              <w:rPr>
                <w:rFonts w:ascii="Wingdings" w:eastAsia="Wingdings" w:hAnsi="Wingdings" w:cs="Wingdings"/>
                <w:sz w:val="16"/>
                <w:szCs w:val="18"/>
                <w:lang w:eastAsia="en-US"/>
              </w:rPr>
              <w:t>(</w:t>
            </w:r>
            <w:r w:rsidRPr="004C30FA">
              <w:rPr>
                <w:rFonts w:cs="Arial"/>
                <w:sz w:val="16"/>
                <w:szCs w:val="18"/>
                <w:lang w:eastAsia="en-US"/>
              </w:rPr>
              <w:t xml:space="preserve"> 44 (0) 161 233 5394</w:t>
            </w:r>
          </w:p>
        </w:tc>
        <w:tc>
          <w:tcPr>
            <w:tcW w:w="290" w:type="dxa"/>
            <w:tcBorders>
              <w:top w:val="nil"/>
              <w:left w:val="nil"/>
              <w:bottom w:val="nil"/>
              <w:right w:val="single" w:sz="6" w:space="0" w:color="auto"/>
            </w:tcBorders>
            <w:shd w:val="pct12" w:color="auto" w:fill="auto"/>
          </w:tcPr>
          <w:p w14:paraId="4C694B97" w14:textId="77777777" w:rsidR="004C30FA" w:rsidRPr="004C30FA" w:rsidRDefault="004C30FA" w:rsidP="004C30FA">
            <w:pPr>
              <w:autoSpaceDN w:val="0"/>
              <w:spacing w:line="276" w:lineRule="auto"/>
              <w:rPr>
                <w:sz w:val="16"/>
                <w:lang w:eastAsia="en-US"/>
              </w:rPr>
            </w:pPr>
          </w:p>
        </w:tc>
      </w:tr>
      <w:tr w:rsidR="004C30FA" w:rsidRPr="004C30FA" w14:paraId="5EB26D91" w14:textId="77777777" w:rsidTr="00493520">
        <w:trPr>
          <w:trHeight w:val="115"/>
        </w:trPr>
        <w:tc>
          <w:tcPr>
            <w:tcW w:w="11221" w:type="dxa"/>
            <w:gridSpan w:val="5"/>
            <w:tcBorders>
              <w:top w:val="nil"/>
              <w:left w:val="single" w:sz="6" w:space="0" w:color="auto"/>
              <w:bottom w:val="nil"/>
              <w:right w:val="single" w:sz="6" w:space="0" w:color="auto"/>
            </w:tcBorders>
            <w:shd w:val="pct12" w:color="auto" w:fill="auto"/>
          </w:tcPr>
          <w:p w14:paraId="3BC8F9AD" w14:textId="77777777" w:rsidR="004C30FA" w:rsidRPr="004C30FA" w:rsidRDefault="004C30FA" w:rsidP="004C30FA">
            <w:pPr>
              <w:autoSpaceDN w:val="0"/>
              <w:spacing w:line="276" w:lineRule="auto"/>
              <w:rPr>
                <w:sz w:val="16"/>
                <w:szCs w:val="18"/>
                <w:lang w:eastAsia="en-US"/>
              </w:rPr>
            </w:pPr>
          </w:p>
        </w:tc>
      </w:tr>
      <w:tr w:rsidR="004C30FA" w:rsidRPr="004C30FA" w14:paraId="56FBDE68" w14:textId="77777777" w:rsidTr="00493520">
        <w:trPr>
          <w:trHeight w:val="1205"/>
        </w:trPr>
        <w:tc>
          <w:tcPr>
            <w:tcW w:w="288" w:type="dxa"/>
            <w:tcBorders>
              <w:top w:val="nil"/>
              <w:left w:val="single" w:sz="6" w:space="0" w:color="auto"/>
              <w:bottom w:val="nil"/>
              <w:right w:val="nil"/>
            </w:tcBorders>
            <w:shd w:val="pct12" w:color="auto" w:fill="auto"/>
          </w:tcPr>
          <w:p w14:paraId="18D160CB" w14:textId="77777777" w:rsidR="004C30FA" w:rsidRPr="004C30FA" w:rsidRDefault="004C30FA" w:rsidP="004C30FA">
            <w:pPr>
              <w:autoSpaceDN w:val="0"/>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6656F1E" w14:textId="77777777" w:rsidR="004C30FA" w:rsidRPr="004C30FA" w:rsidRDefault="004C30FA" w:rsidP="004C30FA">
            <w:pPr>
              <w:autoSpaceDN w:val="0"/>
              <w:spacing w:line="276" w:lineRule="auto"/>
              <w:rPr>
                <w:rFonts w:cs="Arial"/>
                <w:b/>
                <w:sz w:val="16"/>
                <w:szCs w:val="18"/>
                <w:lang w:eastAsia="en-US"/>
              </w:rPr>
            </w:pPr>
            <w:r w:rsidRPr="004C30FA">
              <w:rPr>
                <w:rFonts w:cs="Arial"/>
                <w:b/>
                <w:sz w:val="16"/>
                <w:szCs w:val="18"/>
                <w:lang w:eastAsia="en-US"/>
              </w:rPr>
              <w:t>2. Project Manager, Equipment Support Manager or PT Leader</w:t>
            </w:r>
          </w:p>
          <w:p w14:paraId="06FBCD93" w14:textId="77777777" w:rsidR="004C30FA" w:rsidRPr="004C30FA" w:rsidRDefault="004C30FA" w:rsidP="004C30FA">
            <w:pPr>
              <w:autoSpaceDN w:val="0"/>
              <w:spacing w:line="276" w:lineRule="auto"/>
              <w:rPr>
                <w:rFonts w:cs="Arial"/>
                <w:sz w:val="16"/>
                <w:szCs w:val="16"/>
                <w:lang w:eastAsia="en-US"/>
              </w:rPr>
            </w:pPr>
            <w:r w:rsidRPr="004C30FA">
              <w:rPr>
                <w:rFonts w:cs="Arial"/>
                <w:sz w:val="16"/>
                <w:szCs w:val="18"/>
                <w:lang w:eastAsia="en-US"/>
              </w:rPr>
              <w:t xml:space="preserve"> </w:t>
            </w:r>
            <w:r w:rsidRPr="004C30FA">
              <w:rPr>
                <w:rFonts w:cs="Arial"/>
                <w:sz w:val="16"/>
                <w:szCs w:val="16"/>
                <w:lang w:eastAsia="en-US"/>
              </w:rPr>
              <w:t>(from whom technical information is available)</w:t>
            </w:r>
          </w:p>
          <w:p w14:paraId="39996FED" w14:textId="77777777" w:rsidR="004C30FA" w:rsidRPr="004C30FA" w:rsidRDefault="004C30FA" w:rsidP="004C30FA">
            <w:pPr>
              <w:autoSpaceDN w:val="0"/>
              <w:spacing w:line="276" w:lineRule="auto"/>
              <w:rPr>
                <w:rFonts w:cs="Arial"/>
                <w:sz w:val="16"/>
                <w:szCs w:val="16"/>
                <w:lang w:eastAsia="en-US"/>
              </w:rPr>
            </w:pPr>
            <w:r w:rsidRPr="004C30FA">
              <w:rPr>
                <w:rFonts w:cs="Arial"/>
                <w:sz w:val="16"/>
                <w:szCs w:val="16"/>
                <w:lang w:eastAsia="en-US"/>
              </w:rPr>
              <w:t xml:space="preserve">Name: </w:t>
            </w:r>
            <w:r w:rsidRPr="004C30FA">
              <w:rPr>
                <w:rFonts w:cs="Arial"/>
                <w:sz w:val="16"/>
                <w:szCs w:val="16"/>
                <w:lang w:eastAsia="en-US"/>
              </w:rPr>
              <w:fldChar w:fldCharType="begin">
                <w:ffData>
                  <w:name w:val="Text4"/>
                  <w:enabled/>
                  <w:calcOnExit w:val="0"/>
                  <w:textInput/>
                </w:ffData>
              </w:fldChar>
            </w:r>
            <w:r w:rsidRPr="004C30FA">
              <w:rPr>
                <w:rFonts w:cs="Arial"/>
                <w:sz w:val="16"/>
                <w:szCs w:val="16"/>
                <w:lang w:eastAsia="en-US"/>
              </w:rPr>
              <w:instrText xml:space="preserve"> FORMTEXT </w:instrText>
            </w:r>
            <w:r w:rsidRPr="004C30FA">
              <w:rPr>
                <w:rFonts w:cs="Arial"/>
                <w:sz w:val="16"/>
                <w:szCs w:val="16"/>
                <w:lang w:eastAsia="en-US"/>
              </w:rPr>
            </w:r>
            <w:r w:rsidRPr="004C30FA">
              <w:rPr>
                <w:rFonts w:cs="Arial"/>
                <w:sz w:val="16"/>
                <w:szCs w:val="16"/>
                <w:lang w:eastAsia="en-US"/>
              </w:rPr>
              <w:fldChar w:fldCharType="separate"/>
            </w:r>
            <w:r w:rsidRPr="004C30FA">
              <w:rPr>
                <w:rFonts w:cs="Arial"/>
                <w:noProof/>
                <w:sz w:val="16"/>
                <w:szCs w:val="16"/>
                <w:lang w:eastAsia="en-US"/>
              </w:rPr>
              <w:t> </w:t>
            </w:r>
            <w:r w:rsidRPr="004C30FA">
              <w:rPr>
                <w:rFonts w:cs="Arial"/>
                <w:noProof/>
                <w:sz w:val="16"/>
                <w:szCs w:val="16"/>
                <w:lang w:eastAsia="en-US"/>
              </w:rPr>
              <w:t> </w:t>
            </w:r>
            <w:r w:rsidRPr="004C30FA">
              <w:rPr>
                <w:rFonts w:cs="Arial"/>
                <w:noProof/>
                <w:sz w:val="16"/>
                <w:szCs w:val="16"/>
                <w:lang w:eastAsia="en-US"/>
              </w:rPr>
              <w:t> </w:t>
            </w:r>
            <w:r w:rsidRPr="004C30FA">
              <w:rPr>
                <w:rFonts w:cs="Arial"/>
                <w:noProof/>
                <w:sz w:val="16"/>
                <w:szCs w:val="16"/>
                <w:lang w:eastAsia="en-US"/>
              </w:rPr>
              <w:t> </w:t>
            </w:r>
            <w:r w:rsidRPr="004C30FA">
              <w:rPr>
                <w:rFonts w:cs="Arial"/>
                <w:noProof/>
                <w:sz w:val="16"/>
                <w:szCs w:val="16"/>
                <w:lang w:eastAsia="en-US"/>
              </w:rPr>
              <w:t> </w:t>
            </w:r>
            <w:r w:rsidRPr="004C30FA">
              <w:rPr>
                <w:rFonts w:cs="Arial"/>
                <w:sz w:val="16"/>
                <w:szCs w:val="16"/>
                <w:lang w:eastAsia="en-US"/>
              </w:rPr>
              <w:fldChar w:fldCharType="end"/>
            </w:r>
          </w:p>
          <w:p w14:paraId="61AC30FB" w14:textId="77777777" w:rsidR="004C30FA" w:rsidRPr="004C30FA" w:rsidRDefault="004C30FA" w:rsidP="004C30FA">
            <w:pPr>
              <w:autoSpaceDN w:val="0"/>
              <w:spacing w:line="276" w:lineRule="auto"/>
              <w:rPr>
                <w:rFonts w:cs="Arial"/>
                <w:sz w:val="16"/>
                <w:szCs w:val="16"/>
                <w:lang w:eastAsia="en-US"/>
              </w:rPr>
            </w:pPr>
          </w:p>
          <w:p w14:paraId="3B1096CD" w14:textId="77777777" w:rsidR="004C30FA" w:rsidRPr="004C30FA" w:rsidRDefault="004C30FA" w:rsidP="004C30FA">
            <w:pPr>
              <w:autoSpaceDN w:val="0"/>
              <w:spacing w:line="276" w:lineRule="auto"/>
              <w:rPr>
                <w:rFonts w:cs="Arial"/>
                <w:sz w:val="16"/>
                <w:szCs w:val="16"/>
                <w:lang w:eastAsia="en-US"/>
              </w:rPr>
            </w:pPr>
            <w:r w:rsidRPr="004C30FA">
              <w:rPr>
                <w:rFonts w:cs="Arial"/>
                <w:sz w:val="16"/>
                <w:szCs w:val="16"/>
                <w:lang w:eastAsia="en-US"/>
              </w:rPr>
              <w:t>Address</w:t>
            </w:r>
            <w:r w:rsidRPr="004C30FA">
              <w:rPr>
                <w:rFonts w:cs="Arial"/>
                <w:sz w:val="16"/>
                <w:szCs w:val="16"/>
                <w:lang w:eastAsia="en-US"/>
              </w:rPr>
              <w:fldChar w:fldCharType="begin">
                <w:ffData>
                  <w:name w:val="Text4"/>
                  <w:enabled/>
                  <w:calcOnExit w:val="0"/>
                  <w:textInput/>
                </w:ffData>
              </w:fldChar>
            </w:r>
            <w:r w:rsidRPr="004C30FA">
              <w:rPr>
                <w:rFonts w:cs="Arial"/>
                <w:sz w:val="16"/>
                <w:szCs w:val="16"/>
                <w:lang w:eastAsia="en-US"/>
              </w:rPr>
              <w:instrText xml:space="preserve"> FORMTEXT </w:instrText>
            </w:r>
            <w:r w:rsidRPr="004C30FA">
              <w:rPr>
                <w:rFonts w:cs="Arial"/>
                <w:sz w:val="16"/>
                <w:szCs w:val="16"/>
                <w:lang w:eastAsia="en-US"/>
              </w:rPr>
            </w:r>
            <w:r w:rsidRPr="004C30FA">
              <w:rPr>
                <w:rFonts w:cs="Arial"/>
                <w:sz w:val="16"/>
                <w:szCs w:val="16"/>
                <w:lang w:eastAsia="en-US"/>
              </w:rPr>
              <w:fldChar w:fldCharType="separate"/>
            </w:r>
            <w:r w:rsidRPr="004C30FA">
              <w:rPr>
                <w:rFonts w:cs="Arial"/>
                <w:noProof/>
                <w:sz w:val="16"/>
                <w:szCs w:val="16"/>
                <w:lang w:eastAsia="en-US"/>
              </w:rPr>
              <w:t> </w:t>
            </w:r>
            <w:r w:rsidRPr="004C30FA">
              <w:rPr>
                <w:rFonts w:cs="Arial"/>
                <w:noProof/>
                <w:sz w:val="16"/>
                <w:szCs w:val="16"/>
                <w:lang w:eastAsia="en-US"/>
              </w:rPr>
              <w:t> </w:t>
            </w:r>
            <w:r w:rsidRPr="004C30FA">
              <w:rPr>
                <w:rFonts w:cs="Arial"/>
                <w:noProof/>
                <w:sz w:val="16"/>
                <w:szCs w:val="16"/>
                <w:lang w:eastAsia="en-US"/>
              </w:rPr>
              <w:t> </w:t>
            </w:r>
            <w:r w:rsidRPr="004C30FA">
              <w:rPr>
                <w:rFonts w:cs="Arial"/>
                <w:noProof/>
                <w:sz w:val="16"/>
                <w:szCs w:val="16"/>
                <w:lang w:eastAsia="en-US"/>
              </w:rPr>
              <w:t> </w:t>
            </w:r>
            <w:r w:rsidRPr="004C30FA">
              <w:rPr>
                <w:rFonts w:cs="Arial"/>
                <w:noProof/>
                <w:sz w:val="16"/>
                <w:szCs w:val="16"/>
                <w:lang w:eastAsia="en-US"/>
              </w:rPr>
              <w:t> </w:t>
            </w:r>
            <w:r w:rsidRPr="004C30FA">
              <w:rPr>
                <w:rFonts w:cs="Arial"/>
                <w:sz w:val="16"/>
                <w:szCs w:val="16"/>
                <w:lang w:eastAsia="en-US"/>
              </w:rPr>
              <w:fldChar w:fldCharType="end"/>
            </w:r>
          </w:p>
          <w:p w14:paraId="26B1A375" w14:textId="77777777" w:rsidR="004C30FA" w:rsidRPr="004C30FA" w:rsidRDefault="004C30FA" w:rsidP="004C30FA">
            <w:pPr>
              <w:autoSpaceDN w:val="0"/>
              <w:spacing w:line="276" w:lineRule="auto"/>
              <w:rPr>
                <w:rFonts w:cs="Arial"/>
                <w:sz w:val="16"/>
                <w:szCs w:val="18"/>
                <w:lang w:eastAsia="en-US"/>
              </w:rPr>
            </w:pPr>
          </w:p>
          <w:p w14:paraId="2B950CFF" w14:textId="77777777" w:rsidR="004C30FA" w:rsidRPr="004C30FA" w:rsidRDefault="004C30FA" w:rsidP="004C30FA">
            <w:pPr>
              <w:autoSpaceDN w:val="0"/>
              <w:spacing w:after="100" w:afterAutospacing="1" w:line="276" w:lineRule="auto"/>
              <w:rPr>
                <w:rFonts w:cs="Arial"/>
                <w:sz w:val="16"/>
                <w:szCs w:val="18"/>
                <w:lang w:eastAsia="en-US"/>
              </w:rPr>
            </w:pPr>
            <w:r w:rsidRPr="004C30FA">
              <w:rPr>
                <w:rFonts w:cs="Arial"/>
                <w:sz w:val="16"/>
                <w:szCs w:val="18"/>
                <w:lang w:eastAsia="en-US"/>
              </w:rPr>
              <w:t xml:space="preserve">Email:  </w:t>
            </w:r>
            <w:r w:rsidRPr="004C30FA">
              <w:rPr>
                <w:rFonts w:cs="Arial"/>
                <w:sz w:val="16"/>
                <w:szCs w:val="18"/>
                <w:lang w:eastAsia="en-US"/>
              </w:rPr>
              <w:fldChar w:fldCharType="begin">
                <w:ffData>
                  <w:name w:val="Text3"/>
                  <w:enabled/>
                  <w:calcOnExit w:val="0"/>
                  <w:textInput/>
                </w:ffData>
              </w:fldChar>
            </w:r>
            <w:r w:rsidRPr="004C30FA">
              <w:rPr>
                <w:rFonts w:cs="Arial"/>
                <w:sz w:val="16"/>
                <w:szCs w:val="18"/>
                <w:lang w:eastAsia="en-US"/>
              </w:rPr>
              <w:instrText xml:space="preserve"> FORMTEXT </w:instrText>
            </w:r>
            <w:r w:rsidRPr="004C30FA">
              <w:rPr>
                <w:rFonts w:cs="Arial"/>
                <w:sz w:val="16"/>
                <w:szCs w:val="18"/>
                <w:lang w:eastAsia="en-US"/>
              </w:rPr>
            </w:r>
            <w:r w:rsidRPr="004C30FA">
              <w:rPr>
                <w:rFonts w:cs="Arial"/>
                <w:sz w:val="16"/>
                <w:szCs w:val="18"/>
                <w:lang w:eastAsia="en-US"/>
              </w:rPr>
              <w:fldChar w:fldCharType="separate"/>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sz w:val="16"/>
                <w:szCs w:val="18"/>
                <w:lang w:eastAsia="en-US"/>
              </w:rPr>
              <w:fldChar w:fldCharType="end"/>
            </w:r>
            <w:r w:rsidRPr="004C30FA">
              <w:rPr>
                <w:rFonts w:cs="Arial"/>
                <w:sz w:val="16"/>
                <w:szCs w:val="18"/>
                <w:lang w:eastAsia="en-US"/>
              </w:rPr>
              <w:br/>
            </w:r>
          </w:p>
        </w:tc>
        <w:tc>
          <w:tcPr>
            <w:tcW w:w="288" w:type="dxa"/>
            <w:shd w:val="pct12" w:color="auto" w:fill="auto"/>
          </w:tcPr>
          <w:p w14:paraId="211FC6EA" w14:textId="77777777" w:rsidR="004C30FA" w:rsidRPr="004C30FA" w:rsidRDefault="004C30FA" w:rsidP="004C30FA">
            <w:pPr>
              <w:autoSpaceDN w:val="0"/>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07470365" w14:textId="77777777" w:rsidR="004C30FA" w:rsidRPr="004C30FA" w:rsidRDefault="004C30FA" w:rsidP="004C30FA">
            <w:pPr>
              <w:autoSpaceDN w:val="0"/>
              <w:spacing w:line="276" w:lineRule="auto"/>
              <w:rPr>
                <w:rFonts w:cs="Arial"/>
                <w:sz w:val="16"/>
                <w:szCs w:val="18"/>
                <w:lang w:eastAsia="en-US"/>
              </w:rPr>
            </w:pPr>
            <w:r w:rsidRPr="004C30FA">
              <w:rPr>
                <w:rFonts w:cs="Arial"/>
                <w:b/>
                <w:sz w:val="16"/>
                <w:szCs w:val="18"/>
                <w:lang w:eastAsia="en-US"/>
              </w:rPr>
              <w:t>9.  Consignment Instructions</w:t>
            </w:r>
            <w:r w:rsidRPr="004C30FA">
              <w:rPr>
                <w:rFonts w:cs="Arial"/>
                <w:b/>
                <w:sz w:val="16"/>
                <w:szCs w:val="18"/>
                <w:lang w:eastAsia="en-US"/>
              </w:rPr>
              <w:br/>
            </w:r>
          </w:p>
          <w:p w14:paraId="37986DCD"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The items are to be consigned as follows:</w:t>
            </w:r>
          </w:p>
          <w:p w14:paraId="3409B64F"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fldChar w:fldCharType="begin">
                <w:ffData>
                  <w:name w:val="Text5"/>
                  <w:enabled/>
                  <w:calcOnExit w:val="0"/>
                  <w:textInput/>
                </w:ffData>
              </w:fldChar>
            </w:r>
            <w:r w:rsidRPr="004C30FA">
              <w:rPr>
                <w:rFonts w:cs="Arial"/>
                <w:sz w:val="16"/>
                <w:szCs w:val="18"/>
                <w:lang w:eastAsia="en-US"/>
              </w:rPr>
              <w:instrText xml:space="preserve"> FORMTEXT </w:instrText>
            </w:r>
            <w:r w:rsidRPr="004C30FA">
              <w:rPr>
                <w:rFonts w:cs="Arial"/>
                <w:sz w:val="16"/>
                <w:szCs w:val="18"/>
                <w:lang w:eastAsia="en-US"/>
              </w:rPr>
            </w:r>
            <w:r w:rsidRPr="004C30FA">
              <w:rPr>
                <w:rFonts w:cs="Arial"/>
                <w:sz w:val="16"/>
                <w:szCs w:val="18"/>
                <w:lang w:eastAsia="en-US"/>
              </w:rPr>
              <w:fldChar w:fldCharType="separate"/>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sz w:val="16"/>
                <w:szCs w:val="18"/>
                <w:lang w:eastAsia="en-US"/>
              </w:rPr>
              <w:fldChar w:fldCharType="end"/>
            </w:r>
          </w:p>
        </w:tc>
        <w:tc>
          <w:tcPr>
            <w:tcW w:w="290" w:type="dxa"/>
            <w:tcBorders>
              <w:top w:val="nil"/>
              <w:left w:val="nil"/>
              <w:bottom w:val="nil"/>
              <w:right w:val="single" w:sz="6" w:space="0" w:color="auto"/>
            </w:tcBorders>
            <w:shd w:val="pct12" w:color="auto" w:fill="auto"/>
          </w:tcPr>
          <w:p w14:paraId="764ED501" w14:textId="77777777" w:rsidR="004C30FA" w:rsidRPr="004C30FA" w:rsidRDefault="004C30FA" w:rsidP="004C30FA">
            <w:pPr>
              <w:autoSpaceDN w:val="0"/>
              <w:spacing w:line="276" w:lineRule="auto"/>
              <w:rPr>
                <w:sz w:val="16"/>
                <w:lang w:eastAsia="en-US"/>
              </w:rPr>
            </w:pPr>
          </w:p>
        </w:tc>
      </w:tr>
      <w:tr w:rsidR="004C30FA" w:rsidRPr="004C30FA" w14:paraId="0AB93745" w14:textId="77777777" w:rsidTr="00493520">
        <w:trPr>
          <w:trHeight w:val="114"/>
        </w:trPr>
        <w:tc>
          <w:tcPr>
            <w:tcW w:w="11221" w:type="dxa"/>
            <w:gridSpan w:val="5"/>
            <w:tcBorders>
              <w:top w:val="nil"/>
              <w:left w:val="single" w:sz="6" w:space="0" w:color="auto"/>
              <w:bottom w:val="nil"/>
              <w:right w:val="single" w:sz="6" w:space="0" w:color="auto"/>
            </w:tcBorders>
            <w:shd w:val="pct12" w:color="auto" w:fill="auto"/>
          </w:tcPr>
          <w:p w14:paraId="49635555" w14:textId="77777777" w:rsidR="004C30FA" w:rsidRPr="004C30FA" w:rsidRDefault="004C30FA" w:rsidP="004C30FA">
            <w:pPr>
              <w:autoSpaceDN w:val="0"/>
              <w:spacing w:line="276" w:lineRule="auto"/>
              <w:rPr>
                <w:sz w:val="16"/>
                <w:szCs w:val="18"/>
                <w:lang w:eastAsia="en-US"/>
              </w:rPr>
            </w:pPr>
          </w:p>
        </w:tc>
      </w:tr>
      <w:tr w:rsidR="004C30FA" w:rsidRPr="004C30FA" w14:paraId="0244F310" w14:textId="77777777" w:rsidTr="00493520">
        <w:trPr>
          <w:trHeight w:val="1707"/>
        </w:trPr>
        <w:tc>
          <w:tcPr>
            <w:tcW w:w="288" w:type="dxa"/>
            <w:tcBorders>
              <w:top w:val="nil"/>
              <w:left w:val="single" w:sz="6" w:space="0" w:color="auto"/>
              <w:bottom w:val="nil"/>
              <w:right w:val="nil"/>
            </w:tcBorders>
            <w:shd w:val="pct12" w:color="auto" w:fill="auto"/>
          </w:tcPr>
          <w:p w14:paraId="17A53FC6" w14:textId="77777777" w:rsidR="004C30FA" w:rsidRPr="004C30FA" w:rsidRDefault="004C30FA" w:rsidP="004C30FA">
            <w:pPr>
              <w:autoSpaceDN w:val="0"/>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9843842" w14:textId="77777777" w:rsidR="004C30FA" w:rsidRPr="004C30FA" w:rsidRDefault="004C30FA" w:rsidP="004C30FA">
            <w:pPr>
              <w:numPr>
                <w:ilvl w:val="3"/>
                <w:numId w:val="32"/>
              </w:numPr>
              <w:autoSpaceDN w:val="0"/>
              <w:spacing w:line="276" w:lineRule="auto"/>
              <w:rPr>
                <w:rFonts w:cs="Arial"/>
                <w:b/>
                <w:sz w:val="16"/>
                <w:szCs w:val="18"/>
                <w:lang w:eastAsia="en-US"/>
              </w:rPr>
            </w:pPr>
            <w:r w:rsidRPr="004C30FA">
              <w:rPr>
                <w:rFonts w:cs="Arial"/>
                <w:b/>
                <w:sz w:val="16"/>
                <w:szCs w:val="18"/>
                <w:lang w:eastAsia="en-US"/>
              </w:rPr>
              <w:t xml:space="preserve">  3. Packaging Design Authority</w:t>
            </w:r>
            <w:r w:rsidRPr="004C30FA">
              <w:rPr>
                <w:rFonts w:cs="Arial"/>
                <w:b/>
                <w:sz w:val="16"/>
                <w:szCs w:val="18"/>
                <w:lang w:eastAsia="en-US"/>
              </w:rPr>
              <w:br/>
            </w:r>
          </w:p>
          <w:p w14:paraId="511EF252" w14:textId="77777777" w:rsidR="004C30FA" w:rsidRPr="004C30FA" w:rsidRDefault="004C30FA" w:rsidP="004C30FA">
            <w:pPr>
              <w:autoSpaceDN w:val="0"/>
              <w:spacing w:line="276" w:lineRule="auto"/>
              <w:rPr>
                <w:rFonts w:cs="Arial"/>
                <w:sz w:val="18"/>
                <w:szCs w:val="18"/>
                <w:lang w:eastAsia="en-US"/>
              </w:rPr>
            </w:pPr>
            <w:r w:rsidRPr="004C30FA">
              <w:rPr>
                <w:rFonts w:cs="Arial"/>
                <w:sz w:val="16"/>
                <w:szCs w:val="16"/>
                <w:lang w:eastAsia="en-US"/>
              </w:rPr>
              <w:t>Organisation &amp; point of contact</w:t>
            </w:r>
            <w:r w:rsidRPr="004C30FA">
              <w:rPr>
                <w:rFonts w:cs="Arial"/>
                <w:sz w:val="18"/>
                <w:szCs w:val="18"/>
                <w:lang w:eastAsia="en-US"/>
              </w:rPr>
              <w:t>:</w:t>
            </w:r>
          </w:p>
          <w:p w14:paraId="3BA75556"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fldChar w:fldCharType="begin">
                <w:ffData>
                  <w:name w:val="Text6"/>
                  <w:enabled/>
                  <w:calcOnExit w:val="0"/>
                  <w:textInput/>
                </w:ffData>
              </w:fldChar>
            </w:r>
            <w:r w:rsidRPr="004C30FA">
              <w:rPr>
                <w:rFonts w:cs="Arial"/>
                <w:sz w:val="16"/>
                <w:szCs w:val="18"/>
                <w:lang w:eastAsia="en-US"/>
              </w:rPr>
              <w:instrText xml:space="preserve"> FORMTEXT </w:instrText>
            </w:r>
            <w:r w:rsidRPr="004C30FA">
              <w:rPr>
                <w:rFonts w:cs="Arial"/>
                <w:sz w:val="16"/>
                <w:szCs w:val="18"/>
                <w:lang w:eastAsia="en-US"/>
              </w:rPr>
            </w:r>
            <w:r w:rsidRPr="004C30FA">
              <w:rPr>
                <w:rFonts w:cs="Arial"/>
                <w:sz w:val="16"/>
                <w:szCs w:val="18"/>
                <w:lang w:eastAsia="en-US"/>
              </w:rPr>
              <w:fldChar w:fldCharType="separate"/>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sz w:val="16"/>
                <w:szCs w:val="18"/>
                <w:lang w:eastAsia="en-US"/>
              </w:rPr>
              <w:fldChar w:fldCharType="end"/>
            </w:r>
          </w:p>
          <w:p w14:paraId="1CDEAE01" w14:textId="77777777" w:rsidR="004C30FA" w:rsidRPr="004C30FA" w:rsidRDefault="004C30FA" w:rsidP="004C30FA">
            <w:pPr>
              <w:autoSpaceDN w:val="0"/>
              <w:spacing w:line="276" w:lineRule="auto"/>
              <w:rPr>
                <w:rFonts w:cs="Arial"/>
                <w:sz w:val="16"/>
                <w:szCs w:val="18"/>
                <w:lang w:eastAsia="en-US"/>
              </w:rPr>
            </w:pPr>
          </w:p>
          <w:p w14:paraId="52DAFCF5"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 xml:space="preserve">(Where no address is shown please contact the Project Team in Box 2) </w:t>
            </w:r>
          </w:p>
        </w:tc>
        <w:tc>
          <w:tcPr>
            <w:tcW w:w="288" w:type="dxa"/>
            <w:shd w:val="pct12" w:color="auto" w:fill="auto"/>
          </w:tcPr>
          <w:p w14:paraId="50F07069" w14:textId="77777777" w:rsidR="004C30FA" w:rsidRPr="004C30FA" w:rsidRDefault="004C30FA" w:rsidP="004C30FA">
            <w:pPr>
              <w:autoSpaceDN w:val="0"/>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30825121" w14:textId="77777777" w:rsidR="004C30FA" w:rsidRPr="004C30FA" w:rsidRDefault="004C30FA" w:rsidP="004C30FA">
            <w:pPr>
              <w:autoSpaceDN w:val="0"/>
              <w:spacing w:line="276" w:lineRule="auto"/>
              <w:rPr>
                <w:rFonts w:cs="Arial"/>
                <w:sz w:val="16"/>
                <w:szCs w:val="18"/>
                <w:lang w:eastAsia="en-US"/>
              </w:rPr>
            </w:pPr>
            <w:r w:rsidRPr="004C30FA">
              <w:rPr>
                <w:rFonts w:cs="Arial"/>
                <w:b/>
                <w:sz w:val="16"/>
                <w:szCs w:val="18"/>
                <w:lang w:eastAsia="en-US"/>
              </w:rPr>
              <w:t>10.  Transport.</w:t>
            </w:r>
            <w:r w:rsidRPr="004C30FA">
              <w:rPr>
                <w:rFonts w:cs="Arial"/>
                <w:sz w:val="16"/>
                <w:szCs w:val="18"/>
                <w:lang w:eastAsia="en-US"/>
              </w:rPr>
              <w:t xml:space="preserve"> The appropriate Ministry of Defence Transport Offices are:</w:t>
            </w:r>
          </w:p>
          <w:p w14:paraId="1C64347C" w14:textId="77777777" w:rsidR="004C30FA" w:rsidRPr="004C30FA" w:rsidRDefault="004C30FA" w:rsidP="004C30FA">
            <w:pPr>
              <w:autoSpaceDN w:val="0"/>
              <w:spacing w:line="276" w:lineRule="auto"/>
              <w:rPr>
                <w:rFonts w:cs="Arial"/>
                <w:sz w:val="16"/>
                <w:szCs w:val="18"/>
                <w:lang w:eastAsia="en-US"/>
              </w:rPr>
            </w:pPr>
            <w:r w:rsidRPr="004C30FA">
              <w:rPr>
                <w:rFonts w:cs="Arial"/>
                <w:b/>
                <w:sz w:val="16"/>
                <w:szCs w:val="18"/>
                <w:lang w:eastAsia="en-US"/>
              </w:rPr>
              <w:t xml:space="preserve">A. </w:t>
            </w:r>
            <w:r w:rsidRPr="004C30FA">
              <w:rPr>
                <w:rFonts w:cs="Arial"/>
                <w:b/>
                <w:sz w:val="16"/>
                <w:szCs w:val="18"/>
                <w:u w:val="single"/>
                <w:lang w:eastAsia="en-US"/>
              </w:rPr>
              <w:t>DSCOM</w:t>
            </w:r>
            <w:r w:rsidRPr="004C30FA">
              <w:rPr>
                <w:rFonts w:cs="Arial"/>
                <w:sz w:val="16"/>
                <w:szCs w:val="18"/>
                <w:lang w:eastAsia="en-US"/>
              </w:rPr>
              <w:t xml:space="preserve">, DE&amp;S, DSCOM, MoD Abbey Wood, Cedar 3c, Mail Point 3351, BRISTOL BS34 8JH                      </w:t>
            </w:r>
          </w:p>
          <w:p w14:paraId="41E6E7E4" w14:textId="77777777" w:rsidR="004C30FA" w:rsidRPr="004C30FA" w:rsidRDefault="004C30FA" w:rsidP="004C30FA">
            <w:pPr>
              <w:autoSpaceDN w:val="0"/>
              <w:spacing w:line="276" w:lineRule="auto"/>
              <w:rPr>
                <w:rFonts w:cs="Arial"/>
                <w:sz w:val="16"/>
                <w:szCs w:val="18"/>
                <w:u w:val="single"/>
                <w:lang w:eastAsia="en-US"/>
              </w:rPr>
            </w:pPr>
            <w:r w:rsidRPr="004C30FA">
              <w:rPr>
                <w:rFonts w:cs="Arial"/>
                <w:sz w:val="16"/>
                <w:szCs w:val="18"/>
                <w:u w:val="single"/>
                <w:lang w:eastAsia="en-US"/>
              </w:rPr>
              <w:t>Air Freight Centre</w:t>
            </w:r>
          </w:p>
          <w:p w14:paraId="3570D692"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 xml:space="preserve">IMPORTS </w:t>
            </w:r>
            <w:r w:rsidRPr="004C30FA">
              <w:rPr>
                <w:rFonts w:ascii="Wingdings" w:eastAsia="Wingdings" w:hAnsi="Wingdings" w:cs="Wingdings"/>
                <w:sz w:val="16"/>
                <w:szCs w:val="18"/>
                <w:lang w:eastAsia="en-US"/>
              </w:rPr>
              <w:t>(</w:t>
            </w:r>
            <w:r w:rsidRPr="004C30FA">
              <w:rPr>
                <w:rFonts w:cs="Arial"/>
                <w:sz w:val="16"/>
                <w:szCs w:val="18"/>
                <w:lang w:eastAsia="en-US"/>
              </w:rPr>
              <w:t xml:space="preserve"> 030 679 81113 / 81114   Fax 0117 913 8943</w:t>
            </w:r>
          </w:p>
          <w:p w14:paraId="7C1BD3FE"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 xml:space="preserve">EXPORTS </w:t>
            </w:r>
            <w:r w:rsidRPr="004C30FA">
              <w:rPr>
                <w:rFonts w:ascii="Wingdings" w:eastAsia="Wingdings" w:hAnsi="Wingdings" w:cs="Wingdings"/>
                <w:sz w:val="16"/>
                <w:szCs w:val="18"/>
                <w:lang w:eastAsia="en-US"/>
              </w:rPr>
              <w:t>(</w:t>
            </w:r>
            <w:r w:rsidRPr="004C30FA">
              <w:rPr>
                <w:rFonts w:cs="Arial"/>
                <w:sz w:val="16"/>
                <w:szCs w:val="18"/>
                <w:lang w:eastAsia="en-US"/>
              </w:rPr>
              <w:t xml:space="preserve"> 030 679 81113 / 81114   Fax 0117 913 8943</w:t>
            </w:r>
          </w:p>
          <w:p w14:paraId="5981D7F8" w14:textId="77777777" w:rsidR="004C30FA" w:rsidRPr="004C30FA" w:rsidRDefault="004C30FA" w:rsidP="004C30FA">
            <w:pPr>
              <w:autoSpaceDN w:val="0"/>
              <w:spacing w:line="276" w:lineRule="auto"/>
              <w:rPr>
                <w:rFonts w:cs="Arial"/>
                <w:sz w:val="16"/>
                <w:szCs w:val="18"/>
                <w:u w:val="single"/>
                <w:lang w:eastAsia="en-US"/>
              </w:rPr>
            </w:pPr>
            <w:r w:rsidRPr="004C30FA">
              <w:rPr>
                <w:rFonts w:cs="Arial"/>
                <w:sz w:val="16"/>
                <w:szCs w:val="18"/>
                <w:u w:val="single"/>
                <w:lang w:eastAsia="en-US"/>
              </w:rPr>
              <w:t>Surface Freight Centre</w:t>
            </w:r>
          </w:p>
          <w:p w14:paraId="3686E47A" w14:textId="77777777" w:rsidR="004C30FA" w:rsidRPr="004C30FA" w:rsidRDefault="004C30FA" w:rsidP="004C30FA">
            <w:pPr>
              <w:widowControl/>
              <w:autoSpaceDE w:val="0"/>
              <w:autoSpaceDN w:val="0"/>
              <w:adjustRightInd w:val="0"/>
              <w:spacing w:line="276" w:lineRule="auto"/>
              <w:rPr>
                <w:rFonts w:ascii="Verdana" w:hAnsi="Verdana" w:cs="Verdana"/>
                <w:color w:val="000000"/>
                <w:sz w:val="16"/>
                <w:szCs w:val="18"/>
                <w:lang w:eastAsia="en-US"/>
              </w:rPr>
            </w:pPr>
            <w:r w:rsidRPr="004C30FA">
              <w:rPr>
                <w:rFonts w:ascii="Verdana" w:hAnsi="Verdana" w:cs="Verdana"/>
                <w:color w:val="000000"/>
                <w:sz w:val="16"/>
                <w:szCs w:val="18"/>
                <w:lang w:eastAsia="en-US"/>
              </w:rPr>
              <w:t xml:space="preserve">IMPORTS </w:t>
            </w:r>
            <w:r w:rsidRPr="004C30FA">
              <w:rPr>
                <w:rFonts w:ascii="Wingdings" w:eastAsia="Wingdings" w:hAnsi="Wingdings" w:cs="Wingdings"/>
                <w:color w:val="000000"/>
                <w:sz w:val="16"/>
                <w:szCs w:val="18"/>
                <w:lang w:eastAsia="en-US"/>
              </w:rPr>
              <w:t>(</w:t>
            </w:r>
            <w:r w:rsidRPr="004C30FA">
              <w:rPr>
                <w:rFonts w:ascii="Verdana" w:hAnsi="Verdana" w:cs="Verdana"/>
                <w:color w:val="000000"/>
                <w:sz w:val="16"/>
                <w:szCs w:val="18"/>
                <w:lang w:eastAsia="en-US"/>
              </w:rPr>
              <w:t xml:space="preserve"> 030 679 81129 / 81133 / 81138   Fax 0117 913 8946</w:t>
            </w:r>
          </w:p>
          <w:p w14:paraId="7F12AF59"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 xml:space="preserve">EXPORTS </w:t>
            </w:r>
            <w:r w:rsidRPr="004C30FA">
              <w:rPr>
                <w:rFonts w:ascii="Wingdings" w:eastAsia="Wingdings" w:hAnsi="Wingdings" w:cs="Wingdings"/>
                <w:sz w:val="16"/>
                <w:szCs w:val="18"/>
                <w:lang w:eastAsia="en-US"/>
              </w:rPr>
              <w:t>(</w:t>
            </w:r>
            <w:r w:rsidRPr="004C30FA">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pct12" w:color="auto" w:fill="auto"/>
          </w:tcPr>
          <w:p w14:paraId="2FF85D32" w14:textId="77777777" w:rsidR="004C30FA" w:rsidRPr="004C30FA" w:rsidRDefault="004C30FA" w:rsidP="004C30FA">
            <w:pPr>
              <w:autoSpaceDN w:val="0"/>
              <w:spacing w:line="276" w:lineRule="auto"/>
              <w:rPr>
                <w:sz w:val="16"/>
                <w:lang w:eastAsia="en-US"/>
              </w:rPr>
            </w:pPr>
          </w:p>
        </w:tc>
      </w:tr>
      <w:tr w:rsidR="004C30FA" w:rsidRPr="004C30FA" w14:paraId="1E954643" w14:textId="77777777" w:rsidTr="00493520">
        <w:trPr>
          <w:trHeight w:val="227"/>
        </w:trPr>
        <w:tc>
          <w:tcPr>
            <w:tcW w:w="5897" w:type="dxa"/>
            <w:gridSpan w:val="3"/>
            <w:tcBorders>
              <w:top w:val="nil"/>
              <w:left w:val="single" w:sz="6" w:space="0" w:color="auto"/>
              <w:bottom w:val="nil"/>
              <w:right w:val="nil"/>
            </w:tcBorders>
            <w:shd w:val="pct12" w:color="auto" w:fill="auto"/>
          </w:tcPr>
          <w:p w14:paraId="627AA0AC" w14:textId="77777777" w:rsidR="004C30FA" w:rsidRPr="004C30FA" w:rsidRDefault="004C30FA" w:rsidP="004C30FA">
            <w:pPr>
              <w:autoSpaceDN w:val="0"/>
              <w:spacing w:line="276" w:lineRule="auto"/>
              <w:rPr>
                <w:sz w:val="16"/>
                <w:szCs w:val="18"/>
                <w:lang w:eastAsia="en-US"/>
              </w:rPr>
            </w:pPr>
          </w:p>
        </w:tc>
        <w:tc>
          <w:tcPr>
            <w:tcW w:w="5034" w:type="dxa"/>
            <w:vMerge/>
            <w:tcBorders>
              <w:top w:val="single" w:sz="6" w:space="0" w:color="auto"/>
              <w:left w:val="single" w:sz="6" w:space="0" w:color="auto"/>
              <w:bottom w:val="nil"/>
              <w:right w:val="single" w:sz="6" w:space="0" w:color="auto"/>
            </w:tcBorders>
            <w:vAlign w:val="center"/>
            <w:hideMark/>
          </w:tcPr>
          <w:p w14:paraId="5A7AF15D" w14:textId="77777777" w:rsidR="004C30FA" w:rsidRPr="004C30FA" w:rsidRDefault="004C30FA" w:rsidP="004C30FA">
            <w:pPr>
              <w:widowControl/>
              <w:rPr>
                <w:rFonts w:cs="Arial"/>
                <w:sz w:val="16"/>
                <w:szCs w:val="18"/>
                <w:lang w:eastAsia="en-US"/>
              </w:rPr>
            </w:pPr>
          </w:p>
        </w:tc>
        <w:tc>
          <w:tcPr>
            <w:tcW w:w="290" w:type="dxa"/>
            <w:tcBorders>
              <w:top w:val="nil"/>
              <w:left w:val="nil"/>
              <w:bottom w:val="nil"/>
              <w:right w:val="single" w:sz="6" w:space="0" w:color="auto"/>
            </w:tcBorders>
            <w:shd w:val="pct12" w:color="auto" w:fill="auto"/>
          </w:tcPr>
          <w:p w14:paraId="06686FEF" w14:textId="77777777" w:rsidR="004C30FA" w:rsidRPr="004C30FA" w:rsidRDefault="004C30FA" w:rsidP="004C30FA">
            <w:pPr>
              <w:autoSpaceDN w:val="0"/>
              <w:spacing w:line="276" w:lineRule="auto"/>
              <w:rPr>
                <w:sz w:val="16"/>
                <w:lang w:eastAsia="en-US"/>
              </w:rPr>
            </w:pPr>
          </w:p>
        </w:tc>
      </w:tr>
      <w:tr w:rsidR="004C30FA" w:rsidRPr="004C30FA" w14:paraId="6460EA9E" w14:textId="77777777" w:rsidTr="00493520">
        <w:trPr>
          <w:trHeight w:val="993"/>
        </w:trPr>
        <w:tc>
          <w:tcPr>
            <w:tcW w:w="288" w:type="dxa"/>
            <w:tcBorders>
              <w:top w:val="nil"/>
              <w:left w:val="single" w:sz="6" w:space="0" w:color="auto"/>
              <w:bottom w:val="nil"/>
              <w:right w:val="nil"/>
            </w:tcBorders>
            <w:shd w:val="pct12" w:color="auto" w:fill="auto"/>
          </w:tcPr>
          <w:p w14:paraId="401A7268" w14:textId="77777777" w:rsidR="004C30FA" w:rsidRPr="004C30FA" w:rsidRDefault="004C30FA" w:rsidP="004C30FA">
            <w:pPr>
              <w:autoSpaceDN w:val="0"/>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A68AA0B" w14:textId="77777777" w:rsidR="004C30FA" w:rsidRPr="004C30FA" w:rsidRDefault="004C30FA" w:rsidP="004C30FA">
            <w:pPr>
              <w:autoSpaceDN w:val="0"/>
              <w:spacing w:line="276" w:lineRule="auto"/>
              <w:rPr>
                <w:rFonts w:cs="Arial"/>
                <w:b/>
                <w:sz w:val="16"/>
                <w:szCs w:val="18"/>
                <w:lang w:eastAsia="en-US"/>
              </w:rPr>
            </w:pPr>
            <w:r w:rsidRPr="004C30FA">
              <w:rPr>
                <w:rFonts w:cs="Arial"/>
                <w:b/>
                <w:sz w:val="16"/>
                <w:szCs w:val="18"/>
                <w:lang w:eastAsia="en-US"/>
              </w:rPr>
              <w:t>4. (a) Supply / Support Management Branch or Order Manager:</w:t>
            </w:r>
          </w:p>
          <w:p w14:paraId="71950748" w14:textId="77777777" w:rsidR="004C30FA" w:rsidRPr="004C30FA" w:rsidRDefault="004C30FA" w:rsidP="004C30FA">
            <w:pPr>
              <w:autoSpaceDN w:val="0"/>
              <w:spacing w:line="276" w:lineRule="auto"/>
              <w:rPr>
                <w:rFonts w:cs="Arial"/>
                <w:b/>
                <w:sz w:val="16"/>
                <w:szCs w:val="16"/>
                <w:lang w:eastAsia="en-US"/>
              </w:rPr>
            </w:pPr>
            <w:r w:rsidRPr="004C30FA">
              <w:rPr>
                <w:rFonts w:cs="Arial"/>
                <w:b/>
                <w:sz w:val="16"/>
                <w:szCs w:val="16"/>
                <w:lang w:eastAsia="en-US"/>
              </w:rPr>
              <w:t xml:space="preserve">Branch/Name: </w:t>
            </w:r>
            <w:r w:rsidRPr="004C30FA">
              <w:rPr>
                <w:rFonts w:cs="Arial"/>
                <w:b/>
                <w:sz w:val="16"/>
                <w:szCs w:val="16"/>
                <w:lang w:eastAsia="en-US"/>
              </w:rPr>
              <w:fldChar w:fldCharType="begin">
                <w:ffData>
                  <w:name w:val="Text7"/>
                  <w:enabled/>
                  <w:calcOnExit w:val="0"/>
                  <w:textInput/>
                </w:ffData>
              </w:fldChar>
            </w:r>
            <w:r w:rsidRPr="004C30FA">
              <w:rPr>
                <w:rFonts w:cs="Arial"/>
                <w:b/>
                <w:sz w:val="16"/>
                <w:szCs w:val="16"/>
                <w:lang w:eastAsia="en-US"/>
              </w:rPr>
              <w:instrText xml:space="preserve"> FORMTEXT </w:instrText>
            </w:r>
            <w:r w:rsidRPr="004C30FA">
              <w:rPr>
                <w:rFonts w:cs="Arial"/>
                <w:b/>
                <w:sz w:val="16"/>
                <w:szCs w:val="16"/>
                <w:lang w:eastAsia="en-US"/>
              </w:rPr>
            </w:r>
            <w:r w:rsidRPr="004C30FA">
              <w:rPr>
                <w:rFonts w:cs="Arial"/>
                <w:b/>
                <w:sz w:val="16"/>
                <w:szCs w:val="16"/>
                <w:lang w:eastAsia="en-US"/>
              </w:rPr>
              <w:fldChar w:fldCharType="separate"/>
            </w:r>
            <w:r w:rsidRPr="004C30FA">
              <w:rPr>
                <w:rFonts w:cs="Arial"/>
                <w:b/>
                <w:noProof/>
                <w:sz w:val="16"/>
                <w:szCs w:val="16"/>
                <w:lang w:eastAsia="en-US"/>
              </w:rPr>
              <w:t> </w:t>
            </w:r>
            <w:r w:rsidRPr="004C30FA">
              <w:rPr>
                <w:rFonts w:cs="Arial"/>
                <w:b/>
                <w:noProof/>
                <w:sz w:val="16"/>
                <w:szCs w:val="16"/>
                <w:lang w:eastAsia="en-US"/>
              </w:rPr>
              <w:t> </w:t>
            </w:r>
            <w:r w:rsidRPr="004C30FA">
              <w:rPr>
                <w:rFonts w:cs="Arial"/>
                <w:b/>
                <w:noProof/>
                <w:sz w:val="16"/>
                <w:szCs w:val="16"/>
                <w:lang w:eastAsia="en-US"/>
              </w:rPr>
              <w:t> </w:t>
            </w:r>
            <w:r w:rsidRPr="004C30FA">
              <w:rPr>
                <w:rFonts w:cs="Arial"/>
                <w:b/>
                <w:noProof/>
                <w:sz w:val="16"/>
                <w:szCs w:val="16"/>
                <w:lang w:eastAsia="en-US"/>
              </w:rPr>
              <w:t> </w:t>
            </w:r>
            <w:r w:rsidRPr="004C30FA">
              <w:rPr>
                <w:rFonts w:cs="Arial"/>
                <w:b/>
                <w:noProof/>
                <w:sz w:val="16"/>
                <w:szCs w:val="16"/>
                <w:lang w:eastAsia="en-US"/>
              </w:rPr>
              <w:t> </w:t>
            </w:r>
            <w:r w:rsidRPr="004C30FA">
              <w:rPr>
                <w:rFonts w:cs="Arial"/>
                <w:b/>
                <w:sz w:val="16"/>
                <w:szCs w:val="16"/>
                <w:lang w:eastAsia="en-US"/>
              </w:rPr>
              <w:fldChar w:fldCharType="end"/>
            </w:r>
          </w:p>
          <w:p w14:paraId="752F30A4" w14:textId="77777777" w:rsidR="004C30FA" w:rsidRPr="004C30FA" w:rsidRDefault="004C30FA" w:rsidP="004C30FA">
            <w:pPr>
              <w:autoSpaceDN w:val="0"/>
              <w:spacing w:line="276" w:lineRule="auto"/>
              <w:rPr>
                <w:rFonts w:cs="Arial"/>
                <w:b/>
                <w:sz w:val="16"/>
                <w:szCs w:val="18"/>
                <w:lang w:eastAsia="en-US"/>
              </w:rPr>
            </w:pPr>
          </w:p>
          <w:p w14:paraId="3048BA75" w14:textId="77777777" w:rsidR="004C30FA" w:rsidRPr="004C30FA" w:rsidRDefault="004C30FA" w:rsidP="004C30FA">
            <w:pPr>
              <w:autoSpaceDN w:val="0"/>
              <w:spacing w:line="276" w:lineRule="auto"/>
              <w:rPr>
                <w:rFonts w:cs="Arial"/>
                <w:b/>
                <w:sz w:val="16"/>
                <w:szCs w:val="18"/>
                <w:lang w:eastAsia="en-US"/>
              </w:rPr>
            </w:pPr>
          </w:p>
          <w:p w14:paraId="3FCFE89E" w14:textId="77777777" w:rsidR="004C30FA" w:rsidRPr="004C30FA" w:rsidRDefault="004C30FA" w:rsidP="004C30FA">
            <w:pPr>
              <w:autoSpaceDN w:val="0"/>
              <w:spacing w:line="276" w:lineRule="auto"/>
              <w:rPr>
                <w:rFonts w:cs="Arial"/>
                <w:b/>
                <w:sz w:val="16"/>
                <w:szCs w:val="18"/>
                <w:lang w:eastAsia="en-US"/>
              </w:rPr>
            </w:pPr>
            <w:r w:rsidRPr="004C30FA">
              <w:rPr>
                <w:rFonts w:cs="Arial"/>
                <w:b/>
                <w:sz w:val="16"/>
                <w:szCs w:val="18"/>
                <w:lang w:eastAsia="en-US"/>
              </w:rPr>
              <w:t xml:space="preserve">Tel No:  </w:t>
            </w:r>
            <w:r w:rsidRPr="004C30FA">
              <w:rPr>
                <w:rFonts w:cs="Arial"/>
                <w:b/>
                <w:sz w:val="16"/>
                <w:szCs w:val="18"/>
                <w:lang w:eastAsia="en-US"/>
              </w:rPr>
              <w:fldChar w:fldCharType="begin">
                <w:ffData>
                  <w:name w:val="Text8"/>
                  <w:enabled/>
                  <w:calcOnExit w:val="0"/>
                  <w:textInput/>
                </w:ffData>
              </w:fldChar>
            </w:r>
            <w:r w:rsidRPr="004C30FA">
              <w:rPr>
                <w:rFonts w:cs="Arial"/>
                <w:b/>
                <w:sz w:val="16"/>
                <w:szCs w:val="18"/>
                <w:lang w:eastAsia="en-US"/>
              </w:rPr>
              <w:instrText xml:space="preserve"> FORMTEXT </w:instrText>
            </w:r>
            <w:r w:rsidRPr="004C30FA">
              <w:rPr>
                <w:rFonts w:cs="Arial"/>
                <w:b/>
                <w:sz w:val="16"/>
                <w:szCs w:val="18"/>
                <w:lang w:eastAsia="en-US"/>
              </w:rPr>
            </w:r>
            <w:r w:rsidRPr="004C30FA">
              <w:rPr>
                <w:rFonts w:cs="Arial"/>
                <w:b/>
                <w:sz w:val="16"/>
                <w:szCs w:val="18"/>
                <w:lang w:eastAsia="en-US"/>
              </w:rPr>
              <w:fldChar w:fldCharType="separate"/>
            </w:r>
            <w:r w:rsidRPr="004C30FA">
              <w:rPr>
                <w:rFonts w:cs="Arial"/>
                <w:b/>
                <w:noProof/>
                <w:sz w:val="16"/>
                <w:szCs w:val="18"/>
                <w:lang w:eastAsia="en-US"/>
              </w:rPr>
              <w:t> </w:t>
            </w:r>
            <w:r w:rsidRPr="004C30FA">
              <w:rPr>
                <w:rFonts w:cs="Arial"/>
                <w:b/>
                <w:noProof/>
                <w:sz w:val="16"/>
                <w:szCs w:val="18"/>
                <w:lang w:eastAsia="en-US"/>
              </w:rPr>
              <w:t> </w:t>
            </w:r>
            <w:r w:rsidRPr="004C30FA">
              <w:rPr>
                <w:rFonts w:cs="Arial"/>
                <w:b/>
                <w:noProof/>
                <w:sz w:val="16"/>
                <w:szCs w:val="18"/>
                <w:lang w:eastAsia="en-US"/>
              </w:rPr>
              <w:t> </w:t>
            </w:r>
            <w:r w:rsidRPr="004C30FA">
              <w:rPr>
                <w:rFonts w:cs="Arial"/>
                <w:b/>
                <w:noProof/>
                <w:sz w:val="16"/>
                <w:szCs w:val="18"/>
                <w:lang w:eastAsia="en-US"/>
              </w:rPr>
              <w:t> </w:t>
            </w:r>
            <w:r w:rsidRPr="004C30FA">
              <w:rPr>
                <w:rFonts w:cs="Arial"/>
                <w:b/>
                <w:noProof/>
                <w:sz w:val="16"/>
                <w:szCs w:val="18"/>
                <w:lang w:eastAsia="en-US"/>
              </w:rPr>
              <w:t> </w:t>
            </w:r>
            <w:r w:rsidRPr="004C30FA">
              <w:rPr>
                <w:rFonts w:cs="Arial"/>
                <w:b/>
                <w:sz w:val="16"/>
                <w:szCs w:val="18"/>
                <w:lang w:eastAsia="en-US"/>
              </w:rPr>
              <w:fldChar w:fldCharType="end"/>
            </w:r>
          </w:p>
          <w:p w14:paraId="3793568E" w14:textId="77777777" w:rsidR="004C30FA" w:rsidRPr="004C30FA" w:rsidRDefault="004C30FA" w:rsidP="004C30FA">
            <w:pPr>
              <w:autoSpaceDN w:val="0"/>
              <w:spacing w:line="276" w:lineRule="auto"/>
              <w:rPr>
                <w:rFonts w:cs="Arial"/>
                <w:b/>
                <w:sz w:val="16"/>
                <w:szCs w:val="18"/>
                <w:lang w:eastAsia="en-US"/>
              </w:rPr>
            </w:pPr>
          </w:p>
          <w:p w14:paraId="1B383582" w14:textId="77777777" w:rsidR="004C30FA" w:rsidRPr="004C30FA" w:rsidRDefault="004C30FA" w:rsidP="004C30FA">
            <w:pPr>
              <w:autoSpaceDN w:val="0"/>
              <w:spacing w:line="276" w:lineRule="auto"/>
              <w:rPr>
                <w:rFonts w:cs="Arial"/>
                <w:sz w:val="16"/>
                <w:szCs w:val="18"/>
                <w:lang w:eastAsia="en-US"/>
              </w:rPr>
            </w:pPr>
            <w:r w:rsidRPr="004C30FA">
              <w:rPr>
                <w:rFonts w:cs="Arial"/>
                <w:b/>
                <w:sz w:val="16"/>
                <w:szCs w:val="18"/>
                <w:lang w:eastAsia="en-US"/>
              </w:rPr>
              <w:t xml:space="preserve">   (b) U.I.N.   </w:t>
            </w:r>
            <w:r w:rsidRPr="004C30FA">
              <w:rPr>
                <w:rFonts w:cs="Arial"/>
                <w:b/>
                <w:sz w:val="16"/>
                <w:szCs w:val="18"/>
                <w:lang w:eastAsia="en-US"/>
              </w:rPr>
              <w:fldChar w:fldCharType="begin">
                <w:ffData>
                  <w:name w:val="Text9"/>
                  <w:enabled/>
                  <w:calcOnExit w:val="0"/>
                  <w:textInput/>
                </w:ffData>
              </w:fldChar>
            </w:r>
            <w:r w:rsidRPr="004C30FA">
              <w:rPr>
                <w:rFonts w:cs="Arial"/>
                <w:b/>
                <w:sz w:val="16"/>
                <w:szCs w:val="18"/>
                <w:lang w:eastAsia="en-US"/>
              </w:rPr>
              <w:instrText xml:space="preserve"> FORMTEXT </w:instrText>
            </w:r>
            <w:r w:rsidRPr="004C30FA">
              <w:rPr>
                <w:rFonts w:cs="Arial"/>
                <w:b/>
                <w:sz w:val="16"/>
                <w:szCs w:val="18"/>
                <w:lang w:eastAsia="en-US"/>
              </w:rPr>
            </w:r>
            <w:r w:rsidRPr="004C30FA">
              <w:rPr>
                <w:rFonts w:cs="Arial"/>
                <w:b/>
                <w:sz w:val="16"/>
                <w:szCs w:val="18"/>
                <w:lang w:eastAsia="en-US"/>
              </w:rPr>
              <w:fldChar w:fldCharType="separate"/>
            </w:r>
            <w:r w:rsidRPr="004C30FA">
              <w:rPr>
                <w:rFonts w:cs="Arial"/>
                <w:b/>
                <w:noProof/>
                <w:sz w:val="16"/>
                <w:szCs w:val="18"/>
                <w:lang w:eastAsia="en-US"/>
              </w:rPr>
              <w:t> </w:t>
            </w:r>
            <w:r w:rsidRPr="004C30FA">
              <w:rPr>
                <w:rFonts w:cs="Arial"/>
                <w:b/>
                <w:noProof/>
                <w:sz w:val="16"/>
                <w:szCs w:val="18"/>
                <w:lang w:eastAsia="en-US"/>
              </w:rPr>
              <w:t> </w:t>
            </w:r>
            <w:r w:rsidRPr="004C30FA">
              <w:rPr>
                <w:rFonts w:cs="Arial"/>
                <w:b/>
                <w:noProof/>
                <w:sz w:val="16"/>
                <w:szCs w:val="18"/>
                <w:lang w:eastAsia="en-US"/>
              </w:rPr>
              <w:t> </w:t>
            </w:r>
            <w:r w:rsidRPr="004C30FA">
              <w:rPr>
                <w:rFonts w:cs="Arial"/>
                <w:b/>
                <w:noProof/>
                <w:sz w:val="16"/>
                <w:szCs w:val="18"/>
                <w:lang w:eastAsia="en-US"/>
              </w:rPr>
              <w:t> </w:t>
            </w:r>
            <w:r w:rsidRPr="004C30FA">
              <w:rPr>
                <w:rFonts w:cs="Arial"/>
                <w:b/>
                <w:noProof/>
                <w:sz w:val="16"/>
                <w:szCs w:val="18"/>
                <w:lang w:eastAsia="en-US"/>
              </w:rPr>
              <w:t> </w:t>
            </w:r>
            <w:r w:rsidRPr="004C30FA">
              <w:rPr>
                <w:rFonts w:cs="Arial"/>
                <w:b/>
                <w:sz w:val="16"/>
                <w:szCs w:val="18"/>
                <w:lang w:eastAsia="en-US"/>
              </w:rPr>
              <w:fldChar w:fldCharType="end"/>
            </w:r>
          </w:p>
        </w:tc>
        <w:tc>
          <w:tcPr>
            <w:tcW w:w="288" w:type="dxa"/>
            <w:shd w:val="pct12" w:color="auto" w:fill="auto"/>
          </w:tcPr>
          <w:p w14:paraId="081CEB47" w14:textId="77777777" w:rsidR="004C30FA" w:rsidRPr="004C30FA" w:rsidRDefault="004C30FA" w:rsidP="004C30FA">
            <w:pPr>
              <w:autoSpaceDN w:val="0"/>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0F050E8C" w14:textId="77777777" w:rsidR="004C30FA" w:rsidRPr="004C30FA" w:rsidRDefault="004C30FA" w:rsidP="004C30FA">
            <w:pPr>
              <w:autoSpaceDN w:val="0"/>
              <w:spacing w:line="276" w:lineRule="auto"/>
              <w:rPr>
                <w:rFonts w:cs="Arial"/>
                <w:sz w:val="16"/>
                <w:szCs w:val="18"/>
                <w:lang w:eastAsia="en-US"/>
              </w:rPr>
            </w:pPr>
            <w:r w:rsidRPr="004C30FA">
              <w:rPr>
                <w:rFonts w:cs="Arial"/>
                <w:b/>
                <w:sz w:val="16"/>
                <w:szCs w:val="18"/>
                <w:lang w:eastAsia="en-US"/>
              </w:rPr>
              <w:t>B.</w:t>
            </w:r>
            <w:r w:rsidRPr="004C30FA">
              <w:rPr>
                <w:rFonts w:cs="Arial"/>
                <w:sz w:val="16"/>
                <w:szCs w:val="18"/>
                <w:lang w:eastAsia="en-US"/>
              </w:rPr>
              <w:t xml:space="preserve"> </w:t>
            </w:r>
            <w:r w:rsidRPr="004C30FA">
              <w:rPr>
                <w:rFonts w:cs="Arial"/>
                <w:b/>
                <w:bCs/>
                <w:sz w:val="16"/>
                <w:szCs w:val="18"/>
                <w:u w:val="single"/>
                <w:lang w:eastAsia="en-US"/>
              </w:rPr>
              <w:t>JSCS</w:t>
            </w:r>
          </w:p>
          <w:p w14:paraId="54D4AFED" w14:textId="77777777" w:rsidR="004C30FA" w:rsidRPr="004C30FA" w:rsidRDefault="004C30FA" w:rsidP="004C30FA">
            <w:pPr>
              <w:autoSpaceDN w:val="0"/>
              <w:spacing w:line="276" w:lineRule="auto"/>
              <w:rPr>
                <w:rFonts w:cs="Arial"/>
                <w:sz w:val="16"/>
                <w:szCs w:val="18"/>
                <w:lang w:eastAsia="en-US"/>
              </w:rPr>
            </w:pPr>
          </w:p>
          <w:p w14:paraId="470A5D7C"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JSCS Helpdesk No. 01869 256052 (select option 2, then option 3) JSCS Fax No. 01869 256837</w:t>
            </w:r>
          </w:p>
          <w:p w14:paraId="28ACD888" w14:textId="77777777" w:rsidR="004C30FA" w:rsidRPr="004C30FA" w:rsidRDefault="004C30FA" w:rsidP="004C30FA">
            <w:pPr>
              <w:autoSpaceDN w:val="0"/>
              <w:spacing w:after="60" w:line="276" w:lineRule="auto"/>
              <w:rPr>
                <w:rFonts w:cs="Arial"/>
                <w:sz w:val="16"/>
                <w:szCs w:val="16"/>
                <w:lang w:eastAsia="en-US"/>
              </w:rPr>
            </w:pPr>
            <w:r w:rsidRPr="004C30FA">
              <w:rPr>
                <w:rFonts w:cs="Arial"/>
                <w:sz w:val="16"/>
                <w:szCs w:val="16"/>
                <w:shd w:val="clear" w:color="auto" w:fill="FFFF99"/>
              </w:rPr>
              <w:t xml:space="preserve">Users requiring an account to use the MOD Freight Collection Service should contact </w:t>
            </w:r>
            <w:hyperlink r:id="rId27" w:history="1">
              <w:r w:rsidRPr="004C30FA">
                <w:rPr>
                  <w:rFonts w:cs="Arial"/>
                  <w:sz w:val="16"/>
                  <w:szCs w:val="16"/>
                  <w:shd w:val="clear" w:color="auto" w:fill="FFFF99"/>
                </w:rPr>
                <w:t>DESWATERGUARD-ICS-Support@mod.gov.uk</w:t>
              </w:r>
            </w:hyperlink>
            <w:r w:rsidRPr="004C30FA">
              <w:rPr>
                <w:rFonts w:cs="Arial"/>
                <w:sz w:val="16"/>
                <w:szCs w:val="16"/>
                <w:shd w:val="clear" w:color="auto" w:fill="FFFF99"/>
              </w:rPr>
              <w:t xml:space="preserve">  in the first instance</w:t>
            </w:r>
            <w:r w:rsidRPr="004C30FA">
              <w:rPr>
                <w:rFonts w:cs="Arial"/>
                <w:sz w:val="16"/>
                <w:szCs w:val="16"/>
              </w:rPr>
              <w:t>.</w:t>
            </w:r>
          </w:p>
        </w:tc>
        <w:tc>
          <w:tcPr>
            <w:tcW w:w="290" w:type="dxa"/>
            <w:tcBorders>
              <w:top w:val="nil"/>
              <w:left w:val="nil"/>
              <w:bottom w:val="nil"/>
              <w:right w:val="single" w:sz="6" w:space="0" w:color="auto"/>
            </w:tcBorders>
            <w:shd w:val="pct12" w:color="auto" w:fill="auto"/>
          </w:tcPr>
          <w:p w14:paraId="0FBA7733" w14:textId="77777777" w:rsidR="004C30FA" w:rsidRPr="004C30FA" w:rsidRDefault="004C30FA" w:rsidP="004C30FA">
            <w:pPr>
              <w:autoSpaceDN w:val="0"/>
              <w:spacing w:line="276" w:lineRule="auto"/>
              <w:rPr>
                <w:sz w:val="16"/>
                <w:lang w:eastAsia="en-US"/>
              </w:rPr>
            </w:pPr>
          </w:p>
        </w:tc>
      </w:tr>
      <w:tr w:rsidR="004C30FA" w:rsidRPr="004C30FA" w14:paraId="506B019F" w14:textId="77777777" w:rsidTr="00493520">
        <w:trPr>
          <w:trHeight w:val="187"/>
        </w:trPr>
        <w:tc>
          <w:tcPr>
            <w:tcW w:w="11221" w:type="dxa"/>
            <w:gridSpan w:val="5"/>
            <w:tcBorders>
              <w:top w:val="nil"/>
              <w:left w:val="single" w:sz="6" w:space="0" w:color="auto"/>
              <w:bottom w:val="nil"/>
              <w:right w:val="single" w:sz="6" w:space="0" w:color="auto"/>
            </w:tcBorders>
            <w:shd w:val="pct12" w:color="auto" w:fill="auto"/>
          </w:tcPr>
          <w:p w14:paraId="4F7836D1" w14:textId="77777777" w:rsidR="004C30FA" w:rsidRPr="004C30FA" w:rsidRDefault="004C30FA" w:rsidP="004C30FA">
            <w:pPr>
              <w:autoSpaceDN w:val="0"/>
              <w:spacing w:line="276" w:lineRule="auto"/>
              <w:rPr>
                <w:sz w:val="16"/>
                <w:szCs w:val="18"/>
                <w:lang w:eastAsia="en-US"/>
              </w:rPr>
            </w:pPr>
          </w:p>
        </w:tc>
      </w:tr>
      <w:tr w:rsidR="004C30FA" w:rsidRPr="004C30FA" w14:paraId="097C417A" w14:textId="77777777" w:rsidTr="00493520">
        <w:trPr>
          <w:trHeight w:val="1325"/>
        </w:trPr>
        <w:tc>
          <w:tcPr>
            <w:tcW w:w="288" w:type="dxa"/>
            <w:tcBorders>
              <w:top w:val="nil"/>
              <w:left w:val="single" w:sz="6" w:space="0" w:color="auto"/>
              <w:bottom w:val="nil"/>
              <w:right w:val="nil"/>
            </w:tcBorders>
            <w:shd w:val="pct12" w:color="auto" w:fill="auto"/>
          </w:tcPr>
          <w:p w14:paraId="478D7399" w14:textId="77777777" w:rsidR="004C30FA" w:rsidRPr="004C30FA" w:rsidRDefault="004C30FA" w:rsidP="004C30FA">
            <w:pPr>
              <w:autoSpaceDN w:val="0"/>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63F4393C" w14:textId="77777777" w:rsidR="004C30FA" w:rsidRPr="004C30FA" w:rsidRDefault="004C30FA" w:rsidP="004C30FA">
            <w:pPr>
              <w:autoSpaceDN w:val="0"/>
              <w:spacing w:line="276" w:lineRule="auto"/>
              <w:rPr>
                <w:rFonts w:cs="Arial"/>
                <w:sz w:val="16"/>
                <w:szCs w:val="18"/>
                <w:lang w:eastAsia="en-US"/>
              </w:rPr>
            </w:pPr>
            <w:r w:rsidRPr="004C30FA">
              <w:rPr>
                <w:rFonts w:cs="Arial"/>
                <w:b/>
                <w:sz w:val="16"/>
                <w:szCs w:val="18"/>
                <w:lang w:eastAsia="en-US"/>
              </w:rPr>
              <w:t>5. Drawings/Specifications are available from</w:t>
            </w:r>
            <w:r w:rsidRPr="004C30FA">
              <w:rPr>
                <w:rFonts w:cs="Arial"/>
                <w:b/>
                <w:sz w:val="16"/>
                <w:szCs w:val="18"/>
                <w:lang w:eastAsia="en-US"/>
              </w:rPr>
              <w:br/>
            </w:r>
          </w:p>
          <w:p w14:paraId="438A6092"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fldChar w:fldCharType="begin">
                <w:ffData>
                  <w:name w:val="Text10"/>
                  <w:enabled/>
                  <w:calcOnExit w:val="0"/>
                  <w:textInput/>
                </w:ffData>
              </w:fldChar>
            </w:r>
            <w:r w:rsidRPr="004C30FA">
              <w:rPr>
                <w:rFonts w:cs="Arial"/>
                <w:sz w:val="16"/>
                <w:szCs w:val="18"/>
                <w:lang w:eastAsia="en-US"/>
              </w:rPr>
              <w:instrText xml:space="preserve"> FORMTEXT </w:instrText>
            </w:r>
            <w:r w:rsidRPr="004C30FA">
              <w:rPr>
                <w:rFonts w:cs="Arial"/>
                <w:sz w:val="16"/>
                <w:szCs w:val="18"/>
                <w:lang w:eastAsia="en-US"/>
              </w:rPr>
            </w:r>
            <w:r w:rsidRPr="004C30FA">
              <w:rPr>
                <w:rFonts w:cs="Arial"/>
                <w:sz w:val="16"/>
                <w:szCs w:val="18"/>
                <w:lang w:eastAsia="en-US"/>
              </w:rPr>
              <w:fldChar w:fldCharType="separate"/>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sz w:val="16"/>
                <w:szCs w:val="18"/>
                <w:lang w:eastAsia="en-US"/>
              </w:rPr>
              <w:fldChar w:fldCharType="end"/>
            </w:r>
          </w:p>
          <w:p w14:paraId="1AB2B8F9" w14:textId="77777777" w:rsidR="004C30FA" w:rsidRPr="004C30FA" w:rsidRDefault="004C30FA" w:rsidP="004C30FA">
            <w:pPr>
              <w:autoSpaceDN w:val="0"/>
              <w:spacing w:line="276" w:lineRule="auto"/>
              <w:rPr>
                <w:rFonts w:cs="Arial"/>
                <w:sz w:val="16"/>
                <w:szCs w:val="18"/>
                <w:lang w:eastAsia="en-US"/>
              </w:rPr>
            </w:pPr>
          </w:p>
        </w:tc>
        <w:tc>
          <w:tcPr>
            <w:tcW w:w="288" w:type="dxa"/>
            <w:shd w:val="pct12" w:color="auto" w:fill="auto"/>
          </w:tcPr>
          <w:p w14:paraId="3FBF0C5E" w14:textId="77777777" w:rsidR="004C30FA" w:rsidRPr="004C30FA" w:rsidRDefault="004C30FA" w:rsidP="004C30FA">
            <w:pPr>
              <w:autoSpaceDN w:val="0"/>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289B1596" w14:textId="77777777" w:rsidR="004C30FA" w:rsidRPr="004C30FA" w:rsidRDefault="004C30FA" w:rsidP="004C30FA">
            <w:pPr>
              <w:autoSpaceDN w:val="0"/>
              <w:spacing w:line="276" w:lineRule="auto"/>
              <w:rPr>
                <w:rFonts w:cs="Arial"/>
                <w:sz w:val="16"/>
                <w:szCs w:val="18"/>
                <w:lang w:eastAsia="en-US"/>
              </w:rPr>
            </w:pPr>
            <w:r w:rsidRPr="004C30FA">
              <w:rPr>
                <w:rFonts w:cs="Arial"/>
                <w:b/>
                <w:sz w:val="16"/>
                <w:szCs w:val="18"/>
                <w:lang w:eastAsia="en-US"/>
              </w:rPr>
              <w:t xml:space="preserve">11. The Invoice Paying Authority </w:t>
            </w:r>
          </w:p>
          <w:p w14:paraId="43759A5B"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Ministry of Defence</w:t>
            </w:r>
            <w:r w:rsidRPr="004C30FA">
              <w:rPr>
                <w:rFonts w:cs="Arial"/>
                <w:sz w:val="16"/>
                <w:szCs w:val="18"/>
                <w:lang w:eastAsia="en-US"/>
              </w:rPr>
              <w:tab/>
            </w:r>
            <w:r w:rsidRPr="004C30FA">
              <w:rPr>
                <w:rFonts w:cs="Arial"/>
                <w:sz w:val="16"/>
                <w:szCs w:val="18"/>
                <w:lang w:eastAsia="en-US"/>
              </w:rPr>
              <w:tab/>
            </w:r>
            <w:r w:rsidRPr="004C30FA">
              <w:rPr>
                <w:rFonts w:ascii="Wingdings" w:eastAsia="Wingdings" w:hAnsi="Wingdings" w:cs="Wingdings"/>
                <w:sz w:val="16"/>
                <w:szCs w:val="18"/>
                <w:lang w:eastAsia="en-US"/>
              </w:rPr>
              <w:t>(</w:t>
            </w:r>
            <w:r w:rsidRPr="004C30FA">
              <w:rPr>
                <w:rFonts w:cs="Arial"/>
                <w:sz w:val="16"/>
                <w:szCs w:val="18"/>
                <w:lang w:eastAsia="en-US"/>
              </w:rPr>
              <w:t xml:space="preserve"> 0151-242-2000</w:t>
            </w:r>
          </w:p>
          <w:p w14:paraId="751743BC"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DBS Finance</w:t>
            </w:r>
          </w:p>
          <w:p w14:paraId="005A8691"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Walker House, Exchange Flags</w:t>
            </w:r>
            <w:r w:rsidRPr="004C30FA">
              <w:rPr>
                <w:rFonts w:cs="Arial"/>
                <w:sz w:val="16"/>
                <w:szCs w:val="18"/>
                <w:lang w:eastAsia="en-US"/>
              </w:rPr>
              <w:tab/>
              <w:t>Fax:  0151-242-2809</w:t>
            </w:r>
          </w:p>
          <w:p w14:paraId="09CD85B4"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 xml:space="preserve">Liverpool, L2 3YL                    </w:t>
            </w:r>
            <w:r w:rsidRPr="004C30FA">
              <w:rPr>
                <w:rFonts w:cs="Arial"/>
                <w:sz w:val="16"/>
                <w:szCs w:val="18"/>
                <w:lang w:eastAsia="en-US"/>
              </w:rPr>
              <w:tab/>
            </w:r>
            <w:r w:rsidRPr="004C30FA">
              <w:rPr>
                <w:rFonts w:cs="Arial"/>
                <w:b/>
                <w:sz w:val="16"/>
                <w:szCs w:val="18"/>
                <w:lang w:eastAsia="en-US"/>
              </w:rPr>
              <w:t xml:space="preserve">Website is: </w:t>
            </w:r>
            <w:hyperlink r:id="rId28" w:anchor="invoice-processing" w:history="1">
              <w:r w:rsidRPr="004C30FA">
                <w:rPr>
                  <w:color w:val="0000FF"/>
                  <w:sz w:val="16"/>
                  <w:szCs w:val="18"/>
                  <w:u w:val="single"/>
                  <w:lang w:eastAsia="en-US"/>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7896E9D9" w14:textId="77777777" w:rsidR="004C30FA" w:rsidRPr="004C30FA" w:rsidRDefault="004C30FA" w:rsidP="004C30FA">
            <w:pPr>
              <w:autoSpaceDN w:val="0"/>
              <w:spacing w:line="276" w:lineRule="auto"/>
              <w:rPr>
                <w:sz w:val="16"/>
                <w:lang w:eastAsia="en-US"/>
              </w:rPr>
            </w:pPr>
          </w:p>
        </w:tc>
      </w:tr>
      <w:tr w:rsidR="004C30FA" w:rsidRPr="004C30FA" w14:paraId="1B319C6E" w14:textId="77777777" w:rsidTr="00493520">
        <w:trPr>
          <w:trHeight w:val="187"/>
        </w:trPr>
        <w:tc>
          <w:tcPr>
            <w:tcW w:w="11221" w:type="dxa"/>
            <w:gridSpan w:val="5"/>
            <w:tcBorders>
              <w:top w:val="nil"/>
              <w:left w:val="single" w:sz="6" w:space="0" w:color="auto"/>
              <w:bottom w:val="nil"/>
              <w:right w:val="single" w:sz="6" w:space="0" w:color="auto"/>
            </w:tcBorders>
            <w:shd w:val="pct12" w:color="auto" w:fill="auto"/>
          </w:tcPr>
          <w:p w14:paraId="1DCF0334" w14:textId="77777777" w:rsidR="004C30FA" w:rsidRPr="004C30FA" w:rsidRDefault="004C30FA" w:rsidP="004C30FA">
            <w:pPr>
              <w:autoSpaceDN w:val="0"/>
              <w:spacing w:line="276" w:lineRule="auto"/>
              <w:rPr>
                <w:sz w:val="16"/>
                <w:szCs w:val="18"/>
                <w:lang w:eastAsia="en-US"/>
              </w:rPr>
            </w:pPr>
          </w:p>
        </w:tc>
      </w:tr>
      <w:tr w:rsidR="004C30FA" w:rsidRPr="004C30FA" w14:paraId="29C6DA5E" w14:textId="77777777" w:rsidTr="00493520">
        <w:trPr>
          <w:trHeight w:val="1312"/>
        </w:trPr>
        <w:tc>
          <w:tcPr>
            <w:tcW w:w="288" w:type="dxa"/>
            <w:tcBorders>
              <w:top w:val="nil"/>
              <w:left w:val="single" w:sz="6" w:space="0" w:color="auto"/>
              <w:bottom w:val="nil"/>
              <w:right w:val="nil"/>
            </w:tcBorders>
            <w:shd w:val="pct12" w:color="auto" w:fill="auto"/>
          </w:tcPr>
          <w:p w14:paraId="2E780729" w14:textId="77777777" w:rsidR="004C30FA" w:rsidRPr="004C30FA" w:rsidRDefault="004C30FA" w:rsidP="004C30FA">
            <w:pPr>
              <w:autoSpaceDN w:val="0"/>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25193FF4" w14:textId="77777777" w:rsidR="004C30FA" w:rsidRPr="004C30FA" w:rsidRDefault="004C30FA" w:rsidP="004C30FA">
            <w:pPr>
              <w:autoSpaceDN w:val="0"/>
              <w:spacing w:line="276" w:lineRule="auto"/>
              <w:rPr>
                <w:rFonts w:cs="Arial"/>
                <w:sz w:val="16"/>
                <w:szCs w:val="18"/>
                <w:lang w:eastAsia="en-US"/>
              </w:rPr>
            </w:pPr>
            <w:r w:rsidRPr="004C30FA">
              <w:rPr>
                <w:rFonts w:cs="Arial"/>
                <w:b/>
                <w:sz w:val="16"/>
                <w:szCs w:val="18"/>
                <w:lang w:eastAsia="en-US"/>
              </w:rPr>
              <w:t>6.  INTENTIONALLY BLANK</w:t>
            </w:r>
          </w:p>
        </w:tc>
        <w:tc>
          <w:tcPr>
            <w:tcW w:w="288" w:type="dxa"/>
            <w:shd w:val="pct12" w:color="auto" w:fill="auto"/>
          </w:tcPr>
          <w:p w14:paraId="7118DC78" w14:textId="77777777" w:rsidR="004C30FA" w:rsidRPr="004C30FA" w:rsidRDefault="004C30FA" w:rsidP="004C30FA">
            <w:pPr>
              <w:autoSpaceDN w:val="0"/>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1CEDEC66" w14:textId="77777777" w:rsidR="004C30FA" w:rsidRPr="004C30FA" w:rsidRDefault="004C30FA" w:rsidP="004C30FA">
            <w:pPr>
              <w:autoSpaceDN w:val="0"/>
              <w:spacing w:line="276" w:lineRule="auto"/>
              <w:rPr>
                <w:rFonts w:cs="Arial"/>
                <w:sz w:val="16"/>
                <w:szCs w:val="18"/>
                <w:lang w:eastAsia="en-US"/>
              </w:rPr>
            </w:pPr>
            <w:r w:rsidRPr="004C30FA">
              <w:rPr>
                <w:rFonts w:cs="Arial"/>
                <w:b/>
                <w:sz w:val="16"/>
                <w:szCs w:val="18"/>
                <w:lang w:eastAsia="en-US"/>
              </w:rPr>
              <w:t>12.  Forms and Documentation are available through *:</w:t>
            </w:r>
          </w:p>
          <w:p w14:paraId="5DDDD55E"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 xml:space="preserve">Ministry of Defence, Forms and Pubs Commodity Management </w:t>
            </w:r>
          </w:p>
          <w:p w14:paraId="58DEF8D1"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PO Box 2, Building C16, C Site</w:t>
            </w:r>
          </w:p>
          <w:p w14:paraId="07C44E36"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 xml:space="preserve">Lower </w:t>
            </w:r>
            <w:proofErr w:type="spellStart"/>
            <w:r w:rsidRPr="004C30FA">
              <w:rPr>
                <w:rFonts w:cs="Arial"/>
                <w:sz w:val="16"/>
                <w:szCs w:val="18"/>
                <w:lang w:eastAsia="en-US"/>
              </w:rPr>
              <w:t>Arncott</w:t>
            </w:r>
            <w:proofErr w:type="spellEnd"/>
          </w:p>
          <w:p w14:paraId="5C1C53A3"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Bicester, OX25 1</w:t>
            </w:r>
            <w:proofErr w:type="gramStart"/>
            <w:r w:rsidRPr="004C30FA">
              <w:rPr>
                <w:rFonts w:cs="Arial"/>
                <w:sz w:val="16"/>
                <w:szCs w:val="18"/>
                <w:lang w:eastAsia="en-US"/>
              </w:rPr>
              <w:t>LP  (</w:t>
            </w:r>
            <w:proofErr w:type="gramEnd"/>
            <w:r w:rsidRPr="004C30FA">
              <w:rPr>
                <w:rFonts w:cs="Arial"/>
                <w:sz w:val="16"/>
                <w:szCs w:val="18"/>
                <w:lang w:eastAsia="en-US"/>
              </w:rPr>
              <w:t>Tel. 01869 256197  Fax: 01869 256824)</w:t>
            </w:r>
          </w:p>
          <w:p w14:paraId="6D92460B" w14:textId="77777777" w:rsidR="004C30FA" w:rsidRPr="004C30FA" w:rsidRDefault="004C30FA" w:rsidP="004C30FA">
            <w:pPr>
              <w:autoSpaceDN w:val="0"/>
              <w:spacing w:line="276" w:lineRule="auto"/>
              <w:rPr>
                <w:rFonts w:cs="Arial"/>
                <w:b/>
                <w:sz w:val="16"/>
                <w:szCs w:val="18"/>
                <w:lang w:eastAsia="en-US"/>
              </w:rPr>
            </w:pPr>
            <w:r w:rsidRPr="004C30FA">
              <w:rPr>
                <w:rFonts w:cs="Arial"/>
                <w:b/>
                <w:sz w:val="16"/>
                <w:szCs w:val="18"/>
                <w:lang w:eastAsia="en-US"/>
              </w:rPr>
              <w:t xml:space="preserve">Applications via fax or email: </w:t>
            </w:r>
            <w:hyperlink r:id="rId29" w:tooltip="mailto:DESLCSLS-OpsFormsandPubs@mod.uk" w:history="1">
              <w:r w:rsidRPr="004C30FA">
                <w:rPr>
                  <w:color w:val="0000FF"/>
                  <w:sz w:val="16"/>
                  <w:szCs w:val="18"/>
                  <w:u w:val="single"/>
                  <w:lang w:eastAsia="en-US"/>
                </w:rPr>
                <w:t>DESLCSLS-OpsFormsandPubs@mod.uk</w:t>
              </w:r>
            </w:hyperlink>
          </w:p>
        </w:tc>
        <w:tc>
          <w:tcPr>
            <w:tcW w:w="290" w:type="dxa"/>
            <w:tcBorders>
              <w:top w:val="nil"/>
              <w:left w:val="nil"/>
              <w:bottom w:val="nil"/>
              <w:right w:val="single" w:sz="6" w:space="0" w:color="auto"/>
            </w:tcBorders>
            <w:shd w:val="pct12" w:color="auto" w:fill="auto"/>
          </w:tcPr>
          <w:p w14:paraId="7876FC12" w14:textId="77777777" w:rsidR="004C30FA" w:rsidRPr="004C30FA" w:rsidRDefault="004C30FA" w:rsidP="004C30FA">
            <w:pPr>
              <w:autoSpaceDN w:val="0"/>
              <w:spacing w:line="276" w:lineRule="auto"/>
              <w:rPr>
                <w:sz w:val="16"/>
                <w:lang w:eastAsia="en-US"/>
              </w:rPr>
            </w:pPr>
          </w:p>
        </w:tc>
      </w:tr>
      <w:tr w:rsidR="004C30FA" w:rsidRPr="004C30FA" w14:paraId="35703EDE" w14:textId="77777777" w:rsidTr="00493520">
        <w:trPr>
          <w:trHeight w:val="201"/>
        </w:trPr>
        <w:tc>
          <w:tcPr>
            <w:tcW w:w="11221" w:type="dxa"/>
            <w:gridSpan w:val="5"/>
            <w:tcBorders>
              <w:top w:val="nil"/>
              <w:left w:val="single" w:sz="6" w:space="0" w:color="auto"/>
              <w:bottom w:val="nil"/>
              <w:right w:val="single" w:sz="6" w:space="0" w:color="auto"/>
            </w:tcBorders>
            <w:shd w:val="pct12" w:color="auto" w:fill="auto"/>
          </w:tcPr>
          <w:p w14:paraId="5E86F948" w14:textId="77777777" w:rsidR="004C30FA" w:rsidRPr="004C30FA" w:rsidRDefault="004C30FA" w:rsidP="004C30FA">
            <w:pPr>
              <w:autoSpaceDN w:val="0"/>
              <w:spacing w:line="276" w:lineRule="auto"/>
              <w:rPr>
                <w:sz w:val="16"/>
                <w:szCs w:val="18"/>
                <w:lang w:eastAsia="en-US"/>
              </w:rPr>
            </w:pPr>
          </w:p>
        </w:tc>
      </w:tr>
      <w:tr w:rsidR="004C30FA" w:rsidRPr="004C30FA" w14:paraId="7431BDA8" w14:textId="77777777" w:rsidTr="00493520">
        <w:trPr>
          <w:trHeight w:val="1686"/>
        </w:trPr>
        <w:tc>
          <w:tcPr>
            <w:tcW w:w="288" w:type="dxa"/>
            <w:tcBorders>
              <w:top w:val="nil"/>
              <w:left w:val="single" w:sz="6" w:space="0" w:color="auto"/>
              <w:bottom w:val="nil"/>
              <w:right w:val="nil"/>
            </w:tcBorders>
            <w:shd w:val="pct12" w:color="auto" w:fill="auto"/>
          </w:tcPr>
          <w:p w14:paraId="1946BE5E" w14:textId="77777777" w:rsidR="004C30FA" w:rsidRPr="004C30FA" w:rsidRDefault="004C30FA" w:rsidP="004C30FA">
            <w:pPr>
              <w:autoSpaceDN w:val="0"/>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8EA480C" w14:textId="77777777" w:rsidR="004C30FA" w:rsidRPr="004C30FA" w:rsidRDefault="004C30FA" w:rsidP="004C30FA">
            <w:pPr>
              <w:widowControl/>
              <w:numPr>
                <w:ilvl w:val="0"/>
                <w:numId w:val="33"/>
              </w:numPr>
              <w:autoSpaceDN w:val="0"/>
              <w:spacing w:line="276" w:lineRule="auto"/>
              <w:rPr>
                <w:rFonts w:cs="Arial"/>
                <w:b/>
                <w:sz w:val="16"/>
                <w:szCs w:val="18"/>
                <w:lang w:eastAsia="en-US"/>
              </w:rPr>
            </w:pPr>
            <w:r w:rsidRPr="004C30FA">
              <w:rPr>
                <w:rFonts w:cs="Arial"/>
                <w:b/>
                <w:sz w:val="16"/>
                <w:szCs w:val="18"/>
                <w:lang w:eastAsia="en-US"/>
              </w:rPr>
              <w:t>Quality Assurance Representative:</w:t>
            </w:r>
          </w:p>
          <w:p w14:paraId="482D700E"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fldChar w:fldCharType="begin">
                <w:ffData>
                  <w:name w:val="Text12"/>
                  <w:enabled/>
                  <w:calcOnExit w:val="0"/>
                  <w:textInput/>
                </w:ffData>
              </w:fldChar>
            </w:r>
            <w:r w:rsidRPr="004C30FA">
              <w:rPr>
                <w:rFonts w:cs="Arial"/>
                <w:sz w:val="16"/>
                <w:szCs w:val="18"/>
                <w:lang w:eastAsia="en-US"/>
              </w:rPr>
              <w:instrText xml:space="preserve"> FORMTEXT </w:instrText>
            </w:r>
            <w:r w:rsidRPr="004C30FA">
              <w:rPr>
                <w:rFonts w:cs="Arial"/>
                <w:sz w:val="16"/>
                <w:szCs w:val="18"/>
                <w:lang w:eastAsia="en-US"/>
              </w:rPr>
            </w:r>
            <w:r w:rsidRPr="004C30FA">
              <w:rPr>
                <w:rFonts w:cs="Arial"/>
                <w:sz w:val="16"/>
                <w:szCs w:val="18"/>
                <w:lang w:eastAsia="en-US"/>
              </w:rPr>
              <w:fldChar w:fldCharType="separate"/>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noProof/>
                <w:sz w:val="16"/>
                <w:szCs w:val="18"/>
                <w:lang w:eastAsia="en-US"/>
              </w:rPr>
              <w:t> </w:t>
            </w:r>
            <w:r w:rsidRPr="004C30FA">
              <w:rPr>
                <w:rFonts w:cs="Arial"/>
                <w:sz w:val="16"/>
                <w:szCs w:val="18"/>
                <w:lang w:eastAsia="en-US"/>
              </w:rPr>
              <w:fldChar w:fldCharType="end"/>
            </w:r>
          </w:p>
          <w:p w14:paraId="770ACBBA" w14:textId="77777777" w:rsidR="004C30FA" w:rsidRPr="004C30FA" w:rsidRDefault="004C30FA" w:rsidP="004C30FA">
            <w:pPr>
              <w:autoSpaceDN w:val="0"/>
              <w:spacing w:line="276" w:lineRule="auto"/>
              <w:rPr>
                <w:rFonts w:cs="Arial"/>
                <w:sz w:val="16"/>
                <w:szCs w:val="18"/>
                <w:lang w:eastAsia="en-US"/>
              </w:rPr>
            </w:pPr>
            <w:r w:rsidRPr="004C30FA">
              <w:rPr>
                <w:rFonts w:cs="Arial"/>
                <w:sz w:val="16"/>
                <w:szCs w:val="18"/>
                <w:lang w:eastAsia="en-US"/>
              </w:rPr>
              <w:t xml:space="preserve">Commercial staff are reminded that all Quality Assurance requirements should be listed under the General Contract Conditions. </w:t>
            </w:r>
          </w:p>
          <w:p w14:paraId="51C34A15" w14:textId="77777777" w:rsidR="004C30FA" w:rsidRPr="004C30FA" w:rsidRDefault="004C30FA" w:rsidP="004C30FA">
            <w:pPr>
              <w:autoSpaceDN w:val="0"/>
              <w:spacing w:line="276" w:lineRule="auto"/>
              <w:rPr>
                <w:rFonts w:cs="Arial"/>
                <w:sz w:val="16"/>
                <w:szCs w:val="18"/>
                <w:lang w:eastAsia="en-US"/>
              </w:rPr>
            </w:pPr>
          </w:p>
          <w:p w14:paraId="5EA86C32" w14:textId="77777777" w:rsidR="004C30FA" w:rsidRPr="004C30FA" w:rsidRDefault="004C30FA" w:rsidP="004C30FA">
            <w:pPr>
              <w:autoSpaceDN w:val="0"/>
              <w:spacing w:line="276" w:lineRule="auto"/>
              <w:rPr>
                <w:rFonts w:cs="Arial"/>
                <w:sz w:val="16"/>
                <w:szCs w:val="18"/>
                <w:lang w:eastAsia="en-US"/>
              </w:rPr>
            </w:pPr>
            <w:r w:rsidRPr="004C30FA">
              <w:rPr>
                <w:rFonts w:cs="Arial"/>
                <w:b/>
                <w:sz w:val="16"/>
                <w:szCs w:val="18"/>
                <w:lang w:eastAsia="en-US"/>
              </w:rPr>
              <w:t>AQAPS</w:t>
            </w:r>
            <w:r w:rsidRPr="004C30FA">
              <w:rPr>
                <w:rFonts w:cs="Arial"/>
                <w:sz w:val="16"/>
                <w:szCs w:val="18"/>
                <w:lang w:eastAsia="en-US"/>
              </w:rPr>
              <w:t xml:space="preserve"> and </w:t>
            </w:r>
            <w:r w:rsidRPr="004C30FA">
              <w:rPr>
                <w:rFonts w:cs="Arial"/>
                <w:b/>
                <w:sz w:val="16"/>
                <w:szCs w:val="18"/>
                <w:lang w:eastAsia="en-US"/>
              </w:rPr>
              <w:t>DEF STANs</w:t>
            </w:r>
            <w:r w:rsidRPr="004C30FA">
              <w:rPr>
                <w:rFonts w:cs="Arial"/>
                <w:sz w:val="16"/>
                <w:szCs w:val="18"/>
                <w:lang w:eastAsia="en-US"/>
              </w:rPr>
              <w:t xml:space="preserve"> are available from UK Defence Standardization, for access to the documents and details of the helpdesk </w:t>
            </w:r>
            <w:r w:rsidRPr="004C30FA">
              <w:rPr>
                <w:rFonts w:cs="Arial"/>
                <w:sz w:val="14"/>
                <w:szCs w:val="16"/>
                <w:lang w:eastAsia="en-US"/>
              </w:rPr>
              <w:t xml:space="preserve">visit </w:t>
            </w:r>
            <w:hyperlink r:id="rId30" w:history="1">
              <w:r w:rsidRPr="004C30FA">
                <w:rPr>
                  <w:rFonts w:cs="Arial"/>
                  <w:color w:val="0000FF"/>
                  <w:sz w:val="16"/>
                  <w:szCs w:val="16"/>
                  <w:u w:val="single"/>
                  <w:shd w:val="clear" w:color="auto" w:fill="FFFF99"/>
                </w:rPr>
                <w:t>http://dstan.gateway.isg-r.r.mil.uk/index.html</w:t>
              </w:r>
            </w:hyperlink>
            <w:r w:rsidRPr="004C30FA">
              <w:rPr>
                <w:rFonts w:cs="Arial"/>
                <w:sz w:val="16"/>
                <w:szCs w:val="18"/>
                <w:lang w:eastAsia="en-US"/>
              </w:rPr>
              <w:t xml:space="preserve"> [intranet] or </w:t>
            </w:r>
            <w:hyperlink r:id="rId31" w:tooltip="https://www.dstan.mod.uk/" w:history="1">
              <w:r w:rsidRPr="004C30FA">
                <w:rPr>
                  <w:color w:val="0000FF"/>
                  <w:sz w:val="16"/>
                  <w:szCs w:val="18"/>
                  <w:u w:val="single"/>
                  <w:lang w:eastAsia="en-US"/>
                </w:rPr>
                <w:t>https://www.dstan.mod.uk/</w:t>
              </w:r>
            </w:hyperlink>
            <w:r w:rsidRPr="004C30FA">
              <w:rPr>
                <w:rFonts w:cs="Arial"/>
                <w:sz w:val="16"/>
                <w:szCs w:val="18"/>
                <w:lang w:eastAsia="en-US"/>
              </w:rPr>
              <w:t xml:space="preserve"> [extranet, registration needed]. </w:t>
            </w:r>
          </w:p>
        </w:tc>
        <w:tc>
          <w:tcPr>
            <w:tcW w:w="288" w:type="dxa"/>
            <w:shd w:val="pct12" w:color="auto" w:fill="auto"/>
          </w:tcPr>
          <w:p w14:paraId="7E051CA8" w14:textId="77777777" w:rsidR="004C30FA" w:rsidRPr="004C30FA" w:rsidRDefault="004C30FA" w:rsidP="004C30FA">
            <w:pPr>
              <w:autoSpaceDN w:val="0"/>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4E14A1CE" w14:textId="77777777" w:rsidR="004C30FA" w:rsidRPr="004C30FA" w:rsidRDefault="004C30FA" w:rsidP="004C30FA">
            <w:pPr>
              <w:autoSpaceDN w:val="0"/>
              <w:spacing w:line="276" w:lineRule="auto"/>
              <w:rPr>
                <w:rFonts w:cs="Arial"/>
                <w:sz w:val="16"/>
                <w:szCs w:val="18"/>
                <w:highlight w:val="yellow"/>
                <w:lang w:eastAsia="en-US"/>
              </w:rPr>
            </w:pPr>
            <w:r w:rsidRPr="004C30FA">
              <w:rPr>
                <w:rFonts w:cs="Arial"/>
                <w:b/>
                <w:sz w:val="16"/>
                <w:szCs w:val="18"/>
                <w:lang w:eastAsia="en-US"/>
              </w:rPr>
              <w:t>*NOTE</w:t>
            </w:r>
          </w:p>
          <w:p w14:paraId="5368CFC7" w14:textId="77777777" w:rsidR="004C30FA" w:rsidRPr="004C30FA" w:rsidRDefault="004C30FA" w:rsidP="004C30FA">
            <w:pPr>
              <w:autoSpaceDN w:val="0"/>
              <w:spacing w:line="276" w:lineRule="auto"/>
              <w:rPr>
                <w:color w:val="0000FF"/>
                <w:sz w:val="16"/>
                <w:szCs w:val="18"/>
                <w:u w:val="single"/>
                <w:lang w:eastAsia="en-US"/>
              </w:rPr>
            </w:pPr>
            <w:r w:rsidRPr="004C30FA">
              <w:rPr>
                <w:rFonts w:cs="Arial"/>
                <w:sz w:val="16"/>
                <w:szCs w:val="18"/>
                <w:lang w:eastAsia="en-US"/>
              </w:rPr>
              <w:t xml:space="preserve">1.Many </w:t>
            </w:r>
            <w:r w:rsidRPr="004C30FA">
              <w:rPr>
                <w:rFonts w:cs="Arial"/>
                <w:b/>
                <w:sz w:val="16"/>
                <w:szCs w:val="18"/>
                <w:lang w:eastAsia="en-US"/>
              </w:rPr>
              <w:t xml:space="preserve">DEFCONs </w:t>
            </w:r>
            <w:r w:rsidRPr="004C30FA">
              <w:rPr>
                <w:rFonts w:cs="Arial"/>
                <w:sz w:val="16"/>
                <w:szCs w:val="18"/>
                <w:lang w:eastAsia="en-US"/>
              </w:rPr>
              <w:t xml:space="preserve">and </w:t>
            </w:r>
            <w:r w:rsidRPr="004C30FA">
              <w:rPr>
                <w:rFonts w:cs="Arial"/>
                <w:b/>
                <w:sz w:val="16"/>
                <w:szCs w:val="18"/>
                <w:lang w:eastAsia="en-US"/>
              </w:rPr>
              <w:t>DEFFORMs</w:t>
            </w:r>
            <w:r w:rsidRPr="004C30FA">
              <w:rPr>
                <w:rFonts w:cs="Arial"/>
                <w:sz w:val="16"/>
                <w:szCs w:val="18"/>
                <w:lang w:eastAsia="en-US"/>
              </w:rPr>
              <w:t xml:space="preserve"> can be obtained from the MOD Internet Site:  </w:t>
            </w:r>
            <w:hyperlink r:id="rId32" w:history="1">
              <w:r w:rsidRPr="004C30FA">
                <w:rPr>
                  <w:color w:val="0000FF"/>
                  <w:sz w:val="16"/>
                  <w:szCs w:val="18"/>
                  <w:u w:val="single"/>
                  <w:lang w:eastAsia="en-US"/>
                </w:rPr>
                <w:t>https://www.aof.mod.uk/aofcontent/tactical/toolkit/index.htm</w:t>
              </w:r>
            </w:hyperlink>
          </w:p>
          <w:p w14:paraId="213EE4D0" w14:textId="77777777" w:rsidR="004C30FA" w:rsidRPr="004C30FA" w:rsidRDefault="004C30FA" w:rsidP="004C30FA">
            <w:pPr>
              <w:autoSpaceDN w:val="0"/>
              <w:spacing w:line="276" w:lineRule="auto"/>
              <w:rPr>
                <w:rFonts w:cs="Arial"/>
                <w:b/>
                <w:sz w:val="16"/>
                <w:szCs w:val="18"/>
                <w:lang w:eastAsia="en-US"/>
              </w:rPr>
            </w:pPr>
            <w:r w:rsidRPr="004C30FA">
              <w:rPr>
                <w:sz w:val="16"/>
                <w:szCs w:val="18"/>
                <w:lang w:eastAsia="en-US"/>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126953D2" w14:textId="77777777" w:rsidR="004C30FA" w:rsidRPr="004C30FA" w:rsidRDefault="004C30FA" w:rsidP="004C30FA">
            <w:pPr>
              <w:autoSpaceDN w:val="0"/>
              <w:spacing w:line="276" w:lineRule="auto"/>
              <w:rPr>
                <w:sz w:val="16"/>
                <w:lang w:eastAsia="en-US"/>
              </w:rPr>
            </w:pPr>
          </w:p>
        </w:tc>
      </w:tr>
      <w:tr w:rsidR="004C30FA" w:rsidRPr="004C30FA" w14:paraId="1E5BF58C" w14:textId="77777777" w:rsidTr="00493520">
        <w:trPr>
          <w:cantSplit/>
          <w:trHeight w:val="57"/>
        </w:trPr>
        <w:tc>
          <w:tcPr>
            <w:tcW w:w="11221" w:type="dxa"/>
            <w:gridSpan w:val="5"/>
            <w:tcBorders>
              <w:top w:val="nil"/>
              <w:left w:val="single" w:sz="6" w:space="0" w:color="auto"/>
              <w:bottom w:val="nil"/>
              <w:right w:val="single" w:sz="6" w:space="0" w:color="auto"/>
            </w:tcBorders>
            <w:shd w:val="pct12" w:color="auto" w:fill="auto"/>
          </w:tcPr>
          <w:p w14:paraId="053A08E0" w14:textId="77777777" w:rsidR="004C30FA" w:rsidRPr="004C30FA" w:rsidRDefault="004C30FA" w:rsidP="004C30FA">
            <w:pPr>
              <w:autoSpaceDN w:val="0"/>
              <w:spacing w:line="276" w:lineRule="auto"/>
              <w:rPr>
                <w:sz w:val="16"/>
                <w:lang w:eastAsia="en-US"/>
              </w:rPr>
            </w:pPr>
          </w:p>
        </w:tc>
      </w:tr>
    </w:tbl>
    <w:p w14:paraId="1674D195" w14:textId="77777777" w:rsidR="004C30FA" w:rsidRPr="004C30FA" w:rsidRDefault="004C30FA" w:rsidP="004C30FA">
      <w:pPr>
        <w:widowControl/>
        <w:rPr>
          <w:rFonts w:cs="Arial"/>
          <w:b/>
          <w:bCs/>
          <w:sz w:val="20"/>
          <w:szCs w:val="32"/>
          <w:u w:val="single"/>
        </w:rPr>
        <w:sectPr w:rsidR="004C30FA" w:rsidRPr="004C30FA" w:rsidSect="00493520">
          <w:endnotePr>
            <w:numFmt w:val="decimal"/>
          </w:endnotePr>
          <w:pgSz w:w="11907" w:h="16840"/>
          <w:pgMar w:top="720" w:right="720" w:bottom="720" w:left="720" w:header="170" w:footer="43" w:gutter="0"/>
          <w:pgNumType w:start="1"/>
          <w:cols w:space="720"/>
          <w:docGrid w:linePitch="299"/>
        </w:sectPr>
      </w:pPr>
    </w:p>
    <w:p w14:paraId="7E61B161" w14:textId="77777777" w:rsidR="004C30FA" w:rsidRPr="004C30FA" w:rsidRDefault="004C30FA" w:rsidP="004C30FA">
      <w:pPr>
        <w:keepNext/>
        <w:tabs>
          <w:tab w:val="left" w:pos="720"/>
        </w:tabs>
        <w:autoSpaceDN w:val="0"/>
        <w:outlineLvl w:val="0"/>
        <w:rPr>
          <w:rFonts w:cs="Arial"/>
          <w:bCs/>
          <w:sz w:val="20"/>
          <w:szCs w:val="22"/>
        </w:rPr>
      </w:pPr>
      <w:bookmarkStart w:id="14" w:name="SC4"/>
      <w:bookmarkStart w:id="15" w:name="_Toc422462858"/>
      <w:bookmarkStart w:id="16" w:name="_Toc402273355"/>
      <w:bookmarkStart w:id="17" w:name="_Toc375205559"/>
      <w:bookmarkStart w:id="18" w:name="_Toc367107580"/>
      <w:bookmarkEnd w:id="14"/>
      <w:r w:rsidRPr="004C30FA">
        <w:rPr>
          <w:rFonts w:cs="Arial"/>
          <w:b/>
          <w:bCs/>
          <w:sz w:val="20"/>
          <w:szCs w:val="22"/>
        </w:rPr>
        <w:t xml:space="preserve">Schedule 4 - Contract Change </w:t>
      </w:r>
      <w:r w:rsidRPr="004C30FA">
        <w:rPr>
          <w:rFonts w:cs="Arial"/>
          <w:b/>
          <w:bCs/>
          <w:sz w:val="20"/>
          <w:szCs w:val="32"/>
        </w:rPr>
        <w:t>Control Procedure (</w:t>
      </w:r>
      <w:proofErr w:type="spellStart"/>
      <w:r w:rsidRPr="004C30FA">
        <w:rPr>
          <w:rFonts w:cs="Arial"/>
          <w:b/>
          <w:bCs/>
          <w:sz w:val="20"/>
          <w:szCs w:val="32"/>
        </w:rPr>
        <w:t>i.a.w</w:t>
      </w:r>
      <w:proofErr w:type="spellEnd"/>
      <w:r w:rsidRPr="004C30FA">
        <w:rPr>
          <w:rFonts w:cs="Arial"/>
          <w:b/>
          <w:bCs/>
          <w:sz w:val="20"/>
          <w:szCs w:val="32"/>
        </w:rPr>
        <w:t>. clause 6.b) for</w:t>
      </w:r>
      <w:r w:rsidRPr="004C30FA">
        <w:rPr>
          <w:rFonts w:cs="Arial"/>
          <w:b/>
          <w:bCs/>
          <w:sz w:val="20"/>
          <w:szCs w:val="22"/>
        </w:rPr>
        <w:t xml:space="preserve"> Contract No: </w:t>
      </w:r>
      <w:r w:rsidRPr="004C30FA">
        <w:rPr>
          <w:rFonts w:cs="Arial"/>
          <w:b/>
          <w:bCs/>
          <w:sz w:val="20"/>
          <w:szCs w:val="22"/>
          <w:u w:val="single"/>
        </w:rPr>
        <w:fldChar w:fldCharType="begin">
          <w:ffData>
            <w:name w:val="Text295"/>
            <w:enabled/>
            <w:calcOnExit w:val="0"/>
            <w:textInput/>
          </w:ffData>
        </w:fldChar>
      </w:r>
      <w:bookmarkStart w:id="19" w:name="Text295"/>
      <w:r w:rsidRPr="004C30FA">
        <w:rPr>
          <w:rFonts w:cs="Arial"/>
          <w:b/>
          <w:bCs/>
          <w:sz w:val="20"/>
          <w:szCs w:val="22"/>
        </w:rPr>
        <w:instrText xml:space="preserve"> FORMTEXT </w:instrText>
      </w:r>
      <w:r w:rsidRPr="004C30FA">
        <w:rPr>
          <w:rFonts w:cs="Arial"/>
          <w:b/>
          <w:bCs/>
          <w:sz w:val="20"/>
          <w:szCs w:val="22"/>
          <w:u w:val="single"/>
        </w:rPr>
      </w:r>
      <w:r w:rsidRPr="004C30FA">
        <w:rPr>
          <w:rFonts w:cs="Arial"/>
          <w:b/>
          <w:bCs/>
          <w:sz w:val="20"/>
          <w:szCs w:val="22"/>
          <w:u w:val="single"/>
        </w:rPr>
        <w:fldChar w:fldCharType="separate"/>
      </w:r>
      <w:r w:rsidRPr="004C30FA">
        <w:rPr>
          <w:rFonts w:cs="Arial"/>
          <w:b/>
          <w:bCs/>
          <w:noProof/>
          <w:sz w:val="20"/>
          <w:szCs w:val="22"/>
        </w:rPr>
        <w:t> </w:t>
      </w:r>
      <w:r w:rsidRPr="004C30FA">
        <w:rPr>
          <w:rFonts w:cs="Arial"/>
          <w:b/>
          <w:bCs/>
          <w:noProof/>
          <w:sz w:val="20"/>
          <w:szCs w:val="22"/>
        </w:rPr>
        <w:t> </w:t>
      </w:r>
      <w:r w:rsidRPr="004C30FA">
        <w:rPr>
          <w:rFonts w:cs="Arial"/>
          <w:b/>
          <w:bCs/>
          <w:noProof/>
          <w:sz w:val="20"/>
          <w:szCs w:val="22"/>
        </w:rPr>
        <w:t> </w:t>
      </w:r>
      <w:r w:rsidRPr="004C30FA">
        <w:rPr>
          <w:rFonts w:cs="Arial"/>
          <w:b/>
          <w:bCs/>
          <w:noProof/>
          <w:sz w:val="20"/>
          <w:szCs w:val="22"/>
        </w:rPr>
        <w:t> </w:t>
      </w:r>
      <w:r w:rsidRPr="004C30FA">
        <w:rPr>
          <w:rFonts w:cs="Arial"/>
          <w:b/>
          <w:bCs/>
          <w:noProof/>
          <w:sz w:val="20"/>
          <w:szCs w:val="22"/>
        </w:rPr>
        <w:t> </w:t>
      </w:r>
      <w:bookmarkEnd w:id="15"/>
      <w:bookmarkEnd w:id="16"/>
      <w:bookmarkEnd w:id="17"/>
      <w:bookmarkEnd w:id="18"/>
      <w:r w:rsidRPr="004C30FA">
        <w:rPr>
          <w:rFonts w:cs="Arial"/>
          <w:b/>
          <w:bCs/>
          <w:sz w:val="20"/>
          <w:szCs w:val="22"/>
          <w:u w:val="single"/>
        </w:rPr>
        <w:fldChar w:fldCharType="end"/>
      </w:r>
      <w:bookmarkEnd w:id="19"/>
    </w:p>
    <w:p w14:paraId="01C1AA42" w14:textId="77777777" w:rsidR="004C30FA" w:rsidRPr="004C30FA" w:rsidRDefault="004C30FA" w:rsidP="004C30FA">
      <w:pPr>
        <w:autoSpaceDN w:val="0"/>
        <w:spacing w:before="120" w:after="120"/>
        <w:rPr>
          <w:rFonts w:cs="Arial"/>
          <w:b/>
          <w:sz w:val="20"/>
        </w:rPr>
      </w:pPr>
      <w:r w:rsidRPr="004C30FA">
        <w:rPr>
          <w:rFonts w:cs="Arial"/>
          <w:b/>
          <w:sz w:val="20"/>
        </w:rPr>
        <w:t>1.</w:t>
      </w:r>
      <w:r w:rsidRPr="004C30FA">
        <w:rPr>
          <w:rFonts w:cs="Arial"/>
          <w:b/>
          <w:sz w:val="20"/>
        </w:rPr>
        <w:tab/>
        <w:t>Authority Changes</w:t>
      </w:r>
    </w:p>
    <w:p w14:paraId="43621B72" w14:textId="77777777" w:rsidR="004C30FA" w:rsidRPr="004C30FA" w:rsidRDefault="004C30FA" w:rsidP="004C30FA">
      <w:pPr>
        <w:autoSpaceDN w:val="0"/>
        <w:spacing w:before="120" w:after="120"/>
        <w:ind w:left="567"/>
        <w:rPr>
          <w:rFonts w:cs="Arial"/>
          <w:sz w:val="20"/>
          <w:szCs w:val="20"/>
        </w:rPr>
      </w:pPr>
      <w:r w:rsidRPr="004C30FA">
        <w:rPr>
          <w:rFonts w:cs="Arial"/>
          <w:sz w:val="20"/>
          <w:szCs w:val="20"/>
        </w:rPr>
        <w:t xml:space="preserve">Subject always to </w:t>
      </w:r>
      <w:r w:rsidRPr="004C30FA">
        <w:rPr>
          <w:sz w:val="20"/>
        </w:rPr>
        <w:t>Condition 6 (Amendments</w:t>
      </w:r>
      <w:r w:rsidRPr="004C30FA">
        <w:rPr>
          <w:rFonts w:cs="Arial"/>
          <w:sz w:val="20"/>
          <w:szCs w:val="20"/>
        </w:rPr>
        <w:t xml:space="preserve"> to Contract), the Authority shall be entitled, acting reasonably, to require changes to the Contractor Deliverables (a " Change") in accordance with this Schedule 4.  </w:t>
      </w:r>
    </w:p>
    <w:p w14:paraId="3D08E682" w14:textId="77777777" w:rsidR="004C30FA" w:rsidRPr="004C30FA" w:rsidRDefault="004C30FA" w:rsidP="004C30FA">
      <w:pPr>
        <w:autoSpaceDN w:val="0"/>
        <w:spacing w:before="120" w:after="120"/>
        <w:rPr>
          <w:rFonts w:cs="Arial"/>
          <w:b/>
          <w:sz w:val="20"/>
        </w:rPr>
      </w:pPr>
      <w:r w:rsidRPr="004C30FA">
        <w:rPr>
          <w:rFonts w:cs="Arial"/>
          <w:b/>
          <w:sz w:val="20"/>
          <w:szCs w:val="20"/>
        </w:rPr>
        <w:t>2.</w:t>
      </w:r>
      <w:r w:rsidRPr="004C30FA">
        <w:rPr>
          <w:rFonts w:cs="Arial"/>
          <w:b/>
          <w:sz w:val="20"/>
          <w:szCs w:val="20"/>
        </w:rPr>
        <w:tab/>
      </w:r>
      <w:r w:rsidRPr="004C30FA">
        <w:rPr>
          <w:rFonts w:cs="Arial"/>
          <w:b/>
          <w:sz w:val="20"/>
        </w:rPr>
        <w:t>Notice of Change</w:t>
      </w:r>
    </w:p>
    <w:p w14:paraId="3F31D971" w14:textId="77777777" w:rsidR="004C30FA" w:rsidRPr="004C30FA" w:rsidRDefault="004C30FA" w:rsidP="004C30FA">
      <w:pPr>
        <w:autoSpaceDN w:val="0"/>
        <w:spacing w:before="120" w:after="120"/>
        <w:ind w:left="567"/>
        <w:rPr>
          <w:rFonts w:cs="Arial"/>
          <w:sz w:val="20"/>
          <w:szCs w:val="20"/>
        </w:rPr>
      </w:pPr>
      <w:r w:rsidRPr="004C30FA">
        <w:rPr>
          <w:rFonts w:cs="Arial"/>
          <w:sz w:val="20"/>
          <w:szCs w:val="20"/>
        </w:rPr>
        <w:t>a</w:t>
      </w:r>
      <w:r w:rsidRPr="004C30FA">
        <w:rPr>
          <w:rFonts w:cs="Arial"/>
          <w:sz w:val="20"/>
        </w:rPr>
        <w:t>.</w:t>
      </w:r>
      <w:r w:rsidRPr="004C30FA">
        <w:rPr>
          <w:rFonts w:cs="Arial"/>
          <w:sz w:val="20"/>
        </w:rPr>
        <w:tab/>
      </w:r>
      <w:r w:rsidRPr="004C30FA">
        <w:rPr>
          <w:rFonts w:cs="Arial"/>
          <w:sz w:val="20"/>
          <w:szCs w:val="20"/>
        </w:rPr>
        <w:t>If the Authority requires a Change, it shall serve a Notice (an "Authority Notice of Change") on the Contractor.</w:t>
      </w:r>
    </w:p>
    <w:p w14:paraId="7E1421FB" w14:textId="77777777" w:rsidR="004C30FA" w:rsidRPr="004C30FA" w:rsidRDefault="004C30FA" w:rsidP="004C30FA">
      <w:pPr>
        <w:overflowPunct w:val="0"/>
        <w:autoSpaceDE w:val="0"/>
        <w:autoSpaceDN w:val="0"/>
        <w:adjustRightInd w:val="0"/>
        <w:spacing w:before="120" w:after="120"/>
        <w:ind w:left="567"/>
        <w:textAlignment w:val="baseline"/>
        <w:rPr>
          <w:rFonts w:cs="Arial"/>
          <w:sz w:val="20"/>
          <w:szCs w:val="20"/>
        </w:rPr>
      </w:pPr>
      <w:r w:rsidRPr="004C30FA">
        <w:rPr>
          <w:rFonts w:cs="Arial"/>
          <w:sz w:val="20"/>
          <w:szCs w:val="20"/>
        </w:rPr>
        <w:t>b.</w:t>
      </w:r>
      <w:r w:rsidRPr="004C30FA">
        <w:rPr>
          <w:rFonts w:cs="Arial"/>
          <w:sz w:val="20"/>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45B35930" w14:textId="77777777" w:rsidR="004C30FA" w:rsidRPr="004C30FA" w:rsidRDefault="004C30FA" w:rsidP="004C30FA">
      <w:pPr>
        <w:autoSpaceDN w:val="0"/>
        <w:spacing w:before="120" w:after="120"/>
        <w:ind w:left="567" w:hanging="567"/>
        <w:rPr>
          <w:rFonts w:cs="Arial"/>
          <w:b/>
          <w:sz w:val="20"/>
        </w:rPr>
      </w:pPr>
      <w:r w:rsidRPr="004C30FA">
        <w:rPr>
          <w:rFonts w:cs="Arial"/>
          <w:b/>
          <w:sz w:val="20"/>
        </w:rPr>
        <w:t>3.</w:t>
      </w:r>
      <w:r w:rsidRPr="004C30FA">
        <w:rPr>
          <w:rFonts w:cs="Arial"/>
          <w:b/>
          <w:sz w:val="20"/>
        </w:rPr>
        <w:tab/>
        <w:t>Contractor Change Proposal</w:t>
      </w:r>
    </w:p>
    <w:p w14:paraId="304E4D10" w14:textId="77777777" w:rsidR="004C30FA" w:rsidRPr="004C30FA" w:rsidRDefault="004C30FA" w:rsidP="004C30FA">
      <w:pPr>
        <w:overflowPunct w:val="0"/>
        <w:autoSpaceDE w:val="0"/>
        <w:autoSpaceDN w:val="0"/>
        <w:adjustRightInd w:val="0"/>
        <w:spacing w:before="120" w:after="120"/>
        <w:ind w:left="567"/>
        <w:textAlignment w:val="baseline"/>
        <w:rPr>
          <w:rFonts w:cs="Arial"/>
          <w:sz w:val="20"/>
          <w:szCs w:val="20"/>
        </w:rPr>
      </w:pPr>
      <w:r w:rsidRPr="004C30FA">
        <w:rPr>
          <w:rFonts w:cs="Arial"/>
          <w:sz w:val="20"/>
          <w:szCs w:val="20"/>
        </w:rPr>
        <w:t>a.</w:t>
      </w:r>
      <w:r w:rsidRPr="004C30FA">
        <w:rPr>
          <w:rFonts w:cs="Arial"/>
          <w:sz w:val="20"/>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7E2C315" w14:textId="77777777" w:rsidR="004C30FA" w:rsidRPr="004C30FA" w:rsidRDefault="004C30FA" w:rsidP="004C30FA">
      <w:pPr>
        <w:overflowPunct w:val="0"/>
        <w:autoSpaceDE w:val="0"/>
        <w:autoSpaceDN w:val="0"/>
        <w:adjustRightInd w:val="0"/>
        <w:spacing w:before="120" w:after="120"/>
        <w:ind w:left="567"/>
        <w:textAlignment w:val="baseline"/>
        <w:rPr>
          <w:rFonts w:cs="Arial"/>
          <w:sz w:val="20"/>
          <w:szCs w:val="20"/>
        </w:rPr>
      </w:pPr>
      <w:r w:rsidRPr="004C30FA">
        <w:rPr>
          <w:rFonts w:cs="Arial"/>
          <w:sz w:val="20"/>
          <w:szCs w:val="20"/>
        </w:rPr>
        <w:t>b.</w:t>
      </w:r>
      <w:r w:rsidRPr="004C30FA">
        <w:rPr>
          <w:rFonts w:cs="Arial"/>
          <w:sz w:val="20"/>
          <w:szCs w:val="20"/>
        </w:rPr>
        <w:tab/>
        <w:t>The Contractor Change Proposal shall include:</w:t>
      </w:r>
    </w:p>
    <w:p w14:paraId="6B576940" w14:textId="77777777" w:rsidR="004C30FA" w:rsidRPr="004C30FA" w:rsidRDefault="004C30FA" w:rsidP="004C30FA">
      <w:pPr>
        <w:numPr>
          <w:ilvl w:val="4"/>
          <w:numId w:val="34"/>
        </w:numPr>
        <w:overflowPunct w:val="0"/>
        <w:autoSpaceDE w:val="0"/>
        <w:autoSpaceDN w:val="0"/>
        <w:adjustRightInd w:val="0"/>
        <w:spacing w:before="120" w:after="120"/>
        <w:textAlignment w:val="baseline"/>
        <w:rPr>
          <w:rFonts w:cs="Arial"/>
          <w:sz w:val="20"/>
          <w:szCs w:val="20"/>
        </w:rPr>
      </w:pPr>
      <w:r w:rsidRPr="004C30FA">
        <w:rPr>
          <w:rFonts w:cs="Arial"/>
          <w:sz w:val="20"/>
          <w:szCs w:val="20"/>
        </w:rPr>
        <w:t xml:space="preserve">the effect of the Change on the Contractor’s obligations under the </w:t>
      </w:r>
      <w:proofErr w:type="gramStart"/>
      <w:r w:rsidRPr="004C30FA">
        <w:rPr>
          <w:rFonts w:cs="Arial"/>
          <w:sz w:val="20"/>
          <w:szCs w:val="20"/>
        </w:rPr>
        <w:t>Contract;</w:t>
      </w:r>
      <w:proofErr w:type="gramEnd"/>
    </w:p>
    <w:p w14:paraId="5B5C0FF9" w14:textId="77777777" w:rsidR="004C30FA" w:rsidRPr="004C30FA" w:rsidRDefault="004C30FA" w:rsidP="004C30FA">
      <w:pPr>
        <w:numPr>
          <w:ilvl w:val="4"/>
          <w:numId w:val="34"/>
        </w:numPr>
        <w:overflowPunct w:val="0"/>
        <w:autoSpaceDE w:val="0"/>
        <w:autoSpaceDN w:val="0"/>
        <w:adjustRightInd w:val="0"/>
        <w:spacing w:before="120" w:after="120"/>
        <w:textAlignment w:val="baseline"/>
        <w:rPr>
          <w:rFonts w:cs="Arial"/>
          <w:sz w:val="20"/>
          <w:szCs w:val="20"/>
        </w:rPr>
      </w:pPr>
      <w:r w:rsidRPr="004C30FA">
        <w:rPr>
          <w:rFonts w:cs="Arial"/>
          <w:sz w:val="20"/>
          <w:szCs w:val="20"/>
        </w:rPr>
        <w:t xml:space="preserve">a detailed breakdown of any costs which result from the </w:t>
      </w:r>
      <w:proofErr w:type="gramStart"/>
      <w:r w:rsidRPr="004C30FA">
        <w:rPr>
          <w:rFonts w:cs="Arial"/>
          <w:sz w:val="20"/>
          <w:szCs w:val="20"/>
        </w:rPr>
        <w:t>Change;</w:t>
      </w:r>
      <w:proofErr w:type="gramEnd"/>
    </w:p>
    <w:p w14:paraId="171181CC" w14:textId="77777777" w:rsidR="004C30FA" w:rsidRPr="004C30FA" w:rsidRDefault="004C30FA" w:rsidP="004C30FA">
      <w:pPr>
        <w:numPr>
          <w:ilvl w:val="4"/>
          <w:numId w:val="34"/>
        </w:numPr>
        <w:overflowPunct w:val="0"/>
        <w:autoSpaceDE w:val="0"/>
        <w:autoSpaceDN w:val="0"/>
        <w:adjustRightInd w:val="0"/>
        <w:spacing w:before="120" w:after="120"/>
        <w:textAlignment w:val="baseline"/>
        <w:rPr>
          <w:rFonts w:cs="Arial"/>
          <w:sz w:val="20"/>
          <w:szCs w:val="20"/>
        </w:rPr>
      </w:pPr>
      <w:r w:rsidRPr="004C30FA">
        <w:rPr>
          <w:rFonts w:cs="Arial"/>
          <w:sz w:val="20"/>
          <w:szCs w:val="20"/>
        </w:rPr>
        <w:t xml:space="preserve">the programme for implementing the </w:t>
      </w:r>
      <w:proofErr w:type="gramStart"/>
      <w:r w:rsidRPr="004C30FA">
        <w:rPr>
          <w:rFonts w:cs="Arial"/>
          <w:sz w:val="20"/>
          <w:szCs w:val="20"/>
        </w:rPr>
        <w:t>Change;</w:t>
      </w:r>
      <w:proofErr w:type="gramEnd"/>
    </w:p>
    <w:p w14:paraId="45A58786" w14:textId="77777777" w:rsidR="004C30FA" w:rsidRPr="004C30FA" w:rsidRDefault="004C30FA" w:rsidP="004C30FA">
      <w:pPr>
        <w:numPr>
          <w:ilvl w:val="4"/>
          <w:numId w:val="34"/>
        </w:numPr>
        <w:overflowPunct w:val="0"/>
        <w:autoSpaceDE w:val="0"/>
        <w:autoSpaceDN w:val="0"/>
        <w:adjustRightInd w:val="0"/>
        <w:spacing w:before="120" w:after="120"/>
        <w:textAlignment w:val="baseline"/>
        <w:rPr>
          <w:rFonts w:cs="Arial"/>
          <w:sz w:val="20"/>
          <w:szCs w:val="20"/>
        </w:rPr>
      </w:pPr>
      <w:r w:rsidRPr="004C30FA">
        <w:rPr>
          <w:rFonts w:cs="Arial"/>
          <w:sz w:val="20"/>
          <w:szCs w:val="20"/>
        </w:rPr>
        <w:t xml:space="preserve">any amendment required to this Contract </w:t>
      </w:r>
      <w:proofErr w:type="gramStart"/>
      <w:r w:rsidRPr="004C30FA">
        <w:rPr>
          <w:rFonts w:cs="Arial"/>
          <w:sz w:val="20"/>
          <w:szCs w:val="20"/>
        </w:rPr>
        <w:t>as a result of</w:t>
      </w:r>
      <w:proofErr w:type="gramEnd"/>
      <w:r w:rsidRPr="004C30FA">
        <w:rPr>
          <w:rFonts w:cs="Arial"/>
          <w:sz w:val="20"/>
          <w:szCs w:val="20"/>
        </w:rPr>
        <w:t xml:space="preserve"> the Change, including, where appropriate, to the Contract Price; and </w:t>
      </w:r>
    </w:p>
    <w:p w14:paraId="2FF14202" w14:textId="77777777" w:rsidR="004C30FA" w:rsidRPr="004C30FA" w:rsidRDefault="004C30FA" w:rsidP="004C30FA">
      <w:pPr>
        <w:numPr>
          <w:ilvl w:val="4"/>
          <w:numId w:val="34"/>
        </w:numPr>
        <w:overflowPunct w:val="0"/>
        <w:autoSpaceDE w:val="0"/>
        <w:autoSpaceDN w:val="0"/>
        <w:adjustRightInd w:val="0"/>
        <w:spacing w:before="120" w:after="120"/>
        <w:textAlignment w:val="baseline"/>
        <w:rPr>
          <w:rFonts w:cs="Arial"/>
          <w:sz w:val="20"/>
          <w:szCs w:val="20"/>
        </w:rPr>
      </w:pPr>
      <w:r w:rsidRPr="004C30FA">
        <w:rPr>
          <w:rFonts w:cs="Arial"/>
          <w:sz w:val="20"/>
          <w:szCs w:val="20"/>
        </w:rPr>
        <w:t>such other information as the Authority may reasonably require.</w:t>
      </w:r>
    </w:p>
    <w:p w14:paraId="67469EBA" w14:textId="77777777" w:rsidR="004C30FA" w:rsidRPr="004C30FA" w:rsidRDefault="004C30FA" w:rsidP="004C30FA">
      <w:pPr>
        <w:overflowPunct w:val="0"/>
        <w:autoSpaceDE w:val="0"/>
        <w:autoSpaceDN w:val="0"/>
        <w:adjustRightInd w:val="0"/>
        <w:spacing w:before="120" w:after="120"/>
        <w:ind w:left="567"/>
        <w:textAlignment w:val="baseline"/>
        <w:rPr>
          <w:rFonts w:cs="Arial"/>
          <w:sz w:val="20"/>
          <w:szCs w:val="20"/>
        </w:rPr>
      </w:pPr>
      <w:r w:rsidRPr="004C30FA">
        <w:rPr>
          <w:rFonts w:cs="Arial"/>
          <w:sz w:val="20"/>
          <w:szCs w:val="20"/>
        </w:rPr>
        <w:t>c.</w:t>
      </w:r>
      <w:r w:rsidRPr="004C30FA">
        <w:rPr>
          <w:rFonts w:cs="Arial"/>
          <w:sz w:val="20"/>
          <w:szCs w:val="20"/>
        </w:rPr>
        <w:tab/>
        <w:t>The price for any Change shall be based on the prices (including all rates) already agreed for the Contract and shall include, without double recovery, only such charges that are fairly and properly attributable to the Change.</w:t>
      </w:r>
    </w:p>
    <w:p w14:paraId="70A042EB" w14:textId="77777777" w:rsidR="004C30FA" w:rsidRPr="004C30FA" w:rsidRDefault="004C30FA" w:rsidP="004C30FA">
      <w:pPr>
        <w:autoSpaceDN w:val="0"/>
        <w:spacing w:before="120" w:after="120"/>
        <w:ind w:left="567" w:hanging="567"/>
        <w:rPr>
          <w:rFonts w:cs="Arial"/>
          <w:b/>
          <w:sz w:val="20"/>
        </w:rPr>
      </w:pPr>
      <w:r w:rsidRPr="004C30FA">
        <w:rPr>
          <w:rFonts w:cs="Arial"/>
          <w:b/>
          <w:sz w:val="20"/>
        </w:rPr>
        <w:t>4.</w:t>
      </w:r>
      <w:r w:rsidRPr="004C30FA">
        <w:rPr>
          <w:rFonts w:cs="Arial"/>
          <w:b/>
          <w:sz w:val="20"/>
        </w:rPr>
        <w:tab/>
        <w:t>Contractor Change Proposal – Process and Implementation</w:t>
      </w:r>
    </w:p>
    <w:p w14:paraId="2D3EE35F" w14:textId="77777777" w:rsidR="004C30FA" w:rsidRPr="004C30FA" w:rsidRDefault="004C30FA" w:rsidP="004C30FA">
      <w:pPr>
        <w:numPr>
          <w:ilvl w:val="0"/>
          <w:numId w:val="35"/>
        </w:numPr>
        <w:overflowPunct w:val="0"/>
        <w:autoSpaceDE w:val="0"/>
        <w:autoSpaceDN w:val="0"/>
        <w:adjustRightInd w:val="0"/>
        <w:spacing w:before="120" w:after="120"/>
        <w:ind w:left="1134" w:hanging="567"/>
        <w:textAlignment w:val="baseline"/>
        <w:rPr>
          <w:rFonts w:cs="Arial"/>
          <w:sz w:val="20"/>
          <w:szCs w:val="20"/>
        </w:rPr>
      </w:pPr>
      <w:r w:rsidRPr="004C30FA">
        <w:rPr>
          <w:rFonts w:cs="Arial"/>
          <w:sz w:val="20"/>
          <w:szCs w:val="20"/>
        </w:rPr>
        <w:t xml:space="preserve">As soon as practicable after the Authority receives a Contractor Change Proposal, the Authority shall: </w:t>
      </w:r>
    </w:p>
    <w:p w14:paraId="24811ADB" w14:textId="77777777" w:rsidR="004C30FA" w:rsidRPr="004C30FA" w:rsidRDefault="004C30FA" w:rsidP="004C30FA">
      <w:pPr>
        <w:numPr>
          <w:ilvl w:val="1"/>
          <w:numId w:val="35"/>
        </w:numPr>
        <w:overflowPunct w:val="0"/>
        <w:autoSpaceDE w:val="0"/>
        <w:autoSpaceDN w:val="0"/>
        <w:adjustRightInd w:val="0"/>
        <w:spacing w:before="120" w:after="120"/>
        <w:ind w:hanging="708"/>
        <w:textAlignment w:val="baseline"/>
        <w:rPr>
          <w:rFonts w:cs="Arial"/>
          <w:sz w:val="20"/>
          <w:szCs w:val="20"/>
        </w:rPr>
      </w:pPr>
      <w:r w:rsidRPr="004C30FA">
        <w:rPr>
          <w:rFonts w:cs="Arial"/>
          <w:sz w:val="20"/>
          <w:szCs w:val="20"/>
        </w:rPr>
        <w:t xml:space="preserve">evaluate the Contractor Change </w:t>
      </w:r>
      <w:proofErr w:type="gramStart"/>
      <w:r w:rsidRPr="004C30FA">
        <w:rPr>
          <w:rFonts w:cs="Arial"/>
          <w:sz w:val="20"/>
          <w:szCs w:val="20"/>
        </w:rPr>
        <w:t>Proposal;</w:t>
      </w:r>
      <w:proofErr w:type="gramEnd"/>
    </w:p>
    <w:p w14:paraId="39781E88" w14:textId="77777777" w:rsidR="004C30FA" w:rsidRPr="004C30FA" w:rsidRDefault="004C30FA" w:rsidP="004C30FA">
      <w:pPr>
        <w:numPr>
          <w:ilvl w:val="1"/>
          <w:numId w:val="35"/>
        </w:numPr>
        <w:overflowPunct w:val="0"/>
        <w:autoSpaceDE w:val="0"/>
        <w:autoSpaceDN w:val="0"/>
        <w:adjustRightInd w:val="0"/>
        <w:spacing w:before="120" w:after="120"/>
        <w:ind w:left="1134"/>
        <w:textAlignment w:val="baseline"/>
        <w:rPr>
          <w:rFonts w:cs="Arial"/>
          <w:sz w:val="20"/>
          <w:szCs w:val="20"/>
        </w:rPr>
      </w:pPr>
      <w:r w:rsidRPr="004C30FA">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EA55F4D" w14:textId="77777777" w:rsidR="004C30FA" w:rsidRPr="004C30FA" w:rsidRDefault="004C30FA" w:rsidP="004C30FA">
      <w:pPr>
        <w:numPr>
          <w:ilvl w:val="3"/>
          <w:numId w:val="34"/>
        </w:numPr>
        <w:overflowPunct w:val="0"/>
        <w:autoSpaceDE w:val="0"/>
        <w:autoSpaceDN w:val="0"/>
        <w:adjustRightInd w:val="0"/>
        <w:spacing w:before="120" w:after="120"/>
        <w:ind w:left="567"/>
        <w:textAlignment w:val="baseline"/>
        <w:rPr>
          <w:rFonts w:cs="Arial"/>
          <w:sz w:val="20"/>
          <w:szCs w:val="20"/>
        </w:rPr>
      </w:pPr>
      <w:r w:rsidRPr="004C30FA">
        <w:rPr>
          <w:rFonts w:cs="Arial"/>
          <w:sz w:val="20"/>
          <w:szCs w:val="20"/>
        </w:rPr>
        <w:t>As soon as practicable after the Authority has evaluated the Contractor Change Proposal (amended as necessary) the Authority shall:</w:t>
      </w:r>
    </w:p>
    <w:p w14:paraId="6396D75F" w14:textId="77777777" w:rsidR="004C30FA" w:rsidRPr="004C30FA" w:rsidRDefault="004C30FA" w:rsidP="004C30FA">
      <w:pPr>
        <w:numPr>
          <w:ilvl w:val="4"/>
          <w:numId w:val="34"/>
        </w:numPr>
        <w:overflowPunct w:val="0"/>
        <w:autoSpaceDE w:val="0"/>
        <w:autoSpaceDN w:val="0"/>
        <w:adjustRightInd w:val="0"/>
        <w:spacing w:before="120" w:after="120"/>
        <w:ind w:left="1134"/>
        <w:textAlignment w:val="baseline"/>
        <w:rPr>
          <w:rFonts w:cs="Arial"/>
          <w:sz w:val="20"/>
          <w:szCs w:val="20"/>
        </w:rPr>
      </w:pPr>
      <w:r w:rsidRPr="004C30FA">
        <w:rPr>
          <w:rFonts w:cs="Arial"/>
          <w:sz w:val="20"/>
          <w:szCs w:val="20"/>
        </w:rPr>
        <w:t xml:space="preserve">indicate its acceptance of the Change Proposal by issuing an amendment to the Contract in accordance with </w:t>
      </w:r>
      <w:r w:rsidRPr="004C30FA">
        <w:rPr>
          <w:sz w:val="20"/>
        </w:rPr>
        <w:t>Condition 6 (Amendments</w:t>
      </w:r>
      <w:r w:rsidRPr="004C30FA">
        <w:rPr>
          <w:rFonts w:cs="Arial"/>
          <w:sz w:val="20"/>
          <w:szCs w:val="20"/>
        </w:rPr>
        <w:t xml:space="preserve"> to Contract); or </w:t>
      </w:r>
    </w:p>
    <w:p w14:paraId="5C8999B6" w14:textId="77777777" w:rsidR="004C30FA" w:rsidRPr="004C30FA" w:rsidRDefault="004C30FA" w:rsidP="004C30FA">
      <w:pPr>
        <w:numPr>
          <w:ilvl w:val="4"/>
          <w:numId w:val="34"/>
        </w:numPr>
        <w:overflowPunct w:val="0"/>
        <w:autoSpaceDE w:val="0"/>
        <w:autoSpaceDN w:val="0"/>
        <w:adjustRightInd w:val="0"/>
        <w:spacing w:before="120" w:after="120"/>
        <w:ind w:left="1134"/>
        <w:textAlignment w:val="baseline"/>
        <w:rPr>
          <w:rFonts w:cs="Arial"/>
          <w:sz w:val="20"/>
          <w:szCs w:val="20"/>
        </w:rPr>
      </w:pPr>
      <w:r w:rsidRPr="004C30FA">
        <w:rPr>
          <w:rFonts w:cs="Arial"/>
          <w:sz w:val="20"/>
          <w:szCs w:val="20"/>
        </w:rPr>
        <w:t>serve a Notice on the Contractor rejecting the Contractor Change Proposal and withdrawing (where issued) the Authority Notice of Change.</w:t>
      </w:r>
    </w:p>
    <w:p w14:paraId="476D667B" w14:textId="77777777" w:rsidR="004C30FA" w:rsidRPr="004C30FA" w:rsidRDefault="004C30FA" w:rsidP="004C30FA">
      <w:pPr>
        <w:numPr>
          <w:ilvl w:val="3"/>
          <w:numId w:val="34"/>
        </w:numPr>
        <w:overflowPunct w:val="0"/>
        <w:autoSpaceDE w:val="0"/>
        <w:autoSpaceDN w:val="0"/>
        <w:adjustRightInd w:val="0"/>
        <w:spacing w:before="120" w:after="120"/>
        <w:ind w:left="567"/>
        <w:textAlignment w:val="baseline"/>
        <w:rPr>
          <w:rFonts w:cs="Arial"/>
          <w:sz w:val="20"/>
          <w:szCs w:val="20"/>
        </w:rPr>
      </w:pPr>
      <w:r w:rsidRPr="004C30FA">
        <w:rPr>
          <w:rFonts w:cs="Arial"/>
          <w:sz w:val="20"/>
          <w:szCs w:val="20"/>
        </w:rPr>
        <w:t xml:space="preserve">If the Authority rejects the Change </w:t>
      </w:r>
      <w:proofErr w:type="gramStart"/>
      <w:r w:rsidRPr="004C30FA">
        <w:rPr>
          <w:rFonts w:cs="Arial"/>
          <w:sz w:val="20"/>
          <w:szCs w:val="20"/>
        </w:rPr>
        <w:t>Proposal</w:t>
      </w:r>
      <w:proofErr w:type="gramEnd"/>
      <w:r w:rsidRPr="004C30FA">
        <w:rPr>
          <w:rFonts w:cs="Arial"/>
          <w:sz w:val="20"/>
          <w:szCs w:val="20"/>
        </w:rPr>
        <w:t xml:space="preserve"> it shall not be obliged to give its reasons for such rejection.</w:t>
      </w:r>
    </w:p>
    <w:p w14:paraId="494BEFEF" w14:textId="77777777" w:rsidR="004C30FA" w:rsidRPr="004C30FA" w:rsidRDefault="004C30FA" w:rsidP="004C30FA">
      <w:pPr>
        <w:numPr>
          <w:ilvl w:val="3"/>
          <w:numId w:val="34"/>
        </w:numPr>
        <w:overflowPunct w:val="0"/>
        <w:autoSpaceDE w:val="0"/>
        <w:autoSpaceDN w:val="0"/>
        <w:adjustRightInd w:val="0"/>
        <w:spacing w:before="120" w:after="120"/>
        <w:ind w:left="567"/>
        <w:textAlignment w:val="baseline"/>
        <w:rPr>
          <w:rFonts w:cs="Arial"/>
          <w:sz w:val="20"/>
          <w:szCs w:val="20"/>
        </w:rPr>
      </w:pPr>
      <w:r w:rsidRPr="004C30FA">
        <w:rPr>
          <w:rFonts w:cs="Arial"/>
          <w:sz w:val="20"/>
          <w:szCs w:val="20"/>
        </w:rPr>
        <w:t>The Authority shall not be liable to the Contractor for any additional work undertaken or expense incurred unless a Contractor Change Proposal has been accepted in accordance with Clause 4</w:t>
      </w:r>
      <w:proofErr w:type="gramStart"/>
      <w:r w:rsidRPr="004C30FA">
        <w:rPr>
          <w:rFonts w:cs="Arial"/>
          <w:sz w:val="20"/>
          <w:szCs w:val="20"/>
        </w:rPr>
        <w:t>b.(</w:t>
      </w:r>
      <w:proofErr w:type="gramEnd"/>
      <w:r w:rsidRPr="004C30FA">
        <w:rPr>
          <w:rFonts w:cs="Arial"/>
          <w:sz w:val="20"/>
          <w:szCs w:val="20"/>
        </w:rPr>
        <w:t>1) above.</w:t>
      </w:r>
    </w:p>
    <w:p w14:paraId="0F8EAE25" w14:textId="77777777" w:rsidR="004C30FA" w:rsidRPr="004C30FA" w:rsidRDefault="004C30FA" w:rsidP="004C30FA">
      <w:pPr>
        <w:autoSpaceDN w:val="0"/>
        <w:spacing w:before="120" w:after="120"/>
        <w:rPr>
          <w:rFonts w:cs="Arial"/>
          <w:b/>
          <w:sz w:val="20"/>
        </w:rPr>
      </w:pPr>
      <w:r w:rsidRPr="004C30FA">
        <w:rPr>
          <w:rFonts w:cs="Arial"/>
          <w:b/>
          <w:sz w:val="20"/>
        </w:rPr>
        <w:t>5.</w:t>
      </w:r>
      <w:r w:rsidRPr="004C30FA">
        <w:rPr>
          <w:rFonts w:cs="Arial"/>
          <w:b/>
          <w:sz w:val="20"/>
        </w:rPr>
        <w:tab/>
        <w:t>Contractor Changes</w:t>
      </w:r>
    </w:p>
    <w:p w14:paraId="59C3D340" w14:textId="77777777" w:rsidR="004C30FA" w:rsidRPr="004C30FA" w:rsidRDefault="004C30FA" w:rsidP="004C30FA">
      <w:pPr>
        <w:overflowPunct w:val="0"/>
        <w:autoSpaceDE w:val="0"/>
        <w:autoSpaceDN w:val="0"/>
        <w:adjustRightInd w:val="0"/>
        <w:spacing w:before="120" w:after="120"/>
        <w:ind w:left="567"/>
        <w:textAlignment w:val="baseline"/>
        <w:rPr>
          <w:rFonts w:cs="Arial"/>
          <w:b/>
          <w:bCs/>
          <w:sz w:val="20"/>
          <w:szCs w:val="20"/>
        </w:rPr>
        <w:sectPr w:rsidR="004C30FA" w:rsidRPr="004C30FA">
          <w:endnotePr>
            <w:numFmt w:val="decimal"/>
          </w:endnotePr>
          <w:pgSz w:w="11907" w:h="16840"/>
          <w:pgMar w:top="709" w:right="1418" w:bottom="1021" w:left="1418" w:header="720" w:footer="720" w:gutter="0"/>
          <w:pgNumType w:start="1"/>
          <w:cols w:space="720"/>
        </w:sectPr>
      </w:pPr>
      <w:r w:rsidRPr="534E46BE">
        <w:rPr>
          <w:rFonts w:cs="Arial"/>
          <w:sz w:val="20"/>
          <w:szCs w:val="20"/>
        </w:rPr>
        <w:t xml:space="preserve">If the Contractor wishes to propose a Change, it shall serve a Contractor Change Proposal on the Authority, which shall include </w:t>
      </w:r>
      <w:proofErr w:type="gramStart"/>
      <w:r w:rsidRPr="534E46BE">
        <w:rPr>
          <w:rFonts w:cs="Arial"/>
          <w:sz w:val="20"/>
          <w:szCs w:val="20"/>
        </w:rPr>
        <w:t>all of</w:t>
      </w:r>
      <w:proofErr w:type="gramEnd"/>
      <w:r w:rsidRPr="534E46BE">
        <w:rPr>
          <w:rFonts w:cs="Arial"/>
          <w:sz w:val="20"/>
          <w:szCs w:val="20"/>
        </w:rPr>
        <w:t xml:space="preserve"> the information required by Clause 3b above, and the process at Clause 4 above shall apply.</w:t>
      </w:r>
      <w:bookmarkStart w:id="20" w:name="SC5"/>
      <w:bookmarkStart w:id="21" w:name="_Toc422462859"/>
      <w:bookmarkStart w:id="22" w:name="_Toc402273356"/>
      <w:bookmarkStart w:id="23" w:name="_Toc375205560"/>
      <w:bookmarkStart w:id="24" w:name="_Toc367107581"/>
      <w:bookmarkEnd w:id="20"/>
      <w:bookmarkEnd w:id="21"/>
      <w:bookmarkEnd w:id="22"/>
      <w:bookmarkEnd w:id="23"/>
      <w:bookmarkEnd w:id="24"/>
    </w:p>
    <w:p w14:paraId="7D1096C7" w14:textId="77777777" w:rsidR="004C30FA" w:rsidRPr="004C30FA" w:rsidRDefault="004C30FA" w:rsidP="004C30FA">
      <w:pPr>
        <w:keepNext/>
        <w:tabs>
          <w:tab w:val="left" w:pos="720"/>
        </w:tabs>
        <w:autoSpaceDN w:val="0"/>
        <w:outlineLvl w:val="0"/>
        <w:rPr>
          <w:rFonts w:cs="Arial"/>
          <w:b/>
          <w:bCs/>
          <w:sz w:val="20"/>
          <w:szCs w:val="32"/>
          <w:lang w:val="en-US"/>
        </w:rPr>
      </w:pPr>
      <w:bookmarkStart w:id="25" w:name="SC6"/>
      <w:bookmarkStart w:id="26" w:name="_Toc367107582"/>
      <w:bookmarkStart w:id="27" w:name="_Toc375205561"/>
      <w:bookmarkStart w:id="28" w:name="_Toc402273357"/>
      <w:bookmarkStart w:id="29" w:name="_Toc422462860"/>
      <w:bookmarkEnd w:id="25"/>
      <w:r w:rsidRPr="004C30FA">
        <w:rPr>
          <w:rFonts w:cs="Arial"/>
          <w:b/>
          <w:bCs/>
          <w:sz w:val="20"/>
          <w:szCs w:val="32"/>
          <w:lang w:val="en-US"/>
        </w:rPr>
        <w:t>Schedule 6 - Hazardous Contractor Deliverables, Materials or Substances Supplied under the Contract: Data Requirements</w:t>
      </w:r>
      <w:bookmarkEnd w:id="26"/>
      <w:bookmarkEnd w:id="27"/>
      <w:bookmarkEnd w:id="28"/>
      <w:bookmarkEnd w:id="29"/>
      <w:r w:rsidRPr="004C30FA">
        <w:rPr>
          <w:rFonts w:cs="Arial"/>
          <w:b/>
          <w:bCs/>
          <w:sz w:val="20"/>
          <w:szCs w:val="32"/>
          <w:lang w:val="en-US"/>
        </w:rPr>
        <w:t xml:space="preserve"> </w:t>
      </w:r>
      <w:r w:rsidRPr="004C30FA">
        <w:rPr>
          <w:rFonts w:cs="Arial"/>
          <w:b/>
          <w:bCs/>
          <w:sz w:val="20"/>
          <w:szCs w:val="32"/>
          <w:u w:val="single"/>
        </w:rPr>
        <w:t xml:space="preserve">for Contract No: </w:t>
      </w:r>
      <w:r w:rsidRPr="004C30FA">
        <w:rPr>
          <w:rFonts w:cs="Arial"/>
          <w:b/>
          <w:bCs/>
          <w:iCs/>
          <w:sz w:val="20"/>
          <w:szCs w:val="32"/>
          <w:u w:val="single"/>
          <w:lang w:val="en-US"/>
        </w:rPr>
        <w:fldChar w:fldCharType="begin">
          <w:ffData>
            <w:name w:val="Text298"/>
            <w:enabled/>
            <w:calcOnExit w:val="0"/>
            <w:textInput/>
          </w:ffData>
        </w:fldChar>
      </w:r>
      <w:r w:rsidRPr="004C30FA">
        <w:rPr>
          <w:rFonts w:cs="Arial"/>
          <w:b/>
          <w:bCs/>
          <w:iCs/>
          <w:sz w:val="20"/>
          <w:szCs w:val="32"/>
          <w:u w:val="single"/>
          <w:lang w:val="en-US"/>
        </w:rPr>
        <w:instrText xml:space="preserve"> FORMTEXT </w:instrText>
      </w:r>
      <w:r w:rsidRPr="004C30FA">
        <w:rPr>
          <w:rFonts w:cs="Arial"/>
          <w:b/>
          <w:bCs/>
          <w:iCs/>
          <w:sz w:val="20"/>
          <w:szCs w:val="32"/>
          <w:u w:val="single"/>
          <w:lang w:val="en-US"/>
        </w:rPr>
      </w:r>
      <w:r w:rsidRPr="004C30FA">
        <w:rPr>
          <w:rFonts w:cs="Arial"/>
          <w:b/>
          <w:bCs/>
          <w:iCs/>
          <w:sz w:val="20"/>
          <w:szCs w:val="32"/>
          <w:u w:val="single"/>
          <w:lang w:val="en-US"/>
        </w:rPr>
        <w:fldChar w:fldCharType="separate"/>
      </w:r>
      <w:r w:rsidRPr="004C30FA">
        <w:rPr>
          <w:rFonts w:cs="Arial"/>
          <w:b/>
          <w:bCs/>
          <w:iCs/>
          <w:noProof/>
          <w:sz w:val="20"/>
          <w:szCs w:val="32"/>
          <w:u w:val="single"/>
          <w:lang w:val="en-US"/>
        </w:rPr>
        <w:t> </w:t>
      </w:r>
      <w:r w:rsidRPr="004C30FA">
        <w:rPr>
          <w:rFonts w:cs="Arial"/>
          <w:b/>
          <w:bCs/>
          <w:iCs/>
          <w:noProof/>
          <w:sz w:val="20"/>
          <w:szCs w:val="32"/>
          <w:u w:val="single"/>
          <w:lang w:val="en-US"/>
        </w:rPr>
        <w:t> </w:t>
      </w:r>
      <w:r w:rsidRPr="004C30FA">
        <w:rPr>
          <w:rFonts w:cs="Arial"/>
          <w:b/>
          <w:bCs/>
          <w:iCs/>
          <w:noProof/>
          <w:sz w:val="20"/>
          <w:szCs w:val="32"/>
          <w:u w:val="single"/>
          <w:lang w:val="en-US"/>
        </w:rPr>
        <w:t> </w:t>
      </w:r>
      <w:r w:rsidRPr="004C30FA">
        <w:rPr>
          <w:rFonts w:cs="Arial"/>
          <w:b/>
          <w:bCs/>
          <w:iCs/>
          <w:noProof/>
          <w:sz w:val="20"/>
          <w:szCs w:val="32"/>
          <w:u w:val="single"/>
          <w:lang w:val="en-US"/>
        </w:rPr>
        <w:t> </w:t>
      </w:r>
      <w:r w:rsidRPr="004C30FA">
        <w:rPr>
          <w:rFonts w:cs="Arial"/>
          <w:b/>
          <w:bCs/>
          <w:iCs/>
          <w:noProof/>
          <w:sz w:val="20"/>
          <w:szCs w:val="32"/>
          <w:u w:val="single"/>
          <w:lang w:val="en-US"/>
        </w:rPr>
        <w:t> </w:t>
      </w:r>
      <w:r w:rsidRPr="004C30FA">
        <w:rPr>
          <w:rFonts w:cs="Arial"/>
          <w:b/>
          <w:bCs/>
          <w:sz w:val="20"/>
          <w:szCs w:val="32"/>
          <w:u w:val="single"/>
        </w:rPr>
        <w:fldChar w:fldCharType="end"/>
      </w:r>
    </w:p>
    <w:p w14:paraId="56A0069A" w14:textId="77777777" w:rsidR="004C30FA" w:rsidRPr="004C30FA" w:rsidRDefault="004C30FA" w:rsidP="004C30FA">
      <w:pPr>
        <w:autoSpaceDE w:val="0"/>
        <w:autoSpaceDN w:val="0"/>
        <w:adjustRightInd w:val="0"/>
        <w:ind w:left="6840"/>
        <w:jc w:val="right"/>
        <w:outlineLvl w:val="0"/>
        <w:rPr>
          <w:rFonts w:cs="Arial"/>
          <w:sz w:val="20"/>
          <w:szCs w:val="22"/>
          <w:u w:val="single"/>
        </w:rPr>
      </w:pPr>
    </w:p>
    <w:p w14:paraId="12CE6A53" w14:textId="77777777" w:rsidR="004C30FA" w:rsidRPr="004C30FA" w:rsidRDefault="004C30FA" w:rsidP="004C30FA">
      <w:pPr>
        <w:autoSpaceDN w:val="0"/>
        <w:jc w:val="center"/>
        <w:rPr>
          <w:rFonts w:cs="Arial"/>
          <w:b/>
          <w:sz w:val="20"/>
        </w:rPr>
      </w:pPr>
      <w:r w:rsidRPr="004C30FA">
        <w:rPr>
          <w:rFonts w:cs="Arial"/>
          <w:b/>
          <w:sz w:val="20"/>
        </w:rPr>
        <w:t>Hazardous Contractor Deliverables, Materials or Substances</w:t>
      </w:r>
    </w:p>
    <w:p w14:paraId="75462F69" w14:textId="77777777" w:rsidR="004C30FA" w:rsidRPr="004C30FA" w:rsidRDefault="004C30FA" w:rsidP="004C30FA">
      <w:pPr>
        <w:autoSpaceDN w:val="0"/>
        <w:jc w:val="center"/>
        <w:rPr>
          <w:rFonts w:cs="Arial"/>
          <w:b/>
          <w:sz w:val="20"/>
        </w:rPr>
      </w:pPr>
      <w:r w:rsidRPr="004C30FA">
        <w:rPr>
          <w:rFonts w:cs="Arial"/>
          <w:b/>
          <w:sz w:val="20"/>
        </w:rPr>
        <w:t>Statement by the Contractor</w:t>
      </w:r>
    </w:p>
    <w:p w14:paraId="7DF6F7AA" w14:textId="77777777" w:rsidR="004C30FA" w:rsidRPr="004C30FA" w:rsidRDefault="004C30FA" w:rsidP="004C30FA">
      <w:pPr>
        <w:autoSpaceDN w:val="0"/>
        <w:rPr>
          <w:rFonts w:cs="Arial"/>
          <w:sz w:val="20"/>
          <w:szCs w:val="22"/>
        </w:rPr>
      </w:pPr>
    </w:p>
    <w:p w14:paraId="6DC612E3" w14:textId="77777777" w:rsidR="004C30FA" w:rsidRPr="004C30FA" w:rsidRDefault="004C30FA" w:rsidP="004C30FA">
      <w:pPr>
        <w:autoSpaceDN w:val="0"/>
        <w:rPr>
          <w:rFonts w:cs="Arial"/>
          <w:sz w:val="20"/>
          <w:szCs w:val="20"/>
        </w:rPr>
      </w:pPr>
      <w:r w:rsidRPr="004C30FA">
        <w:rPr>
          <w:rFonts w:cs="Arial"/>
          <w:sz w:val="20"/>
          <w:szCs w:val="20"/>
        </w:rPr>
        <w:t xml:space="preserve">Contract No: </w:t>
      </w:r>
      <w:r w:rsidRPr="004C30FA">
        <w:rPr>
          <w:rFonts w:cs="Arial"/>
          <w:sz w:val="20"/>
          <w:szCs w:val="20"/>
        </w:rPr>
        <w:fldChar w:fldCharType="begin">
          <w:ffData>
            <w:name w:val="Text297"/>
            <w:enabled/>
            <w:calcOnExit w:val="0"/>
            <w:textInput/>
          </w:ffData>
        </w:fldChar>
      </w:r>
      <w:bookmarkStart w:id="30" w:name="Text297"/>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30"/>
    </w:p>
    <w:p w14:paraId="320646EB" w14:textId="77777777" w:rsidR="004C30FA" w:rsidRPr="004C30FA" w:rsidRDefault="004C30FA" w:rsidP="004C30FA">
      <w:pPr>
        <w:autoSpaceDN w:val="0"/>
        <w:rPr>
          <w:rFonts w:cs="Arial"/>
          <w:sz w:val="20"/>
          <w:szCs w:val="20"/>
        </w:rPr>
      </w:pPr>
    </w:p>
    <w:p w14:paraId="7981EA7B" w14:textId="77777777" w:rsidR="004C30FA" w:rsidRPr="004C30FA" w:rsidRDefault="004C30FA" w:rsidP="004C30FA">
      <w:pPr>
        <w:autoSpaceDN w:val="0"/>
        <w:rPr>
          <w:rFonts w:cs="Arial"/>
          <w:sz w:val="20"/>
          <w:szCs w:val="20"/>
        </w:rPr>
      </w:pPr>
      <w:r w:rsidRPr="004C30FA">
        <w:rPr>
          <w:rFonts w:cs="Arial"/>
          <w:sz w:val="20"/>
          <w:szCs w:val="20"/>
        </w:rPr>
        <w:t xml:space="preserve">Contract Title: </w:t>
      </w:r>
      <w:r w:rsidRPr="004C30FA">
        <w:rPr>
          <w:rFonts w:cs="Arial"/>
          <w:sz w:val="20"/>
          <w:szCs w:val="20"/>
        </w:rPr>
        <w:fldChar w:fldCharType="begin">
          <w:ffData>
            <w:name w:val="Text2"/>
            <w:enabled/>
            <w:calcOnExit w:val="0"/>
            <w:textInput/>
          </w:ffData>
        </w:fldChar>
      </w:r>
      <w:bookmarkStart w:id="31" w:name="Text2"/>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31"/>
    </w:p>
    <w:p w14:paraId="31ED7778" w14:textId="77777777" w:rsidR="004C30FA" w:rsidRPr="004C30FA" w:rsidRDefault="004C30FA" w:rsidP="004C30FA">
      <w:pPr>
        <w:autoSpaceDN w:val="0"/>
        <w:rPr>
          <w:rFonts w:cs="Arial"/>
          <w:sz w:val="20"/>
          <w:szCs w:val="20"/>
        </w:rPr>
      </w:pPr>
    </w:p>
    <w:p w14:paraId="6DB35B62" w14:textId="77777777" w:rsidR="004C30FA" w:rsidRPr="004C30FA" w:rsidRDefault="004C30FA" w:rsidP="004C30FA">
      <w:pPr>
        <w:autoSpaceDN w:val="0"/>
        <w:rPr>
          <w:rFonts w:cs="Arial"/>
          <w:sz w:val="20"/>
          <w:szCs w:val="20"/>
        </w:rPr>
      </w:pPr>
      <w:r w:rsidRPr="004C30FA">
        <w:rPr>
          <w:rFonts w:cs="Arial"/>
          <w:sz w:val="20"/>
          <w:szCs w:val="20"/>
        </w:rPr>
        <w:t xml:space="preserve">Contractor: </w:t>
      </w:r>
      <w:r w:rsidRPr="004C30FA">
        <w:rPr>
          <w:rFonts w:cs="Arial"/>
          <w:sz w:val="20"/>
          <w:szCs w:val="20"/>
        </w:rPr>
        <w:fldChar w:fldCharType="begin">
          <w:ffData>
            <w:name w:val="Text3"/>
            <w:enabled/>
            <w:calcOnExit w:val="0"/>
            <w:textInput/>
          </w:ffData>
        </w:fldChar>
      </w:r>
      <w:bookmarkStart w:id="32" w:name="Text3"/>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32"/>
      <w:r w:rsidRPr="004C30FA">
        <w:rPr>
          <w:rFonts w:cs="Arial"/>
          <w:sz w:val="20"/>
          <w:szCs w:val="20"/>
        </w:rPr>
        <w:t xml:space="preserve"> </w:t>
      </w:r>
    </w:p>
    <w:p w14:paraId="532070F0" w14:textId="77777777" w:rsidR="004C30FA" w:rsidRPr="004C30FA" w:rsidRDefault="004C30FA" w:rsidP="004C30FA">
      <w:pPr>
        <w:autoSpaceDN w:val="0"/>
        <w:rPr>
          <w:rFonts w:cs="Arial"/>
          <w:sz w:val="20"/>
          <w:szCs w:val="20"/>
        </w:rPr>
      </w:pPr>
    </w:p>
    <w:p w14:paraId="09DF9D69" w14:textId="77777777" w:rsidR="004C30FA" w:rsidRPr="004C30FA" w:rsidRDefault="004C30FA" w:rsidP="004C30FA">
      <w:pPr>
        <w:autoSpaceDN w:val="0"/>
        <w:rPr>
          <w:rFonts w:cs="Arial"/>
          <w:sz w:val="20"/>
          <w:szCs w:val="20"/>
        </w:rPr>
      </w:pPr>
      <w:r w:rsidRPr="004C30FA">
        <w:rPr>
          <w:rFonts w:cs="Arial"/>
          <w:sz w:val="20"/>
          <w:szCs w:val="20"/>
        </w:rPr>
        <w:t xml:space="preserve">Date of Contract: </w:t>
      </w:r>
      <w:r w:rsidRPr="004C30FA">
        <w:rPr>
          <w:rFonts w:cs="Arial"/>
          <w:sz w:val="20"/>
          <w:szCs w:val="20"/>
        </w:rPr>
        <w:fldChar w:fldCharType="begin">
          <w:ffData>
            <w:name w:val="Text4"/>
            <w:enabled/>
            <w:calcOnExit w:val="0"/>
            <w:textInput/>
          </w:ffData>
        </w:fldChar>
      </w:r>
      <w:bookmarkStart w:id="33" w:name="Text4"/>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33"/>
      <w:r w:rsidRPr="004C30FA">
        <w:rPr>
          <w:rFonts w:cs="Arial"/>
          <w:sz w:val="20"/>
          <w:szCs w:val="20"/>
        </w:rPr>
        <w:t xml:space="preserve"> </w:t>
      </w:r>
    </w:p>
    <w:p w14:paraId="1A9B60E1" w14:textId="77777777" w:rsidR="004C30FA" w:rsidRPr="004C30FA" w:rsidRDefault="004C30FA" w:rsidP="004C30FA">
      <w:pPr>
        <w:autoSpaceDN w:val="0"/>
        <w:rPr>
          <w:rFonts w:cs="Arial"/>
          <w:sz w:val="20"/>
          <w:szCs w:val="20"/>
        </w:rPr>
      </w:pPr>
    </w:p>
    <w:p w14:paraId="1772C52E" w14:textId="77777777" w:rsidR="004C30FA" w:rsidRPr="004C30FA" w:rsidRDefault="004C30FA" w:rsidP="004C30FA">
      <w:pPr>
        <w:autoSpaceDN w:val="0"/>
        <w:rPr>
          <w:rFonts w:cs="Arial"/>
          <w:sz w:val="20"/>
          <w:szCs w:val="20"/>
        </w:rPr>
      </w:pPr>
      <w:r w:rsidRPr="004C30FA">
        <w:rPr>
          <w:rFonts w:cs="Arial"/>
          <w:sz w:val="20"/>
          <w:szCs w:val="20"/>
        </w:rPr>
        <w:t xml:space="preserve">* To the best of our knowledge there are no hazardous Contractor Deliverables, </w:t>
      </w:r>
      <w:proofErr w:type="gramStart"/>
      <w:r w:rsidRPr="004C30FA">
        <w:rPr>
          <w:rFonts w:cs="Arial"/>
          <w:sz w:val="20"/>
          <w:szCs w:val="20"/>
        </w:rPr>
        <w:t>materials</w:t>
      </w:r>
      <w:proofErr w:type="gramEnd"/>
      <w:r w:rsidRPr="004C30FA">
        <w:rPr>
          <w:rFonts w:cs="Arial"/>
          <w:sz w:val="20"/>
          <w:szCs w:val="20"/>
        </w:rPr>
        <w:t xml:space="preserve"> or substances to be supplied.  </w:t>
      </w:r>
      <w:r w:rsidRPr="004C30FA">
        <w:rPr>
          <w:rFonts w:cs="Arial"/>
          <w:sz w:val="20"/>
          <w:szCs w:val="20"/>
        </w:rPr>
        <w:fldChar w:fldCharType="begin">
          <w:ffData>
            <w:name w:val="Check1"/>
            <w:enabled/>
            <w:calcOnExit w:val="0"/>
            <w:checkBox>
              <w:sizeAuto/>
              <w:default w:val="0"/>
            </w:checkBox>
          </w:ffData>
        </w:fldChar>
      </w:r>
      <w:r w:rsidRPr="004C30FA">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sidRPr="004C30FA">
        <w:rPr>
          <w:rFonts w:cs="Arial"/>
          <w:sz w:val="20"/>
          <w:szCs w:val="20"/>
        </w:rPr>
        <w:fldChar w:fldCharType="end"/>
      </w:r>
    </w:p>
    <w:p w14:paraId="3E190F5E" w14:textId="77777777" w:rsidR="004C30FA" w:rsidRPr="004C30FA" w:rsidRDefault="004C30FA" w:rsidP="004C30FA">
      <w:pPr>
        <w:autoSpaceDN w:val="0"/>
        <w:rPr>
          <w:rFonts w:cs="Arial"/>
          <w:sz w:val="20"/>
          <w:szCs w:val="20"/>
        </w:rPr>
      </w:pPr>
    </w:p>
    <w:p w14:paraId="1533D052" w14:textId="77777777" w:rsidR="004C30FA" w:rsidRPr="004C30FA" w:rsidRDefault="004C30FA" w:rsidP="004C30FA">
      <w:pPr>
        <w:autoSpaceDN w:val="0"/>
        <w:rPr>
          <w:rFonts w:cs="Arial"/>
          <w:sz w:val="20"/>
          <w:szCs w:val="20"/>
        </w:rPr>
      </w:pPr>
      <w:r w:rsidRPr="004C30FA">
        <w:rPr>
          <w:rFonts w:cs="Arial"/>
          <w:sz w:val="20"/>
          <w:szCs w:val="20"/>
        </w:rPr>
        <w:t>* To the best of our knowledge the hazards associated with materials or substances to be supplied under the Contract are identified in the Safety Data Sheets (Qty:</w:t>
      </w:r>
      <w:r w:rsidRPr="004C30FA">
        <w:rPr>
          <w:rFonts w:cs="Arial"/>
          <w:sz w:val="20"/>
          <w:szCs w:val="20"/>
        </w:rPr>
        <w:fldChar w:fldCharType="begin">
          <w:ffData>
            <w:name w:val="Text5"/>
            <w:enabled/>
            <w:calcOnExit w:val="0"/>
            <w:textInput/>
          </w:ffData>
        </w:fldChar>
      </w:r>
      <w:bookmarkStart w:id="34" w:name="Text5"/>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34"/>
      <w:r w:rsidRPr="004C30FA">
        <w:rPr>
          <w:rFonts w:cs="Arial"/>
          <w:sz w:val="20"/>
          <w:szCs w:val="20"/>
        </w:rPr>
        <w:t xml:space="preserve">) attached in accordance with </w:t>
      </w:r>
      <w:r w:rsidRPr="004C30FA">
        <w:rPr>
          <w:sz w:val="20"/>
        </w:rPr>
        <w:t>condition 24.</w:t>
      </w:r>
      <w:r w:rsidRPr="004C30FA">
        <w:rPr>
          <w:rFonts w:cs="Arial"/>
          <w:sz w:val="20"/>
          <w:szCs w:val="20"/>
        </w:rPr>
        <w:t xml:space="preserve">   </w:t>
      </w:r>
      <w:r w:rsidRPr="004C30FA">
        <w:rPr>
          <w:rFonts w:cs="Arial"/>
          <w:sz w:val="20"/>
          <w:szCs w:val="20"/>
        </w:rPr>
        <w:fldChar w:fldCharType="begin">
          <w:ffData>
            <w:name w:val="Check1"/>
            <w:enabled/>
            <w:calcOnExit w:val="0"/>
            <w:checkBox>
              <w:sizeAuto/>
              <w:default w:val="0"/>
            </w:checkBox>
          </w:ffData>
        </w:fldChar>
      </w:r>
      <w:r w:rsidRPr="004C30FA">
        <w:rPr>
          <w:rFonts w:cs="Arial"/>
          <w:sz w:val="20"/>
          <w:szCs w:val="20"/>
        </w:rPr>
        <w:instrText xml:space="preserve"> FORMCHECKBOX </w:instrText>
      </w:r>
      <w:r w:rsidR="00CE7FB5">
        <w:rPr>
          <w:rFonts w:cs="Arial"/>
          <w:sz w:val="20"/>
          <w:szCs w:val="20"/>
        </w:rPr>
      </w:r>
      <w:r w:rsidR="00CE7FB5">
        <w:rPr>
          <w:rFonts w:cs="Arial"/>
          <w:sz w:val="20"/>
          <w:szCs w:val="20"/>
        </w:rPr>
        <w:fldChar w:fldCharType="separate"/>
      </w:r>
      <w:r w:rsidRPr="004C30FA">
        <w:rPr>
          <w:rFonts w:cs="Arial"/>
          <w:sz w:val="20"/>
          <w:szCs w:val="20"/>
        </w:rPr>
        <w:fldChar w:fldCharType="end"/>
      </w:r>
    </w:p>
    <w:p w14:paraId="0FB76C7C" w14:textId="77777777" w:rsidR="004C30FA" w:rsidRPr="004C30FA" w:rsidRDefault="004C30FA" w:rsidP="004C30FA">
      <w:pPr>
        <w:autoSpaceDN w:val="0"/>
        <w:rPr>
          <w:rFonts w:cs="Arial"/>
          <w:sz w:val="20"/>
          <w:szCs w:val="20"/>
        </w:rPr>
      </w:pPr>
    </w:p>
    <w:p w14:paraId="0DFAE634" w14:textId="77777777" w:rsidR="004C30FA" w:rsidRPr="004C30FA" w:rsidRDefault="004C30FA" w:rsidP="004C30FA">
      <w:pPr>
        <w:autoSpaceDN w:val="0"/>
        <w:ind w:left="567"/>
        <w:rPr>
          <w:rFonts w:cs="Arial"/>
          <w:sz w:val="20"/>
          <w:szCs w:val="20"/>
        </w:rPr>
      </w:pPr>
      <w:r w:rsidRPr="004C30FA">
        <w:rPr>
          <w:rFonts w:cs="Arial"/>
          <w:sz w:val="20"/>
          <w:szCs w:val="20"/>
        </w:rPr>
        <w:t xml:space="preserve">  </w:t>
      </w:r>
    </w:p>
    <w:p w14:paraId="00EE7A80" w14:textId="77777777" w:rsidR="004C30FA" w:rsidRPr="004C30FA" w:rsidRDefault="004C30FA" w:rsidP="004C30FA">
      <w:pPr>
        <w:autoSpaceDN w:val="0"/>
        <w:rPr>
          <w:rFonts w:cs="Arial"/>
          <w:sz w:val="20"/>
          <w:szCs w:val="20"/>
        </w:rPr>
      </w:pPr>
    </w:p>
    <w:p w14:paraId="16AFD0C0" w14:textId="77777777" w:rsidR="004C30FA" w:rsidRPr="004C30FA" w:rsidRDefault="004C30FA" w:rsidP="004C30FA">
      <w:pPr>
        <w:autoSpaceDN w:val="0"/>
        <w:rPr>
          <w:rFonts w:cs="Arial"/>
          <w:sz w:val="20"/>
          <w:szCs w:val="20"/>
        </w:rPr>
      </w:pPr>
      <w:r w:rsidRPr="004C30FA">
        <w:rPr>
          <w:rFonts w:cs="Arial"/>
          <w:sz w:val="20"/>
          <w:szCs w:val="20"/>
        </w:rPr>
        <w:t xml:space="preserve">Contractor’s Signature: </w:t>
      </w:r>
      <w:r w:rsidRPr="004C30FA">
        <w:rPr>
          <w:rFonts w:cs="Arial"/>
          <w:sz w:val="20"/>
          <w:szCs w:val="20"/>
        </w:rPr>
        <w:fldChar w:fldCharType="begin">
          <w:ffData>
            <w:name w:val="Text6"/>
            <w:enabled/>
            <w:calcOnExit w:val="0"/>
            <w:textInput/>
          </w:ffData>
        </w:fldChar>
      </w:r>
      <w:bookmarkStart w:id="35" w:name="Text6"/>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35"/>
      <w:r w:rsidRPr="004C30FA">
        <w:rPr>
          <w:rFonts w:cs="Arial"/>
          <w:sz w:val="20"/>
          <w:szCs w:val="20"/>
        </w:rPr>
        <w:t xml:space="preserve"> </w:t>
      </w:r>
    </w:p>
    <w:p w14:paraId="1E8E47C2" w14:textId="77777777" w:rsidR="004C30FA" w:rsidRPr="004C30FA" w:rsidRDefault="004C30FA" w:rsidP="004C30FA">
      <w:pPr>
        <w:autoSpaceDN w:val="0"/>
        <w:rPr>
          <w:rFonts w:cs="Arial"/>
          <w:sz w:val="20"/>
          <w:szCs w:val="20"/>
        </w:rPr>
      </w:pPr>
    </w:p>
    <w:p w14:paraId="0EE1B2A8" w14:textId="77777777" w:rsidR="004C30FA" w:rsidRPr="004C30FA" w:rsidRDefault="004C30FA" w:rsidP="004C30FA">
      <w:pPr>
        <w:autoSpaceDN w:val="0"/>
        <w:rPr>
          <w:rFonts w:cs="Arial"/>
          <w:sz w:val="20"/>
          <w:szCs w:val="20"/>
        </w:rPr>
      </w:pPr>
      <w:r w:rsidRPr="004C30FA">
        <w:rPr>
          <w:rFonts w:cs="Arial"/>
          <w:sz w:val="20"/>
          <w:szCs w:val="20"/>
        </w:rPr>
        <w:t xml:space="preserve">Name: </w:t>
      </w:r>
      <w:r w:rsidRPr="004C30FA">
        <w:rPr>
          <w:rFonts w:cs="Arial"/>
          <w:sz w:val="20"/>
          <w:szCs w:val="20"/>
        </w:rPr>
        <w:fldChar w:fldCharType="begin">
          <w:ffData>
            <w:name w:val="Text7"/>
            <w:enabled/>
            <w:calcOnExit w:val="0"/>
            <w:textInput/>
          </w:ffData>
        </w:fldChar>
      </w:r>
      <w:bookmarkStart w:id="36" w:name="Text7"/>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36"/>
      <w:r w:rsidRPr="004C30FA">
        <w:rPr>
          <w:rFonts w:cs="Arial"/>
          <w:sz w:val="20"/>
          <w:szCs w:val="20"/>
        </w:rPr>
        <w:t xml:space="preserve"> </w:t>
      </w:r>
    </w:p>
    <w:p w14:paraId="52E12EC1" w14:textId="77777777" w:rsidR="004C30FA" w:rsidRPr="004C30FA" w:rsidRDefault="004C30FA" w:rsidP="004C30FA">
      <w:pPr>
        <w:autoSpaceDN w:val="0"/>
        <w:rPr>
          <w:rFonts w:cs="Arial"/>
          <w:sz w:val="20"/>
          <w:szCs w:val="20"/>
        </w:rPr>
      </w:pPr>
    </w:p>
    <w:p w14:paraId="42E1D6F2" w14:textId="77777777" w:rsidR="004C30FA" w:rsidRPr="004C30FA" w:rsidRDefault="004C30FA" w:rsidP="004C30FA">
      <w:pPr>
        <w:autoSpaceDN w:val="0"/>
        <w:rPr>
          <w:rFonts w:cs="Arial"/>
          <w:sz w:val="20"/>
          <w:szCs w:val="20"/>
        </w:rPr>
      </w:pPr>
      <w:r w:rsidRPr="004C30FA">
        <w:rPr>
          <w:rFonts w:cs="Arial"/>
          <w:sz w:val="20"/>
          <w:szCs w:val="20"/>
        </w:rPr>
        <w:t xml:space="preserve">Job Title: </w:t>
      </w:r>
      <w:r w:rsidRPr="004C30FA">
        <w:rPr>
          <w:rFonts w:cs="Arial"/>
          <w:sz w:val="20"/>
          <w:szCs w:val="20"/>
        </w:rPr>
        <w:fldChar w:fldCharType="begin">
          <w:ffData>
            <w:name w:val="Text8"/>
            <w:enabled/>
            <w:calcOnExit w:val="0"/>
            <w:textInput/>
          </w:ffData>
        </w:fldChar>
      </w:r>
      <w:bookmarkStart w:id="37" w:name="Text8"/>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37"/>
      <w:r w:rsidRPr="004C30FA">
        <w:rPr>
          <w:rFonts w:cs="Arial"/>
          <w:sz w:val="20"/>
          <w:szCs w:val="20"/>
        </w:rPr>
        <w:t xml:space="preserve"> </w:t>
      </w:r>
    </w:p>
    <w:p w14:paraId="6A2BC471" w14:textId="77777777" w:rsidR="004C30FA" w:rsidRPr="004C30FA" w:rsidRDefault="004C30FA" w:rsidP="004C30FA">
      <w:pPr>
        <w:autoSpaceDN w:val="0"/>
        <w:rPr>
          <w:rFonts w:cs="Arial"/>
          <w:sz w:val="20"/>
          <w:szCs w:val="20"/>
        </w:rPr>
      </w:pPr>
    </w:p>
    <w:p w14:paraId="030A0082" w14:textId="77777777" w:rsidR="004C30FA" w:rsidRPr="004C30FA" w:rsidRDefault="004C30FA" w:rsidP="004C30FA">
      <w:pPr>
        <w:autoSpaceDN w:val="0"/>
        <w:rPr>
          <w:rFonts w:cs="Arial"/>
          <w:sz w:val="20"/>
          <w:szCs w:val="20"/>
        </w:rPr>
      </w:pPr>
      <w:r w:rsidRPr="004C30FA">
        <w:rPr>
          <w:rFonts w:cs="Arial"/>
          <w:sz w:val="20"/>
          <w:szCs w:val="20"/>
        </w:rPr>
        <w:t xml:space="preserve">Date: </w:t>
      </w:r>
      <w:r w:rsidRPr="004C30FA">
        <w:rPr>
          <w:rFonts w:cs="Arial"/>
          <w:sz w:val="20"/>
          <w:szCs w:val="20"/>
        </w:rPr>
        <w:fldChar w:fldCharType="begin">
          <w:ffData>
            <w:name w:val="Text9"/>
            <w:enabled/>
            <w:calcOnExit w:val="0"/>
            <w:textInput/>
          </w:ffData>
        </w:fldChar>
      </w:r>
      <w:bookmarkStart w:id="38" w:name="Text9"/>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38"/>
      <w:r w:rsidRPr="004C30FA">
        <w:rPr>
          <w:rFonts w:cs="Arial"/>
          <w:sz w:val="20"/>
          <w:szCs w:val="20"/>
        </w:rPr>
        <w:t xml:space="preserve"> </w:t>
      </w:r>
    </w:p>
    <w:p w14:paraId="4DCC6F47" w14:textId="77777777" w:rsidR="004C30FA" w:rsidRPr="004C30FA" w:rsidRDefault="004C30FA" w:rsidP="004C30FA">
      <w:pPr>
        <w:autoSpaceDN w:val="0"/>
        <w:rPr>
          <w:rFonts w:cs="Arial"/>
          <w:sz w:val="20"/>
          <w:szCs w:val="20"/>
        </w:rPr>
      </w:pPr>
    </w:p>
    <w:p w14:paraId="20D895CE" w14:textId="77777777" w:rsidR="004C30FA" w:rsidRPr="004C30FA" w:rsidRDefault="004C30FA" w:rsidP="004C30FA">
      <w:pPr>
        <w:autoSpaceDN w:val="0"/>
        <w:rPr>
          <w:rFonts w:cs="Arial"/>
          <w:sz w:val="20"/>
          <w:szCs w:val="20"/>
        </w:rPr>
      </w:pPr>
      <w:r w:rsidRPr="004C30FA">
        <w:rPr>
          <w:rFonts w:cs="Arial"/>
          <w:sz w:val="20"/>
          <w:szCs w:val="20"/>
        </w:rPr>
        <w:t>* check box (</w:t>
      </w:r>
      <w:r w:rsidRPr="004C30FA">
        <w:rPr>
          <w:rFonts w:ascii="Wingdings 2" w:eastAsia="Wingdings 2" w:hAnsi="Wingdings 2" w:cs="Wingdings 2"/>
          <w:sz w:val="20"/>
          <w:szCs w:val="20"/>
        </w:rPr>
        <w:t>T</w:t>
      </w:r>
      <w:r w:rsidRPr="004C30FA">
        <w:rPr>
          <w:rFonts w:cs="Arial"/>
          <w:sz w:val="20"/>
          <w:szCs w:val="20"/>
        </w:rPr>
        <w:t xml:space="preserve">) as appropriate </w:t>
      </w:r>
    </w:p>
    <w:p w14:paraId="1B5E47D9" w14:textId="77777777" w:rsidR="004C30FA" w:rsidRPr="004C30FA" w:rsidRDefault="004C30FA" w:rsidP="004C30FA">
      <w:pPr>
        <w:autoSpaceDN w:val="0"/>
        <w:rPr>
          <w:rFonts w:cs="Arial"/>
          <w:sz w:val="20"/>
          <w:szCs w:val="20"/>
        </w:rPr>
      </w:pPr>
    </w:p>
    <w:p w14:paraId="25D6C40E" w14:textId="77777777" w:rsidR="004C30FA" w:rsidRPr="004C30FA" w:rsidRDefault="00CE7FB5" w:rsidP="004C30FA">
      <w:pPr>
        <w:autoSpaceDN w:val="0"/>
        <w:jc w:val="center"/>
        <w:rPr>
          <w:rFonts w:cs="Arial"/>
          <w:sz w:val="20"/>
          <w:szCs w:val="20"/>
        </w:rPr>
      </w:pPr>
      <w:r>
        <w:rPr>
          <w:rFonts w:cs="Arial"/>
          <w:sz w:val="20"/>
          <w:szCs w:val="20"/>
        </w:rPr>
        <w:pict w14:anchorId="01E98430">
          <v:rect id="_x0000_i1025" style="width:451.3pt;height:1.5pt" o:hralign="center" o:hrstd="t" o:hr="t" fillcolor="#a0a0a0" stroked="f"/>
        </w:pict>
      </w:r>
    </w:p>
    <w:p w14:paraId="18E7D592" w14:textId="77777777" w:rsidR="004C30FA" w:rsidRPr="004C30FA" w:rsidRDefault="004C30FA" w:rsidP="004C30FA">
      <w:pPr>
        <w:autoSpaceDN w:val="0"/>
        <w:rPr>
          <w:rFonts w:cs="Arial"/>
          <w:sz w:val="20"/>
          <w:szCs w:val="20"/>
        </w:rPr>
      </w:pPr>
    </w:p>
    <w:p w14:paraId="3B8888BC" w14:textId="77777777" w:rsidR="004C30FA" w:rsidRPr="004C30FA" w:rsidRDefault="004C30FA" w:rsidP="004C30FA">
      <w:pPr>
        <w:autoSpaceDN w:val="0"/>
        <w:rPr>
          <w:rFonts w:cs="Arial"/>
          <w:sz w:val="20"/>
          <w:szCs w:val="20"/>
        </w:rPr>
      </w:pPr>
      <w:r w:rsidRPr="004C30FA">
        <w:rPr>
          <w:rFonts w:cs="Arial"/>
          <w:sz w:val="20"/>
          <w:szCs w:val="20"/>
        </w:rPr>
        <w:t xml:space="preserve">To be completed by the Authority </w:t>
      </w:r>
    </w:p>
    <w:p w14:paraId="4CC8AA0D" w14:textId="77777777" w:rsidR="004C30FA" w:rsidRPr="004C30FA" w:rsidRDefault="004C30FA" w:rsidP="004C30FA">
      <w:pPr>
        <w:autoSpaceDN w:val="0"/>
        <w:rPr>
          <w:rFonts w:cs="Arial"/>
          <w:sz w:val="20"/>
          <w:szCs w:val="20"/>
        </w:rPr>
      </w:pPr>
    </w:p>
    <w:p w14:paraId="7E9D4518" w14:textId="77777777" w:rsidR="004C30FA" w:rsidRPr="004C30FA" w:rsidRDefault="004C30FA" w:rsidP="004C30FA">
      <w:pPr>
        <w:autoSpaceDN w:val="0"/>
        <w:rPr>
          <w:rFonts w:cs="Arial"/>
          <w:sz w:val="20"/>
          <w:szCs w:val="20"/>
        </w:rPr>
      </w:pPr>
      <w:r w:rsidRPr="004C30FA">
        <w:rPr>
          <w:rFonts w:cs="Arial"/>
          <w:sz w:val="20"/>
          <w:szCs w:val="20"/>
        </w:rPr>
        <w:t xml:space="preserve">Domestic Management Code (DMC): </w:t>
      </w:r>
      <w:r w:rsidRPr="004C30FA">
        <w:rPr>
          <w:rFonts w:cs="Arial"/>
          <w:sz w:val="20"/>
          <w:szCs w:val="20"/>
        </w:rPr>
        <w:fldChar w:fldCharType="begin">
          <w:ffData>
            <w:name w:val="Text10"/>
            <w:enabled/>
            <w:calcOnExit w:val="0"/>
            <w:textInput/>
          </w:ffData>
        </w:fldChar>
      </w:r>
      <w:bookmarkStart w:id="39" w:name="Text10"/>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39"/>
      <w:r w:rsidRPr="004C30FA">
        <w:rPr>
          <w:rFonts w:cs="Arial"/>
          <w:sz w:val="20"/>
          <w:szCs w:val="20"/>
        </w:rPr>
        <w:t xml:space="preserve"> </w:t>
      </w:r>
    </w:p>
    <w:p w14:paraId="0387D0D6" w14:textId="77777777" w:rsidR="004C30FA" w:rsidRPr="004C30FA" w:rsidRDefault="004C30FA" w:rsidP="004C30FA">
      <w:pPr>
        <w:autoSpaceDN w:val="0"/>
        <w:rPr>
          <w:rFonts w:cs="Arial"/>
          <w:sz w:val="20"/>
          <w:szCs w:val="20"/>
        </w:rPr>
      </w:pPr>
    </w:p>
    <w:p w14:paraId="13469CAE" w14:textId="77777777" w:rsidR="004C30FA" w:rsidRPr="004C30FA" w:rsidRDefault="004C30FA" w:rsidP="004C30FA">
      <w:pPr>
        <w:autoSpaceDN w:val="0"/>
        <w:rPr>
          <w:rFonts w:cs="Arial"/>
          <w:sz w:val="20"/>
          <w:szCs w:val="20"/>
        </w:rPr>
      </w:pPr>
      <w:r w:rsidRPr="004C30FA">
        <w:rPr>
          <w:rFonts w:cs="Arial"/>
          <w:sz w:val="20"/>
          <w:szCs w:val="20"/>
        </w:rPr>
        <w:t xml:space="preserve">NATO Stock Number: </w:t>
      </w:r>
      <w:r w:rsidRPr="004C30FA">
        <w:rPr>
          <w:rFonts w:cs="Arial"/>
          <w:sz w:val="20"/>
          <w:szCs w:val="20"/>
        </w:rPr>
        <w:fldChar w:fldCharType="begin">
          <w:ffData>
            <w:name w:val="Text11"/>
            <w:enabled/>
            <w:calcOnExit w:val="0"/>
            <w:textInput/>
          </w:ffData>
        </w:fldChar>
      </w:r>
      <w:bookmarkStart w:id="40" w:name="Text11"/>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40"/>
      <w:r w:rsidRPr="004C30FA">
        <w:rPr>
          <w:rFonts w:cs="Arial"/>
          <w:sz w:val="20"/>
          <w:szCs w:val="20"/>
        </w:rPr>
        <w:t xml:space="preserve"> </w:t>
      </w:r>
    </w:p>
    <w:p w14:paraId="565BFF5B" w14:textId="77777777" w:rsidR="004C30FA" w:rsidRPr="004C30FA" w:rsidRDefault="004C30FA" w:rsidP="004C30FA">
      <w:pPr>
        <w:autoSpaceDN w:val="0"/>
        <w:rPr>
          <w:rFonts w:cs="Arial"/>
          <w:sz w:val="20"/>
          <w:szCs w:val="20"/>
        </w:rPr>
      </w:pPr>
    </w:p>
    <w:p w14:paraId="4DFB3B82" w14:textId="77777777" w:rsidR="004C30FA" w:rsidRPr="004C30FA" w:rsidRDefault="004C30FA" w:rsidP="004C30FA">
      <w:pPr>
        <w:autoSpaceDN w:val="0"/>
        <w:rPr>
          <w:rFonts w:cs="Arial"/>
          <w:sz w:val="20"/>
          <w:szCs w:val="20"/>
        </w:rPr>
      </w:pPr>
      <w:r w:rsidRPr="004C30FA">
        <w:rPr>
          <w:rFonts w:cs="Arial"/>
          <w:sz w:val="20"/>
          <w:szCs w:val="20"/>
        </w:rPr>
        <w:t xml:space="preserve">Contact Name: </w:t>
      </w:r>
      <w:r w:rsidRPr="004C30FA">
        <w:rPr>
          <w:rFonts w:cs="Arial"/>
          <w:sz w:val="20"/>
          <w:szCs w:val="20"/>
        </w:rPr>
        <w:fldChar w:fldCharType="begin">
          <w:ffData>
            <w:name w:val="Text12"/>
            <w:enabled/>
            <w:calcOnExit w:val="0"/>
            <w:textInput/>
          </w:ffData>
        </w:fldChar>
      </w:r>
      <w:bookmarkStart w:id="41" w:name="Text12"/>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41"/>
      <w:r w:rsidRPr="004C30FA">
        <w:rPr>
          <w:rFonts w:cs="Arial"/>
          <w:sz w:val="20"/>
          <w:szCs w:val="20"/>
        </w:rPr>
        <w:t xml:space="preserve"> </w:t>
      </w:r>
    </w:p>
    <w:p w14:paraId="34CDD9EB" w14:textId="77777777" w:rsidR="004C30FA" w:rsidRPr="004C30FA" w:rsidRDefault="004C30FA" w:rsidP="004C30FA">
      <w:pPr>
        <w:autoSpaceDN w:val="0"/>
        <w:rPr>
          <w:rFonts w:cs="Arial"/>
          <w:sz w:val="20"/>
          <w:szCs w:val="20"/>
        </w:rPr>
      </w:pPr>
    </w:p>
    <w:p w14:paraId="2FFA39BF" w14:textId="77777777" w:rsidR="004C30FA" w:rsidRPr="004C30FA" w:rsidRDefault="004C30FA" w:rsidP="004C30FA">
      <w:pPr>
        <w:autoSpaceDN w:val="0"/>
        <w:rPr>
          <w:rFonts w:cs="Arial"/>
          <w:sz w:val="20"/>
          <w:szCs w:val="20"/>
        </w:rPr>
      </w:pPr>
      <w:r w:rsidRPr="004C30FA">
        <w:rPr>
          <w:rFonts w:cs="Arial"/>
          <w:sz w:val="20"/>
          <w:szCs w:val="20"/>
        </w:rPr>
        <w:t xml:space="preserve">Contact Address: </w:t>
      </w:r>
      <w:r w:rsidRPr="004C30FA">
        <w:rPr>
          <w:rFonts w:cs="Arial"/>
          <w:sz w:val="20"/>
          <w:szCs w:val="20"/>
        </w:rPr>
        <w:fldChar w:fldCharType="begin">
          <w:ffData>
            <w:name w:val="Text13"/>
            <w:enabled/>
            <w:calcOnExit w:val="0"/>
            <w:textInput/>
          </w:ffData>
        </w:fldChar>
      </w:r>
      <w:bookmarkStart w:id="42" w:name="Text13"/>
      <w:r w:rsidRPr="004C30FA">
        <w:rPr>
          <w:rFonts w:cs="Arial"/>
          <w:sz w:val="20"/>
          <w:szCs w:val="20"/>
        </w:rPr>
        <w:instrText xml:space="preserve"> FORMTEXT </w:instrText>
      </w:r>
      <w:r w:rsidRPr="004C30FA">
        <w:rPr>
          <w:rFonts w:cs="Arial"/>
          <w:sz w:val="20"/>
          <w:szCs w:val="20"/>
        </w:rPr>
      </w:r>
      <w:r w:rsidRPr="004C30FA">
        <w:rPr>
          <w:rFonts w:cs="Arial"/>
          <w:sz w:val="20"/>
          <w:szCs w:val="20"/>
        </w:rPr>
        <w:fldChar w:fldCharType="separate"/>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rFonts w:cs="Arial"/>
          <w:noProof/>
          <w:sz w:val="20"/>
          <w:szCs w:val="20"/>
        </w:rPr>
        <w:t> </w:t>
      </w:r>
      <w:r w:rsidRPr="004C30FA">
        <w:rPr>
          <w:sz w:val="20"/>
        </w:rPr>
        <w:fldChar w:fldCharType="end"/>
      </w:r>
      <w:bookmarkEnd w:id="42"/>
      <w:r w:rsidRPr="004C30FA">
        <w:rPr>
          <w:rFonts w:cs="Arial"/>
          <w:sz w:val="20"/>
          <w:szCs w:val="20"/>
        </w:rPr>
        <w:t xml:space="preserve"> </w:t>
      </w:r>
    </w:p>
    <w:p w14:paraId="498AF0D8" w14:textId="77777777" w:rsidR="004C30FA" w:rsidRPr="004C30FA" w:rsidRDefault="004C30FA" w:rsidP="004C30FA">
      <w:pPr>
        <w:autoSpaceDN w:val="0"/>
        <w:rPr>
          <w:rFonts w:cs="Arial"/>
          <w:sz w:val="20"/>
          <w:szCs w:val="20"/>
        </w:rPr>
      </w:pPr>
    </w:p>
    <w:p w14:paraId="35E75C1A" w14:textId="77777777" w:rsidR="004C30FA" w:rsidRPr="004C30FA" w:rsidRDefault="004C30FA" w:rsidP="004C30FA">
      <w:pPr>
        <w:autoSpaceDN w:val="0"/>
        <w:rPr>
          <w:rFonts w:cs="Arial"/>
          <w:sz w:val="20"/>
          <w:szCs w:val="20"/>
        </w:rPr>
      </w:pPr>
      <w:r w:rsidRPr="004C30FA">
        <w:rPr>
          <w:rFonts w:cs="Arial"/>
          <w:sz w:val="20"/>
          <w:szCs w:val="20"/>
        </w:rPr>
        <w:t>Copy to be forwarded to:</w:t>
      </w:r>
    </w:p>
    <w:p w14:paraId="263F3B9E" w14:textId="77777777" w:rsidR="004C30FA" w:rsidRPr="004C30FA" w:rsidRDefault="004C30FA" w:rsidP="004C30FA">
      <w:pPr>
        <w:autoSpaceDN w:val="0"/>
        <w:rPr>
          <w:rFonts w:cs="Arial"/>
          <w:sz w:val="20"/>
          <w:szCs w:val="20"/>
        </w:rPr>
      </w:pPr>
    </w:p>
    <w:p w14:paraId="6CB0DCC1" w14:textId="77777777" w:rsidR="004C30FA" w:rsidRPr="004C30FA" w:rsidRDefault="004C30FA" w:rsidP="004C30FA">
      <w:pPr>
        <w:autoSpaceDE w:val="0"/>
        <w:autoSpaceDN w:val="0"/>
        <w:adjustRightInd w:val="0"/>
        <w:spacing w:before="120"/>
        <w:rPr>
          <w:rFonts w:cs="Arial"/>
          <w:color w:val="000000"/>
          <w:sz w:val="20"/>
          <w:szCs w:val="20"/>
        </w:rPr>
      </w:pPr>
      <w:r w:rsidRPr="004C30FA">
        <w:rPr>
          <w:rFonts w:cs="Arial"/>
          <w:color w:val="000000"/>
          <w:sz w:val="20"/>
          <w:szCs w:val="20"/>
        </w:rPr>
        <w:t>Hazardous Stores Information System (HSIS)</w:t>
      </w:r>
    </w:p>
    <w:p w14:paraId="36FD61B3" w14:textId="77777777" w:rsidR="004C30FA" w:rsidRPr="004C30FA" w:rsidRDefault="004C30FA" w:rsidP="004C30FA">
      <w:pPr>
        <w:autoSpaceDE w:val="0"/>
        <w:autoSpaceDN w:val="0"/>
        <w:adjustRightInd w:val="0"/>
        <w:rPr>
          <w:rFonts w:cs="Arial"/>
          <w:sz w:val="20"/>
          <w:szCs w:val="20"/>
        </w:rPr>
      </w:pPr>
      <w:r w:rsidRPr="004C30FA">
        <w:rPr>
          <w:rFonts w:cs="Arial"/>
          <w:sz w:val="20"/>
          <w:szCs w:val="20"/>
        </w:rPr>
        <w:t xml:space="preserve">Defence Safety Authority (DSA) </w:t>
      </w:r>
    </w:p>
    <w:p w14:paraId="4677DA1D" w14:textId="77777777" w:rsidR="004C30FA" w:rsidRPr="004C30FA" w:rsidRDefault="004C30FA" w:rsidP="004C30FA">
      <w:pPr>
        <w:autoSpaceDE w:val="0"/>
        <w:autoSpaceDN w:val="0"/>
        <w:adjustRightInd w:val="0"/>
        <w:rPr>
          <w:rFonts w:cs="Arial"/>
          <w:sz w:val="20"/>
          <w:szCs w:val="20"/>
        </w:rPr>
      </w:pPr>
      <w:r w:rsidRPr="004C30FA">
        <w:rPr>
          <w:rFonts w:cs="Arial"/>
          <w:sz w:val="20"/>
          <w:szCs w:val="20"/>
        </w:rPr>
        <w:t xml:space="preserve">Movement Transport Safety Regulator (MTSR) </w:t>
      </w:r>
    </w:p>
    <w:p w14:paraId="7042AA20" w14:textId="77777777" w:rsidR="004C30FA" w:rsidRPr="004C30FA" w:rsidRDefault="004C30FA" w:rsidP="004C30FA">
      <w:pPr>
        <w:autoSpaceDE w:val="0"/>
        <w:autoSpaceDN w:val="0"/>
        <w:adjustRightInd w:val="0"/>
        <w:rPr>
          <w:rFonts w:cs="Arial"/>
          <w:color w:val="000000"/>
          <w:sz w:val="20"/>
          <w:szCs w:val="20"/>
          <w:shd w:val="clear" w:color="auto" w:fill="FFFF99"/>
        </w:rPr>
      </w:pPr>
      <w:r w:rsidRPr="004C30FA">
        <w:rPr>
          <w:rFonts w:cs="Arial"/>
          <w:color w:val="000000"/>
          <w:sz w:val="20"/>
          <w:szCs w:val="20"/>
        </w:rPr>
        <w:t>Hazel Building Level 1, #H019</w:t>
      </w:r>
    </w:p>
    <w:p w14:paraId="78635ADD" w14:textId="77777777" w:rsidR="004C30FA" w:rsidRPr="004C30FA" w:rsidRDefault="004C30FA" w:rsidP="004C30FA">
      <w:pPr>
        <w:autoSpaceDE w:val="0"/>
        <w:autoSpaceDN w:val="0"/>
        <w:adjustRightInd w:val="0"/>
        <w:rPr>
          <w:rFonts w:cs="Arial"/>
          <w:sz w:val="20"/>
          <w:szCs w:val="20"/>
        </w:rPr>
      </w:pPr>
      <w:r w:rsidRPr="004C30FA">
        <w:rPr>
          <w:rFonts w:cs="Arial"/>
          <w:sz w:val="20"/>
          <w:szCs w:val="20"/>
        </w:rPr>
        <w:t>MOD Abbey Wood (North)</w:t>
      </w:r>
    </w:p>
    <w:p w14:paraId="2F0F4CB0" w14:textId="77777777" w:rsidR="004C30FA" w:rsidRPr="004C30FA" w:rsidRDefault="004C30FA" w:rsidP="004C30FA">
      <w:pPr>
        <w:autoSpaceDE w:val="0"/>
        <w:autoSpaceDN w:val="0"/>
        <w:adjustRightInd w:val="0"/>
        <w:spacing w:after="120"/>
        <w:rPr>
          <w:rFonts w:cs="Arial"/>
          <w:sz w:val="20"/>
          <w:szCs w:val="20"/>
        </w:rPr>
      </w:pPr>
      <w:r w:rsidRPr="004C30FA">
        <w:rPr>
          <w:rFonts w:cs="Arial"/>
          <w:sz w:val="20"/>
          <w:szCs w:val="20"/>
        </w:rPr>
        <w:t>Bristol BS34 8QW</w:t>
      </w:r>
    </w:p>
    <w:p w14:paraId="100C5B58" w14:textId="77777777" w:rsidR="004C30FA" w:rsidRPr="004C30FA" w:rsidRDefault="004C30FA" w:rsidP="004C30FA">
      <w:pPr>
        <w:autoSpaceDN w:val="0"/>
        <w:ind w:left="360"/>
        <w:rPr>
          <w:rFonts w:cs="Arial"/>
          <w:b/>
          <w:bCs/>
          <w:iCs/>
          <w:sz w:val="20"/>
          <w:u w:val="single"/>
        </w:rPr>
      </w:pPr>
      <w:r w:rsidRPr="004C30FA">
        <w:rPr>
          <w:rFonts w:cs="Arial"/>
          <w:b/>
          <w:bCs/>
          <w:iCs/>
          <w:sz w:val="20"/>
          <w:u w:val="single"/>
        </w:rPr>
        <w:t xml:space="preserve"> </w:t>
      </w:r>
    </w:p>
    <w:p w14:paraId="16E5E008" w14:textId="77777777" w:rsidR="004C30FA" w:rsidRPr="004C30FA" w:rsidRDefault="004C30FA" w:rsidP="004C30FA">
      <w:pPr>
        <w:widowControl/>
        <w:rPr>
          <w:rFonts w:cs="Arial"/>
          <w:b/>
          <w:bCs/>
          <w:iCs/>
          <w:sz w:val="20"/>
          <w:u w:val="single"/>
        </w:rPr>
        <w:sectPr w:rsidR="004C30FA" w:rsidRPr="004C30FA">
          <w:endnotePr>
            <w:numFmt w:val="decimal"/>
          </w:endnotePr>
          <w:pgSz w:w="11907" w:h="16840"/>
          <w:pgMar w:top="1021" w:right="1418" w:bottom="1021" w:left="1418" w:header="720" w:footer="720" w:gutter="0"/>
          <w:pgNumType w:start="1"/>
          <w:cols w:space="720"/>
        </w:sectPr>
      </w:pPr>
    </w:p>
    <w:p w14:paraId="1BFF1A34" w14:textId="77777777" w:rsidR="004C30FA" w:rsidRPr="004C30FA" w:rsidRDefault="004C30FA" w:rsidP="004C30FA">
      <w:pPr>
        <w:autoSpaceDN w:val="0"/>
        <w:rPr>
          <w:rFonts w:cs="Arial"/>
          <w:b/>
          <w:bCs/>
          <w:iCs/>
          <w:sz w:val="20"/>
          <w:lang w:val="en-US"/>
        </w:rPr>
      </w:pPr>
      <w:bookmarkStart w:id="43" w:name="SC7"/>
      <w:bookmarkStart w:id="44" w:name="_Toc367107583"/>
      <w:bookmarkStart w:id="45" w:name="_Toc375205562"/>
      <w:bookmarkEnd w:id="43"/>
      <w:r w:rsidRPr="004C30FA">
        <w:rPr>
          <w:b/>
          <w:sz w:val="20"/>
          <w:lang w:val="en-US"/>
        </w:rPr>
        <w:t>Schedule 7 - Timber and Wood- Derived Products Supplied under the Contract: Data Requirements</w:t>
      </w:r>
      <w:bookmarkEnd w:id="44"/>
      <w:bookmarkEnd w:id="45"/>
      <w:r w:rsidRPr="004C30FA">
        <w:rPr>
          <w:b/>
          <w:sz w:val="20"/>
          <w:lang w:val="en-US"/>
        </w:rPr>
        <w:t xml:space="preserve"> for </w:t>
      </w:r>
      <w:r w:rsidRPr="004C30FA">
        <w:rPr>
          <w:rFonts w:cs="Arial"/>
          <w:b/>
          <w:bCs/>
          <w:iCs/>
          <w:sz w:val="20"/>
          <w:lang w:val="en-US"/>
        </w:rPr>
        <w:t xml:space="preserve">Contract No: </w:t>
      </w:r>
      <w:r w:rsidRPr="004C30FA">
        <w:rPr>
          <w:rFonts w:cs="Arial"/>
          <w:b/>
          <w:bCs/>
          <w:iCs/>
          <w:sz w:val="20"/>
          <w:lang w:val="en-US"/>
        </w:rPr>
        <w:fldChar w:fldCharType="begin">
          <w:ffData>
            <w:name w:val="Text298"/>
            <w:enabled/>
            <w:calcOnExit w:val="0"/>
            <w:textInput/>
          </w:ffData>
        </w:fldChar>
      </w:r>
      <w:bookmarkStart w:id="46" w:name="Text298"/>
      <w:r w:rsidRPr="004C30FA">
        <w:rPr>
          <w:rFonts w:cs="Arial"/>
          <w:b/>
          <w:bCs/>
          <w:iCs/>
          <w:sz w:val="20"/>
          <w:lang w:val="en-US"/>
        </w:rPr>
        <w:instrText xml:space="preserve"> FORMTEXT </w:instrText>
      </w:r>
      <w:r w:rsidRPr="004C30FA">
        <w:rPr>
          <w:rFonts w:cs="Arial"/>
          <w:b/>
          <w:bCs/>
          <w:iCs/>
          <w:sz w:val="20"/>
          <w:lang w:val="en-US"/>
        </w:rPr>
      </w:r>
      <w:r w:rsidRPr="004C30FA">
        <w:rPr>
          <w:rFonts w:cs="Arial"/>
          <w:b/>
          <w:bCs/>
          <w:iCs/>
          <w:sz w:val="20"/>
          <w:lang w:val="en-US"/>
        </w:rPr>
        <w:fldChar w:fldCharType="separate"/>
      </w:r>
      <w:r w:rsidRPr="004C30FA">
        <w:rPr>
          <w:rFonts w:cs="Arial"/>
          <w:b/>
          <w:bCs/>
          <w:iCs/>
          <w:noProof/>
          <w:sz w:val="20"/>
          <w:lang w:val="en-US"/>
        </w:rPr>
        <w:t> </w:t>
      </w:r>
      <w:r w:rsidRPr="004C30FA">
        <w:rPr>
          <w:rFonts w:cs="Arial"/>
          <w:b/>
          <w:bCs/>
          <w:iCs/>
          <w:noProof/>
          <w:sz w:val="20"/>
          <w:lang w:val="en-US"/>
        </w:rPr>
        <w:t> </w:t>
      </w:r>
      <w:r w:rsidRPr="004C30FA">
        <w:rPr>
          <w:rFonts w:cs="Arial"/>
          <w:b/>
          <w:bCs/>
          <w:iCs/>
          <w:noProof/>
          <w:sz w:val="20"/>
          <w:lang w:val="en-US"/>
        </w:rPr>
        <w:t> </w:t>
      </w:r>
      <w:r w:rsidRPr="004C30FA">
        <w:rPr>
          <w:rFonts w:cs="Arial"/>
          <w:b/>
          <w:bCs/>
          <w:iCs/>
          <w:noProof/>
          <w:sz w:val="20"/>
          <w:lang w:val="en-US"/>
        </w:rPr>
        <w:t> </w:t>
      </w:r>
      <w:r w:rsidRPr="004C30FA">
        <w:rPr>
          <w:rFonts w:cs="Arial"/>
          <w:b/>
          <w:bCs/>
          <w:iCs/>
          <w:noProof/>
          <w:sz w:val="20"/>
          <w:lang w:val="en-US"/>
        </w:rPr>
        <w:t> </w:t>
      </w:r>
      <w:r w:rsidRPr="004C30FA">
        <w:rPr>
          <w:sz w:val="20"/>
        </w:rPr>
        <w:fldChar w:fldCharType="end"/>
      </w:r>
      <w:bookmarkEnd w:id="46"/>
    </w:p>
    <w:p w14:paraId="40D2860B" w14:textId="77777777" w:rsidR="004C30FA" w:rsidRPr="004C30FA" w:rsidRDefault="004C30FA" w:rsidP="004C30FA">
      <w:pPr>
        <w:autoSpaceDN w:val="0"/>
        <w:rPr>
          <w:rFonts w:cs="Arial"/>
          <w:b/>
          <w:sz w:val="20"/>
        </w:rPr>
      </w:pPr>
    </w:p>
    <w:p w14:paraId="7430540C" w14:textId="77777777" w:rsidR="004C30FA" w:rsidRPr="004C30FA" w:rsidRDefault="004C30FA" w:rsidP="004C30FA">
      <w:pPr>
        <w:autoSpaceDN w:val="0"/>
        <w:rPr>
          <w:rFonts w:cs="Arial"/>
          <w:bCs/>
          <w:sz w:val="20"/>
          <w:szCs w:val="20"/>
        </w:rPr>
      </w:pPr>
      <w:r w:rsidRPr="004C30FA">
        <w:rPr>
          <w:rFonts w:cs="Arial"/>
          <w:bCs/>
          <w:sz w:val="20"/>
          <w:szCs w:val="20"/>
        </w:rPr>
        <w:t xml:space="preserve">The following information is provided in respect </w:t>
      </w:r>
      <w:r w:rsidRPr="004C30FA">
        <w:rPr>
          <w:sz w:val="20"/>
        </w:rPr>
        <w:t>of condition 25 (Timber</w:t>
      </w:r>
      <w:r w:rsidRPr="004C30FA">
        <w:rPr>
          <w:rFonts w:cs="Arial"/>
          <w:bCs/>
          <w:sz w:val="20"/>
          <w:szCs w:val="20"/>
        </w:rPr>
        <w:t xml:space="preserve"> and Wood-Derived Products):</w:t>
      </w:r>
    </w:p>
    <w:p w14:paraId="42050CB3" w14:textId="77777777" w:rsidR="004C30FA" w:rsidRPr="004C30FA" w:rsidRDefault="004C30FA" w:rsidP="004C30FA">
      <w:pPr>
        <w:autoSpaceDN w:val="0"/>
        <w:rPr>
          <w:rFonts w:cs="Arial"/>
          <w:b/>
          <w:sz w:val="20"/>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4C30FA" w:rsidRPr="004C30FA" w14:paraId="1AFB80AB" w14:textId="77777777" w:rsidTr="00493520">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4F3B7E2A" w14:textId="77777777" w:rsidR="004C30FA" w:rsidRPr="004C30FA" w:rsidRDefault="004C30FA" w:rsidP="004C30FA">
            <w:pPr>
              <w:autoSpaceDN w:val="0"/>
              <w:jc w:val="center"/>
              <w:rPr>
                <w:rFonts w:cs="Arial"/>
                <w:b/>
                <w:sz w:val="20"/>
                <w:szCs w:val="20"/>
              </w:rPr>
            </w:pPr>
            <w:r w:rsidRPr="004C30FA">
              <w:rPr>
                <w:rFonts w:cs="Arial"/>
                <w:b/>
                <w:sz w:val="20"/>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1E9E962A" w14:textId="77777777" w:rsidR="004C30FA" w:rsidRPr="004C30FA" w:rsidRDefault="004C30FA" w:rsidP="004C30FA">
            <w:pPr>
              <w:autoSpaceDN w:val="0"/>
              <w:jc w:val="center"/>
              <w:rPr>
                <w:rFonts w:cs="Arial"/>
                <w:b/>
                <w:sz w:val="20"/>
                <w:szCs w:val="20"/>
              </w:rPr>
            </w:pPr>
            <w:r w:rsidRPr="004C30FA">
              <w:rPr>
                <w:rFonts w:cs="Arial"/>
                <w:b/>
                <w:sz w:val="20"/>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2AD892A6" w14:textId="77777777" w:rsidR="004C30FA" w:rsidRPr="004C30FA" w:rsidRDefault="004C30FA" w:rsidP="004C30FA">
            <w:pPr>
              <w:autoSpaceDN w:val="0"/>
              <w:jc w:val="center"/>
              <w:rPr>
                <w:rFonts w:cs="Arial"/>
                <w:b/>
                <w:sz w:val="20"/>
                <w:szCs w:val="20"/>
              </w:rPr>
            </w:pPr>
            <w:r w:rsidRPr="004C30FA">
              <w:rPr>
                <w:rFonts w:cs="Arial"/>
                <w:b/>
                <w:sz w:val="20"/>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04A57C76" w14:textId="77777777" w:rsidR="004C30FA" w:rsidRPr="004C30FA" w:rsidRDefault="004C30FA" w:rsidP="004C30FA">
            <w:pPr>
              <w:autoSpaceDN w:val="0"/>
              <w:jc w:val="center"/>
              <w:rPr>
                <w:rFonts w:cs="Arial"/>
                <w:b/>
                <w:sz w:val="20"/>
                <w:szCs w:val="20"/>
              </w:rPr>
            </w:pPr>
            <w:r w:rsidRPr="004C30FA">
              <w:rPr>
                <w:rFonts w:cs="Arial"/>
                <w:b/>
                <w:sz w:val="20"/>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695FC29C" w14:textId="77777777" w:rsidR="004C30FA" w:rsidRPr="004C30FA" w:rsidRDefault="004C30FA" w:rsidP="004C30FA">
            <w:pPr>
              <w:autoSpaceDN w:val="0"/>
              <w:jc w:val="center"/>
              <w:rPr>
                <w:rFonts w:cs="Arial"/>
                <w:b/>
                <w:sz w:val="20"/>
                <w:szCs w:val="20"/>
              </w:rPr>
            </w:pPr>
            <w:r w:rsidRPr="004C30FA">
              <w:rPr>
                <w:rFonts w:cs="Arial"/>
                <w:b/>
                <w:sz w:val="20"/>
                <w:szCs w:val="20"/>
              </w:rPr>
              <w:t>Total volume of timber Delivered to the Authority under the Contract</w:t>
            </w:r>
          </w:p>
        </w:tc>
      </w:tr>
      <w:tr w:rsidR="004C30FA" w:rsidRPr="004C30FA" w14:paraId="5184CD99" w14:textId="77777777" w:rsidTr="0049352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56C1B8EE"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299"/>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5F6DD27B"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0"/>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57419F0B"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1"/>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35190059"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2"/>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B1E8D74"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3"/>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r>
      <w:tr w:rsidR="004C30FA" w:rsidRPr="004C30FA" w14:paraId="4EE7C54D" w14:textId="77777777" w:rsidTr="0049352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8D2A74C"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299"/>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7F4319"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0"/>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AC5006B"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1"/>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94187F8"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2"/>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1A663BE0"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3"/>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r>
      <w:tr w:rsidR="004C30FA" w:rsidRPr="004C30FA" w14:paraId="019ECEA4" w14:textId="77777777" w:rsidTr="0049352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7BCE8FA"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299"/>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53514B35"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0"/>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230775EF"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1"/>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172A6BBB"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2"/>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E473F94"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3"/>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r>
      <w:tr w:rsidR="004C30FA" w:rsidRPr="004C30FA" w14:paraId="45D48A88" w14:textId="77777777" w:rsidTr="0049352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577A1098"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299"/>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1F9F28EC"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0"/>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5A902C8"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1"/>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5A47D3E5"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2"/>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75AB5844"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3"/>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r>
      <w:tr w:rsidR="004C30FA" w:rsidRPr="004C30FA" w14:paraId="4987D482" w14:textId="77777777" w:rsidTr="0049352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2E55E147"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299"/>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3C9C1BA9"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0"/>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1B4A549"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1"/>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28800DDD"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2"/>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79753FF8"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3"/>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r>
      <w:tr w:rsidR="004C30FA" w:rsidRPr="004C30FA" w14:paraId="00825B90" w14:textId="77777777" w:rsidTr="0049352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AEF6DA0"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299"/>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364C863E"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0"/>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167A650A"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1"/>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CA8C174"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2"/>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918F1B7" w14:textId="77777777" w:rsidR="004C30FA" w:rsidRPr="004C30FA" w:rsidRDefault="004C30FA" w:rsidP="004C30FA">
            <w:pPr>
              <w:autoSpaceDN w:val="0"/>
              <w:rPr>
                <w:rFonts w:cs="Arial"/>
                <w:b/>
                <w:sz w:val="20"/>
                <w:szCs w:val="20"/>
              </w:rPr>
            </w:pPr>
            <w:r w:rsidRPr="004C30FA">
              <w:rPr>
                <w:rFonts w:cs="Arial"/>
                <w:b/>
                <w:sz w:val="20"/>
                <w:szCs w:val="20"/>
              </w:rPr>
              <w:fldChar w:fldCharType="begin">
                <w:ffData>
                  <w:name w:val="Text303"/>
                  <w:enabled/>
                  <w:calcOnExit w:val="0"/>
                  <w:textInput/>
                </w:ffData>
              </w:fldChar>
            </w:r>
            <w:r w:rsidRPr="004C30FA">
              <w:rPr>
                <w:rFonts w:cs="Arial"/>
                <w:b/>
                <w:sz w:val="20"/>
                <w:szCs w:val="20"/>
              </w:rPr>
              <w:instrText xml:space="preserve"> FORMTEXT </w:instrText>
            </w:r>
            <w:r w:rsidRPr="004C30FA">
              <w:rPr>
                <w:rFonts w:cs="Arial"/>
                <w:b/>
                <w:sz w:val="20"/>
                <w:szCs w:val="20"/>
              </w:rPr>
            </w:r>
            <w:r w:rsidRPr="004C30FA">
              <w:rPr>
                <w:rFonts w:cs="Arial"/>
                <w:b/>
                <w:sz w:val="20"/>
                <w:szCs w:val="20"/>
              </w:rPr>
              <w:fldChar w:fldCharType="separate"/>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noProof/>
                <w:sz w:val="20"/>
                <w:szCs w:val="20"/>
              </w:rPr>
              <w:t> </w:t>
            </w:r>
            <w:r w:rsidRPr="004C30FA">
              <w:rPr>
                <w:rFonts w:cs="Arial"/>
                <w:b/>
                <w:sz w:val="20"/>
                <w:szCs w:val="20"/>
              </w:rPr>
              <w:fldChar w:fldCharType="end"/>
            </w:r>
          </w:p>
        </w:tc>
      </w:tr>
    </w:tbl>
    <w:p w14:paraId="130CC4CD" w14:textId="77777777" w:rsidR="004C30FA" w:rsidRPr="004C30FA" w:rsidRDefault="004C30FA" w:rsidP="004C30FA">
      <w:pPr>
        <w:autoSpaceDN w:val="0"/>
        <w:rPr>
          <w:rFonts w:cs="Arial"/>
          <w:b/>
          <w:sz w:val="20"/>
        </w:rPr>
      </w:pPr>
    </w:p>
    <w:p w14:paraId="055BFDB1" w14:textId="77777777" w:rsidR="004C30FA" w:rsidRPr="004C30FA" w:rsidRDefault="004C30FA" w:rsidP="004C30FA">
      <w:pPr>
        <w:widowControl/>
        <w:rPr>
          <w:rFonts w:cs="Arial"/>
          <w:b/>
          <w:bCs/>
          <w:sz w:val="20"/>
          <w:szCs w:val="32"/>
          <w:u w:val="single"/>
        </w:rPr>
        <w:sectPr w:rsidR="004C30FA" w:rsidRPr="004C30FA">
          <w:endnotePr>
            <w:numFmt w:val="decimal"/>
          </w:endnotePr>
          <w:pgSz w:w="11907" w:h="16840"/>
          <w:pgMar w:top="1021" w:right="1418" w:bottom="1021" w:left="1418" w:header="720" w:footer="720" w:gutter="0"/>
          <w:pgNumType w:start="1"/>
          <w:cols w:space="720"/>
        </w:sectPr>
      </w:pPr>
    </w:p>
    <w:p w14:paraId="4D8E5F0B" w14:textId="77777777" w:rsidR="004C30FA" w:rsidRPr="004C30FA" w:rsidRDefault="004C30FA" w:rsidP="004C30FA">
      <w:pPr>
        <w:autoSpaceDN w:val="0"/>
        <w:rPr>
          <w:rFonts w:cs="Arial"/>
          <w:sz w:val="20"/>
        </w:rPr>
      </w:pPr>
      <w:r w:rsidRPr="004C30FA">
        <w:rPr>
          <w:rFonts w:cs="Arial"/>
          <w:sz w:val="20"/>
        </w:rPr>
        <w:fldChar w:fldCharType="begin">
          <w:ffData>
            <w:name w:val="Text305"/>
            <w:enabled/>
            <w:calcOnExit w:val="0"/>
            <w:textInput/>
          </w:ffData>
        </w:fldChar>
      </w:r>
      <w:bookmarkStart w:id="47" w:name="Text305"/>
      <w:r w:rsidRPr="004C30FA">
        <w:rPr>
          <w:rFonts w:cs="Arial"/>
          <w:sz w:val="20"/>
        </w:rPr>
        <w:instrText xml:space="preserve"> FORMTEXT </w:instrText>
      </w:r>
      <w:r w:rsidRPr="004C30FA">
        <w:rPr>
          <w:rFonts w:cs="Arial"/>
          <w:sz w:val="20"/>
        </w:rPr>
      </w:r>
      <w:r w:rsidRPr="004C30FA">
        <w:rPr>
          <w:rFonts w:cs="Arial"/>
          <w:sz w:val="20"/>
        </w:rPr>
        <w:fldChar w:fldCharType="separate"/>
      </w:r>
      <w:r w:rsidRPr="004C30FA">
        <w:rPr>
          <w:rFonts w:cs="Arial"/>
          <w:noProof/>
          <w:sz w:val="20"/>
        </w:rPr>
        <w:t> </w:t>
      </w:r>
      <w:r w:rsidRPr="004C30FA">
        <w:rPr>
          <w:rFonts w:cs="Arial"/>
          <w:noProof/>
          <w:sz w:val="20"/>
        </w:rPr>
        <w:t> </w:t>
      </w:r>
      <w:r w:rsidRPr="004C30FA">
        <w:rPr>
          <w:rFonts w:cs="Arial"/>
          <w:noProof/>
          <w:sz w:val="20"/>
        </w:rPr>
        <w:t> </w:t>
      </w:r>
      <w:r w:rsidRPr="004C30FA">
        <w:rPr>
          <w:rFonts w:cs="Arial"/>
          <w:noProof/>
          <w:sz w:val="20"/>
        </w:rPr>
        <w:t> </w:t>
      </w:r>
      <w:r w:rsidRPr="004C30FA">
        <w:rPr>
          <w:rFonts w:cs="Arial"/>
          <w:noProof/>
          <w:sz w:val="20"/>
        </w:rPr>
        <w:t> </w:t>
      </w:r>
      <w:r w:rsidRPr="004C30FA">
        <w:rPr>
          <w:sz w:val="20"/>
        </w:rPr>
        <w:fldChar w:fldCharType="end"/>
      </w:r>
      <w:bookmarkEnd w:id="47"/>
    </w:p>
    <w:p w14:paraId="62A75F99" w14:textId="77777777" w:rsidR="004C30FA" w:rsidRPr="00EA3D38" w:rsidRDefault="004C30FA" w:rsidP="004C30FA">
      <w:pPr>
        <w:pStyle w:val="Style7"/>
        <w:jc w:val="center"/>
      </w:pPr>
    </w:p>
    <w:sectPr w:rsidR="004C30FA" w:rsidRPr="00EA3D38" w:rsidSect="00730B55">
      <w:endnotePr>
        <w:numFmt w:val="decimal"/>
      </w:endnotePr>
      <w:pgSz w:w="11907" w:h="16840" w:code="9"/>
      <w:pgMar w:top="567"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6FA6E" w14:textId="77777777" w:rsidR="00091F68" w:rsidRDefault="00091F68"/>
  </w:endnote>
  <w:endnote w:type="continuationSeparator" w:id="0">
    <w:p w14:paraId="176290F0" w14:textId="77777777" w:rsidR="00091F68" w:rsidRDefault="0009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B3694B" w:rsidRDefault="00B3694B"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CAA31B" w14:textId="77777777" w:rsidR="00B3694B" w:rsidRDefault="00B3694B" w:rsidP="00C316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65A47" w14:textId="77777777" w:rsidR="00B3694B" w:rsidRPr="008C3E42" w:rsidRDefault="007D437E" w:rsidP="005E05E3">
    <w:pPr>
      <w:pStyle w:val="Footer"/>
      <w:ind w:right="360"/>
      <w:jc w:val="center"/>
      <w:rPr>
        <w:sz w:val="20"/>
        <w:szCs w:val="20"/>
      </w:rPr>
    </w:pPr>
    <w:r>
      <w:rPr>
        <w:rStyle w:val="PageNumber"/>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D7C16" w14:textId="77777777" w:rsidR="00B3694B" w:rsidRDefault="00B3694B"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3A2BAADD" w14:textId="77777777" w:rsidR="00B3694B" w:rsidRDefault="00B3694B" w:rsidP="00C316A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CBC8" w14:textId="77777777" w:rsidR="007D437E" w:rsidRDefault="007D437E">
    <w:pPr>
      <w:pStyle w:val="Footer"/>
      <w:jc w:val="center"/>
    </w:pPr>
    <w:r>
      <w:fldChar w:fldCharType="begin"/>
    </w:r>
    <w:r>
      <w:instrText xml:space="preserve"> PAGE   \* MERGEFORMAT </w:instrText>
    </w:r>
    <w:r>
      <w:fldChar w:fldCharType="separate"/>
    </w:r>
    <w:r>
      <w:rPr>
        <w:noProof/>
      </w:rPr>
      <w:t>2</w:t>
    </w:r>
    <w:r>
      <w:rPr>
        <w:noProof/>
      </w:rPr>
      <w:fldChar w:fldCharType="end"/>
    </w:r>
  </w:p>
  <w:p w14:paraId="3FDCE676" w14:textId="77777777" w:rsidR="00B3694B" w:rsidRPr="005640A5" w:rsidRDefault="00B3694B" w:rsidP="0090745C">
    <w:pPr>
      <w:pStyle w:val="Footer"/>
      <w:tabs>
        <w:tab w:val="left" w:pos="870"/>
      </w:tabs>
      <w:ind w:right="360"/>
      <w:jc w:val="center"/>
      <w:rPr>
        <w:rFonts w:cs="Arial"/>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13F9E" w14:textId="77777777" w:rsidR="00B3694B" w:rsidRDefault="00B3694B" w:rsidP="0090745C">
    <w:pPr>
      <w:pStyle w:val="Footer"/>
      <w:tabs>
        <w:tab w:val="left" w:pos="870"/>
      </w:tabs>
      <w:ind w:right="360"/>
      <w:jc w:val="center"/>
      <w:rPr>
        <w:rStyle w:val="PageNumber"/>
        <w:rFonts w:cs="Arial"/>
        <w:szCs w:val="22"/>
      </w:rPr>
    </w:pPr>
    <w:r>
      <w:rPr>
        <w:rStyle w:val="PageNumber"/>
        <w:rFonts w:cs="Arial"/>
        <w:szCs w:val="22"/>
      </w:rPr>
      <w:t xml:space="preserve">                                           </w:t>
    </w:r>
    <w:r w:rsidRPr="005640A5">
      <w:rPr>
        <w:rStyle w:val="PageNumber"/>
        <w:rFonts w:cs="Arial"/>
        <w:szCs w:val="22"/>
      </w:rPr>
      <w:fldChar w:fldCharType="begin"/>
    </w:r>
    <w:r w:rsidRPr="005640A5">
      <w:rPr>
        <w:rStyle w:val="PageNumber"/>
        <w:rFonts w:cs="Arial"/>
        <w:szCs w:val="22"/>
      </w:rPr>
      <w:instrText xml:space="preserve"> PAGE </w:instrText>
    </w:r>
    <w:r w:rsidRPr="005640A5">
      <w:rPr>
        <w:rStyle w:val="PageNumber"/>
        <w:rFonts w:cs="Arial"/>
        <w:szCs w:val="22"/>
      </w:rPr>
      <w:fldChar w:fldCharType="separate"/>
    </w:r>
    <w:r>
      <w:rPr>
        <w:rStyle w:val="PageNumber"/>
        <w:rFonts w:cs="Arial"/>
        <w:noProof/>
        <w:szCs w:val="22"/>
      </w:rPr>
      <w:t>56</w:t>
    </w:r>
    <w:r w:rsidRPr="005640A5">
      <w:rPr>
        <w:rStyle w:val="PageNumber"/>
        <w:rFonts w:cs="Arial"/>
        <w:szCs w:val="22"/>
      </w:rPr>
      <w:fldChar w:fldCharType="end"/>
    </w:r>
    <w:r>
      <w:rPr>
        <w:rStyle w:val="PageNumber"/>
        <w:rFonts w:cs="Arial"/>
        <w:szCs w:val="22"/>
      </w:rPr>
      <w:tab/>
    </w:r>
    <w:r>
      <w:rPr>
        <w:rStyle w:val="PageNumber"/>
        <w:rFonts w:cs="Arial"/>
        <w:szCs w:val="22"/>
      </w:rPr>
      <w:tab/>
    </w:r>
  </w:p>
  <w:p w14:paraId="2FC0A1CB" w14:textId="77777777" w:rsidR="00B3694B" w:rsidRPr="005640A5" w:rsidRDefault="00B3694B" w:rsidP="0090745C">
    <w:pPr>
      <w:pStyle w:val="Footer"/>
      <w:tabs>
        <w:tab w:val="left" w:pos="870"/>
      </w:tabs>
      <w:ind w:right="360"/>
      <w:jc w:val="center"/>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FCF91" w14:textId="77777777" w:rsidR="00091F68" w:rsidRDefault="00091F68">
      <w:r>
        <w:continuationSeparator/>
      </w:r>
    </w:p>
  </w:footnote>
  <w:footnote w:type="continuationSeparator" w:id="0">
    <w:p w14:paraId="7D9C91A0" w14:textId="77777777" w:rsidR="00091F68" w:rsidRDefault="0009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EF133" w14:textId="77777777" w:rsidR="00B3694B" w:rsidRDefault="00B3694B" w:rsidP="00CF4135">
    <w:pPr>
      <w:pStyle w:val="Header"/>
      <w:jc w:val="right"/>
    </w:pPr>
    <w:r>
      <w:t xml:space="preserve">KEN/GE/2102 – Specialist Cleaning Contract </w:t>
    </w:r>
  </w:p>
  <w:p w14:paraId="2FBD1CFD" w14:textId="77777777" w:rsidR="00B3694B" w:rsidRDefault="00B3694B" w:rsidP="00CF413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73117" w14:textId="77777777" w:rsidR="00B3694B" w:rsidRDefault="00B3694B" w:rsidP="00976D2A">
    <w:pPr>
      <w:pStyle w:val="Header"/>
      <w:jc w:val="right"/>
    </w:pPr>
    <w:r>
      <w:t xml:space="preserve">KEN/GE/ 2102– Specialist Cleaning Contract </w:t>
    </w:r>
  </w:p>
  <w:p w14:paraId="12F40E89" w14:textId="77777777" w:rsidR="00B3694B" w:rsidRDefault="00B3694B">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63514E1"/>
    <w:multiLevelType w:val="multilevel"/>
    <w:tmpl w:val="D46CDAE4"/>
    <w:lvl w:ilvl="0">
      <w:start w:val="1"/>
      <w:numFmt w:val="decimal"/>
      <w:pStyle w:val="3MainText-1"/>
      <w:lvlText w:val="%1."/>
      <w:lvlJc w:val="left"/>
      <w:pPr>
        <w:tabs>
          <w:tab w:val="num" w:pos="851"/>
        </w:tabs>
        <w:ind w:left="0" w:firstLine="0"/>
      </w:pPr>
      <w:rPr>
        <w:rFonts w:hint="default"/>
        <w:b w:val="0"/>
        <w:i w:val="0"/>
        <w:color w:val="auto"/>
        <w:sz w:val="22"/>
      </w:rPr>
    </w:lvl>
    <w:lvl w:ilvl="1">
      <w:start w:val="1"/>
      <w:numFmt w:val="lowerLetter"/>
      <w:lvlText w:val="%2."/>
      <w:lvlJc w:val="left"/>
      <w:pPr>
        <w:tabs>
          <w:tab w:val="num" w:pos="1134"/>
        </w:tabs>
        <w:ind w:left="567" w:firstLine="0"/>
      </w:pPr>
      <w:rPr>
        <w:rFonts w:ascii="Arial" w:hAnsi="Arial" w:hint="default"/>
        <w:b w:val="0"/>
        <w:i w:val="0"/>
        <w:color w:val="auto"/>
        <w:sz w:val="22"/>
      </w:rPr>
    </w:lvl>
    <w:lvl w:ilvl="2">
      <w:start w:val="1"/>
      <w:numFmt w:val="decimal"/>
      <w:lvlText w:val="(%3)"/>
      <w:lvlJc w:val="left"/>
      <w:pPr>
        <w:tabs>
          <w:tab w:val="num" w:pos="567"/>
        </w:tabs>
        <w:ind w:left="1134" w:firstLine="0"/>
      </w:pPr>
      <w:rPr>
        <w:rFonts w:ascii="Arial" w:hAnsi="Arial" w:hint="default"/>
        <w:b w:val="0"/>
        <w:i w:val="0"/>
        <w:sz w:val="22"/>
      </w:rPr>
    </w:lvl>
    <w:lvl w:ilvl="3">
      <w:start w:val="1"/>
      <w:numFmt w:val="lowerLetter"/>
      <w:lvlText w:val="(%4)"/>
      <w:lvlJc w:val="left"/>
      <w:pPr>
        <w:tabs>
          <w:tab w:val="num" w:pos="567"/>
        </w:tabs>
        <w:ind w:left="1701" w:firstLine="0"/>
      </w:pPr>
      <w:rPr>
        <w:rFonts w:ascii="Arial" w:hAnsi="Arial" w:hint="default"/>
        <w:b w:val="0"/>
        <w:i w:val="0"/>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5F00F33"/>
    <w:multiLevelType w:val="singleLevel"/>
    <w:tmpl w:val="5E601C62"/>
    <w:lvl w:ilvl="0">
      <w:start w:val="1"/>
      <w:numFmt w:val="decim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8"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9" w15:restartNumberingAfterBreak="0">
    <w:nsid w:val="2DEB48D9"/>
    <w:multiLevelType w:val="multilevel"/>
    <w:tmpl w:val="F10276FC"/>
    <w:numStyleLink w:val="JSP101PATRICK"/>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4" w15:restartNumberingAfterBreak="0">
    <w:nsid w:val="3CB77EE8"/>
    <w:multiLevelType w:val="hybridMultilevel"/>
    <w:tmpl w:val="31C6F46A"/>
    <w:lvl w:ilvl="0" w:tplc="C54ED12E">
      <w:start w:val="1"/>
      <w:numFmt w:val="upperLetter"/>
      <w:lvlText w:val="%1."/>
      <w:lvlJc w:val="left"/>
      <w:pPr>
        <w:ind w:left="720" w:hanging="360"/>
      </w:pPr>
      <w:rPr>
        <w:b w:val="0"/>
      </w:rPr>
    </w:lvl>
    <w:lvl w:ilvl="1" w:tplc="C5A61CA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E0F0325"/>
    <w:multiLevelType w:val="multilevel"/>
    <w:tmpl w:val="F10276FC"/>
    <w:numStyleLink w:val="JSP101PATRICK"/>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8"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9"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9C541D2"/>
    <w:multiLevelType w:val="multilevel"/>
    <w:tmpl w:val="F10276FC"/>
    <w:lvl w:ilvl="0">
      <w:start w:val="1"/>
      <w:numFmt w:val="decimal"/>
      <w:lvlText w:val="%1."/>
      <w:lvlJc w:val="left"/>
      <w:pPr>
        <w:ind w:left="0" w:firstLine="0"/>
      </w:pPr>
      <w:rPr>
        <w:rFonts w:hint="default"/>
      </w:rPr>
    </w:lvl>
    <w:lvl w:ilvl="1">
      <w:start w:val="1"/>
      <w:numFmt w:val="lowerLetter"/>
      <w:lvlText w:val="%2."/>
      <w:lvlJc w:val="left"/>
      <w:pPr>
        <w:ind w:left="567" w:firstLine="0"/>
      </w:pPr>
      <w:rPr>
        <w:rFonts w:hint="default"/>
      </w:rPr>
    </w:lvl>
    <w:lvl w:ilvl="2">
      <w:start w:val="1"/>
      <w:numFmt w:val="decimal"/>
      <w:lvlText w:val="(%3)"/>
      <w:lvlJc w:val="left"/>
      <w:pPr>
        <w:ind w:left="1134" w:firstLine="0"/>
      </w:pPr>
      <w:rPr>
        <w:rFonts w:hint="default"/>
      </w:rPr>
    </w:lvl>
    <w:lvl w:ilvl="3">
      <w:start w:val="1"/>
      <w:numFmt w:val="lowerLetter"/>
      <w:lvlText w:val="(%4)"/>
      <w:lvlJc w:val="left"/>
      <w:pPr>
        <w:ind w:left="1701" w:firstLine="0"/>
      </w:pPr>
      <w:rPr>
        <w:rFonts w:hint="default"/>
      </w:rPr>
    </w:lvl>
    <w:lvl w:ilvl="4">
      <w:start w:val="1"/>
      <w:numFmt w:val="lowerRoman"/>
      <w:lvlText w:val="%5."/>
      <w:lvlJc w:val="left"/>
      <w:pPr>
        <w:ind w:left="2268" w:firstLine="0"/>
      </w:pPr>
      <w:rPr>
        <w:rFonts w:hint="default"/>
      </w:rPr>
    </w:lvl>
    <w:lvl w:ilvl="5">
      <w:start w:val="1"/>
      <w:numFmt w:val="lowerRoman"/>
      <w:lvlText w:val="(%6)"/>
      <w:lvlJc w:val="lef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left"/>
      <w:pPr>
        <w:ind w:left="4536" w:firstLine="0"/>
      </w:pPr>
      <w:rPr>
        <w:rFonts w:hint="default"/>
      </w:rPr>
    </w:lvl>
  </w:abstractNum>
  <w:abstractNum w:abstractNumId="21"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2" w15:restartNumberingAfterBreak="0">
    <w:nsid w:val="4D590369"/>
    <w:multiLevelType w:val="hybridMultilevel"/>
    <w:tmpl w:val="CC5A5156"/>
    <w:lvl w:ilvl="0" w:tplc="38EE4FA8">
      <w:start w:val="1"/>
      <w:numFmt w:val="upperLetter"/>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67056BE"/>
    <w:multiLevelType w:val="multilevel"/>
    <w:tmpl w:val="50DA49DE"/>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6"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7" w15:restartNumberingAfterBreak="0">
    <w:nsid w:val="651C391F"/>
    <w:multiLevelType w:val="multilevel"/>
    <w:tmpl w:val="0FD83474"/>
    <w:lvl w:ilvl="0">
      <w:start w:val="1"/>
      <w:numFmt w:val="decimal"/>
      <w:pStyle w:val="Style8"/>
      <w:lvlText w:val="%1."/>
      <w:lvlJc w:val="left"/>
      <w:pPr>
        <w:ind w:left="360" w:hanging="360"/>
      </w:pPr>
      <w:rPr>
        <w:rFonts w:hint="default"/>
        <w:b w:val="0"/>
        <w:i w:val="0"/>
        <w:caps w:val="0"/>
        <w:smallCaps w:val="0"/>
        <w:strike w:val="0"/>
        <w:dstrike w:val="0"/>
        <w:vanish w:val="0"/>
        <w:color w:val="auto"/>
        <w:sz w:val="22"/>
        <w:vertAlign w:val="baseline"/>
      </w:rPr>
    </w:lvl>
    <w:lvl w:ilvl="1">
      <w:start w:val="1"/>
      <w:numFmt w:val="lowerLetter"/>
      <w:lvlText w:val="%2)"/>
      <w:lvlJc w:val="left"/>
      <w:pPr>
        <w:ind w:left="862" w:hanging="360"/>
      </w:pPr>
      <w:rPr>
        <w:rFonts w:hint="default"/>
      </w:rPr>
    </w:lvl>
    <w:lvl w:ilvl="2">
      <w:numFmt w:val="none"/>
      <w:lvlText w:val=""/>
      <w:lvlJc w:val="left"/>
      <w:pPr>
        <w:tabs>
          <w:tab w:val="num" w:pos="502"/>
        </w:tabs>
        <w:ind w:left="0" w:firstLine="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numFmt w:val="none"/>
      <w:lvlText w:val=""/>
      <w:lvlJc w:val="left"/>
      <w:pPr>
        <w:tabs>
          <w:tab w:val="num" w:pos="502"/>
        </w:tabs>
        <w:ind w:left="0" w:firstLine="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decimal"/>
      <w:lvlText w:val="(%9)"/>
      <w:lvlJc w:val="left"/>
      <w:pPr>
        <w:ind w:left="1353" w:hanging="360"/>
      </w:pPr>
      <w:rPr>
        <w:rFonts w:ascii="Arial" w:eastAsia="Times New Roman" w:hAnsi="Arial" w:cs="Arial" w:hint="default"/>
      </w:rPr>
    </w:lvl>
  </w:abstractNum>
  <w:abstractNum w:abstractNumId="28"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9"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37A5649"/>
    <w:multiLevelType w:val="multilevel"/>
    <w:tmpl w:val="F10276FC"/>
    <w:styleLink w:val="JSP101PATRICK"/>
    <w:lvl w:ilvl="0">
      <w:start w:val="1"/>
      <w:numFmt w:val="decimal"/>
      <w:lvlText w:val="%1."/>
      <w:lvlJc w:val="left"/>
      <w:pPr>
        <w:ind w:left="0" w:firstLine="0"/>
      </w:pPr>
      <w:rPr>
        <w:rFonts w:hint="default"/>
      </w:rPr>
    </w:lvl>
    <w:lvl w:ilvl="1">
      <w:start w:val="1"/>
      <w:numFmt w:val="lowerLetter"/>
      <w:lvlText w:val="%2."/>
      <w:lvlJc w:val="left"/>
      <w:pPr>
        <w:ind w:left="567" w:firstLine="0"/>
      </w:pPr>
      <w:rPr>
        <w:rFonts w:hint="default"/>
      </w:rPr>
    </w:lvl>
    <w:lvl w:ilvl="2">
      <w:start w:val="1"/>
      <w:numFmt w:val="decimal"/>
      <w:lvlText w:val="(%3)"/>
      <w:lvlJc w:val="left"/>
      <w:pPr>
        <w:ind w:left="1134" w:firstLine="0"/>
      </w:pPr>
      <w:rPr>
        <w:rFonts w:hint="default"/>
      </w:rPr>
    </w:lvl>
    <w:lvl w:ilvl="3">
      <w:start w:val="1"/>
      <w:numFmt w:val="lowerLetter"/>
      <w:lvlText w:val="(%4)"/>
      <w:lvlJc w:val="left"/>
      <w:pPr>
        <w:ind w:left="1701" w:firstLine="0"/>
      </w:pPr>
      <w:rPr>
        <w:rFonts w:hint="default"/>
      </w:rPr>
    </w:lvl>
    <w:lvl w:ilvl="4">
      <w:start w:val="1"/>
      <w:numFmt w:val="lowerRoman"/>
      <w:lvlText w:val="%5."/>
      <w:lvlJc w:val="left"/>
      <w:pPr>
        <w:ind w:left="2268" w:firstLine="0"/>
      </w:pPr>
      <w:rPr>
        <w:rFonts w:hint="default"/>
      </w:rPr>
    </w:lvl>
    <w:lvl w:ilvl="5">
      <w:start w:val="1"/>
      <w:numFmt w:val="lowerRoman"/>
      <w:lvlText w:val="(%6)"/>
      <w:lvlJc w:val="lef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left"/>
      <w:pPr>
        <w:ind w:left="4536" w:firstLine="0"/>
      </w:pPr>
      <w:rPr>
        <w:rFonts w:hint="default"/>
      </w:rPr>
    </w:lvl>
  </w:abstractNum>
  <w:abstractNum w:abstractNumId="31"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23"/>
  </w:num>
  <w:num w:numId="2">
    <w:abstractNumId w:val="27"/>
  </w:num>
  <w:num w:numId="3">
    <w:abstractNumId w:val="12"/>
  </w:num>
  <w:num w:numId="4">
    <w:abstractNumId w:val="17"/>
  </w:num>
  <w:num w:numId="5">
    <w:abstractNumId w:val="1"/>
  </w:num>
  <w:num w:numId="6">
    <w:abstractNumId w:val="3"/>
  </w:num>
  <w:num w:numId="7">
    <w:abstractNumId w:val="24"/>
  </w:num>
  <w:num w:numId="8">
    <w:abstractNumId w:val="29"/>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num>
  <w:num w:numId="14">
    <w:abstractNumId w:val="27"/>
    <w:lvlOverride w:ilvl="0">
      <w:startOverride w:val="1"/>
    </w:lvlOverride>
  </w:num>
  <w:num w:numId="15">
    <w:abstractNumId w:val="30"/>
  </w:num>
  <w:num w:numId="16">
    <w:abstractNumId w:val="15"/>
  </w:num>
  <w:num w:numId="17">
    <w:abstractNumId w:val="9"/>
  </w:num>
  <w:num w:numId="18">
    <w:abstractNumId w:val="20"/>
  </w:num>
  <w:num w:numId="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7"/>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0"/>
  </w:num>
  <w:num w:numId="43">
    <w:abstractNumId w:val="0"/>
  </w:num>
  <w:num w:numId="4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90"/>
  <w:removePersonalInformation/>
  <w:removeDateAndTime/>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L0"/>
    <w:docVar w:name="DW FormatName" w:val="Letter"/>
    <w:docVar w:name="DW SBapp" w:val=" 0"/>
    <w:docVar w:name="DW SBfap" w:val=" 1"/>
    <w:docVar w:name="DW SigBlock" w:val="1"/>
  </w:docVars>
  <w:rsids>
    <w:rsidRoot w:val="007814DD"/>
    <w:rsid w:val="0000009D"/>
    <w:rsid w:val="0000060F"/>
    <w:rsid w:val="0000083C"/>
    <w:rsid w:val="00000CE3"/>
    <w:rsid w:val="000013D4"/>
    <w:rsid w:val="000015B9"/>
    <w:rsid w:val="00002C2E"/>
    <w:rsid w:val="00003214"/>
    <w:rsid w:val="0000332D"/>
    <w:rsid w:val="00003A46"/>
    <w:rsid w:val="00004114"/>
    <w:rsid w:val="00004528"/>
    <w:rsid w:val="00004AE7"/>
    <w:rsid w:val="00005666"/>
    <w:rsid w:val="000058A4"/>
    <w:rsid w:val="00006D2E"/>
    <w:rsid w:val="00006DE6"/>
    <w:rsid w:val="000074D6"/>
    <w:rsid w:val="000101F6"/>
    <w:rsid w:val="0001073B"/>
    <w:rsid w:val="0001102F"/>
    <w:rsid w:val="0001134E"/>
    <w:rsid w:val="00011B48"/>
    <w:rsid w:val="00013546"/>
    <w:rsid w:val="00013A06"/>
    <w:rsid w:val="00013B61"/>
    <w:rsid w:val="00014024"/>
    <w:rsid w:val="00014DCF"/>
    <w:rsid w:val="00014EB8"/>
    <w:rsid w:val="0001510C"/>
    <w:rsid w:val="000153DB"/>
    <w:rsid w:val="00016633"/>
    <w:rsid w:val="00016665"/>
    <w:rsid w:val="00016AA2"/>
    <w:rsid w:val="00017250"/>
    <w:rsid w:val="000175D6"/>
    <w:rsid w:val="00017C7B"/>
    <w:rsid w:val="00020843"/>
    <w:rsid w:val="00020C27"/>
    <w:rsid w:val="00020C81"/>
    <w:rsid w:val="00022E08"/>
    <w:rsid w:val="00024077"/>
    <w:rsid w:val="00025358"/>
    <w:rsid w:val="000253BF"/>
    <w:rsid w:val="00026147"/>
    <w:rsid w:val="0002716B"/>
    <w:rsid w:val="0003014A"/>
    <w:rsid w:val="00030999"/>
    <w:rsid w:val="00030F36"/>
    <w:rsid w:val="000311A6"/>
    <w:rsid w:val="000325E9"/>
    <w:rsid w:val="00032A5C"/>
    <w:rsid w:val="00034D72"/>
    <w:rsid w:val="00036932"/>
    <w:rsid w:val="00036D11"/>
    <w:rsid w:val="00036EDD"/>
    <w:rsid w:val="000375F1"/>
    <w:rsid w:val="000376CD"/>
    <w:rsid w:val="0003774F"/>
    <w:rsid w:val="00041B62"/>
    <w:rsid w:val="00041BF0"/>
    <w:rsid w:val="00042386"/>
    <w:rsid w:val="000425B6"/>
    <w:rsid w:val="00042625"/>
    <w:rsid w:val="000427F7"/>
    <w:rsid w:val="00042B66"/>
    <w:rsid w:val="00043A79"/>
    <w:rsid w:val="00044EBE"/>
    <w:rsid w:val="000458B0"/>
    <w:rsid w:val="0004720E"/>
    <w:rsid w:val="000474FC"/>
    <w:rsid w:val="00047D58"/>
    <w:rsid w:val="000508EE"/>
    <w:rsid w:val="00050C29"/>
    <w:rsid w:val="00050CFC"/>
    <w:rsid w:val="00051F50"/>
    <w:rsid w:val="00051F6F"/>
    <w:rsid w:val="000527D0"/>
    <w:rsid w:val="00052863"/>
    <w:rsid w:val="000529DA"/>
    <w:rsid w:val="00054C07"/>
    <w:rsid w:val="000550A8"/>
    <w:rsid w:val="000556EB"/>
    <w:rsid w:val="00055C04"/>
    <w:rsid w:val="000560BB"/>
    <w:rsid w:val="00057634"/>
    <w:rsid w:val="00057BEC"/>
    <w:rsid w:val="000600A7"/>
    <w:rsid w:val="00060BAE"/>
    <w:rsid w:val="00061362"/>
    <w:rsid w:val="00061A65"/>
    <w:rsid w:val="000625F7"/>
    <w:rsid w:val="00063799"/>
    <w:rsid w:val="00063F3F"/>
    <w:rsid w:val="00064441"/>
    <w:rsid w:val="000648CB"/>
    <w:rsid w:val="00065255"/>
    <w:rsid w:val="00065291"/>
    <w:rsid w:val="00066544"/>
    <w:rsid w:val="0006656F"/>
    <w:rsid w:val="000671B3"/>
    <w:rsid w:val="0006786B"/>
    <w:rsid w:val="00067B4F"/>
    <w:rsid w:val="00067B63"/>
    <w:rsid w:val="000704C8"/>
    <w:rsid w:val="00072279"/>
    <w:rsid w:val="00072A96"/>
    <w:rsid w:val="00073013"/>
    <w:rsid w:val="00074BC3"/>
    <w:rsid w:val="00075D29"/>
    <w:rsid w:val="000766E8"/>
    <w:rsid w:val="000800D2"/>
    <w:rsid w:val="00083F30"/>
    <w:rsid w:val="00083FE1"/>
    <w:rsid w:val="0008503D"/>
    <w:rsid w:val="00085274"/>
    <w:rsid w:val="00085643"/>
    <w:rsid w:val="00086F04"/>
    <w:rsid w:val="000901C4"/>
    <w:rsid w:val="0009073C"/>
    <w:rsid w:val="000911FE"/>
    <w:rsid w:val="00091F68"/>
    <w:rsid w:val="00094838"/>
    <w:rsid w:val="000969CD"/>
    <w:rsid w:val="000976C6"/>
    <w:rsid w:val="000A0F9C"/>
    <w:rsid w:val="000A1062"/>
    <w:rsid w:val="000A1478"/>
    <w:rsid w:val="000A169E"/>
    <w:rsid w:val="000A1809"/>
    <w:rsid w:val="000A2D9D"/>
    <w:rsid w:val="000A3EE6"/>
    <w:rsid w:val="000A49BB"/>
    <w:rsid w:val="000A4C75"/>
    <w:rsid w:val="000A6CCC"/>
    <w:rsid w:val="000A71CE"/>
    <w:rsid w:val="000A7888"/>
    <w:rsid w:val="000A7AA4"/>
    <w:rsid w:val="000A7AD7"/>
    <w:rsid w:val="000B1263"/>
    <w:rsid w:val="000B148A"/>
    <w:rsid w:val="000B1576"/>
    <w:rsid w:val="000B187B"/>
    <w:rsid w:val="000B21D2"/>
    <w:rsid w:val="000B28C1"/>
    <w:rsid w:val="000B36C0"/>
    <w:rsid w:val="000B3936"/>
    <w:rsid w:val="000B470D"/>
    <w:rsid w:val="000B4EDE"/>
    <w:rsid w:val="000B538B"/>
    <w:rsid w:val="000B5660"/>
    <w:rsid w:val="000B606E"/>
    <w:rsid w:val="000B626A"/>
    <w:rsid w:val="000B6386"/>
    <w:rsid w:val="000B65BE"/>
    <w:rsid w:val="000B66E2"/>
    <w:rsid w:val="000B6920"/>
    <w:rsid w:val="000B6E5D"/>
    <w:rsid w:val="000B7105"/>
    <w:rsid w:val="000B74EC"/>
    <w:rsid w:val="000B7744"/>
    <w:rsid w:val="000C06CB"/>
    <w:rsid w:val="000C1F95"/>
    <w:rsid w:val="000C2053"/>
    <w:rsid w:val="000C3C55"/>
    <w:rsid w:val="000C4820"/>
    <w:rsid w:val="000C4F6D"/>
    <w:rsid w:val="000C5107"/>
    <w:rsid w:val="000C5234"/>
    <w:rsid w:val="000C642E"/>
    <w:rsid w:val="000C6CB0"/>
    <w:rsid w:val="000D06BF"/>
    <w:rsid w:val="000D0E57"/>
    <w:rsid w:val="000D0FFE"/>
    <w:rsid w:val="000D160E"/>
    <w:rsid w:val="000D1F27"/>
    <w:rsid w:val="000D285D"/>
    <w:rsid w:val="000D2C46"/>
    <w:rsid w:val="000D324B"/>
    <w:rsid w:val="000D33DF"/>
    <w:rsid w:val="000D4071"/>
    <w:rsid w:val="000D46CB"/>
    <w:rsid w:val="000D47CC"/>
    <w:rsid w:val="000D546A"/>
    <w:rsid w:val="000D61DC"/>
    <w:rsid w:val="000D68F4"/>
    <w:rsid w:val="000D6DDE"/>
    <w:rsid w:val="000D6E5E"/>
    <w:rsid w:val="000D75F2"/>
    <w:rsid w:val="000E131D"/>
    <w:rsid w:val="000E1471"/>
    <w:rsid w:val="000E2C31"/>
    <w:rsid w:val="000E2ECA"/>
    <w:rsid w:val="000E3B10"/>
    <w:rsid w:val="000E5077"/>
    <w:rsid w:val="000E6F6B"/>
    <w:rsid w:val="000E7767"/>
    <w:rsid w:val="000E7AC6"/>
    <w:rsid w:val="000F0245"/>
    <w:rsid w:val="000F02AB"/>
    <w:rsid w:val="000F06F2"/>
    <w:rsid w:val="000F0B2B"/>
    <w:rsid w:val="000F1068"/>
    <w:rsid w:val="000F107C"/>
    <w:rsid w:val="000F1F7C"/>
    <w:rsid w:val="000F1FF7"/>
    <w:rsid w:val="000F251C"/>
    <w:rsid w:val="000F25FF"/>
    <w:rsid w:val="000F2DB3"/>
    <w:rsid w:val="000F31D3"/>
    <w:rsid w:val="000F3502"/>
    <w:rsid w:val="000F3744"/>
    <w:rsid w:val="000F3B67"/>
    <w:rsid w:val="000F3F10"/>
    <w:rsid w:val="000F4992"/>
    <w:rsid w:val="000F4B16"/>
    <w:rsid w:val="000F4CBC"/>
    <w:rsid w:val="000F59E0"/>
    <w:rsid w:val="000F5B8F"/>
    <w:rsid w:val="000F6069"/>
    <w:rsid w:val="000F767C"/>
    <w:rsid w:val="000F7959"/>
    <w:rsid w:val="001007A2"/>
    <w:rsid w:val="001016B7"/>
    <w:rsid w:val="00102A8B"/>
    <w:rsid w:val="00102E1D"/>
    <w:rsid w:val="00103073"/>
    <w:rsid w:val="0010360C"/>
    <w:rsid w:val="00103975"/>
    <w:rsid w:val="001039C8"/>
    <w:rsid w:val="001039F3"/>
    <w:rsid w:val="00104EAD"/>
    <w:rsid w:val="001052A2"/>
    <w:rsid w:val="001057D8"/>
    <w:rsid w:val="00105DA1"/>
    <w:rsid w:val="00105F27"/>
    <w:rsid w:val="00106C57"/>
    <w:rsid w:val="00110481"/>
    <w:rsid w:val="0011056B"/>
    <w:rsid w:val="00110F79"/>
    <w:rsid w:val="00111DC5"/>
    <w:rsid w:val="00111F37"/>
    <w:rsid w:val="00112787"/>
    <w:rsid w:val="001129FD"/>
    <w:rsid w:val="00114523"/>
    <w:rsid w:val="0011475A"/>
    <w:rsid w:val="001150C6"/>
    <w:rsid w:val="00115835"/>
    <w:rsid w:val="001162E4"/>
    <w:rsid w:val="001162F1"/>
    <w:rsid w:val="00116504"/>
    <w:rsid w:val="0011666A"/>
    <w:rsid w:val="001166A4"/>
    <w:rsid w:val="0011715D"/>
    <w:rsid w:val="001171D4"/>
    <w:rsid w:val="001203FB"/>
    <w:rsid w:val="00121805"/>
    <w:rsid w:val="0012188B"/>
    <w:rsid w:val="00125133"/>
    <w:rsid w:val="001256CC"/>
    <w:rsid w:val="00126C06"/>
    <w:rsid w:val="00127756"/>
    <w:rsid w:val="001317A9"/>
    <w:rsid w:val="00131CE6"/>
    <w:rsid w:val="001323CB"/>
    <w:rsid w:val="001324D8"/>
    <w:rsid w:val="001326BF"/>
    <w:rsid w:val="001338FF"/>
    <w:rsid w:val="00133B33"/>
    <w:rsid w:val="001341B1"/>
    <w:rsid w:val="00135551"/>
    <w:rsid w:val="001362AC"/>
    <w:rsid w:val="00136693"/>
    <w:rsid w:val="001373C5"/>
    <w:rsid w:val="00137508"/>
    <w:rsid w:val="0014010F"/>
    <w:rsid w:val="001406F3"/>
    <w:rsid w:val="00141288"/>
    <w:rsid w:val="00141462"/>
    <w:rsid w:val="001418B1"/>
    <w:rsid w:val="00142989"/>
    <w:rsid w:val="00142A85"/>
    <w:rsid w:val="00142AFD"/>
    <w:rsid w:val="00142C5A"/>
    <w:rsid w:val="00144592"/>
    <w:rsid w:val="001448F6"/>
    <w:rsid w:val="00145915"/>
    <w:rsid w:val="00146630"/>
    <w:rsid w:val="00147680"/>
    <w:rsid w:val="00150319"/>
    <w:rsid w:val="00150AA7"/>
    <w:rsid w:val="00151EFA"/>
    <w:rsid w:val="00152121"/>
    <w:rsid w:val="00153790"/>
    <w:rsid w:val="00154DD4"/>
    <w:rsid w:val="00156B5F"/>
    <w:rsid w:val="00156CF3"/>
    <w:rsid w:val="00156D32"/>
    <w:rsid w:val="00160944"/>
    <w:rsid w:val="00160E31"/>
    <w:rsid w:val="00163153"/>
    <w:rsid w:val="001632C2"/>
    <w:rsid w:val="0016398F"/>
    <w:rsid w:val="001649F3"/>
    <w:rsid w:val="00166591"/>
    <w:rsid w:val="001668DE"/>
    <w:rsid w:val="00166E79"/>
    <w:rsid w:val="00167582"/>
    <w:rsid w:val="00167991"/>
    <w:rsid w:val="001715AB"/>
    <w:rsid w:val="00171D74"/>
    <w:rsid w:val="00172CE7"/>
    <w:rsid w:val="00172E7D"/>
    <w:rsid w:val="0017370F"/>
    <w:rsid w:val="001739C2"/>
    <w:rsid w:val="00174370"/>
    <w:rsid w:val="0017493E"/>
    <w:rsid w:val="00174A27"/>
    <w:rsid w:val="00174A52"/>
    <w:rsid w:val="00174D6D"/>
    <w:rsid w:val="001753BD"/>
    <w:rsid w:val="0017557B"/>
    <w:rsid w:val="00175BC2"/>
    <w:rsid w:val="00176472"/>
    <w:rsid w:val="00176709"/>
    <w:rsid w:val="00176DA5"/>
    <w:rsid w:val="00176E41"/>
    <w:rsid w:val="0017749C"/>
    <w:rsid w:val="00177729"/>
    <w:rsid w:val="00177EF4"/>
    <w:rsid w:val="00180452"/>
    <w:rsid w:val="00180566"/>
    <w:rsid w:val="00180D8E"/>
    <w:rsid w:val="001810B4"/>
    <w:rsid w:val="001818F3"/>
    <w:rsid w:val="00181ABC"/>
    <w:rsid w:val="00182354"/>
    <w:rsid w:val="0018295B"/>
    <w:rsid w:val="00182F11"/>
    <w:rsid w:val="00183150"/>
    <w:rsid w:val="001835EC"/>
    <w:rsid w:val="001836B5"/>
    <w:rsid w:val="00184170"/>
    <w:rsid w:val="0018439C"/>
    <w:rsid w:val="001847F0"/>
    <w:rsid w:val="001849BE"/>
    <w:rsid w:val="00185197"/>
    <w:rsid w:val="0018650A"/>
    <w:rsid w:val="00187700"/>
    <w:rsid w:val="00187CFE"/>
    <w:rsid w:val="00187DC7"/>
    <w:rsid w:val="001908E8"/>
    <w:rsid w:val="0019135E"/>
    <w:rsid w:val="00191975"/>
    <w:rsid w:val="00191998"/>
    <w:rsid w:val="00191B88"/>
    <w:rsid w:val="00193F3E"/>
    <w:rsid w:val="0019424F"/>
    <w:rsid w:val="001956BC"/>
    <w:rsid w:val="00195E70"/>
    <w:rsid w:val="0019679D"/>
    <w:rsid w:val="00196E7E"/>
    <w:rsid w:val="00197493"/>
    <w:rsid w:val="001975AA"/>
    <w:rsid w:val="001A13E9"/>
    <w:rsid w:val="001A18C6"/>
    <w:rsid w:val="001A1941"/>
    <w:rsid w:val="001A228F"/>
    <w:rsid w:val="001A2A5C"/>
    <w:rsid w:val="001A5080"/>
    <w:rsid w:val="001A6626"/>
    <w:rsid w:val="001A6D20"/>
    <w:rsid w:val="001A784C"/>
    <w:rsid w:val="001B003A"/>
    <w:rsid w:val="001B063D"/>
    <w:rsid w:val="001B0750"/>
    <w:rsid w:val="001B1459"/>
    <w:rsid w:val="001B1528"/>
    <w:rsid w:val="001B1A7D"/>
    <w:rsid w:val="001B23AB"/>
    <w:rsid w:val="001B2950"/>
    <w:rsid w:val="001B2EC6"/>
    <w:rsid w:val="001B2F8D"/>
    <w:rsid w:val="001B3190"/>
    <w:rsid w:val="001B338B"/>
    <w:rsid w:val="001B377A"/>
    <w:rsid w:val="001B3E43"/>
    <w:rsid w:val="001B489F"/>
    <w:rsid w:val="001B58EA"/>
    <w:rsid w:val="001B58FA"/>
    <w:rsid w:val="001B5CA5"/>
    <w:rsid w:val="001B61D1"/>
    <w:rsid w:val="001B6796"/>
    <w:rsid w:val="001B7539"/>
    <w:rsid w:val="001B771B"/>
    <w:rsid w:val="001C0999"/>
    <w:rsid w:val="001C19BB"/>
    <w:rsid w:val="001C1C82"/>
    <w:rsid w:val="001C20CE"/>
    <w:rsid w:val="001C278A"/>
    <w:rsid w:val="001C2E43"/>
    <w:rsid w:val="001C328E"/>
    <w:rsid w:val="001C3D57"/>
    <w:rsid w:val="001C4A57"/>
    <w:rsid w:val="001C51C7"/>
    <w:rsid w:val="001C5313"/>
    <w:rsid w:val="001C5322"/>
    <w:rsid w:val="001C5A9C"/>
    <w:rsid w:val="001C6271"/>
    <w:rsid w:val="001C7EB7"/>
    <w:rsid w:val="001D005F"/>
    <w:rsid w:val="001D00EF"/>
    <w:rsid w:val="001D0589"/>
    <w:rsid w:val="001D0BC5"/>
    <w:rsid w:val="001D13D6"/>
    <w:rsid w:val="001D1444"/>
    <w:rsid w:val="001D19C4"/>
    <w:rsid w:val="001D3DBC"/>
    <w:rsid w:val="001D48D2"/>
    <w:rsid w:val="001D5996"/>
    <w:rsid w:val="001D6264"/>
    <w:rsid w:val="001D6D01"/>
    <w:rsid w:val="001D6EDE"/>
    <w:rsid w:val="001D7A7D"/>
    <w:rsid w:val="001D7CF0"/>
    <w:rsid w:val="001E0E9C"/>
    <w:rsid w:val="001E11F7"/>
    <w:rsid w:val="001E1455"/>
    <w:rsid w:val="001E28BA"/>
    <w:rsid w:val="001E2F90"/>
    <w:rsid w:val="001E3EB5"/>
    <w:rsid w:val="001E4967"/>
    <w:rsid w:val="001E4BFD"/>
    <w:rsid w:val="001E61BD"/>
    <w:rsid w:val="001E6673"/>
    <w:rsid w:val="001F0493"/>
    <w:rsid w:val="001F1461"/>
    <w:rsid w:val="001F1E24"/>
    <w:rsid w:val="001F202C"/>
    <w:rsid w:val="001F2C4A"/>
    <w:rsid w:val="001F2F4F"/>
    <w:rsid w:val="001F37C0"/>
    <w:rsid w:val="001F382B"/>
    <w:rsid w:val="001F3FB7"/>
    <w:rsid w:val="001F55F2"/>
    <w:rsid w:val="001F63BC"/>
    <w:rsid w:val="001F6C33"/>
    <w:rsid w:val="001F70EE"/>
    <w:rsid w:val="001F7412"/>
    <w:rsid w:val="00201CC1"/>
    <w:rsid w:val="00202A3A"/>
    <w:rsid w:val="002039C2"/>
    <w:rsid w:val="00203D78"/>
    <w:rsid w:val="002054BB"/>
    <w:rsid w:val="00205746"/>
    <w:rsid w:val="00207789"/>
    <w:rsid w:val="00207F61"/>
    <w:rsid w:val="00211C0D"/>
    <w:rsid w:val="00212D8D"/>
    <w:rsid w:val="00213981"/>
    <w:rsid w:val="0021421A"/>
    <w:rsid w:val="00215E38"/>
    <w:rsid w:val="00216717"/>
    <w:rsid w:val="00216784"/>
    <w:rsid w:val="002167B4"/>
    <w:rsid w:val="00216A73"/>
    <w:rsid w:val="00216F61"/>
    <w:rsid w:val="00217115"/>
    <w:rsid w:val="002174B6"/>
    <w:rsid w:val="002200A1"/>
    <w:rsid w:val="0022120D"/>
    <w:rsid w:val="0022185C"/>
    <w:rsid w:val="0022215A"/>
    <w:rsid w:val="00222F9D"/>
    <w:rsid w:val="002238BB"/>
    <w:rsid w:val="00224344"/>
    <w:rsid w:val="00224DFF"/>
    <w:rsid w:val="002251F6"/>
    <w:rsid w:val="00225AB2"/>
    <w:rsid w:val="00225E70"/>
    <w:rsid w:val="0022655C"/>
    <w:rsid w:val="00226769"/>
    <w:rsid w:val="00227835"/>
    <w:rsid w:val="00227A68"/>
    <w:rsid w:val="00227E31"/>
    <w:rsid w:val="00230173"/>
    <w:rsid w:val="00230AB7"/>
    <w:rsid w:val="00230EAD"/>
    <w:rsid w:val="00231191"/>
    <w:rsid w:val="002311F5"/>
    <w:rsid w:val="00231524"/>
    <w:rsid w:val="002332B4"/>
    <w:rsid w:val="00233582"/>
    <w:rsid w:val="00233B2D"/>
    <w:rsid w:val="00234DC4"/>
    <w:rsid w:val="00234DCB"/>
    <w:rsid w:val="002352B2"/>
    <w:rsid w:val="002353BC"/>
    <w:rsid w:val="00235B47"/>
    <w:rsid w:val="00235DDA"/>
    <w:rsid w:val="00236F10"/>
    <w:rsid w:val="00237805"/>
    <w:rsid w:val="00237832"/>
    <w:rsid w:val="00237F03"/>
    <w:rsid w:val="00240AFE"/>
    <w:rsid w:val="0024129E"/>
    <w:rsid w:val="0024170A"/>
    <w:rsid w:val="0024213F"/>
    <w:rsid w:val="00242490"/>
    <w:rsid w:val="002428E5"/>
    <w:rsid w:val="00242DD5"/>
    <w:rsid w:val="00242E77"/>
    <w:rsid w:val="002451BA"/>
    <w:rsid w:val="00245248"/>
    <w:rsid w:val="002467C6"/>
    <w:rsid w:val="00246EC7"/>
    <w:rsid w:val="00247F06"/>
    <w:rsid w:val="00247F85"/>
    <w:rsid w:val="002503A4"/>
    <w:rsid w:val="00252BCC"/>
    <w:rsid w:val="00254224"/>
    <w:rsid w:val="002545D0"/>
    <w:rsid w:val="00255487"/>
    <w:rsid w:val="00255803"/>
    <w:rsid w:val="00256C4E"/>
    <w:rsid w:val="00257094"/>
    <w:rsid w:val="00257B09"/>
    <w:rsid w:val="00261361"/>
    <w:rsid w:val="002615BD"/>
    <w:rsid w:val="00262E0E"/>
    <w:rsid w:val="002631A7"/>
    <w:rsid w:val="002636C2"/>
    <w:rsid w:val="00263C33"/>
    <w:rsid w:val="00263F4D"/>
    <w:rsid w:val="0026431D"/>
    <w:rsid w:val="002654A9"/>
    <w:rsid w:val="002655FE"/>
    <w:rsid w:val="0026678E"/>
    <w:rsid w:val="0026702A"/>
    <w:rsid w:val="00267D27"/>
    <w:rsid w:val="0027011D"/>
    <w:rsid w:val="00270C21"/>
    <w:rsid w:val="00270DA9"/>
    <w:rsid w:val="002728DA"/>
    <w:rsid w:val="00272DB0"/>
    <w:rsid w:val="00273C7D"/>
    <w:rsid w:val="00275645"/>
    <w:rsid w:val="00275EB3"/>
    <w:rsid w:val="0027608A"/>
    <w:rsid w:val="002764EB"/>
    <w:rsid w:val="0027728D"/>
    <w:rsid w:val="0027739F"/>
    <w:rsid w:val="00277968"/>
    <w:rsid w:val="0028040C"/>
    <w:rsid w:val="002806D1"/>
    <w:rsid w:val="00280784"/>
    <w:rsid w:val="00281697"/>
    <w:rsid w:val="002817A4"/>
    <w:rsid w:val="0028342B"/>
    <w:rsid w:val="00284407"/>
    <w:rsid w:val="00284B31"/>
    <w:rsid w:val="00285280"/>
    <w:rsid w:val="00285307"/>
    <w:rsid w:val="002861D6"/>
    <w:rsid w:val="0028681D"/>
    <w:rsid w:val="00286B8D"/>
    <w:rsid w:val="00287BCD"/>
    <w:rsid w:val="00287CA7"/>
    <w:rsid w:val="00287E06"/>
    <w:rsid w:val="00290658"/>
    <w:rsid w:val="00291836"/>
    <w:rsid w:val="002918D7"/>
    <w:rsid w:val="00291B73"/>
    <w:rsid w:val="002934BD"/>
    <w:rsid w:val="00293D9A"/>
    <w:rsid w:val="00294262"/>
    <w:rsid w:val="002942A1"/>
    <w:rsid w:val="00295A70"/>
    <w:rsid w:val="00295F0C"/>
    <w:rsid w:val="00296D49"/>
    <w:rsid w:val="00297B5C"/>
    <w:rsid w:val="002A0715"/>
    <w:rsid w:val="002A16E7"/>
    <w:rsid w:val="002A2AD4"/>
    <w:rsid w:val="002A2D3B"/>
    <w:rsid w:val="002A4C3D"/>
    <w:rsid w:val="002A5003"/>
    <w:rsid w:val="002A52B3"/>
    <w:rsid w:val="002A5614"/>
    <w:rsid w:val="002A5FEB"/>
    <w:rsid w:val="002B0790"/>
    <w:rsid w:val="002B0F3E"/>
    <w:rsid w:val="002B1BF6"/>
    <w:rsid w:val="002B3CB4"/>
    <w:rsid w:val="002B3DA4"/>
    <w:rsid w:val="002B3F74"/>
    <w:rsid w:val="002B482F"/>
    <w:rsid w:val="002B5158"/>
    <w:rsid w:val="002B5D46"/>
    <w:rsid w:val="002B6365"/>
    <w:rsid w:val="002C0944"/>
    <w:rsid w:val="002C0E05"/>
    <w:rsid w:val="002C1E02"/>
    <w:rsid w:val="002C214F"/>
    <w:rsid w:val="002C27FA"/>
    <w:rsid w:val="002C2979"/>
    <w:rsid w:val="002C356A"/>
    <w:rsid w:val="002C3BE8"/>
    <w:rsid w:val="002C4EC6"/>
    <w:rsid w:val="002C4F28"/>
    <w:rsid w:val="002C57D6"/>
    <w:rsid w:val="002C6694"/>
    <w:rsid w:val="002C66AF"/>
    <w:rsid w:val="002C7BC1"/>
    <w:rsid w:val="002C7CD9"/>
    <w:rsid w:val="002C7DB8"/>
    <w:rsid w:val="002C7FC9"/>
    <w:rsid w:val="002D1313"/>
    <w:rsid w:val="002D1A9D"/>
    <w:rsid w:val="002D22D1"/>
    <w:rsid w:val="002D264F"/>
    <w:rsid w:val="002D322B"/>
    <w:rsid w:val="002D712B"/>
    <w:rsid w:val="002D7BE2"/>
    <w:rsid w:val="002E0E2F"/>
    <w:rsid w:val="002E14E3"/>
    <w:rsid w:val="002E19CE"/>
    <w:rsid w:val="002E1B1D"/>
    <w:rsid w:val="002E1B51"/>
    <w:rsid w:val="002E207C"/>
    <w:rsid w:val="002E25EC"/>
    <w:rsid w:val="002E297D"/>
    <w:rsid w:val="002E29AD"/>
    <w:rsid w:val="002E29FC"/>
    <w:rsid w:val="002E2EFB"/>
    <w:rsid w:val="002E3455"/>
    <w:rsid w:val="002E3958"/>
    <w:rsid w:val="002E3E7F"/>
    <w:rsid w:val="002E406B"/>
    <w:rsid w:val="002E4527"/>
    <w:rsid w:val="002E45DA"/>
    <w:rsid w:val="002E46BE"/>
    <w:rsid w:val="002E5E14"/>
    <w:rsid w:val="002E6B82"/>
    <w:rsid w:val="002E6C1B"/>
    <w:rsid w:val="002E7776"/>
    <w:rsid w:val="002E7D40"/>
    <w:rsid w:val="002F03F2"/>
    <w:rsid w:val="002F0D66"/>
    <w:rsid w:val="002F1900"/>
    <w:rsid w:val="002F1ED1"/>
    <w:rsid w:val="002F2F06"/>
    <w:rsid w:val="002F37FB"/>
    <w:rsid w:val="002F3B77"/>
    <w:rsid w:val="002F4E24"/>
    <w:rsid w:val="002F5C92"/>
    <w:rsid w:val="003000CB"/>
    <w:rsid w:val="00301357"/>
    <w:rsid w:val="00301896"/>
    <w:rsid w:val="00301C79"/>
    <w:rsid w:val="003029C8"/>
    <w:rsid w:val="003037F3"/>
    <w:rsid w:val="003039BB"/>
    <w:rsid w:val="00303CEF"/>
    <w:rsid w:val="0030431F"/>
    <w:rsid w:val="00304500"/>
    <w:rsid w:val="00305023"/>
    <w:rsid w:val="00305402"/>
    <w:rsid w:val="003065C3"/>
    <w:rsid w:val="003067D8"/>
    <w:rsid w:val="00306EAF"/>
    <w:rsid w:val="003110D4"/>
    <w:rsid w:val="003118B5"/>
    <w:rsid w:val="00311D78"/>
    <w:rsid w:val="00312194"/>
    <w:rsid w:val="00312577"/>
    <w:rsid w:val="003142CC"/>
    <w:rsid w:val="00314568"/>
    <w:rsid w:val="00314848"/>
    <w:rsid w:val="00314E05"/>
    <w:rsid w:val="003160F7"/>
    <w:rsid w:val="0031636F"/>
    <w:rsid w:val="00316A05"/>
    <w:rsid w:val="00316E50"/>
    <w:rsid w:val="00320650"/>
    <w:rsid w:val="00320A4C"/>
    <w:rsid w:val="0032105C"/>
    <w:rsid w:val="00321533"/>
    <w:rsid w:val="00322944"/>
    <w:rsid w:val="00322C07"/>
    <w:rsid w:val="003232F0"/>
    <w:rsid w:val="00323F34"/>
    <w:rsid w:val="003244E2"/>
    <w:rsid w:val="003245DB"/>
    <w:rsid w:val="00325082"/>
    <w:rsid w:val="0032551A"/>
    <w:rsid w:val="00326635"/>
    <w:rsid w:val="0032682B"/>
    <w:rsid w:val="00327142"/>
    <w:rsid w:val="00327344"/>
    <w:rsid w:val="0033237A"/>
    <w:rsid w:val="0033371E"/>
    <w:rsid w:val="003351A3"/>
    <w:rsid w:val="00335BEB"/>
    <w:rsid w:val="00335F9D"/>
    <w:rsid w:val="0033658B"/>
    <w:rsid w:val="00336DF1"/>
    <w:rsid w:val="00336E04"/>
    <w:rsid w:val="00337372"/>
    <w:rsid w:val="00337A5A"/>
    <w:rsid w:val="0034008B"/>
    <w:rsid w:val="0034092D"/>
    <w:rsid w:val="00340CD7"/>
    <w:rsid w:val="003412FF"/>
    <w:rsid w:val="00341D66"/>
    <w:rsid w:val="00342C30"/>
    <w:rsid w:val="003434C7"/>
    <w:rsid w:val="00343FC5"/>
    <w:rsid w:val="003443D2"/>
    <w:rsid w:val="00345C41"/>
    <w:rsid w:val="00345CA3"/>
    <w:rsid w:val="00346225"/>
    <w:rsid w:val="0034631D"/>
    <w:rsid w:val="00347637"/>
    <w:rsid w:val="00347C58"/>
    <w:rsid w:val="0035003B"/>
    <w:rsid w:val="003507AF"/>
    <w:rsid w:val="00350CD3"/>
    <w:rsid w:val="003517E1"/>
    <w:rsid w:val="003529DB"/>
    <w:rsid w:val="00352E9C"/>
    <w:rsid w:val="003530CE"/>
    <w:rsid w:val="00353276"/>
    <w:rsid w:val="003545F5"/>
    <w:rsid w:val="00354CC7"/>
    <w:rsid w:val="003555E4"/>
    <w:rsid w:val="00355DFE"/>
    <w:rsid w:val="00356769"/>
    <w:rsid w:val="003568D9"/>
    <w:rsid w:val="003570D6"/>
    <w:rsid w:val="003575A1"/>
    <w:rsid w:val="003579D9"/>
    <w:rsid w:val="0036046F"/>
    <w:rsid w:val="00361378"/>
    <w:rsid w:val="003621FD"/>
    <w:rsid w:val="0036233C"/>
    <w:rsid w:val="003624FE"/>
    <w:rsid w:val="00362991"/>
    <w:rsid w:val="00362C87"/>
    <w:rsid w:val="00363F50"/>
    <w:rsid w:val="00364128"/>
    <w:rsid w:val="003643B5"/>
    <w:rsid w:val="00364BAA"/>
    <w:rsid w:val="003658B1"/>
    <w:rsid w:val="00365BBF"/>
    <w:rsid w:val="00366487"/>
    <w:rsid w:val="0036677F"/>
    <w:rsid w:val="00366FC1"/>
    <w:rsid w:val="003670C1"/>
    <w:rsid w:val="00367374"/>
    <w:rsid w:val="00367536"/>
    <w:rsid w:val="00370229"/>
    <w:rsid w:val="0037042B"/>
    <w:rsid w:val="00370D60"/>
    <w:rsid w:val="00372977"/>
    <w:rsid w:val="00372A46"/>
    <w:rsid w:val="00372F8E"/>
    <w:rsid w:val="003735ED"/>
    <w:rsid w:val="00373865"/>
    <w:rsid w:val="00373904"/>
    <w:rsid w:val="00373C78"/>
    <w:rsid w:val="00374315"/>
    <w:rsid w:val="003743A4"/>
    <w:rsid w:val="00375C5D"/>
    <w:rsid w:val="003760E2"/>
    <w:rsid w:val="003761FF"/>
    <w:rsid w:val="00376CC1"/>
    <w:rsid w:val="0037705A"/>
    <w:rsid w:val="003770F6"/>
    <w:rsid w:val="0037737B"/>
    <w:rsid w:val="003773F6"/>
    <w:rsid w:val="00377472"/>
    <w:rsid w:val="0037748D"/>
    <w:rsid w:val="0038054A"/>
    <w:rsid w:val="00381DBF"/>
    <w:rsid w:val="00382E0B"/>
    <w:rsid w:val="0038373E"/>
    <w:rsid w:val="00383AE0"/>
    <w:rsid w:val="00383E29"/>
    <w:rsid w:val="003846AB"/>
    <w:rsid w:val="00385876"/>
    <w:rsid w:val="00385889"/>
    <w:rsid w:val="00386796"/>
    <w:rsid w:val="00386AD3"/>
    <w:rsid w:val="0038706B"/>
    <w:rsid w:val="003911BC"/>
    <w:rsid w:val="003922CF"/>
    <w:rsid w:val="00392BFA"/>
    <w:rsid w:val="00392D7C"/>
    <w:rsid w:val="00394134"/>
    <w:rsid w:val="00395376"/>
    <w:rsid w:val="003957C9"/>
    <w:rsid w:val="00395BC3"/>
    <w:rsid w:val="003961B1"/>
    <w:rsid w:val="003963FC"/>
    <w:rsid w:val="0039657E"/>
    <w:rsid w:val="003967F8"/>
    <w:rsid w:val="003A0E69"/>
    <w:rsid w:val="003A29AE"/>
    <w:rsid w:val="003A3DA6"/>
    <w:rsid w:val="003A4CE1"/>
    <w:rsid w:val="003A4DEE"/>
    <w:rsid w:val="003A5DAF"/>
    <w:rsid w:val="003A5E2A"/>
    <w:rsid w:val="003A61CF"/>
    <w:rsid w:val="003A6214"/>
    <w:rsid w:val="003A7397"/>
    <w:rsid w:val="003A7710"/>
    <w:rsid w:val="003A784E"/>
    <w:rsid w:val="003B0B81"/>
    <w:rsid w:val="003B2253"/>
    <w:rsid w:val="003B233E"/>
    <w:rsid w:val="003B2FEE"/>
    <w:rsid w:val="003B32A8"/>
    <w:rsid w:val="003B4219"/>
    <w:rsid w:val="003B5F9D"/>
    <w:rsid w:val="003B61C9"/>
    <w:rsid w:val="003B6504"/>
    <w:rsid w:val="003B6923"/>
    <w:rsid w:val="003B6CF7"/>
    <w:rsid w:val="003C08B0"/>
    <w:rsid w:val="003C1095"/>
    <w:rsid w:val="003C2545"/>
    <w:rsid w:val="003C300F"/>
    <w:rsid w:val="003C33B3"/>
    <w:rsid w:val="003C3A74"/>
    <w:rsid w:val="003C3C51"/>
    <w:rsid w:val="003C42BB"/>
    <w:rsid w:val="003C54B4"/>
    <w:rsid w:val="003C5E83"/>
    <w:rsid w:val="003C64B7"/>
    <w:rsid w:val="003C733C"/>
    <w:rsid w:val="003C734E"/>
    <w:rsid w:val="003C7459"/>
    <w:rsid w:val="003C7F9D"/>
    <w:rsid w:val="003D00CF"/>
    <w:rsid w:val="003D0ECE"/>
    <w:rsid w:val="003D259D"/>
    <w:rsid w:val="003D4C8F"/>
    <w:rsid w:val="003D5212"/>
    <w:rsid w:val="003D5327"/>
    <w:rsid w:val="003D5F03"/>
    <w:rsid w:val="003D753E"/>
    <w:rsid w:val="003D7665"/>
    <w:rsid w:val="003E04DC"/>
    <w:rsid w:val="003E0C3C"/>
    <w:rsid w:val="003E0C52"/>
    <w:rsid w:val="003E33CF"/>
    <w:rsid w:val="003E4C85"/>
    <w:rsid w:val="003E4D0D"/>
    <w:rsid w:val="003E577F"/>
    <w:rsid w:val="003E58EB"/>
    <w:rsid w:val="003E67CD"/>
    <w:rsid w:val="003E6C5E"/>
    <w:rsid w:val="003E7C82"/>
    <w:rsid w:val="003F0651"/>
    <w:rsid w:val="003F0A71"/>
    <w:rsid w:val="003F0B06"/>
    <w:rsid w:val="003F2735"/>
    <w:rsid w:val="003F3E56"/>
    <w:rsid w:val="003F4D98"/>
    <w:rsid w:val="003F580D"/>
    <w:rsid w:val="003F5DE0"/>
    <w:rsid w:val="003F5ED2"/>
    <w:rsid w:val="003F6265"/>
    <w:rsid w:val="003F6350"/>
    <w:rsid w:val="003F6710"/>
    <w:rsid w:val="003F6FA2"/>
    <w:rsid w:val="003F78D2"/>
    <w:rsid w:val="003F79B2"/>
    <w:rsid w:val="004014F2"/>
    <w:rsid w:val="004026B2"/>
    <w:rsid w:val="00402F29"/>
    <w:rsid w:val="004033C5"/>
    <w:rsid w:val="00403714"/>
    <w:rsid w:val="00404383"/>
    <w:rsid w:val="00404FA1"/>
    <w:rsid w:val="004051AA"/>
    <w:rsid w:val="00406830"/>
    <w:rsid w:val="00406874"/>
    <w:rsid w:val="00406BA8"/>
    <w:rsid w:val="00406DA4"/>
    <w:rsid w:val="004076C0"/>
    <w:rsid w:val="004101AD"/>
    <w:rsid w:val="004101D7"/>
    <w:rsid w:val="0041078A"/>
    <w:rsid w:val="00411CB1"/>
    <w:rsid w:val="004128BB"/>
    <w:rsid w:val="0041374B"/>
    <w:rsid w:val="004139B5"/>
    <w:rsid w:val="00414708"/>
    <w:rsid w:val="00415367"/>
    <w:rsid w:val="004154B4"/>
    <w:rsid w:val="00415980"/>
    <w:rsid w:val="0041750C"/>
    <w:rsid w:val="0042026F"/>
    <w:rsid w:val="00420A9D"/>
    <w:rsid w:val="00420CE7"/>
    <w:rsid w:val="00420E39"/>
    <w:rsid w:val="00421042"/>
    <w:rsid w:val="00421430"/>
    <w:rsid w:val="0042211B"/>
    <w:rsid w:val="004221DB"/>
    <w:rsid w:val="00423460"/>
    <w:rsid w:val="00424120"/>
    <w:rsid w:val="0042589B"/>
    <w:rsid w:val="004270B2"/>
    <w:rsid w:val="00427942"/>
    <w:rsid w:val="00430109"/>
    <w:rsid w:val="00430228"/>
    <w:rsid w:val="00430BDB"/>
    <w:rsid w:val="00431287"/>
    <w:rsid w:val="00431834"/>
    <w:rsid w:val="00431CA7"/>
    <w:rsid w:val="0043401D"/>
    <w:rsid w:val="004340F6"/>
    <w:rsid w:val="0043459B"/>
    <w:rsid w:val="004353D7"/>
    <w:rsid w:val="0043584E"/>
    <w:rsid w:val="004362D6"/>
    <w:rsid w:val="00436C59"/>
    <w:rsid w:val="004415F9"/>
    <w:rsid w:val="00441744"/>
    <w:rsid w:val="004417DC"/>
    <w:rsid w:val="00441CCE"/>
    <w:rsid w:val="00442F1B"/>
    <w:rsid w:val="00444FF6"/>
    <w:rsid w:val="00445E9B"/>
    <w:rsid w:val="00446D87"/>
    <w:rsid w:val="00447DF9"/>
    <w:rsid w:val="0045097D"/>
    <w:rsid w:val="00450ACB"/>
    <w:rsid w:val="00450B05"/>
    <w:rsid w:val="00450B47"/>
    <w:rsid w:val="0045146F"/>
    <w:rsid w:val="00451789"/>
    <w:rsid w:val="00451926"/>
    <w:rsid w:val="00452412"/>
    <w:rsid w:val="00452850"/>
    <w:rsid w:val="00454177"/>
    <w:rsid w:val="00454F0F"/>
    <w:rsid w:val="004560F4"/>
    <w:rsid w:val="0045641B"/>
    <w:rsid w:val="0045661E"/>
    <w:rsid w:val="004568FE"/>
    <w:rsid w:val="00456FE2"/>
    <w:rsid w:val="004571BE"/>
    <w:rsid w:val="00460BE0"/>
    <w:rsid w:val="00460FDB"/>
    <w:rsid w:val="00462AA3"/>
    <w:rsid w:val="0046461E"/>
    <w:rsid w:val="00466795"/>
    <w:rsid w:val="00466DD7"/>
    <w:rsid w:val="004673EA"/>
    <w:rsid w:val="004675A5"/>
    <w:rsid w:val="00467B83"/>
    <w:rsid w:val="00470074"/>
    <w:rsid w:val="00470228"/>
    <w:rsid w:val="00471177"/>
    <w:rsid w:val="00471F43"/>
    <w:rsid w:val="004722B8"/>
    <w:rsid w:val="00474128"/>
    <w:rsid w:val="004747D0"/>
    <w:rsid w:val="00474ADD"/>
    <w:rsid w:val="004753A4"/>
    <w:rsid w:val="00475C6F"/>
    <w:rsid w:val="00476F92"/>
    <w:rsid w:val="00477550"/>
    <w:rsid w:val="00477FA8"/>
    <w:rsid w:val="00480ABF"/>
    <w:rsid w:val="004810AD"/>
    <w:rsid w:val="004811E7"/>
    <w:rsid w:val="00481F82"/>
    <w:rsid w:val="0048364B"/>
    <w:rsid w:val="00483C1A"/>
    <w:rsid w:val="004841DB"/>
    <w:rsid w:val="00485019"/>
    <w:rsid w:val="00485437"/>
    <w:rsid w:val="00485878"/>
    <w:rsid w:val="00485AAC"/>
    <w:rsid w:val="00486F82"/>
    <w:rsid w:val="004871FC"/>
    <w:rsid w:val="00487B69"/>
    <w:rsid w:val="004926A9"/>
    <w:rsid w:val="0049271B"/>
    <w:rsid w:val="00492A3F"/>
    <w:rsid w:val="00492DBF"/>
    <w:rsid w:val="00493520"/>
    <w:rsid w:val="00493CAA"/>
    <w:rsid w:val="004940DD"/>
    <w:rsid w:val="004940F9"/>
    <w:rsid w:val="00495074"/>
    <w:rsid w:val="00495AF6"/>
    <w:rsid w:val="00496A45"/>
    <w:rsid w:val="004970CA"/>
    <w:rsid w:val="004970E6"/>
    <w:rsid w:val="004A0D3C"/>
    <w:rsid w:val="004A0DEF"/>
    <w:rsid w:val="004A15F9"/>
    <w:rsid w:val="004A20A0"/>
    <w:rsid w:val="004A22D9"/>
    <w:rsid w:val="004A23CE"/>
    <w:rsid w:val="004A349C"/>
    <w:rsid w:val="004A51FA"/>
    <w:rsid w:val="004A6694"/>
    <w:rsid w:val="004A7314"/>
    <w:rsid w:val="004A748A"/>
    <w:rsid w:val="004A7CDE"/>
    <w:rsid w:val="004B0196"/>
    <w:rsid w:val="004B0BAF"/>
    <w:rsid w:val="004B1A4A"/>
    <w:rsid w:val="004B1BD3"/>
    <w:rsid w:val="004B22A3"/>
    <w:rsid w:val="004B2E25"/>
    <w:rsid w:val="004B35F5"/>
    <w:rsid w:val="004B3CD9"/>
    <w:rsid w:val="004B3F49"/>
    <w:rsid w:val="004B40AD"/>
    <w:rsid w:val="004B4236"/>
    <w:rsid w:val="004B4C64"/>
    <w:rsid w:val="004B4F4A"/>
    <w:rsid w:val="004B55A6"/>
    <w:rsid w:val="004B5CD7"/>
    <w:rsid w:val="004C1DB6"/>
    <w:rsid w:val="004C2010"/>
    <w:rsid w:val="004C288F"/>
    <w:rsid w:val="004C30FA"/>
    <w:rsid w:val="004C3783"/>
    <w:rsid w:val="004C39B3"/>
    <w:rsid w:val="004C3DC7"/>
    <w:rsid w:val="004C4896"/>
    <w:rsid w:val="004C4B0E"/>
    <w:rsid w:val="004C6F05"/>
    <w:rsid w:val="004D0435"/>
    <w:rsid w:val="004D1C17"/>
    <w:rsid w:val="004D1FF2"/>
    <w:rsid w:val="004D2732"/>
    <w:rsid w:val="004D29D6"/>
    <w:rsid w:val="004D2E5A"/>
    <w:rsid w:val="004D3657"/>
    <w:rsid w:val="004D3735"/>
    <w:rsid w:val="004D3D56"/>
    <w:rsid w:val="004D462D"/>
    <w:rsid w:val="004D4806"/>
    <w:rsid w:val="004D5022"/>
    <w:rsid w:val="004D5590"/>
    <w:rsid w:val="004D56A3"/>
    <w:rsid w:val="004D56C2"/>
    <w:rsid w:val="004D61BF"/>
    <w:rsid w:val="004E0A79"/>
    <w:rsid w:val="004E0BBA"/>
    <w:rsid w:val="004E1D60"/>
    <w:rsid w:val="004E31D2"/>
    <w:rsid w:val="004E36D2"/>
    <w:rsid w:val="004E3D59"/>
    <w:rsid w:val="004E4113"/>
    <w:rsid w:val="004E5123"/>
    <w:rsid w:val="004E51D9"/>
    <w:rsid w:val="004E5479"/>
    <w:rsid w:val="004E5781"/>
    <w:rsid w:val="004E5B57"/>
    <w:rsid w:val="004E5C59"/>
    <w:rsid w:val="004E5F98"/>
    <w:rsid w:val="004E73EA"/>
    <w:rsid w:val="004E7C37"/>
    <w:rsid w:val="004F1243"/>
    <w:rsid w:val="004F2C3E"/>
    <w:rsid w:val="004F30E1"/>
    <w:rsid w:val="004F4280"/>
    <w:rsid w:val="004F4468"/>
    <w:rsid w:val="004F49E6"/>
    <w:rsid w:val="004F4F33"/>
    <w:rsid w:val="004F5304"/>
    <w:rsid w:val="004F5CA3"/>
    <w:rsid w:val="004F7339"/>
    <w:rsid w:val="004F7D97"/>
    <w:rsid w:val="004F7EB1"/>
    <w:rsid w:val="005009A7"/>
    <w:rsid w:val="00500E8E"/>
    <w:rsid w:val="00500F24"/>
    <w:rsid w:val="00501EBB"/>
    <w:rsid w:val="00503A83"/>
    <w:rsid w:val="00503BE5"/>
    <w:rsid w:val="00504509"/>
    <w:rsid w:val="005047BD"/>
    <w:rsid w:val="00504F96"/>
    <w:rsid w:val="00505468"/>
    <w:rsid w:val="0050613C"/>
    <w:rsid w:val="00506D0C"/>
    <w:rsid w:val="005104CC"/>
    <w:rsid w:val="00511EB0"/>
    <w:rsid w:val="00512789"/>
    <w:rsid w:val="00512806"/>
    <w:rsid w:val="00513020"/>
    <w:rsid w:val="005132E9"/>
    <w:rsid w:val="00513322"/>
    <w:rsid w:val="00514A1C"/>
    <w:rsid w:val="00515166"/>
    <w:rsid w:val="005169BA"/>
    <w:rsid w:val="00517978"/>
    <w:rsid w:val="00517A0D"/>
    <w:rsid w:val="0052033C"/>
    <w:rsid w:val="00520A3A"/>
    <w:rsid w:val="00520DA5"/>
    <w:rsid w:val="00520ECD"/>
    <w:rsid w:val="005210E4"/>
    <w:rsid w:val="005217AD"/>
    <w:rsid w:val="00521987"/>
    <w:rsid w:val="0052243E"/>
    <w:rsid w:val="00522BDA"/>
    <w:rsid w:val="00522C6D"/>
    <w:rsid w:val="00522DBF"/>
    <w:rsid w:val="00525FBA"/>
    <w:rsid w:val="00526017"/>
    <w:rsid w:val="005272D6"/>
    <w:rsid w:val="00527329"/>
    <w:rsid w:val="00531257"/>
    <w:rsid w:val="005317E5"/>
    <w:rsid w:val="00531D43"/>
    <w:rsid w:val="00531EAC"/>
    <w:rsid w:val="00532E7B"/>
    <w:rsid w:val="005338A7"/>
    <w:rsid w:val="005341F1"/>
    <w:rsid w:val="00534CCF"/>
    <w:rsid w:val="00537049"/>
    <w:rsid w:val="005370D2"/>
    <w:rsid w:val="005370D8"/>
    <w:rsid w:val="00537F9A"/>
    <w:rsid w:val="0054136C"/>
    <w:rsid w:val="00541648"/>
    <w:rsid w:val="00542B5E"/>
    <w:rsid w:val="005430FF"/>
    <w:rsid w:val="0054319A"/>
    <w:rsid w:val="00544F13"/>
    <w:rsid w:val="00545A87"/>
    <w:rsid w:val="005462B0"/>
    <w:rsid w:val="005471BE"/>
    <w:rsid w:val="00550376"/>
    <w:rsid w:val="00550AA9"/>
    <w:rsid w:val="005511F1"/>
    <w:rsid w:val="00551962"/>
    <w:rsid w:val="00551B3D"/>
    <w:rsid w:val="00552CDB"/>
    <w:rsid w:val="00552D55"/>
    <w:rsid w:val="0055336A"/>
    <w:rsid w:val="005534CA"/>
    <w:rsid w:val="0055391C"/>
    <w:rsid w:val="00554459"/>
    <w:rsid w:val="005548C5"/>
    <w:rsid w:val="00554A75"/>
    <w:rsid w:val="00555488"/>
    <w:rsid w:val="005554B9"/>
    <w:rsid w:val="005556B8"/>
    <w:rsid w:val="00555BA6"/>
    <w:rsid w:val="00556B43"/>
    <w:rsid w:val="005608AC"/>
    <w:rsid w:val="0056188C"/>
    <w:rsid w:val="00564811"/>
    <w:rsid w:val="00564E98"/>
    <w:rsid w:val="00565796"/>
    <w:rsid w:val="00565AFE"/>
    <w:rsid w:val="00566867"/>
    <w:rsid w:val="00566DF4"/>
    <w:rsid w:val="0057030D"/>
    <w:rsid w:val="00571CD9"/>
    <w:rsid w:val="00571FA2"/>
    <w:rsid w:val="005724C0"/>
    <w:rsid w:val="00572BDD"/>
    <w:rsid w:val="00572D27"/>
    <w:rsid w:val="0057330B"/>
    <w:rsid w:val="00573F96"/>
    <w:rsid w:val="005740A9"/>
    <w:rsid w:val="0057464B"/>
    <w:rsid w:val="0057489B"/>
    <w:rsid w:val="00574BC7"/>
    <w:rsid w:val="00574F21"/>
    <w:rsid w:val="005759F1"/>
    <w:rsid w:val="00575AE7"/>
    <w:rsid w:val="00575D65"/>
    <w:rsid w:val="00576599"/>
    <w:rsid w:val="0057687A"/>
    <w:rsid w:val="00577781"/>
    <w:rsid w:val="00577EE4"/>
    <w:rsid w:val="00582349"/>
    <w:rsid w:val="005828CA"/>
    <w:rsid w:val="00582FAA"/>
    <w:rsid w:val="005832CA"/>
    <w:rsid w:val="00583C0D"/>
    <w:rsid w:val="005842BC"/>
    <w:rsid w:val="00584643"/>
    <w:rsid w:val="0058478A"/>
    <w:rsid w:val="00584AAE"/>
    <w:rsid w:val="005851AE"/>
    <w:rsid w:val="005856AA"/>
    <w:rsid w:val="00586101"/>
    <w:rsid w:val="00586AC5"/>
    <w:rsid w:val="00586B3C"/>
    <w:rsid w:val="005877BE"/>
    <w:rsid w:val="00590E5D"/>
    <w:rsid w:val="005913CF"/>
    <w:rsid w:val="0059193C"/>
    <w:rsid w:val="00592EE3"/>
    <w:rsid w:val="00594164"/>
    <w:rsid w:val="00594221"/>
    <w:rsid w:val="0059456F"/>
    <w:rsid w:val="005948EF"/>
    <w:rsid w:val="00594D5E"/>
    <w:rsid w:val="00594E06"/>
    <w:rsid w:val="005957EF"/>
    <w:rsid w:val="00595ADA"/>
    <w:rsid w:val="00596089"/>
    <w:rsid w:val="0059752E"/>
    <w:rsid w:val="00597628"/>
    <w:rsid w:val="00597810"/>
    <w:rsid w:val="005A096E"/>
    <w:rsid w:val="005A162A"/>
    <w:rsid w:val="005A17CE"/>
    <w:rsid w:val="005A1C64"/>
    <w:rsid w:val="005A20FD"/>
    <w:rsid w:val="005A2DA0"/>
    <w:rsid w:val="005A3DD2"/>
    <w:rsid w:val="005A3F2A"/>
    <w:rsid w:val="005A439B"/>
    <w:rsid w:val="005A4DA4"/>
    <w:rsid w:val="005A537B"/>
    <w:rsid w:val="005A5888"/>
    <w:rsid w:val="005A629E"/>
    <w:rsid w:val="005A62C5"/>
    <w:rsid w:val="005A6371"/>
    <w:rsid w:val="005A7051"/>
    <w:rsid w:val="005A74D5"/>
    <w:rsid w:val="005A7853"/>
    <w:rsid w:val="005A7E6F"/>
    <w:rsid w:val="005B0AFA"/>
    <w:rsid w:val="005B12E2"/>
    <w:rsid w:val="005B151F"/>
    <w:rsid w:val="005B1911"/>
    <w:rsid w:val="005B1970"/>
    <w:rsid w:val="005B1AB5"/>
    <w:rsid w:val="005B1FC9"/>
    <w:rsid w:val="005B2027"/>
    <w:rsid w:val="005B2910"/>
    <w:rsid w:val="005B3492"/>
    <w:rsid w:val="005B35F8"/>
    <w:rsid w:val="005B51C6"/>
    <w:rsid w:val="005B54ED"/>
    <w:rsid w:val="005C01DA"/>
    <w:rsid w:val="005C0469"/>
    <w:rsid w:val="005C0E13"/>
    <w:rsid w:val="005C1689"/>
    <w:rsid w:val="005C261A"/>
    <w:rsid w:val="005C2777"/>
    <w:rsid w:val="005C3827"/>
    <w:rsid w:val="005C3A7D"/>
    <w:rsid w:val="005C4163"/>
    <w:rsid w:val="005C5DA6"/>
    <w:rsid w:val="005C623B"/>
    <w:rsid w:val="005C669A"/>
    <w:rsid w:val="005C730A"/>
    <w:rsid w:val="005C7763"/>
    <w:rsid w:val="005C79F8"/>
    <w:rsid w:val="005D14AF"/>
    <w:rsid w:val="005D1FE4"/>
    <w:rsid w:val="005D28E5"/>
    <w:rsid w:val="005D2F84"/>
    <w:rsid w:val="005D3170"/>
    <w:rsid w:val="005D37FF"/>
    <w:rsid w:val="005D38A4"/>
    <w:rsid w:val="005D39D2"/>
    <w:rsid w:val="005D3BE0"/>
    <w:rsid w:val="005D441A"/>
    <w:rsid w:val="005D54DD"/>
    <w:rsid w:val="005D5650"/>
    <w:rsid w:val="005D6026"/>
    <w:rsid w:val="005D6043"/>
    <w:rsid w:val="005D6F3E"/>
    <w:rsid w:val="005E05E3"/>
    <w:rsid w:val="005E08CE"/>
    <w:rsid w:val="005E184F"/>
    <w:rsid w:val="005E22A2"/>
    <w:rsid w:val="005E241B"/>
    <w:rsid w:val="005E34B8"/>
    <w:rsid w:val="005E3D27"/>
    <w:rsid w:val="005E3D65"/>
    <w:rsid w:val="005E441C"/>
    <w:rsid w:val="005E47D2"/>
    <w:rsid w:val="005E4E03"/>
    <w:rsid w:val="005E57BB"/>
    <w:rsid w:val="005E5CF5"/>
    <w:rsid w:val="005F1F04"/>
    <w:rsid w:val="005F2D18"/>
    <w:rsid w:val="005F2D5A"/>
    <w:rsid w:val="005F41FC"/>
    <w:rsid w:val="005F4567"/>
    <w:rsid w:val="005F5286"/>
    <w:rsid w:val="005F5DB6"/>
    <w:rsid w:val="005F6C49"/>
    <w:rsid w:val="005F6F87"/>
    <w:rsid w:val="005F74F8"/>
    <w:rsid w:val="006013FA"/>
    <w:rsid w:val="006015A2"/>
    <w:rsid w:val="00601A5F"/>
    <w:rsid w:val="00601C15"/>
    <w:rsid w:val="00603519"/>
    <w:rsid w:val="00604147"/>
    <w:rsid w:val="00604440"/>
    <w:rsid w:val="006046E9"/>
    <w:rsid w:val="00606B14"/>
    <w:rsid w:val="00606FCE"/>
    <w:rsid w:val="0061103B"/>
    <w:rsid w:val="0061126F"/>
    <w:rsid w:val="00611462"/>
    <w:rsid w:val="00611D4C"/>
    <w:rsid w:val="006124E6"/>
    <w:rsid w:val="00613AEB"/>
    <w:rsid w:val="00614DF7"/>
    <w:rsid w:val="00615222"/>
    <w:rsid w:val="006153A6"/>
    <w:rsid w:val="00615519"/>
    <w:rsid w:val="006155DD"/>
    <w:rsid w:val="00616C16"/>
    <w:rsid w:val="00617D7A"/>
    <w:rsid w:val="00620083"/>
    <w:rsid w:val="00622728"/>
    <w:rsid w:val="00622C3E"/>
    <w:rsid w:val="00622DD0"/>
    <w:rsid w:val="00623D30"/>
    <w:rsid w:val="00623DB7"/>
    <w:rsid w:val="006249F2"/>
    <w:rsid w:val="00624C9E"/>
    <w:rsid w:val="00624F0B"/>
    <w:rsid w:val="00625515"/>
    <w:rsid w:val="0062570E"/>
    <w:rsid w:val="00625E92"/>
    <w:rsid w:val="006263FE"/>
    <w:rsid w:val="00626544"/>
    <w:rsid w:val="00626833"/>
    <w:rsid w:val="006268A8"/>
    <w:rsid w:val="00626CB2"/>
    <w:rsid w:val="0062794E"/>
    <w:rsid w:val="00627AFC"/>
    <w:rsid w:val="00627ECE"/>
    <w:rsid w:val="00630142"/>
    <w:rsid w:val="006302FE"/>
    <w:rsid w:val="006306F9"/>
    <w:rsid w:val="00630AC3"/>
    <w:rsid w:val="00630C3F"/>
    <w:rsid w:val="006315A8"/>
    <w:rsid w:val="00632256"/>
    <w:rsid w:val="006323F6"/>
    <w:rsid w:val="006328A9"/>
    <w:rsid w:val="006332A7"/>
    <w:rsid w:val="006344A3"/>
    <w:rsid w:val="00634F7E"/>
    <w:rsid w:val="0063535F"/>
    <w:rsid w:val="0063536A"/>
    <w:rsid w:val="00635755"/>
    <w:rsid w:val="00635F4C"/>
    <w:rsid w:val="00637152"/>
    <w:rsid w:val="00640479"/>
    <w:rsid w:val="00641271"/>
    <w:rsid w:val="006432AC"/>
    <w:rsid w:val="006449C3"/>
    <w:rsid w:val="00645C58"/>
    <w:rsid w:val="00646D82"/>
    <w:rsid w:val="00646EB7"/>
    <w:rsid w:val="00650666"/>
    <w:rsid w:val="0065248F"/>
    <w:rsid w:val="00652AE0"/>
    <w:rsid w:val="00652C12"/>
    <w:rsid w:val="00652E6C"/>
    <w:rsid w:val="00653BBA"/>
    <w:rsid w:val="00653EAA"/>
    <w:rsid w:val="00654264"/>
    <w:rsid w:val="0065530D"/>
    <w:rsid w:val="0065550E"/>
    <w:rsid w:val="00655B0A"/>
    <w:rsid w:val="00655D6E"/>
    <w:rsid w:val="006561FE"/>
    <w:rsid w:val="0065628A"/>
    <w:rsid w:val="00656840"/>
    <w:rsid w:val="006570C3"/>
    <w:rsid w:val="006576D3"/>
    <w:rsid w:val="00660937"/>
    <w:rsid w:val="00660A6E"/>
    <w:rsid w:val="00660BD4"/>
    <w:rsid w:val="006610B9"/>
    <w:rsid w:val="006613C9"/>
    <w:rsid w:val="00661E9C"/>
    <w:rsid w:val="00662136"/>
    <w:rsid w:val="0066251A"/>
    <w:rsid w:val="00662AA9"/>
    <w:rsid w:val="00663266"/>
    <w:rsid w:val="00664ABB"/>
    <w:rsid w:val="00664D85"/>
    <w:rsid w:val="00665621"/>
    <w:rsid w:val="00665C47"/>
    <w:rsid w:val="00665E7F"/>
    <w:rsid w:val="0066668E"/>
    <w:rsid w:val="00666B75"/>
    <w:rsid w:val="0067089A"/>
    <w:rsid w:val="00672EE9"/>
    <w:rsid w:val="006732DA"/>
    <w:rsid w:val="0067381C"/>
    <w:rsid w:val="0067411E"/>
    <w:rsid w:val="0067446B"/>
    <w:rsid w:val="00674932"/>
    <w:rsid w:val="00675BC4"/>
    <w:rsid w:val="00675EB4"/>
    <w:rsid w:val="00677B0A"/>
    <w:rsid w:val="006807DF"/>
    <w:rsid w:val="006826D1"/>
    <w:rsid w:val="006837A0"/>
    <w:rsid w:val="006841DB"/>
    <w:rsid w:val="0068447D"/>
    <w:rsid w:val="006849C8"/>
    <w:rsid w:val="00685723"/>
    <w:rsid w:val="00687295"/>
    <w:rsid w:val="006877FD"/>
    <w:rsid w:val="006909C3"/>
    <w:rsid w:val="0069192D"/>
    <w:rsid w:val="006928D0"/>
    <w:rsid w:val="0069352D"/>
    <w:rsid w:val="006936EF"/>
    <w:rsid w:val="00693EBC"/>
    <w:rsid w:val="00693F96"/>
    <w:rsid w:val="006945FE"/>
    <w:rsid w:val="00694B85"/>
    <w:rsid w:val="00694C12"/>
    <w:rsid w:val="00694EEE"/>
    <w:rsid w:val="006A05A7"/>
    <w:rsid w:val="006A1736"/>
    <w:rsid w:val="006A2FB5"/>
    <w:rsid w:val="006A36CE"/>
    <w:rsid w:val="006A4647"/>
    <w:rsid w:val="006A5F1F"/>
    <w:rsid w:val="006A6634"/>
    <w:rsid w:val="006A715D"/>
    <w:rsid w:val="006B073E"/>
    <w:rsid w:val="006B1203"/>
    <w:rsid w:val="006B1A6E"/>
    <w:rsid w:val="006B1E17"/>
    <w:rsid w:val="006B1E23"/>
    <w:rsid w:val="006B1F65"/>
    <w:rsid w:val="006B20F1"/>
    <w:rsid w:val="006B274B"/>
    <w:rsid w:val="006B376B"/>
    <w:rsid w:val="006B378A"/>
    <w:rsid w:val="006B3C09"/>
    <w:rsid w:val="006B4266"/>
    <w:rsid w:val="006B49DC"/>
    <w:rsid w:val="006B5EED"/>
    <w:rsid w:val="006B6B0A"/>
    <w:rsid w:val="006B7A7E"/>
    <w:rsid w:val="006C013A"/>
    <w:rsid w:val="006C1552"/>
    <w:rsid w:val="006C1973"/>
    <w:rsid w:val="006C1B68"/>
    <w:rsid w:val="006C4138"/>
    <w:rsid w:val="006C4D03"/>
    <w:rsid w:val="006C5295"/>
    <w:rsid w:val="006C741F"/>
    <w:rsid w:val="006C7727"/>
    <w:rsid w:val="006D037F"/>
    <w:rsid w:val="006D05AA"/>
    <w:rsid w:val="006D0B2B"/>
    <w:rsid w:val="006D0D1C"/>
    <w:rsid w:val="006D1281"/>
    <w:rsid w:val="006D2249"/>
    <w:rsid w:val="006D2B71"/>
    <w:rsid w:val="006D2F60"/>
    <w:rsid w:val="006D32C4"/>
    <w:rsid w:val="006D3DDE"/>
    <w:rsid w:val="006D4968"/>
    <w:rsid w:val="006D6178"/>
    <w:rsid w:val="006D6C5E"/>
    <w:rsid w:val="006D6F8A"/>
    <w:rsid w:val="006D76D1"/>
    <w:rsid w:val="006D7E93"/>
    <w:rsid w:val="006E0483"/>
    <w:rsid w:val="006E1244"/>
    <w:rsid w:val="006E1677"/>
    <w:rsid w:val="006E3B21"/>
    <w:rsid w:val="006E4343"/>
    <w:rsid w:val="006E53EE"/>
    <w:rsid w:val="006E57CE"/>
    <w:rsid w:val="006E5EEF"/>
    <w:rsid w:val="006E5EF6"/>
    <w:rsid w:val="006E714B"/>
    <w:rsid w:val="006E7B89"/>
    <w:rsid w:val="006F120D"/>
    <w:rsid w:val="006F1B28"/>
    <w:rsid w:val="006F1BC0"/>
    <w:rsid w:val="006F1C39"/>
    <w:rsid w:val="006F2DEF"/>
    <w:rsid w:val="006F3947"/>
    <w:rsid w:val="006F445D"/>
    <w:rsid w:val="006F46A9"/>
    <w:rsid w:val="006F4D7C"/>
    <w:rsid w:val="006F5163"/>
    <w:rsid w:val="006F5C77"/>
    <w:rsid w:val="006F60EA"/>
    <w:rsid w:val="006F6262"/>
    <w:rsid w:val="006F6699"/>
    <w:rsid w:val="006F6723"/>
    <w:rsid w:val="006F6D7C"/>
    <w:rsid w:val="006F7678"/>
    <w:rsid w:val="00700817"/>
    <w:rsid w:val="00700D1C"/>
    <w:rsid w:val="00701261"/>
    <w:rsid w:val="007014C4"/>
    <w:rsid w:val="0070185E"/>
    <w:rsid w:val="00701C20"/>
    <w:rsid w:val="00702BA7"/>
    <w:rsid w:val="00704431"/>
    <w:rsid w:val="0070455C"/>
    <w:rsid w:val="00704D46"/>
    <w:rsid w:val="00704ED5"/>
    <w:rsid w:val="00705BB0"/>
    <w:rsid w:val="00705CCD"/>
    <w:rsid w:val="0070658A"/>
    <w:rsid w:val="00706CEC"/>
    <w:rsid w:val="0070739C"/>
    <w:rsid w:val="00707D14"/>
    <w:rsid w:val="00707ED8"/>
    <w:rsid w:val="007103FF"/>
    <w:rsid w:val="00710A80"/>
    <w:rsid w:val="00711E74"/>
    <w:rsid w:val="00712211"/>
    <w:rsid w:val="007124A6"/>
    <w:rsid w:val="00712B1E"/>
    <w:rsid w:val="007176D2"/>
    <w:rsid w:val="007200A7"/>
    <w:rsid w:val="00720185"/>
    <w:rsid w:val="00720408"/>
    <w:rsid w:val="00720510"/>
    <w:rsid w:val="00720D78"/>
    <w:rsid w:val="00721B96"/>
    <w:rsid w:val="0072282B"/>
    <w:rsid w:val="00723CE9"/>
    <w:rsid w:val="00724E18"/>
    <w:rsid w:val="00725AA0"/>
    <w:rsid w:val="007260F9"/>
    <w:rsid w:val="00726F3B"/>
    <w:rsid w:val="00727455"/>
    <w:rsid w:val="00727660"/>
    <w:rsid w:val="00727AC3"/>
    <w:rsid w:val="00727E69"/>
    <w:rsid w:val="00730B55"/>
    <w:rsid w:val="007315A0"/>
    <w:rsid w:val="00732AB3"/>
    <w:rsid w:val="00733903"/>
    <w:rsid w:val="00734A44"/>
    <w:rsid w:val="00734DA5"/>
    <w:rsid w:val="00735B38"/>
    <w:rsid w:val="007363A0"/>
    <w:rsid w:val="007365C7"/>
    <w:rsid w:val="00736BB5"/>
    <w:rsid w:val="00736FFC"/>
    <w:rsid w:val="00740CAD"/>
    <w:rsid w:val="00741142"/>
    <w:rsid w:val="00741470"/>
    <w:rsid w:val="007418E6"/>
    <w:rsid w:val="00741936"/>
    <w:rsid w:val="00741A53"/>
    <w:rsid w:val="00741C2A"/>
    <w:rsid w:val="00741E1C"/>
    <w:rsid w:val="00742F24"/>
    <w:rsid w:val="00743E28"/>
    <w:rsid w:val="00744235"/>
    <w:rsid w:val="00744DEF"/>
    <w:rsid w:val="007467A1"/>
    <w:rsid w:val="00746C41"/>
    <w:rsid w:val="00746F82"/>
    <w:rsid w:val="00747286"/>
    <w:rsid w:val="007479DF"/>
    <w:rsid w:val="007519C2"/>
    <w:rsid w:val="00752BBC"/>
    <w:rsid w:val="00753196"/>
    <w:rsid w:val="00753C87"/>
    <w:rsid w:val="0075405D"/>
    <w:rsid w:val="0075580E"/>
    <w:rsid w:val="0075614D"/>
    <w:rsid w:val="0075687E"/>
    <w:rsid w:val="00756CAE"/>
    <w:rsid w:val="007571B0"/>
    <w:rsid w:val="00757B53"/>
    <w:rsid w:val="0076186B"/>
    <w:rsid w:val="007627EA"/>
    <w:rsid w:val="007640D8"/>
    <w:rsid w:val="007642C0"/>
    <w:rsid w:val="00764DA3"/>
    <w:rsid w:val="007652C0"/>
    <w:rsid w:val="00765889"/>
    <w:rsid w:val="00766392"/>
    <w:rsid w:val="0077080A"/>
    <w:rsid w:val="00770BC9"/>
    <w:rsid w:val="0077112D"/>
    <w:rsid w:val="00772881"/>
    <w:rsid w:val="00772F12"/>
    <w:rsid w:val="00773C56"/>
    <w:rsid w:val="00773F7F"/>
    <w:rsid w:val="00775034"/>
    <w:rsid w:val="007752AD"/>
    <w:rsid w:val="00775471"/>
    <w:rsid w:val="00776360"/>
    <w:rsid w:val="007770DB"/>
    <w:rsid w:val="007804A4"/>
    <w:rsid w:val="007810B0"/>
    <w:rsid w:val="0078110E"/>
    <w:rsid w:val="007814DD"/>
    <w:rsid w:val="007818D1"/>
    <w:rsid w:val="00781FE9"/>
    <w:rsid w:val="00782544"/>
    <w:rsid w:val="00782A3E"/>
    <w:rsid w:val="00782E53"/>
    <w:rsid w:val="007830B9"/>
    <w:rsid w:val="00783720"/>
    <w:rsid w:val="007837D5"/>
    <w:rsid w:val="00783D7A"/>
    <w:rsid w:val="00783F0A"/>
    <w:rsid w:val="00785209"/>
    <w:rsid w:val="0078537A"/>
    <w:rsid w:val="00785C1D"/>
    <w:rsid w:val="007863A7"/>
    <w:rsid w:val="0078644A"/>
    <w:rsid w:val="00786FBB"/>
    <w:rsid w:val="007872B1"/>
    <w:rsid w:val="0078773D"/>
    <w:rsid w:val="007879D9"/>
    <w:rsid w:val="00790469"/>
    <w:rsid w:val="007906BF"/>
    <w:rsid w:val="00790C15"/>
    <w:rsid w:val="00791F1D"/>
    <w:rsid w:val="0079232E"/>
    <w:rsid w:val="00794489"/>
    <w:rsid w:val="00794D6A"/>
    <w:rsid w:val="00794EA4"/>
    <w:rsid w:val="00797497"/>
    <w:rsid w:val="007A126D"/>
    <w:rsid w:val="007A17BC"/>
    <w:rsid w:val="007A1BD0"/>
    <w:rsid w:val="007A1D43"/>
    <w:rsid w:val="007A3F2B"/>
    <w:rsid w:val="007A4659"/>
    <w:rsid w:val="007A4699"/>
    <w:rsid w:val="007A5180"/>
    <w:rsid w:val="007A5E7D"/>
    <w:rsid w:val="007A6902"/>
    <w:rsid w:val="007A6D19"/>
    <w:rsid w:val="007A7E30"/>
    <w:rsid w:val="007B0826"/>
    <w:rsid w:val="007B10E5"/>
    <w:rsid w:val="007B1200"/>
    <w:rsid w:val="007B138F"/>
    <w:rsid w:val="007B1844"/>
    <w:rsid w:val="007B2848"/>
    <w:rsid w:val="007B35F5"/>
    <w:rsid w:val="007B39F9"/>
    <w:rsid w:val="007B3C4B"/>
    <w:rsid w:val="007B3C87"/>
    <w:rsid w:val="007B7572"/>
    <w:rsid w:val="007B7D78"/>
    <w:rsid w:val="007B7FC6"/>
    <w:rsid w:val="007C0469"/>
    <w:rsid w:val="007C1B5C"/>
    <w:rsid w:val="007C1FA9"/>
    <w:rsid w:val="007C2CFE"/>
    <w:rsid w:val="007C3114"/>
    <w:rsid w:val="007C3F37"/>
    <w:rsid w:val="007C40BA"/>
    <w:rsid w:val="007C50F3"/>
    <w:rsid w:val="007C5D4D"/>
    <w:rsid w:val="007C6456"/>
    <w:rsid w:val="007C6553"/>
    <w:rsid w:val="007C6CE0"/>
    <w:rsid w:val="007C6EE2"/>
    <w:rsid w:val="007C7E41"/>
    <w:rsid w:val="007D0237"/>
    <w:rsid w:val="007D0677"/>
    <w:rsid w:val="007D0AD6"/>
    <w:rsid w:val="007D10B7"/>
    <w:rsid w:val="007D119F"/>
    <w:rsid w:val="007D1D96"/>
    <w:rsid w:val="007D1F65"/>
    <w:rsid w:val="007D437E"/>
    <w:rsid w:val="007D4C8F"/>
    <w:rsid w:val="007D5425"/>
    <w:rsid w:val="007D5CA7"/>
    <w:rsid w:val="007D5CBE"/>
    <w:rsid w:val="007D5E64"/>
    <w:rsid w:val="007D5F2F"/>
    <w:rsid w:val="007D6B97"/>
    <w:rsid w:val="007D75F9"/>
    <w:rsid w:val="007E01F4"/>
    <w:rsid w:val="007E063F"/>
    <w:rsid w:val="007E0A43"/>
    <w:rsid w:val="007E176A"/>
    <w:rsid w:val="007E1803"/>
    <w:rsid w:val="007E1E31"/>
    <w:rsid w:val="007E38BB"/>
    <w:rsid w:val="007E38DD"/>
    <w:rsid w:val="007E3FA4"/>
    <w:rsid w:val="007E45A1"/>
    <w:rsid w:val="007E5F77"/>
    <w:rsid w:val="007E6B2C"/>
    <w:rsid w:val="007E7E56"/>
    <w:rsid w:val="007F00F7"/>
    <w:rsid w:val="007F0407"/>
    <w:rsid w:val="007F0B46"/>
    <w:rsid w:val="007F22EA"/>
    <w:rsid w:val="007F28F4"/>
    <w:rsid w:val="007F2A9A"/>
    <w:rsid w:val="007F2DE1"/>
    <w:rsid w:val="007F2F3E"/>
    <w:rsid w:val="007F3085"/>
    <w:rsid w:val="007F4100"/>
    <w:rsid w:val="007F4793"/>
    <w:rsid w:val="007F595E"/>
    <w:rsid w:val="007F70D0"/>
    <w:rsid w:val="007F7376"/>
    <w:rsid w:val="007F7564"/>
    <w:rsid w:val="007F7CB3"/>
    <w:rsid w:val="007F7FBE"/>
    <w:rsid w:val="00800B27"/>
    <w:rsid w:val="00801258"/>
    <w:rsid w:val="0080144A"/>
    <w:rsid w:val="00801C6B"/>
    <w:rsid w:val="00803057"/>
    <w:rsid w:val="008036EC"/>
    <w:rsid w:val="00803B6E"/>
    <w:rsid w:val="00803E0F"/>
    <w:rsid w:val="00804D7B"/>
    <w:rsid w:val="00805660"/>
    <w:rsid w:val="008059D5"/>
    <w:rsid w:val="008061E2"/>
    <w:rsid w:val="008066F1"/>
    <w:rsid w:val="008079D9"/>
    <w:rsid w:val="00807AEB"/>
    <w:rsid w:val="008106B4"/>
    <w:rsid w:val="00810C14"/>
    <w:rsid w:val="00810CB2"/>
    <w:rsid w:val="00812ED2"/>
    <w:rsid w:val="00812EE0"/>
    <w:rsid w:val="00813637"/>
    <w:rsid w:val="00813E59"/>
    <w:rsid w:val="0081428F"/>
    <w:rsid w:val="008157EE"/>
    <w:rsid w:val="00815CA7"/>
    <w:rsid w:val="00815F06"/>
    <w:rsid w:val="00815F37"/>
    <w:rsid w:val="00816DB3"/>
    <w:rsid w:val="0081739E"/>
    <w:rsid w:val="00817653"/>
    <w:rsid w:val="008212D8"/>
    <w:rsid w:val="00821C3A"/>
    <w:rsid w:val="00821FF9"/>
    <w:rsid w:val="00823080"/>
    <w:rsid w:val="0082322F"/>
    <w:rsid w:val="0082378D"/>
    <w:rsid w:val="00823C58"/>
    <w:rsid w:val="00824205"/>
    <w:rsid w:val="00824373"/>
    <w:rsid w:val="00824973"/>
    <w:rsid w:val="0082521B"/>
    <w:rsid w:val="00826618"/>
    <w:rsid w:val="008311FE"/>
    <w:rsid w:val="008318BF"/>
    <w:rsid w:val="008323F7"/>
    <w:rsid w:val="00832628"/>
    <w:rsid w:val="0083371D"/>
    <w:rsid w:val="00833846"/>
    <w:rsid w:val="00833D06"/>
    <w:rsid w:val="0083537B"/>
    <w:rsid w:val="0083554E"/>
    <w:rsid w:val="00836B09"/>
    <w:rsid w:val="00837313"/>
    <w:rsid w:val="00837BF3"/>
    <w:rsid w:val="00841257"/>
    <w:rsid w:val="0084146B"/>
    <w:rsid w:val="00841727"/>
    <w:rsid w:val="00842325"/>
    <w:rsid w:val="0084256E"/>
    <w:rsid w:val="00842C52"/>
    <w:rsid w:val="008430D8"/>
    <w:rsid w:val="00843DCE"/>
    <w:rsid w:val="008454C1"/>
    <w:rsid w:val="00846591"/>
    <w:rsid w:val="00846F15"/>
    <w:rsid w:val="008478BF"/>
    <w:rsid w:val="0084791C"/>
    <w:rsid w:val="00847BD9"/>
    <w:rsid w:val="00850765"/>
    <w:rsid w:val="00851074"/>
    <w:rsid w:val="00851FD3"/>
    <w:rsid w:val="00852A40"/>
    <w:rsid w:val="00852E47"/>
    <w:rsid w:val="008545DD"/>
    <w:rsid w:val="00854904"/>
    <w:rsid w:val="00856900"/>
    <w:rsid w:val="00857F37"/>
    <w:rsid w:val="00857F9A"/>
    <w:rsid w:val="008602E6"/>
    <w:rsid w:val="008614D7"/>
    <w:rsid w:val="008620AE"/>
    <w:rsid w:val="00862192"/>
    <w:rsid w:val="00862501"/>
    <w:rsid w:val="00862B42"/>
    <w:rsid w:val="00862C45"/>
    <w:rsid w:val="00863D1C"/>
    <w:rsid w:val="0086419E"/>
    <w:rsid w:val="00867CF2"/>
    <w:rsid w:val="008704D4"/>
    <w:rsid w:val="008726AF"/>
    <w:rsid w:val="00872E30"/>
    <w:rsid w:val="00873048"/>
    <w:rsid w:val="0087310A"/>
    <w:rsid w:val="00873DB1"/>
    <w:rsid w:val="00875305"/>
    <w:rsid w:val="00876AE7"/>
    <w:rsid w:val="008771ED"/>
    <w:rsid w:val="00877DAF"/>
    <w:rsid w:val="00880919"/>
    <w:rsid w:val="00880B37"/>
    <w:rsid w:val="0088108D"/>
    <w:rsid w:val="008811F3"/>
    <w:rsid w:val="0088131D"/>
    <w:rsid w:val="0088173C"/>
    <w:rsid w:val="0088313B"/>
    <w:rsid w:val="00884257"/>
    <w:rsid w:val="00884ED4"/>
    <w:rsid w:val="008854DE"/>
    <w:rsid w:val="00885FF0"/>
    <w:rsid w:val="0088635F"/>
    <w:rsid w:val="00886BC6"/>
    <w:rsid w:val="00886DE0"/>
    <w:rsid w:val="008904D4"/>
    <w:rsid w:val="00892267"/>
    <w:rsid w:val="00893ECE"/>
    <w:rsid w:val="00894432"/>
    <w:rsid w:val="00894941"/>
    <w:rsid w:val="00895024"/>
    <w:rsid w:val="008963A9"/>
    <w:rsid w:val="0089655A"/>
    <w:rsid w:val="00896B60"/>
    <w:rsid w:val="008A09B9"/>
    <w:rsid w:val="008A15DD"/>
    <w:rsid w:val="008A215A"/>
    <w:rsid w:val="008A2B56"/>
    <w:rsid w:val="008A2C0C"/>
    <w:rsid w:val="008A356C"/>
    <w:rsid w:val="008A394C"/>
    <w:rsid w:val="008A3CE2"/>
    <w:rsid w:val="008A5844"/>
    <w:rsid w:val="008A6028"/>
    <w:rsid w:val="008A6D69"/>
    <w:rsid w:val="008B04EA"/>
    <w:rsid w:val="008B15BE"/>
    <w:rsid w:val="008B1AB8"/>
    <w:rsid w:val="008B1DE9"/>
    <w:rsid w:val="008B1E19"/>
    <w:rsid w:val="008B233A"/>
    <w:rsid w:val="008B25CB"/>
    <w:rsid w:val="008B2BEA"/>
    <w:rsid w:val="008B2C18"/>
    <w:rsid w:val="008B2D46"/>
    <w:rsid w:val="008B3301"/>
    <w:rsid w:val="008B364E"/>
    <w:rsid w:val="008B3771"/>
    <w:rsid w:val="008B5019"/>
    <w:rsid w:val="008B5F0A"/>
    <w:rsid w:val="008B64C1"/>
    <w:rsid w:val="008B69AE"/>
    <w:rsid w:val="008B708E"/>
    <w:rsid w:val="008B7C4E"/>
    <w:rsid w:val="008C06DE"/>
    <w:rsid w:val="008C113F"/>
    <w:rsid w:val="008C1B17"/>
    <w:rsid w:val="008C247F"/>
    <w:rsid w:val="008C27EC"/>
    <w:rsid w:val="008C28DA"/>
    <w:rsid w:val="008C2962"/>
    <w:rsid w:val="008C31FB"/>
    <w:rsid w:val="008C394E"/>
    <w:rsid w:val="008C3B5E"/>
    <w:rsid w:val="008C3CFD"/>
    <w:rsid w:val="008C3E42"/>
    <w:rsid w:val="008C4121"/>
    <w:rsid w:val="008C543C"/>
    <w:rsid w:val="008C5714"/>
    <w:rsid w:val="008C5AAE"/>
    <w:rsid w:val="008C617E"/>
    <w:rsid w:val="008C6599"/>
    <w:rsid w:val="008C664B"/>
    <w:rsid w:val="008D0A4E"/>
    <w:rsid w:val="008D0A9A"/>
    <w:rsid w:val="008D1311"/>
    <w:rsid w:val="008D1648"/>
    <w:rsid w:val="008D29FF"/>
    <w:rsid w:val="008D2B01"/>
    <w:rsid w:val="008D2C94"/>
    <w:rsid w:val="008D3304"/>
    <w:rsid w:val="008D3954"/>
    <w:rsid w:val="008D5324"/>
    <w:rsid w:val="008D5D25"/>
    <w:rsid w:val="008D63B5"/>
    <w:rsid w:val="008D6881"/>
    <w:rsid w:val="008D6F51"/>
    <w:rsid w:val="008D798B"/>
    <w:rsid w:val="008E0121"/>
    <w:rsid w:val="008E12AD"/>
    <w:rsid w:val="008E1D2E"/>
    <w:rsid w:val="008E57A2"/>
    <w:rsid w:val="008E5E48"/>
    <w:rsid w:val="008E6829"/>
    <w:rsid w:val="008E6FAF"/>
    <w:rsid w:val="008F045E"/>
    <w:rsid w:val="008F0EA8"/>
    <w:rsid w:val="008F2475"/>
    <w:rsid w:val="008F2B35"/>
    <w:rsid w:val="008F2F33"/>
    <w:rsid w:val="008F3740"/>
    <w:rsid w:val="008F37D6"/>
    <w:rsid w:val="008F3C85"/>
    <w:rsid w:val="008F41B3"/>
    <w:rsid w:val="008F4C36"/>
    <w:rsid w:val="008F4EBD"/>
    <w:rsid w:val="008F54CA"/>
    <w:rsid w:val="008F56A4"/>
    <w:rsid w:val="008F582B"/>
    <w:rsid w:val="008F5A78"/>
    <w:rsid w:val="008F6481"/>
    <w:rsid w:val="008F6D0E"/>
    <w:rsid w:val="008F7BD1"/>
    <w:rsid w:val="008F7BD2"/>
    <w:rsid w:val="008F7D83"/>
    <w:rsid w:val="008F7F85"/>
    <w:rsid w:val="00900244"/>
    <w:rsid w:val="0090102E"/>
    <w:rsid w:val="00901557"/>
    <w:rsid w:val="00902350"/>
    <w:rsid w:val="00902753"/>
    <w:rsid w:val="009027CB"/>
    <w:rsid w:val="009033AB"/>
    <w:rsid w:val="00903C3A"/>
    <w:rsid w:val="00904535"/>
    <w:rsid w:val="00904650"/>
    <w:rsid w:val="00905513"/>
    <w:rsid w:val="00905B61"/>
    <w:rsid w:val="0090668B"/>
    <w:rsid w:val="00906A51"/>
    <w:rsid w:val="00907197"/>
    <w:rsid w:val="0090745C"/>
    <w:rsid w:val="00907673"/>
    <w:rsid w:val="009110AA"/>
    <w:rsid w:val="0091147E"/>
    <w:rsid w:val="00911D64"/>
    <w:rsid w:val="0091228C"/>
    <w:rsid w:val="00912DBF"/>
    <w:rsid w:val="009134C5"/>
    <w:rsid w:val="009138DE"/>
    <w:rsid w:val="00913C2C"/>
    <w:rsid w:val="00913F13"/>
    <w:rsid w:val="00914AC1"/>
    <w:rsid w:val="00914E42"/>
    <w:rsid w:val="009151FA"/>
    <w:rsid w:val="009157D7"/>
    <w:rsid w:val="0091672F"/>
    <w:rsid w:val="00916E1C"/>
    <w:rsid w:val="00920713"/>
    <w:rsid w:val="00920A2E"/>
    <w:rsid w:val="0092139B"/>
    <w:rsid w:val="009216A9"/>
    <w:rsid w:val="00922411"/>
    <w:rsid w:val="00922897"/>
    <w:rsid w:val="00922D50"/>
    <w:rsid w:val="00924059"/>
    <w:rsid w:val="00924DFF"/>
    <w:rsid w:val="009267A1"/>
    <w:rsid w:val="00927121"/>
    <w:rsid w:val="0093062D"/>
    <w:rsid w:val="00930717"/>
    <w:rsid w:val="00932098"/>
    <w:rsid w:val="009322A0"/>
    <w:rsid w:val="00932594"/>
    <w:rsid w:val="00932700"/>
    <w:rsid w:val="00932709"/>
    <w:rsid w:val="00932D17"/>
    <w:rsid w:val="009330EC"/>
    <w:rsid w:val="00933FE8"/>
    <w:rsid w:val="00934545"/>
    <w:rsid w:val="00934B74"/>
    <w:rsid w:val="00935D3F"/>
    <w:rsid w:val="00936B90"/>
    <w:rsid w:val="00936F98"/>
    <w:rsid w:val="0093792D"/>
    <w:rsid w:val="00940663"/>
    <w:rsid w:val="00940849"/>
    <w:rsid w:val="00940E83"/>
    <w:rsid w:val="00941075"/>
    <w:rsid w:val="00941AC1"/>
    <w:rsid w:val="00942067"/>
    <w:rsid w:val="009428E0"/>
    <w:rsid w:val="00943468"/>
    <w:rsid w:val="00943502"/>
    <w:rsid w:val="0094510E"/>
    <w:rsid w:val="009457BE"/>
    <w:rsid w:val="009460AF"/>
    <w:rsid w:val="009460DE"/>
    <w:rsid w:val="009463D0"/>
    <w:rsid w:val="00946F7C"/>
    <w:rsid w:val="00947C2E"/>
    <w:rsid w:val="00947D83"/>
    <w:rsid w:val="00947ED7"/>
    <w:rsid w:val="009502F7"/>
    <w:rsid w:val="009503D6"/>
    <w:rsid w:val="00951441"/>
    <w:rsid w:val="00951AA2"/>
    <w:rsid w:val="00952C6A"/>
    <w:rsid w:val="00952C9A"/>
    <w:rsid w:val="00955180"/>
    <w:rsid w:val="00955958"/>
    <w:rsid w:val="00955FC6"/>
    <w:rsid w:val="00956229"/>
    <w:rsid w:val="0095673F"/>
    <w:rsid w:val="00957164"/>
    <w:rsid w:val="009603E8"/>
    <w:rsid w:val="0096040B"/>
    <w:rsid w:val="009618C5"/>
    <w:rsid w:val="00961B50"/>
    <w:rsid w:val="00961DF0"/>
    <w:rsid w:val="0096208F"/>
    <w:rsid w:val="00962958"/>
    <w:rsid w:val="00962C4E"/>
    <w:rsid w:val="00962FF1"/>
    <w:rsid w:val="00963BE2"/>
    <w:rsid w:val="00963C65"/>
    <w:rsid w:val="00964CB1"/>
    <w:rsid w:val="0096531B"/>
    <w:rsid w:val="009658A2"/>
    <w:rsid w:val="0096658C"/>
    <w:rsid w:val="00967AE6"/>
    <w:rsid w:val="00967CD0"/>
    <w:rsid w:val="00970F62"/>
    <w:rsid w:val="009721A7"/>
    <w:rsid w:val="009723AB"/>
    <w:rsid w:val="00972ECA"/>
    <w:rsid w:val="00974528"/>
    <w:rsid w:val="00974563"/>
    <w:rsid w:val="00975295"/>
    <w:rsid w:val="00975BA5"/>
    <w:rsid w:val="00975C1E"/>
    <w:rsid w:val="00976D2A"/>
    <w:rsid w:val="009776D3"/>
    <w:rsid w:val="00977D2B"/>
    <w:rsid w:val="009800A9"/>
    <w:rsid w:val="009801A0"/>
    <w:rsid w:val="009802A0"/>
    <w:rsid w:val="0098084C"/>
    <w:rsid w:val="00980EEF"/>
    <w:rsid w:val="0098149B"/>
    <w:rsid w:val="00981F9E"/>
    <w:rsid w:val="00982368"/>
    <w:rsid w:val="009823EE"/>
    <w:rsid w:val="00982432"/>
    <w:rsid w:val="00982AC2"/>
    <w:rsid w:val="009838A8"/>
    <w:rsid w:val="00985098"/>
    <w:rsid w:val="00985368"/>
    <w:rsid w:val="009859A4"/>
    <w:rsid w:val="0098618E"/>
    <w:rsid w:val="00986782"/>
    <w:rsid w:val="009875E4"/>
    <w:rsid w:val="00987EED"/>
    <w:rsid w:val="00990894"/>
    <w:rsid w:val="00990AEF"/>
    <w:rsid w:val="009910D7"/>
    <w:rsid w:val="00991EB9"/>
    <w:rsid w:val="009929B4"/>
    <w:rsid w:val="00992F83"/>
    <w:rsid w:val="0099326E"/>
    <w:rsid w:val="009949D4"/>
    <w:rsid w:val="009956EA"/>
    <w:rsid w:val="00997724"/>
    <w:rsid w:val="00997AD6"/>
    <w:rsid w:val="009A0907"/>
    <w:rsid w:val="009A0908"/>
    <w:rsid w:val="009A1488"/>
    <w:rsid w:val="009A14E3"/>
    <w:rsid w:val="009A1880"/>
    <w:rsid w:val="009A1B27"/>
    <w:rsid w:val="009A24C1"/>
    <w:rsid w:val="009A29E7"/>
    <w:rsid w:val="009A2A68"/>
    <w:rsid w:val="009A41AB"/>
    <w:rsid w:val="009A4258"/>
    <w:rsid w:val="009A4811"/>
    <w:rsid w:val="009A4F76"/>
    <w:rsid w:val="009A5262"/>
    <w:rsid w:val="009A57BA"/>
    <w:rsid w:val="009A6151"/>
    <w:rsid w:val="009A61A4"/>
    <w:rsid w:val="009A7BDA"/>
    <w:rsid w:val="009B007F"/>
    <w:rsid w:val="009B294C"/>
    <w:rsid w:val="009B2D55"/>
    <w:rsid w:val="009B36D2"/>
    <w:rsid w:val="009B4DEC"/>
    <w:rsid w:val="009B5490"/>
    <w:rsid w:val="009B583D"/>
    <w:rsid w:val="009B5FAB"/>
    <w:rsid w:val="009B6D80"/>
    <w:rsid w:val="009C0190"/>
    <w:rsid w:val="009C06C4"/>
    <w:rsid w:val="009C0EA0"/>
    <w:rsid w:val="009C1A90"/>
    <w:rsid w:val="009C1AAE"/>
    <w:rsid w:val="009C331A"/>
    <w:rsid w:val="009C35CB"/>
    <w:rsid w:val="009C3F97"/>
    <w:rsid w:val="009C40FD"/>
    <w:rsid w:val="009C44CB"/>
    <w:rsid w:val="009C4D18"/>
    <w:rsid w:val="009C4FBE"/>
    <w:rsid w:val="009C53DB"/>
    <w:rsid w:val="009D0B63"/>
    <w:rsid w:val="009D1347"/>
    <w:rsid w:val="009D1592"/>
    <w:rsid w:val="009D274D"/>
    <w:rsid w:val="009D3C1E"/>
    <w:rsid w:val="009D425E"/>
    <w:rsid w:val="009D4E72"/>
    <w:rsid w:val="009D508D"/>
    <w:rsid w:val="009D59C9"/>
    <w:rsid w:val="009D5D39"/>
    <w:rsid w:val="009D63A3"/>
    <w:rsid w:val="009D72AF"/>
    <w:rsid w:val="009E079C"/>
    <w:rsid w:val="009E0A94"/>
    <w:rsid w:val="009E10AB"/>
    <w:rsid w:val="009E16D8"/>
    <w:rsid w:val="009E19AF"/>
    <w:rsid w:val="009E2810"/>
    <w:rsid w:val="009E2D0C"/>
    <w:rsid w:val="009E2DEC"/>
    <w:rsid w:val="009E37F2"/>
    <w:rsid w:val="009E4540"/>
    <w:rsid w:val="009E4ADB"/>
    <w:rsid w:val="009E51B9"/>
    <w:rsid w:val="009E5512"/>
    <w:rsid w:val="009E6052"/>
    <w:rsid w:val="009E78A3"/>
    <w:rsid w:val="009F0669"/>
    <w:rsid w:val="009F1916"/>
    <w:rsid w:val="009F1FB0"/>
    <w:rsid w:val="009F209F"/>
    <w:rsid w:val="009F25AA"/>
    <w:rsid w:val="009F262F"/>
    <w:rsid w:val="009F2C92"/>
    <w:rsid w:val="009F3888"/>
    <w:rsid w:val="009F48E0"/>
    <w:rsid w:val="009F5E6F"/>
    <w:rsid w:val="009F5F6B"/>
    <w:rsid w:val="009F696D"/>
    <w:rsid w:val="009F6DA8"/>
    <w:rsid w:val="009F6E7D"/>
    <w:rsid w:val="00A00D96"/>
    <w:rsid w:val="00A03545"/>
    <w:rsid w:val="00A03925"/>
    <w:rsid w:val="00A04E18"/>
    <w:rsid w:val="00A04EDC"/>
    <w:rsid w:val="00A06073"/>
    <w:rsid w:val="00A06C01"/>
    <w:rsid w:val="00A06DEA"/>
    <w:rsid w:val="00A074EC"/>
    <w:rsid w:val="00A076FC"/>
    <w:rsid w:val="00A105E9"/>
    <w:rsid w:val="00A12F12"/>
    <w:rsid w:val="00A13813"/>
    <w:rsid w:val="00A139AD"/>
    <w:rsid w:val="00A147F8"/>
    <w:rsid w:val="00A14C3D"/>
    <w:rsid w:val="00A14C42"/>
    <w:rsid w:val="00A14CF0"/>
    <w:rsid w:val="00A153C5"/>
    <w:rsid w:val="00A15B4F"/>
    <w:rsid w:val="00A16431"/>
    <w:rsid w:val="00A16AB1"/>
    <w:rsid w:val="00A16AC8"/>
    <w:rsid w:val="00A17264"/>
    <w:rsid w:val="00A177C7"/>
    <w:rsid w:val="00A201F7"/>
    <w:rsid w:val="00A2054F"/>
    <w:rsid w:val="00A2197B"/>
    <w:rsid w:val="00A22D26"/>
    <w:rsid w:val="00A238FA"/>
    <w:rsid w:val="00A23B26"/>
    <w:rsid w:val="00A23BA3"/>
    <w:rsid w:val="00A23FDA"/>
    <w:rsid w:val="00A24177"/>
    <w:rsid w:val="00A2454C"/>
    <w:rsid w:val="00A2558F"/>
    <w:rsid w:val="00A300E6"/>
    <w:rsid w:val="00A30226"/>
    <w:rsid w:val="00A302E6"/>
    <w:rsid w:val="00A308E2"/>
    <w:rsid w:val="00A31585"/>
    <w:rsid w:val="00A31828"/>
    <w:rsid w:val="00A31A90"/>
    <w:rsid w:val="00A31AD8"/>
    <w:rsid w:val="00A31B20"/>
    <w:rsid w:val="00A326E5"/>
    <w:rsid w:val="00A32AF2"/>
    <w:rsid w:val="00A33EEF"/>
    <w:rsid w:val="00A3400E"/>
    <w:rsid w:val="00A34A01"/>
    <w:rsid w:val="00A34FB7"/>
    <w:rsid w:val="00A35D3B"/>
    <w:rsid w:val="00A35E09"/>
    <w:rsid w:val="00A35E49"/>
    <w:rsid w:val="00A36332"/>
    <w:rsid w:val="00A3757A"/>
    <w:rsid w:val="00A37751"/>
    <w:rsid w:val="00A40952"/>
    <w:rsid w:val="00A41592"/>
    <w:rsid w:val="00A42813"/>
    <w:rsid w:val="00A434EA"/>
    <w:rsid w:val="00A44356"/>
    <w:rsid w:val="00A44805"/>
    <w:rsid w:val="00A448EE"/>
    <w:rsid w:val="00A4580F"/>
    <w:rsid w:val="00A45EE5"/>
    <w:rsid w:val="00A46D47"/>
    <w:rsid w:val="00A475B0"/>
    <w:rsid w:val="00A5013A"/>
    <w:rsid w:val="00A51AF1"/>
    <w:rsid w:val="00A52380"/>
    <w:rsid w:val="00A52771"/>
    <w:rsid w:val="00A52CB0"/>
    <w:rsid w:val="00A53776"/>
    <w:rsid w:val="00A53AC7"/>
    <w:rsid w:val="00A53F6F"/>
    <w:rsid w:val="00A54734"/>
    <w:rsid w:val="00A54C63"/>
    <w:rsid w:val="00A552FE"/>
    <w:rsid w:val="00A55BB4"/>
    <w:rsid w:val="00A57E9C"/>
    <w:rsid w:val="00A60440"/>
    <w:rsid w:val="00A60876"/>
    <w:rsid w:val="00A60980"/>
    <w:rsid w:val="00A60FBC"/>
    <w:rsid w:val="00A61809"/>
    <w:rsid w:val="00A619C4"/>
    <w:rsid w:val="00A61AAE"/>
    <w:rsid w:val="00A620CE"/>
    <w:rsid w:val="00A6231B"/>
    <w:rsid w:val="00A62C59"/>
    <w:rsid w:val="00A63996"/>
    <w:rsid w:val="00A6450A"/>
    <w:rsid w:val="00A64512"/>
    <w:rsid w:val="00A6524B"/>
    <w:rsid w:val="00A65D94"/>
    <w:rsid w:val="00A6779B"/>
    <w:rsid w:val="00A67932"/>
    <w:rsid w:val="00A67BEA"/>
    <w:rsid w:val="00A70610"/>
    <w:rsid w:val="00A707CB"/>
    <w:rsid w:val="00A708F3"/>
    <w:rsid w:val="00A709A5"/>
    <w:rsid w:val="00A71299"/>
    <w:rsid w:val="00A719E9"/>
    <w:rsid w:val="00A71CA4"/>
    <w:rsid w:val="00A7205D"/>
    <w:rsid w:val="00A727F0"/>
    <w:rsid w:val="00A72F30"/>
    <w:rsid w:val="00A7361D"/>
    <w:rsid w:val="00A7385A"/>
    <w:rsid w:val="00A746C6"/>
    <w:rsid w:val="00A75BA6"/>
    <w:rsid w:val="00A75F7D"/>
    <w:rsid w:val="00A76240"/>
    <w:rsid w:val="00A77644"/>
    <w:rsid w:val="00A77CFC"/>
    <w:rsid w:val="00A77DBB"/>
    <w:rsid w:val="00A80651"/>
    <w:rsid w:val="00A81547"/>
    <w:rsid w:val="00A81ADA"/>
    <w:rsid w:val="00A8211E"/>
    <w:rsid w:val="00A82508"/>
    <w:rsid w:val="00A834B8"/>
    <w:rsid w:val="00A841A9"/>
    <w:rsid w:val="00A841BA"/>
    <w:rsid w:val="00A84D00"/>
    <w:rsid w:val="00A8559E"/>
    <w:rsid w:val="00A86962"/>
    <w:rsid w:val="00A872BD"/>
    <w:rsid w:val="00A87603"/>
    <w:rsid w:val="00A87AA6"/>
    <w:rsid w:val="00A90485"/>
    <w:rsid w:val="00A9066D"/>
    <w:rsid w:val="00A9070E"/>
    <w:rsid w:val="00A90A33"/>
    <w:rsid w:val="00A911A9"/>
    <w:rsid w:val="00A915B9"/>
    <w:rsid w:val="00A91ADA"/>
    <w:rsid w:val="00A91B81"/>
    <w:rsid w:val="00A92077"/>
    <w:rsid w:val="00A9266A"/>
    <w:rsid w:val="00A95FED"/>
    <w:rsid w:val="00A966A6"/>
    <w:rsid w:val="00A97456"/>
    <w:rsid w:val="00A9768E"/>
    <w:rsid w:val="00A976F9"/>
    <w:rsid w:val="00A97F3B"/>
    <w:rsid w:val="00AA109D"/>
    <w:rsid w:val="00AA1DCE"/>
    <w:rsid w:val="00AA2035"/>
    <w:rsid w:val="00AA2532"/>
    <w:rsid w:val="00AA3924"/>
    <w:rsid w:val="00AA559D"/>
    <w:rsid w:val="00AA59BB"/>
    <w:rsid w:val="00AA6CAC"/>
    <w:rsid w:val="00AA765D"/>
    <w:rsid w:val="00AB04DE"/>
    <w:rsid w:val="00AB1308"/>
    <w:rsid w:val="00AB1717"/>
    <w:rsid w:val="00AB260C"/>
    <w:rsid w:val="00AB2AB1"/>
    <w:rsid w:val="00AB33B3"/>
    <w:rsid w:val="00AB3800"/>
    <w:rsid w:val="00AB416B"/>
    <w:rsid w:val="00AB4209"/>
    <w:rsid w:val="00AB4F53"/>
    <w:rsid w:val="00AB50CE"/>
    <w:rsid w:val="00AB5234"/>
    <w:rsid w:val="00AB607D"/>
    <w:rsid w:val="00AB640C"/>
    <w:rsid w:val="00AB694A"/>
    <w:rsid w:val="00AB6D81"/>
    <w:rsid w:val="00AB6FF2"/>
    <w:rsid w:val="00AB796B"/>
    <w:rsid w:val="00AB79F1"/>
    <w:rsid w:val="00AB7E34"/>
    <w:rsid w:val="00AC0350"/>
    <w:rsid w:val="00AC12D2"/>
    <w:rsid w:val="00AC39AE"/>
    <w:rsid w:val="00AC56E3"/>
    <w:rsid w:val="00AC591C"/>
    <w:rsid w:val="00AC647B"/>
    <w:rsid w:val="00AC69F3"/>
    <w:rsid w:val="00AC6AFF"/>
    <w:rsid w:val="00AC6D8B"/>
    <w:rsid w:val="00AC7682"/>
    <w:rsid w:val="00AC7992"/>
    <w:rsid w:val="00AC7E62"/>
    <w:rsid w:val="00AD04F0"/>
    <w:rsid w:val="00AD05DF"/>
    <w:rsid w:val="00AD08FE"/>
    <w:rsid w:val="00AD0D8A"/>
    <w:rsid w:val="00AD14F4"/>
    <w:rsid w:val="00AD1573"/>
    <w:rsid w:val="00AD2174"/>
    <w:rsid w:val="00AD2AF0"/>
    <w:rsid w:val="00AD31B8"/>
    <w:rsid w:val="00AD354B"/>
    <w:rsid w:val="00AD4406"/>
    <w:rsid w:val="00AD504E"/>
    <w:rsid w:val="00AD591B"/>
    <w:rsid w:val="00AD782F"/>
    <w:rsid w:val="00AE12DA"/>
    <w:rsid w:val="00AE39E1"/>
    <w:rsid w:val="00AE3B2B"/>
    <w:rsid w:val="00AE4131"/>
    <w:rsid w:val="00AE41EB"/>
    <w:rsid w:val="00AE4538"/>
    <w:rsid w:val="00AE4BF5"/>
    <w:rsid w:val="00AE59D8"/>
    <w:rsid w:val="00AE5B09"/>
    <w:rsid w:val="00AE5F7C"/>
    <w:rsid w:val="00AE65C1"/>
    <w:rsid w:val="00AE6BCB"/>
    <w:rsid w:val="00AE7333"/>
    <w:rsid w:val="00AE7840"/>
    <w:rsid w:val="00AE78E5"/>
    <w:rsid w:val="00AF0413"/>
    <w:rsid w:val="00AF0620"/>
    <w:rsid w:val="00AF0820"/>
    <w:rsid w:val="00AF0DEB"/>
    <w:rsid w:val="00AF0E4C"/>
    <w:rsid w:val="00AF395E"/>
    <w:rsid w:val="00AF4A6B"/>
    <w:rsid w:val="00AF4D6F"/>
    <w:rsid w:val="00AF6012"/>
    <w:rsid w:val="00AF70B9"/>
    <w:rsid w:val="00AF763F"/>
    <w:rsid w:val="00B012FC"/>
    <w:rsid w:val="00B023D1"/>
    <w:rsid w:val="00B025A0"/>
    <w:rsid w:val="00B032B2"/>
    <w:rsid w:val="00B038FB"/>
    <w:rsid w:val="00B04140"/>
    <w:rsid w:val="00B04616"/>
    <w:rsid w:val="00B05886"/>
    <w:rsid w:val="00B07314"/>
    <w:rsid w:val="00B0744C"/>
    <w:rsid w:val="00B1077B"/>
    <w:rsid w:val="00B10844"/>
    <w:rsid w:val="00B10A05"/>
    <w:rsid w:val="00B1214D"/>
    <w:rsid w:val="00B126DB"/>
    <w:rsid w:val="00B12B4B"/>
    <w:rsid w:val="00B12FE4"/>
    <w:rsid w:val="00B13246"/>
    <w:rsid w:val="00B14322"/>
    <w:rsid w:val="00B15113"/>
    <w:rsid w:val="00B1691B"/>
    <w:rsid w:val="00B17737"/>
    <w:rsid w:val="00B20499"/>
    <w:rsid w:val="00B21043"/>
    <w:rsid w:val="00B21E12"/>
    <w:rsid w:val="00B22719"/>
    <w:rsid w:val="00B23EAC"/>
    <w:rsid w:val="00B23EF8"/>
    <w:rsid w:val="00B244F3"/>
    <w:rsid w:val="00B245FE"/>
    <w:rsid w:val="00B2497A"/>
    <w:rsid w:val="00B24C24"/>
    <w:rsid w:val="00B27156"/>
    <w:rsid w:val="00B278BD"/>
    <w:rsid w:val="00B27BC2"/>
    <w:rsid w:val="00B3035C"/>
    <w:rsid w:val="00B303A1"/>
    <w:rsid w:val="00B309AB"/>
    <w:rsid w:val="00B30E19"/>
    <w:rsid w:val="00B310E1"/>
    <w:rsid w:val="00B3117F"/>
    <w:rsid w:val="00B313A0"/>
    <w:rsid w:val="00B31700"/>
    <w:rsid w:val="00B31B90"/>
    <w:rsid w:val="00B3215F"/>
    <w:rsid w:val="00B32285"/>
    <w:rsid w:val="00B32B18"/>
    <w:rsid w:val="00B32DA7"/>
    <w:rsid w:val="00B330BC"/>
    <w:rsid w:val="00B3356B"/>
    <w:rsid w:val="00B339C9"/>
    <w:rsid w:val="00B33A1E"/>
    <w:rsid w:val="00B341D3"/>
    <w:rsid w:val="00B34706"/>
    <w:rsid w:val="00B34847"/>
    <w:rsid w:val="00B3694B"/>
    <w:rsid w:val="00B3795E"/>
    <w:rsid w:val="00B37D9C"/>
    <w:rsid w:val="00B37FA2"/>
    <w:rsid w:val="00B40E6E"/>
    <w:rsid w:val="00B40F3A"/>
    <w:rsid w:val="00B42F9E"/>
    <w:rsid w:val="00B43565"/>
    <w:rsid w:val="00B43DE5"/>
    <w:rsid w:val="00B43F1D"/>
    <w:rsid w:val="00B4494D"/>
    <w:rsid w:val="00B45963"/>
    <w:rsid w:val="00B45BD9"/>
    <w:rsid w:val="00B45CC2"/>
    <w:rsid w:val="00B463EA"/>
    <w:rsid w:val="00B46935"/>
    <w:rsid w:val="00B46D16"/>
    <w:rsid w:val="00B47E35"/>
    <w:rsid w:val="00B5155E"/>
    <w:rsid w:val="00B51D39"/>
    <w:rsid w:val="00B52526"/>
    <w:rsid w:val="00B5355B"/>
    <w:rsid w:val="00B55581"/>
    <w:rsid w:val="00B5596D"/>
    <w:rsid w:val="00B565E9"/>
    <w:rsid w:val="00B56CC0"/>
    <w:rsid w:val="00B603EF"/>
    <w:rsid w:val="00B607A4"/>
    <w:rsid w:val="00B61B31"/>
    <w:rsid w:val="00B62209"/>
    <w:rsid w:val="00B63095"/>
    <w:rsid w:val="00B64050"/>
    <w:rsid w:val="00B642B2"/>
    <w:rsid w:val="00B6537A"/>
    <w:rsid w:val="00B65D9F"/>
    <w:rsid w:val="00B65FB2"/>
    <w:rsid w:val="00B65FC3"/>
    <w:rsid w:val="00B70441"/>
    <w:rsid w:val="00B709B0"/>
    <w:rsid w:val="00B70E57"/>
    <w:rsid w:val="00B70EF3"/>
    <w:rsid w:val="00B7124A"/>
    <w:rsid w:val="00B71C21"/>
    <w:rsid w:val="00B71E8B"/>
    <w:rsid w:val="00B72AFE"/>
    <w:rsid w:val="00B73705"/>
    <w:rsid w:val="00B74277"/>
    <w:rsid w:val="00B74C6F"/>
    <w:rsid w:val="00B74EB5"/>
    <w:rsid w:val="00B754CA"/>
    <w:rsid w:val="00B75E14"/>
    <w:rsid w:val="00B75E2F"/>
    <w:rsid w:val="00B75E85"/>
    <w:rsid w:val="00B7642D"/>
    <w:rsid w:val="00B7771A"/>
    <w:rsid w:val="00B7796E"/>
    <w:rsid w:val="00B77F27"/>
    <w:rsid w:val="00B81755"/>
    <w:rsid w:val="00B82226"/>
    <w:rsid w:val="00B822B1"/>
    <w:rsid w:val="00B82CD4"/>
    <w:rsid w:val="00B82DF5"/>
    <w:rsid w:val="00B830B1"/>
    <w:rsid w:val="00B83327"/>
    <w:rsid w:val="00B855C6"/>
    <w:rsid w:val="00B85B5F"/>
    <w:rsid w:val="00B85E38"/>
    <w:rsid w:val="00B85F58"/>
    <w:rsid w:val="00B86A86"/>
    <w:rsid w:val="00B879F9"/>
    <w:rsid w:val="00B87C5C"/>
    <w:rsid w:val="00B87CC1"/>
    <w:rsid w:val="00B90374"/>
    <w:rsid w:val="00B9037D"/>
    <w:rsid w:val="00B90B72"/>
    <w:rsid w:val="00B9105B"/>
    <w:rsid w:val="00B92F89"/>
    <w:rsid w:val="00B930BA"/>
    <w:rsid w:val="00B947BC"/>
    <w:rsid w:val="00B96122"/>
    <w:rsid w:val="00B9636D"/>
    <w:rsid w:val="00B96564"/>
    <w:rsid w:val="00B965B5"/>
    <w:rsid w:val="00B96B93"/>
    <w:rsid w:val="00B96E4A"/>
    <w:rsid w:val="00B97371"/>
    <w:rsid w:val="00B97388"/>
    <w:rsid w:val="00B973AB"/>
    <w:rsid w:val="00B97624"/>
    <w:rsid w:val="00BA219D"/>
    <w:rsid w:val="00BA231F"/>
    <w:rsid w:val="00BA2B5D"/>
    <w:rsid w:val="00BA2D0D"/>
    <w:rsid w:val="00BA3812"/>
    <w:rsid w:val="00BA3880"/>
    <w:rsid w:val="00BA3BE4"/>
    <w:rsid w:val="00BA4129"/>
    <w:rsid w:val="00BA46D8"/>
    <w:rsid w:val="00BA5241"/>
    <w:rsid w:val="00BA624D"/>
    <w:rsid w:val="00BA62E8"/>
    <w:rsid w:val="00BA7A80"/>
    <w:rsid w:val="00BA7DDA"/>
    <w:rsid w:val="00BB0597"/>
    <w:rsid w:val="00BB125E"/>
    <w:rsid w:val="00BB13E1"/>
    <w:rsid w:val="00BB145F"/>
    <w:rsid w:val="00BB17A7"/>
    <w:rsid w:val="00BB1EA8"/>
    <w:rsid w:val="00BB1F30"/>
    <w:rsid w:val="00BB1FB5"/>
    <w:rsid w:val="00BB215E"/>
    <w:rsid w:val="00BB21F4"/>
    <w:rsid w:val="00BB2700"/>
    <w:rsid w:val="00BB2722"/>
    <w:rsid w:val="00BB2AE2"/>
    <w:rsid w:val="00BB3733"/>
    <w:rsid w:val="00BB3756"/>
    <w:rsid w:val="00BB401A"/>
    <w:rsid w:val="00BB595C"/>
    <w:rsid w:val="00BB6A67"/>
    <w:rsid w:val="00BB6C77"/>
    <w:rsid w:val="00BB703C"/>
    <w:rsid w:val="00BB7136"/>
    <w:rsid w:val="00BC21A7"/>
    <w:rsid w:val="00BC22C4"/>
    <w:rsid w:val="00BC2893"/>
    <w:rsid w:val="00BC38B7"/>
    <w:rsid w:val="00BC3A8E"/>
    <w:rsid w:val="00BC410B"/>
    <w:rsid w:val="00BC476B"/>
    <w:rsid w:val="00BC4A8D"/>
    <w:rsid w:val="00BC4B23"/>
    <w:rsid w:val="00BC4E03"/>
    <w:rsid w:val="00BC6147"/>
    <w:rsid w:val="00BC69E1"/>
    <w:rsid w:val="00BC7ABE"/>
    <w:rsid w:val="00BC7C32"/>
    <w:rsid w:val="00BD0683"/>
    <w:rsid w:val="00BD09FF"/>
    <w:rsid w:val="00BD0F5F"/>
    <w:rsid w:val="00BD1736"/>
    <w:rsid w:val="00BD24BD"/>
    <w:rsid w:val="00BD2666"/>
    <w:rsid w:val="00BD3569"/>
    <w:rsid w:val="00BD4627"/>
    <w:rsid w:val="00BD4E14"/>
    <w:rsid w:val="00BD59AC"/>
    <w:rsid w:val="00BD5FC9"/>
    <w:rsid w:val="00BD6A27"/>
    <w:rsid w:val="00BD77A4"/>
    <w:rsid w:val="00BD7AE2"/>
    <w:rsid w:val="00BD7EA8"/>
    <w:rsid w:val="00BE0701"/>
    <w:rsid w:val="00BE0A37"/>
    <w:rsid w:val="00BE0A57"/>
    <w:rsid w:val="00BE12ED"/>
    <w:rsid w:val="00BE206C"/>
    <w:rsid w:val="00BE3945"/>
    <w:rsid w:val="00BE4475"/>
    <w:rsid w:val="00BE4F57"/>
    <w:rsid w:val="00BE5EBC"/>
    <w:rsid w:val="00BE6342"/>
    <w:rsid w:val="00BE685A"/>
    <w:rsid w:val="00BE6FBA"/>
    <w:rsid w:val="00BE799C"/>
    <w:rsid w:val="00BF0278"/>
    <w:rsid w:val="00BF11DC"/>
    <w:rsid w:val="00BF12A4"/>
    <w:rsid w:val="00BF28F8"/>
    <w:rsid w:val="00BF3F46"/>
    <w:rsid w:val="00BF4CA6"/>
    <w:rsid w:val="00BF5291"/>
    <w:rsid w:val="00BF5E0A"/>
    <w:rsid w:val="00BF651A"/>
    <w:rsid w:val="00BF7D4D"/>
    <w:rsid w:val="00C0210D"/>
    <w:rsid w:val="00C02D05"/>
    <w:rsid w:val="00C02DCB"/>
    <w:rsid w:val="00C036E2"/>
    <w:rsid w:val="00C0442D"/>
    <w:rsid w:val="00C05632"/>
    <w:rsid w:val="00C05E69"/>
    <w:rsid w:val="00C06EDC"/>
    <w:rsid w:val="00C105BB"/>
    <w:rsid w:val="00C110CF"/>
    <w:rsid w:val="00C11755"/>
    <w:rsid w:val="00C11867"/>
    <w:rsid w:val="00C11E99"/>
    <w:rsid w:val="00C123EF"/>
    <w:rsid w:val="00C12B7B"/>
    <w:rsid w:val="00C12C62"/>
    <w:rsid w:val="00C1343F"/>
    <w:rsid w:val="00C1366A"/>
    <w:rsid w:val="00C141C3"/>
    <w:rsid w:val="00C15A5F"/>
    <w:rsid w:val="00C15B70"/>
    <w:rsid w:val="00C16456"/>
    <w:rsid w:val="00C175D9"/>
    <w:rsid w:val="00C17A87"/>
    <w:rsid w:val="00C2023C"/>
    <w:rsid w:val="00C20991"/>
    <w:rsid w:val="00C2142B"/>
    <w:rsid w:val="00C22735"/>
    <w:rsid w:val="00C229FA"/>
    <w:rsid w:val="00C232BE"/>
    <w:rsid w:val="00C23BB6"/>
    <w:rsid w:val="00C23BDC"/>
    <w:rsid w:val="00C2504A"/>
    <w:rsid w:val="00C259B4"/>
    <w:rsid w:val="00C25D67"/>
    <w:rsid w:val="00C26371"/>
    <w:rsid w:val="00C26444"/>
    <w:rsid w:val="00C27B71"/>
    <w:rsid w:val="00C27CCE"/>
    <w:rsid w:val="00C316A9"/>
    <w:rsid w:val="00C32786"/>
    <w:rsid w:val="00C32A1B"/>
    <w:rsid w:val="00C32AB0"/>
    <w:rsid w:val="00C32BF8"/>
    <w:rsid w:val="00C32F92"/>
    <w:rsid w:val="00C3397E"/>
    <w:rsid w:val="00C33EF5"/>
    <w:rsid w:val="00C34902"/>
    <w:rsid w:val="00C3515B"/>
    <w:rsid w:val="00C355EF"/>
    <w:rsid w:val="00C35783"/>
    <w:rsid w:val="00C35F5B"/>
    <w:rsid w:val="00C361BC"/>
    <w:rsid w:val="00C377A8"/>
    <w:rsid w:val="00C404DB"/>
    <w:rsid w:val="00C40811"/>
    <w:rsid w:val="00C409BE"/>
    <w:rsid w:val="00C40D6A"/>
    <w:rsid w:val="00C41EC4"/>
    <w:rsid w:val="00C43A15"/>
    <w:rsid w:val="00C453C5"/>
    <w:rsid w:val="00C45482"/>
    <w:rsid w:val="00C4560C"/>
    <w:rsid w:val="00C45649"/>
    <w:rsid w:val="00C46725"/>
    <w:rsid w:val="00C46B61"/>
    <w:rsid w:val="00C47E20"/>
    <w:rsid w:val="00C515DB"/>
    <w:rsid w:val="00C517A8"/>
    <w:rsid w:val="00C522B8"/>
    <w:rsid w:val="00C5255C"/>
    <w:rsid w:val="00C550C1"/>
    <w:rsid w:val="00C555A8"/>
    <w:rsid w:val="00C56421"/>
    <w:rsid w:val="00C5697F"/>
    <w:rsid w:val="00C57739"/>
    <w:rsid w:val="00C6002A"/>
    <w:rsid w:val="00C61D09"/>
    <w:rsid w:val="00C61FDF"/>
    <w:rsid w:val="00C6205F"/>
    <w:rsid w:val="00C620A7"/>
    <w:rsid w:val="00C63039"/>
    <w:rsid w:val="00C638B4"/>
    <w:rsid w:val="00C647D7"/>
    <w:rsid w:val="00C647FF"/>
    <w:rsid w:val="00C64E8C"/>
    <w:rsid w:val="00C64F3B"/>
    <w:rsid w:val="00C66FC4"/>
    <w:rsid w:val="00C700AB"/>
    <w:rsid w:val="00C704CB"/>
    <w:rsid w:val="00C717C0"/>
    <w:rsid w:val="00C728B0"/>
    <w:rsid w:val="00C74161"/>
    <w:rsid w:val="00C743F1"/>
    <w:rsid w:val="00C744A1"/>
    <w:rsid w:val="00C74750"/>
    <w:rsid w:val="00C74E14"/>
    <w:rsid w:val="00C75F5D"/>
    <w:rsid w:val="00C76A28"/>
    <w:rsid w:val="00C76B79"/>
    <w:rsid w:val="00C76F8B"/>
    <w:rsid w:val="00C76FE6"/>
    <w:rsid w:val="00C772ED"/>
    <w:rsid w:val="00C77E0B"/>
    <w:rsid w:val="00C801B8"/>
    <w:rsid w:val="00C8055A"/>
    <w:rsid w:val="00C80F55"/>
    <w:rsid w:val="00C8313D"/>
    <w:rsid w:val="00C83D0E"/>
    <w:rsid w:val="00C8410C"/>
    <w:rsid w:val="00C850A0"/>
    <w:rsid w:val="00C85344"/>
    <w:rsid w:val="00C871FB"/>
    <w:rsid w:val="00C8776F"/>
    <w:rsid w:val="00C90A95"/>
    <w:rsid w:val="00C916D5"/>
    <w:rsid w:val="00C92261"/>
    <w:rsid w:val="00C9232C"/>
    <w:rsid w:val="00C93DC5"/>
    <w:rsid w:val="00C94194"/>
    <w:rsid w:val="00C962B3"/>
    <w:rsid w:val="00C966FF"/>
    <w:rsid w:val="00C96765"/>
    <w:rsid w:val="00C9713D"/>
    <w:rsid w:val="00C97877"/>
    <w:rsid w:val="00C97C5C"/>
    <w:rsid w:val="00CA0F6F"/>
    <w:rsid w:val="00CA1C98"/>
    <w:rsid w:val="00CA1E56"/>
    <w:rsid w:val="00CA27E0"/>
    <w:rsid w:val="00CA28A9"/>
    <w:rsid w:val="00CA2A92"/>
    <w:rsid w:val="00CA5574"/>
    <w:rsid w:val="00CA58E3"/>
    <w:rsid w:val="00CA5B7B"/>
    <w:rsid w:val="00CA686F"/>
    <w:rsid w:val="00CA6BCF"/>
    <w:rsid w:val="00CA70A8"/>
    <w:rsid w:val="00CA7404"/>
    <w:rsid w:val="00CA7EDA"/>
    <w:rsid w:val="00CB0BEA"/>
    <w:rsid w:val="00CB0CCA"/>
    <w:rsid w:val="00CB0D5F"/>
    <w:rsid w:val="00CB111D"/>
    <w:rsid w:val="00CB1289"/>
    <w:rsid w:val="00CB1991"/>
    <w:rsid w:val="00CB1D94"/>
    <w:rsid w:val="00CB1E77"/>
    <w:rsid w:val="00CB2874"/>
    <w:rsid w:val="00CB32F6"/>
    <w:rsid w:val="00CB33E0"/>
    <w:rsid w:val="00CB413D"/>
    <w:rsid w:val="00CB44AC"/>
    <w:rsid w:val="00CB46DA"/>
    <w:rsid w:val="00CB47CE"/>
    <w:rsid w:val="00CB49DB"/>
    <w:rsid w:val="00CB513F"/>
    <w:rsid w:val="00CB5561"/>
    <w:rsid w:val="00CB574A"/>
    <w:rsid w:val="00CB62BF"/>
    <w:rsid w:val="00CC11E5"/>
    <w:rsid w:val="00CC167A"/>
    <w:rsid w:val="00CC1961"/>
    <w:rsid w:val="00CC2EB0"/>
    <w:rsid w:val="00CC40BC"/>
    <w:rsid w:val="00CC4483"/>
    <w:rsid w:val="00CC4B2D"/>
    <w:rsid w:val="00CC5EC3"/>
    <w:rsid w:val="00CC6C1F"/>
    <w:rsid w:val="00CC6CA5"/>
    <w:rsid w:val="00CC6E15"/>
    <w:rsid w:val="00CC779B"/>
    <w:rsid w:val="00CD0925"/>
    <w:rsid w:val="00CD11E5"/>
    <w:rsid w:val="00CD18B3"/>
    <w:rsid w:val="00CD1D45"/>
    <w:rsid w:val="00CD26C4"/>
    <w:rsid w:val="00CD2BD1"/>
    <w:rsid w:val="00CD38DF"/>
    <w:rsid w:val="00CD3A65"/>
    <w:rsid w:val="00CD4493"/>
    <w:rsid w:val="00CD46F0"/>
    <w:rsid w:val="00CD49E6"/>
    <w:rsid w:val="00CD4B4C"/>
    <w:rsid w:val="00CD4CDB"/>
    <w:rsid w:val="00CD5991"/>
    <w:rsid w:val="00CD5C88"/>
    <w:rsid w:val="00CD6419"/>
    <w:rsid w:val="00CD6E8D"/>
    <w:rsid w:val="00CD762E"/>
    <w:rsid w:val="00CE0B6D"/>
    <w:rsid w:val="00CE1106"/>
    <w:rsid w:val="00CE11F9"/>
    <w:rsid w:val="00CE1E57"/>
    <w:rsid w:val="00CE247B"/>
    <w:rsid w:val="00CE35C5"/>
    <w:rsid w:val="00CE35F3"/>
    <w:rsid w:val="00CE3B0C"/>
    <w:rsid w:val="00CE4AB9"/>
    <w:rsid w:val="00CE51CC"/>
    <w:rsid w:val="00CE53C8"/>
    <w:rsid w:val="00CE5A07"/>
    <w:rsid w:val="00CE7A45"/>
    <w:rsid w:val="00CE7E52"/>
    <w:rsid w:val="00CE7FB5"/>
    <w:rsid w:val="00CF0B91"/>
    <w:rsid w:val="00CF1050"/>
    <w:rsid w:val="00CF2136"/>
    <w:rsid w:val="00CF241D"/>
    <w:rsid w:val="00CF2733"/>
    <w:rsid w:val="00CF3397"/>
    <w:rsid w:val="00CF3885"/>
    <w:rsid w:val="00CF3F33"/>
    <w:rsid w:val="00CF4135"/>
    <w:rsid w:val="00CF4834"/>
    <w:rsid w:val="00CF4FCC"/>
    <w:rsid w:val="00CF5140"/>
    <w:rsid w:val="00CF51A0"/>
    <w:rsid w:val="00CF5C13"/>
    <w:rsid w:val="00CF5FF8"/>
    <w:rsid w:val="00CF63E6"/>
    <w:rsid w:val="00CF7085"/>
    <w:rsid w:val="00CF7371"/>
    <w:rsid w:val="00D01110"/>
    <w:rsid w:val="00D02639"/>
    <w:rsid w:val="00D0304E"/>
    <w:rsid w:val="00D045FA"/>
    <w:rsid w:val="00D04E44"/>
    <w:rsid w:val="00D05EA5"/>
    <w:rsid w:val="00D07DF3"/>
    <w:rsid w:val="00D100B7"/>
    <w:rsid w:val="00D101AC"/>
    <w:rsid w:val="00D1139B"/>
    <w:rsid w:val="00D12574"/>
    <w:rsid w:val="00D1494B"/>
    <w:rsid w:val="00D14EAD"/>
    <w:rsid w:val="00D152E7"/>
    <w:rsid w:val="00D152EC"/>
    <w:rsid w:val="00D16611"/>
    <w:rsid w:val="00D17192"/>
    <w:rsid w:val="00D1763D"/>
    <w:rsid w:val="00D17A58"/>
    <w:rsid w:val="00D20FCF"/>
    <w:rsid w:val="00D216F4"/>
    <w:rsid w:val="00D21F81"/>
    <w:rsid w:val="00D23065"/>
    <w:rsid w:val="00D2346A"/>
    <w:rsid w:val="00D2555C"/>
    <w:rsid w:val="00D26213"/>
    <w:rsid w:val="00D26AC7"/>
    <w:rsid w:val="00D27B54"/>
    <w:rsid w:val="00D31252"/>
    <w:rsid w:val="00D32142"/>
    <w:rsid w:val="00D32618"/>
    <w:rsid w:val="00D33D65"/>
    <w:rsid w:val="00D3456A"/>
    <w:rsid w:val="00D34797"/>
    <w:rsid w:val="00D34934"/>
    <w:rsid w:val="00D34D03"/>
    <w:rsid w:val="00D36604"/>
    <w:rsid w:val="00D36810"/>
    <w:rsid w:val="00D37729"/>
    <w:rsid w:val="00D37931"/>
    <w:rsid w:val="00D37AD4"/>
    <w:rsid w:val="00D40819"/>
    <w:rsid w:val="00D411D8"/>
    <w:rsid w:val="00D434FF"/>
    <w:rsid w:val="00D43A5F"/>
    <w:rsid w:val="00D44166"/>
    <w:rsid w:val="00D454B8"/>
    <w:rsid w:val="00D4576A"/>
    <w:rsid w:val="00D457DA"/>
    <w:rsid w:val="00D511A9"/>
    <w:rsid w:val="00D51D22"/>
    <w:rsid w:val="00D51F14"/>
    <w:rsid w:val="00D52213"/>
    <w:rsid w:val="00D52485"/>
    <w:rsid w:val="00D5251D"/>
    <w:rsid w:val="00D5328A"/>
    <w:rsid w:val="00D53B21"/>
    <w:rsid w:val="00D55181"/>
    <w:rsid w:val="00D55400"/>
    <w:rsid w:val="00D560AC"/>
    <w:rsid w:val="00D561D7"/>
    <w:rsid w:val="00D57534"/>
    <w:rsid w:val="00D57BD6"/>
    <w:rsid w:val="00D57FF6"/>
    <w:rsid w:val="00D6008C"/>
    <w:rsid w:val="00D60FB1"/>
    <w:rsid w:val="00D61BFC"/>
    <w:rsid w:val="00D62B55"/>
    <w:rsid w:val="00D63176"/>
    <w:rsid w:val="00D637EE"/>
    <w:rsid w:val="00D63FA4"/>
    <w:rsid w:val="00D64528"/>
    <w:rsid w:val="00D64963"/>
    <w:rsid w:val="00D66675"/>
    <w:rsid w:val="00D66E50"/>
    <w:rsid w:val="00D67E96"/>
    <w:rsid w:val="00D70774"/>
    <w:rsid w:val="00D714F1"/>
    <w:rsid w:val="00D721D5"/>
    <w:rsid w:val="00D72DDB"/>
    <w:rsid w:val="00D73699"/>
    <w:rsid w:val="00D7384F"/>
    <w:rsid w:val="00D73B58"/>
    <w:rsid w:val="00D73EAC"/>
    <w:rsid w:val="00D74879"/>
    <w:rsid w:val="00D74911"/>
    <w:rsid w:val="00D7517D"/>
    <w:rsid w:val="00D760E8"/>
    <w:rsid w:val="00D77862"/>
    <w:rsid w:val="00D807D0"/>
    <w:rsid w:val="00D82380"/>
    <w:rsid w:val="00D825AF"/>
    <w:rsid w:val="00D82691"/>
    <w:rsid w:val="00D8402F"/>
    <w:rsid w:val="00D844EA"/>
    <w:rsid w:val="00D847E0"/>
    <w:rsid w:val="00D84B2C"/>
    <w:rsid w:val="00D869F3"/>
    <w:rsid w:val="00D87863"/>
    <w:rsid w:val="00D90EA5"/>
    <w:rsid w:val="00D9103C"/>
    <w:rsid w:val="00D913DA"/>
    <w:rsid w:val="00D91D5C"/>
    <w:rsid w:val="00D920BC"/>
    <w:rsid w:val="00D9228A"/>
    <w:rsid w:val="00D931A1"/>
    <w:rsid w:val="00D9389C"/>
    <w:rsid w:val="00D9415C"/>
    <w:rsid w:val="00D94265"/>
    <w:rsid w:val="00D94B59"/>
    <w:rsid w:val="00D951DF"/>
    <w:rsid w:val="00D95736"/>
    <w:rsid w:val="00D95C65"/>
    <w:rsid w:val="00D966D7"/>
    <w:rsid w:val="00D96842"/>
    <w:rsid w:val="00D97187"/>
    <w:rsid w:val="00DA0763"/>
    <w:rsid w:val="00DA0A91"/>
    <w:rsid w:val="00DA1B20"/>
    <w:rsid w:val="00DA229F"/>
    <w:rsid w:val="00DA346D"/>
    <w:rsid w:val="00DA3E76"/>
    <w:rsid w:val="00DA4E15"/>
    <w:rsid w:val="00DA4F39"/>
    <w:rsid w:val="00DA5229"/>
    <w:rsid w:val="00DA614E"/>
    <w:rsid w:val="00DA706E"/>
    <w:rsid w:val="00DA7450"/>
    <w:rsid w:val="00DB0EDF"/>
    <w:rsid w:val="00DB1613"/>
    <w:rsid w:val="00DB1C2F"/>
    <w:rsid w:val="00DB1EB2"/>
    <w:rsid w:val="00DB22B4"/>
    <w:rsid w:val="00DB3256"/>
    <w:rsid w:val="00DB336F"/>
    <w:rsid w:val="00DB3561"/>
    <w:rsid w:val="00DB3E91"/>
    <w:rsid w:val="00DB3EA2"/>
    <w:rsid w:val="00DB4204"/>
    <w:rsid w:val="00DB424C"/>
    <w:rsid w:val="00DB4D94"/>
    <w:rsid w:val="00DB54DE"/>
    <w:rsid w:val="00DB64B3"/>
    <w:rsid w:val="00DB6688"/>
    <w:rsid w:val="00DB68B3"/>
    <w:rsid w:val="00DB7027"/>
    <w:rsid w:val="00DB7248"/>
    <w:rsid w:val="00DB7DE3"/>
    <w:rsid w:val="00DC02E6"/>
    <w:rsid w:val="00DC0B65"/>
    <w:rsid w:val="00DC2C4A"/>
    <w:rsid w:val="00DC3D97"/>
    <w:rsid w:val="00DC4D45"/>
    <w:rsid w:val="00DC5535"/>
    <w:rsid w:val="00DC571A"/>
    <w:rsid w:val="00DC58B2"/>
    <w:rsid w:val="00DC6FB9"/>
    <w:rsid w:val="00DD13EE"/>
    <w:rsid w:val="00DD1FA7"/>
    <w:rsid w:val="00DD21A0"/>
    <w:rsid w:val="00DD2AFA"/>
    <w:rsid w:val="00DD328B"/>
    <w:rsid w:val="00DD3327"/>
    <w:rsid w:val="00DD4E7F"/>
    <w:rsid w:val="00DD5544"/>
    <w:rsid w:val="00DD55B2"/>
    <w:rsid w:val="00DD6584"/>
    <w:rsid w:val="00DD6698"/>
    <w:rsid w:val="00DD6996"/>
    <w:rsid w:val="00DD7935"/>
    <w:rsid w:val="00DD7E8F"/>
    <w:rsid w:val="00DE0027"/>
    <w:rsid w:val="00DE0640"/>
    <w:rsid w:val="00DE0953"/>
    <w:rsid w:val="00DE13A4"/>
    <w:rsid w:val="00DE14D4"/>
    <w:rsid w:val="00DE2A58"/>
    <w:rsid w:val="00DE34C1"/>
    <w:rsid w:val="00DE3737"/>
    <w:rsid w:val="00DE3B43"/>
    <w:rsid w:val="00DE4D1D"/>
    <w:rsid w:val="00DE5B79"/>
    <w:rsid w:val="00DE7381"/>
    <w:rsid w:val="00DF1368"/>
    <w:rsid w:val="00DF172B"/>
    <w:rsid w:val="00DF1E14"/>
    <w:rsid w:val="00DF25F4"/>
    <w:rsid w:val="00DF2626"/>
    <w:rsid w:val="00DF2CD6"/>
    <w:rsid w:val="00DF6958"/>
    <w:rsid w:val="00DF6DFA"/>
    <w:rsid w:val="00DF7900"/>
    <w:rsid w:val="00DF7B78"/>
    <w:rsid w:val="00E0103D"/>
    <w:rsid w:val="00E02865"/>
    <w:rsid w:val="00E02F75"/>
    <w:rsid w:val="00E03411"/>
    <w:rsid w:val="00E04139"/>
    <w:rsid w:val="00E05413"/>
    <w:rsid w:val="00E05BFE"/>
    <w:rsid w:val="00E0612E"/>
    <w:rsid w:val="00E07628"/>
    <w:rsid w:val="00E0772E"/>
    <w:rsid w:val="00E10B73"/>
    <w:rsid w:val="00E11AED"/>
    <w:rsid w:val="00E11B86"/>
    <w:rsid w:val="00E11E5D"/>
    <w:rsid w:val="00E1248A"/>
    <w:rsid w:val="00E12579"/>
    <w:rsid w:val="00E12850"/>
    <w:rsid w:val="00E136F1"/>
    <w:rsid w:val="00E137C0"/>
    <w:rsid w:val="00E140F5"/>
    <w:rsid w:val="00E150B6"/>
    <w:rsid w:val="00E151EC"/>
    <w:rsid w:val="00E15464"/>
    <w:rsid w:val="00E15572"/>
    <w:rsid w:val="00E16275"/>
    <w:rsid w:val="00E162A2"/>
    <w:rsid w:val="00E1650E"/>
    <w:rsid w:val="00E17504"/>
    <w:rsid w:val="00E178D9"/>
    <w:rsid w:val="00E1798D"/>
    <w:rsid w:val="00E20165"/>
    <w:rsid w:val="00E210A9"/>
    <w:rsid w:val="00E21134"/>
    <w:rsid w:val="00E21A31"/>
    <w:rsid w:val="00E21FF2"/>
    <w:rsid w:val="00E222E8"/>
    <w:rsid w:val="00E22B7F"/>
    <w:rsid w:val="00E23183"/>
    <w:rsid w:val="00E233C5"/>
    <w:rsid w:val="00E26328"/>
    <w:rsid w:val="00E26F30"/>
    <w:rsid w:val="00E27EE6"/>
    <w:rsid w:val="00E30068"/>
    <w:rsid w:val="00E307B2"/>
    <w:rsid w:val="00E313DF"/>
    <w:rsid w:val="00E3149A"/>
    <w:rsid w:val="00E32371"/>
    <w:rsid w:val="00E326A0"/>
    <w:rsid w:val="00E3364F"/>
    <w:rsid w:val="00E33834"/>
    <w:rsid w:val="00E33DD7"/>
    <w:rsid w:val="00E34483"/>
    <w:rsid w:val="00E3459C"/>
    <w:rsid w:val="00E34AF9"/>
    <w:rsid w:val="00E34CCE"/>
    <w:rsid w:val="00E352DE"/>
    <w:rsid w:val="00E35471"/>
    <w:rsid w:val="00E35738"/>
    <w:rsid w:val="00E35C67"/>
    <w:rsid w:val="00E35DEF"/>
    <w:rsid w:val="00E36A43"/>
    <w:rsid w:val="00E36E8A"/>
    <w:rsid w:val="00E36F34"/>
    <w:rsid w:val="00E3758E"/>
    <w:rsid w:val="00E41835"/>
    <w:rsid w:val="00E423BF"/>
    <w:rsid w:val="00E42929"/>
    <w:rsid w:val="00E43AE4"/>
    <w:rsid w:val="00E43F75"/>
    <w:rsid w:val="00E445A5"/>
    <w:rsid w:val="00E44931"/>
    <w:rsid w:val="00E44A10"/>
    <w:rsid w:val="00E45BBC"/>
    <w:rsid w:val="00E46127"/>
    <w:rsid w:val="00E4671C"/>
    <w:rsid w:val="00E46C3E"/>
    <w:rsid w:val="00E46F29"/>
    <w:rsid w:val="00E479BC"/>
    <w:rsid w:val="00E47C8E"/>
    <w:rsid w:val="00E516E1"/>
    <w:rsid w:val="00E53D9E"/>
    <w:rsid w:val="00E54AB7"/>
    <w:rsid w:val="00E55E8B"/>
    <w:rsid w:val="00E55F4F"/>
    <w:rsid w:val="00E56697"/>
    <w:rsid w:val="00E57074"/>
    <w:rsid w:val="00E5752D"/>
    <w:rsid w:val="00E57A3D"/>
    <w:rsid w:val="00E61783"/>
    <w:rsid w:val="00E63907"/>
    <w:rsid w:val="00E63D57"/>
    <w:rsid w:val="00E64B90"/>
    <w:rsid w:val="00E6516C"/>
    <w:rsid w:val="00E655BA"/>
    <w:rsid w:val="00E6650E"/>
    <w:rsid w:val="00E66619"/>
    <w:rsid w:val="00E67C27"/>
    <w:rsid w:val="00E67D11"/>
    <w:rsid w:val="00E71294"/>
    <w:rsid w:val="00E713F8"/>
    <w:rsid w:val="00E71722"/>
    <w:rsid w:val="00E72123"/>
    <w:rsid w:val="00E72F9E"/>
    <w:rsid w:val="00E7328F"/>
    <w:rsid w:val="00E7349D"/>
    <w:rsid w:val="00E73D7D"/>
    <w:rsid w:val="00E73E5B"/>
    <w:rsid w:val="00E749AB"/>
    <w:rsid w:val="00E74D3A"/>
    <w:rsid w:val="00E74E09"/>
    <w:rsid w:val="00E75358"/>
    <w:rsid w:val="00E75D13"/>
    <w:rsid w:val="00E7671B"/>
    <w:rsid w:val="00E772E4"/>
    <w:rsid w:val="00E800EC"/>
    <w:rsid w:val="00E8012D"/>
    <w:rsid w:val="00E80D9F"/>
    <w:rsid w:val="00E81C3B"/>
    <w:rsid w:val="00E83A7E"/>
    <w:rsid w:val="00E83EEB"/>
    <w:rsid w:val="00E847DD"/>
    <w:rsid w:val="00E84928"/>
    <w:rsid w:val="00E84BCE"/>
    <w:rsid w:val="00E84C52"/>
    <w:rsid w:val="00E84D5F"/>
    <w:rsid w:val="00E854E4"/>
    <w:rsid w:val="00E85CAE"/>
    <w:rsid w:val="00E85D9E"/>
    <w:rsid w:val="00E86629"/>
    <w:rsid w:val="00E86E45"/>
    <w:rsid w:val="00E87812"/>
    <w:rsid w:val="00E87C02"/>
    <w:rsid w:val="00E87F44"/>
    <w:rsid w:val="00E9044C"/>
    <w:rsid w:val="00E90725"/>
    <w:rsid w:val="00E92594"/>
    <w:rsid w:val="00E9377E"/>
    <w:rsid w:val="00E94332"/>
    <w:rsid w:val="00E948B4"/>
    <w:rsid w:val="00E95447"/>
    <w:rsid w:val="00E95F46"/>
    <w:rsid w:val="00E96509"/>
    <w:rsid w:val="00E967C9"/>
    <w:rsid w:val="00E96AFE"/>
    <w:rsid w:val="00E97895"/>
    <w:rsid w:val="00E97D74"/>
    <w:rsid w:val="00E97F24"/>
    <w:rsid w:val="00EA00D4"/>
    <w:rsid w:val="00EA19F6"/>
    <w:rsid w:val="00EA1F73"/>
    <w:rsid w:val="00EA2954"/>
    <w:rsid w:val="00EA2964"/>
    <w:rsid w:val="00EA30F2"/>
    <w:rsid w:val="00EA3D38"/>
    <w:rsid w:val="00EA4BF3"/>
    <w:rsid w:val="00EA4DCD"/>
    <w:rsid w:val="00EA4FC0"/>
    <w:rsid w:val="00EA567F"/>
    <w:rsid w:val="00EA5BC9"/>
    <w:rsid w:val="00EA6E77"/>
    <w:rsid w:val="00EA6FEF"/>
    <w:rsid w:val="00EA72AA"/>
    <w:rsid w:val="00EA74D2"/>
    <w:rsid w:val="00EA76BC"/>
    <w:rsid w:val="00EA7BCC"/>
    <w:rsid w:val="00EB00CA"/>
    <w:rsid w:val="00EB05ED"/>
    <w:rsid w:val="00EB0780"/>
    <w:rsid w:val="00EB1553"/>
    <w:rsid w:val="00EB188E"/>
    <w:rsid w:val="00EB18B2"/>
    <w:rsid w:val="00EB38B2"/>
    <w:rsid w:val="00EB397F"/>
    <w:rsid w:val="00EB3AFB"/>
    <w:rsid w:val="00EB3C33"/>
    <w:rsid w:val="00EB4B0F"/>
    <w:rsid w:val="00EB59BE"/>
    <w:rsid w:val="00EB5E2B"/>
    <w:rsid w:val="00EC0404"/>
    <w:rsid w:val="00EC2970"/>
    <w:rsid w:val="00EC2CD7"/>
    <w:rsid w:val="00EC3BA7"/>
    <w:rsid w:val="00EC4F19"/>
    <w:rsid w:val="00EC51C0"/>
    <w:rsid w:val="00EC6528"/>
    <w:rsid w:val="00EC6D5A"/>
    <w:rsid w:val="00EC7F58"/>
    <w:rsid w:val="00EC7FC2"/>
    <w:rsid w:val="00ED0272"/>
    <w:rsid w:val="00ED09C4"/>
    <w:rsid w:val="00ED113E"/>
    <w:rsid w:val="00ED166A"/>
    <w:rsid w:val="00ED16E0"/>
    <w:rsid w:val="00ED1BAB"/>
    <w:rsid w:val="00ED3593"/>
    <w:rsid w:val="00ED3C98"/>
    <w:rsid w:val="00ED3F65"/>
    <w:rsid w:val="00ED4283"/>
    <w:rsid w:val="00ED42D9"/>
    <w:rsid w:val="00ED56B7"/>
    <w:rsid w:val="00EE02B9"/>
    <w:rsid w:val="00EE0BF1"/>
    <w:rsid w:val="00EE1345"/>
    <w:rsid w:val="00EE1A72"/>
    <w:rsid w:val="00EE200A"/>
    <w:rsid w:val="00EE21EE"/>
    <w:rsid w:val="00EE2B00"/>
    <w:rsid w:val="00EE2BAC"/>
    <w:rsid w:val="00EE2E56"/>
    <w:rsid w:val="00EE3F71"/>
    <w:rsid w:val="00EE4DA5"/>
    <w:rsid w:val="00EE576E"/>
    <w:rsid w:val="00EE589B"/>
    <w:rsid w:val="00EE5BC0"/>
    <w:rsid w:val="00EE6A99"/>
    <w:rsid w:val="00EE7C61"/>
    <w:rsid w:val="00EE7CD8"/>
    <w:rsid w:val="00EF0257"/>
    <w:rsid w:val="00EF038C"/>
    <w:rsid w:val="00EF076F"/>
    <w:rsid w:val="00EF10CC"/>
    <w:rsid w:val="00EF1A91"/>
    <w:rsid w:val="00EF3030"/>
    <w:rsid w:val="00EF3186"/>
    <w:rsid w:val="00EF33E9"/>
    <w:rsid w:val="00EF362B"/>
    <w:rsid w:val="00EF3867"/>
    <w:rsid w:val="00EF389E"/>
    <w:rsid w:val="00EF3DCE"/>
    <w:rsid w:val="00EF45AB"/>
    <w:rsid w:val="00EF60C7"/>
    <w:rsid w:val="00EF63A4"/>
    <w:rsid w:val="00EF7CFD"/>
    <w:rsid w:val="00EF7EAC"/>
    <w:rsid w:val="00EF7F6B"/>
    <w:rsid w:val="00F00110"/>
    <w:rsid w:val="00F004DE"/>
    <w:rsid w:val="00F012D8"/>
    <w:rsid w:val="00F012E7"/>
    <w:rsid w:val="00F01707"/>
    <w:rsid w:val="00F03EAF"/>
    <w:rsid w:val="00F05CDB"/>
    <w:rsid w:val="00F05D38"/>
    <w:rsid w:val="00F1005C"/>
    <w:rsid w:val="00F11B5C"/>
    <w:rsid w:val="00F1369A"/>
    <w:rsid w:val="00F13788"/>
    <w:rsid w:val="00F13E6C"/>
    <w:rsid w:val="00F159F1"/>
    <w:rsid w:val="00F17549"/>
    <w:rsid w:val="00F17BC1"/>
    <w:rsid w:val="00F17BEC"/>
    <w:rsid w:val="00F20067"/>
    <w:rsid w:val="00F202CD"/>
    <w:rsid w:val="00F20327"/>
    <w:rsid w:val="00F21348"/>
    <w:rsid w:val="00F2216D"/>
    <w:rsid w:val="00F231C7"/>
    <w:rsid w:val="00F25425"/>
    <w:rsid w:val="00F27CCB"/>
    <w:rsid w:val="00F30341"/>
    <w:rsid w:val="00F3041D"/>
    <w:rsid w:val="00F304AB"/>
    <w:rsid w:val="00F31B31"/>
    <w:rsid w:val="00F322DA"/>
    <w:rsid w:val="00F332E8"/>
    <w:rsid w:val="00F3515E"/>
    <w:rsid w:val="00F352E9"/>
    <w:rsid w:val="00F352FF"/>
    <w:rsid w:val="00F35671"/>
    <w:rsid w:val="00F36693"/>
    <w:rsid w:val="00F36789"/>
    <w:rsid w:val="00F3684A"/>
    <w:rsid w:val="00F36F52"/>
    <w:rsid w:val="00F400DE"/>
    <w:rsid w:val="00F40C4D"/>
    <w:rsid w:val="00F40ED5"/>
    <w:rsid w:val="00F412E0"/>
    <w:rsid w:val="00F4149F"/>
    <w:rsid w:val="00F41C8E"/>
    <w:rsid w:val="00F41E22"/>
    <w:rsid w:val="00F4201D"/>
    <w:rsid w:val="00F4208F"/>
    <w:rsid w:val="00F421D1"/>
    <w:rsid w:val="00F42DFD"/>
    <w:rsid w:val="00F4315B"/>
    <w:rsid w:val="00F43CD0"/>
    <w:rsid w:val="00F4420A"/>
    <w:rsid w:val="00F44525"/>
    <w:rsid w:val="00F44EAB"/>
    <w:rsid w:val="00F45DED"/>
    <w:rsid w:val="00F46344"/>
    <w:rsid w:val="00F472F6"/>
    <w:rsid w:val="00F47549"/>
    <w:rsid w:val="00F50156"/>
    <w:rsid w:val="00F515EF"/>
    <w:rsid w:val="00F536B3"/>
    <w:rsid w:val="00F540F3"/>
    <w:rsid w:val="00F55771"/>
    <w:rsid w:val="00F574E6"/>
    <w:rsid w:val="00F60861"/>
    <w:rsid w:val="00F6089F"/>
    <w:rsid w:val="00F60C52"/>
    <w:rsid w:val="00F61639"/>
    <w:rsid w:val="00F6257F"/>
    <w:rsid w:val="00F63344"/>
    <w:rsid w:val="00F6345F"/>
    <w:rsid w:val="00F64519"/>
    <w:rsid w:val="00F6523E"/>
    <w:rsid w:val="00F65CD7"/>
    <w:rsid w:val="00F70330"/>
    <w:rsid w:val="00F7131D"/>
    <w:rsid w:val="00F74E06"/>
    <w:rsid w:val="00F7537A"/>
    <w:rsid w:val="00F770E4"/>
    <w:rsid w:val="00F81DE7"/>
    <w:rsid w:val="00F82264"/>
    <w:rsid w:val="00F8288D"/>
    <w:rsid w:val="00F83558"/>
    <w:rsid w:val="00F83911"/>
    <w:rsid w:val="00F84A5F"/>
    <w:rsid w:val="00F857CA"/>
    <w:rsid w:val="00F86348"/>
    <w:rsid w:val="00F86D1B"/>
    <w:rsid w:val="00F86DAB"/>
    <w:rsid w:val="00F87065"/>
    <w:rsid w:val="00F87485"/>
    <w:rsid w:val="00F876E0"/>
    <w:rsid w:val="00F87F90"/>
    <w:rsid w:val="00F90C6D"/>
    <w:rsid w:val="00F90FC1"/>
    <w:rsid w:val="00F92196"/>
    <w:rsid w:val="00F93442"/>
    <w:rsid w:val="00F94729"/>
    <w:rsid w:val="00F94DEC"/>
    <w:rsid w:val="00F950A9"/>
    <w:rsid w:val="00F955EB"/>
    <w:rsid w:val="00F959C9"/>
    <w:rsid w:val="00F95C63"/>
    <w:rsid w:val="00FA0895"/>
    <w:rsid w:val="00FA0988"/>
    <w:rsid w:val="00FA116C"/>
    <w:rsid w:val="00FA3358"/>
    <w:rsid w:val="00FA3911"/>
    <w:rsid w:val="00FA3A66"/>
    <w:rsid w:val="00FA3BF3"/>
    <w:rsid w:val="00FA404E"/>
    <w:rsid w:val="00FA46CD"/>
    <w:rsid w:val="00FA4944"/>
    <w:rsid w:val="00FA5AD4"/>
    <w:rsid w:val="00FA69D8"/>
    <w:rsid w:val="00FA701A"/>
    <w:rsid w:val="00FA7CD1"/>
    <w:rsid w:val="00FB037F"/>
    <w:rsid w:val="00FB0926"/>
    <w:rsid w:val="00FB10EC"/>
    <w:rsid w:val="00FB2370"/>
    <w:rsid w:val="00FB23D5"/>
    <w:rsid w:val="00FB3C44"/>
    <w:rsid w:val="00FB53F4"/>
    <w:rsid w:val="00FB5727"/>
    <w:rsid w:val="00FB58C8"/>
    <w:rsid w:val="00FB5C3F"/>
    <w:rsid w:val="00FB689C"/>
    <w:rsid w:val="00FC0711"/>
    <w:rsid w:val="00FC0EFF"/>
    <w:rsid w:val="00FC1109"/>
    <w:rsid w:val="00FC2031"/>
    <w:rsid w:val="00FC2729"/>
    <w:rsid w:val="00FC2C1D"/>
    <w:rsid w:val="00FC3C11"/>
    <w:rsid w:val="00FC3DC8"/>
    <w:rsid w:val="00FC4460"/>
    <w:rsid w:val="00FC4880"/>
    <w:rsid w:val="00FC4945"/>
    <w:rsid w:val="00FC4FD8"/>
    <w:rsid w:val="00FC5887"/>
    <w:rsid w:val="00FC5BFC"/>
    <w:rsid w:val="00FC5EF2"/>
    <w:rsid w:val="00FC6C0D"/>
    <w:rsid w:val="00FC75B8"/>
    <w:rsid w:val="00FC798D"/>
    <w:rsid w:val="00FC7EBE"/>
    <w:rsid w:val="00FD12E8"/>
    <w:rsid w:val="00FD17B9"/>
    <w:rsid w:val="00FD2924"/>
    <w:rsid w:val="00FD2BD5"/>
    <w:rsid w:val="00FD3B3B"/>
    <w:rsid w:val="00FD4CDE"/>
    <w:rsid w:val="00FD63A4"/>
    <w:rsid w:val="00FD78D6"/>
    <w:rsid w:val="00FE077F"/>
    <w:rsid w:val="00FE0B15"/>
    <w:rsid w:val="00FE163F"/>
    <w:rsid w:val="00FE1E0A"/>
    <w:rsid w:val="00FE3415"/>
    <w:rsid w:val="00FE3590"/>
    <w:rsid w:val="00FE4301"/>
    <w:rsid w:val="00FE5244"/>
    <w:rsid w:val="00FE5332"/>
    <w:rsid w:val="00FE5678"/>
    <w:rsid w:val="00FE579F"/>
    <w:rsid w:val="00FE5FA3"/>
    <w:rsid w:val="00FF01AE"/>
    <w:rsid w:val="00FF025C"/>
    <w:rsid w:val="00FF0841"/>
    <w:rsid w:val="00FF1307"/>
    <w:rsid w:val="00FF1457"/>
    <w:rsid w:val="00FF245F"/>
    <w:rsid w:val="00FF2A4D"/>
    <w:rsid w:val="00FF31B1"/>
    <w:rsid w:val="00FF32F8"/>
    <w:rsid w:val="00FF42BA"/>
    <w:rsid w:val="00FF4AE3"/>
    <w:rsid w:val="00FF5210"/>
    <w:rsid w:val="00FF56DD"/>
    <w:rsid w:val="00FF5804"/>
    <w:rsid w:val="00FF5CF0"/>
    <w:rsid w:val="00FF642B"/>
    <w:rsid w:val="00FF65AE"/>
    <w:rsid w:val="00FF6611"/>
    <w:rsid w:val="00FF6FF8"/>
    <w:rsid w:val="00FF7C30"/>
    <w:rsid w:val="534E46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4124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829"/>
    <w:pPr>
      <w:widowControl w:val="0"/>
    </w:pPr>
    <w:rPr>
      <w:rFonts w:ascii="Arial" w:hAnsi="Arial"/>
      <w:sz w:val="22"/>
      <w:szCs w:val="24"/>
      <w:lang w:eastAsia="en-GB"/>
    </w:rPr>
  </w:style>
  <w:style w:type="paragraph" w:styleId="Heading1">
    <w:name w:val="heading 1"/>
    <w:basedOn w:val="Normal"/>
    <w:next w:val="Normal"/>
    <w:link w:val="Heading1Char"/>
    <w:qFormat/>
    <w:rsid w:val="00B244F3"/>
    <w:pPr>
      <w:keepNext/>
      <w:numPr>
        <w:numId w:val="7"/>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7"/>
      </w:numPr>
      <w:jc w:val="both"/>
      <w:outlineLvl w:val="1"/>
    </w:pPr>
  </w:style>
  <w:style w:type="paragraph" w:styleId="Heading3">
    <w:name w:val="heading 3"/>
    <w:basedOn w:val="Normal"/>
    <w:next w:val="Normal"/>
    <w:link w:val="Heading3Char"/>
    <w:qFormat/>
    <w:rsid w:val="00B244F3"/>
    <w:pPr>
      <w:numPr>
        <w:ilvl w:val="2"/>
        <w:numId w:val="7"/>
      </w:numPr>
      <w:jc w:val="both"/>
      <w:outlineLvl w:val="2"/>
    </w:pPr>
  </w:style>
  <w:style w:type="paragraph" w:styleId="Heading4">
    <w:name w:val="heading 4"/>
    <w:basedOn w:val="Normal"/>
    <w:next w:val="Normal"/>
    <w:link w:val="Heading4Char"/>
    <w:qFormat/>
    <w:rsid w:val="005009A7"/>
    <w:pPr>
      <w:numPr>
        <w:ilvl w:val="3"/>
        <w:numId w:val="7"/>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C92261"/>
    <w:pPr>
      <w:numPr>
        <w:ilvl w:val="4"/>
        <w:numId w:val="7"/>
      </w:numPr>
      <w:ind w:left="3969" w:hanging="1134"/>
      <w:jc w:val="both"/>
      <w:outlineLvl w:val="4"/>
    </w:pPr>
  </w:style>
  <w:style w:type="paragraph" w:styleId="Heading6">
    <w:name w:val="heading 6"/>
    <w:basedOn w:val="Normal"/>
    <w:next w:val="Normal"/>
    <w:link w:val="Heading6Char"/>
    <w:qFormat/>
    <w:rsid w:val="00B244F3"/>
    <w:pPr>
      <w:numPr>
        <w:ilvl w:val="5"/>
        <w:numId w:val="7"/>
      </w:numPr>
      <w:spacing w:before="240" w:after="60"/>
      <w:outlineLvl w:val="5"/>
    </w:pPr>
    <w:rPr>
      <w:b/>
      <w:kern w:val="22"/>
    </w:rPr>
  </w:style>
  <w:style w:type="paragraph" w:styleId="Heading7">
    <w:name w:val="heading 7"/>
    <w:basedOn w:val="Normal"/>
    <w:next w:val="Normal"/>
    <w:link w:val="Heading7Char"/>
    <w:qFormat/>
    <w:rsid w:val="00B244F3"/>
    <w:pPr>
      <w:numPr>
        <w:ilvl w:val="6"/>
        <w:numId w:val="7"/>
      </w:numPr>
      <w:spacing w:before="240" w:after="60"/>
      <w:outlineLvl w:val="6"/>
    </w:pPr>
    <w:rPr>
      <w:kern w:val="22"/>
    </w:rPr>
  </w:style>
  <w:style w:type="paragraph" w:styleId="Heading8">
    <w:name w:val="heading 8"/>
    <w:basedOn w:val="Normal"/>
    <w:next w:val="Normal"/>
    <w:link w:val="Heading8Char"/>
    <w:qFormat/>
    <w:rsid w:val="00B244F3"/>
    <w:pPr>
      <w:numPr>
        <w:ilvl w:val="7"/>
        <w:numId w:val="7"/>
      </w:numPr>
      <w:spacing w:before="240" w:after="60"/>
      <w:outlineLvl w:val="7"/>
    </w:pPr>
    <w:rPr>
      <w:i/>
      <w:kern w:val="22"/>
    </w:rPr>
  </w:style>
  <w:style w:type="paragraph" w:styleId="Heading9">
    <w:name w:val="heading 9"/>
    <w:basedOn w:val="Normal"/>
    <w:next w:val="Normal"/>
    <w:link w:val="Heading9Char"/>
    <w:qFormat/>
    <w:rsid w:val="00B244F3"/>
    <w:pPr>
      <w:numPr>
        <w:ilvl w:val="8"/>
        <w:numId w:val="7"/>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qFormat/>
    <w:rsid w:val="001D7CF0"/>
    <w:pPr>
      <w:numPr>
        <w:numId w:val="4"/>
      </w:numPr>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link w:val="EndnoteTextChar"/>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rsid w:val="001D7CF0"/>
    <w:pPr>
      <w:spacing w:before="220"/>
    </w:pPr>
  </w:style>
  <w:style w:type="character" w:customStyle="1" w:styleId="FooterCaption">
    <w:name w:val="Footer Caption"/>
    <w:rsid w:val="001D7CF0"/>
    <w:rPr>
      <w:sz w:val="12"/>
    </w:rPr>
  </w:style>
  <w:style w:type="character" w:styleId="FootnoteReference">
    <w:name w:val="footnote reference"/>
    <w:rsid w:val="001D7CF0"/>
    <w:rPr>
      <w:vertAlign w:val="superscript"/>
    </w:rPr>
  </w:style>
  <w:style w:type="paragraph" w:styleId="FootnoteText">
    <w:name w:val="footnote text"/>
    <w:basedOn w:val="DWNormal"/>
    <w:link w:val="FootnoteTextChar"/>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qFormat/>
    <w:rsid w:val="001D7CF0"/>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uiPriority w:val="39"/>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qFormat/>
    <w:rsid w:val="001D7CF0"/>
    <w:pPr>
      <w:numPr>
        <w:numId w:val="11"/>
      </w:numPr>
    </w:pPr>
  </w:style>
  <w:style w:type="paragraph" w:customStyle="1" w:styleId="DWParaNum2">
    <w:name w:val="DW Para Num2"/>
    <w:basedOn w:val="DWPara"/>
    <w:qFormat/>
    <w:rsid w:val="001D7CF0"/>
    <w:pPr>
      <w:numPr>
        <w:ilvl w:val="1"/>
        <w:numId w:val="11"/>
      </w:numPr>
    </w:pPr>
  </w:style>
  <w:style w:type="paragraph" w:customStyle="1" w:styleId="DWParaNum3">
    <w:name w:val="DW Para Num3"/>
    <w:basedOn w:val="DWPara"/>
    <w:qFormat/>
    <w:rsid w:val="001D7CF0"/>
    <w:pPr>
      <w:numPr>
        <w:ilvl w:val="2"/>
        <w:numId w:val="11"/>
      </w:numPr>
    </w:pPr>
  </w:style>
  <w:style w:type="paragraph" w:customStyle="1" w:styleId="DWParaNum4">
    <w:name w:val="DW Para Num4"/>
    <w:basedOn w:val="DWPara"/>
    <w:qFormat/>
    <w:rsid w:val="001D7CF0"/>
    <w:pPr>
      <w:numPr>
        <w:ilvl w:val="3"/>
        <w:numId w:val="11"/>
      </w:numPr>
    </w:pPr>
  </w:style>
  <w:style w:type="paragraph" w:customStyle="1" w:styleId="DWParaNum5">
    <w:name w:val="DW Para Num5"/>
    <w:basedOn w:val="DWPara"/>
    <w:qFormat/>
    <w:rsid w:val="001D7CF0"/>
    <w:pPr>
      <w:numPr>
        <w:ilvl w:val="4"/>
        <w:numId w:val="11"/>
      </w:numPr>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5"/>
      </w:numPr>
      <w:tabs>
        <w:tab w:val="clear" w:pos="567"/>
      </w:tabs>
    </w:pPr>
  </w:style>
  <w:style w:type="paragraph" w:customStyle="1" w:styleId="DWParaBul2">
    <w:name w:val="DW Para Bul2"/>
    <w:basedOn w:val="DWPara"/>
    <w:rsid w:val="001D7CF0"/>
    <w:pPr>
      <w:numPr>
        <w:ilvl w:val="1"/>
        <w:numId w:val="5"/>
      </w:numPr>
      <w:tabs>
        <w:tab w:val="clear" w:pos="1134"/>
      </w:tabs>
    </w:pPr>
  </w:style>
  <w:style w:type="paragraph" w:customStyle="1" w:styleId="DWParaBul3">
    <w:name w:val="DW Para Bul3"/>
    <w:basedOn w:val="DWPara"/>
    <w:rsid w:val="001D7CF0"/>
    <w:pPr>
      <w:numPr>
        <w:ilvl w:val="2"/>
        <w:numId w:val="5"/>
      </w:numPr>
      <w:tabs>
        <w:tab w:val="clear" w:pos="1701"/>
      </w:tabs>
    </w:pPr>
  </w:style>
  <w:style w:type="paragraph" w:customStyle="1" w:styleId="DWParaBul4">
    <w:name w:val="DW Para Bul4"/>
    <w:basedOn w:val="DWPara"/>
    <w:rsid w:val="001D7CF0"/>
    <w:pPr>
      <w:numPr>
        <w:ilvl w:val="3"/>
        <w:numId w:val="5"/>
      </w:numPr>
      <w:tabs>
        <w:tab w:val="clear" w:pos="2268"/>
      </w:tabs>
    </w:pPr>
  </w:style>
  <w:style w:type="paragraph" w:customStyle="1" w:styleId="DWParaBul5">
    <w:name w:val="DW Para Bul5"/>
    <w:basedOn w:val="DWPara"/>
    <w:rsid w:val="001D7CF0"/>
    <w:pPr>
      <w:numPr>
        <w:ilvl w:val="4"/>
        <w:numId w:val="5"/>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6"/>
      </w:numPr>
    </w:pPr>
  </w:style>
  <w:style w:type="character" w:customStyle="1" w:styleId="searchword">
    <w:name w:val="searchword"/>
    <w:basedOn w:val="DefaultParagraphFont"/>
    <w:rsid w:val="00ED09C4"/>
  </w:style>
  <w:style w:type="paragraph" w:styleId="BalloonText">
    <w:name w:val="Balloon Text"/>
    <w:basedOn w:val="Normal"/>
    <w:link w:val="BalloonTextChar"/>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link w:val="CommentTextChar"/>
    <w:rsid w:val="00385889"/>
    <w:rPr>
      <w:sz w:val="20"/>
      <w:szCs w:val="20"/>
    </w:rPr>
  </w:style>
  <w:style w:type="paragraph" w:styleId="CommentSubject">
    <w:name w:val="annotation subject"/>
    <w:basedOn w:val="CommentText"/>
    <w:next w:val="CommentText"/>
    <w:link w:val="CommentSubjectChar"/>
    <w:semiHidden/>
    <w:rsid w:val="00385889"/>
    <w:rPr>
      <w:b/>
      <w:bCs/>
    </w:rPr>
  </w:style>
  <w:style w:type="character" w:styleId="Hyperlink">
    <w:name w:val="Hyperlink"/>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lang w:eastAsia="en-GB"/>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8"/>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link w:val="DocumentMapChar"/>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lang w:eastAsia="en-GB"/>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rsid w:val="00632256"/>
    <w:pPr>
      <w:widowControl/>
      <w:jc w:val="both"/>
    </w:pPr>
    <w:rPr>
      <w:rFonts w:ascii="Times New Roman" w:hAnsi="Times New Roman"/>
      <w:sz w:val="20"/>
      <w:szCs w:val="20"/>
      <w:lang w:eastAsia="en-US"/>
    </w:rPr>
  </w:style>
  <w:style w:type="paragraph" w:styleId="BodyText2">
    <w:name w:val="Body Text 2"/>
    <w:basedOn w:val="Normal"/>
    <w:link w:val="BodyText2Char"/>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link w:val="BodyText3Char"/>
    <w:rsid w:val="00632256"/>
    <w:pPr>
      <w:widowControl/>
    </w:pPr>
    <w:rPr>
      <w:rFonts w:ascii="Times New Roman" w:hAnsi="Times New Roman"/>
      <w:b/>
      <w:i/>
      <w:sz w:val="20"/>
      <w:szCs w:val="20"/>
      <w:lang w:eastAsia="en-US"/>
    </w:rPr>
  </w:style>
  <w:style w:type="paragraph" w:styleId="BodyTextIndent">
    <w:name w:val="Body Text Indent"/>
    <w:basedOn w:val="Normal"/>
    <w:link w:val="BodyTextIndentChar"/>
    <w:rsid w:val="00A552FE"/>
    <w:pPr>
      <w:spacing w:after="120"/>
      <w:ind w:left="283"/>
    </w:pPr>
  </w:style>
  <w:style w:type="paragraph" w:styleId="BodyTextIndent2">
    <w:name w:val="Body Text Indent 2"/>
    <w:basedOn w:val="Normal"/>
    <w:link w:val="BodyTextIndent2Char"/>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lang w:eastAsia="en-GB"/>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oterChar">
    <w:name w:val="Footer Char"/>
    <w:link w:val="Footer"/>
    <w:rsid w:val="00E73D7D"/>
    <w:rPr>
      <w:rFonts w:ascii="Arial" w:hAnsi="Arial"/>
      <w:sz w:val="22"/>
      <w:szCs w:val="24"/>
    </w:rPr>
  </w:style>
  <w:style w:type="character" w:customStyle="1" w:styleId="FootnoteTextChar">
    <w:name w:val="Footnote Text Char"/>
    <w:link w:val="FootnoteText"/>
    <w:rsid w:val="00E73D7D"/>
    <w:rPr>
      <w:rFonts w:ascii="Arial" w:hAnsi="Arial"/>
      <w:sz w:val="16"/>
      <w:szCs w:val="24"/>
    </w:rPr>
  </w:style>
  <w:style w:type="paragraph" w:customStyle="1" w:styleId="Heading40">
    <w:name w:val="Heading4"/>
    <w:basedOn w:val="Heading4"/>
    <w:rsid w:val="00E73D7D"/>
    <w:pPr>
      <w:widowControl/>
      <w:numPr>
        <w:ilvl w:val="0"/>
        <w:numId w:val="0"/>
      </w:numPr>
      <w:tabs>
        <w:tab w:val="clear" w:pos="2835"/>
      </w:tabs>
      <w:spacing w:before="220" w:after="220"/>
      <w:jc w:val="left"/>
    </w:pPr>
    <w:rPr>
      <w:rFonts w:cs="Arial"/>
      <w:b/>
      <w:kern w:val="0"/>
      <w:szCs w:val="22"/>
      <w:lang w:eastAsia="en-US"/>
    </w:rPr>
  </w:style>
  <w:style w:type="paragraph" w:styleId="ListParagraph">
    <w:name w:val="List Paragraph"/>
    <w:basedOn w:val="Normal"/>
    <w:uiPriority w:val="34"/>
    <w:qFormat/>
    <w:rsid w:val="00E73D7D"/>
    <w:pPr>
      <w:widowControl/>
      <w:ind w:left="720"/>
    </w:pPr>
    <w:rPr>
      <w:szCs w:val="20"/>
      <w:lang w:eastAsia="en-US"/>
    </w:rPr>
  </w:style>
  <w:style w:type="paragraph" w:customStyle="1" w:styleId="3MainText-1">
    <w:name w:val="#3MainText-1"/>
    <w:basedOn w:val="Normal"/>
    <w:rsid w:val="00E73D7D"/>
    <w:pPr>
      <w:widowControl/>
      <w:numPr>
        <w:numId w:val="9"/>
      </w:numPr>
      <w:spacing w:after="240"/>
    </w:pPr>
  </w:style>
  <w:style w:type="paragraph" w:styleId="Revision">
    <w:name w:val="Revision"/>
    <w:hidden/>
    <w:uiPriority w:val="99"/>
    <w:semiHidden/>
    <w:rsid w:val="00142989"/>
    <w:rPr>
      <w:rFonts w:ascii="Arial" w:hAnsi="Arial"/>
      <w:sz w:val="22"/>
      <w:szCs w:val="24"/>
      <w:lang w:eastAsia="en-GB"/>
    </w:rPr>
  </w:style>
  <w:style w:type="paragraph" w:customStyle="1" w:styleId="Style8">
    <w:name w:val="Style8"/>
    <w:basedOn w:val="DWListNumerical"/>
    <w:qFormat/>
    <w:rsid w:val="00CF5FF8"/>
    <w:pPr>
      <w:numPr>
        <w:numId w:val="2"/>
      </w:numPr>
      <w:spacing w:before="120" w:after="120"/>
    </w:pPr>
  </w:style>
  <w:style w:type="numbering" w:customStyle="1" w:styleId="JSP101PATRICK">
    <w:name w:val="JSP 101 PATRICK"/>
    <w:uiPriority w:val="99"/>
    <w:rsid w:val="005B12E2"/>
    <w:pPr>
      <w:numPr>
        <w:numId w:val="15"/>
      </w:numPr>
    </w:pPr>
  </w:style>
  <w:style w:type="numbering" w:customStyle="1" w:styleId="NoList1">
    <w:name w:val="No List1"/>
    <w:next w:val="NoList"/>
    <w:uiPriority w:val="99"/>
    <w:semiHidden/>
    <w:unhideWhenUsed/>
    <w:rsid w:val="004C30FA"/>
  </w:style>
  <w:style w:type="character" w:customStyle="1" w:styleId="Heading1Char">
    <w:name w:val="Heading 1 Char"/>
    <w:link w:val="Heading1"/>
    <w:rsid w:val="004C30FA"/>
    <w:rPr>
      <w:rFonts w:ascii="Arial" w:hAnsi="Arial" w:cs="Arial"/>
      <w:b/>
      <w:bCs/>
      <w:sz w:val="22"/>
      <w:szCs w:val="32"/>
      <w:u w:val="single"/>
    </w:rPr>
  </w:style>
  <w:style w:type="character" w:customStyle="1" w:styleId="Heading3Char">
    <w:name w:val="Heading 3 Char"/>
    <w:link w:val="Heading3"/>
    <w:rsid w:val="004C30FA"/>
    <w:rPr>
      <w:rFonts w:ascii="Arial" w:hAnsi="Arial"/>
      <w:sz w:val="22"/>
      <w:szCs w:val="24"/>
    </w:rPr>
  </w:style>
  <w:style w:type="character" w:customStyle="1" w:styleId="Heading4Char">
    <w:name w:val="Heading 4 Char"/>
    <w:link w:val="Heading4"/>
    <w:rsid w:val="004C30FA"/>
    <w:rPr>
      <w:rFonts w:ascii="Arial" w:hAnsi="Arial"/>
      <w:kern w:val="22"/>
      <w:sz w:val="22"/>
      <w:szCs w:val="24"/>
    </w:rPr>
  </w:style>
  <w:style w:type="character" w:customStyle="1" w:styleId="Heading5Char">
    <w:name w:val="Heading 5 Char"/>
    <w:link w:val="Heading5"/>
    <w:rsid w:val="004C30FA"/>
    <w:rPr>
      <w:rFonts w:ascii="Arial" w:hAnsi="Arial"/>
      <w:sz w:val="22"/>
      <w:szCs w:val="24"/>
    </w:rPr>
  </w:style>
  <w:style w:type="character" w:customStyle="1" w:styleId="Heading6Char">
    <w:name w:val="Heading 6 Char"/>
    <w:link w:val="Heading6"/>
    <w:rsid w:val="004C30FA"/>
    <w:rPr>
      <w:rFonts w:ascii="Arial" w:hAnsi="Arial"/>
      <w:b/>
      <w:kern w:val="22"/>
      <w:sz w:val="22"/>
      <w:szCs w:val="24"/>
    </w:rPr>
  </w:style>
  <w:style w:type="character" w:customStyle="1" w:styleId="Heading7Char">
    <w:name w:val="Heading 7 Char"/>
    <w:link w:val="Heading7"/>
    <w:rsid w:val="004C30FA"/>
    <w:rPr>
      <w:rFonts w:ascii="Arial" w:hAnsi="Arial"/>
      <w:kern w:val="22"/>
      <w:sz w:val="22"/>
      <w:szCs w:val="24"/>
    </w:rPr>
  </w:style>
  <w:style w:type="character" w:customStyle="1" w:styleId="Heading8Char">
    <w:name w:val="Heading 8 Char"/>
    <w:link w:val="Heading8"/>
    <w:rsid w:val="004C30FA"/>
    <w:rPr>
      <w:rFonts w:ascii="Arial" w:hAnsi="Arial"/>
      <w:i/>
      <w:kern w:val="22"/>
      <w:sz w:val="22"/>
      <w:szCs w:val="24"/>
    </w:rPr>
  </w:style>
  <w:style w:type="character" w:customStyle="1" w:styleId="Heading9Char">
    <w:name w:val="Heading 9 Char"/>
    <w:link w:val="Heading9"/>
    <w:rsid w:val="004C30FA"/>
    <w:rPr>
      <w:rFonts w:ascii="Arial" w:hAnsi="Arial"/>
      <w:kern w:val="22"/>
      <w:sz w:val="22"/>
      <w:szCs w:val="24"/>
    </w:rPr>
  </w:style>
  <w:style w:type="character" w:customStyle="1" w:styleId="CommentTextChar">
    <w:name w:val="Comment Text Char"/>
    <w:link w:val="CommentText"/>
    <w:rsid w:val="004C30FA"/>
    <w:rPr>
      <w:rFonts w:ascii="Arial" w:hAnsi="Arial"/>
    </w:rPr>
  </w:style>
  <w:style w:type="character" w:customStyle="1" w:styleId="BodyTextChar">
    <w:name w:val="Body Text Char"/>
    <w:link w:val="BodyText"/>
    <w:rsid w:val="004C30FA"/>
    <w:rPr>
      <w:lang w:eastAsia="en-US"/>
    </w:rPr>
  </w:style>
  <w:style w:type="character" w:customStyle="1" w:styleId="BodyTextIndentChar">
    <w:name w:val="Body Text Indent Char"/>
    <w:link w:val="BodyTextIndent"/>
    <w:rsid w:val="004C30FA"/>
    <w:rPr>
      <w:rFonts w:ascii="Arial" w:hAnsi="Arial"/>
      <w:sz w:val="22"/>
      <w:szCs w:val="24"/>
    </w:rPr>
  </w:style>
  <w:style w:type="character" w:customStyle="1" w:styleId="BodyText2Char">
    <w:name w:val="Body Text 2 Char"/>
    <w:link w:val="BodyText2"/>
    <w:rsid w:val="004C30FA"/>
    <w:rPr>
      <w:b/>
      <w:i/>
      <w:lang w:val="en-US" w:eastAsia="en-US"/>
    </w:rPr>
  </w:style>
  <w:style w:type="character" w:customStyle="1" w:styleId="BodyText3Char">
    <w:name w:val="Body Text 3 Char"/>
    <w:link w:val="BodyText3"/>
    <w:rsid w:val="004C30FA"/>
    <w:rPr>
      <w:b/>
      <w:i/>
      <w:lang w:eastAsia="en-US"/>
    </w:rPr>
  </w:style>
  <w:style w:type="character" w:customStyle="1" w:styleId="BodyTextIndent2Char">
    <w:name w:val="Body Text Indent 2 Char"/>
    <w:link w:val="BodyTextIndent2"/>
    <w:rsid w:val="004C30FA"/>
    <w:rPr>
      <w:sz w:val="24"/>
      <w:szCs w:val="24"/>
    </w:rPr>
  </w:style>
  <w:style w:type="character" w:customStyle="1" w:styleId="DocumentMapChar">
    <w:name w:val="Document Map Char"/>
    <w:link w:val="DocumentMap"/>
    <w:semiHidden/>
    <w:rsid w:val="004C30FA"/>
    <w:rPr>
      <w:rFonts w:ascii="Tahoma" w:hAnsi="Tahoma" w:cs="Tahoma"/>
      <w:shd w:val="clear" w:color="auto" w:fill="000080"/>
    </w:rPr>
  </w:style>
  <w:style w:type="character" w:customStyle="1" w:styleId="CommentSubjectChar">
    <w:name w:val="Comment Subject Char"/>
    <w:link w:val="CommentSubject"/>
    <w:semiHidden/>
    <w:rsid w:val="004C30FA"/>
    <w:rPr>
      <w:rFonts w:ascii="Arial" w:hAnsi="Arial"/>
      <w:b/>
      <w:bCs/>
    </w:rPr>
  </w:style>
  <w:style w:type="character" w:customStyle="1" w:styleId="BalloonTextChar">
    <w:name w:val="Balloon Text Char"/>
    <w:link w:val="BalloonText"/>
    <w:semiHidden/>
    <w:rsid w:val="004C30FA"/>
    <w:rPr>
      <w:rFonts w:ascii="Tahoma" w:hAnsi="Tahoma" w:cs="Tahoma"/>
      <w:sz w:val="16"/>
      <w:szCs w:val="16"/>
    </w:rPr>
  </w:style>
  <w:style w:type="paragraph" w:customStyle="1" w:styleId="msolistparagraph0">
    <w:name w:val="msolistparagraph"/>
    <w:basedOn w:val="Default"/>
    <w:next w:val="Default"/>
    <w:rsid w:val="004C30FA"/>
    <w:pPr>
      <w:autoSpaceDE/>
      <w:adjustRightInd/>
      <w:ind w:left="720"/>
    </w:pPr>
    <w:rPr>
      <w:rFonts w:ascii="Times New Roman" w:hAnsi="Times New Roman" w:cs="Times New Roman"/>
      <w:color w:val="auto"/>
    </w:rPr>
  </w:style>
  <w:style w:type="character" w:customStyle="1" w:styleId="EndnoteTextChar">
    <w:name w:val="Endnote Text Char"/>
    <w:link w:val="EndnoteText"/>
    <w:semiHidden/>
    <w:rsid w:val="004C30FA"/>
    <w:rPr>
      <w:rFonts w:ascii="Arial" w:hAnsi="Arial"/>
      <w:szCs w:val="24"/>
    </w:rPr>
  </w:style>
  <w:style w:type="character" w:customStyle="1" w:styleId="HeaderChar">
    <w:name w:val="Header Char"/>
    <w:link w:val="Header"/>
    <w:rsid w:val="004C30FA"/>
    <w:rPr>
      <w:rFonts w:ascii="Arial" w:hAnsi="Arial"/>
      <w:sz w:val="22"/>
      <w:szCs w:val="24"/>
    </w:rPr>
  </w:style>
  <w:style w:type="table" w:customStyle="1" w:styleId="TableWeb11">
    <w:name w:val="Table Web 11"/>
    <w:basedOn w:val="TableNormal"/>
    <w:next w:val="TableWeb1"/>
    <w:semiHidden/>
    <w:unhideWhenUsed/>
    <w:rsid w:val="004C30FA"/>
    <w:pPr>
      <w:widowControl w:val="0"/>
    </w:p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4C30F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unhideWhenUsed/>
    <w:rsid w:val="004C30FA"/>
  </w:style>
  <w:style w:type="paragraph" w:styleId="NoSpacing">
    <w:name w:val="No Spacing"/>
    <w:uiPriority w:val="1"/>
    <w:qFormat/>
    <w:rsid w:val="004C30FA"/>
    <w:rPr>
      <w:rFonts w:ascii="Arial" w:eastAsia="Calibri" w:hAnsi="Arial"/>
      <w:szCs w:val="22"/>
      <w:lang w:eastAsia="en-US"/>
    </w:rPr>
  </w:style>
  <w:style w:type="paragraph" w:styleId="TOCHeading">
    <w:name w:val="TOC Heading"/>
    <w:basedOn w:val="Heading1"/>
    <w:next w:val="Normal"/>
    <w:uiPriority w:val="39"/>
    <w:semiHidden/>
    <w:unhideWhenUsed/>
    <w:qFormat/>
    <w:rsid w:val="004C30FA"/>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character" w:styleId="UnresolvedMention">
    <w:name w:val="Unresolved Mention"/>
    <w:basedOn w:val="DefaultParagraphFont"/>
    <w:uiPriority w:val="99"/>
    <w:semiHidden/>
    <w:unhideWhenUsed/>
    <w:rsid w:val="00B87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70784859">
      <w:bodyDiv w:val="1"/>
      <w:marLeft w:val="0"/>
      <w:marRight w:val="0"/>
      <w:marTop w:val="0"/>
      <w:marBottom w:val="0"/>
      <w:divBdr>
        <w:top w:val="none" w:sz="0" w:space="0" w:color="auto"/>
        <w:left w:val="none" w:sz="0" w:space="0" w:color="auto"/>
        <w:bottom w:val="none" w:sz="0" w:space="0" w:color="auto"/>
        <w:right w:val="none" w:sz="0" w:space="0" w:color="auto"/>
      </w:divBdr>
    </w:div>
    <w:div w:id="185602408">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313294199">
      <w:bodyDiv w:val="1"/>
      <w:marLeft w:val="0"/>
      <w:marRight w:val="0"/>
      <w:marTop w:val="0"/>
      <w:marBottom w:val="0"/>
      <w:divBdr>
        <w:top w:val="none" w:sz="0" w:space="0" w:color="auto"/>
        <w:left w:val="none" w:sz="0" w:space="0" w:color="auto"/>
        <w:bottom w:val="none" w:sz="0" w:space="0" w:color="auto"/>
        <w:right w:val="none" w:sz="0" w:space="0" w:color="auto"/>
      </w:divBdr>
    </w:div>
    <w:div w:id="419638196">
      <w:bodyDiv w:val="1"/>
      <w:marLeft w:val="0"/>
      <w:marRight w:val="0"/>
      <w:marTop w:val="0"/>
      <w:marBottom w:val="0"/>
      <w:divBdr>
        <w:top w:val="none" w:sz="0" w:space="0" w:color="auto"/>
        <w:left w:val="none" w:sz="0" w:space="0" w:color="auto"/>
        <w:bottom w:val="none" w:sz="0" w:space="0" w:color="auto"/>
        <w:right w:val="none" w:sz="0" w:space="0" w:color="auto"/>
      </w:divBdr>
    </w:div>
    <w:div w:id="582882901">
      <w:bodyDiv w:val="1"/>
      <w:marLeft w:val="0"/>
      <w:marRight w:val="0"/>
      <w:marTop w:val="0"/>
      <w:marBottom w:val="0"/>
      <w:divBdr>
        <w:top w:val="none" w:sz="0" w:space="0" w:color="auto"/>
        <w:left w:val="none" w:sz="0" w:space="0" w:color="auto"/>
        <w:bottom w:val="none" w:sz="0" w:space="0" w:color="auto"/>
        <w:right w:val="none" w:sz="0" w:space="0" w:color="auto"/>
      </w:divBdr>
    </w:div>
    <w:div w:id="797840536">
      <w:bodyDiv w:val="1"/>
      <w:marLeft w:val="0"/>
      <w:marRight w:val="0"/>
      <w:marTop w:val="0"/>
      <w:marBottom w:val="0"/>
      <w:divBdr>
        <w:top w:val="none" w:sz="0" w:space="0" w:color="auto"/>
        <w:left w:val="none" w:sz="0" w:space="0" w:color="auto"/>
        <w:bottom w:val="none" w:sz="0" w:space="0" w:color="auto"/>
        <w:right w:val="none" w:sz="0" w:space="0" w:color="auto"/>
      </w:divBdr>
    </w:div>
    <w:div w:id="857891899">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211384359">
      <w:bodyDiv w:val="1"/>
      <w:marLeft w:val="0"/>
      <w:marRight w:val="0"/>
      <w:marTop w:val="0"/>
      <w:marBottom w:val="0"/>
      <w:divBdr>
        <w:top w:val="none" w:sz="0" w:space="0" w:color="auto"/>
        <w:left w:val="none" w:sz="0" w:space="0" w:color="auto"/>
        <w:bottom w:val="none" w:sz="0" w:space="0" w:color="auto"/>
        <w:right w:val="none" w:sz="0" w:space="0" w:color="auto"/>
      </w:divBdr>
    </w:div>
    <w:div w:id="1313557940">
      <w:bodyDiv w:val="1"/>
      <w:marLeft w:val="0"/>
      <w:marRight w:val="0"/>
      <w:marTop w:val="0"/>
      <w:marBottom w:val="0"/>
      <w:divBdr>
        <w:top w:val="none" w:sz="0" w:space="0" w:color="auto"/>
        <w:left w:val="none" w:sz="0" w:space="0" w:color="auto"/>
        <w:bottom w:val="none" w:sz="0" w:space="0" w:color="auto"/>
        <w:right w:val="none" w:sz="0" w:space="0" w:color="auto"/>
      </w:divBdr>
    </w:div>
    <w:div w:id="1510096035">
      <w:bodyDiv w:val="1"/>
      <w:marLeft w:val="0"/>
      <w:marRight w:val="0"/>
      <w:marTop w:val="0"/>
      <w:marBottom w:val="0"/>
      <w:divBdr>
        <w:top w:val="none" w:sz="0" w:space="0" w:color="auto"/>
        <w:left w:val="none" w:sz="0" w:space="0" w:color="auto"/>
        <w:bottom w:val="none" w:sz="0" w:space="0" w:color="auto"/>
        <w:right w:val="none" w:sz="0" w:space="0" w:color="auto"/>
      </w:divBdr>
    </w:div>
    <w:div w:id="1524709886">
      <w:bodyDiv w:val="1"/>
      <w:marLeft w:val="0"/>
      <w:marRight w:val="0"/>
      <w:marTop w:val="0"/>
      <w:marBottom w:val="0"/>
      <w:divBdr>
        <w:top w:val="none" w:sz="0" w:space="0" w:color="auto"/>
        <w:left w:val="none" w:sz="0" w:space="0" w:color="auto"/>
        <w:bottom w:val="none" w:sz="0" w:space="0" w:color="auto"/>
        <w:right w:val="none" w:sz="0" w:space="0" w:color="auto"/>
      </w:divBdr>
    </w:div>
    <w:div w:id="1639217802">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08094686">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794707618">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1964850223">
      <w:bodyDiv w:val="1"/>
      <w:marLeft w:val="0"/>
      <w:marRight w:val="0"/>
      <w:marTop w:val="0"/>
      <w:marBottom w:val="0"/>
      <w:divBdr>
        <w:top w:val="none" w:sz="0" w:space="0" w:color="auto"/>
        <w:left w:val="none" w:sz="0" w:space="0" w:color="auto"/>
        <w:bottom w:val="none" w:sz="0" w:space="0" w:color="auto"/>
        <w:right w:val="none" w:sz="0" w:space="0" w:color="auto"/>
      </w:divBdr>
    </w:div>
    <w:div w:id="212646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DSA-DLSR-MovTpt-DGHSIS@mod.uk" TargetMode="External"/><Relationship Id="rId3" Type="http://schemas.openxmlformats.org/officeDocument/2006/relationships/customXml" Target="../customXml/item3.xml"/><Relationship Id="rId21" Type="http://schemas.openxmlformats.org/officeDocument/2006/relationships/hyperlink" Target="mailto:DIO_RD_OSTrg-Ken_GE_Clkwks_EM1@mod.gov.uk"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jibola.laogun307@mod.gov.uk" TargetMode="External"/><Relationship Id="rId29"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SA-Land-MovTpt-DGHSIS@mod.uk" TargetMode="External"/><Relationship Id="rId32" Type="http://schemas.openxmlformats.org/officeDocument/2006/relationships/hyperlink" Target="https://www.aof.mod.uk/aofcontent/tactical/toolkit/index.ht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DIO_RD_OSTrg-Ken_GE_Clkwks_EM2@mod.gov.uk" TargetMode="External"/><Relationship Id="rId28" Type="http://schemas.openxmlformats.org/officeDocument/2006/relationships/hyperlink" Target="https://www.gov.uk/government/organisations/ministry-of-defence/about/procurement" TargetMode="External"/><Relationship Id="rId10" Type="http://schemas.openxmlformats.org/officeDocument/2006/relationships/footnotes" Target="footnotes.xml"/><Relationship Id="rId19" Type="http://schemas.openxmlformats.org/officeDocument/2006/relationships/hyperlink" Target="mailto:ajibola.laogun307@mod.gov.uk" TargetMode="External"/><Relationship Id="rId31"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DIO_RD_OSTrg-Ken_GE_FinClk@mod.gov.uk" TargetMode="External"/><Relationship Id="rId27" Type="http://schemas.openxmlformats.org/officeDocument/2006/relationships/hyperlink" Target="mailto:deswaterguard-ics-support@mod.gov.uk" TargetMode="External"/><Relationship Id="rId30" Type="http://schemas.openxmlformats.org/officeDocument/2006/relationships/hyperlink" Target="http://dstan.gateway.isg-r.r.mil.uk/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09C1E9C6C9D0D4AB28BDA30CDAF4547" ma:contentTypeVersion="10" ma:contentTypeDescription="Create a new document." ma:contentTypeScope="" ma:versionID="738e0f4199fc843d58e98e50c81f0b5d">
  <xsd:schema xmlns:xsd="http://www.w3.org/2001/XMLSchema" xmlns:xs="http://www.w3.org/2001/XMLSchema" xmlns:p="http://schemas.microsoft.com/office/2006/metadata/properties" xmlns:ns2="0d879c8f-cd43-47f8-a98f-f7dc8943d43e" xmlns:ns3="3ea9baeb-4c63-45f5-a258-c9a83f2300d2" targetNamespace="http://schemas.microsoft.com/office/2006/metadata/properties" ma:root="true" ma:fieldsID="d8d0c7cb79ca96f1e78fd549c46ded9a" ns2:_="" ns3:_="">
    <xsd:import namespace="0d879c8f-cd43-47f8-a98f-f7dc8943d43e"/>
    <xsd:import namespace="3ea9baeb-4c63-45f5-a258-c9a83f23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79c8f-cd43-47f8-a98f-f7dc8943d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LongProp xmlns="" name="TaxCatchAll"><![CDATA[454;#Countries and regions|8da54863-a982-4f63-909f-7891a9ba1dae;#1019;#Countries and regions|73daabfb-009f-431b-9205-c2b5e6c6410c;#1073;#DIO|9e024734-4d8f-46ce-8095-16ab81f78933;#88;#03 Support the delivery of the Unit's objectives|5ab00cf9-9d4b-4d13-b1ba-b069d28c2f77]]></LongProp>
</LongProperties>
</file>

<file path=customXml/itemProps1.xml><?xml version="1.0" encoding="utf-8"?>
<ds:datastoreItem xmlns:ds="http://schemas.openxmlformats.org/officeDocument/2006/customXml" ds:itemID="{9DE3563F-1C83-4828-995C-3B74B4D22F39}">
  <ds:schemaRefs>
    <ds:schemaRef ds:uri="http://schemas.microsoft.com/sharepoint/v3/contenttype/forms"/>
  </ds:schemaRefs>
</ds:datastoreItem>
</file>

<file path=customXml/itemProps2.xml><?xml version="1.0" encoding="utf-8"?>
<ds:datastoreItem xmlns:ds="http://schemas.openxmlformats.org/officeDocument/2006/customXml" ds:itemID="{FBE6FAEF-24A6-4515-9219-680599A50D7A}">
  <ds:schemaRefs>
    <ds:schemaRef ds:uri="http://schemas.openxmlformats.org/officeDocument/2006/bibliography"/>
  </ds:schemaRefs>
</ds:datastoreItem>
</file>

<file path=customXml/itemProps3.xml><?xml version="1.0" encoding="utf-8"?>
<ds:datastoreItem xmlns:ds="http://schemas.openxmlformats.org/officeDocument/2006/customXml" ds:itemID="{7EF3671D-4B84-496B-8459-ACCCB3B17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79c8f-cd43-47f8-a98f-f7dc8943d43e"/>
    <ds:schemaRef ds:uri="3ea9baeb-4c63-45f5-a258-c9a83f23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D4E30-094F-48D1-A18A-5BD8E9DA443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74A68EA-81E0-465A-8A7F-021E9DCA44D5}">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9572</Words>
  <Characters>54324</Characters>
  <Application>Microsoft Office Word</Application>
  <DocSecurity>2</DocSecurity>
  <Lines>452</Lines>
  <Paragraphs>127</Paragraphs>
  <ScaleCrop>false</ScaleCrop>
  <LinksUpToDate>false</LinksUpToDate>
  <CharactersWithSpaces>63769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T3 - Terms and Conditions_0216</dc:title>
  <dc:subject/>
  <dc:creator/>
  <cp:keywords/>
  <cp:lastModifiedBy/>
  <cp:revision>2</cp:revision>
  <cp:lastPrinted>2015-03-20T16:49:00Z</cp:lastPrinted>
  <dcterms:created xsi:type="dcterms:W3CDTF">2021-05-13T17:02:00Z</dcterms:created>
  <dcterms:modified xsi:type="dcterms:W3CDTF">2021-09-24T02:55:00Z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ategory">
    <vt:lpwstr>No Category</vt:lpwstr>
  </property>
  <property fmtid="{D5CDD505-2E9C-101B-9397-08002B2CF9AE}" pid="4" name="URL">
    <vt:lpwstr>, </vt:lpwstr>
  </property>
  <property fmtid="{D5CDD505-2E9C-101B-9397-08002B2CF9AE}" pid="5" name="EIR Exception">
    <vt:lpwstr/>
  </property>
  <property fmtid="{D5CDD505-2E9C-101B-9397-08002B2CF9AE}" pid="6" name="From">
    <vt:lpwstr/>
  </property>
  <property fmtid="{D5CDD505-2E9C-101B-9397-08002B2CF9AE}" pid="7" name="Cc">
    <vt:lpwstr/>
  </property>
  <property fmtid="{D5CDD505-2E9C-101B-9397-08002B2CF9AE}" pid="8" name="Sent">
    <vt:lpwstr/>
  </property>
  <property fmtid="{D5CDD505-2E9C-101B-9397-08002B2CF9AE}" pid="9" name="MODSubject">
    <vt:lpwstr/>
  </property>
  <property fmtid="{D5CDD505-2E9C-101B-9397-08002B2CF9AE}" pid="10" name="To">
    <vt:lpwstr/>
  </property>
  <property fmtid="{D5CDD505-2E9C-101B-9397-08002B2CF9AE}" pid="11" name="DateScanned">
    <vt:lpwstr/>
  </property>
  <property fmtid="{D5CDD505-2E9C-101B-9397-08002B2CF9AE}" pid="12" name="ScannerOperator">
    <vt:lpwstr/>
  </property>
  <property fmtid="{D5CDD505-2E9C-101B-9397-08002B2CF9AE}" pid="13" name="MODImageCleaning">
    <vt:lpwstr/>
  </property>
  <property fmtid="{D5CDD505-2E9C-101B-9397-08002B2CF9AE}" pid="14" name="MODNumberOfPagesScanned">
    <vt:lpwstr/>
  </property>
  <property fmtid="{D5CDD505-2E9C-101B-9397-08002B2CF9AE}" pid="15" name="MODScanStandard">
    <vt:lpwstr/>
  </property>
  <property fmtid="{D5CDD505-2E9C-101B-9397-08002B2CF9AE}" pid="16" name="MODScanVerified">
    <vt:lpwstr>Pending</vt:lpwstr>
  </property>
  <property fmtid="{D5CDD505-2E9C-101B-9397-08002B2CF9AE}" pid="17" name="originalmeridioedcdata">
    <vt:lpwstr/>
  </property>
  <property fmtid="{D5CDD505-2E9C-101B-9397-08002B2CF9AE}" pid="18" name="originalmeridioedcstatus">
    <vt:lpwstr/>
  </property>
  <property fmtid="{D5CDD505-2E9C-101B-9397-08002B2CF9AE}" pid="19" name="UKProtectiveMarking">
    <vt:lpwstr>OFFICIAL-SENSITIVE</vt:lpwstr>
  </property>
  <property fmtid="{D5CDD505-2E9C-101B-9397-08002B2CF9AE}" pid="20" name="BusinessOwner">
    <vt:lpwstr/>
  </property>
  <property fmtid="{D5CDD505-2E9C-101B-9397-08002B2CF9AE}" pid="21" name="PolicyIdentifier">
    <vt:lpwstr>UK</vt:lpwstr>
  </property>
  <property fmtid="{D5CDD505-2E9C-101B-9397-08002B2CF9AE}" pid="22" name="MeridioEDCStatus">
    <vt:lpwstr>transferpending</vt:lpwstr>
  </property>
  <property fmtid="{D5CDD505-2E9C-101B-9397-08002B2CF9AE}" pid="23" name="DPADisclosabilityIndicator">
    <vt:lpwstr/>
  </property>
  <property fmtid="{D5CDD505-2E9C-101B-9397-08002B2CF9AE}" pid="24" name="EIRException">
    <vt:lpwstr/>
  </property>
  <property fmtid="{D5CDD505-2E9C-101B-9397-08002B2CF9AE}" pid="25" name="FOIReleasedOnRequest">
    <vt:lpwstr/>
  </property>
  <property fmtid="{D5CDD505-2E9C-101B-9397-08002B2CF9AE}" pid="26" name="Staff Location">
    <vt:lpwstr/>
  </property>
  <property fmtid="{D5CDD505-2E9C-101B-9397-08002B2CF9AE}" pid="27" name="CountryOOB">
    <vt:lpwstr/>
  </property>
  <property fmtid="{D5CDD505-2E9C-101B-9397-08002B2CF9AE}" pid="28" name="Contractor">
    <vt:lpwstr/>
  </property>
  <property fmtid="{D5CDD505-2E9C-101B-9397-08002B2CF9AE}" pid="29" name="Status">
    <vt:lpwstr>Final</vt:lpwstr>
  </property>
  <property fmtid="{D5CDD505-2E9C-101B-9397-08002B2CF9AE}" pid="30" name="TriregaOOB">
    <vt:lpwstr/>
  </property>
  <property fmtid="{D5CDD505-2E9C-101B-9397-08002B2CF9AE}" pid="31" name="Subject CategoryOOB">
    <vt:lpwstr>;#COMMERCIAL GUIDANCE;#</vt:lpwstr>
  </property>
  <property fmtid="{D5CDD505-2E9C-101B-9397-08002B2CF9AE}" pid="32" name="SubjectKeywords">
    <vt:lpwstr/>
  </property>
  <property fmtid="{D5CDD505-2E9C-101B-9397-08002B2CF9AE}" pid="33" name="Local KeywordsOOB">
    <vt:lpwstr>;#Contracts;#Standardised;#Template 3;#</vt:lpwstr>
  </property>
  <property fmtid="{D5CDD505-2E9C-101B-9397-08002B2CF9AE}" pid="34" name="fileplanIDOOB">
    <vt:lpwstr>04_Deliver</vt:lpwstr>
  </property>
  <property fmtid="{D5CDD505-2E9C-101B-9397-08002B2CF9AE}" pid="35" name="Staff LocationOOB">
    <vt:lpwstr/>
  </property>
  <property fmtid="{D5CDD505-2E9C-101B-9397-08002B2CF9AE}" pid="36" name="Trirega">
    <vt:lpwstr/>
  </property>
  <property fmtid="{D5CDD505-2E9C-101B-9397-08002B2CF9AE}" pid="37" name="Estate">
    <vt:lpwstr/>
  </property>
  <property fmtid="{D5CDD505-2E9C-101B-9397-08002B2CF9AE}" pid="38" name="SubjectCategory">
    <vt:lpwstr/>
  </property>
  <property fmtid="{D5CDD505-2E9C-101B-9397-08002B2CF9AE}" pid="39" name="fileplanIDPTH">
    <vt:lpwstr>04_Deliver</vt:lpwstr>
  </property>
  <property fmtid="{D5CDD505-2E9C-101B-9397-08002B2CF9AE}" pid="40" name="Spare MetaEngine 2OOB">
    <vt:lpwstr/>
  </property>
  <property fmtid="{D5CDD505-2E9C-101B-9397-08002B2CF9AE}" pid="41" name="AuthorOriginator">
    <vt:lpwstr>Smith, Cathy Mrs</vt:lpwstr>
  </property>
  <property fmtid="{D5CDD505-2E9C-101B-9397-08002B2CF9AE}" pid="42" name="DPAExemption">
    <vt:lpwstr/>
  </property>
  <property fmtid="{D5CDD505-2E9C-101B-9397-08002B2CF9AE}" pid="43" name="Spare MetaEngine 2">
    <vt:lpwstr/>
  </property>
  <property fmtid="{D5CDD505-2E9C-101B-9397-08002B2CF9AE}" pid="44" name="Declared">
    <vt:lpwstr>0</vt:lpwstr>
  </property>
  <property fmtid="{D5CDD505-2E9C-101B-9397-08002B2CF9AE}" pid="45" name="fileplanID">
    <vt:lpwstr>88;#03 Support the delivery of the Unit's objectives|5ab00cf9-9d4b-4d13-b1ba-b069d28c2f77</vt:lpwstr>
  </property>
  <property fmtid="{D5CDD505-2E9C-101B-9397-08002B2CF9AE}" pid="46" name="Business OwnerOOB">
    <vt:lpwstr>DE&amp;S Director Commercial</vt:lpwstr>
  </property>
  <property fmtid="{D5CDD505-2E9C-101B-9397-08002B2CF9AE}" pid="47" name="Copyright">
    <vt:lpwstr/>
  </property>
  <property fmtid="{D5CDD505-2E9C-101B-9397-08002B2CF9AE}" pid="48" name="RegionOOB">
    <vt:lpwstr/>
  </property>
  <property fmtid="{D5CDD505-2E9C-101B-9397-08002B2CF9AE}" pid="49" name="SC_FinYear">
    <vt:lpwstr>Not Defined</vt:lpwstr>
  </property>
  <property fmtid="{D5CDD505-2E9C-101B-9397-08002B2CF9AE}" pid="50" name="SecurityDescriptors">
    <vt:lpwstr>None</vt:lpwstr>
  </property>
  <property fmtid="{D5CDD505-2E9C-101B-9397-08002B2CF9AE}" pid="51" name="Region">
    <vt:lpwstr/>
  </property>
  <property fmtid="{D5CDD505-2E9C-101B-9397-08002B2CF9AE}" pid="52" name="ContractorOOB">
    <vt:lpwstr/>
  </property>
  <property fmtid="{D5CDD505-2E9C-101B-9397-08002B2CF9AE}" pid="53" name="Document Type">
    <vt:lpwstr>Not Defined</vt:lpwstr>
  </property>
  <property fmtid="{D5CDD505-2E9C-101B-9397-08002B2CF9AE}" pid="54" name="DocId">
    <vt:lpwstr/>
  </property>
  <property fmtid="{D5CDD505-2E9C-101B-9397-08002B2CF9AE}" pid="55" name="RetentionCategory">
    <vt:lpwstr>None</vt:lpwstr>
  </property>
  <property fmtid="{D5CDD505-2E9C-101B-9397-08002B2CF9AE}" pid="56" name="EstateOOB">
    <vt:lpwstr>Not Defined</vt:lpwstr>
  </property>
  <property fmtid="{D5CDD505-2E9C-101B-9397-08002B2CF9AE}" pid="57" name="MeridioUrl">
    <vt:lpwstr/>
  </property>
  <property fmtid="{D5CDD505-2E9C-101B-9397-08002B2CF9AE}" pid="58" name="SecurityNonUKConstraints">
    <vt:lpwstr/>
  </property>
  <property fmtid="{D5CDD505-2E9C-101B-9397-08002B2CF9AE}" pid="59" name="FOIPublicationDate">
    <vt:lpwstr/>
  </property>
  <property fmtid="{D5CDD505-2E9C-101B-9397-08002B2CF9AE}" pid="60" name="Spare MetaEngine 1OOB">
    <vt:lpwstr>KEN/GE/1602</vt:lpwstr>
  </property>
  <property fmtid="{D5CDD505-2E9C-101B-9397-08002B2CF9AE}" pid="61" name="PJOB">
    <vt:lpwstr>ROS – Kenya</vt:lpwstr>
  </property>
  <property fmtid="{D5CDD505-2E9C-101B-9397-08002B2CF9AE}" pid="62" name="Subject KeywordsOOB">
    <vt:lpwstr>;#Commercial guidance;#</vt:lpwstr>
  </property>
  <property fmtid="{D5CDD505-2E9C-101B-9397-08002B2CF9AE}" pid="63" name="DocumentVersion">
    <vt:lpwstr/>
  </property>
  <property fmtid="{D5CDD505-2E9C-101B-9397-08002B2CF9AE}" pid="64" name="EIRDisclosabilityIndicator">
    <vt:lpwstr/>
  </property>
  <property fmtid="{D5CDD505-2E9C-101B-9397-08002B2CF9AE}" pid="65" name="FOIExemption">
    <vt:lpwstr>No</vt:lpwstr>
  </property>
  <property fmtid="{D5CDD505-2E9C-101B-9397-08002B2CF9AE}" pid="66" name="Description0">
    <vt:lpwstr/>
  </property>
  <property fmtid="{D5CDD505-2E9C-101B-9397-08002B2CF9AE}" pid="67" name="Country">
    <vt:lpwstr/>
  </property>
  <property fmtid="{D5CDD505-2E9C-101B-9397-08002B2CF9AE}" pid="68" name="LocalKeywords">
    <vt:lpwstr/>
  </property>
  <property fmtid="{D5CDD505-2E9C-101B-9397-08002B2CF9AE}" pid="69" name="MeridioEDCData">
    <vt:lpwstr>Thu, 23 Mar 2017 17:46:06 GMT</vt:lpwstr>
  </property>
  <property fmtid="{D5CDD505-2E9C-101B-9397-08002B2CF9AE}" pid="70" name="Spare MetaEngine 1">
    <vt:lpwstr/>
  </property>
  <property fmtid="{D5CDD505-2E9C-101B-9397-08002B2CF9AE}" pid="71" name="CreatedOriginated">
    <vt:lpwstr/>
  </property>
  <property fmtid="{D5CDD505-2E9C-101B-9397-08002B2CF9AE}" pid="72" name="d67af1ddf1dc47979d20c0eae491b81b">
    <vt:lpwstr>03 Support the delivery of the Unit's objectives|5ab00cf9-9d4b-4d13-b1ba-b069d28c2f77</vt:lpwstr>
  </property>
  <property fmtid="{D5CDD505-2E9C-101B-9397-08002B2CF9AE}" pid="73" name="i71a74d1f9984201b479cc08077b6323">
    <vt:lpwstr>Countries and regions|8da54863-a982-4f63-909f-7891a9ba1dae</vt:lpwstr>
  </property>
  <property fmtid="{D5CDD505-2E9C-101B-9397-08002B2CF9AE}" pid="74" name="m79e07ce3690491db9121a08429fad40">
    <vt:lpwstr>DIO|9e024734-4d8f-46ce-8095-16ab81f78933</vt:lpwstr>
  </property>
  <property fmtid="{D5CDD505-2E9C-101B-9397-08002B2CF9AE}" pid="75" name="TaxCatchAll">
    <vt:lpwstr>454;#Countries and regions|8da54863-a982-4f63-909f-7891a9ba1dae;#1019;#Countries and regions|73daabfb-009f-431b-9205-c2b5e6c6410c;#1073;#DIO|9e024734-4d8f-46ce-8095-16ab81f78933;#88;#03 Support the delivery of the Unit's objectives|5ab00cf9-9d4b-4d13-b1ba</vt:lpwstr>
  </property>
  <property fmtid="{D5CDD505-2E9C-101B-9397-08002B2CF9AE}" pid="76" name="n1f450bd0d644ca798bdc94626fdef4f">
    <vt:lpwstr>Countries and regions|73daabfb-009f-431b-9205-c2b5e6c6410c</vt:lpwstr>
  </property>
  <property fmtid="{D5CDD505-2E9C-101B-9397-08002B2CF9AE}" pid="77" name="ItemRetentionFormula">
    <vt:lpwstr/>
  </property>
  <property fmtid="{D5CDD505-2E9C-101B-9397-08002B2CF9AE}" pid="78" name="_dlc_policyId">
    <vt:lpwstr/>
  </property>
  <property fmtid="{D5CDD505-2E9C-101B-9397-08002B2CF9AE}" pid="79" name="TaxKeywordTaxHTField">
    <vt:lpwstr/>
  </property>
  <property fmtid="{D5CDD505-2E9C-101B-9397-08002B2CF9AE}" pid="80" name="TaxKeyword">
    <vt:lpwstr/>
  </property>
  <property fmtid="{D5CDD505-2E9C-101B-9397-08002B2CF9AE}" pid="81" name="Level 4">
    <vt:lpwstr>03_12_07_01_Admin</vt:lpwstr>
  </property>
  <property fmtid="{D5CDD505-2E9C-101B-9397-08002B2CF9AE}" pid="82" name="Business Owner">
    <vt:lpwstr>1073;#DIO|9e024734-4d8f-46ce-8095-16ab81f78933</vt:lpwstr>
  </property>
  <property fmtid="{D5CDD505-2E9C-101B-9397-08002B2CF9AE}" pid="83" name="Subject Category">
    <vt:lpwstr>454;#Countries and regions|8da54863-a982-4f63-909f-7891a9ba1dae</vt:lpwstr>
  </property>
  <property fmtid="{D5CDD505-2E9C-101B-9397-08002B2CF9AE}" pid="84" name="Subject Keywords">
    <vt:lpwstr>1019;#Countries and regions|73daabfb-009f-431b-9205-c2b5e6c6410c</vt:lpwstr>
  </property>
  <property fmtid="{D5CDD505-2E9C-101B-9397-08002B2CF9AE}" pid="85" name="Planning Type">
    <vt:lpwstr/>
  </property>
  <property fmtid="{D5CDD505-2E9C-101B-9397-08002B2CF9AE}" pid="86" name="_Status">
    <vt:lpwstr>Not Started</vt:lpwstr>
  </property>
  <property fmtid="{D5CDD505-2E9C-101B-9397-08002B2CF9AE}" pid="87" name="CategoryDescription">
    <vt:lpwstr/>
  </property>
  <property fmtid="{D5CDD505-2E9C-101B-9397-08002B2CF9AE}" pid="88" name="Learning Type">
    <vt:lpwstr/>
  </property>
  <property fmtid="{D5CDD505-2E9C-101B-9397-08002B2CF9AE}" pid="89" name="wic_System_Copyright">
    <vt:lpwstr/>
  </property>
  <property fmtid="{D5CDD505-2E9C-101B-9397-08002B2CF9AE}" pid="90" name="xd_Signature">
    <vt:lpwstr/>
  </property>
  <property fmtid="{D5CDD505-2E9C-101B-9397-08002B2CF9AE}" pid="91" name="display_urn:schemas-microsoft-com:office:office#Editor">
    <vt:lpwstr>Limbukhim, Chiranjibi Capt (DIO RD OSTrg-Ken GE PCO1)</vt:lpwstr>
  </property>
  <property fmtid="{D5CDD505-2E9C-101B-9397-08002B2CF9AE}" pid="92" name="Order">
    <vt:lpwstr>3200.00000000000</vt:lpwstr>
  </property>
  <property fmtid="{D5CDD505-2E9C-101B-9397-08002B2CF9AE}" pid="93" name="xd_ProgID">
    <vt:lpwstr/>
  </property>
  <property fmtid="{D5CDD505-2E9C-101B-9397-08002B2CF9AE}" pid="94" name="ComplianceAssetId">
    <vt:lpwstr/>
  </property>
  <property fmtid="{D5CDD505-2E9C-101B-9397-08002B2CF9AE}" pid="95" name="TemplateUrl">
    <vt:lpwstr/>
  </property>
  <property fmtid="{D5CDD505-2E9C-101B-9397-08002B2CF9AE}" pid="96" name="_ExtendedDescription">
    <vt:lpwstr/>
  </property>
  <property fmtid="{D5CDD505-2E9C-101B-9397-08002B2CF9AE}" pid="97" name="display_urn:schemas-microsoft-com:office:office#Author">
    <vt:lpwstr>Limbukhim, Chiranjibi Capt (DIO RD OSTrg-Ken GE PCO1)</vt:lpwstr>
  </property>
  <property fmtid="{D5CDD505-2E9C-101B-9397-08002B2CF9AE}" pid="98" name="ContentTypeId">
    <vt:lpwstr>0x010100309C1E9C6C9D0D4AB28BDA30CDAF4547</vt:lpwstr>
  </property>
</Properties>
</file>