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2E6869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2E6869">
            <w:pPr>
              <w:pStyle w:val="Heading1"/>
            </w:pPr>
            <w:r>
              <w:t>NP/MIDL/MIDW/93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2E68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2E68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37/34/2/332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2E68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10/06/2015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2E68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Rock Plots Disposal, Telford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2E68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Lambert Smith Hampton</w:t>
            </w:r>
          </w:p>
          <w:p w:rsidR="001F37EE" w:rsidRDefault="002E68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UK House, 180 Oxford Street, London, W1D 1NN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2E68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Birmingham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2E6869" w:rsidRDefault="002E68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Fixed fee for the marketing and disposal of land at The Rock, Telford, as per </w:t>
            </w:r>
          </w:p>
          <w:p w:rsidR="002E6869" w:rsidRDefault="002E68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attached fee proposal - £9,500. Marketing expenses of £2,130 will be charged </w:t>
            </w:r>
          </w:p>
          <w:p w:rsidR="001F37EE" w:rsidRDefault="002E68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back as expenses. Total therefore £11,630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2E6869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2E6869">
              <w:rPr>
                <w:rFonts w:ascii="Arial" w:hAnsi="Arial"/>
                <w:sz w:val="20"/>
              </w:rPr>
              <w:t>18/12/2015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2E6869">
              <w:rPr>
                <w:rFonts w:ascii="Arial" w:hAnsi="Arial"/>
                <w:sz w:val="20"/>
              </w:rPr>
              <w:t>18/12/2015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2E6869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2E6869">
              <w:rPr>
                <w:rFonts w:ascii="Arial" w:hAnsi="Arial"/>
                <w:sz w:val="20"/>
              </w:rPr>
              <w:t xml:space="preserve">As discussed with P Marlow. Catherine Hawksworth - TWC leading as part of the </w:t>
            </w:r>
          </w:p>
          <w:p w:rsidR="001F37EE" w:rsidRDefault="002E68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Telford Land Deal arrangements.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2E6869">
              <w:rPr>
                <w:rFonts w:ascii="Arial" w:hAnsi="Arial"/>
                <w:sz w:val="20"/>
              </w:rPr>
              <w:t>11630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2E6869">
              <w:rPr>
                <w:rFonts w:ascii="Arial" w:hAnsi="Arial"/>
                <w:sz w:val="20"/>
              </w:rPr>
              <w:t>11630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2E6869">
              <w:rPr>
                <w:rFonts w:ascii="Arial" w:hAnsi="Arial"/>
                <w:sz w:val="20"/>
              </w:rPr>
              <w:t>IT69465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2E6869">
              <w:rPr>
                <w:rFonts w:ascii="Arial" w:hAnsi="Arial"/>
                <w:sz w:val="20"/>
              </w:rPr>
              <w:t>Sarah Taylor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2E6869">
              <w:rPr>
                <w:rFonts w:ascii="Arial" w:hAnsi="Arial"/>
                <w:sz w:val="20"/>
              </w:rPr>
              <w:t>Sarah Taylor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2E6869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69" w:rsidRDefault="002E6869" w:rsidP="00580AD8">
      <w:r>
        <w:separator/>
      </w:r>
    </w:p>
  </w:endnote>
  <w:endnote w:type="continuationSeparator" w:id="0">
    <w:p w:rsidR="002E6869" w:rsidRDefault="002E6869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2E6869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2E6869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2E6869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69" w:rsidRDefault="002E6869" w:rsidP="00580AD8">
      <w:r>
        <w:separator/>
      </w:r>
    </w:p>
  </w:footnote>
  <w:footnote w:type="continuationSeparator" w:id="0">
    <w:p w:rsidR="002E6869" w:rsidRDefault="002E6869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69"/>
    <w:rsid w:val="00073A5C"/>
    <w:rsid w:val="001F37EE"/>
    <w:rsid w:val="00240F54"/>
    <w:rsid w:val="002E6869"/>
    <w:rsid w:val="003D6284"/>
    <w:rsid w:val="00482F9E"/>
    <w:rsid w:val="00502966"/>
    <w:rsid w:val="00580AD8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2015-06-15T14:44:00Z</dcterms:created>
  <dcterms:modified xsi:type="dcterms:W3CDTF">2015-06-15T14:46:00Z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