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0273" w14:textId="4A5EFA18" w:rsidR="00F90CA1" w:rsidRDefault="00E832CE" w:rsidP="00E832CE">
      <w:pPr>
        <w:jc w:val="center"/>
      </w:pPr>
      <w:r>
        <w:rPr>
          <w:noProof/>
        </w:rPr>
        <w:drawing>
          <wp:inline distT="0" distB="0" distL="0" distR="0" wp14:anchorId="16053323" wp14:editId="1CBE44B8">
            <wp:extent cx="719328" cy="719328"/>
            <wp:effectExtent l="0" t="0" r="5080" b="50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p w14:paraId="38AD4DDA" w14:textId="453F3CF2" w:rsidR="00E832CE" w:rsidRDefault="00E832CE" w:rsidP="00E832CE">
      <w:pPr>
        <w:jc w:val="center"/>
        <w:rPr>
          <w:rFonts w:ascii="Arial" w:hAnsi="Arial" w:cs="Arial"/>
          <w:b/>
          <w:bCs/>
          <w:sz w:val="24"/>
          <w:szCs w:val="24"/>
        </w:rPr>
      </w:pPr>
      <w:r w:rsidRPr="00E832CE">
        <w:rPr>
          <w:rFonts w:ascii="Arial" w:hAnsi="Arial" w:cs="Arial"/>
          <w:b/>
          <w:bCs/>
          <w:sz w:val="24"/>
          <w:szCs w:val="24"/>
        </w:rPr>
        <w:t>NANTWICH TOWN COUNCIL</w:t>
      </w:r>
    </w:p>
    <w:p w14:paraId="2611FC0A" w14:textId="3687CD03" w:rsidR="00E832CE" w:rsidRDefault="00E832CE" w:rsidP="00E832CE">
      <w:pPr>
        <w:jc w:val="center"/>
        <w:rPr>
          <w:rFonts w:ascii="Arial" w:hAnsi="Arial" w:cs="Arial"/>
          <w:b/>
          <w:bCs/>
          <w:sz w:val="24"/>
          <w:szCs w:val="24"/>
        </w:rPr>
      </w:pPr>
      <w:r>
        <w:rPr>
          <w:rFonts w:ascii="Arial" w:hAnsi="Arial" w:cs="Arial"/>
          <w:b/>
          <w:bCs/>
          <w:sz w:val="24"/>
          <w:szCs w:val="24"/>
        </w:rPr>
        <w:t>TENDER DOCUMENT</w:t>
      </w:r>
    </w:p>
    <w:p w14:paraId="12D0C08A" w14:textId="75FC1BFF" w:rsidR="00E832CE" w:rsidRDefault="00E832CE" w:rsidP="00E832CE">
      <w:pPr>
        <w:jc w:val="center"/>
        <w:rPr>
          <w:rFonts w:ascii="Arial" w:hAnsi="Arial" w:cs="Arial"/>
          <w:b/>
          <w:bCs/>
          <w:sz w:val="24"/>
          <w:szCs w:val="24"/>
        </w:rPr>
      </w:pPr>
      <w:r>
        <w:rPr>
          <w:rFonts w:ascii="Arial" w:hAnsi="Arial" w:cs="Arial"/>
          <w:b/>
          <w:bCs/>
          <w:sz w:val="24"/>
          <w:szCs w:val="24"/>
        </w:rPr>
        <w:t>OPENING, LOCKING AND CLEANING SERVICES OF MARKET STREET PUBLIC TOILETS, NANTWICH AND</w:t>
      </w:r>
    </w:p>
    <w:p w14:paraId="63CAEF0F" w14:textId="4B691055" w:rsidR="00E832CE" w:rsidRDefault="00E832CE" w:rsidP="00E832CE">
      <w:pPr>
        <w:jc w:val="center"/>
        <w:rPr>
          <w:rFonts w:ascii="Arial" w:hAnsi="Arial" w:cs="Arial"/>
          <w:b/>
          <w:bCs/>
          <w:sz w:val="24"/>
          <w:szCs w:val="24"/>
        </w:rPr>
      </w:pPr>
      <w:r>
        <w:rPr>
          <w:rFonts w:ascii="Arial" w:hAnsi="Arial" w:cs="Arial"/>
          <w:b/>
          <w:bCs/>
          <w:sz w:val="24"/>
          <w:szCs w:val="24"/>
        </w:rPr>
        <w:t>OPENING, LOCKING, CLEANING AND MAINTENANCE</w:t>
      </w:r>
      <w:r w:rsidR="006935EF">
        <w:rPr>
          <w:rFonts w:ascii="Arial" w:hAnsi="Arial" w:cs="Arial"/>
          <w:b/>
          <w:bCs/>
          <w:sz w:val="24"/>
          <w:szCs w:val="24"/>
        </w:rPr>
        <w:t xml:space="preserve"> SERVICES</w:t>
      </w:r>
      <w:r>
        <w:rPr>
          <w:rFonts w:ascii="Arial" w:hAnsi="Arial" w:cs="Arial"/>
          <w:b/>
          <w:bCs/>
          <w:sz w:val="24"/>
          <w:szCs w:val="24"/>
        </w:rPr>
        <w:t xml:space="preserve"> OF SNOW HILL PUBLIC TOILETS, NANTWICH</w:t>
      </w:r>
    </w:p>
    <w:tbl>
      <w:tblPr>
        <w:tblStyle w:val="TableGrid"/>
        <w:tblW w:w="0" w:type="auto"/>
        <w:tblLook w:val="04A0" w:firstRow="1" w:lastRow="0" w:firstColumn="1" w:lastColumn="0" w:noHBand="0" w:noVBand="1"/>
      </w:tblPr>
      <w:tblGrid>
        <w:gridCol w:w="1838"/>
        <w:gridCol w:w="7178"/>
      </w:tblGrid>
      <w:tr w:rsidR="00E832CE" w:rsidRPr="005E4C7B" w14:paraId="01CC0832" w14:textId="77777777" w:rsidTr="00E832CE">
        <w:tc>
          <w:tcPr>
            <w:tcW w:w="1838" w:type="dxa"/>
          </w:tcPr>
          <w:p w14:paraId="2A99CF7A" w14:textId="5D8DF929" w:rsidR="00E832CE" w:rsidRPr="005E4C7B" w:rsidRDefault="00E832CE" w:rsidP="00E832CE">
            <w:pPr>
              <w:rPr>
                <w:rFonts w:ascii="Arial" w:hAnsi="Arial" w:cs="Arial"/>
              </w:rPr>
            </w:pPr>
            <w:r w:rsidRPr="005E4C7B">
              <w:rPr>
                <w:rFonts w:ascii="Arial" w:hAnsi="Arial" w:cs="Arial"/>
              </w:rPr>
              <w:t>Cleaning both sites</w:t>
            </w:r>
          </w:p>
        </w:tc>
        <w:tc>
          <w:tcPr>
            <w:tcW w:w="7178" w:type="dxa"/>
          </w:tcPr>
          <w:p w14:paraId="44912D01" w14:textId="77777777" w:rsidR="00E832CE" w:rsidRPr="005E4C7B" w:rsidRDefault="00E832CE" w:rsidP="00E832CE">
            <w:pPr>
              <w:rPr>
                <w:rFonts w:ascii="Arial" w:hAnsi="Arial" w:cs="Arial"/>
              </w:rPr>
            </w:pPr>
            <w:r w:rsidRPr="005E4C7B">
              <w:rPr>
                <w:rFonts w:ascii="Arial" w:hAnsi="Arial" w:cs="Arial"/>
              </w:rPr>
              <w:t>Per visit:</w:t>
            </w:r>
          </w:p>
          <w:p w14:paraId="756481A7" w14:textId="77777777" w:rsidR="00E832CE" w:rsidRPr="005E4C7B" w:rsidRDefault="00E832CE" w:rsidP="00E832CE">
            <w:pPr>
              <w:rPr>
                <w:rFonts w:ascii="Arial" w:hAnsi="Arial" w:cs="Arial"/>
              </w:rPr>
            </w:pPr>
          </w:p>
          <w:p w14:paraId="78B5969C" w14:textId="2CBACE14" w:rsidR="00E832CE" w:rsidRPr="005E4C7B" w:rsidRDefault="00E832CE" w:rsidP="00E832CE">
            <w:pPr>
              <w:pStyle w:val="ListParagraph"/>
              <w:numPr>
                <w:ilvl w:val="0"/>
                <w:numId w:val="1"/>
              </w:numPr>
              <w:rPr>
                <w:rFonts w:ascii="Arial" w:hAnsi="Arial" w:cs="Arial"/>
              </w:rPr>
            </w:pPr>
            <w:r w:rsidRPr="005E4C7B">
              <w:rPr>
                <w:rFonts w:ascii="Arial" w:hAnsi="Arial" w:cs="Arial"/>
              </w:rPr>
              <w:t>Sweep and mop floors;</w:t>
            </w:r>
          </w:p>
          <w:p w14:paraId="64F4E046" w14:textId="77777777" w:rsidR="00E832CE" w:rsidRPr="005E4C7B" w:rsidRDefault="00E832CE" w:rsidP="00E832CE">
            <w:pPr>
              <w:pStyle w:val="ListParagraph"/>
              <w:numPr>
                <w:ilvl w:val="0"/>
                <w:numId w:val="1"/>
              </w:numPr>
              <w:rPr>
                <w:rFonts w:ascii="Arial" w:hAnsi="Arial" w:cs="Arial"/>
              </w:rPr>
            </w:pPr>
            <w:r w:rsidRPr="005E4C7B">
              <w:rPr>
                <w:rFonts w:ascii="Arial" w:hAnsi="Arial" w:cs="Arial"/>
              </w:rPr>
              <w:t>Clean all toilet pans and urinals internally</w:t>
            </w:r>
            <w:r w:rsidR="00E5103D" w:rsidRPr="005E4C7B">
              <w:rPr>
                <w:rFonts w:ascii="Arial" w:hAnsi="Arial" w:cs="Arial"/>
              </w:rPr>
              <w:t xml:space="preserve"> and externally;</w:t>
            </w:r>
          </w:p>
          <w:p w14:paraId="6F0C341A" w14:textId="71B591AC" w:rsidR="008247CD" w:rsidRPr="005E4C7B" w:rsidRDefault="00E5103D" w:rsidP="00E832CE">
            <w:pPr>
              <w:pStyle w:val="ListParagraph"/>
              <w:numPr>
                <w:ilvl w:val="0"/>
                <w:numId w:val="1"/>
              </w:numPr>
              <w:rPr>
                <w:rFonts w:ascii="Arial" w:hAnsi="Arial" w:cs="Arial"/>
              </w:rPr>
            </w:pPr>
            <w:r w:rsidRPr="005E4C7B">
              <w:rPr>
                <w:rFonts w:ascii="Arial" w:hAnsi="Arial" w:cs="Arial"/>
              </w:rPr>
              <w:t>Descale toilet pans and urinals</w:t>
            </w:r>
            <w:r w:rsidR="008247CD" w:rsidRPr="005E4C7B">
              <w:rPr>
                <w:rFonts w:ascii="Arial" w:hAnsi="Arial" w:cs="Arial"/>
              </w:rPr>
              <w:t xml:space="preserve"> as necessary;</w:t>
            </w:r>
          </w:p>
          <w:p w14:paraId="5DA263BA" w14:textId="414F7A01" w:rsidR="008247CD" w:rsidRPr="005E4C7B" w:rsidRDefault="008247CD" w:rsidP="00E832CE">
            <w:pPr>
              <w:pStyle w:val="ListParagraph"/>
              <w:numPr>
                <w:ilvl w:val="0"/>
                <w:numId w:val="1"/>
              </w:numPr>
              <w:rPr>
                <w:rFonts w:ascii="Arial" w:hAnsi="Arial" w:cs="Arial"/>
              </w:rPr>
            </w:pPr>
            <w:r w:rsidRPr="005E4C7B">
              <w:rPr>
                <w:rFonts w:ascii="Arial" w:hAnsi="Arial" w:cs="Arial"/>
              </w:rPr>
              <w:t>Clean sinks and taps;</w:t>
            </w:r>
          </w:p>
          <w:p w14:paraId="6170F00D" w14:textId="3D1CE659" w:rsidR="008247CD" w:rsidRPr="005E4C7B" w:rsidRDefault="008247CD" w:rsidP="00E832CE">
            <w:pPr>
              <w:pStyle w:val="ListParagraph"/>
              <w:numPr>
                <w:ilvl w:val="0"/>
                <w:numId w:val="1"/>
              </w:numPr>
              <w:rPr>
                <w:rFonts w:ascii="Arial" w:hAnsi="Arial" w:cs="Arial"/>
              </w:rPr>
            </w:pPr>
            <w:r w:rsidRPr="005E4C7B">
              <w:rPr>
                <w:rFonts w:ascii="Arial" w:hAnsi="Arial" w:cs="Arial"/>
              </w:rPr>
              <w:t>Clean mirrors;</w:t>
            </w:r>
          </w:p>
          <w:p w14:paraId="18BDB82E" w14:textId="212740FF" w:rsidR="008247CD" w:rsidRPr="005E4C7B" w:rsidRDefault="008247CD" w:rsidP="00E832CE">
            <w:pPr>
              <w:pStyle w:val="ListParagraph"/>
              <w:numPr>
                <w:ilvl w:val="0"/>
                <w:numId w:val="1"/>
              </w:numPr>
              <w:rPr>
                <w:rFonts w:ascii="Arial" w:hAnsi="Arial" w:cs="Arial"/>
              </w:rPr>
            </w:pPr>
            <w:r w:rsidRPr="005E4C7B">
              <w:rPr>
                <w:rFonts w:ascii="Arial" w:hAnsi="Arial" w:cs="Arial"/>
              </w:rPr>
              <w:t>Wipe down surfaces and doors;</w:t>
            </w:r>
          </w:p>
          <w:p w14:paraId="7D95B96E" w14:textId="79F53DE4" w:rsidR="008247CD" w:rsidRPr="005E4C7B" w:rsidRDefault="008247CD" w:rsidP="00E832CE">
            <w:pPr>
              <w:pStyle w:val="ListParagraph"/>
              <w:numPr>
                <w:ilvl w:val="0"/>
                <w:numId w:val="1"/>
              </w:numPr>
              <w:rPr>
                <w:rFonts w:ascii="Arial" w:hAnsi="Arial" w:cs="Arial"/>
              </w:rPr>
            </w:pPr>
            <w:r w:rsidRPr="005E4C7B">
              <w:rPr>
                <w:rFonts w:ascii="Arial" w:hAnsi="Arial" w:cs="Arial"/>
              </w:rPr>
              <w:t>Replenish paper products and soap as required;</w:t>
            </w:r>
          </w:p>
          <w:p w14:paraId="50CDECB2" w14:textId="397D2B70" w:rsidR="00E5103D" w:rsidRPr="005E4C7B" w:rsidRDefault="008247CD" w:rsidP="00E832CE">
            <w:pPr>
              <w:pStyle w:val="ListParagraph"/>
              <w:numPr>
                <w:ilvl w:val="0"/>
                <w:numId w:val="1"/>
              </w:numPr>
              <w:rPr>
                <w:rFonts w:ascii="Arial" w:hAnsi="Arial" w:cs="Arial"/>
              </w:rPr>
            </w:pPr>
            <w:r w:rsidRPr="005E4C7B">
              <w:rPr>
                <w:rFonts w:ascii="Arial" w:hAnsi="Arial" w:cs="Arial"/>
              </w:rPr>
              <w:t>Clean pipework as required;</w:t>
            </w:r>
          </w:p>
          <w:p w14:paraId="2CB46F86" w14:textId="4CAA39EE" w:rsidR="008247CD" w:rsidRPr="005E4C7B" w:rsidRDefault="008247CD" w:rsidP="00E832CE">
            <w:pPr>
              <w:pStyle w:val="ListParagraph"/>
              <w:numPr>
                <w:ilvl w:val="0"/>
                <w:numId w:val="1"/>
              </w:numPr>
              <w:rPr>
                <w:rFonts w:ascii="Arial" w:hAnsi="Arial" w:cs="Arial"/>
              </w:rPr>
            </w:pPr>
            <w:r w:rsidRPr="005E4C7B">
              <w:rPr>
                <w:rFonts w:ascii="Arial" w:hAnsi="Arial" w:cs="Arial"/>
              </w:rPr>
              <w:t>Remove cobwebs;</w:t>
            </w:r>
          </w:p>
          <w:p w14:paraId="525063C2" w14:textId="77777777" w:rsidR="008247CD" w:rsidRPr="005E4C7B" w:rsidRDefault="008247CD" w:rsidP="00E832CE">
            <w:pPr>
              <w:pStyle w:val="ListParagraph"/>
              <w:numPr>
                <w:ilvl w:val="0"/>
                <w:numId w:val="1"/>
              </w:numPr>
              <w:rPr>
                <w:rFonts w:ascii="Arial" w:hAnsi="Arial" w:cs="Arial"/>
              </w:rPr>
            </w:pPr>
            <w:r w:rsidRPr="005E4C7B">
              <w:rPr>
                <w:rFonts w:ascii="Arial" w:hAnsi="Arial" w:cs="Arial"/>
              </w:rPr>
              <w:t>Empty bins and dispose of rubbish;</w:t>
            </w:r>
          </w:p>
          <w:p w14:paraId="70741AEE" w14:textId="77777777" w:rsidR="008247CD" w:rsidRPr="005E4C7B" w:rsidRDefault="008247CD" w:rsidP="00E832CE">
            <w:pPr>
              <w:pStyle w:val="ListParagraph"/>
              <w:numPr>
                <w:ilvl w:val="0"/>
                <w:numId w:val="1"/>
              </w:numPr>
              <w:rPr>
                <w:rFonts w:ascii="Arial" w:hAnsi="Arial" w:cs="Arial"/>
              </w:rPr>
            </w:pPr>
            <w:r w:rsidRPr="005E4C7B">
              <w:rPr>
                <w:rFonts w:ascii="Arial" w:hAnsi="Arial" w:cs="Arial"/>
              </w:rPr>
              <w:t>Other cleaning tasks as necessary and periodically;</w:t>
            </w:r>
          </w:p>
          <w:p w14:paraId="52433A0F" w14:textId="46D1AEB0" w:rsidR="008247CD" w:rsidRDefault="008247CD" w:rsidP="00E832CE">
            <w:pPr>
              <w:pStyle w:val="ListParagraph"/>
              <w:numPr>
                <w:ilvl w:val="0"/>
                <w:numId w:val="1"/>
              </w:numPr>
              <w:rPr>
                <w:rFonts w:ascii="Arial" w:hAnsi="Arial" w:cs="Arial"/>
              </w:rPr>
            </w:pPr>
            <w:r w:rsidRPr="005E4C7B">
              <w:rPr>
                <w:rFonts w:ascii="Arial" w:hAnsi="Arial" w:cs="Arial"/>
              </w:rPr>
              <w:t>Report any defects to either the town council or in-house maintenance</w:t>
            </w:r>
            <w:r w:rsidR="009420FD">
              <w:rPr>
                <w:rFonts w:ascii="Arial" w:hAnsi="Arial" w:cs="Arial"/>
              </w:rPr>
              <w:t>;</w:t>
            </w:r>
          </w:p>
          <w:p w14:paraId="75277804" w14:textId="7D80F75A" w:rsidR="009420FD" w:rsidRPr="005E4C7B" w:rsidRDefault="009420FD" w:rsidP="00E832CE">
            <w:pPr>
              <w:pStyle w:val="ListParagraph"/>
              <w:numPr>
                <w:ilvl w:val="0"/>
                <w:numId w:val="1"/>
              </w:numPr>
              <w:rPr>
                <w:rFonts w:ascii="Arial" w:hAnsi="Arial" w:cs="Arial"/>
              </w:rPr>
            </w:pPr>
            <w:r>
              <w:rPr>
                <w:rFonts w:ascii="Arial" w:hAnsi="Arial" w:cs="Arial"/>
              </w:rPr>
              <w:t xml:space="preserve">Clean cubicle walls as </w:t>
            </w:r>
            <w:proofErr w:type="gramStart"/>
            <w:r>
              <w:rPr>
                <w:rFonts w:ascii="Arial" w:hAnsi="Arial" w:cs="Arial"/>
              </w:rPr>
              <w:t>required</w:t>
            </w:r>
            <w:proofErr w:type="gramEnd"/>
          </w:p>
          <w:p w14:paraId="7959F3A9" w14:textId="77777777" w:rsidR="008247CD" w:rsidRPr="005E4C7B" w:rsidRDefault="008247CD" w:rsidP="008247CD">
            <w:pPr>
              <w:rPr>
                <w:rFonts w:ascii="Arial" w:hAnsi="Arial" w:cs="Arial"/>
              </w:rPr>
            </w:pPr>
          </w:p>
          <w:p w14:paraId="69B938FC" w14:textId="13C876F8" w:rsidR="008247CD" w:rsidRPr="005E4C7B" w:rsidRDefault="008247CD" w:rsidP="008247CD">
            <w:pPr>
              <w:rPr>
                <w:rFonts w:ascii="Arial" w:hAnsi="Arial" w:cs="Arial"/>
              </w:rPr>
            </w:pPr>
            <w:r w:rsidRPr="005E4C7B">
              <w:rPr>
                <w:rFonts w:ascii="Arial" w:hAnsi="Arial" w:cs="Arial"/>
              </w:rPr>
              <w:t>Periodic deep cleans will be carried out throughout the year in addition to daily tasks.</w:t>
            </w:r>
          </w:p>
        </w:tc>
      </w:tr>
      <w:tr w:rsidR="008247CD" w:rsidRPr="005E4C7B" w14:paraId="2ABA471B" w14:textId="77777777" w:rsidTr="00E832CE">
        <w:tc>
          <w:tcPr>
            <w:tcW w:w="1838" w:type="dxa"/>
          </w:tcPr>
          <w:p w14:paraId="1D16B3D1" w14:textId="30E0D079" w:rsidR="008247CD" w:rsidRPr="005E4C7B" w:rsidRDefault="008247CD" w:rsidP="00E832CE">
            <w:pPr>
              <w:rPr>
                <w:rFonts w:ascii="Arial" w:hAnsi="Arial" w:cs="Arial"/>
              </w:rPr>
            </w:pPr>
            <w:r w:rsidRPr="005E4C7B">
              <w:rPr>
                <w:rFonts w:ascii="Arial" w:hAnsi="Arial" w:cs="Arial"/>
              </w:rPr>
              <w:t>Overall management both sites</w:t>
            </w:r>
          </w:p>
        </w:tc>
        <w:tc>
          <w:tcPr>
            <w:tcW w:w="7178" w:type="dxa"/>
          </w:tcPr>
          <w:p w14:paraId="26080712" w14:textId="77777777" w:rsidR="008247CD" w:rsidRPr="005E4C7B" w:rsidRDefault="008247CD" w:rsidP="008247CD">
            <w:pPr>
              <w:pStyle w:val="ListParagraph"/>
              <w:numPr>
                <w:ilvl w:val="0"/>
                <w:numId w:val="2"/>
              </w:numPr>
              <w:rPr>
                <w:rFonts w:ascii="Arial" w:hAnsi="Arial" w:cs="Arial"/>
              </w:rPr>
            </w:pPr>
            <w:r w:rsidRPr="005E4C7B">
              <w:rPr>
                <w:rFonts w:ascii="Arial" w:hAnsi="Arial" w:cs="Arial"/>
              </w:rPr>
              <w:t>Opening and locking facilities 7 days per week;</w:t>
            </w:r>
          </w:p>
          <w:p w14:paraId="6F038434" w14:textId="77777777" w:rsidR="008247CD" w:rsidRPr="005E4C7B" w:rsidRDefault="008247CD" w:rsidP="008247CD">
            <w:pPr>
              <w:pStyle w:val="ListParagraph"/>
              <w:numPr>
                <w:ilvl w:val="0"/>
                <w:numId w:val="2"/>
              </w:numPr>
              <w:rPr>
                <w:rFonts w:ascii="Arial" w:hAnsi="Arial" w:cs="Arial"/>
              </w:rPr>
            </w:pPr>
            <w:r w:rsidRPr="005E4C7B">
              <w:rPr>
                <w:rFonts w:ascii="Arial" w:hAnsi="Arial" w:cs="Arial"/>
              </w:rPr>
              <w:t>2 x cleaning visits per day, one cleaning visit can be incorporated into the opening or closing of the facilities.</w:t>
            </w:r>
          </w:p>
          <w:p w14:paraId="398EF71B" w14:textId="77777777" w:rsidR="008247CD" w:rsidRPr="005E4C7B" w:rsidRDefault="008247CD" w:rsidP="008247CD">
            <w:pPr>
              <w:pStyle w:val="ListParagraph"/>
              <w:numPr>
                <w:ilvl w:val="0"/>
                <w:numId w:val="2"/>
              </w:numPr>
              <w:rPr>
                <w:rFonts w:ascii="Arial" w:hAnsi="Arial" w:cs="Arial"/>
              </w:rPr>
            </w:pPr>
            <w:r w:rsidRPr="005E4C7B">
              <w:rPr>
                <w:rFonts w:ascii="Arial" w:hAnsi="Arial" w:cs="Arial"/>
              </w:rPr>
              <w:t>Provision of all consumables and equipment necessary to carry out the service;</w:t>
            </w:r>
          </w:p>
          <w:p w14:paraId="0AFD1925" w14:textId="74738929" w:rsidR="008247CD" w:rsidRPr="005E4C7B" w:rsidRDefault="008247CD" w:rsidP="008247CD">
            <w:pPr>
              <w:pStyle w:val="ListParagraph"/>
              <w:numPr>
                <w:ilvl w:val="0"/>
                <w:numId w:val="2"/>
              </w:numPr>
              <w:rPr>
                <w:rFonts w:ascii="Arial" w:hAnsi="Arial" w:cs="Arial"/>
              </w:rPr>
            </w:pPr>
            <w:r w:rsidRPr="005E4C7B">
              <w:rPr>
                <w:rFonts w:ascii="Arial" w:hAnsi="Arial" w:cs="Arial"/>
              </w:rPr>
              <w:t>Waste removal including sanitary waste</w:t>
            </w:r>
          </w:p>
        </w:tc>
      </w:tr>
      <w:tr w:rsidR="008247CD" w:rsidRPr="005E4C7B" w14:paraId="5EA0B632" w14:textId="77777777" w:rsidTr="00E832CE">
        <w:tc>
          <w:tcPr>
            <w:tcW w:w="1838" w:type="dxa"/>
          </w:tcPr>
          <w:p w14:paraId="7C4EE97D" w14:textId="439250EC" w:rsidR="008247CD" w:rsidRPr="005E4C7B" w:rsidRDefault="008247CD" w:rsidP="00E832CE">
            <w:pPr>
              <w:rPr>
                <w:rFonts w:ascii="Arial" w:hAnsi="Arial" w:cs="Arial"/>
              </w:rPr>
            </w:pPr>
            <w:r w:rsidRPr="005E4C7B">
              <w:rPr>
                <w:rFonts w:ascii="Arial" w:hAnsi="Arial" w:cs="Arial"/>
              </w:rPr>
              <w:t>Maintenance Snow Hill site only</w:t>
            </w:r>
          </w:p>
        </w:tc>
        <w:tc>
          <w:tcPr>
            <w:tcW w:w="7178" w:type="dxa"/>
          </w:tcPr>
          <w:p w14:paraId="1E5BDAF4" w14:textId="4756E744" w:rsidR="008247CD" w:rsidRPr="005E4C7B" w:rsidRDefault="008247CD" w:rsidP="008247CD">
            <w:pPr>
              <w:pStyle w:val="ListParagraph"/>
              <w:numPr>
                <w:ilvl w:val="0"/>
                <w:numId w:val="2"/>
              </w:numPr>
              <w:rPr>
                <w:rFonts w:ascii="Arial" w:hAnsi="Arial" w:cs="Arial"/>
              </w:rPr>
            </w:pPr>
            <w:r w:rsidRPr="005E4C7B">
              <w:rPr>
                <w:rFonts w:ascii="Arial" w:hAnsi="Arial" w:cs="Arial"/>
              </w:rPr>
              <w:t>Preventative maintenance visits – two</w:t>
            </w:r>
            <w:r w:rsidR="005E4C7B">
              <w:rPr>
                <w:rFonts w:ascii="Arial" w:hAnsi="Arial" w:cs="Arial"/>
              </w:rPr>
              <w:t>,</w:t>
            </w:r>
            <w:r w:rsidRPr="005E4C7B">
              <w:rPr>
                <w:rFonts w:ascii="Arial" w:hAnsi="Arial" w:cs="Arial"/>
              </w:rPr>
              <w:t xml:space="preserve"> half yearly;</w:t>
            </w:r>
          </w:p>
          <w:p w14:paraId="6BF0238E" w14:textId="77777777" w:rsidR="008247CD" w:rsidRPr="005E4C7B" w:rsidRDefault="008247CD" w:rsidP="008247CD">
            <w:pPr>
              <w:pStyle w:val="ListParagraph"/>
              <w:numPr>
                <w:ilvl w:val="0"/>
                <w:numId w:val="2"/>
              </w:numPr>
              <w:rPr>
                <w:rFonts w:ascii="Arial" w:hAnsi="Arial" w:cs="Arial"/>
              </w:rPr>
            </w:pPr>
            <w:r w:rsidRPr="005E4C7B">
              <w:rPr>
                <w:rFonts w:ascii="Arial" w:hAnsi="Arial" w:cs="Arial"/>
              </w:rPr>
              <w:t>Reactive maintenance on demand within 72 hours;</w:t>
            </w:r>
          </w:p>
          <w:p w14:paraId="357FA522" w14:textId="77777777" w:rsidR="008247CD" w:rsidRPr="005E4C7B" w:rsidRDefault="008247CD" w:rsidP="008247CD">
            <w:pPr>
              <w:pStyle w:val="ListParagraph"/>
              <w:numPr>
                <w:ilvl w:val="0"/>
                <w:numId w:val="2"/>
              </w:numPr>
              <w:rPr>
                <w:rFonts w:ascii="Arial" w:hAnsi="Arial" w:cs="Arial"/>
              </w:rPr>
            </w:pPr>
            <w:r w:rsidRPr="005E4C7B">
              <w:rPr>
                <w:rFonts w:ascii="Arial" w:hAnsi="Arial" w:cs="Arial"/>
              </w:rPr>
              <w:t xml:space="preserve">Preventative maintenance of all </w:t>
            </w:r>
            <w:proofErr w:type="spellStart"/>
            <w:r w:rsidRPr="005E4C7B">
              <w:rPr>
                <w:rFonts w:ascii="Arial" w:hAnsi="Arial" w:cs="Arial"/>
              </w:rPr>
              <w:t>wallgate</w:t>
            </w:r>
            <w:proofErr w:type="spellEnd"/>
            <w:r w:rsidRPr="005E4C7B">
              <w:rPr>
                <w:rFonts w:ascii="Arial" w:hAnsi="Arial" w:cs="Arial"/>
              </w:rPr>
              <w:t xml:space="preserve"> equipment excluding the refilling consumables;</w:t>
            </w:r>
          </w:p>
          <w:p w14:paraId="7A60621C" w14:textId="30DAA5EC" w:rsidR="008247CD" w:rsidRPr="005E4C7B" w:rsidRDefault="008247CD" w:rsidP="008247CD">
            <w:pPr>
              <w:pStyle w:val="ListParagraph"/>
              <w:numPr>
                <w:ilvl w:val="0"/>
                <w:numId w:val="2"/>
              </w:numPr>
              <w:rPr>
                <w:rFonts w:ascii="Arial" w:hAnsi="Arial" w:cs="Arial"/>
              </w:rPr>
            </w:pPr>
            <w:r w:rsidRPr="005E4C7B">
              <w:rPr>
                <w:rFonts w:ascii="Arial" w:hAnsi="Arial" w:cs="Arial"/>
              </w:rPr>
              <w:t>All necessary parts up to the value of £500 including parts broken due to vandalism.</w:t>
            </w:r>
          </w:p>
        </w:tc>
      </w:tr>
      <w:tr w:rsidR="000B611C" w:rsidRPr="005E4C7B" w14:paraId="7FEFC913" w14:textId="77777777" w:rsidTr="00E832CE">
        <w:tc>
          <w:tcPr>
            <w:tcW w:w="1838" w:type="dxa"/>
          </w:tcPr>
          <w:p w14:paraId="567C17F4" w14:textId="0EA9D092" w:rsidR="000B611C" w:rsidRPr="005E4C7B" w:rsidRDefault="00C111E2" w:rsidP="00E832CE">
            <w:pPr>
              <w:rPr>
                <w:rFonts w:ascii="Arial" w:hAnsi="Arial" w:cs="Arial"/>
              </w:rPr>
            </w:pPr>
            <w:r>
              <w:rPr>
                <w:rFonts w:ascii="Arial" w:hAnsi="Arial" w:cs="Arial"/>
              </w:rPr>
              <w:t>Market Street site only</w:t>
            </w:r>
          </w:p>
        </w:tc>
        <w:tc>
          <w:tcPr>
            <w:tcW w:w="7178" w:type="dxa"/>
          </w:tcPr>
          <w:p w14:paraId="71AFCA46" w14:textId="26937902" w:rsidR="000B611C" w:rsidRPr="005E4C7B" w:rsidRDefault="00C111E2" w:rsidP="008247CD">
            <w:pPr>
              <w:pStyle w:val="ListParagraph"/>
              <w:numPr>
                <w:ilvl w:val="0"/>
                <w:numId w:val="2"/>
              </w:numPr>
              <w:rPr>
                <w:rFonts w:ascii="Arial" w:hAnsi="Arial" w:cs="Arial"/>
              </w:rPr>
            </w:pPr>
            <w:r>
              <w:rPr>
                <w:rFonts w:ascii="Arial" w:hAnsi="Arial" w:cs="Arial"/>
              </w:rPr>
              <w:t xml:space="preserve">Supply and installation of 2 </w:t>
            </w:r>
            <w:r w:rsidR="00ED384D">
              <w:rPr>
                <w:rFonts w:ascii="Arial" w:hAnsi="Arial" w:cs="Arial"/>
              </w:rPr>
              <w:t>coin pay</w:t>
            </w:r>
            <w:r>
              <w:rPr>
                <w:rFonts w:ascii="Arial" w:hAnsi="Arial" w:cs="Arial"/>
              </w:rPr>
              <w:t xml:space="preserve"> and contactless</w:t>
            </w:r>
            <w:r w:rsidR="00A1037B">
              <w:rPr>
                <w:rFonts w:ascii="Arial" w:hAnsi="Arial" w:cs="Arial"/>
              </w:rPr>
              <w:t xml:space="preserve"> access</w:t>
            </w:r>
            <w:r w:rsidR="00B50154">
              <w:rPr>
                <w:rFonts w:ascii="Arial" w:hAnsi="Arial" w:cs="Arial"/>
              </w:rPr>
              <w:t>.</w:t>
            </w:r>
          </w:p>
        </w:tc>
      </w:tr>
    </w:tbl>
    <w:p w14:paraId="2F723CBC" w14:textId="7803A337" w:rsidR="005E4C7B" w:rsidRPr="005E4C7B" w:rsidRDefault="005E4C7B" w:rsidP="00E832CE">
      <w:pPr>
        <w:rPr>
          <w:rFonts w:ascii="Arial" w:hAnsi="Arial" w:cs="Arial"/>
        </w:rPr>
      </w:pPr>
      <w:r w:rsidRPr="005E4C7B">
        <w:rPr>
          <w:rFonts w:ascii="Arial" w:hAnsi="Arial" w:cs="Arial"/>
        </w:rPr>
        <w:t>The successful contract will be for a term of three years.</w:t>
      </w:r>
    </w:p>
    <w:p w14:paraId="031BA2B3" w14:textId="4BFFCD42" w:rsidR="005E4C7B" w:rsidRPr="005E4C7B" w:rsidRDefault="005E4C7B" w:rsidP="00E832CE">
      <w:pPr>
        <w:rPr>
          <w:rFonts w:ascii="Arial" w:hAnsi="Arial" w:cs="Arial"/>
        </w:rPr>
      </w:pPr>
      <w:r w:rsidRPr="005E4C7B">
        <w:rPr>
          <w:rFonts w:ascii="Arial" w:hAnsi="Arial" w:cs="Arial"/>
        </w:rPr>
        <w:t xml:space="preserve">The above tender is advertised in line with refurbishment works currently out to tender for Snow Hill Toilets, Nantwich.  Both tenders will be considered together but Nantwich Town Council can not guarantee that the same contractor will be awarded both contracts.  </w:t>
      </w:r>
    </w:p>
    <w:sectPr w:rsidR="005E4C7B" w:rsidRPr="005E4C7B" w:rsidSect="00E832CE">
      <w:pgSz w:w="11906" w:h="16838"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D4DC8"/>
    <w:multiLevelType w:val="hybridMultilevel"/>
    <w:tmpl w:val="860E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21EEE"/>
    <w:multiLevelType w:val="hybridMultilevel"/>
    <w:tmpl w:val="7B40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24224">
    <w:abstractNumId w:val="1"/>
  </w:num>
  <w:num w:numId="2" w16cid:durableId="18776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CE"/>
    <w:rsid w:val="000B611C"/>
    <w:rsid w:val="002636BD"/>
    <w:rsid w:val="00345D91"/>
    <w:rsid w:val="005E4C7B"/>
    <w:rsid w:val="006935EF"/>
    <w:rsid w:val="008247CD"/>
    <w:rsid w:val="009420FD"/>
    <w:rsid w:val="00A1037B"/>
    <w:rsid w:val="00B50154"/>
    <w:rsid w:val="00C111E2"/>
    <w:rsid w:val="00E5103D"/>
    <w:rsid w:val="00E832CE"/>
    <w:rsid w:val="00ED384D"/>
    <w:rsid w:val="00F90CA1"/>
    <w:rsid w:val="00FE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2BB7"/>
  <w15:chartTrackingRefBased/>
  <w15:docId w15:val="{5D204FC7-21C1-49C7-B3D1-A98BE899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dc:creator>
  <cp:keywords/>
  <dc:description/>
  <cp:lastModifiedBy>Samantha Roberts</cp:lastModifiedBy>
  <cp:revision>10</cp:revision>
  <cp:lastPrinted>2023-02-06T13:13:00Z</cp:lastPrinted>
  <dcterms:created xsi:type="dcterms:W3CDTF">2023-02-06T11:46:00Z</dcterms:created>
  <dcterms:modified xsi:type="dcterms:W3CDTF">2023-02-13T16:02:00Z</dcterms:modified>
</cp:coreProperties>
</file>