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1"/>
          <w:sz w:val="36"/>
          <w:szCs w:val="36"/>
        </w:rPr>
      </w:pPr>
      <w:r w:rsidDel="00000000" w:rsidR="00000000" w:rsidRPr="00000000">
        <w:rPr>
          <w:b w:val="1"/>
          <w:sz w:val="36"/>
          <w:szCs w:val="36"/>
          <w:rtl w:val="0"/>
        </w:rPr>
        <w:t xml:space="preserve">GOVERNMENT DIGITAL SERVICE, PART OF CABINET OFFICE</w:t>
      </w:r>
    </w:p>
    <w:p w:rsidR="00000000" w:rsidDel="00000000" w:rsidP="00000000" w:rsidRDefault="00000000" w:rsidRPr="00000000" w14:paraId="00000001">
      <w:pPr>
        <w:contextualSpacing w:val="0"/>
        <w:rPr>
          <w:b w:val="1"/>
          <w:sz w:val="28"/>
          <w:szCs w:val="28"/>
        </w:rPr>
      </w:pPr>
      <w:r w:rsidDel="00000000" w:rsidR="00000000" w:rsidRPr="00000000">
        <w:rPr>
          <w:rtl w:val="0"/>
        </w:rPr>
      </w:r>
    </w:p>
    <w:p w:rsidR="00000000" w:rsidDel="00000000" w:rsidP="00000000" w:rsidRDefault="00000000" w:rsidRPr="00000000" w14:paraId="00000002">
      <w:pPr>
        <w:contextualSpacing w:val="0"/>
        <w:rPr>
          <w:b w:val="1"/>
          <w:sz w:val="24"/>
          <w:szCs w:val="24"/>
        </w:rPr>
      </w:pPr>
      <w:r w:rsidDel="00000000" w:rsidR="00000000" w:rsidRPr="00000000">
        <w:rPr>
          <w:b w:val="1"/>
          <w:sz w:val="24"/>
          <w:szCs w:val="24"/>
          <w:rtl w:val="0"/>
        </w:rPr>
        <w:t xml:space="preserve">WP1647   Digital Data and Technology (DDaT)  - Fast Stream Final Selection Board </w:t>
      </w:r>
    </w:p>
    <w:p w:rsidR="00000000" w:rsidDel="00000000" w:rsidP="00000000" w:rsidRDefault="00000000" w:rsidRPr="00000000" w14:paraId="00000003">
      <w:pPr>
        <w:contextualSpacing w:val="0"/>
        <w:rPr>
          <w:b w:val="1"/>
          <w:sz w:val="24"/>
          <w:szCs w:val="24"/>
        </w:rPr>
      </w:pPr>
      <w:r w:rsidDel="00000000" w:rsidR="00000000" w:rsidRPr="00000000">
        <w:rPr>
          <w:rtl w:val="0"/>
        </w:rPr>
      </w:r>
    </w:p>
    <w:p w:rsidR="00000000" w:rsidDel="00000000" w:rsidP="00000000" w:rsidRDefault="00000000" w:rsidRPr="00000000" w14:paraId="00000004">
      <w:pPr>
        <w:contextualSpacing w:val="0"/>
        <w:rPr>
          <w:b w:val="1"/>
          <w:sz w:val="24"/>
          <w:szCs w:val="24"/>
        </w:rPr>
      </w:pPr>
      <w:r w:rsidDel="00000000" w:rsidR="00000000" w:rsidRPr="00000000">
        <w:rPr>
          <w:b w:val="1"/>
          <w:sz w:val="24"/>
          <w:szCs w:val="24"/>
          <w:rtl w:val="0"/>
        </w:rPr>
        <w:t xml:space="preserve">SUPPLIER NAME:</w:t>
      </w:r>
    </w:p>
    <w:p w:rsidR="00000000" w:rsidDel="00000000" w:rsidP="00000000" w:rsidRDefault="00000000" w:rsidRPr="00000000" w14:paraId="00000005">
      <w:pPr>
        <w:contextualSpacing w:val="0"/>
        <w:rPr>
          <w:b w:val="1"/>
          <w:sz w:val="28"/>
          <w:szCs w:val="28"/>
        </w:rPr>
      </w:pPr>
      <w:r w:rsidDel="00000000" w:rsidR="00000000" w:rsidRPr="00000000">
        <w:rPr>
          <w:b w:val="1"/>
          <w:sz w:val="24"/>
          <w:szCs w:val="24"/>
          <w:rtl w:val="0"/>
        </w:rPr>
        <w:t xml:space="preserve">DATE</w:t>
      </w:r>
      <w:r w:rsidDel="00000000" w:rsidR="00000000" w:rsidRPr="00000000">
        <w:rPr>
          <w:b w:val="1"/>
          <w:sz w:val="28"/>
          <w:szCs w:val="28"/>
          <w:rtl w:val="0"/>
        </w:rPr>
        <w:t xml:space="preserve">:</w:t>
      </w:r>
    </w:p>
    <w:p w:rsidR="00000000" w:rsidDel="00000000" w:rsidP="00000000" w:rsidRDefault="00000000" w:rsidRPr="00000000" w14:paraId="00000006">
      <w:pPr>
        <w:contextualSpacing w:val="0"/>
        <w:rPr>
          <w:b w:val="1"/>
          <w:sz w:val="28"/>
          <w:szCs w:val="28"/>
        </w:rPr>
      </w:pPr>
      <w:r w:rsidDel="00000000" w:rsidR="00000000" w:rsidRPr="00000000">
        <w:rPr>
          <w:rtl w:val="0"/>
        </w:rPr>
      </w:r>
    </w:p>
    <w:p w:rsidR="00000000" w:rsidDel="00000000" w:rsidP="00000000" w:rsidRDefault="00000000" w:rsidRPr="00000000" w14:paraId="00000007">
      <w:pPr>
        <w:contextualSpacing w:val="0"/>
        <w:rPr>
          <w:b w:val="1"/>
          <w:sz w:val="28"/>
          <w:szCs w:val="28"/>
        </w:rPr>
      </w:pPr>
      <w:r w:rsidDel="00000000" w:rsidR="00000000" w:rsidRPr="00000000">
        <w:rPr>
          <w:b w:val="1"/>
          <w:sz w:val="28"/>
          <w:szCs w:val="28"/>
          <w:rtl w:val="0"/>
        </w:rPr>
        <w:t xml:space="preserve">BID TEMPLATE FOR STAGE 1 AND STAGE 2</w:t>
      </w:r>
    </w:p>
    <w:p w:rsidR="00000000" w:rsidDel="00000000" w:rsidP="00000000" w:rsidRDefault="00000000" w:rsidRPr="00000000" w14:paraId="00000008">
      <w:pPr>
        <w:contextualSpacing w:val="0"/>
        <w:rPr>
          <w:b w:val="1"/>
          <w:sz w:val="28"/>
          <w:szCs w:val="28"/>
        </w:rPr>
      </w:pPr>
      <w:r w:rsidDel="00000000" w:rsidR="00000000" w:rsidRPr="00000000">
        <w:rPr>
          <w:rtl w:val="0"/>
        </w:rPr>
      </w:r>
    </w:p>
    <w:p w:rsidR="00000000" w:rsidDel="00000000" w:rsidP="00000000" w:rsidRDefault="00000000" w:rsidRPr="00000000" w14:paraId="00000009">
      <w:pPr>
        <w:contextualSpacing w:val="0"/>
        <w:jc w:val="both"/>
        <w:rPr>
          <w:b w:val="1"/>
          <w:highlight w:val="yellow"/>
        </w:rPr>
      </w:pPr>
      <w:r w:rsidDel="00000000" w:rsidR="00000000" w:rsidRPr="00000000">
        <w:rPr>
          <w:rtl w:val="0"/>
        </w:rPr>
      </w:r>
    </w:p>
    <w:tbl>
      <w:tblPr>
        <w:tblStyle w:val="Table1"/>
        <w:tblW w:w="1348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75"/>
        <w:gridCol w:w="11310"/>
        <w:tblGridChange w:id="0">
          <w:tblGrid>
            <w:gridCol w:w="2175"/>
            <w:gridCol w:w="11310"/>
          </w:tblGrid>
        </w:tblGridChange>
      </w:tblGrid>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contextualSpacing w:val="0"/>
              <w:rPr>
                <w:b w:val="1"/>
                <w:highlight w:val="white"/>
              </w:rPr>
            </w:pPr>
            <w:r w:rsidDel="00000000" w:rsidR="00000000" w:rsidRPr="00000000">
              <w:rPr>
                <w:b w:val="1"/>
                <w:highlight w:val="white"/>
                <w:rtl w:val="0"/>
              </w:rPr>
              <w:t xml:space="preserve">MANDATORY QUESTIONS</w:t>
            </w:r>
          </w:p>
          <w:p w:rsidR="00000000" w:rsidDel="00000000" w:rsidP="00000000" w:rsidRDefault="00000000" w:rsidRPr="00000000" w14:paraId="0000000B">
            <w:pPr>
              <w:widowControl w:val="0"/>
              <w:spacing w:line="240" w:lineRule="auto"/>
              <w:contextualSpacing w:val="0"/>
              <w:rPr>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contextualSpacing w:val="0"/>
              <w:rPr>
                <w:b w:val="1"/>
                <w:highlight w:val="white"/>
              </w:rPr>
            </w:pPr>
            <w:r w:rsidDel="00000000" w:rsidR="00000000" w:rsidRPr="00000000">
              <w:rPr>
                <w:b w:val="1"/>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contextualSpacing w:val="0"/>
              <w:rPr>
                <w:b w:val="1"/>
                <w:highlight w:val="white"/>
              </w:rPr>
            </w:pPr>
            <w:r w:rsidDel="00000000" w:rsidR="00000000" w:rsidRPr="00000000">
              <w:rPr>
                <w:b w:val="1"/>
                <w:highlight w:val="white"/>
                <w:rtl w:val="0"/>
              </w:rPr>
              <w:t xml:space="preserve">Please confirm that your organisation the capacity to attend all assessments dates listed in the scope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contextualSpacing w:val="0"/>
              <w:rPr>
                <w:highlight w:val="white"/>
              </w:rPr>
            </w:pPr>
            <w:r w:rsidDel="00000000" w:rsidR="00000000" w:rsidRPr="00000000">
              <w:rPr>
                <w:highlight w:val="white"/>
                <w:rtl w:val="0"/>
              </w:rPr>
              <w:t xml:space="preserve">Minimum Pass Mark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contextualSpacing w:val="0"/>
              <w:rPr>
                <w:highlight w:val="white"/>
              </w:rPr>
            </w:pPr>
            <w:r w:rsidDel="00000000" w:rsidR="00000000" w:rsidRPr="00000000">
              <w:rPr>
                <w:highlight w:val="white"/>
                <w:rtl w:val="0"/>
              </w:rPr>
              <w:t xml:space="preserve">PASS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contextualSpacing w:val="0"/>
              <w:rPr>
                <w:b w:val="1"/>
                <w:highlight w:val="white"/>
              </w:rPr>
            </w:pPr>
            <w:r w:rsidDel="00000000" w:rsidR="00000000" w:rsidRPr="00000000">
              <w:rPr>
                <w:b w:val="1"/>
                <w:highlight w:val="white"/>
                <w:rtl w:val="0"/>
              </w:rPr>
              <w:t xml:space="preserve">YOUR 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contextualSpacing w:val="0"/>
              <w:rPr>
                <w:highlight w:val="white"/>
              </w:rPr>
            </w:pPr>
            <w:r w:rsidDel="00000000" w:rsidR="00000000" w:rsidRPr="00000000">
              <w:rPr>
                <w:highlight w:val="white"/>
                <w:rtl w:val="0"/>
              </w:rPr>
              <w:t xml:space="preserve">I confirm that [INSERT SUPPLIER NAME] has the capacity to attend all assessment dates listed in the scope</w:t>
            </w:r>
          </w:p>
          <w:p w:rsidR="00000000" w:rsidDel="00000000" w:rsidP="00000000" w:rsidRDefault="00000000" w:rsidRPr="00000000" w14:paraId="00000013">
            <w:pPr>
              <w:widowControl w:val="0"/>
              <w:spacing w:line="240" w:lineRule="auto"/>
              <w:contextualSpacing w:val="0"/>
              <w:rPr>
                <w:highlight w:val="white"/>
              </w:rPr>
            </w:pPr>
            <w:r w:rsidDel="00000000" w:rsidR="00000000" w:rsidRPr="00000000">
              <w:rPr>
                <w:rtl w:val="0"/>
              </w:rPr>
            </w:r>
          </w:p>
          <w:p w:rsidR="00000000" w:rsidDel="00000000" w:rsidP="00000000" w:rsidRDefault="00000000" w:rsidRPr="00000000" w14:paraId="00000014">
            <w:pPr>
              <w:widowControl w:val="0"/>
              <w:spacing w:line="240" w:lineRule="auto"/>
              <w:contextualSpacing w:val="0"/>
              <w:rPr>
                <w:highlight w:val="white"/>
              </w:rPr>
            </w:pPr>
            <w:r w:rsidDel="00000000" w:rsidR="00000000" w:rsidRPr="00000000">
              <w:rPr>
                <w:rtl w:val="0"/>
              </w:rPr>
            </w:r>
          </w:p>
        </w:tc>
      </w:tr>
      <w:tr>
        <w:tc>
          <w:tcPr>
            <w:shd w:fill="d9d9d9"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contextualSpacing w:val="0"/>
              <w:rPr>
                <w:highlight w:val="white"/>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contextualSpacing w:val="0"/>
              <w:rPr>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contextualSpacing w:val="0"/>
              <w:rPr>
                <w:b w:val="1"/>
                <w:highlight w:val="white"/>
              </w:rPr>
            </w:pPr>
            <w:r w:rsidDel="00000000" w:rsidR="00000000" w:rsidRPr="00000000">
              <w:rPr>
                <w:b w:val="1"/>
                <w:highlight w:val="whit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contextualSpacing w:val="0"/>
              <w:rPr>
                <w:b w:val="1"/>
                <w:highlight w:val="white"/>
              </w:rPr>
            </w:pPr>
            <w:r w:rsidDel="00000000" w:rsidR="00000000" w:rsidRPr="00000000">
              <w:rPr>
                <w:b w:val="1"/>
                <w:highlight w:val="white"/>
                <w:rtl w:val="0"/>
              </w:rPr>
              <w:t xml:space="preserve">Please confirm that your organisation can design, pilot, iterate and finalise a practical exercise and interview within the timeframes stated by the Client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contextualSpacing w:val="0"/>
              <w:rPr>
                <w:highlight w:val="white"/>
              </w:rPr>
            </w:pPr>
            <w:r w:rsidDel="00000000" w:rsidR="00000000" w:rsidRPr="00000000">
              <w:rPr>
                <w:highlight w:val="white"/>
                <w:rtl w:val="0"/>
              </w:rPr>
              <w:t xml:space="preserve">Minimum Pass Mark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contextualSpacing w:val="0"/>
              <w:rPr>
                <w:highlight w:val="white"/>
              </w:rPr>
            </w:pPr>
            <w:r w:rsidDel="00000000" w:rsidR="00000000" w:rsidRPr="00000000">
              <w:rPr>
                <w:highlight w:val="white"/>
                <w:rtl w:val="0"/>
              </w:rPr>
              <w:t xml:space="preserve">PASS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contextualSpacing w:val="0"/>
              <w:rPr>
                <w:b w:val="1"/>
                <w:highlight w:val="white"/>
              </w:rPr>
            </w:pPr>
            <w:r w:rsidDel="00000000" w:rsidR="00000000" w:rsidRPr="00000000">
              <w:rPr>
                <w:b w:val="1"/>
                <w:highlight w:val="white"/>
                <w:rtl w:val="0"/>
              </w:rPr>
              <w:t xml:space="preserve">YOUR 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contextualSpacing w:val="0"/>
              <w:rPr>
                <w:highlight w:val="white"/>
              </w:rPr>
            </w:pPr>
            <w:r w:rsidDel="00000000" w:rsidR="00000000" w:rsidRPr="00000000">
              <w:rPr>
                <w:highlight w:val="white"/>
                <w:rtl w:val="0"/>
              </w:rPr>
              <w:t xml:space="preserve">I confirm that [INSERT SUPPLIER NAME] can design, pilot, iterate and finalise a practical exercise and interview within the timeframes stated by the Client</w:t>
            </w:r>
          </w:p>
          <w:p w:rsidR="00000000" w:rsidDel="00000000" w:rsidP="00000000" w:rsidRDefault="00000000" w:rsidRPr="00000000" w14:paraId="0000001D">
            <w:pPr>
              <w:widowControl w:val="0"/>
              <w:spacing w:line="240" w:lineRule="auto"/>
              <w:contextualSpacing w:val="0"/>
              <w:rPr>
                <w:highlight w:val="white"/>
              </w:rPr>
            </w:pPr>
            <w:r w:rsidDel="00000000" w:rsidR="00000000" w:rsidRPr="00000000">
              <w:rPr>
                <w:rtl w:val="0"/>
              </w:rPr>
            </w:r>
          </w:p>
          <w:p w:rsidR="00000000" w:rsidDel="00000000" w:rsidP="00000000" w:rsidRDefault="00000000" w:rsidRPr="00000000" w14:paraId="0000001E">
            <w:pPr>
              <w:widowControl w:val="0"/>
              <w:spacing w:line="240" w:lineRule="auto"/>
              <w:contextualSpacing w:val="0"/>
              <w:rPr>
                <w:highlight w:val="white"/>
              </w:rPr>
            </w:pPr>
            <w:r w:rsidDel="00000000" w:rsidR="00000000" w:rsidRPr="00000000">
              <w:rPr>
                <w:rtl w:val="0"/>
              </w:rPr>
            </w:r>
          </w:p>
        </w:tc>
      </w:tr>
      <w:tr>
        <w:tc>
          <w:tcPr>
            <w:shd w:fill="d9d9d9"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contextualSpacing w:val="0"/>
              <w:rPr>
                <w:highlight w:val="white"/>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contextualSpacing w:val="0"/>
              <w:rPr>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contextualSpacing w:val="0"/>
              <w:rPr>
                <w:b w:val="1"/>
                <w:highlight w:val="white"/>
              </w:rPr>
            </w:pPr>
            <w:r w:rsidDel="00000000" w:rsidR="00000000" w:rsidRPr="00000000">
              <w:rPr>
                <w:b w:val="1"/>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contextualSpacing w:val="0"/>
              <w:rPr>
                <w:highlight w:val="white"/>
              </w:rPr>
            </w:pPr>
            <w:r w:rsidDel="00000000" w:rsidR="00000000" w:rsidRPr="00000000">
              <w:rPr>
                <w:highlight w:val="white"/>
                <w:rtl w:val="0"/>
              </w:rPr>
              <w:t xml:space="preserve">Please provide evidence of the professional qualifications of each of the proposed consultants. </w:t>
            </w:r>
          </w:p>
          <w:p w:rsidR="00000000" w:rsidDel="00000000" w:rsidP="00000000" w:rsidRDefault="00000000" w:rsidRPr="00000000" w14:paraId="00000023">
            <w:pPr>
              <w:widowControl w:val="0"/>
              <w:spacing w:line="240" w:lineRule="auto"/>
              <w:contextualSpacing w:val="0"/>
              <w:rPr>
                <w:highlight w:val="white"/>
              </w:rPr>
            </w:pPr>
            <w:r w:rsidDel="00000000" w:rsidR="00000000" w:rsidRPr="00000000">
              <w:rPr>
                <w:rtl w:val="0"/>
              </w:rPr>
            </w:r>
          </w:p>
          <w:p w:rsidR="00000000" w:rsidDel="00000000" w:rsidP="00000000" w:rsidRDefault="00000000" w:rsidRPr="00000000" w14:paraId="00000024">
            <w:pPr>
              <w:widowControl w:val="0"/>
              <w:spacing w:line="240" w:lineRule="auto"/>
              <w:contextualSpacing w:val="0"/>
              <w:rPr>
                <w:highlight w:val="white"/>
              </w:rPr>
            </w:pPr>
            <w:r w:rsidDel="00000000" w:rsidR="00000000" w:rsidRPr="00000000">
              <w:rPr>
                <w:highlight w:val="white"/>
                <w:rtl w:val="0"/>
              </w:rPr>
              <w:t xml:space="preserve">The consultants responsible for managing the project and designing assessment materials must hold relevant professional accreditation(s), also the project team should collectively fulfil the below criteria (ie. the range of qualifications may be shared across the group of project team members.</w:t>
            </w:r>
          </w:p>
          <w:p w:rsidR="00000000" w:rsidDel="00000000" w:rsidP="00000000" w:rsidRDefault="00000000" w:rsidRPr="00000000" w14:paraId="00000025">
            <w:pPr>
              <w:contextualSpacing w:val="0"/>
              <w:jc w:val="both"/>
              <w:rPr>
                <w:highlight w:val="white"/>
              </w:rPr>
            </w:pPr>
            <w:r w:rsidDel="00000000" w:rsidR="00000000" w:rsidRPr="00000000">
              <w:rPr>
                <w:highlight w:val="white"/>
                <w:rtl w:val="0"/>
              </w:rPr>
              <w:t xml:space="preserve"> </w:t>
            </w:r>
          </w:p>
          <w:p w:rsidR="00000000" w:rsidDel="00000000" w:rsidP="00000000" w:rsidRDefault="00000000" w:rsidRPr="00000000" w14:paraId="00000026">
            <w:pPr>
              <w:numPr>
                <w:ilvl w:val="0"/>
                <w:numId w:val="2"/>
              </w:numPr>
              <w:ind w:left="720" w:hanging="360"/>
              <w:rPr>
                <w:highlight w:val="white"/>
              </w:rPr>
            </w:pPr>
            <w:r w:rsidDel="00000000" w:rsidR="00000000" w:rsidRPr="00000000">
              <w:rPr>
                <w:highlight w:val="white"/>
                <w:rtl w:val="0"/>
              </w:rPr>
              <w:t xml:space="preserve">Hold one or both of the following: British Psychological Society Chartered Psychologist status, or Health and Care Professions Council Practitioner Psychologist status.</w:t>
            </w:r>
          </w:p>
          <w:p w:rsidR="00000000" w:rsidDel="00000000" w:rsidP="00000000" w:rsidRDefault="00000000" w:rsidRPr="00000000" w14:paraId="00000027">
            <w:pPr>
              <w:numPr>
                <w:ilvl w:val="0"/>
                <w:numId w:val="2"/>
              </w:numPr>
              <w:ind w:left="720" w:hanging="360"/>
              <w:rPr>
                <w:highlight w:val="white"/>
              </w:rPr>
            </w:pPr>
            <w:r w:rsidDel="00000000" w:rsidR="00000000" w:rsidRPr="00000000">
              <w:rPr>
                <w:highlight w:val="white"/>
                <w:rtl w:val="0"/>
              </w:rPr>
              <w:t xml:space="preserve">Holds both Test User Occupational Ability and Test User Occupational Personality status in the Register of Qualifications in Test Use (RQTU)</w:t>
            </w:r>
          </w:p>
          <w:p w:rsidR="00000000" w:rsidDel="00000000" w:rsidP="00000000" w:rsidRDefault="00000000" w:rsidRPr="00000000" w14:paraId="00000028">
            <w:pPr>
              <w:numPr>
                <w:ilvl w:val="0"/>
                <w:numId w:val="2"/>
              </w:numPr>
              <w:ind w:left="720" w:hanging="360"/>
              <w:rPr>
                <w:highlight w:val="white"/>
              </w:rPr>
            </w:pPr>
            <w:r w:rsidDel="00000000" w:rsidR="00000000" w:rsidRPr="00000000">
              <w:rPr>
                <w:highlight w:val="white"/>
                <w:rtl w:val="0"/>
              </w:rPr>
              <w:t xml:space="preserve">Has a qualification registered with a credible test publisher as a test user in each of the following types of personality instruments: two five factor personality instruments, a leadership derailer personality instrument, a work effectiveness scale/occupational personality instrument</w:t>
            </w:r>
          </w:p>
          <w:p w:rsidR="00000000" w:rsidDel="00000000" w:rsidP="00000000" w:rsidRDefault="00000000" w:rsidRPr="00000000" w14:paraId="00000029">
            <w:pPr>
              <w:ind w:left="720" w:firstLine="0"/>
              <w:contextualSpacing w:val="0"/>
              <w:rPr>
                <w:highlight w:val="white"/>
              </w:rPr>
            </w:pPr>
            <w:r w:rsidDel="00000000" w:rsidR="00000000" w:rsidRPr="00000000">
              <w:rPr>
                <w:rtl w:val="0"/>
              </w:rPr>
            </w:r>
          </w:p>
          <w:p w:rsidR="00000000" w:rsidDel="00000000" w:rsidP="00000000" w:rsidRDefault="00000000" w:rsidRPr="00000000" w14:paraId="0000002A">
            <w:pPr>
              <w:ind w:left="0" w:firstLine="0"/>
              <w:contextualSpacing w:val="0"/>
              <w:rPr>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contextualSpacing w:val="0"/>
              <w:rPr>
                <w:highlight w:val="white"/>
              </w:rPr>
            </w:pPr>
            <w:r w:rsidDel="00000000" w:rsidR="00000000" w:rsidRPr="00000000">
              <w:rPr>
                <w:highlight w:val="white"/>
                <w:rtl w:val="0"/>
              </w:rPr>
              <w:t xml:space="preserve">Minimum Pass Mark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contextualSpacing w:val="0"/>
              <w:rPr>
                <w:highlight w:val="white"/>
              </w:rPr>
            </w:pPr>
            <w:r w:rsidDel="00000000" w:rsidR="00000000" w:rsidRPr="00000000">
              <w:rPr>
                <w:highlight w:val="white"/>
                <w:rtl w:val="0"/>
              </w:rPr>
              <w:t xml:space="preserve">PASS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contextualSpacing w:val="0"/>
              <w:rPr>
                <w:b w:val="1"/>
                <w:highlight w:val="white"/>
              </w:rPr>
            </w:pPr>
            <w:r w:rsidDel="00000000" w:rsidR="00000000" w:rsidRPr="00000000">
              <w:rPr>
                <w:b w:val="1"/>
                <w:highlight w:val="white"/>
                <w:rtl w:val="0"/>
              </w:rPr>
              <w:t xml:space="preserve">YOUR 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contextualSpacing w:val="0"/>
              <w:rPr>
                <w:highlight w:val="white"/>
              </w:rPr>
            </w:pPr>
            <w:r w:rsidDel="00000000" w:rsidR="00000000" w:rsidRPr="00000000">
              <w:rPr>
                <w:highlight w:val="white"/>
                <w:rtl w:val="0"/>
              </w:rPr>
              <w:t xml:space="preserve">Please confirm details of the professional qualifications each of your proposed consultants hold:</w:t>
            </w:r>
          </w:p>
          <w:p w:rsidR="00000000" w:rsidDel="00000000" w:rsidP="00000000" w:rsidRDefault="00000000" w:rsidRPr="00000000" w14:paraId="0000002F">
            <w:pPr>
              <w:widowControl w:val="0"/>
              <w:spacing w:line="240" w:lineRule="auto"/>
              <w:contextualSpacing w:val="0"/>
              <w:rPr>
                <w:highlight w:val="white"/>
              </w:rPr>
            </w:pPr>
            <w:r w:rsidDel="00000000" w:rsidR="00000000" w:rsidRPr="00000000">
              <w:rPr>
                <w:rtl w:val="0"/>
              </w:rPr>
            </w:r>
          </w:p>
          <w:p w:rsidR="00000000" w:rsidDel="00000000" w:rsidP="00000000" w:rsidRDefault="00000000" w:rsidRPr="00000000" w14:paraId="00000030">
            <w:pPr>
              <w:widowControl w:val="0"/>
              <w:spacing w:line="240" w:lineRule="auto"/>
              <w:contextualSpacing w:val="0"/>
              <w:rPr>
                <w:highlight w:val="white"/>
              </w:rPr>
            </w:pPr>
            <w:r w:rsidDel="00000000" w:rsidR="00000000" w:rsidRPr="00000000">
              <w:rPr>
                <w:rtl w:val="0"/>
              </w:rPr>
            </w:r>
          </w:p>
          <w:p w:rsidR="00000000" w:rsidDel="00000000" w:rsidP="00000000" w:rsidRDefault="00000000" w:rsidRPr="00000000" w14:paraId="00000031">
            <w:pPr>
              <w:widowControl w:val="0"/>
              <w:spacing w:line="240" w:lineRule="auto"/>
              <w:contextualSpacing w:val="0"/>
              <w:rPr>
                <w:highlight w:val="white"/>
              </w:rPr>
            </w:pPr>
            <w:r w:rsidDel="00000000" w:rsidR="00000000" w:rsidRPr="00000000">
              <w:rPr>
                <w:rtl w:val="0"/>
              </w:rPr>
            </w:r>
          </w:p>
          <w:p w:rsidR="00000000" w:rsidDel="00000000" w:rsidP="00000000" w:rsidRDefault="00000000" w:rsidRPr="00000000" w14:paraId="00000032">
            <w:pPr>
              <w:widowControl w:val="0"/>
              <w:spacing w:line="240" w:lineRule="auto"/>
              <w:contextualSpacing w:val="0"/>
              <w:rPr>
                <w:highlight w:val="white"/>
              </w:rPr>
            </w:pPr>
            <w:r w:rsidDel="00000000" w:rsidR="00000000" w:rsidRPr="00000000">
              <w:rPr>
                <w:rtl w:val="0"/>
              </w:rPr>
            </w:r>
          </w:p>
          <w:p w:rsidR="00000000" w:rsidDel="00000000" w:rsidP="00000000" w:rsidRDefault="00000000" w:rsidRPr="00000000" w14:paraId="00000033">
            <w:pPr>
              <w:widowControl w:val="0"/>
              <w:spacing w:line="240" w:lineRule="auto"/>
              <w:contextualSpacing w:val="0"/>
              <w:rPr>
                <w:highlight w:val="white"/>
              </w:rPr>
            </w:pPr>
            <w:r w:rsidDel="00000000" w:rsidR="00000000" w:rsidRPr="00000000">
              <w:rPr>
                <w:rtl w:val="0"/>
              </w:rPr>
            </w:r>
          </w:p>
          <w:p w:rsidR="00000000" w:rsidDel="00000000" w:rsidP="00000000" w:rsidRDefault="00000000" w:rsidRPr="00000000" w14:paraId="00000034">
            <w:pPr>
              <w:widowControl w:val="0"/>
              <w:spacing w:line="240" w:lineRule="auto"/>
              <w:contextualSpacing w:val="0"/>
              <w:rPr>
                <w:highlight w:val="white"/>
              </w:rPr>
            </w:pPr>
            <w:r w:rsidDel="00000000" w:rsidR="00000000" w:rsidRPr="00000000">
              <w:rPr>
                <w:rtl w:val="0"/>
              </w:rPr>
            </w:r>
          </w:p>
          <w:p w:rsidR="00000000" w:rsidDel="00000000" w:rsidP="00000000" w:rsidRDefault="00000000" w:rsidRPr="00000000" w14:paraId="00000035">
            <w:pPr>
              <w:widowControl w:val="0"/>
              <w:spacing w:line="240" w:lineRule="auto"/>
              <w:contextualSpacing w:val="0"/>
              <w:rPr>
                <w:highlight w:val="white"/>
              </w:rPr>
            </w:pPr>
            <w:r w:rsidDel="00000000" w:rsidR="00000000" w:rsidRPr="00000000">
              <w:rPr>
                <w:rtl w:val="0"/>
              </w:rPr>
            </w:r>
          </w:p>
          <w:p w:rsidR="00000000" w:rsidDel="00000000" w:rsidP="00000000" w:rsidRDefault="00000000" w:rsidRPr="00000000" w14:paraId="00000036">
            <w:pPr>
              <w:widowControl w:val="0"/>
              <w:spacing w:line="240" w:lineRule="auto"/>
              <w:contextualSpacing w:val="0"/>
              <w:rPr>
                <w:highlight w:val="white"/>
              </w:rPr>
            </w:pPr>
            <w:r w:rsidDel="00000000" w:rsidR="00000000" w:rsidRPr="00000000">
              <w:rPr>
                <w:rtl w:val="0"/>
              </w:rPr>
            </w:r>
          </w:p>
          <w:p w:rsidR="00000000" w:rsidDel="00000000" w:rsidP="00000000" w:rsidRDefault="00000000" w:rsidRPr="00000000" w14:paraId="00000037">
            <w:pPr>
              <w:widowControl w:val="0"/>
              <w:spacing w:line="240" w:lineRule="auto"/>
              <w:contextualSpacing w:val="0"/>
              <w:rPr>
                <w:highlight w:val="white"/>
              </w:rPr>
            </w:pPr>
            <w:r w:rsidDel="00000000" w:rsidR="00000000" w:rsidRPr="00000000">
              <w:rPr>
                <w:rtl w:val="0"/>
              </w:rPr>
            </w:r>
          </w:p>
        </w:tc>
      </w:tr>
      <w:tr>
        <w:tc>
          <w:tcPr>
            <w:shd w:fill="d9d9d9"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contextualSpacing w:val="0"/>
              <w:rPr>
                <w:b w:val="1"/>
                <w:highlight w:val="white"/>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contextualSpacing w:val="0"/>
              <w:rPr>
                <w:highlight w:val="white"/>
              </w:rPr>
            </w:pPr>
            <w:r w:rsidDel="00000000" w:rsidR="00000000" w:rsidRPr="00000000">
              <w:rPr>
                <w:rtl w:val="0"/>
              </w:rPr>
            </w:r>
          </w:p>
        </w:tc>
      </w:tr>
      <w:tr>
        <w:tc>
          <w:tcPr>
            <w:tcBorders>
              <w:bottom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contextualSpacing w:val="0"/>
              <w:rPr>
                <w:b w:val="1"/>
                <w:highlight w:val="white"/>
              </w:rPr>
            </w:pPr>
            <w:r w:rsidDel="00000000" w:rsidR="00000000" w:rsidRPr="00000000">
              <w:rPr>
                <w:b w:val="1"/>
                <w:highlight w:val="white"/>
                <w:rtl w:val="0"/>
              </w:rPr>
              <w:t xml:space="preserve">4</w:t>
            </w:r>
          </w:p>
        </w:tc>
        <w:tc>
          <w:tcPr>
            <w:tcBorders>
              <w:bottom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B">
            <w:pPr>
              <w:ind w:left="60" w:right="320" w:firstLine="0"/>
              <w:contextualSpacing w:val="0"/>
              <w:rPr>
                <w:b w:val="1"/>
                <w:highlight w:val="white"/>
              </w:rPr>
            </w:pPr>
            <w:r w:rsidDel="00000000" w:rsidR="00000000" w:rsidRPr="00000000">
              <w:rPr>
                <w:b w:val="1"/>
                <w:highlight w:val="white"/>
                <w:rtl w:val="0"/>
              </w:rPr>
              <w:t xml:space="preserve">Please confirm whether your proposed consultants have successfully completed the staff vetting required to BPSS level OR confirm that you are willing to undertake the required staff vetting prior to commencing work.</w:t>
            </w:r>
          </w:p>
          <w:p w:rsidR="00000000" w:rsidDel="00000000" w:rsidP="00000000" w:rsidRDefault="00000000" w:rsidRPr="00000000" w14:paraId="0000003C">
            <w:pPr>
              <w:ind w:left="60" w:right="320" w:firstLine="0"/>
              <w:contextualSpacing w:val="0"/>
              <w:jc w:val="both"/>
              <w:rPr>
                <w:b w:val="1"/>
                <w:highlight w:val="yellow"/>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contextualSpacing w:val="0"/>
              <w:rPr>
                <w:highlight w:val="white"/>
              </w:rPr>
            </w:pPr>
            <w:r w:rsidDel="00000000" w:rsidR="00000000" w:rsidRPr="00000000">
              <w:rPr>
                <w:highlight w:val="white"/>
                <w:rtl w:val="0"/>
              </w:rPr>
              <w:t xml:space="preserve">Minimum Pass Mark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contextualSpacing w:val="0"/>
              <w:rPr>
                <w:highlight w:val="white"/>
              </w:rPr>
            </w:pPr>
            <w:r w:rsidDel="00000000" w:rsidR="00000000" w:rsidRPr="00000000">
              <w:rPr>
                <w:highlight w:val="white"/>
                <w:rtl w:val="0"/>
              </w:rPr>
              <w:t xml:space="preserve">PASS</w:t>
            </w:r>
          </w:p>
        </w:tc>
      </w:tr>
      <w:tr>
        <w:tc>
          <w:tcPr>
            <w:tcBorders>
              <w:bottom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contextualSpacing w:val="0"/>
              <w:rPr>
                <w:b w:val="1"/>
                <w:highlight w:val="white"/>
              </w:rPr>
            </w:pPr>
            <w:r w:rsidDel="00000000" w:rsidR="00000000" w:rsidRPr="00000000">
              <w:rPr>
                <w:b w:val="1"/>
                <w:highlight w:val="white"/>
                <w:rtl w:val="0"/>
              </w:rPr>
              <w:t xml:space="preserve">YOUR RESPONSE</w:t>
            </w:r>
          </w:p>
        </w:tc>
        <w:tc>
          <w:tcPr>
            <w:tcBorders>
              <w:bottom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0">
            <w:pPr>
              <w:ind w:left="60" w:right="320" w:firstLine="0"/>
              <w:contextualSpacing w:val="0"/>
              <w:rPr>
                <w:highlight w:val="white"/>
              </w:rPr>
            </w:pPr>
            <w:r w:rsidDel="00000000" w:rsidR="00000000" w:rsidRPr="00000000">
              <w:rPr>
                <w:highlight w:val="white"/>
                <w:rtl w:val="0"/>
              </w:rPr>
              <w:t xml:space="preserve">Please confirm details of security clearance each of your consultants hold:</w:t>
            </w:r>
          </w:p>
          <w:p w:rsidR="00000000" w:rsidDel="00000000" w:rsidP="00000000" w:rsidRDefault="00000000" w:rsidRPr="00000000" w14:paraId="00000041">
            <w:pPr>
              <w:ind w:left="60" w:right="320" w:firstLine="0"/>
              <w:contextualSpacing w:val="0"/>
              <w:rPr>
                <w:highlight w:val="white"/>
              </w:rPr>
            </w:pPr>
            <w:r w:rsidDel="00000000" w:rsidR="00000000" w:rsidRPr="00000000">
              <w:rPr>
                <w:rtl w:val="0"/>
              </w:rPr>
            </w:r>
          </w:p>
          <w:p w:rsidR="00000000" w:rsidDel="00000000" w:rsidP="00000000" w:rsidRDefault="00000000" w:rsidRPr="00000000" w14:paraId="00000042">
            <w:pPr>
              <w:ind w:left="60" w:right="320" w:firstLine="0"/>
              <w:contextualSpacing w:val="0"/>
              <w:rPr>
                <w:highlight w:val="white"/>
              </w:rPr>
            </w:pPr>
            <w:r w:rsidDel="00000000" w:rsidR="00000000" w:rsidRPr="00000000">
              <w:rPr>
                <w:rtl w:val="0"/>
              </w:rPr>
            </w:r>
          </w:p>
          <w:p w:rsidR="00000000" w:rsidDel="00000000" w:rsidP="00000000" w:rsidRDefault="00000000" w:rsidRPr="00000000" w14:paraId="00000043">
            <w:pPr>
              <w:ind w:left="60" w:right="320" w:firstLine="0"/>
              <w:contextualSpacing w:val="0"/>
              <w:rPr>
                <w:highlight w:val="white"/>
              </w:rPr>
            </w:pPr>
            <w:r w:rsidDel="00000000" w:rsidR="00000000" w:rsidRPr="00000000">
              <w:rPr>
                <w:rtl w:val="0"/>
              </w:rPr>
            </w:r>
          </w:p>
          <w:p w:rsidR="00000000" w:rsidDel="00000000" w:rsidP="00000000" w:rsidRDefault="00000000" w:rsidRPr="00000000" w14:paraId="00000044">
            <w:pPr>
              <w:ind w:left="60" w:right="320" w:firstLine="0"/>
              <w:contextualSpacing w:val="0"/>
              <w:rPr>
                <w:i w:val="1"/>
                <w:highlight w:val="white"/>
              </w:rPr>
            </w:pPr>
            <w:r w:rsidDel="00000000" w:rsidR="00000000" w:rsidRPr="00000000">
              <w:rPr>
                <w:i w:val="1"/>
                <w:highlight w:val="white"/>
                <w:rtl w:val="0"/>
              </w:rPr>
              <w:t xml:space="preserve">Or </w:t>
            </w:r>
          </w:p>
          <w:p w:rsidR="00000000" w:rsidDel="00000000" w:rsidP="00000000" w:rsidRDefault="00000000" w:rsidRPr="00000000" w14:paraId="00000045">
            <w:pPr>
              <w:ind w:left="60" w:right="320" w:firstLine="0"/>
              <w:contextualSpacing w:val="0"/>
              <w:rPr>
                <w:highlight w:val="white"/>
              </w:rPr>
            </w:pPr>
            <w:r w:rsidDel="00000000" w:rsidR="00000000" w:rsidRPr="00000000">
              <w:rPr>
                <w:rtl w:val="0"/>
              </w:rPr>
            </w:r>
          </w:p>
          <w:p w:rsidR="00000000" w:rsidDel="00000000" w:rsidP="00000000" w:rsidRDefault="00000000" w:rsidRPr="00000000" w14:paraId="00000046">
            <w:pPr>
              <w:widowControl w:val="0"/>
              <w:spacing w:line="240" w:lineRule="auto"/>
              <w:contextualSpacing w:val="0"/>
              <w:rPr>
                <w:highlight w:val="white"/>
              </w:rPr>
            </w:pPr>
            <w:r w:rsidDel="00000000" w:rsidR="00000000" w:rsidRPr="00000000">
              <w:rPr>
                <w:highlight w:val="white"/>
                <w:rtl w:val="0"/>
              </w:rPr>
              <w:t xml:space="preserve">I confirm that [INSERT SUPPLIER NAME] is willing to undertake the required staff vetting prior to commencing work.</w:t>
            </w:r>
          </w:p>
          <w:p w:rsidR="00000000" w:rsidDel="00000000" w:rsidP="00000000" w:rsidRDefault="00000000" w:rsidRPr="00000000" w14:paraId="00000047">
            <w:pPr>
              <w:widowControl w:val="0"/>
              <w:spacing w:line="240" w:lineRule="auto"/>
              <w:contextualSpacing w:val="0"/>
              <w:rPr>
                <w:highlight w:val="white"/>
              </w:rPr>
            </w:pPr>
            <w:r w:rsidDel="00000000" w:rsidR="00000000" w:rsidRPr="00000000">
              <w:rPr>
                <w:rtl w:val="0"/>
              </w:rPr>
            </w:r>
          </w:p>
        </w:tc>
      </w:tr>
      <w:tr>
        <w:tc>
          <w:tcPr>
            <w:tcBorders>
              <w:bottom w:color="000000"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contextualSpacing w:val="0"/>
              <w:rPr>
                <w:b w:val="1"/>
                <w:highlight w:val="white"/>
              </w:rPr>
            </w:pPr>
            <w:r w:rsidDel="00000000" w:rsidR="00000000" w:rsidRPr="00000000">
              <w:rPr>
                <w:rtl w:val="0"/>
              </w:rPr>
            </w:r>
          </w:p>
        </w:tc>
        <w:tc>
          <w:tcPr>
            <w:tcBorders>
              <w:bottom w:color="000000"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9">
            <w:pPr>
              <w:ind w:left="60" w:right="320" w:firstLine="0"/>
              <w:contextualSpacing w:val="0"/>
              <w:rPr>
                <w:highlight w:val="white"/>
              </w:rPr>
            </w:pPr>
            <w:r w:rsidDel="00000000" w:rsidR="00000000" w:rsidRPr="00000000">
              <w:rPr>
                <w:rtl w:val="0"/>
              </w:rPr>
            </w:r>
          </w:p>
        </w:tc>
      </w:tr>
      <w:tr>
        <w:tc>
          <w:tcPr>
            <w:tcBorders>
              <w:bottom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contextualSpacing w:val="0"/>
              <w:rPr>
                <w:b w:val="1"/>
                <w:highlight w:val="white"/>
              </w:rPr>
            </w:pPr>
            <w:r w:rsidDel="00000000" w:rsidR="00000000" w:rsidRPr="00000000">
              <w:rPr>
                <w:b w:val="1"/>
                <w:highlight w:val="white"/>
                <w:rtl w:val="0"/>
              </w:rPr>
              <w:t xml:space="preserve">5</w:t>
            </w:r>
          </w:p>
        </w:tc>
        <w:tc>
          <w:tcPr>
            <w:tcBorders>
              <w:bottom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B">
            <w:pPr>
              <w:ind w:left="60" w:right="320" w:firstLine="0"/>
              <w:contextualSpacing w:val="0"/>
              <w:rPr>
                <w:b w:val="1"/>
                <w:highlight w:val="white"/>
              </w:rPr>
            </w:pPr>
            <w:r w:rsidDel="00000000" w:rsidR="00000000" w:rsidRPr="00000000">
              <w:rPr>
                <w:b w:val="1"/>
                <w:highlight w:val="white"/>
                <w:rtl w:val="0"/>
              </w:rPr>
              <w:t xml:space="preserve">Please confirm you have read and accept the Cabinet Office Terms and Conditions and additional GDPR terms (as detailed in the Invitation to Tender)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contextualSpacing w:val="0"/>
              <w:rPr>
                <w:highlight w:val="white"/>
              </w:rPr>
            </w:pPr>
            <w:r w:rsidDel="00000000" w:rsidR="00000000" w:rsidRPr="00000000">
              <w:rPr>
                <w:highlight w:val="white"/>
                <w:rtl w:val="0"/>
              </w:rPr>
              <w:t xml:space="preserve">Minimum Pass Mark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contextualSpacing w:val="0"/>
              <w:rPr>
                <w:highlight w:val="white"/>
              </w:rPr>
            </w:pPr>
            <w:r w:rsidDel="00000000" w:rsidR="00000000" w:rsidRPr="00000000">
              <w:rPr>
                <w:highlight w:val="white"/>
                <w:rtl w:val="0"/>
              </w:rPr>
              <w:t xml:space="preserve">PASS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contextualSpacing w:val="0"/>
              <w:rPr>
                <w:highlight w:val="white"/>
              </w:rPr>
            </w:pPr>
            <w:r w:rsidDel="00000000" w:rsidR="00000000" w:rsidRPr="00000000">
              <w:rPr>
                <w:b w:val="1"/>
                <w:highlight w:val="white"/>
                <w:rtl w:val="0"/>
              </w:rPr>
              <w:t xml:space="preserve">YOUR RESPONSE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contextualSpacing w:val="0"/>
              <w:rPr>
                <w:highlight w:val="white"/>
              </w:rPr>
            </w:pPr>
            <w:r w:rsidDel="00000000" w:rsidR="00000000" w:rsidRPr="00000000">
              <w:rPr>
                <w:highlight w:val="white"/>
                <w:rtl w:val="0"/>
              </w:rPr>
              <w:t xml:space="preserve">I confirm that [INSERT SUPPLIER NAME] has read and accept the Cabinet Office Terms and Conditions and additional GDPR terms (as detailed in the Invitation to Tender)</w:t>
            </w:r>
          </w:p>
          <w:p w:rsidR="00000000" w:rsidDel="00000000" w:rsidP="00000000" w:rsidRDefault="00000000" w:rsidRPr="00000000" w14:paraId="00000050">
            <w:pPr>
              <w:widowControl w:val="0"/>
              <w:spacing w:line="240" w:lineRule="auto"/>
              <w:contextualSpacing w:val="0"/>
              <w:rPr>
                <w:highlight w:val="white"/>
              </w:rPr>
            </w:pPr>
            <w:r w:rsidDel="00000000" w:rsidR="00000000" w:rsidRPr="00000000">
              <w:rPr>
                <w:rtl w:val="0"/>
              </w:rPr>
            </w:r>
          </w:p>
        </w:tc>
      </w:tr>
      <w:tr>
        <w:tc>
          <w:tcPr>
            <w:tcBorders>
              <w:top w:color="000000" w:space="0" w:sz="4" w:val="single"/>
              <w:right w:color="000000"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contextualSpacing w:val="0"/>
              <w:rPr>
                <w:b w:val="1"/>
                <w:highlight w:val="white"/>
              </w:rPr>
            </w:pPr>
            <w:r w:rsidDel="00000000" w:rsidR="00000000" w:rsidRPr="00000000">
              <w:rPr>
                <w:rtl w:val="0"/>
              </w:rPr>
            </w:r>
          </w:p>
        </w:tc>
        <w:tc>
          <w:tcPr>
            <w:tcBorders>
              <w:top w:color="000000" w:space="0" w:sz="4" w:val="single"/>
              <w:left w:color="000000" w:space="0" w:sz="4"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52">
            <w:pPr>
              <w:ind w:left="60" w:right="320" w:firstLine="0"/>
              <w:contextualSpacing w:val="0"/>
              <w:rPr>
                <w:highlight w:val="white"/>
              </w:rPr>
            </w:pPr>
            <w:r w:rsidDel="00000000" w:rsidR="00000000" w:rsidRPr="00000000">
              <w:rPr>
                <w:rtl w:val="0"/>
              </w:rPr>
            </w:r>
          </w:p>
        </w:tc>
      </w:tr>
      <w:tr>
        <w:tc>
          <w:tcPr>
            <w:tcBorders>
              <w:top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contextualSpacing w:val="0"/>
              <w:rPr>
                <w:b w:val="1"/>
                <w:highlight w:val="white"/>
              </w:rPr>
            </w:pPr>
            <w:r w:rsidDel="00000000" w:rsidR="00000000" w:rsidRPr="00000000">
              <w:rPr>
                <w:b w:val="1"/>
                <w:highlight w:val="white"/>
                <w:rtl w:val="0"/>
              </w:rPr>
              <w:t xml:space="preserve">6</w:t>
            </w:r>
          </w:p>
        </w:tc>
        <w:tc>
          <w:tcPr>
            <w:tcBorders>
              <w:top w:color="000000" w:space="0" w:sz="4" w:val="single"/>
              <w:left w:color="000000" w:space="0" w:sz="4"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4">
            <w:pPr>
              <w:ind w:left="60" w:right="320" w:firstLine="0"/>
              <w:contextualSpacing w:val="0"/>
              <w:rPr>
                <w:b w:val="1"/>
                <w:highlight w:val="white"/>
              </w:rPr>
            </w:pPr>
            <w:r w:rsidDel="00000000" w:rsidR="00000000" w:rsidRPr="00000000">
              <w:rPr>
                <w:b w:val="1"/>
                <w:highlight w:val="white"/>
                <w:rtl w:val="0"/>
              </w:rPr>
              <w:t xml:space="preserve">Please confirm your organisation complies with GDPR and has policies in place to protect personal data.  Please provide links/documents to any policies.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contextualSpacing w:val="0"/>
              <w:rPr>
                <w:highlight w:val="white"/>
              </w:rPr>
            </w:pPr>
            <w:r w:rsidDel="00000000" w:rsidR="00000000" w:rsidRPr="00000000">
              <w:rPr>
                <w:highlight w:val="white"/>
                <w:rtl w:val="0"/>
              </w:rPr>
              <w:t xml:space="preserve">Minimum Pass Mark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contextualSpacing w:val="0"/>
              <w:rPr>
                <w:highlight w:val="white"/>
              </w:rPr>
            </w:pPr>
            <w:r w:rsidDel="00000000" w:rsidR="00000000" w:rsidRPr="00000000">
              <w:rPr>
                <w:highlight w:val="white"/>
                <w:rtl w:val="0"/>
              </w:rPr>
              <w:t xml:space="preserve">PASS</w:t>
            </w:r>
          </w:p>
        </w:tc>
      </w:tr>
      <w:tr>
        <w:tc>
          <w:tcPr>
            <w:tcBorders>
              <w:top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contextualSpacing w:val="0"/>
              <w:rPr>
                <w:b w:val="1"/>
                <w:highlight w:val="white"/>
              </w:rPr>
            </w:pPr>
            <w:r w:rsidDel="00000000" w:rsidR="00000000" w:rsidRPr="00000000">
              <w:rPr>
                <w:b w:val="1"/>
                <w:highlight w:val="white"/>
                <w:rtl w:val="0"/>
              </w:rPr>
              <w:t xml:space="preserve">YOUR RESPONSE</w:t>
            </w:r>
          </w:p>
        </w:tc>
        <w:tc>
          <w:tcPr>
            <w:tcBorders>
              <w:top w:color="000000" w:space="0" w:sz="4" w:val="single"/>
              <w:left w:color="000000" w:space="0" w:sz="4"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contextualSpacing w:val="0"/>
              <w:rPr>
                <w:highlight w:val="white"/>
              </w:rPr>
            </w:pPr>
            <w:r w:rsidDel="00000000" w:rsidR="00000000" w:rsidRPr="00000000">
              <w:rPr>
                <w:highlight w:val="white"/>
                <w:rtl w:val="0"/>
              </w:rPr>
              <w:t xml:space="preserve">I confirm that [INSERT SUPPLIER NAME] complies with GDPR and has policies in place to protect personal data.</w:t>
            </w:r>
          </w:p>
          <w:p w:rsidR="00000000" w:rsidDel="00000000" w:rsidP="00000000" w:rsidRDefault="00000000" w:rsidRPr="00000000" w14:paraId="00000059">
            <w:pPr>
              <w:widowControl w:val="0"/>
              <w:spacing w:line="240" w:lineRule="auto"/>
              <w:contextualSpacing w:val="0"/>
              <w:rPr>
                <w:highlight w:val="white"/>
              </w:rPr>
            </w:pPr>
            <w:r w:rsidDel="00000000" w:rsidR="00000000" w:rsidRPr="00000000">
              <w:rPr>
                <w:rtl w:val="0"/>
              </w:rPr>
            </w:r>
          </w:p>
          <w:p w:rsidR="00000000" w:rsidDel="00000000" w:rsidP="00000000" w:rsidRDefault="00000000" w:rsidRPr="00000000" w14:paraId="0000005A">
            <w:pPr>
              <w:widowControl w:val="0"/>
              <w:spacing w:line="240" w:lineRule="auto"/>
              <w:contextualSpacing w:val="0"/>
              <w:rPr>
                <w:highlight w:val="white"/>
              </w:rPr>
            </w:pPr>
            <w:r w:rsidDel="00000000" w:rsidR="00000000" w:rsidRPr="00000000">
              <w:rPr>
                <w:highlight w:val="white"/>
                <w:rtl w:val="0"/>
              </w:rPr>
              <w:t xml:space="preserve">Links to any policies or attach document </w:t>
            </w:r>
          </w:p>
        </w:tc>
      </w:tr>
    </w:tbl>
    <w:p w:rsidR="00000000" w:rsidDel="00000000" w:rsidP="00000000" w:rsidRDefault="00000000" w:rsidRPr="00000000" w14:paraId="0000005B">
      <w:pPr>
        <w:contextualSpacing w:val="0"/>
        <w:jc w:val="both"/>
        <w:rPr>
          <w:b w:val="1"/>
          <w:sz w:val="28"/>
          <w:szCs w:val="28"/>
        </w:rPr>
      </w:pPr>
      <w:r w:rsidDel="00000000" w:rsidR="00000000" w:rsidRPr="00000000">
        <w:rPr>
          <w:rtl w:val="0"/>
        </w:rPr>
      </w:r>
    </w:p>
    <w:p w:rsidR="00000000" w:rsidDel="00000000" w:rsidP="00000000" w:rsidRDefault="00000000" w:rsidRPr="00000000" w14:paraId="0000005C">
      <w:pPr>
        <w:contextualSpacing w:val="0"/>
        <w:rPr/>
      </w:pPr>
      <w:r w:rsidDel="00000000" w:rsidR="00000000" w:rsidRPr="00000000">
        <w:rPr>
          <w:rtl w:val="0"/>
        </w:rPr>
      </w:r>
    </w:p>
    <w:p w:rsidR="00000000" w:rsidDel="00000000" w:rsidP="00000000" w:rsidRDefault="00000000" w:rsidRPr="00000000" w14:paraId="0000005D">
      <w:pPr>
        <w:contextualSpacing w:val="0"/>
        <w:rPr/>
      </w:pPr>
      <w:r w:rsidDel="00000000" w:rsidR="00000000" w:rsidRPr="00000000">
        <w:rPr>
          <w:rtl w:val="0"/>
        </w:rPr>
      </w:r>
    </w:p>
    <w:p w:rsidR="00000000" w:rsidDel="00000000" w:rsidP="00000000" w:rsidRDefault="00000000" w:rsidRPr="00000000" w14:paraId="0000005E">
      <w:pPr>
        <w:contextualSpacing w:val="0"/>
        <w:rPr/>
      </w:pPr>
      <w:r w:rsidDel="00000000" w:rsidR="00000000" w:rsidRPr="00000000">
        <w:rPr>
          <w:rtl w:val="0"/>
        </w:rPr>
      </w:r>
    </w:p>
    <w:tbl>
      <w:tblPr>
        <w:tblStyle w:val="Table2"/>
        <w:tblW w:w="139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85"/>
        <w:gridCol w:w="11565"/>
        <w:tblGridChange w:id="0">
          <w:tblGrid>
            <w:gridCol w:w="2385"/>
            <w:gridCol w:w="11565"/>
          </w:tblGrid>
        </w:tblGridChange>
      </w:tblGrid>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contextualSpacing w:val="0"/>
              <w:rPr/>
            </w:pPr>
            <w:r w:rsidDel="00000000" w:rsidR="00000000" w:rsidRPr="00000000">
              <w:rPr>
                <w:rtl w:val="0"/>
              </w:rPr>
            </w:r>
          </w:p>
          <w:p w:rsidR="00000000" w:rsidDel="00000000" w:rsidP="00000000" w:rsidRDefault="00000000" w:rsidRPr="00000000" w14:paraId="00000060">
            <w:pPr>
              <w:widowControl w:val="0"/>
              <w:spacing w:line="240" w:lineRule="auto"/>
              <w:contextualSpacing w:val="0"/>
              <w:rPr>
                <w:b w:val="1"/>
              </w:rPr>
            </w:pPr>
            <w:r w:rsidDel="00000000" w:rsidR="00000000" w:rsidRPr="00000000">
              <w:rPr>
                <w:b w:val="1"/>
                <w:rtl w:val="0"/>
              </w:rPr>
              <w:t xml:space="preserve">EVALUATION CRITERIA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1</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Weighting</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contextualSpacing w:val="0"/>
              <w:jc w:val="both"/>
              <w:rPr>
                <w:b w:val="1"/>
              </w:rPr>
            </w:pPr>
            <w:r w:rsidDel="00000000" w:rsidR="00000000" w:rsidRPr="00000000">
              <w:rPr>
                <w:b w:val="1"/>
                <w:rtl w:val="0"/>
              </w:rPr>
              <w:t xml:space="preserve">Please describe the depth and breadth of the experience and expertise in psychometric test interpretation of </w:t>
            </w:r>
            <w:r w:rsidDel="00000000" w:rsidR="00000000" w:rsidRPr="00000000">
              <w:rPr>
                <w:b w:val="1"/>
                <w:u w:val="single"/>
                <w:rtl w:val="0"/>
              </w:rPr>
              <w:t xml:space="preserve">each</w:t>
            </w:r>
            <w:r w:rsidDel="00000000" w:rsidR="00000000" w:rsidRPr="00000000">
              <w:rPr>
                <w:b w:val="1"/>
                <w:rtl w:val="0"/>
              </w:rPr>
              <w:t xml:space="preserve"> proposed consultants, separately, giving specific evidence about each of the following.  All evidence must relate directly to the context of graduate or senior leadership assessment for a recruitment or job selection purpose:</w:t>
            </w:r>
          </w:p>
          <w:p w:rsidR="00000000" w:rsidDel="00000000" w:rsidP="00000000" w:rsidRDefault="00000000" w:rsidRPr="00000000" w14:paraId="00000067">
            <w:pPr>
              <w:numPr>
                <w:ilvl w:val="0"/>
                <w:numId w:val="1"/>
              </w:numPr>
              <w:ind w:left="720" w:hanging="360"/>
              <w:jc w:val="both"/>
              <w:rPr>
                <w:b w:val="1"/>
              </w:rPr>
            </w:pPr>
            <w:r w:rsidDel="00000000" w:rsidR="00000000" w:rsidRPr="00000000">
              <w:rPr>
                <w:b w:val="1"/>
                <w:rtl w:val="0"/>
              </w:rPr>
              <w:t xml:space="preserve">Interview - Provision of one to one, face to face profile interpretation, feedback and structured behavioural and leadership interviewing.</w:t>
            </w:r>
          </w:p>
          <w:p w:rsidR="00000000" w:rsidDel="00000000" w:rsidP="00000000" w:rsidRDefault="00000000" w:rsidRPr="00000000" w14:paraId="00000068">
            <w:pPr>
              <w:numPr>
                <w:ilvl w:val="0"/>
                <w:numId w:val="1"/>
              </w:numPr>
              <w:ind w:left="720" w:hanging="360"/>
              <w:jc w:val="both"/>
              <w:rPr>
                <w:b w:val="1"/>
              </w:rPr>
            </w:pPr>
            <w:r w:rsidDel="00000000" w:rsidR="00000000" w:rsidRPr="00000000">
              <w:rPr>
                <w:b w:val="1"/>
                <w:rtl w:val="0"/>
              </w:rPr>
              <w:t xml:space="preserve">Design - Details outlining how leadership simulation exercises are designed</w:t>
            </w:r>
            <w:r w:rsidDel="00000000" w:rsidR="00000000" w:rsidRPr="00000000">
              <w:rPr>
                <w:b w:val="1"/>
                <w:color w:val="333333"/>
                <w:highlight w:val="white"/>
                <w:rtl w:val="0"/>
              </w:rPr>
              <w:t xml:space="preserve"> and the method used for assessing outcomes. Please include how you will pilot and iterate the materials to ensure suitability for the client.</w:t>
            </w:r>
          </w:p>
          <w:p w:rsidR="00000000" w:rsidDel="00000000" w:rsidP="00000000" w:rsidRDefault="00000000" w:rsidRPr="00000000" w14:paraId="00000069">
            <w:pPr>
              <w:numPr>
                <w:ilvl w:val="0"/>
                <w:numId w:val="1"/>
              </w:numPr>
              <w:ind w:left="720" w:hanging="360"/>
              <w:jc w:val="both"/>
              <w:rPr>
                <w:b w:val="1"/>
              </w:rPr>
            </w:pPr>
            <w:r w:rsidDel="00000000" w:rsidR="00000000" w:rsidRPr="00000000">
              <w:rPr>
                <w:b w:val="1"/>
                <w:rtl w:val="0"/>
              </w:rPr>
              <w:t xml:space="preserve">Theoretical Underpinning - What psychological theories or models will be used and how will they be incorporated and measured in exercises and at interview.</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YOUR  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2</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Weighting 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contextualSpacing w:val="0"/>
              <w:jc w:val="both"/>
              <w:rPr>
                <w:b w:val="1"/>
              </w:rPr>
            </w:pPr>
            <w:r w:rsidDel="00000000" w:rsidR="00000000" w:rsidRPr="00000000">
              <w:rPr>
                <w:b w:val="1"/>
                <w:highlight w:val="white"/>
                <w:rtl w:val="0"/>
              </w:rPr>
              <w:t xml:space="preserve">Please describe how well your organisation, and each of the proposed consultants, understands the leadership capability requirements of participants on the Fast Stream programme and within the Civil Service. Please give evidence of how well your organisation understand the requirements of Digital Leadership. Include evidence of the breadth and depth of that understanding and the assessment for selection.</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YOUR 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3</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Weighting 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contextualSpacing w:val="0"/>
              <w:jc w:val="both"/>
              <w:rPr>
                <w:b w:val="1"/>
              </w:rPr>
            </w:pPr>
            <w:r w:rsidDel="00000000" w:rsidR="00000000" w:rsidRPr="00000000">
              <w:rPr>
                <w:b w:val="1"/>
                <w:rtl w:val="0"/>
              </w:rPr>
              <w:t xml:space="preserve">Please describe how your organisation will provide training for assessors within the stated timescales to include coverage of  leadership exercises and interviews. Please also detail how you will test and measure the effectiveness of training to ensure that it meets the needs of assessors and explain how you benchmark assessors capability.</w:t>
            </w:r>
          </w:p>
          <w:p w:rsidR="00000000" w:rsidDel="00000000" w:rsidP="00000000" w:rsidRDefault="00000000" w:rsidRPr="00000000" w14:paraId="00000080">
            <w:pPr>
              <w:contextualSpacing w:val="0"/>
              <w:jc w:val="both"/>
              <w:rPr>
                <w:b w:val="1"/>
              </w:rPr>
            </w:pPr>
            <w:r w:rsidDel="00000000" w:rsidR="00000000" w:rsidRPr="00000000">
              <w:rPr>
                <w:b w:val="1"/>
                <w:rtl w:val="0"/>
              </w:rPr>
              <w:t xml:space="preserve">Please also specify the total number of assessors that can be trained in one session.</w:t>
            </w:r>
          </w:p>
          <w:p w:rsidR="00000000" w:rsidDel="00000000" w:rsidP="00000000" w:rsidRDefault="00000000" w:rsidRPr="00000000" w14:paraId="00000081">
            <w:pPr>
              <w:contextualSpacing w:val="0"/>
              <w:jc w:val="both"/>
              <w:rPr>
                <w:b w:val="1"/>
              </w:rPr>
            </w:pPr>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YOUR 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contextualSpacing w:val="0"/>
              <w:jc w:val="both"/>
              <w:rPr/>
            </w:pPr>
            <w:r w:rsidDel="00000000" w:rsidR="00000000" w:rsidRPr="00000000">
              <w:rPr>
                <w:rtl w:val="0"/>
              </w:rPr>
            </w:r>
          </w:p>
          <w:p w:rsidR="00000000" w:rsidDel="00000000" w:rsidP="00000000" w:rsidRDefault="00000000" w:rsidRPr="00000000" w14:paraId="00000085">
            <w:pPr>
              <w:contextualSpacing w:val="0"/>
              <w:jc w:val="both"/>
              <w:rPr/>
            </w:pPr>
            <w:r w:rsidDel="00000000" w:rsidR="00000000" w:rsidRPr="00000000">
              <w:rPr>
                <w:rtl w:val="0"/>
              </w:rPr>
            </w:r>
          </w:p>
          <w:p w:rsidR="00000000" w:rsidDel="00000000" w:rsidP="00000000" w:rsidRDefault="00000000" w:rsidRPr="00000000" w14:paraId="00000086">
            <w:pPr>
              <w:contextualSpacing w:val="0"/>
              <w:jc w:val="both"/>
              <w:rPr/>
            </w:pPr>
            <w:r w:rsidDel="00000000" w:rsidR="00000000" w:rsidRPr="00000000">
              <w:rPr>
                <w:rtl w:val="0"/>
              </w:rPr>
            </w:r>
          </w:p>
          <w:p w:rsidR="00000000" w:rsidDel="00000000" w:rsidP="00000000" w:rsidRDefault="00000000" w:rsidRPr="00000000" w14:paraId="00000087">
            <w:pPr>
              <w:contextualSpacing w:val="0"/>
              <w:jc w:val="both"/>
              <w:rPr/>
            </w:pPr>
            <w:r w:rsidDel="00000000" w:rsidR="00000000" w:rsidRPr="00000000">
              <w:rPr>
                <w:rtl w:val="0"/>
              </w:rPr>
            </w:r>
          </w:p>
          <w:p w:rsidR="00000000" w:rsidDel="00000000" w:rsidP="00000000" w:rsidRDefault="00000000" w:rsidRPr="00000000" w14:paraId="00000088">
            <w:pPr>
              <w:contextualSpacing w:val="0"/>
              <w:jc w:val="both"/>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4</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Weighting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contextualSpacing w:val="0"/>
              <w:jc w:val="both"/>
              <w:rPr>
                <w:b w:val="1"/>
              </w:rPr>
            </w:pPr>
            <w:r w:rsidDel="00000000" w:rsidR="00000000" w:rsidRPr="00000000">
              <w:rPr>
                <w:b w:val="1"/>
                <w:highlight w:val="white"/>
                <w:rtl w:val="0"/>
              </w:rPr>
              <w:t xml:space="preserve">Please describe how your organisation has acted to promote diversity and assure fair assessment practices, reinforcing the requirements of equality legislation and advice provided in good practice guides, including its stated commitment to fair assessment practice. As part of this please describe the key aspects of graduate and/or leadership assessment that need specific, careful attention to ensure fair assessment is the outcome.</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YOUR 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contextualSpacing w:val="0"/>
              <w:jc w:val="both"/>
              <w:rPr>
                <w:highlight w:val="white"/>
              </w:rPr>
            </w:pPr>
            <w:r w:rsidDel="00000000" w:rsidR="00000000" w:rsidRPr="00000000">
              <w:rPr>
                <w:rtl w:val="0"/>
              </w:rPr>
            </w:r>
          </w:p>
          <w:p w:rsidR="00000000" w:rsidDel="00000000" w:rsidP="00000000" w:rsidRDefault="00000000" w:rsidRPr="00000000" w14:paraId="0000008F">
            <w:pPr>
              <w:contextualSpacing w:val="0"/>
              <w:jc w:val="both"/>
              <w:rPr>
                <w:highlight w:val="white"/>
              </w:rPr>
            </w:pPr>
            <w:r w:rsidDel="00000000" w:rsidR="00000000" w:rsidRPr="00000000">
              <w:rPr>
                <w:rtl w:val="0"/>
              </w:rPr>
            </w:r>
          </w:p>
          <w:p w:rsidR="00000000" w:rsidDel="00000000" w:rsidP="00000000" w:rsidRDefault="00000000" w:rsidRPr="00000000" w14:paraId="00000090">
            <w:pPr>
              <w:contextualSpacing w:val="0"/>
              <w:jc w:val="both"/>
              <w:rPr>
                <w:highlight w:val="white"/>
              </w:rPr>
            </w:pPr>
            <w:r w:rsidDel="00000000" w:rsidR="00000000" w:rsidRPr="00000000">
              <w:rPr>
                <w:rtl w:val="0"/>
              </w:rPr>
            </w:r>
          </w:p>
          <w:p w:rsidR="00000000" w:rsidDel="00000000" w:rsidP="00000000" w:rsidRDefault="00000000" w:rsidRPr="00000000" w14:paraId="00000091">
            <w:pPr>
              <w:contextualSpacing w:val="0"/>
              <w:jc w:val="both"/>
              <w:rPr>
                <w:highlight w:val="white"/>
              </w:rPr>
            </w:pPr>
            <w:r w:rsidDel="00000000" w:rsidR="00000000" w:rsidRPr="00000000">
              <w:rPr>
                <w:rtl w:val="0"/>
              </w:rPr>
            </w:r>
          </w:p>
          <w:p w:rsidR="00000000" w:rsidDel="00000000" w:rsidP="00000000" w:rsidRDefault="00000000" w:rsidRPr="00000000" w14:paraId="00000092">
            <w:pPr>
              <w:contextualSpacing w:val="0"/>
              <w:jc w:val="both"/>
              <w:rPr>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5</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Weighting 15%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contextualSpacing w:val="0"/>
              <w:jc w:val="both"/>
              <w:rPr>
                <w:b w:val="1"/>
                <w:highlight w:val="white"/>
              </w:rPr>
            </w:pPr>
            <w:r w:rsidDel="00000000" w:rsidR="00000000" w:rsidRPr="00000000">
              <w:rPr>
                <w:b w:val="1"/>
                <w:highlight w:val="white"/>
                <w:rtl w:val="0"/>
              </w:rPr>
              <w:t xml:space="preserve">Please describe how you will ensure quality and consistency of work and maintenance of professional standards across assessment days and assessors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YOUR 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contextualSpacing w:val="0"/>
              <w:jc w:val="both"/>
              <w:rPr>
                <w:highlight w:val="white"/>
              </w:rPr>
            </w:pPr>
            <w:r w:rsidDel="00000000" w:rsidR="00000000" w:rsidRPr="00000000">
              <w:rPr>
                <w:rtl w:val="0"/>
              </w:rPr>
            </w:r>
          </w:p>
          <w:p w:rsidR="00000000" w:rsidDel="00000000" w:rsidP="00000000" w:rsidRDefault="00000000" w:rsidRPr="00000000" w14:paraId="00000099">
            <w:pPr>
              <w:contextualSpacing w:val="0"/>
              <w:jc w:val="both"/>
              <w:rPr>
                <w:highlight w:val="white"/>
              </w:rPr>
            </w:pPr>
            <w:r w:rsidDel="00000000" w:rsidR="00000000" w:rsidRPr="00000000">
              <w:rPr>
                <w:rtl w:val="0"/>
              </w:rPr>
            </w:r>
          </w:p>
          <w:p w:rsidR="00000000" w:rsidDel="00000000" w:rsidP="00000000" w:rsidRDefault="00000000" w:rsidRPr="00000000" w14:paraId="0000009A">
            <w:pPr>
              <w:contextualSpacing w:val="0"/>
              <w:jc w:val="both"/>
              <w:rPr>
                <w:highlight w:val="white"/>
              </w:rPr>
            </w:pPr>
            <w:r w:rsidDel="00000000" w:rsidR="00000000" w:rsidRPr="00000000">
              <w:rPr>
                <w:rtl w:val="0"/>
              </w:rPr>
            </w:r>
          </w:p>
          <w:p w:rsidR="00000000" w:rsidDel="00000000" w:rsidP="00000000" w:rsidRDefault="00000000" w:rsidRPr="00000000" w14:paraId="0000009B">
            <w:pPr>
              <w:contextualSpacing w:val="0"/>
              <w:jc w:val="both"/>
              <w:rPr>
                <w:highlight w:val="white"/>
              </w:rPr>
            </w:pPr>
            <w:r w:rsidDel="00000000" w:rsidR="00000000" w:rsidRPr="00000000">
              <w:rPr>
                <w:rtl w:val="0"/>
              </w:rPr>
            </w:r>
          </w:p>
          <w:p w:rsidR="00000000" w:rsidDel="00000000" w:rsidP="00000000" w:rsidRDefault="00000000" w:rsidRPr="00000000" w14:paraId="0000009C">
            <w:pPr>
              <w:contextualSpacing w:val="0"/>
              <w:jc w:val="both"/>
              <w:rPr>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6</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Weighting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contextualSpacing w:val="0"/>
              <w:jc w:val="both"/>
              <w:rPr>
                <w:b w:val="1"/>
                <w:highlight w:val="white"/>
              </w:rPr>
            </w:pPr>
            <w:r w:rsidDel="00000000" w:rsidR="00000000" w:rsidRPr="00000000">
              <w:rPr>
                <w:b w:val="1"/>
                <w:highlight w:val="white"/>
                <w:rtl w:val="0"/>
              </w:rPr>
              <w:t xml:space="preserve">Please detail how written feedback on strengths and areas for development is provided to candidates and the expected timescale to produce and issue feedback reports.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YOUR 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contextualSpacing w:val="0"/>
              <w:jc w:val="both"/>
              <w:rPr>
                <w:highlight w:val="white"/>
              </w:rPr>
            </w:pPr>
            <w:r w:rsidDel="00000000" w:rsidR="00000000" w:rsidRPr="00000000">
              <w:rPr>
                <w:rtl w:val="0"/>
              </w:rPr>
            </w:r>
          </w:p>
          <w:p w:rsidR="00000000" w:rsidDel="00000000" w:rsidP="00000000" w:rsidRDefault="00000000" w:rsidRPr="00000000" w14:paraId="000000A3">
            <w:pPr>
              <w:contextualSpacing w:val="0"/>
              <w:jc w:val="both"/>
              <w:rPr>
                <w:highlight w:val="white"/>
              </w:rPr>
            </w:pPr>
            <w:r w:rsidDel="00000000" w:rsidR="00000000" w:rsidRPr="00000000">
              <w:rPr>
                <w:rtl w:val="0"/>
              </w:rPr>
            </w:r>
          </w:p>
          <w:p w:rsidR="00000000" w:rsidDel="00000000" w:rsidP="00000000" w:rsidRDefault="00000000" w:rsidRPr="00000000" w14:paraId="000000A4">
            <w:pPr>
              <w:contextualSpacing w:val="0"/>
              <w:jc w:val="both"/>
              <w:rPr>
                <w:highlight w:val="white"/>
              </w:rPr>
            </w:pPr>
            <w:r w:rsidDel="00000000" w:rsidR="00000000" w:rsidRPr="00000000">
              <w:rPr>
                <w:rtl w:val="0"/>
              </w:rPr>
            </w:r>
          </w:p>
          <w:p w:rsidR="00000000" w:rsidDel="00000000" w:rsidP="00000000" w:rsidRDefault="00000000" w:rsidRPr="00000000" w14:paraId="000000A5">
            <w:pPr>
              <w:contextualSpacing w:val="0"/>
              <w:jc w:val="both"/>
              <w:rPr>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7 </w:t>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Weighting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ind w:left="60" w:right="320" w:firstLine="0"/>
              <w:contextualSpacing w:val="0"/>
              <w:jc w:val="both"/>
              <w:rPr>
                <w:b w:val="1"/>
                <w:highlight w:val="white"/>
              </w:rPr>
            </w:pPr>
            <w:r w:rsidDel="00000000" w:rsidR="00000000" w:rsidRPr="00000000">
              <w:rPr>
                <w:b w:val="1"/>
                <w:highlight w:val="white"/>
                <w:rtl w:val="0"/>
              </w:rPr>
              <w:t xml:space="preserve">Please describe how you will be able to accommodate a fluctuation in demand for the services to be provided.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b w:val="1"/>
                <w:rtl w:val="0"/>
              </w:rPr>
              <w:t xml:space="preserve">YOUR 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ind w:left="60" w:right="320" w:firstLine="0"/>
              <w:contextualSpacing w:val="0"/>
              <w:jc w:val="both"/>
              <w:rPr>
                <w:highlight w:val="white"/>
              </w:rPr>
            </w:pPr>
            <w:r w:rsidDel="00000000" w:rsidR="00000000" w:rsidRPr="00000000">
              <w:rPr>
                <w:rtl w:val="0"/>
              </w:rPr>
            </w:r>
          </w:p>
          <w:p w:rsidR="00000000" w:rsidDel="00000000" w:rsidP="00000000" w:rsidRDefault="00000000" w:rsidRPr="00000000" w14:paraId="000000AB">
            <w:pPr>
              <w:ind w:left="60" w:right="320" w:firstLine="0"/>
              <w:contextualSpacing w:val="0"/>
              <w:jc w:val="both"/>
              <w:rPr>
                <w:highlight w:val="white"/>
              </w:rPr>
            </w:pPr>
            <w:r w:rsidDel="00000000" w:rsidR="00000000" w:rsidRPr="00000000">
              <w:rPr>
                <w:rtl w:val="0"/>
              </w:rPr>
            </w:r>
          </w:p>
          <w:p w:rsidR="00000000" w:rsidDel="00000000" w:rsidP="00000000" w:rsidRDefault="00000000" w:rsidRPr="00000000" w14:paraId="000000AC">
            <w:pPr>
              <w:ind w:left="60" w:right="320" w:firstLine="0"/>
              <w:contextualSpacing w:val="0"/>
              <w:jc w:val="both"/>
              <w:rPr>
                <w:highlight w:val="white"/>
              </w:rPr>
            </w:pPr>
            <w:r w:rsidDel="00000000" w:rsidR="00000000" w:rsidRPr="00000000">
              <w:rPr>
                <w:rtl w:val="0"/>
              </w:rPr>
            </w:r>
          </w:p>
        </w:tc>
      </w:tr>
    </w:tbl>
    <w:p w:rsidR="00000000" w:rsidDel="00000000" w:rsidP="00000000" w:rsidRDefault="00000000" w:rsidRPr="00000000" w14:paraId="000000AD">
      <w:pPr>
        <w:contextualSpacing w:val="0"/>
        <w:rPr/>
      </w:pPr>
      <w:r w:rsidDel="00000000" w:rsidR="00000000" w:rsidRPr="00000000">
        <w:rPr>
          <w:rtl w:val="0"/>
        </w:rPr>
      </w:r>
    </w:p>
    <w:sectPr>
      <w:footerReference r:id="rId6" w:type="default"/>
      <w:pgSz w:h="11906" w:w="16838"/>
      <w:pgMar w:bottom="1440.0000000000002" w:top="1440.0000000000002" w:left="1440.0000000000002" w:right="1440.00000000000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E">
    <w:pPr>
      <w:ind w:left="0" w:firstLine="0"/>
      <w:contextualSpacing w:val="0"/>
      <w:rPr/>
    </w:pPr>
    <w:r w:rsidDel="00000000" w:rsidR="00000000" w:rsidRPr="00000000">
      <w:rPr>
        <w:rtl w:val="0"/>
      </w:rPr>
      <w:t xml:space="preserve">WP1647 </w:t>
      <w:tab/>
      <w:tab/>
      <w:tab/>
      <w:tab/>
      <w:tab/>
      <w:tab/>
      <w:tab/>
      <w:tab/>
      <w:tab/>
      <w:tab/>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