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Default="00163912">
      <w:pPr>
        <w:rPr>
          <w:rFonts w:ascii="Arial" w:hAnsi="Arial" w:cs="Arial"/>
          <w:sz w:val="24"/>
          <w:szCs w:val="24"/>
        </w:rPr>
      </w:pPr>
      <w:r w:rsidRPr="00163912">
        <w:rPr>
          <w:rFonts w:ascii="Arial" w:hAnsi="Arial" w:cs="Arial"/>
          <w:sz w:val="24"/>
          <w:szCs w:val="24"/>
        </w:rPr>
        <w:t>NML Wide Area Network Links</w:t>
      </w:r>
      <w:r>
        <w:rPr>
          <w:rFonts w:ascii="Arial" w:hAnsi="Arial" w:cs="Arial"/>
          <w:sz w:val="24"/>
          <w:szCs w:val="24"/>
        </w:rPr>
        <w:t xml:space="preserve"> Questions &amp; Answers</w:t>
      </w:r>
    </w:p>
    <w:p w:rsidR="00163912" w:rsidRDefault="00163912">
      <w:pPr>
        <w:rPr>
          <w:rFonts w:ascii="Arial" w:hAnsi="Arial" w:cs="Arial"/>
          <w:sz w:val="24"/>
          <w:szCs w:val="24"/>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From your explanation, we assume that the primary link from Pilotage is the fibre and the back up is the microwave? Could you also confirm whether the combination of private fibre and microwave also provides resilience against failure of an MPLS tail? For example, if the direct connection to the Maritime Museum was down, do you currently have a recovery path through Museum of Liverpool and Pilotage?</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A - T</w:t>
      </w:r>
      <w:r w:rsidRPr="00311216">
        <w:rPr>
          <w:rFonts w:ascii="Arial" w:hAnsi="Arial" w:cs="Arial"/>
          <w:color w:val="FF0000"/>
        </w:rPr>
        <w:t>he Pilotage and Museum of Liverpool are effectively one site for this scenario. The private fibre links the two buildings. Hence the external provision to the Museum of Liverpool is the primary link and the microwave link from the Pilotage acts as the backup.</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Hence the microwave link provides the backup resilience for the two buildings out to the Maritime museum. </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The microwave link between the Pilotage and Maritime museum acts as a backup for the two sites should one of the primary links to the sites fail</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I can only see a single question in Section 6.2 (Question 1).  Are there more that I am not seeing ?</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 there is only one</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Please could you clarify the following clause in Section 5.4 “Also not requiring any third party permissions or authorisations.” Would this preclude a wayleaves request if we needed to complete a small amount of civil works to extend our network (which may be in the highway) to your building. Can you also confirm whether all NML premises in this project are owned by yourselves and are not under third party control?</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own all buildings, however a couple of buildings stand back from the pavement. The land between our building and the pavement is council land. In the past there has been long delays and extra cost due to providers checking on the postcode rather than the actual building re circuit provision.</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Please can you define your requirements for QoS i.e. how much bandwidth will you require in each circuit for voice and other services?</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require traffic prioritisation. Today we classify our traffic between three prioritisations – 1 = voice and data, 2 = cctv and bespoke applications, 3 = wifi bandwidth.  We do not have details on bandwidth utilisation of each. We are just looking for prioritisation. It is up to the provider re the best way of providing this</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We note that there is no change to the bandwidth requirements based on your current solution. What is driving the need to change from your current MPLS network?</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Links to Dale St, World Museum and Internet have increased. Our current contract comes to an end in the summer and as a public sector organisational we tender opportunities in scenarios such as this.</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How many public IP addresses do you require or would a rate card suffice at this time?</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have 20 public ip addresses today</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Regarding network monitoring, would you be happy for our service to include basic monitoring which is then complemented by your Solarwinds Netflow or do you need bidders to provide an equivalent of Netflow as part of their managed service?</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are happy for basic monitoring + our opportunity to use Solarwinds</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Will NML provide the through-connectivity between the fibre and microwave at Pilotage such that this can be treated as a single circuit?</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 xml:space="preserve">The link between the Museum of Liverpool and the Pilotage is a private fibre and can be treated as a single circuit. The Microwave link from the Pilotage to the Maritime museum is a backup link </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There is a post code missing from the site list for Juniper St1, Bootle.</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lastRenderedPageBreak/>
        <w:t xml:space="preserve">A - </w:t>
      </w:r>
      <w:r w:rsidRPr="00311216">
        <w:rPr>
          <w:rFonts w:ascii="Arial" w:hAnsi="Arial" w:cs="Arial"/>
          <w:color w:val="FF0000"/>
        </w:rPr>
        <w:t>It is L20 8EL</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 xml:space="preserve">Would you be interested in self managing the network if this was an option? </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Not really, we would like read access to devices, etc but would like an organisation to take on the management</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 xml:space="preserve">Do you own the current firewalls?  If so, are these to be managed as part of the new service? </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 we don’t own the firewalls</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you have any preference regarding a redundant pair of firewalls or a virtual solution?</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have no preference</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How many devices would we need to license the content filtering for across the whole network?</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have circa 500 end devices</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you need the ability to manage sites ‘independently’ from a filtering perspective?</w:t>
      </w:r>
    </w:p>
    <w:p w:rsidR="00163912" w:rsidRPr="00311216" w:rsidRDefault="00163912" w:rsidP="00311216">
      <w:pPr>
        <w:spacing w:after="0" w:line="240" w:lineRule="auto"/>
        <w:rPr>
          <w:rFonts w:ascii="Arial" w:hAnsi="Arial" w:cs="Arial"/>
        </w:rPr>
      </w:pPr>
      <w:r w:rsidRPr="00311216">
        <w:rPr>
          <w:rFonts w:ascii="Arial" w:hAnsi="Arial" w:cs="Arial"/>
          <w:color w:val="FF0000"/>
        </w:rPr>
        <w:t xml:space="preserve">A - </w:t>
      </w:r>
      <w:r w:rsidRPr="00311216">
        <w:rPr>
          <w:rFonts w:ascii="Arial" w:hAnsi="Arial" w:cs="Arial"/>
          <w:color w:val="FF0000"/>
        </w:rPr>
        <w:t>No, all have same rules</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eastAsia="Times New Roman" w:hAnsi="Arial" w:cs="Arial"/>
        </w:rPr>
      </w:pPr>
      <w:r w:rsidRPr="00311216">
        <w:rPr>
          <w:rFonts w:ascii="Arial" w:eastAsia="Times New Roman" w:hAnsi="Arial" w:cs="Arial"/>
        </w:rPr>
        <w:t xml:space="preserve">Q - </w:t>
      </w:r>
      <w:r w:rsidRPr="00311216">
        <w:rPr>
          <w:rFonts w:ascii="Arial" w:eastAsia="Times New Roman" w:hAnsi="Arial" w:cs="Arial"/>
        </w:rPr>
        <w:t xml:space="preserve">Are the datacentres mentioned included in the network diagram? </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Our main datacentre is at our Dale St site and our backup data centre is at the World museum.</w:t>
      </w:r>
    </w:p>
    <w:p w:rsidR="00163912" w:rsidRPr="00311216" w:rsidRDefault="00163912" w:rsidP="00311216">
      <w:pPr>
        <w:spacing w:after="0" w:line="240" w:lineRule="auto"/>
        <w:ind w:left="720"/>
        <w:rPr>
          <w:rFonts w:ascii="Arial" w:hAnsi="Arial" w:cs="Arial"/>
        </w:rPr>
      </w:pPr>
    </w:p>
    <w:p w:rsidR="00163912" w:rsidRPr="00311216" w:rsidRDefault="00163912" w:rsidP="00311216">
      <w:pPr>
        <w:spacing w:after="0" w:line="240" w:lineRule="auto"/>
        <w:rPr>
          <w:rFonts w:ascii="Arial" w:eastAsia="Times New Roman" w:hAnsi="Arial" w:cs="Arial"/>
        </w:rPr>
      </w:pPr>
      <w:r w:rsidRPr="00311216">
        <w:rPr>
          <w:rFonts w:ascii="Arial" w:eastAsia="Times New Roman" w:hAnsi="Arial" w:cs="Arial"/>
        </w:rPr>
        <w:t xml:space="preserve">Q - </w:t>
      </w:r>
      <w:r w:rsidRPr="00311216">
        <w:rPr>
          <w:rFonts w:ascii="Arial" w:eastAsia="Times New Roman" w:hAnsi="Arial" w:cs="Arial"/>
        </w:rPr>
        <w:t>Do you already use a SIP phone system? If so are you looking to replace your SIP trunks as part of this solution?</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do have SIP trunks as part of our telephone system but we are not looking to replace them as part of this</w:t>
      </w:r>
    </w:p>
    <w:p w:rsidR="00163912" w:rsidRPr="00311216" w:rsidRDefault="00163912" w:rsidP="00311216">
      <w:pPr>
        <w:spacing w:after="0" w:line="240" w:lineRule="auto"/>
        <w:ind w:left="720"/>
        <w:rPr>
          <w:rFonts w:ascii="Arial" w:hAnsi="Arial" w:cs="Arial"/>
        </w:rPr>
      </w:pPr>
    </w:p>
    <w:p w:rsidR="00163912" w:rsidRPr="00311216" w:rsidRDefault="00163912" w:rsidP="00311216">
      <w:pPr>
        <w:spacing w:after="0" w:line="240" w:lineRule="auto"/>
        <w:rPr>
          <w:rFonts w:ascii="Arial" w:eastAsia="Times New Roman" w:hAnsi="Arial" w:cs="Arial"/>
        </w:rPr>
      </w:pPr>
      <w:r w:rsidRPr="00311216">
        <w:rPr>
          <w:rFonts w:ascii="Arial" w:eastAsia="Times New Roman" w:hAnsi="Arial" w:cs="Arial"/>
        </w:rPr>
        <w:t xml:space="preserve">Q - </w:t>
      </w:r>
      <w:r w:rsidRPr="00311216">
        <w:rPr>
          <w:rFonts w:ascii="Arial" w:eastAsia="Times New Roman" w:hAnsi="Arial" w:cs="Arial"/>
        </w:rPr>
        <w:t>Do you currently utilise Class of Service and what for? If not, what is the intended use?</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do not use true Class of Service. We prioritise traffic – 1</w:t>
      </w:r>
      <w:r w:rsidRPr="00311216">
        <w:rPr>
          <w:rFonts w:ascii="Arial" w:hAnsi="Arial" w:cs="Arial"/>
          <w:color w:val="FF0000"/>
          <w:vertAlign w:val="superscript"/>
        </w:rPr>
        <w:t>st</w:t>
      </w:r>
      <w:r w:rsidRPr="00311216">
        <w:rPr>
          <w:rFonts w:ascii="Arial" w:hAnsi="Arial" w:cs="Arial"/>
          <w:color w:val="FF0000"/>
        </w:rPr>
        <w:t xml:space="preserve"> priority = voice and data, 2</w:t>
      </w:r>
      <w:r w:rsidRPr="00311216">
        <w:rPr>
          <w:rFonts w:ascii="Arial" w:hAnsi="Arial" w:cs="Arial"/>
          <w:color w:val="FF0000"/>
          <w:vertAlign w:val="superscript"/>
        </w:rPr>
        <w:t>nd</w:t>
      </w:r>
      <w:r w:rsidRPr="00311216">
        <w:rPr>
          <w:rFonts w:ascii="Arial" w:hAnsi="Arial" w:cs="Arial"/>
          <w:color w:val="FF0000"/>
        </w:rPr>
        <w:t xml:space="preserve"> priority = cctv and bespoke systems, 3</w:t>
      </w:r>
      <w:r w:rsidRPr="00311216">
        <w:rPr>
          <w:rFonts w:ascii="Arial" w:hAnsi="Arial" w:cs="Arial"/>
          <w:color w:val="FF0000"/>
          <w:vertAlign w:val="superscript"/>
        </w:rPr>
        <w:t>rd</w:t>
      </w:r>
      <w:r w:rsidRPr="00311216">
        <w:rPr>
          <w:rFonts w:ascii="Arial" w:hAnsi="Arial" w:cs="Arial"/>
          <w:color w:val="FF0000"/>
        </w:rPr>
        <w:t xml:space="preserve"> priority = visitor Wi-Fi bandwidth.</w:t>
      </w:r>
    </w:p>
    <w:p w:rsidR="00163912" w:rsidRPr="00311216" w:rsidRDefault="00163912" w:rsidP="00311216">
      <w:pPr>
        <w:spacing w:after="0" w:line="240" w:lineRule="auto"/>
        <w:ind w:left="720"/>
        <w:rPr>
          <w:rFonts w:ascii="Arial" w:hAnsi="Arial" w:cs="Arial"/>
        </w:rPr>
      </w:pPr>
    </w:p>
    <w:p w:rsidR="00163912" w:rsidRPr="00311216" w:rsidRDefault="00163912" w:rsidP="00311216">
      <w:pPr>
        <w:spacing w:after="0" w:line="240" w:lineRule="auto"/>
        <w:rPr>
          <w:rFonts w:ascii="Arial" w:eastAsia="Times New Roman" w:hAnsi="Arial" w:cs="Arial"/>
        </w:rPr>
      </w:pPr>
      <w:r w:rsidRPr="00311216">
        <w:rPr>
          <w:rFonts w:ascii="Arial" w:eastAsia="Times New Roman" w:hAnsi="Arial" w:cs="Arial"/>
        </w:rPr>
        <w:t xml:space="preserve">Q - </w:t>
      </w:r>
      <w:r w:rsidRPr="00311216">
        <w:rPr>
          <w:rFonts w:ascii="Arial" w:eastAsia="Times New Roman" w:hAnsi="Arial" w:cs="Arial"/>
        </w:rPr>
        <w:t xml:space="preserve">Who is the network being used by? Will you provide a free WIFI service via this solution? If so what is your WIFI solution currently and anticipated usage. </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Our network is used primarily by our staff. We carry some of the Wi-Fi bandwidth at Museum of Liverpool, World Museum and Maritime Museum via the WAN network. We intend to continue to use our current Wi-Fi solution, but just utilise the bandwidth on the 3 larger sites. Sorry I do not have the current bandwidth utilisation for this.</w:t>
      </w:r>
    </w:p>
    <w:p w:rsidR="00163912" w:rsidRPr="00311216" w:rsidRDefault="00163912" w:rsidP="00311216">
      <w:pPr>
        <w:spacing w:after="0" w:line="240" w:lineRule="auto"/>
        <w:ind w:left="720"/>
        <w:rPr>
          <w:rFonts w:ascii="Arial" w:hAnsi="Arial" w:cs="Arial"/>
        </w:rPr>
      </w:pPr>
    </w:p>
    <w:p w:rsidR="00163912" w:rsidRPr="00311216" w:rsidRDefault="00163912" w:rsidP="00311216">
      <w:pPr>
        <w:spacing w:after="0" w:line="240" w:lineRule="auto"/>
        <w:rPr>
          <w:rFonts w:ascii="Arial" w:eastAsia="Times New Roman" w:hAnsi="Arial" w:cs="Arial"/>
        </w:rPr>
      </w:pPr>
      <w:r w:rsidRPr="00311216">
        <w:rPr>
          <w:rFonts w:ascii="Arial" w:eastAsia="Times New Roman" w:hAnsi="Arial" w:cs="Arial"/>
        </w:rPr>
        <w:t xml:space="preserve">Q - </w:t>
      </w:r>
      <w:r w:rsidRPr="00311216">
        <w:rPr>
          <w:rFonts w:ascii="Arial" w:eastAsia="Times New Roman" w:hAnsi="Arial" w:cs="Arial"/>
        </w:rPr>
        <w:t xml:space="preserve">Do you have any remote usage requirements? </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 we don’t have any remote usage requirements</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You have identified that you deploy 3 x different classes of service across the NML estate.</w:t>
      </w:r>
      <w:r w:rsidRPr="00311216">
        <w:rPr>
          <w:rFonts w:ascii="Arial" w:hAnsi="Arial" w:cs="Arial"/>
        </w:rPr>
        <w:t xml:space="preserve"> </w:t>
      </w:r>
      <w:r w:rsidRPr="00311216">
        <w:rPr>
          <w:rFonts w:ascii="Arial" w:hAnsi="Arial" w:cs="Arial"/>
        </w:rPr>
        <w:t>Are you able to indicate the percentage (of the requested bandwidth) of each class that you wish to deploy at each site please?</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It’s more traffic prioritisation than allocated percentage of bandwidth. In priority order of level 1 first</w:t>
      </w:r>
    </w:p>
    <w:p w:rsidR="00163912" w:rsidRPr="00311216" w:rsidRDefault="00163912" w:rsidP="00311216">
      <w:pPr>
        <w:spacing w:after="0" w:line="240" w:lineRule="auto"/>
        <w:rPr>
          <w:rFonts w:ascii="Arial" w:hAnsi="Arial" w:cs="Arial"/>
        </w:rPr>
      </w:pPr>
    </w:p>
    <w:p w:rsidR="00163912" w:rsidRPr="00311216" w:rsidRDefault="00163912" w:rsidP="00311216">
      <w:pPr>
        <w:spacing w:after="0" w:line="240" w:lineRule="auto"/>
        <w:rPr>
          <w:rFonts w:ascii="Arial" w:hAnsi="Arial" w:cs="Arial"/>
          <w:color w:val="000000"/>
        </w:rPr>
      </w:pPr>
      <w:r w:rsidRPr="00311216">
        <w:rPr>
          <w:rFonts w:ascii="Arial" w:hAnsi="Arial" w:cs="Arial"/>
          <w:color w:val="000000"/>
        </w:rPr>
        <w:t xml:space="preserve">Q - </w:t>
      </w:r>
      <w:r w:rsidRPr="00311216">
        <w:rPr>
          <w:rFonts w:ascii="Arial" w:hAnsi="Arial" w:cs="Arial"/>
          <w:color w:val="000000"/>
        </w:rPr>
        <w:t>How many firewall policies do NML currently have on their existing firewall setup?</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currently have 27 ipv4 policies</w:t>
      </w:r>
    </w:p>
    <w:p w:rsidR="00163912" w:rsidRPr="00311216" w:rsidRDefault="00163912" w:rsidP="00311216">
      <w:pPr>
        <w:pStyle w:val="ListParagraph"/>
        <w:ind w:hanging="360"/>
        <w:rPr>
          <w:rFonts w:ascii="Arial" w:hAnsi="Arial" w:cs="Arial"/>
          <w:color w:val="000000"/>
        </w:rPr>
      </w:pPr>
    </w:p>
    <w:p w:rsidR="00163912" w:rsidRPr="00311216" w:rsidRDefault="00163912" w:rsidP="00311216">
      <w:pPr>
        <w:spacing w:after="0" w:line="240" w:lineRule="auto"/>
        <w:rPr>
          <w:rFonts w:ascii="Arial" w:hAnsi="Arial" w:cs="Arial"/>
          <w:color w:val="000000"/>
        </w:rPr>
      </w:pPr>
      <w:r w:rsidRPr="00311216">
        <w:rPr>
          <w:rFonts w:ascii="Arial" w:hAnsi="Arial" w:cs="Arial"/>
          <w:color w:val="000000"/>
        </w:rPr>
        <w:t xml:space="preserve">Q - </w:t>
      </w:r>
      <w:r w:rsidRPr="00311216">
        <w:rPr>
          <w:rFonts w:ascii="Arial" w:hAnsi="Arial" w:cs="Arial"/>
          <w:color w:val="000000"/>
        </w:rPr>
        <w:t>With the 3 VLANS, what bandwidth do NML require on each, and which sites will they be extended to?</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just require traffic prioritisation between the link proposed, with policy 1 getting priority</w:t>
      </w:r>
    </w:p>
    <w:p w:rsidR="00163912" w:rsidRPr="00311216" w:rsidRDefault="00163912" w:rsidP="00311216">
      <w:pPr>
        <w:pStyle w:val="ListParagraph"/>
        <w:ind w:hanging="360"/>
        <w:rPr>
          <w:rFonts w:ascii="Arial" w:hAnsi="Arial" w:cs="Arial"/>
          <w:color w:val="000000"/>
        </w:rPr>
      </w:pPr>
    </w:p>
    <w:p w:rsidR="00163912" w:rsidRPr="00311216" w:rsidRDefault="00163912" w:rsidP="00311216">
      <w:pPr>
        <w:spacing w:after="0" w:line="240" w:lineRule="auto"/>
        <w:rPr>
          <w:rFonts w:ascii="Arial" w:hAnsi="Arial" w:cs="Arial"/>
          <w:color w:val="000000"/>
        </w:rPr>
      </w:pPr>
      <w:r w:rsidRPr="00311216">
        <w:rPr>
          <w:rFonts w:ascii="Arial" w:hAnsi="Arial" w:cs="Arial"/>
          <w:color w:val="000000"/>
        </w:rPr>
        <w:t xml:space="preserve">Q - </w:t>
      </w:r>
      <w:r w:rsidRPr="00311216">
        <w:rPr>
          <w:rFonts w:ascii="Arial" w:hAnsi="Arial" w:cs="Arial"/>
          <w:color w:val="000000"/>
        </w:rPr>
        <w:t>Commercial model: are you looking for zero capex with a higher annual cost or would NML prefer some capex investment for lower annual costs?</w:t>
      </w:r>
    </w:p>
    <w:p w:rsidR="00163912" w:rsidRPr="00311216" w:rsidRDefault="00163912"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Options can be submitted for both, all necessary approval has been gained for both options. Obviously the overall price will be considering when we are scoring the returns</w:t>
      </w:r>
    </w:p>
    <w:p w:rsidR="00163912" w:rsidRPr="00311216" w:rsidRDefault="00163912" w:rsidP="00311216">
      <w:pPr>
        <w:spacing w:after="0" w:line="240" w:lineRule="auto"/>
        <w:rPr>
          <w:rFonts w:ascii="Arial" w:hAnsi="Arial" w:cs="Arial"/>
        </w:rPr>
      </w:pPr>
    </w:p>
    <w:p w:rsidR="00163912" w:rsidRPr="00311216" w:rsidRDefault="00F97CA6" w:rsidP="00311216">
      <w:pPr>
        <w:spacing w:after="0" w:line="240" w:lineRule="auto"/>
        <w:rPr>
          <w:rFonts w:ascii="Arial" w:hAnsi="Arial" w:cs="Arial"/>
        </w:rPr>
      </w:pPr>
      <w:r w:rsidRPr="00311216">
        <w:rPr>
          <w:rFonts w:ascii="Arial" w:hAnsi="Arial" w:cs="Arial"/>
        </w:rPr>
        <w:t xml:space="preserve">Q - </w:t>
      </w:r>
      <w:r w:rsidR="00163912" w:rsidRPr="00311216">
        <w:rPr>
          <w:rFonts w:ascii="Arial" w:hAnsi="Arial" w:cs="Arial"/>
        </w:rPr>
        <w:t>To what level is user access to the internet required to be filtered and monitored?</w:t>
      </w:r>
    </w:p>
    <w:p w:rsidR="00F97CA6" w:rsidRPr="00311216" w:rsidRDefault="00F97CA6"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Firewall should do category based, which we can override with odd exception if required</w:t>
      </w:r>
    </w:p>
    <w:p w:rsidR="00163912" w:rsidRPr="00311216" w:rsidRDefault="00163912" w:rsidP="00311216">
      <w:pPr>
        <w:spacing w:after="0" w:line="240" w:lineRule="auto"/>
        <w:rPr>
          <w:rFonts w:ascii="Arial" w:hAnsi="Arial" w:cs="Arial"/>
        </w:rPr>
      </w:pPr>
    </w:p>
    <w:p w:rsidR="00F97CA6" w:rsidRPr="00311216" w:rsidRDefault="00F97CA6" w:rsidP="00311216">
      <w:pPr>
        <w:spacing w:after="0" w:line="240" w:lineRule="auto"/>
        <w:contextualSpacing/>
        <w:rPr>
          <w:rFonts w:ascii="Arial" w:eastAsia="Times New Roman" w:hAnsi="Arial" w:cs="Arial"/>
          <w:color w:val="000000"/>
        </w:rPr>
      </w:pPr>
      <w:r w:rsidRPr="00311216">
        <w:rPr>
          <w:rFonts w:ascii="Arial" w:eastAsia="Times New Roman" w:hAnsi="Arial" w:cs="Arial"/>
          <w:color w:val="000000"/>
        </w:rPr>
        <w:t xml:space="preserve">Q - </w:t>
      </w:r>
      <w:r w:rsidRPr="00311216">
        <w:rPr>
          <w:rFonts w:ascii="Arial" w:eastAsia="Times New Roman" w:hAnsi="Arial" w:cs="Arial"/>
          <w:color w:val="000000"/>
        </w:rPr>
        <w:t>What firewalls do you currently have?</w:t>
      </w:r>
    </w:p>
    <w:p w:rsidR="00F97CA6" w:rsidRPr="00311216" w:rsidRDefault="00F97CA6" w:rsidP="00311216">
      <w:pPr>
        <w:spacing w:after="0" w:line="240" w:lineRule="auto"/>
        <w:contextualSpacing/>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have 2 fortinet firewalls that operate as active/passive</w:t>
      </w:r>
    </w:p>
    <w:p w:rsidR="00F97CA6" w:rsidRPr="00311216" w:rsidRDefault="00F97CA6" w:rsidP="00311216">
      <w:pPr>
        <w:spacing w:after="0" w:line="240" w:lineRule="auto"/>
        <w:ind w:left="360"/>
        <w:contextualSpacing/>
        <w:rPr>
          <w:rFonts w:ascii="Arial" w:hAnsi="Arial" w:cs="Arial"/>
          <w:color w:val="000000"/>
        </w:rPr>
      </w:pPr>
    </w:p>
    <w:p w:rsidR="00F97CA6" w:rsidRPr="00311216" w:rsidRDefault="00F97CA6" w:rsidP="00311216">
      <w:pPr>
        <w:spacing w:after="0" w:line="240" w:lineRule="auto"/>
        <w:contextualSpacing/>
        <w:rPr>
          <w:rFonts w:ascii="Arial" w:eastAsia="Times New Roman" w:hAnsi="Arial" w:cs="Arial"/>
          <w:color w:val="000000"/>
        </w:rPr>
      </w:pPr>
      <w:r w:rsidRPr="00311216">
        <w:rPr>
          <w:rFonts w:ascii="Arial" w:eastAsia="Times New Roman" w:hAnsi="Arial" w:cs="Arial"/>
          <w:color w:val="000000"/>
        </w:rPr>
        <w:t xml:space="preserve">Q - </w:t>
      </w:r>
      <w:r w:rsidRPr="00311216">
        <w:rPr>
          <w:rFonts w:ascii="Arial" w:eastAsia="Times New Roman" w:hAnsi="Arial" w:cs="Arial"/>
          <w:color w:val="000000"/>
        </w:rPr>
        <w:t>How many users/connections are there at each site?</w:t>
      </w:r>
    </w:p>
    <w:p w:rsidR="00F97CA6" w:rsidRPr="00311216" w:rsidRDefault="00F97CA6"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World Museum – 100</w:t>
      </w:r>
      <w:r w:rsidRPr="00311216">
        <w:rPr>
          <w:rFonts w:ascii="Arial" w:hAnsi="Arial" w:cs="Arial"/>
          <w:color w:val="FF0000"/>
        </w:rPr>
        <w:t xml:space="preserve">, </w:t>
      </w:r>
      <w:r w:rsidRPr="00311216">
        <w:rPr>
          <w:rFonts w:ascii="Arial" w:hAnsi="Arial" w:cs="Arial"/>
          <w:color w:val="FF0000"/>
        </w:rPr>
        <w:t>Dale Street – 100</w:t>
      </w:r>
      <w:r w:rsidRPr="00311216">
        <w:rPr>
          <w:rFonts w:ascii="Arial" w:hAnsi="Arial" w:cs="Arial"/>
          <w:color w:val="FF0000"/>
        </w:rPr>
        <w:t xml:space="preserve">, </w:t>
      </w:r>
      <w:r w:rsidRPr="00311216">
        <w:rPr>
          <w:rFonts w:ascii="Arial" w:hAnsi="Arial" w:cs="Arial"/>
          <w:color w:val="FF0000"/>
        </w:rPr>
        <w:t>Maritime Museum – 50</w:t>
      </w:r>
      <w:r w:rsidRPr="00311216">
        <w:rPr>
          <w:rFonts w:ascii="Arial" w:hAnsi="Arial" w:cs="Arial"/>
          <w:color w:val="FF0000"/>
        </w:rPr>
        <w:t xml:space="preserve">, </w:t>
      </w:r>
      <w:r w:rsidRPr="00311216">
        <w:rPr>
          <w:rFonts w:ascii="Arial" w:hAnsi="Arial" w:cs="Arial"/>
          <w:color w:val="FF0000"/>
        </w:rPr>
        <w:t>Museum of Liverpool – 50</w:t>
      </w:r>
      <w:r w:rsidRPr="00311216">
        <w:rPr>
          <w:rFonts w:ascii="Arial" w:hAnsi="Arial" w:cs="Arial"/>
          <w:color w:val="FF0000"/>
        </w:rPr>
        <w:t xml:space="preserve">, </w:t>
      </w:r>
      <w:r w:rsidRPr="00311216">
        <w:rPr>
          <w:rFonts w:ascii="Arial" w:hAnsi="Arial" w:cs="Arial"/>
          <w:color w:val="FF0000"/>
        </w:rPr>
        <w:t>National Conservation centre – 50</w:t>
      </w:r>
      <w:r w:rsidRPr="00311216">
        <w:rPr>
          <w:rFonts w:ascii="Arial" w:hAnsi="Arial" w:cs="Arial"/>
          <w:color w:val="FF0000"/>
        </w:rPr>
        <w:t xml:space="preserve">, </w:t>
      </w:r>
      <w:r w:rsidRPr="00311216">
        <w:rPr>
          <w:rFonts w:ascii="Arial" w:hAnsi="Arial" w:cs="Arial"/>
          <w:color w:val="FF0000"/>
        </w:rPr>
        <w:t>Lady Lever  - 10</w:t>
      </w:r>
      <w:r w:rsidRPr="00311216">
        <w:rPr>
          <w:rFonts w:ascii="Arial" w:hAnsi="Arial" w:cs="Arial"/>
          <w:color w:val="FF0000"/>
        </w:rPr>
        <w:t xml:space="preserve">, </w:t>
      </w:r>
      <w:r w:rsidRPr="00311216">
        <w:rPr>
          <w:rFonts w:ascii="Arial" w:hAnsi="Arial" w:cs="Arial"/>
          <w:color w:val="FF0000"/>
        </w:rPr>
        <w:t>Sudley – 10</w:t>
      </w:r>
      <w:r w:rsidRPr="00311216">
        <w:rPr>
          <w:rFonts w:ascii="Arial" w:hAnsi="Arial" w:cs="Arial"/>
          <w:color w:val="FF0000"/>
        </w:rPr>
        <w:t xml:space="preserve">, </w:t>
      </w:r>
      <w:r w:rsidRPr="00311216">
        <w:rPr>
          <w:rFonts w:ascii="Arial" w:hAnsi="Arial" w:cs="Arial"/>
          <w:color w:val="FF0000"/>
        </w:rPr>
        <w:t>Juniper St – 10</w:t>
      </w:r>
    </w:p>
    <w:p w:rsidR="00F97CA6" w:rsidRPr="00311216" w:rsidRDefault="00F97CA6" w:rsidP="00311216">
      <w:pPr>
        <w:spacing w:after="0" w:line="240" w:lineRule="auto"/>
        <w:ind w:left="360"/>
        <w:contextualSpacing/>
        <w:rPr>
          <w:rFonts w:ascii="Arial" w:hAnsi="Arial" w:cs="Arial"/>
          <w:color w:val="000000"/>
        </w:rPr>
      </w:pPr>
    </w:p>
    <w:p w:rsidR="00F97CA6" w:rsidRPr="00311216" w:rsidRDefault="00F97CA6" w:rsidP="00311216">
      <w:pPr>
        <w:spacing w:after="0" w:line="240" w:lineRule="auto"/>
        <w:contextualSpacing/>
        <w:rPr>
          <w:rFonts w:ascii="Arial" w:eastAsia="Times New Roman" w:hAnsi="Arial" w:cs="Arial"/>
          <w:color w:val="000000"/>
        </w:rPr>
      </w:pPr>
      <w:r w:rsidRPr="00311216">
        <w:rPr>
          <w:rFonts w:ascii="Arial" w:eastAsia="Times New Roman" w:hAnsi="Arial" w:cs="Arial"/>
          <w:color w:val="000000"/>
        </w:rPr>
        <w:t xml:space="preserve">Q - </w:t>
      </w:r>
      <w:r w:rsidRPr="00311216">
        <w:rPr>
          <w:rFonts w:ascii="Arial" w:eastAsia="Times New Roman" w:hAnsi="Arial" w:cs="Arial"/>
          <w:color w:val="000000"/>
        </w:rPr>
        <w:t>You say that you want it to be fully managed – do you want any management control over it at all?</w:t>
      </w:r>
    </w:p>
    <w:p w:rsidR="00F97CA6" w:rsidRPr="00311216" w:rsidRDefault="00F97CA6" w:rsidP="00311216">
      <w:pPr>
        <w:spacing w:after="0" w:line="240" w:lineRule="auto"/>
        <w:ind w:left="3"/>
        <w:jc w:val="both"/>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are happy for the provider to manage everything, we are only looking for Limited access to firewalls to make changes to web content filtering, antivirus and NAT elements of public ip changes.,  as described in the specification</w:t>
      </w:r>
    </w:p>
    <w:p w:rsidR="00F97CA6" w:rsidRPr="00311216" w:rsidRDefault="00F97CA6" w:rsidP="00311216">
      <w:pPr>
        <w:spacing w:after="0" w:line="240" w:lineRule="auto"/>
        <w:ind w:left="360"/>
        <w:contextualSpacing/>
        <w:rPr>
          <w:rFonts w:ascii="Arial" w:hAnsi="Arial" w:cs="Arial"/>
          <w:color w:val="000000"/>
        </w:rPr>
      </w:pPr>
    </w:p>
    <w:p w:rsidR="00F97CA6" w:rsidRPr="00311216" w:rsidRDefault="00F97CA6" w:rsidP="00311216">
      <w:pPr>
        <w:spacing w:after="0" w:line="240" w:lineRule="auto"/>
        <w:rPr>
          <w:rFonts w:ascii="Arial" w:eastAsia="Times New Roman" w:hAnsi="Arial" w:cs="Arial"/>
          <w:color w:val="000000"/>
        </w:rPr>
      </w:pPr>
      <w:r w:rsidRPr="00311216">
        <w:rPr>
          <w:rFonts w:ascii="Arial" w:eastAsia="Times New Roman" w:hAnsi="Arial" w:cs="Arial"/>
          <w:color w:val="000000"/>
        </w:rPr>
        <w:t>Q -</w:t>
      </w:r>
      <w:r w:rsidRPr="00311216">
        <w:rPr>
          <w:rFonts w:ascii="Arial" w:eastAsia="Times New Roman" w:hAnsi="Arial" w:cs="Arial"/>
          <w:color w:val="000000"/>
        </w:rPr>
        <w:t>Do you want a pair of each on each site for resiliency?</w:t>
      </w:r>
    </w:p>
    <w:p w:rsidR="00F97CA6" w:rsidRPr="00311216" w:rsidRDefault="00F97CA6" w:rsidP="00311216">
      <w:pPr>
        <w:spacing w:after="0" w:line="240" w:lineRule="auto"/>
        <w:rPr>
          <w:rFonts w:ascii="Arial" w:hAnsi="Arial" w:cs="Arial"/>
          <w:color w:val="FF0000"/>
        </w:rPr>
      </w:pPr>
      <w:r w:rsidRPr="00311216">
        <w:rPr>
          <w:rFonts w:ascii="Arial" w:hAnsi="Arial" w:cs="Arial"/>
          <w:color w:val="FF0000"/>
        </w:rPr>
        <w:t>A -</w:t>
      </w:r>
      <w:r w:rsidRPr="00311216">
        <w:rPr>
          <w:rFonts w:ascii="Arial" w:hAnsi="Arial" w:cs="Arial"/>
          <w:color w:val="FF0000"/>
        </w:rPr>
        <w:t>We are looking for the provider to specify their best solution for resiliency, we are not stipulating how this is achieved</w:t>
      </w:r>
    </w:p>
    <w:p w:rsidR="00F97CA6" w:rsidRPr="00311216" w:rsidRDefault="00F97CA6" w:rsidP="00311216">
      <w:pPr>
        <w:spacing w:after="0" w:line="240" w:lineRule="auto"/>
        <w:rPr>
          <w:rFonts w:ascii="Arial" w:hAnsi="Arial" w:cs="Arial"/>
          <w:color w:val="000000"/>
        </w:rPr>
      </w:pPr>
    </w:p>
    <w:p w:rsidR="00F97CA6" w:rsidRPr="00311216" w:rsidRDefault="00F97CA6" w:rsidP="00311216">
      <w:pPr>
        <w:spacing w:after="0" w:line="240" w:lineRule="auto"/>
        <w:contextualSpacing/>
        <w:rPr>
          <w:rFonts w:ascii="Arial" w:eastAsia="Times New Roman" w:hAnsi="Arial" w:cs="Arial"/>
          <w:color w:val="000000"/>
        </w:rPr>
      </w:pPr>
      <w:r w:rsidRPr="00311216">
        <w:rPr>
          <w:rFonts w:ascii="Arial" w:eastAsia="Times New Roman" w:hAnsi="Arial" w:cs="Arial"/>
          <w:color w:val="000000"/>
        </w:rPr>
        <w:t xml:space="preserve">Q - </w:t>
      </w:r>
      <w:r w:rsidRPr="00311216">
        <w:rPr>
          <w:rFonts w:ascii="Arial" w:eastAsia="Times New Roman" w:hAnsi="Arial" w:cs="Arial"/>
          <w:color w:val="000000"/>
        </w:rPr>
        <w:t>Do you have an aligned budget specifically for the firewalls?</w:t>
      </w:r>
    </w:p>
    <w:p w:rsidR="00F97CA6" w:rsidRPr="00311216" w:rsidRDefault="00F97CA6" w:rsidP="00311216">
      <w:pPr>
        <w:spacing w:after="0" w:line="240" w:lineRule="auto"/>
        <w:contextualSpacing/>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w:t>
      </w:r>
    </w:p>
    <w:p w:rsidR="00F97CA6" w:rsidRPr="00311216" w:rsidRDefault="00F97CA6" w:rsidP="00311216">
      <w:pPr>
        <w:spacing w:after="0" w:line="240" w:lineRule="auto"/>
        <w:contextualSpacing/>
        <w:rPr>
          <w:rFonts w:ascii="Arial" w:eastAsia="Times New Roman" w:hAnsi="Arial" w:cs="Arial"/>
          <w:color w:val="000000"/>
        </w:rPr>
      </w:pPr>
    </w:p>
    <w:p w:rsidR="00F97CA6" w:rsidRPr="00311216" w:rsidRDefault="00F97CA6" w:rsidP="00311216">
      <w:pPr>
        <w:spacing w:after="0" w:line="240" w:lineRule="auto"/>
        <w:contextualSpacing/>
        <w:rPr>
          <w:rFonts w:ascii="Arial" w:eastAsia="Times New Roman" w:hAnsi="Arial" w:cs="Arial"/>
          <w:color w:val="000000"/>
        </w:rPr>
      </w:pPr>
      <w:r w:rsidRPr="00311216">
        <w:rPr>
          <w:rFonts w:ascii="Arial" w:eastAsia="Times New Roman" w:hAnsi="Arial" w:cs="Arial"/>
          <w:color w:val="000000"/>
        </w:rPr>
        <w:t xml:space="preserve">Q - </w:t>
      </w:r>
      <w:r w:rsidRPr="00311216">
        <w:rPr>
          <w:rFonts w:ascii="Arial" w:eastAsia="Times New Roman" w:hAnsi="Arial" w:cs="Arial"/>
          <w:color w:val="000000"/>
        </w:rPr>
        <w:t>Do you have any remote users? Do you need VPN functionality?</w:t>
      </w:r>
    </w:p>
    <w:p w:rsidR="00F97CA6" w:rsidRPr="00311216" w:rsidRDefault="00F97CA6"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We have remote users, but we bring this in via RDweb. We do not need VPN for remote users</w:t>
      </w:r>
    </w:p>
    <w:p w:rsidR="00F97CA6" w:rsidRPr="00311216" w:rsidRDefault="00F97CA6" w:rsidP="00311216">
      <w:pPr>
        <w:spacing w:after="0" w:line="240" w:lineRule="auto"/>
        <w:rPr>
          <w:rFonts w:ascii="Arial" w:hAnsi="Arial" w:cs="Arial"/>
          <w:color w:val="212121"/>
        </w:rPr>
      </w:pPr>
    </w:p>
    <w:p w:rsidR="00F97CA6" w:rsidRPr="00311216" w:rsidRDefault="00F97CA6" w:rsidP="00311216">
      <w:pPr>
        <w:spacing w:after="0" w:line="240" w:lineRule="auto"/>
        <w:rPr>
          <w:rFonts w:ascii="Arial" w:hAnsi="Arial" w:cs="Arial"/>
          <w:color w:val="212121"/>
        </w:rPr>
      </w:pPr>
      <w:r w:rsidRPr="00311216">
        <w:rPr>
          <w:rFonts w:ascii="Arial" w:hAnsi="Arial" w:cs="Arial"/>
          <w:b/>
          <w:bCs/>
          <w:i/>
          <w:iCs/>
          <w:color w:val="212121"/>
        </w:rPr>
        <w:t xml:space="preserve">Q - </w:t>
      </w:r>
      <w:r w:rsidRPr="00311216">
        <w:rPr>
          <w:rFonts w:ascii="Arial" w:hAnsi="Arial" w:cs="Arial"/>
          <w:b/>
          <w:bCs/>
          <w:i/>
          <w:iCs/>
          <w:color w:val="212121"/>
        </w:rPr>
        <w:t>SECTION 3.3 EVALUATION</w:t>
      </w:r>
      <w:r w:rsidRPr="00311216">
        <w:rPr>
          <w:rFonts w:ascii="Arial" w:hAnsi="Arial" w:cs="Arial"/>
          <w:b/>
          <w:bCs/>
          <w:i/>
          <w:iCs/>
          <w:color w:val="212121"/>
        </w:rPr>
        <w:t xml:space="preserve"> - </w:t>
      </w:r>
      <w:r w:rsidRPr="00311216">
        <w:rPr>
          <w:rFonts w:ascii="Arial" w:hAnsi="Arial" w:cs="Arial"/>
          <w:i/>
          <w:iCs/>
          <w:color w:val="212121"/>
        </w:rPr>
        <w:t>Cost - Cost across the full contract term - 45%</w:t>
      </w:r>
    </w:p>
    <w:p w:rsidR="00F97CA6" w:rsidRPr="00311216" w:rsidRDefault="00F97CA6" w:rsidP="00311216">
      <w:pPr>
        <w:spacing w:after="0" w:line="240" w:lineRule="auto"/>
        <w:rPr>
          <w:rFonts w:ascii="Arial" w:hAnsi="Arial" w:cs="Arial"/>
          <w:color w:val="212121"/>
        </w:rPr>
      </w:pPr>
      <w:r w:rsidRPr="00311216">
        <w:rPr>
          <w:rFonts w:ascii="Arial" w:hAnsi="Arial" w:cs="Arial"/>
          <w:color w:val="212121"/>
        </w:rPr>
        <w:t>Section 4.7 states 1, 2 &amp; 3 year contract terms are to be quoted, are NML leaning towards a particular term or does any term carry extra weight in the scoring? For example on two separate bids, how would a favourable 1 year term on one supplier bid be compared/scored against a favourable 3 year term on another supplier bid?</w:t>
      </w:r>
    </w:p>
    <w:p w:rsidR="00F97CA6" w:rsidRPr="00311216" w:rsidRDefault="00F97CA6"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 xml:space="preserve">Our ideal is to have a three year contract, however we have asked for the other alternatives just in case the cost of longer term contracts is outside of the price we are looking to pay – sub OJEU threshold for the full contract.  We will assess the responses initially on quality and then on a cost per year basis. </w:t>
      </w:r>
    </w:p>
    <w:p w:rsidR="00F97CA6" w:rsidRPr="00311216" w:rsidRDefault="00F97CA6" w:rsidP="00311216">
      <w:pPr>
        <w:spacing w:after="0" w:line="240" w:lineRule="auto"/>
        <w:rPr>
          <w:rFonts w:ascii="Arial" w:hAnsi="Arial" w:cs="Arial"/>
          <w:color w:val="212121"/>
        </w:rPr>
      </w:pPr>
    </w:p>
    <w:p w:rsidR="00F97CA6" w:rsidRPr="00311216" w:rsidRDefault="00F97CA6" w:rsidP="00311216">
      <w:pPr>
        <w:spacing w:after="0" w:line="240" w:lineRule="auto"/>
        <w:rPr>
          <w:rFonts w:ascii="Arial" w:hAnsi="Arial" w:cs="Arial"/>
          <w:color w:val="212121"/>
        </w:rPr>
      </w:pPr>
      <w:r w:rsidRPr="00311216">
        <w:rPr>
          <w:rFonts w:ascii="Arial" w:hAnsi="Arial" w:cs="Arial"/>
          <w:b/>
          <w:bCs/>
          <w:i/>
          <w:iCs/>
          <w:color w:val="212121"/>
        </w:rPr>
        <w:t xml:space="preserve">Q - </w:t>
      </w:r>
      <w:r w:rsidRPr="00311216">
        <w:rPr>
          <w:rFonts w:ascii="Arial" w:hAnsi="Arial" w:cs="Arial"/>
          <w:b/>
          <w:bCs/>
          <w:i/>
          <w:iCs/>
          <w:color w:val="212121"/>
        </w:rPr>
        <w:t>SECTION 4.3.4 RELEVANT EXPERIENCE &amp; PERFORMANCE</w:t>
      </w:r>
      <w:r w:rsidRPr="00311216">
        <w:rPr>
          <w:rFonts w:ascii="Arial" w:hAnsi="Arial" w:cs="Arial"/>
          <w:b/>
          <w:bCs/>
          <w:i/>
          <w:iCs/>
          <w:color w:val="212121"/>
        </w:rPr>
        <w:t xml:space="preserve"> - </w:t>
      </w:r>
      <w:r w:rsidRPr="00311216">
        <w:rPr>
          <w:rFonts w:ascii="Arial" w:hAnsi="Arial" w:cs="Arial"/>
          <w:i/>
          <w:iCs/>
          <w:color w:val="212121"/>
        </w:rPr>
        <w:t>h) performance, in relation to time, budget, claims, project management and value of the solution?</w:t>
      </w:r>
    </w:p>
    <w:p w:rsidR="00F97CA6" w:rsidRPr="00311216" w:rsidRDefault="00F97CA6" w:rsidP="00311216">
      <w:pPr>
        <w:spacing w:after="0" w:line="240" w:lineRule="auto"/>
        <w:rPr>
          <w:rFonts w:ascii="Arial" w:hAnsi="Arial" w:cs="Arial"/>
          <w:color w:val="212121"/>
        </w:rPr>
      </w:pPr>
      <w:r w:rsidRPr="00311216">
        <w:rPr>
          <w:rFonts w:ascii="Arial" w:hAnsi="Arial" w:cs="Arial"/>
          <w:color w:val="212121"/>
        </w:rPr>
        <w:t>Do you require the supplier to provide this feedback on performance or is this something you would expect do discuss verbally with the given reference contact? With this in mind would the reference contact be made before contract award?</w:t>
      </w:r>
    </w:p>
    <w:p w:rsidR="00F97CA6" w:rsidRPr="00311216" w:rsidRDefault="00F97CA6" w:rsidP="00311216">
      <w:pPr>
        <w:spacing w:after="0" w:line="240" w:lineRule="auto"/>
        <w:rPr>
          <w:rFonts w:ascii="Arial" w:hAnsi="Arial" w:cs="Arial"/>
          <w:color w:val="FF0000"/>
        </w:rPr>
      </w:pPr>
      <w:r w:rsidRPr="00311216">
        <w:rPr>
          <w:rFonts w:ascii="Arial" w:hAnsi="Arial" w:cs="Arial"/>
          <w:color w:val="FF0000"/>
        </w:rPr>
        <w:lastRenderedPageBreak/>
        <w:t xml:space="preserve">A - </w:t>
      </w:r>
      <w:r w:rsidRPr="00311216">
        <w:rPr>
          <w:rFonts w:ascii="Arial" w:hAnsi="Arial" w:cs="Arial"/>
          <w:color w:val="FF0000"/>
        </w:rPr>
        <w:t>If the supplier has this information through a previous case study, etc then this can be provided. Otherwise we are happy to discuss directly with the contract. References may be taken up once we get to the short-list stage, but only after checking with the bidder.</w:t>
      </w:r>
    </w:p>
    <w:p w:rsidR="00F97CA6" w:rsidRPr="00311216" w:rsidRDefault="00F97CA6" w:rsidP="00311216">
      <w:pPr>
        <w:spacing w:after="0" w:line="240" w:lineRule="auto"/>
        <w:rPr>
          <w:rFonts w:ascii="Arial" w:hAnsi="Arial" w:cs="Arial"/>
        </w:rPr>
      </w:pPr>
    </w:p>
    <w:p w:rsidR="00F97CA6" w:rsidRPr="00311216" w:rsidRDefault="00F97CA6"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 xml:space="preserve">The ITT states that </w:t>
      </w:r>
      <w:r w:rsidRPr="00311216">
        <w:rPr>
          <w:rFonts w:ascii="Arial" w:hAnsi="Arial" w:cs="Arial"/>
          <w:i/>
          <w:iCs/>
        </w:rPr>
        <w:t>“the project must be completed by 24th August 2018.”</w:t>
      </w:r>
    </w:p>
    <w:p w:rsidR="00F97CA6" w:rsidRPr="00311216" w:rsidRDefault="00F97CA6"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This commitment would be fine. 24</w:t>
      </w:r>
      <w:r w:rsidRPr="00311216">
        <w:rPr>
          <w:rFonts w:ascii="Arial" w:hAnsi="Arial" w:cs="Arial"/>
          <w:color w:val="FF0000"/>
          <w:vertAlign w:val="superscript"/>
        </w:rPr>
        <w:t>th</w:t>
      </w:r>
      <w:r w:rsidRPr="00311216">
        <w:rPr>
          <w:rFonts w:ascii="Arial" w:hAnsi="Arial" w:cs="Arial"/>
          <w:color w:val="FF0000"/>
        </w:rPr>
        <w:t xml:space="preserve"> August is our aspirational date, but we are conscious that we are dealing with telecom providers who may be dependant upon other providers.  We have arranged a rolling month by month extension to our current contract, so taking away a drop dead date.</w:t>
      </w:r>
    </w:p>
    <w:p w:rsidR="00F97CA6" w:rsidRPr="00311216" w:rsidRDefault="00F97CA6" w:rsidP="00311216">
      <w:pPr>
        <w:spacing w:after="0" w:line="240" w:lineRule="auto"/>
        <w:rPr>
          <w:rFonts w:ascii="Arial" w:hAnsi="Arial" w:cs="Arial"/>
        </w:rPr>
      </w:pPr>
    </w:p>
    <w:p w:rsidR="00F97CA6" w:rsidRPr="00311216" w:rsidRDefault="00F97CA6"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Can you confirm that the Data centres are owned and managed by yourself?</w:t>
      </w:r>
    </w:p>
    <w:p w:rsidR="00F97CA6" w:rsidRPr="00311216" w:rsidRDefault="00F97CA6"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Yes we do own the data centres and we manage these.</w:t>
      </w:r>
    </w:p>
    <w:p w:rsidR="00F97CA6" w:rsidRPr="00311216" w:rsidRDefault="00F97CA6" w:rsidP="00311216">
      <w:pPr>
        <w:spacing w:after="0" w:line="240" w:lineRule="auto"/>
        <w:rPr>
          <w:rFonts w:ascii="Arial" w:hAnsi="Arial" w:cs="Arial"/>
        </w:rPr>
      </w:pPr>
    </w:p>
    <w:p w:rsidR="00F97CA6" w:rsidRPr="00311216" w:rsidRDefault="00F97CA6"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ADSL back up links are only required at 3 of the listed sites. Do these sites have an existing PSTN or would this be a new provide?</w:t>
      </w:r>
    </w:p>
    <w:p w:rsidR="00F97CA6" w:rsidRPr="00311216" w:rsidRDefault="00F97CA6" w:rsidP="00311216">
      <w:pPr>
        <w:spacing w:after="0" w:line="240" w:lineRule="auto"/>
        <w:rPr>
          <w:rFonts w:ascii="Arial" w:hAnsi="Arial" w:cs="Arial"/>
        </w:rPr>
      </w:pPr>
      <w:r w:rsidRPr="00311216">
        <w:rPr>
          <w:rFonts w:ascii="Arial" w:hAnsi="Arial" w:cs="Arial"/>
        </w:rPr>
        <w:t>What requirements do you have in respect to the back up links for the other sites?</w:t>
      </w:r>
    </w:p>
    <w:p w:rsidR="00F97CA6" w:rsidRPr="00311216" w:rsidRDefault="00F97CA6"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Existing PSTN are in place for the ADSL links. The sites not covered by ADSL backup links are covered by our own existing fibre, so it will just be a router config to switch to these when necessary</w:t>
      </w:r>
    </w:p>
    <w:p w:rsidR="00F97CA6" w:rsidRPr="00311216" w:rsidRDefault="00F97CA6" w:rsidP="00311216">
      <w:pPr>
        <w:spacing w:after="0" w:line="240" w:lineRule="auto"/>
        <w:rPr>
          <w:rFonts w:ascii="Arial" w:hAnsi="Arial" w:cs="Arial"/>
        </w:rPr>
      </w:pPr>
    </w:p>
    <w:p w:rsidR="00F97CA6" w:rsidRPr="00311216" w:rsidRDefault="006A311D" w:rsidP="00311216">
      <w:pPr>
        <w:spacing w:after="0" w:line="240" w:lineRule="auto"/>
        <w:rPr>
          <w:rFonts w:ascii="Arial" w:hAnsi="Arial" w:cs="Arial"/>
        </w:rPr>
      </w:pPr>
      <w:r w:rsidRPr="00311216">
        <w:rPr>
          <w:rFonts w:ascii="Arial" w:hAnsi="Arial" w:cs="Arial"/>
        </w:rPr>
        <w:t xml:space="preserve">Q - </w:t>
      </w:r>
      <w:r w:rsidR="00F97CA6" w:rsidRPr="00311216">
        <w:rPr>
          <w:rFonts w:ascii="Arial" w:hAnsi="Arial" w:cs="Arial"/>
        </w:rPr>
        <w:t>Can th</w:t>
      </w:r>
      <w:r w:rsidR="00F97CA6" w:rsidRPr="00311216">
        <w:rPr>
          <w:rFonts w:ascii="Arial" w:hAnsi="Arial" w:cs="Arial"/>
        </w:rPr>
        <w:t>e</w:t>
      </w:r>
      <w:r w:rsidR="00F97CA6" w:rsidRPr="00311216">
        <w:rPr>
          <w:rFonts w:ascii="Arial" w:hAnsi="Arial" w:cs="Arial"/>
        </w:rPr>
        <w:t xml:space="preserve"> link </w:t>
      </w:r>
      <w:r w:rsidR="00F97CA6" w:rsidRPr="00311216">
        <w:rPr>
          <w:rFonts w:ascii="Arial" w:hAnsi="Arial" w:cs="Arial"/>
        </w:rPr>
        <w:t xml:space="preserve">between the Museum of Liverpool and the Pilotage </w:t>
      </w:r>
      <w:r w:rsidR="00F97CA6" w:rsidRPr="00311216">
        <w:rPr>
          <w:rFonts w:ascii="Arial" w:hAnsi="Arial" w:cs="Arial"/>
        </w:rPr>
        <w:t>be used by a successful supplier? What speed is it?</w:t>
      </w:r>
    </w:p>
    <w:p w:rsidR="006A311D" w:rsidRPr="00311216" w:rsidRDefault="006A311D"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The link between the Museum of Liverpool to the Pilotage is a one gigabit private fibre, that can be used</w:t>
      </w:r>
    </w:p>
    <w:p w:rsidR="00F97CA6" w:rsidRPr="00311216" w:rsidRDefault="00F97CA6"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Q - Can the link between the Pilotage and the Maritime Museum be used?</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The microwave link between Pilotage and Maritime museum can only be used as a backup link</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We would like to propose a firewall solution that we believe will provide NML with greater, more pro-active protection at a competitive price. This will be a cloud based service and would not be premise based. Can you please confirm that NML will be happy to consider this solution as part of our response and confirm that we would not be non-compliant in doing so.</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A cloud firewall is currently offered and is fine to propose. We just require a firewall solution that is load balanced or active/passive to allow for hardware failure and has the features listed. As long as the requirements are met then the cloud or on premise proposal is fine. In fact a cloud is even more suitable because of the fact that we have multiple sites. However, we are open to all solutions that fit the requirements.</w:t>
      </w:r>
    </w:p>
    <w:p w:rsidR="00B914F7" w:rsidRPr="00311216" w:rsidRDefault="00B914F7" w:rsidP="00311216">
      <w:pPr>
        <w:spacing w:after="0" w:line="240" w:lineRule="auto"/>
        <w:rPr>
          <w:rFonts w:ascii="Arial" w:hAnsi="Arial" w:cs="Arial"/>
          <w:b/>
          <w:bCs/>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Can NML please share the current Quality of Service Profiles please?</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 xml:space="preserve">We currently have 3 profiles – basically they prioritise traffic on all sites. </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1 for voice and data first, 2 for CCTV and other related apps. 3 public Wi-Fi bandwidth only connection. We would like the option to add others if required also without cost.  This is presented via a dedicated port on your equipment for each. </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they have an asbestos register</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A - Y</w:t>
      </w:r>
      <w:r w:rsidRPr="00311216">
        <w:rPr>
          <w:rFonts w:ascii="Arial" w:hAnsi="Arial" w:cs="Arial"/>
          <w:color w:val="FF0000"/>
        </w:rPr>
        <w:t>es we do</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they have time restricted areas for our staff to attend</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Access times will be 8am to 6pm Monday to Friday</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Will our staff need to be escorted at all times when on premises, if so what are time restrictions and notice periods</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A - Y</w:t>
      </w:r>
      <w:r w:rsidRPr="00311216">
        <w:rPr>
          <w:rFonts w:ascii="Arial" w:hAnsi="Arial" w:cs="Arial"/>
          <w:color w:val="FF0000"/>
        </w:rPr>
        <w:t xml:space="preserve">es, one of our IT </w:t>
      </w:r>
      <w:r w:rsidRPr="00311216">
        <w:rPr>
          <w:rFonts w:ascii="Arial" w:hAnsi="Arial" w:cs="Arial"/>
          <w:color w:val="FF0000"/>
        </w:rPr>
        <w:t xml:space="preserve">team </w:t>
      </w:r>
      <w:r w:rsidRPr="00311216">
        <w:rPr>
          <w:rFonts w:ascii="Arial" w:hAnsi="Arial" w:cs="Arial"/>
          <w:color w:val="FF0000"/>
        </w:rPr>
        <w:t>will escort you, times as above, we would like at least 24 hours notice</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they have a requirement for PAT testing any equipment our staff may need to use, again notice periods</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lastRenderedPageBreak/>
        <w:t>A - N</w:t>
      </w:r>
      <w:r w:rsidRPr="00311216">
        <w:rPr>
          <w:rFonts w:ascii="Arial" w:hAnsi="Arial" w:cs="Arial"/>
          <w:color w:val="FF0000"/>
        </w:rPr>
        <w:t>o, we will assume that you have already PAT tested all your equipment</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they have any special requirements for attending staff for example DBS checks etc</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 as they will be accompanied by one of our staff</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they have minimum public liability insurance requirements from us</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£10,000,000</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If solution requires system downtime, what are the time frame limitations including notice periods</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A - W</w:t>
      </w:r>
      <w:r w:rsidRPr="00311216">
        <w:rPr>
          <w:rFonts w:ascii="Arial" w:hAnsi="Arial" w:cs="Arial"/>
          <w:color w:val="FF0000"/>
        </w:rPr>
        <w:t>e would prefer for all system downtime to be limited. Our preference is earl morning before 9am and we would like one week notice. We would assume this would be built into an overall project plan.</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they have max equipment size restrictions when racking</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they have a site induction routine that is necessary for any attended staff, again notice periods</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they have limitations on ladder use, drilling, cable runs etc, eg not allowed when open to public etc</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 work will be carried out in our public galleries, so this is not applicable</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 they have restrictions on remote system access, if so what are they eg is it allowed, what methods, account access etc</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 xml:space="preserve">No remote system access to our systems is </w:t>
      </w:r>
      <w:r w:rsidRPr="00311216">
        <w:rPr>
          <w:rFonts w:ascii="Arial" w:hAnsi="Arial" w:cs="Arial"/>
          <w:color w:val="FF0000"/>
        </w:rPr>
        <w:t xml:space="preserve">not </w:t>
      </w:r>
      <w:r w:rsidRPr="00311216">
        <w:rPr>
          <w:rFonts w:ascii="Arial" w:hAnsi="Arial" w:cs="Arial"/>
          <w:color w:val="FF0000"/>
        </w:rPr>
        <w:t>applicable in this case</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Parking restrictions for work vans if required, permits, equipment delivery</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This can be arrange by prior agreement</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Attending staff id – what do they need to produce if any, and does the customer need notice in advance of id</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Nothing is required to be produced. We will need notification of names of people attending and when</w:t>
      </w:r>
    </w:p>
    <w:p w:rsidR="00B914F7" w:rsidRPr="00311216" w:rsidRDefault="00B914F7" w:rsidP="00311216">
      <w:pPr>
        <w:spacing w:after="0" w:line="240" w:lineRule="auto"/>
        <w:rPr>
          <w:rFonts w:ascii="Arial" w:hAnsi="Arial" w:cs="Arial"/>
        </w:rPr>
      </w:pPr>
    </w:p>
    <w:p w:rsidR="00B914F7" w:rsidRPr="00311216" w:rsidRDefault="00B914F7"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Does the customer require CSCS certifications for all attending staff</w:t>
      </w:r>
    </w:p>
    <w:p w:rsidR="00B914F7" w:rsidRPr="00311216" w:rsidRDefault="00B914F7"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No</w:t>
      </w:r>
    </w:p>
    <w:p w:rsidR="00B914F7" w:rsidRPr="00311216" w:rsidRDefault="00B914F7" w:rsidP="00311216">
      <w:pPr>
        <w:spacing w:after="0" w:line="240" w:lineRule="auto"/>
        <w:rPr>
          <w:rFonts w:ascii="Arial" w:hAnsi="Arial" w:cs="Arial"/>
        </w:rPr>
      </w:pPr>
    </w:p>
    <w:p w:rsidR="00311216" w:rsidRPr="00311216" w:rsidRDefault="00311216" w:rsidP="00311216">
      <w:pPr>
        <w:spacing w:after="0" w:line="240" w:lineRule="auto"/>
        <w:rPr>
          <w:rFonts w:ascii="Arial" w:hAnsi="Arial" w:cs="Arial"/>
        </w:rPr>
      </w:pPr>
      <w:r w:rsidRPr="00311216">
        <w:rPr>
          <w:rFonts w:ascii="Arial" w:hAnsi="Arial" w:cs="Arial"/>
        </w:rPr>
        <w:t xml:space="preserve">Q - </w:t>
      </w:r>
      <w:r w:rsidRPr="00311216">
        <w:rPr>
          <w:rFonts w:ascii="Arial" w:hAnsi="Arial" w:cs="Arial"/>
        </w:rPr>
        <w:t>Please expand on your requirement to add additional VLANs</w:t>
      </w:r>
      <w:r w:rsidRPr="00311216">
        <w:rPr>
          <w:rFonts w:ascii="Arial" w:hAnsi="Arial" w:cs="Arial"/>
        </w:rPr>
        <w:t xml:space="preserve">. </w:t>
      </w:r>
      <w:r w:rsidRPr="00311216">
        <w:rPr>
          <w:rFonts w:ascii="Arial" w:hAnsi="Arial" w:cs="Arial"/>
        </w:rPr>
        <w:t>Do you require end to end QOS or traffic prioritisation?</w:t>
      </w:r>
    </w:p>
    <w:p w:rsidR="00311216" w:rsidRPr="00311216" w:rsidRDefault="00311216" w:rsidP="00311216">
      <w:pPr>
        <w:spacing w:after="0" w:line="240" w:lineRule="auto"/>
        <w:rPr>
          <w:rFonts w:ascii="Arial" w:hAnsi="Arial" w:cs="Arial"/>
          <w:color w:val="FF0000"/>
        </w:rPr>
      </w:pPr>
      <w:r w:rsidRPr="00311216">
        <w:rPr>
          <w:rFonts w:ascii="Arial" w:hAnsi="Arial" w:cs="Arial"/>
          <w:color w:val="FF0000"/>
        </w:rPr>
        <w:t xml:space="preserve">A - </w:t>
      </w:r>
      <w:r w:rsidRPr="00311216">
        <w:rPr>
          <w:rFonts w:ascii="Arial" w:hAnsi="Arial" w:cs="Arial"/>
          <w:color w:val="FF0000"/>
        </w:rPr>
        <w:t>Today we need three priorities of traffic:</w:t>
      </w:r>
    </w:p>
    <w:p w:rsidR="00311216" w:rsidRPr="00311216" w:rsidRDefault="00311216" w:rsidP="00311216">
      <w:pPr>
        <w:spacing w:after="0" w:line="240" w:lineRule="auto"/>
        <w:rPr>
          <w:rFonts w:ascii="Arial" w:hAnsi="Arial" w:cs="Arial"/>
          <w:color w:val="FF0000"/>
        </w:rPr>
      </w:pPr>
      <w:r w:rsidRPr="00311216">
        <w:rPr>
          <w:rFonts w:ascii="Arial" w:hAnsi="Arial" w:cs="Arial"/>
          <w:color w:val="FF0000"/>
        </w:rPr>
        <w:t>1.</w:t>
      </w:r>
      <w:r w:rsidRPr="00311216">
        <w:rPr>
          <w:rFonts w:ascii="Arial" w:hAnsi="Arial" w:cs="Arial"/>
          <w:color w:val="FF0000"/>
        </w:rPr>
        <w:t>Voice + data</w:t>
      </w:r>
      <w:r w:rsidRPr="00311216">
        <w:rPr>
          <w:rFonts w:ascii="Arial" w:hAnsi="Arial" w:cs="Arial"/>
          <w:color w:val="FF0000"/>
        </w:rPr>
        <w:t xml:space="preserve">, 2. </w:t>
      </w:r>
      <w:r w:rsidRPr="00311216">
        <w:rPr>
          <w:rFonts w:ascii="Arial" w:hAnsi="Arial" w:cs="Arial"/>
          <w:color w:val="FF0000"/>
        </w:rPr>
        <w:t>CCTV + bespoke applications</w:t>
      </w:r>
      <w:r w:rsidRPr="00311216">
        <w:rPr>
          <w:rFonts w:ascii="Arial" w:hAnsi="Arial" w:cs="Arial"/>
          <w:color w:val="FF0000"/>
        </w:rPr>
        <w:t xml:space="preserve">, 3. </w:t>
      </w:r>
      <w:r w:rsidRPr="00311216">
        <w:rPr>
          <w:rFonts w:ascii="Arial" w:hAnsi="Arial" w:cs="Arial"/>
          <w:color w:val="FF0000"/>
        </w:rPr>
        <w:t>Wi-Fi bandwidth</w:t>
      </w:r>
    </w:p>
    <w:p w:rsidR="00311216" w:rsidRPr="00311216" w:rsidRDefault="00311216" w:rsidP="00311216">
      <w:pPr>
        <w:spacing w:after="0" w:line="240" w:lineRule="auto"/>
        <w:rPr>
          <w:rFonts w:ascii="Arial" w:hAnsi="Arial" w:cs="Arial"/>
          <w:color w:val="FF0000"/>
        </w:rPr>
      </w:pPr>
      <w:r w:rsidRPr="00311216">
        <w:rPr>
          <w:rFonts w:ascii="Arial" w:hAnsi="Arial" w:cs="Arial"/>
          <w:color w:val="FF0000"/>
        </w:rPr>
        <w:t>Today our supplier achieves this via VLans. In future we are not specifying how it should be achieved, but we will need at least these three levels, but we may wish to add further levels.</w:t>
      </w:r>
    </w:p>
    <w:p w:rsidR="00311216" w:rsidRPr="00311216" w:rsidRDefault="00311216" w:rsidP="00311216">
      <w:pPr>
        <w:rPr>
          <w:rFonts w:ascii="Arial" w:hAnsi="Arial" w:cs="Arial"/>
        </w:rPr>
      </w:pPr>
      <w:bookmarkStart w:id="0" w:name="_GoBack"/>
      <w:bookmarkEnd w:id="0"/>
    </w:p>
    <w:p w:rsidR="00311216" w:rsidRPr="00311216" w:rsidRDefault="00311216" w:rsidP="00B914F7">
      <w:pPr>
        <w:spacing w:after="0" w:line="240" w:lineRule="auto"/>
        <w:rPr>
          <w:rFonts w:ascii="Arial" w:hAnsi="Arial" w:cs="Arial"/>
        </w:rPr>
      </w:pPr>
    </w:p>
    <w:sectPr w:rsidR="00311216" w:rsidRPr="00311216" w:rsidSect="00311216">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1F61"/>
    <w:multiLevelType w:val="hybridMultilevel"/>
    <w:tmpl w:val="6F76A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2450C8"/>
    <w:multiLevelType w:val="multilevel"/>
    <w:tmpl w:val="5CB06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4C31CDD"/>
    <w:multiLevelType w:val="hybridMultilevel"/>
    <w:tmpl w:val="28B4D0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C3E3012"/>
    <w:multiLevelType w:val="hybridMultilevel"/>
    <w:tmpl w:val="28B4D0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7F135AD1"/>
    <w:multiLevelType w:val="multilevel"/>
    <w:tmpl w:val="A7222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12"/>
    <w:rsid w:val="00163912"/>
    <w:rsid w:val="00311216"/>
    <w:rsid w:val="006A311D"/>
    <w:rsid w:val="007E5F06"/>
    <w:rsid w:val="00AA763B"/>
    <w:rsid w:val="00B914F7"/>
    <w:rsid w:val="00E523DF"/>
    <w:rsid w:val="00F97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912"/>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912"/>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878">
      <w:bodyDiv w:val="1"/>
      <w:marLeft w:val="0"/>
      <w:marRight w:val="0"/>
      <w:marTop w:val="0"/>
      <w:marBottom w:val="0"/>
      <w:divBdr>
        <w:top w:val="none" w:sz="0" w:space="0" w:color="auto"/>
        <w:left w:val="none" w:sz="0" w:space="0" w:color="auto"/>
        <w:bottom w:val="none" w:sz="0" w:space="0" w:color="auto"/>
        <w:right w:val="none" w:sz="0" w:space="0" w:color="auto"/>
      </w:divBdr>
    </w:div>
    <w:div w:id="140730092">
      <w:bodyDiv w:val="1"/>
      <w:marLeft w:val="0"/>
      <w:marRight w:val="0"/>
      <w:marTop w:val="0"/>
      <w:marBottom w:val="0"/>
      <w:divBdr>
        <w:top w:val="none" w:sz="0" w:space="0" w:color="auto"/>
        <w:left w:val="none" w:sz="0" w:space="0" w:color="auto"/>
        <w:bottom w:val="none" w:sz="0" w:space="0" w:color="auto"/>
        <w:right w:val="none" w:sz="0" w:space="0" w:color="auto"/>
      </w:divBdr>
    </w:div>
    <w:div w:id="238832199">
      <w:bodyDiv w:val="1"/>
      <w:marLeft w:val="0"/>
      <w:marRight w:val="0"/>
      <w:marTop w:val="0"/>
      <w:marBottom w:val="0"/>
      <w:divBdr>
        <w:top w:val="none" w:sz="0" w:space="0" w:color="auto"/>
        <w:left w:val="none" w:sz="0" w:space="0" w:color="auto"/>
        <w:bottom w:val="none" w:sz="0" w:space="0" w:color="auto"/>
        <w:right w:val="none" w:sz="0" w:space="0" w:color="auto"/>
      </w:divBdr>
    </w:div>
    <w:div w:id="388766382">
      <w:bodyDiv w:val="1"/>
      <w:marLeft w:val="0"/>
      <w:marRight w:val="0"/>
      <w:marTop w:val="0"/>
      <w:marBottom w:val="0"/>
      <w:divBdr>
        <w:top w:val="none" w:sz="0" w:space="0" w:color="auto"/>
        <w:left w:val="none" w:sz="0" w:space="0" w:color="auto"/>
        <w:bottom w:val="none" w:sz="0" w:space="0" w:color="auto"/>
        <w:right w:val="none" w:sz="0" w:space="0" w:color="auto"/>
      </w:divBdr>
    </w:div>
    <w:div w:id="460533484">
      <w:bodyDiv w:val="1"/>
      <w:marLeft w:val="0"/>
      <w:marRight w:val="0"/>
      <w:marTop w:val="0"/>
      <w:marBottom w:val="0"/>
      <w:divBdr>
        <w:top w:val="none" w:sz="0" w:space="0" w:color="auto"/>
        <w:left w:val="none" w:sz="0" w:space="0" w:color="auto"/>
        <w:bottom w:val="none" w:sz="0" w:space="0" w:color="auto"/>
        <w:right w:val="none" w:sz="0" w:space="0" w:color="auto"/>
      </w:divBdr>
    </w:div>
    <w:div w:id="462508486">
      <w:bodyDiv w:val="1"/>
      <w:marLeft w:val="0"/>
      <w:marRight w:val="0"/>
      <w:marTop w:val="0"/>
      <w:marBottom w:val="0"/>
      <w:divBdr>
        <w:top w:val="none" w:sz="0" w:space="0" w:color="auto"/>
        <w:left w:val="none" w:sz="0" w:space="0" w:color="auto"/>
        <w:bottom w:val="none" w:sz="0" w:space="0" w:color="auto"/>
        <w:right w:val="none" w:sz="0" w:space="0" w:color="auto"/>
      </w:divBdr>
    </w:div>
    <w:div w:id="512065213">
      <w:bodyDiv w:val="1"/>
      <w:marLeft w:val="0"/>
      <w:marRight w:val="0"/>
      <w:marTop w:val="0"/>
      <w:marBottom w:val="0"/>
      <w:divBdr>
        <w:top w:val="none" w:sz="0" w:space="0" w:color="auto"/>
        <w:left w:val="none" w:sz="0" w:space="0" w:color="auto"/>
        <w:bottom w:val="none" w:sz="0" w:space="0" w:color="auto"/>
        <w:right w:val="none" w:sz="0" w:space="0" w:color="auto"/>
      </w:divBdr>
    </w:div>
    <w:div w:id="584999745">
      <w:bodyDiv w:val="1"/>
      <w:marLeft w:val="0"/>
      <w:marRight w:val="0"/>
      <w:marTop w:val="0"/>
      <w:marBottom w:val="0"/>
      <w:divBdr>
        <w:top w:val="none" w:sz="0" w:space="0" w:color="auto"/>
        <w:left w:val="none" w:sz="0" w:space="0" w:color="auto"/>
        <w:bottom w:val="none" w:sz="0" w:space="0" w:color="auto"/>
        <w:right w:val="none" w:sz="0" w:space="0" w:color="auto"/>
      </w:divBdr>
    </w:div>
    <w:div w:id="627055492">
      <w:bodyDiv w:val="1"/>
      <w:marLeft w:val="0"/>
      <w:marRight w:val="0"/>
      <w:marTop w:val="0"/>
      <w:marBottom w:val="0"/>
      <w:divBdr>
        <w:top w:val="none" w:sz="0" w:space="0" w:color="auto"/>
        <w:left w:val="none" w:sz="0" w:space="0" w:color="auto"/>
        <w:bottom w:val="none" w:sz="0" w:space="0" w:color="auto"/>
        <w:right w:val="none" w:sz="0" w:space="0" w:color="auto"/>
      </w:divBdr>
    </w:div>
    <w:div w:id="773403503">
      <w:bodyDiv w:val="1"/>
      <w:marLeft w:val="0"/>
      <w:marRight w:val="0"/>
      <w:marTop w:val="0"/>
      <w:marBottom w:val="0"/>
      <w:divBdr>
        <w:top w:val="none" w:sz="0" w:space="0" w:color="auto"/>
        <w:left w:val="none" w:sz="0" w:space="0" w:color="auto"/>
        <w:bottom w:val="none" w:sz="0" w:space="0" w:color="auto"/>
        <w:right w:val="none" w:sz="0" w:space="0" w:color="auto"/>
      </w:divBdr>
    </w:div>
    <w:div w:id="945504484">
      <w:bodyDiv w:val="1"/>
      <w:marLeft w:val="0"/>
      <w:marRight w:val="0"/>
      <w:marTop w:val="0"/>
      <w:marBottom w:val="0"/>
      <w:divBdr>
        <w:top w:val="none" w:sz="0" w:space="0" w:color="auto"/>
        <w:left w:val="none" w:sz="0" w:space="0" w:color="auto"/>
        <w:bottom w:val="none" w:sz="0" w:space="0" w:color="auto"/>
        <w:right w:val="none" w:sz="0" w:space="0" w:color="auto"/>
      </w:divBdr>
    </w:div>
    <w:div w:id="963466769">
      <w:bodyDiv w:val="1"/>
      <w:marLeft w:val="0"/>
      <w:marRight w:val="0"/>
      <w:marTop w:val="0"/>
      <w:marBottom w:val="0"/>
      <w:divBdr>
        <w:top w:val="none" w:sz="0" w:space="0" w:color="auto"/>
        <w:left w:val="none" w:sz="0" w:space="0" w:color="auto"/>
        <w:bottom w:val="none" w:sz="0" w:space="0" w:color="auto"/>
        <w:right w:val="none" w:sz="0" w:space="0" w:color="auto"/>
      </w:divBdr>
    </w:div>
    <w:div w:id="987706671">
      <w:bodyDiv w:val="1"/>
      <w:marLeft w:val="0"/>
      <w:marRight w:val="0"/>
      <w:marTop w:val="0"/>
      <w:marBottom w:val="0"/>
      <w:divBdr>
        <w:top w:val="none" w:sz="0" w:space="0" w:color="auto"/>
        <w:left w:val="none" w:sz="0" w:space="0" w:color="auto"/>
        <w:bottom w:val="none" w:sz="0" w:space="0" w:color="auto"/>
        <w:right w:val="none" w:sz="0" w:space="0" w:color="auto"/>
      </w:divBdr>
    </w:div>
    <w:div w:id="1150366543">
      <w:bodyDiv w:val="1"/>
      <w:marLeft w:val="0"/>
      <w:marRight w:val="0"/>
      <w:marTop w:val="0"/>
      <w:marBottom w:val="0"/>
      <w:divBdr>
        <w:top w:val="none" w:sz="0" w:space="0" w:color="auto"/>
        <w:left w:val="none" w:sz="0" w:space="0" w:color="auto"/>
        <w:bottom w:val="none" w:sz="0" w:space="0" w:color="auto"/>
        <w:right w:val="none" w:sz="0" w:space="0" w:color="auto"/>
      </w:divBdr>
    </w:div>
    <w:div w:id="1222979791">
      <w:bodyDiv w:val="1"/>
      <w:marLeft w:val="0"/>
      <w:marRight w:val="0"/>
      <w:marTop w:val="0"/>
      <w:marBottom w:val="0"/>
      <w:divBdr>
        <w:top w:val="none" w:sz="0" w:space="0" w:color="auto"/>
        <w:left w:val="none" w:sz="0" w:space="0" w:color="auto"/>
        <w:bottom w:val="none" w:sz="0" w:space="0" w:color="auto"/>
        <w:right w:val="none" w:sz="0" w:space="0" w:color="auto"/>
      </w:divBdr>
    </w:div>
    <w:div w:id="1274434608">
      <w:bodyDiv w:val="1"/>
      <w:marLeft w:val="0"/>
      <w:marRight w:val="0"/>
      <w:marTop w:val="0"/>
      <w:marBottom w:val="0"/>
      <w:divBdr>
        <w:top w:val="none" w:sz="0" w:space="0" w:color="auto"/>
        <w:left w:val="none" w:sz="0" w:space="0" w:color="auto"/>
        <w:bottom w:val="none" w:sz="0" w:space="0" w:color="auto"/>
        <w:right w:val="none" w:sz="0" w:space="0" w:color="auto"/>
      </w:divBdr>
    </w:div>
    <w:div w:id="1387217194">
      <w:bodyDiv w:val="1"/>
      <w:marLeft w:val="0"/>
      <w:marRight w:val="0"/>
      <w:marTop w:val="0"/>
      <w:marBottom w:val="0"/>
      <w:divBdr>
        <w:top w:val="none" w:sz="0" w:space="0" w:color="auto"/>
        <w:left w:val="none" w:sz="0" w:space="0" w:color="auto"/>
        <w:bottom w:val="none" w:sz="0" w:space="0" w:color="auto"/>
        <w:right w:val="none" w:sz="0" w:space="0" w:color="auto"/>
      </w:divBdr>
    </w:div>
    <w:div w:id="1493182308">
      <w:bodyDiv w:val="1"/>
      <w:marLeft w:val="0"/>
      <w:marRight w:val="0"/>
      <w:marTop w:val="0"/>
      <w:marBottom w:val="0"/>
      <w:divBdr>
        <w:top w:val="none" w:sz="0" w:space="0" w:color="auto"/>
        <w:left w:val="none" w:sz="0" w:space="0" w:color="auto"/>
        <w:bottom w:val="none" w:sz="0" w:space="0" w:color="auto"/>
        <w:right w:val="none" w:sz="0" w:space="0" w:color="auto"/>
      </w:divBdr>
    </w:div>
    <w:div w:id="1550141070">
      <w:bodyDiv w:val="1"/>
      <w:marLeft w:val="0"/>
      <w:marRight w:val="0"/>
      <w:marTop w:val="0"/>
      <w:marBottom w:val="0"/>
      <w:divBdr>
        <w:top w:val="none" w:sz="0" w:space="0" w:color="auto"/>
        <w:left w:val="none" w:sz="0" w:space="0" w:color="auto"/>
        <w:bottom w:val="none" w:sz="0" w:space="0" w:color="auto"/>
        <w:right w:val="none" w:sz="0" w:space="0" w:color="auto"/>
      </w:divBdr>
    </w:div>
    <w:div w:id="1623532480">
      <w:bodyDiv w:val="1"/>
      <w:marLeft w:val="0"/>
      <w:marRight w:val="0"/>
      <w:marTop w:val="0"/>
      <w:marBottom w:val="0"/>
      <w:divBdr>
        <w:top w:val="none" w:sz="0" w:space="0" w:color="auto"/>
        <w:left w:val="none" w:sz="0" w:space="0" w:color="auto"/>
        <w:bottom w:val="none" w:sz="0" w:space="0" w:color="auto"/>
        <w:right w:val="none" w:sz="0" w:space="0" w:color="auto"/>
      </w:divBdr>
    </w:div>
    <w:div w:id="1672374066">
      <w:bodyDiv w:val="1"/>
      <w:marLeft w:val="0"/>
      <w:marRight w:val="0"/>
      <w:marTop w:val="0"/>
      <w:marBottom w:val="0"/>
      <w:divBdr>
        <w:top w:val="none" w:sz="0" w:space="0" w:color="auto"/>
        <w:left w:val="none" w:sz="0" w:space="0" w:color="auto"/>
        <w:bottom w:val="none" w:sz="0" w:space="0" w:color="auto"/>
        <w:right w:val="none" w:sz="0" w:space="0" w:color="auto"/>
      </w:divBdr>
    </w:div>
    <w:div w:id="1758938896">
      <w:bodyDiv w:val="1"/>
      <w:marLeft w:val="0"/>
      <w:marRight w:val="0"/>
      <w:marTop w:val="0"/>
      <w:marBottom w:val="0"/>
      <w:divBdr>
        <w:top w:val="none" w:sz="0" w:space="0" w:color="auto"/>
        <w:left w:val="none" w:sz="0" w:space="0" w:color="auto"/>
        <w:bottom w:val="none" w:sz="0" w:space="0" w:color="auto"/>
        <w:right w:val="none" w:sz="0" w:space="0" w:color="auto"/>
      </w:divBdr>
    </w:div>
    <w:div w:id="1777403857">
      <w:bodyDiv w:val="1"/>
      <w:marLeft w:val="0"/>
      <w:marRight w:val="0"/>
      <w:marTop w:val="0"/>
      <w:marBottom w:val="0"/>
      <w:divBdr>
        <w:top w:val="none" w:sz="0" w:space="0" w:color="auto"/>
        <w:left w:val="none" w:sz="0" w:space="0" w:color="auto"/>
        <w:bottom w:val="none" w:sz="0" w:space="0" w:color="auto"/>
        <w:right w:val="none" w:sz="0" w:space="0" w:color="auto"/>
      </w:divBdr>
    </w:div>
    <w:div w:id="1807969707">
      <w:bodyDiv w:val="1"/>
      <w:marLeft w:val="0"/>
      <w:marRight w:val="0"/>
      <w:marTop w:val="0"/>
      <w:marBottom w:val="0"/>
      <w:divBdr>
        <w:top w:val="none" w:sz="0" w:space="0" w:color="auto"/>
        <w:left w:val="none" w:sz="0" w:space="0" w:color="auto"/>
        <w:bottom w:val="none" w:sz="0" w:space="0" w:color="auto"/>
        <w:right w:val="none" w:sz="0" w:space="0" w:color="auto"/>
      </w:divBdr>
    </w:div>
    <w:div w:id="1969821166">
      <w:bodyDiv w:val="1"/>
      <w:marLeft w:val="0"/>
      <w:marRight w:val="0"/>
      <w:marTop w:val="0"/>
      <w:marBottom w:val="0"/>
      <w:divBdr>
        <w:top w:val="none" w:sz="0" w:space="0" w:color="auto"/>
        <w:left w:val="none" w:sz="0" w:space="0" w:color="auto"/>
        <w:bottom w:val="none" w:sz="0" w:space="0" w:color="auto"/>
        <w:right w:val="none" w:sz="0" w:space="0" w:color="auto"/>
      </w:divBdr>
    </w:div>
    <w:div w:id="1996228014">
      <w:bodyDiv w:val="1"/>
      <w:marLeft w:val="0"/>
      <w:marRight w:val="0"/>
      <w:marTop w:val="0"/>
      <w:marBottom w:val="0"/>
      <w:divBdr>
        <w:top w:val="none" w:sz="0" w:space="0" w:color="auto"/>
        <w:left w:val="none" w:sz="0" w:space="0" w:color="auto"/>
        <w:bottom w:val="none" w:sz="0" w:space="0" w:color="auto"/>
        <w:right w:val="none" w:sz="0" w:space="0" w:color="auto"/>
      </w:divBdr>
    </w:div>
    <w:div w:id="2064671917">
      <w:bodyDiv w:val="1"/>
      <w:marLeft w:val="0"/>
      <w:marRight w:val="0"/>
      <w:marTop w:val="0"/>
      <w:marBottom w:val="0"/>
      <w:divBdr>
        <w:top w:val="none" w:sz="0" w:space="0" w:color="auto"/>
        <w:left w:val="none" w:sz="0" w:space="0" w:color="auto"/>
        <w:bottom w:val="none" w:sz="0" w:space="0" w:color="auto"/>
        <w:right w:val="none" w:sz="0" w:space="0" w:color="auto"/>
      </w:divBdr>
    </w:div>
    <w:div w:id="2126076104">
      <w:bodyDiv w:val="1"/>
      <w:marLeft w:val="0"/>
      <w:marRight w:val="0"/>
      <w:marTop w:val="0"/>
      <w:marBottom w:val="0"/>
      <w:divBdr>
        <w:top w:val="none" w:sz="0" w:space="0" w:color="auto"/>
        <w:left w:val="none" w:sz="0" w:space="0" w:color="auto"/>
        <w:bottom w:val="none" w:sz="0" w:space="0" w:color="auto"/>
        <w:right w:val="none" w:sz="0" w:space="0" w:color="auto"/>
      </w:divBdr>
    </w:div>
    <w:div w:id="21461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2</cp:revision>
  <cp:lastPrinted>2018-03-20T10:43:00Z</cp:lastPrinted>
  <dcterms:created xsi:type="dcterms:W3CDTF">2018-03-20T10:00:00Z</dcterms:created>
  <dcterms:modified xsi:type="dcterms:W3CDTF">2018-03-20T10:59:00Z</dcterms:modified>
</cp:coreProperties>
</file>