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Default="00CB078F" w:rsidP="00F03AF6">
      <w:pPr>
        <w:pStyle w:val="Background1"/>
        <w:numPr>
          <w:ilvl w:val="0"/>
          <w:numId w:val="0"/>
        </w:numPr>
        <w:spacing w:after="120" w:line="240" w:lineRule="atLeast"/>
        <w:jc w:val="center"/>
        <w:rPr>
          <w:rFonts w:cs="Arial"/>
          <w:b/>
          <w:sz w:val="22"/>
          <w:szCs w:val="22"/>
        </w:rPr>
      </w:pPr>
    </w:p>
    <w:p w14:paraId="35050E5E" w14:textId="30DE578F" w:rsidR="006B737D" w:rsidRPr="006B737D" w:rsidRDefault="006B737D" w:rsidP="006B737D">
      <w:pPr>
        <w:pStyle w:val="Background1"/>
        <w:numPr>
          <w:ilvl w:val="0"/>
          <w:numId w:val="0"/>
        </w:numPr>
        <w:spacing w:after="120" w:line="240" w:lineRule="atLeast"/>
        <w:rPr>
          <w:rFonts w:cs="Arial"/>
          <w:b/>
          <w:sz w:val="22"/>
          <w:szCs w:val="22"/>
        </w:rPr>
      </w:pPr>
      <w:r w:rsidRPr="006B737D">
        <w:rPr>
          <w:rFonts w:cs="Arial"/>
          <w:b/>
          <w:sz w:val="22"/>
          <w:szCs w:val="22"/>
        </w:rPr>
        <w:t>Special Terms</w:t>
      </w:r>
    </w:p>
    <w:p w14:paraId="173A45B5" w14:textId="77777777" w:rsidR="006B737D" w:rsidRDefault="006B737D" w:rsidP="006B737D">
      <w:pPr>
        <w:rPr>
          <w:rFonts w:ascii="Arial" w:hAnsi="Arial" w:cs="Arial"/>
          <w:sz w:val="22"/>
          <w:szCs w:val="22"/>
        </w:rPr>
      </w:pPr>
      <w:r>
        <w:rPr>
          <w:rFonts w:ascii="Arial" w:hAnsi="Arial" w:cs="Arial"/>
          <w:sz w:val="22"/>
          <w:szCs w:val="22"/>
        </w:rPr>
        <w:t xml:space="preserve">Please note that the following statement supersedes Section 9 – Intellectual Property Rights (IPR). </w:t>
      </w:r>
    </w:p>
    <w:p w14:paraId="1DAA8774" w14:textId="77777777" w:rsidR="006B737D" w:rsidRDefault="006B737D" w:rsidP="006B737D">
      <w:pPr>
        <w:rPr>
          <w:rFonts w:ascii="Arial" w:hAnsi="Arial" w:cs="Arial"/>
          <w:sz w:val="22"/>
          <w:szCs w:val="22"/>
        </w:rPr>
      </w:pPr>
      <w:bookmarkStart w:id="0" w:name="_GoBack"/>
    </w:p>
    <w:p w14:paraId="741DD178" w14:textId="77777777" w:rsidR="006B737D" w:rsidRDefault="006B737D" w:rsidP="006B737D">
      <w:pPr>
        <w:rPr>
          <w:rFonts w:ascii="Arial" w:hAnsi="Arial" w:cs="Arial"/>
          <w:sz w:val="22"/>
          <w:szCs w:val="22"/>
        </w:rPr>
      </w:pPr>
      <w:r>
        <w:rPr>
          <w:rFonts w:ascii="Arial" w:hAnsi="Arial" w:cs="Arial"/>
          <w:sz w:val="22"/>
          <w:szCs w:val="22"/>
        </w:rPr>
        <w:t>“</w:t>
      </w:r>
      <w:r w:rsidRPr="006B737D">
        <w:rPr>
          <w:rFonts w:ascii="Arial" w:hAnsi="Arial" w:cs="Arial"/>
          <w:sz w:val="22"/>
          <w:szCs w:val="22"/>
        </w:rPr>
        <w:t>All work produced on behalf of the Authority shall be</w:t>
      </w:r>
      <w:r>
        <w:rPr>
          <w:rFonts w:ascii="Arial" w:hAnsi="Arial" w:cs="Arial"/>
          <w:sz w:val="22"/>
          <w:szCs w:val="22"/>
        </w:rPr>
        <w:t xml:space="preserve"> the property of the Authority, </w:t>
      </w:r>
      <w:r w:rsidRPr="006B737D">
        <w:rPr>
          <w:rFonts w:ascii="Arial" w:hAnsi="Arial" w:cs="Arial"/>
          <w:sz w:val="22"/>
          <w:szCs w:val="22"/>
        </w:rPr>
        <w:t>and subject to Crown Copyright.</w:t>
      </w:r>
      <w:r>
        <w:rPr>
          <w:rFonts w:ascii="Arial" w:hAnsi="Arial" w:cs="Arial"/>
          <w:sz w:val="22"/>
          <w:szCs w:val="22"/>
        </w:rPr>
        <w:t xml:space="preserve">” </w:t>
      </w:r>
    </w:p>
    <w:bookmarkEnd w:id="0"/>
    <w:p w14:paraId="29D54958" w14:textId="77777777" w:rsidR="006B737D" w:rsidRDefault="006B737D" w:rsidP="006B737D">
      <w:pPr>
        <w:rPr>
          <w:rFonts w:ascii="Arial" w:hAnsi="Arial" w:cs="Arial"/>
          <w:sz w:val="22"/>
          <w:szCs w:val="22"/>
        </w:rPr>
      </w:pPr>
    </w:p>
    <w:p w14:paraId="4022BF56" w14:textId="3C351F6A" w:rsidR="006B737D" w:rsidRPr="006B737D" w:rsidRDefault="006B737D" w:rsidP="006B737D">
      <w:pPr>
        <w:rPr>
          <w:rFonts w:ascii="Arial" w:hAnsi="Arial" w:cs="Arial"/>
          <w:sz w:val="22"/>
          <w:szCs w:val="22"/>
        </w:rPr>
      </w:pPr>
      <w:r>
        <w:rPr>
          <w:rFonts w:ascii="Arial" w:hAnsi="Arial" w:cs="Arial"/>
          <w:sz w:val="22"/>
          <w:szCs w:val="22"/>
        </w:rPr>
        <w:t xml:space="preserve">As stated in Section 18 of Appendix B – Statement of Requirements. </w:t>
      </w:r>
      <w:r>
        <w:rPr>
          <w:rFonts w:cs="Arial"/>
          <w:b/>
          <w:sz w:val="22"/>
          <w:szCs w:val="22"/>
        </w:rPr>
        <w:br w:type="page"/>
      </w:r>
    </w:p>
    <w:p w14:paraId="46419424" w14:textId="77777777" w:rsidR="006B737D" w:rsidRPr="00F44471" w:rsidRDefault="006B737D" w:rsidP="00F03AF6">
      <w:pPr>
        <w:pStyle w:val="Background1"/>
        <w:numPr>
          <w:ilvl w:val="0"/>
          <w:numId w:val="0"/>
        </w:numPr>
        <w:spacing w:after="120" w:line="240" w:lineRule="atLeast"/>
        <w:jc w:val="center"/>
        <w:rPr>
          <w:rFonts w:cs="Arial"/>
          <w:b/>
          <w:sz w:val="22"/>
          <w:szCs w:val="22"/>
        </w:rPr>
        <w:sectPr w:rsidR="006B737D"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6B737D" w:rsidRPr="006B737D" w:rsidRDefault="00CB078F" w:rsidP="006B737D">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lastRenderedPageBreak/>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044AF40B"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within </w:t>
      </w:r>
      <w:r w:rsidR="0055563E" w:rsidRPr="0055563E">
        <w:rPr>
          <w:b w:val="0"/>
          <w:sz w:val="22"/>
          <w:szCs w:val="22"/>
        </w:rPr>
        <w:t>7</w:t>
      </w:r>
      <w:r w:rsidRPr="005D1F96">
        <w:rPr>
          <w:b w:val="0"/>
          <w:sz w:val="22"/>
          <w:szCs w:val="22"/>
        </w:rPr>
        <w:t xml:space="preserve"> 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140061E0"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The Customer may extend the Agreement for a period of up to</w:t>
      </w:r>
      <w:r w:rsidR="00E66F88">
        <w:rPr>
          <w:rFonts w:cs="Arial"/>
          <w:b w:val="0"/>
          <w:sz w:val="22"/>
          <w:szCs w:val="22"/>
        </w:rPr>
        <w:t xml:space="preserve"> 12</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w:t>
      </w:r>
      <w:r w:rsidRPr="00F44471">
        <w:rPr>
          <w:rFonts w:cs="Arial"/>
          <w:b w:val="0"/>
          <w:sz w:val="22"/>
          <w:szCs w:val="22"/>
        </w:rPr>
        <w:lastRenderedPageBreak/>
        <w:t xml:space="preserve">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3E2BB" w14:textId="77777777" w:rsidR="006B737D" w:rsidRDefault="006B737D">
      <w:r>
        <w:separator/>
      </w:r>
    </w:p>
  </w:endnote>
  <w:endnote w:type="continuationSeparator" w:id="0">
    <w:p w14:paraId="46BC87D0" w14:textId="77777777" w:rsidR="006B737D" w:rsidRDefault="006B737D">
      <w:r>
        <w:continuationSeparator/>
      </w:r>
    </w:p>
  </w:endnote>
  <w:endnote w:type="continuationNotice" w:id="1">
    <w:p w14:paraId="73446B36" w14:textId="77777777" w:rsidR="006B737D" w:rsidRDefault="006B7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6B737D" w:rsidRDefault="006B737D"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6B737D" w:rsidRDefault="006B737D"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6B737D" w:rsidRDefault="006B737D"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6B737D" w:rsidRDefault="006B737D" w:rsidP="00F52803">
    <w:pPr>
      <w:pStyle w:val="Footer"/>
      <w:framePr w:wrap="around" w:vAnchor="text" w:hAnchor="page" w:x="1057" w:y="-429"/>
      <w:jc w:val="center"/>
      <w:rPr>
        <w:rStyle w:val="PageNumber"/>
        <w:rFonts w:ascii="Arial" w:hAnsi="Arial" w:cs="Arial"/>
        <w:sz w:val="20"/>
        <w:szCs w:val="20"/>
      </w:rPr>
    </w:pPr>
  </w:p>
  <w:p w14:paraId="2F96F6FA" w14:textId="77777777" w:rsidR="006B737D" w:rsidRDefault="006B737D" w:rsidP="00F52803">
    <w:pPr>
      <w:pStyle w:val="Footer"/>
      <w:framePr w:wrap="around" w:vAnchor="text" w:hAnchor="page" w:x="1057" w:y="-429"/>
      <w:jc w:val="center"/>
      <w:rPr>
        <w:rStyle w:val="PageNumber"/>
        <w:rFonts w:ascii="Arial" w:hAnsi="Arial" w:cs="Arial"/>
        <w:sz w:val="20"/>
        <w:szCs w:val="20"/>
      </w:rPr>
    </w:pPr>
  </w:p>
  <w:p w14:paraId="4D8D9017" w14:textId="77777777" w:rsidR="006B737D" w:rsidRDefault="006B737D"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6B737D" w:rsidRDefault="006B737D"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57C65BBF" w:rsidR="006B737D" w:rsidRDefault="006B737D" w:rsidP="00F52803">
    <w:pPr>
      <w:pStyle w:val="Footer"/>
      <w:framePr w:wrap="around" w:vAnchor="text" w:hAnchor="page" w:x="1057" w:y="-429"/>
      <w:rPr>
        <w:rStyle w:val="PageNumber"/>
        <w:rFonts w:ascii="Arial" w:hAnsi="Arial" w:cs="Arial"/>
        <w:sz w:val="20"/>
        <w:szCs w:val="20"/>
      </w:rPr>
    </w:pPr>
    <w:r w:rsidRPr="00FE3E00">
      <w:rPr>
        <w:rStyle w:val="PageNumber"/>
        <w:rFonts w:ascii="Arial" w:hAnsi="Arial" w:cs="Arial"/>
        <w:sz w:val="20"/>
        <w:szCs w:val="20"/>
      </w:rPr>
      <w:t>Lewis J Evans</w:t>
    </w:r>
  </w:p>
  <w:p w14:paraId="36982DFE" w14:textId="3C18F025" w:rsidR="006B737D" w:rsidRDefault="006B737D"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45CE0537" w:rsidR="006B737D" w:rsidRPr="00FE3E00" w:rsidRDefault="006B737D"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Pr="00824205">
      <w:rPr>
        <w:rStyle w:val="PageNumber"/>
        <w:rFonts w:ascii="Arial" w:hAnsi="Arial" w:cs="Arial"/>
        <w:sz w:val="20"/>
        <w:szCs w:val="20"/>
      </w:rPr>
      <w:t xml:space="preserve">0 </w:t>
    </w:r>
    <w:r w:rsidRPr="00FE3E00">
      <w:rPr>
        <w:rFonts w:ascii="Arial" w:hAnsi="Arial" w:cs="Arial"/>
        <w:sz w:val="20"/>
        <w:szCs w:val="20"/>
      </w:rPr>
      <w:t>02/08/17</w:t>
    </w:r>
  </w:p>
  <w:p w14:paraId="638EA71E" w14:textId="77777777" w:rsidR="006B737D" w:rsidRPr="00FE3E00" w:rsidRDefault="006B737D" w:rsidP="00F52803">
    <w:pPr>
      <w:pStyle w:val="Footer"/>
      <w:framePr w:wrap="around" w:vAnchor="text" w:hAnchor="page" w:x="1057" w:y="-429"/>
      <w:jc w:val="center"/>
      <w:rPr>
        <w:rStyle w:val="PageNumber"/>
        <w:rFonts w:ascii="Arial" w:hAnsi="Arial" w:cs="Arial"/>
        <w:sz w:val="20"/>
        <w:szCs w:val="20"/>
      </w:rPr>
    </w:pPr>
    <w:r w:rsidRPr="00FE3E00">
      <w:rPr>
        <w:rStyle w:val="PageNumber"/>
        <w:rFonts w:ascii="Arial" w:hAnsi="Arial" w:cs="Arial"/>
        <w:sz w:val="20"/>
        <w:szCs w:val="20"/>
      </w:rPr>
      <w:fldChar w:fldCharType="begin"/>
    </w:r>
    <w:r w:rsidRPr="00FE3E00">
      <w:rPr>
        <w:rStyle w:val="PageNumber"/>
        <w:rFonts w:ascii="Arial" w:hAnsi="Arial" w:cs="Arial"/>
        <w:sz w:val="20"/>
        <w:szCs w:val="20"/>
      </w:rPr>
      <w:instrText xml:space="preserve">PAGE  </w:instrText>
    </w:r>
    <w:r w:rsidRPr="00FE3E00">
      <w:rPr>
        <w:rStyle w:val="PageNumber"/>
        <w:rFonts w:ascii="Arial" w:hAnsi="Arial" w:cs="Arial"/>
        <w:sz w:val="20"/>
        <w:szCs w:val="20"/>
      </w:rPr>
      <w:fldChar w:fldCharType="separate"/>
    </w:r>
    <w:r w:rsidR="00030091">
      <w:rPr>
        <w:rStyle w:val="PageNumber"/>
        <w:rFonts w:ascii="Arial" w:hAnsi="Arial" w:cs="Arial"/>
        <w:noProof/>
        <w:sz w:val="20"/>
        <w:szCs w:val="20"/>
      </w:rPr>
      <w:t>7</w:t>
    </w:r>
    <w:r w:rsidRPr="00FE3E00">
      <w:rPr>
        <w:rStyle w:val="PageNumber"/>
        <w:rFonts w:ascii="Arial" w:hAnsi="Arial" w:cs="Arial"/>
        <w:sz w:val="20"/>
        <w:szCs w:val="20"/>
      </w:rPr>
      <w:fldChar w:fldCharType="end"/>
    </w:r>
  </w:p>
  <w:p w14:paraId="72AE21A2" w14:textId="77777777" w:rsidR="006B737D" w:rsidRDefault="006B737D" w:rsidP="00942186">
    <w:pPr>
      <w:pStyle w:val="Footer"/>
      <w:ind w:right="360"/>
      <w:jc w:val="center"/>
      <w:rPr>
        <w:rFonts w:ascii="Arial" w:hAnsi="Arial" w:cs="Arial"/>
        <w:sz w:val="20"/>
        <w:szCs w:val="20"/>
      </w:rPr>
    </w:pPr>
    <w:r w:rsidRPr="00FE3E00">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E18B9"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6B737D" w:rsidRPr="004A64FD" w:rsidRDefault="006B737D"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6B737D" w:rsidRPr="00942186" w:rsidRDefault="006B737D"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BA5DB" w14:textId="77777777" w:rsidR="006B737D" w:rsidRDefault="006B737D">
      <w:r>
        <w:separator/>
      </w:r>
    </w:p>
  </w:footnote>
  <w:footnote w:type="continuationSeparator" w:id="0">
    <w:p w14:paraId="1E237D0C" w14:textId="77777777" w:rsidR="006B737D" w:rsidRDefault="006B737D">
      <w:r>
        <w:continuationSeparator/>
      </w:r>
    </w:p>
  </w:footnote>
  <w:footnote w:type="continuationNotice" w:id="1">
    <w:p w14:paraId="370C646E" w14:textId="77777777" w:rsidR="006B737D" w:rsidRDefault="006B73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6B737D" w:rsidRDefault="006B737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6B737D" w:rsidRDefault="006B737D"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6B737D" w:rsidRDefault="006B737D"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145FB8AC" w14:textId="1530A972" w:rsidR="006B737D" w:rsidRDefault="006B737D" w:rsidP="00A55D61">
    <w:pPr>
      <w:pStyle w:val="Header"/>
      <w:jc w:val="center"/>
      <w:rPr>
        <w:rFonts w:ascii="Arial" w:hAnsi="Arial" w:cs="Arial"/>
        <w:sz w:val="20"/>
        <w:szCs w:val="20"/>
        <w:highlight w:val="yellow"/>
      </w:rPr>
    </w:pPr>
    <w:r w:rsidRPr="00FE3E00">
      <w:rPr>
        <w:rFonts w:ascii="Arial" w:hAnsi="Arial" w:cs="Arial"/>
        <w:sz w:val="20"/>
        <w:szCs w:val="20"/>
      </w:rPr>
      <w:t>Provision of Proofreading Services for the Home Office</w:t>
    </w:r>
    <w:r>
      <w:rPr>
        <w:rFonts w:ascii="Arial" w:hAnsi="Arial" w:cs="Arial"/>
        <w:sz w:val="20"/>
        <w:szCs w:val="20"/>
        <w:highlight w:val="yellow"/>
      </w:rPr>
      <w:t xml:space="preserve"> </w:t>
    </w:r>
  </w:p>
  <w:p w14:paraId="373C60A6" w14:textId="4D9B60F6" w:rsidR="006B737D" w:rsidRDefault="006B737D" w:rsidP="00736C8C">
    <w:pPr>
      <w:pStyle w:val="Header"/>
      <w:jc w:val="center"/>
    </w:pPr>
    <w:r>
      <w:rPr>
        <w:rFonts w:ascii="Arial" w:hAnsi="Arial" w:cs="Arial"/>
        <w:sz w:val="20"/>
        <w:szCs w:val="20"/>
      </w:rPr>
      <w:t xml:space="preserve">Reference: CCZW17A09 </w:t>
    </w:r>
  </w:p>
  <w:p w14:paraId="225482B1" w14:textId="77777777" w:rsidR="006B737D" w:rsidRPr="008C7C09" w:rsidRDefault="006B737D" w:rsidP="00A55D61">
    <w:pPr>
      <w:pStyle w:val="Header"/>
      <w:jc w:val="center"/>
      <w:rPr>
        <w:rFonts w:ascii="Arial" w:hAnsi="Arial" w:cs="Arial"/>
        <w:sz w:val="20"/>
        <w:szCs w:val="20"/>
        <w:highlight w:val="yellow"/>
      </w:rPr>
    </w:pPr>
  </w:p>
  <w:p w14:paraId="1F269798" w14:textId="77777777" w:rsidR="006B737D" w:rsidRDefault="006B737D">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F5742"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30091"/>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A3582"/>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095E"/>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26F18"/>
    <w:rsid w:val="0053665B"/>
    <w:rsid w:val="00536BBF"/>
    <w:rsid w:val="00543905"/>
    <w:rsid w:val="005526F6"/>
    <w:rsid w:val="0055563E"/>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B73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D7729"/>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D74C0"/>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44C4"/>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1543"/>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66F88"/>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E3E00"/>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BA4CEE79-616C-478E-87C0-C8BE4974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5891</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39392</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J Evans</dc:creator>
  <cp:lastModifiedBy>Lewis J Evans</cp:lastModifiedBy>
  <cp:revision>5</cp:revision>
  <dcterms:created xsi:type="dcterms:W3CDTF">2017-08-02T08:04:00Z</dcterms:created>
  <dcterms:modified xsi:type="dcterms:W3CDTF">2017-08-15T14:27:00Z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