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4E34CCAA" w:rsidR="00F5306B" w:rsidRPr="00EE4BE8" w:rsidRDefault="00F5306B" w:rsidP="00F5306B">
      <w:pPr>
        <w:ind w:left="2160" w:firstLine="720"/>
        <w:rPr>
          <w:b/>
          <w:bCs/>
          <w:sz w:val="28"/>
          <w:szCs w:val="28"/>
        </w:rPr>
      </w:pPr>
      <w:r w:rsidRPr="00EE4BE8">
        <w:rPr>
          <w:b/>
          <w:bCs/>
          <w:sz w:val="28"/>
          <w:szCs w:val="28"/>
        </w:rPr>
        <w:t>Invitation to tender for –</w:t>
      </w:r>
      <w:r w:rsidR="00EE4BE8" w:rsidRPr="00EE4BE8">
        <w:rPr>
          <w:b/>
          <w:bCs/>
          <w:sz w:val="28"/>
          <w:szCs w:val="28"/>
        </w:rPr>
        <w:t xml:space="preserve"> </w:t>
      </w:r>
      <w:r w:rsidR="00EE4BE8">
        <w:rPr>
          <w:b/>
          <w:bCs/>
          <w:sz w:val="28"/>
          <w:szCs w:val="28"/>
        </w:rPr>
        <w:t>“</w:t>
      </w:r>
      <w:r w:rsidR="008B2703" w:rsidRPr="00731F1D">
        <w:rPr>
          <w:rFonts w:ascii="Century Gothic" w:hAnsi="Century Gothic" w:cs="Arial"/>
          <w:b/>
          <w:sz w:val="28"/>
          <w:szCs w:val="28"/>
        </w:rPr>
        <w:t>The role of Transition Plans in the UK’s pathway to Net Zero</w:t>
      </w:r>
      <w:r w:rsidR="00EE4BE8">
        <w:rPr>
          <w:rFonts w:ascii="Century Gothic" w:hAnsi="Century Gothic" w:cs="Arial"/>
          <w:b/>
          <w:sz w:val="28"/>
          <w:szCs w:val="28"/>
        </w:rPr>
        <w:t>”</w:t>
      </w:r>
    </w:p>
    <w:p w14:paraId="6C992B85" w14:textId="77777777" w:rsidR="00F5306B" w:rsidRPr="00F5306B" w:rsidRDefault="00F5306B" w:rsidP="00F5306B">
      <w:pPr>
        <w:rPr>
          <w:b/>
          <w:bCs/>
          <w:sz w:val="20"/>
        </w:rPr>
      </w:pPr>
    </w:p>
    <w:p w14:paraId="4B277BE9" w14:textId="3FB8334F" w:rsidR="00F5306B" w:rsidRPr="00F5306B" w:rsidRDefault="00FC7045" w:rsidP="00F5306B">
      <w:pPr>
        <w:ind w:left="2160" w:firstLine="720"/>
        <w:rPr>
          <w:b/>
          <w:bCs/>
          <w:sz w:val="20"/>
        </w:rPr>
      </w:pPr>
      <w:r>
        <w:rPr>
          <w:b/>
          <w:bCs/>
          <w:sz w:val="20"/>
        </w:rPr>
        <w:t>Ref – BN/0122</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12467B9E" w:rsidR="00F5306B" w:rsidRPr="00F5306B" w:rsidRDefault="00F5306B" w:rsidP="00F5306B">
      <w:pPr>
        <w:rPr>
          <w:b/>
          <w:bCs/>
          <w:i/>
          <w:iCs/>
          <w:sz w:val="20"/>
        </w:rPr>
      </w:pPr>
      <w:r w:rsidRPr="00F5306B">
        <w:rPr>
          <w:b/>
          <w:bCs/>
          <w:sz w:val="20"/>
        </w:rPr>
        <w:t xml:space="preserve">The CCC project manager will be </w:t>
      </w:r>
      <w:r w:rsidR="00EE4BE8">
        <w:rPr>
          <w:b/>
          <w:bCs/>
          <w:sz w:val="20"/>
        </w:rPr>
        <w:t>Bea Natzler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01EB90DD" w:rsidR="00F5306B" w:rsidRPr="00F5306B" w:rsidRDefault="00F5306B" w:rsidP="00F5306B">
      <w:pPr>
        <w:rPr>
          <w:b/>
          <w:bCs/>
          <w:i/>
          <w:iCs/>
          <w:sz w:val="20"/>
        </w:rPr>
      </w:pPr>
      <w:r w:rsidRPr="00F5306B">
        <w:rPr>
          <w:b/>
          <w:bCs/>
          <w:sz w:val="20"/>
        </w:rPr>
        <w:t xml:space="preserve">Tel: </w:t>
      </w:r>
      <w:r w:rsidR="00EE4BE8">
        <w:rPr>
          <w:b/>
          <w:bCs/>
          <w:sz w:val="20"/>
        </w:rPr>
        <w:t>07940306300</w:t>
      </w:r>
      <w:r w:rsidRPr="00F5306B">
        <w:rPr>
          <w:b/>
          <w:bCs/>
          <w:sz w:val="20"/>
        </w:rPr>
        <w:t xml:space="preserve">. </w:t>
      </w:r>
      <w:r w:rsidRPr="00F5306B">
        <w:rPr>
          <w:b/>
          <w:bCs/>
          <w:sz w:val="20"/>
        </w:rPr>
        <w:tab/>
        <w:t>Email</w:t>
      </w:r>
      <w:r w:rsidR="00EE4BE8">
        <w:rPr>
          <w:b/>
          <w:bCs/>
          <w:sz w:val="20"/>
        </w:rPr>
        <w:t>: bea.natzler</w:t>
      </w:r>
      <w:r w:rsidRPr="00F5306B">
        <w:rPr>
          <w:b/>
          <w:bCs/>
          <w:sz w:val="20"/>
        </w:rPr>
        <w:t xml:space="preserve">@theccc.org.uk </w:t>
      </w:r>
    </w:p>
    <w:p w14:paraId="20AD9BEF" w14:textId="77777777" w:rsidR="00EE4BE8" w:rsidRDefault="00EE4BE8" w:rsidP="00F5306B">
      <w:pPr>
        <w:rPr>
          <w:b/>
          <w:bCs/>
          <w:sz w:val="20"/>
        </w:rPr>
      </w:pPr>
    </w:p>
    <w:p w14:paraId="528114D5" w14:textId="77555BBF" w:rsidR="00F5306B" w:rsidRPr="00F5306B" w:rsidRDefault="00EE4BE8" w:rsidP="00F5306B">
      <w:pPr>
        <w:rPr>
          <w:b/>
          <w:bCs/>
          <w:sz w:val="20"/>
        </w:rPr>
      </w:pPr>
      <w:r>
        <w:rPr>
          <w:b/>
          <w:bCs/>
          <w:sz w:val="20"/>
        </w:rPr>
        <w:t xml:space="preserve">Bea Natzler </w:t>
      </w:r>
      <w:r w:rsidR="00F5306B" w:rsidRPr="00F5306B">
        <w:rPr>
          <w:b/>
          <w:bCs/>
          <w:sz w:val="20"/>
        </w:rPr>
        <w:t xml:space="preserve">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4B3E3C9" w:rsidR="00F5306B" w:rsidRPr="008B2703" w:rsidRDefault="00F5306B" w:rsidP="00F5306B">
      <w:pPr>
        <w:rPr>
          <w:b/>
          <w:bCs/>
          <w:sz w:val="20"/>
          <w:szCs w:val="20"/>
        </w:rPr>
      </w:pPr>
      <w:r w:rsidRPr="00F5306B">
        <w:rPr>
          <w:b/>
          <w:bCs/>
          <w:sz w:val="20"/>
        </w:rPr>
        <w:t xml:space="preserve">“INVITATION </w:t>
      </w:r>
      <w:r w:rsidRPr="008B2703">
        <w:rPr>
          <w:b/>
          <w:bCs/>
          <w:sz w:val="20"/>
          <w:szCs w:val="20"/>
        </w:rPr>
        <w:t xml:space="preserve">TO TENDER for </w:t>
      </w:r>
      <w:r w:rsidR="00EE4BE8" w:rsidRPr="008B2703">
        <w:rPr>
          <w:b/>
          <w:bCs/>
          <w:sz w:val="20"/>
          <w:szCs w:val="20"/>
        </w:rPr>
        <w:t>“</w:t>
      </w:r>
      <w:r w:rsidR="008B2703" w:rsidRPr="008B2703">
        <w:rPr>
          <w:rFonts w:ascii="Century Gothic" w:hAnsi="Century Gothic" w:cs="Arial"/>
          <w:b/>
          <w:sz w:val="20"/>
          <w:szCs w:val="20"/>
        </w:rPr>
        <w:t>The role of Transition Plans in the UK’s pathway to Net Zero</w:t>
      </w:r>
      <w:r w:rsidRPr="008B2703">
        <w:rPr>
          <w:b/>
          <w:bCs/>
          <w:sz w:val="20"/>
          <w:szCs w:val="20"/>
        </w:rPr>
        <w:t>”</w:t>
      </w:r>
    </w:p>
    <w:p w14:paraId="6D20EE67" w14:textId="77777777" w:rsidR="00F5306B" w:rsidRPr="008B2703" w:rsidRDefault="00F5306B" w:rsidP="00F5306B">
      <w:pPr>
        <w:rPr>
          <w:b/>
          <w:bCs/>
          <w:sz w:val="20"/>
          <w:szCs w:val="20"/>
        </w:rPr>
      </w:pPr>
    </w:p>
    <w:p w14:paraId="2366DD3B" w14:textId="77777777" w:rsidR="00F5306B" w:rsidRPr="00F5306B" w:rsidRDefault="00F5306B" w:rsidP="00F5306B">
      <w:pPr>
        <w:rPr>
          <w:b/>
          <w:bCs/>
          <w:sz w:val="20"/>
        </w:rPr>
      </w:pPr>
    </w:p>
    <w:p w14:paraId="3C41E4FE" w14:textId="5C200771" w:rsidR="00F5306B" w:rsidRPr="00F5306B" w:rsidRDefault="00F5306B" w:rsidP="00F5306B">
      <w:pPr>
        <w:rPr>
          <w:b/>
          <w:bCs/>
          <w:sz w:val="20"/>
        </w:rPr>
      </w:pPr>
      <w:r w:rsidRPr="00F5306B">
        <w:rPr>
          <w:b/>
          <w:bCs/>
          <w:sz w:val="20"/>
        </w:rPr>
        <w:t xml:space="preserve">Bids should be sent in time in time for receipt by </w:t>
      </w:r>
      <w:r w:rsidR="00EE4BE8">
        <w:rPr>
          <w:b/>
          <w:bCs/>
          <w:sz w:val="20"/>
        </w:rPr>
        <w:t>11</w:t>
      </w:r>
      <w:r w:rsidRPr="00F5306B">
        <w:rPr>
          <w:b/>
          <w:bCs/>
          <w:sz w:val="20"/>
        </w:rPr>
        <w:t xml:space="preserve">pm on </w:t>
      </w:r>
      <w:r w:rsidR="008B2703">
        <w:rPr>
          <w:b/>
          <w:bCs/>
          <w:sz w:val="20"/>
        </w:rPr>
        <w:t>Friday</w:t>
      </w:r>
      <w:r w:rsidR="00EE4BE8">
        <w:rPr>
          <w:b/>
          <w:bCs/>
          <w:sz w:val="20"/>
        </w:rPr>
        <w:t xml:space="preserve"> </w:t>
      </w:r>
      <w:r w:rsidR="008B2703">
        <w:rPr>
          <w:b/>
          <w:bCs/>
          <w:sz w:val="20"/>
        </w:rPr>
        <w:t>28</w:t>
      </w:r>
      <w:r w:rsidR="00EE4BE8">
        <w:rPr>
          <w:b/>
          <w:bCs/>
          <w:sz w:val="20"/>
        </w:rPr>
        <w:t xml:space="preserve"> January</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71D017F2" w:rsidR="00F5306B" w:rsidRPr="00F5306B" w:rsidRDefault="00F5306B" w:rsidP="00F5306B">
      <w:pPr>
        <w:rPr>
          <w:b/>
          <w:bCs/>
          <w:sz w:val="20"/>
        </w:rPr>
      </w:pPr>
      <w:r w:rsidRPr="00F5306B">
        <w:rPr>
          <w:b/>
          <w:bCs/>
          <w:sz w:val="20"/>
        </w:rPr>
        <w:t>If required, interviews will take place in London in the week commencing</w:t>
      </w:r>
      <w:r w:rsidR="00EE4BE8">
        <w:rPr>
          <w:b/>
          <w:bCs/>
          <w:sz w:val="20"/>
        </w:rPr>
        <w:t xml:space="preserve"> </w:t>
      </w:r>
      <w:r w:rsidR="008B2703">
        <w:rPr>
          <w:b/>
          <w:bCs/>
          <w:sz w:val="20"/>
        </w:rPr>
        <w:t>31</w:t>
      </w:r>
      <w:r w:rsidR="00EE4BE8">
        <w:rPr>
          <w:b/>
          <w:bCs/>
          <w:sz w:val="20"/>
        </w:rPr>
        <w:t xml:space="preserve"> January</w:t>
      </w:r>
      <w:r w:rsidRPr="00F5306B">
        <w:rPr>
          <w:b/>
          <w:bCs/>
          <w:sz w:val="20"/>
        </w:rPr>
        <w:t>.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E4A433C" w:rsidR="00F5306B" w:rsidRPr="005958E8" w:rsidRDefault="00F5306B" w:rsidP="00F5306B">
      <w:pPr>
        <w:rPr>
          <w:b/>
          <w:bCs/>
          <w:color w:val="FF0000"/>
          <w:sz w:val="20"/>
        </w:rPr>
      </w:pPr>
      <w:r w:rsidRPr="00F5306B">
        <w:rPr>
          <w:b/>
          <w:bCs/>
          <w:sz w:val="20"/>
        </w:rPr>
        <w:t xml:space="preserve">In practice, we welcome suggestions from consultants around what is feasible within the available timescales and budget (around </w:t>
      </w:r>
      <w:r w:rsidR="00EE4BE8">
        <w:rPr>
          <w:b/>
          <w:bCs/>
          <w:sz w:val="20"/>
        </w:rPr>
        <w:t>£20,000</w:t>
      </w:r>
      <w:r w:rsidRPr="00F5306B">
        <w:rPr>
          <w:b/>
          <w:bCs/>
          <w:sz w:val="20"/>
        </w:rPr>
        <w:t xml:space="preserve"> to £</w:t>
      </w:r>
      <w:r w:rsidR="00EE4BE8">
        <w:rPr>
          <w:b/>
          <w:bCs/>
          <w:sz w:val="20"/>
        </w:rPr>
        <w:t>3</w:t>
      </w:r>
      <w:r w:rsidR="008B2703">
        <w:rPr>
          <w:b/>
          <w:bCs/>
          <w:sz w:val="20"/>
        </w:rPr>
        <w:t>0</w:t>
      </w:r>
      <w:r w:rsidR="00EE4BE8">
        <w:rPr>
          <w:b/>
          <w:bCs/>
          <w:sz w:val="20"/>
        </w:rPr>
        <w:t xml:space="preserve">,000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571D388" w14:textId="32024989" w:rsidR="00F5306B" w:rsidRPr="00F5306B" w:rsidRDefault="008B2703" w:rsidP="00F5306B">
      <w:pPr>
        <w:rPr>
          <w:b/>
          <w:bCs/>
          <w:sz w:val="20"/>
        </w:rPr>
      </w:pPr>
      <w:r w:rsidRPr="00731F1D">
        <w:rPr>
          <w:rFonts w:ascii="Century Gothic" w:hAnsi="Century Gothic" w:cs="Arial"/>
          <w:b/>
          <w:sz w:val="28"/>
          <w:szCs w:val="28"/>
        </w:rPr>
        <w:t>The role of Transition Plans in the UK’s pathway to Net Zero</w:t>
      </w: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w:t>
            </w:r>
            <w:r w:rsidRPr="00F5306B">
              <w:rPr>
                <w:b/>
                <w:bCs/>
                <w:sz w:val="20"/>
              </w:rPr>
              <w:lastRenderedPageBreak/>
              <w:t xml:space="preserve">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0A82DD6" w:rsidR="00F5306B" w:rsidRPr="00F5306B" w:rsidRDefault="00F5306B" w:rsidP="00F5306B">
            <w:pPr>
              <w:rPr>
                <w:b/>
                <w:bCs/>
                <w:sz w:val="20"/>
              </w:rPr>
            </w:pPr>
            <w:r w:rsidRPr="00F5306B">
              <w:rPr>
                <w:b/>
                <w:bCs/>
                <w:sz w:val="20"/>
              </w:rPr>
              <w:t xml:space="preserve">RELEVANT EXPERIENCE / DEMONSTRATION OF CABABILITY - </w:t>
            </w:r>
            <w:r w:rsidR="00EE4BE8">
              <w:rPr>
                <w:b/>
                <w:bCs/>
                <w:sz w:val="20"/>
              </w:rPr>
              <w:t>20</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6E14580E" w:rsidR="00F5306B" w:rsidRPr="00F5306B" w:rsidRDefault="00F5306B" w:rsidP="00F5306B">
            <w:pPr>
              <w:rPr>
                <w:b/>
                <w:bCs/>
                <w:sz w:val="20"/>
              </w:rPr>
            </w:pPr>
            <w:r w:rsidRPr="00F5306B">
              <w:rPr>
                <w:b/>
                <w:bCs/>
                <w:sz w:val="20"/>
              </w:rPr>
              <w:t xml:space="preserve">MANAGING YOUR RELATIONSHIP WITH THE CCC – </w:t>
            </w:r>
            <w:r w:rsidR="008B2703">
              <w:rPr>
                <w:b/>
                <w:bCs/>
                <w:sz w:val="20"/>
              </w:rPr>
              <w:t>10</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5F1DF57A" w:rsidR="00F5306B" w:rsidRPr="00F5306B" w:rsidRDefault="00F5306B" w:rsidP="00F5306B">
            <w:pPr>
              <w:rPr>
                <w:b/>
                <w:bCs/>
                <w:sz w:val="20"/>
              </w:rPr>
            </w:pPr>
            <w:r w:rsidRPr="00F5306B">
              <w:rPr>
                <w:b/>
                <w:bCs/>
                <w:sz w:val="20"/>
              </w:rPr>
              <w:t xml:space="preserve">QUALITY ASSURING THE SERVICES YOU PROVIDE – </w:t>
            </w:r>
            <w:r w:rsidR="00EE4BE8">
              <w:rPr>
                <w:b/>
                <w:bCs/>
                <w:sz w:val="20"/>
              </w:rPr>
              <w:t>5</w:t>
            </w:r>
            <w:r w:rsidRPr="00F5306B">
              <w:rPr>
                <w:b/>
                <w:bCs/>
                <w:sz w:val="20"/>
              </w:rPr>
              <w:t>%</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0D2DA042" w:rsidR="00F5306B" w:rsidRPr="00F5306B" w:rsidRDefault="00F5306B" w:rsidP="00F5306B">
            <w:pPr>
              <w:rPr>
                <w:b/>
                <w:bCs/>
                <w:sz w:val="20"/>
              </w:rPr>
            </w:pPr>
            <w:r w:rsidRPr="00F5306B">
              <w:rPr>
                <w:b/>
                <w:bCs/>
                <w:sz w:val="20"/>
              </w:rPr>
              <w:t xml:space="preserve">MANAGEMENT STRUCTURE – </w:t>
            </w:r>
            <w:r w:rsidR="00EE4BE8">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lastRenderedPageBreak/>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46274DA1" w:rsidR="00F5306B" w:rsidRPr="00F5306B" w:rsidRDefault="00F5306B" w:rsidP="00F5306B">
            <w:pPr>
              <w:rPr>
                <w:b/>
                <w:bCs/>
                <w:sz w:val="20"/>
              </w:rPr>
            </w:pPr>
            <w:r w:rsidRPr="00F5306B">
              <w:rPr>
                <w:b/>
                <w:bCs/>
                <w:sz w:val="20"/>
              </w:rPr>
              <w:t xml:space="preserve">METHOD, ABILITY AND TECHNICAL CAPACITY – </w:t>
            </w:r>
            <w:r w:rsidR="00EE4BE8">
              <w:rPr>
                <w:b/>
                <w:bCs/>
                <w:sz w:val="20"/>
              </w:rPr>
              <w:t>2</w:t>
            </w:r>
            <w:r w:rsidR="008B2703">
              <w:rPr>
                <w:b/>
                <w:bCs/>
                <w:sz w:val="20"/>
              </w:rPr>
              <w:t>0</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lastRenderedPageBreak/>
              <w:t>6.</w:t>
            </w:r>
            <w:r w:rsidRPr="00F5306B">
              <w:rPr>
                <w:b/>
                <w:bCs/>
                <w:sz w:val="20"/>
              </w:rPr>
              <w:tab/>
              <w:t>The purpose of the Method Statement is to enable us to evaluate your understanding of our requirements and the quality of your proposals for meeting them.</w:t>
            </w:r>
          </w:p>
          <w:p w14:paraId="3FF0BBDC" w14:textId="644DE0EE" w:rsidR="00F5306B" w:rsidRDefault="00F5306B" w:rsidP="00F5306B">
            <w:pPr>
              <w:rPr>
                <w:b/>
                <w:bCs/>
                <w:sz w:val="20"/>
              </w:rPr>
            </w:pPr>
          </w:p>
          <w:p w14:paraId="1163AF15" w14:textId="09C75AB4" w:rsidR="00F5306B" w:rsidRPr="004E6D29" w:rsidRDefault="007B7C67" w:rsidP="008B2703">
            <w:pPr>
              <w:rPr>
                <w:b/>
                <w:bCs/>
                <w:sz w:val="20"/>
              </w:rPr>
            </w:pPr>
            <w:r w:rsidRPr="004E6D29">
              <w:rPr>
                <w:rFonts w:asciiTheme="majorHAnsi" w:hAnsiTheme="majorHAnsi"/>
                <w:sz w:val="20"/>
              </w:rPr>
              <w:t>As mentioned in the Specificatio</w:t>
            </w:r>
            <w:r w:rsidR="008B2703">
              <w:rPr>
                <w:rFonts w:asciiTheme="majorHAnsi" w:hAnsiTheme="majorHAnsi"/>
                <w:sz w:val="20"/>
              </w:rPr>
              <w:t>n</w:t>
            </w:r>
            <w:r w:rsidRPr="004E6D29">
              <w:rPr>
                <w:rFonts w:asciiTheme="majorHAnsi" w:hAnsiTheme="majorHAnsi"/>
                <w:sz w:val="20"/>
              </w:rPr>
              <w:t xml:space="preserve">, the description of the method should include </w:t>
            </w:r>
            <w:r w:rsidR="008B2703">
              <w:rPr>
                <w:rFonts w:asciiTheme="majorHAnsi" w:hAnsiTheme="majorHAnsi"/>
                <w:sz w:val="20"/>
              </w:rPr>
              <w:t xml:space="preserve">a detailed outline of the methodological approach to each of the four tasks. While we have set out some high-level suggestions for what the methodology for Tasks 2 and 4 might include, we expect and welcome bids to go beyond, and to change, these suggestions.  </w:t>
            </w: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6BF3706B" w:rsid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752CB553" w14:textId="4F35261D" w:rsidR="007B7C67" w:rsidRDefault="007B7C67" w:rsidP="00F5306B">
            <w:pPr>
              <w:rPr>
                <w:b/>
                <w:bCs/>
                <w:sz w:val="20"/>
              </w:rPr>
            </w:pPr>
          </w:p>
          <w:p w14:paraId="01AE87F3" w14:textId="4C4B5AEA" w:rsidR="00F5306B" w:rsidRPr="00F5306B" w:rsidRDefault="007B7C67">
            <w:pPr>
              <w:rPr>
                <w:b/>
                <w:bCs/>
                <w:sz w:val="20"/>
              </w:rPr>
            </w:pPr>
            <w:r>
              <w:rPr>
                <w:rFonts w:asciiTheme="majorHAnsi" w:hAnsiTheme="majorHAnsi"/>
                <w:sz w:val="20"/>
              </w:rPr>
              <w:lastRenderedPageBreak/>
              <w:t xml:space="preserve">Answers should include reference to the key challenges/risks identified in the Specification. </w:t>
            </w: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lastRenderedPageBreak/>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408C0461"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8B2703">
        <w:rPr>
          <w:b/>
          <w:bCs/>
          <w:sz w:val="20"/>
        </w:rPr>
        <w:t>21</w:t>
      </w:r>
      <w:r w:rsidR="008B2703" w:rsidRPr="008B2703">
        <w:rPr>
          <w:b/>
          <w:bCs/>
          <w:sz w:val="20"/>
          <w:vertAlign w:val="superscript"/>
        </w:rPr>
        <w:t>st</w:t>
      </w:r>
      <w:r w:rsidR="00EE4BE8">
        <w:rPr>
          <w:b/>
          <w:bCs/>
          <w:sz w:val="20"/>
        </w:rPr>
        <w:t xml:space="preserve"> January.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lastRenderedPageBreak/>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lastRenderedPageBreak/>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35778D"/>
    <w:multiLevelType w:val="hybridMultilevel"/>
    <w:tmpl w:val="5C326808"/>
    <w:lvl w:ilvl="0" w:tplc="92C6533A">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C3D05A3"/>
    <w:multiLevelType w:val="hybridMultilevel"/>
    <w:tmpl w:val="81344B5C"/>
    <w:lvl w:ilvl="0" w:tplc="EB7A61D4">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4"/>
  </w:num>
  <w:num w:numId="8">
    <w:abstractNumId w:val="1"/>
  </w:num>
  <w:num w:numId="9">
    <w:abstractNumId w:val="7"/>
  </w:num>
  <w:num w:numId="10">
    <w:abstractNumId w:val="5"/>
  </w:num>
  <w:num w:numId="11">
    <w:abstractNumId w:val="8"/>
  </w:num>
  <w:num w:numId="12">
    <w:abstractNumId w:val="3"/>
  </w:num>
  <w:num w:numId="13">
    <w:abstractNumId w:val="11"/>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7169E"/>
    <w:rsid w:val="000F56EF"/>
    <w:rsid w:val="00110FD2"/>
    <w:rsid w:val="00136DEC"/>
    <w:rsid w:val="002F41A0"/>
    <w:rsid w:val="003138B0"/>
    <w:rsid w:val="003320ED"/>
    <w:rsid w:val="00380B23"/>
    <w:rsid w:val="003C0907"/>
    <w:rsid w:val="003C1458"/>
    <w:rsid w:val="003F38EA"/>
    <w:rsid w:val="004C7CD3"/>
    <w:rsid w:val="004D5310"/>
    <w:rsid w:val="004E6806"/>
    <w:rsid w:val="004E6D29"/>
    <w:rsid w:val="00520FAC"/>
    <w:rsid w:val="00521506"/>
    <w:rsid w:val="00546327"/>
    <w:rsid w:val="005904D3"/>
    <w:rsid w:val="005958E8"/>
    <w:rsid w:val="005A4089"/>
    <w:rsid w:val="005C05D2"/>
    <w:rsid w:val="005C519D"/>
    <w:rsid w:val="0066345A"/>
    <w:rsid w:val="0066587F"/>
    <w:rsid w:val="006A1EA9"/>
    <w:rsid w:val="006D763E"/>
    <w:rsid w:val="006F0AEC"/>
    <w:rsid w:val="006F4582"/>
    <w:rsid w:val="007A1A80"/>
    <w:rsid w:val="007B7C67"/>
    <w:rsid w:val="00823518"/>
    <w:rsid w:val="00841B40"/>
    <w:rsid w:val="008960A9"/>
    <w:rsid w:val="008A2514"/>
    <w:rsid w:val="008B2703"/>
    <w:rsid w:val="0092432D"/>
    <w:rsid w:val="00987C55"/>
    <w:rsid w:val="0099398F"/>
    <w:rsid w:val="0099611F"/>
    <w:rsid w:val="00A67B13"/>
    <w:rsid w:val="00A9730B"/>
    <w:rsid w:val="00AC2B3F"/>
    <w:rsid w:val="00C2086A"/>
    <w:rsid w:val="00C6469F"/>
    <w:rsid w:val="00C6502B"/>
    <w:rsid w:val="00D01944"/>
    <w:rsid w:val="00D2323E"/>
    <w:rsid w:val="00D259BB"/>
    <w:rsid w:val="00D31E1F"/>
    <w:rsid w:val="00D6644B"/>
    <w:rsid w:val="00DA2FBB"/>
    <w:rsid w:val="00DB5892"/>
    <w:rsid w:val="00EB4285"/>
    <w:rsid w:val="00EE4BE8"/>
    <w:rsid w:val="00F5306B"/>
    <w:rsid w:val="00F70157"/>
    <w:rsid w:val="00FA6F75"/>
    <w:rsid w:val="00FC7045"/>
    <w:rsid w:val="00FE2790"/>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E4BE8"/>
    <w:rPr>
      <w:sz w:val="16"/>
      <w:szCs w:val="16"/>
    </w:rPr>
  </w:style>
  <w:style w:type="paragraph" w:styleId="CommentText">
    <w:name w:val="annotation text"/>
    <w:basedOn w:val="Normal"/>
    <w:link w:val="CommentTextChar"/>
    <w:uiPriority w:val="99"/>
    <w:semiHidden/>
    <w:unhideWhenUsed/>
    <w:rsid w:val="00EE4BE8"/>
    <w:rPr>
      <w:sz w:val="20"/>
      <w:szCs w:val="20"/>
    </w:rPr>
  </w:style>
  <w:style w:type="character" w:customStyle="1" w:styleId="CommentTextChar">
    <w:name w:val="Comment Text Char"/>
    <w:basedOn w:val="DefaultParagraphFont"/>
    <w:link w:val="CommentText"/>
    <w:uiPriority w:val="99"/>
    <w:semiHidden/>
    <w:rsid w:val="00EE4BE8"/>
    <w:rPr>
      <w:sz w:val="20"/>
      <w:szCs w:val="20"/>
    </w:rPr>
  </w:style>
  <w:style w:type="paragraph" w:styleId="CommentSubject">
    <w:name w:val="annotation subject"/>
    <w:basedOn w:val="CommentText"/>
    <w:next w:val="CommentText"/>
    <w:link w:val="CommentSubjectChar"/>
    <w:uiPriority w:val="99"/>
    <w:semiHidden/>
    <w:unhideWhenUsed/>
    <w:rsid w:val="00EE4BE8"/>
    <w:rPr>
      <w:b/>
      <w:bCs/>
    </w:rPr>
  </w:style>
  <w:style w:type="character" w:customStyle="1" w:styleId="CommentSubjectChar">
    <w:name w:val="Comment Subject Char"/>
    <w:basedOn w:val="CommentTextChar"/>
    <w:link w:val="CommentSubject"/>
    <w:uiPriority w:val="99"/>
    <w:semiHidden/>
    <w:rsid w:val="00EE4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3530</Words>
  <Characters>20126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2022-01-07T13:36:00Z</dcterms:created>
  <dcterms:modified xsi:type="dcterms:W3CDTF">2022-01-07T13:36:00Z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