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8D9A" w14:textId="77777777" w:rsidR="00FB3BC7" w:rsidRPr="00177D0C" w:rsidRDefault="00D11D08">
      <w:pPr>
        <w:spacing w:after="897" w:line="240" w:lineRule="auto"/>
        <w:ind w:left="1134" w:firstLine="0"/>
        <w:rPr>
          <w:sz w:val="24"/>
          <w:szCs w:val="24"/>
        </w:rPr>
      </w:pPr>
      <w:r w:rsidRPr="00177D0C">
        <w:rPr>
          <w:noProof/>
          <w:sz w:val="24"/>
          <w:szCs w:val="24"/>
        </w:rPr>
        <w:drawing>
          <wp:inline distT="0" distB="0" distL="0" distR="0" wp14:anchorId="2F6F75A5" wp14:editId="62010FD5">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rsidRPr="00177D0C">
        <w:rPr>
          <w:sz w:val="24"/>
          <w:szCs w:val="24"/>
        </w:rPr>
        <w:t xml:space="preserve"> </w:t>
      </w:r>
    </w:p>
    <w:p w14:paraId="00A13B05" w14:textId="77777777" w:rsidR="00FB3BC7" w:rsidRPr="00177D0C" w:rsidRDefault="00D11D08">
      <w:pPr>
        <w:pStyle w:val="Heading1"/>
        <w:spacing w:after="600" w:line="240" w:lineRule="auto"/>
        <w:ind w:left="1133" w:firstLine="0"/>
        <w:rPr>
          <w:sz w:val="36"/>
          <w:szCs w:val="36"/>
        </w:rPr>
      </w:pPr>
      <w:bookmarkStart w:id="0" w:name="_heading=h.gjdgxs"/>
      <w:bookmarkEnd w:id="0"/>
      <w:r w:rsidRPr="00177D0C">
        <w:rPr>
          <w:sz w:val="36"/>
          <w:szCs w:val="36"/>
        </w:rPr>
        <w:t xml:space="preserve">G-Cloud 13 Call-Off Contract </w:t>
      </w:r>
    </w:p>
    <w:p w14:paraId="4461DBC6" w14:textId="77777777" w:rsidR="00FB3BC7" w:rsidRPr="00177D0C" w:rsidRDefault="00D11D08">
      <w:pPr>
        <w:spacing w:after="172"/>
        <w:ind w:right="14"/>
        <w:rPr>
          <w:sz w:val="24"/>
          <w:szCs w:val="24"/>
        </w:rPr>
      </w:pPr>
      <w:r w:rsidRPr="00177D0C">
        <w:rPr>
          <w:sz w:val="24"/>
          <w:szCs w:val="24"/>
        </w:rPr>
        <w:t xml:space="preserve">This Call-Off Contract for the G-Cloud 13 Framework Agreement (RM1557.13) includes: </w:t>
      </w:r>
    </w:p>
    <w:p w14:paraId="7939142B" w14:textId="77777777" w:rsidR="00FB3BC7" w:rsidRPr="00177D0C" w:rsidRDefault="00D11D08">
      <w:pPr>
        <w:spacing w:after="172"/>
        <w:ind w:right="14"/>
        <w:rPr>
          <w:b/>
          <w:sz w:val="24"/>
          <w:szCs w:val="24"/>
        </w:rPr>
      </w:pPr>
      <w:r w:rsidRPr="00177D0C">
        <w:rPr>
          <w:b/>
          <w:sz w:val="24"/>
          <w:szCs w:val="24"/>
        </w:rPr>
        <w:t>G-Cloud 13 Call-Off Contract</w:t>
      </w:r>
    </w:p>
    <w:p w14:paraId="1DC7A7BD" w14:textId="77777777" w:rsidR="00FB3BC7" w:rsidRPr="00177D0C" w:rsidRDefault="00D11D08">
      <w:pPr>
        <w:spacing w:after="172"/>
        <w:ind w:right="14"/>
        <w:rPr>
          <w:sz w:val="24"/>
          <w:szCs w:val="24"/>
        </w:rPr>
      </w:pPr>
      <w:r w:rsidRPr="00177D0C">
        <w:rPr>
          <w:sz w:val="24"/>
          <w:szCs w:val="24"/>
        </w:rPr>
        <w:t>Part A: Order Form</w:t>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t xml:space="preserve">       2</w:t>
      </w:r>
    </w:p>
    <w:p w14:paraId="0F7AC9B7" w14:textId="50ED2054" w:rsidR="00FB3BC7" w:rsidRPr="00177D0C" w:rsidRDefault="00D11D08">
      <w:pPr>
        <w:spacing w:after="172"/>
        <w:ind w:right="14"/>
        <w:rPr>
          <w:sz w:val="24"/>
          <w:szCs w:val="24"/>
        </w:rPr>
      </w:pPr>
      <w:r w:rsidRPr="00177D0C">
        <w:rPr>
          <w:sz w:val="24"/>
          <w:szCs w:val="24"/>
        </w:rPr>
        <w:t>Part B: Terms and conditions</w:t>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t xml:space="preserve">      1</w:t>
      </w:r>
      <w:r w:rsidR="00177D0C">
        <w:rPr>
          <w:sz w:val="24"/>
          <w:szCs w:val="24"/>
        </w:rPr>
        <w:t>7</w:t>
      </w:r>
    </w:p>
    <w:p w14:paraId="749932F7" w14:textId="07C1079C" w:rsidR="00FB3BC7" w:rsidRPr="00177D0C" w:rsidRDefault="00D11D08">
      <w:pPr>
        <w:spacing w:after="172"/>
        <w:ind w:right="14"/>
        <w:rPr>
          <w:sz w:val="24"/>
          <w:szCs w:val="24"/>
        </w:rPr>
      </w:pPr>
      <w:r w:rsidRPr="00177D0C">
        <w:rPr>
          <w:sz w:val="24"/>
          <w:szCs w:val="24"/>
        </w:rPr>
        <w:t>Schedule 1: Services</w:t>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t xml:space="preserve">      </w:t>
      </w:r>
      <w:r w:rsidR="00177D0C">
        <w:rPr>
          <w:sz w:val="24"/>
          <w:szCs w:val="24"/>
        </w:rPr>
        <w:t>40</w:t>
      </w:r>
    </w:p>
    <w:p w14:paraId="3445247E" w14:textId="7CB9F99B" w:rsidR="00FB3BC7" w:rsidRPr="00177D0C" w:rsidRDefault="00D11D08">
      <w:pPr>
        <w:spacing w:after="172"/>
        <w:ind w:right="14"/>
        <w:rPr>
          <w:sz w:val="24"/>
          <w:szCs w:val="24"/>
        </w:rPr>
      </w:pPr>
      <w:r w:rsidRPr="00177D0C">
        <w:rPr>
          <w:sz w:val="24"/>
          <w:szCs w:val="24"/>
        </w:rPr>
        <w:t xml:space="preserve">Schedule 2: Call-Off Contract charges </w:t>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t xml:space="preserve">      </w:t>
      </w:r>
      <w:r w:rsidR="00177D0C">
        <w:rPr>
          <w:sz w:val="24"/>
          <w:szCs w:val="24"/>
        </w:rPr>
        <w:t>41</w:t>
      </w:r>
    </w:p>
    <w:p w14:paraId="5B95CBDD" w14:textId="07BED97F" w:rsidR="00FB3BC7" w:rsidRPr="00177D0C" w:rsidRDefault="00D11D08">
      <w:pPr>
        <w:spacing w:after="172"/>
        <w:ind w:right="14"/>
        <w:rPr>
          <w:sz w:val="24"/>
          <w:szCs w:val="24"/>
        </w:rPr>
      </w:pPr>
      <w:r w:rsidRPr="00177D0C">
        <w:rPr>
          <w:sz w:val="24"/>
          <w:szCs w:val="24"/>
        </w:rPr>
        <w:t>Schedule 3: Collaboration agreement</w:t>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r>
      <w:r w:rsidRPr="00177D0C">
        <w:rPr>
          <w:sz w:val="24"/>
          <w:szCs w:val="24"/>
        </w:rPr>
        <w:tab/>
        <w:t xml:space="preserve">      </w:t>
      </w:r>
      <w:r w:rsidR="00177D0C">
        <w:rPr>
          <w:sz w:val="24"/>
          <w:szCs w:val="24"/>
        </w:rPr>
        <w:t>42</w:t>
      </w:r>
    </w:p>
    <w:p w14:paraId="1CBAD22D" w14:textId="6BB7ADA0" w:rsidR="00FB3BC7" w:rsidRPr="00177D0C" w:rsidRDefault="00D11D08">
      <w:pPr>
        <w:tabs>
          <w:tab w:val="center" w:pos="2806"/>
          <w:tab w:val="right" w:pos="10771"/>
        </w:tabs>
        <w:spacing w:after="160" w:line="240" w:lineRule="auto"/>
        <w:ind w:left="0" w:firstLine="0"/>
        <w:rPr>
          <w:sz w:val="24"/>
          <w:szCs w:val="24"/>
        </w:rPr>
      </w:pPr>
      <w:r w:rsidRPr="00177D0C">
        <w:rPr>
          <w:rFonts w:eastAsia="Calibri"/>
          <w:sz w:val="24"/>
          <w:szCs w:val="24"/>
        </w:rPr>
        <w:tab/>
      </w:r>
      <w:r w:rsidRPr="00177D0C">
        <w:rPr>
          <w:sz w:val="24"/>
          <w:szCs w:val="24"/>
        </w:rPr>
        <w:t xml:space="preserve">Schedule 4: Alternative clauses </w:t>
      </w:r>
      <w:r w:rsidRPr="00177D0C">
        <w:rPr>
          <w:sz w:val="24"/>
          <w:szCs w:val="24"/>
        </w:rPr>
        <w:tab/>
      </w:r>
      <w:r w:rsidR="00177D0C">
        <w:rPr>
          <w:sz w:val="24"/>
          <w:szCs w:val="24"/>
        </w:rPr>
        <w:t>43</w:t>
      </w:r>
      <w:r w:rsidRPr="00177D0C">
        <w:rPr>
          <w:sz w:val="24"/>
          <w:szCs w:val="24"/>
        </w:rPr>
        <w:t xml:space="preserve"> </w:t>
      </w:r>
    </w:p>
    <w:p w14:paraId="461DC99C" w14:textId="2FFF5B26" w:rsidR="00FB3BC7" w:rsidRPr="00177D0C" w:rsidRDefault="00D11D08">
      <w:pPr>
        <w:tabs>
          <w:tab w:val="center" w:pos="2366"/>
          <w:tab w:val="right" w:pos="10771"/>
        </w:tabs>
        <w:spacing w:after="160" w:line="240" w:lineRule="auto"/>
        <w:ind w:left="0" w:firstLine="0"/>
        <w:rPr>
          <w:sz w:val="24"/>
          <w:szCs w:val="24"/>
        </w:rPr>
      </w:pPr>
      <w:r w:rsidRPr="00177D0C">
        <w:rPr>
          <w:rFonts w:eastAsia="Calibri"/>
          <w:sz w:val="24"/>
          <w:szCs w:val="24"/>
        </w:rPr>
        <w:tab/>
      </w:r>
      <w:r w:rsidRPr="00177D0C">
        <w:rPr>
          <w:sz w:val="24"/>
          <w:szCs w:val="24"/>
        </w:rPr>
        <w:t xml:space="preserve">Schedule 5: Guarantee </w:t>
      </w:r>
      <w:r w:rsidRPr="00177D0C">
        <w:rPr>
          <w:sz w:val="24"/>
          <w:szCs w:val="24"/>
        </w:rPr>
        <w:tab/>
      </w:r>
      <w:r w:rsidR="00177D0C">
        <w:rPr>
          <w:sz w:val="24"/>
          <w:szCs w:val="24"/>
        </w:rPr>
        <w:t>44</w:t>
      </w:r>
      <w:r w:rsidRPr="00177D0C">
        <w:rPr>
          <w:sz w:val="24"/>
          <w:szCs w:val="24"/>
        </w:rPr>
        <w:t xml:space="preserve"> </w:t>
      </w:r>
    </w:p>
    <w:p w14:paraId="7FCC4786" w14:textId="488587E7" w:rsidR="00FB3BC7" w:rsidRPr="00177D0C" w:rsidRDefault="00D11D08">
      <w:pPr>
        <w:tabs>
          <w:tab w:val="center" w:pos="3299"/>
          <w:tab w:val="right" w:pos="10771"/>
        </w:tabs>
        <w:spacing w:after="160" w:line="240" w:lineRule="auto"/>
        <w:ind w:left="0" w:firstLine="0"/>
        <w:rPr>
          <w:sz w:val="24"/>
          <w:szCs w:val="24"/>
        </w:rPr>
      </w:pPr>
      <w:r w:rsidRPr="00177D0C">
        <w:rPr>
          <w:rFonts w:eastAsia="Calibri"/>
          <w:sz w:val="24"/>
          <w:szCs w:val="24"/>
        </w:rPr>
        <w:tab/>
      </w:r>
      <w:r w:rsidRPr="00177D0C">
        <w:rPr>
          <w:sz w:val="24"/>
          <w:szCs w:val="24"/>
        </w:rPr>
        <w:t xml:space="preserve">Schedule 6: Glossary and interpretations </w:t>
      </w:r>
      <w:r w:rsidRPr="00177D0C">
        <w:rPr>
          <w:sz w:val="24"/>
          <w:szCs w:val="24"/>
        </w:rPr>
        <w:tab/>
      </w:r>
      <w:r w:rsidR="00177D0C">
        <w:rPr>
          <w:sz w:val="24"/>
          <w:szCs w:val="24"/>
        </w:rPr>
        <w:t>4</w:t>
      </w:r>
      <w:r w:rsidRPr="00177D0C">
        <w:rPr>
          <w:sz w:val="24"/>
          <w:szCs w:val="24"/>
        </w:rPr>
        <w:t xml:space="preserve">5 </w:t>
      </w:r>
    </w:p>
    <w:p w14:paraId="5AE0E86C" w14:textId="39CE28FE" w:rsidR="00FB3BC7" w:rsidRPr="00177D0C" w:rsidRDefault="00D11D08">
      <w:pPr>
        <w:tabs>
          <w:tab w:val="center" w:pos="2980"/>
          <w:tab w:val="right" w:pos="10771"/>
        </w:tabs>
        <w:spacing w:after="160" w:line="240" w:lineRule="auto"/>
        <w:ind w:left="0" w:firstLine="0"/>
        <w:rPr>
          <w:sz w:val="24"/>
          <w:szCs w:val="24"/>
        </w:rPr>
      </w:pPr>
      <w:r w:rsidRPr="00177D0C">
        <w:rPr>
          <w:rFonts w:eastAsia="Calibri"/>
          <w:sz w:val="24"/>
          <w:szCs w:val="24"/>
        </w:rPr>
        <w:tab/>
      </w:r>
      <w:r w:rsidRPr="00177D0C">
        <w:rPr>
          <w:sz w:val="24"/>
          <w:szCs w:val="24"/>
        </w:rPr>
        <w:t xml:space="preserve">Schedule 7: UK GDPR Information </w:t>
      </w:r>
      <w:r w:rsidRPr="00177D0C">
        <w:rPr>
          <w:sz w:val="24"/>
          <w:szCs w:val="24"/>
        </w:rPr>
        <w:tab/>
      </w:r>
      <w:r w:rsidR="00177D0C">
        <w:rPr>
          <w:sz w:val="24"/>
          <w:szCs w:val="24"/>
        </w:rPr>
        <w:t>64</w:t>
      </w:r>
      <w:r w:rsidRPr="00177D0C">
        <w:rPr>
          <w:sz w:val="24"/>
          <w:szCs w:val="24"/>
        </w:rPr>
        <w:t xml:space="preserve"> </w:t>
      </w:r>
    </w:p>
    <w:p w14:paraId="0141641C" w14:textId="5190F28B" w:rsidR="00FB3BC7" w:rsidRPr="00177D0C" w:rsidRDefault="00D11D08">
      <w:pPr>
        <w:tabs>
          <w:tab w:val="center" w:pos="3027"/>
          <w:tab w:val="right" w:pos="10771"/>
        </w:tabs>
        <w:spacing w:after="160" w:line="240" w:lineRule="auto"/>
        <w:ind w:left="0" w:firstLine="0"/>
        <w:rPr>
          <w:sz w:val="24"/>
          <w:szCs w:val="24"/>
        </w:rPr>
      </w:pPr>
      <w:r w:rsidRPr="00177D0C">
        <w:rPr>
          <w:rFonts w:eastAsia="Calibri"/>
          <w:sz w:val="24"/>
          <w:szCs w:val="24"/>
        </w:rPr>
        <w:tab/>
      </w:r>
      <w:r w:rsidRPr="00177D0C">
        <w:rPr>
          <w:sz w:val="24"/>
          <w:szCs w:val="24"/>
        </w:rPr>
        <w:t xml:space="preserve">Annex 1: Processing Personal Data </w:t>
      </w:r>
      <w:r w:rsidRPr="00177D0C">
        <w:rPr>
          <w:sz w:val="24"/>
          <w:szCs w:val="24"/>
        </w:rPr>
        <w:tab/>
      </w:r>
      <w:r w:rsidR="00177D0C">
        <w:rPr>
          <w:sz w:val="24"/>
          <w:szCs w:val="24"/>
        </w:rPr>
        <w:t>65</w:t>
      </w:r>
      <w:r w:rsidRPr="00177D0C">
        <w:rPr>
          <w:sz w:val="24"/>
          <w:szCs w:val="24"/>
        </w:rPr>
        <w:t xml:space="preserve"> </w:t>
      </w:r>
    </w:p>
    <w:p w14:paraId="44AA36BA" w14:textId="2E60D8C6" w:rsidR="00FB3BC7" w:rsidRPr="00177D0C" w:rsidRDefault="00D11D08">
      <w:pPr>
        <w:tabs>
          <w:tab w:val="center" w:pos="3066"/>
          <w:tab w:val="right" w:pos="10771"/>
        </w:tabs>
        <w:spacing w:after="160" w:line="240" w:lineRule="auto"/>
        <w:ind w:left="0" w:firstLine="0"/>
        <w:rPr>
          <w:sz w:val="24"/>
          <w:szCs w:val="24"/>
        </w:rPr>
      </w:pPr>
      <w:r w:rsidRPr="00177D0C">
        <w:rPr>
          <w:rFonts w:eastAsia="Calibri"/>
          <w:sz w:val="24"/>
          <w:szCs w:val="24"/>
        </w:rPr>
        <w:tab/>
      </w:r>
      <w:r w:rsidRPr="00177D0C">
        <w:rPr>
          <w:sz w:val="24"/>
          <w:szCs w:val="24"/>
        </w:rPr>
        <w:t xml:space="preserve">Annex 2: Joint Controller Agreement </w:t>
      </w:r>
      <w:r w:rsidRPr="00177D0C">
        <w:rPr>
          <w:sz w:val="24"/>
          <w:szCs w:val="24"/>
        </w:rPr>
        <w:tab/>
      </w:r>
      <w:r w:rsidR="00177D0C">
        <w:rPr>
          <w:sz w:val="24"/>
          <w:szCs w:val="24"/>
        </w:rPr>
        <w:t>67</w:t>
      </w:r>
      <w:r w:rsidRPr="00177D0C">
        <w:rPr>
          <w:sz w:val="24"/>
          <w:szCs w:val="24"/>
        </w:rPr>
        <w:t xml:space="preserve"> </w:t>
      </w:r>
    </w:p>
    <w:p w14:paraId="51024C05" w14:textId="77777777" w:rsidR="00FB3BC7" w:rsidRPr="00177D0C" w:rsidRDefault="00FB3BC7">
      <w:pPr>
        <w:pStyle w:val="Heading1"/>
        <w:spacing w:after="83"/>
        <w:ind w:left="0" w:firstLine="0"/>
        <w:rPr>
          <w:sz w:val="24"/>
          <w:szCs w:val="24"/>
        </w:rPr>
      </w:pPr>
      <w:bookmarkStart w:id="1" w:name="_heading=h.30j0zll"/>
      <w:bookmarkEnd w:id="1"/>
    </w:p>
    <w:p w14:paraId="602B47F0" w14:textId="77777777" w:rsidR="00FB3BC7" w:rsidRPr="00177D0C" w:rsidRDefault="00FB3BC7">
      <w:pPr>
        <w:pStyle w:val="Heading1"/>
        <w:spacing w:after="83"/>
        <w:ind w:left="1113" w:firstLine="1118"/>
        <w:rPr>
          <w:sz w:val="24"/>
          <w:szCs w:val="24"/>
        </w:rPr>
      </w:pPr>
    </w:p>
    <w:p w14:paraId="7773A025" w14:textId="77777777" w:rsidR="00FB3BC7" w:rsidRPr="00177D0C" w:rsidRDefault="00FB3BC7">
      <w:pPr>
        <w:pStyle w:val="Heading1"/>
        <w:spacing w:after="83"/>
        <w:ind w:left="1113" w:firstLine="1118"/>
        <w:rPr>
          <w:sz w:val="24"/>
          <w:szCs w:val="24"/>
        </w:rPr>
      </w:pPr>
    </w:p>
    <w:p w14:paraId="29D3A31B" w14:textId="77777777" w:rsidR="00FB3BC7" w:rsidRPr="00177D0C" w:rsidRDefault="00FB3BC7">
      <w:pPr>
        <w:pStyle w:val="Heading1"/>
        <w:spacing w:after="83"/>
        <w:ind w:left="0" w:firstLine="0"/>
        <w:rPr>
          <w:sz w:val="24"/>
          <w:szCs w:val="24"/>
        </w:rPr>
      </w:pPr>
    </w:p>
    <w:p w14:paraId="3724F96F" w14:textId="77777777" w:rsidR="00FB3BC7" w:rsidRPr="00177D0C" w:rsidRDefault="00FB3BC7">
      <w:pPr>
        <w:rPr>
          <w:sz w:val="24"/>
          <w:szCs w:val="24"/>
        </w:rPr>
      </w:pPr>
    </w:p>
    <w:p w14:paraId="2081DAC3" w14:textId="6E057D47" w:rsidR="00177D0C" w:rsidRDefault="00177D0C">
      <w:pPr>
        <w:suppressAutoHyphens w:val="0"/>
        <w:rPr>
          <w:sz w:val="24"/>
          <w:szCs w:val="24"/>
        </w:rPr>
      </w:pPr>
      <w:r>
        <w:rPr>
          <w:sz w:val="24"/>
          <w:szCs w:val="24"/>
        </w:rPr>
        <w:br w:type="page"/>
      </w:r>
    </w:p>
    <w:p w14:paraId="63A3EDAC" w14:textId="77777777" w:rsidR="00FB3BC7" w:rsidRPr="00177D0C" w:rsidRDefault="00FB3BC7">
      <w:pPr>
        <w:pStyle w:val="Heading1"/>
        <w:spacing w:after="83"/>
        <w:ind w:left="1113" w:firstLine="1118"/>
        <w:rPr>
          <w:sz w:val="24"/>
          <w:szCs w:val="24"/>
        </w:rPr>
      </w:pPr>
    </w:p>
    <w:p w14:paraId="30B23099" w14:textId="77777777" w:rsidR="00FB3BC7" w:rsidRPr="00177D0C" w:rsidRDefault="00D11D08" w:rsidP="00177D0C">
      <w:pPr>
        <w:pStyle w:val="Heading1"/>
        <w:spacing w:after="83"/>
        <w:ind w:left="1113" w:firstLine="21"/>
        <w:rPr>
          <w:sz w:val="24"/>
          <w:szCs w:val="24"/>
        </w:rPr>
      </w:pPr>
      <w:r w:rsidRPr="00177D0C">
        <w:rPr>
          <w:sz w:val="24"/>
          <w:szCs w:val="24"/>
        </w:rPr>
        <w:t xml:space="preserve">Part A: Order Form </w:t>
      </w:r>
    </w:p>
    <w:p w14:paraId="3EFF3B8B" w14:textId="22E1DA72" w:rsidR="00FB3BC7" w:rsidRDefault="00D11D08">
      <w:pPr>
        <w:spacing w:after="0"/>
        <w:ind w:right="14"/>
        <w:rPr>
          <w:sz w:val="24"/>
          <w:szCs w:val="24"/>
        </w:rPr>
      </w:pPr>
      <w:r w:rsidRPr="00177D0C">
        <w:rPr>
          <w:sz w:val="24"/>
          <w:szCs w:val="24"/>
        </w:rPr>
        <w:t xml:space="preserve">Buyers must use this template order form as the basis for all Call-Off Contracts and must refrain from accepting a Supplier’s prepopulated version unless it has been carefully checked against template drafting. </w:t>
      </w:r>
    </w:p>
    <w:p w14:paraId="4D85FDA9" w14:textId="77777777" w:rsidR="00177D0C" w:rsidRPr="00177D0C" w:rsidRDefault="00177D0C">
      <w:pPr>
        <w:spacing w:after="0"/>
        <w:ind w:right="14"/>
        <w:rPr>
          <w:sz w:val="24"/>
          <w:szCs w:val="24"/>
        </w:rPr>
      </w:pP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FB3BC7" w:rsidRPr="00177D0C" w14:paraId="67DEEBD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09C14CB" w14:textId="77777777" w:rsidR="00FB3BC7" w:rsidRPr="00177D0C" w:rsidRDefault="00D11D08" w:rsidP="00177D0C">
            <w:pPr>
              <w:spacing w:before="120" w:after="120" w:line="240" w:lineRule="auto"/>
              <w:ind w:left="0" w:firstLine="0"/>
              <w:rPr>
                <w:sz w:val="24"/>
                <w:szCs w:val="24"/>
              </w:rPr>
            </w:pPr>
            <w:r w:rsidRPr="00177D0C">
              <w:rPr>
                <w:b/>
                <w:sz w:val="24"/>
                <w:szCs w:val="24"/>
              </w:rPr>
              <w:t>Platform service ID number</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D68CA8" w14:textId="77777777" w:rsidR="00FB3BC7" w:rsidRPr="00177D0C" w:rsidRDefault="00D11D08" w:rsidP="00177D0C">
            <w:pPr>
              <w:spacing w:before="120" w:after="120" w:line="240" w:lineRule="auto"/>
              <w:ind w:left="10" w:firstLine="0"/>
              <w:rPr>
                <w:sz w:val="24"/>
                <w:szCs w:val="24"/>
              </w:rPr>
            </w:pPr>
            <w:r w:rsidRPr="00177D0C">
              <w:rPr>
                <w:sz w:val="24"/>
                <w:szCs w:val="24"/>
              </w:rPr>
              <w:t>563032460076468</w:t>
            </w:r>
          </w:p>
        </w:tc>
      </w:tr>
      <w:tr w:rsidR="00FB3BC7" w:rsidRPr="00177D0C" w14:paraId="7C587A5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0B4729" w14:textId="77777777" w:rsidR="00FB3BC7" w:rsidRPr="00177D0C" w:rsidRDefault="00D11D08" w:rsidP="00177D0C">
            <w:pPr>
              <w:spacing w:before="120" w:after="120" w:line="240" w:lineRule="auto"/>
              <w:ind w:left="0" w:firstLine="0"/>
              <w:rPr>
                <w:sz w:val="24"/>
                <w:szCs w:val="24"/>
              </w:rPr>
            </w:pPr>
            <w:r w:rsidRPr="00177D0C">
              <w:rPr>
                <w:b/>
                <w:sz w:val="24"/>
                <w:szCs w:val="24"/>
              </w:rPr>
              <w:t>Call-Off Contract reference</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B5F3D8" w14:textId="77777777" w:rsidR="00FB3BC7" w:rsidRPr="00177D0C" w:rsidRDefault="00D11D08" w:rsidP="00177D0C">
            <w:pPr>
              <w:spacing w:before="120" w:after="120" w:line="240" w:lineRule="auto"/>
              <w:ind w:left="10" w:firstLine="0"/>
              <w:rPr>
                <w:sz w:val="24"/>
                <w:szCs w:val="24"/>
              </w:rPr>
            </w:pPr>
            <w:r w:rsidRPr="00177D0C">
              <w:rPr>
                <w:sz w:val="24"/>
                <w:szCs w:val="24"/>
              </w:rPr>
              <w:t>28205 ID WS1143172712</w:t>
            </w:r>
          </w:p>
        </w:tc>
      </w:tr>
      <w:tr w:rsidR="00FB3BC7" w:rsidRPr="00177D0C" w14:paraId="2FCDC2C3"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95B13E8" w14:textId="77777777" w:rsidR="00FB3BC7" w:rsidRPr="00177D0C" w:rsidRDefault="00D11D08" w:rsidP="00177D0C">
            <w:pPr>
              <w:spacing w:before="120" w:after="120" w:line="240" w:lineRule="auto"/>
              <w:ind w:left="0" w:firstLine="0"/>
              <w:rPr>
                <w:sz w:val="24"/>
                <w:szCs w:val="24"/>
              </w:rPr>
            </w:pPr>
            <w:r w:rsidRPr="00177D0C">
              <w:rPr>
                <w:b/>
                <w:sz w:val="24"/>
                <w:szCs w:val="24"/>
              </w:rPr>
              <w:t>Call-Off Contract title</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617881E" w14:textId="77777777" w:rsidR="00FB3BC7" w:rsidRPr="00177D0C" w:rsidRDefault="00D11D08" w:rsidP="00177D0C">
            <w:pPr>
              <w:spacing w:before="120" w:after="120" w:line="240" w:lineRule="auto"/>
              <w:ind w:left="10" w:firstLine="0"/>
              <w:rPr>
                <w:sz w:val="24"/>
                <w:szCs w:val="24"/>
              </w:rPr>
            </w:pPr>
            <w:r w:rsidRPr="00177D0C">
              <w:rPr>
                <w:sz w:val="24"/>
                <w:szCs w:val="24"/>
              </w:rPr>
              <w:t>SuccessFactors Phase 2 Implementation Partner</w:t>
            </w:r>
          </w:p>
        </w:tc>
      </w:tr>
      <w:tr w:rsidR="00FB3BC7" w:rsidRPr="00177D0C" w14:paraId="14991CC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B580D8" w14:textId="77777777" w:rsidR="00FB3BC7" w:rsidRPr="00177D0C" w:rsidRDefault="00D11D08" w:rsidP="00177D0C">
            <w:pPr>
              <w:spacing w:before="120" w:after="120" w:line="240" w:lineRule="auto"/>
              <w:ind w:left="0" w:firstLine="0"/>
              <w:rPr>
                <w:sz w:val="24"/>
                <w:szCs w:val="24"/>
              </w:rPr>
            </w:pPr>
            <w:r w:rsidRPr="00177D0C">
              <w:rPr>
                <w:b/>
                <w:sz w:val="24"/>
                <w:szCs w:val="24"/>
              </w:rPr>
              <w:t>Call-Off Contract description</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51C9550" w14:textId="77777777" w:rsidR="00FB3BC7" w:rsidRPr="00177D0C" w:rsidRDefault="00D11D08" w:rsidP="00177D0C">
            <w:pPr>
              <w:spacing w:before="120" w:after="120" w:line="240" w:lineRule="auto"/>
              <w:ind w:left="10" w:firstLine="0"/>
              <w:rPr>
                <w:sz w:val="24"/>
                <w:szCs w:val="24"/>
              </w:rPr>
            </w:pPr>
            <w:r w:rsidRPr="00177D0C">
              <w:rPr>
                <w:sz w:val="24"/>
                <w:szCs w:val="24"/>
              </w:rPr>
              <w:t>The contract calls out the detailed scope, cost and other terms and conditions agreed between Infosys and TfL for implementation of SuccessFactors Phase 2 Project that will deliver Employee Central, Employee Central, Payroll, Recruiting and Onboarding modules.</w:t>
            </w:r>
          </w:p>
        </w:tc>
      </w:tr>
      <w:tr w:rsidR="00FB3BC7" w:rsidRPr="00177D0C" w14:paraId="3CE5AEE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16AF6" w14:textId="77777777" w:rsidR="00FB3BC7" w:rsidRPr="00177D0C" w:rsidRDefault="00D11D08" w:rsidP="00177D0C">
            <w:pPr>
              <w:spacing w:before="120" w:after="120" w:line="240" w:lineRule="auto"/>
              <w:ind w:left="0" w:firstLine="0"/>
              <w:rPr>
                <w:sz w:val="24"/>
                <w:szCs w:val="24"/>
              </w:rPr>
            </w:pPr>
            <w:r w:rsidRPr="00177D0C">
              <w:rPr>
                <w:b/>
                <w:sz w:val="24"/>
                <w:szCs w:val="24"/>
              </w:rPr>
              <w:t>Start date</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A13E73" w14:textId="077D01B3" w:rsidR="00FB3BC7" w:rsidRPr="00177D0C" w:rsidRDefault="0006668D" w:rsidP="00177D0C">
            <w:pPr>
              <w:spacing w:before="120" w:after="120" w:line="240" w:lineRule="auto"/>
              <w:ind w:left="10" w:firstLine="0"/>
              <w:rPr>
                <w:sz w:val="24"/>
                <w:szCs w:val="24"/>
              </w:rPr>
            </w:pPr>
            <w:r w:rsidRPr="00177D0C">
              <w:rPr>
                <w:sz w:val="24"/>
                <w:szCs w:val="24"/>
              </w:rPr>
              <w:t xml:space="preserve"> 3rd</w:t>
            </w:r>
            <w:r w:rsidR="00D11D08" w:rsidRPr="00177D0C">
              <w:rPr>
                <w:sz w:val="24"/>
                <w:szCs w:val="24"/>
              </w:rPr>
              <w:t xml:space="preserve"> Jan 2023</w:t>
            </w:r>
          </w:p>
        </w:tc>
      </w:tr>
      <w:tr w:rsidR="00FB3BC7" w:rsidRPr="00177D0C" w14:paraId="631339C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728CD5" w14:textId="77777777" w:rsidR="00FB3BC7" w:rsidRPr="00177D0C" w:rsidRDefault="00D11D08" w:rsidP="00177D0C">
            <w:pPr>
              <w:spacing w:before="120" w:after="120" w:line="240" w:lineRule="auto"/>
              <w:ind w:left="0" w:firstLine="0"/>
              <w:rPr>
                <w:sz w:val="24"/>
                <w:szCs w:val="24"/>
              </w:rPr>
            </w:pPr>
            <w:r w:rsidRPr="00177D0C">
              <w:rPr>
                <w:b/>
                <w:sz w:val="24"/>
                <w:szCs w:val="24"/>
              </w:rPr>
              <w:t>Expiry date</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F91AFD5" w14:textId="61B6EAEB" w:rsidR="00FB3BC7" w:rsidRPr="00177D0C" w:rsidRDefault="00D11D08" w:rsidP="00177D0C">
            <w:pPr>
              <w:spacing w:before="120" w:after="120" w:line="240" w:lineRule="auto"/>
              <w:ind w:left="10" w:firstLine="0"/>
              <w:rPr>
                <w:sz w:val="24"/>
                <w:szCs w:val="24"/>
              </w:rPr>
            </w:pPr>
            <w:r w:rsidRPr="00177D0C">
              <w:rPr>
                <w:sz w:val="24"/>
                <w:szCs w:val="24"/>
              </w:rPr>
              <w:t>Dec 2024</w:t>
            </w:r>
          </w:p>
        </w:tc>
      </w:tr>
      <w:tr w:rsidR="00FB3BC7" w:rsidRPr="00177D0C" w14:paraId="7D9A8271"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39D2285" w14:textId="77777777" w:rsidR="00FB3BC7" w:rsidRPr="00177D0C" w:rsidRDefault="00D11D08" w:rsidP="00177D0C">
            <w:pPr>
              <w:spacing w:before="120" w:after="120" w:line="240" w:lineRule="auto"/>
              <w:ind w:left="0" w:firstLine="0"/>
              <w:rPr>
                <w:sz w:val="24"/>
                <w:szCs w:val="24"/>
              </w:rPr>
            </w:pPr>
            <w:r w:rsidRPr="00177D0C">
              <w:rPr>
                <w:b/>
                <w:sz w:val="24"/>
                <w:szCs w:val="24"/>
              </w:rPr>
              <w:t>Call-Off Contract value</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42393B" w14:textId="77777777" w:rsidR="00FB3BC7" w:rsidRPr="00177D0C" w:rsidRDefault="00D11D08" w:rsidP="00177D0C">
            <w:pPr>
              <w:spacing w:before="120" w:after="120" w:line="240" w:lineRule="auto"/>
              <w:ind w:left="10" w:firstLine="0"/>
              <w:rPr>
                <w:sz w:val="24"/>
                <w:szCs w:val="24"/>
              </w:rPr>
            </w:pPr>
            <w:r w:rsidRPr="00177D0C">
              <w:rPr>
                <w:sz w:val="24"/>
                <w:szCs w:val="24"/>
              </w:rPr>
              <w:t>£1,760,500 (excl. VAT)</w:t>
            </w:r>
          </w:p>
        </w:tc>
      </w:tr>
      <w:tr w:rsidR="00FB3BC7" w:rsidRPr="00177D0C" w14:paraId="442900F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B8B2C8D" w14:textId="77777777" w:rsidR="00FB3BC7" w:rsidRPr="00177D0C" w:rsidRDefault="00D11D08" w:rsidP="00177D0C">
            <w:pPr>
              <w:spacing w:before="120" w:after="120" w:line="240" w:lineRule="auto"/>
              <w:ind w:left="0" w:firstLine="0"/>
              <w:rPr>
                <w:sz w:val="24"/>
                <w:szCs w:val="24"/>
              </w:rPr>
            </w:pPr>
            <w:r w:rsidRPr="00177D0C">
              <w:rPr>
                <w:b/>
                <w:sz w:val="24"/>
                <w:szCs w:val="24"/>
              </w:rPr>
              <w:t>Charging method</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38EEAC" w14:textId="53C58710" w:rsidR="00FB3BC7" w:rsidRPr="00177D0C" w:rsidRDefault="00D11D08" w:rsidP="00177D0C">
            <w:pPr>
              <w:spacing w:before="120" w:after="120" w:line="240" w:lineRule="auto"/>
              <w:ind w:left="10" w:firstLine="0"/>
              <w:rPr>
                <w:sz w:val="24"/>
                <w:szCs w:val="24"/>
              </w:rPr>
            </w:pPr>
            <w:r w:rsidRPr="00177D0C">
              <w:rPr>
                <w:sz w:val="24"/>
                <w:szCs w:val="24"/>
              </w:rPr>
              <w:t>BACS</w:t>
            </w:r>
            <w:r w:rsidR="0040344C" w:rsidRPr="00177D0C">
              <w:rPr>
                <w:sz w:val="24"/>
                <w:szCs w:val="24"/>
              </w:rPr>
              <w:t xml:space="preserve"> </w:t>
            </w:r>
          </w:p>
        </w:tc>
      </w:tr>
      <w:tr w:rsidR="00FB3BC7" w:rsidRPr="00177D0C" w14:paraId="62DF396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1704AE" w14:textId="77777777" w:rsidR="00FB3BC7" w:rsidRPr="00177D0C" w:rsidRDefault="00D11D08" w:rsidP="00177D0C">
            <w:pPr>
              <w:spacing w:before="120" w:after="120" w:line="240" w:lineRule="auto"/>
              <w:ind w:left="0" w:firstLine="0"/>
              <w:rPr>
                <w:sz w:val="24"/>
                <w:szCs w:val="24"/>
              </w:rPr>
            </w:pPr>
            <w:r w:rsidRPr="00177D0C">
              <w:rPr>
                <w:b/>
                <w:sz w:val="24"/>
                <w:szCs w:val="24"/>
              </w:rPr>
              <w:t>Purchase order number</w:t>
            </w:r>
            <w:r w:rsidRPr="00177D0C">
              <w:rPr>
                <w:sz w:val="24"/>
                <w:szCs w:val="24"/>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1B7834" w14:textId="0547ABCD" w:rsidR="00FB3BC7" w:rsidRPr="00177D0C" w:rsidRDefault="0040344C" w:rsidP="00177D0C">
            <w:pPr>
              <w:spacing w:before="120" w:after="120" w:line="240" w:lineRule="auto"/>
              <w:ind w:left="10" w:firstLine="0"/>
              <w:rPr>
                <w:sz w:val="24"/>
                <w:szCs w:val="24"/>
                <w:shd w:val="clear" w:color="auto" w:fill="FFFF00"/>
              </w:rPr>
            </w:pPr>
            <w:r w:rsidRPr="00177D0C">
              <w:rPr>
                <w:sz w:val="24"/>
                <w:szCs w:val="24"/>
              </w:rPr>
              <w:t>____________</w:t>
            </w:r>
          </w:p>
        </w:tc>
      </w:tr>
    </w:tbl>
    <w:p w14:paraId="28AB294C" w14:textId="77777777" w:rsidR="00FB3BC7" w:rsidRPr="00177D0C" w:rsidRDefault="00FB3BC7">
      <w:pPr>
        <w:spacing w:after="237"/>
        <w:ind w:right="14"/>
        <w:rPr>
          <w:sz w:val="24"/>
          <w:szCs w:val="24"/>
        </w:rPr>
      </w:pPr>
    </w:p>
    <w:p w14:paraId="495C1782" w14:textId="77777777" w:rsidR="00FB3BC7" w:rsidRPr="00177D0C" w:rsidRDefault="00D11D08">
      <w:pPr>
        <w:spacing w:after="237"/>
        <w:ind w:right="14"/>
        <w:rPr>
          <w:sz w:val="24"/>
          <w:szCs w:val="24"/>
        </w:rPr>
      </w:pPr>
      <w:r w:rsidRPr="00177D0C">
        <w:rPr>
          <w:sz w:val="24"/>
          <w:szCs w:val="24"/>
        </w:rPr>
        <w:lastRenderedPageBreak/>
        <w:t xml:space="preserve">This Order Form is issued under the G-Cloud 13 Framework Agreement (RM1557.13). </w:t>
      </w:r>
    </w:p>
    <w:p w14:paraId="6CFEBA54" w14:textId="77777777" w:rsidR="00FB3BC7" w:rsidRPr="00177D0C" w:rsidRDefault="00D11D08">
      <w:pPr>
        <w:spacing w:after="227"/>
        <w:ind w:right="14"/>
        <w:rPr>
          <w:sz w:val="24"/>
          <w:szCs w:val="24"/>
        </w:rPr>
      </w:pPr>
      <w:r w:rsidRPr="00177D0C">
        <w:rPr>
          <w:sz w:val="24"/>
          <w:szCs w:val="24"/>
        </w:rPr>
        <w:t xml:space="preserve">Buyers can use this Order Form to specify their G-Cloud service requirements when placing an Order. </w:t>
      </w:r>
    </w:p>
    <w:p w14:paraId="033F1C22" w14:textId="77777777" w:rsidR="00FB3BC7" w:rsidRPr="00177D0C" w:rsidRDefault="00D11D08">
      <w:pPr>
        <w:spacing w:after="228"/>
        <w:ind w:right="14"/>
        <w:rPr>
          <w:sz w:val="24"/>
          <w:szCs w:val="24"/>
        </w:rPr>
      </w:pPr>
      <w:r w:rsidRPr="00177D0C">
        <w:rPr>
          <w:sz w:val="24"/>
          <w:szCs w:val="24"/>
        </w:rPr>
        <w:t xml:space="preserve">The Order Form cannot be used to alter existing terms or add any extra terms that materially change the Services offered by the Supplier and defined in the Application. </w:t>
      </w:r>
    </w:p>
    <w:p w14:paraId="27270252" w14:textId="6C22E720" w:rsidR="00FB3BC7" w:rsidRDefault="00D11D08">
      <w:pPr>
        <w:spacing w:after="0"/>
        <w:ind w:right="14"/>
        <w:rPr>
          <w:sz w:val="24"/>
          <w:szCs w:val="24"/>
        </w:rPr>
      </w:pPr>
      <w:r w:rsidRPr="00177D0C">
        <w:rPr>
          <w:sz w:val="24"/>
          <w:szCs w:val="24"/>
        </w:rPr>
        <w:t xml:space="preserve">There are terms in the Call-Off Contract that may be defined in the Order Form. These are identified in the contract with square brackets. </w:t>
      </w:r>
    </w:p>
    <w:p w14:paraId="12099603" w14:textId="77777777" w:rsidR="00177D0C" w:rsidRPr="00177D0C" w:rsidRDefault="00177D0C">
      <w:pPr>
        <w:spacing w:after="0"/>
        <w:ind w:right="14"/>
        <w:rPr>
          <w:sz w:val="24"/>
          <w:szCs w:val="24"/>
        </w:rPr>
      </w:pP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FB3BC7" w:rsidRPr="00177D0C" w14:paraId="48676924" w14:textId="77777777" w:rsidTr="00D76E8F">
        <w:trPr>
          <w:trHeight w:val="197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E90BF96" w14:textId="77777777" w:rsidR="00FB3BC7" w:rsidRPr="00177D0C" w:rsidRDefault="00D11D08" w:rsidP="00D76E8F">
            <w:pPr>
              <w:spacing w:after="0" w:line="240" w:lineRule="auto"/>
              <w:ind w:left="5" w:firstLine="0"/>
              <w:rPr>
                <w:sz w:val="24"/>
                <w:szCs w:val="24"/>
              </w:rPr>
            </w:pPr>
            <w:r w:rsidRPr="00177D0C">
              <w:rPr>
                <w:b/>
                <w:sz w:val="24"/>
                <w:szCs w:val="24"/>
              </w:rPr>
              <w:t>From the Buyer</w:t>
            </w:r>
            <w:r w:rsidRPr="00177D0C">
              <w:rPr>
                <w:sz w:val="24"/>
                <w:szCs w:val="24"/>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212A606" w14:textId="77777777" w:rsidR="00FB3BC7" w:rsidRPr="00177D0C" w:rsidRDefault="00D11D08" w:rsidP="00D76E8F">
            <w:pPr>
              <w:spacing w:after="0" w:line="240" w:lineRule="auto"/>
              <w:ind w:left="0" w:firstLine="0"/>
              <w:rPr>
                <w:sz w:val="24"/>
                <w:szCs w:val="24"/>
              </w:rPr>
            </w:pPr>
            <w:r w:rsidRPr="00177D0C">
              <w:rPr>
                <w:sz w:val="24"/>
                <w:szCs w:val="24"/>
              </w:rPr>
              <w:t>Transport for London</w:t>
            </w:r>
          </w:p>
          <w:p w14:paraId="1078076E" w14:textId="77777777" w:rsidR="00FB3BC7" w:rsidRPr="00177D0C" w:rsidRDefault="00D11D08" w:rsidP="00D76E8F">
            <w:pPr>
              <w:spacing w:after="0" w:line="240" w:lineRule="auto"/>
              <w:ind w:left="0" w:firstLine="0"/>
              <w:rPr>
                <w:sz w:val="24"/>
                <w:szCs w:val="24"/>
              </w:rPr>
            </w:pPr>
            <w:r w:rsidRPr="00177D0C">
              <w:rPr>
                <w:sz w:val="24"/>
                <w:szCs w:val="24"/>
              </w:rPr>
              <w:t>0343 222 1234</w:t>
            </w:r>
          </w:p>
          <w:p w14:paraId="67C1B2DE" w14:textId="77777777" w:rsidR="00FB3BC7" w:rsidRPr="00177D0C" w:rsidRDefault="00D11D08" w:rsidP="00D76E8F">
            <w:pPr>
              <w:spacing w:after="0" w:line="240" w:lineRule="auto"/>
              <w:ind w:left="0" w:firstLine="0"/>
              <w:rPr>
                <w:sz w:val="24"/>
                <w:szCs w:val="24"/>
              </w:rPr>
            </w:pPr>
            <w:r w:rsidRPr="00177D0C">
              <w:rPr>
                <w:sz w:val="24"/>
                <w:szCs w:val="24"/>
              </w:rPr>
              <w:t>TfL Customer Service</w:t>
            </w:r>
          </w:p>
          <w:p w14:paraId="0CF7D96D" w14:textId="77777777" w:rsidR="00FB3BC7" w:rsidRPr="00177D0C" w:rsidRDefault="00D11D08" w:rsidP="00D76E8F">
            <w:pPr>
              <w:spacing w:after="0" w:line="240" w:lineRule="auto"/>
              <w:ind w:left="0" w:firstLine="0"/>
              <w:rPr>
                <w:sz w:val="24"/>
                <w:szCs w:val="24"/>
              </w:rPr>
            </w:pPr>
            <w:r w:rsidRPr="00177D0C">
              <w:rPr>
                <w:sz w:val="24"/>
                <w:szCs w:val="24"/>
              </w:rPr>
              <w:t>4th Floor</w:t>
            </w:r>
          </w:p>
          <w:p w14:paraId="1B5CD7DB" w14:textId="77777777" w:rsidR="00FB3BC7" w:rsidRPr="00177D0C" w:rsidRDefault="00D11D08" w:rsidP="00D76E8F">
            <w:pPr>
              <w:spacing w:after="0" w:line="240" w:lineRule="auto"/>
              <w:ind w:left="0" w:firstLine="0"/>
              <w:rPr>
                <w:sz w:val="24"/>
                <w:szCs w:val="24"/>
              </w:rPr>
            </w:pPr>
            <w:r w:rsidRPr="00177D0C">
              <w:rPr>
                <w:sz w:val="24"/>
                <w:szCs w:val="24"/>
              </w:rPr>
              <w:t>14 Pier Walk</w:t>
            </w:r>
          </w:p>
          <w:p w14:paraId="53D1BB4F" w14:textId="77777777" w:rsidR="00FB3BC7" w:rsidRPr="00177D0C" w:rsidRDefault="00D11D08" w:rsidP="00D76E8F">
            <w:pPr>
              <w:spacing w:after="0" w:line="240" w:lineRule="auto"/>
              <w:ind w:left="0" w:firstLine="0"/>
              <w:rPr>
                <w:sz w:val="24"/>
                <w:szCs w:val="24"/>
              </w:rPr>
            </w:pPr>
            <w:r w:rsidRPr="00177D0C">
              <w:rPr>
                <w:sz w:val="24"/>
                <w:szCs w:val="24"/>
              </w:rPr>
              <w:t xml:space="preserve">London </w:t>
            </w:r>
          </w:p>
          <w:p w14:paraId="300B9BDE" w14:textId="77777777" w:rsidR="00FB3BC7" w:rsidRPr="00177D0C" w:rsidRDefault="00D11D08" w:rsidP="00D76E8F">
            <w:pPr>
              <w:spacing w:after="0" w:line="240" w:lineRule="auto"/>
              <w:ind w:left="0" w:firstLine="0"/>
              <w:rPr>
                <w:sz w:val="24"/>
                <w:szCs w:val="24"/>
              </w:rPr>
            </w:pPr>
            <w:r w:rsidRPr="00177D0C">
              <w:rPr>
                <w:sz w:val="24"/>
                <w:szCs w:val="24"/>
              </w:rPr>
              <w:t>SE10 0ES</w:t>
            </w:r>
          </w:p>
        </w:tc>
      </w:tr>
      <w:tr w:rsidR="00FB3BC7" w:rsidRPr="00177D0C" w14:paraId="37958F9F" w14:textId="77777777" w:rsidTr="00D76E8F">
        <w:trPr>
          <w:trHeight w:val="204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2396D95" w14:textId="77777777" w:rsidR="00FB3BC7" w:rsidRPr="00177D0C" w:rsidRDefault="00D11D08" w:rsidP="00D76E8F">
            <w:pPr>
              <w:spacing w:after="0" w:line="240" w:lineRule="auto"/>
              <w:ind w:left="5" w:firstLine="0"/>
              <w:rPr>
                <w:sz w:val="24"/>
                <w:szCs w:val="24"/>
              </w:rPr>
            </w:pPr>
            <w:r w:rsidRPr="00177D0C">
              <w:rPr>
                <w:b/>
                <w:sz w:val="24"/>
                <w:szCs w:val="24"/>
              </w:rPr>
              <w:t>To the Supplier</w:t>
            </w:r>
            <w:r w:rsidRPr="00177D0C">
              <w:rPr>
                <w:sz w:val="24"/>
                <w:szCs w:val="24"/>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99717" w14:textId="77777777" w:rsidR="00D76E8F" w:rsidRPr="00177D0C" w:rsidRDefault="00D76E8F" w:rsidP="00D76E8F">
            <w:pPr>
              <w:spacing w:after="0" w:line="240" w:lineRule="auto"/>
              <w:ind w:left="0" w:firstLine="0"/>
              <w:rPr>
                <w:sz w:val="24"/>
                <w:szCs w:val="24"/>
              </w:rPr>
            </w:pPr>
            <w:r w:rsidRPr="00177D0C">
              <w:rPr>
                <w:sz w:val="24"/>
                <w:szCs w:val="24"/>
              </w:rPr>
              <w:t>Infosys Limited</w:t>
            </w:r>
          </w:p>
          <w:p w14:paraId="15A61E35" w14:textId="77777777" w:rsidR="00D76E8F" w:rsidRPr="00177D0C" w:rsidRDefault="00D76E8F" w:rsidP="00D76E8F">
            <w:pPr>
              <w:spacing w:after="0" w:line="240" w:lineRule="auto"/>
              <w:ind w:left="0" w:firstLine="0"/>
              <w:rPr>
                <w:sz w:val="24"/>
                <w:szCs w:val="24"/>
              </w:rPr>
            </w:pPr>
            <w:r w:rsidRPr="00177D0C">
              <w:rPr>
                <w:sz w:val="24"/>
                <w:szCs w:val="24"/>
              </w:rPr>
              <w:t>020 7715 3300</w:t>
            </w:r>
          </w:p>
          <w:p w14:paraId="20E18A5B" w14:textId="77777777" w:rsidR="00D76E8F" w:rsidRPr="00177D0C" w:rsidRDefault="00D76E8F" w:rsidP="00D76E8F">
            <w:pPr>
              <w:spacing w:after="0" w:line="240" w:lineRule="auto"/>
              <w:ind w:left="0" w:firstLine="0"/>
              <w:rPr>
                <w:sz w:val="24"/>
                <w:szCs w:val="24"/>
              </w:rPr>
            </w:pPr>
            <w:r w:rsidRPr="00177D0C">
              <w:rPr>
                <w:sz w:val="24"/>
                <w:szCs w:val="24"/>
              </w:rPr>
              <w:t>10 Upper Bank St</w:t>
            </w:r>
          </w:p>
          <w:p w14:paraId="07859A41" w14:textId="77777777" w:rsidR="00D76E8F" w:rsidRPr="00177D0C" w:rsidRDefault="00D76E8F" w:rsidP="00D76E8F">
            <w:pPr>
              <w:spacing w:after="0" w:line="240" w:lineRule="auto"/>
              <w:ind w:left="0" w:firstLine="0"/>
              <w:rPr>
                <w:sz w:val="24"/>
                <w:szCs w:val="24"/>
              </w:rPr>
            </w:pPr>
            <w:r w:rsidRPr="00177D0C">
              <w:rPr>
                <w:sz w:val="24"/>
                <w:szCs w:val="24"/>
              </w:rPr>
              <w:t>Canary Wharf</w:t>
            </w:r>
          </w:p>
          <w:p w14:paraId="2B7B773F" w14:textId="77777777" w:rsidR="00D76E8F" w:rsidRPr="00177D0C" w:rsidRDefault="00D76E8F" w:rsidP="00D76E8F">
            <w:pPr>
              <w:spacing w:after="0" w:line="240" w:lineRule="auto"/>
              <w:ind w:left="0" w:firstLine="0"/>
              <w:rPr>
                <w:sz w:val="24"/>
                <w:szCs w:val="24"/>
              </w:rPr>
            </w:pPr>
            <w:r w:rsidRPr="00177D0C">
              <w:rPr>
                <w:sz w:val="24"/>
                <w:szCs w:val="24"/>
              </w:rPr>
              <w:t>London</w:t>
            </w:r>
          </w:p>
          <w:p w14:paraId="3A9A783D" w14:textId="77777777" w:rsidR="00D76E8F" w:rsidRPr="00177D0C" w:rsidRDefault="00D76E8F" w:rsidP="00D76E8F">
            <w:pPr>
              <w:spacing w:after="0" w:line="240" w:lineRule="auto"/>
              <w:ind w:left="0" w:firstLine="0"/>
              <w:rPr>
                <w:sz w:val="24"/>
                <w:szCs w:val="24"/>
              </w:rPr>
            </w:pPr>
            <w:r w:rsidRPr="00177D0C">
              <w:rPr>
                <w:sz w:val="24"/>
                <w:szCs w:val="24"/>
              </w:rPr>
              <w:t>E14 5NP</w:t>
            </w:r>
          </w:p>
          <w:p w14:paraId="53039985" w14:textId="77777777" w:rsidR="00D76E8F" w:rsidRPr="00177D0C" w:rsidRDefault="00D76E8F" w:rsidP="00D76E8F">
            <w:pPr>
              <w:spacing w:after="0" w:line="240" w:lineRule="auto"/>
              <w:ind w:left="0" w:firstLine="0"/>
              <w:rPr>
                <w:sz w:val="24"/>
                <w:szCs w:val="24"/>
              </w:rPr>
            </w:pPr>
            <w:r w:rsidRPr="00177D0C">
              <w:rPr>
                <w:sz w:val="24"/>
                <w:szCs w:val="24"/>
              </w:rPr>
              <w:t>United Kingdom</w:t>
            </w:r>
          </w:p>
          <w:p w14:paraId="78F3AF35" w14:textId="4C256998" w:rsidR="00FB3BC7" w:rsidRPr="00177D0C" w:rsidRDefault="00D76E8F" w:rsidP="00D76E8F">
            <w:pPr>
              <w:spacing w:after="0" w:line="240" w:lineRule="auto"/>
              <w:ind w:left="0" w:firstLine="0"/>
              <w:rPr>
                <w:sz w:val="24"/>
                <w:szCs w:val="24"/>
              </w:rPr>
            </w:pPr>
            <w:r w:rsidRPr="00177D0C">
              <w:rPr>
                <w:sz w:val="24"/>
                <w:szCs w:val="24"/>
              </w:rPr>
              <w:t>Company number: FC020086</w:t>
            </w:r>
          </w:p>
        </w:tc>
      </w:tr>
      <w:tr w:rsidR="00FB3BC7" w:rsidRPr="00177D0C" w14:paraId="284A8F73"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FB39AE7" w14:textId="77777777" w:rsidR="00FB3BC7" w:rsidRPr="00177D0C" w:rsidRDefault="00D11D08" w:rsidP="00D76E8F">
            <w:pPr>
              <w:spacing w:after="0" w:line="240" w:lineRule="auto"/>
              <w:ind w:left="5" w:firstLine="0"/>
              <w:rPr>
                <w:sz w:val="24"/>
                <w:szCs w:val="24"/>
              </w:rPr>
            </w:pPr>
            <w:r w:rsidRPr="00177D0C">
              <w:rPr>
                <w:b/>
                <w:sz w:val="24"/>
                <w:szCs w:val="24"/>
              </w:rPr>
              <w:t>Together the ‘Parties’</w:t>
            </w:r>
            <w:r w:rsidRPr="00177D0C">
              <w:rPr>
                <w:sz w:val="24"/>
                <w:szCs w:val="24"/>
              </w:rPr>
              <w:t xml:space="preserve"> </w:t>
            </w:r>
          </w:p>
        </w:tc>
      </w:tr>
    </w:tbl>
    <w:p w14:paraId="4F6DE83F" w14:textId="77777777" w:rsidR="00FB3BC7" w:rsidRPr="00177D0C" w:rsidRDefault="00FB3BC7">
      <w:pPr>
        <w:pStyle w:val="Heading3"/>
        <w:spacing w:after="312"/>
        <w:ind w:left="1113" w:firstLine="1118"/>
        <w:rPr>
          <w:sz w:val="24"/>
          <w:szCs w:val="24"/>
        </w:rPr>
      </w:pPr>
    </w:p>
    <w:p w14:paraId="46739EF0" w14:textId="77777777" w:rsidR="00FB3BC7" w:rsidRPr="00177D0C" w:rsidRDefault="00D11D08">
      <w:pPr>
        <w:pStyle w:val="Heading3"/>
        <w:spacing w:after="312"/>
        <w:ind w:left="0" w:firstLine="0"/>
        <w:rPr>
          <w:sz w:val="24"/>
          <w:szCs w:val="24"/>
        </w:rPr>
      </w:pPr>
      <w:r w:rsidRPr="00177D0C">
        <w:rPr>
          <w:sz w:val="24"/>
          <w:szCs w:val="24"/>
        </w:rPr>
        <w:t xml:space="preserve">              Principal contact details </w:t>
      </w:r>
    </w:p>
    <w:p w14:paraId="5CA54629" w14:textId="77777777" w:rsidR="00FB3BC7" w:rsidRPr="00177D0C" w:rsidRDefault="00D11D08">
      <w:pPr>
        <w:spacing w:after="373" w:line="240" w:lineRule="auto"/>
        <w:ind w:left="1123" w:right="3672" w:firstLine="0"/>
        <w:rPr>
          <w:sz w:val="24"/>
          <w:szCs w:val="24"/>
        </w:rPr>
      </w:pPr>
      <w:r w:rsidRPr="00177D0C">
        <w:rPr>
          <w:b/>
          <w:sz w:val="24"/>
          <w:szCs w:val="24"/>
        </w:rPr>
        <w:t>For the Buyer:</w:t>
      </w:r>
      <w:r w:rsidRPr="00177D0C">
        <w:rPr>
          <w:sz w:val="24"/>
          <w:szCs w:val="24"/>
        </w:rPr>
        <w:t xml:space="preserve"> </w:t>
      </w:r>
    </w:p>
    <w:p w14:paraId="4B817F17" w14:textId="77777777" w:rsidR="00FB3BC7" w:rsidRPr="00177D0C" w:rsidRDefault="00D11D08">
      <w:pPr>
        <w:spacing w:after="117"/>
        <w:ind w:right="14"/>
        <w:rPr>
          <w:sz w:val="24"/>
          <w:szCs w:val="24"/>
        </w:rPr>
      </w:pPr>
      <w:r w:rsidRPr="00177D0C">
        <w:rPr>
          <w:sz w:val="24"/>
          <w:szCs w:val="24"/>
        </w:rPr>
        <w:t xml:space="preserve">Title: Mr </w:t>
      </w:r>
    </w:p>
    <w:p w14:paraId="41F57A49" w14:textId="2A6485B4" w:rsidR="00FB3BC7" w:rsidRPr="00177D0C" w:rsidRDefault="00D11D08">
      <w:pPr>
        <w:spacing w:after="86"/>
        <w:ind w:right="14"/>
        <w:rPr>
          <w:sz w:val="24"/>
          <w:szCs w:val="24"/>
        </w:rPr>
      </w:pPr>
      <w:r w:rsidRPr="00177D0C">
        <w:rPr>
          <w:sz w:val="24"/>
          <w:szCs w:val="24"/>
        </w:rPr>
        <w:t xml:space="preserve">Name: </w:t>
      </w:r>
      <w:r w:rsidR="0087190B">
        <w:rPr>
          <w:sz w:val="24"/>
          <w:szCs w:val="24"/>
        </w:rPr>
        <w:t>Redacted Und</w:t>
      </w:r>
      <w:r w:rsidR="002A49C7">
        <w:rPr>
          <w:sz w:val="24"/>
          <w:szCs w:val="24"/>
        </w:rPr>
        <w:t>er FOIA Section 40, Personal Information</w:t>
      </w:r>
    </w:p>
    <w:p w14:paraId="01610FB3" w14:textId="1C5E78B6" w:rsidR="00FB3BC7" w:rsidRPr="00177D0C" w:rsidRDefault="00D11D08">
      <w:pPr>
        <w:spacing w:after="81"/>
        <w:ind w:right="14"/>
        <w:rPr>
          <w:sz w:val="24"/>
          <w:szCs w:val="24"/>
        </w:rPr>
      </w:pPr>
      <w:r w:rsidRPr="00177D0C">
        <w:rPr>
          <w:sz w:val="24"/>
          <w:szCs w:val="24"/>
        </w:rPr>
        <w:t xml:space="preserve">Email: </w:t>
      </w:r>
      <w:r w:rsidR="005B3347">
        <w:rPr>
          <w:sz w:val="24"/>
          <w:szCs w:val="24"/>
        </w:rPr>
        <w:t>Redacted Under FOIA Section 40, Personal Information</w:t>
      </w:r>
    </w:p>
    <w:p w14:paraId="4803CBE7" w14:textId="2EBEA0F7" w:rsidR="00E1572E" w:rsidRPr="00177D0C" w:rsidRDefault="00D11D08" w:rsidP="00E1572E">
      <w:pPr>
        <w:rPr>
          <w:color w:val="auto"/>
          <w:sz w:val="24"/>
          <w:szCs w:val="24"/>
        </w:rPr>
      </w:pPr>
      <w:r w:rsidRPr="00177D0C">
        <w:rPr>
          <w:sz w:val="24"/>
          <w:szCs w:val="24"/>
        </w:rPr>
        <w:t xml:space="preserve">Phone: </w:t>
      </w:r>
      <w:r w:rsidR="00E1572E" w:rsidRPr="00177D0C">
        <w:rPr>
          <w:sz w:val="24"/>
          <w:szCs w:val="24"/>
        </w:rPr>
        <w:t xml:space="preserve"> </w:t>
      </w:r>
      <w:r w:rsidR="005B3347">
        <w:rPr>
          <w:sz w:val="24"/>
          <w:szCs w:val="24"/>
        </w:rPr>
        <w:t>Redacted Under FOIA Section 40, Personal Information</w:t>
      </w:r>
    </w:p>
    <w:p w14:paraId="03A3FCF4" w14:textId="54B22586" w:rsidR="00FB3BC7" w:rsidRPr="00177D0C" w:rsidRDefault="00FB3BC7">
      <w:pPr>
        <w:spacing w:after="1" w:line="756" w:lineRule="auto"/>
        <w:ind w:right="6350"/>
        <w:rPr>
          <w:sz w:val="24"/>
          <w:szCs w:val="24"/>
        </w:rPr>
      </w:pPr>
    </w:p>
    <w:p w14:paraId="452BD596" w14:textId="77777777" w:rsidR="00FB3BC7" w:rsidRPr="00177D0C" w:rsidRDefault="00D11D08">
      <w:pPr>
        <w:spacing w:after="1" w:line="756" w:lineRule="auto"/>
        <w:ind w:right="6350"/>
        <w:rPr>
          <w:sz w:val="24"/>
          <w:szCs w:val="24"/>
        </w:rPr>
      </w:pPr>
      <w:r w:rsidRPr="00177D0C">
        <w:rPr>
          <w:b/>
          <w:sz w:val="24"/>
          <w:szCs w:val="24"/>
        </w:rPr>
        <w:lastRenderedPageBreak/>
        <w:t>For the Supplier:</w:t>
      </w:r>
      <w:r w:rsidRPr="00177D0C">
        <w:rPr>
          <w:sz w:val="24"/>
          <w:szCs w:val="24"/>
        </w:rPr>
        <w:t xml:space="preserve"> </w:t>
      </w:r>
    </w:p>
    <w:p w14:paraId="3DADC2A0" w14:textId="77777777" w:rsidR="00FB3BC7" w:rsidRPr="00177D0C" w:rsidRDefault="00D11D08">
      <w:pPr>
        <w:spacing w:after="83"/>
        <w:ind w:right="14"/>
        <w:rPr>
          <w:sz w:val="24"/>
          <w:szCs w:val="24"/>
        </w:rPr>
      </w:pPr>
      <w:r w:rsidRPr="00177D0C">
        <w:rPr>
          <w:sz w:val="24"/>
          <w:szCs w:val="24"/>
        </w:rPr>
        <w:t>Title: Head, UK Public Services Businesses at Infosys</w:t>
      </w:r>
    </w:p>
    <w:p w14:paraId="4E105AA0" w14:textId="72A3EFC0" w:rsidR="00FB3BC7" w:rsidRPr="00177D0C" w:rsidRDefault="00D11D08">
      <w:pPr>
        <w:spacing w:after="86"/>
        <w:ind w:right="14"/>
        <w:rPr>
          <w:sz w:val="24"/>
          <w:szCs w:val="24"/>
        </w:rPr>
      </w:pPr>
      <w:r w:rsidRPr="00177D0C">
        <w:rPr>
          <w:sz w:val="24"/>
          <w:szCs w:val="24"/>
        </w:rPr>
        <w:t xml:space="preserve">Name: </w:t>
      </w:r>
      <w:r w:rsidR="005B3347">
        <w:rPr>
          <w:sz w:val="24"/>
          <w:szCs w:val="24"/>
        </w:rPr>
        <w:t>Redacted Under FOIA Section 40, Personal Information</w:t>
      </w:r>
    </w:p>
    <w:p w14:paraId="6471988B" w14:textId="06FC6372" w:rsidR="00FB3BC7" w:rsidRPr="00177D0C" w:rsidRDefault="00D11D08">
      <w:pPr>
        <w:spacing w:after="81"/>
        <w:ind w:right="14"/>
        <w:rPr>
          <w:sz w:val="24"/>
          <w:szCs w:val="24"/>
        </w:rPr>
      </w:pPr>
      <w:r w:rsidRPr="00177D0C">
        <w:rPr>
          <w:sz w:val="24"/>
          <w:szCs w:val="24"/>
        </w:rPr>
        <w:t xml:space="preserve">Email: </w:t>
      </w:r>
      <w:r w:rsidR="005B3347">
        <w:rPr>
          <w:sz w:val="24"/>
          <w:szCs w:val="24"/>
        </w:rPr>
        <w:t>Redacted Under FOIA Section 40, Personal Information</w:t>
      </w:r>
    </w:p>
    <w:p w14:paraId="74F60654" w14:textId="0D285411" w:rsidR="00FB3BC7" w:rsidRPr="00177D0C" w:rsidRDefault="00D11D08">
      <w:pPr>
        <w:ind w:right="14"/>
        <w:rPr>
          <w:sz w:val="24"/>
          <w:szCs w:val="24"/>
        </w:rPr>
      </w:pPr>
      <w:r w:rsidRPr="00177D0C">
        <w:rPr>
          <w:sz w:val="24"/>
          <w:szCs w:val="24"/>
        </w:rPr>
        <w:t xml:space="preserve">Phone: </w:t>
      </w:r>
      <w:r w:rsidR="005B3347">
        <w:rPr>
          <w:sz w:val="24"/>
          <w:szCs w:val="24"/>
        </w:rPr>
        <w:t>Redacted Under FOIA Section 40, Personal Information</w:t>
      </w:r>
    </w:p>
    <w:p w14:paraId="1D5DABB2" w14:textId="2900D07C" w:rsidR="00FB3BC7" w:rsidRDefault="00D11D08" w:rsidP="00D76E8F">
      <w:pPr>
        <w:pStyle w:val="Heading3"/>
        <w:spacing w:after="0"/>
        <w:ind w:left="1113" w:firstLine="1118"/>
        <w:rPr>
          <w:sz w:val="24"/>
          <w:szCs w:val="24"/>
        </w:rPr>
      </w:pPr>
      <w:r w:rsidRPr="00177D0C">
        <w:rPr>
          <w:sz w:val="24"/>
          <w:szCs w:val="24"/>
        </w:rPr>
        <w:t xml:space="preserve">Call-Off Contract term </w:t>
      </w:r>
    </w:p>
    <w:p w14:paraId="1F4AE0EB" w14:textId="77777777" w:rsidR="00D76E8F" w:rsidRPr="00D76E8F" w:rsidRDefault="00D76E8F" w:rsidP="00D76E8F">
      <w:pPr>
        <w:spacing w:after="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0F0F995D" w14:textId="77777777" w:rsidTr="00D76E8F">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D9083C9" w14:textId="77777777" w:rsidR="00FB3BC7" w:rsidRPr="00177D0C" w:rsidRDefault="00D11D08">
            <w:pPr>
              <w:spacing w:after="0" w:line="240" w:lineRule="auto"/>
              <w:ind w:left="0" w:firstLine="0"/>
              <w:rPr>
                <w:sz w:val="24"/>
                <w:szCs w:val="24"/>
              </w:rPr>
            </w:pPr>
            <w:r w:rsidRPr="00177D0C">
              <w:rPr>
                <w:b/>
                <w:sz w:val="24"/>
                <w:szCs w:val="24"/>
              </w:rPr>
              <w:t>Start date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C1C91BC" w14:textId="55003B9E" w:rsidR="00FB3BC7" w:rsidRPr="00177D0C" w:rsidRDefault="00D11D08">
            <w:pPr>
              <w:spacing w:after="0" w:line="240" w:lineRule="auto"/>
              <w:ind w:left="2" w:firstLine="0"/>
              <w:rPr>
                <w:sz w:val="24"/>
                <w:szCs w:val="24"/>
              </w:rPr>
            </w:pPr>
            <w:r w:rsidRPr="00177D0C">
              <w:rPr>
                <w:sz w:val="24"/>
                <w:szCs w:val="24"/>
              </w:rPr>
              <w:t xml:space="preserve">This Call-Off Contract Starts </w:t>
            </w:r>
            <w:proofErr w:type="gramStart"/>
            <w:r w:rsidRPr="00177D0C">
              <w:rPr>
                <w:sz w:val="24"/>
                <w:szCs w:val="24"/>
              </w:rPr>
              <w:t xml:space="preserve">on </w:t>
            </w:r>
            <w:r w:rsidR="00E3150A" w:rsidRPr="00177D0C">
              <w:rPr>
                <w:b/>
                <w:bCs/>
                <w:sz w:val="24"/>
                <w:szCs w:val="24"/>
              </w:rPr>
              <w:t xml:space="preserve"> 3</w:t>
            </w:r>
            <w:proofErr w:type="gramEnd"/>
            <w:r w:rsidR="00E3150A" w:rsidRPr="00177D0C">
              <w:rPr>
                <w:b/>
                <w:bCs/>
                <w:sz w:val="24"/>
                <w:szCs w:val="24"/>
              </w:rPr>
              <w:t>rd</w:t>
            </w:r>
            <w:r w:rsidRPr="00177D0C">
              <w:rPr>
                <w:b/>
                <w:bCs/>
                <w:sz w:val="24"/>
                <w:szCs w:val="24"/>
              </w:rPr>
              <w:t xml:space="preserve"> Jan 2023</w:t>
            </w:r>
            <w:r w:rsidRPr="00177D0C">
              <w:rPr>
                <w:sz w:val="24"/>
                <w:szCs w:val="24"/>
              </w:rPr>
              <w:t xml:space="preserve"> and is valid for 2 years</w:t>
            </w:r>
          </w:p>
        </w:tc>
      </w:tr>
      <w:tr w:rsidR="00FB3BC7" w:rsidRPr="00177D0C" w14:paraId="31D29898" w14:textId="77777777" w:rsidTr="00D76E8F">
        <w:trPr>
          <w:trHeight w:val="204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7B43DF" w14:textId="77777777" w:rsidR="00FB3BC7" w:rsidRPr="00177D0C" w:rsidRDefault="00D11D08">
            <w:pPr>
              <w:spacing w:after="28" w:line="240" w:lineRule="auto"/>
              <w:ind w:left="0" w:firstLine="0"/>
              <w:rPr>
                <w:sz w:val="24"/>
                <w:szCs w:val="24"/>
              </w:rPr>
            </w:pPr>
            <w:r w:rsidRPr="00177D0C">
              <w:rPr>
                <w:b/>
                <w:sz w:val="24"/>
                <w:szCs w:val="24"/>
              </w:rPr>
              <w:t>Ending</w:t>
            </w:r>
            <w:r w:rsidRPr="00177D0C">
              <w:rPr>
                <w:sz w:val="24"/>
                <w:szCs w:val="24"/>
              </w:rPr>
              <w:t xml:space="preserve"> </w:t>
            </w:r>
          </w:p>
          <w:p w14:paraId="67E7BFF7" w14:textId="77777777" w:rsidR="00FB3BC7" w:rsidRPr="00177D0C" w:rsidRDefault="00D11D08">
            <w:pPr>
              <w:spacing w:after="0" w:line="240" w:lineRule="auto"/>
              <w:ind w:left="0" w:firstLine="0"/>
              <w:rPr>
                <w:sz w:val="24"/>
                <w:szCs w:val="24"/>
              </w:rPr>
            </w:pPr>
            <w:r w:rsidRPr="00177D0C">
              <w:rPr>
                <w:b/>
                <w:sz w:val="24"/>
                <w:szCs w:val="24"/>
              </w:rPr>
              <w:t>(termination)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0BC4D88" w14:textId="77777777" w:rsidR="00FB3BC7" w:rsidRPr="00177D0C" w:rsidRDefault="00D11D08">
            <w:pPr>
              <w:spacing w:after="249"/>
              <w:ind w:left="2" w:firstLine="0"/>
              <w:rPr>
                <w:sz w:val="24"/>
                <w:szCs w:val="24"/>
              </w:rPr>
            </w:pPr>
            <w:r w:rsidRPr="00177D0C">
              <w:rPr>
                <w:sz w:val="24"/>
                <w:szCs w:val="24"/>
              </w:rPr>
              <w:t xml:space="preserve">The notice period for the Supplier needed for Ending the Call-Off Contract is at least </w:t>
            </w:r>
            <w:r w:rsidRPr="00177D0C">
              <w:rPr>
                <w:b/>
                <w:sz w:val="24"/>
                <w:szCs w:val="24"/>
              </w:rPr>
              <w:t xml:space="preserve">90 </w:t>
            </w:r>
            <w:r w:rsidRPr="00177D0C">
              <w:rPr>
                <w:sz w:val="24"/>
                <w:szCs w:val="24"/>
              </w:rPr>
              <w:t xml:space="preserve">Working Days from the date of written notice for undisputed sums (as per clause 18.6). </w:t>
            </w:r>
          </w:p>
          <w:p w14:paraId="12F73C57" w14:textId="77777777" w:rsidR="00FB3BC7" w:rsidRPr="00177D0C" w:rsidRDefault="00D11D08">
            <w:pPr>
              <w:spacing w:after="0" w:line="240" w:lineRule="auto"/>
              <w:ind w:left="2" w:firstLine="0"/>
              <w:rPr>
                <w:sz w:val="24"/>
                <w:szCs w:val="24"/>
              </w:rPr>
            </w:pPr>
            <w:r w:rsidRPr="00177D0C">
              <w:rPr>
                <w:sz w:val="24"/>
                <w:szCs w:val="24"/>
              </w:rPr>
              <w:t xml:space="preserve">The notice period for the Buyer is a maximum of </w:t>
            </w:r>
            <w:r w:rsidRPr="00177D0C">
              <w:rPr>
                <w:b/>
                <w:sz w:val="24"/>
                <w:szCs w:val="24"/>
              </w:rPr>
              <w:t xml:space="preserve">30 </w:t>
            </w:r>
            <w:r w:rsidRPr="00177D0C">
              <w:rPr>
                <w:sz w:val="24"/>
                <w:szCs w:val="24"/>
              </w:rPr>
              <w:t xml:space="preserve">days from the date of written notice for Ending without cause (as per clause 18.1). </w:t>
            </w:r>
          </w:p>
        </w:tc>
      </w:tr>
      <w:tr w:rsidR="00FB3BC7" w:rsidRPr="00177D0C" w14:paraId="6D662AFB" w14:textId="77777777" w:rsidTr="00D76E8F">
        <w:trPr>
          <w:trHeight w:val="5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734C187" w14:textId="77777777" w:rsidR="00FB3BC7" w:rsidRPr="00177D0C" w:rsidRDefault="00D11D08">
            <w:pPr>
              <w:spacing w:after="0" w:line="240" w:lineRule="auto"/>
              <w:ind w:left="0" w:firstLine="0"/>
              <w:rPr>
                <w:sz w:val="24"/>
                <w:szCs w:val="24"/>
              </w:rPr>
            </w:pPr>
            <w:r w:rsidRPr="00177D0C">
              <w:rPr>
                <w:b/>
                <w:sz w:val="24"/>
                <w:szCs w:val="24"/>
              </w:rPr>
              <w:t>Extension period</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3DF14EBB" w14:textId="77777777" w:rsidR="00FB3BC7" w:rsidRPr="00177D0C" w:rsidRDefault="00D11D08">
            <w:pPr>
              <w:spacing w:after="242" w:line="276" w:lineRule="auto"/>
              <w:ind w:left="2" w:firstLine="0"/>
              <w:rPr>
                <w:sz w:val="24"/>
                <w:szCs w:val="24"/>
              </w:rPr>
            </w:pPr>
            <w:r w:rsidRPr="00177D0C">
              <w:rPr>
                <w:sz w:val="24"/>
                <w:szCs w:val="24"/>
              </w:rPr>
              <w:t>N/A</w:t>
            </w:r>
          </w:p>
        </w:tc>
      </w:tr>
    </w:tbl>
    <w:p w14:paraId="038BD13A" w14:textId="77777777" w:rsidR="00FB3BC7" w:rsidRPr="00177D0C" w:rsidRDefault="00FB3BC7">
      <w:pPr>
        <w:pStyle w:val="Heading3"/>
        <w:spacing w:after="165"/>
        <w:ind w:left="1113" w:firstLine="1118"/>
        <w:rPr>
          <w:sz w:val="24"/>
          <w:szCs w:val="24"/>
        </w:rPr>
      </w:pPr>
    </w:p>
    <w:p w14:paraId="25E6633B" w14:textId="77777777" w:rsidR="00FB3BC7" w:rsidRPr="00177D0C" w:rsidRDefault="00D11D08">
      <w:pPr>
        <w:pStyle w:val="Heading3"/>
        <w:spacing w:after="165"/>
        <w:ind w:left="1113" w:firstLine="1118"/>
        <w:rPr>
          <w:sz w:val="24"/>
          <w:szCs w:val="24"/>
        </w:rPr>
      </w:pPr>
      <w:r w:rsidRPr="00177D0C">
        <w:rPr>
          <w:sz w:val="24"/>
          <w:szCs w:val="24"/>
        </w:rPr>
        <w:t xml:space="preserve">Buyer contractual details </w:t>
      </w:r>
    </w:p>
    <w:p w14:paraId="12799B03" w14:textId="77777777" w:rsidR="00FB3BC7" w:rsidRPr="00177D0C" w:rsidRDefault="00D11D08">
      <w:pPr>
        <w:spacing w:after="0"/>
        <w:ind w:right="14"/>
        <w:rPr>
          <w:sz w:val="24"/>
          <w:szCs w:val="24"/>
        </w:rPr>
      </w:pPr>
      <w:r w:rsidRPr="00177D0C">
        <w:rPr>
          <w:sz w:val="24"/>
          <w:szCs w:val="24"/>
        </w:rPr>
        <w:t xml:space="preserve">This Order is for the G-Cloud Services outlined below. It is acknowledged by the Parties that the volume of the G-Cloud Services used by the Buyer may vary during this Call-Off Contract. </w:t>
      </w:r>
    </w:p>
    <w:p w14:paraId="5E3C8DFE" w14:textId="77777777" w:rsidR="00FB3BC7" w:rsidRPr="00177D0C" w:rsidRDefault="00FB3BC7">
      <w:pPr>
        <w:spacing w:after="0"/>
        <w:ind w:right="14"/>
        <w:rPr>
          <w:sz w:val="24"/>
          <w:szCs w:val="24"/>
        </w:rPr>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FB3BC7" w:rsidRPr="00177D0C" w14:paraId="388ED98A" w14:textId="77777777" w:rsidTr="00D76E8F">
        <w:trPr>
          <w:trHeight w:val="1213"/>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F2C113"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6FE384" w14:textId="45763FC5" w:rsidR="00FB3BC7" w:rsidRPr="00177D0C" w:rsidRDefault="00D11D08" w:rsidP="00D76E8F">
            <w:pPr>
              <w:widowControl w:val="0"/>
              <w:spacing w:before="120" w:after="120" w:line="240" w:lineRule="auto"/>
              <w:ind w:left="0" w:right="322" w:firstLine="0"/>
              <w:rPr>
                <w:sz w:val="24"/>
                <w:szCs w:val="24"/>
              </w:rPr>
            </w:pPr>
            <w:r w:rsidRPr="00177D0C">
              <w:rPr>
                <w:sz w:val="24"/>
                <w:szCs w:val="24"/>
              </w:rPr>
              <w:t>This Call-Off Contract is for the provision of Services Under:</w:t>
            </w:r>
          </w:p>
          <w:p w14:paraId="6D783B7B" w14:textId="77777777" w:rsidR="00FB3BC7" w:rsidRPr="00177D0C" w:rsidRDefault="00D11D08" w:rsidP="00D76E8F">
            <w:pPr>
              <w:widowControl w:val="0"/>
              <w:numPr>
                <w:ilvl w:val="0"/>
                <w:numId w:val="1"/>
              </w:numPr>
              <w:spacing w:before="120" w:after="120" w:line="240" w:lineRule="auto"/>
              <w:ind w:right="322"/>
              <w:rPr>
                <w:sz w:val="24"/>
                <w:szCs w:val="24"/>
              </w:rPr>
            </w:pPr>
            <w:r w:rsidRPr="00177D0C">
              <w:rPr>
                <w:sz w:val="24"/>
                <w:szCs w:val="24"/>
              </w:rPr>
              <w:t>Lot 3: Cloud support</w:t>
            </w:r>
          </w:p>
        </w:tc>
      </w:tr>
      <w:tr w:rsidR="00FB3BC7" w:rsidRPr="00177D0C" w14:paraId="720A74D5"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3C66B6"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3D3D51" w14:textId="54DCA8E5" w:rsidR="00FB3BC7" w:rsidRPr="00177D0C" w:rsidRDefault="00D11D08" w:rsidP="00D76E8F">
            <w:pPr>
              <w:widowControl w:val="0"/>
              <w:spacing w:before="120" w:after="120" w:line="240" w:lineRule="auto"/>
              <w:ind w:left="0" w:right="322" w:firstLine="0"/>
              <w:rPr>
                <w:sz w:val="24"/>
                <w:szCs w:val="24"/>
              </w:rPr>
            </w:pPr>
            <w:r w:rsidRPr="00177D0C">
              <w:rPr>
                <w:sz w:val="24"/>
                <w:szCs w:val="24"/>
              </w:rPr>
              <w:t>The Services to be provided by the Supplier under the above Lot are listed in Framework Schedule</w:t>
            </w:r>
            <w:r w:rsidR="00E3150A" w:rsidRPr="00177D0C">
              <w:rPr>
                <w:sz w:val="24"/>
                <w:szCs w:val="24"/>
              </w:rPr>
              <w:t xml:space="preserve"> 1</w:t>
            </w:r>
            <w:r w:rsidRPr="00177D0C">
              <w:rPr>
                <w:sz w:val="24"/>
                <w:szCs w:val="24"/>
              </w:rPr>
              <w:t xml:space="preserve"> and outlined below:</w:t>
            </w:r>
          </w:p>
          <w:p w14:paraId="4366272A" w14:textId="77777777" w:rsidR="00FB3BC7" w:rsidRPr="00177D0C" w:rsidRDefault="00D11D08" w:rsidP="00D76E8F">
            <w:pPr>
              <w:spacing w:before="120" w:after="120" w:line="240" w:lineRule="auto"/>
              <w:ind w:left="0" w:firstLine="0"/>
              <w:rPr>
                <w:color w:val="auto"/>
                <w:sz w:val="24"/>
                <w:szCs w:val="24"/>
              </w:rPr>
            </w:pPr>
            <w:r w:rsidRPr="00177D0C">
              <w:rPr>
                <w:color w:val="auto"/>
                <w:sz w:val="24"/>
                <w:szCs w:val="24"/>
              </w:rPr>
              <w:t>Services to implement SuccessFactors modules listed below</w:t>
            </w:r>
          </w:p>
          <w:p w14:paraId="40F94ED3" w14:textId="77777777" w:rsidR="00FB3BC7" w:rsidRPr="00177D0C" w:rsidRDefault="00D11D08" w:rsidP="00D76E8F">
            <w:pPr>
              <w:numPr>
                <w:ilvl w:val="0"/>
                <w:numId w:val="2"/>
              </w:numPr>
              <w:spacing w:before="120" w:after="120" w:line="240" w:lineRule="auto"/>
              <w:rPr>
                <w:color w:val="auto"/>
                <w:sz w:val="24"/>
                <w:szCs w:val="24"/>
              </w:rPr>
            </w:pPr>
            <w:r w:rsidRPr="00177D0C">
              <w:rPr>
                <w:color w:val="auto"/>
                <w:sz w:val="24"/>
                <w:szCs w:val="24"/>
              </w:rPr>
              <w:t>Employee Central</w:t>
            </w:r>
          </w:p>
          <w:p w14:paraId="3751C2F4" w14:textId="77777777" w:rsidR="00FB3BC7" w:rsidRPr="00177D0C" w:rsidRDefault="00D11D08" w:rsidP="00D76E8F">
            <w:pPr>
              <w:spacing w:before="120" w:after="120" w:line="240" w:lineRule="auto"/>
              <w:ind w:left="720" w:firstLine="0"/>
              <w:rPr>
                <w:color w:val="auto"/>
                <w:sz w:val="24"/>
                <w:szCs w:val="24"/>
              </w:rPr>
            </w:pPr>
            <w:r w:rsidRPr="00177D0C">
              <w:rPr>
                <w:color w:val="auto"/>
                <w:sz w:val="24"/>
                <w:szCs w:val="24"/>
              </w:rPr>
              <w:t>Employee Central Payroll</w:t>
            </w:r>
          </w:p>
          <w:p w14:paraId="189FA1A5" w14:textId="77777777" w:rsidR="00E3150A" w:rsidRPr="00177D0C" w:rsidRDefault="00D11D08" w:rsidP="00D76E8F">
            <w:pPr>
              <w:numPr>
                <w:ilvl w:val="0"/>
                <w:numId w:val="2"/>
              </w:numPr>
              <w:spacing w:before="120" w:after="120" w:line="240" w:lineRule="auto"/>
              <w:rPr>
                <w:color w:val="auto"/>
                <w:sz w:val="24"/>
                <w:szCs w:val="24"/>
              </w:rPr>
            </w:pPr>
            <w:r w:rsidRPr="00177D0C">
              <w:rPr>
                <w:color w:val="auto"/>
                <w:sz w:val="24"/>
                <w:szCs w:val="24"/>
              </w:rPr>
              <w:lastRenderedPageBreak/>
              <w:t>Recruiting</w:t>
            </w:r>
          </w:p>
          <w:p w14:paraId="56B0DD5C" w14:textId="30483F78" w:rsidR="00FB3BC7" w:rsidRPr="00177D0C" w:rsidRDefault="00D11D08" w:rsidP="00D76E8F">
            <w:pPr>
              <w:numPr>
                <w:ilvl w:val="0"/>
                <w:numId w:val="2"/>
              </w:numPr>
              <w:spacing w:before="120" w:after="120" w:line="240" w:lineRule="auto"/>
              <w:rPr>
                <w:color w:val="auto"/>
                <w:sz w:val="24"/>
                <w:szCs w:val="24"/>
              </w:rPr>
            </w:pPr>
            <w:r w:rsidRPr="00177D0C">
              <w:rPr>
                <w:color w:val="auto"/>
                <w:sz w:val="24"/>
                <w:szCs w:val="24"/>
              </w:rPr>
              <w:t>Onboarding modules </w:t>
            </w:r>
          </w:p>
          <w:p w14:paraId="427722ED" w14:textId="77777777" w:rsidR="008E39D3" w:rsidRPr="00177D0C" w:rsidRDefault="008E39D3" w:rsidP="00D76E8F">
            <w:pPr>
              <w:widowControl w:val="0"/>
              <w:spacing w:before="120" w:after="120" w:line="240" w:lineRule="auto"/>
              <w:ind w:left="720" w:right="322" w:firstLine="0"/>
              <w:rPr>
                <w:color w:val="auto"/>
                <w:sz w:val="24"/>
                <w:szCs w:val="24"/>
              </w:rPr>
            </w:pPr>
          </w:p>
          <w:p w14:paraId="5A2900A4" w14:textId="05013796" w:rsidR="00FB3BC7" w:rsidRPr="00177D0C" w:rsidRDefault="00D11D08" w:rsidP="00D76E8F">
            <w:pPr>
              <w:widowControl w:val="0"/>
              <w:spacing w:before="120" w:after="120" w:line="240" w:lineRule="auto"/>
              <w:ind w:left="237" w:right="322" w:firstLine="0"/>
              <w:rPr>
                <w:sz w:val="24"/>
                <w:szCs w:val="24"/>
              </w:rPr>
            </w:pPr>
            <w:r w:rsidRPr="00177D0C">
              <w:rPr>
                <w:color w:val="auto"/>
                <w:sz w:val="24"/>
                <w:szCs w:val="24"/>
              </w:rPr>
              <w:t>The services will mostly include Success Factor</w:t>
            </w:r>
            <w:r w:rsidR="00D76E8F">
              <w:rPr>
                <w:color w:val="auto"/>
                <w:sz w:val="24"/>
                <w:szCs w:val="24"/>
              </w:rPr>
              <w:t xml:space="preserve"> </w:t>
            </w:r>
            <w:r w:rsidRPr="00177D0C">
              <w:rPr>
                <w:color w:val="auto"/>
                <w:sz w:val="24"/>
                <w:szCs w:val="24"/>
              </w:rPr>
              <w:t>configuration and development, data migration, integration, testing, UAT support, deployment, cutover, and early life support.</w:t>
            </w:r>
          </w:p>
        </w:tc>
      </w:tr>
      <w:tr w:rsidR="00FB3BC7" w:rsidRPr="00177D0C" w14:paraId="2F93DAA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3106BE"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DC6822" w14:textId="6A1A4274" w:rsidR="00FB3BC7" w:rsidRPr="00177D0C" w:rsidRDefault="00D76E8F" w:rsidP="00D76E8F">
            <w:pPr>
              <w:widowControl w:val="0"/>
              <w:spacing w:before="120" w:after="120" w:line="240" w:lineRule="auto"/>
              <w:ind w:left="0" w:right="322" w:firstLine="0"/>
              <w:rPr>
                <w:sz w:val="24"/>
                <w:szCs w:val="24"/>
              </w:rPr>
            </w:pPr>
            <w:r>
              <w:rPr>
                <w:sz w:val="24"/>
                <w:szCs w:val="24"/>
              </w:rPr>
              <w:t>NA</w:t>
            </w:r>
          </w:p>
        </w:tc>
      </w:tr>
      <w:tr w:rsidR="00FB3BC7" w:rsidRPr="00177D0C" w14:paraId="14854E7B" w14:textId="77777777" w:rsidTr="00D76E8F">
        <w:trPr>
          <w:trHeight w:val="63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F00501"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FCCE5C"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The Services will be delivered remotely.</w:t>
            </w:r>
          </w:p>
        </w:tc>
      </w:tr>
      <w:tr w:rsidR="00FB3BC7" w:rsidRPr="00177D0C" w14:paraId="546D307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207ADB"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1609E9"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 xml:space="preserve">The quality standards required for this Call-Off Contract are as defined in the Supplier’s G-Cloud 13 Service Definition on the digital marketplace and or the Statement of Work agreed between the Supplier and the Buyer, both of which are incorporated herein at Schedule 1 for ease of reference of the Parties (subject to any updates made by the Supplier </w:t>
            </w:r>
            <w:proofErr w:type="gramStart"/>
            <w:r w:rsidRPr="00177D0C">
              <w:rPr>
                <w:sz w:val="24"/>
                <w:szCs w:val="24"/>
              </w:rPr>
              <w:t>during the course of</w:t>
            </w:r>
            <w:proofErr w:type="gramEnd"/>
            <w:r w:rsidRPr="00177D0C">
              <w:rPr>
                <w:sz w:val="24"/>
                <w:szCs w:val="24"/>
              </w:rPr>
              <w:t xml:space="preserve"> the Call-Off Contract).</w:t>
            </w:r>
          </w:p>
          <w:p w14:paraId="3E870E21"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 xml:space="preserve">Services required by the customer to agreed outcomes to be defined prior to each assignment between the Supplier and Customer.  </w:t>
            </w:r>
          </w:p>
          <w:p w14:paraId="5E35E3B3"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The supplier will ensure that the service personnel they provide will work in line with the customers standard operational procedures.</w:t>
            </w:r>
          </w:p>
        </w:tc>
      </w:tr>
      <w:tr w:rsidR="00FB3BC7" w:rsidRPr="00177D0C" w14:paraId="6263011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E8B797"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D819D0"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 xml:space="preserve">The technical standards required for this Call-Off Contract are as defined in the Supplier’s G-Cloud 13 Service Definition on the digital marketplace and or the Statement of Work agreed between the Supplier and the Buyer, both of which are incorporated herein at Schedule 1 for ease of reference of the Parties (subject to any updates made by the Supplier </w:t>
            </w:r>
            <w:proofErr w:type="gramStart"/>
            <w:r w:rsidRPr="00177D0C">
              <w:rPr>
                <w:sz w:val="24"/>
                <w:szCs w:val="24"/>
              </w:rPr>
              <w:t>during the course of</w:t>
            </w:r>
            <w:proofErr w:type="gramEnd"/>
            <w:r w:rsidRPr="00177D0C">
              <w:rPr>
                <w:sz w:val="24"/>
                <w:szCs w:val="24"/>
              </w:rPr>
              <w:t xml:space="preserve"> the Call-Off Contract).</w:t>
            </w:r>
          </w:p>
        </w:tc>
      </w:tr>
      <w:tr w:rsidR="00FB3BC7" w:rsidRPr="00177D0C" w14:paraId="6AE0531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2D1ECE"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383B3"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The service level and availability criteria required for this Call-Off Contract are as defined in the Supplier’s G-Cloud 13 Service Definition on the digital marketplace and or the Statement of Work agreed between the Supplier and the Buyer,</w:t>
            </w:r>
            <w:r w:rsidRPr="00177D0C">
              <w:rPr>
                <w:b/>
                <w:sz w:val="24"/>
                <w:szCs w:val="24"/>
              </w:rPr>
              <w:t xml:space="preserve"> </w:t>
            </w:r>
            <w:r w:rsidRPr="00177D0C">
              <w:rPr>
                <w:sz w:val="24"/>
                <w:szCs w:val="24"/>
              </w:rPr>
              <w:t xml:space="preserve">both of which are incorporated herein at Schedule 1 for ease of reference of the Parties (subject to any updates made by the Supplier </w:t>
            </w:r>
            <w:proofErr w:type="gramStart"/>
            <w:r w:rsidRPr="00177D0C">
              <w:rPr>
                <w:sz w:val="24"/>
                <w:szCs w:val="24"/>
              </w:rPr>
              <w:t>during the course of</w:t>
            </w:r>
            <w:proofErr w:type="gramEnd"/>
            <w:r w:rsidRPr="00177D0C">
              <w:rPr>
                <w:sz w:val="24"/>
                <w:szCs w:val="24"/>
              </w:rPr>
              <w:t xml:space="preserve"> the Call-Off Contract).</w:t>
            </w:r>
          </w:p>
        </w:tc>
      </w:tr>
      <w:tr w:rsidR="00FB3BC7" w:rsidRPr="00177D0C" w14:paraId="171477F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DFF311" w14:textId="77777777" w:rsidR="00FB3BC7" w:rsidRPr="00177D0C" w:rsidRDefault="00D11D08" w:rsidP="00D76E8F">
            <w:pPr>
              <w:widowControl w:val="0"/>
              <w:spacing w:before="120" w:after="120" w:line="240" w:lineRule="auto"/>
              <w:ind w:left="0" w:right="322" w:firstLine="0"/>
              <w:rPr>
                <w:b/>
                <w:sz w:val="24"/>
                <w:szCs w:val="24"/>
              </w:rPr>
            </w:pPr>
            <w:r w:rsidRPr="00177D0C">
              <w:rPr>
                <w:b/>
                <w:sz w:val="24"/>
                <w:szCs w:val="24"/>
              </w:rPr>
              <w:lastRenderedPageBreak/>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CB40F" w14:textId="77777777" w:rsidR="00FB3BC7" w:rsidRPr="00177D0C" w:rsidRDefault="00D11D08" w:rsidP="00D76E8F">
            <w:pPr>
              <w:widowControl w:val="0"/>
              <w:spacing w:before="120" w:after="120" w:line="240" w:lineRule="auto"/>
              <w:ind w:left="0" w:right="322" w:firstLine="0"/>
              <w:rPr>
                <w:sz w:val="24"/>
                <w:szCs w:val="24"/>
              </w:rPr>
            </w:pPr>
            <w:r w:rsidRPr="00177D0C">
              <w:rPr>
                <w:sz w:val="24"/>
                <w:szCs w:val="24"/>
              </w:rPr>
              <w:t xml:space="preserve">The onboarding plan for this Call-Off Contract is as defined in the Supplier’s G-Cloud 13 Service Definition on the digital marketplace and or the Statement of Work agreed between the Supplier and the Buyer, both of which are incorporated herein at Schedule 1 for ease of reference of the Parties (subject to any updates made by the Supplier </w:t>
            </w:r>
            <w:proofErr w:type="gramStart"/>
            <w:r w:rsidRPr="00177D0C">
              <w:rPr>
                <w:sz w:val="24"/>
                <w:szCs w:val="24"/>
              </w:rPr>
              <w:t>during the course of</w:t>
            </w:r>
            <w:proofErr w:type="gramEnd"/>
            <w:r w:rsidRPr="00177D0C">
              <w:rPr>
                <w:sz w:val="24"/>
                <w:szCs w:val="24"/>
              </w:rPr>
              <w:t xml:space="preserve"> the Call-Off Contract).</w:t>
            </w:r>
          </w:p>
        </w:tc>
      </w:tr>
    </w:tbl>
    <w:p w14:paraId="074B3ABE" w14:textId="77777777" w:rsidR="00FB3BC7" w:rsidRPr="00177D0C" w:rsidRDefault="00FB3BC7">
      <w:pPr>
        <w:spacing w:after="0" w:line="240" w:lineRule="auto"/>
        <w:ind w:left="0" w:right="110" w:firstLine="0"/>
        <w:rPr>
          <w:sz w:val="24"/>
          <w:szCs w:val="24"/>
        </w:rPr>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FB3BC7" w:rsidRPr="00177D0C" w14:paraId="1E1BA2FE" w14:textId="77777777" w:rsidTr="00D76E8F">
        <w:trPr>
          <w:trHeight w:val="285"/>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6C192FBC" w14:textId="77777777" w:rsidR="00FB3BC7" w:rsidRPr="00177D0C" w:rsidRDefault="00D11D08" w:rsidP="00D76E8F">
            <w:pPr>
              <w:spacing w:before="120" w:after="120" w:line="240" w:lineRule="auto"/>
              <w:ind w:left="0" w:firstLine="0"/>
              <w:rPr>
                <w:sz w:val="24"/>
                <w:szCs w:val="24"/>
              </w:rPr>
            </w:pPr>
            <w:r w:rsidRPr="00177D0C">
              <w:rPr>
                <w:b/>
                <w:sz w:val="24"/>
                <w:szCs w:val="24"/>
              </w:rPr>
              <w:t>Offboarding</w:t>
            </w:r>
            <w:r w:rsidRPr="00177D0C">
              <w:rPr>
                <w:sz w:val="24"/>
                <w:szCs w:val="24"/>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D493FA7" w14:textId="77777777" w:rsidR="00FB3BC7" w:rsidRPr="00177D0C" w:rsidRDefault="00D11D08" w:rsidP="00D76E8F">
            <w:pPr>
              <w:spacing w:before="120" w:after="120" w:line="240" w:lineRule="auto"/>
              <w:ind w:left="39" w:firstLine="0"/>
              <w:rPr>
                <w:sz w:val="24"/>
                <w:szCs w:val="24"/>
              </w:rPr>
            </w:pPr>
            <w:r w:rsidRPr="00177D0C">
              <w:rPr>
                <w:sz w:val="24"/>
                <w:szCs w:val="24"/>
              </w:rPr>
              <w:t>As applicable and agreed between the Supplier and the Buyer’s Operational Representative for this Call-Off Contract.</w:t>
            </w:r>
          </w:p>
        </w:tc>
      </w:tr>
      <w:tr w:rsidR="00FB3BC7" w:rsidRPr="00177D0C" w14:paraId="423BA524" w14:textId="77777777" w:rsidTr="00D76E8F">
        <w:trPr>
          <w:trHeight w:val="619"/>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489C07" w14:textId="77777777" w:rsidR="00FB3BC7" w:rsidRPr="00177D0C" w:rsidRDefault="00D11D08" w:rsidP="00D76E8F">
            <w:pPr>
              <w:spacing w:before="120" w:after="120" w:line="240" w:lineRule="auto"/>
              <w:ind w:left="0" w:firstLine="0"/>
              <w:rPr>
                <w:sz w:val="24"/>
                <w:szCs w:val="24"/>
              </w:rPr>
            </w:pPr>
            <w:r w:rsidRPr="00177D0C">
              <w:rPr>
                <w:b/>
                <w:sz w:val="24"/>
                <w:szCs w:val="24"/>
              </w:rPr>
              <w:t>Collaboration agreement</w:t>
            </w:r>
            <w:r w:rsidRPr="00177D0C">
              <w:rPr>
                <w:sz w:val="24"/>
                <w:szCs w:val="24"/>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968365" w14:textId="77777777" w:rsidR="00FB3BC7" w:rsidRPr="00177D0C" w:rsidRDefault="00D11D08" w:rsidP="00D76E8F">
            <w:pPr>
              <w:spacing w:before="120" w:after="120" w:line="240" w:lineRule="auto"/>
              <w:ind w:left="10" w:firstLine="0"/>
              <w:rPr>
                <w:sz w:val="24"/>
                <w:szCs w:val="24"/>
              </w:rPr>
            </w:pPr>
            <w:r w:rsidRPr="00177D0C">
              <w:rPr>
                <w:sz w:val="24"/>
                <w:szCs w:val="24"/>
              </w:rPr>
              <w:t>Not applicable</w:t>
            </w:r>
          </w:p>
        </w:tc>
      </w:tr>
      <w:tr w:rsidR="00FB3BC7" w:rsidRPr="00177D0C" w14:paraId="1E03DAA4"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3B1BD7" w14:textId="77777777" w:rsidR="00FB3BC7" w:rsidRPr="00177D0C" w:rsidRDefault="00D11D08" w:rsidP="00D76E8F">
            <w:pPr>
              <w:spacing w:before="120" w:after="120" w:line="240" w:lineRule="auto"/>
              <w:ind w:left="0" w:firstLine="0"/>
              <w:rPr>
                <w:sz w:val="24"/>
                <w:szCs w:val="24"/>
              </w:rPr>
            </w:pPr>
            <w:r w:rsidRPr="00177D0C">
              <w:rPr>
                <w:b/>
                <w:sz w:val="24"/>
                <w:szCs w:val="24"/>
              </w:rPr>
              <w:t>Limit on Parties’ liability</w:t>
            </w:r>
            <w:r w:rsidRPr="00177D0C">
              <w:rPr>
                <w:sz w:val="24"/>
                <w:szCs w:val="24"/>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7A7BEB4" w14:textId="209C515D" w:rsidR="00FB3BC7" w:rsidRPr="00177D0C" w:rsidRDefault="00D11D08" w:rsidP="00D76E8F">
            <w:pPr>
              <w:spacing w:before="120" w:after="120" w:line="240" w:lineRule="auto"/>
              <w:ind w:left="10" w:firstLine="0"/>
              <w:jc w:val="both"/>
              <w:rPr>
                <w:sz w:val="24"/>
                <w:szCs w:val="24"/>
              </w:rPr>
            </w:pPr>
            <w:r w:rsidRPr="00177D0C">
              <w:rPr>
                <w:sz w:val="24"/>
                <w:szCs w:val="24"/>
              </w:rPr>
              <w:t>Defaults by either party resulting in direct loss to the property (including technical infrastructure, assets or equipment but excluding any loss or damage to Buyer Data) of the other Party will not exceed 100% of the Charges payable by the Buyer to the Supplier during the Call-Off Contract Term.</w:t>
            </w:r>
          </w:p>
          <w:p w14:paraId="27EA2AB6" w14:textId="77777777" w:rsidR="00B24D10" w:rsidRPr="00177D0C" w:rsidRDefault="00B24D10" w:rsidP="00D76E8F">
            <w:pPr>
              <w:spacing w:before="120" w:after="120" w:line="240" w:lineRule="auto"/>
              <w:ind w:left="10" w:firstLine="0"/>
              <w:jc w:val="both"/>
              <w:rPr>
                <w:sz w:val="24"/>
                <w:szCs w:val="24"/>
              </w:rPr>
            </w:pPr>
          </w:p>
          <w:p w14:paraId="094BD0B1" w14:textId="5D755E5C" w:rsidR="00FB3BC7" w:rsidRPr="00177D0C" w:rsidRDefault="00D11D08" w:rsidP="00D76E8F">
            <w:pPr>
              <w:spacing w:before="120" w:after="120" w:line="240" w:lineRule="auto"/>
              <w:ind w:left="10" w:firstLine="0"/>
              <w:jc w:val="both"/>
              <w:rPr>
                <w:sz w:val="24"/>
                <w:szCs w:val="24"/>
              </w:rPr>
            </w:pPr>
            <w:r w:rsidRPr="00177D0C">
              <w:rPr>
                <w:sz w:val="24"/>
                <w:szCs w:val="24"/>
              </w:rPr>
              <w:t xml:space="preserve">The annual total liability of the Supplier for Buyer Data Defaults resulting in direct loss, destruction, corruption, degradation or damage to any Buyer Data      will not exceed 100% of the Charges payable by the Buyer to the Supplier during the Call-Off Contract Term. </w:t>
            </w:r>
          </w:p>
          <w:p w14:paraId="7AB1CBE1" w14:textId="77777777" w:rsidR="00B24D10" w:rsidRPr="00177D0C" w:rsidRDefault="00B24D10" w:rsidP="00D76E8F">
            <w:pPr>
              <w:spacing w:before="120" w:after="120" w:line="240" w:lineRule="auto"/>
              <w:ind w:left="10" w:firstLine="0"/>
              <w:jc w:val="both"/>
              <w:rPr>
                <w:sz w:val="24"/>
                <w:szCs w:val="24"/>
              </w:rPr>
            </w:pPr>
          </w:p>
          <w:p w14:paraId="3C91CCD9" w14:textId="77777777" w:rsidR="00FB3BC7" w:rsidRPr="00177D0C" w:rsidRDefault="00D11D08" w:rsidP="00D76E8F">
            <w:pPr>
              <w:spacing w:before="120" w:after="120" w:line="240" w:lineRule="auto"/>
              <w:ind w:left="10" w:firstLine="0"/>
              <w:jc w:val="both"/>
              <w:rPr>
                <w:sz w:val="24"/>
                <w:szCs w:val="24"/>
              </w:rPr>
            </w:pPr>
            <w:r w:rsidRPr="00177D0C">
              <w:rPr>
                <w:sz w:val="24"/>
                <w:szCs w:val="24"/>
              </w:rPr>
              <w:t xml:space="preserve">The annual total liability of the Supplier for all other Defaults will </w:t>
            </w:r>
          </w:p>
          <w:p w14:paraId="406C83AA" w14:textId="77777777" w:rsidR="00FB3BC7" w:rsidRPr="00177D0C" w:rsidRDefault="00D11D08" w:rsidP="00D76E8F">
            <w:pPr>
              <w:spacing w:before="120" w:after="120" w:line="240" w:lineRule="auto"/>
              <w:ind w:left="10" w:firstLine="0"/>
              <w:jc w:val="both"/>
              <w:rPr>
                <w:sz w:val="24"/>
                <w:szCs w:val="24"/>
              </w:rPr>
            </w:pPr>
            <w:r w:rsidRPr="00177D0C">
              <w:rPr>
                <w:sz w:val="24"/>
                <w:szCs w:val="24"/>
              </w:rPr>
              <w:t xml:space="preserve">not exceed 100%of the Charges payable by the Buyer to the Supplier during the Call-Off Contract Term.  </w:t>
            </w:r>
          </w:p>
        </w:tc>
      </w:tr>
      <w:tr w:rsidR="00FB3BC7" w:rsidRPr="00177D0C" w14:paraId="2E0A604A" w14:textId="77777777" w:rsidTr="00D76E8F">
        <w:trPr>
          <w:trHeight w:val="4672"/>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4E77CCE" w14:textId="77777777" w:rsidR="00FB3BC7" w:rsidRPr="00177D0C" w:rsidRDefault="00D11D08" w:rsidP="00D76E8F">
            <w:pPr>
              <w:spacing w:before="120" w:after="120" w:line="240" w:lineRule="auto"/>
              <w:ind w:left="0" w:firstLine="0"/>
              <w:rPr>
                <w:sz w:val="24"/>
                <w:szCs w:val="24"/>
              </w:rPr>
            </w:pPr>
            <w:r w:rsidRPr="00177D0C">
              <w:rPr>
                <w:b/>
                <w:sz w:val="24"/>
                <w:szCs w:val="24"/>
              </w:rPr>
              <w:lastRenderedPageBreak/>
              <w:t>Insurance</w:t>
            </w:r>
            <w:r w:rsidRPr="00177D0C">
              <w:rPr>
                <w:sz w:val="24"/>
                <w:szCs w:val="24"/>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AB994B" w14:textId="77777777" w:rsidR="00FB3BC7" w:rsidRPr="00177D0C" w:rsidRDefault="00D11D08" w:rsidP="00D76E8F">
            <w:pPr>
              <w:spacing w:before="120" w:after="120" w:line="240" w:lineRule="auto"/>
              <w:ind w:left="0" w:right="65" w:firstLine="0"/>
              <w:jc w:val="both"/>
              <w:rPr>
                <w:sz w:val="24"/>
                <w:szCs w:val="24"/>
              </w:rPr>
            </w:pPr>
            <w:r w:rsidRPr="00177D0C">
              <w:rPr>
                <w:sz w:val="24"/>
                <w:szCs w:val="24"/>
              </w:rPr>
              <w:t>The Supplier insurance(s) required will be, also as more particularly detailed in clause 9 below:</w:t>
            </w:r>
          </w:p>
          <w:p w14:paraId="45249D66" w14:textId="77777777" w:rsidR="00FB3BC7" w:rsidRPr="00177D0C" w:rsidRDefault="00D11D08" w:rsidP="00D76E8F">
            <w:pPr>
              <w:spacing w:before="120" w:after="120" w:line="240" w:lineRule="auto"/>
              <w:ind w:left="0" w:right="65" w:firstLine="0"/>
              <w:jc w:val="both"/>
              <w:rPr>
                <w:sz w:val="24"/>
                <w:szCs w:val="24"/>
              </w:rPr>
            </w:pPr>
            <w:r w:rsidRPr="00177D0C">
              <w:rPr>
                <w:sz w:val="24"/>
                <w:szCs w:val="24"/>
              </w:rPr>
              <w:t>●</w:t>
            </w:r>
            <w:r w:rsidRPr="00177D0C">
              <w:rPr>
                <w:sz w:val="24"/>
                <w:szCs w:val="24"/>
              </w:rPr>
              <w:tab/>
            </w:r>
            <w:proofErr w:type="spellStart"/>
            <w:proofErr w:type="gramStart"/>
            <w:r w:rsidRPr="00177D0C">
              <w:rPr>
                <w:sz w:val="24"/>
                <w:szCs w:val="24"/>
              </w:rPr>
              <w:t>a</w:t>
            </w:r>
            <w:proofErr w:type="spellEnd"/>
            <w:proofErr w:type="gramEnd"/>
            <w:r w:rsidRPr="00177D0C">
              <w:rPr>
                <w:sz w:val="24"/>
                <w:szCs w:val="24"/>
              </w:rPr>
              <w:t xml:space="preserve"> insurance period of 3 years following the expiration or Ending of this Call-Off Contract</w:t>
            </w:r>
          </w:p>
          <w:p w14:paraId="28B73303" w14:textId="77777777" w:rsidR="00FB3BC7" w:rsidRPr="00177D0C" w:rsidRDefault="00D11D08" w:rsidP="00D76E8F">
            <w:pPr>
              <w:spacing w:before="120" w:after="120" w:line="240" w:lineRule="auto"/>
              <w:ind w:left="0" w:right="65" w:firstLine="0"/>
              <w:jc w:val="both"/>
              <w:rPr>
                <w:sz w:val="24"/>
                <w:szCs w:val="24"/>
              </w:rPr>
            </w:pPr>
            <w:r w:rsidRPr="00177D0C">
              <w:rPr>
                <w:sz w:val="24"/>
                <w:szCs w:val="24"/>
              </w:rPr>
              <w:t>●</w:t>
            </w:r>
            <w:r w:rsidRPr="00177D0C">
              <w:rPr>
                <w:sz w:val="24"/>
                <w:szCs w:val="24"/>
              </w:rPr>
              <w:tab/>
              <w:t>professional indemnity insurance cover to be held by the Supplier and by any agent, Subcontractor or consultant involved in the supply of the G-Cloud Services. This professional indemnity insurance cover will have a limit of indemnity of £1,000,000 for each individual claim and annual aggregate basis, or any higher limit as required by Law)</w:t>
            </w:r>
          </w:p>
          <w:p w14:paraId="172CD595" w14:textId="77777777" w:rsidR="00FB3BC7" w:rsidRPr="00177D0C" w:rsidRDefault="00D11D08" w:rsidP="00D76E8F">
            <w:pPr>
              <w:spacing w:before="120" w:after="120" w:line="240" w:lineRule="auto"/>
              <w:ind w:left="0" w:right="65" w:firstLine="0"/>
              <w:jc w:val="both"/>
              <w:rPr>
                <w:sz w:val="24"/>
                <w:szCs w:val="24"/>
              </w:rPr>
            </w:pPr>
            <w:r w:rsidRPr="00177D0C">
              <w:rPr>
                <w:sz w:val="24"/>
                <w:szCs w:val="24"/>
              </w:rPr>
              <w:t>●</w:t>
            </w:r>
            <w:r w:rsidRPr="00177D0C">
              <w:rPr>
                <w:sz w:val="24"/>
                <w:szCs w:val="24"/>
              </w:rPr>
              <w:tab/>
              <w:t>employers' liability insurance with a limit of £5,000,000 for each individual claim and annual aggregate basis, or any higher minimum limit required by Law</w:t>
            </w:r>
          </w:p>
        </w:tc>
      </w:tr>
      <w:tr w:rsidR="00FB3BC7" w:rsidRPr="00177D0C" w14:paraId="700CB05B" w14:textId="77777777" w:rsidTr="00D76E8F">
        <w:trPr>
          <w:trHeight w:val="267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F1CC256" w14:textId="77777777" w:rsidR="00FB3BC7" w:rsidRPr="00177D0C" w:rsidRDefault="00D11D08" w:rsidP="00D76E8F">
            <w:pPr>
              <w:spacing w:before="120" w:after="120" w:line="240" w:lineRule="auto"/>
              <w:ind w:left="0" w:firstLine="0"/>
              <w:rPr>
                <w:sz w:val="24"/>
                <w:szCs w:val="24"/>
              </w:rPr>
            </w:pPr>
            <w:r w:rsidRPr="00177D0C">
              <w:rPr>
                <w:b/>
                <w:sz w:val="24"/>
                <w:szCs w:val="24"/>
              </w:rPr>
              <w:t>Buyer’s responsibilities</w:t>
            </w:r>
            <w:r w:rsidRPr="00177D0C">
              <w:rPr>
                <w:sz w:val="24"/>
                <w:szCs w:val="24"/>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5833B5" w14:textId="77777777" w:rsidR="00FB3BC7" w:rsidRPr="00177D0C" w:rsidRDefault="00D11D08" w:rsidP="00D76E8F">
            <w:pPr>
              <w:spacing w:before="120" w:after="120" w:line="240" w:lineRule="auto"/>
              <w:ind w:left="10" w:firstLine="0"/>
              <w:rPr>
                <w:sz w:val="24"/>
                <w:szCs w:val="24"/>
              </w:rPr>
            </w:pPr>
            <w:r w:rsidRPr="00177D0C">
              <w:rPr>
                <w:sz w:val="24"/>
                <w:szCs w:val="24"/>
              </w:rPr>
              <w:t>The Buyer is responsible for System access, Configuration workbook and the provision of licenses.</w:t>
            </w:r>
          </w:p>
          <w:p w14:paraId="6BC4981E" w14:textId="77777777" w:rsidR="00FB3BC7" w:rsidRPr="00177D0C" w:rsidRDefault="00D11D08" w:rsidP="00D76E8F">
            <w:pPr>
              <w:spacing w:before="120" w:after="120" w:line="240" w:lineRule="auto"/>
              <w:ind w:left="10" w:firstLine="0"/>
              <w:rPr>
                <w:sz w:val="24"/>
                <w:szCs w:val="24"/>
              </w:rPr>
            </w:pPr>
            <w:r w:rsidRPr="00177D0C">
              <w:rPr>
                <w:sz w:val="24"/>
                <w:szCs w:val="24"/>
              </w:rPr>
              <w:t xml:space="preserve">The Buyer is responsible for such matters as set out in the Statement of Work agreed between the Supplier and the Buyer, which is included herein at Schedule 1 for ease of reference of the Parties (subject to any updates made by the Supplier </w:t>
            </w:r>
            <w:proofErr w:type="gramStart"/>
            <w:r w:rsidRPr="00177D0C">
              <w:rPr>
                <w:sz w:val="24"/>
                <w:szCs w:val="24"/>
              </w:rPr>
              <w:t>during the course of</w:t>
            </w:r>
            <w:proofErr w:type="gramEnd"/>
            <w:r w:rsidRPr="00177D0C">
              <w:rPr>
                <w:sz w:val="24"/>
                <w:szCs w:val="24"/>
              </w:rPr>
              <w:t xml:space="preserve"> the Call-Off Contract).</w:t>
            </w:r>
          </w:p>
        </w:tc>
      </w:tr>
      <w:tr w:rsidR="00FB3BC7" w:rsidRPr="00177D0C" w14:paraId="5D5C369E"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1D67DD5" w14:textId="77777777" w:rsidR="00FB3BC7" w:rsidRPr="00177D0C" w:rsidRDefault="00D11D08" w:rsidP="00D76E8F">
            <w:pPr>
              <w:spacing w:before="120" w:after="120" w:line="240" w:lineRule="auto"/>
              <w:ind w:left="0" w:firstLine="0"/>
              <w:rPr>
                <w:sz w:val="24"/>
                <w:szCs w:val="24"/>
              </w:rPr>
            </w:pPr>
            <w:r w:rsidRPr="00177D0C">
              <w:rPr>
                <w:b/>
                <w:sz w:val="24"/>
                <w:szCs w:val="24"/>
              </w:rPr>
              <w:t>Buyer’s equipment</w:t>
            </w:r>
            <w:r w:rsidRPr="00177D0C">
              <w:rPr>
                <w:sz w:val="24"/>
                <w:szCs w:val="24"/>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A62814" w14:textId="77777777" w:rsidR="00FB3BC7" w:rsidRPr="00177D0C" w:rsidRDefault="00D11D08" w:rsidP="00D76E8F">
            <w:pPr>
              <w:spacing w:before="120" w:after="120" w:line="240" w:lineRule="auto"/>
              <w:ind w:left="10" w:firstLine="0"/>
              <w:rPr>
                <w:sz w:val="24"/>
                <w:szCs w:val="24"/>
              </w:rPr>
            </w:pPr>
            <w:r w:rsidRPr="00177D0C">
              <w:rPr>
                <w:sz w:val="24"/>
                <w:szCs w:val="24"/>
              </w:rPr>
              <w:t>The Buyer’s equipment to be used with this Call-Off Contract shall be as otherwise agreed between the Supplier and the Buyer’s Operational Representative where not otherwise expressly expressed as part of Schedule 1 of this Call-Off Contract.</w:t>
            </w:r>
          </w:p>
        </w:tc>
      </w:tr>
    </w:tbl>
    <w:p w14:paraId="4AE703F8" w14:textId="77777777" w:rsidR="00D76E8F" w:rsidRDefault="00D76E8F">
      <w:pPr>
        <w:pStyle w:val="Heading3"/>
        <w:spacing w:after="0"/>
        <w:ind w:left="1113" w:firstLine="1118"/>
        <w:rPr>
          <w:sz w:val="24"/>
          <w:szCs w:val="24"/>
        </w:rPr>
      </w:pPr>
    </w:p>
    <w:p w14:paraId="0399A6AA" w14:textId="77777777" w:rsidR="00D76E8F" w:rsidRDefault="00D76E8F">
      <w:pPr>
        <w:suppressAutoHyphens w:val="0"/>
        <w:rPr>
          <w:color w:val="434343"/>
          <w:sz w:val="24"/>
          <w:szCs w:val="24"/>
        </w:rPr>
      </w:pPr>
      <w:r>
        <w:rPr>
          <w:sz w:val="24"/>
          <w:szCs w:val="24"/>
        </w:rPr>
        <w:br w:type="page"/>
      </w:r>
    </w:p>
    <w:p w14:paraId="1E6A794E" w14:textId="77777777" w:rsidR="00D76E8F" w:rsidRDefault="00D11D08" w:rsidP="00D76E8F">
      <w:pPr>
        <w:pStyle w:val="Heading3"/>
        <w:spacing w:after="0"/>
        <w:rPr>
          <w:sz w:val="24"/>
          <w:szCs w:val="24"/>
        </w:rPr>
      </w:pPr>
      <w:r w:rsidRPr="00177D0C">
        <w:rPr>
          <w:sz w:val="24"/>
          <w:szCs w:val="24"/>
        </w:rPr>
        <w:lastRenderedPageBreak/>
        <w:t>Supplier’s information</w:t>
      </w:r>
      <w:r w:rsidR="00D76E8F">
        <w:rPr>
          <w:sz w:val="24"/>
          <w:szCs w:val="24"/>
        </w:rPr>
        <w:t>:</w:t>
      </w:r>
    </w:p>
    <w:p w14:paraId="35A843CF" w14:textId="3CEAFFF7" w:rsidR="00FB3BC7" w:rsidRPr="00177D0C" w:rsidRDefault="00D11D08" w:rsidP="00D76E8F">
      <w:pPr>
        <w:pStyle w:val="Heading3"/>
        <w:spacing w:after="0"/>
        <w:rPr>
          <w:sz w:val="24"/>
          <w:szCs w:val="24"/>
        </w:rPr>
      </w:pPr>
      <w:r w:rsidRPr="00177D0C">
        <w:rPr>
          <w:sz w:val="24"/>
          <w:szCs w:val="24"/>
        </w:rPr>
        <w:t xml:space="preserve">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FB3BC7" w:rsidRPr="00177D0C" w14:paraId="28B4A70A"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33E3212" w14:textId="77777777" w:rsidR="00FB3BC7" w:rsidRPr="00177D0C" w:rsidRDefault="00D11D08">
            <w:pPr>
              <w:spacing w:after="0" w:line="240" w:lineRule="auto"/>
              <w:ind w:left="0" w:firstLine="0"/>
              <w:rPr>
                <w:sz w:val="24"/>
                <w:szCs w:val="24"/>
              </w:rPr>
            </w:pPr>
            <w:r w:rsidRPr="00177D0C">
              <w:rPr>
                <w:b/>
                <w:sz w:val="24"/>
                <w:szCs w:val="24"/>
              </w:rPr>
              <w:t>Subcontractors or partners</w:t>
            </w:r>
            <w:r w:rsidRPr="00177D0C">
              <w:rPr>
                <w:sz w:val="24"/>
                <w:szCs w:val="24"/>
              </w:rP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4139628" w14:textId="77777777" w:rsidR="00FB3BC7" w:rsidRPr="00177D0C" w:rsidRDefault="00D11D08">
            <w:pPr>
              <w:spacing w:after="0" w:line="240" w:lineRule="auto"/>
              <w:ind w:left="10" w:firstLine="0"/>
              <w:rPr>
                <w:sz w:val="24"/>
                <w:szCs w:val="24"/>
              </w:rPr>
            </w:pPr>
            <w:r w:rsidRPr="00177D0C">
              <w:rPr>
                <w:sz w:val="24"/>
                <w:szCs w:val="24"/>
              </w:rPr>
              <w:t>The following is a list of the Supplier’s Subcontractors or Partners:</w:t>
            </w:r>
          </w:p>
          <w:p w14:paraId="0E747086" w14:textId="77777777" w:rsidR="00FB3BC7" w:rsidRPr="00177D0C" w:rsidRDefault="00D11D08">
            <w:pPr>
              <w:spacing w:after="0" w:line="240" w:lineRule="auto"/>
              <w:ind w:left="10" w:firstLine="0"/>
              <w:rPr>
                <w:sz w:val="24"/>
                <w:szCs w:val="24"/>
              </w:rPr>
            </w:pPr>
            <w:r w:rsidRPr="00177D0C">
              <w:rPr>
                <w:sz w:val="24"/>
                <w:szCs w:val="24"/>
              </w:rPr>
              <w:t>Northgate Information Solutions Holdings Limited, (Trading as Alight Solutions)</w:t>
            </w:r>
          </w:p>
          <w:p w14:paraId="240D7F0D" w14:textId="77777777" w:rsidR="00FB3BC7" w:rsidRPr="00177D0C" w:rsidRDefault="00D11D08">
            <w:pPr>
              <w:spacing w:after="0" w:line="240" w:lineRule="auto"/>
              <w:ind w:left="10" w:firstLine="0"/>
              <w:rPr>
                <w:sz w:val="24"/>
                <w:szCs w:val="24"/>
              </w:rPr>
            </w:pPr>
            <w:r w:rsidRPr="00177D0C">
              <w:rPr>
                <w:sz w:val="24"/>
                <w:szCs w:val="24"/>
              </w:rPr>
              <w:t>Registered Address and contact detail(s): C/O Corporation Service Company (UK) Limited, 5 Churchill Place, 10th Floor, London, United Kingdom, E14 5HU. Adrian Fowler +447863758455</w:t>
            </w:r>
          </w:p>
          <w:p w14:paraId="34CFDC4E" w14:textId="77777777" w:rsidR="00FB3BC7" w:rsidRPr="00177D0C" w:rsidRDefault="00FB3BC7">
            <w:pPr>
              <w:spacing w:after="0" w:line="240" w:lineRule="auto"/>
              <w:ind w:left="10" w:firstLine="0"/>
              <w:rPr>
                <w:sz w:val="24"/>
                <w:szCs w:val="24"/>
              </w:rPr>
            </w:pPr>
          </w:p>
          <w:p w14:paraId="25437A39" w14:textId="77777777" w:rsidR="00FB3BC7" w:rsidRPr="00177D0C" w:rsidRDefault="00D11D08">
            <w:pPr>
              <w:spacing w:after="0" w:line="240" w:lineRule="auto"/>
              <w:ind w:left="10" w:firstLine="0"/>
              <w:rPr>
                <w:sz w:val="24"/>
                <w:szCs w:val="24"/>
              </w:rPr>
            </w:pPr>
            <w:r w:rsidRPr="00177D0C">
              <w:rPr>
                <w:sz w:val="24"/>
                <w:szCs w:val="24"/>
              </w:rPr>
              <w:t xml:space="preserve">Alight Solutions will be responsible for implementing the SAP </w:t>
            </w:r>
            <w:proofErr w:type="spellStart"/>
            <w:r w:rsidRPr="00177D0C">
              <w:rPr>
                <w:sz w:val="24"/>
                <w:szCs w:val="24"/>
              </w:rPr>
              <w:t>SucessFactors</w:t>
            </w:r>
            <w:proofErr w:type="spellEnd"/>
            <w:r w:rsidRPr="00177D0C">
              <w:rPr>
                <w:sz w:val="24"/>
                <w:szCs w:val="24"/>
              </w:rPr>
              <w:t xml:space="preserve"> Payroll module.</w:t>
            </w:r>
          </w:p>
        </w:tc>
      </w:tr>
    </w:tbl>
    <w:p w14:paraId="569F2A1C" w14:textId="77777777" w:rsidR="00D76E8F" w:rsidRDefault="00D76E8F">
      <w:pPr>
        <w:pStyle w:val="Heading3"/>
        <w:spacing w:after="158"/>
        <w:ind w:left="1113" w:firstLine="1118"/>
        <w:rPr>
          <w:sz w:val="24"/>
          <w:szCs w:val="24"/>
        </w:rPr>
      </w:pPr>
    </w:p>
    <w:p w14:paraId="3578E54D" w14:textId="75BC5F41" w:rsidR="00FB3BC7" w:rsidRPr="00177D0C" w:rsidRDefault="00D11D08" w:rsidP="00D76E8F">
      <w:pPr>
        <w:pStyle w:val="Heading3"/>
        <w:spacing w:after="158"/>
        <w:rPr>
          <w:sz w:val="24"/>
          <w:szCs w:val="24"/>
        </w:rPr>
      </w:pPr>
      <w:r w:rsidRPr="00177D0C">
        <w:rPr>
          <w:sz w:val="24"/>
          <w:szCs w:val="24"/>
        </w:rPr>
        <w:t xml:space="preserve">Call-Off Contract charges and payment </w:t>
      </w:r>
    </w:p>
    <w:p w14:paraId="7A019D6D" w14:textId="48D23001" w:rsidR="00FB3BC7" w:rsidRPr="00177D0C" w:rsidRDefault="00D11D08">
      <w:pPr>
        <w:spacing w:after="0"/>
        <w:ind w:right="14"/>
        <w:rPr>
          <w:sz w:val="24"/>
          <w:szCs w:val="24"/>
        </w:rPr>
      </w:pPr>
      <w:r w:rsidRPr="00177D0C">
        <w:rPr>
          <w:sz w:val="24"/>
          <w:szCs w:val="24"/>
        </w:rPr>
        <w:t xml:space="preserve">The Call-Off Contract charges and payment details are in </w:t>
      </w:r>
      <w:r w:rsidR="00C47F64" w:rsidRPr="00177D0C">
        <w:rPr>
          <w:sz w:val="24"/>
          <w:szCs w:val="24"/>
        </w:rPr>
        <w:t xml:space="preserve">a </w:t>
      </w:r>
      <w:r w:rsidRPr="00177D0C">
        <w:rPr>
          <w:sz w:val="24"/>
          <w:szCs w:val="24"/>
        </w:rPr>
        <w:t>table</w:t>
      </w:r>
      <w:r w:rsidR="00C47F64" w:rsidRPr="00177D0C">
        <w:rPr>
          <w:sz w:val="24"/>
          <w:szCs w:val="24"/>
        </w:rPr>
        <w:t>.</w:t>
      </w:r>
      <w:r w:rsidRPr="00177D0C">
        <w:rPr>
          <w:sz w:val="24"/>
          <w:szCs w:val="24"/>
        </w:rPr>
        <w:t xml:space="preserve"> See Schedule 2 for a full breakdown. </w:t>
      </w:r>
    </w:p>
    <w:p w14:paraId="2B01525D" w14:textId="77777777" w:rsidR="00FB3BC7" w:rsidRPr="00177D0C" w:rsidRDefault="00FB3BC7">
      <w:pPr>
        <w:spacing w:after="0" w:line="240" w:lineRule="auto"/>
        <w:ind w:left="0" w:right="110" w:firstLine="0"/>
        <w:rPr>
          <w:sz w:val="24"/>
          <w:szCs w:val="24"/>
        </w:rPr>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FB3BC7" w:rsidRPr="00177D0C" w14:paraId="4905A5D6" w14:textId="77777777" w:rsidTr="00D76E8F">
        <w:trPr>
          <w:trHeight w:val="41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CC185AF" w14:textId="77777777" w:rsidR="00FB3BC7" w:rsidRPr="00177D0C" w:rsidRDefault="00D11D08">
            <w:pPr>
              <w:spacing w:after="0" w:line="240" w:lineRule="auto"/>
              <w:ind w:left="0" w:firstLine="0"/>
              <w:rPr>
                <w:sz w:val="24"/>
                <w:szCs w:val="24"/>
              </w:rPr>
            </w:pPr>
            <w:r w:rsidRPr="00177D0C">
              <w:rPr>
                <w:b/>
                <w:sz w:val="24"/>
                <w:szCs w:val="24"/>
              </w:rPr>
              <w:t>Payment method</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7328ADA" w14:textId="77777777" w:rsidR="00FB3BC7" w:rsidRPr="00177D0C" w:rsidRDefault="00D11D08">
            <w:pPr>
              <w:spacing w:after="0" w:line="240" w:lineRule="auto"/>
              <w:ind w:left="2" w:firstLine="0"/>
              <w:rPr>
                <w:sz w:val="24"/>
                <w:szCs w:val="24"/>
              </w:rPr>
            </w:pPr>
            <w:r w:rsidRPr="00177D0C">
              <w:rPr>
                <w:sz w:val="24"/>
                <w:szCs w:val="24"/>
              </w:rPr>
              <w:t xml:space="preserve">The payment method for this Call-Off Contract is </w:t>
            </w:r>
            <w:r w:rsidRPr="00177D0C">
              <w:rPr>
                <w:b/>
                <w:sz w:val="24"/>
                <w:szCs w:val="24"/>
              </w:rPr>
              <w:t>electronic payment (BACS)</w:t>
            </w:r>
          </w:p>
        </w:tc>
      </w:tr>
      <w:tr w:rsidR="00FB3BC7" w:rsidRPr="00177D0C" w14:paraId="116E839C" w14:textId="77777777" w:rsidTr="00D76E8F">
        <w:trPr>
          <w:trHeight w:val="122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7D802" w14:textId="77777777" w:rsidR="00FB3BC7" w:rsidRPr="00177D0C" w:rsidRDefault="00D11D08">
            <w:pPr>
              <w:spacing w:after="0" w:line="240" w:lineRule="auto"/>
              <w:ind w:left="0" w:firstLine="0"/>
              <w:rPr>
                <w:sz w:val="24"/>
                <w:szCs w:val="24"/>
              </w:rPr>
            </w:pPr>
            <w:r w:rsidRPr="00177D0C">
              <w:rPr>
                <w:b/>
                <w:sz w:val="24"/>
                <w:szCs w:val="24"/>
              </w:rPr>
              <w:t>Payment profile</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FE6B9B1" w14:textId="77777777" w:rsidR="00FB3BC7" w:rsidRPr="00177D0C" w:rsidRDefault="00D11D08">
            <w:pPr>
              <w:spacing w:after="0" w:line="240" w:lineRule="auto"/>
              <w:ind w:left="2" w:firstLine="0"/>
              <w:rPr>
                <w:sz w:val="24"/>
                <w:szCs w:val="24"/>
              </w:rPr>
            </w:pPr>
            <w:r w:rsidRPr="00177D0C">
              <w:rPr>
                <w:sz w:val="24"/>
                <w:szCs w:val="24"/>
              </w:rPr>
              <w:t>The payment profile for this Call-Off Contract is monthly in arrears. Payment term of 60 days applies for payment. There will be payment milestones and retention payments defined in the SOW.</w:t>
            </w:r>
          </w:p>
        </w:tc>
      </w:tr>
      <w:tr w:rsidR="00FB3BC7" w:rsidRPr="00177D0C" w14:paraId="2AC4F5DC"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BBB603" w14:textId="77777777" w:rsidR="00FB3BC7" w:rsidRPr="00177D0C" w:rsidRDefault="00D11D08">
            <w:pPr>
              <w:spacing w:after="0" w:line="240" w:lineRule="auto"/>
              <w:ind w:left="0" w:firstLine="0"/>
              <w:rPr>
                <w:sz w:val="24"/>
                <w:szCs w:val="24"/>
              </w:rPr>
            </w:pPr>
            <w:r w:rsidRPr="00177D0C">
              <w:rPr>
                <w:b/>
                <w:sz w:val="24"/>
                <w:szCs w:val="24"/>
              </w:rPr>
              <w:t>Invoice details</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7426FB9" w14:textId="2DAA6905" w:rsidR="00FB3BC7" w:rsidRPr="00177D0C" w:rsidRDefault="00D76E8F">
            <w:pPr>
              <w:spacing w:after="0" w:line="240" w:lineRule="auto"/>
              <w:ind w:left="2" w:firstLine="0"/>
              <w:rPr>
                <w:sz w:val="24"/>
                <w:szCs w:val="24"/>
              </w:rPr>
            </w:pPr>
            <w:r w:rsidRPr="00177D0C">
              <w:rPr>
                <w:sz w:val="24"/>
                <w:szCs w:val="24"/>
              </w:rPr>
              <w:t xml:space="preserve">The Supplier will issue electronic invoices monthly in arrears. The Buyer will pay the Supplier </w:t>
            </w:r>
            <w:proofErr w:type="gramStart"/>
            <w:r w:rsidRPr="00177D0C">
              <w:rPr>
                <w:sz w:val="24"/>
                <w:szCs w:val="24"/>
              </w:rPr>
              <w:t>within  60</w:t>
            </w:r>
            <w:proofErr w:type="gramEnd"/>
            <w:r w:rsidRPr="00177D0C">
              <w:rPr>
                <w:sz w:val="24"/>
                <w:szCs w:val="24"/>
              </w:rPr>
              <w:t xml:space="preserve"> days of receipt of a valid invoice</w:t>
            </w:r>
            <w:r>
              <w:rPr>
                <w:sz w:val="24"/>
                <w:szCs w:val="24"/>
              </w:rPr>
              <w:t>.</w:t>
            </w:r>
          </w:p>
        </w:tc>
      </w:tr>
      <w:tr w:rsidR="00FB3BC7" w:rsidRPr="00177D0C" w14:paraId="483B25DF"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118B0BE" w14:textId="77777777" w:rsidR="00FB3BC7" w:rsidRPr="00177D0C" w:rsidRDefault="00D11D08">
            <w:pPr>
              <w:spacing w:after="0" w:line="240" w:lineRule="auto"/>
              <w:ind w:left="0" w:firstLine="0"/>
              <w:rPr>
                <w:sz w:val="24"/>
                <w:szCs w:val="24"/>
              </w:rPr>
            </w:pPr>
            <w:r w:rsidRPr="00177D0C">
              <w:rPr>
                <w:b/>
                <w:sz w:val="24"/>
                <w:szCs w:val="24"/>
              </w:rPr>
              <w:t>Who and where to send invoices to</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414F3B" w14:textId="77777777" w:rsidR="00FB3BC7" w:rsidRPr="00177D0C" w:rsidRDefault="00D11D08">
            <w:pPr>
              <w:spacing w:after="0" w:line="240" w:lineRule="auto"/>
              <w:ind w:left="2" w:firstLine="0"/>
              <w:rPr>
                <w:sz w:val="24"/>
                <w:szCs w:val="24"/>
              </w:rPr>
            </w:pPr>
            <w:r w:rsidRPr="00177D0C">
              <w:rPr>
                <w:sz w:val="24"/>
                <w:szCs w:val="24"/>
              </w:rPr>
              <w:t xml:space="preserve">Invoices will be sent to </w:t>
            </w:r>
            <w:hyperlink r:id="rId11" w:history="1">
              <w:r w:rsidRPr="00177D0C">
                <w:rPr>
                  <w:rStyle w:val="Hyperlink"/>
                  <w:sz w:val="24"/>
                  <w:szCs w:val="24"/>
                </w:rPr>
                <w:t>invoices@tfl.gov.uk</w:t>
              </w:r>
            </w:hyperlink>
          </w:p>
          <w:p w14:paraId="6389349E" w14:textId="77777777" w:rsidR="00FB3BC7" w:rsidRPr="00177D0C" w:rsidRDefault="00D11D08">
            <w:pPr>
              <w:spacing w:after="0" w:line="240" w:lineRule="auto"/>
              <w:ind w:left="2" w:firstLine="0"/>
              <w:rPr>
                <w:sz w:val="24"/>
                <w:szCs w:val="24"/>
              </w:rPr>
            </w:pPr>
            <w:r w:rsidRPr="00177D0C">
              <w:rPr>
                <w:sz w:val="24"/>
                <w:szCs w:val="24"/>
              </w:rPr>
              <w:t>Other details:</w:t>
            </w:r>
          </w:p>
          <w:p w14:paraId="21B4755B" w14:textId="77777777" w:rsidR="00FB3BC7" w:rsidRPr="00177D0C" w:rsidRDefault="00D11D08">
            <w:pPr>
              <w:numPr>
                <w:ilvl w:val="0"/>
                <w:numId w:val="3"/>
              </w:numPr>
              <w:spacing w:after="0" w:line="240" w:lineRule="auto"/>
              <w:rPr>
                <w:sz w:val="24"/>
                <w:szCs w:val="24"/>
              </w:rPr>
            </w:pPr>
            <w:r w:rsidRPr="00177D0C">
              <w:rPr>
                <w:sz w:val="24"/>
                <w:szCs w:val="24"/>
              </w:rPr>
              <w:t xml:space="preserve">Invoice address - </w:t>
            </w:r>
            <w:r w:rsidRPr="00177D0C">
              <w:rPr>
                <w:b/>
                <w:bCs/>
                <w:sz w:val="24"/>
                <w:szCs w:val="24"/>
              </w:rPr>
              <w:t>1</w:t>
            </w:r>
            <w:r w:rsidRPr="00177D0C">
              <w:rPr>
                <w:b/>
                <w:bCs/>
                <w:sz w:val="24"/>
                <w:szCs w:val="24"/>
                <w:vertAlign w:val="superscript"/>
              </w:rPr>
              <w:t>st</w:t>
            </w:r>
            <w:r w:rsidRPr="00177D0C">
              <w:rPr>
                <w:b/>
                <w:bCs/>
                <w:sz w:val="24"/>
                <w:szCs w:val="24"/>
              </w:rPr>
              <w:t xml:space="preserve"> Floor, PO Box, 45279, 14 Pier Walk, London, SE10 1AP.</w:t>
            </w:r>
          </w:p>
          <w:p w14:paraId="2306E360" w14:textId="77777777" w:rsidR="00FB3BC7" w:rsidRPr="00177D0C" w:rsidRDefault="00D11D08">
            <w:pPr>
              <w:numPr>
                <w:ilvl w:val="0"/>
                <w:numId w:val="3"/>
              </w:numPr>
              <w:spacing w:after="0" w:line="240" w:lineRule="auto"/>
              <w:rPr>
                <w:sz w:val="24"/>
                <w:szCs w:val="24"/>
              </w:rPr>
            </w:pPr>
            <w:r w:rsidRPr="00177D0C">
              <w:rPr>
                <w:sz w:val="24"/>
                <w:szCs w:val="24"/>
              </w:rPr>
              <w:t>VAT number -</w:t>
            </w:r>
            <w:r w:rsidRPr="00177D0C">
              <w:rPr>
                <w:b/>
                <w:bCs/>
                <w:sz w:val="24"/>
                <w:szCs w:val="24"/>
              </w:rPr>
              <w:t xml:space="preserve"> GB756276990.</w:t>
            </w:r>
          </w:p>
          <w:p w14:paraId="5A4DA002" w14:textId="77777777" w:rsidR="00FB3BC7" w:rsidRPr="00177D0C" w:rsidRDefault="00D11D08">
            <w:pPr>
              <w:numPr>
                <w:ilvl w:val="0"/>
                <w:numId w:val="3"/>
              </w:numPr>
              <w:spacing w:after="0" w:line="240" w:lineRule="auto"/>
              <w:rPr>
                <w:sz w:val="24"/>
                <w:szCs w:val="24"/>
              </w:rPr>
            </w:pPr>
            <w:r w:rsidRPr="00177D0C">
              <w:rPr>
                <w:sz w:val="24"/>
                <w:szCs w:val="24"/>
              </w:rPr>
              <w:t xml:space="preserve">Bank details: </w:t>
            </w:r>
          </w:p>
          <w:p w14:paraId="6F00472A" w14:textId="77777777" w:rsidR="00FB3BC7" w:rsidRPr="00177D0C" w:rsidRDefault="00D11D08">
            <w:pPr>
              <w:spacing w:after="0" w:line="240" w:lineRule="auto"/>
              <w:ind w:left="2" w:firstLine="0"/>
              <w:rPr>
                <w:b/>
                <w:bCs/>
                <w:sz w:val="24"/>
                <w:szCs w:val="24"/>
              </w:rPr>
            </w:pPr>
            <w:r w:rsidRPr="00177D0C">
              <w:rPr>
                <w:b/>
                <w:bCs/>
                <w:sz w:val="24"/>
                <w:szCs w:val="24"/>
              </w:rPr>
              <w:t>Bank Name: HSBC Bank PLC  </w:t>
            </w:r>
          </w:p>
          <w:p w14:paraId="78B6F94F" w14:textId="77777777" w:rsidR="00FB3BC7" w:rsidRPr="00177D0C" w:rsidRDefault="00D11D08">
            <w:pPr>
              <w:spacing w:after="0" w:line="240" w:lineRule="auto"/>
              <w:ind w:left="2" w:firstLine="0"/>
              <w:rPr>
                <w:b/>
                <w:bCs/>
                <w:sz w:val="24"/>
                <w:szCs w:val="24"/>
              </w:rPr>
            </w:pPr>
            <w:r w:rsidRPr="00177D0C">
              <w:rPr>
                <w:b/>
                <w:bCs/>
                <w:sz w:val="24"/>
                <w:szCs w:val="24"/>
              </w:rPr>
              <w:lastRenderedPageBreak/>
              <w:t>Sort Code: 4002 50</w:t>
            </w:r>
          </w:p>
          <w:p w14:paraId="1E875100" w14:textId="77777777" w:rsidR="00FB3BC7" w:rsidRPr="00177D0C" w:rsidRDefault="00D11D08">
            <w:pPr>
              <w:spacing w:after="0" w:line="240" w:lineRule="auto"/>
              <w:ind w:left="2" w:firstLine="0"/>
              <w:rPr>
                <w:sz w:val="24"/>
                <w:szCs w:val="24"/>
              </w:rPr>
            </w:pPr>
            <w:r w:rsidRPr="00177D0C">
              <w:rPr>
                <w:b/>
                <w:bCs/>
                <w:sz w:val="24"/>
                <w:szCs w:val="24"/>
              </w:rPr>
              <w:t>Account: 61394630</w:t>
            </w:r>
          </w:p>
        </w:tc>
      </w:tr>
      <w:tr w:rsidR="00FB3BC7" w:rsidRPr="00177D0C" w14:paraId="5AB8BC95" w14:textId="77777777" w:rsidTr="00D76E8F">
        <w:trPr>
          <w:trHeight w:val="7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028B0AF" w14:textId="77777777" w:rsidR="00FB3BC7" w:rsidRPr="00177D0C" w:rsidRDefault="00D11D08">
            <w:pPr>
              <w:spacing w:after="0" w:line="240" w:lineRule="auto"/>
              <w:ind w:left="0" w:firstLine="0"/>
              <w:rPr>
                <w:sz w:val="24"/>
                <w:szCs w:val="24"/>
              </w:rPr>
            </w:pPr>
            <w:r w:rsidRPr="00177D0C">
              <w:rPr>
                <w:b/>
                <w:sz w:val="24"/>
                <w:szCs w:val="24"/>
              </w:rPr>
              <w:lastRenderedPageBreak/>
              <w:t>Invoice information required</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40EE6CA" w14:textId="681C487E" w:rsidR="00FB3BC7" w:rsidRPr="00177D0C" w:rsidRDefault="00D11D08">
            <w:pPr>
              <w:spacing w:after="0" w:line="240" w:lineRule="auto"/>
              <w:ind w:left="2" w:firstLine="0"/>
              <w:rPr>
                <w:sz w:val="24"/>
                <w:szCs w:val="24"/>
              </w:rPr>
            </w:pPr>
            <w:r w:rsidRPr="00177D0C">
              <w:rPr>
                <w:sz w:val="24"/>
                <w:szCs w:val="24"/>
              </w:rPr>
              <w:t xml:space="preserve">All invoices must include PO Number, Project Reference, </w:t>
            </w:r>
            <w:r w:rsidR="00DC7924" w:rsidRPr="00177D0C">
              <w:rPr>
                <w:sz w:val="24"/>
                <w:szCs w:val="24"/>
              </w:rPr>
              <w:t>Mi</w:t>
            </w:r>
            <w:r w:rsidR="00250C5D" w:rsidRPr="00177D0C">
              <w:rPr>
                <w:sz w:val="24"/>
                <w:szCs w:val="24"/>
              </w:rPr>
              <w:t xml:space="preserve">lestone name, </w:t>
            </w:r>
            <w:r w:rsidRPr="00177D0C">
              <w:rPr>
                <w:sz w:val="24"/>
                <w:szCs w:val="24"/>
              </w:rPr>
              <w:t>Amount Due and the VAT amount.</w:t>
            </w:r>
          </w:p>
        </w:tc>
      </w:tr>
      <w:tr w:rsidR="00FB3BC7" w:rsidRPr="00177D0C" w14:paraId="79345F6D" w14:textId="77777777" w:rsidTr="00D76E8F">
        <w:trPr>
          <w:trHeight w:val="25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C277ADD" w14:textId="77777777" w:rsidR="00FB3BC7" w:rsidRPr="00177D0C" w:rsidRDefault="00D11D08">
            <w:pPr>
              <w:spacing w:after="0" w:line="240" w:lineRule="auto"/>
              <w:ind w:left="0" w:firstLine="0"/>
              <w:rPr>
                <w:sz w:val="24"/>
                <w:szCs w:val="24"/>
              </w:rPr>
            </w:pPr>
            <w:r w:rsidRPr="00177D0C">
              <w:rPr>
                <w:b/>
                <w:sz w:val="24"/>
                <w:szCs w:val="24"/>
              </w:rPr>
              <w:t>Invoice frequency</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1A16F38" w14:textId="77777777" w:rsidR="00FB3BC7" w:rsidRPr="00177D0C" w:rsidRDefault="00D11D08">
            <w:pPr>
              <w:spacing w:after="0" w:line="240" w:lineRule="auto"/>
              <w:ind w:left="2" w:firstLine="0"/>
              <w:rPr>
                <w:sz w:val="24"/>
                <w:szCs w:val="24"/>
              </w:rPr>
            </w:pPr>
            <w:r w:rsidRPr="00177D0C">
              <w:rPr>
                <w:sz w:val="24"/>
                <w:szCs w:val="24"/>
              </w:rPr>
              <w:t>Invoice will be sent to the Buyer as per SOW.</w:t>
            </w:r>
          </w:p>
        </w:tc>
      </w:tr>
      <w:tr w:rsidR="00FB3BC7" w:rsidRPr="00177D0C" w14:paraId="157382A0"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93DDF9E" w14:textId="77777777" w:rsidR="00FB3BC7" w:rsidRPr="00177D0C" w:rsidRDefault="00D11D08">
            <w:pPr>
              <w:spacing w:after="0" w:line="240" w:lineRule="auto"/>
              <w:ind w:left="0" w:firstLine="0"/>
              <w:rPr>
                <w:sz w:val="24"/>
                <w:szCs w:val="24"/>
              </w:rPr>
            </w:pPr>
            <w:r w:rsidRPr="00177D0C">
              <w:rPr>
                <w:b/>
                <w:sz w:val="24"/>
                <w:szCs w:val="24"/>
              </w:rPr>
              <w:t>Call-Off Contract value</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5B89688" w14:textId="77777777" w:rsidR="00FB3BC7" w:rsidRPr="00177D0C" w:rsidRDefault="00D11D08">
            <w:pPr>
              <w:spacing w:after="0" w:line="240" w:lineRule="auto"/>
              <w:ind w:left="2" w:firstLine="0"/>
              <w:rPr>
                <w:sz w:val="24"/>
                <w:szCs w:val="24"/>
              </w:rPr>
            </w:pPr>
            <w:r w:rsidRPr="00177D0C">
              <w:rPr>
                <w:sz w:val="24"/>
                <w:szCs w:val="24"/>
              </w:rPr>
              <w:t xml:space="preserve">The total value of this Call-Off Contract is </w:t>
            </w:r>
            <w:r w:rsidRPr="00177D0C">
              <w:rPr>
                <w:b/>
                <w:sz w:val="24"/>
                <w:szCs w:val="24"/>
              </w:rPr>
              <w:t>£1,760,500 (excl. VAT)</w:t>
            </w:r>
          </w:p>
        </w:tc>
      </w:tr>
      <w:tr w:rsidR="00FB3BC7" w:rsidRPr="00177D0C" w14:paraId="02B19823" w14:textId="77777777" w:rsidTr="004E6124">
        <w:trPr>
          <w:trHeight w:val="80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66F5D7" w14:textId="77777777" w:rsidR="00FB3BC7" w:rsidRPr="00177D0C" w:rsidRDefault="00D11D08">
            <w:pPr>
              <w:spacing w:after="0" w:line="240" w:lineRule="auto"/>
              <w:ind w:left="0" w:firstLine="0"/>
              <w:rPr>
                <w:sz w:val="24"/>
                <w:szCs w:val="24"/>
              </w:rPr>
            </w:pPr>
            <w:r w:rsidRPr="00177D0C">
              <w:rPr>
                <w:b/>
                <w:sz w:val="24"/>
                <w:szCs w:val="24"/>
              </w:rPr>
              <w:t>Call-Off Contract charges</w:t>
            </w:r>
            <w:r w:rsidRPr="00177D0C">
              <w:rPr>
                <w:sz w:val="24"/>
                <w:szCs w:val="24"/>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7F1F80D" w14:textId="1C2E5FDB" w:rsidR="00FB3BC7" w:rsidRPr="00177D0C" w:rsidRDefault="00D11D08">
            <w:pPr>
              <w:spacing w:after="0" w:line="240" w:lineRule="auto"/>
              <w:ind w:left="2" w:firstLine="0"/>
              <w:rPr>
                <w:sz w:val="24"/>
                <w:szCs w:val="24"/>
              </w:rPr>
            </w:pPr>
            <w:r w:rsidRPr="00177D0C">
              <w:rPr>
                <w:sz w:val="24"/>
                <w:szCs w:val="24"/>
              </w:rPr>
              <w:t xml:space="preserve">The breakdown of the Charges applicable to this Call-Off Contract is set out in </w:t>
            </w:r>
            <w:r w:rsidR="00535F77" w:rsidRPr="00177D0C">
              <w:rPr>
                <w:sz w:val="24"/>
                <w:szCs w:val="24"/>
              </w:rPr>
              <w:t xml:space="preserve">Schedule 2 and </w:t>
            </w:r>
            <w:r w:rsidRPr="00177D0C">
              <w:rPr>
                <w:sz w:val="24"/>
                <w:szCs w:val="24"/>
              </w:rPr>
              <w:t>the SOW.</w:t>
            </w:r>
          </w:p>
          <w:p w14:paraId="68C5AE03" w14:textId="77777777" w:rsidR="00FB3BC7" w:rsidRPr="00177D0C" w:rsidRDefault="00FB3BC7">
            <w:pPr>
              <w:spacing w:after="0" w:line="240" w:lineRule="auto"/>
              <w:ind w:left="2" w:firstLine="0"/>
              <w:rPr>
                <w:sz w:val="24"/>
                <w:szCs w:val="24"/>
              </w:rPr>
            </w:pPr>
          </w:p>
        </w:tc>
      </w:tr>
    </w:tbl>
    <w:p w14:paraId="40D25501" w14:textId="77777777" w:rsidR="004E6124" w:rsidRDefault="004E6124">
      <w:pPr>
        <w:pStyle w:val="Heading3"/>
        <w:spacing w:after="0"/>
        <w:ind w:left="1113" w:firstLine="1118"/>
        <w:rPr>
          <w:sz w:val="24"/>
          <w:szCs w:val="24"/>
        </w:rPr>
      </w:pPr>
    </w:p>
    <w:p w14:paraId="72263188" w14:textId="2928A7FB" w:rsidR="00FB3BC7" w:rsidRDefault="00D11D08" w:rsidP="004E6124">
      <w:pPr>
        <w:pStyle w:val="Heading3"/>
        <w:spacing w:after="0"/>
        <w:rPr>
          <w:sz w:val="24"/>
          <w:szCs w:val="24"/>
        </w:rPr>
      </w:pPr>
      <w:r w:rsidRPr="00177D0C">
        <w:rPr>
          <w:sz w:val="24"/>
          <w:szCs w:val="24"/>
        </w:rPr>
        <w:t xml:space="preserve">Additional Buyer terms </w:t>
      </w:r>
    </w:p>
    <w:p w14:paraId="17C10E18" w14:textId="77777777" w:rsidR="004E6124" w:rsidRPr="004E6124" w:rsidRDefault="004E6124" w:rsidP="004E6124">
      <w:pPr>
        <w:spacing w:after="0"/>
      </w:pP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FB3BC7" w:rsidRPr="00177D0C" w14:paraId="3AF16299"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471ECD" w14:textId="77777777" w:rsidR="00FB3BC7" w:rsidRPr="00177D0C" w:rsidRDefault="00D11D08" w:rsidP="004E6124">
            <w:pPr>
              <w:spacing w:after="0" w:line="240" w:lineRule="auto"/>
              <w:ind w:left="0" w:firstLine="0"/>
              <w:rPr>
                <w:sz w:val="24"/>
                <w:szCs w:val="24"/>
              </w:rPr>
            </w:pPr>
            <w:r w:rsidRPr="00177D0C">
              <w:rPr>
                <w:b/>
                <w:sz w:val="24"/>
                <w:szCs w:val="24"/>
              </w:rPr>
              <w:t>Performance of the</w:t>
            </w:r>
            <w:r w:rsidRPr="00177D0C">
              <w:rPr>
                <w:sz w:val="24"/>
                <w:szCs w:val="24"/>
              </w:rPr>
              <w:t xml:space="preserve"> </w:t>
            </w:r>
            <w:r w:rsidRPr="00177D0C">
              <w:rPr>
                <w:b/>
                <w:sz w:val="24"/>
                <w:szCs w:val="24"/>
              </w:rPr>
              <w:t>Service</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757AB6" w14:textId="77777777" w:rsidR="00FB3BC7" w:rsidRPr="00177D0C" w:rsidRDefault="00D11D08" w:rsidP="004E6124">
            <w:pPr>
              <w:spacing w:after="0" w:line="240" w:lineRule="auto"/>
              <w:ind w:left="362" w:firstLine="0"/>
              <w:rPr>
                <w:sz w:val="24"/>
                <w:szCs w:val="24"/>
              </w:rPr>
            </w:pPr>
            <w:r w:rsidRPr="00177D0C">
              <w:rPr>
                <w:sz w:val="24"/>
                <w:szCs w:val="24"/>
              </w:rPr>
              <w:t>To the extent applicable to this Call-Off Contract, as set out within the Statement of Work forming part of Schedule 1 of this Call-Off Contract.</w:t>
            </w:r>
          </w:p>
        </w:tc>
      </w:tr>
      <w:tr w:rsidR="00FB3BC7" w:rsidRPr="00177D0C" w14:paraId="62BEA3D1" w14:textId="77777777" w:rsidTr="004E6124">
        <w:trPr>
          <w:trHeight w:val="5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9605030" w14:textId="77777777" w:rsidR="00FB3BC7" w:rsidRPr="00177D0C" w:rsidRDefault="00D11D08">
            <w:pPr>
              <w:spacing w:after="0" w:line="240" w:lineRule="auto"/>
              <w:ind w:left="0" w:firstLine="0"/>
              <w:rPr>
                <w:sz w:val="24"/>
                <w:szCs w:val="24"/>
              </w:rPr>
            </w:pPr>
            <w:r w:rsidRPr="00177D0C">
              <w:rPr>
                <w:b/>
                <w:sz w:val="24"/>
                <w:szCs w:val="24"/>
              </w:rPr>
              <w:t>Guarantee</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F11BA6" w14:textId="77777777" w:rsidR="00FB3BC7" w:rsidRPr="00177D0C" w:rsidRDefault="00D11D08">
            <w:pPr>
              <w:spacing w:after="0" w:line="240" w:lineRule="auto"/>
              <w:ind w:left="2" w:firstLine="0"/>
              <w:rPr>
                <w:sz w:val="24"/>
                <w:szCs w:val="24"/>
              </w:rPr>
            </w:pPr>
            <w:r w:rsidRPr="00177D0C">
              <w:rPr>
                <w:sz w:val="24"/>
                <w:szCs w:val="24"/>
              </w:rPr>
              <w:t>Not applicable</w:t>
            </w:r>
          </w:p>
        </w:tc>
      </w:tr>
      <w:tr w:rsidR="00FB3BC7" w:rsidRPr="00177D0C" w14:paraId="7AA95981" w14:textId="77777777" w:rsidTr="004E6124">
        <w:trPr>
          <w:trHeight w:val="5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69F7413" w14:textId="77777777" w:rsidR="00FB3BC7" w:rsidRPr="00177D0C" w:rsidRDefault="00D11D08">
            <w:pPr>
              <w:spacing w:after="0" w:line="240" w:lineRule="auto"/>
              <w:ind w:left="0" w:firstLine="0"/>
              <w:rPr>
                <w:sz w:val="24"/>
                <w:szCs w:val="24"/>
              </w:rPr>
            </w:pPr>
            <w:r w:rsidRPr="00177D0C">
              <w:rPr>
                <w:b/>
                <w:sz w:val="24"/>
                <w:szCs w:val="24"/>
              </w:rPr>
              <w:lastRenderedPageBreak/>
              <w:t>Warranties, representations</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34CD00" w14:textId="77777777" w:rsidR="00FB3BC7" w:rsidRPr="00177D0C" w:rsidRDefault="00D11D08">
            <w:pPr>
              <w:spacing w:after="0" w:line="240" w:lineRule="auto"/>
              <w:ind w:left="2" w:firstLine="0"/>
              <w:rPr>
                <w:sz w:val="24"/>
                <w:szCs w:val="24"/>
              </w:rPr>
            </w:pPr>
            <w:r w:rsidRPr="00177D0C">
              <w:rPr>
                <w:sz w:val="24"/>
                <w:szCs w:val="24"/>
              </w:rPr>
              <w:t>Not applicable</w:t>
            </w:r>
          </w:p>
        </w:tc>
      </w:tr>
      <w:tr w:rsidR="00FB3BC7" w:rsidRPr="00177D0C" w14:paraId="04F393B8" w14:textId="77777777" w:rsidTr="004E6124">
        <w:trPr>
          <w:trHeight w:val="6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DDBA844" w14:textId="77777777" w:rsidR="00FB3BC7" w:rsidRPr="00177D0C" w:rsidRDefault="00D11D08">
            <w:pPr>
              <w:spacing w:after="0" w:line="240" w:lineRule="auto"/>
              <w:ind w:left="0" w:firstLine="0"/>
              <w:rPr>
                <w:sz w:val="24"/>
                <w:szCs w:val="24"/>
              </w:rPr>
            </w:pPr>
            <w:r w:rsidRPr="00177D0C">
              <w:rPr>
                <w:b/>
                <w:sz w:val="24"/>
                <w:szCs w:val="24"/>
              </w:rPr>
              <w:t>Supplemental requirements in addition to the Call-Off</w:t>
            </w:r>
            <w:r w:rsidRPr="00177D0C">
              <w:rPr>
                <w:sz w:val="24"/>
                <w:szCs w:val="24"/>
              </w:rPr>
              <w:t xml:space="preserve"> </w:t>
            </w:r>
            <w:r w:rsidRPr="00177D0C">
              <w:rPr>
                <w:b/>
                <w:sz w:val="24"/>
                <w:szCs w:val="24"/>
              </w:rPr>
              <w:t>terms</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D32306" w14:textId="77777777" w:rsidR="00FB3BC7" w:rsidRPr="00177D0C" w:rsidRDefault="00D11D08">
            <w:pPr>
              <w:spacing w:after="0" w:line="240" w:lineRule="auto"/>
              <w:ind w:left="2" w:firstLine="0"/>
              <w:rPr>
                <w:sz w:val="24"/>
                <w:szCs w:val="24"/>
              </w:rPr>
            </w:pPr>
            <w:r w:rsidRPr="00177D0C">
              <w:rPr>
                <w:sz w:val="24"/>
                <w:szCs w:val="24"/>
              </w:rPr>
              <w:t>Not applicable</w:t>
            </w:r>
          </w:p>
        </w:tc>
      </w:tr>
      <w:tr w:rsidR="00FB3BC7" w:rsidRPr="00177D0C" w14:paraId="44C24824"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76BB1C" w14:textId="77777777" w:rsidR="00FB3BC7" w:rsidRPr="00177D0C" w:rsidRDefault="00D11D08">
            <w:pPr>
              <w:spacing w:after="0" w:line="240" w:lineRule="auto"/>
              <w:ind w:left="0" w:firstLine="0"/>
              <w:rPr>
                <w:sz w:val="24"/>
                <w:szCs w:val="24"/>
              </w:rPr>
            </w:pPr>
            <w:r w:rsidRPr="00177D0C">
              <w:rPr>
                <w:b/>
                <w:sz w:val="24"/>
                <w:szCs w:val="24"/>
              </w:rPr>
              <w:t>Alternative clauses</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F4DCAA" w14:textId="77777777" w:rsidR="00FB3BC7" w:rsidRPr="00177D0C" w:rsidRDefault="00D11D08">
            <w:pPr>
              <w:spacing w:after="0" w:line="240" w:lineRule="auto"/>
              <w:ind w:left="2" w:firstLine="0"/>
              <w:rPr>
                <w:sz w:val="24"/>
                <w:szCs w:val="24"/>
              </w:rPr>
            </w:pPr>
            <w:r w:rsidRPr="00177D0C">
              <w:rPr>
                <w:sz w:val="24"/>
                <w:szCs w:val="24"/>
              </w:rPr>
              <w:t>Not applicable</w:t>
            </w:r>
          </w:p>
        </w:tc>
      </w:tr>
      <w:tr w:rsidR="00FB3BC7" w:rsidRPr="00177D0C" w14:paraId="28D0BC6B"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C565382" w14:textId="77777777" w:rsidR="00FB3BC7" w:rsidRPr="00177D0C" w:rsidRDefault="00D11D08">
            <w:pPr>
              <w:spacing w:after="26" w:line="240" w:lineRule="auto"/>
              <w:ind w:left="0" w:firstLine="0"/>
              <w:rPr>
                <w:sz w:val="24"/>
                <w:szCs w:val="24"/>
              </w:rPr>
            </w:pPr>
            <w:r w:rsidRPr="00177D0C">
              <w:rPr>
                <w:b/>
                <w:sz w:val="24"/>
                <w:szCs w:val="24"/>
              </w:rPr>
              <w:t xml:space="preserve">Buyer specific </w:t>
            </w:r>
          </w:p>
          <w:p w14:paraId="46CE988A" w14:textId="77777777" w:rsidR="00FB3BC7" w:rsidRPr="00177D0C" w:rsidRDefault="00D11D08">
            <w:pPr>
              <w:spacing w:after="28" w:line="240" w:lineRule="auto"/>
              <w:ind w:left="0" w:firstLine="0"/>
              <w:rPr>
                <w:sz w:val="24"/>
                <w:szCs w:val="24"/>
              </w:rPr>
            </w:pPr>
            <w:r w:rsidRPr="00177D0C">
              <w:rPr>
                <w:b/>
                <w:sz w:val="24"/>
                <w:szCs w:val="24"/>
              </w:rPr>
              <w:t>amendments</w:t>
            </w:r>
            <w:r w:rsidRPr="00177D0C">
              <w:rPr>
                <w:sz w:val="24"/>
                <w:szCs w:val="24"/>
              </w:rPr>
              <w:t xml:space="preserve"> </w:t>
            </w:r>
          </w:p>
          <w:p w14:paraId="7EBEB8C6" w14:textId="77777777" w:rsidR="00FB3BC7" w:rsidRPr="00177D0C" w:rsidRDefault="00D11D08">
            <w:pPr>
              <w:spacing w:after="0" w:line="240" w:lineRule="auto"/>
              <w:ind w:left="0" w:firstLine="0"/>
              <w:rPr>
                <w:sz w:val="24"/>
                <w:szCs w:val="24"/>
              </w:rPr>
            </w:pPr>
            <w:r w:rsidRPr="00177D0C">
              <w:rPr>
                <w:b/>
                <w:sz w:val="24"/>
                <w:szCs w:val="24"/>
              </w:rPr>
              <w:t>to/refinements of the Call-Off Contract terms</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CEF710D" w14:textId="086B596C" w:rsidR="00FB3BC7" w:rsidRPr="00177D0C" w:rsidRDefault="00D11D08" w:rsidP="008118BB">
            <w:pPr>
              <w:spacing w:after="0" w:line="240" w:lineRule="auto"/>
              <w:ind w:left="2" w:firstLine="0"/>
              <w:rPr>
                <w:sz w:val="24"/>
                <w:szCs w:val="24"/>
              </w:rPr>
            </w:pPr>
            <w:r w:rsidRPr="00177D0C">
              <w:rPr>
                <w:sz w:val="24"/>
                <w:szCs w:val="24"/>
              </w:rPr>
              <w:t>•</w:t>
            </w:r>
            <w:r w:rsidRPr="00177D0C">
              <w:rPr>
                <w:sz w:val="24"/>
                <w:szCs w:val="24"/>
              </w:rPr>
              <w:tab/>
            </w:r>
            <w:r w:rsidR="00A2704D">
              <w:rPr>
                <w:sz w:val="24"/>
                <w:szCs w:val="24"/>
              </w:rPr>
              <w:t>Redacted Under FOIA Section 4</w:t>
            </w:r>
            <w:r w:rsidR="00A2704D">
              <w:rPr>
                <w:sz w:val="24"/>
                <w:szCs w:val="24"/>
              </w:rPr>
              <w:t>3</w:t>
            </w:r>
            <w:r w:rsidR="008118BB">
              <w:rPr>
                <w:sz w:val="24"/>
                <w:szCs w:val="24"/>
              </w:rPr>
              <w:t>, Commercial Interests</w:t>
            </w:r>
          </w:p>
        </w:tc>
      </w:tr>
      <w:tr w:rsidR="00FB3BC7" w:rsidRPr="00177D0C" w14:paraId="5AF41C89" w14:textId="77777777" w:rsidTr="004E6124">
        <w:trPr>
          <w:trHeight w:val="6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AD90D4A" w14:textId="77777777" w:rsidR="00FB3BC7" w:rsidRPr="00177D0C" w:rsidRDefault="00D11D08">
            <w:pPr>
              <w:spacing w:after="0" w:line="240" w:lineRule="auto"/>
              <w:ind w:left="0" w:firstLine="0"/>
              <w:rPr>
                <w:sz w:val="24"/>
                <w:szCs w:val="24"/>
              </w:rPr>
            </w:pPr>
            <w:r w:rsidRPr="00177D0C">
              <w:rPr>
                <w:b/>
                <w:sz w:val="24"/>
                <w:szCs w:val="24"/>
              </w:rPr>
              <w:t>Personal Data and</w:t>
            </w:r>
            <w:r w:rsidRPr="00177D0C">
              <w:rPr>
                <w:sz w:val="24"/>
                <w:szCs w:val="24"/>
              </w:rPr>
              <w:t xml:space="preserve"> </w:t>
            </w:r>
            <w:r w:rsidRPr="00177D0C">
              <w:rPr>
                <w:b/>
                <w:sz w:val="24"/>
                <w:szCs w:val="24"/>
              </w:rPr>
              <w:t>Data Subjects</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DFC778" w14:textId="77777777" w:rsidR="00FB3BC7" w:rsidRPr="00177D0C" w:rsidRDefault="00D11D08">
            <w:pPr>
              <w:spacing w:after="0" w:line="240" w:lineRule="auto"/>
              <w:ind w:left="2" w:firstLine="0"/>
              <w:rPr>
                <w:sz w:val="24"/>
                <w:szCs w:val="24"/>
              </w:rPr>
            </w:pPr>
            <w:r w:rsidRPr="00177D0C">
              <w:rPr>
                <w:sz w:val="24"/>
                <w:szCs w:val="24"/>
              </w:rPr>
              <w:t>Annex 1 of Schedule 7 is being used</w:t>
            </w:r>
          </w:p>
        </w:tc>
      </w:tr>
      <w:tr w:rsidR="00FB3BC7" w:rsidRPr="00177D0C" w14:paraId="1A454B3A" w14:textId="77777777" w:rsidTr="004E6124">
        <w:trPr>
          <w:trHeight w:val="5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1F79AB8" w14:textId="77777777" w:rsidR="00FB3BC7" w:rsidRPr="00177D0C" w:rsidRDefault="00D11D08">
            <w:pPr>
              <w:spacing w:after="0" w:line="240" w:lineRule="auto"/>
              <w:ind w:left="0" w:firstLine="0"/>
              <w:rPr>
                <w:sz w:val="24"/>
                <w:szCs w:val="24"/>
              </w:rPr>
            </w:pPr>
            <w:r w:rsidRPr="00177D0C">
              <w:rPr>
                <w:b/>
                <w:sz w:val="24"/>
                <w:szCs w:val="24"/>
              </w:rPr>
              <w:t>Intellectual Property</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2F774B5" w14:textId="77777777" w:rsidR="00FB3BC7" w:rsidRPr="00177D0C" w:rsidRDefault="00D11D08">
            <w:pPr>
              <w:spacing w:after="0" w:line="240" w:lineRule="auto"/>
              <w:ind w:left="2" w:firstLine="0"/>
              <w:rPr>
                <w:sz w:val="24"/>
                <w:szCs w:val="24"/>
              </w:rPr>
            </w:pPr>
            <w:r w:rsidRPr="00177D0C">
              <w:rPr>
                <w:sz w:val="24"/>
                <w:szCs w:val="24"/>
              </w:rPr>
              <w:t xml:space="preserve"> </w:t>
            </w:r>
          </w:p>
        </w:tc>
      </w:tr>
      <w:tr w:rsidR="00FB3BC7" w:rsidRPr="00177D0C" w14:paraId="35785B34" w14:textId="77777777" w:rsidTr="004E6124">
        <w:trPr>
          <w:trHeight w:val="2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63B321" w14:textId="77777777" w:rsidR="00FB3BC7" w:rsidRPr="00177D0C" w:rsidRDefault="00D11D08">
            <w:pPr>
              <w:spacing w:after="0" w:line="240" w:lineRule="auto"/>
              <w:ind w:left="0" w:firstLine="0"/>
              <w:rPr>
                <w:sz w:val="24"/>
                <w:szCs w:val="24"/>
              </w:rPr>
            </w:pPr>
            <w:r w:rsidRPr="00177D0C">
              <w:rPr>
                <w:b/>
                <w:sz w:val="24"/>
                <w:szCs w:val="24"/>
              </w:rPr>
              <w:t>Social Value</w:t>
            </w:r>
            <w:r w:rsidRPr="00177D0C">
              <w:rPr>
                <w:sz w:val="24"/>
                <w:szCs w:val="24"/>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EDBE8A1" w14:textId="77777777" w:rsidR="00FB3BC7" w:rsidRPr="00177D0C" w:rsidRDefault="00FB3BC7">
            <w:pPr>
              <w:spacing w:after="0" w:line="240" w:lineRule="auto"/>
              <w:ind w:left="2" w:firstLine="0"/>
              <w:rPr>
                <w:sz w:val="24"/>
                <w:szCs w:val="24"/>
              </w:rPr>
            </w:pPr>
          </w:p>
        </w:tc>
      </w:tr>
    </w:tbl>
    <w:p w14:paraId="1B1D23A2" w14:textId="7D5BE7C2" w:rsidR="004E6124" w:rsidRDefault="00D11D08">
      <w:pPr>
        <w:pStyle w:val="Heading3"/>
        <w:tabs>
          <w:tab w:val="center" w:pos="1235"/>
          <w:tab w:val="center" w:pos="3177"/>
        </w:tabs>
        <w:ind w:left="0" w:firstLine="0"/>
        <w:rPr>
          <w:sz w:val="24"/>
          <w:szCs w:val="24"/>
        </w:rPr>
      </w:pPr>
      <w:r w:rsidRPr="00177D0C">
        <w:rPr>
          <w:rFonts w:eastAsia="Calibri"/>
          <w:color w:val="000000"/>
          <w:sz w:val="24"/>
          <w:szCs w:val="24"/>
        </w:rPr>
        <w:tab/>
      </w:r>
      <w:r w:rsidRPr="00177D0C">
        <w:rPr>
          <w:sz w:val="24"/>
          <w:szCs w:val="24"/>
        </w:rPr>
        <w:tab/>
      </w:r>
    </w:p>
    <w:p w14:paraId="654FB740" w14:textId="44ABB967" w:rsidR="00FB3BC7" w:rsidRPr="00177D0C" w:rsidRDefault="004E6124" w:rsidP="004E6124">
      <w:pPr>
        <w:pStyle w:val="Heading3"/>
        <w:tabs>
          <w:tab w:val="center" w:pos="1235"/>
          <w:tab w:val="left" w:pos="1418"/>
          <w:tab w:val="left" w:pos="1560"/>
          <w:tab w:val="center" w:pos="3177"/>
        </w:tabs>
        <w:ind w:left="0" w:firstLine="0"/>
        <w:rPr>
          <w:sz w:val="24"/>
          <w:szCs w:val="24"/>
        </w:rPr>
      </w:pPr>
      <w:r>
        <w:rPr>
          <w:sz w:val="24"/>
          <w:szCs w:val="24"/>
        </w:rPr>
        <w:tab/>
        <w:t xml:space="preserve">1. </w:t>
      </w:r>
      <w:r>
        <w:rPr>
          <w:sz w:val="24"/>
          <w:szCs w:val="24"/>
        </w:rPr>
        <w:tab/>
      </w:r>
      <w:r>
        <w:rPr>
          <w:sz w:val="24"/>
          <w:szCs w:val="24"/>
        </w:rPr>
        <w:tab/>
      </w:r>
      <w:r w:rsidR="00D11D08" w:rsidRPr="00177D0C">
        <w:rPr>
          <w:sz w:val="24"/>
          <w:szCs w:val="24"/>
        </w:rPr>
        <w:t xml:space="preserve">Formation of contract </w:t>
      </w:r>
    </w:p>
    <w:p w14:paraId="3E35F887" w14:textId="239FF775" w:rsidR="00FB3BC7" w:rsidRPr="00177D0C" w:rsidRDefault="00D11D08" w:rsidP="004E6124">
      <w:pPr>
        <w:ind w:left="1843" w:right="14" w:hanging="709"/>
        <w:rPr>
          <w:sz w:val="24"/>
          <w:szCs w:val="24"/>
        </w:rPr>
      </w:pPr>
      <w:r w:rsidRPr="00177D0C">
        <w:rPr>
          <w:sz w:val="24"/>
          <w:szCs w:val="24"/>
        </w:rPr>
        <w:t xml:space="preserve">1.1 </w:t>
      </w:r>
      <w:r w:rsidR="004E6124">
        <w:rPr>
          <w:sz w:val="24"/>
          <w:szCs w:val="24"/>
        </w:rPr>
        <w:tab/>
      </w:r>
      <w:r w:rsidRPr="00177D0C">
        <w:rPr>
          <w:sz w:val="24"/>
          <w:szCs w:val="24"/>
        </w:rPr>
        <w:t xml:space="preserve">By signing and returning this Order Form (Part A), the Supplier agrees to </w:t>
      </w:r>
      <w:proofErr w:type="gramStart"/>
      <w:r w:rsidRPr="00177D0C">
        <w:rPr>
          <w:sz w:val="24"/>
          <w:szCs w:val="24"/>
        </w:rPr>
        <w:t>enter into</w:t>
      </w:r>
      <w:proofErr w:type="gramEnd"/>
      <w:r w:rsidRPr="00177D0C">
        <w:rPr>
          <w:sz w:val="24"/>
          <w:szCs w:val="24"/>
        </w:rPr>
        <w:t xml:space="preserve"> a</w:t>
      </w:r>
      <w:r w:rsidR="004E6124">
        <w:rPr>
          <w:sz w:val="24"/>
          <w:szCs w:val="24"/>
        </w:rPr>
        <w:t xml:space="preserve"> </w:t>
      </w:r>
      <w:proofErr w:type="spellStart"/>
      <w:r w:rsidRPr="00177D0C">
        <w:rPr>
          <w:sz w:val="24"/>
          <w:szCs w:val="24"/>
        </w:rPr>
        <w:t>CallOff</w:t>
      </w:r>
      <w:proofErr w:type="spellEnd"/>
      <w:r w:rsidRPr="00177D0C">
        <w:rPr>
          <w:sz w:val="24"/>
          <w:szCs w:val="24"/>
        </w:rPr>
        <w:t xml:space="preserve"> Contract with the Buyer. </w:t>
      </w:r>
    </w:p>
    <w:p w14:paraId="378C2A8F" w14:textId="77777777" w:rsidR="00FB3BC7" w:rsidRPr="00177D0C" w:rsidRDefault="00D11D08">
      <w:pPr>
        <w:ind w:left="1838" w:right="14" w:hanging="720"/>
        <w:rPr>
          <w:sz w:val="24"/>
          <w:szCs w:val="24"/>
        </w:rPr>
      </w:pPr>
      <w:r w:rsidRPr="00177D0C">
        <w:rPr>
          <w:sz w:val="24"/>
          <w:szCs w:val="24"/>
        </w:rPr>
        <w:lastRenderedPageBreak/>
        <w:t xml:space="preserve">1.2 </w:t>
      </w:r>
      <w:r w:rsidRPr="00177D0C">
        <w:rPr>
          <w:sz w:val="24"/>
          <w:szCs w:val="24"/>
        </w:rPr>
        <w:tab/>
        <w:t xml:space="preserve">The Parties agree that they have read the Order Form (Part A) and the Call-Off Contract terms and by signing below agree to be bound by this Call-Off Contract. </w:t>
      </w:r>
    </w:p>
    <w:p w14:paraId="17498FC9" w14:textId="77777777" w:rsidR="00FB3BC7" w:rsidRPr="00177D0C" w:rsidRDefault="00D11D08">
      <w:pPr>
        <w:ind w:left="1838" w:right="14" w:hanging="720"/>
        <w:rPr>
          <w:sz w:val="24"/>
          <w:szCs w:val="24"/>
        </w:rPr>
      </w:pPr>
      <w:r w:rsidRPr="00177D0C">
        <w:rPr>
          <w:sz w:val="24"/>
          <w:szCs w:val="24"/>
        </w:rPr>
        <w:t xml:space="preserve">1.3 </w:t>
      </w:r>
      <w:r w:rsidRPr="00177D0C">
        <w:rPr>
          <w:sz w:val="24"/>
          <w:szCs w:val="24"/>
        </w:rPr>
        <w:tab/>
        <w:t xml:space="preserve">This Call-Off Contract will be formed when the Buyer acknowledges receipt of the signed copy of the Order Form from the Supplier. </w:t>
      </w:r>
    </w:p>
    <w:p w14:paraId="7C1DD1B5" w14:textId="77777777" w:rsidR="00FB3BC7" w:rsidRPr="00177D0C" w:rsidRDefault="00D11D08">
      <w:pPr>
        <w:spacing w:after="741"/>
        <w:ind w:left="1838" w:right="14" w:hanging="720"/>
        <w:rPr>
          <w:sz w:val="24"/>
          <w:szCs w:val="24"/>
        </w:rPr>
      </w:pPr>
      <w:r w:rsidRPr="00177D0C">
        <w:rPr>
          <w:sz w:val="24"/>
          <w:szCs w:val="24"/>
        </w:rPr>
        <w:t xml:space="preserve">1.4 </w:t>
      </w:r>
      <w:r w:rsidRPr="00177D0C">
        <w:rPr>
          <w:sz w:val="24"/>
          <w:szCs w:val="24"/>
        </w:rP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F02F5BB" w14:textId="77777777" w:rsidR="00FB3BC7" w:rsidRPr="00177D0C" w:rsidRDefault="00D11D08">
      <w:pPr>
        <w:pStyle w:val="Heading3"/>
        <w:tabs>
          <w:tab w:val="center" w:pos="1235"/>
          <w:tab w:val="center" w:pos="3698"/>
        </w:tabs>
        <w:ind w:left="0" w:firstLine="0"/>
        <w:rPr>
          <w:sz w:val="24"/>
          <w:szCs w:val="24"/>
        </w:rPr>
      </w:pPr>
      <w:r w:rsidRPr="00177D0C">
        <w:rPr>
          <w:rFonts w:eastAsia="Calibri"/>
          <w:color w:val="000000"/>
          <w:sz w:val="24"/>
          <w:szCs w:val="24"/>
        </w:rPr>
        <w:tab/>
      </w:r>
      <w:r w:rsidRPr="00177D0C">
        <w:rPr>
          <w:sz w:val="24"/>
          <w:szCs w:val="24"/>
        </w:rPr>
        <w:t xml:space="preserve">2. </w:t>
      </w:r>
      <w:r w:rsidRPr="00177D0C">
        <w:rPr>
          <w:sz w:val="24"/>
          <w:szCs w:val="24"/>
        </w:rPr>
        <w:tab/>
        <w:t xml:space="preserve">Background to the agreement </w:t>
      </w:r>
    </w:p>
    <w:p w14:paraId="4F99CCD7" w14:textId="77777777" w:rsidR="00FB3BC7" w:rsidRPr="00177D0C" w:rsidRDefault="00D11D08">
      <w:pPr>
        <w:ind w:left="1776" w:right="14" w:hanging="658"/>
        <w:rPr>
          <w:sz w:val="24"/>
          <w:szCs w:val="24"/>
        </w:rPr>
      </w:pPr>
      <w:r w:rsidRPr="00177D0C">
        <w:rPr>
          <w:sz w:val="24"/>
          <w:szCs w:val="24"/>
        </w:rPr>
        <w:t xml:space="preserve">2.1 </w:t>
      </w:r>
      <w:r w:rsidRPr="00177D0C">
        <w:rPr>
          <w:sz w:val="24"/>
          <w:szCs w:val="24"/>
        </w:rPr>
        <w:tab/>
        <w:t xml:space="preserve">The Supplier is a provider of G-Cloud Services and agreed to provide the Services under the terms of Framework Agreement number RM1557.13   </w:t>
      </w:r>
      <w:proofErr w:type="gramStart"/>
      <w:r w:rsidRPr="00177D0C">
        <w:rPr>
          <w:sz w:val="24"/>
          <w:szCs w:val="24"/>
        </w:rPr>
        <w:t xml:space="preserve">  .</w:t>
      </w:r>
      <w:proofErr w:type="gramEnd"/>
      <w:r w:rsidRPr="00177D0C">
        <w:rPr>
          <w:sz w:val="24"/>
          <w:szCs w:val="24"/>
        </w:rP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FB3BC7" w:rsidRPr="00177D0C" w14:paraId="2F04B258"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544000" w14:textId="77777777" w:rsidR="00FB3BC7" w:rsidRPr="00177D0C" w:rsidRDefault="00D11D08">
            <w:pPr>
              <w:spacing w:after="0" w:line="240" w:lineRule="auto"/>
              <w:ind w:left="0" w:firstLine="0"/>
              <w:rPr>
                <w:sz w:val="24"/>
                <w:szCs w:val="24"/>
              </w:rPr>
            </w:pPr>
            <w:r w:rsidRPr="00177D0C">
              <w:rPr>
                <w:b/>
                <w:sz w:val="24"/>
                <w:szCs w:val="24"/>
              </w:rPr>
              <w:t>Signed</w:t>
            </w:r>
            <w:r w:rsidRPr="00177D0C">
              <w:rPr>
                <w:sz w:val="24"/>
                <w:szCs w:val="24"/>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D282F6A" w14:textId="77777777" w:rsidR="00FB3BC7" w:rsidRPr="00177D0C" w:rsidRDefault="00D11D08">
            <w:pPr>
              <w:spacing w:after="0" w:line="240" w:lineRule="auto"/>
              <w:ind w:left="0" w:firstLine="0"/>
              <w:rPr>
                <w:sz w:val="24"/>
                <w:szCs w:val="24"/>
              </w:rPr>
            </w:pPr>
            <w:r w:rsidRPr="00177D0C">
              <w:rPr>
                <w:sz w:val="24"/>
                <w:szCs w:val="24"/>
              </w:rP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9AFF988" w14:textId="77777777" w:rsidR="00FB3BC7" w:rsidRPr="00177D0C" w:rsidRDefault="00D11D08">
            <w:pPr>
              <w:spacing w:after="0" w:line="240" w:lineRule="auto"/>
              <w:ind w:left="0" w:firstLine="0"/>
              <w:rPr>
                <w:sz w:val="24"/>
                <w:szCs w:val="24"/>
              </w:rPr>
            </w:pPr>
            <w:r w:rsidRPr="00177D0C">
              <w:rPr>
                <w:sz w:val="24"/>
                <w:szCs w:val="24"/>
              </w:rPr>
              <w:t xml:space="preserve">Buyer </w:t>
            </w:r>
          </w:p>
        </w:tc>
      </w:tr>
      <w:tr w:rsidR="00741C0F" w:rsidRPr="00177D0C" w14:paraId="2F091977" w14:textId="77777777" w:rsidTr="00A777BC">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23AAEF0" w14:textId="77777777" w:rsidR="00741C0F" w:rsidRPr="00177D0C" w:rsidRDefault="00741C0F" w:rsidP="00741C0F">
            <w:pPr>
              <w:spacing w:after="0" w:line="240" w:lineRule="auto"/>
              <w:ind w:left="0" w:firstLine="0"/>
              <w:rPr>
                <w:sz w:val="24"/>
                <w:szCs w:val="24"/>
              </w:rPr>
            </w:pPr>
            <w:r w:rsidRPr="00177D0C">
              <w:rPr>
                <w:b/>
                <w:sz w:val="24"/>
                <w:szCs w:val="24"/>
              </w:rPr>
              <w:t>Name</w:t>
            </w:r>
            <w:r w:rsidRPr="00177D0C">
              <w:rPr>
                <w:sz w:val="24"/>
                <w:szCs w:val="24"/>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560648" w14:textId="14B8EC5B" w:rsidR="00741C0F" w:rsidRPr="00177D0C" w:rsidRDefault="00741C0F" w:rsidP="00741C0F">
            <w:pPr>
              <w:spacing w:after="0" w:line="240" w:lineRule="auto"/>
              <w:ind w:left="0" w:firstLine="0"/>
              <w:rPr>
                <w:sz w:val="24"/>
                <w:szCs w:val="24"/>
              </w:rPr>
            </w:pPr>
            <w:r w:rsidRPr="00567EC1">
              <w:rPr>
                <w:sz w:val="24"/>
                <w:szCs w:val="24"/>
              </w:rPr>
              <w:t xml:space="preserve">Redacted Under FOIA Section 40, Personal Information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F3BAA81" w14:textId="3C038205" w:rsidR="00741C0F" w:rsidRPr="00177D0C" w:rsidRDefault="00741C0F" w:rsidP="00741C0F">
            <w:pPr>
              <w:spacing w:after="0" w:line="240" w:lineRule="auto"/>
              <w:ind w:left="0" w:firstLine="0"/>
              <w:rPr>
                <w:sz w:val="24"/>
                <w:szCs w:val="24"/>
              </w:rPr>
            </w:pPr>
            <w:r w:rsidRPr="00567EC1">
              <w:rPr>
                <w:sz w:val="24"/>
                <w:szCs w:val="24"/>
              </w:rPr>
              <w:t xml:space="preserve">Redacted Under FOIA Section 40, Personal Information </w:t>
            </w:r>
          </w:p>
        </w:tc>
      </w:tr>
      <w:tr w:rsidR="00FB3BC7" w:rsidRPr="00177D0C" w14:paraId="024B5D8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B22C32D" w14:textId="77777777" w:rsidR="00FB3BC7" w:rsidRPr="00177D0C" w:rsidRDefault="00D11D08">
            <w:pPr>
              <w:spacing w:after="0" w:line="240" w:lineRule="auto"/>
              <w:ind w:left="0" w:firstLine="0"/>
              <w:rPr>
                <w:sz w:val="24"/>
                <w:szCs w:val="24"/>
              </w:rPr>
            </w:pPr>
            <w:r w:rsidRPr="00177D0C">
              <w:rPr>
                <w:b/>
                <w:sz w:val="24"/>
                <w:szCs w:val="24"/>
              </w:rPr>
              <w:t>Title</w:t>
            </w:r>
            <w:r w:rsidRPr="00177D0C">
              <w:rPr>
                <w:sz w:val="24"/>
                <w:szCs w:val="24"/>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A639C3" w14:textId="77777777" w:rsidR="00FB3BC7" w:rsidRPr="00177D0C" w:rsidRDefault="00D11D08">
            <w:pPr>
              <w:spacing w:after="0" w:line="240" w:lineRule="auto"/>
              <w:ind w:left="0" w:firstLine="0"/>
              <w:rPr>
                <w:sz w:val="24"/>
                <w:szCs w:val="24"/>
              </w:rPr>
            </w:pPr>
            <w:r w:rsidRPr="00177D0C">
              <w:rPr>
                <w:sz w:val="24"/>
                <w:szCs w:val="24"/>
              </w:rPr>
              <w:t>AVP and Head, UK Public Services Business at Infosys</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702D252" w14:textId="0D7FEE50" w:rsidR="00FB3BC7" w:rsidRPr="00177D0C" w:rsidRDefault="002368B5">
            <w:pPr>
              <w:spacing w:after="0" w:line="240" w:lineRule="auto"/>
              <w:ind w:left="0" w:firstLine="0"/>
              <w:rPr>
                <w:sz w:val="24"/>
                <w:szCs w:val="24"/>
              </w:rPr>
            </w:pPr>
            <w:r w:rsidRPr="00177D0C">
              <w:rPr>
                <w:sz w:val="24"/>
                <w:szCs w:val="24"/>
              </w:rPr>
              <w:t xml:space="preserve">Head of Procurement </w:t>
            </w:r>
            <w:r w:rsidR="00D025C5">
              <w:rPr>
                <w:sz w:val="24"/>
                <w:szCs w:val="24"/>
              </w:rPr>
              <w:t>&amp; Commercial</w:t>
            </w:r>
          </w:p>
        </w:tc>
      </w:tr>
      <w:tr w:rsidR="00FB3BC7" w:rsidRPr="00177D0C" w14:paraId="68022E1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4F86F8" w14:textId="77777777" w:rsidR="00FB3BC7" w:rsidRPr="00177D0C" w:rsidRDefault="00D11D08">
            <w:pPr>
              <w:spacing w:after="0" w:line="240" w:lineRule="auto"/>
              <w:ind w:left="0" w:firstLine="0"/>
              <w:rPr>
                <w:sz w:val="24"/>
                <w:szCs w:val="24"/>
              </w:rPr>
            </w:pPr>
            <w:r w:rsidRPr="00177D0C">
              <w:rPr>
                <w:b/>
                <w:sz w:val="24"/>
                <w:szCs w:val="24"/>
              </w:rPr>
              <w:t>Signature</w:t>
            </w:r>
            <w:r w:rsidRPr="00177D0C">
              <w:rPr>
                <w:sz w:val="24"/>
                <w:szCs w:val="24"/>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5F98ECC" w14:textId="22E09415" w:rsidR="00FB3BC7" w:rsidRPr="00177D0C" w:rsidRDefault="00D11D08">
            <w:pPr>
              <w:spacing w:after="0" w:line="240" w:lineRule="auto"/>
              <w:ind w:left="0" w:firstLine="0"/>
              <w:rPr>
                <w:sz w:val="24"/>
                <w:szCs w:val="24"/>
              </w:rPr>
            </w:pPr>
            <w:r w:rsidRPr="00177D0C">
              <w:rPr>
                <w:sz w:val="24"/>
                <w:szCs w:val="24"/>
              </w:rPr>
              <w:t xml:space="preserve"> </w:t>
            </w:r>
            <w:r w:rsidR="006B5D39" w:rsidRPr="006B5D39">
              <w:rPr>
                <w:noProof/>
                <w:sz w:val="24"/>
                <w:szCs w:val="24"/>
              </w:rPr>
              <w:drawing>
                <wp:inline distT="0" distB="0" distL="0" distR="0" wp14:anchorId="1C9DA7D2" wp14:editId="673BF3FC">
                  <wp:extent cx="1237612" cy="554985"/>
                  <wp:effectExtent l="0" t="0" r="638"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237612" cy="554985"/>
                          </a:xfrm>
                          <a:prstGeom prst="rect">
                            <a:avLst/>
                          </a:prstGeom>
                          <a:noFill/>
                          <a:ln>
                            <a:noFill/>
                            <a:prstDash/>
                          </a:ln>
                        </pic:spPr>
                      </pic:pic>
                    </a:graphicData>
                  </a:graphic>
                </wp:inline>
              </w:drawing>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1E7E326" w14:textId="0FAD99E4" w:rsidR="00FB3BC7" w:rsidRPr="00177D0C" w:rsidRDefault="00D11D08">
            <w:pPr>
              <w:spacing w:after="0" w:line="240" w:lineRule="auto"/>
              <w:ind w:left="0" w:firstLine="0"/>
              <w:rPr>
                <w:sz w:val="24"/>
                <w:szCs w:val="24"/>
              </w:rPr>
            </w:pPr>
            <w:r w:rsidRPr="00177D0C">
              <w:rPr>
                <w:sz w:val="24"/>
                <w:szCs w:val="24"/>
              </w:rPr>
              <w:t xml:space="preserve"> </w:t>
            </w:r>
            <w:r w:rsidR="00D025C5">
              <w:rPr>
                <w:noProof/>
                <w:sz w:val="24"/>
                <w:szCs w:val="24"/>
              </w:rPr>
              <w:drawing>
                <wp:inline distT="0" distB="0" distL="0" distR="0" wp14:anchorId="11F57B19" wp14:editId="5180F759">
                  <wp:extent cx="853097" cy="6400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alphaModFix amt="70000"/>
                            <a:extLst>
                              <a:ext uri="{28A0092B-C50C-407E-A947-70E740481C1C}">
                                <a14:useLocalDpi xmlns:a14="http://schemas.microsoft.com/office/drawing/2010/main" val="0"/>
                              </a:ext>
                            </a:extLst>
                          </a:blip>
                          <a:stretch>
                            <a:fillRect/>
                          </a:stretch>
                        </pic:blipFill>
                        <pic:spPr>
                          <a:xfrm>
                            <a:off x="0" y="0"/>
                            <a:ext cx="865406" cy="649316"/>
                          </a:xfrm>
                          <a:prstGeom prst="rect">
                            <a:avLst/>
                          </a:prstGeom>
                        </pic:spPr>
                      </pic:pic>
                    </a:graphicData>
                  </a:graphic>
                </wp:inline>
              </w:drawing>
            </w:r>
          </w:p>
        </w:tc>
      </w:tr>
      <w:tr w:rsidR="00FB3BC7" w:rsidRPr="00177D0C" w14:paraId="7FDD1C9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6AF7AAE" w14:textId="77777777" w:rsidR="00FB3BC7" w:rsidRPr="00177D0C" w:rsidRDefault="00D11D08">
            <w:pPr>
              <w:spacing w:after="0" w:line="240" w:lineRule="auto"/>
              <w:ind w:left="0" w:firstLine="0"/>
              <w:rPr>
                <w:sz w:val="24"/>
                <w:szCs w:val="24"/>
              </w:rPr>
            </w:pPr>
            <w:r w:rsidRPr="00177D0C">
              <w:rPr>
                <w:b/>
                <w:sz w:val="24"/>
                <w:szCs w:val="24"/>
              </w:rPr>
              <w:t>Date</w:t>
            </w:r>
            <w:r w:rsidRPr="00177D0C">
              <w:rPr>
                <w:sz w:val="24"/>
                <w:szCs w:val="24"/>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50239E2" w14:textId="2B7B0C7C" w:rsidR="00FB3BC7" w:rsidRPr="00177D0C" w:rsidRDefault="006B5D39">
            <w:pPr>
              <w:spacing w:after="0" w:line="240" w:lineRule="auto"/>
              <w:ind w:left="0" w:firstLine="0"/>
              <w:rPr>
                <w:sz w:val="24"/>
                <w:szCs w:val="24"/>
              </w:rPr>
            </w:pPr>
            <w:r>
              <w:rPr>
                <w:sz w:val="24"/>
                <w:szCs w:val="24"/>
              </w:rPr>
              <w:t>16/12/2022</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1735051" w14:textId="4116DB70" w:rsidR="00FB3BC7" w:rsidRPr="00177D0C" w:rsidRDefault="00D025C5">
            <w:pPr>
              <w:spacing w:after="0" w:line="240" w:lineRule="auto"/>
              <w:ind w:left="0" w:firstLine="0"/>
              <w:rPr>
                <w:sz w:val="24"/>
                <w:szCs w:val="24"/>
              </w:rPr>
            </w:pPr>
            <w:r>
              <w:rPr>
                <w:sz w:val="24"/>
                <w:szCs w:val="24"/>
              </w:rPr>
              <w:t>19/12/2022</w:t>
            </w:r>
          </w:p>
        </w:tc>
      </w:tr>
    </w:tbl>
    <w:p w14:paraId="0C2878D3" w14:textId="77777777" w:rsidR="004E6124" w:rsidRDefault="00D11D08">
      <w:pPr>
        <w:tabs>
          <w:tab w:val="center" w:pos="1272"/>
          <w:tab w:val="center" w:pos="4937"/>
          <w:tab w:val="center" w:pos="10915"/>
        </w:tabs>
        <w:spacing w:after="0"/>
        <w:ind w:left="0" w:firstLine="0"/>
        <w:rPr>
          <w:rFonts w:eastAsia="Calibri"/>
          <w:sz w:val="24"/>
          <w:szCs w:val="24"/>
        </w:rPr>
      </w:pPr>
      <w:r w:rsidRPr="00177D0C">
        <w:rPr>
          <w:rFonts w:eastAsia="Calibri"/>
          <w:sz w:val="24"/>
          <w:szCs w:val="24"/>
        </w:rPr>
        <w:tab/>
      </w:r>
    </w:p>
    <w:p w14:paraId="025F898B" w14:textId="77777777" w:rsidR="004E6124" w:rsidRDefault="004E6124">
      <w:pPr>
        <w:tabs>
          <w:tab w:val="center" w:pos="1272"/>
          <w:tab w:val="center" w:pos="4937"/>
          <w:tab w:val="center" w:pos="10915"/>
        </w:tabs>
        <w:spacing w:after="0"/>
        <w:ind w:left="0" w:firstLine="0"/>
        <w:rPr>
          <w:rFonts w:eastAsia="Calibri"/>
          <w:sz w:val="24"/>
          <w:szCs w:val="24"/>
        </w:rPr>
      </w:pPr>
    </w:p>
    <w:p w14:paraId="60A000DD" w14:textId="262C5511" w:rsidR="00FB3BC7" w:rsidRPr="00177D0C" w:rsidRDefault="004E6124">
      <w:pPr>
        <w:tabs>
          <w:tab w:val="center" w:pos="1272"/>
          <w:tab w:val="center" w:pos="4937"/>
          <w:tab w:val="center" w:pos="10915"/>
        </w:tabs>
        <w:spacing w:after="0"/>
        <w:ind w:left="0" w:firstLine="0"/>
        <w:rPr>
          <w:sz w:val="24"/>
          <w:szCs w:val="24"/>
        </w:rPr>
      </w:pPr>
      <w:r>
        <w:rPr>
          <w:rFonts w:eastAsia="Calibri"/>
          <w:sz w:val="24"/>
          <w:szCs w:val="24"/>
        </w:rPr>
        <w:tab/>
      </w:r>
      <w:r w:rsidR="00D11D08" w:rsidRPr="00177D0C">
        <w:rPr>
          <w:sz w:val="24"/>
          <w:szCs w:val="24"/>
        </w:rPr>
        <w:t xml:space="preserve">2.2 </w:t>
      </w:r>
      <w:r w:rsidR="00D11D08" w:rsidRPr="00177D0C">
        <w:rPr>
          <w:sz w:val="24"/>
          <w:szCs w:val="24"/>
        </w:rPr>
        <w:tab/>
        <w:t xml:space="preserve">The Buyer provided an Order Form for Services to the Supplier. </w:t>
      </w:r>
      <w:r w:rsidR="00D11D08" w:rsidRPr="00177D0C">
        <w:rPr>
          <w:sz w:val="24"/>
          <w:szCs w:val="24"/>
        </w:rPr>
        <w:tab/>
        <w:t xml:space="preserve"> </w:t>
      </w:r>
    </w:p>
    <w:p w14:paraId="754DF6EC" w14:textId="77777777" w:rsidR="00FB3BC7" w:rsidRPr="00177D0C" w:rsidRDefault="00D11D08">
      <w:pPr>
        <w:pStyle w:val="Heading2"/>
        <w:pageBreakBefore/>
        <w:spacing w:after="278"/>
        <w:ind w:left="1113" w:firstLine="1118"/>
        <w:rPr>
          <w:sz w:val="24"/>
          <w:szCs w:val="24"/>
        </w:rPr>
      </w:pPr>
      <w:r w:rsidRPr="00177D0C">
        <w:rPr>
          <w:sz w:val="24"/>
          <w:szCs w:val="24"/>
        </w:rPr>
        <w:lastRenderedPageBreak/>
        <w:t>Customer Benefits</w:t>
      </w:r>
      <w:r w:rsidRPr="00177D0C">
        <w:rPr>
          <w:sz w:val="24"/>
          <w:szCs w:val="24"/>
          <w:vertAlign w:val="subscript"/>
        </w:rPr>
        <w:t xml:space="preserve"> </w:t>
      </w:r>
    </w:p>
    <w:p w14:paraId="4B06B75E" w14:textId="77777777" w:rsidR="00FB3BC7" w:rsidRPr="00177D0C" w:rsidRDefault="00D11D08">
      <w:pPr>
        <w:ind w:right="14"/>
        <w:rPr>
          <w:sz w:val="24"/>
          <w:szCs w:val="24"/>
        </w:rPr>
      </w:pPr>
      <w:r w:rsidRPr="00177D0C">
        <w:rPr>
          <w:sz w:val="24"/>
          <w:szCs w:val="24"/>
        </w:rPr>
        <w:t xml:space="preserve">For each Call-Off Contract please complete a customer benefits record, by following this link: </w:t>
      </w:r>
    </w:p>
    <w:p w14:paraId="5BB55FE6" w14:textId="77777777" w:rsidR="00FB3BC7" w:rsidRPr="00177D0C" w:rsidRDefault="00D11D08">
      <w:pPr>
        <w:tabs>
          <w:tab w:val="center" w:pos="3002"/>
          <w:tab w:val="center" w:pos="7765"/>
        </w:tabs>
        <w:spacing w:after="344" w:line="240" w:lineRule="auto"/>
        <w:ind w:left="0" w:firstLine="0"/>
        <w:rPr>
          <w:sz w:val="24"/>
          <w:szCs w:val="24"/>
        </w:rPr>
      </w:pPr>
      <w:r w:rsidRPr="00177D0C">
        <w:rPr>
          <w:rFonts w:eastAsia="Calibri"/>
          <w:sz w:val="24"/>
          <w:szCs w:val="24"/>
        </w:rPr>
        <w:tab/>
      </w:r>
      <w:r w:rsidRPr="00177D0C">
        <w:rPr>
          <w:sz w:val="24"/>
          <w:szCs w:val="24"/>
        </w:rPr>
        <w:t> </w:t>
      </w:r>
      <w:hyperlink r:id="rId14" w:history="1">
        <w:r w:rsidRPr="00177D0C">
          <w:rPr>
            <w:rStyle w:val="Hyperlink"/>
            <w:color w:val="1155CC"/>
            <w:sz w:val="24"/>
            <w:szCs w:val="24"/>
          </w:rPr>
          <w:t>G-Cloud 13 Customer Benefit Record</w:t>
        </w:r>
      </w:hyperlink>
    </w:p>
    <w:p w14:paraId="582CD0B9" w14:textId="77777777" w:rsidR="00FB3BC7" w:rsidRPr="00177D0C" w:rsidRDefault="00D11D08">
      <w:pPr>
        <w:spacing w:before="240"/>
        <w:rPr>
          <w:sz w:val="24"/>
          <w:szCs w:val="24"/>
        </w:rPr>
      </w:pPr>
      <w:r w:rsidRPr="00177D0C">
        <w:rPr>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is included in the SoW attached in schedule 1</w:t>
      </w:r>
    </w:p>
    <w:p w14:paraId="4A501EB3" w14:textId="77777777" w:rsidR="00FB3BC7" w:rsidRPr="00177D0C" w:rsidRDefault="00D11D08">
      <w:pPr>
        <w:tabs>
          <w:tab w:val="center" w:pos="3002"/>
          <w:tab w:val="center" w:pos="7765"/>
        </w:tabs>
        <w:spacing w:after="344" w:line="240" w:lineRule="auto"/>
        <w:ind w:left="0" w:firstLine="0"/>
        <w:rPr>
          <w:sz w:val="24"/>
          <w:szCs w:val="24"/>
        </w:rPr>
      </w:pPr>
      <w:r w:rsidRPr="00177D0C">
        <w:rPr>
          <w:sz w:val="24"/>
          <w:szCs w:val="24"/>
        </w:rPr>
        <w:tab/>
        <w:t xml:space="preserve"> </w:t>
      </w:r>
    </w:p>
    <w:p w14:paraId="7EB69C87" w14:textId="77777777" w:rsidR="00FB3BC7" w:rsidRPr="00177D0C" w:rsidRDefault="00D11D08">
      <w:pPr>
        <w:pStyle w:val="Heading1"/>
        <w:pageBreakBefore/>
        <w:spacing w:after="299"/>
        <w:ind w:left="1113" w:firstLine="1118"/>
        <w:rPr>
          <w:sz w:val="24"/>
          <w:szCs w:val="24"/>
        </w:rPr>
      </w:pPr>
      <w:bookmarkStart w:id="2" w:name="_heading=h.1fob9te"/>
      <w:bookmarkEnd w:id="2"/>
      <w:r w:rsidRPr="00177D0C">
        <w:rPr>
          <w:sz w:val="24"/>
          <w:szCs w:val="24"/>
        </w:rPr>
        <w:lastRenderedPageBreak/>
        <w:t xml:space="preserve">Part B: Terms and conditions  </w:t>
      </w:r>
    </w:p>
    <w:p w14:paraId="3E9FEFA3" w14:textId="77777777" w:rsidR="00FB3BC7" w:rsidRPr="00177D0C" w:rsidRDefault="00D11D08">
      <w:pPr>
        <w:pStyle w:val="Heading3"/>
        <w:tabs>
          <w:tab w:val="center" w:pos="1235"/>
          <w:tab w:val="center" w:pos="4229"/>
        </w:tabs>
        <w:spacing w:after="66"/>
        <w:ind w:left="0" w:firstLine="0"/>
        <w:rPr>
          <w:sz w:val="24"/>
          <w:szCs w:val="24"/>
        </w:rPr>
      </w:pPr>
      <w:r w:rsidRPr="00177D0C">
        <w:rPr>
          <w:rFonts w:eastAsia="Calibri"/>
          <w:color w:val="000000"/>
          <w:sz w:val="24"/>
          <w:szCs w:val="24"/>
        </w:rPr>
        <w:tab/>
      </w:r>
      <w:r w:rsidRPr="00177D0C">
        <w:rPr>
          <w:sz w:val="24"/>
          <w:szCs w:val="24"/>
        </w:rPr>
        <w:t xml:space="preserve">1. </w:t>
      </w:r>
      <w:r w:rsidRPr="00177D0C">
        <w:rPr>
          <w:sz w:val="24"/>
          <w:szCs w:val="24"/>
        </w:rPr>
        <w:tab/>
        <w:t xml:space="preserve">Call-Off Contract Start date and length </w:t>
      </w:r>
    </w:p>
    <w:p w14:paraId="18B91F27" w14:textId="77777777" w:rsidR="00FB3BC7" w:rsidRPr="00177D0C" w:rsidRDefault="00D11D08">
      <w:pPr>
        <w:tabs>
          <w:tab w:val="center" w:pos="1272"/>
          <w:tab w:val="center" w:pos="6075"/>
        </w:tabs>
        <w:ind w:left="0" w:firstLine="0"/>
        <w:rPr>
          <w:sz w:val="24"/>
          <w:szCs w:val="24"/>
        </w:rPr>
      </w:pPr>
      <w:r w:rsidRPr="00177D0C">
        <w:rPr>
          <w:rFonts w:eastAsia="Calibri"/>
          <w:sz w:val="24"/>
          <w:szCs w:val="24"/>
        </w:rPr>
        <w:tab/>
      </w:r>
      <w:r w:rsidRPr="00177D0C">
        <w:rPr>
          <w:sz w:val="24"/>
          <w:szCs w:val="24"/>
        </w:rPr>
        <w:t xml:space="preserve">1.1 </w:t>
      </w:r>
      <w:r w:rsidRPr="00177D0C">
        <w:rPr>
          <w:sz w:val="24"/>
          <w:szCs w:val="24"/>
        </w:rPr>
        <w:tab/>
        <w:t xml:space="preserve">The Supplier must start providing the Services on the date specified in the Order Form. </w:t>
      </w:r>
    </w:p>
    <w:p w14:paraId="10ECD3F8" w14:textId="77777777" w:rsidR="00FB3BC7" w:rsidRPr="00177D0C" w:rsidRDefault="00D11D08">
      <w:pPr>
        <w:ind w:left="1838" w:right="14" w:hanging="720"/>
        <w:rPr>
          <w:sz w:val="24"/>
          <w:szCs w:val="24"/>
        </w:rPr>
      </w:pPr>
      <w:r w:rsidRPr="00177D0C">
        <w:rPr>
          <w:sz w:val="24"/>
          <w:szCs w:val="24"/>
        </w:rPr>
        <w:t xml:space="preserve">1.2 </w:t>
      </w:r>
      <w:r w:rsidRPr="00177D0C">
        <w:rPr>
          <w:sz w:val="24"/>
          <w:szCs w:val="24"/>
        </w:rPr>
        <w:tab/>
        <w:t xml:space="preserve">This Call-Off Contract will expire on the Expiry Date in the Order Form. It will be for up to 24 months from the Start date </w:t>
      </w:r>
    </w:p>
    <w:p w14:paraId="6FF4FBA9" w14:textId="021284CF" w:rsidR="00FB3BC7" w:rsidRPr="00177D0C" w:rsidRDefault="00D11D08">
      <w:pPr>
        <w:spacing w:after="980"/>
        <w:ind w:left="1838" w:right="14" w:hanging="720"/>
        <w:rPr>
          <w:sz w:val="24"/>
          <w:szCs w:val="24"/>
        </w:rPr>
      </w:pPr>
      <w:r w:rsidRPr="00177D0C">
        <w:rPr>
          <w:sz w:val="24"/>
          <w:szCs w:val="24"/>
        </w:rPr>
        <w:t>1.</w:t>
      </w:r>
      <w:r w:rsidR="004E6124">
        <w:rPr>
          <w:sz w:val="24"/>
          <w:szCs w:val="24"/>
        </w:rPr>
        <w:t>3</w:t>
      </w:r>
      <w:r w:rsidRPr="00177D0C">
        <w:rPr>
          <w:sz w:val="24"/>
          <w:szCs w:val="24"/>
        </w:rPr>
        <w:t xml:space="preserve"> </w:t>
      </w:r>
      <w:r w:rsidRPr="00177D0C">
        <w:rPr>
          <w:sz w:val="24"/>
          <w:szCs w:val="24"/>
        </w:rPr>
        <w:tab/>
        <w:t xml:space="preserve">The Parties must comply with the requirements under clauses 21.3 to 21.8 if the Buyer reserves the right in the Order Form to set the Term at more than 24 months. </w:t>
      </w:r>
    </w:p>
    <w:p w14:paraId="24676B39" w14:textId="77777777" w:rsidR="00FB3BC7" w:rsidRPr="00177D0C" w:rsidRDefault="00D11D08">
      <w:pPr>
        <w:pStyle w:val="Heading3"/>
        <w:tabs>
          <w:tab w:val="center" w:pos="1235"/>
          <w:tab w:val="center" w:pos="3214"/>
        </w:tabs>
        <w:spacing w:after="69"/>
        <w:ind w:left="0" w:firstLine="0"/>
        <w:rPr>
          <w:sz w:val="24"/>
          <w:szCs w:val="24"/>
        </w:rPr>
      </w:pPr>
      <w:r w:rsidRPr="00177D0C">
        <w:rPr>
          <w:rFonts w:eastAsia="Calibri"/>
          <w:color w:val="000000"/>
          <w:sz w:val="24"/>
          <w:szCs w:val="24"/>
        </w:rPr>
        <w:tab/>
      </w:r>
      <w:r w:rsidRPr="00177D0C">
        <w:rPr>
          <w:sz w:val="24"/>
          <w:szCs w:val="24"/>
        </w:rPr>
        <w:t xml:space="preserve">2. </w:t>
      </w:r>
      <w:r w:rsidRPr="00177D0C">
        <w:rPr>
          <w:sz w:val="24"/>
          <w:szCs w:val="24"/>
        </w:rPr>
        <w:tab/>
        <w:t xml:space="preserve">Incorporation of terms </w:t>
      </w:r>
    </w:p>
    <w:p w14:paraId="2E8921AE" w14:textId="77777777" w:rsidR="00FB3BC7" w:rsidRPr="00177D0C" w:rsidRDefault="00D11D08">
      <w:pPr>
        <w:spacing w:after="248"/>
        <w:ind w:left="1838" w:right="14" w:hanging="720"/>
        <w:rPr>
          <w:sz w:val="24"/>
          <w:szCs w:val="24"/>
        </w:rPr>
      </w:pPr>
      <w:r w:rsidRPr="00177D0C">
        <w:rPr>
          <w:sz w:val="24"/>
          <w:szCs w:val="24"/>
        </w:rPr>
        <w:t xml:space="preserve">2.1 </w:t>
      </w:r>
      <w:r w:rsidRPr="00177D0C">
        <w:rPr>
          <w:sz w:val="24"/>
          <w:szCs w:val="24"/>
        </w:rPr>
        <w:tab/>
        <w:t xml:space="preserve">The following Framework Agreement clauses (including clauses and defined terms referenced by them) as modified under clause 2.2 are incorporated as separate Call-Off Contract obligations and apply between the Supplier and the Buyer: </w:t>
      </w:r>
    </w:p>
    <w:p w14:paraId="5DDDDDFC" w14:textId="77777777" w:rsidR="00FB3BC7" w:rsidRPr="00177D0C" w:rsidRDefault="00D11D08">
      <w:pPr>
        <w:numPr>
          <w:ilvl w:val="0"/>
          <w:numId w:val="4"/>
        </w:numPr>
        <w:spacing w:after="28"/>
        <w:ind w:left="1891" w:right="14" w:hanging="397"/>
        <w:rPr>
          <w:sz w:val="24"/>
          <w:szCs w:val="24"/>
        </w:rPr>
      </w:pPr>
      <w:r w:rsidRPr="00177D0C">
        <w:rPr>
          <w:sz w:val="24"/>
          <w:szCs w:val="24"/>
        </w:rPr>
        <w:t xml:space="preserve">2.3 (Warranties and representations) </w:t>
      </w:r>
    </w:p>
    <w:p w14:paraId="2399FB38"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4.1 to 4.6 (Liability) </w:t>
      </w:r>
    </w:p>
    <w:p w14:paraId="654751AF"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4.10 to 4.11 (IR35) </w:t>
      </w:r>
    </w:p>
    <w:p w14:paraId="7C158535"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10 (Force majeure) </w:t>
      </w:r>
    </w:p>
    <w:p w14:paraId="60A42BE7"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5.3 (Continuing rights) </w:t>
      </w:r>
    </w:p>
    <w:p w14:paraId="15351B41" w14:textId="77777777" w:rsidR="00FB3BC7" w:rsidRPr="00177D0C" w:rsidRDefault="00D11D08">
      <w:pPr>
        <w:numPr>
          <w:ilvl w:val="0"/>
          <w:numId w:val="4"/>
        </w:numPr>
        <w:spacing w:after="32"/>
        <w:ind w:left="1891" w:right="14" w:hanging="397"/>
        <w:rPr>
          <w:sz w:val="24"/>
          <w:szCs w:val="24"/>
        </w:rPr>
      </w:pPr>
      <w:r w:rsidRPr="00177D0C">
        <w:rPr>
          <w:sz w:val="24"/>
          <w:szCs w:val="24"/>
        </w:rPr>
        <w:t xml:space="preserve">5.4 to 5.6 (Change of control) </w:t>
      </w:r>
    </w:p>
    <w:p w14:paraId="31635A64"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5.7 (Fraud) </w:t>
      </w:r>
    </w:p>
    <w:p w14:paraId="4B8F76A2" w14:textId="77777777" w:rsidR="00FB3BC7" w:rsidRPr="00177D0C" w:rsidRDefault="00D11D08">
      <w:pPr>
        <w:numPr>
          <w:ilvl w:val="0"/>
          <w:numId w:val="4"/>
        </w:numPr>
        <w:spacing w:after="28"/>
        <w:ind w:left="1891" w:right="14" w:hanging="397"/>
        <w:rPr>
          <w:sz w:val="24"/>
          <w:szCs w:val="24"/>
        </w:rPr>
      </w:pPr>
      <w:r w:rsidRPr="00177D0C">
        <w:rPr>
          <w:sz w:val="24"/>
          <w:szCs w:val="24"/>
        </w:rPr>
        <w:t xml:space="preserve">5.8 (Notice of fraud) </w:t>
      </w:r>
    </w:p>
    <w:p w14:paraId="59C7098E"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7 (Transparency and Audit) </w:t>
      </w:r>
    </w:p>
    <w:p w14:paraId="43C66B38"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8.3 (Order of precedence) </w:t>
      </w:r>
    </w:p>
    <w:p w14:paraId="2E0C2CFE"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11 (Relationship) </w:t>
      </w:r>
    </w:p>
    <w:p w14:paraId="2426EA76"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14 (Entire agreement) </w:t>
      </w:r>
    </w:p>
    <w:p w14:paraId="03FD70B6"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15 (Law and jurisdiction) </w:t>
      </w:r>
    </w:p>
    <w:p w14:paraId="2CD9A04E"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16 (Legislative change) </w:t>
      </w:r>
    </w:p>
    <w:p w14:paraId="33E78DEE" w14:textId="77777777" w:rsidR="00FB3BC7" w:rsidRPr="00177D0C" w:rsidRDefault="00D11D08">
      <w:pPr>
        <w:numPr>
          <w:ilvl w:val="0"/>
          <w:numId w:val="4"/>
        </w:numPr>
        <w:spacing w:after="27"/>
        <w:ind w:left="1891" w:right="14" w:hanging="397"/>
        <w:rPr>
          <w:sz w:val="24"/>
          <w:szCs w:val="24"/>
        </w:rPr>
      </w:pPr>
      <w:r w:rsidRPr="00177D0C">
        <w:rPr>
          <w:sz w:val="24"/>
          <w:szCs w:val="24"/>
        </w:rPr>
        <w:t xml:space="preserve">17 (Bribery and corruption) </w:t>
      </w:r>
    </w:p>
    <w:p w14:paraId="553CA2C6"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18 (Freedom of Information Act) </w:t>
      </w:r>
    </w:p>
    <w:p w14:paraId="123D726E"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19 (Promoting tax compliance) </w:t>
      </w:r>
    </w:p>
    <w:p w14:paraId="5A5B9A09"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20 (Official Secrets Act) </w:t>
      </w:r>
    </w:p>
    <w:p w14:paraId="07312E54" w14:textId="77777777" w:rsidR="00FB3BC7" w:rsidRPr="00177D0C" w:rsidRDefault="00D11D08">
      <w:pPr>
        <w:numPr>
          <w:ilvl w:val="0"/>
          <w:numId w:val="4"/>
        </w:numPr>
        <w:spacing w:after="29"/>
        <w:ind w:left="1891" w:right="14" w:hanging="397"/>
        <w:rPr>
          <w:sz w:val="24"/>
          <w:szCs w:val="24"/>
        </w:rPr>
      </w:pPr>
      <w:r w:rsidRPr="00177D0C">
        <w:rPr>
          <w:sz w:val="24"/>
          <w:szCs w:val="24"/>
        </w:rPr>
        <w:t xml:space="preserve">21 (Transfer and subcontracting) </w:t>
      </w:r>
    </w:p>
    <w:p w14:paraId="04CB04F1"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23 (Complaints handling and resolution) </w:t>
      </w:r>
    </w:p>
    <w:p w14:paraId="6D09CCA9" w14:textId="77777777" w:rsidR="004E6124" w:rsidRDefault="00D11D08" w:rsidP="004E6124">
      <w:pPr>
        <w:numPr>
          <w:ilvl w:val="0"/>
          <w:numId w:val="4"/>
        </w:numPr>
        <w:spacing w:after="0"/>
        <w:ind w:left="1888" w:right="11" w:hanging="397"/>
        <w:rPr>
          <w:sz w:val="24"/>
          <w:szCs w:val="24"/>
        </w:rPr>
      </w:pPr>
      <w:r w:rsidRPr="00177D0C">
        <w:rPr>
          <w:sz w:val="24"/>
          <w:szCs w:val="24"/>
        </w:rPr>
        <w:t xml:space="preserve">24 (Conflicts of interest and ethical walls) </w:t>
      </w:r>
    </w:p>
    <w:p w14:paraId="5ADF5E16" w14:textId="60064ECC" w:rsidR="00FB3BC7" w:rsidRPr="004E6124" w:rsidRDefault="00D11D08" w:rsidP="004E6124">
      <w:pPr>
        <w:numPr>
          <w:ilvl w:val="0"/>
          <w:numId w:val="4"/>
        </w:numPr>
        <w:spacing w:after="0"/>
        <w:ind w:left="1888" w:right="11" w:hanging="397"/>
        <w:rPr>
          <w:sz w:val="24"/>
          <w:szCs w:val="24"/>
        </w:rPr>
      </w:pPr>
      <w:r w:rsidRPr="004E6124">
        <w:rPr>
          <w:sz w:val="24"/>
          <w:szCs w:val="24"/>
        </w:rPr>
        <w:t xml:space="preserve">25 (Publicity and branding) </w:t>
      </w:r>
    </w:p>
    <w:p w14:paraId="46295905"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26 (Equality and diversity) </w:t>
      </w:r>
    </w:p>
    <w:p w14:paraId="3B48E54A" w14:textId="77777777" w:rsidR="00FB3BC7" w:rsidRPr="00177D0C" w:rsidRDefault="00D11D08">
      <w:pPr>
        <w:numPr>
          <w:ilvl w:val="0"/>
          <w:numId w:val="4"/>
        </w:numPr>
        <w:spacing w:after="29"/>
        <w:ind w:left="1891" w:right="14" w:hanging="397"/>
        <w:rPr>
          <w:sz w:val="24"/>
          <w:szCs w:val="24"/>
        </w:rPr>
      </w:pPr>
      <w:r w:rsidRPr="00177D0C">
        <w:rPr>
          <w:sz w:val="24"/>
          <w:szCs w:val="24"/>
        </w:rPr>
        <w:t xml:space="preserve">28 (Data protection) </w:t>
      </w:r>
    </w:p>
    <w:p w14:paraId="769124DE" w14:textId="77777777" w:rsidR="00FB3BC7" w:rsidRPr="00177D0C" w:rsidRDefault="00D11D08">
      <w:pPr>
        <w:numPr>
          <w:ilvl w:val="0"/>
          <w:numId w:val="4"/>
        </w:numPr>
        <w:spacing w:after="29"/>
        <w:ind w:left="1891" w:right="14" w:hanging="397"/>
        <w:rPr>
          <w:sz w:val="24"/>
          <w:szCs w:val="24"/>
        </w:rPr>
      </w:pPr>
      <w:r w:rsidRPr="00177D0C">
        <w:rPr>
          <w:sz w:val="24"/>
          <w:szCs w:val="24"/>
        </w:rPr>
        <w:lastRenderedPageBreak/>
        <w:t xml:space="preserve">31 (Severability) </w:t>
      </w:r>
    </w:p>
    <w:p w14:paraId="39404273" w14:textId="77777777" w:rsidR="00FB3BC7" w:rsidRPr="00177D0C" w:rsidRDefault="00D11D08">
      <w:pPr>
        <w:numPr>
          <w:ilvl w:val="0"/>
          <w:numId w:val="4"/>
        </w:numPr>
        <w:spacing w:after="31"/>
        <w:ind w:left="1891" w:right="14" w:hanging="397"/>
        <w:rPr>
          <w:sz w:val="24"/>
          <w:szCs w:val="24"/>
        </w:rPr>
      </w:pPr>
      <w:r w:rsidRPr="00177D0C">
        <w:rPr>
          <w:sz w:val="24"/>
          <w:szCs w:val="24"/>
        </w:rPr>
        <w:t xml:space="preserve">32 and 33 (Managing disputes and Mediation) </w:t>
      </w:r>
    </w:p>
    <w:p w14:paraId="7141FB88"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34 (Confidentiality) </w:t>
      </w:r>
    </w:p>
    <w:p w14:paraId="0B5B94BC" w14:textId="77777777" w:rsidR="00FB3BC7" w:rsidRPr="00177D0C" w:rsidRDefault="00D11D08">
      <w:pPr>
        <w:numPr>
          <w:ilvl w:val="0"/>
          <w:numId w:val="4"/>
        </w:numPr>
        <w:spacing w:after="30"/>
        <w:ind w:left="1891" w:right="14" w:hanging="397"/>
        <w:rPr>
          <w:sz w:val="24"/>
          <w:szCs w:val="24"/>
        </w:rPr>
      </w:pPr>
      <w:r w:rsidRPr="00177D0C">
        <w:rPr>
          <w:sz w:val="24"/>
          <w:szCs w:val="24"/>
        </w:rPr>
        <w:t xml:space="preserve">35 (Waiver and cumulative remedies) </w:t>
      </w:r>
    </w:p>
    <w:p w14:paraId="53659B61" w14:textId="77777777" w:rsidR="00FB3BC7" w:rsidRPr="00177D0C" w:rsidRDefault="00D11D08">
      <w:pPr>
        <w:numPr>
          <w:ilvl w:val="0"/>
          <w:numId w:val="4"/>
        </w:numPr>
        <w:spacing w:after="27"/>
        <w:ind w:left="1891" w:right="14" w:hanging="397"/>
        <w:rPr>
          <w:sz w:val="24"/>
          <w:szCs w:val="24"/>
        </w:rPr>
      </w:pPr>
      <w:r w:rsidRPr="00177D0C">
        <w:rPr>
          <w:sz w:val="24"/>
          <w:szCs w:val="24"/>
        </w:rPr>
        <w:t xml:space="preserve">36 (Corporate Social Responsibility) </w:t>
      </w:r>
    </w:p>
    <w:p w14:paraId="7C06C315" w14:textId="77777777" w:rsidR="00FB3BC7" w:rsidRPr="00177D0C" w:rsidRDefault="00D11D08">
      <w:pPr>
        <w:numPr>
          <w:ilvl w:val="0"/>
          <w:numId w:val="4"/>
        </w:numPr>
        <w:ind w:left="1891" w:right="14" w:hanging="397"/>
        <w:rPr>
          <w:sz w:val="24"/>
          <w:szCs w:val="24"/>
        </w:rPr>
      </w:pPr>
      <w:r w:rsidRPr="00177D0C">
        <w:rPr>
          <w:sz w:val="24"/>
          <w:szCs w:val="24"/>
        </w:rPr>
        <w:t xml:space="preserve">paragraphs 1 to 10 of the Framework Agreement Schedule 3 </w:t>
      </w:r>
    </w:p>
    <w:p w14:paraId="2A76FD95" w14:textId="77777777" w:rsidR="00FB3BC7" w:rsidRPr="00177D0C" w:rsidRDefault="00D11D08">
      <w:pPr>
        <w:tabs>
          <w:tab w:val="center" w:pos="1272"/>
          <w:tab w:val="center" w:pos="5683"/>
        </w:tabs>
        <w:ind w:left="0" w:firstLine="0"/>
        <w:rPr>
          <w:sz w:val="24"/>
          <w:szCs w:val="24"/>
        </w:rPr>
      </w:pPr>
      <w:r w:rsidRPr="00177D0C">
        <w:rPr>
          <w:rFonts w:eastAsia="Calibri"/>
          <w:sz w:val="24"/>
          <w:szCs w:val="24"/>
        </w:rPr>
        <w:tab/>
      </w:r>
      <w:r w:rsidRPr="00177D0C">
        <w:rPr>
          <w:sz w:val="24"/>
          <w:szCs w:val="24"/>
        </w:rPr>
        <w:t xml:space="preserve">2.2 </w:t>
      </w:r>
      <w:r w:rsidRPr="00177D0C">
        <w:rPr>
          <w:sz w:val="24"/>
          <w:szCs w:val="24"/>
        </w:rPr>
        <w:tab/>
        <w:t xml:space="preserve">The Framework Agreement provisions in clause 2.1 will be modified as follows: </w:t>
      </w:r>
    </w:p>
    <w:p w14:paraId="31EB07D5" w14:textId="77777777" w:rsidR="00FB3BC7" w:rsidRPr="00177D0C" w:rsidRDefault="00D11D08">
      <w:pPr>
        <w:numPr>
          <w:ilvl w:val="2"/>
          <w:numId w:val="5"/>
        </w:numPr>
        <w:spacing w:after="41"/>
        <w:ind w:right="14" w:hanging="720"/>
        <w:rPr>
          <w:sz w:val="24"/>
          <w:szCs w:val="24"/>
        </w:rPr>
      </w:pPr>
      <w:r w:rsidRPr="00177D0C">
        <w:rPr>
          <w:sz w:val="24"/>
          <w:szCs w:val="24"/>
        </w:rPr>
        <w:t xml:space="preserve">a reference to the ‘Framework Agreement’ will be a reference to the ‘Call-Off Contract’ </w:t>
      </w:r>
    </w:p>
    <w:p w14:paraId="209853E4" w14:textId="77777777" w:rsidR="00FB3BC7" w:rsidRPr="00177D0C" w:rsidRDefault="00D11D08">
      <w:pPr>
        <w:numPr>
          <w:ilvl w:val="2"/>
          <w:numId w:val="5"/>
        </w:numPr>
        <w:spacing w:after="55"/>
        <w:ind w:right="14" w:hanging="720"/>
        <w:rPr>
          <w:sz w:val="24"/>
          <w:szCs w:val="24"/>
        </w:rPr>
      </w:pPr>
      <w:r w:rsidRPr="00177D0C">
        <w:rPr>
          <w:sz w:val="24"/>
          <w:szCs w:val="24"/>
        </w:rPr>
        <w:t xml:space="preserve">a reference to ‘CCS’ or to ‘CCS and/or the Buyer’ will be a reference to ‘the Buyer’ </w:t>
      </w:r>
    </w:p>
    <w:p w14:paraId="0ED71FAF" w14:textId="77777777" w:rsidR="00FB3BC7" w:rsidRPr="00177D0C" w:rsidRDefault="00D11D08">
      <w:pPr>
        <w:numPr>
          <w:ilvl w:val="2"/>
          <w:numId w:val="5"/>
        </w:numPr>
        <w:ind w:right="14" w:hanging="720"/>
        <w:rPr>
          <w:sz w:val="24"/>
          <w:szCs w:val="24"/>
        </w:rPr>
      </w:pPr>
      <w:r w:rsidRPr="00177D0C">
        <w:rPr>
          <w:sz w:val="24"/>
          <w:szCs w:val="24"/>
        </w:rPr>
        <w:t xml:space="preserve">a reference to the ‘Parties’ and a ‘Party’ will be a reference to the Buyer and Supplier as Parties under this Call-Off Contract </w:t>
      </w:r>
    </w:p>
    <w:p w14:paraId="6DE7257C" w14:textId="77777777" w:rsidR="00FB3BC7" w:rsidRPr="00177D0C" w:rsidRDefault="00D11D08">
      <w:pPr>
        <w:numPr>
          <w:ilvl w:val="1"/>
          <w:numId w:val="6"/>
        </w:numPr>
        <w:ind w:right="14" w:hanging="720"/>
        <w:rPr>
          <w:sz w:val="24"/>
          <w:szCs w:val="24"/>
        </w:rPr>
      </w:pPr>
      <w:r w:rsidRPr="00177D0C">
        <w:rPr>
          <w:sz w:val="24"/>
          <w:szCs w:val="24"/>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795E6A1" w14:textId="77777777" w:rsidR="00FB3BC7" w:rsidRPr="00177D0C" w:rsidRDefault="00D11D08">
      <w:pPr>
        <w:numPr>
          <w:ilvl w:val="1"/>
          <w:numId w:val="6"/>
        </w:numPr>
        <w:ind w:right="14" w:hanging="720"/>
        <w:rPr>
          <w:sz w:val="24"/>
          <w:szCs w:val="24"/>
        </w:rPr>
      </w:pPr>
      <w:r w:rsidRPr="00177D0C">
        <w:rPr>
          <w:sz w:val="24"/>
          <w:szCs w:val="24"/>
        </w:rPr>
        <w:t xml:space="preserve">The Framework Agreement incorporated clauses will be referred to as incorporated Framework clause ‘XX’, where ‘XX’ is the Framework Agreement clause number. </w:t>
      </w:r>
    </w:p>
    <w:p w14:paraId="2CBD8D93" w14:textId="043CF4E0" w:rsidR="00FB3BC7" w:rsidRDefault="00D11D08" w:rsidP="004E6124">
      <w:pPr>
        <w:numPr>
          <w:ilvl w:val="1"/>
          <w:numId w:val="6"/>
        </w:numPr>
        <w:spacing w:after="0"/>
        <w:ind w:left="2574" w:right="11" w:hanging="720"/>
        <w:rPr>
          <w:sz w:val="24"/>
          <w:szCs w:val="24"/>
        </w:rPr>
      </w:pPr>
      <w:r w:rsidRPr="00177D0C">
        <w:rPr>
          <w:sz w:val="24"/>
          <w:szCs w:val="24"/>
        </w:rPr>
        <w:t xml:space="preserve">When an Order Form is signed, the terms and conditions agreed in it will be incorporated into this Call-Off Contract. </w:t>
      </w:r>
    </w:p>
    <w:p w14:paraId="318ADFB6" w14:textId="77777777" w:rsidR="004E6124" w:rsidRPr="00177D0C" w:rsidRDefault="004E6124" w:rsidP="004E6124">
      <w:pPr>
        <w:spacing w:after="0"/>
        <w:ind w:left="2574" w:right="11" w:firstLine="0"/>
        <w:rPr>
          <w:sz w:val="24"/>
          <w:szCs w:val="24"/>
        </w:rPr>
      </w:pPr>
    </w:p>
    <w:p w14:paraId="7EED0722" w14:textId="77777777" w:rsidR="00FB3BC7" w:rsidRPr="00177D0C" w:rsidRDefault="00D11D08">
      <w:pPr>
        <w:pStyle w:val="Heading3"/>
        <w:tabs>
          <w:tab w:val="center" w:pos="1235"/>
          <w:tab w:val="center" w:pos="2990"/>
        </w:tabs>
        <w:spacing w:after="208"/>
        <w:ind w:left="0" w:firstLine="0"/>
        <w:rPr>
          <w:sz w:val="24"/>
          <w:szCs w:val="24"/>
        </w:rPr>
      </w:pPr>
      <w:r w:rsidRPr="00177D0C">
        <w:rPr>
          <w:rFonts w:eastAsia="Calibri"/>
          <w:color w:val="000000"/>
          <w:sz w:val="24"/>
          <w:szCs w:val="24"/>
        </w:rPr>
        <w:tab/>
      </w:r>
      <w:r w:rsidRPr="00177D0C">
        <w:rPr>
          <w:sz w:val="24"/>
          <w:szCs w:val="24"/>
        </w:rPr>
        <w:t xml:space="preserve">3. </w:t>
      </w:r>
      <w:r w:rsidRPr="00177D0C">
        <w:rPr>
          <w:sz w:val="24"/>
          <w:szCs w:val="24"/>
        </w:rPr>
        <w:tab/>
        <w:t xml:space="preserve">Supply of services </w:t>
      </w:r>
    </w:p>
    <w:p w14:paraId="66378F2C" w14:textId="77777777" w:rsidR="00FB3BC7" w:rsidRPr="00177D0C" w:rsidRDefault="00D11D08">
      <w:pPr>
        <w:spacing w:after="261"/>
        <w:ind w:left="1838" w:right="14" w:hanging="720"/>
        <w:rPr>
          <w:sz w:val="24"/>
          <w:szCs w:val="24"/>
        </w:rPr>
      </w:pPr>
      <w:r w:rsidRPr="00177D0C">
        <w:rPr>
          <w:sz w:val="24"/>
          <w:szCs w:val="24"/>
        </w:rPr>
        <w:t xml:space="preserve">3.1 </w:t>
      </w:r>
      <w:r w:rsidRPr="00177D0C">
        <w:rPr>
          <w:sz w:val="24"/>
          <w:szCs w:val="24"/>
        </w:rPr>
        <w:tab/>
        <w:t xml:space="preserve">The Supplier agrees to supply the G-Cloud Services and any Additional Services under the terms of the Call-Off Contract and the Supplier’s Application. </w:t>
      </w:r>
    </w:p>
    <w:p w14:paraId="7C7C7382" w14:textId="46F0AC8C" w:rsidR="00FB3BC7" w:rsidRDefault="00D11D08" w:rsidP="004E6124">
      <w:pPr>
        <w:spacing w:after="0"/>
        <w:ind w:left="1837" w:right="11" w:hanging="720"/>
        <w:rPr>
          <w:sz w:val="24"/>
          <w:szCs w:val="24"/>
        </w:rPr>
      </w:pPr>
      <w:r w:rsidRPr="00177D0C">
        <w:rPr>
          <w:sz w:val="24"/>
          <w:szCs w:val="24"/>
        </w:rPr>
        <w:t xml:space="preserve">3.2 </w:t>
      </w:r>
      <w:r w:rsidRPr="00177D0C">
        <w:rPr>
          <w:sz w:val="24"/>
          <w:szCs w:val="24"/>
        </w:rPr>
        <w:tab/>
        <w:t xml:space="preserve">The Supplier undertakes that each G-Cloud Service will meet the Buyer’s acceptance criteria, as defined in the Order Form. </w:t>
      </w:r>
    </w:p>
    <w:p w14:paraId="1A185379" w14:textId="77777777" w:rsidR="004E6124" w:rsidRPr="00177D0C" w:rsidRDefault="004E6124" w:rsidP="004E6124">
      <w:pPr>
        <w:spacing w:after="0"/>
        <w:ind w:left="1837" w:right="11" w:hanging="720"/>
        <w:rPr>
          <w:sz w:val="24"/>
          <w:szCs w:val="24"/>
        </w:rPr>
      </w:pPr>
    </w:p>
    <w:p w14:paraId="4D682AFA" w14:textId="77777777" w:rsidR="00FB3BC7" w:rsidRPr="00177D0C" w:rsidRDefault="00D11D08">
      <w:pPr>
        <w:pStyle w:val="Heading3"/>
        <w:tabs>
          <w:tab w:val="center" w:pos="1235"/>
          <w:tab w:val="center" w:pos="2668"/>
        </w:tabs>
        <w:spacing w:after="205"/>
        <w:ind w:left="0" w:firstLine="0"/>
        <w:rPr>
          <w:sz w:val="24"/>
          <w:szCs w:val="24"/>
        </w:rPr>
      </w:pPr>
      <w:r w:rsidRPr="00177D0C">
        <w:rPr>
          <w:rFonts w:eastAsia="Calibri"/>
          <w:color w:val="000000"/>
          <w:sz w:val="24"/>
          <w:szCs w:val="24"/>
        </w:rPr>
        <w:tab/>
      </w:r>
      <w:r w:rsidRPr="00177D0C">
        <w:rPr>
          <w:sz w:val="24"/>
          <w:szCs w:val="24"/>
        </w:rPr>
        <w:t xml:space="preserve">4. </w:t>
      </w:r>
      <w:r w:rsidRPr="00177D0C">
        <w:rPr>
          <w:sz w:val="24"/>
          <w:szCs w:val="24"/>
        </w:rPr>
        <w:tab/>
        <w:t xml:space="preserve">Supplier staff </w:t>
      </w:r>
    </w:p>
    <w:p w14:paraId="30459043" w14:textId="77777777" w:rsidR="00FB3BC7" w:rsidRPr="00177D0C" w:rsidRDefault="00D11D08">
      <w:pPr>
        <w:tabs>
          <w:tab w:val="center" w:pos="1272"/>
          <w:tab w:val="center" w:pos="3031"/>
        </w:tabs>
        <w:spacing w:after="280"/>
        <w:ind w:left="0" w:firstLine="0"/>
        <w:rPr>
          <w:sz w:val="24"/>
          <w:szCs w:val="24"/>
        </w:rPr>
      </w:pPr>
      <w:r w:rsidRPr="00177D0C">
        <w:rPr>
          <w:rFonts w:eastAsia="Calibri"/>
          <w:sz w:val="24"/>
          <w:szCs w:val="24"/>
        </w:rPr>
        <w:tab/>
      </w:r>
      <w:r w:rsidRPr="00177D0C">
        <w:rPr>
          <w:sz w:val="24"/>
          <w:szCs w:val="24"/>
        </w:rPr>
        <w:t xml:space="preserve">4.1 </w:t>
      </w:r>
      <w:r w:rsidRPr="00177D0C">
        <w:rPr>
          <w:sz w:val="24"/>
          <w:szCs w:val="24"/>
        </w:rPr>
        <w:tab/>
        <w:t xml:space="preserve">The Supplier Staff must: </w:t>
      </w:r>
    </w:p>
    <w:p w14:paraId="77BC3334" w14:textId="77777777" w:rsidR="00FB3BC7" w:rsidRPr="00177D0C" w:rsidRDefault="00D11D08">
      <w:pPr>
        <w:tabs>
          <w:tab w:val="center" w:pos="1133"/>
          <w:tab w:val="center" w:pos="5789"/>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4.1.1 be appropriately experienced, qualified and trained to supply the Services </w:t>
      </w:r>
    </w:p>
    <w:p w14:paraId="0A053C11" w14:textId="77777777" w:rsidR="00FB3BC7" w:rsidRPr="00177D0C" w:rsidRDefault="00D11D08">
      <w:pPr>
        <w:tabs>
          <w:tab w:val="center" w:pos="1133"/>
          <w:tab w:val="center" w:pos="5728"/>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4.1.2 apply all due skill, care and diligence in faithfully performing those duties </w:t>
      </w:r>
    </w:p>
    <w:p w14:paraId="05DE1A7E" w14:textId="77777777" w:rsidR="00FB3BC7" w:rsidRPr="00177D0C" w:rsidRDefault="00D11D08">
      <w:pPr>
        <w:ind w:left="1838" w:right="14" w:hanging="720"/>
        <w:rPr>
          <w:sz w:val="24"/>
          <w:szCs w:val="24"/>
        </w:rPr>
      </w:pPr>
      <w:r w:rsidRPr="00177D0C">
        <w:rPr>
          <w:rFonts w:eastAsia="Calibri"/>
          <w:sz w:val="24"/>
          <w:szCs w:val="24"/>
        </w:rPr>
        <w:lastRenderedPageBreak/>
        <w:t xml:space="preserve"> </w:t>
      </w:r>
      <w:r w:rsidRPr="00177D0C">
        <w:rPr>
          <w:rFonts w:eastAsia="Calibri"/>
          <w:sz w:val="24"/>
          <w:szCs w:val="24"/>
        </w:rPr>
        <w:tab/>
      </w:r>
      <w:r w:rsidRPr="00177D0C">
        <w:rPr>
          <w:sz w:val="24"/>
          <w:szCs w:val="24"/>
        </w:rPr>
        <w:t xml:space="preserve">4.1.3 obey all lawful instructions and reasonable directions of the Buyer and provide the Services to the reasonable satisfaction of the Buyer </w:t>
      </w:r>
    </w:p>
    <w:p w14:paraId="34AAFDBC" w14:textId="77777777" w:rsidR="00FB3BC7" w:rsidRPr="00177D0C" w:rsidRDefault="00D11D08">
      <w:pPr>
        <w:tabs>
          <w:tab w:val="center" w:pos="1133"/>
          <w:tab w:val="center" w:pos="5923"/>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4.1.4 respond to any enquiries about the Services as soon as reasonably possible </w:t>
      </w:r>
    </w:p>
    <w:p w14:paraId="1ED4E459" w14:textId="77777777" w:rsidR="00FB3BC7" w:rsidRPr="00177D0C" w:rsidRDefault="00D11D08">
      <w:pPr>
        <w:tabs>
          <w:tab w:val="center" w:pos="1133"/>
          <w:tab w:val="center" w:pos="5702"/>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4.1.5 complete any necessary Supplier Staff vetting as specified by the Buyer </w:t>
      </w:r>
    </w:p>
    <w:p w14:paraId="6848F602" w14:textId="77777777" w:rsidR="00FB3BC7" w:rsidRPr="00177D0C" w:rsidRDefault="00D11D08">
      <w:pPr>
        <w:ind w:left="1838" w:right="14" w:hanging="720"/>
        <w:rPr>
          <w:sz w:val="24"/>
          <w:szCs w:val="24"/>
        </w:rPr>
      </w:pPr>
      <w:r w:rsidRPr="00177D0C">
        <w:rPr>
          <w:sz w:val="24"/>
          <w:szCs w:val="24"/>
        </w:rPr>
        <w:t xml:space="preserve">4.2 </w:t>
      </w:r>
      <w:r w:rsidRPr="00177D0C">
        <w:rPr>
          <w:sz w:val="24"/>
          <w:szCs w:val="24"/>
        </w:rPr>
        <w:tab/>
        <w:t xml:space="preserve">The Supplier must retain overall control of the Supplier Staff so that they are not considered to be employees, workers, agents or contractors of the Buyer. </w:t>
      </w:r>
    </w:p>
    <w:p w14:paraId="52129619" w14:textId="77777777" w:rsidR="00FB3BC7" w:rsidRPr="00177D0C" w:rsidRDefault="00D11D08">
      <w:pPr>
        <w:ind w:left="1838" w:right="14" w:hanging="720"/>
        <w:rPr>
          <w:sz w:val="24"/>
          <w:szCs w:val="24"/>
        </w:rPr>
      </w:pPr>
      <w:r w:rsidRPr="00177D0C">
        <w:rPr>
          <w:sz w:val="24"/>
          <w:szCs w:val="24"/>
        </w:rPr>
        <w:t xml:space="preserve">4.3 </w:t>
      </w:r>
      <w:r w:rsidRPr="00177D0C">
        <w:rPr>
          <w:sz w:val="24"/>
          <w:szCs w:val="24"/>
        </w:rPr>
        <w:tab/>
        <w:t xml:space="preserve">The Supplier may substitute any Supplier Staff </w:t>
      </w:r>
      <w:proofErr w:type="gramStart"/>
      <w:r w:rsidRPr="00177D0C">
        <w:rPr>
          <w:sz w:val="24"/>
          <w:szCs w:val="24"/>
        </w:rPr>
        <w:t>as long as</w:t>
      </w:r>
      <w:proofErr w:type="gramEnd"/>
      <w:r w:rsidRPr="00177D0C">
        <w:rPr>
          <w:sz w:val="24"/>
          <w:szCs w:val="24"/>
        </w:rPr>
        <w:t xml:space="preserve"> they have the equivalent experience and qualifications to the substituted staff member. </w:t>
      </w:r>
    </w:p>
    <w:p w14:paraId="2E152216" w14:textId="77777777" w:rsidR="00FB3BC7" w:rsidRPr="00177D0C" w:rsidRDefault="00D11D08">
      <w:pPr>
        <w:ind w:left="1838" w:right="14" w:hanging="720"/>
        <w:rPr>
          <w:sz w:val="24"/>
          <w:szCs w:val="24"/>
        </w:rPr>
      </w:pPr>
      <w:r w:rsidRPr="00177D0C">
        <w:rPr>
          <w:sz w:val="24"/>
          <w:szCs w:val="24"/>
        </w:rPr>
        <w:t xml:space="preserve">4.4 </w:t>
      </w:r>
      <w:r w:rsidRPr="00177D0C">
        <w:rPr>
          <w:sz w:val="24"/>
          <w:szCs w:val="24"/>
        </w:rPr>
        <w:tab/>
        <w:t xml:space="preserve">The Buyer may conduct IR35 Assessments using the ESI tool to assess whether the Supplier’s engagement under the Call-Off Contract is Inside or Outside IR35. </w:t>
      </w:r>
    </w:p>
    <w:p w14:paraId="7BC97A22" w14:textId="77777777" w:rsidR="00FB3BC7" w:rsidRPr="00177D0C" w:rsidRDefault="00D11D08">
      <w:pPr>
        <w:ind w:left="1838" w:right="14" w:hanging="720"/>
        <w:rPr>
          <w:sz w:val="24"/>
          <w:szCs w:val="24"/>
        </w:rPr>
      </w:pPr>
      <w:r w:rsidRPr="00177D0C">
        <w:rPr>
          <w:sz w:val="24"/>
          <w:szCs w:val="24"/>
        </w:rPr>
        <w:t xml:space="preserve">4.5 </w:t>
      </w:r>
      <w:r w:rsidRPr="00177D0C">
        <w:rPr>
          <w:sz w:val="24"/>
          <w:szCs w:val="24"/>
        </w:rPr>
        <w:tab/>
        <w:t xml:space="preserve">The Buyer may End this Call-Off Contract for Material Breach as per clause 18.5 hereunder if the Supplier is delivering the Services Inside IR35. </w:t>
      </w:r>
    </w:p>
    <w:p w14:paraId="7B5F69E0" w14:textId="77777777" w:rsidR="00FB3BC7" w:rsidRPr="00177D0C" w:rsidRDefault="00D11D08">
      <w:pPr>
        <w:ind w:left="1838" w:right="14" w:hanging="720"/>
        <w:rPr>
          <w:sz w:val="24"/>
          <w:szCs w:val="24"/>
        </w:rPr>
      </w:pPr>
      <w:r w:rsidRPr="00177D0C">
        <w:rPr>
          <w:sz w:val="24"/>
          <w:szCs w:val="24"/>
        </w:rPr>
        <w:t xml:space="preserve">4.6 </w:t>
      </w:r>
      <w:r w:rsidRPr="00177D0C">
        <w:rPr>
          <w:sz w:val="24"/>
          <w:szCs w:val="24"/>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66DBC93" w14:textId="77777777" w:rsidR="00FB3BC7" w:rsidRPr="00177D0C" w:rsidRDefault="00D11D08">
      <w:pPr>
        <w:ind w:left="1838" w:right="14" w:hanging="720"/>
        <w:rPr>
          <w:sz w:val="24"/>
          <w:szCs w:val="24"/>
        </w:rPr>
      </w:pPr>
      <w:r w:rsidRPr="00177D0C">
        <w:rPr>
          <w:sz w:val="24"/>
          <w:szCs w:val="24"/>
        </w:rPr>
        <w:t xml:space="preserve">4.7 </w:t>
      </w:r>
      <w:r w:rsidRPr="00177D0C">
        <w:rPr>
          <w:sz w:val="24"/>
          <w:szCs w:val="24"/>
        </w:rPr>
        <w:tab/>
        <w:t xml:space="preserve">If the Indicative Test indicates the delivery of the Services could potentially be Inside IR35, the Supplier must provide the Buyer with all relevant information needed to enable the Buyer to conduct its own IR35 Assessment. </w:t>
      </w:r>
    </w:p>
    <w:p w14:paraId="501F8935" w14:textId="77777777" w:rsidR="004E6124" w:rsidRDefault="00D11D08" w:rsidP="004E6124">
      <w:pPr>
        <w:spacing w:after="0"/>
        <w:ind w:left="1837" w:right="11" w:hanging="720"/>
        <w:rPr>
          <w:sz w:val="24"/>
          <w:szCs w:val="24"/>
        </w:rPr>
      </w:pPr>
      <w:r w:rsidRPr="00177D0C">
        <w:rPr>
          <w:sz w:val="24"/>
          <w:szCs w:val="24"/>
        </w:rPr>
        <w:t xml:space="preserve">4.8 </w:t>
      </w:r>
      <w:r w:rsidRPr="00177D0C">
        <w:rPr>
          <w:sz w:val="24"/>
          <w:szCs w:val="24"/>
        </w:rPr>
        <w:tab/>
        <w:t>If it is determined by the Buyer that the Supplier is Outside IR35, the Buyer will provide the ESI reference number and a copy of the PDF to the Supplier.</w:t>
      </w:r>
    </w:p>
    <w:p w14:paraId="0AE8132B" w14:textId="77FA15B4" w:rsidR="00FB3BC7" w:rsidRPr="00177D0C" w:rsidRDefault="00D11D08" w:rsidP="004E6124">
      <w:pPr>
        <w:spacing w:after="0"/>
        <w:ind w:left="1837" w:right="11" w:hanging="720"/>
        <w:rPr>
          <w:sz w:val="24"/>
          <w:szCs w:val="24"/>
        </w:rPr>
      </w:pPr>
      <w:r w:rsidRPr="00177D0C">
        <w:rPr>
          <w:sz w:val="24"/>
          <w:szCs w:val="24"/>
        </w:rPr>
        <w:t xml:space="preserve"> </w:t>
      </w:r>
    </w:p>
    <w:p w14:paraId="04342234" w14:textId="77777777" w:rsidR="00FB3BC7" w:rsidRPr="00177D0C" w:rsidRDefault="00D11D08">
      <w:pPr>
        <w:pStyle w:val="Heading3"/>
        <w:tabs>
          <w:tab w:val="center" w:pos="1235"/>
          <w:tab w:val="center" w:pos="2703"/>
        </w:tabs>
        <w:spacing w:after="205"/>
        <w:ind w:left="0" w:firstLine="0"/>
        <w:rPr>
          <w:sz w:val="24"/>
          <w:szCs w:val="24"/>
        </w:rPr>
      </w:pPr>
      <w:r w:rsidRPr="00177D0C">
        <w:rPr>
          <w:rFonts w:eastAsia="Calibri"/>
          <w:color w:val="000000"/>
          <w:sz w:val="24"/>
          <w:szCs w:val="24"/>
        </w:rPr>
        <w:tab/>
      </w:r>
      <w:r w:rsidRPr="00177D0C">
        <w:rPr>
          <w:sz w:val="24"/>
          <w:szCs w:val="24"/>
        </w:rPr>
        <w:t xml:space="preserve">5. </w:t>
      </w:r>
      <w:r w:rsidRPr="00177D0C">
        <w:rPr>
          <w:sz w:val="24"/>
          <w:szCs w:val="24"/>
        </w:rPr>
        <w:tab/>
        <w:t xml:space="preserve">Due diligence </w:t>
      </w:r>
    </w:p>
    <w:p w14:paraId="5F10E69A" w14:textId="77777777" w:rsidR="00FB3BC7" w:rsidRPr="00177D0C" w:rsidRDefault="00D11D08">
      <w:pPr>
        <w:tabs>
          <w:tab w:val="center" w:pos="1272"/>
          <w:tab w:val="center" w:pos="5117"/>
        </w:tabs>
        <w:spacing w:after="160"/>
        <w:ind w:left="0" w:firstLine="0"/>
        <w:rPr>
          <w:sz w:val="24"/>
          <w:szCs w:val="24"/>
        </w:rPr>
      </w:pPr>
      <w:r w:rsidRPr="00177D0C">
        <w:rPr>
          <w:rFonts w:eastAsia="Calibri"/>
          <w:sz w:val="24"/>
          <w:szCs w:val="24"/>
        </w:rPr>
        <w:tab/>
      </w:r>
      <w:r w:rsidRPr="00177D0C">
        <w:rPr>
          <w:sz w:val="24"/>
          <w:szCs w:val="24"/>
        </w:rPr>
        <w:t xml:space="preserve">5.1 </w:t>
      </w:r>
      <w:r w:rsidRPr="00177D0C">
        <w:rPr>
          <w:sz w:val="24"/>
          <w:szCs w:val="24"/>
        </w:rPr>
        <w:tab/>
        <w:t xml:space="preserve">Both Parties agree that when </w:t>
      </w:r>
      <w:proofErr w:type="gramStart"/>
      <w:r w:rsidRPr="00177D0C">
        <w:rPr>
          <w:sz w:val="24"/>
          <w:szCs w:val="24"/>
        </w:rPr>
        <w:t>entering into</w:t>
      </w:r>
      <w:proofErr w:type="gramEnd"/>
      <w:r w:rsidRPr="00177D0C">
        <w:rPr>
          <w:sz w:val="24"/>
          <w:szCs w:val="24"/>
        </w:rPr>
        <w:t xml:space="preserve"> a Call-Off Contract they: </w:t>
      </w:r>
    </w:p>
    <w:p w14:paraId="266B8740" w14:textId="77777777" w:rsidR="00FB3BC7" w:rsidRPr="00177D0C" w:rsidRDefault="00D11D08">
      <w:pPr>
        <w:spacing w:after="127"/>
        <w:ind w:left="2573" w:right="14" w:hanging="720"/>
        <w:rPr>
          <w:sz w:val="24"/>
          <w:szCs w:val="24"/>
        </w:rPr>
      </w:pPr>
      <w:r w:rsidRPr="00177D0C">
        <w:rPr>
          <w:sz w:val="24"/>
          <w:szCs w:val="24"/>
        </w:rPr>
        <w:t xml:space="preserve">5.1.1 have made their own enquiries and are satisfied by the accuracy of any information supplied by the other Party </w:t>
      </w:r>
    </w:p>
    <w:p w14:paraId="06306BE9" w14:textId="77777777" w:rsidR="00FB3BC7" w:rsidRPr="00177D0C" w:rsidRDefault="00D11D08">
      <w:pPr>
        <w:spacing w:after="128"/>
        <w:ind w:left="2573" w:right="14" w:hanging="720"/>
        <w:rPr>
          <w:sz w:val="24"/>
          <w:szCs w:val="24"/>
        </w:rPr>
      </w:pPr>
      <w:r w:rsidRPr="00177D0C">
        <w:rPr>
          <w:sz w:val="24"/>
          <w:szCs w:val="24"/>
        </w:rPr>
        <w:t xml:space="preserve">5.1.2 are confident that they can fulfil their obligations according to the Call-Off Contract terms </w:t>
      </w:r>
    </w:p>
    <w:p w14:paraId="0AA86BF7" w14:textId="77777777" w:rsidR="00FB3BC7" w:rsidRPr="00177D0C" w:rsidRDefault="00D11D08">
      <w:pPr>
        <w:tabs>
          <w:tab w:val="center" w:pos="1133"/>
          <w:tab w:val="center" w:pos="5858"/>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5.1.3 have raised all due diligence questions before signing the Call-Off Contract </w:t>
      </w:r>
    </w:p>
    <w:p w14:paraId="7A429D8C" w14:textId="77777777" w:rsidR="00FB3BC7" w:rsidRPr="00177D0C" w:rsidRDefault="00D11D08">
      <w:pPr>
        <w:tabs>
          <w:tab w:val="center" w:pos="1133"/>
          <w:tab w:val="center" w:pos="5911"/>
        </w:tabs>
        <w:spacing w:after="363"/>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5.1.4 have </w:t>
      </w:r>
      <w:proofErr w:type="gramStart"/>
      <w:r w:rsidRPr="00177D0C">
        <w:rPr>
          <w:sz w:val="24"/>
          <w:szCs w:val="24"/>
        </w:rPr>
        <w:t>entered into</w:t>
      </w:r>
      <w:proofErr w:type="gramEnd"/>
      <w:r w:rsidRPr="00177D0C">
        <w:rPr>
          <w:sz w:val="24"/>
          <w:szCs w:val="24"/>
        </w:rPr>
        <w:t xml:space="preserve"> the Call-Off Contract relying on their      own due diligence </w:t>
      </w:r>
    </w:p>
    <w:p w14:paraId="68A2F440" w14:textId="64DFA8F8" w:rsidR="00FB3BC7" w:rsidRDefault="00D11D08" w:rsidP="004E6124">
      <w:pPr>
        <w:pStyle w:val="Heading3"/>
        <w:tabs>
          <w:tab w:val="center" w:pos="1235"/>
          <w:tab w:val="center" w:pos="4427"/>
        </w:tabs>
        <w:spacing w:after="0"/>
        <w:ind w:left="0" w:firstLine="0"/>
        <w:rPr>
          <w:sz w:val="24"/>
          <w:szCs w:val="24"/>
        </w:rPr>
      </w:pPr>
      <w:r w:rsidRPr="00177D0C">
        <w:rPr>
          <w:rFonts w:eastAsia="Calibri"/>
          <w:color w:val="000000"/>
          <w:sz w:val="24"/>
          <w:szCs w:val="24"/>
        </w:rPr>
        <w:lastRenderedPageBreak/>
        <w:tab/>
      </w:r>
      <w:r w:rsidRPr="00177D0C">
        <w:rPr>
          <w:sz w:val="24"/>
          <w:szCs w:val="24"/>
        </w:rPr>
        <w:t xml:space="preserve">6. </w:t>
      </w:r>
      <w:r w:rsidRPr="00177D0C">
        <w:rPr>
          <w:sz w:val="24"/>
          <w:szCs w:val="24"/>
        </w:rPr>
        <w:tab/>
        <w:t xml:space="preserve">Business continuity and disaster recovery </w:t>
      </w:r>
    </w:p>
    <w:p w14:paraId="73620F74" w14:textId="77777777" w:rsidR="004E6124" w:rsidRPr="004E6124" w:rsidRDefault="004E6124" w:rsidP="004E6124">
      <w:pPr>
        <w:spacing w:after="0"/>
      </w:pPr>
    </w:p>
    <w:p w14:paraId="4E8126C6" w14:textId="77777777" w:rsidR="00FB3BC7" w:rsidRPr="00177D0C" w:rsidRDefault="00D11D08" w:rsidP="004E6124">
      <w:pPr>
        <w:spacing w:after="0"/>
        <w:ind w:left="1838" w:right="14" w:hanging="720"/>
        <w:rPr>
          <w:sz w:val="24"/>
          <w:szCs w:val="24"/>
        </w:rPr>
      </w:pPr>
      <w:r w:rsidRPr="00177D0C">
        <w:rPr>
          <w:sz w:val="24"/>
          <w:szCs w:val="24"/>
        </w:rPr>
        <w:t xml:space="preserve">6.1 </w:t>
      </w:r>
      <w:r w:rsidRPr="00177D0C">
        <w:rPr>
          <w:sz w:val="24"/>
          <w:szCs w:val="24"/>
        </w:rPr>
        <w:tab/>
        <w:t xml:space="preserve">The Supplier will have a clear business continuity and disaster recovery plan in their Service Descriptions. </w:t>
      </w:r>
    </w:p>
    <w:p w14:paraId="4BB94682" w14:textId="77777777" w:rsidR="00FB3BC7" w:rsidRPr="00177D0C" w:rsidRDefault="00D11D08">
      <w:pPr>
        <w:ind w:left="1838" w:right="14" w:hanging="720"/>
        <w:rPr>
          <w:sz w:val="24"/>
          <w:szCs w:val="24"/>
        </w:rPr>
      </w:pPr>
      <w:r w:rsidRPr="00177D0C">
        <w:rPr>
          <w:sz w:val="24"/>
          <w:szCs w:val="24"/>
        </w:rPr>
        <w:t xml:space="preserve">6.2 </w:t>
      </w:r>
      <w:r w:rsidRPr="00177D0C">
        <w:rPr>
          <w:sz w:val="24"/>
          <w:szCs w:val="24"/>
        </w:rPr>
        <w:tab/>
        <w:t xml:space="preserve">The Supplier’s business continuity and disaster recovery services are part of the Services and will be performed by the Supplier when required. </w:t>
      </w:r>
    </w:p>
    <w:p w14:paraId="1DD2B522" w14:textId="77777777" w:rsidR="00FB3BC7" w:rsidRPr="00177D0C" w:rsidRDefault="00D11D08">
      <w:pPr>
        <w:spacing w:after="741"/>
        <w:ind w:left="1838" w:right="14" w:hanging="720"/>
        <w:rPr>
          <w:sz w:val="24"/>
          <w:szCs w:val="24"/>
        </w:rPr>
      </w:pPr>
      <w:r w:rsidRPr="00177D0C">
        <w:rPr>
          <w:sz w:val="24"/>
          <w:szCs w:val="24"/>
        </w:rPr>
        <w:t xml:space="preserve">6.3 </w:t>
      </w:r>
      <w:r w:rsidRPr="00177D0C">
        <w:rPr>
          <w:sz w:val="24"/>
          <w:szCs w:val="24"/>
        </w:rPr>
        <w:tab/>
        <w:t xml:space="preserve">If requested by the Buyer prior to </w:t>
      </w:r>
      <w:proofErr w:type="gramStart"/>
      <w:r w:rsidRPr="00177D0C">
        <w:rPr>
          <w:sz w:val="24"/>
          <w:szCs w:val="24"/>
        </w:rPr>
        <w:t>entering into</w:t>
      </w:r>
      <w:proofErr w:type="gramEnd"/>
      <w:r w:rsidRPr="00177D0C">
        <w:rPr>
          <w:sz w:val="24"/>
          <w:szCs w:val="24"/>
        </w:rPr>
        <w:t xml:space="preserve"> this Call-Off Contract, the Supplier must ensure that its business continuity and disaster recovery plan is consistent with the Buyer’s own plans. </w:t>
      </w:r>
    </w:p>
    <w:p w14:paraId="377B8CE7" w14:textId="77777777" w:rsidR="00FB3BC7" w:rsidRPr="00177D0C" w:rsidRDefault="00D11D08">
      <w:pPr>
        <w:pStyle w:val="Heading3"/>
        <w:tabs>
          <w:tab w:val="center" w:pos="1235"/>
          <w:tab w:val="center" w:pos="4622"/>
        </w:tabs>
        <w:spacing w:after="103"/>
        <w:ind w:left="0" w:firstLine="0"/>
        <w:rPr>
          <w:sz w:val="24"/>
          <w:szCs w:val="24"/>
        </w:rPr>
      </w:pPr>
      <w:r w:rsidRPr="00177D0C">
        <w:rPr>
          <w:rFonts w:eastAsia="Calibri"/>
          <w:color w:val="000000"/>
          <w:sz w:val="24"/>
          <w:szCs w:val="24"/>
        </w:rPr>
        <w:tab/>
      </w:r>
      <w:r w:rsidRPr="00177D0C">
        <w:rPr>
          <w:sz w:val="24"/>
          <w:szCs w:val="24"/>
        </w:rPr>
        <w:t xml:space="preserve">7. </w:t>
      </w:r>
      <w:r w:rsidRPr="00177D0C">
        <w:rPr>
          <w:sz w:val="24"/>
          <w:szCs w:val="24"/>
        </w:rPr>
        <w:tab/>
        <w:t xml:space="preserve">Payment, VAT and Call-Off Contract charges </w:t>
      </w:r>
    </w:p>
    <w:p w14:paraId="19D95290" w14:textId="77777777" w:rsidR="00FB3BC7" w:rsidRPr="00177D0C" w:rsidRDefault="00D11D08">
      <w:pPr>
        <w:spacing w:after="129"/>
        <w:ind w:left="1838" w:right="14" w:hanging="720"/>
        <w:rPr>
          <w:sz w:val="24"/>
          <w:szCs w:val="24"/>
        </w:rPr>
      </w:pPr>
      <w:r w:rsidRPr="00177D0C">
        <w:rPr>
          <w:sz w:val="24"/>
          <w:szCs w:val="24"/>
        </w:rPr>
        <w:t xml:space="preserve">7.1 </w:t>
      </w:r>
      <w:r w:rsidRPr="00177D0C">
        <w:rPr>
          <w:sz w:val="24"/>
          <w:szCs w:val="24"/>
        </w:rPr>
        <w:tab/>
        <w:t xml:space="preserve">The Buyer must pay the Charges following clauses 7.2 to 7.11 for the Supplier’s delivery of the Services. </w:t>
      </w:r>
    </w:p>
    <w:p w14:paraId="41410D38" w14:textId="77777777" w:rsidR="00FB3BC7" w:rsidRPr="00177D0C" w:rsidRDefault="00D11D08">
      <w:pPr>
        <w:spacing w:after="126"/>
        <w:ind w:left="1838" w:right="14" w:hanging="720"/>
        <w:rPr>
          <w:sz w:val="24"/>
          <w:szCs w:val="24"/>
        </w:rPr>
      </w:pPr>
      <w:r w:rsidRPr="00177D0C">
        <w:rPr>
          <w:sz w:val="24"/>
          <w:szCs w:val="24"/>
        </w:rPr>
        <w:t xml:space="preserve">7.2 </w:t>
      </w:r>
      <w:r w:rsidRPr="00177D0C">
        <w:rPr>
          <w:sz w:val="24"/>
          <w:szCs w:val="24"/>
        </w:rPr>
        <w:tab/>
        <w:t xml:space="preserve">The Buyer will pay the Supplier within the number of days specified in the Order Form on receipt of a valid invoice. </w:t>
      </w:r>
    </w:p>
    <w:p w14:paraId="77A4EBF1" w14:textId="77777777" w:rsidR="00FB3BC7" w:rsidRPr="00177D0C" w:rsidRDefault="00D11D08">
      <w:pPr>
        <w:spacing w:after="126"/>
        <w:ind w:left="1838" w:right="14" w:hanging="720"/>
        <w:rPr>
          <w:sz w:val="24"/>
          <w:szCs w:val="24"/>
        </w:rPr>
      </w:pPr>
      <w:r w:rsidRPr="00177D0C">
        <w:rPr>
          <w:sz w:val="24"/>
          <w:szCs w:val="24"/>
        </w:rPr>
        <w:t xml:space="preserve">7.3 </w:t>
      </w:r>
      <w:r w:rsidRPr="00177D0C">
        <w:rPr>
          <w:sz w:val="24"/>
          <w:szCs w:val="24"/>
        </w:rPr>
        <w:tab/>
        <w:t xml:space="preserve">The Call-Off Contract Charges include all Charges for payment processing. All invoices submitted to the Buyer for the Services will be exclusive of any Management Charge. </w:t>
      </w:r>
    </w:p>
    <w:p w14:paraId="0CFC6B26" w14:textId="77777777" w:rsidR="00FB3BC7" w:rsidRPr="00177D0C" w:rsidRDefault="00D11D08">
      <w:pPr>
        <w:spacing w:after="124"/>
        <w:ind w:left="1838" w:right="14" w:hanging="720"/>
        <w:rPr>
          <w:sz w:val="24"/>
          <w:szCs w:val="24"/>
        </w:rPr>
      </w:pPr>
      <w:r w:rsidRPr="00177D0C">
        <w:rPr>
          <w:sz w:val="24"/>
          <w:szCs w:val="24"/>
        </w:rPr>
        <w:t xml:space="preserve">7.4 </w:t>
      </w:r>
      <w:r w:rsidRPr="00177D0C">
        <w:rPr>
          <w:sz w:val="24"/>
          <w:szCs w:val="24"/>
        </w:rP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AA7482D" w14:textId="77777777" w:rsidR="00FB3BC7" w:rsidRPr="00177D0C" w:rsidRDefault="00D11D08">
      <w:pPr>
        <w:spacing w:after="126"/>
        <w:ind w:left="1838" w:right="14" w:hanging="720"/>
        <w:rPr>
          <w:sz w:val="24"/>
          <w:szCs w:val="24"/>
        </w:rPr>
      </w:pPr>
      <w:r w:rsidRPr="00177D0C">
        <w:rPr>
          <w:sz w:val="24"/>
          <w:szCs w:val="24"/>
        </w:rPr>
        <w:t xml:space="preserve">7.5 </w:t>
      </w:r>
      <w:r w:rsidRPr="00177D0C">
        <w:rPr>
          <w:sz w:val="24"/>
          <w:szCs w:val="24"/>
        </w:rPr>
        <w:tab/>
        <w:t xml:space="preserve">The Supplier must ensure that each invoice contains a detailed breakdown of the G-Cloud Services supplied. The Buyer may request the Supplier provides further documentation to substantiate the invoice. </w:t>
      </w:r>
    </w:p>
    <w:p w14:paraId="0E88C91B" w14:textId="77777777" w:rsidR="00FB3BC7" w:rsidRPr="00177D0C" w:rsidRDefault="00D11D08">
      <w:pPr>
        <w:spacing w:after="126"/>
        <w:ind w:left="1838" w:right="14" w:hanging="720"/>
        <w:rPr>
          <w:sz w:val="24"/>
          <w:szCs w:val="24"/>
        </w:rPr>
      </w:pPr>
      <w:r w:rsidRPr="00177D0C">
        <w:rPr>
          <w:sz w:val="24"/>
          <w:szCs w:val="24"/>
        </w:rPr>
        <w:t xml:space="preserve">7.6 </w:t>
      </w:r>
      <w:r w:rsidRPr="00177D0C">
        <w:rPr>
          <w:sz w:val="24"/>
          <w:szCs w:val="24"/>
        </w:rPr>
        <w:tab/>
        <w:t xml:space="preserve">If the Supplier enters into a </w:t>
      </w:r>
      <w:proofErr w:type="gramStart"/>
      <w:r w:rsidRPr="00177D0C">
        <w:rPr>
          <w:sz w:val="24"/>
          <w:szCs w:val="24"/>
        </w:rPr>
        <w:t>Subcontract</w:t>
      </w:r>
      <w:proofErr w:type="gramEnd"/>
      <w:r w:rsidRPr="00177D0C">
        <w:rPr>
          <w:sz w:val="24"/>
          <w:szCs w:val="24"/>
        </w:rPr>
        <w:t xml:space="preserve"> it must ensure that a provision is included in each Subcontract which specifies that payment must be made to the Subcontractor within 30 days of receipt of a valid invoice. </w:t>
      </w:r>
    </w:p>
    <w:p w14:paraId="3097D3B9" w14:textId="65815527" w:rsidR="00FB3BC7" w:rsidRPr="00177D0C" w:rsidRDefault="004E6124" w:rsidP="004E6124">
      <w:pPr>
        <w:tabs>
          <w:tab w:val="center" w:pos="6196"/>
        </w:tabs>
        <w:spacing w:after="146"/>
        <w:ind w:left="1843" w:hanging="709"/>
        <w:rPr>
          <w:sz w:val="24"/>
          <w:szCs w:val="24"/>
        </w:rPr>
      </w:pPr>
      <w:r>
        <w:rPr>
          <w:rFonts w:eastAsia="Calibri"/>
          <w:sz w:val="24"/>
          <w:szCs w:val="24"/>
        </w:rPr>
        <w:t>7.7</w:t>
      </w:r>
      <w:r w:rsidR="00D11D08" w:rsidRPr="00177D0C">
        <w:rPr>
          <w:rFonts w:eastAsia="Calibri"/>
          <w:sz w:val="24"/>
          <w:szCs w:val="24"/>
        </w:rPr>
        <w:tab/>
      </w:r>
      <w:r w:rsidR="00D11D08" w:rsidRPr="00177D0C">
        <w:rPr>
          <w:sz w:val="24"/>
          <w:szCs w:val="24"/>
        </w:rPr>
        <w:t xml:space="preserve">All Charges payable by the Buyer to the Supplier will be exclusive of VAT and similar taxes at the appropriate Rate which shall be borne by Buyer. Buyer confirms to separately state in the relevant Work Order/ SOW its invoicing and beneficiary locations for any services (or goods) provided thereunder. </w:t>
      </w:r>
    </w:p>
    <w:p w14:paraId="4BA21B8D" w14:textId="77777777" w:rsidR="00FB3BC7" w:rsidRPr="00177D0C" w:rsidRDefault="00D11D08">
      <w:pPr>
        <w:spacing w:after="126"/>
        <w:ind w:left="1838" w:right="14" w:hanging="720"/>
        <w:rPr>
          <w:sz w:val="24"/>
          <w:szCs w:val="24"/>
        </w:rPr>
      </w:pPr>
      <w:r w:rsidRPr="00177D0C">
        <w:rPr>
          <w:sz w:val="24"/>
          <w:szCs w:val="24"/>
        </w:rPr>
        <w:t xml:space="preserve">7.8 </w:t>
      </w:r>
      <w:r w:rsidRPr="00177D0C">
        <w:rPr>
          <w:sz w:val="24"/>
          <w:szCs w:val="24"/>
        </w:rPr>
        <w:tab/>
        <w:t xml:space="preserve">The Supplier must add VAT to the Charges at the appropriate rate with visibility of the amount as a separate line item. </w:t>
      </w:r>
    </w:p>
    <w:p w14:paraId="2507C4AB" w14:textId="77777777" w:rsidR="00FB3BC7" w:rsidRPr="00177D0C" w:rsidRDefault="00D11D08">
      <w:pPr>
        <w:ind w:left="1838" w:right="14" w:hanging="720"/>
        <w:rPr>
          <w:sz w:val="24"/>
          <w:szCs w:val="24"/>
        </w:rPr>
      </w:pPr>
      <w:r w:rsidRPr="00177D0C">
        <w:rPr>
          <w:sz w:val="24"/>
          <w:szCs w:val="24"/>
        </w:rPr>
        <w:t xml:space="preserve">7.10 </w:t>
      </w:r>
      <w:r w:rsidRPr="00177D0C">
        <w:rPr>
          <w:sz w:val="24"/>
          <w:szCs w:val="24"/>
        </w:rPr>
        <w:tab/>
        <w:t xml:space="preserve">The Supplier must not suspend the supply of the G-Cloud Services unless the Supplier is entitled to End this Call-Off Contract under clause 18.6 for Buyer’s failure to pay undisputed sums of money. Interest will be payable by the Buyer on </w:t>
      </w:r>
      <w:r w:rsidRPr="00177D0C">
        <w:rPr>
          <w:sz w:val="24"/>
          <w:szCs w:val="24"/>
        </w:rPr>
        <w:lastRenderedPageBreak/>
        <w:t>the late payment of any undisputed sums of money properly invoiced under the Late Payment of Commercial Debts (Interest) Act 1998.</w:t>
      </w:r>
    </w:p>
    <w:p w14:paraId="3610A2CC" w14:textId="77777777" w:rsidR="00FB3BC7" w:rsidRPr="00177D0C" w:rsidRDefault="00D11D08">
      <w:pPr>
        <w:spacing w:after="153"/>
        <w:ind w:left="1838" w:right="14" w:hanging="720"/>
        <w:rPr>
          <w:sz w:val="24"/>
          <w:szCs w:val="24"/>
        </w:rPr>
      </w:pPr>
      <w:r w:rsidRPr="00177D0C">
        <w:rPr>
          <w:sz w:val="24"/>
          <w:szCs w:val="24"/>
        </w:rPr>
        <w:t xml:space="preserve">7.11 </w:t>
      </w:r>
      <w:r w:rsidRPr="00177D0C">
        <w:rPr>
          <w:sz w:val="24"/>
          <w:szCs w:val="24"/>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7423B4F" w14:textId="525BC6E8" w:rsidR="00FB3BC7" w:rsidRDefault="00D11D08" w:rsidP="004E6124">
      <w:pPr>
        <w:spacing w:after="0"/>
        <w:ind w:left="1837" w:right="11" w:hanging="720"/>
        <w:rPr>
          <w:sz w:val="24"/>
          <w:szCs w:val="24"/>
        </w:rPr>
      </w:pPr>
      <w:r w:rsidRPr="00177D0C">
        <w:rPr>
          <w:sz w:val="24"/>
          <w:szCs w:val="24"/>
        </w:rPr>
        <w:t xml:space="preserve">7.12 </w:t>
      </w:r>
      <w:r w:rsidRPr="00177D0C">
        <w:rPr>
          <w:sz w:val="24"/>
          <w:szCs w:val="24"/>
        </w:rP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5EA91BE" w14:textId="77777777" w:rsidR="004E6124" w:rsidRPr="00177D0C" w:rsidRDefault="004E6124" w:rsidP="004E6124">
      <w:pPr>
        <w:spacing w:after="0"/>
        <w:ind w:left="1837" w:right="11" w:hanging="720"/>
        <w:rPr>
          <w:sz w:val="24"/>
          <w:szCs w:val="24"/>
        </w:rPr>
      </w:pPr>
    </w:p>
    <w:p w14:paraId="02EA1F51" w14:textId="77777777" w:rsidR="00FB3BC7" w:rsidRPr="00177D0C" w:rsidRDefault="00D11D08">
      <w:pPr>
        <w:pStyle w:val="Heading3"/>
        <w:tabs>
          <w:tab w:val="center" w:pos="1235"/>
          <w:tab w:val="center" w:pos="4410"/>
        </w:tabs>
        <w:spacing w:after="198"/>
        <w:ind w:left="0" w:firstLine="0"/>
        <w:rPr>
          <w:sz w:val="24"/>
          <w:szCs w:val="24"/>
        </w:rPr>
      </w:pPr>
      <w:r w:rsidRPr="00177D0C">
        <w:rPr>
          <w:rFonts w:eastAsia="Calibri"/>
          <w:color w:val="000000"/>
          <w:sz w:val="24"/>
          <w:szCs w:val="24"/>
        </w:rPr>
        <w:tab/>
      </w:r>
      <w:r w:rsidRPr="00177D0C">
        <w:rPr>
          <w:sz w:val="24"/>
          <w:szCs w:val="24"/>
        </w:rPr>
        <w:t xml:space="preserve">8. </w:t>
      </w:r>
      <w:r w:rsidRPr="00177D0C">
        <w:rPr>
          <w:sz w:val="24"/>
          <w:szCs w:val="24"/>
        </w:rPr>
        <w:tab/>
        <w:t xml:space="preserve">Recovery of sums due and right of set-off </w:t>
      </w:r>
    </w:p>
    <w:p w14:paraId="6AC02331" w14:textId="025EE12C" w:rsidR="00FB3BC7" w:rsidRDefault="00D11D08" w:rsidP="004E6124">
      <w:pPr>
        <w:spacing w:after="0"/>
        <w:ind w:left="1838" w:right="14" w:hanging="720"/>
        <w:jc w:val="both"/>
        <w:rPr>
          <w:sz w:val="24"/>
          <w:szCs w:val="24"/>
        </w:rPr>
      </w:pPr>
      <w:r w:rsidRPr="00177D0C">
        <w:rPr>
          <w:sz w:val="24"/>
          <w:szCs w:val="24"/>
        </w:rPr>
        <w:t xml:space="preserve">8.1 </w:t>
      </w:r>
      <w:r w:rsidRPr="00177D0C">
        <w:rPr>
          <w:sz w:val="24"/>
          <w:szCs w:val="24"/>
        </w:rPr>
        <w:tab/>
        <w:t xml:space="preserve">If a Supplier owes money to the Buyer, the Buyer may inform the Supplier with reasonable advance notice requiring set-off, and Infosys will then issue a credit note within the stipulated time period not exceeding 15 days, and Buyer may set off the amount due against any future invoice payments. In the event there are no future invoices pending, Supplier shall pay the amount to be set off to the </w:t>
      </w:r>
      <w:r w:rsidR="00D943B8" w:rsidRPr="00177D0C">
        <w:rPr>
          <w:sz w:val="24"/>
          <w:szCs w:val="24"/>
        </w:rPr>
        <w:t>Buyer.</w:t>
      </w:r>
      <w:r w:rsidRPr="00177D0C">
        <w:rPr>
          <w:sz w:val="24"/>
          <w:szCs w:val="24"/>
        </w:rPr>
        <w:t xml:space="preserve"> </w:t>
      </w:r>
    </w:p>
    <w:p w14:paraId="0CF11102" w14:textId="77777777" w:rsidR="004E6124" w:rsidRPr="00177D0C" w:rsidRDefault="004E6124" w:rsidP="004E6124">
      <w:pPr>
        <w:spacing w:after="0"/>
        <w:ind w:right="14"/>
        <w:jc w:val="both"/>
        <w:rPr>
          <w:sz w:val="24"/>
          <w:szCs w:val="24"/>
        </w:rPr>
      </w:pPr>
    </w:p>
    <w:p w14:paraId="6812F48E" w14:textId="77777777" w:rsidR="00FB3BC7" w:rsidRPr="00177D0C" w:rsidRDefault="00D11D08" w:rsidP="004E6124">
      <w:pPr>
        <w:pStyle w:val="Heading3"/>
        <w:tabs>
          <w:tab w:val="center" w:pos="1235"/>
          <w:tab w:val="center" w:pos="2469"/>
        </w:tabs>
        <w:spacing w:after="0"/>
        <w:ind w:left="0" w:firstLine="0"/>
        <w:rPr>
          <w:sz w:val="24"/>
          <w:szCs w:val="24"/>
        </w:rPr>
      </w:pPr>
      <w:r w:rsidRPr="00177D0C">
        <w:rPr>
          <w:rFonts w:eastAsia="Calibri"/>
          <w:color w:val="000000"/>
          <w:sz w:val="24"/>
          <w:szCs w:val="24"/>
        </w:rPr>
        <w:tab/>
      </w:r>
      <w:r w:rsidRPr="00177D0C">
        <w:rPr>
          <w:sz w:val="24"/>
          <w:szCs w:val="24"/>
        </w:rPr>
        <w:t xml:space="preserve">9. </w:t>
      </w:r>
      <w:r w:rsidRPr="00177D0C">
        <w:rPr>
          <w:sz w:val="24"/>
          <w:szCs w:val="24"/>
        </w:rPr>
        <w:tab/>
        <w:t>Insurance</w:t>
      </w:r>
    </w:p>
    <w:p w14:paraId="3A3CCFB1" w14:textId="77777777" w:rsidR="00FB3BC7" w:rsidRPr="00177D0C" w:rsidRDefault="00D11D08">
      <w:pPr>
        <w:spacing w:after="241"/>
        <w:ind w:left="1778" w:right="14" w:hanging="660"/>
        <w:rPr>
          <w:sz w:val="24"/>
          <w:szCs w:val="24"/>
        </w:rPr>
      </w:pPr>
      <w:r w:rsidRPr="00177D0C">
        <w:rPr>
          <w:sz w:val="24"/>
          <w:szCs w:val="24"/>
        </w:rPr>
        <w:t xml:space="preserve">9.1 </w:t>
      </w:r>
      <w:r w:rsidRPr="00177D0C">
        <w:rPr>
          <w:sz w:val="24"/>
          <w:szCs w:val="24"/>
        </w:rPr>
        <w:tab/>
        <w:t xml:space="preserve">The Supplier will maintain the insurances required by the Buyer as included in this clause. </w:t>
      </w:r>
    </w:p>
    <w:p w14:paraId="49F8868D" w14:textId="77777777" w:rsidR="00FB3BC7" w:rsidRPr="00177D0C" w:rsidRDefault="00D11D08">
      <w:pPr>
        <w:tabs>
          <w:tab w:val="center" w:pos="1272"/>
          <w:tab w:val="center" w:pos="3272"/>
        </w:tabs>
        <w:ind w:left="0" w:firstLine="0"/>
        <w:rPr>
          <w:sz w:val="24"/>
          <w:szCs w:val="24"/>
        </w:rPr>
      </w:pPr>
      <w:r w:rsidRPr="00177D0C">
        <w:rPr>
          <w:rFonts w:eastAsia="Calibri"/>
          <w:sz w:val="24"/>
          <w:szCs w:val="24"/>
        </w:rPr>
        <w:tab/>
      </w:r>
      <w:r w:rsidRPr="00177D0C">
        <w:rPr>
          <w:sz w:val="24"/>
          <w:szCs w:val="24"/>
        </w:rPr>
        <w:t xml:space="preserve">9.2 </w:t>
      </w:r>
      <w:r w:rsidRPr="00177D0C">
        <w:rPr>
          <w:sz w:val="24"/>
          <w:szCs w:val="24"/>
        </w:rPr>
        <w:tab/>
        <w:t xml:space="preserve">The Supplier will use its best effort to ensure that: </w:t>
      </w:r>
    </w:p>
    <w:p w14:paraId="0C482A83" w14:textId="2DDFEB40" w:rsidR="00FB3BC7" w:rsidRPr="00177D0C" w:rsidRDefault="00D11D08" w:rsidP="004E6124">
      <w:pPr>
        <w:spacing w:after="342"/>
        <w:ind w:left="2573" w:right="14" w:hanging="720"/>
        <w:rPr>
          <w:color w:val="auto"/>
          <w:sz w:val="24"/>
          <w:szCs w:val="24"/>
        </w:rPr>
      </w:pPr>
      <w:r w:rsidRPr="00177D0C">
        <w:rPr>
          <w:sz w:val="24"/>
          <w:szCs w:val="24"/>
        </w:rPr>
        <w:t xml:space="preserve">9.2.1 during this Call-Off Contract, Subcontractors hold third party public and products liability </w:t>
      </w:r>
      <w:r w:rsidRPr="00177D0C">
        <w:rPr>
          <w:color w:val="auto"/>
          <w:sz w:val="24"/>
          <w:szCs w:val="24"/>
        </w:rPr>
        <w:t xml:space="preserve">insurance of the same amounts that the Supplier would be legally liable to pay as damages, including the claimant's costs and expenses, for accidental death or bodily injury and loss of or damage to Property, to of £1,000,000, </w:t>
      </w:r>
      <w:r w:rsidRPr="00177D0C">
        <w:rPr>
          <w:rFonts w:eastAsia="Times New Roman"/>
          <w:color w:val="auto"/>
          <w:sz w:val="24"/>
          <w:szCs w:val="24"/>
        </w:rPr>
        <w:t xml:space="preserve">per occurrence and on an annual aggregate </w:t>
      </w:r>
      <w:r w:rsidRPr="00177D0C">
        <w:rPr>
          <w:color w:val="auto"/>
          <w:sz w:val="24"/>
          <w:szCs w:val="24"/>
        </w:rPr>
        <w:t>basis</w:t>
      </w:r>
      <w:r w:rsidR="004E6124">
        <w:rPr>
          <w:color w:val="auto"/>
          <w:sz w:val="24"/>
          <w:szCs w:val="24"/>
        </w:rPr>
        <w:t>.</w:t>
      </w:r>
    </w:p>
    <w:p w14:paraId="4793993D" w14:textId="77777777" w:rsidR="00FB3BC7" w:rsidRPr="00177D0C" w:rsidRDefault="00D11D08">
      <w:pPr>
        <w:ind w:left="2573" w:right="14" w:hanging="720"/>
        <w:rPr>
          <w:sz w:val="24"/>
          <w:szCs w:val="24"/>
        </w:rPr>
      </w:pPr>
      <w:r w:rsidRPr="00177D0C">
        <w:rPr>
          <w:color w:val="auto"/>
          <w:sz w:val="24"/>
          <w:szCs w:val="24"/>
        </w:rPr>
        <w:t xml:space="preserve">9.2.3 all agents and professional consultants involved in the Services hold professional indemnity insurance to indemnity of £1,000,000 for each individual claim and </w:t>
      </w:r>
      <w:r w:rsidRPr="00177D0C">
        <w:rPr>
          <w:rFonts w:eastAsia="Times New Roman"/>
          <w:color w:val="auto"/>
          <w:sz w:val="24"/>
          <w:szCs w:val="24"/>
        </w:rPr>
        <w:t>on an annual aggregate</w:t>
      </w:r>
      <w:r w:rsidRPr="00177D0C">
        <w:rPr>
          <w:color w:val="auto"/>
          <w:sz w:val="24"/>
          <w:szCs w:val="24"/>
        </w:rPr>
        <w:t xml:space="preserve"> basis during the Call-Off Contract, and for 3 years after the End or Expiry Date </w:t>
      </w:r>
    </w:p>
    <w:p w14:paraId="046A951A" w14:textId="77777777" w:rsidR="00FB3BC7" w:rsidRPr="00177D0C" w:rsidRDefault="00D11D08">
      <w:pPr>
        <w:ind w:left="2573" w:right="14" w:hanging="720"/>
        <w:rPr>
          <w:sz w:val="24"/>
          <w:szCs w:val="24"/>
        </w:rPr>
      </w:pPr>
      <w:r w:rsidRPr="00177D0C">
        <w:rPr>
          <w:color w:val="auto"/>
          <w:sz w:val="24"/>
          <w:szCs w:val="24"/>
        </w:rPr>
        <w:t xml:space="preserve">9.2.4 all agents and professional consultants involved in the Services hold </w:t>
      </w:r>
      <w:proofErr w:type="gramStart"/>
      <w:r w:rsidRPr="00177D0C">
        <w:rPr>
          <w:color w:val="auto"/>
          <w:sz w:val="24"/>
          <w:szCs w:val="24"/>
        </w:rPr>
        <w:t>employers</w:t>
      </w:r>
      <w:proofErr w:type="gramEnd"/>
      <w:r w:rsidRPr="00177D0C">
        <w:rPr>
          <w:color w:val="auto"/>
          <w:sz w:val="24"/>
          <w:szCs w:val="24"/>
        </w:rPr>
        <w:t xml:space="preserve"> liability insurance (except where exempt under Law) to indemnity of £5,000,000 for each individual claim and </w:t>
      </w:r>
      <w:r w:rsidRPr="00177D0C">
        <w:rPr>
          <w:rFonts w:eastAsia="Times New Roman"/>
          <w:color w:val="auto"/>
          <w:sz w:val="24"/>
          <w:szCs w:val="24"/>
        </w:rPr>
        <w:t>on an annual aggregate</w:t>
      </w:r>
      <w:r w:rsidRPr="00177D0C">
        <w:rPr>
          <w:color w:val="auto"/>
          <w:sz w:val="24"/>
          <w:szCs w:val="24"/>
        </w:rPr>
        <w:t xml:space="preserve"> basis </w:t>
      </w:r>
      <w:r w:rsidRPr="00177D0C">
        <w:rPr>
          <w:sz w:val="24"/>
          <w:szCs w:val="24"/>
        </w:rPr>
        <w:t xml:space="preserve">during the Call-Off Contract, and for 3 years after the End or Expiry Date </w:t>
      </w:r>
    </w:p>
    <w:p w14:paraId="07E6B50E" w14:textId="77777777" w:rsidR="00FB3BC7" w:rsidRPr="00177D0C" w:rsidRDefault="00D11D08">
      <w:pPr>
        <w:ind w:left="1838" w:right="14" w:hanging="720"/>
        <w:rPr>
          <w:sz w:val="24"/>
          <w:szCs w:val="24"/>
        </w:rPr>
      </w:pPr>
      <w:r w:rsidRPr="00177D0C">
        <w:rPr>
          <w:sz w:val="24"/>
          <w:szCs w:val="24"/>
        </w:rPr>
        <w:lastRenderedPageBreak/>
        <w:t xml:space="preserve">9.3 </w:t>
      </w:r>
      <w:r w:rsidRPr="00177D0C">
        <w:rPr>
          <w:sz w:val="24"/>
          <w:szCs w:val="24"/>
        </w:rPr>
        <w:tab/>
        <w:t xml:space="preserve">If requested by the Buyer, the Supplier will use its best efforts to obtain additional insurance policies, or extend existing policies bought under the Framework Agreement. </w:t>
      </w:r>
    </w:p>
    <w:p w14:paraId="38BC8CD0" w14:textId="77777777" w:rsidR="00FB3BC7" w:rsidRPr="00177D0C" w:rsidRDefault="00D11D08">
      <w:pPr>
        <w:ind w:left="1838" w:right="14" w:hanging="720"/>
        <w:rPr>
          <w:sz w:val="24"/>
          <w:szCs w:val="24"/>
        </w:rPr>
      </w:pPr>
      <w:r w:rsidRPr="00177D0C">
        <w:rPr>
          <w:sz w:val="24"/>
          <w:szCs w:val="24"/>
        </w:rPr>
        <w:t xml:space="preserve">9.4 </w:t>
      </w:r>
      <w:r w:rsidRPr="00177D0C">
        <w:rPr>
          <w:sz w:val="24"/>
          <w:szCs w:val="24"/>
        </w:rPr>
        <w:tab/>
        <w:t xml:space="preserve">If requested by the Buyer, the Supplier will provide the following to show compliance with this clause: </w:t>
      </w:r>
    </w:p>
    <w:p w14:paraId="3472E047" w14:textId="77777777" w:rsidR="00FB3BC7" w:rsidRPr="00177D0C" w:rsidRDefault="00D11D08">
      <w:pPr>
        <w:tabs>
          <w:tab w:val="center" w:pos="1133"/>
          <w:tab w:val="center" w:pos="3879"/>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9.4.1 a broker's verification of insurance </w:t>
      </w:r>
    </w:p>
    <w:p w14:paraId="3612E008" w14:textId="77777777" w:rsidR="00FB3BC7" w:rsidRPr="00177D0C" w:rsidRDefault="00D11D08">
      <w:pPr>
        <w:tabs>
          <w:tab w:val="center" w:pos="1133"/>
          <w:tab w:val="center" w:pos="3906"/>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9.4.2 receipts for the insurance premium </w:t>
      </w:r>
    </w:p>
    <w:p w14:paraId="0D295D63" w14:textId="77777777" w:rsidR="00FB3BC7" w:rsidRPr="00177D0C" w:rsidRDefault="00D11D08">
      <w:pPr>
        <w:tabs>
          <w:tab w:val="center" w:pos="1133"/>
          <w:tab w:val="center" w:pos="4555"/>
        </w:tabs>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9.4.3 evidence of payment of the latest premiums due </w:t>
      </w:r>
    </w:p>
    <w:p w14:paraId="06F06793" w14:textId="77777777" w:rsidR="00FB3BC7" w:rsidRPr="00177D0C" w:rsidRDefault="00D11D08">
      <w:pPr>
        <w:ind w:left="1838" w:right="14" w:hanging="720"/>
        <w:rPr>
          <w:sz w:val="24"/>
          <w:szCs w:val="24"/>
        </w:rPr>
      </w:pPr>
      <w:r w:rsidRPr="00177D0C">
        <w:rPr>
          <w:sz w:val="24"/>
          <w:szCs w:val="24"/>
        </w:rPr>
        <w:t xml:space="preserve">9.5 </w:t>
      </w:r>
      <w:r w:rsidRPr="00177D0C">
        <w:rPr>
          <w:sz w:val="24"/>
          <w:szCs w:val="24"/>
        </w:rPr>
        <w:tab/>
        <w:t xml:space="preserve">Insurance will not relieve the Supplier of any liabilities under the Framework </w:t>
      </w:r>
      <w:proofErr w:type="gramStart"/>
      <w:r w:rsidRPr="00177D0C">
        <w:rPr>
          <w:sz w:val="24"/>
          <w:szCs w:val="24"/>
        </w:rPr>
        <w:t>Agreement</w:t>
      </w:r>
      <w:proofErr w:type="gramEnd"/>
      <w:r w:rsidRPr="00177D0C">
        <w:rPr>
          <w:sz w:val="24"/>
          <w:szCs w:val="24"/>
        </w:rPr>
        <w:t xml:space="preserve"> or this Call-Off Contract and the Supplier will: </w:t>
      </w:r>
    </w:p>
    <w:p w14:paraId="4FC22641" w14:textId="77777777" w:rsidR="00FB3BC7" w:rsidRPr="00177D0C" w:rsidRDefault="00D11D08">
      <w:pPr>
        <w:ind w:left="2573" w:right="14" w:hanging="720"/>
        <w:rPr>
          <w:sz w:val="24"/>
          <w:szCs w:val="24"/>
        </w:rPr>
      </w:pPr>
      <w:r w:rsidRPr="00177D0C">
        <w:rPr>
          <w:sz w:val="24"/>
          <w:szCs w:val="24"/>
        </w:rPr>
        <w:t xml:space="preserve">9.5.1 take all risk control measures using Good Industry Practice, including the investigation and reports of claims to insurers </w:t>
      </w:r>
    </w:p>
    <w:p w14:paraId="664259C3" w14:textId="77777777" w:rsidR="00FB3BC7" w:rsidRPr="00177D0C" w:rsidRDefault="00D11D08">
      <w:pPr>
        <w:ind w:left="2573" w:right="14" w:hanging="720"/>
        <w:rPr>
          <w:sz w:val="24"/>
          <w:szCs w:val="24"/>
        </w:rPr>
      </w:pPr>
      <w:r w:rsidRPr="00177D0C">
        <w:rPr>
          <w:sz w:val="24"/>
          <w:szCs w:val="24"/>
        </w:rPr>
        <w:t xml:space="preserve">9.5.2 promptly notify the insurers in writing of any relevant material fact under any Insurances </w:t>
      </w:r>
    </w:p>
    <w:p w14:paraId="1A7A78FD" w14:textId="77777777" w:rsidR="00FB3BC7" w:rsidRPr="00177D0C" w:rsidRDefault="00D11D08">
      <w:pPr>
        <w:ind w:left="2573" w:right="14" w:hanging="720"/>
        <w:rPr>
          <w:sz w:val="24"/>
          <w:szCs w:val="24"/>
        </w:rPr>
      </w:pPr>
      <w:r w:rsidRPr="00177D0C">
        <w:rPr>
          <w:sz w:val="24"/>
          <w:szCs w:val="24"/>
        </w:rPr>
        <w:t xml:space="preserve">9.5.3 hold all insurance policies and require any broker arranging the insurance to hold any insurance slips and other evidence of insurance </w:t>
      </w:r>
    </w:p>
    <w:p w14:paraId="67805202" w14:textId="77777777" w:rsidR="00FB3BC7" w:rsidRPr="00177D0C" w:rsidRDefault="00D11D08">
      <w:pPr>
        <w:ind w:left="1838" w:right="14" w:hanging="720"/>
        <w:rPr>
          <w:sz w:val="24"/>
          <w:szCs w:val="24"/>
        </w:rPr>
      </w:pPr>
      <w:r w:rsidRPr="00177D0C">
        <w:rPr>
          <w:sz w:val="24"/>
          <w:szCs w:val="24"/>
        </w:rPr>
        <w:t xml:space="preserve">9.6 </w:t>
      </w:r>
      <w:r w:rsidRPr="00177D0C">
        <w:rPr>
          <w:sz w:val="24"/>
          <w:szCs w:val="24"/>
        </w:rPr>
        <w:tab/>
        <w:t xml:space="preserve">The Supplier will not do or omit to do anything, which would destroy or impair the legal validity of the insurance. </w:t>
      </w:r>
    </w:p>
    <w:p w14:paraId="40D6F73C" w14:textId="77777777" w:rsidR="00FB3BC7" w:rsidRPr="00177D0C" w:rsidRDefault="00D11D08">
      <w:pPr>
        <w:ind w:left="1838" w:right="14" w:hanging="720"/>
        <w:rPr>
          <w:sz w:val="24"/>
          <w:szCs w:val="24"/>
        </w:rPr>
      </w:pPr>
      <w:r w:rsidRPr="00177D0C">
        <w:rPr>
          <w:sz w:val="24"/>
          <w:szCs w:val="24"/>
        </w:rPr>
        <w:t xml:space="preserve">9.7 </w:t>
      </w:r>
      <w:r w:rsidRPr="00177D0C">
        <w:rPr>
          <w:sz w:val="24"/>
          <w:szCs w:val="24"/>
        </w:rPr>
        <w:tab/>
        <w:t xml:space="preserve">The Supplier will notify CCS and the Buyer as soon as possible if any insurance policies have been, or are due to be, cancelled, suspended, Ended or not renewed. </w:t>
      </w:r>
    </w:p>
    <w:p w14:paraId="11D790D7" w14:textId="77777777" w:rsidR="00FB3BC7" w:rsidRPr="00177D0C" w:rsidRDefault="00D11D08">
      <w:pPr>
        <w:tabs>
          <w:tab w:val="center" w:pos="1272"/>
          <w:tab w:val="center" w:pos="4254"/>
        </w:tabs>
        <w:ind w:left="0" w:firstLine="0"/>
        <w:rPr>
          <w:sz w:val="24"/>
          <w:szCs w:val="24"/>
        </w:rPr>
      </w:pPr>
      <w:r w:rsidRPr="00177D0C">
        <w:rPr>
          <w:rFonts w:eastAsia="Calibri"/>
          <w:sz w:val="24"/>
          <w:szCs w:val="24"/>
        </w:rPr>
        <w:tab/>
      </w:r>
      <w:r w:rsidRPr="00177D0C">
        <w:rPr>
          <w:sz w:val="24"/>
          <w:szCs w:val="24"/>
        </w:rPr>
        <w:t xml:space="preserve">9.8 </w:t>
      </w:r>
      <w:r w:rsidRPr="00177D0C">
        <w:rPr>
          <w:sz w:val="24"/>
          <w:szCs w:val="24"/>
        </w:rPr>
        <w:tab/>
        <w:t xml:space="preserve">The Supplier will be liable for the payment of any: </w:t>
      </w:r>
    </w:p>
    <w:p w14:paraId="15DC4BFE" w14:textId="77777777" w:rsidR="00FB3BC7" w:rsidRPr="00177D0C" w:rsidRDefault="00D11D08">
      <w:pPr>
        <w:tabs>
          <w:tab w:val="center" w:pos="1133"/>
          <w:tab w:val="center" w:pos="3967"/>
        </w:tabs>
        <w:spacing w:after="15"/>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9.8.1 premiums, which it will pay promptly </w:t>
      </w:r>
    </w:p>
    <w:p w14:paraId="3F5C187B" w14:textId="716F3EAA" w:rsidR="00FB3BC7" w:rsidRDefault="00D11D08" w:rsidP="004E6124">
      <w:pPr>
        <w:tabs>
          <w:tab w:val="center" w:pos="1133"/>
          <w:tab w:val="center" w:pos="5860"/>
        </w:tabs>
        <w:spacing w:after="0"/>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9.8.2 excess or deductibles and will not be entitled to recover this from the Buyer </w:t>
      </w:r>
    </w:p>
    <w:p w14:paraId="53C3E403" w14:textId="77777777" w:rsidR="004E6124" w:rsidRPr="00177D0C" w:rsidRDefault="004E6124" w:rsidP="004E6124">
      <w:pPr>
        <w:tabs>
          <w:tab w:val="center" w:pos="1133"/>
          <w:tab w:val="center" w:pos="5860"/>
        </w:tabs>
        <w:spacing w:after="0"/>
        <w:ind w:left="0" w:firstLine="0"/>
        <w:rPr>
          <w:sz w:val="24"/>
          <w:szCs w:val="24"/>
        </w:rPr>
      </w:pPr>
    </w:p>
    <w:p w14:paraId="4B23EBEB" w14:textId="77777777" w:rsidR="00FB3BC7" w:rsidRPr="00177D0C" w:rsidRDefault="00D11D08" w:rsidP="004E6124">
      <w:pPr>
        <w:pStyle w:val="Heading3"/>
        <w:tabs>
          <w:tab w:val="center" w:pos="1313"/>
          <w:tab w:val="center" w:pos="2734"/>
        </w:tabs>
        <w:spacing w:after="0"/>
        <w:ind w:left="0" w:firstLine="0"/>
        <w:rPr>
          <w:sz w:val="24"/>
          <w:szCs w:val="24"/>
        </w:rPr>
      </w:pPr>
      <w:r w:rsidRPr="00177D0C">
        <w:rPr>
          <w:rFonts w:eastAsia="Calibri"/>
          <w:color w:val="000000"/>
          <w:sz w:val="24"/>
          <w:szCs w:val="24"/>
        </w:rPr>
        <w:tab/>
      </w:r>
      <w:r w:rsidRPr="00177D0C">
        <w:rPr>
          <w:sz w:val="24"/>
          <w:szCs w:val="24"/>
        </w:rPr>
        <w:t xml:space="preserve">10. </w:t>
      </w:r>
      <w:r w:rsidRPr="00177D0C">
        <w:rPr>
          <w:sz w:val="24"/>
          <w:szCs w:val="24"/>
        </w:rPr>
        <w:tab/>
        <w:t xml:space="preserve">Confidentiality </w:t>
      </w:r>
    </w:p>
    <w:p w14:paraId="3C1E69EB" w14:textId="77777777" w:rsidR="00FB3BC7" w:rsidRPr="00177D0C" w:rsidRDefault="00D11D08">
      <w:pPr>
        <w:spacing w:after="0"/>
        <w:ind w:left="1838" w:right="14" w:hanging="720"/>
        <w:rPr>
          <w:sz w:val="24"/>
          <w:szCs w:val="24"/>
        </w:rPr>
      </w:pPr>
      <w:r w:rsidRPr="00177D0C">
        <w:rPr>
          <w:sz w:val="24"/>
          <w:szCs w:val="24"/>
        </w:rPr>
        <w:t xml:space="preserve">10.1 </w:t>
      </w:r>
      <w:r w:rsidRPr="00177D0C">
        <w:rPr>
          <w:sz w:val="24"/>
          <w:szCs w:val="24"/>
        </w:rPr>
        <w:tab/>
        <w:t xml:space="preserve">Subject to clause 24 The Supplier must during and after the Term keep the Buyer fully indemnified against all Losses, damages, costs or expenses and other liabilities (including legal fees) arising from any breach of the Supplier's obligations under Data Protection Legislation or under incorporated Framework Agreement </w:t>
      </w:r>
      <w:proofErr w:type="gramStart"/>
      <w:r w:rsidRPr="00177D0C">
        <w:rPr>
          <w:sz w:val="24"/>
          <w:szCs w:val="24"/>
        </w:rPr>
        <w:t>clause  8.0</w:t>
      </w:r>
      <w:proofErr w:type="gramEnd"/>
      <w:r w:rsidRPr="00177D0C">
        <w:rPr>
          <w:sz w:val="24"/>
          <w:szCs w:val="24"/>
        </w:rPr>
        <w:t xml:space="preserve"> to 8.88.</w:t>
      </w:r>
    </w:p>
    <w:p w14:paraId="75D22426" w14:textId="77777777" w:rsidR="00FB3BC7" w:rsidRPr="00177D0C" w:rsidRDefault="00D11D08">
      <w:pPr>
        <w:ind w:left="1849" w:right="14" w:firstLine="0"/>
        <w:rPr>
          <w:sz w:val="24"/>
          <w:szCs w:val="24"/>
        </w:rPr>
      </w:pPr>
      <w:r w:rsidRPr="00177D0C">
        <w:rPr>
          <w:sz w:val="24"/>
          <w:szCs w:val="24"/>
        </w:rPr>
        <w:t xml:space="preserve">The indemnity doesn’t apply to the extent that the Supplier breach is due to a Buyer’s instruction. </w:t>
      </w:r>
    </w:p>
    <w:p w14:paraId="19C1C676" w14:textId="77777777" w:rsidR="00FB3BC7" w:rsidRPr="00177D0C" w:rsidRDefault="00D11D08">
      <w:pPr>
        <w:pStyle w:val="Heading3"/>
        <w:tabs>
          <w:tab w:val="center" w:pos="1313"/>
          <w:tab w:val="center" w:pos="3526"/>
        </w:tabs>
        <w:spacing w:after="69"/>
        <w:ind w:left="0" w:firstLine="0"/>
        <w:rPr>
          <w:sz w:val="24"/>
          <w:szCs w:val="24"/>
        </w:rPr>
      </w:pPr>
      <w:r w:rsidRPr="00177D0C">
        <w:rPr>
          <w:rFonts w:eastAsia="Calibri"/>
          <w:color w:val="000000"/>
          <w:sz w:val="24"/>
          <w:szCs w:val="24"/>
        </w:rPr>
        <w:lastRenderedPageBreak/>
        <w:tab/>
      </w:r>
      <w:r w:rsidRPr="00177D0C">
        <w:rPr>
          <w:sz w:val="24"/>
          <w:szCs w:val="24"/>
        </w:rPr>
        <w:t xml:space="preserve">11. </w:t>
      </w:r>
      <w:r w:rsidRPr="00177D0C">
        <w:rPr>
          <w:sz w:val="24"/>
          <w:szCs w:val="24"/>
        </w:rPr>
        <w:tab/>
        <w:t xml:space="preserve">Intellectual Property Rights  </w:t>
      </w:r>
    </w:p>
    <w:p w14:paraId="39E74BB3" w14:textId="5AD8BA18" w:rsidR="00FB3BC7" w:rsidRPr="00177D0C" w:rsidRDefault="00D11D08" w:rsidP="004E6124">
      <w:pPr>
        <w:tabs>
          <w:tab w:val="center" w:pos="1276"/>
          <w:tab w:val="center" w:pos="6156"/>
        </w:tabs>
        <w:spacing w:after="4"/>
        <w:ind w:left="0" w:firstLine="0"/>
        <w:rPr>
          <w:sz w:val="24"/>
          <w:szCs w:val="24"/>
        </w:rPr>
      </w:pPr>
      <w:r w:rsidRPr="00177D0C">
        <w:rPr>
          <w:rFonts w:eastAsia="Calibri"/>
          <w:sz w:val="24"/>
          <w:szCs w:val="24"/>
        </w:rPr>
        <w:tab/>
      </w:r>
      <w:r w:rsidRPr="00177D0C">
        <w:rPr>
          <w:sz w:val="24"/>
          <w:szCs w:val="24"/>
        </w:rPr>
        <w:t xml:space="preserve">11.1 </w:t>
      </w:r>
      <w:r w:rsidRPr="00177D0C">
        <w:rPr>
          <w:sz w:val="24"/>
          <w:szCs w:val="24"/>
        </w:rPr>
        <w:tab/>
        <w:t xml:space="preserve">Save for the licences expressly granted pursuant to Clauses 11.3 and 11.4, neither </w:t>
      </w:r>
    </w:p>
    <w:p w14:paraId="794FD9A8" w14:textId="584D7378" w:rsidR="00FB3BC7" w:rsidRPr="00177D0C" w:rsidRDefault="004E6124" w:rsidP="004E6124">
      <w:pPr>
        <w:ind w:left="1843" w:right="14"/>
        <w:rPr>
          <w:sz w:val="24"/>
          <w:szCs w:val="24"/>
        </w:rPr>
      </w:pPr>
      <w:r>
        <w:rPr>
          <w:sz w:val="24"/>
          <w:szCs w:val="24"/>
        </w:rPr>
        <w:t xml:space="preserve">Party </w:t>
      </w:r>
      <w:r w:rsidR="00D11D08" w:rsidRPr="00177D0C">
        <w:rPr>
          <w:sz w:val="24"/>
          <w:szCs w:val="24"/>
        </w:rPr>
        <w:t>shall acquire any right, title or interest in or to the Intellectual Property Rights (“</w:t>
      </w:r>
      <w:proofErr w:type="gramStart"/>
      <w:r w:rsidR="00D11D08" w:rsidRPr="00177D0C">
        <w:rPr>
          <w:sz w:val="24"/>
          <w:szCs w:val="24"/>
        </w:rPr>
        <w:t>IPR”s</w:t>
      </w:r>
      <w:proofErr w:type="gramEnd"/>
      <w:r w:rsidR="00D11D08" w:rsidRPr="00177D0C">
        <w:rPr>
          <w:sz w:val="24"/>
          <w:szCs w:val="24"/>
        </w:rPr>
        <w:t xml:space="preserve">) (whether pre-existing or created during the Call-Off Contract Term) of the other Party or its licensors unless stated otherwise in the Order Form. </w:t>
      </w:r>
    </w:p>
    <w:p w14:paraId="075DF4C0" w14:textId="2D587FCB" w:rsidR="00FB3BC7" w:rsidRPr="00177D0C" w:rsidRDefault="00D11D08" w:rsidP="004E6124">
      <w:pPr>
        <w:spacing w:after="273"/>
        <w:ind w:left="1985" w:right="14" w:hanging="851"/>
        <w:rPr>
          <w:sz w:val="24"/>
          <w:szCs w:val="24"/>
        </w:rPr>
      </w:pPr>
      <w:r w:rsidRPr="00177D0C">
        <w:rPr>
          <w:sz w:val="24"/>
          <w:szCs w:val="24"/>
        </w:rPr>
        <w:t xml:space="preserve">11.2 </w:t>
      </w:r>
      <w:r w:rsidR="004E6124">
        <w:rPr>
          <w:sz w:val="24"/>
          <w:szCs w:val="24"/>
        </w:rPr>
        <w:tab/>
      </w:r>
      <w:r w:rsidRPr="00177D0C">
        <w:rPr>
          <w:sz w:val="24"/>
          <w:szCs w:val="24"/>
        </w:rPr>
        <w:t xml:space="preserve">Neither Party shall have any right to use any of the other Party's names, logos or </w:t>
      </w:r>
      <w:proofErr w:type="gramStart"/>
      <w:r w:rsidRPr="00177D0C">
        <w:rPr>
          <w:sz w:val="24"/>
          <w:szCs w:val="24"/>
        </w:rPr>
        <w:t>trade marks</w:t>
      </w:r>
      <w:proofErr w:type="gramEnd"/>
      <w:r w:rsidRPr="00177D0C">
        <w:rPr>
          <w:sz w:val="24"/>
          <w:szCs w:val="24"/>
        </w:rPr>
        <w:t xml:space="preserve"> on any of its products or services without the other Party's prior written consent. </w:t>
      </w:r>
    </w:p>
    <w:p w14:paraId="3A8320D3" w14:textId="77777777" w:rsidR="00FB3BC7" w:rsidRPr="00177D0C" w:rsidRDefault="00D11D08">
      <w:pPr>
        <w:ind w:left="1838" w:right="14" w:hanging="720"/>
        <w:rPr>
          <w:sz w:val="24"/>
          <w:szCs w:val="24"/>
        </w:rPr>
      </w:pPr>
      <w:r w:rsidRPr="00177D0C">
        <w:rPr>
          <w:sz w:val="24"/>
          <w:szCs w:val="24"/>
        </w:rPr>
        <w:t xml:space="preserve">11.3 </w:t>
      </w:r>
      <w:r w:rsidRPr="00177D0C">
        <w:rPr>
          <w:sz w:val="24"/>
          <w:szCs w:val="24"/>
        </w:rP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38F0589" w14:textId="77777777" w:rsidR="00FB3BC7" w:rsidRPr="00177D0C" w:rsidRDefault="00D11D08">
      <w:pPr>
        <w:spacing w:after="232"/>
        <w:ind w:left="1843" w:right="14" w:hanging="5"/>
        <w:rPr>
          <w:sz w:val="24"/>
          <w:szCs w:val="24"/>
        </w:rPr>
      </w:pPr>
      <w:r w:rsidRPr="00177D0C">
        <w:rPr>
          <w:sz w:val="24"/>
          <w:szCs w:val="24"/>
        </w:rPr>
        <w:t xml:space="preserve">11.3.1 any relevant Subcontractor has </w:t>
      </w:r>
      <w:proofErr w:type="gramStart"/>
      <w:r w:rsidRPr="00177D0C">
        <w:rPr>
          <w:sz w:val="24"/>
          <w:szCs w:val="24"/>
        </w:rPr>
        <w:t>entered into</w:t>
      </w:r>
      <w:proofErr w:type="gramEnd"/>
      <w:r w:rsidRPr="00177D0C">
        <w:rPr>
          <w:sz w:val="24"/>
          <w:szCs w:val="24"/>
        </w:rPr>
        <w:t xml:space="preserve"> a confidentiality undertaking with the Supplier on substantially the same terms as set out in Framework Agreement clause 34 (Confidentiality); and </w:t>
      </w:r>
    </w:p>
    <w:p w14:paraId="30D42C2A" w14:textId="77777777" w:rsidR="00FB3BC7" w:rsidRPr="00177D0C" w:rsidRDefault="00D11D08">
      <w:pPr>
        <w:spacing w:after="231"/>
        <w:ind w:left="1843" w:right="14" w:hanging="5"/>
        <w:rPr>
          <w:sz w:val="24"/>
          <w:szCs w:val="24"/>
        </w:rPr>
      </w:pPr>
      <w:r w:rsidRPr="00177D0C">
        <w:rPr>
          <w:sz w:val="24"/>
          <w:szCs w:val="24"/>
        </w:rPr>
        <w:t xml:space="preserve">11.3.2 the Supplier shall not and shall procure that any relevant Sub-Contractor shall not, without the Buyer’s written consent, use the licensed materials for any other purpose or for the benefit of any person other than the Buyer. </w:t>
      </w:r>
    </w:p>
    <w:p w14:paraId="56AF2777" w14:textId="77777777" w:rsidR="00FB3BC7" w:rsidRPr="00177D0C" w:rsidRDefault="00D11D08">
      <w:pPr>
        <w:spacing w:after="233"/>
        <w:ind w:left="1134" w:right="14" w:firstLine="0"/>
        <w:rPr>
          <w:sz w:val="24"/>
          <w:szCs w:val="24"/>
        </w:rPr>
      </w:pPr>
      <w:r w:rsidRPr="00177D0C">
        <w:rPr>
          <w:sz w:val="24"/>
          <w:szCs w:val="24"/>
        </w:rPr>
        <w:t xml:space="preserve">11.4 The Supplier grants the Buyer a non-exclusive, non-transferable licence during the Call-Off Contract Term to use the Supplier’s Background IPRs solely to the extent necessary to access and use the Services in accordance with this Call-Off Contract. </w:t>
      </w:r>
    </w:p>
    <w:p w14:paraId="7CCD2735" w14:textId="77777777" w:rsidR="00FB3BC7" w:rsidRPr="00177D0C" w:rsidRDefault="00D11D08">
      <w:pPr>
        <w:spacing w:after="237"/>
        <w:ind w:right="14"/>
        <w:rPr>
          <w:sz w:val="24"/>
          <w:szCs w:val="24"/>
        </w:rPr>
      </w:pPr>
      <w:r w:rsidRPr="00177D0C">
        <w:rPr>
          <w:sz w:val="24"/>
          <w:szCs w:val="24"/>
        </w:rPr>
        <w:t xml:space="preserve">11.5 Subject to the limitation in Clause 24.3, the Buyer shall: </w:t>
      </w:r>
    </w:p>
    <w:p w14:paraId="65660A52" w14:textId="77777777" w:rsidR="00FB3BC7" w:rsidRPr="00177D0C" w:rsidRDefault="00D11D08">
      <w:pPr>
        <w:spacing w:after="0"/>
        <w:ind w:left="2573" w:right="14" w:hanging="720"/>
        <w:rPr>
          <w:sz w:val="24"/>
          <w:szCs w:val="24"/>
        </w:rPr>
      </w:pPr>
      <w:r w:rsidRPr="00177D0C">
        <w:rPr>
          <w:sz w:val="24"/>
          <w:szCs w:val="24"/>
        </w:rPr>
        <w:t xml:space="preserve">11.5.1 defend the Supplier, its Affiliates and licensors from and against any third-party claim: </w:t>
      </w:r>
    </w:p>
    <w:p w14:paraId="16A6E58D" w14:textId="77777777" w:rsidR="00FB3BC7" w:rsidRPr="00177D0C" w:rsidRDefault="00D11D08">
      <w:pPr>
        <w:numPr>
          <w:ilvl w:val="0"/>
          <w:numId w:val="7"/>
        </w:numPr>
        <w:spacing w:after="0"/>
        <w:ind w:right="14" w:hanging="330"/>
        <w:rPr>
          <w:sz w:val="24"/>
          <w:szCs w:val="24"/>
        </w:rPr>
      </w:pPr>
      <w:r w:rsidRPr="00177D0C">
        <w:rPr>
          <w:sz w:val="24"/>
          <w:szCs w:val="24"/>
        </w:rPr>
        <w:t xml:space="preserve">alleging that any use of the Services by or on behalf of the Buyer and/or Buyer Users is in breach of applicable </w:t>
      </w:r>
      <w:proofErr w:type="gramStart"/>
      <w:r w:rsidRPr="00177D0C">
        <w:rPr>
          <w:sz w:val="24"/>
          <w:szCs w:val="24"/>
        </w:rPr>
        <w:t>Law;</w:t>
      </w:r>
      <w:proofErr w:type="gramEnd"/>
      <w:r w:rsidRPr="00177D0C">
        <w:rPr>
          <w:sz w:val="24"/>
          <w:szCs w:val="24"/>
        </w:rPr>
        <w:t xml:space="preserve"> </w:t>
      </w:r>
    </w:p>
    <w:p w14:paraId="1BC10C12" w14:textId="77777777" w:rsidR="00FB3BC7" w:rsidRPr="00177D0C" w:rsidRDefault="00D11D08">
      <w:pPr>
        <w:numPr>
          <w:ilvl w:val="0"/>
          <w:numId w:val="7"/>
        </w:numPr>
        <w:spacing w:after="9"/>
        <w:ind w:right="14" w:hanging="330"/>
        <w:rPr>
          <w:sz w:val="24"/>
          <w:szCs w:val="24"/>
        </w:rPr>
      </w:pPr>
      <w:r w:rsidRPr="00177D0C">
        <w:rPr>
          <w:sz w:val="24"/>
          <w:szCs w:val="24"/>
        </w:rPr>
        <w:t xml:space="preserve">alleging that the Buyer Data violates, infringes or misappropriates any rights of a third </w:t>
      </w:r>
      <w:proofErr w:type="gramStart"/>
      <w:r w:rsidRPr="00177D0C">
        <w:rPr>
          <w:sz w:val="24"/>
          <w:szCs w:val="24"/>
        </w:rPr>
        <w:t>party;</w:t>
      </w:r>
      <w:proofErr w:type="gramEnd"/>
      <w:r w:rsidRPr="00177D0C">
        <w:rPr>
          <w:sz w:val="24"/>
          <w:szCs w:val="24"/>
        </w:rPr>
        <w:t xml:space="preserve"> </w:t>
      </w:r>
    </w:p>
    <w:p w14:paraId="57F8CAB5" w14:textId="77777777" w:rsidR="00FB3BC7" w:rsidRPr="00177D0C" w:rsidRDefault="00D11D08">
      <w:pPr>
        <w:numPr>
          <w:ilvl w:val="0"/>
          <w:numId w:val="7"/>
        </w:numPr>
        <w:ind w:right="14" w:hanging="330"/>
        <w:rPr>
          <w:sz w:val="24"/>
          <w:szCs w:val="24"/>
        </w:rPr>
      </w:pPr>
      <w:r w:rsidRPr="00177D0C">
        <w:rPr>
          <w:sz w:val="24"/>
          <w:szCs w:val="24"/>
        </w:rPr>
        <w:t xml:space="preserve">arising from the Supplier’s use of the Buyer Data in accordance with this Call-Off Contract; and </w:t>
      </w:r>
    </w:p>
    <w:p w14:paraId="7E85561F" w14:textId="77777777" w:rsidR="00FB3BC7" w:rsidRPr="00177D0C" w:rsidRDefault="00D11D08">
      <w:pPr>
        <w:ind w:left="2573" w:right="227" w:hanging="720"/>
        <w:rPr>
          <w:sz w:val="24"/>
          <w:szCs w:val="24"/>
        </w:rPr>
      </w:pPr>
      <w:r w:rsidRPr="00177D0C">
        <w:rPr>
          <w:sz w:val="24"/>
          <w:szCs w:val="24"/>
        </w:rP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C45D154" w14:textId="77777777" w:rsidR="00FB3BC7" w:rsidRPr="00177D0C" w:rsidRDefault="00D11D08">
      <w:pPr>
        <w:ind w:left="1838" w:right="14" w:hanging="720"/>
        <w:rPr>
          <w:sz w:val="24"/>
          <w:szCs w:val="24"/>
        </w:rPr>
      </w:pPr>
      <w:r w:rsidRPr="00177D0C">
        <w:rPr>
          <w:sz w:val="24"/>
          <w:szCs w:val="24"/>
        </w:rPr>
        <w:lastRenderedPageBreak/>
        <w:t xml:space="preserve">11.6 </w:t>
      </w:r>
      <w:r w:rsidRPr="00177D0C">
        <w:rPr>
          <w:sz w:val="24"/>
          <w:szCs w:val="24"/>
        </w:rPr>
        <w:tab/>
        <w:t xml:space="preserve">Subject to clause 24 (Liability) The Supplier will, on written demand, fully indemnify the Buyer for all Losses which it may incur at any time from any claim of infringement or alleged infringement of a third party’s IPRs because of the: </w:t>
      </w:r>
    </w:p>
    <w:p w14:paraId="7D7C7D45" w14:textId="77777777" w:rsidR="00FB3BC7" w:rsidRPr="00177D0C" w:rsidRDefault="00D11D08">
      <w:pPr>
        <w:numPr>
          <w:ilvl w:val="2"/>
          <w:numId w:val="8"/>
        </w:numPr>
        <w:spacing w:after="344"/>
        <w:ind w:right="14" w:hanging="720"/>
        <w:rPr>
          <w:sz w:val="24"/>
          <w:szCs w:val="24"/>
        </w:rPr>
      </w:pPr>
      <w:r w:rsidRPr="00177D0C">
        <w:rPr>
          <w:sz w:val="24"/>
          <w:szCs w:val="24"/>
        </w:rPr>
        <w:t xml:space="preserve">rights granted to the Buyer under this Call-Off Contract </w:t>
      </w:r>
    </w:p>
    <w:p w14:paraId="2BDEC6A4" w14:textId="77777777" w:rsidR="00FB3BC7" w:rsidRPr="00177D0C" w:rsidRDefault="00D11D08">
      <w:pPr>
        <w:numPr>
          <w:ilvl w:val="2"/>
          <w:numId w:val="8"/>
        </w:numPr>
        <w:ind w:right="14" w:hanging="720"/>
        <w:rPr>
          <w:sz w:val="24"/>
          <w:szCs w:val="24"/>
        </w:rPr>
      </w:pPr>
      <w:r w:rsidRPr="00177D0C">
        <w:rPr>
          <w:sz w:val="24"/>
          <w:szCs w:val="24"/>
        </w:rPr>
        <w:t xml:space="preserve">Supplier’s performance of the Services </w:t>
      </w:r>
    </w:p>
    <w:p w14:paraId="1C773DBF" w14:textId="77777777" w:rsidR="00FB3BC7" w:rsidRPr="00177D0C" w:rsidRDefault="00D11D08">
      <w:pPr>
        <w:numPr>
          <w:ilvl w:val="2"/>
          <w:numId w:val="8"/>
        </w:numPr>
        <w:ind w:right="14" w:hanging="720"/>
        <w:rPr>
          <w:sz w:val="24"/>
          <w:szCs w:val="24"/>
        </w:rPr>
      </w:pPr>
      <w:r w:rsidRPr="00177D0C">
        <w:rPr>
          <w:sz w:val="24"/>
          <w:szCs w:val="24"/>
        </w:rPr>
        <w:t xml:space="preserve">use by the Buyer of the Services </w:t>
      </w:r>
    </w:p>
    <w:p w14:paraId="25889CC2" w14:textId="77777777" w:rsidR="00FB3BC7" w:rsidRPr="00177D0C" w:rsidRDefault="00D11D08">
      <w:pPr>
        <w:ind w:left="1853" w:right="14" w:hanging="735"/>
        <w:rPr>
          <w:sz w:val="24"/>
          <w:szCs w:val="24"/>
        </w:rPr>
      </w:pPr>
      <w:r w:rsidRPr="00177D0C">
        <w:rPr>
          <w:sz w:val="24"/>
          <w:szCs w:val="24"/>
        </w:rPr>
        <w:t xml:space="preserve">11.7 </w:t>
      </w:r>
      <w:r w:rsidRPr="00177D0C">
        <w:rPr>
          <w:sz w:val="24"/>
          <w:szCs w:val="24"/>
        </w:rPr>
        <w:tab/>
        <w:t xml:space="preserve">If an IPR Claim is made, or is likely to be made, the Supplier will immediately notify the Buyer in writing and must at its own expense after written approval from the Buyer, either: </w:t>
      </w:r>
    </w:p>
    <w:p w14:paraId="04F28630" w14:textId="77777777" w:rsidR="00FB3BC7" w:rsidRPr="00177D0C" w:rsidRDefault="00D11D08">
      <w:pPr>
        <w:numPr>
          <w:ilvl w:val="2"/>
          <w:numId w:val="9"/>
        </w:numPr>
        <w:ind w:right="14" w:hanging="720"/>
        <w:rPr>
          <w:sz w:val="24"/>
          <w:szCs w:val="24"/>
        </w:rPr>
      </w:pPr>
      <w:r w:rsidRPr="00177D0C">
        <w:rPr>
          <w:sz w:val="24"/>
          <w:szCs w:val="24"/>
        </w:rPr>
        <w:t xml:space="preserve">modify the relevant part of the Services without reducing its functionality or performance </w:t>
      </w:r>
    </w:p>
    <w:p w14:paraId="67128C64" w14:textId="77777777" w:rsidR="00FB3BC7" w:rsidRPr="00177D0C" w:rsidRDefault="00D11D08">
      <w:pPr>
        <w:numPr>
          <w:ilvl w:val="2"/>
          <w:numId w:val="9"/>
        </w:numPr>
        <w:ind w:right="14" w:hanging="720"/>
        <w:rPr>
          <w:sz w:val="24"/>
          <w:szCs w:val="24"/>
        </w:rPr>
      </w:pPr>
      <w:r w:rsidRPr="00177D0C">
        <w:rPr>
          <w:sz w:val="24"/>
          <w:szCs w:val="24"/>
        </w:rPr>
        <w:t xml:space="preserve">substitute Services of equivalent functionality and performance, to avoid the infringement or the alleged infringement, </w:t>
      </w:r>
      <w:proofErr w:type="gramStart"/>
      <w:r w:rsidRPr="00177D0C">
        <w:rPr>
          <w:sz w:val="24"/>
          <w:szCs w:val="24"/>
        </w:rPr>
        <w:t>as long as</w:t>
      </w:r>
      <w:proofErr w:type="gramEnd"/>
      <w:r w:rsidRPr="00177D0C">
        <w:rPr>
          <w:sz w:val="24"/>
          <w:szCs w:val="24"/>
        </w:rPr>
        <w:t xml:space="preserve"> there is no additional cost or burden to the Buyer </w:t>
      </w:r>
    </w:p>
    <w:p w14:paraId="4DA0D7EE" w14:textId="77777777" w:rsidR="00FB3BC7" w:rsidRPr="00177D0C" w:rsidRDefault="00D11D08">
      <w:pPr>
        <w:numPr>
          <w:ilvl w:val="2"/>
          <w:numId w:val="9"/>
        </w:numPr>
        <w:ind w:right="14" w:hanging="720"/>
        <w:rPr>
          <w:sz w:val="24"/>
          <w:szCs w:val="24"/>
        </w:rPr>
      </w:pPr>
      <w:r w:rsidRPr="00177D0C">
        <w:rPr>
          <w:sz w:val="24"/>
          <w:szCs w:val="24"/>
        </w:rPr>
        <w:t xml:space="preserve">buy a licence to use and supply the Services which are the subject of the alleged infringement, on terms acceptable to the Buyer </w:t>
      </w:r>
    </w:p>
    <w:p w14:paraId="2E88AC1D" w14:textId="77777777" w:rsidR="00FB3BC7" w:rsidRPr="00177D0C" w:rsidRDefault="00D11D08">
      <w:pPr>
        <w:tabs>
          <w:tab w:val="center" w:pos="1333"/>
          <w:tab w:val="center" w:pos="4277"/>
        </w:tabs>
        <w:spacing w:after="333"/>
        <w:ind w:left="0" w:firstLine="0"/>
        <w:rPr>
          <w:sz w:val="24"/>
          <w:szCs w:val="24"/>
        </w:rPr>
      </w:pPr>
      <w:r w:rsidRPr="00177D0C">
        <w:rPr>
          <w:rFonts w:eastAsia="Calibri"/>
          <w:sz w:val="24"/>
          <w:szCs w:val="24"/>
        </w:rPr>
        <w:tab/>
      </w:r>
      <w:r w:rsidRPr="00177D0C">
        <w:rPr>
          <w:sz w:val="24"/>
          <w:szCs w:val="24"/>
        </w:rPr>
        <w:t xml:space="preserve">11.8 </w:t>
      </w:r>
      <w:r w:rsidRPr="00177D0C">
        <w:rPr>
          <w:sz w:val="24"/>
          <w:szCs w:val="24"/>
        </w:rPr>
        <w:tab/>
        <w:t xml:space="preserve">Clause 11.6 will not apply if the IPR Claim is from: </w:t>
      </w:r>
    </w:p>
    <w:p w14:paraId="4C3FA888" w14:textId="77777777" w:rsidR="00FB3BC7" w:rsidRPr="00177D0C" w:rsidRDefault="00D11D08">
      <w:pPr>
        <w:numPr>
          <w:ilvl w:val="2"/>
          <w:numId w:val="10"/>
        </w:numPr>
        <w:ind w:right="14" w:hanging="720"/>
        <w:rPr>
          <w:sz w:val="24"/>
          <w:szCs w:val="24"/>
        </w:rPr>
      </w:pPr>
      <w:r w:rsidRPr="00177D0C">
        <w:rPr>
          <w:sz w:val="24"/>
          <w:szCs w:val="24"/>
        </w:rPr>
        <w:t xml:space="preserve">the use of data supplied by the Buyer which the Supplier isn’t required to verify under this Call-Off Contract </w:t>
      </w:r>
    </w:p>
    <w:p w14:paraId="413134A2" w14:textId="77777777" w:rsidR="00FB3BC7" w:rsidRPr="00177D0C" w:rsidRDefault="00D11D08">
      <w:pPr>
        <w:numPr>
          <w:ilvl w:val="2"/>
          <w:numId w:val="10"/>
        </w:numPr>
        <w:ind w:right="14" w:hanging="720"/>
        <w:rPr>
          <w:sz w:val="24"/>
          <w:szCs w:val="24"/>
        </w:rPr>
      </w:pPr>
      <w:r w:rsidRPr="00177D0C">
        <w:rPr>
          <w:sz w:val="24"/>
          <w:szCs w:val="24"/>
        </w:rPr>
        <w:t xml:space="preserve">other material provided by the Buyer necessary for the Services </w:t>
      </w:r>
    </w:p>
    <w:p w14:paraId="17BD12C8" w14:textId="77777777" w:rsidR="00FB3BC7" w:rsidRPr="00177D0C" w:rsidRDefault="00D11D08">
      <w:pPr>
        <w:numPr>
          <w:ilvl w:val="2"/>
          <w:numId w:val="10"/>
        </w:numPr>
        <w:ind w:right="14" w:hanging="683"/>
        <w:rPr>
          <w:sz w:val="24"/>
          <w:szCs w:val="24"/>
        </w:rPr>
      </w:pPr>
      <w:r w:rsidRPr="00177D0C">
        <w:rPr>
          <w:sz w:val="24"/>
          <w:szCs w:val="24"/>
        </w:rPr>
        <w:t>in accordance with Buyer’s specifications.</w:t>
      </w:r>
    </w:p>
    <w:p w14:paraId="4B8633A9" w14:textId="35BF862D" w:rsidR="00FB3BC7" w:rsidRPr="00177D0C" w:rsidRDefault="00D11D08">
      <w:pPr>
        <w:numPr>
          <w:ilvl w:val="2"/>
          <w:numId w:val="10"/>
        </w:numPr>
        <w:ind w:right="14" w:hanging="683"/>
        <w:rPr>
          <w:sz w:val="24"/>
          <w:szCs w:val="24"/>
        </w:rPr>
      </w:pPr>
      <w:r w:rsidRPr="00177D0C">
        <w:rPr>
          <w:sz w:val="24"/>
          <w:szCs w:val="24"/>
        </w:rPr>
        <w:t xml:space="preserve">use of </w:t>
      </w:r>
      <w:r w:rsidR="002D0EC0" w:rsidRPr="00177D0C">
        <w:rPr>
          <w:sz w:val="24"/>
          <w:szCs w:val="24"/>
        </w:rPr>
        <w:t>third-party</w:t>
      </w:r>
      <w:r w:rsidRPr="00177D0C">
        <w:rPr>
          <w:sz w:val="24"/>
          <w:szCs w:val="24"/>
        </w:rPr>
        <w:t xml:space="preserve"> software, where the Supplier’s use of such software has been in ac-</w:t>
      </w:r>
      <w:r w:rsidR="002D0EC0" w:rsidRPr="00177D0C">
        <w:rPr>
          <w:sz w:val="24"/>
          <w:szCs w:val="24"/>
        </w:rPr>
        <w:t>accordance</w:t>
      </w:r>
      <w:r w:rsidRPr="00177D0C">
        <w:rPr>
          <w:sz w:val="24"/>
          <w:szCs w:val="24"/>
        </w:rPr>
        <w:t xml:space="preserve"> with relevant licensing </w:t>
      </w:r>
      <w:r w:rsidR="003F7667" w:rsidRPr="00177D0C">
        <w:rPr>
          <w:sz w:val="24"/>
          <w:szCs w:val="24"/>
          <w:vertAlign w:val="subscript"/>
        </w:rPr>
        <w:t>terms.</w:t>
      </w:r>
      <w:r w:rsidRPr="00177D0C">
        <w:rPr>
          <w:sz w:val="24"/>
          <w:szCs w:val="24"/>
        </w:rPr>
        <w:t xml:space="preserve"> </w:t>
      </w:r>
    </w:p>
    <w:p w14:paraId="7678AC4A" w14:textId="77777777" w:rsidR="00FB3BC7" w:rsidRPr="00177D0C" w:rsidRDefault="00D11D08">
      <w:pPr>
        <w:numPr>
          <w:ilvl w:val="2"/>
          <w:numId w:val="10"/>
        </w:numPr>
        <w:ind w:right="14" w:hanging="683"/>
        <w:rPr>
          <w:sz w:val="24"/>
          <w:szCs w:val="24"/>
        </w:rPr>
      </w:pPr>
      <w:r w:rsidRPr="00177D0C">
        <w:rPr>
          <w:sz w:val="24"/>
          <w:szCs w:val="24"/>
        </w:rPr>
        <w:t xml:space="preserve">modification of the Deliverables unless made by the Supplier, </w:t>
      </w:r>
    </w:p>
    <w:p w14:paraId="0E76812E" w14:textId="77777777" w:rsidR="00FB3BC7" w:rsidRPr="00177D0C" w:rsidRDefault="00D11D08">
      <w:pPr>
        <w:numPr>
          <w:ilvl w:val="2"/>
          <w:numId w:val="10"/>
        </w:numPr>
        <w:ind w:right="14" w:hanging="683"/>
        <w:rPr>
          <w:sz w:val="24"/>
          <w:szCs w:val="24"/>
        </w:rPr>
      </w:pPr>
      <w:r w:rsidRPr="00177D0C">
        <w:rPr>
          <w:sz w:val="24"/>
          <w:szCs w:val="24"/>
        </w:rPr>
        <w:t xml:space="preserve">use or incorporation of the Deliverables in a manner for which they were not de-signed; or </w:t>
      </w:r>
    </w:p>
    <w:p w14:paraId="73468392" w14:textId="77777777" w:rsidR="00FB3BC7" w:rsidRPr="00177D0C" w:rsidRDefault="00D11D08">
      <w:pPr>
        <w:numPr>
          <w:ilvl w:val="2"/>
          <w:numId w:val="10"/>
        </w:numPr>
        <w:ind w:right="14" w:hanging="683"/>
        <w:rPr>
          <w:sz w:val="24"/>
          <w:szCs w:val="24"/>
        </w:rPr>
      </w:pPr>
      <w:r w:rsidRPr="00177D0C">
        <w:rPr>
          <w:sz w:val="24"/>
          <w:szCs w:val="24"/>
        </w:rPr>
        <w:t>use or combination of the Deliverables with items not provided by the Supplier.</w:t>
      </w:r>
    </w:p>
    <w:p w14:paraId="73326B47" w14:textId="77777777" w:rsidR="00FB3BC7" w:rsidRPr="00177D0C" w:rsidRDefault="00FB3BC7">
      <w:pPr>
        <w:spacing w:after="741"/>
        <w:ind w:left="1838" w:right="14" w:hanging="720"/>
        <w:rPr>
          <w:sz w:val="24"/>
          <w:szCs w:val="24"/>
        </w:rPr>
      </w:pPr>
    </w:p>
    <w:p w14:paraId="704A6AB7" w14:textId="77777777" w:rsidR="00FB3BC7" w:rsidRPr="00177D0C" w:rsidRDefault="00D11D08">
      <w:pPr>
        <w:pStyle w:val="Heading3"/>
        <w:tabs>
          <w:tab w:val="center" w:pos="1313"/>
          <w:tab w:val="center" w:pos="3372"/>
        </w:tabs>
        <w:spacing w:after="196"/>
        <w:ind w:left="0" w:firstLine="0"/>
        <w:rPr>
          <w:sz w:val="24"/>
          <w:szCs w:val="24"/>
        </w:rPr>
      </w:pPr>
      <w:r w:rsidRPr="00177D0C">
        <w:rPr>
          <w:rFonts w:eastAsia="Calibri"/>
          <w:color w:val="000000"/>
          <w:sz w:val="24"/>
          <w:szCs w:val="24"/>
        </w:rPr>
        <w:tab/>
      </w:r>
      <w:r w:rsidRPr="00177D0C">
        <w:rPr>
          <w:sz w:val="24"/>
          <w:szCs w:val="24"/>
        </w:rPr>
        <w:t xml:space="preserve">12. </w:t>
      </w:r>
      <w:r w:rsidRPr="00177D0C">
        <w:rPr>
          <w:sz w:val="24"/>
          <w:szCs w:val="24"/>
        </w:rPr>
        <w:tab/>
        <w:t xml:space="preserve">Protection of information </w:t>
      </w:r>
    </w:p>
    <w:p w14:paraId="71ECEC48" w14:textId="77777777" w:rsidR="00FB3BC7" w:rsidRPr="00177D0C" w:rsidRDefault="00D11D08">
      <w:pPr>
        <w:tabs>
          <w:tab w:val="center" w:pos="1333"/>
          <w:tab w:val="center" w:pos="2779"/>
        </w:tabs>
        <w:ind w:left="0" w:firstLine="0"/>
        <w:rPr>
          <w:sz w:val="24"/>
          <w:szCs w:val="24"/>
        </w:rPr>
      </w:pPr>
      <w:r w:rsidRPr="00177D0C">
        <w:rPr>
          <w:rFonts w:eastAsia="Calibri"/>
          <w:sz w:val="24"/>
          <w:szCs w:val="24"/>
        </w:rPr>
        <w:tab/>
      </w:r>
      <w:r w:rsidRPr="00177D0C">
        <w:rPr>
          <w:sz w:val="24"/>
          <w:szCs w:val="24"/>
        </w:rPr>
        <w:t xml:space="preserve">12.1 </w:t>
      </w:r>
      <w:r w:rsidRPr="00177D0C">
        <w:rPr>
          <w:sz w:val="24"/>
          <w:szCs w:val="24"/>
        </w:rPr>
        <w:tab/>
        <w:t xml:space="preserve">The Supplier must: </w:t>
      </w:r>
    </w:p>
    <w:p w14:paraId="29318576" w14:textId="77777777" w:rsidR="00FB3BC7" w:rsidRPr="00177D0C" w:rsidRDefault="00D11D08">
      <w:pPr>
        <w:ind w:left="2573" w:right="14" w:hanging="720"/>
        <w:rPr>
          <w:sz w:val="24"/>
          <w:szCs w:val="24"/>
        </w:rPr>
      </w:pPr>
      <w:r w:rsidRPr="00177D0C">
        <w:rPr>
          <w:sz w:val="24"/>
          <w:szCs w:val="24"/>
        </w:rPr>
        <w:t xml:space="preserve">12.1.1 comply with the Buyer’s written instructions and this Call-Off Contract when Processing Buyer Personal Data </w:t>
      </w:r>
    </w:p>
    <w:p w14:paraId="6BD9CAB8" w14:textId="77777777" w:rsidR="00FB3BC7" w:rsidRPr="00177D0C" w:rsidRDefault="00D11D08">
      <w:pPr>
        <w:spacing w:after="0"/>
        <w:ind w:left="1863" w:right="14" w:firstLine="0"/>
        <w:rPr>
          <w:sz w:val="24"/>
          <w:szCs w:val="24"/>
        </w:rPr>
      </w:pPr>
      <w:r w:rsidRPr="00177D0C">
        <w:rPr>
          <w:sz w:val="24"/>
          <w:szCs w:val="24"/>
        </w:rPr>
        <w:t xml:space="preserve">12.1.2 only Process the Buyer Personal Data as necessary for the provision of the G-Cloud Services or as required by Law or any Regulatory Body </w:t>
      </w:r>
    </w:p>
    <w:p w14:paraId="1D42E04B" w14:textId="77777777" w:rsidR="00FB3BC7" w:rsidRPr="00177D0C" w:rsidRDefault="00FB3BC7">
      <w:pPr>
        <w:spacing w:after="0"/>
        <w:ind w:left="1863" w:right="14" w:firstLine="1118"/>
        <w:rPr>
          <w:sz w:val="24"/>
          <w:szCs w:val="24"/>
        </w:rPr>
      </w:pPr>
    </w:p>
    <w:p w14:paraId="29A36302" w14:textId="77777777" w:rsidR="00FB3BC7" w:rsidRPr="00177D0C" w:rsidRDefault="00D11D08">
      <w:pPr>
        <w:ind w:left="2573" w:right="14" w:hanging="720"/>
        <w:rPr>
          <w:sz w:val="24"/>
          <w:szCs w:val="24"/>
        </w:rPr>
      </w:pPr>
      <w:r w:rsidRPr="00177D0C">
        <w:rPr>
          <w:sz w:val="24"/>
          <w:szCs w:val="24"/>
        </w:rPr>
        <w:t xml:space="preserve">12.1.3 take reasonable steps to ensure that any Supplier Staff who have access to Buyer Personal Data act in compliance with Supplier's security processes </w:t>
      </w:r>
    </w:p>
    <w:p w14:paraId="7C19FB52" w14:textId="57D9A604" w:rsidR="00FB3BC7" w:rsidRPr="00177D0C" w:rsidRDefault="00D11D08">
      <w:pPr>
        <w:ind w:left="1838" w:right="14" w:hanging="720"/>
        <w:rPr>
          <w:sz w:val="24"/>
          <w:szCs w:val="24"/>
        </w:rPr>
      </w:pPr>
      <w:r w:rsidRPr="00177D0C">
        <w:rPr>
          <w:sz w:val="24"/>
          <w:szCs w:val="24"/>
        </w:rPr>
        <w:t xml:space="preserve">12.2 </w:t>
      </w:r>
      <w:r w:rsidR="00FE03A4">
        <w:rPr>
          <w:sz w:val="24"/>
          <w:szCs w:val="24"/>
        </w:rPr>
        <w:tab/>
      </w:r>
      <w:r w:rsidRPr="00177D0C">
        <w:rPr>
          <w:sz w:val="24"/>
          <w:szCs w:val="24"/>
        </w:rPr>
        <w:t xml:space="preserve">The Supplier must reasonably assist with any complaint or request for Buyer Personal Data including by: </w:t>
      </w:r>
    </w:p>
    <w:p w14:paraId="0BCB7074" w14:textId="77777777" w:rsidR="00FB3BC7" w:rsidRPr="00177D0C" w:rsidRDefault="00D11D08">
      <w:pPr>
        <w:ind w:left="1526" w:right="14" w:firstLine="312"/>
        <w:rPr>
          <w:sz w:val="24"/>
          <w:szCs w:val="24"/>
        </w:rPr>
      </w:pPr>
      <w:r w:rsidRPr="00177D0C">
        <w:rPr>
          <w:sz w:val="24"/>
          <w:szCs w:val="24"/>
        </w:rPr>
        <w:t xml:space="preserve">12.2.1 providing the Buyer with full details of the complaint or request </w:t>
      </w:r>
    </w:p>
    <w:p w14:paraId="16A5C8C4" w14:textId="77777777" w:rsidR="00FB3BC7" w:rsidRPr="00177D0C" w:rsidRDefault="00D11D08">
      <w:pPr>
        <w:ind w:left="2573" w:right="14" w:hanging="720"/>
        <w:rPr>
          <w:sz w:val="24"/>
          <w:szCs w:val="24"/>
        </w:rPr>
      </w:pPr>
      <w:r w:rsidRPr="00177D0C">
        <w:rPr>
          <w:sz w:val="24"/>
          <w:szCs w:val="24"/>
        </w:rPr>
        <w:t xml:space="preserve">12.2.2 complying with a data access request within the timescales in the Data Protection Legislation and following the Buyer’s instructions </w:t>
      </w:r>
    </w:p>
    <w:p w14:paraId="1F51BB57" w14:textId="199A3C33" w:rsidR="00FB3BC7" w:rsidRDefault="00D11D08" w:rsidP="004E6124">
      <w:pPr>
        <w:spacing w:after="2"/>
        <w:ind w:left="1863" w:right="14" w:firstLine="0"/>
        <w:rPr>
          <w:sz w:val="24"/>
          <w:szCs w:val="24"/>
        </w:rPr>
      </w:pPr>
      <w:r w:rsidRPr="00177D0C">
        <w:rPr>
          <w:sz w:val="24"/>
          <w:szCs w:val="24"/>
        </w:rPr>
        <w:t xml:space="preserve">12.2.3 providing the Buyer with any Buyer Personal Data it holds about a Data Subject (within the timescales required by the Buyer) </w:t>
      </w:r>
    </w:p>
    <w:p w14:paraId="4D0442CC" w14:textId="77777777" w:rsidR="004E6124" w:rsidRPr="00177D0C" w:rsidRDefault="004E6124" w:rsidP="004E6124">
      <w:pPr>
        <w:spacing w:after="2"/>
        <w:ind w:left="1863" w:right="14" w:firstLine="0"/>
        <w:rPr>
          <w:sz w:val="24"/>
          <w:szCs w:val="24"/>
        </w:rPr>
      </w:pPr>
    </w:p>
    <w:p w14:paraId="1D8CB048" w14:textId="77777777" w:rsidR="00FB3BC7" w:rsidRPr="00177D0C" w:rsidRDefault="00D11D08">
      <w:pPr>
        <w:ind w:left="1526" w:right="14" w:firstLine="312"/>
        <w:rPr>
          <w:sz w:val="24"/>
          <w:szCs w:val="24"/>
        </w:rPr>
      </w:pPr>
      <w:r w:rsidRPr="00177D0C">
        <w:rPr>
          <w:sz w:val="24"/>
          <w:szCs w:val="24"/>
        </w:rPr>
        <w:t xml:space="preserve">12.2.4 providing the Buyer with any information requested by the Data Subject </w:t>
      </w:r>
    </w:p>
    <w:p w14:paraId="71BD6912" w14:textId="0A74C95C" w:rsidR="00FE03A4" w:rsidRDefault="00D11D08" w:rsidP="004E6124">
      <w:pPr>
        <w:spacing w:after="0"/>
        <w:ind w:left="1837" w:right="11" w:hanging="720"/>
        <w:jc w:val="both"/>
        <w:rPr>
          <w:sz w:val="24"/>
          <w:szCs w:val="24"/>
        </w:rPr>
      </w:pPr>
      <w:r w:rsidRPr="00177D0C">
        <w:rPr>
          <w:sz w:val="24"/>
          <w:szCs w:val="24"/>
        </w:rPr>
        <w:t xml:space="preserve">12.3 </w:t>
      </w:r>
      <w:r w:rsidRPr="00177D0C">
        <w:rPr>
          <w:sz w:val="24"/>
          <w:szCs w:val="24"/>
        </w:rPr>
        <w:tab/>
        <w:t xml:space="preserve">The Supplier must get prior written consent from the Buyer to transfer Buyer Personal Data to any other person (including any Subcontractors) for the provision of the G-Cloud Services. </w:t>
      </w:r>
    </w:p>
    <w:p w14:paraId="3D5D7E9A" w14:textId="77777777" w:rsidR="00FE03A4" w:rsidRDefault="00FE03A4" w:rsidP="004E6124">
      <w:pPr>
        <w:spacing w:after="0"/>
        <w:ind w:left="1837" w:right="11" w:hanging="720"/>
        <w:jc w:val="both"/>
        <w:rPr>
          <w:sz w:val="24"/>
          <w:szCs w:val="24"/>
        </w:rPr>
      </w:pPr>
    </w:p>
    <w:p w14:paraId="39536C0F" w14:textId="46CEABEB" w:rsidR="00FB3BC7" w:rsidRDefault="00D11D08" w:rsidP="004E6124">
      <w:pPr>
        <w:spacing w:after="0"/>
        <w:ind w:left="1837" w:right="11" w:hanging="720"/>
        <w:jc w:val="both"/>
        <w:rPr>
          <w:sz w:val="24"/>
          <w:szCs w:val="24"/>
        </w:rPr>
      </w:pPr>
      <w:r w:rsidRPr="00177D0C">
        <w:rPr>
          <w:sz w:val="24"/>
          <w:szCs w:val="24"/>
        </w:rPr>
        <w:t xml:space="preserve">12.4 </w:t>
      </w:r>
      <w:r w:rsidR="00FE03A4">
        <w:rPr>
          <w:sz w:val="24"/>
          <w:szCs w:val="24"/>
        </w:rPr>
        <w:tab/>
      </w:r>
      <w:r w:rsidRPr="00177D0C">
        <w:rPr>
          <w:sz w:val="24"/>
          <w:szCs w:val="24"/>
        </w:rPr>
        <w:t>Each Party shall maintain an information security protocol and technical measures to protect and safeguard other Parties’ personal information from unauthorized access and disclosures and shall comply with the provisions of applicable data protection laws and where applicable shall take all reasonable steps to ensure it has obtained all necessary consents to process the personal data for the purpose of this Agreement.</w:t>
      </w:r>
      <w:r w:rsidRPr="00177D0C">
        <w:rPr>
          <w:sz w:val="24"/>
          <w:szCs w:val="24"/>
        </w:rPr>
        <w:tab/>
      </w:r>
    </w:p>
    <w:p w14:paraId="592978FD" w14:textId="01A62546" w:rsidR="00FE03A4" w:rsidRDefault="00FE03A4">
      <w:pPr>
        <w:suppressAutoHyphens w:val="0"/>
        <w:rPr>
          <w:sz w:val="24"/>
          <w:szCs w:val="24"/>
        </w:rPr>
      </w:pPr>
      <w:r>
        <w:rPr>
          <w:sz w:val="24"/>
          <w:szCs w:val="24"/>
        </w:rPr>
        <w:br w:type="page"/>
      </w:r>
    </w:p>
    <w:p w14:paraId="5DF0AC2B" w14:textId="77777777" w:rsidR="004E6124" w:rsidRPr="00177D0C" w:rsidRDefault="004E6124" w:rsidP="004E6124">
      <w:pPr>
        <w:spacing w:after="0"/>
        <w:ind w:left="1837" w:right="11" w:hanging="720"/>
        <w:jc w:val="both"/>
        <w:rPr>
          <w:sz w:val="24"/>
          <w:szCs w:val="24"/>
        </w:rPr>
      </w:pPr>
    </w:p>
    <w:p w14:paraId="5065543D" w14:textId="77777777" w:rsidR="00FB3BC7" w:rsidRPr="00177D0C" w:rsidRDefault="00D11D08" w:rsidP="004E6124">
      <w:pPr>
        <w:spacing w:after="0"/>
        <w:ind w:left="1837" w:right="11" w:hanging="720"/>
        <w:rPr>
          <w:sz w:val="24"/>
          <w:szCs w:val="24"/>
        </w:rPr>
      </w:pPr>
      <w:r w:rsidRPr="00177D0C">
        <w:rPr>
          <w:sz w:val="24"/>
          <w:szCs w:val="24"/>
        </w:rPr>
        <w:t xml:space="preserve">13. </w:t>
      </w:r>
      <w:r w:rsidRPr="00177D0C">
        <w:rPr>
          <w:sz w:val="24"/>
          <w:szCs w:val="24"/>
        </w:rPr>
        <w:tab/>
        <w:t xml:space="preserve">Buyer data </w:t>
      </w:r>
    </w:p>
    <w:p w14:paraId="5A5D8B5D" w14:textId="77777777" w:rsidR="00FB3BC7" w:rsidRPr="00177D0C" w:rsidRDefault="00D11D08">
      <w:pPr>
        <w:tabs>
          <w:tab w:val="center" w:pos="1333"/>
          <w:tab w:val="center" w:pos="5378"/>
        </w:tabs>
        <w:spacing w:after="275"/>
        <w:ind w:left="0" w:firstLine="0"/>
        <w:rPr>
          <w:sz w:val="24"/>
          <w:szCs w:val="24"/>
        </w:rPr>
      </w:pPr>
      <w:r w:rsidRPr="00177D0C">
        <w:rPr>
          <w:rFonts w:eastAsia="Calibri"/>
          <w:sz w:val="24"/>
          <w:szCs w:val="24"/>
        </w:rPr>
        <w:tab/>
      </w:r>
      <w:r w:rsidRPr="00177D0C">
        <w:rPr>
          <w:sz w:val="24"/>
          <w:szCs w:val="24"/>
        </w:rPr>
        <w:t xml:space="preserve">13.1 </w:t>
      </w:r>
      <w:r w:rsidRPr="00177D0C">
        <w:rPr>
          <w:sz w:val="24"/>
          <w:szCs w:val="24"/>
        </w:rPr>
        <w:tab/>
        <w:t xml:space="preserve">The Supplier must not remove any proprietary notices in the Buyer Data. </w:t>
      </w:r>
    </w:p>
    <w:p w14:paraId="51B85B81" w14:textId="77777777" w:rsidR="00FB3BC7" w:rsidRPr="00177D0C" w:rsidRDefault="00D11D08">
      <w:pPr>
        <w:ind w:left="1838" w:right="471" w:hanging="720"/>
        <w:rPr>
          <w:sz w:val="24"/>
          <w:szCs w:val="24"/>
        </w:rPr>
      </w:pPr>
      <w:r w:rsidRPr="00177D0C">
        <w:rPr>
          <w:sz w:val="24"/>
          <w:szCs w:val="24"/>
        </w:rPr>
        <w:t xml:space="preserve">13.2 </w:t>
      </w:r>
      <w:r w:rsidRPr="00177D0C">
        <w:rPr>
          <w:sz w:val="24"/>
          <w:szCs w:val="24"/>
        </w:rPr>
        <w:tab/>
        <w:t xml:space="preserve">The Supplier will not store or use Buyer Data except if necessary to fulfil its obligations. </w:t>
      </w:r>
    </w:p>
    <w:p w14:paraId="289B5335" w14:textId="77777777" w:rsidR="00FB3BC7" w:rsidRPr="00177D0C" w:rsidRDefault="00D11D08">
      <w:pPr>
        <w:ind w:left="1838" w:right="14" w:hanging="720"/>
        <w:rPr>
          <w:sz w:val="24"/>
          <w:szCs w:val="24"/>
        </w:rPr>
      </w:pPr>
      <w:r w:rsidRPr="00177D0C">
        <w:rPr>
          <w:sz w:val="24"/>
          <w:szCs w:val="24"/>
        </w:rPr>
        <w:t xml:space="preserve">13.3 </w:t>
      </w:r>
      <w:r w:rsidRPr="00177D0C">
        <w:rPr>
          <w:sz w:val="24"/>
          <w:szCs w:val="24"/>
        </w:rPr>
        <w:tab/>
        <w:t xml:space="preserve">If Buyer Data is processed by the Supplier, the Supplier will supply the data to the Buyer as requested. </w:t>
      </w:r>
    </w:p>
    <w:p w14:paraId="69D3EEF2" w14:textId="77777777" w:rsidR="00FB3BC7" w:rsidRPr="00177D0C" w:rsidRDefault="00D11D08">
      <w:pPr>
        <w:ind w:left="1838" w:right="14" w:hanging="720"/>
        <w:rPr>
          <w:sz w:val="24"/>
          <w:szCs w:val="24"/>
        </w:rPr>
      </w:pPr>
      <w:r w:rsidRPr="00177D0C">
        <w:rPr>
          <w:sz w:val="24"/>
          <w:szCs w:val="24"/>
        </w:rPr>
        <w:t xml:space="preserve">13.4 </w:t>
      </w:r>
      <w:r w:rsidRPr="00177D0C">
        <w:rPr>
          <w:sz w:val="24"/>
          <w:szCs w:val="24"/>
        </w:rPr>
        <w:tab/>
        <w:t xml:space="preserve">The Supplier must ensure that any Supplier system that holds any Buyer Data is a secure system that complies with the Supplier’s and Buyer’s security policies and all Buyer requirements in the Order Form. </w:t>
      </w:r>
    </w:p>
    <w:p w14:paraId="028299D4" w14:textId="77777777" w:rsidR="00FB3BC7" w:rsidRPr="00177D0C" w:rsidRDefault="00D11D08">
      <w:pPr>
        <w:ind w:left="1838" w:right="14" w:hanging="720"/>
        <w:rPr>
          <w:sz w:val="24"/>
          <w:szCs w:val="24"/>
        </w:rPr>
      </w:pPr>
      <w:r w:rsidRPr="00177D0C">
        <w:rPr>
          <w:sz w:val="24"/>
          <w:szCs w:val="24"/>
        </w:rPr>
        <w:t xml:space="preserve">13.5 </w:t>
      </w:r>
      <w:r w:rsidRPr="00177D0C">
        <w:rPr>
          <w:sz w:val="24"/>
          <w:szCs w:val="24"/>
        </w:rPr>
        <w:tab/>
        <w:t xml:space="preserve">The Supplier will preserve the integrity of Buyer Data processed by the Supplier and prevent its corruption and loss. </w:t>
      </w:r>
    </w:p>
    <w:p w14:paraId="6753FA4F" w14:textId="77777777" w:rsidR="00FB3BC7" w:rsidRPr="00177D0C" w:rsidRDefault="00D11D08">
      <w:pPr>
        <w:ind w:left="1838" w:right="14" w:hanging="720"/>
        <w:rPr>
          <w:sz w:val="24"/>
          <w:szCs w:val="24"/>
        </w:rPr>
      </w:pPr>
      <w:r w:rsidRPr="00177D0C">
        <w:rPr>
          <w:sz w:val="24"/>
          <w:szCs w:val="24"/>
        </w:rPr>
        <w:t xml:space="preserve">13.6 </w:t>
      </w:r>
      <w:r w:rsidRPr="00177D0C">
        <w:rPr>
          <w:sz w:val="24"/>
          <w:szCs w:val="24"/>
        </w:rPr>
        <w:tab/>
        <w:t xml:space="preserve">The Supplier will ensure that any Supplier system which holds any protectively marked Buyer Data or other government data will comply with: </w:t>
      </w:r>
    </w:p>
    <w:p w14:paraId="1BB68D8F" w14:textId="77777777" w:rsidR="00FB3BC7" w:rsidRPr="00177D0C" w:rsidRDefault="00D11D08">
      <w:pPr>
        <w:spacing w:after="21"/>
        <w:ind w:right="14" w:firstLine="312"/>
        <w:rPr>
          <w:sz w:val="24"/>
          <w:szCs w:val="24"/>
        </w:rPr>
      </w:pPr>
      <w:r w:rsidRPr="00177D0C">
        <w:rPr>
          <w:sz w:val="24"/>
          <w:szCs w:val="24"/>
        </w:rPr>
        <w:t xml:space="preserve">       13.6.1 the principles in the Security Policy Framework: </w:t>
      </w:r>
    </w:p>
    <w:bookmarkStart w:id="3" w:name="_Hlt118196773"/>
    <w:bookmarkStart w:id="4" w:name="_Hlt118196774"/>
    <w:p w14:paraId="45615DCC" w14:textId="77777777" w:rsidR="00FB3BC7" w:rsidRPr="00177D0C" w:rsidRDefault="00D11D08">
      <w:pPr>
        <w:spacing w:after="27" w:line="240" w:lineRule="auto"/>
        <w:ind w:left="2583" w:right="469" w:firstLine="0"/>
        <w:rPr>
          <w:sz w:val="24"/>
          <w:szCs w:val="24"/>
        </w:rPr>
      </w:pPr>
      <w:r w:rsidRPr="00177D0C">
        <w:fldChar w:fldCharType="begin"/>
      </w:r>
      <w:r w:rsidRPr="00177D0C">
        <w:rPr>
          <w:sz w:val="24"/>
          <w:szCs w:val="24"/>
        </w:rPr>
        <w:instrText xml:space="preserve"> HYPERLINK  "https://www.gov.uk/government/publications/security-policy-framework " </w:instrText>
      </w:r>
      <w:r w:rsidRPr="00177D0C">
        <w:fldChar w:fldCharType="separate"/>
      </w:r>
      <w:r w:rsidRPr="00177D0C">
        <w:rPr>
          <w:rStyle w:val="Hyperlink"/>
          <w:sz w:val="24"/>
          <w:szCs w:val="24"/>
        </w:rPr>
        <w:t xml:space="preserve">https://www.gov.uk/government/publications/security-policy-framework </w:t>
      </w:r>
      <w:bookmarkEnd w:id="3"/>
      <w:bookmarkEnd w:id="4"/>
      <w:r w:rsidRPr="00177D0C">
        <w:rPr>
          <w:rStyle w:val="Hyperlink"/>
          <w:sz w:val="24"/>
          <w:szCs w:val="24"/>
        </w:rPr>
        <w:fldChar w:fldCharType="end"/>
      </w:r>
      <w:r w:rsidRPr="00177D0C">
        <w:rPr>
          <w:color w:val="0000FF"/>
          <w:sz w:val="24"/>
          <w:szCs w:val="24"/>
          <w:u w:val="single"/>
        </w:rPr>
        <w:t xml:space="preserve">and </w:t>
      </w:r>
      <w:r w:rsidRPr="00177D0C">
        <w:rPr>
          <w:sz w:val="24"/>
          <w:szCs w:val="24"/>
        </w:rPr>
        <w:t>the Government Security Classification policy</w:t>
      </w:r>
      <w:r w:rsidRPr="00177D0C">
        <w:rPr>
          <w:color w:val="1155CC"/>
          <w:sz w:val="24"/>
          <w:szCs w:val="24"/>
          <w:u w:val="single"/>
        </w:rPr>
        <w:t>:</w:t>
      </w:r>
      <w:r w:rsidRPr="00177D0C">
        <w:rPr>
          <w:color w:val="1155CC"/>
          <w:sz w:val="24"/>
          <w:szCs w:val="24"/>
        </w:rPr>
        <w:t xml:space="preserve"> </w:t>
      </w:r>
      <w:r w:rsidRPr="00177D0C">
        <w:rPr>
          <w:color w:val="1155CC"/>
          <w:sz w:val="24"/>
          <w:szCs w:val="24"/>
          <w:u w:val="single"/>
        </w:rPr>
        <w:t>https:/www.gov.uk/government/publications/government-securityclassifications</w:t>
      </w:r>
      <w:r w:rsidRPr="00177D0C">
        <w:rPr>
          <w:sz w:val="24"/>
          <w:szCs w:val="24"/>
        </w:rPr>
        <w:t xml:space="preserve"> </w:t>
      </w:r>
    </w:p>
    <w:p w14:paraId="43583373" w14:textId="77777777" w:rsidR="00FB3BC7" w:rsidRPr="00177D0C" w:rsidRDefault="00D11D08">
      <w:pPr>
        <w:ind w:left="2556" w:right="642" w:hanging="702"/>
        <w:rPr>
          <w:sz w:val="24"/>
          <w:szCs w:val="24"/>
        </w:rPr>
      </w:pPr>
      <w:r w:rsidRPr="00177D0C">
        <w:rPr>
          <w:sz w:val="24"/>
          <w:szCs w:val="24"/>
        </w:rPr>
        <w:t>13.6.2 guidance issued by the Centre for Protection of National Infrastructure on Risk Management</w:t>
      </w:r>
      <w:hyperlink r:id="rId15" w:history="1">
        <w:r w:rsidRPr="00177D0C">
          <w:rPr>
            <w:color w:val="1155CC"/>
            <w:sz w:val="24"/>
            <w:szCs w:val="24"/>
            <w:u w:val="single"/>
          </w:rPr>
          <w:t xml:space="preserve">: https://www.cpni.gov.uk/content/adopt-risk-managementapproach </w:t>
        </w:r>
      </w:hyperlink>
      <w:r w:rsidRPr="00177D0C">
        <w:rPr>
          <w:sz w:val="24"/>
          <w:szCs w:val="24"/>
        </w:rPr>
        <w:t xml:space="preserve">and Protection of Sensitive Information and Assets: </w:t>
      </w:r>
      <w:hyperlink r:id="rId16" w:history="1">
        <w:r w:rsidRPr="00177D0C">
          <w:rPr>
            <w:color w:val="1155CC"/>
            <w:sz w:val="24"/>
            <w:szCs w:val="24"/>
            <w:u w:val="single"/>
          </w:rPr>
          <w:t>https://www.cpni.gov.uk/protection-sensitive-information-and-assets</w:t>
        </w:r>
      </w:hyperlink>
      <w:hyperlink r:id="rId17" w:history="1">
        <w:r w:rsidRPr="00177D0C">
          <w:rPr>
            <w:sz w:val="24"/>
            <w:szCs w:val="24"/>
          </w:rPr>
          <w:t xml:space="preserve"> </w:t>
        </w:r>
      </w:hyperlink>
    </w:p>
    <w:p w14:paraId="29BAA28A" w14:textId="77777777" w:rsidR="00FB3BC7" w:rsidRPr="00177D0C" w:rsidRDefault="00D11D08">
      <w:pPr>
        <w:ind w:left="2573" w:right="14" w:hanging="720"/>
        <w:rPr>
          <w:sz w:val="24"/>
          <w:szCs w:val="24"/>
        </w:rPr>
      </w:pPr>
      <w:r w:rsidRPr="00177D0C">
        <w:rPr>
          <w:sz w:val="24"/>
          <w:szCs w:val="24"/>
        </w:rPr>
        <w:t xml:space="preserve">13.6.3 the National Cyber Security Centre’s (NCSC) information risk management guidance: </w:t>
      </w:r>
      <w:hyperlink r:id="rId18" w:history="1">
        <w:r w:rsidRPr="00177D0C">
          <w:rPr>
            <w:color w:val="1155CC"/>
            <w:sz w:val="24"/>
            <w:szCs w:val="24"/>
            <w:u w:val="single"/>
          </w:rPr>
          <w:t>https://www.ncsc.gov.uk/collection/risk-management-collection</w:t>
        </w:r>
      </w:hyperlink>
      <w:hyperlink r:id="rId19" w:history="1">
        <w:r w:rsidRPr="00177D0C">
          <w:rPr>
            <w:sz w:val="24"/>
            <w:szCs w:val="24"/>
          </w:rPr>
          <w:t xml:space="preserve"> </w:t>
        </w:r>
      </w:hyperlink>
    </w:p>
    <w:p w14:paraId="77FA40DA" w14:textId="77777777" w:rsidR="00FB3BC7" w:rsidRPr="00177D0C" w:rsidRDefault="00D11D08">
      <w:pPr>
        <w:ind w:left="2573" w:right="14" w:hanging="720"/>
        <w:rPr>
          <w:sz w:val="24"/>
          <w:szCs w:val="24"/>
        </w:rPr>
      </w:pPr>
      <w:r w:rsidRPr="00177D0C">
        <w:rPr>
          <w:sz w:val="24"/>
          <w:szCs w:val="24"/>
        </w:rPr>
        <w:t xml:space="preserve">13.6.4 government best practice in the design and implementation of system components, including network principles, security design principles for digital services and the secure email blueprint: </w:t>
      </w:r>
      <w:hyperlink r:id="rId20" w:history="1">
        <w:r w:rsidRPr="00177D0C">
          <w:rPr>
            <w:color w:val="0000FF"/>
            <w:sz w:val="24"/>
            <w:szCs w:val="24"/>
            <w:u w:val="single"/>
          </w:rPr>
          <w:t>https://www.gov.uk/government/publications/technologycode-of-practice/technology -code-of-practice</w:t>
        </w:r>
      </w:hyperlink>
      <w:hyperlink r:id="rId21" w:history="1">
        <w:r w:rsidRPr="00177D0C">
          <w:rPr>
            <w:sz w:val="24"/>
            <w:szCs w:val="24"/>
          </w:rPr>
          <w:t xml:space="preserve"> </w:t>
        </w:r>
      </w:hyperlink>
    </w:p>
    <w:p w14:paraId="5696D84A" w14:textId="77777777" w:rsidR="00FB3BC7" w:rsidRPr="00177D0C" w:rsidRDefault="00D11D08">
      <w:pPr>
        <w:spacing w:after="0"/>
        <w:ind w:left="2573" w:right="14" w:hanging="720"/>
        <w:rPr>
          <w:sz w:val="24"/>
          <w:szCs w:val="24"/>
        </w:rPr>
      </w:pPr>
      <w:r w:rsidRPr="00177D0C">
        <w:rPr>
          <w:sz w:val="24"/>
          <w:szCs w:val="24"/>
        </w:rPr>
        <w:t xml:space="preserve">13.6.5 the security requirements of cloud services using the NCSC Cloud Security Principles and accompanying guidance: </w:t>
      </w:r>
    </w:p>
    <w:bookmarkStart w:id="5" w:name="_Hlt118196790"/>
    <w:bookmarkStart w:id="6" w:name="_Hlt118196798"/>
    <w:bookmarkStart w:id="7" w:name="_Hlt118196812"/>
    <w:p w14:paraId="73F47AB4" w14:textId="77777777" w:rsidR="00FB3BC7" w:rsidRPr="00177D0C" w:rsidRDefault="00D11D08">
      <w:pPr>
        <w:spacing w:after="344" w:line="240" w:lineRule="auto"/>
        <w:ind w:left="2583" w:firstLine="0"/>
        <w:rPr>
          <w:sz w:val="24"/>
          <w:szCs w:val="24"/>
        </w:rPr>
      </w:pPr>
      <w:r w:rsidRPr="00177D0C">
        <w:fldChar w:fldCharType="begin"/>
      </w:r>
      <w:r w:rsidRPr="00177D0C">
        <w:rPr>
          <w:sz w:val="24"/>
          <w:szCs w:val="24"/>
        </w:rPr>
        <w:instrText xml:space="preserve"> HYPERLINK  "https://www.ncsc.gov.uk/guidance/implementing-cloud-security-principles" </w:instrText>
      </w:r>
      <w:r w:rsidRPr="00177D0C">
        <w:fldChar w:fldCharType="separate"/>
      </w:r>
      <w:r w:rsidRPr="00177D0C">
        <w:t>h</w:t>
      </w:r>
      <w:r w:rsidRPr="00177D0C">
        <w:rPr>
          <w:rStyle w:val="Hyperlink"/>
          <w:sz w:val="24"/>
          <w:szCs w:val="24"/>
        </w:rPr>
        <w:t>ttps://www.ncsc.gov.uk/guidance/implementing-cloud-security-principles</w:t>
      </w:r>
      <w:bookmarkEnd w:id="5"/>
      <w:bookmarkEnd w:id="6"/>
      <w:bookmarkEnd w:id="7"/>
      <w:r w:rsidRPr="00177D0C">
        <w:rPr>
          <w:rStyle w:val="Hyperlink"/>
          <w:sz w:val="24"/>
          <w:szCs w:val="24"/>
        </w:rPr>
        <w:fldChar w:fldCharType="end"/>
      </w:r>
      <w:hyperlink r:id="rId22" w:history="1">
        <w:r w:rsidRPr="00177D0C">
          <w:rPr>
            <w:sz w:val="24"/>
            <w:szCs w:val="24"/>
          </w:rPr>
          <w:t xml:space="preserve"> </w:t>
        </w:r>
      </w:hyperlink>
    </w:p>
    <w:p w14:paraId="051433D8" w14:textId="77777777" w:rsidR="00FB3BC7" w:rsidRPr="00177D0C" w:rsidRDefault="00D11D08">
      <w:pPr>
        <w:spacing w:after="323" w:line="240" w:lineRule="auto"/>
        <w:ind w:left="1853" w:firstLine="0"/>
        <w:rPr>
          <w:sz w:val="24"/>
          <w:szCs w:val="24"/>
        </w:rPr>
      </w:pPr>
      <w:r w:rsidRPr="00177D0C">
        <w:rPr>
          <w:color w:val="222222"/>
          <w:sz w:val="24"/>
          <w:szCs w:val="24"/>
        </w:rPr>
        <w:t>13.6.6 Buyer requirements in respect of AI ethical standards.</w:t>
      </w:r>
      <w:r w:rsidRPr="00177D0C">
        <w:rPr>
          <w:sz w:val="24"/>
          <w:szCs w:val="24"/>
        </w:rPr>
        <w:t xml:space="preserve"> </w:t>
      </w:r>
    </w:p>
    <w:p w14:paraId="7315A109" w14:textId="77777777" w:rsidR="00FB3BC7" w:rsidRPr="00177D0C" w:rsidRDefault="00D11D08">
      <w:pPr>
        <w:tabs>
          <w:tab w:val="center" w:pos="1333"/>
          <w:tab w:val="center" w:pos="5854"/>
        </w:tabs>
        <w:ind w:left="0" w:firstLine="0"/>
        <w:rPr>
          <w:sz w:val="24"/>
          <w:szCs w:val="24"/>
        </w:rPr>
      </w:pPr>
      <w:r w:rsidRPr="00177D0C">
        <w:rPr>
          <w:rFonts w:eastAsia="Calibri"/>
          <w:sz w:val="24"/>
          <w:szCs w:val="24"/>
        </w:rPr>
        <w:lastRenderedPageBreak/>
        <w:tab/>
      </w:r>
      <w:r w:rsidRPr="00177D0C">
        <w:rPr>
          <w:sz w:val="24"/>
          <w:szCs w:val="24"/>
        </w:rPr>
        <w:t xml:space="preserve">13.7 </w:t>
      </w:r>
      <w:r w:rsidRPr="00177D0C">
        <w:rPr>
          <w:sz w:val="24"/>
          <w:szCs w:val="24"/>
        </w:rPr>
        <w:tab/>
        <w:t xml:space="preserve">The Buyer will specify any security requirements for this project in the Order Form. </w:t>
      </w:r>
    </w:p>
    <w:p w14:paraId="1FCFBF9F" w14:textId="77777777" w:rsidR="00FB3BC7" w:rsidRPr="00177D0C" w:rsidRDefault="00D11D08">
      <w:pPr>
        <w:ind w:left="1838" w:right="14" w:hanging="720"/>
        <w:rPr>
          <w:sz w:val="24"/>
          <w:szCs w:val="24"/>
        </w:rPr>
      </w:pPr>
      <w:r w:rsidRPr="00177D0C">
        <w:rPr>
          <w:sz w:val="24"/>
          <w:szCs w:val="24"/>
        </w:rPr>
        <w:t xml:space="preserve">13.8 </w:t>
      </w:r>
      <w:r w:rsidRPr="00177D0C">
        <w:rPr>
          <w:sz w:val="24"/>
          <w:szCs w:val="24"/>
        </w:rPr>
        <w:tab/>
        <w:t xml:space="preserve">If the Supplier suspects that the Buyer Data has or may become corrupted, lost, breached or significantly degraded in any way for any reason, then the Supplier will promptly notify the Buyer and will (at its own cost if corruption, loss, breach or degradation of the Buyer Data was caused by the action or omission of the Supplier) comply with any remedial action reasonably proposed by the Buyer. </w:t>
      </w:r>
    </w:p>
    <w:p w14:paraId="7FF6F938" w14:textId="77777777" w:rsidR="00FB3BC7" w:rsidRPr="00177D0C" w:rsidRDefault="00D11D08">
      <w:pPr>
        <w:ind w:left="1838" w:right="14" w:hanging="720"/>
        <w:rPr>
          <w:sz w:val="24"/>
          <w:szCs w:val="24"/>
        </w:rPr>
      </w:pPr>
      <w:r w:rsidRPr="00177D0C">
        <w:rPr>
          <w:sz w:val="24"/>
          <w:szCs w:val="24"/>
        </w:rPr>
        <w:t xml:space="preserve">13.9 </w:t>
      </w:r>
      <w:r w:rsidRPr="00177D0C">
        <w:rPr>
          <w:sz w:val="24"/>
          <w:szCs w:val="24"/>
        </w:rPr>
        <w:tab/>
        <w:t xml:space="preserve">The Supplier agrees to use the appropriate organisational, operational and technological processes to keep the Buyer Data safe from unauthorised use or access, loss, destruction, theft or disclosure. </w:t>
      </w:r>
    </w:p>
    <w:p w14:paraId="40C3DDF8" w14:textId="6962C159" w:rsidR="00FB3BC7" w:rsidRDefault="00D11D08" w:rsidP="004E6124">
      <w:pPr>
        <w:spacing w:after="0"/>
        <w:ind w:left="1838" w:right="14" w:hanging="720"/>
        <w:rPr>
          <w:sz w:val="24"/>
          <w:szCs w:val="24"/>
        </w:rPr>
      </w:pPr>
      <w:r w:rsidRPr="00177D0C">
        <w:rPr>
          <w:sz w:val="24"/>
          <w:szCs w:val="24"/>
        </w:rPr>
        <w:t xml:space="preserve">13.10 The provisions of this clause 13 will apply during the term of this Call-Off Contract and for as long as the Supplier holds the Buyer’s Data. </w:t>
      </w:r>
    </w:p>
    <w:p w14:paraId="0CA061B4" w14:textId="77777777" w:rsidR="004E6124" w:rsidRPr="00177D0C" w:rsidRDefault="004E6124" w:rsidP="004E6124">
      <w:pPr>
        <w:spacing w:after="0"/>
        <w:ind w:left="1838" w:right="14" w:hanging="720"/>
        <w:rPr>
          <w:sz w:val="24"/>
          <w:szCs w:val="24"/>
        </w:rPr>
      </w:pPr>
    </w:p>
    <w:p w14:paraId="35273A0D" w14:textId="77777777" w:rsidR="00FB3BC7" w:rsidRPr="00177D0C" w:rsidRDefault="00D11D08" w:rsidP="004E6124">
      <w:pPr>
        <w:pStyle w:val="Heading3"/>
        <w:tabs>
          <w:tab w:val="center" w:pos="1313"/>
          <w:tab w:val="left" w:pos="1843"/>
        </w:tabs>
        <w:spacing w:after="0"/>
        <w:ind w:left="0" w:firstLine="0"/>
        <w:rPr>
          <w:sz w:val="24"/>
          <w:szCs w:val="24"/>
        </w:rPr>
      </w:pPr>
      <w:r w:rsidRPr="00177D0C">
        <w:rPr>
          <w:rFonts w:eastAsia="Calibri"/>
          <w:color w:val="000000"/>
          <w:sz w:val="24"/>
          <w:szCs w:val="24"/>
        </w:rPr>
        <w:tab/>
      </w:r>
      <w:r w:rsidRPr="00177D0C">
        <w:rPr>
          <w:sz w:val="24"/>
          <w:szCs w:val="24"/>
        </w:rPr>
        <w:t xml:space="preserve">14. </w:t>
      </w:r>
      <w:r w:rsidRPr="00177D0C">
        <w:rPr>
          <w:sz w:val="24"/>
          <w:szCs w:val="24"/>
        </w:rPr>
        <w:tab/>
        <w:t xml:space="preserve">Standards and quality </w:t>
      </w:r>
    </w:p>
    <w:p w14:paraId="3CEADF16" w14:textId="77777777" w:rsidR="00FB3BC7" w:rsidRPr="00177D0C" w:rsidRDefault="00D11D08">
      <w:pPr>
        <w:ind w:left="1838" w:right="14" w:hanging="720"/>
        <w:rPr>
          <w:sz w:val="24"/>
          <w:szCs w:val="24"/>
        </w:rPr>
      </w:pPr>
      <w:r w:rsidRPr="00177D0C">
        <w:rPr>
          <w:sz w:val="24"/>
          <w:szCs w:val="24"/>
        </w:rPr>
        <w:t xml:space="preserve">14.1 </w:t>
      </w:r>
      <w:r w:rsidRPr="00177D0C">
        <w:rPr>
          <w:sz w:val="24"/>
          <w:szCs w:val="24"/>
        </w:rPr>
        <w:tab/>
        <w:t xml:space="preserve">The Supplier will comply with any standards in this Call-Off Contract, the Order Form and the Framework Agreement. </w:t>
      </w:r>
    </w:p>
    <w:p w14:paraId="197D2B15" w14:textId="77777777" w:rsidR="00FB3BC7" w:rsidRPr="00177D0C" w:rsidRDefault="00D11D08">
      <w:pPr>
        <w:spacing w:after="1"/>
        <w:ind w:left="1838" w:right="14" w:hanging="720"/>
        <w:rPr>
          <w:sz w:val="24"/>
          <w:szCs w:val="24"/>
        </w:rPr>
      </w:pPr>
      <w:r w:rsidRPr="00177D0C">
        <w:rPr>
          <w:sz w:val="24"/>
          <w:szCs w:val="24"/>
        </w:rPr>
        <w:t xml:space="preserve">14.2 </w:t>
      </w:r>
      <w:r w:rsidRPr="00177D0C">
        <w:rPr>
          <w:sz w:val="24"/>
          <w:szCs w:val="24"/>
        </w:rPr>
        <w:tab/>
        <w:t xml:space="preserve">The Supplier will deliver the Services in a way that enables the Buyer to comply with its obligations under the Technology Code of Practice, which is at: </w:t>
      </w:r>
    </w:p>
    <w:bookmarkStart w:id="8" w:name="_Hlt118196826"/>
    <w:p w14:paraId="4C6A45D5" w14:textId="0B76C360" w:rsidR="00FB3BC7" w:rsidRDefault="004E6124" w:rsidP="004E6124">
      <w:pPr>
        <w:spacing w:after="27" w:line="240" w:lineRule="auto"/>
        <w:ind w:left="1843" w:firstLine="0"/>
        <w:rPr>
          <w:sz w:val="24"/>
          <w:szCs w:val="24"/>
        </w:rPr>
      </w:pPr>
      <w:r>
        <w:rPr>
          <w:sz w:val="24"/>
          <w:szCs w:val="24"/>
        </w:rPr>
        <w:fldChar w:fldCharType="begin"/>
      </w:r>
      <w:r>
        <w:rPr>
          <w:sz w:val="24"/>
          <w:szCs w:val="24"/>
        </w:rPr>
        <w:instrText xml:space="preserve"> HYPERLINK "</w:instrText>
      </w:r>
      <w:r w:rsidRPr="004E6124">
        <w:rPr>
          <w:sz w:val="24"/>
          <w:szCs w:val="24"/>
        </w:rPr>
        <w:instrText>https://www.gov.uk/government/publications/technology-code-of practice/technology-code-</w:instrText>
      </w:r>
      <w:r>
        <w:rPr>
          <w:sz w:val="24"/>
          <w:szCs w:val="24"/>
        </w:rPr>
        <w:instrText xml:space="preserve">" </w:instrText>
      </w:r>
      <w:r>
        <w:rPr>
          <w:sz w:val="24"/>
          <w:szCs w:val="24"/>
        </w:rPr>
        <w:fldChar w:fldCharType="separate"/>
      </w:r>
      <w:r w:rsidRPr="0085287D">
        <w:rPr>
          <w:rStyle w:val="Hyperlink"/>
          <w:sz w:val="24"/>
          <w:szCs w:val="24"/>
        </w:rPr>
        <w:t>https://www.gov.uk/government/publications/technology-code-of practice/technology-code-</w:t>
      </w:r>
      <w:bookmarkEnd w:id="8"/>
      <w:r>
        <w:rPr>
          <w:sz w:val="24"/>
          <w:szCs w:val="24"/>
        </w:rPr>
        <w:fldChar w:fldCharType="end"/>
      </w:r>
      <w:bookmarkStart w:id="9" w:name="_Hlt118196854"/>
      <w:r w:rsidR="00D11D08" w:rsidRPr="00177D0C">
        <w:rPr>
          <w:sz w:val="24"/>
          <w:szCs w:val="24"/>
        </w:rPr>
        <w:fldChar w:fldCharType="begin"/>
      </w:r>
      <w:r w:rsidR="00D11D08" w:rsidRPr="00177D0C">
        <w:rPr>
          <w:sz w:val="24"/>
          <w:szCs w:val="24"/>
        </w:rPr>
        <w:instrText xml:space="preserve"> HYPERLINK  "https://www.gov.uk/government/publications/technology-code-of-practice/technology-code-of-practice" </w:instrText>
      </w:r>
      <w:r w:rsidR="00D11D08" w:rsidRPr="00177D0C">
        <w:rPr>
          <w:sz w:val="24"/>
          <w:szCs w:val="24"/>
        </w:rPr>
        <w:fldChar w:fldCharType="separate"/>
      </w:r>
      <w:r w:rsidR="00D11D08" w:rsidRPr="00177D0C">
        <w:rPr>
          <w:color w:val="1155CC"/>
          <w:sz w:val="24"/>
          <w:szCs w:val="24"/>
          <w:u w:val="single"/>
        </w:rPr>
        <w:t>of-practice</w:t>
      </w:r>
      <w:r w:rsidR="00D11D08" w:rsidRPr="00177D0C">
        <w:rPr>
          <w:color w:val="1155CC"/>
          <w:sz w:val="24"/>
          <w:szCs w:val="24"/>
          <w:u w:val="single"/>
        </w:rPr>
        <w:fldChar w:fldCharType="end"/>
      </w:r>
      <w:bookmarkEnd w:id="9"/>
      <w:r w:rsidR="00D11D08" w:rsidRPr="00177D0C">
        <w:rPr>
          <w:sz w:val="24"/>
          <w:szCs w:val="24"/>
        </w:rPr>
        <w:fldChar w:fldCharType="begin"/>
      </w:r>
      <w:r w:rsidR="00D11D08" w:rsidRPr="00177D0C">
        <w:rPr>
          <w:sz w:val="24"/>
          <w:szCs w:val="24"/>
        </w:rPr>
        <w:instrText xml:space="preserve"> HYPERLINK  "https://www.gov.uk/government/publications/technology-code-of-practice/technology-code-of-practice" </w:instrText>
      </w:r>
      <w:r w:rsidR="00D11D08" w:rsidRPr="00177D0C">
        <w:rPr>
          <w:sz w:val="24"/>
          <w:szCs w:val="24"/>
        </w:rPr>
        <w:fldChar w:fldCharType="separate"/>
      </w:r>
      <w:r w:rsidR="00D11D08" w:rsidRPr="00177D0C">
        <w:rPr>
          <w:sz w:val="24"/>
          <w:szCs w:val="24"/>
        </w:rPr>
        <w:t xml:space="preserve"> </w:t>
      </w:r>
      <w:r w:rsidR="00D11D08" w:rsidRPr="00177D0C">
        <w:rPr>
          <w:sz w:val="24"/>
          <w:szCs w:val="24"/>
        </w:rPr>
        <w:fldChar w:fldCharType="end"/>
      </w:r>
    </w:p>
    <w:p w14:paraId="6631F6F1" w14:textId="77777777" w:rsidR="004E6124" w:rsidRPr="00177D0C" w:rsidRDefault="004E6124" w:rsidP="004E6124">
      <w:pPr>
        <w:spacing w:after="27" w:line="240" w:lineRule="auto"/>
        <w:ind w:left="1843" w:firstLine="0"/>
        <w:rPr>
          <w:sz w:val="24"/>
          <w:szCs w:val="24"/>
        </w:rPr>
      </w:pPr>
    </w:p>
    <w:p w14:paraId="2405D5EC" w14:textId="77777777" w:rsidR="00FB3BC7" w:rsidRPr="00177D0C" w:rsidRDefault="00D11D08">
      <w:pPr>
        <w:ind w:left="1838" w:right="14" w:hanging="720"/>
        <w:rPr>
          <w:sz w:val="24"/>
          <w:szCs w:val="24"/>
        </w:rPr>
      </w:pPr>
      <w:r w:rsidRPr="00177D0C">
        <w:rPr>
          <w:sz w:val="24"/>
          <w:szCs w:val="24"/>
        </w:rPr>
        <w:t xml:space="preserve">14.3 </w:t>
      </w:r>
      <w:r w:rsidRPr="00177D0C">
        <w:rPr>
          <w:sz w:val="24"/>
          <w:szCs w:val="24"/>
        </w:rPr>
        <w:tab/>
        <w:t xml:space="preserve">If requested by the Buyer, the Supplier must, at its own cost, ensure that the G-Cloud Services comply with the requirements in the PSN Code of Practice. </w:t>
      </w:r>
    </w:p>
    <w:p w14:paraId="0EEC7489" w14:textId="77777777" w:rsidR="00FB3BC7" w:rsidRPr="00177D0C" w:rsidRDefault="00D11D08">
      <w:pPr>
        <w:ind w:left="1838" w:right="14" w:hanging="720"/>
        <w:rPr>
          <w:sz w:val="24"/>
          <w:szCs w:val="24"/>
        </w:rPr>
      </w:pPr>
      <w:r w:rsidRPr="00177D0C">
        <w:rPr>
          <w:sz w:val="24"/>
          <w:szCs w:val="24"/>
        </w:rPr>
        <w:t xml:space="preserve">14.4 </w:t>
      </w:r>
      <w:r w:rsidRPr="00177D0C">
        <w:rPr>
          <w:sz w:val="24"/>
          <w:szCs w:val="24"/>
        </w:rPr>
        <w:tab/>
        <w:t xml:space="preserve">If any PSN Services are Subcontracted by the Supplier, the Supplier must ensure that the services have the relevant PSN compliance certification. </w:t>
      </w:r>
    </w:p>
    <w:p w14:paraId="203F6F48" w14:textId="6C71E025" w:rsidR="00FB3BC7" w:rsidRPr="00177D0C" w:rsidRDefault="00D11D08">
      <w:pPr>
        <w:tabs>
          <w:tab w:val="center" w:pos="1333"/>
          <w:tab w:val="center" w:pos="6167"/>
        </w:tabs>
        <w:spacing w:after="45"/>
        <w:ind w:left="0" w:firstLine="0"/>
        <w:rPr>
          <w:sz w:val="24"/>
          <w:szCs w:val="24"/>
        </w:rPr>
      </w:pPr>
      <w:r w:rsidRPr="00177D0C">
        <w:rPr>
          <w:rFonts w:eastAsia="Calibri"/>
          <w:sz w:val="24"/>
          <w:szCs w:val="24"/>
        </w:rPr>
        <w:tab/>
      </w:r>
      <w:r w:rsidRPr="00177D0C">
        <w:rPr>
          <w:sz w:val="24"/>
          <w:szCs w:val="24"/>
        </w:rPr>
        <w:t xml:space="preserve">14.5 </w:t>
      </w:r>
      <w:r w:rsidRPr="00177D0C">
        <w:rPr>
          <w:sz w:val="24"/>
          <w:szCs w:val="24"/>
        </w:rPr>
        <w:tab/>
        <w:t xml:space="preserve">The Supplier must immediately disconnect its G-Cloud Services from the PSN if the </w:t>
      </w:r>
    </w:p>
    <w:p w14:paraId="3C9CE9E2" w14:textId="3E41FA68" w:rsidR="00FB3BC7" w:rsidRPr="00177D0C" w:rsidRDefault="004E6124" w:rsidP="004E6124">
      <w:pPr>
        <w:spacing w:after="362"/>
        <w:ind w:left="1701" w:right="14" w:firstLine="0"/>
        <w:rPr>
          <w:sz w:val="24"/>
          <w:szCs w:val="24"/>
        </w:rPr>
      </w:pPr>
      <w:r>
        <w:rPr>
          <w:sz w:val="24"/>
          <w:szCs w:val="24"/>
        </w:rPr>
        <w:t xml:space="preserve">PSN </w:t>
      </w:r>
      <w:r w:rsidR="00D11D08" w:rsidRPr="00177D0C">
        <w:rPr>
          <w:sz w:val="24"/>
          <w:szCs w:val="24"/>
        </w:rPr>
        <w:t>Authority considers there is a risk to the PSN’s security and the Supplier agrees that the Buyer and the PSN Authority will not be liable for any actions, damages, costs, and any other Supplier liabilities which may arise</w:t>
      </w:r>
      <w:hyperlink r:id="rId23" w:history="1">
        <w:r w:rsidR="00D11D08" w:rsidRPr="00177D0C">
          <w:rPr>
            <w:color w:val="1155CC"/>
            <w:sz w:val="24"/>
            <w:szCs w:val="24"/>
            <w:u w:val="single"/>
          </w:rPr>
          <w:t>.</w:t>
        </w:r>
      </w:hyperlink>
      <w:hyperlink r:id="rId24" w:history="1">
        <w:r w:rsidR="00D11D08" w:rsidRPr="00177D0C">
          <w:rPr>
            <w:sz w:val="24"/>
            <w:szCs w:val="24"/>
          </w:rPr>
          <w:t xml:space="preserve"> </w:t>
        </w:r>
      </w:hyperlink>
    </w:p>
    <w:p w14:paraId="6AC55CF0" w14:textId="77777777" w:rsidR="00FB3BC7" w:rsidRPr="00177D0C" w:rsidRDefault="00D11D08">
      <w:pPr>
        <w:pStyle w:val="Heading3"/>
        <w:tabs>
          <w:tab w:val="center" w:pos="1313"/>
          <w:tab w:val="center" w:pos="2656"/>
        </w:tabs>
        <w:ind w:left="0" w:firstLine="0"/>
        <w:rPr>
          <w:sz w:val="24"/>
          <w:szCs w:val="24"/>
        </w:rPr>
      </w:pPr>
      <w:r w:rsidRPr="00177D0C">
        <w:rPr>
          <w:rFonts w:eastAsia="Calibri"/>
          <w:color w:val="000000"/>
          <w:sz w:val="24"/>
          <w:szCs w:val="24"/>
        </w:rPr>
        <w:tab/>
      </w:r>
      <w:r w:rsidRPr="00177D0C">
        <w:rPr>
          <w:sz w:val="24"/>
          <w:szCs w:val="24"/>
        </w:rPr>
        <w:t xml:space="preserve">15. </w:t>
      </w:r>
      <w:r w:rsidRPr="00177D0C">
        <w:rPr>
          <w:sz w:val="24"/>
          <w:szCs w:val="24"/>
        </w:rPr>
        <w:tab/>
        <w:t xml:space="preserve">Open source </w:t>
      </w:r>
    </w:p>
    <w:p w14:paraId="308B5B39" w14:textId="77777777" w:rsidR="00FB3BC7" w:rsidRPr="00177D0C" w:rsidRDefault="00D11D08">
      <w:pPr>
        <w:ind w:left="1838" w:right="14" w:hanging="720"/>
        <w:rPr>
          <w:sz w:val="24"/>
          <w:szCs w:val="24"/>
        </w:rPr>
      </w:pPr>
      <w:r w:rsidRPr="00177D0C">
        <w:rPr>
          <w:sz w:val="24"/>
          <w:szCs w:val="24"/>
        </w:rPr>
        <w:t xml:space="preserve">15.1 </w:t>
      </w:r>
      <w:r w:rsidRPr="00177D0C">
        <w:rPr>
          <w:sz w:val="24"/>
          <w:szCs w:val="24"/>
        </w:rPr>
        <w:tab/>
        <w:t xml:space="preserve">All software created for the Buyer must be suitable for publication as open source, unless otherwise agreed by the Buyer. </w:t>
      </w:r>
    </w:p>
    <w:p w14:paraId="6D37733E" w14:textId="1C85BD9A" w:rsidR="00FB3BC7" w:rsidRDefault="00D11D08" w:rsidP="004E6124">
      <w:pPr>
        <w:spacing w:after="0"/>
        <w:ind w:left="1838" w:right="14" w:hanging="720"/>
        <w:rPr>
          <w:sz w:val="24"/>
          <w:szCs w:val="24"/>
        </w:rPr>
      </w:pPr>
      <w:r w:rsidRPr="00177D0C">
        <w:rPr>
          <w:sz w:val="24"/>
          <w:szCs w:val="24"/>
        </w:rPr>
        <w:t xml:space="preserve">15.2 </w:t>
      </w:r>
      <w:r w:rsidRPr="00177D0C">
        <w:rPr>
          <w:sz w:val="24"/>
          <w:szCs w:val="24"/>
        </w:rPr>
        <w:tab/>
        <w:t xml:space="preserve">If software needs to be converted before publication as open source, the Supplier must also provide the converted format unless otherwise agreed by the Buyer. </w:t>
      </w:r>
    </w:p>
    <w:p w14:paraId="51C786D3" w14:textId="77777777" w:rsidR="004E6124" w:rsidRPr="00177D0C" w:rsidRDefault="004E6124" w:rsidP="004E6124">
      <w:pPr>
        <w:spacing w:after="0"/>
        <w:ind w:left="1838" w:right="14" w:hanging="720"/>
        <w:rPr>
          <w:sz w:val="24"/>
          <w:szCs w:val="24"/>
        </w:rPr>
      </w:pPr>
    </w:p>
    <w:p w14:paraId="034D140D" w14:textId="77777777" w:rsidR="00FB3BC7" w:rsidRPr="00177D0C" w:rsidRDefault="00D11D08" w:rsidP="004E6124">
      <w:pPr>
        <w:pStyle w:val="Heading3"/>
        <w:tabs>
          <w:tab w:val="center" w:pos="1313"/>
          <w:tab w:val="center" w:pos="2360"/>
        </w:tabs>
        <w:spacing w:after="0"/>
        <w:ind w:left="0" w:firstLine="0"/>
        <w:rPr>
          <w:sz w:val="24"/>
          <w:szCs w:val="24"/>
        </w:rPr>
      </w:pPr>
      <w:r w:rsidRPr="00177D0C">
        <w:rPr>
          <w:rFonts w:eastAsia="Calibri"/>
          <w:color w:val="000000"/>
          <w:sz w:val="24"/>
          <w:szCs w:val="24"/>
        </w:rPr>
        <w:lastRenderedPageBreak/>
        <w:tab/>
      </w:r>
      <w:r w:rsidRPr="00177D0C">
        <w:rPr>
          <w:sz w:val="24"/>
          <w:szCs w:val="24"/>
        </w:rPr>
        <w:t xml:space="preserve">16. </w:t>
      </w:r>
      <w:r w:rsidRPr="00177D0C">
        <w:rPr>
          <w:sz w:val="24"/>
          <w:szCs w:val="24"/>
        </w:rPr>
        <w:tab/>
        <w:t xml:space="preserve">Security </w:t>
      </w:r>
    </w:p>
    <w:p w14:paraId="1CEF09FD" w14:textId="77777777" w:rsidR="004E6124" w:rsidRDefault="00D11D08" w:rsidP="004E6124">
      <w:pPr>
        <w:spacing w:after="28"/>
        <w:ind w:left="1838" w:right="14" w:hanging="720"/>
        <w:rPr>
          <w:sz w:val="24"/>
          <w:szCs w:val="24"/>
        </w:rPr>
      </w:pPr>
      <w:r w:rsidRPr="00177D0C">
        <w:rPr>
          <w:sz w:val="24"/>
          <w:szCs w:val="24"/>
        </w:rPr>
        <w:t xml:space="preserve">16.1 </w:t>
      </w:r>
      <w:r w:rsidRPr="00177D0C">
        <w:rPr>
          <w:sz w:val="24"/>
          <w:szCs w:val="24"/>
        </w:rPr>
        <w:tab/>
        <w:t xml:space="preserve">If requested to do so by the Buyer, before </w:t>
      </w:r>
      <w:proofErr w:type="gramStart"/>
      <w:r w:rsidRPr="00177D0C">
        <w:rPr>
          <w:sz w:val="24"/>
          <w:szCs w:val="24"/>
        </w:rPr>
        <w:t>entering into</w:t>
      </w:r>
      <w:proofErr w:type="gramEnd"/>
      <w:r w:rsidRPr="00177D0C">
        <w:rPr>
          <w:sz w:val="24"/>
          <w:szCs w:val="24"/>
        </w:rPr>
        <w:t xml:space="preserve"> this Call-Off Contract the Supplier will, within 15 Working Days of the date of this Call-Off Contract, develop (and obtain the Buyer’s written approval of) a Security Management Plan and an Information Security</w:t>
      </w:r>
      <w:r w:rsidR="004E6124">
        <w:rPr>
          <w:sz w:val="24"/>
          <w:szCs w:val="24"/>
        </w:rPr>
        <w:t xml:space="preserve"> Management </w:t>
      </w:r>
      <w:r w:rsidR="004E6124" w:rsidRPr="00177D0C">
        <w:rPr>
          <w:sz w:val="24"/>
          <w:szCs w:val="24"/>
        </w:rPr>
        <w:t>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r w:rsidR="004E6124">
        <w:rPr>
          <w:sz w:val="24"/>
          <w:szCs w:val="24"/>
        </w:rPr>
        <w:t>.</w:t>
      </w:r>
    </w:p>
    <w:p w14:paraId="09C05C45" w14:textId="6BC26D7B" w:rsidR="00FB3BC7" w:rsidRPr="00177D0C" w:rsidRDefault="00D11D08" w:rsidP="004E6124">
      <w:pPr>
        <w:spacing w:after="28"/>
        <w:ind w:left="1838" w:right="14" w:hanging="720"/>
        <w:rPr>
          <w:sz w:val="24"/>
          <w:szCs w:val="24"/>
        </w:rPr>
      </w:pPr>
      <w:r w:rsidRPr="00177D0C">
        <w:rPr>
          <w:sz w:val="24"/>
          <w:szCs w:val="24"/>
        </w:rPr>
        <w:t xml:space="preserve"> </w:t>
      </w:r>
    </w:p>
    <w:p w14:paraId="3026CAB1" w14:textId="77777777" w:rsidR="00FB3BC7" w:rsidRPr="00177D0C" w:rsidRDefault="00D11D08">
      <w:pPr>
        <w:ind w:left="1838" w:right="14" w:hanging="720"/>
        <w:rPr>
          <w:sz w:val="24"/>
          <w:szCs w:val="24"/>
        </w:rPr>
      </w:pPr>
      <w:r w:rsidRPr="00177D0C">
        <w:rPr>
          <w:sz w:val="24"/>
          <w:szCs w:val="24"/>
        </w:rPr>
        <w:t xml:space="preserve">16.2 </w:t>
      </w:r>
      <w:r w:rsidRPr="00177D0C">
        <w:rPr>
          <w:sz w:val="24"/>
          <w:szCs w:val="24"/>
        </w:rPr>
        <w:tab/>
        <w:t xml:space="preserve">The Supplier will use all reasonable endeavours, software and the most up-to-date antivirus definitions available from an industry-accepted antivirus software seller to minimise the impact of Malicious Software. </w:t>
      </w:r>
    </w:p>
    <w:p w14:paraId="5B3ABB78" w14:textId="77777777" w:rsidR="00FB3BC7" w:rsidRPr="00177D0C" w:rsidRDefault="00D11D08">
      <w:pPr>
        <w:ind w:left="1838" w:right="14" w:hanging="720"/>
        <w:rPr>
          <w:sz w:val="24"/>
          <w:szCs w:val="24"/>
        </w:rPr>
      </w:pPr>
      <w:r w:rsidRPr="00177D0C">
        <w:rPr>
          <w:sz w:val="24"/>
          <w:szCs w:val="24"/>
        </w:rPr>
        <w:t xml:space="preserve">16.3 </w:t>
      </w:r>
      <w:r w:rsidRPr="00177D0C">
        <w:rPr>
          <w:sz w:val="24"/>
          <w:szCs w:val="24"/>
        </w:rPr>
        <w:tab/>
        <w:t xml:space="preserve">If Malicious Software causes loss of operational efficiency or loss or corruption of Service Data, the Supplier will help the Buyer to mitigate any losses and restore the Services to operating efficiency as soon as possible. </w:t>
      </w:r>
    </w:p>
    <w:p w14:paraId="7736DC42" w14:textId="77777777" w:rsidR="00FB3BC7" w:rsidRPr="00177D0C" w:rsidRDefault="00D11D08">
      <w:pPr>
        <w:tabs>
          <w:tab w:val="center" w:pos="1334"/>
          <w:tab w:val="center" w:pos="3648"/>
        </w:tabs>
        <w:ind w:left="0" w:firstLine="0"/>
        <w:rPr>
          <w:sz w:val="24"/>
          <w:szCs w:val="24"/>
        </w:rPr>
      </w:pPr>
      <w:r w:rsidRPr="00177D0C">
        <w:rPr>
          <w:rFonts w:eastAsia="Calibri"/>
          <w:sz w:val="24"/>
          <w:szCs w:val="24"/>
        </w:rPr>
        <w:tab/>
      </w:r>
      <w:r w:rsidRPr="00177D0C">
        <w:rPr>
          <w:sz w:val="24"/>
          <w:szCs w:val="24"/>
        </w:rPr>
        <w:t xml:space="preserve">16.4 </w:t>
      </w:r>
      <w:r w:rsidRPr="00177D0C">
        <w:rPr>
          <w:sz w:val="24"/>
          <w:szCs w:val="24"/>
        </w:rPr>
        <w:tab/>
        <w:t xml:space="preserve">Responsibility for costs will be at the: </w:t>
      </w:r>
    </w:p>
    <w:p w14:paraId="0EACBEE0" w14:textId="77777777" w:rsidR="00FB3BC7" w:rsidRPr="00177D0C" w:rsidRDefault="00D11D08">
      <w:pPr>
        <w:spacing w:line="276" w:lineRule="auto"/>
        <w:ind w:left="2573" w:right="14" w:hanging="720"/>
        <w:rPr>
          <w:sz w:val="24"/>
          <w:szCs w:val="24"/>
        </w:rPr>
      </w:pPr>
      <w:r w:rsidRPr="00177D0C">
        <w:rPr>
          <w:sz w:val="24"/>
          <w:szCs w:val="24"/>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4234443" w14:textId="77777777" w:rsidR="00FB3BC7" w:rsidRPr="00177D0C" w:rsidRDefault="00D11D08">
      <w:pPr>
        <w:spacing w:after="334" w:line="276" w:lineRule="auto"/>
        <w:ind w:left="2573" w:right="14" w:hanging="720"/>
        <w:rPr>
          <w:sz w:val="24"/>
          <w:szCs w:val="24"/>
        </w:rPr>
      </w:pPr>
      <w:r w:rsidRPr="00177D0C">
        <w:rPr>
          <w:sz w:val="24"/>
          <w:szCs w:val="24"/>
        </w:rPr>
        <w:t xml:space="preserve">16.4.2 Buyer’s expense if the Malicious Software originates from the Buyer software or the Service Data, while the Service Data was under the Buyer’s control </w:t>
      </w:r>
    </w:p>
    <w:p w14:paraId="27FE6A40" w14:textId="77777777" w:rsidR="00FB3BC7" w:rsidRPr="00177D0C" w:rsidRDefault="00D11D08">
      <w:pPr>
        <w:spacing w:after="346" w:line="276" w:lineRule="auto"/>
        <w:ind w:left="1853" w:right="14" w:hanging="735"/>
        <w:rPr>
          <w:sz w:val="24"/>
          <w:szCs w:val="24"/>
        </w:rPr>
      </w:pPr>
      <w:r w:rsidRPr="00177D0C">
        <w:rPr>
          <w:sz w:val="24"/>
          <w:szCs w:val="24"/>
        </w:rPr>
        <w:t xml:space="preserve">16.5 </w:t>
      </w:r>
      <w:r w:rsidRPr="00177D0C">
        <w:rPr>
          <w:sz w:val="24"/>
          <w:szCs w:val="24"/>
        </w:rPr>
        <w:tab/>
        <w:t xml:space="preserve">The Supplier will promptly notify the Buyer of any breach of security of Buyer’s Confidential Information. Where the breach occurred because of a Supplier Default, the Supplier will recover the Buyer’s Confidential Information however it may be recorded. </w:t>
      </w:r>
    </w:p>
    <w:p w14:paraId="663EDDA8" w14:textId="77777777" w:rsidR="00FB3BC7" w:rsidRPr="00177D0C" w:rsidRDefault="00D11D08">
      <w:pPr>
        <w:spacing w:after="34"/>
        <w:ind w:left="1838" w:right="14" w:hanging="720"/>
        <w:rPr>
          <w:sz w:val="24"/>
          <w:szCs w:val="24"/>
        </w:rPr>
      </w:pPr>
      <w:r w:rsidRPr="00177D0C">
        <w:rPr>
          <w:sz w:val="24"/>
          <w:szCs w:val="24"/>
        </w:rPr>
        <w:t xml:space="preserve">16.6 </w:t>
      </w:r>
      <w:r w:rsidRPr="00177D0C">
        <w:rPr>
          <w:sz w:val="24"/>
          <w:szCs w:val="24"/>
        </w:rPr>
        <w:tab/>
        <w:t xml:space="preserve">Any system development by the Supplier should also comply with the government’s ‘10 Steps to Cyber Security’ guidance: </w:t>
      </w:r>
    </w:p>
    <w:bookmarkStart w:id="10" w:name="_Hlt118196924"/>
    <w:p w14:paraId="14CA7004" w14:textId="77777777" w:rsidR="00FB3BC7" w:rsidRPr="00177D0C" w:rsidRDefault="00D11D08">
      <w:pPr>
        <w:spacing w:after="347" w:line="240" w:lineRule="auto"/>
        <w:ind w:left="1526" w:firstLine="312"/>
        <w:rPr>
          <w:sz w:val="24"/>
          <w:szCs w:val="24"/>
        </w:rPr>
      </w:pPr>
      <w:r w:rsidRPr="00177D0C">
        <w:fldChar w:fldCharType="begin"/>
      </w:r>
      <w:r w:rsidRPr="00177D0C">
        <w:rPr>
          <w:sz w:val="24"/>
          <w:szCs w:val="24"/>
        </w:rPr>
        <w:instrText xml:space="preserve"> HYPERLINK  "https://www.ncsc.gov.uk/guidance/10-steps-cyber-security" </w:instrText>
      </w:r>
      <w:r w:rsidRPr="00177D0C">
        <w:fldChar w:fldCharType="separate"/>
      </w:r>
      <w:r w:rsidRPr="00177D0C">
        <w:t>h</w:t>
      </w:r>
      <w:r w:rsidRPr="00177D0C">
        <w:rPr>
          <w:rStyle w:val="Hyperlink"/>
          <w:sz w:val="24"/>
          <w:szCs w:val="24"/>
        </w:rPr>
        <w:t>ttps://www.ncsc.gov.uk/guidance/10-steps-cyber-security</w:t>
      </w:r>
      <w:bookmarkEnd w:id="10"/>
      <w:r w:rsidRPr="00177D0C">
        <w:rPr>
          <w:rStyle w:val="Hyperlink"/>
          <w:sz w:val="24"/>
          <w:szCs w:val="24"/>
        </w:rPr>
        <w:fldChar w:fldCharType="end"/>
      </w:r>
      <w:hyperlink r:id="rId25" w:history="1">
        <w:r w:rsidRPr="00177D0C">
          <w:rPr>
            <w:sz w:val="24"/>
            <w:szCs w:val="24"/>
          </w:rPr>
          <w:t xml:space="preserve"> </w:t>
        </w:r>
      </w:hyperlink>
    </w:p>
    <w:p w14:paraId="05B4DE85" w14:textId="77777777" w:rsidR="004E6124" w:rsidRDefault="00D11D08" w:rsidP="004E6124">
      <w:pPr>
        <w:spacing w:after="0"/>
        <w:ind w:left="1838" w:right="14" w:hanging="720"/>
        <w:rPr>
          <w:sz w:val="24"/>
          <w:szCs w:val="24"/>
        </w:rPr>
      </w:pPr>
      <w:r w:rsidRPr="00177D0C">
        <w:rPr>
          <w:sz w:val="24"/>
          <w:szCs w:val="24"/>
        </w:rPr>
        <w:t xml:space="preserve">16.7 </w:t>
      </w:r>
      <w:r w:rsidRPr="00177D0C">
        <w:rPr>
          <w:sz w:val="24"/>
          <w:szCs w:val="24"/>
        </w:rPr>
        <w:tab/>
        <w:t>If a Buyer has requested in the Order Form that the Supplier has a Cyber Essentials certificate, the Supplier must provide the Buyer with a valid Cyber Essentials certificate (or equivalent) required for the Services before the Start date.</w:t>
      </w:r>
    </w:p>
    <w:p w14:paraId="35381834" w14:textId="35C5F0D5" w:rsidR="00FB3BC7" w:rsidRPr="00177D0C" w:rsidRDefault="00D11D08" w:rsidP="004E6124">
      <w:pPr>
        <w:spacing w:after="0"/>
        <w:ind w:left="1838" w:right="14" w:hanging="720"/>
        <w:rPr>
          <w:sz w:val="24"/>
          <w:szCs w:val="24"/>
        </w:rPr>
      </w:pPr>
      <w:r w:rsidRPr="00177D0C">
        <w:rPr>
          <w:sz w:val="24"/>
          <w:szCs w:val="24"/>
        </w:rPr>
        <w:t xml:space="preserve"> </w:t>
      </w:r>
    </w:p>
    <w:p w14:paraId="4405590F" w14:textId="77777777" w:rsidR="00FB3BC7" w:rsidRPr="00177D0C" w:rsidRDefault="00D11D08" w:rsidP="004E6124">
      <w:pPr>
        <w:pStyle w:val="Heading3"/>
        <w:tabs>
          <w:tab w:val="center" w:pos="1313"/>
          <w:tab w:val="center" w:pos="2516"/>
        </w:tabs>
        <w:spacing w:after="0"/>
        <w:ind w:left="0" w:firstLine="0"/>
        <w:rPr>
          <w:sz w:val="24"/>
          <w:szCs w:val="24"/>
        </w:rPr>
      </w:pPr>
      <w:r w:rsidRPr="00177D0C">
        <w:rPr>
          <w:rFonts w:eastAsia="Calibri"/>
          <w:color w:val="000000"/>
          <w:sz w:val="24"/>
          <w:szCs w:val="24"/>
        </w:rPr>
        <w:tab/>
      </w:r>
      <w:r w:rsidRPr="00177D0C">
        <w:rPr>
          <w:sz w:val="24"/>
          <w:szCs w:val="24"/>
        </w:rPr>
        <w:t xml:space="preserve">17. </w:t>
      </w:r>
      <w:r w:rsidRPr="00177D0C">
        <w:rPr>
          <w:sz w:val="24"/>
          <w:szCs w:val="24"/>
        </w:rPr>
        <w:tab/>
        <w:t xml:space="preserve">Guarantee </w:t>
      </w:r>
    </w:p>
    <w:p w14:paraId="1C3669F2" w14:textId="77777777" w:rsidR="00FB3BC7" w:rsidRPr="00177D0C" w:rsidRDefault="00D11D08">
      <w:pPr>
        <w:ind w:left="1838" w:right="14" w:hanging="720"/>
        <w:rPr>
          <w:sz w:val="24"/>
          <w:szCs w:val="24"/>
        </w:rPr>
      </w:pPr>
      <w:r w:rsidRPr="00177D0C">
        <w:rPr>
          <w:sz w:val="24"/>
          <w:szCs w:val="24"/>
        </w:rPr>
        <w:t xml:space="preserve">17.1 </w:t>
      </w:r>
      <w:r w:rsidRPr="00177D0C">
        <w:rPr>
          <w:sz w:val="24"/>
          <w:szCs w:val="24"/>
        </w:rPr>
        <w:tab/>
        <w:t xml:space="preserve">If this Call-Off Contract is conditional on receipt of a Guarantee that is acceptable to the Buyer, the Supplier must give the Buyer on or before the Start date: </w:t>
      </w:r>
    </w:p>
    <w:p w14:paraId="6E8B260E" w14:textId="77777777" w:rsidR="00FB3BC7" w:rsidRPr="00177D0C" w:rsidRDefault="00D11D08">
      <w:pPr>
        <w:ind w:left="1526" w:right="14" w:firstLine="312"/>
        <w:rPr>
          <w:sz w:val="24"/>
          <w:szCs w:val="24"/>
        </w:rPr>
      </w:pPr>
      <w:r w:rsidRPr="00177D0C">
        <w:rPr>
          <w:sz w:val="24"/>
          <w:szCs w:val="24"/>
        </w:rPr>
        <w:lastRenderedPageBreak/>
        <w:t xml:space="preserve">17.1.1 an executed Guarantee in the form at Schedule 5 </w:t>
      </w:r>
    </w:p>
    <w:p w14:paraId="6B3FC951" w14:textId="77777777" w:rsidR="00FB3BC7" w:rsidRPr="00177D0C" w:rsidRDefault="00D11D08">
      <w:pPr>
        <w:spacing w:after="741"/>
        <w:ind w:left="2573" w:right="14" w:hanging="720"/>
        <w:rPr>
          <w:sz w:val="24"/>
          <w:szCs w:val="24"/>
        </w:rPr>
      </w:pPr>
      <w:r w:rsidRPr="00177D0C">
        <w:rPr>
          <w:sz w:val="24"/>
          <w:szCs w:val="24"/>
        </w:rPr>
        <w:t xml:space="preserve">17.1.2 a certified copy of the passed resolution or board minutes of the guarantor approving the execution of the Guarantee </w:t>
      </w:r>
    </w:p>
    <w:p w14:paraId="091B075D" w14:textId="721BB6CB" w:rsidR="00FB3BC7" w:rsidRDefault="00D11D08" w:rsidP="004E6124">
      <w:pPr>
        <w:pStyle w:val="Heading3"/>
        <w:tabs>
          <w:tab w:val="center" w:pos="1313"/>
          <w:tab w:val="center" w:pos="3602"/>
        </w:tabs>
        <w:spacing w:after="0"/>
        <w:ind w:left="0" w:firstLine="0"/>
        <w:rPr>
          <w:sz w:val="24"/>
          <w:szCs w:val="24"/>
        </w:rPr>
      </w:pPr>
      <w:r w:rsidRPr="00177D0C">
        <w:rPr>
          <w:rFonts w:eastAsia="Calibri"/>
          <w:color w:val="000000"/>
          <w:sz w:val="24"/>
          <w:szCs w:val="24"/>
        </w:rPr>
        <w:tab/>
      </w:r>
      <w:r w:rsidRPr="00177D0C">
        <w:rPr>
          <w:sz w:val="24"/>
          <w:szCs w:val="24"/>
        </w:rPr>
        <w:t xml:space="preserve">18. </w:t>
      </w:r>
      <w:r w:rsidRPr="00177D0C">
        <w:rPr>
          <w:sz w:val="24"/>
          <w:szCs w:val="24"/>
        </w:rPr>
        <w:tab/>
        <w:t xml:space="preserve">Ending the Call-Off Contract </w:t>
      </w:r>
    </w:p>
    <w:p w14:paraId="2C407352" w14:textId="77777777" w:rsidR="004E6124" w:rsidRPr="004E6124" w:rsidRDefault="004E6124" w:rsidP="004E6124">
      <w:pPr>
        <w:spacing w:after="0"/>
      </w:pPr>
    </w:p>
    <w:p w14:paraId="6CF633A7" w14:textId="45AF534E" w:rsidR="00FB3BC7" w:rsidRPr="00177D0C" w:rsidRDefault="00D11D08" w:rsidP="004E6124">
      <w:pPr>
        <w:tabs>
          <w:tab w:val="center" w:pos="1333"/>
          <w:tab w:val="right" w:pos="10771"/>
        </w:tabs>
        <w:spacing w:after="0"/>
        <w:ind w:left="0" w:firstLine="0"/>
        <w:rPr>
          <w:sz w:val="24"/>
          <w:szCs w:val="24"/>
        </w:rPr>
      </w:pPr>
      <w:r w:rsidRPr="00177D0C">
        <w:rPr>
          <w:rFonts w:eastAsia="Calibri"/>
          <w:sz w:val="24"/>
          <w:szCs w:val="24"/>
        </w:rPr>
        <w:tab/>
      </w:r>
      <w:r w:rsidRPr="00177D0C">
        <w:rPr>
          <w:sz w:val="24"/>
          <w:szCs w:val="24"/>
        </w:rPr>
        <w:t xml:space="preserve">18.1 </w:t>
      </w:r>
      <w:r w:rsidRPr="00177D0C">
        <w:rPr>
          <w:sz w:val="24"/>
          <w:szCs w:val="24"/>
        </w:rPr>
        <w:tab/>
        <w:t xml:space="preserve">The Buyer can End this Call-Off Contract at any time by giving 30 days’ written notice </w:t>
      </w:r>
    </w:p>
    <w:p w14:paraId="3C2888B3" w14:textId="12780B64" w:rsidR="00FB3BC7" w:rsidRPr="00177D0C" w:rsidRDefault="004E6124" w:rsidP="004E6124">
      <w:pPr>
        <w:ind w:right="14"/>
        <w:rPr>
          <w:sz w:val="24"/>
          <w:szCs w:val="24"/>
        </w:rPr>
      </w:pPr>
      <w:r>
        <w:rPr>
          <w:sz w:val="24"/>
          <w:szCs w:val="24"/>
        </w:rPr>
        <w:t xml:space="preserve">to the </w:t>
      </w:r>
      <w:r w:rsidR="00D11D08" w:rsidRPr="00177D0C">
        <w:rPr>
          <w:sz w:val="24"/>
          <w:szCs w:val="24"/>
        </w:rPr>
        <w:t xml:space="preserve">Supplier, unless a shorter period is specified in the Order Form. The Supplier’s obligation to provide the Services will end on the date in the notice. </w:t>
      </w:r>
    </w:p>
    <w:p w14:paraId="7A111EC1" w14:textId="77777777" w:rsidR="00FB3BC7" w:rsidRPr="00177D0C" w:rsidRDefault="00D11D08">
      <w:pPr>
        <w:tabs>
          <w:tab w:val="center" w:pos="1333"/>
          <w:tab w:val="center" w:pos="3158"/>
        </w:tabs>
        <w:spacing w:after="332"/>
        <w:ind w:left="0" w:firstLine="0"/>
        <w:rPr>
          <w:sz w:val="24"/>
          <w:szCs w:val="24"/>
        </w:rPr>
      </w:pPr>
      <w:r w:rsidRPr="00177D0C">
        <w:rPr>
          <w:rFonts w:eastAsia="Calibri"/>
          <w:sz w:val="24"/>
          <w:szCs w:val="24"/>
        </w:rPr>
        <w:tab/>
      </w:r>
      <w:r w:rsidRPr="00177D0C">
        <w:rPr>
          <w:sz w:val="24"/>
          <w:szCs w:val="24"/>
        </w:rPr>
        <w:t xml:space="preserve">18.2 </w:t>
      </w:r>
      <w:r w:rsidRPr="00177D0C">
        <w:rPr>
          <w:sz w:val="24"/>
          <w:szCs w:val="24"/>
        </w:rPr>
        <w:tab/>
        <w:t xml:space="preserve">The Parties agree that the: </w:t>
      </w:r>
    </w:p>
    <w:p w14:paraId="7DD5C93F" w14:textId="77777777" w:rsidR="00FB3BC7" w:rsidRPr="00177D0C" w:rsidRDefault="00D11D08">
      <w:pPr>
        <w:ind w:left="2573" w:right="14" w:hanging="720"/>
        <w:rPr>
          <w:sz w:val="24"/>
          <w:szCs w:val="24"/>
        </w:rPr>
      </w:pPr>
      <w:r w:rsidRPr="00177D0C">
        <w:rPr>
          <w:sz w:val="24"/>
          <w:szCs w:val="24"/>
        </w:rPr>
        <w:t xml:space="preserve">18.2.1 Buyer’s right to End the Call-Off Contract under clause 18.1 is reasonable considering the type of cloud Service being provided </w:t>
      </w:r>
    </w:p>
    <w:p w14:paraId="0D966EE6" w14:textId="77777777" w:rsidR="00FB3BC7" w:rsidRPr="00177D0C" w:rsidRDefault="00D11D08">
      <w:pPr>
        <w:ind w:left="2573" w:right="14" w:hanging="720"/>
        <w:rPr>
          <w:sz w:val="24"/>
          <w:szCs w:val="24"/>
        </w:rPr>
      </w:pPr>
      <w:r w:rsidRPr="00177D0C">
        <w:rPr>
          <w:sz w:val="24"/>
          <w:szCs w:val="24"/>
        </w:rPr>
        <w:t xml:space="preserve">18.2.2 Call-Off Contract Charges paid during the notice period are reasonable compensation and cover all the Supplier’s avoidable costs or Losses </w:t>
      </w:r>
    </w:p>
    <w:p w14:paraId="5F292E84" w14:textId="77777777" w:rsidR="00FB3BC7" w:rsidRPr="00177D0C" w:rsidRDefault="00D11D08">
      <w:pPr>
        <w:spacing w:line="240" w:lineRule="auto"/>
        <w:ind w:left="1838" w:right="14" w:hanging="720"/>
        <w:rPr>
          <w:sz w:val="24"/>
          <w:szCs w:val="24"/>
        </w:rPr>
      </w:pPr>
      <w:r w:rsidRPr="00177D0C">
        <w:rPr>
          <w:sz w:val="24"/>
          <w:szCs w:val="24"/>
        </w:rPr>
        <w:t xml:space="preserve">18.3 </w:t>
      </w:r>
      <w:r w:rsidRPr="00177D0C">
        <w:rPr>
          <w:sz w:val="24"/>
          <w:szCs w:val="24"/>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9EA6A4D" w14:textId="77777777" w:rsidR="00FB3BC7" w:rsidRPr="00177D0C" w:rsidRDefault="00D11D08">
      <w:pPr>
        <w:ind w:left="1838" w:right="14" w:hanging="720"/>
        <w:rPr>
          <w:sz w:val="24"/>
          <w:szCs w:val="24"/>
        </w:rPr>
      </w:pPr>
      <w:r w:rsidRPr="00177D0C">
        <w:rPr>
          <w:sz w:val="24"/>
          <w:szCs w:val="24"/>
        </w:rPr>
        <w:t xml:space="preserve">18.4 </w:t>
      </w:r>
      <w:r w:rsidRPr="00177D0C">
        <w:rPr>
          <w:sz w:val="24"/>
          <w:szCs w:val="24"/>
        </w:rPr>
        <w:tab/>
        <w:t xml:space="preserve">The Buyer will have the right to End this Call-Off Contract at any time with immediate effect by written notice to the Supplier if either the Supplier commits: </w:t>
      </w:r>
    </w:p>
    <w:p w14:paraId="40FCD87A" w14:textId="77777777" w:rsidR="00FB3BC7" w:rsidRPr="00177D0C" w:rsidRDefault="00D11D08">
      <w:pPr>
        <w:ind w:left="2573" w:right="14" w:hanging="720"/>
        <w:rPr>
          <w:sz w:val="24"/>
          <w:szCs w:val="24"/>
        </w:rPr>
      </w:pPr>
      <w:r w:rsidRPr="00177D0C">
        <w:rPr>
          <w:sz w:val="24"/>
          <w:szCs w:val="24"/>
        </w:rPr>
        <w:t>18.4.1 a Supplier Default and if the Supplier Default cannot, in the reasonable opinion of the Buyer, be remedied within 30 days</w:t>
      </w:r>
    </w:p>
    <w:p w14:paraId="3F098541" w14:textId="77777777" w:rsidR="00FB3BC7" w:rsidRPr="00177D0C" w:rsidRDefault="00D11D08">
      <w:pPr>
        <w:ind w:left="1541" w:right="14" w:firstLine="312"/>
        <w:rPr>
          <w:sz w:val="24"/>
          <w:szCs w:val="24"/>
        </w:rPr>
      </w:pPr>
      <w:r w:rsidRPr="00177D0C">
        <w:rPr>
          <w:sz w:val="24"/>
          <w:szCs w:val="24"/>
        </w:rPr>
        <w:t xml:space="preserve">18.4.2 any fraud </w:t>
      </w:r>
    </w:p>
    <w:p w14:paraId="6B49ECA5" w14:textId="77777777" w:rsidR="00FB3BC7" w:rsidRPr="00177D0C" w:rsidRDefault="00D11D08" w:rsidP="004E6124">
      <w:pPr>
        <w:tabs>
          <w:tab w:val="center" w:pos="1333"/>
          <w:tab w:val="right" w:pos="10771"/>
        </w:tabs>
        <w:spacing w:after="0"/>
        <w:ind w:left="1843" w:hanging="720"/>
        <w:rPr>
          <w:sz w:val="24"/>
          <w:szCs w:val="24"/>
        </w:rPr>
      </w:pPr>
      <w:r w:rsidRPr="00177D0C">
        <w:rPr>
          <w:rFonts w:eastAsia="Calibri"/>
          <w:sz w:val="24"/>
          <w:szCs w:val="24"/>
        </w:rPr>
        <w:tab/>
      </w:r>
      <w:r w:rsidRPr="00177D0C">
        <w:rPr>
          <w:sz w:val="24"/>
          <w:szCs w:val="24"/>
        </w:rPr>
        <w:t xml:space="preserve">18.5 </w:t>
      </w:r>
      <w:r w:rsidRPr="00177D0C">
        <w:rPr>
          <w:sz w:val="24"/>
          <w:szCs w:val="24"/>
        </w:rPr>
        <w:tab/>
        <w:t xml:space="preserve">A Party can End this Call-Off Contract at any time with immediate effect by written notice if: </w:t>
      </w:r>
    </w:p>
    <w:p w14:paraId="0E087493" w14:textId="0F8B2F90" w:rsidR="00FB3BC7" w:rsidRPr="00177D0C" w:rsidRDefault="00D11D08" w:rsidP="004E6124">
      <w:pPr>
        <w:spacing w:after="0"/>
        <w:ind w:left="2573" w:right="14" w:hanging="720"/>
        <w:rPr>
          <w:sz w:val="24"/>
          <w:szCs w:val="24"/>
        </w:rPr>
      </w:pPr>
      <w:r w:rsidRPr="00177D0C">
        <w:rPr>
          <w:sz w:val="24"/>
          <w:szCs w:val="24"/>
        </w:rPr>
        <w:t xml:space="preserve">18.5.1 the other Party commits a Material Breach of any term of this Call-Off Contract (other than failure to pay any amounts due) and, if that breach is remediable, fails to remedy it within </w:t>
      </w:r>
      <w:r w:rsidR="00103894" w:rsidRPr="00177D0C">
        <w:rPr>
          <w:sz w:val="24"/>
          <w:szCs w:val="24"/>
        </w:rPr>
        <w:t>30 Working</w:t>
      </w:r>
      <w:r w:rsidRPr="00177D0C">
        <w:rPr>
          <w:sz w:val="24"/>
          <w:szCs w:val="24"/>
        </w:rPr>
        <w:t xml:space="preserve"> Days of being notified in writing to do so </w:t>
      </w:r>
    </w:p>
    <w:p w14:paraId="756CDDFA" w14:textId="77777777" w:rsidR="00FB3BC7" w:rsidRPr="00177D0C" w:rsidRDefault="00D11D08">
      <w:pPr>
        <w:ind w:left="1541" w:right="14" w:firstLine="312"/>
        <w:rPr>
          <w:sz w:val="24"/>
          <w:szCs w:val="24"/>
        </w:rPr>
      </w:pPr>
      <w:r w:rsidRPr="00177D0C">
        <w:rPr>
          <w:sz w:val="24"/>
          <w:szCs w:val="24"/>
        </w:rPr>
        <w:t xml:space="preserve">18.5.2 an Insolvency Event of the other Party happens </w:t>
      </w:r>
    </w:p>
    <w:p w14:paraId="6C8CB0F6" w14:textId="77777777" w:rsidR="00FB3BC7" w:rsidRPr="00177D0C" w:rsidRDefault="00D11D08">
      <w:pPr>
        <w:ind w:left="2573" w:right="14" w:hanging="720"/>
        <w:rPr>
          <w:sz w:val="24"/>
          <w:szCs w:val="24"/>
        </w:rPr>
      </w:pPr>
      <w:r w:rsidRPr="00177D0C">
        <w:rPr>
          <w:sz w:val="24"/>
          <w:szCs w:val="24"/>
        </w:rPr>
        <w:lastRenderedPageBreak/>
        <w:t xml:space="preserve">18.5.3 the other Party ceases or threatens to cease to carry </w:t>
      </w:r>
      <w:proofErr w:type="gramStart"/>
      <w:r w:rsidRPr="00177D0C">
        <w:rPr>
          <w:sz w:val="24"/>
          <w:szCs w:val="24"/>
        </w:rPr>
        <w:t>on the whole</w:t>
      </w:r>
      <w:proofErr w:type="gramEnd"/>
      <w:r w:rsidRPr="00177D0C">
        <w:rPr>
          <w:sz w:val="24"/>
          <w:szCs w:val="24"/>
        </w:rPr>
        <w:t xml:space="preserve"> or any material part of its business </w:t>
      </w:r>
    </w:p>
    <w:p w14:paraId="6C6DB1FE" w14:textId="77777777" w:rsidR="00FB3BC7" w:rsidRPr="00177D0C" w:rsidRDefault="00D11D08">
      <w:pPr>
        <w:spacing w:after="344"/>
        <w:ind w:left="1838" w:right="14" w:hanging="720"/>
        <w:rPr>
          <w:sz w:val="24"/>
          <w:szCs w:val="24"/>
        </w:rPr>
      </w:pPr>
      <w:r w:rsidRPr="00177D0C">
        <w:rPr>
          <w:sz w:val="24"/>
          <w:szCs w:val="24"/>
        </w:rPr>
        <w:t xml:space="preserve">18.6 </w:t>
      </w:r>
      <w:r w:rsidRPr="00177D0C">
        <w:rPr>
          <w:sz w:val="24"/>
          <w:szCs w:val="24"/>
        </w:rP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7525B61" w14:textId="64A369CF" w:rsidR="00FB3BC7" w:rsidRDefault="00D11D08" w:rsidP="004E6124">
      <w:pPr>
        <w:spacing w:after="0"/>
        <w:ind w:left="1837" w:right="11" w:hanging="720"/>
        <w:rPr>
          <w:sz w:val="24"/>
          <w:szCs w:val="24"/>
        </w:rPr>
      </w:pPr>
      <w:r w:rsidRPr="00177D0C">
        <w:rPr>
          <w:sz w:val="24"/>
          <w:szCs w:val="24"/>
        </w:rPr>
        <w:t xml:space="preserve">18.7 </w:t>
      </w:r>
      <w:r w:rsidRPr="00177D0C">
        <w:rPr>
          <w:sz w:val="24"/>
          <w:szCs w:val="24"/>
        </w:rPr>
        <w:tab/>
        <w:t xml:space="preserve">A Party who isn’t relying on a Force Majeure event will have the right to End this Call-Off Contract if clause 23.1 applies. </w:t>
      </w:r>
    </w:p>
    <w:p w14:paraId="6C1F12DF" w14:textId="77777777" w:rsidR="00FE03A4" w:rsidRPr="00177D0C" w:rsidRDefault="00FE03A4" w:rsidP="004E6124">
      <w:pPr>
        <w:spacing w:after="0"/>
        <w:ind w:left="1837" w:right="11" w:hanging="720"/>
        <w:rPr>
          <w:sz w:val="24"/>
          <w:szCs w:val="24"/>
        </w:rPr>
      </w:pPr>
    </w:p>
    <w:p w14:paraId="3D8866B0" w14:textId="77777777" w:rsidR="00FB3BC7" w:rsidRPr="00177D0C" w:rsidRDefault="00D11D08">
      <w:pPr>
        <w:pStyle w:val="Heading3"/>
        <w:tabs>
          <w:tab w:val="center" w:pos="1313"/>
          <w:tab w:val="center" w:pos="4870"/>
        </w:tabs>
        <w:ind w:left="0" w:firstLine="0"/>
        <w:rPr>
          <w:sz w:val="24"/>
          <w:szCs w:val="24"/>
        </w:rPr>
      </w:pPr>
      <w:r w:rsidRPr="00177D0C">
        <w:rPr>
          <w:rFonts w:eastAsia="Calibri"/>
          <w:color w:val="000000"/>
          <w:sz w:val="24"/>
          <w:szCs w:val="24"/>
        </w:rPr>
        <w:tab/>
      </w:r>
      <w:r w:rsidRPr="00177D0C">
        <w:rPr>
          <w:sz w:val="24"/>
          <w:szCs w:val="24"/>
        </w:rPr>
        <w:t xml:space="preserve">19. </w:t>
      </w:r>
      <w:r w:rsidRPr="00177D0C">
        <w:rPr>
          <w:sz w:val="24"/>
          <w:szCs w:val="24"/>
        </w:rPr>
        <w:tab/>
        <w:t xml:space="preserve">Consequences of suspension, ending and expiry </w:t>
      </w:r>
    </w:p>
    <w:p w14:paraId="34D84E99" w14:textId="77777777" w:rsidR="00FB3BC7" w:rsidRPr="00177D0C" w:rsidRDefault="00D11D08">
      <w:pPr>
        <w:ind w:left="1838" w:right="14" w:hanging="720"/>
        <w:rPr>
          <w:sz w:val="24"/>
          <w:szCs w:val="24"/>
        </w:rPr>
      </w:pPr>
      <w:r w:rsidRPr="00177D0C">
        <w:rPr>
          <w:sz w:val="24"/>
          <w:szCs w:val="24"/>
        </w:rPr>
        <w:t xml:space="preserve">19.1 </w:t>
      </w:r>
      <w:r w:rsidRPr="00177D0C">
        <w:rPr>
          <w:sz w:val="24"/>
          <w:szCs w:val="24"/>
        </w:rPr>
        <w:tab/>
        <w:t xml:space="preserve">If a Buyer has the right to End a Call-Off Contract, it may elect to suspend this Call-Off Contract or any part of it. </w:t>
      </w:r>
    </w:p>
    <w:p w14:paraId="694C0332" w14:textId="77777777" w:rsidR="00FB3BC7" w:rsidRPr="00177D0C" w:rsidRDefault="00D11D08">
      <w:pPr>
        <w:ind w:left="1838" w:right="14" w:hanging="720"/>
        <w:rPr>
          <w:sz w:val="24"/>
          <w:szCs w:val="24"/>
        </w:rPr>
      </w:pPr>
      <w:r w:rsidRPr="00177D0C">
        <w:rPr>
          <w:sz w:val="24"/>
          <w:szCs w:val="24"/>
        </w:rPr>
        <w:t xml:space="preserve">19.2 </w:t>
      </w:r>
      <w:r w:rsidRPr="00177D0C">
        <w:rPr>
          <w:sz w:val="24"/>
          <w:szCs w:val="24"/>
        </w:rPr>
        <w:tab/>
        <w:t xml:space="preserve">Even if a notice has been served to End this Call-Off Contract or any part of it, the Supplier must continue to provide the ordered G-Cloud Services until the dates set out in the notice. </w:t>
      </w:r>
    </w:p>
    <w:p w14:paraId="2423772C" w14:textId="77777777" w:rsidR="00FB3BC7" w:rsidRPr="00177D0C" w:rsidRDefault="00D11D08">
      <w:pPr>
        <w:ind w:left="1838" w:right="14" w:hanging="720"/>
        <w:rPr>
          <w:sz w:val="24"/>
          <w:szCs w:val="24"/>
        </w:rPr>
      </w:pPr>
      <w:r w:rsidRPr="00177D0C">
        <w:rPr>
          <w:sz w:val="24"/>
          <w:szCs w:val="24"/>
        </w:rPr>
        <w:t xml:space="preserve">19.3 </w:t>
      </w:r>
      <w:r w:rsidRPr="00177D0C">
        <w:rPr>
          <w:sz w:val="24"/>
          <w:szCs w:val="24"/>
        </w:rPr>
        <w:tab/>
        <w:t xml:space="preserve">The rights and obligations of the Parties will cease on the Expiry Date or End Date whichever applies) of this Call-Off Contract, except those continuing provisions described in clause 19.4. </w:t>
      </w:r>
    </w:p>
    <w:p w14:paraId="7F9F9CEF" w14:textId="77777777" w:rsidR="00FB3BC7" w:rsidRPr="00177D0C" w:rsidRDefault="00D11D08">
      <w:pPr>
        <w:tabs>
          <w:tab w:val="center" w:pos="1333"/>
          <w:tab w:val="center" w:pos="4512"/>
        </w:tabs>
        <w:ind w:left="0" w:firstLine="0"/>
        <w:rPr>
          <w:sz w:val="24"/>
          <w:szCs w:val="24"/>
        </w:rPr>
      </w:pPr>
      <w:r w:rsidRPr="00177D0C">
        <w:rPr>
          <w:rFonts w:eastAsia="Calibri"/>
          <w:sz w:val="24"/>
          <w:szCs w:val="24"/>
        </w:rPr>
        <w:tab/>
      </w:r>
      <w:r w:rsidRPr="00177D0C">
        <w:rPr>
          <w:sz w:val="24"/>
          <w:szCs w:val="24"/>
        </w:rPr>
        <w:t xml:space="preserve">19.4 </w:t>
      </w:r>
      <w:r w:rsidRPr="00177D0C">
        <w:rPr>
          <w:sz w:val="24"/>
          <w:szCs w:val="24"/>
        </w:rPr>
        <w:tab/>
        <w:t xml:space="preserve">Ending or expiry of this Call-Off Contract will not affect: </w:t>
      </w:r>
    </w:p>
    <w:p w14:paraId="295487BE" w14:textId="77777777" w:rsidR="00FB3BC7" w:rsidRPr="00177D0C" w:rsidRDefault="00D11D08">
      <w:pPr>
        <w:ind w:left="1863" w:right="14" w:firstLine="0"/>
        <w:rPr>
          <w:sz w:val="24"/>
          <w:szCs w:val="24"/>
        </w:rPr>
      </w:pPr>
      <w:r w:rsidRPr="00177D0C">
        <w:rPr>
          <w:sz w:val="24"/>
          <w:szCs w:val="24"/>
        </w:rPr>
        <w:t xml:space="preserve">19.4.1 any rights, remedies or obligations accrued before its Ending or expiration </w:t>
      </w:r>
    </w:p>
    <w:p w14:paraId="2AE854DF" w14:textId="77777777" w:rsidR="00FB3BC7" w:rsidRPr="00177D0C" w:rsidRDefault="00D11D08">
      <w:pPr>
        <w:ind w:left="2573" w:right="14" w:hanging="720"/>
        <w:rPr>
          <w:sz w:val="24"/>
          <w:szCs w:val="24"/>
        </w:rPr>
      </w:pPr>
      <w:r w:rsidRPr="00177D0C">
        <w:rPr>
          <w:sz w:val="24"/>
          <w:szCs w:val="24"/>
        </w:rPr>
        <w:t xml:space="preserve">19.4.2 the right of either Party to recover any amount outstanding at the time of Ending or expiry </w:t>
      </w:r>
    </w:p>
    <w:p w14:paraId="2E0CC87A" w14:textId="77777777" w:rsidR="00FB3BC7" w:rsidRPr="00177D0C" w:rsidRDefault="00D11D08">
      <w:pPr>
        <w:spacing w:after="8"/>
        <w:ind w:left="2573" w:right="14" w:hanging="720"/>
        <w:rPr>
          <w:sz w:val="24"/>
          <w:szCs w:val="24"/>
        </w:rPr>
      </w:pPr>
      <w:r w:rsidRPr="00177D0C">
        <w:rPr>
          <w:sz w:val="24"/>
          <w:szCs w:val="24"/>
        </w:rPr>
        <w:t xml:space="preserve">19.4.3 the continuing rights, remedies or obligations of the Buyer or the Supplier under clauses </w:t>
      </w:r>
    </w:p>
    <w:p w14:paraId="3B73C584" w14:textId="77777777" w:rsidR="00FB3BC7" w:rsidRPr="00177D0C" w:rsidRDefault="00D11D08">
      <w:pPr>
        <w:numPr>
          <w:ilvl w:val="0"/>
          <w:numId w:val="11"/>
        </w:numPr>
        <w:spacing w:after="22"/>
        <w:ind w:right="14" w:hanging="360"/>
        <w:rPr>
          <w:sz w:val="24"/>
          <w:szCs w:val="24"/>
        </w:rPr>
      </w:pPr>
      <w:r w:rsidRPr="00177D0C">
        <w:rPr>
          <w:sz w:val="24"/>
          <w:szCs w:val="24"/>
        </w:rPr>
        <w:t xml:space="preserve">7 (Payment, VAT and Call-Off Contract charges) </w:t>
      </w:r>
    </w:p>
    <w:p w14:paraId="636D2095" w14:textId="77777777" w:rsidR="00FB3BC7" w:rsidRPr="00177D0C" w:rsidRDefault="00D11D08">
      <w:pPr>
        <w:numPr>
          <w:ilvl w:val="0"/>
          <w:numId w:val="11"/>
        </w:numPr>
        <w:spacing w:after="25"/>
        <w:ind w:right="14" w:hanging="360"/>
        <w:rPr>
          <w:sz w:val="24"/>
          <w:szCs w:val="24"/>
        </w:rPr>
      </w:pPr>
      <w:r w:rsidRPr="00177D0C">
        <w:rPr>
          <w:sz w:val="24"/>
          <w:szCs w:val="24"/>
        </w:rPr>
        <w:t xml:space="preserve">8 (Recovery of sums due and right of set-off) </w:t>
      </w:r>
    </w:p>
    <w:p w14:paraId="6C87E6D7" w14:textId="77777777" w:rsidR="00FB3BC7" w:rsidRPr="00177D0C" w:rsidRDefault="00D11D08">
      <w:pPr>
        <w:numPr>
          <w:ilvl w:val="0"/>
          <w:numId w:val="11"/>
        </w:numPr>
        <w:spacing w:after="24"/>
        <w:ind w:right="14" w:hanging="360"/>
        <w:rPr>
          <w:sz w:val="24"/>
          <w:szCs w:val="24"/>
        </w:rPr>
      </w:pPr>
      <w:r w:rsidRPr="00177D0C">
        <w:rPr>
          <w:sz w:val="24"/>
          <w:szCs w:val="24"/>
        </w:rPr>
        <w:t xml:space="preserve">9 (Insurance) </w:t>
      </w:r>
    </w:p>
    <w:p w14:paraId="34AFC9D5" w14:textId="77777777" w:rsidR="00FB3BC7" w:rsidRPr="00177D0C" w:rsidRDefault="00D11D08">
      <w:pPr>
        <w:numPr>
          <w:ilvl w:val="0"/>
          <w:numId w:val="11"/>
        </w:numPr>
        <w:spacing w:after="23"/>
        <w:ind w:right="14" w:hanging="360"/>
        <w:rPr>
          <w:sz w:val="24"/>
          <w:szCs w:val="24"/>
        </w:rPr>
      </w:pPr>
      <w:r w:rsidRPr="00177D0C">
        <w:rPr>
          <w:sz w:val="24"/>
          <w:szCs w:val="24"/>
        </w:rPr>
        <w:t xml:space="preserve">10 (Confidentiality) </w:t>
      </w:r>
    </w:p>
    <w:p w14:paraId="56DEB071" w14:textId="77777777" w:rsidR="00FB3BC7" w:rsidRPr="00177D0C" w:rsidRDefault="00D11D08">
      <w:pPr>
        <w:numPr>
          <w:ilvl w:val="0"/>
          <w:numId w:val="11"/>
        </w:numPr>
        <w:spacing w:after="23"/>
        <w:ind w:right="14" w:hanging="360"/>
        <w:rPr>
          <w:sz w:val="24"/>
          <w:szCs w:val="24"/>
        </w:rPr>
      </w:pPr>
      <w:r w:rsidRPr="00177D0C">
        <w:rPr>
          <w:sz w:val="24"/>
          <w:szCs w:val="24"/>
        </w:rPr>
        <w:t xml:space="preserve">11 (Intellectual property rights) </w:t>
      </w:r>
    </w:p>
    <w:p w14:paraId="3823C481" w14:textId="77777777" w:rsidR="00FB3BC7" w:rsidRPr="00177D0C" w:rsidRDefault="00D11D08">
      <w:pPr>
        <w:numPr>
          <w:ilvl w:val="0"/>
          <w:numId w:val="11"/>
        </w:numPr>
        <w:spacing w:after="24"/>
        <w:ind w:right="14" w:hanging="360"/>
        <w:rPr>
          <w:sz w:val="24"/>
          <w:szCs w:val="24"/>
        </w:rPr>
      </w:pPr>
      <w:r w:rsidRPr="00177D0C">
        <w:rPr>
          <w:sz w:val="24"/>
          <w:szCs w:val="24"/>
        </w:rPr>
        <w:t xml:space="preserve">12 (Protection of information) </w:t>
      </w:r>
    </w:p>
    <w:p w14:paraId="4F366074" w14:textId="77777777" w:rsidR="00FB3BC7" w:rsidRPr="00177D0C" w:rsidRDefault="00D11D08">
      <w:pPr>
        <w:numPr>
          <w:ilvl w:val="0"/>
          <w:numId w:val="11"/>
        </w:numPr>
        <w:spacing w:after="18"/>
        <w:ind w:right="14" w:hanging="360"/>
        <w:rPr>
          <w:sz w:val="24"/>
          <w:szCs w:val="24"/>
        </w:rPr>
      </w:pPr>
      <w:r w:rsidRPr="00177D0C">
        <w:rPr>
          <w:sz w:val="24"/>
          <w:szCs w:val="24"/>
        </w:rPr>
        <w:t xml:space="preserve">13 (Buyer data) </w:t>
      </w:r>
    </w:p>
    <w:p w14:paraId="741F28F0" w14:textId="77777777" w:rsidR="00FB3BC7" w:rsidRPr="00177D0C" w:rsidRDefault="00D11D08">
      <w:pPr>
        <w:numPr>
          <w:ilvl w:val="0"/>
          <w:numId w:val="11"/>
        </w:numPr>
        <w:ind w:right="14" w:hanging="360"/>
        <w:rPr>
          <w:sz w:val="24"/>
          <w:szCs w:val="24"/>
        </w:rPr>
      </w:pPr>
      <w:r w:rsidRPr="00177D0C">
        <w:rPr>
          <w:sz w:val="24"/>
          <w:szCs w:val="24"/>
        </w:rPr>
        <w:t xml:space="preserve">19 (Consequences of suspension, ending and expiry) </w:t>
      </w:r>
    </w:p>
    <w:p w14:paraId="6A72877B" w14:textId="77777777" w:rsidR="00FB3BC7" w:rsidRPr="00177D0C" w:rsidRDefault="00D11D08">
      <w:pPr>
        <w:numPr>
          <w:ilvl w:val="0"/>
          <w:numId w:val="11"/>
        </w:numPr>
        <w:spacing w:after="0"/>
        <w:ind w:right="14" w:hanging="360"/>
        <w:rPr>
          <w:sz w:val="24"/>
          <w:szCs w:val="24"/>
        </w:rPr>
      </w:pPr>
      <w:r w:rsidRPr="00177D0C">
        <w:rPr>
          <w:sz w:val="24"/>
          <w:szCs w:val="24"/>
        </w:rPr>
        <w:t xml:space="preserve">24 (Liability); and incorporated Framework Agreement clauses: 4.1 to 4.6, (Liability), </w:t>
      </w:r>
    </w:p>
    <w:p w14:paraId="46C4631C" w14:textId="77777777" w:rsidR="00FB3BC7" w:rsidRPr="00177D0C" w:rsidRDefault="00D11D08">
      <w:pPr>
        <w:ind w:left="2583" w:right="14" w:firstLine="0"/>
        <w:rPr>
          <w:sz w:val="24"/>
          <w:szCs w:val="24"/>
        </w:rPr>
      </w:pPr>
      <w:r w:rsidRPr="00177D0C">
        <w:rPr>
          <w:sz w:val="24"/>
          <w:szCs w:val="24"/>
        </w:rPr>
        <w:lastRenderedPageBreak/>
        <w:t xml:space="preserve">24 (Conflicts of interest and ethical walls), 35 (Waiver and cumulative remedies) </w:t>
      </w:r>
    </w:p>
    <w:p w14:paraId="771AF273" w14:textId="77777777" w:rsidR="00FB3BC7" w:rsidRPr="00177D0C" w:rsidRDefault="00D11D08">
      <w:pPr>
        <w:ind w:left="2573" w:right="14" w:hanging="720"/>
        <w:rPr>
          <w:sz w:val="24"/>
          <w:szCs w:val="24"/>
        </w:rPr>
      </w:pPr>
      <w:r w:rsidRPr="00177D0C">
        <w:rPr>
          <w:sz w:val="24"/>
          <w:szCs w:val="24"/>
        </w:rPr>
        <w:t xml:space="preserve">19.4.4 any other provision of the Framework Agreement or this Call-Off Contract which expressly or by implication is in force even if it Ends or expires. </w:t>
      </w:r>
    </w:p>
    <w:p w14:paraId="5FD41857" w14:textId="77777777" w:rsidR="00FB3BC7" w:rsidRPr="00177D0C" w:rsidRDefault="00D11D08">
      <w:pPr>
        <w:tabs>
          <w:tab w:val="center" w:pos="1333"/>
          <w:tab w:val="center" w:pos="5179"/>
        </w:tabs>
        <w:ind w:left="0" w:firstLine="0"/>
        <w:rPr>
          <w:sz w:val="24"/>
          <w:szCs w:val="24"/>
        </w:rPr>
      </w:pPr>
      <w:r w:rsidRPr="00177D0C">
        <w:rPr>
          <w:rFonts w:eastAsia="Calibri"/>
          <w:sz w:val="24"/>
          <w:szCs w:val="24"/>
        </w:rPr>
        <w:tab/>
      </w:r>
      <w:r w:rsidRPr="00177D0C">
        <w:rPr>
          <w:sz w:val="24"/>
          <w:szCs w:val="24"/>
        </w:rPr>
        <w:t xml:space="preserve">19.5 </w:t>
      </w:r>
      <w:r w:rsidRPr="00177D0C">
        <w:rPr>
          <w:sz w:val="24"/>
          <w:szCs w:val="24"/>
        </w:rPr>
        <w:tab/>
        <w:t xml:space="preserve">At the end of the Call-Off Contract Term, the Supplier must promptly: </w:t>
      </w:r>
    </w:p>
    <w:p w14:paraId="66B6B777" w14:textId="77777777" w:rsidR="00FB3BC7" w:rsidRPr="00177D0C" w:rsidRDefault="00D11D08">
      <w:pPr>
        <w:numPr>
          <w:ilvl w:val="2"/>
          <w:numId w:val="12"/>
        </w:numPr>
        <w:ind w:right="14" w:hanging="720"/>
        <w:rPr>
          <w:sz w:val="24"/>
          <w:szCs w:val="24"/>
        </w:rPr>
      </w:pPr>
      <w:r w:rsidRPr="00177D0C">
        <w:rPr>
          <w:sz w:val="24"/>
          <w:szCs w:val="24"/>
        </w:rPr>
        <w:t xml:space="preserve">return all Buyer Data including all copies of Buyer software, code and any other software licensed by the Buyer to the Supplier under it </w:t>
      </w:r>
    </w:p>
    <w:p w14:paraId="0AA945B9" w14:textId="77777777" w:rsidR="00FB3BC7" w:rsidRPr="00177D0C" w:rsidRDefault="00D11D08">
      <w:pPr>
        <w:numPr>
          <w:ilvl w:val="2"/>
          <w:numId w:val="12"/>
        </w:numPr>
        <w:ind w:right="14" w:hanging="720"/>
        <w:rPr>
          <w:sz w:val="24"/>
          <w:szCs w:val="24"/>
        </w:rPr>
      </w:pPr>
      <w:r w:rsidRPr="00177D0C">
        <w:rPr>
          <w:sz w:val="24"/>
          <w:szCs w:val="24"/>
        </w:rPr>
        <w:t xml:space="preserve">return any materials created by the Supplier under this Call-Off Contract if the IPRs are owned by the Buyer </w:t>
      </w:r>
    </w:p>
    <w:p w14:paraId="1AE4767E" w14:textId="77777777" w:rsidR="00FB3BC7" w:rsidRPr="00177D0C" w:rsidRDefault="00D11D08">
      <w:pPr>
        <w:numPr>
          <w:ilvl w:val="2"/>
          <w:numId w:val="12"/>
        </w:numPr>
        <w:spacing w:after="345"/>
        <w:ind w:right="14" w:hanging="720"/>
        <w:rPr>
          <w:sz w:val="24"/>
          <w:szCs w:val="24"/>
        </w:rPr>
      </w:pPr>
      <w:r w:rsidRPr="00177D0C">
        <w:rPr>
          <w:sz w:val="24"/>
          <w:szCs w:val="24"/>
        </w:rPr>
        <w:t xml:space="preserve">stop using the Buyer Data and, at the direction of the Buyer, provide the Buyer with a complete and uncorrupted version in electronic form in the formats and on media agreed with the Buyer </w:t>
      </w:r>
    </w:p>
    <w:p w14:paraId="49A280A9" w14:textId="77777777" w:rsidR="00FB3BC7" w:rsidRPr="00177D0C" w:rsidRDefault="00D11D08">
      <w:pPr>
        <w:numPr>
          <w:ilvl w:val="2"/>
          <w:numId w:val="12"/>
        </w:numPr>
        <w:ind w:right="14" w:hanging="720"/>
        <w:rPr>
          <w:sz w:val="24"/>
          <w:szCs w:val="24"/>
        </w:rPr>
      </w:pPr>
      <w:r w:rsidRPr="00177D0C">
        <w:rPr>
          <w:sz w:val="24"/>
          <w:szCs w:val="24"/>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A2EB8C5" w14:textId="77777777" w:rsidR="00FB3BC7" w:rsidRPr="00177D0C" w:rsidRDefault="00D11D08">
      <w:pPr>
        <w:numPr>
          <w:ilvl w:val="2"/>
          <w:numId w:val="12"/>
        </w:numPr>
        <w:ind w:right="14" w:hanging="720"/>
        <w:rPr>
          <w:sz w:val="24"/>
          <w:szCs w:val="24"/>
        </w:rPr>
      </w:pPr>
      <w:r w:rsidRPr="00177D0C">
        <w:rPr>
          <w:sz w:val="24"/>
          <w:szCs w:val="24"/>
        </w:rPr>
        <w:t xml:space="preserve">work with the Buyer on any ongoing work </w:t>
      </w:r>
    </w:p>
    <w:p w14:paraId="6D73548D" w14:textId="77777777" w:rsidR="00FB3BC7" w:rsidRPr="00177D0C" w:rsidRDefault="00D11D08">
      <w:pPr>
        <w:numPr>
          <w:ilvl w:val="2"/>
          <w:numId w:val="12"/>
        </w:numPr>
        <w:spacing w:after="644"/>
        <w:ind w:right="14" w:hanging="720"/>
        <w:rPr>
          <w:sz w:val="24"/>
          <w:szCs w:val="24"/>
        </w:rPr>
      </w:pPr>
      <w:r w:rsidRPr="00177D0C">
        <w:rPr>
          <w:sz w:val="24"/>
          <w:szCs w:val="24"/>
        </w:rPr>
        <w:t xml:space="preserve">return any sums prepaid for Services which have not been delivered to the Buyer, within 30 Working Days of the End or Expiry Date </w:t>
      </w:r>
    </w:p>
    <w:p w14:paraId="7C7F9024" w14:textId="77777777" w:rsidR="00FB3BC7" w:rsidRPr="00177D0C" w:rsidRDefault="00D11D08">
      <w:pPr>
        <w:numPr>
          <w:ilvl w:val="1"/>
          <w:numId w:val="13"/>
        </w:numPr>
        <w:ind w:right="14" w:hanging="720"/>
        <w:rPr>
          <w:sz w:val="24"/>
          <w:szCs w:val="24"/>
        </w:rPr>
      </w:pPr>
      <w:r w:rsidRPr="00177D0C">
        <w:rPr>
          <w:sz w:val="24"/>
          <w:szCs w:val="24"/>
        </w:rPr>
        <w:t xml:space="preserve">Each Party will return </w:t>
      </w:r>
      <w:proofErr w:type="gramStart"/>
      <w:r w:rsidRPr="00177D0C">
        <w:rPr>
          <w:sz w:val="24"/>
          <w:szCs w:val="24"/>
        </w:rPr>
        <w:t>all of</w:t>
      </w:r>
      <w:proofErr w:type="gramEnd"/>
      <w:r w:rsidRPr="00177D0C">
        <w:rPr>
          <w:sz w:val="24"/>
          <w:szCs w:val="24"/>
        </w:rPr>
        <w:t xml:space="preserve"> the other Party’s Confidential Information and confirm this has been done, unless there is a legal requirement to keep it or this Call-Off Contract states otherwise. </w:t>
      </w:r>
    </w:p>
    <w:p w14:paraId="44C9BD13" w14:textId="77777777" w:rsidR="00FB3BC7" w:rsidRPr="00177D0C" w:rsidRDefault="00D11D08">
      <w:pPr>
        <w:numPr>
          <w:ilvl w:val="1"/>
          <w:numId w:val="13"/>
        </w:numPr>
        <w:spacing w:after="741"/>
        <w:ind w:right="14" w:hanging="720"/>
        <w:rPr>
          <w:sz w:val="24"/>
          <w:szCs w:val="24"/>
        </w:rPr>
      </w:pPr>
      <w:r w:rsidRPr="00177D0C">
        <w:rPr>
          <w:sz w:val="24"/>
          <w:szCs w:val="24"/>
        </w:rPr>
        <w:t xml:space="preserve">All licences, leases and authorisations granted by the Buyer to the Supplier will cease at the end of the Call-Off Contract Term without the need for the Buyer to serve notice except if this Call-Off Contract states otherwise. </w:t>
      </w:r>
    </w:p>
    <w:p w14:paraId="0A674F75" w14:textId="77777777" w:rsidR="00FB3BC7" w:rsidRPr="00177D0C" w:rsidRDefault="00D11D08">
      <w:pPr>
        <w:pStyle w:val="Heading3"/>
        <w:tabs>
          <w:tab w:val="center" w:pos="1313"/>
          <w:tab w:val="center" w:pos="2323"/>
        </w:tabs>
        <w:ind w:left="0" w:firstLine="0"/>
        <w:rPr>
          <w:sz w:val="24"/>
          <w:szCs w:val="24"/>
        </w:rPr>
      </w:pPr>
      <w:r w:rsidRPr="00177D0C">
        <w:rPr>
          <w:rFonts w:eastAsia="Calibri"/>
          <w:color w:val="000000"/>
          <w:sz w:val="24"/>
          <w:szCs w:val="24"/>
        </w:rPr>
        <w:tab/>
      </w:r>
      <w:r w:rsidRPr="00177D0C">
        <w:rPr>
          <w:sz w:val="24"/>
          <w:szCs w:val="24"/>
        </w:rPr>
        <w:t xml:space="preserve">20. </w:t>
      </w:r>
      <w:r w:rsidRPr="00177D0C">
        <w:rPr>
          <w:sz w:val="24"/>
          <w:szCs w:val="24"/>
        </w:rPr>
        <w:tab/>
        <w:t xml:space="preserve">Notices </w:t>
      </w:r>
    </w:p>
    <w:p w14:paraId="385FEEE8" w14:textId="77777777" w:rsidR="00FB3BC7" w:rsidRPr="00177D0C" w:rsidRDefault="00D11D08">
      <w:pPr>
        <w:ind w:left="1838" w:right="14" w:hanging="720"/>
        <w:rPr>
          <w:sz w:val="24"/>
          <w:szCs w:val="24"/>
        </w:rPr>
      </w:pPr>
      <w:r w:rsidRPr="00177D0C">
        <w:rPr>
          <w:sz w:val="24"/>
          <w:szCs w:val="24"/>
        </w:rPr>
        <w:t xml:space="preserve">20.1 </w:t>
      </w:r>
      <w:r w:rsidRPr="00177D0C">
        <w:rPr>
          <w:sz w:val="24"/>
          <w:szCs w:val="24"/>
        </w:rPr>
        <w:tab/>
        <w:t xml:space="preserve">Any notices sent must be in writing. For the purpose of this clause, an email is accepted as being 'in writing'. </w:t>
      </w:r>
    </w:p>
    <w:p w14:paraId="535D04FC" w14:textId="77777777" w:rsidR="00FB3BC7" w:rsidRPr="00177D0C" w:rsidRDefault="00D11D08">
      <w:pPr>
        <w:numPr>
          <w:ilvl w:val="0"/>
          <w:numId w:val="14"/>
        </w:numPr>
        <w:spacing w:after="113"/>
        <w:ind w:right="14" w:hanging="360"/>
        <w:rPr>
          <w:sz w:val="24"/>
          <w:szCs w:val="24"/>
        </w:rPr>
      </w:pPr>
      <w:r w:rsidRPr="00177D0C">
        <w:rPr>
          <w:sz w:val="24"/>
          <w:szCs w:val="24"/>
        </w:rPr>
        <w:t xml:space="preserve">Manner of delivery: email </w:t>
      </w:r>
    </w:p>
    <w:p w14:paraId="3295150F" w14:textId="77777777" w:rsidR="00FB3BC7" w:rsidRPr="00177D0C" w:rsidRDefault="00D11D08">
      <w:pPr>
        <w:numPr>
          <w:ilvl w:val="0"/>
          <w:numId w:val="14"/>
        </w:numPr>
        <w:ind w:right="14" w:hanging="360"/>
        <w:rPr>
          <w:sz w:val="24"/>
          <w:szCs w:val="24"/>
        </w:rPr>
      </w:pPr>
      <w:r w:rsidRPr="00177D0C">
        <w:rPr>
          <w:sz w:val="24"/>
          <w:szCs w:val="24"/>
        </w:rPr>
        <w:lastRenderedPageBreak/>
        <w:t xml:space="preserve">Deemed time of delivery: 9am on the first Working Day after sending </w:t>
      </w:r>
    </w:p>
    <w:p w14:paraId="1C55AE4D" w14:textId="77777777" w:rsidR="00FB3BC7" w:rsidRPr="00177D0C" w:rsidRDefault="00D11D08">
      <w:pPr>
        <w:numPr>
          <w:ilvl w:val="0"/>
          <w:numId w:val="14"/>
        </w:numPr>
        <w:ind w:right="14" w:hanging="360"/>
        <w:rPr>
          <w:sz w:val="24"/>
          <w:szCs w:val="24"/>
        </w:rPr>
      </w:pPr>
      <w:r w:rsidRPr="00177D0C">
        <w:rPr>
          <w:sz w:val="24"/>
          <w:szCs w:val="24"/>
        </w:rPr>
        <w:t xml:space="preserve">Proof of service: Sent in an emailed letter in PDF format to the correct email address without any error message </w:t>
      </w:r>
    </w:p>
    <w:p w14:paraId="1E0C8F40" w14:textId="77777777" w:rsidR="00FB3BC7" w:rsidRPr="00177D0C" w:rsidRDefault="00D11D08">
      <w:pPr>
        <w:spacing w:after="981"/>
        <w:ind w:left="1838" w:right="14" w:hanging="720"/>
        <w:rPr>
          <w:sz w:val="24"/>
          <w:szCs w:val="24"/>
        </w:rPr>
      </w:pPr>
      <w:r w:rsidRPr="00177D0C">
        <w:rPr>
          <w:sz w:val="24"/>
          <w:szCs w:val="24"/>
        </w:rPr>
        <w:t xml:space="preserve">20.2 </w:t>
      </w:r>
      <w:r w:rsidRPr="00177D0C">
        <w:rPr>
          <w:sz w:val="24"/>
          <w:szCs w:val="24"/>
        </w:rPr>
        <w:tab/>
        <w:t xml:space="preserve">This clause does not apply to any legal action or other method of dispute resolution which should be sent to the addresses in the Order Form (other than a dispute notice under this Call-Off Contract). </w:t>
      </w:r>
    </w:p>
    <w:p w14:paraId="62E04478" w14:textId="77777777" w:rsidR="00FB3BC7" w:rsidRPr="00177D0C" w:rsidRDefault="00D11D08">
      <w:pPr>
        <w:pStyle w:val="Heading3"/>
        <w:tabs>
          <w:tab w:val="center" w:pos="1313"/>
          <w:tab w:val="center" w:pos="2391"/>
        </w:tabs>
        <w:ind w:left="0" w:firstLine="0"/>
        <w:rPr>
          <w:sz w:val="24"/>
          <w:szCs w:val="24"/>
        </w:rPr>
      </w:pPr>
      <w:r w:rsidRPr="00177D0C">
        <w:rPr>
          <w:rFonts w:eastAsia="Calibri"/>
          <w:color w:val="000000"/>
          <w:sz w:val="24"/>
          <w:szCs w:val="24"/>
        </w:rPr>
        <w:tab/>
      </w:r>
      <w:r w:rsidRPr="00177D0C">
        <w:rPr>
          <w:sz w:val="24"/>
          <w:szCs w:val="24"/>
        </w:rPr>
        <w:t xml:space="preserve">21. </w:t>
      </w:r>
      <w:r w:rsidRPr="00177D0C">
        <w:rPr>
          <w:sz w:val="24"/>
          <w:szCs w:val="24"/>
        </w:rPr>
        <w:tab/>
        <w:t xml:space="preserve">Exit plan </w:t>
      </w:r>
    </w:p>
    <w:p w14:paraId="50AF8E9A" w14:textId="69AC582A" w:rsidR="00FB3BC7" w:rsidRPr="00177D0C" w:rsidRDefault="00D11D08">
      <w:pPr>
        <w:ind w:left="1838" w:right="14" w:hanging="720"/>
        <w:rPr>
          <w:sz w:val="24"/>
          <w:szCs w:val="24"/>
        </w:rPr>
      </w:pPr>
      <w:r w:rsidRPr="00177D0C">
        <w:rPr>
          <w:sz w:val="24"/>
          <w:szCs w:val="24"/>
        </w:rPr>
        <w:t xml:space="preserve">21.1 </w:t>
      </w:r>
      <w:r w:rsidRPr="00177D0C">
        <w:rPr>
          <w:sz w:val="24"/>
          <w:szCs w:val="24"/>
        </w:rPr>
        <w:tab/>
        <w:t xml:space="preserve">The Supplier must provide an exit plan in its </w:t>
      </w:r>
      <w:r w:rsidR="003D7C19" w:rsidRPr="00177D0C">
        <w:rPr>
          <w:sz w:val="24"/>
          <w:szCs w:val="24"/>
        </w:rPr>
        <w:t>application</w:t>
      </w:r>
      <w:r w:rsidRPr="00177D0C">
        <w:rPr>
          <w:sz w:val="24"/>
          <w:szCs w:val="24"/>
        </w:rPr>
        <w:t xml:space="preserve"> which ensures continuity of </w:t>
      </w:r>
      <w:proofErr w:type="gramStart"/>
      <w:r w:rsidRPr="00177D0C">
        <w:rPr>
          <w:sz w:val="24"/>
          <w:szCs w:val="24"/>
        </w:rPr>
        <w:t>service</w:t>
      </w:r>
      <w:proofErr w:type="gramEnd"/>
      <w:r w:rsidRPr="00177D0C">
        <w:rPr>
          <w:sz w:val="24"/>
          <w:szCs w:val="24"/>
        </w:rPr>
        <w:t xml:space="preserve"> and the Supplier will follow it. </w:t>
      </w:r>
    </w:p>
    <w:p w14:paraId="79FE9012" w14:textId="77777777" w:rsidR="00FB3BC7" w:rsidRPr="00177D0C" w:rsidRDefault="00D11D08">
      <w:pPr>
        <w:ind w:left="1838" w:right="14" w:hanging="720"/>
        <w:rPr>
          <w:sz w:val="24"/>
          <w:szCs w:val="24"/>
        </w:rPr>
      </w:pPr>
      <w:r w:rsidRPr="00177D0C">
        <w:rPr>
          <w:sz w:val="24"/>
          <w:szCs w:val="24"/>
        </w:rPr>
        <w:t xml:space="preserve">21.2 </w:t>
      </w:r>
      <w:r w:rsidRPr="00177D0C">
        <w:rPr>
          <w:sz w:val="24"/>
          <w:szCs w:val="24"/>
        </w:rP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5E9F27C" w14:textId="28447D4E" w:rsidR="00FB3BC7" w:rsidRPr="00177D0C" w:rsidRDefault="00D11D08">
      <w:pPr>
        <w:spacing w:after="333"/>
        <w:ind w:left="1838" w:right="14" w:hanging="720"/>
        <w:rPr>
          <w:sz w:val="24"/>
          <w:szCs w:val="24"/>
        </w:rPr>
      </w:pPr>
      <w:r w:rsidRPr="00177D0C">
        <w:rPr>
          <w:sz w:val="24"/>
          <w:szCs w:val="24"/>
        </w:rPr>
        <w:t xml:space="preserve">21.3 </w:t>
      </w:r>
      <w:r w:rsidRPr="00177D0C">
        <w:rPr>
          <w:sz w:val="24"/>
          <w:szCs w:val="24"/>
        </w:rPr>
        <w:tab/>
      </w:r>
      <w:r w:rsidR="00FA23AD" w:rsidRPr="00177D0C">
        <w:rPr>
          <w:sz w:val="24"/>
          <w:szCs w:val="24"/>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00FA23AD" w:rsidRPr="00177D0C">
        <w:rPr>
          <w:sz w:val="24"/>
          <w:szCs w:val="24"/>
        </w:rPr>
        <w:t>18 month</w:t>
      </w:r>
      <w:proofErr w:type="gramEnd"/>
      <w:r w:rsidR="00FA23AD" w:rsidRPr="00177D0C">
        <w:rPr>
          <w:sz w:val="24"/>
          <w:szCs w:val="24"/>
        </w:rPr>
        <w:t xml:space="preserve"> anniversary of the Start date</w:t>
      </w:r>
      <w:r w:rsidRPr="00177D0C">
        <w:rPr>
          <w:sz w:val="24"/>
          <w:szCs w:val="24"/>
        </w:rPr>
        <w:t xml:space="preserve"> </w:t>
      </w:r>
    </w:p>
    <w:p w14:paraId="6B0840E8" w14:textId="77777777" w:rsidR="00FB3BC7" w:rsidRPr="00177D0C" w:rsidRDefault="00D11D08">
      <w:pPr>
        <w:ind w:left="1838" w:right="14" w:hanging="720"/>
        <w:rPr>
          <w:sz w:val="24"/>
          <w:szCs w:val="24"/>
        </w:rPr>
      </w:pPr>
      <w:r w:rsidRPr="00177D0C">
        <w:rPr>
          <w:sz w:val="24"/>
          <w:szCs w:val="24"/>
        </w:rPr>
        <w:t xml:space="preserve">21.4 </w:t>
      </w:r>
      <w:r w:rsidRPr="00177D0C">
        <w:rPr>
          <w:sz w:val="24"/>
          <w:szCs w:val="24"/>
        </w:rP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6AEF786" w14:textId="77777777" w:rsidR="00FB3BC7" w:rsidRPr="00177D0C" w:rsidRDefault="00D11D08">
      <w:pPr>
        <w:spacing w:after="334"/>
        <w:ind w:left="1838" w:right="14" w:hanging="720"/>
        <w:rPr>
          <w:sz w:val="24"/>
          <w:szCs w:val="24"/>
        </w:rPr>
      </w:pPr>
      <w:r w:rsidRPr="00177D0C">
        <w:rPr>
          <w:sz w:val="24"/>
          <w:szCs w:val="24"/>
        </w:rPr>
        <w:t xml:space="preserve">21.5 </w:t>
      </w:r>
      <w:r w:rsidRPr="00177D0C">
        <w:rPr>
          <w:sz w:val="24"/>
          <w:szCs w:val="24"/>
        </w:rPr>
        <w:tab/>
        <w:t xml:space="preserve">Before submitting the additional exit plan to the Buyer for approval, the Supplier will work with the Buyer to ensure that the additional exit plan is aligned with the Buyer’s own exit plan and strategy. </w:t>
      </w:r>
    </w:p>
    <w:p w14:paraId="715A913D" w14:textId="77777777" w:rsidR="00FB3BC7" w:rsidRPr="00177D0C" w:rsidRDefault="00D11D08">
      <w:pPr>
        <w:spacing w:after="278"/>
        <w:ind w:left="1838" w:right="14" w:hanging="720"/>
        <w:rPr>
          <w:sz w:val="24"/>
          <w:szCs w:val="24"/>
        </w:rPr>
      </w:pPr>
      <w:r w:rsidRPr="00177D0C">
        <w:rPr>
          <w:sz w:val="24"/>
          <w:szCs w:val="24"/>
        </w:rPr>
        <w:t xml:space="preserve">21.6 </w:t>
      </w:r>
      <w:r w:rsidRPr="00177D0C">
        <w:rPr>
          <w:sz w:val="24"/>
          <w:szCs w:val="24"/>
        </w:rPr>
        <w:tab/>
        <w:t xml:space="preserve">The Supplier acknowledges that the Buyer’s right to take the Term beyond </w:t>
      </w:r>
      <w:proofErr w:type="gramStart"/>
      <w:r w:rsidRPr="00177D0C">
        <w:rPr>
          <w:sz w:val="24"/>
          <w:szCs w:val="24"/>
        </w:rPr>
        <w:t>24  months</w:t>
      </w:r>
      <w:proofErr w:type="gramEnd"/>
      <w:r w:rsidRPr="00177D0C">
        <w:rPr>
          <w:sz w:val="24"/>
          <w:szCs w:val="24"/>
        </w:rPr>
        <w:t xml:space="preserve">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A82CEE4" w14:textId="77777777" w:rsidR="00FB3BC7" w:rsidRPr="00177D0C" w:rsidRDefault="00D11D08">
      <w:pPr>
        <w:ind w:left="2573" w:right="14" w:hanging="720"/>
        <w:rPr>
          <w:sz w:val="24"/>
          <w:szCs w:val="24"/>
        </w:rPr>
      </w:pPr>
      <w:r w:rsidRPr="00177D0C">
        <w:rPr>
          <w:sz w:val="24"/>
          <w:szCs w:val="24"/>
        </w:rPr>
        <w:t xml:space="preserve">21.6.1 the Buyer will be able to transfer the Services to a replacement supplier before the expiry or Ending of the period on terms that are commercially reasonable and acceptable to the Buyer </w:t>
      </w:r>
    </w:p>
    <w:p w14:paraId="4747D2E0" w14:textId="77777777" w:rsidR="00FB3BC7" w:rsidRPr="00177D0C" w:rsidRDefault="00D11D08">
      <w:pPr>
        <w:spacing w:after="332"/>
        <w:ind w:left="1541" w:right="14" w:firstLine="312"/>
        <w:rPr>
          <w:sz w:val="24"/>
          <w:szCs w:val="24"/>
        </w:rPr>
      </w:pPr>
      <w:r w:rsidRPr="00177D0C">
        <w:rPr>
          <w:sz w:val="24"/>
          <w:szCs w:val="24"/>
        </w:rPr>
        <w:lastRenderedPageBreak/>
        <w:t xml:space="preserve">21.6.2 there will be no adverse impact on service continuity </w:t>
      </w:r>
    </w:p>
    <w:p w14:paraId="2971B13F" w14:textId="77777777" w:rsidR="00FB3BC7" w:rsidRPr="00177D0C" w:rsidRDefault="00D11D08">
      <w:pPr>
        <w:ind w:left="1541" w:right="14" w:firstLine="312"/>
        <w:rPr>
          <w:sz w:val="24"/>
          <w:szCs w:val="24"/>
        </w:rPr>
      </w:pPr>
      <w:r w:rsidRPr="00177D0C">
        <w:rPr>
          <w:sz w:val="24"/>
          <w:szCs w:val="24"/>
        </w:rPr>
        <w:t xml:space="preserve">21.6.3 there is no vendor lock-in to the Supplier’s Service at exit </w:t>
      </w:r>
    </w:p>
    <w:p w14:paraId="09A97783" w14:textId="77777777" w:rsidR="00FB3BC7" w:rsidRPr="00177D0C" w:rsidRDefault="00D11D08">
      <w:pPr>
        <w:ind w:left="1863" w:right="14" w:firstLine="0"/>
        <w:rPr>
          <w:sz w:val="24"/>
          <w:szCs w:val="24"/>
        </w:rPr>
      </w:pPr>
      <w:r w:rsidRPr="00177D0C">
        <w:rPr>
          <w:sz w:val="24"/>
          <w:szCs w:val="24"/>
        </w:rPr>
        <w:t xml:space="preserve">21.6.4 it enables the Buyer to meet its obligations under the Technology Code </w:t>
      </w:r>
      <w:proofErr w:type="gramStart"/>
      <w:r w:rsidRPr="00177D0C">
        <w:rPr>
          <w:sz w:val="24"/>
          <w:szCs w:val="24"/>
        </w:rPr>
        <w:t>Of</w:t>
      </w:r>
      <w:proofErr w:type="gramEnd"/>
      <w:r w:rsidRPr="00177D0C">
        <w:rPr>
          <w:sz w:val="24"/>
          <w:szCs w:val="24"/>
        </w:rPr>
        <w:t xml:space="preserve"> Practice </w:t>
      </w:r>
    </w:p>
    <w:p w14:paraId="455A83DA" w14:textId="77777777" w:rsidR="00FB3BC7" w:rsidRPr="00177D0C" w:rsidRDefault="00D11D08">
      <w:pPr>
        <w:ind w:left="1838" w:right="14" w:hanging="720"/>
        <w:rPr>
          <w:sz w:val="24"/>
          <w:szCs w:val="24"/>
        </w:rPr>
      </w:pPr>
      <w:r w:rsidRPr="00177D0C">
        <w:rPr>
          <w:sz w:val="24"/>
          <w:szCs w:val="24"/>
        </w:rPr>
        <w:t xml:space="preserve">21.7 </w:t>
      </w:r>
      <w:r w:rsidRPr="00177D0C">
        <w:rPr>
          <w:sz w:val="24"/>
          <w:szCs w:val="24"/>
        </w:rPr>
        <w:tab/>
        <w:t xml:space="preserve">If approval is obtained by the Buyer to extend the Term, then the Supplier will comply with its obligations in the additional exit plan. </w:t>
      </w:r>
    </w:p>
    <w:p w14:paraId="3C8122EE" w14:textId="77777777" w:rsidR="00FB3BC7" w:rsidRPr="00177D0C" w:rsidRDefault="00D11D08">
      <w:pPr>
        <w:ind w:left="1838" w:right="14" w:hanging="720"/>
        <w:rPr>
          <w:sz w:val="24"/>
          <w:szCs w:val="24"/>
        </w:rPr>
      </w:pPr>
      <w:r w:rsidRPr="00177D0C">
        <w:rPr>
          <w:sz w:val="24"/>
          <w:szCs w:val="24"/>
        </w:rPr>
        <w:t xml:space="preserve">21.8 </w:t>
      </w:r>
      <w:r w:rsidRPr="00177D0C">
        <w:rPr>
          <w:sz w:val="24"/>
          <w:szCs w:val="24"/>
        </w:rPr>
        <w:tab/>
        <w:t xml:space="preserve">The additional exit plan must set out full details of timescales, activities and roles and responsibilities of the Parties for: </w:t>
      </w:r>
    </w:p>
    <w:p w14:paraId="4125CB0B" w14:textId="77777777" w:rsidR="00FB3BC7" w:rsidRPr="00177D0C" w:rsidRDefault="00D11D08">
      <w:pPr>
        <w:ind w:left="2573" w:right="14" w:hanging="720"/>
        <w:rPr>
          <w:sz w:val="24"/>
          <w:szCs w:val="24"/>
        </w:rPr>
      </w:pPr>
      <w:r w:rsidRPr="00177D0C">
        <w:rPr>
          <w:sz w:val="24"/>
          <w:szCs w:val="24"/>
        </w:rPr>
        <w:t xml:space="preserve">21.8.1 the transfer to the Buyer of any technical information, instructions, manuals and code reasonably required by the Buyer to enable a smooth migration from the Supplier </w:t>
      </w:r>
    </w:p>
    <w:p w14:paraId="61EB42E1" w14:textId="77777777" w:rsidR="00FB3BC7" w:rsidRPr="00177D0C" w:rsidRDefault="00D11D08">
      <w:pPr>
        <w:ind w:left="2573" w:right="14" w:hanging="720"/>
        <w:rPr>
          <w:sz w:val="24"/>
          <w:szCs w:val="24"/>
        </w:rPr>
      </w:pPr>
      <w:r w:rsidRPr="00177D0C">
        <w:rPr>
          <w:sz w:val="24"/>
          <w:szCs w:val="24"/>
        </w:rPr>
        <w:t xml:space="preserve">21.8.2 the strategy for exportation and migration of Buyer Data from the Supplier system to the Buyer or a replacement supplier, including conversion to open standards or other standards required by the Buyer </w:t>
      </w:r>
    </w:p>
    <w:p w14:paraId="1971A26F" w14:textId="77777777" w:rsidR="00FB3BC7" w:rsidRPr="00177D0C" w:rsidRDefault="00D11D08">
      <w:pPr>
        <w:ind w:left="2573" w:right="14" w:hanging="720"/>
        <w:rPr>
          <w:sz w:val="24"/>
          <w:szCs w:val="24"/>
        </w:rPr>
      </w:pPr>
      <w:r w:rsidRPr="00177D0C">
        <w:rPr>
          <w:sz w:val="24"/>
          <w:szCs w:val="24"/>
        </w:rPr>
        <w:t xml:space="preserve">21.8.3 the transfer of Project Specific IPR items and other Buyer customisations, configurations and databases to the Buyer or a replacement supplier </w:t>
      </w:r>
    </w:p>
    <w:p w14:paraId="377136FE" w14:textId="77777777" w:rsidR="00FB3BC7" w:rsidRPr="00177D0C" w:rsidRDefault="00D11D08">
      <w:pPr>
        <w:ind w:left="1541" w:right="14" w:firstLine="312"/>
        <w:rPr>
          <w:sz w:val="24"/>
          <w:szCs w:val="24"/>
        </w:rPr>
      </w:pPr>
      <w:r w:rsidRPr="00177D0C">
        <w:rPr>
          <w:sz w:val="24"/>
          <w:szCs w:val="24"/>
        </w:rPr>
        <w:t xml:space="preserve">21.8.4 the testing and assurance strategy for exported Buyer Data </w:t>
      </w:r>
    </w:p>
    <w:p w14:paraId="0D5790BC" w14:textId="77777777" w:rsidR="00FB3BC7" w:rsidRPr="00177D0C" w:rsidRDefault="00D11D08">
      <w:pPr>
        <w:ind w:left="1541" w:right="14" w:firstLine="312"/>
        <w:rPr>
          <w:sz w:val="24"/>
          <w:szCs w:val="24"/>
        </w:rPr>
      </w:pPr>
      <w:r w:rsidRPr="00177D0C">
        <w:rPr>
          <w:sz w:val="24"/>
          <w:szCs w:val="24"/>
        </w:rPr>
        <w:t xml:space="preserve">21.8.5 if relevant, TUPE-related activity to comply with the TUPE regulations </w:t>
      </w:r>
    </w:p>
    <w:p w14:paraId="73582355" w14:textId="12312491" w:rsidR="00FB3BC7" w:rsidRDefault="00D11D08" w:rsidP="00FE03A4">
      <w:pPr>
        <w:spacing w:after="0"/>
        <w:ind w:left="2573" w:right="14" w:hanging="720"/>
        <w:rPr>
          <w:sz w:val="24"/>
          <w:szCs w:val="24"/>
        </w:rPr>
      </w:pPr>
      <w:r w:rsidRPr="00177D0C">
        <w:rPr>
          <w:sz w:val="24"/>
          <w:szCs w:val="24"/>
        </w:rPr>
        <w:t xml:space="preserve">21.8.6 any other activities and information which is reasonably required to ensure continuity of Service during the exit period and an orderly </w:t>
      </w:r>
      <w:proofErr w:type="gramStart"/>
      <w:r w:rsidRPr="00177D0C">
        <w:rPr>
          <w:sz w:val="24"/>
          <w:szCs w:val="24"/>
        </w:rPr>
        <w:t xml:space="preserve">transition </w:t>
      </w:r>
      <w:r w:rsidR="00FE03A4">
        <w:rPr>
          <w:sz w:val="24"/>
          <w:szCs w:val="24"/>
        </w:rPr>
        <w:t>.</w:t>
      </w:r>
      <w:proofErr w:type="gramEnd"/>
    </w:p>
    <w:p w14:paraId="02547B1D" w14:textId="77777777" w:rsidR="00FE03A4" w:rsidRPr="00177D0C" w:rsidRDefault="00FE03A4" w:rsidP="00FE03A4">
      <w:pPr>
        <w:spacing w:after="0"/>
        <w:ind w:left="2573" w:right="14" w:hanging="720"/>
        <w:rPr>
          <w:sz w:val="24"/>
          <w:szCs w:val="24"/>
        </w:rPr>
      </w:pPr>
    </w:p>
    <w:p w14:paraId="17506613" w14:textId="77777777" w:rsidR="00FB3BC7" w:rsidRPr="00177D0C" w:rsidRDefault="00D11D08" w:rsidP="00FE03A4">
      <w:pPr>
        <w:pStyle w:val="Heading3"/>
        <w:tabs>
          <w:tab w:val="center" w:pos="1313"/>
          <w:tab w:val="center" w:pos="3955"/>
        </w:tabs>
        <w:spacing w:after="0"/>
        <w:ind w:left="0" w:firstLine="0"/>
        <w:rPr>
          <w:sz w:val="24"/>
          <w:szCs w:val="24"/>
        </w:rPr>
      </w:pPr>
      <w:r w:rsidRPr="00177D0C">
        <w:rPr>
          <w:rFonts w:eastAsia="Calibri"/>
          <w:color w:val="000000"/>
          <w:sz w:val="24"/>
          <w:szCs w:val="24"/>
        </w:rPr>
        <w:tab/>
      </w:r>
      <w:r w:rsidRPr="00177D0C">
        <w:rPr>
          <w:sz w:val="24"/>
          <w:szCs w:val="24"/>
        </w:rPr>
        <w:t xml:space="preserve">22. </w:t>
      </w:r>
      <w:r w:rsidRPr="00177D0C">
        <w:rPr>
          <w:sz w:val="24"/>
          <w:szCs w:val="24"/>
        </w:rPr>
        <w:tab/>
        <w:t xml:space="preserve">Handover to replacement supplier </w:t>
      </w:r>
    </w:p>
    <w:p w14:paraId="0268937D" w14:textId="77777777" w:rsidR="00FB3BC7" w:rsidRPr="00177D0C" w:rsidRDefault="00D11D08">
      <w:pPr>
        <w:ind w:left="1838" w:right="14" w:hanging="720"/>
        <w:rPr>
          <w:sz w:val="24"/>
          <w:szCs w:val="24"/>
        </w:rPr>
      </w:pPr>
      <w:r w:rsidRPr="00177D0C">
        <w:rPr>
          <w:sz w:val="24"/>
          <w:szCs w:val="24"/>
        </w:rPr>
        <w:t xml:space="preserve">22.1 </w:t>
      </w:r>
      <w:r w:rsidRPr="00177D0C">
        <w:rPr>
          <w:sz w:val="24"/>
          <w:szCs w:val="24"/>
        </w:rPr>
        <w:tab/>
        <w:t xml:space="preserve">At least 10 Working Days before the Expiry Date or End Date, the Supplier must provide any: </w:t>
      </w:r>
    </w:p>
    <w:p w14:paraId="00EED8D0" w14:textId="77777777" w:rsidR="00FB3BC7" w:rsidRPr="00177D0C" w:rsidRDefault="00D11D08">
      <w:pPr>
        <w:ind w:left="2573" w:right="14" w:hanging="720"/>
        <w:rPr>
          <w:sz w:val="24"/>
          <w:szCs w:val="24"/>
        </w:rPr>
      </w:pPr>
      <w:r w:rsidRPr="00177D0C">
        <w:rPr>
          <w:sz w:val="24"/>
          <w:szCs w:val="24"/>
        </w:rPr>
        <w:t xml:space="preserve">22.1.1 data (including Buyer Data), Buyer Personal Data and Buyer Confidential Information in the Supplier’s possession, power or control </w:t>
      </w:r>
    </w:p>
    <w:p w14:paraId="66005218" w14:textId="77777777" w:rsidR="00FB3BC7" w:rsidRPr="00177D0C" w:rsidRDefault="00D11D08">
      <w:pPr>
        <w:ind w:left="1526" w:right="14" w:firstLine="312"/>
        <w:rPr>
          <w:sz w:val="24"/>
          <w:szCs w:val="24"/>
        </w:rPr>
      </w:pPr>
      <w:r w:rsidRPr="00177D0C">
        <w:rPr>
          <w:sz w:val="24"/>
          <w:szCs w:val="24"/>
        </w:rPr>
        <w:t xml:space="preserve">22.1.2 other information reasonably requested by the Buyer </w:t>
      </w:r>
    </w:p>
    <w:p w14:paraId="355A4BD7" w14:textId="77777777" w:rsidR="00FB3BC7" w:rsidRPr="00177D0C" w:rsidRDefault="00D11D08">
      <w:pPr>
        <w:ind w:left="1838" w:right="14" w:hanging="720"/>
        <w:rPr>
          <w:sz w:val="24"/>
          <w:szCs w:val="24"/>
        </w:rPr>
      </w:pPr>
      <w:r w:rsidRPr="00177D0C">
        <w:rPr>
          <w:sz w:val="24"/>
          <w:szCs w:val="24"/>
        </w:rPr>
        <w:t xml:space="preserve">22.2 </w:t>
      </w:r>
      <w:r w:rsidRPr="00177D0C">
        <w:rPr>
          <w:sz w:val="24"/>
          <w:szCs w:val="24"/>
        </w:rPr>
        <w:tab/>
        <w:t xml:space="preserve">On reasonable notice at any point during the Term, the Supplier will provide any information and data about the G-Cloud Services reasonably requested by the Buyer (including information on volumes, usage, technical aspects, service </w:t>
      </w:r>
      <w:r w:rsidRPr="00177D0C">
        <w:rPr>
          <w:sz w:val="24"/>
          <w:szCs w:val="24"/>
        </w:rPr>
        <w:lastRenderedPageBreak/>
        <w:t xml:space="preserve">performance and staffing). This will help the Buyer understand how the Services have been provided and to run a fair competition for a new supplier. </w:t>
      </w:r>
    </w:p>
    <w:p w14:paraId="641C37C4" w14:textId="77777777" w:rsidR="00FB3BC7" w:rsidRPr="00177D0C" w:rsidRDefault="00D11D08">
      <w:pPr>
        <w:spacing w:after="362"/>
        <w:ind w:left="1838" w:right="14" w:hanging="720"/>
        <w:rPr>
          <w:sz w:val="24"/>
          <w:szCs w:val="24"/>
        </w:rPr>
      </w:pPr>
      <w:r w:rsidRPr="00177D0C">
        <w:rPr>
          <w:sz w:val="24"/>
          <w:szCs w:val="24"/>
        </w:rPr>
        <w:t xml:space="preserve">22.3 </w:t>
      </w:r>
      <w:r w:rsidRPr="00177D0C">
        <w:rPr>
          <w:sz w:val="24"/>
          <w:szCs w:val="24"/>
        </w:rP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2994510B" w14:textId="77777777" w:rsidR="00FB3BC7" w:rsidRPr="00177D0C" w:rsidRDefault="00D11D08">
      <w:pPr>
        <w:pStyle w:val="Heading3"/>
        <w:tabs>
          <w:tab w:val="center" w:pos="1313"/>
          <w:tab w:val="center" w:pos="2757"/>
        </w:tabs>
        <w:ind w:left="0" w:firstLine="0"/>
        <w:rPr>
          <w:sz w:val="24"/>
          <w:szCs w:val="24"/>
        </w:rPr>
      </w:pPr>
      <w:r w:rsidRPr="00177D0C">
        <w:rPr>
          <w:rFonts w:eastAsia="Calibri"/>
          <w:color w:val="000000"/>
          <w:sz w:val="24"/>
          <w:szCs w:val="24"/>
        </w:rPr>
        <w:tab/>
      </w:r>
      <w:r w:rsidRPr="00177D0C">
        <w:rPr>
          <w:sz w:val="24"/>
          <w:szCs w:val="24"/>
        </w:rPr>
        <w:t xml:space="preserve">23. </w:t>
      </w:r>
      <w:r w:rsidRPr="00177D0C">
        <w:rPr>
          <w:sz w:val="24"/>
          <w:szCs w:val="24"/>
        </w:rPr>
        <w:tab/>
        <w:t xml:space="preserve">Force majeure </w:t>
      </w:r>
    </w:p>
    <w:p w14:paraId="39F5C99F" w14:textId="77F41ACB" w:rsidR="00FB3BC7" w:rsidRDefault="00D11D08" w:rsidP="00FE03A4">
      <w:pPr>
        <w:spacing w:after="0"/>
        <w:ind w:left="1838" w:right="14" w:hanging="720"/>
        <w:rPr>
          <w:sz w:val="24"/>
          <w:szCs w:val="24"/>
        </w:rPr>
      </w:pPr>
      <w:r w:rsidRPr="00177D0C">
        <w:rPr>
          <w:sz w:val="24"/>
          <w:szCs w:val="24"/>
        </w:rPr>
        <w:t xml:space="preserve">23.1 </w:t>
      </w:r>
      <w:r w:rsidRPr="00177D0C">
        <w:rPr>
          <w:sz w:val="24"/>
          <w:szCs w:val="24"/>
        </w:rPr>
        <w:tab/>
        <w:t xml:space="preserve">If a Force Majeure event prevents a Party from performing its obligations under this Call-Off Contract for more than 30 consecutive days, the other Party may End this Call-Off Contract with immediate effect by written notice. </w:t>
      </w:r>
    </w:p>
    <w:p w14:paraId="6AB4DA59" w14:textId="77777777" w:rsidR="00FE03A4" w:rsidRPr="00177D0C" w:rsidRDefault="00FE03A4" w:rsidP="00FE03A4">
      <w:pPr>
        <w:spacing w:after="0"/>
        <w:ind w:left="1838" w:right="14" w:hanging="720"/>
        <w:rPr>
          <w:sz w:val="24"/>
          <w:szCs w:val="24"/>
        </w:rPr>
      </w:pPr>
    </w:p>
    <w:p w14:paraId="25449C33" w14:textId="77777777" w:rsidR="00FB3BC7" w:rsidRPr="00177D0C" w:rsidRDefault="00D11D08" w:rsidP="00FE03A4">
      <w:pPr>
        <w:pStyle w:val="Heading3"/>
        <w:tabs>
          <w:tab w:val="center" w:pos="1313"/>
          <w:tab w:val="center" w:pos="2324"/>
        </w:tabs>
        <w:spacing w:after="0"/>
        <w:ind w:left="0" w:firstLine="0"/>
        <w:rPr>
          <w:sz w:val="24"/>
          <w:szCs w:val="24"/>
        </w:rPr>
      </w:pPr>
      <w:r w:rsidRPr="00177D0C">
        <w:rPr>
          <w:rFonts w:eastAsia="Calibri"/>
          <w:color w:val="000000"/>
          <w:sz w:val="24"/>
          <w:szCs w:val="24"/>
        </w:rPr>
        <w:tab/>
      </w:r>
      <w:r w:rsidRPr="00177D0C">
        <w:rPr>
          <w:sz w:val="24"/>
          <w:szCs w:val="24"/>
        </w:rPr>
        <w:t xml:space="preserve">24. </w:t>
      </w:r>
      <w:r w:rsidRPr="00177D0C">
        <w:rPr>
          <w:sz w:val="24"/>
          <w:szCs w:val="24"/>
        </w:rPr>
        <w:tab/>
        <w:t xml:space="preserve">Liability </w:t>
      </w:r>
    </w:p>
    <w:p w14:paraId="54291649" w14:textId="77777777" w:rsidR="00FB3BC7" w:rsidRPr="00177D0C" w:rsidRDefault="00D11D08" w:rsidP="00FE03A4">
      <w:pPr>
        <w:spacing w:after="0"/>
        <w:ind w:left="1838" w:right="14" w:hanging="720"/>
        <w:rPr>
          <w:sz w:val="24"/>
          <w:szCs w:val="24"/>
        </w:rPr>
      </w:pPr>
      <w:r w:rsidRPr="00177D0C">
        <w:rPr>
          <w:sz w:val="24"/>
          <w:szCs w:val="24"/>
        </w:rPr>
        <w:t xml:space="preserve">24.1 </w:t>
      </w:r>
      <w:r w:rsidRPr="00177D0C">
        <w:rPr>
          <w:sz w:val="24"/>
          <w:szCs w:val="24"/>
        </w:rPr>
        <w:tab/>
        <w:t xml:space="preserve">Subject to incorporated Framework Agreement clauses 4.1 to 4.6, each Party's Yearly total liability for Defaults under or in connection with this Call-Off Contract shall not exceed the greater of one hundred per cent (100%) of the Charges paid and/or committed to be paid in that Year (or such greater sum (if any) as may be specified in the Order Form). </w:t>
      </w:r>
    </w:p>
    <w:p w14:paraId="4748CC7B" w14:textId="77777777" w:rsidR="00FB3BC7" w:rsidRPr="00177D0C" w:rsidRDefault="00D11D08" w:rsidP="00FE03A4">
      <w:pPr>
        <w:tabs>
          <w:tab w:val="center" w:pos="1333"/>
          <w:tab w:val="center" w:pos="6171"/>
        </w:tabs>
        <w:spacing w:after="0"/>
        <w:ind w:left="0" w:firstLine="0"/>
        <w:rPr>
          <w:sz w:val="24"/>
          <w:szCs w:val="24"/>
        </w:rPr>
      </w:pPr>
      <w:r w:rsidRPr="00177D0C">
        <w:rPr>
          <w:rFonts w:eastAsia="Calibri"/>
          <w:sz w:val="24"/>
          <w:szCs w:val="24"/>
        </w:rPr>
        <w:tab/>
      </w:r>
      <w:r w:rsidRPr="00177D0C">
        <w:rPr>
          <w:sz w:val="24"/>
          <w:szCs w:val="24"/>
        </w:rPr>
        <w:t xml:space="preserve"> </w:t>
      </w:r>
    </w:p>
    <w:p w14:paraId="4ED95BFB" w14:textId="77777777" w:rsidR="00FB3BC7" w:rsidRPr="00177D0C" w:rsidRDefault="00D11D08" w:rsidP="00FE03A4">
      <w:pPr>
        <w:pStyle w:val="Heading3"/>
        <w:tabs>
          <w:tab w:val="center" w:pos="1313"/>
          <w:tab w:val="center" w:pos="2437"/>
        </w:tabs>
        <w:spacing w:after="0"/>
        <w:ind w:left="0" w:firstLine="0"/>
        <w:rPr>
          <w:sz w:val="24"/>
          <w:szCs w:val="24"/>
        </w:rPr>
      </w:pPr>
      <w:r w:rsidRPr="00177D0C">
        <w:rPr>
          <w:rFonts w:eastAsia="Calibri"/>
          <w:color w:val="000000"/>
          <w:sz w:val="24"/>
          <w:szCs w:val="24"/>
        </w:rPr>
        <w:tab/>
      </w:r>
      <w:r w:rsidRPr="00177D0C">
        <w:rPr>
          <w:sz w:val="24"/>
          <w:szCs w:val="24"/>
        </w:rPr>
        <w:t xml:space="preserve">25. </w:t>
      </w:r>
      <w:r w:rsidRPr="00177D0C">
        <w:rPr>
          <w:sz w:val="24"/>
          <w:szCs w:val="24"/>
        </w:rPr>
        <w:tab/>
        <w:t xml:space="preserve">Premises </w:t>
      </w:r>
    </w:p>
    <w:p w14:paraId="03AA8919" w14:textId="77777777" w:rsidR="00FB3BC7" w:rsidRPr="00177D0C" w:rsidRDefault="00D11D08">
      <w:pPr>
        <w:ind w:left="1838" w:right="14" w:hanging="720"/>
        <w:rPr>
          <w:sz w:val="24"/>
          <w:szCs w:val="24"/>
        </w:rPr>
      </w:pPr>
      <w:r w:rsidRPr="00177D0C">
        <w:rPr>
          <w:sz w:val="24"/>
          <w:szCs w:val="24"/>
        </w:rPr>
        <w:t xml:space="preserve">25.1 </w:t>
      </w:r>
      <w:r w:rsidRPr="00177D0C">
        <w:rPr>
          <w:sz w:val="24"/>
          <w:szCs w:val="24"/>
        </w:rP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05A408D" w14:textId="77777777" w:rsidR="00FB3BC7" w:rsidRPr="00177D0C" w:rsidRDefault="00D11D08">
      <w:pPr>
        <w:spacing w:after="331"/>
        <w:ind w:left="1838" w:right="14" w:hanging="720"/>
        <w:rPr>
          <w:sz w:val="24"/>
          <w:szCs w:val="24"/>
        </w:rPr>
      </w:pPr>
      <w:r w:rsidRPr="00177D0C">
        <w:rPr>
          <w:sz w:val="24"/>
          <w:szCs w:val="24"/>
        </w:rPr>
        <w:t xml:space="preserve">25.2 </w:t>
      </w:r>
      <w:r w:rsidRPr="00177D0C">
        <w:rPr>
          <w:sz w:val="24"/>
          <w:szCs w:val="24"/>
        </w:rPr>
        <w:tab/>
        <w:t xml:space="preserve">The Supplier will use the Buyer’s premises solely for the performance of its obligations under this Call-Off Contract. </w:t>
      </w:r>
    </w:p>
    <w:p w14:paraId="616B2B1A" w14:textId="77777777" w:rsidR="00FB3BC7" w:rsidRPr="00177D0C" w:rsidRDefault="00D11D08">
      <w:pPr>
        <w:tabs>
          <w:tab w:val="center" w:pos="1333"/>
          <w:tab w:val="right" w:pos="10771"/>
        </w:tabs>
        <w:ind w:left="1134" w:firstLine="0"/>
        <w:rPr>
          <w:sz w:val="24"/>
          <w:szCs w:val="24"/>
        </w:rPr>
      </w:pPr>
      <w:r w:rsidRPr="00177D0C">
        <w:rPr>
          <w:rFonts w:eastAsia="Calibri"/>
          <w:sz w:val="24"/>
          <w:szCs w:val="24"/>
        </w:rPr>
        <w:tab/>
      </w:r>
      <w:r w:rsidRPr="00177D0C">
        <w:rPr>
          <w:sz w:val="24"/>
          <w:szCs w:val="24"/>
        </w:rPr>
        <w:t xml:space="preserve">25.3     The Supplier will vacate the Buyer’s premises when the Call-Off Contract Ends or expires. </w:t>
      </w:r>
    </w:p>
    <w:p w14:paraId="67616207" w14:textId="77777777" w:rsidR="00FB3BC7" w:rsidRPr="00177D0C" w:rsidRDefault="00D11D08">
      <w:pPr>
        <w:tabs>
          <w:tab w:val="center" w:pos="1333"/>
          <w:tab w:val="center" w:pos="5275"/>
        </w:tabs>
        <w:spacing w:after="354"/>
        <w:ind w:left="0" w:firstLine="0"/>
        <w:rPr>
          <w:sz w:val="24"/>
          <w:szCs w:val="24"/>
        </w:rPr>
      </w:pPr>
      <w:r w:rsidRPr="00177D0C">
        <w:rPr>
          <w:rFonts w:eastAsia="Calibri"/>
          <w:sz w:val="24"/>
          <w:szCs w:val="24"/>
        </w:rPr>
        <w:tab/>
      </w:r>
      <w:r w:rsidRPr="00177D0C">
        <w:rPr>
          <w:sz w:val="24"/>
          <w:szCs w:val="24"/>
        </w:rPr>
        <w:t xml:space="preserve">25.4 </w:t>
      </w:r>
      <w:r w:rsidRPr="00177D0C">
        <w:rPr>
          <w:sz w:val="24"/>
          <w:szCs w:val="24"/>
        </w:rPr>
        <w:tab/>
        <w:t xml:space="preserve">This clause does not create a tenancy or exclusive right of occupation. </w:t>
      </w:r>
    </w:p>
    <w:p w14:paraId="1DFAA1BA" w14:textId="77777777" w:rsidR="00FB3BC7" w:rsidRPr="00177D0C" w:rsidRDefault="00D11D08">
      <w:pPr>
        <w:tabs>
          <w:tab w:val="center" w:pos="1333"/>
          <w:tab w:val="center" w:pos="4199"/>
        </w:tabs>
        <w:ind w:left="0" w:firstLine="0"/>
        <w:rPr>
          <w:sz w:val="24"/>
          <w:szCs w:val="24"/>
        </w:rPr>
      </w:pPr>
      <w:r w:rsidRPr="00177D0C">
        <w:rPr>
          <w:rFonts w:eastAsia="Calibri"/>
          <w:sz w:val="24"/>
          <w:szCs w:val="24"/>
        </w:rPr>
        <w:tab/>
      </w:r>
      <w:r w:rsidRPr="00177D0C">
        <w:rPr>
          <w:sz w:val="24"/>
          <w:szCs w:val="24"/>
        </w:rPr>
        <w:t xml:space="preserve">25.5 </w:t>
      </w:r>
      <w:r w:rsidRPr="00177D0C">
        <w:rPr>
          <w:sz w:val="24"/>
          <w:szCs w:val="24"/>
        </w:rPr>
        <w:tab/>
        <w:t xml:space="preserve">While on the Buyer’s premises, the Supplier will: </w:t>
      </w:r>
    </w:p>
    <w:p w14:paraId="331B27B9" w14:textId="77777777" w:rsidR="00FB3BC7" w:rsidRPr="00177D0C" w:rsidRDefault="00D11D08">
      <w:pPr>
        <w:ind w:left="2573" w:right="14" w:hanging="720"/>
        <w:rPr>
          <w:sz w:val="24"/>
          <w:szCs w:val="24"/>
        </w:rPr>
      </w:pPr>
      <w:r w:rsidRPr="00177D0C">
        <w:rPr>
          <w:sz w:val="24"/>
          <w:szCs w:val="24"/>
        </w:rPr>
        <w:t xml:space="preserve">25.5.1 comply with any security requirements at the premises and not do anything to weaken the security of the premises </w:t>
      </w:r>
    </w:p>
    <w:p w14:paraId="33CFC52A" w14:textId="77777777" w:rsidR="00FB3BC7" w:rsidRPr="00177D0C" w:rsidRDefault="00D11D08">
      <w:pPr>
        <w:ind w:left="1541" w:right="14" w:firstLine="312"/>
        <w:rPr>
          <w:sz w:val="24"/>
          <w:szCs w:val="24"/>
        </w:rPr>
      </w:pPr>
      <w:r w:rsidRPr="00177D0C">
        <w:rPr>
          <w:sz w:val="24"/>
          <w:szCs w:val="24"/>
        </w:rPr>
        <w:t xml:space="preserve">25.5.2 comply with Buyer requirements for the conduct of personnel </w:t>
      </w:r>
    </w:p>
    <w:p w14:paraId="44CBB7BF" w14:textId="77777777" w:rsidR="00FB3BC7" w:rsidRPr="00177D0C" w:rsidRDefault="00D11D08">
      <w:pPr>
        <w:ind w:left="1541" w:right="14" w:firstLine="312"/>
        <w:rPr>
          <w:sz w:val="24"/>
          <w:szCs w:val="24"/>
        </w:rPr>
      </w:pPr>
      <w:r w:rsidRPr="00177D0C">
        <w:rPr>
          <w:sz w:val="24"/>
          <w:szCs w:val="24"/>
        </w:rPr>
        <w:t xml:space="preserve">25.5.3 comply with any health and safety measures implemented by the Buyer </w:t>
      </w:r>
    </w:p>
    <w:p w14:paraId="5654EBE8" w14:textId="77777777" w:rsidR="00FB3BC7" w:rsidRPr="00177D0C" w:rsidRDefault="00D11D08">
      <w:pPr>
        <w:ind w:left="2573" w:right="14" w:hanging="720"/>
        <w:rPr>
          <w:sz w:val="24"/>
          <w:szCs w:val="24"/>
        </w:rPr>
      </w:pPr>
      <w:r w:rsidRPr="00177D0C">
        <w:rPr>
          <w:sz w:val="24"/>
          <w:szCs w:val="24"/>
        </w:rPr>
        <w:lastRenderedPageBreak/>
        <w:t xml:space="preserve">25.5.4 immediately notify the Buyer of any incident on the premises that causes any damage to Property which could cause personal injury </w:t>
      </w:r>
    </w:p>
    <w:p w14:paraId="12EB151A" w14:textId="77777777" w:rsidR="00FB3BC7" w:rsidRPr="00177D0C" w:rsidRDefault="00D11D08">
      <w:pPr>
        <w:spacing w:after="741"/>
        <w:ind w:left="1838" w:right="14" w:hanging="720"/>
        <w:rPr>
          <w:sz w:val="24"/>
          <w:szCs w:val="24"/>
        </w:rPr>
      </w:pPr>
      <w:r w:rsidRPr="00177D0C">
        <w:rPr>
          <w:sz w:val="24"/>
          <w:szCs w:val="24"/>
        </w:rPr>
        <w:t xml:space="preserve">25.6 </w:t>
      </w:r>
      <w:r w:rsidRPr="00177D0C">
        <w:rPr>
          <w:sz w:val="24"/>
          <w:szCs w:val="24"/>
        </w:rPr>
        <w:tab/>
        <w:t xml:space="preserve">The Supplier will ensure that its health and safety policy statement (as required by the Health and Safety at Work etc Act 1974) is made available to the Buyer on request. </w:t>
      </w:r>
    </w:p>
    <w:p w14:paraId="5F95368C" w14:textId="77777777" w:rsidR="00FB3BC7" w:rsidRPr="00177D0C" w:rsidRDefault="00D11D08">
      <w:pPr>
        <w:pStyle w:val="Heading3"/>
        <w:tabs>
          <w:tab w:val="center" w:pos="1313"/>
          <w:tab w:val="center" w:pos="2524"/>
        </w:tabs>
        <w:spacing w:after="198"/>
        <w:ind w:left="0" w:firstLine="0"/>
        <w:rPr>
          <w:sz w:val="24"/>
          <w:szCs w:val="24"/>
        </w:rPr>
      </w:pPr>
      <w:r w:rsidRPr="00177D0C">
        <w:rPr>
          <w:rFonts w:eastAsia="Calibri"/>
          <w:color w:val="000000"/>
          <w:sz w:val="24"/>
          <w:szCs w:val="24"/>
        </w:rPr>
        <w:tab/>
      </w:r>
      <w:r w:rsidRPr="00177D0C">
        <w:rPr>
          <w:sz w:val="24"/>
          <w:szCs w:val="24"/>
        </w:rPr>
        <w:t xml:space="preserve">26. </w:t>
      </w:r>
      <w:r w:rsidRPr="00177D0C">
        <w:rPr>
          <w:sz w:val="24"/>
          <w:szCs w:val="24"/>
        </w:rPr>
        <w:tab/>
        <w:t xml:space="preserve">Equipment </w:t>
      </w:r>
    </w:p>
    <w:p w14:paraId="7A5A8A39" w14:textId="77777777" w:rsidR="00FB3BC7" w:rsidRPr="00177D0C" w:rsidRDefault="00D11D08" w:rsidP="00FE03A4">
      <w:pPr>
        <w:spacing w:after="0"/>
        <w:ind w:left="1837" w:right="11" w:hanging="720"/>
        <w:rPr>
          <w:sz w:val="24"/>
          <w:szCs w:val="24"/>
        </w:rPr>
      </w:pPr>
      <w:r w:rsidRPr="00177D0C">
        <w:rPr>
          <w:sz w:val="24"/>
          <w:szCs w:val="24"/>
        </w:rPr>
        <w:t xml:space="preserve">26.1 </w:t>
      </w:r>
      <w:r w:rsidRPr="00177D0C">
        <w:rPr>
          <w:sz w:val="24"/>
          <w:szCs w:val="24"/>
        </w:rPr>
        <w:tab/>
        <w:t xml:space="preserve">The Supplier is responsible for providing any Equipment which the Supplier requires to provide the Services. </w:t>
      </w:r>
    </w:p>
    <w:p w14:paraId="7E75A616" w14:textId="77777777" w:rsidR="00FB3BC7" w:rsidRPr="00177D0C" w:rsidRDefault="00D11D08" w:rsidP="00FE03A4">
      <w:pPr>
        <w:spacing w:after="0"/>
        <w:ind w:left="1837" w:right="11" w:hanging="720"/>
        <w:rPr>
          <w:sz w:val="24"/>
          <w:szCs w:val="24"/>
        </w:rPr>
      </w:pPr>
      <w:r w:rsidRPr="00177D0C">
        <w:rPr>
          <w:sz w:val="24"/>
          <w:szCs w:val="24"/>
        </w:rPr>
        <w:t xml:space="preserve">26.2 </w:t>
      </w:r>
      <w:r w:rsidRPr="00177D0C">
        <w:rPr>
          <w:sz w:val="24"/>
          <w:szCs w:val="24"/>
        </w:rPr>
        <w:tab/>
        <w:t xml:space="preserve">Any Equipment brought onto the premises will be at the Supplier's own risk and the Buyer will have no liability for any loss of, or damage to, any Equipment. </w:t>
      </w:r>
    </w:p>
    <w:p w14:paraId="0271A417" w14:textId="08F1435D" w:rsidR="00FB3BC7" w:rsidRDefault="00D11D08" w:rsidP="00FE03A4">
      <w:pPr>
        <w:spacing w:after="0"/>
        <w:ind w:left="1838" w:right="14" w:hanging="720"/>
        <w:rPr>
          <w:sz w:val="24"/>
          <w:szCs w:val="24"/>
        </w:rPr>
      </w:pPr>
      <w:r w:rsidRPr="00177D0C">
        <w:rPr>
          <w:sz w:val="24"/>
          <w:szCs w:val="24"/>
        </w:rPr>
        <w:t xml:space="preserve">26.3 </w:t>
      </w:r>
      <w:r w:rsidRPr="00177D0C">
        <w:rPr>
          <w:sz w:val="24"/>
          <w:szCs w:val="24"/>
        </w:rPr>
        <w:tab/>
        <w:t xml:space="preserve">When the Call-Off Contract Ends or expires, the Supplier will remove the Equipment and any other materials leaving the premises in a safe and clean condition. </w:t>
      </w:r>
    </w:p>
    <w:p w14:paraId="2AB1F3BE" w14:textId="77777777" w:rsidR="00FE03A4" w:rsidRPr="00177D0C" w:rsidRDefault="00FE03A4" w:rsidP="00FE03A4">
      <w:pPr>
        <w:spacing w:after="0"/>
        <w:ind w:left="1838" w:right="14" w:hanging="720"/>
        <w:rPr>
          <w:sz w:val="24"/>
          <w:szCs w:val="24"/>
        </w:rPr>
      </w:pPr>
    </w:p>
    <w:p w14:paraId="5CB0B0D7" w14:textId="77777777" w:rsidR="00FB3BC7" w:rsidRPr="00177D0C" w:rsidRDefault="00D11D08" w:rsidP="00FE03A4">
      <w:pPr>
        <w:pStyle w:val="Heading3"/>
        <w:tabs>
          <w:tab w:val="center" w:pos="1313"/>
          <w:tab w:val="center" w:pos="4829"/>
        </w:tabs>
        <w:spacing w:after="0"/>
        <w:ind w:left="0" w:firstLine="0"/>
        <w:rPr>
          <w:sz w:val="24"/>
          <w:szCs w:val="24"/>
        </w:rPr>
      </w:pPr>
      <w:r w:rsidRPr="00177D0C">
        <w:rPr>
          <w:rFonts w:eastAsia="Calibri"/>
          <w:color w:val="000000"/>
          <w:sz w:val="24"/>
          <w:szCs w:val="24"/>
        </w:rPr>
        <w:tab/>
      </w:r>
      <w:r w:rsidRPr="00177D0C">
        <w:rPr>
          <w:sz w:val="24"/>
          <w:szCs w:val="24"/>
        </w:rPr>
        <w:t xml:space="preserve">27. </w:t>
      </w:r>
      <w:r w:rsidRPr="00177D0C">
        <w:rPr>
          <w:sz w:val="24"/>
          <w:szCs w:val="24"/>
        </w:rPr>
        <w:tab/>
        <w:t xml:space="preserve">The Contracts (Rights of Third Parties) Act 1999 </w:t>
      </w:r>
    </w:p>
    <w:p w14:paraId="017D0194" w14:textId="77777777" w:rsidR="00FB3BC7" w:rsidRPr="00177D0C" w:rsidRDefault="00D11D08">
      <w:pPr>
        <w:ind w:left="1838" w:right="14" w:hanging="720"/>
        <w:rPr>
          <w:sz w:val="24"/>
          <w:szCs w:val="24"/>
        </w:rPr>
      </w:pPr>
      <w:r w:rsidRPr="00177D0C">
        <w:rPr>
          <w:sz w:val="24"/>
          <w:szCs w:val="24"/>
        </w:rPr>
        <w:t xml:space="preserve">27.1 </w:t>
      </w:r>
      <w:r w:rsidRPr="00177D0C">
        <w:rPr>
          <w:sz w:val="24"/>
          <w:szCs w:val="24"/>
        </w:rP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3B22A3D" w14:textId="77777777" w:rsidR="00FB3BC7" w:rsidRPr="00177D0C" w:rsidRDefault="00D11D08">
      <w:pPr>
        <w:pStyle w:val="Heading3"/>
        <w:tabs>
          <w:tab w:val="center" w:pos="1313"/>
          <w:tab w:val="center" w:pos="3604"/>
        </w:tabs>
        <w:ind w:left="0" w:firstLine="0"/>
        <w:rPr>
          <w:sz w:val="24"/>
          <w:szCs w:val="24"/>
        </w:rPr>
      </w:pPr>
      <w:r w:rsidRPr="00177D0C">
        <w:rPr>
          <w:rFonts w:eastAsia="Calibri"/>
          <w:color w:val="000000"/>
          <w:sz w:val="24"/>
          <w:szCs w:val="24"/>
        </w:rPr>
        <w:tab/>
      </w:r>
      <w:r w:rsidRPr="00177D0C">
        <w:rPr>
          <w:sz w:val="24"/>
          <w:szCs w:val="24"/>
        </w:rPr>
        <w:t xml:space="preserve">28. </w:t>
      </w:r>
      <w:r w:rsidRPr="00177D0C">
        <w:rPr>
          <w:sz w:val="24"/>
          <w:szCs w:val="24"/>
        </w:rPr>
        <w:tab/>
        <w:t xml:space="preserve">Environmental requirements </w:t>
      </w:r>
    </w:p>
    <w:p w14:paraId="550B24BA" w14:textId="77777777" w:rsidR="00FB3BC7" w:rsidRPr="00177D0C" w:rsidRDefault="00D11D08">
      <w:pPr>
        <w:ind w:left="1838" w:right="14" w:hanging="720"/>
        <w:rPr>
          <w:sz w:val="24"/>
          <w:szCs w:val="24"/>
        </w:rPr>
      </w:pPr>
      <w:r w:rsidRPr="00177D0C">
        <w:rPr>
          <w:sz w:val="24"/>
          <w:szCs w:val="24"/>
        </w:rPr>
        <w:t xml:space="preserve">28.1 </w:t>
      </w:r>
      <w:r w:rsidRPr="00177D0C">
        <w:rPr>
          <w:sz w:val="24"/>
          <w:szCs w:val="24"/>
        </w:rPr>
        <w:tab/>
        <w:t xml:space="preserve">The Buyer will provide a copy of its environmental policy to the Supplier on request, which the Supplier will comply with. </w:t>
      </w:r>
    </w:p>
    <w:p w14:paraId="278CCC40" w14:textId="13F756A5" w:rsidR="00FB3BC7" w:rsidRDefault="00D11D08" w:rsidP="00FE03A4">
      <w:pPr>
        <w:spacing w:after="0"/>
        <w:ind w:left="1838" w:right="14" w:hanging="720"/>
        <w:rPr>
          <w:sz w:val="24"/>
          <w:szCs w:val="24"/>
        </w:rPr>
      </w:pPr>
      <w:r w:rsidRPr="00177D0C">
        <w:rPr>
          <w:sz w:val="24"/>
          <w:szCs w:val="24"/>
        </w:rPr>
        <w:t xml:space="preserve">28.2 </w:t>
      </w:r>
      <w:r w:rsidRPr="00177D0C">
        <w:rPr>
          <w:sz w:val="24"/>
          <w:szCs w:val="24"/>
        </w:rPr>
        <w:tab/>
        <w:t xml:space="preserve">The Supplier must provide reasonable support to enable Buyers to work in an environmentally friendly way, for example by helping them recycle or lower their carbon footprint. </w:t>
      </w:r>
    </w:p>
    <w:p w14:paraId="12C3C6EB" w14:textId="77777777" w:rsidR="00FE03A4" w:rsidRPr="00177D0C" w:rsidRDefault="00FE03A4" w:rsidP="00FE03A4">
      <w:pPr>
        <w:spacing w:after="0"/>
        <w:ind w:left="1838" w:right="14" w:hanging="720"/>
        <w:rPr>
          <w:sz w:val="24"/>
          <w:szCs w:val="24"/>
        </w:rPr>
      </w:pPr>
    </w:p>
    <w:p w14:paraId="5F8478C8" w14:textId="77777777" w:rsidR="00FB3BC7" w:rsidRPr="00177D0C" w:rsidRDefault="00D11D08" w:rsidP="00FE03A4">
      <w:pPr>
        <w:pStyle w:val="Heading3"/>
        <w:tabs>
          <w:tab w:val="center" w:pos="1313"/>
          <w:tab w:val="center" w:pos="4194"/>
        </w:tabs>
        <w:spacing w:after="0"/>
        <w:ind w:left="0" w:firstLine="0"/>
        <w:rPr>
          <w:sz w:val="24"/>
          <w:szCs w:val="24"/>
        </w:rPr>
      </w:pPr>
      <w:r w:rsidRPr="00177D0C">
        <w:rPr>
          <w:rFonts w:eastAsia="Calibri"/>
          <w:color w:val="000000"/>
          <w:sz w:val="24"/>
          <w:szCs w:val="24"/>
        </w:rPr>
        <w:tab/>
      </w:r>
      <w:r w:rsidRPr="00177D0C">
        <w:rPr>
          <w:sz w:val="24"/>
          <w:szCs w:val="24"/>
        </w:rPr>
        <w:t xml:space="preserve">29. </w:t>
      </w:r>
      <w:r w:rsidRPr="00177D0C">
        <w:rPr>
          <w:sz w:val="24"/>
          <w:szCs w:val="24"/>
        </w:rPr>
        <w:tab/>
        <w:t xml:space="preserve">The Employment Regulations (TUPE) </w:t>
      </w:r>
    </w:p>
    <w:p w14:paraId="781A8012" w14:textId="77777777" w:rsidR="00FB3BC7" w:rsidRPr="00177D0C" w:rsidRDefault="00D11D08">
      <w:pPr>
        <w:spacing w:line="276" w:lineRule="auto"/>
        <w:ind w:left="1838" w:right="14" w:hanging="720"/>
        <w:rPr>
          <w:sz w:val="24"/>
          <w:szCs w:val="24"/>
        </w:rPr>
      </w:pPr>
      <w:r w:rsidRPr="00177D0C">
        <w:rPr>
          <w:sz w:val="24"/>
          <w:szCs w:val="24"/>
        </w:rPr>
        <w:t xml:space="preserve">29.1 </w:t>
      </w:r>
      <w:r w:rsidRPr="00177D0C">
        <w:rPr>
          <w:sz w:val="24"/>
          <w:szCs w:val="24"/>
        </w:rPr>
        <w:tab/>
        <w:t xml:space="preserve">The Supplier agrees that if the Employment Regulations apply to this Call-Off Contract on the Start date then it must comply with its obligations under the Employment Regulations </w:t>
      </w:r>
      <w:proofErr w:type="gramStart"/>
      <w:r w:rsidRPr="00177D0C">
        <w:rPr>
          <w:sz w:val="24"/>
          <w:szCs w:val="24"/>
        </w:rPr>
        <w:t>and  (</w:t>
      </w:r>
      <w:proofErr w:type="gramEnd"/>
      <w:r w:rsidRPr="00177D0C">
        <w:rPr>
          <w:sz w:val="24"/>
          <w:szCs w:val="24"/>
        </w:rPr>
        <w:t xml:space="preserve">if applicable) New Fair Deal (including entering into an Admission Agreement) and will indemnify the Buyer or any Former Supplier for any loss arising from any failure to comply.                             </w:t>
      </w:r>
    </w:p>
    <w:p w14:paraId="2BB03690" w14:textId="7241667F" w:rsidR="00FB3BC7" w:rsidRPr="00177D0C" w:rsidRDefault="00D11D08" w:rsidP="00FE03A4">
      <w:pPr>
        <w:tabs>
          <w:tab w:val="center" w:pos="1333"/>
          <w:tab w:val="left" w:pos="1701"/>
          <w:tab w:val="right" w:pos="10771"/>
        </w:tabs>
        <w:spacing w:after="4"/>
        <w:ind w:left="1843" w:hanging="720"/>
        <w:rPr>
          <w:sz w:val="24"/>
          <w:szCs w:val="24"/>
        </w:rPr>
      </w:pPr>
      <w:r w:rsidRPr="00177D0C">
        <w:rPr>
          <w:rFonts w:eastAsia="Calibri"/>
          <w:sz w:val="24"/>
          <w:szCs w:val="24"/>
        </w:rPr>
        <w:tab/>
      </w:r>
      <w:r w:rsidRPr="00177D0C">
        <w:rPr>
          <w:sz w:val="24"/>
          <w:szCs w:val="24"/>
        </w:rPr>
        <w:t>29.2</w:t>
      </w:r>
      <w:proofErr w:type="gramStart"/>
      <w:r w:rsidRPr="00177D0C">
        <w:rPr>
          <w:sz w:val="24"/>
          <w:szCs w:val="24"/>
        </w:rPr>
        <w:tab/>
        <w:t xml:space="preserve">  Twelve</w:t>
      </w:r>
      <w:proofErr w:type="gramEnd"/>
      <w:r w:rsidRPr="00177D0C">
        <w:rPr>
          <w:sz w:val="24"/>
          <w:szCs w:val="24"/>
        </w:rPr>
        <w:t xml:space="preserve"> months before this Call-Off Contract expires, or after the Buyer has given notice to </w:t>
      </w:r>
      <w:r w:rsidR="00177D0C">
        <w:rPr>
          <w:sz w:val="24"/>
          <w:szCs w:val="24"/>
        </w:rPr>
        <w:t>e</w:t>
      </w:r>
      <w:r w:rsidR="00177D0C" w:rsidRPr="00177D0C">
        <w:rPr>
          <w:sz w:val="24"/>
          <w:szCs w:val="24"/>
        </w:rPr>
        <w:t>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r w:rsidR="00177D0C">
        <w:rPr>
          <w:sz w:val="24"/>
          <w:szCs w:val="24"/>
        </w:rPr>
        <w:t>:</w:t>
      </w:r>
    </w:p>
    <w:p w14:paraId="222A0E40" w14:textId="4EBC178B" w:rsidR="00FB3BC7" w:rsidRPr="00177D0C" w:rsidRDefault="00FB3BC7" w:rsidP="00177D0C">
      <w:pPr>
        <w:ind w:right="14"/>
        <w:rPr>
          <w:sz w:val="24"/>
          <w:szCs w:val="24"/>
        </w:rPr>
      </w:pPr>
    </w:p>
    <w:p w14:paraId="42718238" w14:textId="77777777" w:rsidR="00FB3BC7" w:rsidRPr="00177D0C" w:rsidRDefault="00D11D08">
      <w:pPr>
        <w:tabs>
          <w:tab w:val="center" w:pos="1133"/>
          <w:tab w:val="center" w:pos="2163"/>
          <w:tab w:val="center" w:pos="4546"/>
        </w:tabs>
        <w:spacing w:after="16"/>
        <w:ind w:left="0" w:firstLine="0"/>
        <w:rPr>
          <w:sz w:val="24"/>
          <w:szCs w:val="24"/>
        </w:rPr>
      </w:pPr>
      <w:r w:rsidRPr="00177D0C">
        <w:rPr>
          <w:rFonts w:eastAsia="Calibri"/>
          <w:sz w:val="24"/>
          <w:szCs w:val="24"/>
        </w:rPr>
        <w:lastRenderedPageBreak/>
        <w:tab/>
        <w:t xml:space="preserve"> </w:t>
      </w:r>
      <w:r w:rsidRPr="00177D0C">
        <w:rPr>
          <w:rFonts w:eastAsia="Calibri"/>
          <w:sz w:val="24"/>
          <w:szCs w:val="24"/>
        </w:rPr>
        <w:tab/>
      </w:r>
      <w:r w:rsidRPr="00177D0C">
        <w:rPr>
          <w:sz w:val="24"/>
          <w:szCs w:val="24"/>
        </w:rPr>
        <w:t xml:space="preserve">29.2.1 </w:t>
      </w:r>
      <w:r w:rsidRPr="00177D0C">
        <w:rPr>
          <w:sz w:val="24"/>
          <w:szCs w:val="24"/>
        </w:rPr>
        <w:tab/>
        <w:t xml:space="preserve">the activities they perform </w:t>
      </w:r>
    </w:p>
    <w:p w14:paraId="179D7770" w14:textId="77777777" w:rsidR="00FB3BC7" w:rsidRPr="00177D0C" w:rsidRDefault="00D11D08">
      <w:pPr>
        <w:tabs>
          <w:tab w:val="center" w:pos="1133"/>
          <w:tab w:val="center" w:pos="2163"/>
          <w:tab w:val="center" w:pos="3478"/>
        </w:tabs>
        <w:spacing w:after="17"/>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29.2.2 </w:t>
      </w:r>
      <w:r w:rsidRPr="00177D0C">
        <w:rPr>
          <w:sz w:val="24"/>
          <w:szCs w:val="24"/>
        </w:rPr>
        <w:tab/>
        <w:t xml:space="preserve">age </w:t>
      </w:r>
    </w:p>
    <w:p w14:paraId="0EFBB60B" w14:textId="77777777" w:rsidR="00FB3BC7" w:rsidRPr="00177D0C" w:rsidRDefault="00D11D08">
      <w:pPr>
        <w:tabs>
          <w:tab w:val="center" w:pos="1133"/>
          <w:tab w:val="center" w:pos="2163"/>
          <w:tab w:val="center" w:pos="3753"/>
        </w:tabs>
        <w:spacing w:after="17"/>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29.2.3 </w:t>
      </w:r>
      <w:r w:rsidRPr="00177D0C">
        <w:rPr>
          <w:sz w:val="24"/>
          <w:szCs w:val="24"/>
        </w:rPr>
        <w:tab/>
        <w:t xml:space="preserve">start date </w:t>
      </w:r>
    </w:p>
    <w:p w14:paraId="698379DE" w14:textId="77777777" w:rsidR="00FB3BC7" w:rsidRPr="00177D0C" w:rsidRDefault="00D11D08">
      <w:pPr>
        <w:tabs>
          <w:tab w:val="center" w:pos="1133"/>
          <w:tab w:val="center" w:pos="2163"/>
          <w:tab w:val="center" w:pos="3941"/>
        </w:tabs>
        <w:spacing w:after="18"/>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29.2.4 </w:t>
      </w:r>
      <w:r w:rsidRPr="00177D0C">
        <w:rPr>
          <w:sz w:val="24"/>
          <w:szCs w:val="24"/>
        </w:rPr>
        <w:tab/>
        <w:t xml:space="preserve">place of work </w:t>
      </w:r>
    </w:p>
    <w:p w14:paraId="73E72A7D" w14:textId="77777777" w:rsidR="00FB3BC7" w:rsidRPr="00177D0C" w:rsidRDefault="00D11D08">
      <w:pPr>
        <w:tabs>
          <w:tab w:val="center" w:pos="1133"/>
          <w:tab w:val="center" w:pos="2163"/>
          <w:tab w:val="center" w:pos="3925"/>
        </w:tabs>
        <w:spacing w:after="17"/>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29.2.5 </w:t>
      </w:r>
      <w:r w:rsidRPr="00177D0C">
        <w:rPr>
          <w:sz w:val="24"/>
          <w:szCs w:val="24"/>
        </w:rPr>
        <w:tab/>
        <w:t xml:space="preserve">notice period </w:t>
      </w:r>
    </w:p>
    <w:p w14:paraId="0655EC62" w14:textId="77777777" w:rsidR="00FB3BC7" w:rsidRPr="00177D0C" w:rsidRDefault="00D11D08">
      <w:pPr>
        <w:tabs>
          <w:tab w:val="center" w:pos="1133"/>
          <w:tab w:val="center" w:pos="2163"/>
          <w:tab w:val="center" w:pos="4890"/>
        </w:tabs>
        <w:spacing w:after="17"/>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29.2.6 </w:t>
      </w:r>
      <w:r w:rsidRPr="00177D0C">
        <w:rPr>
          <w:sz w:val="24"/>
          <w:szCs w:val="24"/>
        </w:rPr>
        <w:tab/>
        <w:t xml:space="preserve">redundancy payment entitlement </w:t>
      </w:r>
    </w:p>
    <w:p w14:paraId="295A1F87" w14:textId="77777777" w:rsidR="00FB3BC7" w:rsidRPr="00177D0C" w:rsidRDefault="00D11D08">
      <w:pPr>
        <w:tabs>
          <w:tab w:val="center" w:pos="1133"/>
          <w:tab w:val="center" w:pos="2163"/>
          <w:tab w:val="center" w:pos="5279"/>
        </w:tabs>
        <w:spacing w:after="17"/>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29.2.7 </w:t>
      </w:r>
      <w:r w:rsidRPr="00177D0C">
        <w:rPr>
          <w:sz w:val="24"/>
          <w:szCs w:val="24"/>
        </w:rPr>
        <w:tab/>
        <w:t xml:space="preserve">salary, benefits and pension entitlements </w:t>
      </w:r>
    </w:p>
    <w:p w14:paraId="0178532A" w14:textId="77777777" w:rsidR="00FB3BC7" w:rsidRPr="00177D0C" w:rsidRDefault="00D11D08">
      <w:pPr>
        <w:tabs>
          <w:tab w:val="center" w:pos="1133"/>
          <w:tab w:val="center" w:pos="2163"/>
          <w:tab w:val="center" w:pos="4219"/>
        </w:tabs>
        <w:spacing w:after="15"/>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29.2.8 </w:t>
      </w:r>
      <w:r w:rsidRPr="00177D0C">
        <w:rPr>
          <w:sz w:val="24"/>
          <w:szCs w:val="24"/>
        </w:rPr>
        <w:tab/>
        <w:t xml:space="preserve">employment status </w:t>
      </w:r>
    </w:p>
    <w:p w14:paraId="001B32ED" w14:textId="77777777" w:rsidR="00FB3BC7" w:rsidRPr="00177D0C" w:rsidRDefault="00D11D08">
      <w:pPr>
        <w:tabs>
          <w:tab w:val="center" w:pos="1133"/>
          <w:tab w:val="center" w:pos="2163"/>
          <w:tab w:val="center" w:pos="4246"/>
        </w:tabs>
        <w:spacing w:after="15"/>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29.2.9 </w:t>
      </w:r>
      <w:r w:rsidRPr="00177D0C">
        <w:rPr>
          <w:sz w:val="24"/>
          <w:szCs w:val="24"/>
        </w:rPr>
        <w:tab/>
        <w:t xml:space="preserve">identity of employer </w:t>
      </w:r>
    </w:p>
    <w:p w14:paraId="2E7D5836" w14:textId="77777777" w:rsidR="00FB3BC7" w:rsidRPr="00177D0C" w:rsidRDefault="00D11D08">
      <w:pPr>
        <w:tabs>
          <w:tab w:val="center" w:pos="1133"/>
          <w:tab w:val="center" w:pos="2222"/>
          <w:tab w:val="center" w:pos="4382"/>
        </w:tabs>
        <w:spacing w:after="0"/>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29.2.10 </w:t>
      </w:r>
      <w:r w:rsidRPr="00177D0C">
        <w:rPr>
          <w:sz w:val="24"/>
          <w:szCs w:val="24"/>
        </w:rPr>
        <w:tab/>
        <w:t xml:space="preserve">working arrangements </w:t>
      </w:r>
    </w:p>
    <w:p w14:paraId="19ADD1BE" w14:textId="77777777" w:rsidR="00FB3BC7" w:rsidRPr="00177D0C" w:rsidRDefault="00D11D08">
      <w:pPr>
        <w:numPr>
          <w:ilvl w:val="0"/>
          <w:numId w:val="15"/>
        </w:numPr>
        <w:spacing w:after="20"/>
        <w:ind w:right="14" w:hanging="306"/>
        <w:rPr>
          <w:sz w:val="24"/>
          <w:szCs w:val="24"/>
        </w:rPr>
      </w:pPr>
      <w:r w:rsidRPr="00177D0C">
        <w:rPr>
          <w:sz w:val="24"/>
          <w:szCs w:val="24"/>
        </w:rPr>
        <w:t>2.11</w:t>
      </w:r>
      <w:r w:rsidRPr="00177D0C">
        <w:rPr>
          <w:sz w:val="24"/>
          <w:szCs w:val="24"/>
        </w:rPr>
        <w:tab/>
        <w:t xml:space="preserve">       outstanding liabilities </w:t>
      </w:r>
    </w:p>
    <w:p w14:paraId="3C5423FD" w14:textId="77777777" w:rsidR="00FB3BC7" w:rsidRPr="00177D0C" w:rsidRDefault="00D11D08">
      <w:pPr>
        <w:tabs>
          <w:tab w:val="center" w:pos="1133"/>
          <w:tab w:val="center" w:pos="2222"/>
          <w:tab w:val="center" w:pos="4163"/>
        </w:tabs>
        <w:spacing w:after="15"/>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29.2.12 </w:t>
      </w:r>
      <w:r w:rsidRPr="00177D0C">
        <w:rPr>
          <w:sz w:val="24"/>
          <w:szCs w:val="24"/>
        </w:rPr>
        <w:tab/>
        <w:t xml:space="preserve">sickness absence </w:t>
      </w:r>
    </w:p>
    <w:p w14:paraId="02F58312" w14:textId="77777777" w:rsidR="00FB3BC7" w:rsidRPr="00177D0C" w:rsidRDefault="00D11D08">
      <w:pPr>
        <w:tabs>
          <w:tab w:val="center" w:pos="1133"/>
          <w:tab w:val="center" w:pos="2222"/>
          <w:tab w:val="center" w:pos="6551"/>
        </w:tabs>
        <w:spacing w:after="17"/>
        <w:ind w:left="0" w:firstLine="0"/>
        <w:rPr>
          <w:sz w:val="24"/>
          <w:szCs w:val="24"/>
        </w:rPr>
      </w:pPr>
      <w:r w:rsidRPr="00177D0C">
        <w:rPr>
          <w:rFonts w:eastAsia="Calibri"/>
          <w:sz w:val="24"/>
          <w:szCs w:val="24"/>
        </w:rPr>
        <w:tab/>
        <w:t xml:space="preserve"> </w:t>
      </w:r>
      <w:r w:rsidRPr="00177D0C">
        <w:rPr>
          <w:rFonts w:eastAsia="Calibri"/>
          <w:sz w:val="24"/>
          <w:szCs w:val="24"/>
        </w:rPr>
        <w:tab/>
      </w:r>
      <w:r w:rsidRPr="00177D0C">
        <w:rPr>
          <w:sz w:val="24"/>
          <w:szCs w:val="24"/>
        </w:rPr>
        <w:t xml:space="preserve">29.2.13 </w:t>
      </w:r>
      <w:r w:rsidRPr="00177D0C">
        <w:rPr>
          <w:sz w:val="24"/>
          <w:szCs w:val="24"/>
        </w:rPr>
        <w:tab/>
        <w:t xml:space="preserve">copies of all relevant employment contracts and related documents </w:t>
      </w:r>
    </w:p>
    <w:p w14:paraId="1FB1FB12" w14:textId="77777777" w:rsidR="00FB3BC7" w:rsidRPr="00177D0C" w:rsidRDefault="00D11D08">
      <w:pPr>
        <w:ind w:left="3293" w:right="14" w:hanging="1440"/>
        <w:rPr>
          <w:sz w:val="24"/>
          <w:szCs w:val="24"/>
        </w:rPr>
      </w:pPr>
      <w:r w:rsidRPr="00177D0C">
        <w:rPr>
          <w:sz w:val="24"/>
          <w:szCs w:val="24"/>
        </w:rPr>
        <w:t xml:space="preserve">29.2.14            all information required under regulation 11 of TUPE or as reasonably requested by the Buyer </w:t>
      </w:r>
    </w:p>
    <w:p w14:paraId="09F9977E" w14:textId="77777777" w:rsidR="00FB3BC7" w:rsidRPr="00177D0C" w:rsidRDefault="00D11D08">
      <w:pPr>
        <w:ind w:left="3293" w:right="14" w:firstLine="0"/>
        <w:rPr>
          <w:sz w:val="24"/>
          <w:szCs w:val="24"/>
        </w:rPr>
      </w:pPr>
      <w:r w:rsidRPr="00177D0C">
        <w:rPr>
          <w:sz w:val="24"/>
          <w:szCs w:val="24"/>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7357EDC" w14:textId="77777777" w:rsidR="00FB3BC7" w:rsidRPr="00177D0C" w:rsidRDefault="00D11D08">
      <w:pPr>
        <w:numPr>
          <w:ilvl w:val="1"/>
          <w:numId w:val="15"/>
        </w:numPr>
        <w:ind w:left="1701" w:right="14" w:hanging="567"/>
        <w:rPr>
          <w:sz w:val="24"/>
          <w:szCs w:val="24"/>
        </w:rPr>
      </w:pPr>
      <w:r w:rsidRPr="00177D0C">
        <w:rPr>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A509FB3" w14:textId="77777777" w:rsidR="00FB3BC7" w:rsidRPr="00177D0C" w:rsidRDefault="00D11D08">
      <w:pPr>
        <w:numPr>
          <w:ilvl w:val="1"/>
          <w:numId w:val="15"/>
        </w:numPr>
        <w:ind w:left="1701" w:right="14" w:hanging="567"/>
        <w:rPr>
          <w:sz w:val="24"/>
          <w:szCs w:val="24"/>
        </w:rPr>
      </w:pPr>
      <w:r w:rsidRPr="00177D0C">
        <w:rPr>
          <w:sz w:val="24"/>
          <w:szCs w:val="24"/>
        </w:rPr>
        <w:t xml:space="preserve">The Supplier will co-operate with the re-tendering of this Call-Off Contract by allowing the Replacement Supplier to communicate with and meet the affected employees or their representatives. </w:t>
      </w:r>
    </w:p>
    <w:p w14:paraId="320B97CE" w14:textId="77777777" w:rsidR="00FB3BC7" w:rsidRPr="00177D0C" w:rsidRDefault="00D11D08">
      <w:pPr>
        <w:numPr>
          <w:ilvl w:val="1"/>
          <w:numId w:val="15"/>
        </w:numPr>
        <w:tabs>
          <w:tab w:val="left" w:pos="3686"/>
        </w:tabs>
        <w:ind w:left="1701" w:right="14" w:hanging="567"/>
        <w:rPr>
          <w:sz w:val="24"/>
          <w:szCs w:val="24"/>
        </w:rPr>
      </w:pPr>
      <w:r w:rsidRPr="00177D0C">
        <w:rPr>
          <w:sz w:val="24"/>
          <w:szCs w:val="24"/>
        </w:rPr>
        <w:t xml:space="preserve">The Supplier will indemnify the Buyer or any Replacement Supplier for all Loss arising from both: </w:t>
      </w:r>
    </w:p>
    <w:p w14:paraId="01CB8465" w14:textId="77777777" w:rsidR="00FB3BC7" w:rsidRPr="00177D0C" w:rsidRDefault="00D11D08">
      <w:pPr>
        <w:numPr>
          <w:ilvl w:val="2"/>
          <w:numId w:val="15"/>
        </w:numPr>
        <w:tabs>
          <w:tab w:val="left" w:pos="3686"/>
        </w:tabs>
        <w:ind w:left="2410" w:right="14" w:hanging="721"/>
        <w:rPr>
          <w:sz w:val="24"/>
          <w:szCs w:val="24"/>
        </w:rPr>
      </w:pPr>
      <w:r w:rsidRPr="00177D0C">
        <w:rPr>
          <w:sz w:val="24"/>
          <w:szCs w:val="24"/>
        </w:rPr>
        <w:t xml:space="preserve">its failure to comply with the provisions of this clause </w:t>
      </w:r>
    </w:p>
    <w:p w14:paraId="77A2BFE6" w14:textId="77777777" w:rsidR="00FB3BC7" w:rsidRPr="00177D0C" w:rsidRDefault="00D11D08">
      <w:pPr>
        <w:numPr>
          <w:ilvl w:val="2"/>
          <w:numId w:val="15"/>
        </w:numPr>
        <w:tabs>
          <w:tab w:val="left" w:pos="3686"/>
        </w:tabs>
        <w:ind w:left="2410" w:right="14" w:hanging="709"/>
        <w:rPr>
          <w:sz w:val="24"/>
          <w:szCs w:val="24"/>
        </w:rPr>
      </w:pPr>
      <w:r w:rsidRPr="00177D0C">
        <w:rPr>
          <w:sz w:val="24"/>
          <w:szCs w:val="24"/>
        </w:rPr>
        <w:t xml:space="preserve">any claim by any employee or person claiming to be an employee (or their employee representative) of the Supplier which arises or is alleged to arise from any act or omission by the Supplier on or before the date of the Relevant Transfer </w:t>
      </w:r>
    </w:p>
    <w:p w14:paraId="39A8D703" w14:textId="77777777" w:rsidR="00FB3BC7" w:rsidRPr="00177D0C" w:rsidRDefault="00D11D08">
      <w:pPr>
        <w:numPr>
          <w:ilvl w:val="1"/>
          <w:numId w:val="15"/>
        </w:numPr>
        <w:ind w:left="1701" w:right="14" w:hanging="567"/>
        <w:rPr>
          <w:sz w:val="24"/>
          <w:szCs w:val="24"/>
        </w:rPr>
      </w:pPr>
      <w:r w:rsidRPr="00177D0C">
        <w:rPr>
          <w:sz w:val="24"/>
          <w:szCs w:val="24"/>
        </w:rPr>
        <w:t xml:space="preserve">The provisions of this clause apply during the Term of this Call-Off Contract and indefinitely after it Ends or expires. </w:t>
      </w:r>
    </w:p>
    <w:p w14:paraId="1D4D739F" w14:textId="6687DA72" w:rsidR="00FB3BC7" w:rsidRPr="00177D0C" w:rsidRDefault="00D11D08">
      <w:pPr>
        <w:numPr>
          <w:ilvl w:val="1"/>
          <w:numId w:val="15"/>
        </w:numPr>
        <w:spacing w:after="741"/>
        <w:ind w:left="1701" w:right="14" w:hanging="567"/>
        <w:rPr>
          <w:sz w:val="24"/>
          <w:szCs w:val="24"/>
        </w:rPr>
      </w:pPr>
      <w:r w:rsidRPr="00177D0C">
        <w:rPr>
          <w:sz w:val="24"/>
          <w:szCs w:val="24"/>
        </w:rPr>
        <w:lastRenderedPageBreak/>
        <w:t xml:space="preserve">For these TUPE clauses, the relevant third party will be able to enforce its rights under this </w:t>
      </w:r>
      <w:r w:rsidR="002B1F6C" w:rsidRPr="00177D0C">
        <w:rPr>
          <w:sz w:val="24"/>
          <w:szCs w:val="24"/>
        </w:rPr>
        <w:t>clause,</w:t>
      </w:r>
      <w:r w:rsidRPr="00177D0C">
        <w:rPr>
          <w:sz w:val="24"/>
          <w:szCs w:val="24"/>
        </w:rPr>
        <w:t xml:space="preserve"> but their consent will not be required to vary these clauses as the Buyer and Supplier may agree. </w:t>
      </w:r>
    </w:p>
    <w:p w14:paraId="3F5952F5" w14:textId="77777777" w:rsidR="00FB3BC7" w:rsidRPr="00177D0C" w:rsidRDefault="00D11D08">
      <w:pPr>
        <w:pStyle w:val="Heading3"/>
        <w:tabs>
          <w:tab w:val="center" w:pos="1313"/>
          <w:tab w:val="center" w:pos="3582"/>
        </w:tabs>
        <w:spacing w:after="68"/>
        <w:ind w:left="0" w:firstLine="0"/>
        <w:rPr>
          <w:sz w:val="24"/>
          <w:szCs w:val="24"/>
        </w:rPr>
      </w:pPr>
      <w:r w:rsidRPr="00177D0C">
        <w:rPr>
          <w:rFonts w:eastAsia="Calibri"/>
          <w:color w:val="000000"/>
          <w:sz w:val="24"/>
          <w:szCs w:val="24"/>
        </w:rPr>
        <w:tab/>
      </w:r>
      <w:r w:rsidRPr="00177D0C">
        <w:rPr>
          <w:sz w:val="24"/>
          <w:szCs w:val="24"/>
        </w:rPr>
        <w:t xml:space="preserve">30. </w:t>
      </w:r>
      <w:r w:rsidRPr="00177D0C">
        <w:rPr>
          <w:sz w:val="24"/>
          <w:szCs w:val="24"/>
        </w:rPr>
        <w:tab/>
        <w:t xml:space="preserve">Additional G-Cloud services </w:t>
      </w:r>
    </w:p>
    <w:p w14:paraId="60D063AF" w14:textId="77777777" w:rsidR="00FB3BC7" w:rsidRPr="00177D0C" w:rsidRDefault="00D11D08">
      <w:pPr>
        <w:ind w:left="1838" w:right="14" w:hanging="720"/>
        <w:rPr>
          <w:sz w:val="24"/>
          <w:szCs w:val="24"/>
        </w:rPr>
      </w:pPr>
      <w:r w:rsidRPr="00177D0C">
        <w:rPr>
          <w:sz w:val="24"/>
          <w:szCs w:val="24"/>
        </w:rPr>
        <w:t xml:space="preserve">30.1 </w:t>
      </w:r>
      <w:r w:rsidRPr="00177D0C">
        <w:rPr>
          <w:sz w:val="24"/>
          <w:szCs w:val="24"/>
        </w:rPr>
        <w:tab/>
        <w:t xml:space="preserve">The Buyer may require the Supplier to provide Additional Services. The Buyer doesn’t have to buy any Additional Services from the Supplier and can buy services that are the same as or </w:t>
      </w:r>
      <w:proofErr w:type="gramStart"/>
      <w:r w:rsidRPr="00177D0C">
        <w:rPr>
          <w:sz w:val="24"/>
          <w:szCs w:val="24"/>
        </w:rPr>
        <w:t>similar to</w:t>
      </w:r>
      <w:proofErr w:type="gramEnd"/>
      <w:r w:rsidRPr="00177D0C">
        <w:rPr>
          <w:sz w:val="24"/>
          <w:szCs w:val="24"/>
        </w:rPr>
        <w:t xml:space="preserve"> the Additional Services from any third party. </w:t>
      </w:r>
    </w:p>
    <w:p w14:paraId="358D12E2" w14:textId="65F98DA1" w:rsidR="00FB3BC7" w:rsidRDefault="00D11D08" w:rsidP="00FE03A4">
      <w:pPr>
        <w:spacing w:after="0"/>
        <w:ind w:left="1838" w:right="14" w:hanging="720"/>
        <w:rPr>
          <w:sz w:val="24"/>
          <w:szCs w:val="24"/>
        </w:rPr>
      </w:pPr>
      <w:r w:rsidRPr="00177D0C">
        <w:rPr>
          <w:sz w:val="24"/>
          <w:szCs w:val="24"/>
        </w:rPr>
        <w:t xml:space="preserve">30.2 </w:t>
      </w:r>
      <w:r w:rsidRPr="00177D0C">
        <w:rPr>
          <w:sz w:val="24"/>
          <w:szCs w:val="24"/>
        </w:rPr>
        <w:tab/>
        <w:t xml:space="preserve">If reasonably requested to do so by the Buyer in the Order Form, the Supplier must provide and monitor performance of the Additional Services using an Implementation Plan. </w:t>
      </w:r>
    </w:p>
    <w:p w14:paraId="31BB4BE8" w14:textId="77777777" w:rsidR="00FE03A4" w:rsidRPr="00177D0C" w:rsidRDefault="00FE03A4" w:rsidP="00FE03A4">
      <w:pPr>
        <w:spacing w:after="0"/>
        <w:ind w:left="1838" w:right="14" w:hanging="720"/>
        <w:rPr>
          <w:sz w:val="24"/>
          <w:szCs w:val="24"/>
        </w:rPr>
      </w:pPr>
    </w:p>
    <w:p w14:paraId="001A2792" w14:textId="77777777" w:rsidR="00FB3BC7" w:rsidRPr="00177D0C" w:rsidRDefault="00D11D08" w:rsidP="00FE03A4">
      <w:pPr>
        <w:pStyle w:val="Heading3"/>
        <w:tabs>
          <w:tab w:val="center" w:pos="1313"/>
          <w:tab w:val="center" w:pos="2680"/>
        </w:tabs>
        <w:spacing w:after="0"/>
        <w:ind w:left="0" w:firstLine="0"/>
        <w:rPr>
          <w:sz w:val="24"/>
          <w:szCs w:val="24"/>
        </w:rPr>
      </w:pPr>
      <w:r w:rsidRPr="00177D0C">
        <w:rPr>
          <w:rFonts w:eastAsia="Calibri"/>
          <w:color w:val="000000"/>
          <w:sz w:val="24"/>
          <w:szCs w:val="24"/>
        </w:rPr>
        <w:tab/>
      </w:r>
      <w:r w:rsidRPr="00177D0C">
        <w:rPr>
          <w:sz w:val="24"/>
          <w:szCs w:val="24"/>
        </w:rPr>
        <w:t xml:space="preserve">31. </w:t>
      </w:r>
      <w:r w:rsidRPr="00177D0C">
        <w:rPr>
          <w:sz w:val="24"/>
          <w:szCs w:val="24"/>
        </w:rPr>
        <w:tab/>
        <w:t xml:space="preserve">Collaboration </w:t>
      </w:r>
    </w:p>
    <w:p w14:paraId="066CB9C0" w14:textId="77777777" w:rsidR="00FB3BC7" w:rsidRPr="00177D0C" w:rsidRDefault="00D11D08">
      <w:pPr>
        <w:ind w:left="1838" w:right="14" w:hanging="720"/>
        <w:rPr>
          <w:sz w:val="24"/>
          <w:szCs w:val="24"/>
        </w:rPr>
      </w:pPr>
      <w:r w:rsidRPr="00177D0C">
        <w:rPr>
          <w:sz w:val="24"/>
          <w:szCs w:val="24"/>
        </w:rPr>
        <w:t xml:space="preserve">31.1 </w:t>
      </w:r>
      <w:r w:rsidRPr="00177D0C">
        <w:rPr>
          <w:sz w:val="24"/>
          <w:szCs w:val="24"/>
        </w:rPr>
        <w:tab/>
        <w:t xml:space="preserve">If the Buyer has specified in the Order Form that it requires the Supplier to enter into a Collaboration Agreement, the Supplier must give the Buyer an executed Collaboration Agreement before the Start date. </w:t>
      </w:r>
    </w:p>
    <w:p w14:paraId="141EA696" w14:textId="0ADCEAD7" w:rsidR="00FB3BC7" w:rsidRPr="00177D0C" w:rsidRDefault="00D11D08" w:rsidP="00FE03A4">
      <w:pPr>
        <w:tabs>
          <w:tab w:val="center" w:pos="1276"/>
          <w:tab w:val="center" w:pos="5928"/>
        </w:tabs>
        <w:spacing w:after="0"/>
        <w:ind w:left="851" w:firstLine="0"/>
        <w:rPr>
          <w:sz w:val="24"/>
          <w:szCs w:val="24"/>
        </w:rPr>
      </w:pPr>
      <w:r w:rsidRPr="00177D0C">
        <w:rPr>
          <w:rFonts w:eastAsia="Calibri"/>
          <w:sz w:val="24"/>
          <w:szCs w:val="24"/>
        </w:rPr>
        <w:tab/>
      </w:r>
      <w:r w:rsidRPr="00177D0C">
        <w:rPr>
          <w:sz w:val="24"/>
          <w:szCs w:val="24"/>
        </w:rPr>
        <w:t xml:space="preserve">31.2 </w:t>
      </w:r>
      <w:r w:rsidR="00FE03A4">
        <w:rPr>
          <w:sz w:val="24"/>
          <w:szCs w:val="24"/>
        </w:rPr>
        <w:t xml:space="preserve">   </w:t>
      </w:r>
      <w:r w:rsidR="00FE03A4">
        <w:rPr>
          <w:sz w:val="24"/>
          <w:szCs w:val="24"/>
        </w:rPr>
        <w:tab/>
      </w:r>
      <w:r w:rsidRPr="00177D0C">
        <w:rPr>
          <w:sz w:val="24"/>
          <w:szCs w:val="24"/>
        </w:rPr>
        <w:t xml:space="preserve">In addition to any obligations under the Collaboration Agreement, the Supplier must: </w:t>
      </w:r>
    </w:p>
    <w:p w14:paraId="76E9944D" w14:textId="77777777" w:rsidR="00FB3BC7" w:rsidRPr="00177D0C" w:rsidRDefault="00D11D08" w:rsidP="00FE03A4">
      <w:pPr>
        <w:spacing w:after="0"/>
        <w:ind w:left="1541" w:right="14" w:firstLine="312"/>
        <w:rPr>
          <w:sz w:val="24"/>
          <w:szCs w:val="24"/>
        </w:rPr>
      </w:pPr>
      <w:r w:rsidRPr="00177D0C">
        <w:rPr>
          <w:sz w:val="24"/>
          <w:szCs w:val="24"/>
        </w:rPr>
        <w:t xml:space="preserve">31.2.1 work proactively and in good faith with each of the Buyer’s contractors </w:t>
      </w:r>
    </w:p>
    <w:p w14:paraId="35AEDB6E" w14:textId="77777777" w:rsidR="00FE03A4" w:rsidRDefault="00D11D08" w:rsidP="00FE03A4">
      <w:pPr>
        <w:spacing w:after="0"/>
        <w:ind w:left="2573" w:right="14" w:hanging="720"/>
        <w:rPr>
          <w:sz w:val="24"/>
          <w:szCs w:val="24"/>
        </w:rPr>
      </w:pPr>
      <w:r w:rsidRPr="00177D0C">
        <w:rPr>
          <w:sz w:val="24"/>
          <w:szCs w:val="24"/>
        </w:rPr>
        <w:t>31.2.2 co-operate and share information with the Buyer’s contractors to enable the efficient operation of the Buyer’s ICT services and G-Cloud Services</w:t>
      </w:r>
    </w:p>
    <w:p w14:paraId="79EB56C0" w14:textId="25367839" w:rsidR="00FB3BC7" w:rsidRPr="00177D0C" w:rsidRDefault="00D11D08" w:rsidP="00FE03A4">
      <w:pPr>
        <w:spacing w:after="0"/>
        <w:ind w:left="2573" w:right="14" w:hanging="720"/>
        <w:rPr>
          <w:sz w:val="24"/>
          <w:szCs w:val="24"/>
        </w:rPr>
      </w:pPr>
      <w:r w:rsidRPr="00177D0C">
        <w:rPr>
          <w:sz w:val="24"/>
          <w:szCs w:val="24"/>
        </w:rPr>
        <w:t xml:space="preserve"> </w:t>
      </w:r>
    </w:p>
    <w:p w14:paraId="546C0740" w14:textId="77777777" w:rsidR="00FB3BC7" w:rsidRPr="00177D0C" w:rsidRDefault="00D11D08">
      <w:pPr>
        <w:pStyle w:val="Heading3"/>
        <w:tabs>
          <w:tab w:val="center" w:pos="1313"/>
          <w:tab w:val="center" w:pos="2925"/>
        </w:tabs>
        <w:ind w:left="0" w:firstLine="0"/>
        <w:rPr>
          <w:sz w:val="24"/>
          <w:szCs w:val="24"/>
        </w:rPr>
      </w:pPr>
      <w:r w:rsidRPr="00177D0C">
        <w:rPr>
          <w:rFonts w:eastAsia="Calibri"/>
          <w:color w:val="000000"/>
          <w:sz w:val="24"/>
          <w:szCs w:val="24"/>
        </w:rPr>
        <w:tab/>
      </w:r>
      <w:r w:rsidRPr="00177D0C">
        <w:rPr>
          <w:sz w:val="24"/>
          <w:szCs w:val="24"/>
        </w:rPr>
        <w:t xml:space="preserve">32. </w:t>
      </w:r>
      <w:r w:rsidRPr="00177D0C">
        <w:rPr>
          <w:sz w:val="24"/>
          <w:szCs w:val="24"/>
        </w:rPr>
        <w:tab/>
        <w:t xml:space="preserve">Variation process </w:t>
      </w:r>
    </w:p>
    <w:p w14:paraId="4F5EF3B2" w14:textId="77777777" w:rsidR="00FB3BC7" w:rsidRPr="00177D0C" w:rsidRDefault="00D11D08">
      <w:pPr>
        <w:ind w:left="1838" w:right="14" w:hanging="720"/>
        <w:rPr>
          <w:sz w:val="24"/>
          <w:szCs w:val="24"/>
        </w:rPr>
      </w:pPr>
      <w:r w:rsidRPr="00177D0C">
        <w:rPr>
          <w:sz w:val="24"/>
          <w:szCs w:val="24"/>
        </w:rPr>
        <w:t xml:space="preserve">32.1 </w:t>
      </w:r>
      <w:r w:rsidRPr="00177D0C">
        <w:rPr>
          <w:sz w:val="24"/>
          <w:szCs w:val="24"/>
        </w:rPr>
        <w:tab/>
        <w:t xml:space="preserve">The Buyer can request in writing a change to this Call-Off Contract if it isn’t a material change to the Framework Agreement/or this Call-Off Contract. Once implemented, it is called a Variation. </w:t>
      </w:r>
    </w:p>
    <w:p w14:paraId="08B7DE84" w14:textId="77777777" w:rsidR="00FB3BC7" w:rsidRPr="00177D0C" w:rsidRDefault="00D11D08">
      <w:pPr>
        <w:spacing w:after="344"/>
        <w:ind w:left="1838" w:right="14" w:hanging="720"/>
        <w:rPr>
          <w:sz w:val="24"/>
          <w:szCs w:val="24"/>
        </w:rPr>
      </w:pPr>
      <w:r w:rsidRPr="00177D0C">
        <w:rPr>
          <w:sz w:val="24"/>
          <w:szCs w:val="24"/>
        </w:rPr>
        <w:t xml:space="preserve">32.2 </w:t>
      </w:r>
      <w:r w:rsidRPr="00177D0C">
        <w:rPr>
          <w:sz w:val="24"/>
          <w:szCs w:val="24"/>
        </w:rPr>
        <w:tab/>
        <w:t xml:space="preserve">The Supplier must notify the Buyer immediately in writing of any proposed changes to their G-Cloud Services or their delivery by submitting a Variation request. This includes any changes in the Supplier’s supply chain. </w:t>
      </w:r>
    </w:p>
    <w:p w14:paraId="10E0222E" w14:textId="5DE93449" w:rsidR="00FB3BC7" w:rsidRPr="00177D0C" w:rsidRDefault="00D11D08">
      <w:pPr>
        <w:spacing w:after="362"/>
        <w:ind w:left="1838" w:right="14" w:hanging="720"/>
        <w:rPr>
          <w:sz w:val="24"/>
          <w:szCs w:val="24"/>
        </w:rPr>
      </w:pPr>
      <w:r w:rsidRPr="00177D0C">
        <w:rPr>
          <w:sz w:val="24"/>
          <w:szCs w:val="24"/>
        </w:rPr>
        <w:t xml:space="preserve">32.3 </w:t>
      </w:r>
      <w:r w:rsidRPr="00177D0C">
        <w:rPr>
          <w:sz w:val="24"/>
          <w:szCs w:val="24"/>
        </w:rPr>
        <w:tab/>
        <w:t xml:space="preserve">If Either Party can’t agree to or provide the Variation, the Buyer may agree to continue performing its obligations under this Call-Off Contract without the </w:t>
      </w:r>
      <w:r w:rsidR="002B1F6C" w:rsidRPr="00177D0C">
        <w:rPr>
          <w:sz w:val="24"/>
          <w:szCs w:val="24"/>
        </w:rPr>
        <w:t>Variation or</w:t>
      </w:r>
      <w:r w:rsidRPr="00177D0C">
        <w:rPr>
          <w:sz w:val="24"/>
          <w:szCs w:val="24"/>
        </w:rPr>
        <w:t xml:space="preserve"> End this Call</w:t>
      </w:r>
      <w:r w:rsidR="002B1F6C" w:rsidRPr="00177D0C">
        <w:rPr>
          <w:sz w:val="24"/>
          <w:szCs w:val="24"/>
        </w:rPr>
        <w:t>-</w:t>
      </w:r>
      <w:r w:rsidR="00DF0DA3" w:rsidRPr="00177D0C">
        <w:rPr>
          <w:sz w:val="24"/>
          <w:szCs w:val="24"/>
        </w:rPr>
        <w:t>O</w:t>
      </w:r>
      <w:r w:rsidRPr="00177D0C">
        <w:rPr>
          <w:sz w:val="24"/>
          <w:szCs w:val="24"/>
        </w:rPr>
        <w:t xml:space="preserve">ff Contract by giving 30 </w:t>
      </w:r>
      <w:proofErr w:type="spellStart"/>
      <w:r w:rsidRPr="00177D0C">
        <w:rPr>
          <w:sz w:val="24"/>
          <w:szCs w:val="24"/>
        </w:rPr>
        <w:t>days notice</w:t>
      </w:r>
      <w:proofErr w:type="spellEnd"/>
      <w:r w:rsidRPr="00177D0C">
        <w:rPr>
          <w:sz w:val="24"/>
          <w:szCs w:val="24"/>
        </w:rPr>
        <w:t xml:space="preserve"> to the Supplier. </w:t>
      </w:r>
    </w:p>
    <w:p w14:paraId="018C0958" w14:textId="77777777" w:rsidR="00FB3BC7" w:rsidRPr="00177D0C" w:rsidRDefault="00D11D08">
      <w:pPr>
        <w:pStyle w:val="Heading3"/>
        <w:tabs>
          <w:tab w:val="center" w:pos="1313"/>
          <w:tab w:val="center" w:pos="4063"/>
        </w:tabs>
        <w:ind w:left="0" w:firstLine="0"/>
        <w:rPr>
          <w:sz w:val="24"/>
          <w:szCs w:val="24"/>
        </w:rPr>
      </w:pPr>
      <w:r w:rsidRPr="00177D0C">
        <w:rPr>
          <w:rFonts w:eastAsia="Calibri"/>
          <w:color w:val="000000"/>
          <w:sz w:val="24"/>
          <w:szCs w:val="24"/>
        </w:rPr>
        <w:tab/>
      </w:r>
      <w:r w:rsidRPr="00177D0C">
        <w:rPr>
          <w:sz w:val="24"/>
          <w:szCs w:val="24"/>
        </w:rPr>
        <w:t xml:space="preserve">33. </w:t>
      </w:r>
      <w:r w:rsidRPr="00177D0C">
        <w:rPr>
          <w:sz w:val="24"/>
          <w:szCs w:val="24"/>
        </w:rPr>
        <w:tab/>
        <w:t xml:space="preserve">Data Protection Legislation (GDPR) </w:t>
      </w:r>
    </w:p>
    <w:p w14:paraId="744F2525" w14:textId="77777777" w:rsidR="00FB3BC7" w:rsidRPr="00177D0C" w:rsidRDefault="00D11D08">
      <w:pPr>
        <w:spacing w:after="0"/>
        <w:ind w:left="1838" w:right="14" w:hanging="720"/>
        <w:rPr>
          <w:sz w:val="24"/>
          <w:szCs w:val="24"/>
        </w:rPr>
      </w:pPr>
      <w:r w:rsidRPr="00177D0C">
        <w:rPr>
          <w:sz w:val="24"/>
          <w:szCs w:val="24"/>
        </w:rPr>
        <w:t xml:space="preserve">33.1 </w:t>
      </w:r>
      <w:r w:rsidRPr="00177D0C">
        <w:rPr>
          <w:sz w:val="24"/>
          <w:szCs w:val="24"/>
        </w:rP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1B50F4C8" w14:textId="77777777" w:rsidR="00FB3BC7" w:rsidRPr="00177D0C" w:rsidRDefault="00D11D08">
      <w:pPr>
        <w:tabs>
          <w:tab w:val="center" w:pos="4810"/>
          <w:tab w:val="center" w:pos="10663"/>
        </w:tabs>
        <w:spacing w:after="30" w:line="264" w:lineRule="auto"/>
        <w:ind w:left="0" w:firstLine="0"/>
        <w:rPr>
          <w:sz w:val="24"/>
          <w:szCs w:val="24"/>
        </w:rPr>
      </w:pPr>
      <w:r w:rsidRPr="00177D0C">
        <w:rPr>
          <w:rFonts w:eastAsia="Calibri"/>
          <w:sz w:val="24"/>
          <w:szCs w:val="24"/>
        </w:rPr>
        <w:tab/>
      </w:r>
      <w:r w:rsidRPr="00177D0C">
        <w:rPr>
          <w:sz w:val="24"/>
          <w:szCs w:val="24"/>
        </w:rPr>
        <w:t xml:space="preserve">reproduced in this Call-Off Contract document at Schedule 7. </w:t>
      </w:r>
      <w:r w:rsidRPr="00177D0C">
        <w:rPr>
          <w:sz w:val="24"/>
          <w:szCs w:val="24"/>
        </w:rPr>
        <w:tab/>
        <w:t xml:space="preserve"> </w:t>
      </w:r>
    </w:p>
    <w:p w14:paraId="0BCB50BC" w14:textId="77777777" w:rsidR="00FB3BC7" w:rsidRPr="00177D0C" w:rsidRDefault="00D11D08">
      <w:pPr>
        <w:pStyle w:val="Heading1"/>
        <w:pageBreakBefore/>
        <w:spacing w:after="81"/>
        <w:ind w:left="1113" w:firstLine="1118"/>
        <w:rPr>
          <w:sz w:val="24"/>
          <w:szCs w:val="24"/>
        </w:rPr>
      </w:pPr>
      <w:bookmarkStart w:id="11" w:name="_heading=h.3znysh7"/>
      <w:bookmarkEnd w:id="11"/>
      <w:r w:rsidRPr="00177D0C">
        <w:rPr>
          <w:sz w:val="24"/>
          <w:szCs w:val="24"/>
        </w:rPr>
        <w:lastRenderedPageBreak/>
        <w:t xml:space="preserve">Schedule 1: Services </w:t>
      </w:r>
    </w:p>
    <w:p w14:paraId="11E4F8FE" w14:textId="77777777" w:rsidR="00FB3BC7" w:rsidRPr="00177D0C" w:rsidRDefault="00D11D08">
      <w:pPr>
        <w:spacing w:after="233"/>
        <w:ind w:right="14"/>
        <w:rPr>
          <w:sz w:val="24"/>
          <w:szCs w:val="24"/>
        </w:rPr>
      </w:pPr>
      <w:r w:rsidRPr="00177D0C">
        <w:rPr>
          <w:sz w:val="24"/>
          <w:szCs w:val="24"/>
        </w:rPr>
        <w:t xml:space="preserve">[To be added in agreement between the Buyer and Supplier and will be G-Cloud Services the Supplier </w:t>
      </w:r>
      <w:proofErr w:type="gramStart"/>
      <w:r w:rsidRPr="00177D0C">
        <w:rPr>
          <w:sz w:val="24"/>
          <w:szCs w:val="24"/>
        </w:rPr>
        <w:t>is capable of providing</w:t>
      </w:r>
      <w:proofErr w:type="gramEnd"/>
      <w:r w:rsidRPr="00177D0C">
        <w:rPr>
          <w:sz w:val="24"/>
          <w:szCs w:val="24"/>
        </w:rPr>
        <w:t xml:space="preserve"> through the Platform.] </w:t>
      </w:r>
    </w:p>
    <w:p w14:paraId="1830E0B2" w14:textId="1024D1B2" w:rsidR="00FB3BC7" w:rsidRPr="00177D0C" w:rsidRDefault="00D11D08">
      <w:pPr>
        <w:tabs>
          <w:tab w:val="center" w:pos="1688"/>
          <w:tab w:val="center" w:pos="5137"/>
        </w:tabs>
        <w:spacing w:after="250" w:line="240" w:lineRule="auto"/>
        <w:ind w:left="1170" w:firstLine="0"/>
        <w:rPr>
          <w:sz w:val="24"/>
          <w:szCs w:val="24"/>
        </w:rPr>
      </w:pPr>
      <w:r w:rsidRPr="00177D0C">
        <w:rPr>
          <w:sz w:val="24"/>
          <w:szCs w:val="24"/>
        </w:rPr>
        <w:t>SoW attached below</w:t>
      </w:r>
      <w:r w:rsidR="00FE03A4">
        <w:rPr>
          <w:sz w:val="24"/>
          <w:szCs w:val="24"/>
        </w:rPr>
        <w:t>.</w:t>
      </w:r>
    </w:p>
    <w:p w14:paraId="2628DDE3" w14:textId="77777777" w:rsidR="00FB3BC7" w:rsidRPr="00177D0C" w:rsidRDefault="00D11D08">
      <w:pPr>
        <w:tabs>
          <w:tab w:val="center" w:pos="1688"/>
          <w:tab w:val="center" w:pos="5137"/>
        </w:tabs>
        <w:spacing w:after="250" w:line="240" w:lineRule="auto"/>
        <w:ind w:left="1170" w:firstLine="0"/>
        <w:rPr>
          <w:sz w:val="24"/>
          <w:szCs w:val="24"/>
        </w:rPr>
      </w:pPr>
      <w:r w:rsidRPr="00177D0C">
        <w:rPr>
          <w:sz w:val="24"/>
          <w:szCs w:val="24"/>
        </w:rPr>
        <w:tab/>
        <w:t xml:space="preserve"> </w:t>
      </w:r>
    </w:p>
    <w:p w14:paraId="08D52369" w14:textId="77777777" w:rsidR="00FB3BC7" w:rsidRPr="00177D0C" w:rsidRDefault="00D11D08">
      <w:pPr>
        <w:pStyle w:val="Heading1"/>
        <w:pageBreakBefore/>
        <w:spacing w:after="81"/>
        <w:ind w:left="1113" w:firstLine="1118"/>
        <w:rPr>
          <w:sz w:val="24"/>
          <w:szCs w:val="24"/>
        </w:rPr>
      </w:pPr>
      <w:bookmarkStart w:id="12" w:name="_heading=h.2et92p0"/>
      <w:bookmarkEnd w:id="12"/>
      <w:r w:rsidRPr="00177D0C">
        <w:rPr>
          <w:sz w:val="24"/>
          <w:szCs w:val="24"/>
        </w:rPr>
        <w:lastRenderedPageBreak/>
        <w:t xml:space="preserve">Schedule 2: Call-Off Contract charges </w:t>
      </w:r>
    </w:p>
    <w:p w14:paraId="73BC33BB" w14:textId="77777777" w:rsidR="00FB3BC7" w:rsidRPr="00177D0C" w:rsidRDefault="00D11D08">
      <w:pPr>
        <w:spacing w:after="33"/>
        <w:ind w:right="14"/>
        <w:rPr>
          <w:sz w:val="24"/>
          <w:szCs w:val="24"/>
        </w:rPr>
      </w:pPr>
      <w:r w:rsidRPr="00177D0C">
        <w:rPr>
          <w:sz w:val="24"/>
          <w:szCs w:val="24"/>
        </w:rPr>
        <w:t xml:space="preserve">For each individual Service, the applicable Call-Off Contract Charges (in accordance with the </w:t>
      </w:r>
    </w:p>
    <w:p w14:paraId="16197CCE" w14:textId="77777777" w:rsidR="00FB3BC7" w:rsidRPr="00177D0C" w:rsidRDefault="00D11D08">
      <w:pPr>
        <w:spacing w:after="548"/>
        <w:ind w:right="14"/>
        <w:rPr>
          <w:sz w:val="24"/>
          <w:szCs w:val="24"/>
        </w:rPr>
      </w:pPr>
      <w:r w:rsidRPr="00177D0C">
        <w:rPr>
          <w:sz w:val="24"/>
          <w:szCs w:val="24"/>
        </w:rPr>
        <w:t>Supplier’s Platform pricing document) can’t be amended during the term of the Call-Off Contract. The detailed Charges breakdown for the provision of Services during the Term is included in the SoW attached in schedule 1.</w:t>
      </w:r>
    </w:p>
    <w:p w14:paraId="6AD5A5A7" w14:textId="77777777" w:rsidR="00FB3BC7" w:rsidRPr="00177D0C" w:rsidRDefault="00D11D08">
      <w:pPr>
        <w:pStyle w:val="Heading3"/>
        <w:numPr>
          <w:ilvl w:val="1"/>
          <w:numId w:val="16"/>
        </w:numPr>
        <w:tabs>
          <w:tab w:val="left" w:pos="360"/>
          <w:tab w:val="left" w:pos="851"/>
          <w:tab w:val="left" w:pos="1843"/>
        </w:tabs>
        <w:ind w:left="1128" w:hanging="1440"/>
        <w:rPr>
          <w:b/>
          <w:bCs/>
          <w:sz w:val="24"/>
          <w:szCs w:val="24"/>
        </w:rPr>
      </w:pPr>
      <w:bookmarkStart w:id="13" w:name="_heading=h.tyjcwt"/>
      <w:bookmarkEnd w:id="13"/>
      <w:r w:rsidRPr="00177D0C">
        <w:rPr>
          <w:b/>
          <w:bCs/>
          <w:sz w:val="24"/>
          <w:szCs w:val="24"/>
        </w:rPr>
        <w:t xml:space="preserve">Payment Schedule &amp; Milestones </w:t>
      </w:r>
    </w:p>
    <w:p w14:paraId="2140E810" w14:textId="77777777" w:rsidR="00FB3BC7" w:rsidRPr="00177D0C" w:rsidRDefault="00FB3BC7">
      <w:pPr>
        <w:spacing w:after="0"/>
        <w:rPr>
          <w:sz w:val="24"/>
          <w:szCs w:val="24"/>
        </w:rPr>
      </w:pPr>
    </w:p>
    <w:tbl>
      <w:tblPr>
        <w:tblW w:w="9690" w:type="dxa"/>
        <w:tblInd w:w="745" w:type="dxa"/>
        <w:tblCellMar>
          <w:left w:w="10" w:type="dxa"/>
          <w:right w:w="10" w:type="dxa"/>
        </w:tblCellMar>
        <w:tblLook w:val="0000" w:firstRow="0" w:lastRow="0" w:firstColumn="0" w:lastColumn="0" w:noHBand="0" w:noVBand="0"/>
      </w:tblPr>
      <w:tblGrid>
        <w:gridCol w:w="2850"/>
        <w:gridCol w:w="4590"/>
        <w:gridCol w:w="2250"/>
      </w:tblGrid>
      <w:tr w:rsidR="00FB3BC7" w:rsidRPr="00177D0C" w14:paraId="46E7E1E6" w14:textId="77777777">
        <w:trPr>
          <w:trHeight w:val="900"/>
        </w:trPr>
        <w:tc>
          <w:tcPr>
            <w:tcW w:w="285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521372F8" w14:textId="77777777" w:rsidR="00FB3BC7" w:rsidRPr="00177D0C" w:rsidRDefault="00D11D08">
            <w:pPr>
              <w:spacing w:after="0" w:line="240" w:lineRule="auto"/>
              <w:textAlignment w:val="auto"/>
              <w:rPr>
                <w:b/>
                <w:bCs/>
                <w:sz w:val="24"/>
                <w:szCs w:val="24"/>
                <w:lang w:val="en-US"/>
              </w:rPr>
            </w:pPr>
            <w:r w:rsidRPr="00177D0C">
              <w:rPr>
                <w:b/>
                <w:bCs/>
                <w:sz w:val="24"/>
                <w:szCs w:val="24"/>
                <w:lang w:val="en-US"/>
              </w:rPr>
              <w:t>Date</w:t>
            </w:r>
          </w:p>
        </w:tc>
        <w:tc>
          <w:tcPr>
            <w:tcW w:w="4590" w:type="dxa"/>
            <w:tcBorders>
              <w:top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4F2E8708" w14:textId="77777777" w:rsidR="00FB3BC7" w:rsidRPr="00177D0C" w:rsidRDefault="00D11D08">
            <w:pPr>
              <w:spacing w:after="0" w:line="240" w:lineRule="auto"/>
              <w:textAlignment w:val="auto"/>
              <w:rPr>
                <w:b/>
                <w:bCs/>
                <w:sz w:val="24"/>
                <w:szCs w:val="24"/>
                <w:lang w:val="en-US"/>
              </w:rPr>
            </w:pPr>
            <w:r w:rsidRPr="00177D0C">
              <w:rPr>
                <w:b/>
                <w:bCs/>
                <w:sz w:val="24"/>
                <w:szCs w:val="24"/>
                <w:lang w:val="en-US"/>
              </w:rPr>
              <w:t>Milestone</w:t>
            </w:r>
          </w:p>
        </w:tc>
        <w:tc>
          <w:tcPr>
            <w:tcW w:w="2250" w:type="dxa"/>
            <w:tcBorders>
              <w:top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FF302C" w14:textId="77777777" w:rsidR="00FB3BC7" w:rsidRPr="00177D0C" w:rsidRDefault="00D11D08">
            <w:pPr>
              <w:spacing w:after="0" w:line="240" w:lineRule="auto"/>
              <w:ind w:left="256" w:firstLine="0"/>
              <w:textAlignment w:val="auto"/>
              <w:rPr>
                <w:b/>
                <w:bCs/>
                <w:sz w:val="24"/>
                <w:szCs w:val="24"/>
                <w:lang w:val="en-US"/>
              </w:rPr>
            </w:pPr>
            <w:r w:rsidRPr="00177D0C">
              <w:rPr>
                <w:b/>
                <w:bCs/>
                <w:sz w:val="24"/>
                <w:szCs w:val="24"/>
                <w:lang w:val="en-US"/>
              </w:rPr>
              <w:t>Milestone Amount (excl. VAT) - £</w:t>
            </w:r>
          </w:p>
        </w:tc>
      </w:tr>
      <w:tr w:rsidR="00170586" w:rsidRPr="00177D0C" w14:paraId="42006854" w14:textId="77777777" w:rsidTr="005B67A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D20D32"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31-Jan-23</w:t>
            </w:r>
          </w:p>
        </w:tc>
        <w:tc>
          <w:tcPr>
            <w:tcW w:w="4590"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3D510C6F" w14:textId="373BE199" w:rsidR="00170586" w:rsidRPr="00177D0C" w:rsidRDefault="00170586" w:rsidP="00170586">
            <w:pPr>
              <w:spacing w:after="0" w:line="240" w:lineRule="auto"/>
              <w:ind w:left="166" w:firstLine="0"/>
              <w:textAlignment w:val="auto"/>
              <w:rPr>
                <w:sz w:val="24"/>
                <w:szCs w:val="24"/>
                <w:lang w:val="en-US"/>
              </w:rPr>
            </w:pPr>
            <w:r w:rsidRPr="00FA0163">
              <w:rPr>
                <w:sz w:val="24"/>
                <w:szCs w:val="24"/>
              </w:rPr>
              <w:t>Redacted Under FOIA Section 4</w:t>
            </w:r>
            <w:r>
              <w:rPr>
                <w:sz w:val="24"/>
                <w:szCs w:val="24"/>
              </w:rPr>
              <w:t>3</w:t>
            </w:r>
            <w:r w:rsidRPr="00FA0163">
              <w:rPr>
                <w:sz w:val="24"/>
                <w:szCs w:val="24"/>
              </w:rPr>
              <w:t>,</w:t>
            </w:r>
            <w:r>
              <w:rPr>
                <w:sz w:val="24"/>
                <w:szCs w:val="24"/>
              </w:rPr>
              <w:t xml:space="preserve"> Commercial Interests</w:t>
            </w:r>
            <w:r w:rsidRPr="00FA0163">
              <w:rPr>
                <w:sz w:val="24"/>
                <w:szCs w:val="24"/>
              </w:rPr>
              <w:t xml:space="preserve"> </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956CCEC" w14:textId="6C7291D3"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5421B7FF"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AF3C41"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28-Feb-23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A74601"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Detail Design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9357DA3" w14:textId="7F9F12EE"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2FB1EE20"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9C8D0D"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31-Mar-23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BF648"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Build Iteration-1 Complete</w:t>
            </w:r>
          </w:p>
          <w:p w14:paraId="6D83D15D"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ECP Detailed Design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503D93D" w14:textId="44B8839B"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5F236D8D"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0909EE"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30-Apr-23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CED429"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Build Iteration-2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2AE2DE5" w14:textId="3D53FB9F"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16F8CE67"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2E9F60"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31-May-23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A507F5"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Build Iteration-3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462F1300" w14:textId="5718BDF5"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55188503"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13125E"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30-Jun-23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B48EE5"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System integration test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9DAAC7F" w14:textId="044F796F"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109EED0D" w14:textId="77777777" w:rsidTr="00334B50">
        <w:trPr>
          <w:trHeight w:val="525"/>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B3AE1D"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31-Jul-23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2B6934"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User acceptance testing complete and ECPY Build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C6F9B1F" w14:textId="2355015B"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08A27B53"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F8B7B5"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31-Aug-23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AC6622"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ECP SIT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3D6F5DA" w14:textId="1E723818"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7AB90D47"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61CB6F"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30-Sep-23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C64894"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ECP UAT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7DB14C9" w14:textId="6105848A"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7FDBB4E2"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3F47B8"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lastRenderedPageBreak/>
              <w:t>31-Oct-23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AF191D"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RCM and ONB Detailed design signed off</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E633B03" w14:textId="2C2751A6"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2E032723"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B7374B"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30-Nov-23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D0EF05"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RCM and ONB Build complete</w:t>
            </w:r>
          </w:p>
          <w:p w14:paraId="576E6430"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and ECP Go Live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41066951" w14:textId="2EB5EEA7"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339B9AE1"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0133F8"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31-Dec-23</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338B29"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RCM and ONB System integration test complete</w:t>
            </w:r>
          </w:p>
          <w:p w14:paraId="736E641B"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EC and ECP hyper-care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D035332" w14:textId="26B08AE6"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700B6AB9"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916AFF"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31-Jan-24</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C2C0DC"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RCM and ONB User acceptance testing complete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466D7417" w14:textId="2DBF7C24"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0D781104"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0A2948"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29-Feb-24</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DE5C2F"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RCM and ONB Go-live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6837DA5" w14:textId="71CC835A"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20A14B9C"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317369"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31-Mar-24</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255C62"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RCM &amp; ONB hyper-care</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A560242" w14:textId="768E6424"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6F4BDBC4" w14:textId="77777777" w:rsidTr="00334B50">
        <w:trPr>
          <w:trHeight w:val="300"/>
        </w:trPr>
        <w:tc>
          <w:tcPr>
            <w:tcW w:w="285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DE6AE6"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31-Mar-24</w:t>
            </w:r>
          </w:p>
        </w:tc>
        <w:tc>
          <w:tcPr>
            <w:tcW w:w="459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B7E17A" w14:textId="77777777" w:rsidR="00170586" w:rsidRPr="00177D0C" w:rsidRDefault="00170586" w:rsidP="00170586">
            <w:pPr>
              <w:spacing w:after="0" w:line="240" w:lineRule="auto"/>
              <w:ind w:left="166" w:firstLine="0"/>
              <w:textAlignment w:val="auto"/>
              <w:rPr>
                <w:sz w:val="24"/>
                <w:szCs w:val="24"/>
                <w:lang w:val="en-US"/>
              </w:rPr>
            </w:pPr>
            <w:r w:rsidRPr="00177D0C">
              <w:rPr>
                <w:sz w:val="24"/>
                <w:szCs w:val="24"/>
                <w:lang w:val="en-US"/>
              </w:rPr>
              <w:t>Retention Amount</w:t>
            </w:r>
          </w:p>
        </w:tc>
        <w:tc>
          <w:tcPr>
            <w:tcW w:w="2250" w:type="dxa"/>
            <w:tcBorders>
              <w:bottom w:val="single" w:sz="4" w:space="0" w:color="000000"/>
              <w:right w:val="single" w:sz="4" w:space="0" w:color="000000"/>
            </w:tcBorders>
            <w:shd w:val="clear" w:color="auto" w:fill="auto"/>
            <w:tcMar>
              <w:top w:w="0" w:type="dxa"/>
              <w:left w:w="108" w:type="dxa"/>
              <w:bottom w:w="0" w:type="dxa"/>
              <w:right w:w="108" w:type="dxa"/>
            </w:tcMar>
          </w:tcPr>
          <w:p w14:paraId="1252030E" w14:textId="7DCF2C0A"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r w:rsidR="00170586" w:rsidRPr="00177D0C" w14:paraId="6B0D5CAA" w14:textId="77777777" w:rsidTr="00334B50">
        <w:trPr>
          <w:trHeight w:val="300"/>
        </w:trPr>
        <w:tc>
          <w:tcPr>
            <w:tcW w:w="2850" w:type="dxa"/>
            <w:shd w:val="clear" w:color="auto" w:fill="auto"/>
            <w:noWrap/>
            <w:tcMar>
              <w:top w:w="0" w:type="dxa"/>
              <w:left w:w="108" w:type="dxa"/>
              <w:bottom w:w="0" w:type="dxa"/>
              <w:right w:w="108" w:type="dxa"/>
            </w:tcMar>
            <w:vAlign w:val="bottom"/>
          </w:tcPr>
          <w:p w14:paraId="4C3AEA6F" w14:textId="77777777" w:rsidR="00170586" w:rsidRPr="00177D0C" w:rsidRDefault="00170586" w:rsidP="00170586">
            <w:pPr>
              <w:spacing w:after="0" w:line="240" w:lineRule="auto"/>
              <w:jc w:val="right"/>
              <w:textAlignment w:val="auto"/>
              <w:rPr>
                <w:sz w:val="24"/>
                <w:szCs w:val="24"/>
                <w:lang w:val="en-US"/>
              </w:rPr>
            </w:pPr>
          </w:p>
        </w:tc>
        <w:tc>
          <w:tcPr>
            <w:tcW w:w="4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408476" w14:textId="77777777" w:rsidR="00170586" w:rsidRPr="00177D0C" w:rsidRDefault="00170586" w:rsidP="00170586">
            <w:pPr>
              <w:spacing w:after="0" w:line="240" w:lineRule="auto"/>
              <w:jc w:val="center"/>
              <w:textAlignment w:val="auto"/>
              <w:rPr>
                <w:sz w:val="24"/>
                <w:szCs w:val="24"/>
                <w:lang w:val="en-US"/>
              </w:rPr>
            </w:pPr>
            <w:r w:rsidRPr="00177D0C">
              <w:rPr>
                <w:sz w:val="24"/>
                <w:szCs w:val="24"/>
                <w:lang w:val="en-US"/>
              </w:rPr>
              <w:t>Total</w:t>
            </w:r>
          </w:p>
        </w:tc>
        <w:tc>
          <w:tcPr>
            <w:tcW w:w="225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45265811" w14:textId="2584B1A9" w:rsidR="00170586" w:rsidRPr="00177D0C" w:rsidRDefault="00170586" w:rsidP="00170586">
            <w:pPr>
              <w:spacing w:after="0" w:line="240" w:lineRule="auto"/>
              <w:ind w:left="256" w:firstLine="0"/>
              <w:textAlignment w:val="auto"/>
              <w:rPr>
                <w:sz w:val="24"/>
                <w:szCs w:val="24"/>
                <w:lang w:val="en-US"/>
              </w:rPr>
            </w:pPr>
            <w:r w:rsidRPr="00561BEF">
              <w:rPr>
                <w:sz w:val="24"/>
                <w:szCs w:val="24"/>
              </w:rPr>
              <w:t xml:space="preserve">Redacted Under FOIA Section 43, Commercial Interests </w:t>
            </w:r>
          </w:p>
        </w:tc>
      </w:tr>
    </w:tbl>
    <w:p w14:paraId="7AA8D373" w14:textId="77777777" w:rsidR="00FB3BC7" w:rsidRPr="00177D0C" w:rsidRDefault="00FB3BC7">
      <w:pPr>
        <w:spacing w:after="0"/>
        <w:rPr>
          <w:sz w:val="24"/>
          <w:szCs w:val="24"/>
        </w:rPr>
      </w:pPr>
    </w:p>
    <w:p w14:paraId="39C4DFFC" w14:textId="77777777" w:rsidR="00FB3BC7" w:rsidRPr="00177D0C" w:rsidRDefault="00FB3BC7">
      <w:pPr>
        <w:spacing w:after="0"/>
        <w:rPr>
          <w:b/>
          <w:bCs/>
          <w:sz w:val="24"/>
          <w:szCs w:val="24"/>
        </w:rPr>
      </w:pPr>
    </w:p>
    <w:p w14:paraId="50D18E1A" w14:textId="77777777" w:rsidR="00FB3BC7" w:rsidRPr="00177D0C" w:rsidRDefault="00D11D08">
      <w:pPr>
        <w:spacing w:after="0"/>
        <w:rPr>
          <w:sz w:val="24"/>
          <w:szCs w:val="24"/>
        </w:rPr>
      </w:pPr>
      <w:r w:rsidRPr="00177D0C">
        <w:rPr>
          <w:sz w:val="24"/>
          <w:szCs w:val="24"/>
        </w:rPr>
        <w:t xml:space="preserve">*The payment dates are only </w:t>
      </w:r>
      <w:proofErr w:type="gramStart"/>
      <w:r w:rsidRPr="00177D0C">
        <w:rPr>
          <w:sz w:val="24"/>
          <w:szCs w:val="24"/>
        </w:rPr>
        <w:t>indicative,</w:t>
      </w:r>
      <w:proofErr w:type="gramEnd"/>
      <w:r w:rsidRPr="00177D0C">
        <w:rPr>
          <w:sz w:val="24"/>
          <w:szCs w:val="24"/>
        </w:rPr>
        <w:t xml:space="preserve"> they will be firmed up by both parties prior to payment.</w:t>
      </w:r>
    </w:p>
    <w:p w14:paraId="5A6E5E5F" w14:textId="77777777" w:rsidR="00177D0C" w:rsidRDefault="00D11D08">
      <w:pPr>
        <w:pStyle w:val="Heading1"/>
        <w:pageBreakBefore/>
        <w:rPr>
          <w:sz w:val="24"/>
          <w:szCs w:val="24"/>
        </w:rPr>
      </w:pPr>
      <w:r w:rsidRPr="00177D0C">
        <w:rPr>
          <w:sz w:val="24"/>
          <w:szCs w:val="24"/>
        </w:rPr>
        <w:lastRenderedPageBreak/>
        <w:t xml:space="preserve">Schedule 3: Collaboration agreement – Not used                            </w:t>
      </w:r>
    </w:p>
    <w:p w14:paraId="19C41D88" w14:textId="77777777" w:rsidR="00177D0C" w:rsidRDefault="00177D0C">
      <w:pPr>
        <w:suppressAutoHyphens w:val="0"/>
        <w:rPr>
          <w:sz w:val="24"/>
          <w:szCs w:val="24"/>
        </w:rPr>
      </w:pPr>
      <w:r>
        <w:rPr>
          <w:sz w:val="24"/>
          <w:szCs w:val="24"/>
        </w:rPr>
        <w:br w:type="page"/>
      </w:r>
    </w:p>
    <w:p w14:paraId="30550FEE" w14:textId="77777777" w:rsidR="00177D0C" w:rsidRDefault="00D11D08">
      <w:pPr>
        <w:pStyle w:val="Heading1"/>
        <w:pageBreakBefore/>
        <w:rPr>
          <w:sz w:val="24"/>
          <w:szCs w:val="24"/>
          <w:vertAlign w:val="subscript"/>
        </w:rPr>
      </w:pPr>
      <w:r w:rsidRPr="00177D0C">
        <w:rPr>
          <w:sz w:val="24"/>
          <w:szCs w:val="24"/>
        </w:rPr>
        <w:lastRenderedPageBreak/>
        <w:t>Schedule 4: Alternative clauses – Not used</w:t>
      </w:r>
      <w:r w:rsidRPr="00177D0C">
        <w:rPr>
          <w:sz w:val="24"/>
          <w:szCs w:val="24"/>
          <w:vertAlign w:val="subscript"/>
        </w:rPr>
        <w:t xml:space="preserve">                                                                                     </w:t>
      </w:r>
    </w:p>
    <w:p w14:paraId="1E4900DD" w14:textId="77777777" w:rsidR="00177D0C" w:rsidRDefault="00177D0C">
      <w:pPr>
        <w:suppressAutoHyphens w:val="0"/>
        <w:rPr>
          <w:sz w:val="24"/>
          <w:szCs w:val="24"/>
          <w:vertAlign w:val="subscript"/>
        </w:rPr>
      </w:pPr>
      <w:r>
        <w:rPr>
          <w:sz w:val="24"/>
          <w:szCs w:val="24"/>
          <w:vertAlign w:val="subscript"/>
        </w:rPr>
        <w:br w:type="page"/>
      </w:r>
    </w:p>
    <w:p w14:paraId="12456732" w14:textId="4A50F161" w:rsidR="00FB3BC7" w:rsidRPr="00177D0C" w:rsidRDefault="00D11D08">
      <w:pPr>
        <w:pStyle w:val="Heading1"/>
        <w:pageBreakBefore/>
        <w:rPr>
          <w:sz w:val="24"/>
          <w:szCs w:val="24"/>
        </w:rPr>
      </w:pPr>
      <w:r w:rsidRPr="00177D0C">
        <w:rPr>
          <w:sz w:val="24"/>
          <w:szCs w:val="24"/>
        </w:rPr>
        <w:lastRenderedPageBreak/>
        <w:t>Schedule 5: Guarantee – Not used</w:t>
      </w:r>
    </w:p>
    <w:p w14:paraId="0B94A449" w14:textId="5496509C" w:rsidR="00FB3BC7" w:rsidRDefault="00D11D08">
      <w:pPr>
        <w:pStyle w:val="Heading2"/>
        <w:pageBreakBefore/>
        <w:ind w:left="1113" w:firstLine="1118"/>
        <w:rPr>
          <w:sz w:val="24"/>
          <w:szCs w:val="24"/>
          <w:vertAlign w:val="subscript"/>
        </w:rPr>
      </w:pPr>
      <w:r w:rsidRPr="00177D0C">
        <w:rPr>
          <w:sz w:val="24"/>
          <w:szCs w:val="24"/>
        </w:rPr>
        <w:lastRenderedPageBreak/>
        <w:t>Schedule 6: Glossary and interpretations</w:t>
      </w:r>
      <w:r w:rsidRPr="00177D0C">
        <w:rPr>
          <w:sz w:val="24"/>
          <w:szCs w:val="24"/>
          <w:vertAlign w:val="subscript"/>
        </w:rPr>
        <w:t xml:space="preserve"> </w:t>
      </w:r>
    </w:p>
    <w:p w14:paraId="259F62CA" w14:textId="77777777" w:rsidR="00FE03A4" w:rsidRPr="00FE03A4" w:rsidRDefault="00FE03A4" w:rsidP="00FE03A4"/>
    <w:p w14:paraId="606F440F" w14:textId="0D79E2D1" w:rsidR="00FB3BC7" w:rsidRDefault="00D11D08">
      <w:pPr>
        <w:spacing w:after="0"/>
        <w:ind w:right="14"/>
        <w:rPr>
          <w:sz w:val="24"/>
          <w:szCs w:val="24"/>
        </w:rPr>
      </w:pPr>
      <w:r w:rsidRPr="00177D0C">
        <w:rPr>
          <w:sz w:val="24"/>
          <w:szCs w:val="24"/>
        </w:rPr>
        <w:t xml:space="preserve">In this Call-Off Contract the following expressions mean: </w:t>
      </w:r>
    </w:p>
    <w:p w14:paraId="17FF1F67" w14:textId="77777777" w:rsidR="00FE03A4" w:rsidRPr="00177D0C" w:rsidRDefault="00FE03A4">
      <w:pPr>
        <w:spacing w:after="0"/>
        <w:ind w:right="14"/>
        <w:rPr>
          <w:sz w:val="24"/>
          <w:szCs w:val="24"/>
        </w:rPr>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4A43FC3A" w14:textId="77777777" w:rsidTr="00FE03A4">
        <w:trPr>
          <w:trHeight w:val="6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792CE7D" w14:textId="77777777" w:rsidR="00FB3BC7" w:rsidRPr="00177D0C" w:rsidRDefault="00D11D08" w:rsidP="00FE03A4">
            <w:pPr>
              <w:spacing w:before="120" w:after="120" w:line="240" w:lineRule="auto"/>
              <w:ind w:left="0" w:firstLine="0"/>
              <w:rPr>
                <w:sz w:val="24"/>
                <w:szCs w:val="24"/>
              </w:rPr>
            </w:pPr>
            <w:r w:rsidRPr="00177D0C">
              <w:rPr>
                <w:sz w:val="24"/>
                <w:szCs w:val="24"/>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085F7C"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Meaning </w:t>
            </w:r>
          </w:p>
        </w:tc>
      </w:tr>
      <w:tr w:rsidR="00FB3BC7" w:rsidRPr="00177D0C" w14:paraId="27B6890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D30114B" w14:textId="77777777" w:rsidR="00FB3BC7" w:rsidRPr="00177D0C" w:rsidRDefault="00D11D08" w:rsidP="00FE03A4">
            <w:pPr>
              <w:spacing w:before="120" w:after="120" w:line="240" w:lineRule="auto"/>
              <w:ind w:left="0" w:firstLine="0"/>
              <w:rPr>
                <w:sz w:val="24"/>
                <w:szCs w:val="24"/>
              </w:rPr>
            </w:pPr>
            <w:r w:rsidRPr="00177D0C">
              <w:rPr>
                <w:b/>
                <w:sz w:val="24"/>
                <w:szCs w:val="24"/>
              </w:rPr>
              <w:t>Additional Services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142405"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Any services ancillary to the G-Cloud Services that are in the scope of Framework Agreement Clause 2 (Services) which a Buyer may request. </w:t>
            </w:r>
          </w:p>
        </w:tc>
      </w:tr>
      <w:tr w:rsidR="00FB3BC7" w:rsidRPr="00177D0C" w14:paraId="091CACB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0B336F2" w14:textId="77777777" w:rsidR="00FB3BC7" w:rsidRPr="00177D0C" w:rsidRDefault="00D11D08" w:rsidP="00FE03A4">
            <w:pPr>
              <w:spacing w:before="120" w:after="120" w:line="240" w:lineRule="auto"/>
              <w:ind w:left="0" w:firstLine="0"/>
              <w:rPr>
                <w:sz w:val="24"/>
                <w:szCs w:val="24"/>
              </w:rPr>
            </w:pPr>
            <w:r w:rsidRPr="00177D0C">
              <w:rPr>
                <w:b/>
                <w:sz w:val="24"/>
                <w:szCs w:val="24"/>
              </w:rPr>
              <w:t>Admission Agreement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64FA940"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The agreement to be entered into to enable the Supplier to participate in the relevant Civil Service pension scheme(s). </w:t>
            </w:r>
          </w:p>
        </w:tc>
      </w:tr>
      <w:tr w:rsidR="00FB3BC7" w:rsidRPr="00177D0C" w14:paraId="7767721F"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1B496B" w14:textId="77777777" w:rsidR="00FB3BC7" w:rsidRPr="00177D0C" w:rsidRDefault="00D11D08" w:rsidP="00FE03A4">
            <w:pPr>
              <w:spacing w:before="120" w:after="120" w:line="240" w:lineRule="auto"/>
              <w:ind w:left="0" w:firstLine="0"/>
              <w:rPr>
                <w:sz w:val="24"/>
                <w:szCs w:val="24"/>
              </w:rPr>
            </w:pPr>
            <w:r w:rsidRPr="00177D0C">
              <w:rPr>
                <w:b/>
                <w:sz w:val="24"/>
                <w:szCs w:val="24"/>
              </w:rPr>
              <w:t>Application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DDC4C4A"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The response submitted by the Supplier to the Invitation to Tender (known as the Invitation to Apply on the Platform). </w:t>
            </w:r>
          </w:p>
        </w:tc>
      </w:tr>
      <w:tr w:rsidR="00FB3BC7" w:rsidRPr="00177D0C" w14:paraId="26CE2B1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691F4CA" w14:textId="77777777" w:rsidR="00FB3BC7" w:rsidRPr="00177D0C" w:rsidRDefault="00D11D08" w:rsidP="00FE03A4">
            <w:pPr>
              <w:spacing w:before="120" w:after="120" w:line="240" w:lineRule="auto"/>
              <w:ind w:left="0" w:firstLine="0"/>
              <w:rPr>
                <w:sz w:val="24"/>
                <w:szCs w:val="24"/>
              </w:rPr>
            </w:pPr>
            <w:r w:rsidRPr="00177D0C">
              <w:rPr>
                <w:b/>
                <w:sz w:val="24"/>
                <w:szCs w:val="24"/>
              </w:rPr>
              <w:t>Audit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868C805"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An audit carried out under the incorporated Framework Agreement clauses. </w:t>
            </w:r>
          </w:p>
        </w:tc>
      </w:tr>
      <w:tr w:rsidR="00FB3BC7" w:rsidRPr="00177D0C" w14:paraId="29B0165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5862A1" w14:textId="77777777" w:rsidR="00FB3BC7" w:rsidRPr="00177D0C" w:rsidRDefault="00D11D08" w:rsidP="00FE03A4">
            <w:pPr>
              <w:spacing w:before="120" w:after="120" w:line="240" w:lineRule="auto"/>
              <w:ind w:left="0" w:firstLine="0"/>
              <w:rPr>
                <w:sz w:val="24"/>
                <w:szCs w:val="24"/>
              </w:rPr>
            </w:pPr>
            <w:r w:rsidRPr="00177D0C">
              <w:rPr>
                <w:b/>
                <w:sz w:val="24"/>
                <w:szCs w:val="24"/>
              </w:rPr>
              <w:t>Background IPRs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FCCA0B1"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For each Party, IPRs: </w:t>
            </w:r>
          </w:p>
          <w:p w14:paraId="583D76D9" w14:textId="77777777" w:rsidR="00FB3BC7" w:rsidRPr="00177D0C" w:rsidRDefault="00D11D08" w:rsidP="00FE03A4">
            <w:pPr>
              <w:numPr>
                <w:ilvl w:val="0"/>
                <w:numId w:val="17"/>
              </w:numPr>
              <w:spacing w:before="120" w:after="120" w:line="240" w:lineRule="auto"/>
              <w:ind w:right="31" w:hanging="360"/>
              <w:rPr>
                <w:sz w:val="24"/>
                <w:szCs w:val="24"/>
              </w:rPr>
            </w:pPr>
            <w:r w:rsidRPr="00177D0C">
              <w:rPr>
                <w:sz w:val="24"/>
                <w:szCs w:val="24"/>
              </w:rPr>
              <w:t xml:space="preserve">owned by that Party before the date of this Call-Off Contract </w:t>
            </w:r>
          </w:p>
          <w:p w14:paraId="490546C9" w14:textId="77777777" w:rsidR="00FB3BC7" w:rsidRPr="00177D0C" w:rsidRDefault="00D11D08" w:rsidP="00FE03A4">
            <w:pPr>
              <w:spacing w:before="120" w:after="120" w:line="276" w:lineRule="auto"/>
              <w:ind w:left="722" w:right="27" w:firstLine="0"/>
              <w:rPr>
                <w:sz w:val="24"/>
                <w:szCs w:val="24"/>
              </w:rPr>
            </w:pPr>
            <w:r w:rsidRPr="00177D0C">
              <w:rPr>
                <w:sz w:val="24"/>
                <w:szCs w:val="24"/>
              </w:rPr>
              <w:t>(</w:t>
            </w:r>
            <w:proofErr w:type="gramStart"/>
            <w:r w:rsidRPr="00177D0C">
              <w:rPr>
                <w:sz w:val="24"/>
                <w:szCs w:val="24"/>
              </w:rPr>
              <w:t>as</w:t>
            </w:r>
            <w:proofErr w:type="gramEnd"/>
            <w:r w:rsidRPr="00177D0C">
              <w:rPr>
                <w:sz w:val="24"/>
                <w:szCs w:val="24"/>
              </w:rPr>
              <w:t xml:space="preserve"> may be enhanced and/or modified but not as a consequence of the Services) including IPRs contained in any of the Party's Know-How, documentation and processes </w:t>
            </w:r>
          </w:p>
          <w:p w14:paraId="6A7972B2" w14:textId="77777777" w:rsidR="00FB3BC7" w:rsidRPr="00177D0C" w:rsidRDefault="00D11D08" w:rsidP="00FE03A4">
            <w:pPr>
              <w:numPr>
                <w:ilvl w:val="0"/>
                <w:numId w:val="17"/>
              </w:numPr>
              <w:spacing w:before="120" w:after="120" w:line="276" w:lineRule="auto"/>
              <w:ind w:right="31" w:hanging="360"/>
              <w:rPr>
                <w:sz w:val="24"/>
                <w:szCs w:val="24"/>
              </w:rPr>
            </w:pPr>
            <w:r w:rsidRPr="00177D0C">
              <w:rPr>
                <w:sz w:val="24"/>
                <w:szCs w:val="24"/>
              </w:rPr>
              <w:t xml:space="preserve">created by the Party independently of this Call-Off Contract, or </w:t>
            </w:r>
          </w:p>
          <w:p w14:paraId="50320329"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For the Buyer, Crown Copyright which isn’t available to the Supplier otherwise than under this Call-Off </w:t>
            </w:r>
            <w:proofErr w:type="gramStart"/>
            <w:r w:rsidRPr="00177D0C">
              <w:rPr>
                <w:sz w:val="24"/>
                <w:szCs w:val="24"/>
              </w:rPr>
              <w:t>Contract, but</w:t>
            </w:r>
            <w:proofErr w:type="gramEnd"/>
            <w:r w:rsidRPr="00177D0C">
              <w:rPr>
                <w:sz w:val="24"/>
                <w:szCs w:val="24"/>
              </w:rPr>
              <w:t xml:space="preserve"> excluding IPRs owned by that Party in Buyer software or Supplier software. </w:t>
            </w:r>
          </w:p>
        </w:tc>
      </w:tr>
      <w:tr w:rsidR="00FB3BC7" w:rsidRPr="00177D0C" w14:paraId="0BEF09E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59DEF" w14:textId="77777777" w:rsidR="00FB3BC7" w:rsidRPr="00177D0C" w:rsidRDefault="00D11D08" w:rsidP="00FE03A4">
            <w:pPr>
              <w:spacing w:before="120" w:after="120" w:line="240" w:lineRule="auto"/>
              <w:ind w:left="0" w:firstLine="0"/>
              <w:rPr>
                <w:sz w:val="24"/>
                <w:szCs w:val="24"/>
              </w:rPr>
            </w:pPr>
            <w:r w:rsidRPr="00177D0C">
              <w:rPr>
                <w:b/>
                <w:sz w:val="24"/>
                <w:szCs w:val="24"/>
              </w:rPr>
              <w:lastRenderedPageBreak/>
              <w:t>Buyer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98B89B"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The contracting authority ordering services as set out in the Order Form. </w:t>
            </w:r>
          </w:p>
        </w:tc>
      </w:tr>
      <w:tr w:rsidR="00FB3BC7" w:rsidRPr="00177D0C" w14:paraId="42FFE8F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5B6C22" w14:textId="77777777" w:rsidR="00FB3BC7" w:rsidRPr="00177D0C" w:rsidRDefault="00D11D08" w:rsidP="00FE03A4">
            <w:pPr>
              <w:spacing w:before="120" w:after="120" w:line="240" w:lineRule="auto"/>
              <w:ind w:left="0" w:firstLine="0"/>
              <w:rPr>
                <w:sz w:val="24"/>
                <w:szCs w:val="24"/>
              </w:rPr>
            </w:pPr>
            <w:r w:rsidRPr="00177D0C">
              <w:rPr>
                <w:b/>
                <w:sz w:val="24"/>
                <w:szCs w:val="24"/>
              </w:rPr>
              <w:t>Buyer Data</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503B4F"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All data supplied by the Buyer to the Supplier including Personal Data and Service Data that is owned and managed by the Buyer. </w:t>
            </w:r>
          </w:p>
        </w:tc>
      </w:tr>
      <w:tr w:rsidR="00FB3BC7" w:rsidRPr="00177D0C" w14:paraId="538B95C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9A20F4" w14:textId="77777777" w:rsidR="00FB3BC7" w:rsidRPr="00177D0C" w:rsidRDefault="00D11D08" w:rsidP="00FE03A4">
            <w:pPr>
              <w:spacing w:before="120" w:after="120" w:line="240" w:lineRule="auto"/>
              <w:ind w:left="0" w:firstLine="0"/>
              <w:rPr>
                <w:sz w:val="24"/>
                <w:szCs w:val="24"/>
              </w:rPr>
            </w:pPr>
            <w:r w:rsidRPr="00177D0C">
              <w:rPr>
                <w:b/>
                <w:sz w:val="24"/>
                <w:szCs w:val="24"/>
              </w:rPr>
              <w:t>Buyer Personal Data</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EF11D3"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The Personal Data supplied by the Buyer to the Supplier for purposes of, or in connection with, this Call-Off Contract. </w:t>
            </w:r>
          </w:p>
        </w:tc>
      </w:tr>
      <w:tr w:rsidR="00FB3BC7" w:rsidRPr="00177D0C" w14:paraId="2B721C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FCFF9B" w14:textId="77777777" w:rsidR="00FB3BC7" w:rsidRPr="00177D0C" w:rsidRDefault="00D11D08" w:rsidP="00FE03A4">
            <w:pPr>
              <w:spacing w:before="120" w:after="120" w:line="240" w:lineRule="auto"/>
              <w:ind w:left="0" w:firstLine="0"/>
              <w:rPr>
                <w:sz w:val="24"/>
                <w:szCs w:val="24"/>
              </w:rPr>
            </w:pPr>
            <w:r w:rsidRPr="00177D0C">
              <w:rPr>
                <w:b/>
                <w:sz w:val="24"/>
                <w:szCs w:val="24"/>
              </w:rPr>
              <w:t>Buyer Representative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E6A5C5" w14:textId="77777777" w:rsidR="00FB3BC7" w:rsidRPr="00177D0C" w:rsidRDefault="00D11D08" w:rsidP="00FE03A4">
            <w:pPr>
              <w:spacing w:before="120" w:after="120" w:line="240" w:lineRule="auto"/>
              <w:ind w:left="2" w:firstLine="0"/>
              <w:rPr>
                <w:sz w:val="24"/>
                <w:szCs w:val="24"/>
              </w:rPr>
            </w:pPr>
            <w:r w:rsidRPr="00177D0C">
              <w:rPr>
                <w:sz w:val="24"/>
                <w:szCs w:val="24"/>
              </w:rPr>
              <w:t xml:space="preserve">The representative appointed by the Buyer under this Call-Off Contract. </w:t>
            </w:r>
          </w:p>
        </w:tc>
      </w:tr>
    </w:tbl>
    <w:p w14:paraId="53BB7114"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45D1D72C" w14:textId="77777777" w:rsidTr="00FE03A4">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EDDBCD" w14:textId="77777777" w:rsidR="00FB3BC7" w:rsidRPr="00177D0C" w:rsidRDefault="00D11D08">
            <w:pPr>
              <w:spacing w:after="0" w:line="240" w:lineRule="auto"/>
              <w:ind w:left="0" w:firstLine="0"/>
              <w:rPr>
                <w:sz w:val="24"/>
                <w:szCs w:val="24"/>
              </w:rPr>
            </w:pPr>
            <w:r w:rsidRPr="00177D0C">
              <w:rPr>
                <w:b/>
                <w:sz w:val="24"/>
                <w:szCs w:val="24"/>
              </w:rPr>
              <w:t>Buyer Software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8162D3A" w14:textId="77777777" w:rsidR="00FB3BC7" w:rsidRPr="00177D0C" w:rsidRDefault="00D11D08">
            <w:pPr>
              <w:spacing w:after="0" w:line="240" w:lineRule="auto"/>
              <w:ind w:left="2" w:firstLine="0"/>
              <w:rPr>
                <w:sz w:val="24"/>
                <w:szCs w:val="24"/>
              </w:rPr>
            </w:pPr>
            <w:r w:rsidRPr="00177D0C">
              <w:rPr>
                <w:sz w:val="24"/>
                <w:szCs w:val="24"/>
              </w:rPr>
              <w:t xml:space="preserve">Software owned by or licensed to the Buyer (other than under this Agreement), which is or will be used by the Supplier to provide the Services. </w:t>
            </w:r>
          </w:p>
        </w:tc>
      </w:tr>
      <w:tr w:rsidR="00FB3BC7" w:rsidRPr="00177D0C" w14:paraId="76331A57" w14:textId="77777777" w:rsidTr="00FE03A4">
        <w:trPr>
          <w:trHeight w:val="11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38894E" w14:textId="77777777" w:rsidR="00FB3BC7" w:rsidRPr="00177D0C" w:rsidRDefault="00D11D08">
            <w:pPr>
              <w:spacing w:after="0" w:line="240" w:lineRule="auto"/>
              <w:ind w:left="0" w:firstLine="0"/>
              <w:rPr>
                <w:sz w:val="24"/>
                <w:szCs w:val="24"/>
              </w:rPr>
            </w:pPr>
            <w:r w:rsidRPr="00177D0C">
              <w:rPr>
                <w:b/>
                <w:sz w:val="24"/>
                <w:szCs w:val="24"/>
              </w:rPr>
              <w:t>Call-Off Contract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9F83266" w14:textId="77777777" w:rsidR="00FB3BC7" w:rsidRPr="00177D0C" w:rsidRDefault="00D11D08">
            <w:pPr>
              <w:spacing w:after="1" w:line="240" w:lineRule="auto"/>
              <w:ind w:left="2" w:firstLine="0"/>
              <w:rPr>
                <w:sz w:val="24"/>
                <w:szCs w:val="24"/>
              </w:rPr>
            </w:pPr>
            <w:r w:rsidRPr="00177D0C">
              <w:rPr>
                <w:sz w:val="24"/>
                <w:szCs w:val="24"/>
              </w:rPr>
              <w:t xml:space="preserve">This call-off contract </w:t>
            </w:r>
            <w:proofErr w:type="gramStart"/>
            <w:r w:rsidRPr="00177D0C">
              <w:rPr>
                <w:sz w:val="24"/>
                <w:szCs w:val="24"/>
              </w:rPr>
              <w:t>entered into</w:t>
            </w:r>
            <w:proofErr w:type="gramEnd"/>
            <w:r w:rsidRPr="00177D0C">
              <w:rPr>
                <w:sz w:val="24"/>
                <w:szCs w:val="24"/>
              </w:rPr>
              <w:t xml:space="preserve"> following the provisions of the </w:t>
            </w:r>
          </w:p>
          <w:p w14:paraId="41B274AE" w14:textId="77777777" w:rsidR="00FB3BC7" w:rsidRPr="00177D0C" w:rsidRDefault="00D11D08">
            <w:pPr>
              <w:spacing w:after="0" w:line="240" w:lineRule="auto"/>
              <w:ind w:left="2" w:firstLine="0"/>
              <w:rPr>
                <w:sz w:val="24"/>
                <w:szCs w:val="24"/>
              </w:rPr>
            </w:pPr>
            <w:r w:rsidRPr="00177D0C">
              <w:rPr>
                <w:sz w:val="24"/>
                <w:szCs w:val="24"/>
              </w:rPr>
              <w:t xml:space="preserve">Framework Agreement for the provision of Services made between the Buyer and the Supplier comprising the Order Form, the Call-Off terms and conditions, the Call-Off schedules and the Collaboration Agreement. </w:t>
            </w:r>
          </w:p>
        </w:tc>
      </w:tr>
      <w:tr w:rsidR="00FB3BC7" w:rsidRPr="00177D0C" w14:paraId="4D325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86615C" w14:textId="77777777" w:rsidR="00FB3BC7" w:rsidRPr="00177D0C" w:rsidRDefault="00D11D08">
            <w:pPr>
              <w:spacing w:after="0" w:line="240" w:lineRule="auto"/>
              <w:ind w:left="0" w:firstLine="0"/>
              <w:rPr>
                <w:sz w:val="24"/>
                <w:szCs w:val="24"/>
              </w:rPr>
            </w:pPr>
            <w:r w:rsidRPr="00177D0C">
              <w:rPr>
                <w:b/>
                <w:sz w:val="24"/>
                <w:szCs w:val="24"/>
              </w:rPr>
              <w:t>Charges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51D3AC" w14:textId="77777777" w:rsidR="00FB3BC7" w:rsidRPr="00177D0C" w:rsidRDefault="00D11D08">
            <w:pPr>
              <w:spacing w:after="0" w:line="240" w:lineRule="auto"/>
              <w:ind w:left="2" w:firstLine="0"/>
              <w:rPr>
                <w:sz w:val="24"/>
                <w:szCs w:val="24"/>
              </w:rPr>
            </w:pPr>
            <w:r w:rsidRPr="00177D0C">
              <w:rPr>
                <w:sz w:val="24"/>
                <w:szCs w:val="24"/>
              </w:rPr>
              <w:t xml:space="preserve">The prices (excluding any applicable VAT), payable to the Supplier by the Buyer under this Call-Off Contract. </w:t>
            </w:r>
          </w:p>
        </w:tc>
      </w:tr>
      <w:tr w:rsidR="00FB3BC7" w:rsidRPr="00177D0C" w14:paraId="17BA0469"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769ADA" w14:textId="77777777" w:rsidR="00FB3BC7" w:rsidRPr="00177D0C" w:rsidRDefault="00D11D08">
            <w:pPr>
              <w:spacing w:after="0" w:line="240" w:lineRule="auto"/>
              <w:ind w:left="0" w:firstLine="0"/>
              <w:rPr>
                <w:sz w:val="24"/>
                <w:szCs w:val="24"/>
              </w:rPr>
            </w:pPr>
            <w:r w:rsidRPr="00177D0C">
              <w:rPr>
                <w:b/>
                <w:sz w:val="24"/>
                <w:szCs w:val="24"/>
              </w:rPr>
              <w:lastRenderedPageBreak/>
              <w:t>Collaboration Agreement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1F52D8" w14:textId="77777777" w:rsidR="00FB3BC7" w:rsidRPr="00177D0C" w:rsidRDefault="00D11D08">
            <w:pPr>
              <w:spacing w:after="0" w:line="240" w:lineRule="auto"/>
              <w:ind w:left="2" w:firstLine="0"/>
              <w:rPr>
                <w:sz w:val="24"/>
                <w:szCs w:val="24"/>
              </w:rPr>
            </w:pPr>
            <w:r w:rsidRPr="00177D0C">
              <w:rPr>
                <w:sz w:val="24"/>
                <w:szCs w:val="24"/>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FB3BC7" w:rsidRPr="00177D0C" w14:paraId="1612C4D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647DEC0" w14:textId="77777777" w:rsidR="00FB3BC7" w:rsidRPr="00177D0C" w:rsidRDefault="00D11D08">
            <w:pPr>
              <w:spacing w:after="0" w:line="240" w:lineRule="auto"/>
              <w:ind w:left="0" w:firstLine="0"/>
              <w:rPr>
                <w:sz w:val="24"/>
                <w:szCs w:val="24"/>
              </w:rPr>
            </w:pPr>
            <w:r w:rsidRPr="00177D0C">
              <w:rPr>
                <w:b/>
                <w:sz w:val="24"/>
                <w:szCs w:val="24"/>
              </w:rPr>
              <w:t>Commercially Sensitive</w:t>
            </w:r>
            <w:r w:rsidRPr="00177D0C">
              <w:rPr>
                <w:sz w:val="24"/>
                <w:szCs w:val="24"/>
              </w:rPr>
              <w:t xml:space="preserve"> </w:t>
            </w:r>
            <w:r w:rsidRPr="00177D0C">
              <w:rPr>
                <w:b/>
                <w:sz w:val="24"/>
                <w:szCs w:val="24"/>
              </w:rPr>
              <w:t>Information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E3944D8" w14:textId="77777777" w:rsidR="00FB3BC7" w:rsidRPr="00177D0C" w:rsidRDefault="00D11D08">
            <w:pPr>
              <w:spacing w:after="0" w:line="240" w:lineRule="auto"/>
              <w:ind w:left="2" w:right="6" w:firstLine="0"/>
              <w:rPr>
                <w:sz w:val="24"/>
                <w:szCs w:val="24"/>
              </w:rPr>
            </w:pPr>
            <w:r w:rsidRPr="00177D0C">
              <w:rPr>
                <w:sz w:val="24"/>
                <w:szCs w:val="24"/>
              </w:rPr>
              <w:t xml:space="preserve">Information, which the Buyer has been notified about by the Supplier in writing before the Start date with full details of why the Information is deemed to be commercially sensitive. </w:t>
            </w:r>
          </w:p>
        </w:tc>
      </w:tr>
      <w:tr w:rsidR="00FB3BC7" w:rsidRPr="00177D0C" w14:paraId="549BE251"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9158886" w14:textId="77777777" w:rsidR="00FB3BC7" w:rsidRPr="00177D0C" w:rsidRDefault="00D11D08">
            <w:pPr>
              <w:spacing w:after="0" w:line="240" w:lineRule="auto"/>
              <w:ind w:left="0" w:firstLine="0"/>
              <w:rPr>
                <w:sz w:val="24"/>
                <w:szCs w:val="24"/>
              </w:rPr>
            </w:pPr>
            <w:r w:rsidRPr="00177D0C">
              <w:rPr>
                <w:b/>
                <w:sz w:val="24"/>
                <w:szCs w:val="24"/>
              </w:rPr>
              <w:t>Confidential Information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A236D85" w14:textId="77777777" w:rsidR="00FB3BC7" w:rsidRPr="00177D0C" w:rsidRDefault="00D11D08">
            <w:pPr>
              <w:spacing w:after="0" w:line="300" w:lineRule="auto"/>
              <w:ind w:left="2" w:firstLine="0"/>
              <w:rPr>
                <w:sz w:val="24"/>
                <w:szCs w:val="24"/>
              </w:rPr>
            </w:pPr>
            <w:r w:rsidRPr="00177D0C">
              <w:rPr>
                <w:sz w:val="24"/>
                <w:szCs w:val="24"/>
              </w:rPr>
              <w:t xml:space="preserve">Data, Personal Data and any information, which may include (but isn’t limited to) any: </w:t>
            </w:r>
          </w:p>
          <w:p w14:paraId="3C2D7649" w14:textId="77777777" w:rsidR="00FB3BC7" w:rsidRPr="00177D0C" w:rsidRDefault="00D11D08">
            <w:pPr>
              <w:numPr>
                <w:ilvl w:val="0"/>
                <w:numId w:val="18"/>
              </w:numPr>
              <w:spacing w:after="0" w:line="276" w:lineRule="auto"/>
              <w:ind w:hanging="360"/>
              <w:rPr>
                <w:sz w:val="24"/>
                <w:szCs w:val="24"/>
              </w:rPr>
            </w:pPr>
            <w:r w:rsidRPr="00177D0C">
              <w:rPr>
                <w:sz w:val="24"/>
                <w:szCs w:val="24"/>
              </w:rPr>
              <w:t xml:space="preserve">information about business, affairs, developments, trade secrets, know-how, personnel, and third parties, including all Intellectual Property Rights (IPRs), together with all information derived from any of the above </w:t>
            </w:r>
          </w:p>
          <w:p w14:paraId="371FA8CF" w14:textId="77777777" w:rsidR="00FB3BC7" w:rsidRPr="00177D0C" w:rsidRDefault="00D11D08">
            <w:pPr>
              <w:numPr>
                <w:ilvl w:val="0"/>
                <w:numId w:val="18"/>
              </w:numPr>
              <w:spacing w:after="0" w:line="240" w:lineRule="auto"/>
              <w:ind w:hanging="360"/>
              <w:rPr>
                <w:sz w:val="24"/>
                <w:szCs w:val="24"/>
              </w:rPr>
            </w:pPr>
            <w:r w:rsidRPr="00177D0C">
              <w:rPr>
                <w:sz w:val="24"/>
                <w:szCs w:val="24"/>
              </w:rPr>
              <w:t xml:space="preserve">other information clearly designated as being confidential or which ought reasonably </w:t>
            </w:r>
            <w:proofErr w:type="gramStart"/>
            <w:r w:rsidRPr="00177D0C">
              <w:rPr>
                <w:sz w:val="24"/>
                <w:szCs w:val="24"/>
              </w:rPr>
              <w:t>be</w:t>
            </w:r>
            <w:proofErr w:type="gramEnd"/>
            <w:r w:rsidRPr="00177D0C">
              <w:rPr>
                <w:sz w:val="24"/>
                <w:szCs w:val="24"/>
              </w:rPr>
              <w:t xml:space="preserve"> considered to be confidential (whether or not it is marked 'confidential'). </w:t>
            </w:r>
          </w:p>
        </w:tc>
      </w:tr>
      <w:tr w:rsidR="00FB3BC7" w:rsidRPr="00177D0C" w14:paraId="5F2ED22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462473" w14:textId="77777777" w:rsidR="00FB3BC7" w:rsidRPr="00177D0C" w:rsidRDefault="00D11D08">
            <w:pPr>
              <w:spacing w:after="0" w:line="240" w:lineRule="auto"/>
              <w:ind w:left="0" w:firstLine="0"/>
              <w:rPr>
                <w:sz w:val="24"/>
                <w:szCs w:val="24"/>
              </w:rPr>
            </w:pPr>
            <w:r w:rsidRPr="00177D0C">
              <w:rPr>
                <w:b/>
                <w:sz w:val="24"/>
                <w:szCs w:val="24"/>
              </w:rPr>
              <w:t>Control</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CF1469D" w14:textId="77777777" w:rsidR="00FB3BC7" w:rsidRPr="00177D0C" w:rsidRDefault="00D11D08">
            <w:pPr>
              <w:spacing w:after="0" w:line="240" w:lineRule="auto"/>
              <w:ind w:left="2" w:firstLine="0"/>
              <w:rPr>
                <w:sz w:val="24"/>
                <w:szCs w:val="24"/>
              </w:rPr>
            </w:pPr>
            <w:r w:rsidRPr="00177D0C">
              <w:rPr>
                <w:sz w:val="24"/>
                <w:szCs w:val="24"/>
              </w:rPr>
              <w:t xml:space="preserve">‘Control’ as defined in section 1124 and 450 of the Corporation Tax Act 2010. 'Controls' and 'Controlled' will be interpreted accordingly. </w:t>
            </w:r>
          </w:p>
        </w:tc>
      </w:tr>
      <w:tr w:rsidR="00FB3BC7" w:rsidRPr="00177D0C" w14:paraId="57740EE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241B35C" w14:textId="77777777" w:rsidR="00FB3BC7" w:rsidRPr="00177D0C" w:rsidRDefault="00D11D08">
            <w:pPr>
              <w:spacing w:after="0" w:line="240" w:lineRule="auto"/>
              <w:ind w:left="0" w:firstLine="0"/>
              <w:rPr>
                <w:sz w:val="24"/>
                <w:szCs w:val="24"/>
              </w:rPr>
            </w:pPr>
            <w:r w:rsidRPr="00177D0C">
              <w:rPr>
                <w:b/>
                <w:sz w:val="24"/>
                <w:szCs w:val="24"/>
              </w:rPr>
              <w:t>Controller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8A8DF0" w14:textId="77777777" w:rsidR="00FB3BC7" w:rsidRPr="00177D0C" w:rsidRDefault="00D11D08">
            <w:pPr>
              <w:spacing w:after="0" w:line="240" w:lineRule="auto"/>
              <w:ind w:left="2" w:firstLine="0"/>
              <w:rPr>
                <w:sz w:val="24"/>
                <w:szCs w:val="24"/>
              </w:rPr>
            </w:pPr>
            <w:r w:rsidRPr="00177D0C">
              <w:rPr>
                <w:sz w:val="24"/>
                <w:szCs w:val="24"/>
              </w:rPr>
              <w:t xml:space="preserve">Takes the meaning given in the UK GDPR. </w:t>
            </w:r>
          </w:p>
        </w:tc>
      </w:tr>
      <w:tr w:rsidR="00FB3BC7" w:rsidRPr="00177D0C" w14:paraId="216C42EB"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A6C57D0" w14:textId="77777777" w:rsidR="00FB3BC7" w:rsidRPr="00177D0C" w:rsidRDefault="00D11D08">
            <w:pPr>
              <w:spacing w:after="0" w:line="240" w:lineRule="auto"/>
              <w:ind w:left="0" w:firstLine="0"/>
              <w:rPr>
                <w:sz w:val="24"/>
                <w:szCs w:val="24"/>
              </w:rPr>
            </w:pPr>
            <w:r w:rsidRPr="00177D0C">
              <w:rPr>
                <w:b/>
                <w:sz w:val="24"/>
                <w:szCs w:val="24"/>
              </w:rPr>
              <w:lastRenderedPageBreak/>
              <w:t>Crown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717A43" w14:textId="77777777" w:rsidR="00FB3BC7" w:rsidRPr="00177D0C" w:rsidRDefault="00D11D08">
            <w:pPr>
              <w:spacing w:after="0" w:line="240" w:lineRule="auto"/>
              <w:ind w:left="2" w:firstLine="0"/>
              <w:rPr>
                <w:sz w:val="24"/>
                <w:szCs w:val="24"/>
              </w:rPr>
            </w:pPr>
            <w:r w:rsidRPr="00177D0C">
              <w:rPr>
                <w:sz w:val="24"/>
                <w:szCs w:val="24"/>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14FFE66"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070810F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DF5E68" w14:textId="77777777" w:rsidR="00FB3BC7" w:rsidRPr="00177D0C" w:rsidRDefault="00D11D08">
            <w:pPr>
              <w:spacing w:after="0" w:line="240" w:lineRule="auto"/>
              <w:ind w:left="0" w:firstLine="0"/>
              <w:rPr>
                <w:sz w:val="24"/>
                <w:szCs w:val="24"/>
              </w:rPr>
            </w:pPr>
            <w:r w:rsidRPr="00177D0C">
              <w:rPr>
                <w:b/>
                <w:sz w:val="24"/>
                <w:szCs w:val="24"/>
              </w:rPr>
              <w:t>Data Loss Event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8357CF9" w14:textId="77777777" w:rsidR="00FB3BC7" w:rsidRPr="00177D0C" w:rsidRDefault="00D11D08">
            <w:pPr>
              <w:spacing w:after="0" w:line="240" w:lineRule="auto"/>
              <w:ind w:left="2" w:right="45" w:firstLine="0"/>
              <w:rPr>
                <w:sz w:val="24"/>
                <w:szCs w:val="24"/>
              </w:rPr>
            </w:pPr>
            <w:r w:rsidRPr="00177D0C">
              <w:rPr>
                <w:sz w:val="24"/>
                <w:szCs w:val="24"/>
              </w:rP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FB3BC7" w:rsidRPr="00177D0C" w14:paraId="49F1A61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8053AF" w14:textId="77777777" w:rsidR="00FB3BC7" w:rsidRPr="00177D0C" w:rsidRDefault="00D11D08">
            <w:pPr>
              <w:spacing w:after="0" w:line="240" w:lineRule="auto"/>
              <w:ind w:left="0" w:firstLine="0"/>
              <w:rPr>
                <w:sz w:val="24"/>
                <w:szCs w:val="24"/>
              </w:rPr>
            </w:pPr>
            <w:r w:rsidRPr="00177D0C">
              <w:rPr>
                <w:b/>
                <w:sz w:val="24"/>
                <w:szCs w:val="24"/>
              </w:rPr>
              <w:t>Data Protection Impact</w:t>
            </w:r>
            <w:r w:rsidRPr="00177D0C">
              <w:rPr>
                <w:sz w:val="24"/>
                <w:szCs w:val="24"/>
              </w:rPr>
              <w:t xml:space="preserve"> </w:t>
            </w:r>
            <w:r w:rsidRPr="00177D0C">
              <w:rPr>
                <w:b/>
                <w:sz w:val="24"/>
                <w:szCs w:val="24"/>
              </w:rPr>
              <w:t>Assessment (DPIA)</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5174CFE" w14:textId="77777777" w:rsidR="00FB3BC7" w:rsidRPr="00177D0C" w:rsidRDefault="00D11D08">
            <w:pPr>
              <w:spacing w:after="0" w:line="240" w:lineRule="auto"/>
              <w:ind w:left="2" w:firstLine="0"/>
              <w:rPr>
                <w:sz w:val="24"/>
                <w:szCs w:val="24"/>
              </w:rPr>
            </w:pPr>
            <w:r w:rsidRPr="00177D0C">
              <w:rPr>
                <w:sz w:val="24"/>
                <w:szCs w:val="24"/>
              </w:rPr>
              <w:t xml:space="preserve">An assessment by the Controller of the impact of the envisaged Processing on the protection of Personal Data. </w:t>
            </w:r>
          </w:p>
        </w:tc>
      </w:tr>
      <w:tr w:rsidR="00FB3BC7" w:rsidRPr="00177D0C" w14:paraId="43DFB1EF"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67E40FC" w14:textId="77777777" w:rsidR="00FB3BC7" w:rsidRPr="00177D0C" w:rsidRDefault="00D11D08">
            <w:pPr>
              <w:spacing w:after="0" w:line="240" w:lineRule="auto"/>
              <w:ind w:left="0" w:firstLine="0"/>
              <w:rPr>
                <w:sz w:val="24"/>
                <w:szCs w:val="24"/>
              </w:rPr>
            </w:pPr>
            <w:r w:rsidRPr="00177D0C">
              <w:rPr>
                <w:b/>
                <w:sz w:val="24"/>
                <w:szCs w:val="24"/>
              </w:rPr>
              <w:t>Data Protection</w:t>
            </w:r>
            <w:r w:rsidRPr="00177D0C">
              <w:rPr>
                <w:sz w:val="24"/>
                <w:szCs w:val="24"/>
              </w:rPr>
              <w:t xml:space="preserve"> </w:t>
            </w:r>
            <w:r w:rsidRPr="00177D0C">
              <w:rPr>
                <w:b/>
                <w:sz w:val="24"/>
                <w:szCs w:val="24"/>
              </w:rPr>
              <w:t>Legislation (DPL)</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48FE1F5" w14:textId="77777777" w:rsidR="00FB3BC7" w:rsidRPr="00177D0C" w:rsidRDefault="00D11D08">
            <w:pPr>
              <w:spacing w:after="2" w:line="240" w:lineRule="auto"/>
              <w:ind w:left="2" w:firstLine="0"/>
              <w:rPr>
                <w:sz w:val="24"/>
                <w:szCs w:val="24"/>
              </w:rPr>
            </w:pPr>
            <w:r w:rsidRPr="00177D0C">
              <w:rPr>
                <w:sz w:val="24"/>
                <w:szCs w:val="24"/>
              </w:rPr>
              <w:t>(</w:t>
            </w:r>
            <w:proofErr w:type="spellStart"/>
            <w:r w:rsidRPr="00177D0C">
              <w:rPr>
                <w:sz w:val="24"/>
                <w:szCs w:val="24"/>
              </w:rPr>
              <w:t>i</w:t>
            </w:r>
            <w:proofErr w:type="spellEnd"/>
            <w:r w:rsidRPr="00177D0C">
              <w:rPr>
                <w:sz w:val="24"/>
                <w:szCs w:val="24"/>
              </w:rPr>
              <w:t xml:space="preserve">) the UK GDPR as amended from time to time; (ii) the DPA 2018 to </w:t>
            </w:r>
          </w:p>
          <w:p w14:paraId="5EDC48BF" w14:textId="77777777" w:rsidR="00FB3BC7" w:rsidRPr="00177D0C" w:rsidRDefault="00D11D08">
            <w:pPr>
              <w:spacing w:after="0" w:line="240" w:lineRule="auto"/>
              <w:ind w:left="722" w:firstLine="0"/>
              <w:rPr>
                <w:sz w:val="24"/>
                <w:szCs w:val="24"/>
              </w:rPr>
            </w:pPr>
            <w:r w:rsidRPr="00177D0C">
              <w:rPr>
                <w:sz w:val="24"/>
                <w:szCs w:val="24"/>
              </w:rPr>
              <w:t xml:space="preserve">the extent that it relates to Processing of Personal Data and privacy; (iii) all applicable Law about the Processing of Personal Data and privacy. </w:t>
            </w:r>
          </w:p>
        </w:tc>
      </w:tr>
      <w:tr w:rsidR="00FB3BC7" w:rsidRPr="00177D0C" w14:paraId="59C88EF3"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7BA02E6" w14:textId="77777777" w:rsidR="00FB3BC7" w:rsidRPr="00177D0C" w:rsidRDefault="00D11D08">
            <w:pPr>
              <w:spacing w:after="0" w:line="240" w:lineRule="auto"/>
              <w:ind w:left="0" w:firstLine="0"/>
              <w:rPr>
                <w:sz w:val="24"/>
                <w:szCs w:val="24"/>
              </w:rPr>
            </w:pPr>
            <w:r w:rsidRPr="00177D0C">
              <w:rPr>
                <w:b/>
                <w:sz w:val="24"/>
                <w:szCs w:val="24"/>
              </w:rPr>
              <w:t>Data Subject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60E3308" w14:textId="77777777" w:rsidR="00FB3BC7" w:rsidRPr="00177D0C" w:rsidRDefault="00D11D08">
            <w:pPr>
              <w:spacing w:after="0" w:line="240" w:lineRule="auto"/>
              <w:ind w:left="2" w:firstLine="0"/>
              <w:rPr>
                <w:sz w:val="24"/>
                <w:szCs w:val="24"/>
              </w:rPr>
            </w:pPr>
            <w:r w:rsidRPr="00177D0C">
              <w:rPr>
                <w:sz w:val="24"/>
                <w:szCs w:val="24"/>
              </w:rPr>
              <w:t xml:space="preserve">Takes the meaning given in the UK GDPR </w:t>
            </w:r>
          </w:p>
        </w:tc>
      </w:tr>
      <w:tr w:rsidR="00FB3BC7" w:rsidRPr="00177D0C" w14:paraId="1CCBEC3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20E055" w14:textId="77777777" w:rsidR="00FB3BC7" w:rsidRPr="00177D0C" w:rsidRDefault="00D11D08">
            <w:pPr>
              <w:spacing w:after="0" w:line="240" w:lineRule="auto"/>
              <w:ind w:left="0" w:firstLine="0"/>
              <w:rPr>
                <w:sz w:val="24"/>
                <w:szCs w:val="24"/>
              </w:rPr>
            </w:pPr>
            <w:r w:rsidRPr="00177D0C">
              <w:rPr>
                <w:b/>
                <w:sz w:val="24"/>
                <w:szCs w:val="24"/>
              </w:rPr>
              <w:lastRenderedPageBreak/>
              <w:t>Default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E4B17D6" w14:textId="77777777" w:rsidR="00FB3BC7" w:rsidRPr="00177D0C" w:rsidRDefault="00D11D08">
            <w:pPr>
              <w:spacing w:after="17" w:line="240" w:lineRule="auto"/>
              <w:ind w:left="2" w:firstLine="0"/>
              <w:rPr>
                <w:sz w:val="24"/>
                <w:szCs w:val="24"/>
              </w:rPr>
            </w:pPr>
            <w:r w:rsidRPr="00177D0C">
              <w:rPr>
                <w:sz w:val="24"/>
                <w:szCs w:val="24"/>
              </w:rPr>
              <w:t xml:space="preserve">Default is any: </w:t>
            </w:r>
          </w:p>
          <w:p w14:paraId="31DE496E" w14:textId="77777777" w:rsidR="00FB3BC7" w:rsidRPr="00177D0C" w:rsidRDefault="00D11D08">
            <w:pPr>
              <w:numPr>
                <w:ilvl w:val="0"/>
                <w:numId w:val="19"/>
              </w:numPr>
              <w:spacing w:after="10" w:line="276" w:lineRule="auto"/>
              <w:ind w:right="17" w:hanging="360"/>
              <w:rPr>
                <w:sz w:val="24"/>
                <w:szCs w:val="24"/>
              </w:rPr>
            </w:pPr>
            <w:r w:rsidRPr="00177D0C">
              <w:rPr>
                <w:sz w:val="24"/>
                <w:szCs w:val="24"/>
              </w:rPr>
              <w:t xml:space="preserve">breach of the obligations of the Supplier (including any fundamental breach or breach of a fundamental term) </w:t>
            </w:r>
          </w:p>
          <w:p w14:paraId="37B3CEE3" w14:textId="77777777" w:rsidR="00FB3BC7" w:rsidRPr="00177D0C" w:rsidRDefault="00D11D08">
            <w:pPr>
              <w:numPr>
                <w:ilvl w:val="0"/>
                <w:numId w:val="19"/>
              </w:numPr>
              <w:spacing w:after="215" w:line="276" w:lineRule="auto"/>
              <w:ind w:right="17" w:hanging="360"/>
              <w:rPr>
                <w:sz w:val="24"/>
                <w:szCs w:val="24"/>
              </w:rPr>
            </w:pPr>
            <w:bookmarkStart w:id="14" w:name="_heading=h.3dy6vkm"/>
            <w:bookmarkEnd w:id="14"/>
            <w:r w:rsidRPr="00177D0C">
              <w:rPr>
                <w:sz w:val="24"/>
                <w:szCs w:val="24"/>
              </w:rPr>
              <w:t xml:space="preserve">other default, negligence or negligent statement of the Supplier, of its Subcontractors or any Supplier Staff (whether by act or omission), in connection with or in relation to this Call-Off Contract </w:t>
            </w:r>
          </w:p>
          <w:p w14:paraId="0814B0B6" w14:textId="77777777" w:rsidR="00FB3BC7" w:rsidRPr="00177D0C" w:rsidRDefault="00D11D08">
            <w:pPr>
              <w:spacing w:after="0" w:line="240" w:lineRule="auto"/>
              <w:ind w:left="2" w:firstLine="0"/>
              <w:rPr>
                <w:sz w:val="24"/>
                <w:szCs w:val="24"/>
              </w:rPr>
            </w:pPr>
            <w:r w:rsidRPr="00177D0C">
              <w:rPr>
                <w:sz w:val="24"/>
                <w:szCs w:val="24"/>
              </w:rPr>
              <w:t xml:space="preserve">Unless otherwise specified in the Framework Agreement the Supplier is liable to CCS for a Default of the Framework Agreement and in relation to a Default of the Call-Off Contract, the Supplier is liable to the Buyer. </w:t>
            </w:r>
          </w:p>
        </w:tc>
      </w:tr>
      <w:tr w:rsidR="00FB3BC7" w:rsidRPr="00177D0C" w14:paraId="505E82AA"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31D95D" w14:textId="77777777" w:rsidR="00FB3BC7" w:rsidRPr="00177D0C" w:rsidRDefault="00D11D08">
            <w:pPr>
              <w:spacing w:after="0" w:line="240" w:lineRule="auto"/>
              <w:ind w:left="0" w:firstLine="0"/>
              <w:rPr>
                <w:sz w:val="24"/>
                <w:szCs w:val="24"/>
              </w:rPr>
            </w:pPr>
            <w:r w:rsidRPr="00177D0C">
              <w:rPr>
                <w:b/>
                <w:sz w:val="24"/>
                <w:szCs w:val="24"/>
              </w:rPr>
              <w:t>DPA 2018</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16CA764" w14:textId="77777777" w:rsidR="00FB3BC7" w:rsidRPr="00177D0C" w:rsidRDefault="00D11D08">
            <w:pPr>
              <w:spacing w:after="0" w:line="240" w:lineRule="auto"/>
              <w:ind w:left="2" w:firstLine="0"/>
              <w:rPr>
                <w:sz w:val="24"/>
                <w:szCs w:val="24"/>
              </w:rPr>
            </w:pPr>
            <w:r w:rsidRPr="00177D0C">
              <w:rPr>
                <w:sz w:val="24"/>
                <w:szCs w:val="24"/>
              </w:rPr>
              <w:t xml:space="preserve">Data Protection Act 2018. </w:t>
            </w:r>
          </w:p>
        </w:tc>
      </w:tr>
      <w:tr w:rsidR="00FB3BC7" w:rsidRPr="00177D0C" w14:paraId="79569D7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4C79DB5" w14:textId="77777777" w:rsidR="00FB3BC7" w:rsidRPr="00177D0C" w:rsidRDefault="00D11D08">
            <w:pPr>
              <w:spacing w:after="0" w:line="240" w:lineRule="auto"/>
              <w:ind w:left="0" w:firstLine="0"/>
              <w:jc w:val="both"/>
              <w:rPr>
                <w:sz w:val="24"/>
                <w:szCs w:val="24"/>
              </w:rPr>
            </w:pPr>
            <w:r w:rsidRPr="00177D0C">
              <w:rPr>
                <w:b/>
                <w:sz w:val="24"/>
                <w:szCs w:val="24"/>
              </w:rPr>
              <w:t>Employment Regulations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8F9FC74" w14:textId="77777777" w:rsidR="00FB3BC7" w:rsidRPr="00177D0C" w:rsidRDefault="00D11D08">
            <w:pPr>
              <w:spacing w:after="0" w:line="240" w:lineRule="auto"/>
              <w:ind w:left="2" w:firstLine="0"/>
              <w:rPr>
                <w:sz w:val="24"/>
                <w:szCs w:val="24"/>
              </w:rPr>
            </w:pPr>
            <w:r w:rsidRPr="00177D0C">
              <w:rPr>
                <w:sz w:val="24"/>
                <w:szCs w:val="24"/>
              </w:rPr>
              <w:t xml:space="preserve">The Transfer of Undertakings (Protection of Employment) Regulations 2006 (SI 2006/246) (‘TUPE’) </w:t>
            </w:r>
            <w:r w:rsidRPr="00177D0C">
              <w:rPr>
                <w:sz w:val="24"/>
                <w:szCs w:val="24"/>
              </w:rPr>
              <w:tab/>
              <w:t xml:space="preserve">. </w:t>
            </w:r>
          </w:p>
        </w:tc>
      </w:tr>
      <w:tr w:rsidR="00FB3BC7" w:rsidRPr="00177D0C" w14:paraId="4AF9786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AE4E330" w14:textId="77777777" w:rsidR="00FB3BC7" w:rsidRPr="00177D0C" w:rsidRDefault="00D11D08">
            <w:pPr>
              <w:spacing w:after="0" w:line="240" w:lineRule="auto"/>
              <w:ind w:left="0" w:firstLine="0"/>
              <w:rPr>
                <w:sz w:val="24"/>
                <w:szCs w:val="24"/>
              </w:rPr>
            </w:pPr>
            <w:r w:rsidRPr="00177D0C">
              <w:rPr>
                <w:b/>
                <w:sz w:val="24"/>
                <w:szCs w:val="24"/>
              </w:rPr>
              <w:t>End</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9EC5805" w14:textId="77777777" w:rsidR="00FB3BC7" w:rsidRPr="00177D0C" w:rsidRDefault="00D11D08">
            <w:pPr>
              <w:spacing w:after="0" w:line="240" w:lineRule="auto"/>
              <w:ind w:left="2" w:firstLine="0"/>
              <w:rPr>
                <w:sz w:val="24"/>
                <w:szCs w:val="24"/>
              </w:rPr>
            </w:pPr>
            <w:r w:rsidRPr="00177D0C">
              <w:rPr>
                <w:sz w:val="24"/>
                <w:szCs w:val="24"/>
              </w:rPr>
              <w:t xml:space="preserve">Means to terminate; and Ended and Ending are construed accordingly. </w:t>
            </w:r>
          </w:p>
        </w:tc>
      </w:tr>
      <w:tr w:rsidR="00FB3BC7" w:rsidRPr="00177D0C" w14:paraId="66F11A10"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F8CF749" w14:textId="77777777" w:rsidR="00FB3BC7" w:rsidRPr="00177D0C" w:rsidRDefault="00D11D08">
            <w:pPr>
              <w:spacing w:after="0" w:line="240" w:lineRule="auto"/>
              <w:ind w:left="0" w:firstLine="0"/>
              <w:rPr>
                <w:sz w:val="24"/>
                <w:szCs w:val="24"/>
              </w:rPr>
            </w:pPr>
            <w:r w:rsidRPr="00177D0C">
              <w:rPr>
                <w:b/>
                <w:sz w:val="24"/>
                <w:szCs w:val="24"/>
              </w:rPr>
              <w:t>Environmental</w:t>
            </w:r>
            <w:r w:rsidRPr="00177D0C">
              <w:rPr>
                <w:sz w:val="24"/>
                <w:szCs w:val="24"/>
              </w:rPr>
              <w:t xml:space="preserve"> </w:t>
            </w:r>
          </w:p>
          <w:p w14:paraId="3DF78CA1" w14:textId="77777777" w:rsidR="00FB3BC7" w:rsidRPr="00177D0C" w:rsidRDefault="00D11D08">
            <w:pPr>
              <w:spacing w:after="0" w:line="240" w:lineRule="auto"/>
              <w:ind w:left="0" w:firstLine="0"/>
              <w:rPr>
                <w:sz w:val="24"/>
                <w:szCs w:val="24"/>
              </w:rPr>
            </w:pPr>
            <w:r w:rsidRPr="00177D0C">
              <w:rPr>
                <w:b/>
                <w:sz w:val="24"/>
                <w:szCs w:val="24"/>
              </w:rPr>
              <w:t>Information Regulations or EIR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CDABF8C" w14:textId="77777777" w:rsidR="00FB3BC7" w:rsidRPr="00177D0C" w:rsidRDefault="00D11D08">
            <w:pPr>
              <w:spacing w:after="2" w:line="240" w:lineRule="auto"/>
              <w:ind w:left="2" w:firstLine="0"/>
              <w:rPr>
                <w:sz w:val="24"/>
                <w:szCs w:val="24"/>
              </w:rPr>
            </w:pPr>
            <w:r w:rsidRPr="00177D0C">
              <w:rPr>
                <w:sz w:val="24"/>
                <w:szCs w:val="24"/>
              </w:rPr>
              <w:t xml:space="preserve">The Environmental Information Regulations 2004 together with any guidance or codes of practice issued by the Information </w:t>
            </w:r>
          </w:p>
          <w:p w14:paraId="4EF34D80" w14:textId="77777777" w:rsidR="00FB3BC7" w:rsidRPr="00177D0C" w:rsidRDefault="00D11D08">
            <w:pPr>
              <w:spacing w:after="0" w:line="240" w:lineRule="auto"/>
              <w:ind w:left="2" w:firstLine="0"/>
              <w:rPr>
                <w:sz w:val="24"/>
                <w:szCs w:val="24"/>
              </w:rPr>
            </w:pPr>
            <w:r w:rsidRPr="00177D0C">
              <w:rPr>
                <w:sz w:val="24"/>
                <w:szCs w:val="24"/>
              </w:rPr>
              <w:t xml:space="preserve">Commissioner or relevant government department about the regulations. </w:t>
            </w:r>
          </w:p>
        </w:tc>
      </w:tr>
      <w:tr w:rsidR="00FB3BC7" w:rsidRPr="00177D0C" w14:paraId="11029D3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81CD99" w14:textId="77777777" w:rsidR="00FB3BC7" w:rsidRPr="00177D0C" w:rsidRDefault="00D11D08">
            <w:pPr>
              <w:spacing w:after="0" w:line="240" w:lineRule="auto"/>
              <w:ind w:left="0" w:firstLine="0"/>
              <w:rPr>
                <w:sz w:val="24"/>
                <w:szCs w:val="24"/>
              </w:rPr>
            </w:pPr>
            <w:r w:rsidRPr="00177D0C">
              <w:rPr>
                <w:b/>
                <w:sz w:val="24"/>
                <w:szCs w:val="24"/>
              </w:rPr>
              <w:t>Equipment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0B95519" w14:textId="77777777" w:rsidR="00FB3BC7" w:rsidRPr="00177D0C" w:rsidRDefault="00D11D08">
            <w:pPr>
              <w:spacing w:after="0" w:line="240" w:lineRule="auto"/>
              <w:ind w:left="2" w:firstLine="0"/>
              <w:rPr>
                <w:sz w:val="24"/>
                <w:szCs w:val="24"/>
              </w:rPr>
            </w:pPr>
            <w:r w:rsidRPr="00177D0C">
              <w:rPr>
                <w:sz w:val="24"/>
                <w:szCs w:val="24"/>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2C5607A5" w14:textId="77777777" w:rsidR="00FB3BC7" w:rsidRPr="00177D0C" w:rsidRDefault="00D11D08">
      <w:pPr>
        <w:spacing w:after="0" w:line="240" w:lineRule="auto"/>
        <w:ind w:left="0" w:firstLine="0"/>
        <w:jc w:val="both"/>
        <w:rPr>
          <w:sz w:val="24"/>
          <w:szCs w:val="24"/>
        </w:rPr>
      </w:pPr>
      <w:r w:rsidRPr="00177D0C">
        <w:rPr>
          <w:sz w:val="24"/>
          <w:szCs w:val="24"/>
        </w:rPr>
        <w:t xml:space="preserve"> </w:t>
      </w:r>
    </w:p>
    <w:p w14:paraId="7B701569" w14:textId="77777777" w:rsidR="00FB3BC7" w:rsidRPr="00177D0C" w:rsidRDefault="00FB3BC7">
      <w:pPr>
        <w:spacing w:after="0" w:line="240" w:lineRule="auto"/>
        <w:ind w:left="0" w:right="830" w:firstLine="0"/>
        <w:rPr>
          <w:sz w:val="24"/>
          <w:szCs w:val="24"/>
        </w:rPr>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7A01CC0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5F2607F" w14:textId="77777777" w:rsidR="00FB3BC7" w:rsidRPr="00177D0C" w:rsidRDefault="00D11D08">
            <w:pPr>
              <w:spacing w:after="0" w:line="240" w:lineRule="auto"/>
              <w:ind w:left="0" w:firstLine="0"/>
              <w:rPr>
                <w:sz w:val="24"/>
                <w:szCs w:val="24"/>
              </w:rPr>
            </w:pPr>
            <w:r w:rsidRPr="00177D0C">
              <w:rPr>
                <w:b/>
                <w:sz w:val="24"/>
                <w:szCs w:val="24"/>
              </w:rPr>
              <w:lastRenderedPageBreak/>
              <w:t>ESI Reference Number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E6CABA7" w14:textId="77777777" w:rsidR="00FB3BC7" w:rsidRPr="00177D0C" w:rsidRDefault="00D11D08">
            <w:pPr>
              <w:spacing w:after="0" w:line="240" w:lineRule="auto"/>
              <w:ind w:left="2" w:right="6" w:firstLine="0"/>
              <w:rPr>
                <w:sz w:val="24"/>
                <w:szCs w:val="24"/>
              </w:rPr>
            </w:pPr>
            <w:r w:rsidRPr="00177D0C">
              <w:rPr>
                <w:sz w:val="24"/>
                <w:szCs w:val="24"/>
              </w:rPr>
              <w:t xml:space="preserve">The </w:t>
            </w:r>
            <w:proofErr w:type="gramStart"/>
            <w:r w:rsidRPr="00177D0C">
              <w:rPr>
                <w:sz w:val="24"/>
                <w:szCs w:val="24"/>
              </w:rPr>
              <w:t>14 digit</w:t>
            </w:r>
            <w:proofErr w:type="gramEnd"/>
            <w:r w:rsidRPr="00177D0C">
              <w:rPr>
                <w:sz w:val="24"/>
                <w:szCs w:val="24"/>
              </w:rPr>
              <w:t xml:space="preserve"> ESI reference number from the summary of the outcome screen of the ESI tool. </w:t>
            </w:r>
          </w:p>
        </w:tc>
      </w:tr>
      <w:tr w:rsidR="00FB3BC7" w:rsidRPr="00177D0C" w14:paraId="0FA7A93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1FD28BF" w14:textId="77777777" w:rsidR="00FB3BC7" w:rsidRPr="00177D0C" w:rsidRDefault="00D11D08">
            <w:pPr>
              <w:spacing w:after="0" w:line="240" w:lineRule="auto"/>
              <w:ind w:left="0" w:right="141" w:firstLine="0"/>
              <w:jc w:val="both"/>
              <w:rPr>
                <w:sz w:val="24"/>
                <w:szCs w:val="24"/>
              </w:rPr>
            </w:pPr>
            <w:r w:rsidRPr="00177D0C">
              <w:rPr>
                <w:b/>
                <w:sz w:val="24"/>
                <w:szCs w:val="24"/>
              </w:rPr>
              <w:t>Employment Status</w:t>
            </w:r>
            <w:r w:rsidRPr="00177D0C">
              <w:rPr>
                <w:sz w:val="24"/>
                <w:szCs w:val="24"/>
              </w:rPr>
              <w:t xml:space="preserve"> </w:t>
            </w:r>
            <w:r w:rsidRPr="00177D0C">
              <w:rPr>
                <w:b/>
                <w:sz w:val="24"/>
                <w:szCs w:val="24"/>
              </w:rPr>
              <w:t>Indicator test tool or ESI tool</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810F922" w14:textId="77777777" w:rsidR="00FB3BC7" w:rsidRPr="00177D0C" w:rsidRDefault="00D11D08">
            <w:pPr>
              <w:spacing w:after="19" w:line="276" w:lineRule="auto"/>
              <w:ind w:left="2" w:firstLine="0"/>
              <w:rPr>
                <w:sz w:val="24"/>
                <w:szCs w:val="24"/>
              </w:rPr>
            </w:pPr>
            <w:r w:rsidRPr="00177D0C">
              <w:rPr>
                <w:sz w:val="24"/>
                <w:szCs w:val="24"/>
              </w:rPr>
              <w:t>The HMRC Employment Status Indicator test tool. The most up-</w:t>
            </w:r>
            <w:proofErr w:type="spellStart"/>
            <w:r w:rsidRPr="00177D0C">
              <w:rPr>
                <w:sz w:val="24"/>
                <w:szCs w:val="24"/>
              </w:rPr>
              <w:t>todate</w:t>
            </w:r>
            <w:proofErr w:type="spellEnd"/>
            <w:r w:rsidRPr="00177D0C">
              <w:rPr>
                <w:sz w:val="24"/>
                <w:szCs w:val="24"/>
              </w:rPr>
              <w:t xml:space="preserve"> version must be used. At the time of drafting the tool may be found here: </w:t>
            </w:r>
          </w:p>
          <w:p w14:paraId="1E326DB6" w14:textId="77777777" w:rsidR="00FB3BC7" w:rsidRPr="00177D0C" w:rsidRDefault="007B3A84">
            <w:pPr>
              <w:spacing w:after="0" w:line="240" w:lineRule="auto"/>
              <w:ind w:left="2" w:right="33" w:firstLine="0"/>
              <w:jc w:val="both"/>
              <w:rPr>
                <w:sz w:val="24"/>
                <w:szCs w:val="24"/>
              </w:rPr>
            </w:pPr>
            <w:hyperlink r:id="rId26" w:history="1">
              <w:r w:rsidR="00D11D08" w:rsidRPr="00177D0C">
                <w:rPr>
                  <w:color w:val="0000FF"/>
                  <w:sz w:val="24"/>
                  <w:szCs w:val="24"/>
                  <w:u w:val="single"/>
                </w:rPr>
                <w:t>https://www.gov.uk/guidance/check-employment-status-fortax</w:t>
              </w:r>
            </w:hyperlink>
            <w:hyperlink r:id="rId27" w:history="1">
              <w:r w:rsidR="00D11D08" w:rsidRPr="00177D0C">
                <w:rPr>
                  <w:sz w:val="24"/>
                  <w:szCs w:val="24"/>
                </w:rPr>
                <w:t xml:space="preserve"> </w:t>
              </w:r>
            </w:hyperlink>
          </w:p>
        </w:tc>
      </w:tr>
      <w:tr w:rsidR="00FB3BC7" w:rsidRPr="00177D0C" w14:paraId="664875C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E13BBD6" w14:textId="77777777" w:rsidR="00FB3BC7" w:rsidRPr="00177D0C" w:rsidRDefault="00D11D08">
            <w:pPr>
              <w:spacing w:after="0" w:line="240" w:lineRule="auto"/>
              <w:ind w:left="0" w:firstLine="0"/>
              <w:rPr>
                <w:sz w:val="24"/>
                <w:szCs w:val="24"/>
              </w:rPr>
            </w:pPr>
            <w:r w:rsidRPr="00177D0C">
              <w:rPr>
                <w:b/>
                <w:sz w:val="24"/>
                <w:szCs w:val="24"/>
              </w:rPr>
              <w:t>Expiry Date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619C933" w14:textId="77777777" w:rsidR="00FB3BC7" w:rsidRPr="00177D0C" w:rsidRDefault="00D11D08">
            <w:pPr>
              <w:spacing w:after="0" w:line="240" w:lineRule="auto"/>
              <w:ind w:left="2" w:firstLine="0"/>
              <w:rPr>
                <w:sz w:val="24"/>
                <w:szCs w:val="24"/>
              </w:rPr>
            </w:pPr>
            <w:r w:rsidRPr="00177D0C">
              <w:rPr>
                <w:sz w:val="24"/>
                <w:szCs w:val="24"/>
              </w:rPr>
              <w:t xml:space="preserve">The expiry date of this Call-Off Contract in the Order Form. </w:t>
            </w:r>
          </w:p>
        </w:tc>
      </w:tr>
      <w:tr w:rsidR="00FB3BC7" w:rsidRPr="00177D0C" w14:paraId="0BA9B2FA"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DC363B" w14:textId="77777777" w:rsidR="00FB3BC7" w:rsidRPr="00177D0C" w:rsidRDefault="00D11D08">
            <w:pPr>
              <w:spacing w:after="0" w:line="240" w:lineRule="auto"/>
              <w:ind w:left="0" w:firstLine="0"/>
              <w:rPr>
                <w:sz w:val="24"/>
                <w:szCs w:val="24"/>
              </w:rPr>
            </w:pPr>
            <w:r w:rsidRPr="00177D0C">
              <w:rPr>
                <w:b/>
                <w:sz w:val="24"/>
                <w:szCs w:val="24"/>
              </w:rPr>
              <w:lastRenderedPageBreak/>
              <w:t>Force Majeure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F193979" w14:textId="77777777" w:rsidR="00FB3BC7" w:rsidRPr="00177D0C" w:rsidRDefault="00D11D08">
            <w:pPr>
              <w:spacing w:after="5" w:line="264" w:lineRule="auto"/>
              <w:ind w:left="2" w:firstLine="0"/>
              <w:rPr>
                <w:sz w:val="24"/>
                <w:szCs w:val="24"/>
              </w:rPr>
            </w:pPr>
            <w:r w:rsidRPr="00177D0C">
              <w:rPr>
                <w:sz w:val="24"/>
                <w:szCs w:val="24"/>
              </w:rPr>
              <w:t xml:space="preserve">A force Majeure event means anything affecting either Party's performance of their obligations arising from any: </w:t>
            </w:r>
          </w:p>
          <w:p w14:paraId="55BE87BC" w14:textId="77777777" w:rsidR="00FB3BC7" w:rsidRPr="00177D0C" w:rsidRDefault="00D11D08">
            <w:pPr>
              <w:numPr>
                <w:ilvl w:val="0"/>
                <w:numId w:val="20"/>
              </w:numPr>
              <w:spacing w:after="0" w:line="276" w:lineRule="auto"/>
              <w:ind w:hanging="360"/>
              <w:rPr>
                <w:sz w:val="24"/>
                <w:szCs w:val="24"/>
              </w:rPr>
            </w:pPr>
            <w:r w:rsidRPr="00177D0C">
              <w:rPr>
                <w:sz w:val="24"/>
                <w:szCs w:val="24"/>
              </w:rPr>
              <w:t xml:space="preserve">acts, events or omissions beyond the reasonable control of the affected Party </w:t>
            </w:r>
          </w:p>
          <w:p w14:paraId="096A1AA8" w14:textId="77777777" w:rsidR="00FB3BC7" w:rsidRPr="00177D0C" w:rsidRDefault="00D11D08">
            <w:pPr>
              <w:numPr>
                <w:ilvl w:val="0"/>
                <w:numId w:val="20"/>
              </w:numPr>
              <w:spacing w:after="16" w:line="276" w:lineRule="auto"/>
              <w:ind w:hanging="360"/>
              <w:rPr>
                <w:sz w:val="24"/>
                <w:szCs w:val="24"/>
              </w:rPr>
            </w:pPr>
            <w:r w:rsidRPr="00177D0C">
              <w:rPr>
                <w:sz w:val="24"/>
                <w:szCs w:val="24"/>
              </w:rPr>
              <w:t xml:space="preserve">riots, war or armed conflict, acts of terrorism, nuclear, biological or chemical warfare </w:t>
            </w:r>
          </w:p>
          <w:p w14:paraId="468D4CF6" w14:textId="77777777" w:rsidR="00FB3BC7" w:rsidRPr="00177D0C" w:rsidRDefault="00D11D08">
            <w:pPr>
              <w:numPr>
                <w:ilvl w:val="0"/>
                <w:numId w:val="20"/>
              </w:numPr>
              <w:spacing w:after="26" w:line="264" w:lineRule="auto"/>
              <w:ind w:hanging="360"/>
              <w:rPr>
                <w:sz w:val="24"/>
                <w:szCs w:val="24"/>
              </w:rPr>
            </w:pPr>
            <w:r w:rsidRPr="00177D0C">
              <w:rPr>
                <w:sz w:val="24"/>
                <w:szCs w:val="24"/>
              </w:rPr>
              <w:t xml:space="preserve">acts of government, local government or Regulatory Bodies </w:t>
            </w:r>
          </w:p>
          <w:p w14:paraId="35CE6078" w14:textId="77777777" w:rsidR="00FB3BC7" w:rsidRPr="00177D0C" w:rsidRDefault="00D11D08">
            <w:pPr>
              <w:numPr>
                <w:ilvl w:val="0"/>
                <w:numId w:val="20"/>
              </w:numPr>
              <w:spacing w:after="21" w:line="240" w:lineRule="auto"/>
              <w:ind w:hanging="360"/>
              <w:rPr>
                <w:sz w:val="24"/>
                <w:szCs w:val="24"/>
              </w:rPr>
            </w:pPr>
            <w:r w:rsidRPr="00177D0C">
              <w:rPr>
                <w:sz w:val="24"/>
                <w:szCs w:val="24"/>
              </w:rPr>
              <w:t xml:space="preserve">fire, flood or disaster and any failure or shortage of power or fuel </w:t>
            </w:r>
          </w:p>
          <w:p w14:paraId="4957B309" w14:textId="77777777" w:rsidR="00FB3BC7" w:rsidRPr="00177D0C" w:rsidRDefault="00D11D08">
            <w:pPr>
              <w:numPr>
                <w:ilvl w:val="0"/>
                <w:numId w:val="20"/>
              </w:numPr>
              <w:spacing w:after="196" w:line="312" w:lineRule="auto"/>
              <w:ind w:hanging="360"/>
              <w:rPr>
                <w:sz w:val="24"/>
                <w:szCs w:val="24"/>
              </w:rPr>
            </w:pPr>
            <w:r w:rsidRPr="00177D0C">
              <w:rPr>
                <w:sz w:val="24"/>
                <w:szCs w:val="24"/>
              </w:rPr>
              <w:t xml:space="preserve">industrial dispute affecting a third party for which a substitute third party isn’t reasonably available </w:t>
            </w:r>
          </w:p>
          <w:p w14:paraId="447C3922" w14:textId="77777777" w:rsidR="00FB3BC7" w:rsidRPr="00177D0C" w:rsidRDefault="00D11D08">
            <w:pPr>
              <w:spacing w:after="19" w:line="240" w:lineRule="auto"/>
              <w:ind w:left="2" w:firstLine="0"/>
              <w:rPr>
                <w:sz w:val="24"/>
                <w:szCs w:val="24"/>
              </w:rPr>
            </w:pPr>
            <w:r w:rsidRPr="00177D0C">
              <w:rPr>
                <w:sz w:val="24"/>
                <w:szCs w:val="24"/>
              </w:rPr>
              <w:t xml:space="preserve">The following do not constitute a Force Majeure event: </w:t>
            </w:r>
          </w:p>
          <w:p w14:paraId="6CA8B786" w14:textId="77777777" w:rsidR="00FB3BC7" w:rsidRPr="00177D0C" w:rsidRDefault="00D11D08">
            <w:pPr>
              <w:numPr>
                <w:ilvl w:val="0"/>
                <w:numId w:val="20"/>
              </w:numPr>
              <w:spacing w:after="0" w:line="312" w:lineRule="auto"/>
              <w:ind w:hanging="360"/>
              <w:rPr>
                <w:sz w:val="24"/>
                <w:szCs w:val="24"/>
              </w:rPr>
            </w:pPr>
            <w:r w:rsidRPr="00177D0C">
              <w:rPr>
                <w:sz w:val="24"/>
                <w:szCs w:val="24"/>
              </w:rPr>
              <w:t xml:space="preserve">any industrial dispute about the Supplier, its staff, or failure in the Supplier’s (or a Subcontractor's) supply chain </w:t>
            </w:r>
          </w:p>
          <w:p w14:paraId="1F957848" w14:textId="77777777" w:rsidR="00FB3BC7" w:rsidRPr="00177D0C" w:rsidRDefault="00D11D08">
            <w:pPr>
              <w:numPr>
                <w:ilvl w:val="0"/>
                <w:numId w:val="20"/>
              </w:numPr>
              <w:spacing w:after="11" w:line="276" w:lineRule="auto"/>
              <w:ind w:hanging="360"/>
              <w:rPr>
                <w:sz w:val="24"/>
                <w:szCs w:val="24"/>
              </w:rPr>
            </w:pPr>
            <w:r w:rsidRPr="00177D0C">
              <w:rPr>
                <w:sz w:val="24"/>
                <w:szCs w:val="24"/>
              </w:rPr>
              <w:t xml:space="preserve">any event which is attributable to the wilful act, neglect or failure to take reasonable precautions by the Party seeking to rely on Force Majeure </w:t>
            </w:r>
          </w:p>
          <w:p w14:paraId="44342B83" w14:textId="77777777" w:rsidR="00FB3BC7" w:rsidRPr="00177D0C" w:rsidRDefault="00D11D08">
            <w:pPr>
              <w:numPr>
                <w:ilvl w:val="0"/>
                <w:numId w:val="20"/>
              </w:numPr>
              <w:spacing w:after="28" w:line="240" w:lineRule="auto"/>
              <w:ind w:hanging="360"/>
              <w:rPr>
                <w:sz w:val="24"/>
                <w:szCs w:val="24"/>
              </w:rPr>
            </w:pPr>
            <w:r w:rsidRPr="00177D0C">
              <w:rPr>
                <w:sz w:val="24"/>
                <w:szCs w:val="24"/>
              </w:rPr>
              <w:t xml:space="preserve">the event was foreseeable by the Party seeking to rely on Force </w:t>
            </w:r>
          </w:p>
          <w:p w14:paraId="207613C3" w14:textId="77777777" w:rsidR="00FB3BC7" w:rsidRPr="00177D0C" w:rsidRDefault="00D11D08">
            <w:pPr>
              <w:spacing w:after="17" w:line="240" w:lineRule="auto"/>
              <w:ind w:left="0" w:right="239" w:firstLine="0"/>
              <w:jc w:val="center"/>
              <w:rPr>
                <w:sz w:val="24"/>
                <w:szCs w:val="24"/>
              </w:rPr>
            </w:pPr>
            <w:r w:rsidRPr="00177D0C">
              <w:rPr>
                <w:sz w:val="24"/>
                <w:szCs w:val="24"/>
              </w:rPr>
              <w:t xml:space="preserve">Majeure at the time this Call-Off Contract was entered into </w:t>
            </w:r>
          </w:p>
          <w:p w14:paraId="6CE0EB24" w14:textId="77777777" w:rsidR="00FB3BC7" w:rsidRPr="00177D0C" w:rsidRDefault="00D11D08">
            <w:pPr>
              <w:numPr>
                <w:ilvl w:val="0"/>
                <w:numId w:val="20"/>
              </w:numPr>
              <w:spacing w:after="0" w:line="240" w:lineRule="auto"/>
              <w:ind w:hanging="360"/>
              <w:rPr>
                <w:sz w:val="24"/>
                <w:szCs w:val="24"/>
              </w:rPr>
            </w:pPr>
            <w:r w:rsidRPr="00177D0C">
              <w:rPr>
                <w:sz w:val="24"/>
                <w:szCs w:val="24"/>
              </w:rPr>
              <w:t xml:space="preserve">any event which is attributable to the Party seeking to rely on Force Majeure and its failure to comply with its own business continuity and disaster recovery plans </w:t>
            </w:r>
          </w:p>
        </w:tc>
      </w:tr>
      <w:tr w:rsidR="00FB3BC7" w:rsidRPr="00177D0C" w14:paraId="5F51F22A"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843CDB5" w14:textId="77777777" w:rsidR="00FB3BC7" w:rsidRPr="00177D0C" w:rsidRDefault="00D11D08">
            <w:pPr>
              <w:spacing w:after="0" w:line="240" w:lineRule="auto"/>
              <w:ind w:left="0" w:firstLine="0"/>
              <w:rPr>
                <w:sz w:val="24"/>
                <w:szCs w:val="24"/>
              </w:rPr>
            </w:pPr>
            <w:r w:rsidRPr="00177D0C">
              <w:rPr>
                <w:b/>
                <w:sz w:val="24"/>
                <w:szCs w:val="24"/>
              </w:rPr>
              <w:t>Former Supplier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C3744AA" w14:textId="77777777" w:rsidR="00FB3BC7" w:rsidRPr="00177D0C" w:rsidRDefault="00D11D08">
            <w:pPr>
              <w:spacing w:after="0" w:line="240" w:lineRule="auto"/>
              <w:ind w:left="2" w:firstLine="0"/>
              <w:rPr>
                <w:sz w:val="24"/>
                <w:szCs w:val="24"/>
              </w:rPr>
            </w:pPr>
            <w:r w:rsidRPr="00177D0C">
              <w:rPr>
                <w:sz w:val="24"/>
                <w:szCs w:val="24"/>
              </w:rPr>
              <w:t xml:space="preserve">A supplier supplying services to the Buyer before the Start date that are the same as or substantially </w:t>
            </w:r>
            <w:proofErr w:type="gramStart"/>
            <w:r w:rsidRPr="00177D0C">
              <w:rPr>
                <w:sz w:val="24"/>
                <w:szCs w:val="24"/>
              </w:rPr>
              <w:t>similar to</w:t>
            </w:r>
            <w:proofErr w:type="gramEnd"/>
            <w:r w:rsidRPr="00177D0C">
              <w:rPr>
                <w:sz w:val="24"/>
                <w:szCs w:val="24"/>
              </w:rPr>
              <w:t xml:space="preserve"> the Services. This also includes any Subcontractor or the Supplier (or any subcontractor of the Subcontractor). </w:t>
            </w:r>
          </w:p>
        </w:tc>
      </w:tr>
      <w:tr w:rsidR="00FB3BC7" w:rsidRPr="00177D0C" w14:paraId="08904F9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5C42F3D" w14:textId="77777777" w:rsidR="00FB3BC7" w:rsidRPr="00177D0C" w:rsidRDefault="00D11D08">
            <w:pPr>
              <w:spacing w:after="0" w:line="240" w:lineRule="auto"/>
              <w:ind w:left="0" w:firstLine="0"/>
              <w:rPr>
                <w:sz w:val="24"/>
                <w:szCs w:val="24"/>
              </w:rPr>
            </w:pPr>
            <w:r w:rsidRPr="00177D0C">
              <w:rPr>
                <w:b/>
                <w:sz w:val="24"/>
                <w:szCs w:val="24"/>
              </w:rPr>
              <w:t>Framework Agreement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552C46" w14:textId="77777777" w:rsidR="00FB3BC7" w:rsidRPr="00177D0C" w:rsidRDefault="00D11D08">
            <w:pPr>
              <w:spacing w:after="0" w:line="240" w:lineRule="auto"/>
              <w:ind w:left="2" w:firstLine="0"/>
              <w:jc w:val="both"/>
              <w:rPr>
                <w:sz w:val="24"/>
                <w:szCs w:val="24"/>
              </w:rPr>
            </w:pPr>
            <w:r w:rsidRPr="00177D0C">
              <w:rPr>
                <w:sz w:val="24"/>
                <w:szCs w:val="24"/>
              </w:rPr>
              <w:t xml:space="preserve">The clauses of framework agreement RM1557.13 together with the Framework Schedules. </w:t>
            </w:r>
          </w:p>
        </w:tc>
      </w:tr>
      <w:tr w:rsidR="00FB3BC7" w:rsidRPr="00177D0C" w14:paraId="7E506A0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34A7614" w14:textId="77777777" w:rsidR="00FB3BC7" w:rsidRPr="00177D0C" w:rsidRDefault="00D11D08">
            <w:pPr>
              <w:spacing w:after="0" w:line="240" w:lineRule="auto"/>
              <w:ind w:left="0" w:firstLine="0"/>
              <w:rPr>
                <w:sz w:val="24"/>
                <w:szCs w:val="24"/>
              </w:rPr>
            </w:pPr>
            <w:r w:rsidRPr="00177D0C">
              <w:rPr>
                <w:b/>
                <w:sz w:val="24"/>
                <w:szCs w:val="24"/>
              </w:rPr>
              <w:lastRenderedPageBreak/>
              <w:t>Fraud</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AA09A67" w14:textId="77777777" w:rsidR="00FB3BC7" w:rsidRPr="00177D0C" w:rsidRDefault="00D11D08">
            <w:pPr>
              <w:spacing w:after="0" w:line="240" w:lineRule="auto"/>
              <w:ind w:left="2" w:firstLine="0"/>
              <w:rPr>
                <w:sz w:val="24"/>
                <w:szCs w:val="24"/>
              </w:rPr>
            </w:pPr>
            <w:r w:rsidRPr="00177D0C">
              <w:rPr>
                <w:sz w:val="24"/>
                <w:szCs w:val="24"/>
              </w:rPr>
              <w:t xml:space="preserve">Any offence under Laws creating offences in respect of fraudulent acts (including the Misrepresentation Act 1967) or at common law in respect of fraudulent acts in relation to this Call-Off Contract or </w:t>
            </w:r>
          </w:p>
        </w:tc>
      </w:tr>
    </w:tbl>
    <w:p w14:paraId="6DFFD406"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5A8ECDC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5C96B" w14:textId="77777777" w:rsidR="00FB3BC7" w:rsidRPr="00177D0C" w:rsidRDefault="00D11D08">
            <w:pPr>
              <w:spacing w:after="0" w:line="240" w:lineRule="auto"/>
              <w:ind w:left="0" w:firstLine="0"/>
              <w:rPr>
                <w:sz w:val="24"/>
                <w:szCs w:val="24"/>
              </w:rPr>
            </w:pP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BCBC40" w14:textId="77777777" w:rsidR="00FB3BC7" w:rsidRPr="00177D0C" w:rsidRDefault="00D11D08">
            <w:pPr>
              <w:spacing w:after="0" w:line="240" w:lineRule="auto"/>
              <w:ind w:left="2" w:firstLine="0"/>
              <w:rPr>
                <w:sz w:val="24"/>
                <w:szCs w:val="24"/>
              </w:rPr>
            </w:pPr>
            <w:r w:rsidRPr="00177D0C">
              <w:rPr>
                <w:sz w:val="24"/>
                <w:szCs w:val="24"/>
              </w:rPr>
              <w:t xml:space="preserve">defrauding or attempting to defraud or conspiring to defraud the Crown. </w:t>
            </w:r>
          </w:p>
        </w:tc>
      </w:tr>
      <w:tr w:rsidR="00FB3BC7" w:rsidRPr="00177D0C" w14:paraId="6C1FC244"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379F030" w14:textId="77777777" w:rsidR="00FB3BC7" w:rsidRPr="00177D0C" w:rsidRDefault="00D11D08">
            <w:pPr>
              <w:spacing w:after="0" w:line="240" w:lineRule="auto"/>
              <w:ind w:left="0" w:firstLine="0"/>
              <w:rPr>
                <w:sz w:val="24"/>
                <w:szCs w:val="24"/>
              </w:rPr>
            </w:pPr>
            <w:r w:rsidRPr="00177D0C">
              <w:rPr>
                <w:b/>
                <w:sz w:val="24"/>
                <w:szCs w:val="24"/>
              </w:rPr>
              <w:t>Freedom of Information</w:t>
            </w:r>
            <w:r w:rsidRPr="00177D0C">
              <w:rPr>
                <w:sz w:val="24"/>
                <w:szCs w:val="24"/>
              </w:rPr>
              <w:t xml:space="preserve"> </w:t>
            </w:r>
            <w:r w:rsidRPr="00177D0C">
              <w:rPr>
                <w:b/>
                <w:sz w:val="24"/>
                <w:szCs w:val="24"/>
              </w:rPr>
              <w:t xml:space="preserve">Act or </w:t>
            </w:r>
            <w:proofErr w:type="spellStart"/>
            <w:r w:rsidRPr="00177D0C">
              <w:rPr>
                <w:b/>
                <w:sz w:val="24"/>
                <w:szCs w:val="24"/>
              </w:rPr>
              <w:t>FoIA</w:t>
            </w:r>
            <w:proofErr w:type="spellEnd"/>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03C8C" w14:textId="77777777" w:rsidR="00FB3BC7" w:rsidRPr="00177D0C" w:rsidRDefault="00D11D08">
            <w:pPr>
              <w:spacing w:after="0" w:line="240" w:lineRule="auto"/>
              <w:ind w:left="2" w:firstLine="0"/>
              <w:rPr>
                <w:sz w:val="24"/>
                <w:szCs w:val="24"/>
              </w:rPr>
            </w:pPr>
            <w:r w:rsidRPr="00177D0C">
              <w:rPr>
                <w:sz w:val="24"/>
                <w:szCs w:val="24"/>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FB3BC7" w:rsidRPr="00177D0C" w14:paraId="457251AD"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96C8AC4" w14:textId="77777777" w:rsidR="00FB3BC7" w:rsidRPr="00177D0C" w:rsidRDefault="00D11D08">
            <w:pPr>
              <w:spacing w:after="0" w:line="240" w:lineRule="auto"/>
              <w:ind w:left="0" w:firstLine="0"/>
              <w:rPr>
                <w:sz w:val="24"/>
                <w:szCs w:val="24"/>
              </w:rPr>
            </w:pPr>
            <w:r w:rsidRPr="00177D0C">
              <w:rPr>
                <w:b/>
                <w:sz w:val="24"/>
                <w:szCs w:val="24"/>
              </w:rPr>
              <w:t>G-Cloud Services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4142F95" w14:textId="77777777" w:rsidR="00FB3BC7" w:rsidRPr="00177D0C" w:rsidRDefault="00D11D08">
            <w:pPr>
              <w:spacing w:after="0" w:line="240" w:lineRule="auto"/>
              <w:ind w:left="2" w:firstLine="0"/>
              <w:rPr>
                <w:sz w:val="24"/>
                <w:szCs w:val="24"/>
              </w:rPr>
            </w:pPr>
            <w:r w:rsidRPr="00177D0C">
              <w:rPr>
                <w:sz w:val="24"/>
                <w:szCs w:val="24"/>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FB3BC7" w:rsidRPr="00177D0C" w14:paraId="5C98F171"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DB43F13" w14:textId="77777777" w:rsidR="00FB3BC7" w:rsidRPr="00177D0C" w:rsidRDefault="00D11D08">
            <w:pPr>
              <w:spacing w:after="0" w:line="240" w:lineRule="auto"/>
              <w:ind w:left="0" w:firstLine="0"/>
              <w:rPr>
                <w:sz w:val="24"/>
                <w:szCs w:val="24"/>
              </w:rPr>
            </w:pPr>
            <w:r w:rsidRPr="00177D0C">
              <w:rPr>
                <w:b/>
                <w:sz w:val="24"/>
                <w:szCs w:val="24"/>
              </w:rPr>
              <w:t>UK GDPR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6E4A4F4" w14:textId="77777777" w:rsidR="00FB3BC7" w:rsidRPr="00177D0C" w:rsidRDefault="00D11D08">
            <w:pPr>
              <w:spacing w:after="0" w:line="240" w:lineRule="auto"/>
              <w:ind w:left="2" w:firstLine="0"/>
              <w:rPr>
                <w:sz w:val="24"/>
                <w:szCs w:val="24"/>
              </w:rPr>
            </w:pPr>
            <w:r w:rsidRPr="00177D0C">
              <w:rPr>
                <w:sz w:val="24"/>
                <w:szCs w:val="24"/>
              </w:rPr>
              <w:t xml:space="preserve">The retained EU law version of the General Data Protection Regulation (Regulation (EU) 2016/679). </w:t>
            </w:r>
          </w:p>
        </w:tc>
      </w:tr>
      <w:tr w:rsidR="00FB3BC7" w:rsidRPr="00177D0C" w14:paraId="717CC8CB"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2735CDB" w14:textId="77777777" w:rsidR="00FB3BC7" w:rsidRPr="00177D0C" w:rsidRDefault="00D11D08">
            <w:pPr>
              <w:spacing w:after="0" w:line="240" w:lineRule="auto"/>
              <w:ind w:left="0" w:firstLine="0"/>
              <w:rPr>
                <w:sz w:val="24"/>
                <w:szCs w:val="24"/>
              </w:rPr>
            </w:pPr>
            <w:r w:rsidRPr="00177D0C">
              <w:rPr>
                <w:b/>
                <w:sz w:val="24"/>
                <w:szCs w:val="24"/>
              </w:rPr>
              <w:t>Good Industry Practice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EBE3179" w14:textId="77777777" w:rsidR="00FB3BC7" w:rsidRPr="00177D0C" w:rsidRDefault="00D11D08">
            <w:pPr>
              <w:spacing w:after="0" w:line="240" w:lineRule="auto"/>
              <w:ind w:left="2" w:firstLine="0"/>
              <w:rPr>
                <w:sz w:val="24"/>
                <w:szCs w:val="24"/>
              </w:rPr>
            </w:pPr>
            <w:r w:rsidRPr="00177D0C">
              <w:rPr>
                <w:sz w:val="24"/>
                <w:szCs w:val="24"/>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FB3BC7" w:rsidRPr="00177D0C" w14:paraId="780B2506"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B300BC8" w14:textId="77777777" w:rsidR="00FB3BC7" w:rsidRPr="00177D0C" w:rsidRDefault="00D11D08">
            <w:pPr>
              <w:spacing w:after="20" w:line="240" w:lineRule="auto"/>
              <w:ind w:left="0" w:firstLine="0"/>
              <w:rPr>
                <w:sz w:val="24"/>
                <w:szCs w:val="24"/>
              </w:rPr>
            </w:pPr>
            <w:r w:rsidRPr="00177D0C">
              <w:rPr>
                <w:b/>
                <w:sz w:val="24"/>
                <w:szCs w:val="24"/>
              </w:rPr>
              <w:lastRenderedPageBreak/>
              <w:t>Government</w:t>
            </w:r>
            <w:r w:rsidRPr="00177D0C">
              <w:rPr>
                <w:sz w:val="24"/>
                <w:szCs w:val="24"/>
              </w:rPr>
              <w:t xml:space="preserve"> </w:t>
            </w:r>
          </w:p>
          <w:p w14:paraId="5D40D132" w14:textId="77777777" w:rsidR="00FB3BC7" w:rsidRPr="00177D0C" w:rsidRDefault="00D11D08">
            <w:pPr>
              <w:spacing w:after="0" w:line="240" w:lineRule="auto"/>
              <w:ind w:left="0" w:firstLine="0"/>
              <w:rPr>
                <w:sz w:val="24"/>
                <w:szCs w:val="24"/>
              </w:rPr>
            </w:pPr>
            <w:r w:rsidRPr="00177D0C">
              <w:rPr>
                <w:b/>
                <w:sz w:val="24"/>
                <w:szCs w:val="24"/>
              </w:rPr>
              <w:t>Procurement Card</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AA64754" w14:textId="77777777" w:rsidR="00FB3BC7" w:rsidRPr="00177D0C" w:rsidRDefault="00D11D08">
            <w:pPr>
              <w:spacing w:after="0" w:line="240" w:lineRule="auto"/>
              <w:ind w:left="2" w:firstLine="0"/>
              <w:rPr>
                <w:sz w:val="24"/>
                <w:szCs w:val="24"/>
              </w:rPr>
            </w:pPr>
            <w:r w:rsidRPr="00177D0C">
              <w:rPr>
                <w:sz w:val="24"/>
                <w:szCs w:val="24"/>
              </w:rPr>
              <w:t xml:space="preserve">The government’s preferred method of purchasing and payment for low value goods or services. </w:t>
            </w:r>
          </w:p>
        </w:tc>
      </w:tr>
      <w:tr w:rsidR="00FB3BC7" w:rsidRPr="00177D0C" w14:paraId="4DF01FF4"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E984A45" w14:textId="77777777" w:rsidR="00FB3BC7" w:rsidRPr="00177D0C" w:rsidRDefault="00D11D08">
            <w:pPr>
              <w:spacing w:after="0" w:line="240" w:lineRule="auto"/>
              <w:ind w:left="0" w:firstLine="0"/>
              <w:rPr>
                <w:sz w:val="24"/>
                <w:szCs w:val="24"/>
              </w:rPr>
            </w:pPr>
            <w:r w:rsidRPr="00177D0C">
              <w:rPr>
                <w:b/>
                <w:sz w:val="24"/>
                <w:szCs w:val="24"/>
              </w:rPr>
              <w:t>Guarantee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36612E9" w14:textId="77777777" w:rsidR="00FB3BC7" w:rsidRPr="00177D0C" w:rsidRDefault="00D11D08">
            <w:pPr>
              <w:spacing w:after="0" w:line="240" w:lineRule="auto"/>
              <w:ind w:left="2" w:firstLine="0"/>
              <w:rPr>
                <w:sz w:val="24"/>
                <w:szCs w:val="24"/>
              </w:rPr>
            </w:pPr>
            <w:r w:rsidRPr="00177D0C">
              <w:rPr>
                <w:sz w:val="24"/>
                <w:szCs w:val="24"/>
              </w:rPr>
              <w:t xml:space="preserve">The guarantee described in Schedule 5. </w:t>
            </w:r>
          </w:p>
        </w:tc>
      </w:tr>
      <w:tr w:rsidR="00FB3BC7" w:rsidRPr="00177D0C" w14:paraId="1945161B"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06AD09" w14:textId="77777777" w:rsidR="00FB3BC7" w:rsidRPr="00177D0C" w:rsidRDefault="00D11D08">
            <w:pPr>
              <w:spacing w:after="0" w:line="240" w:lineRule="auto"/>
              <w:ind w:left="0" w:firstLine="0"/>
              <w:rPr>
                <w:sz w:val="24"/>
                <w:szCs w:val="24"/>
              </w:rPr>
            </w:pPr>
            <w:r w:rsidRPr="00177D0C">
              <w:rPr>
                <w:b/>
                <w:sz w:val="24"/>
                <w:szCs w:val="24"/>
              </w:rPr>
              <w:t>Guidance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B28DA21" w14:textId="77777777" w:rsidR="00FB3BC7" w:rsidRPr="00177D0C" w:rsidRDefault="00D11D08">
            <w:pPr>
              <w:spacing w:after="0" w:line="240" w:lineRule="auto"/>
              <w:ind w:left="2" w:firstLine="0"/>
              <w:rPr>
                <w:sz w:val="24"/>
                <w:szCs w:val="24"/>
              </w:rPr>
            </w:pPr>
            <w:r w:rsidRPr="00177D0C">
              <w:rPr>
                <w:sz w:val="24"/>
                <w:szCs w:val="24"/>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FB3BC7" w:rsidRPr="00177D0C" w14:paraId="7B6BBC53"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6DD5DD" w14:textId="77777777" w:rsidR="00FB3BC7" w:rsidRPr="00177D0C" w:rsidRDefault="00D11D08">
            <w:pPr>
              <w:spacing w:after="0" w:line="240" w:lineRule="auto"/>
              <w:ind w:left="0" w:firstLine="0"/>
              <w:rPr>
                <w:sz w:val="24"/>
                <w:szCs w:val="24"/>
              </w:rPr>
            </w:pPr>
            <w:r w:rsidRPr="00177D0C">
              <w:rPr>
                <w:b/>
                <w:sz w:val="24"/>
                <w:szCs w:val="24"/>
              </w:rPr>
              <w:t>Implementation Plan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2B240C6" w14:textId="77777777" w:rsidR="00FB3BC7" w:rsidRPr="00177D0C" w:rsidRDefault="00D11D08">
            <w:pPr>
              <w:spacing w:after="0" w:line="240" w:lineRule="auto"/>
              <w:ind w:left="2" w:firstLine="0"/>
              <w:rPr>
                <w:sz w:val="24"/>
                <w:szCs w:val="24"/>
              </w:rPr>
            </w:pPr>
            <w:r w:rsidRPr="00177D0C">
              <w:rPr>
                <w:sz w:val="24"/>
                <w:szCs w:val="24"/>
              </w:rPr>
              <w:t xml:space="preserve">The plan with an outline of processes (including data standards for migration), costs (for example) of implementing the services which may be required as part of Onboarding. </w:t>
            </w:r>
          </w:p>
        </w:tc>
      </w:tr>
      <w:tr w:rsidR="00FB3BC7" w:rsidRPr="00177D0C" w14:paraId="0F9986FA"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F24B888" w14:textId="77777777" w:rsidR="00FB3BC7" w:rsidRPr="00177D0C" w:rsidRDefault="00D11D08">
            <w:pPr>
              <w:spacing w:after="0" w:line="240" w:lineRule="auto"/>
              <w:ind w:left="0" w:firstLine="0"/>
              <w:rPr>
                <w:sz w:val="24"/>
                <w:szCs w:val="24"/>
              </w:rPr>
            </w:pPr>
            <w:r w:rsidRPr="00177D0C">
              <w:rPr>
                <w:b/>
                <w:sz w:val="24"/>
                <w:szCs w:val="24"/>
              </w:rPr>
              <w:t>Indicative test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C82753" w14:textId="77777777" w:rsidR="00FB3BC7" w:rsidRPr="00177D0C" w:rsidRDefault="00D11D08">
            <w:pPr>
              <w:spacing w:after="0" w:line="240" w:lineRule="auto"/>
              <w:ind w:left="2" w:firstLine="0"/>
              <w:rPr>
                <w:sz w:val="24"/>
                <w:szCs w:val="24"/>
              </w:rPr>
            </w:pPr>
            <w:r w:rsidRPr="00177D0C">
              <w:rPr>
                <w:sz w:val="24"/>
                <w:szCs w:val="24"/>
              </w:rPr>
              <w:t xml:space="preserve">ESI tool completed by contractors on their own behalf at the request of CCS or the Buyer (as applicable) under clause 4.6. </w:t>
            </w:r>
          </w:p>
        </w:tc>
      </w:tr>
      <w:tr w:rsidR="00FB3BC7" w:rsidRPr="00177D0C" w14:paraId="62BE8F1D"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FDBE6FC" w14:textId="77777777" w:rsidR="00FB3BC7" w:rsidRPr="00177D0C" w:rsidRDefault="00D11D08">
            <w:pPr>
              <w:spacing w:after="0" w:line="240" w:lineRule="auto"/>
              <w:ind w:left="0" w:firstLine="0"/>
              <w:rPr>
                <w:sz w:val="24"/>
                <w:szCs w:val="24"/>
              </w:rPr>
            </w:pPr>
            <w:r w:rsidRPr="00177D0C">
              <w:rPr>
                <w:b/>
                <w:sz w:val="24"/>
                <w:szCs w:val="24"/>
              </w:rPr>
              <w:t>Information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23913F0" w14:textId="77777777" w:rsidR="00FB3BC7" w:rsidRPr="00177D0C" w:rsidRDefault="00D11D08">
            <w:pPr>
              <w:spacing w:after="0" w:line="240" w:lineRule="auto"/>
              <w:ind w:left="2" w:firstLine="0"/>
              <w:rPr>
                <w:sz w:val="24"/>
                <w:szCs w:val="24"/>
              </w:rPr>
            </w:pPr>
            <w:r w:rsidRPr="00177D0C">
              <w:rPr>
                <w:sz w:val="24"/>
                <w:szCs w:val="24"/>
              </w:rPr>
              <w:t xml:space="preserve">Has the meaning given under section 84 of the Freedom of Information Act </w:t>
            </w:r>
            <w:proofErr w:type="gramStart"/>
            <w:r w:rsidRPr="00177D0C">
              <w:rPr>
                <w:sz w:val="24"/>
                <w:szCs w:val="24"/>
              </w:rPr>
              <w:t>2000.</w:t>
            </w:r>
            <w:proofErr w:type="gramEnd"/>
            <w:r w:rsidRPr="00177D0C">
              <w:rPr>
                <w:sz w:val="24"/>
                <w:szCs w:val="24"/>
              </w:rPr>
              <w:t xml:space="preserve"> </w:t>
            </w:r>
          </w:p>
        </w:tc>
      </w:tr>
    </w:tbl>
    <w:p w14:paraId="43853CD4"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41D90260"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97B7412" w14:textId="77777777" w:rsidR="00FB3BC7" w:rsidRPr="00177D0C" w:rsidRDefault="00D11D08">
            <w:pPr>
              <w:spacing w:after="0" w:line="240" w:lineRule="auto"/>
              <w:ind w:left="0" w:firstLine="0"/>
              <w:rPr>
                <w:sz w:val="24"/>
                <w:szCs w:val="24"/>
              </w:rPr>
            </w:pPr>
            <w:r w:rsidRPr="00177D0C">
              <w:rPr>
                <w:b/>
                <w:sz w:val="24"/>
                <w:szCs w:val="24"/>
              </w:rPr>
              <w:t>Information security management system</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020B553" w14:textId="77777777" w:rsidR="00FB3BC7" w:rsidRPr="00177D0C" w:rsidRDefault="00D11D08">
            <w:pPr>
              <w:spacing w:after="0" w:line="240" w:lineRule="auto"/>
              <w:ind w:left="2" w:firstLine="0"/>
              <w:rPr>
                <w:sz w:val="24"/>
                <w:szCs w:val="24"/>
              </w:rPr>
            </w:pPr>
            <w:r w:rsidRPr="00177D0C">
              <w:rPr>
                <w:sz w:val="24"/>
                <w:szCs w:val="24"/>
              </w:rPr>
              <w:t xml:space="preserve">The information security management system and process developed by the Supplier in accordance with clause 16.1. </w:t>
            </w:r>
          </w:p>
        </w:tc>
      </w:tr>
      <w:tr w:rsidR="00FB3BC7" w:rsidRPr="00177D0C" w14:paraId="2C12DB3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D3CF2D1" w14:textId="77777777" w:rsidR="00FB3BC7" w:rsidRPr="00177D0C" w:rsidRDefault="00D11D08">
            <w:pPr>
              <w:spacing w:after="0" w:line="240" w:lineRule="auto"/>
              <w:ind w:left="0" w:firstLine="0"/>
              <w:rPr>
                <w:sz w:val="24"/>
                <w:szCs w:val="24"/>
              </w:rPr>
            </w:pPr>
            <w:r w:rsidRPr="00177D0C">
              <w:rPr>
                <w:b/>
                <w:sz w:val="24"/>
                <w:szCs w:val="24"/>
              </w:rPr>
              <w:lastRenderedPageBreak/>
              <w:t>Inside IR35</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63C22E0" w14:textId="77777777" w:rsidR="00FB3BC7" w:rsidRPr="00177D0C" w:rsidRDefault="00D11D08">
            <w:pPr>
              <w:spacing w:after="0" w:line="240" w:lineRule="auto"/>
              <w:ind w:left="2" w:firstLine="0"/>
              <w:rPr>
                <w:sz w:val="24"/>
                <w:szCs w:val="24"/>
              </w:rPr>
            </w:pPr>
            <w:r w:rsidRPr="00177D0C">
              <w:rPr>
                <w:sz w:val="24"/>
                <w:szCs w:val="24"/>
              </w:rPr>
              <w:t xml:space="preserve">Contractual engagements which would be determined to be within the scope of the IR35 Intermediaries legislation if assessed using the ESI tool. </w:t>
            </w:r>
          </w:p>
        </w:tc>
      </w:tr>
    </w:tbl>
    <w:p w14:paraId="6A71BAA1" w14:textId="77777777" w:rsidR="00FB3BC7" w:rsidRPr="00177D0C" w:rsidRDefault="00FB3BC7">
      <w:pPr>
        <w:spacing w:after="0" w:line="240" w:lineRule="auto"/>
        <w:ind w:left="0" w:right="830" w:firstLine="0"/>
        <w:rPr>
          <w:sz w:val="24"/>
          <w:szCs w:val="24"/>
        </w:rPr>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30299B3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8119BEA" w14:textId="77777777" w:rsidR="00FB3BC7" w:rsidRPr="00177D0C" w:rsidRDefault="00D11D08">
            <w:pPr>
              <w:spacing w:after="0" w:line="240" w:lineRule="auto"/>
              <w:ind w:left="0" w:firstLine="0"/>
              <w:rPr>
                <w:sz w:val="24"/>
                <w:szCs w:val="24"/>
              </w:rPr>
            </w:pPr>
            <w:r w:rsidRPr="00177D0C">
              <w:rPr>
                <w:b/>
                <w:sz w:val="24"/>
                <w:szCs w:val="24"/>
              </w:rPr>
              <w:t>Insolvency event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697294A" w14:textId="77777777" w:rsidR="00FB3BC7" w:rsidRPr="00177D0C" w:rsidRDefault="00D11D08">
            <w:pPr>
              <w:spacing w:after="39" w:line="240" w:lineRule="auto"/>
              <w:ind w:left="2" w:firstLine="0"/>
              <w:rPr>
                <w:sz w:val="24"/>
                <w:szCs w:val="24"/>
              </w:rPr>
            </w:pPr>
            <w:r w:rsidRPr="00177D0C">
              <w:rPr>
                <w:sz w:val="24"/>
                <w:szCs w:val="24"/>
              </w:rPr>
              <w:t xml:space="preserve">Can be: </w:t>
            </w:r>
          </w:p>
          <w:p w14:paraId="3017C816" w14:textId="77777777" w:rsidR="00FB3BC7" w:rsidRPr="00177D0C" w:rsidRDefault="00D11D08">
            <w:pPr>
              <w:numPr>
                <w:ilvl w:val="0"/>
                <w:numId w:val="21"/>
              </w:numPr>
              <w:spacing w:after="46" w:line="240" w:lineRule="auto"/>
              <w:ind w:left="400" w:hanging="398"/>
              <w:rPr>
                <w:sz w:val="24"/>
                <w:szCs w:val="24"/>
              </w:rPr>
            </w:pPr>
            <w:r w:rsidRPr="00177D0C">
              <w:rPr>
                <w:sz w:val="24"/>
                <w:szCs w:val="24"/>
              </w:rPr>
              <w:t xml:space="preserve">a voluntary arrangement </w:t>
            </w:r>
          </w:p>
          <w:p w14:paraId="1B63C36B" w14:textId="77777777" w:rsidR="00FB3BC7" w:rsidRPr="00177D0C" w:rsidRDefault="00D11D08">
            <w:pPr>
              <w:numPr>
                <w:ilvl w:val="0"/>
                <w:numId w:val="21"/>
              </w:numPr>
              <w:spacing w:after="45" w:line="240" w:lineRule="auto"/>
              <w:ind w:left="400" w:hanging="398"/>
              <w:rPr>
                <w:sz w:val="24"/>
                <w:szCs w:val="24"/>
              </w:rPr>
            </w:pPr>
            <w:r w:rsidRPr="00177D0C">
              <w:rPr>
                <w:sz w:val="24"/>
                <w:szCs w:val="24"/>
              </w:rPr>
              <w:t xml:space="preserve">a winding-up petition </w:t>
            </w:r>
          </w:p>
          <w:p w14:paraId="5D4CA807" w14:textId="77777777" w:rsidR="00FB3BC7" w:rsidRPr="00177D0C" w:rsidRDefault="00D11D08">
            <w:pPr>
              <w:numPr>
                <w:ilvl w:val="0"/>
                <w:numId w:val="21"/>
              </w:numPr>
              <w:spacing w:after="48" w:line="240" w:lineRule="auto"/>
              <w:ind w:left="400" w:hanging="398"/>
              <w:rPr>
                <w:sz w:val="24"/>
                <w:szCs w:val="24"/>
              </w:rPr>
            </w:pPr>
            <w:r w:rsidRPr="00177D0C">
              <w:rPr>
                <w:sz w:val="24"/>
                <w:szCs w:val="24"/>
              </w:rPr>
              <w:t xml:space="preserve">the appointment of a receiver or administrator </w:t>
            </w:r>
          </w:p>
          <w:p w14:paraId="60D6EB4F" w14:textId="77777777" w:rsidR="00FB3BC7" w:rsidRPr="00177D0C" w:rsidRDefault="00D11D08">
            <w:pPr>
              <w:numPr>
                <w:ilvl w:val="0"/>
                <w:numId w:val="21"/>
              </w:numPr>
              <w:spacing w:after="82" w:line="240" w:lineRule="auto"/>
              <w:ind w:left="400" w:hanging="398"/>
              <w:rPr>
                <w:sz w:val="24"/>
                <w:szCs w:val="24"/>
              </w:rPr>
            </w:pPr>
            <w:r w:rsidRPr="00177D0C">
              <w:rPr>
                <w:sz w:val="24"/>
                <w:szCs w:val="24"/>
              </w:rPr>
              <w:t xml:space="preserve">an unresolved statutory demand </w:t>
            </w:r>
          </w:p>
          <w:p w14:paraId="300E1C94" w14:textId="77777777" w:rsidR="00FB3BC7" w:rsidRPr="00177D0C" w:rsidRDefault="00D11D08">
            <w:pPr>
              <w:numPr>
                <w:ilvl w:val="0"/>
                <w:numId w:val="21"/>
              </w:numPr>
              <w:spacing w:after="35" w:line="240" w:lineRule="auto"/>
              <w:ind w:left="400" w:hanging="398"/>
              <w:rPr>
                <w:sz w:val="24"/>
                <w:szCs w:val="24"/>
              </w:rPr>
            </w:pPr>
            <w:r w:rsidRPr="00177D0C">
              <w:rPr>
                <w:sz w:val="24"/>
                <w:szCs w:val="24"/>
              </w:rPr>
              <w:t xml:space="preserve">a Schedule A1 moratorium </w:t>
            </w:r>
          </w:p>
          <w:p w14:paraId="286B1C4E" w14:textId="77777777" w:rsidR="00FB3BC7" w:rsidRPr="00177D0C" w:rsidRDefault="00D11D08">
            <w:pPr>
              <w:numPr>
                <w:ilvl w:val="0"/>
                <w:numId w:val="21"/>
              </w:numPr>
              <w:spacing w:after="0" w:line="240" w:lineRule="auto"/>
              <w:ind w:left="400" w:hanging="398"/>
              <w:rPr>
                <w:sz w:val="24"/>
                <w:szCs w:val="24"/>
              </w:rPr>
            </w:pPr>
            <w:r w:rsidRPr="00177D0C">
              <w:rPr>
                <w:sz w:val="24"/>
                <w:szCs w:val="24"/>
              </w:rPr>
              <w:t xml:space="preserve">a Dun &amp; Bradstreet rating of 10 or less </w:t>
            </w:r>
          </w:p>
        </w:tc>
      </w:tr>
      <w:tr w:rsidR="00FB3BC7" w:rsidRPr="00177D0C" w14:paraId="30200AFC"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33DC94" w14:textId="77777777" w:rsidR="00FB3BC7" w:rsidRPr="00177D0C" w:rsidRDefault="00D11D08">
            <w:pPr>
              <w:spacing w:after="0" w:line="240" w:lineRule="auto"/>
              <w:ind w:left="0" w:firstLine="0"/>
              <w:rPr>
                <w:sz w:val="24"/>
                <w:szCs w:val="24"/>
              </w:rPr>
            </w:pPr>
            <w:r w:rsidRPr="00177D0C">
              <w:rPr>
                <w:b/>
                <w:sz w:val="24"/>
                <w:szCs w:val="24"/>
              </w:rPr>
              <w:t>Intellectual Property</w:t>
            </w:r>
            <w:r w:rsidRPr="00177D0C">
              <w:rPr>
                <w:sz w:val="24"/>
                <w:szCs w:val="24"/>
              </w:rPr>
              <w:t xml:space="preserve"> </w:t>
            </w:r>
            <w:r w:rsidRPr="00177D0C">
              <w:rPr>
                <w:b/>
                <w:sz w:val="24"/>
                <w:szCs w:val="24"/>
              </w:rPr>
              <w:t>Rights or IPR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BA1E692" w14:textId="77777777" w:rsidR="00FB3BC7" w:rsidRPr="00177D0C" w:rsidRDefault="00D11D08">
            <w:pPr>
              <w:spacing w:after="19" w:line="240" w:lineRule="auto"/>
              <w:ind w:left="2" w:firstLine="0"/>
              <w:rPr>
                <w:sz w:val="24"/>
                <w:szCs w:val="24"/>
              </w:rPr>
            </w:pPr>
            <w:r w:rsidRPr="00177D0C">
              <w:rPr>
                <w:sz w:val="24"/>
                <w:szCs w:val="24"/>
              </w:rPr>
              <w:t xml:space="preserve">Intellectual Property Rights are: </w:t>
            </w:r>
          </w:p>
          <w:p w14:paraId="7D17297B" w14:textId="77777777" w:rsidR="00FB3BC7" w:rsidRPr="00177D0C" w:rsidRDefault="00D11D08">
            <w:pPr>
              <w:numPr>
                <w:ilvl w:val="0"/>
                <w:numId w:val="22"/>
              </w:numPr>
              <w:spacing w:after="0" w:line="276" w:lineRule="auto"/>
              <w:ind w:hanging="360"/>
              <w:rPr>
                <w:sz w:val="24"/>
                <w:szCs w:val="24"/>
              </w:rPr>
            </w:pPr>
            <w:r w:rsidRPr="00177D0C">
              <w:rPr>
                <w:sz w:val="24"/>
                <w:szCs w:val="24"/>
              </w:rPr>
              <w:t xml:space="preserve">copyright, rights related to or affording protection similar to copyright, rights in databases, patents and rights in inventions, semi-conductor topography rights, </w:t>
            </w:r>
            <w:proofErr w:type="gramStart"/>
            <w:r w:rsidRPr="00177D0C">
              <w:rPr>
                <w:sz w:val="24"/>
                <w:szCs w:val="24"/>
              </w:rPr>
              <w:t>trade marks</w:t>
            </w:r>
            <w:proofErr w:type="gramEnd"/>
            <w:r w:rsidRPr="00177D0C">
              <w:rPr>
                <w:sz w:val="24"/>
                <w:szCs w:val="24"/>
              </w:rPr>
              <w:t xml:space="preserve">, rights in internet domain names and website addresses and other rights in trade names, designs, Know-How, trade secrets and other rights in Confidential Information </w:t>
            </w:r>
          </w:p>
          <w:p w14:paraId="7C9F4798" w14:textId="77777777" w:rsidR="00FB3BC7" w:rsidRPr="00177D0C" w:rsidRDefault="00D11D08">
            <w:pPr>
              <w:numPr>
                <w:ilvl w:val="0"/>
                <w:numId w:val="22"/>
              </w:numPr>
              <w:spacing w:after="0" w:line="276" w:lineRule="auto"/>
              <w:ind w:hanging="360"/>
              <w:rPr>
                <w:sz w:val="24"/>
                <w:szCs w:val="24"/>
              </w:rPr>
            </w:pPr>
            <w:r w:rsidRPr="00177D0C">
              <w:rPr>
                <w:sz w:val="24"/>
                <w:szCs w:val="24"/>
              </w:rPr>
              <w:t xml:space="preserve">applications for registration, and the right to apply for registration, for any of the rights listed at (a) that are capable of being registered in any country or jurisdiction </w:t>
            </w:r>
          </w:p>
          <w:p w14:paraId="058A926D" w14:textId="77777777" w:rsidR="00FB3BC7" w:rsidRPr="00177D0C" w:rsidRDefault="00D11D08">
            <w:pPr>
              <w:numPr>
                <w:ilvl w:val="0"/>
                <w:numId w:val="22"/>
              </w:numPr>
              <w:spacing w:after="0" w:line="240" w:lineRule="auto"/>
              <w:ind w:hanging="360"/>
              <w:rPr>
                <w:sz w:val="24"/>
                <w:szCs w:val="24"/>
              </w:rPr>
            </w:pPr>
            <w:r w:rsidRPr="00177D0C">
              <w:rPr>
                <w:sz w:val="24"/>
                <w:szCs w:val="24"/>
              </w:rPr>
              <w:t xml:space="preserve">all other rights having equivalent or similar effect in any country or jurisdiction </w:t>
            </w:r>
          </w:p>
        </w:tc>
      </w:tr>
      <w:tr w:rsidR="00FB3BC7" w:rsidRPr="00177D0C" w14:paraId="0E92446C"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521F8A" w14:textId="77777777" w:rsidR="00FB3BC7" w:rsidRPr="00177D0C" w:rsidRDefault="00D11D08">
            <w:pPr>
              <w:spacing w:after="0" w:line="240" w:lineRule="auto"/>
              <w:ind w:left="0" w:firstLine="0"/>
              <w:rPr>
                <w:sz w:val="24"/>
                <w:szCs w:val="24"/>
              </w:rPr>
            </w:pPr>
            <w:r w:rsidRPr="00177D0C">
              <w:rPr>
                <w:b/>
                <w:sz w:val="24"/>
                <w:szCs w:val="24"/>
              </w:rPr>
              <w:t>Intermediary</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90E199" w14:textId="77777777" w:rsidR="00FB3BC7" w:rsidRPr="00177D0C" w:rsidRDefault="00D11D08">
            <w:pPr>
              <w:spacing w:after="36" w:line="240" w:lineRule="auto"/>
              <w:ind w:left="2" w:firstLine="0"/>
              <w:rPr>
                <w:sz w:val="24"/>
                <w:szCs w:val="24"/>
              </w:rPr>
            </w:pPr>
            <w:r w:rsidRPr="00177D0C">
              <w:rPr>
                <w:sz w:val="24"/>
                <w:szCs w:val="24"/>
              </w:rPr>
              <w:t xml:space="preserve">For the purposes of the IR35 rules an intermediary can be: </w:t>
            </w:r>
          </w:p>
          <w:p w14:paraId="0E2B9D13" w14:textId="77777777" w:rsidR="00FB3BC7" w:rsidRPr="00177D0C" w:rsidRDefault="00D11D08">
            <w:pPr>
              <w:numPr>
                <w:ilvl w:val="0"/>
                <w:numId w:val="23"/>
              </w:numPr>
              <w:spacing w:after="62" w:line="240" w:lineRule="auto"/>
              <w:ind w:right="752" w:firstLine="0"/>
              <w:rPr>
                <w:sz w:val="24"/>
                <w:szCs w:val="24"/>
              </w:rPr>
            </w:pPr>
            <w:r w:rsidRPr="00177D0C">
              <w:rPr>
                <w:sz w:val="24"/>
                <w:szCs w:val="24"/>
              </w:rPr>
              <w:t xml:space="preserve">the supplier's own limited company </w:t>
            </w:r>
          </w:p>
          <w:p w14:paraId="3A35AA5C" w14:textId="77777777" w:rsidR="00FB3BC7" w:rsidRPr="00177D0C" w:rsidRDefault="00D11D08">
            <w:pPr>
              <w:numPr>
                <w:ilvl w:val="0"/>
                <w:numId w:val="23"/>
              </w:numPr>
              <w:spacing w:after="205" w:line="300" w:lineRule="auto"/>
              <w:ind w:right="752" w:firstLine="0"/>
              <w:rPr>
                <w:sz w:val="24"/>
                <w:szCs w:val="24"/>
              </w:rPr>
            </w:pPr>
            <w:r w:rsidRPr="00177D0C">
              <w:rPr>
                <w:sz w:val="24"/>
                <w:szCs w:val="24"/>
              </w:rPr>
              <w:t xml:space="preserve">a service or a personal service company </w:t>
            </w:r>
            <w:proofErr w:type="gramStart"/>
            <w:r w:rsidRPr="00177D0C">
              <w:rPr>
                <w:sz w:val="24"/>
                <w:szCs w:val="24"/>
              </w:rPr>
              <w:t xml:space="preserve">●  </w:t>
            </w:r>
            <w:r w:rsidRPr="00177D0C">
              <w:rPr>
                <w:sz w:val="24"/>
                <w:szCs w:val="24"/>
              </w:rPr>
              <w:tab/>
            </w:r>
            <w:proofErr w:type="gramEnd"/>
            <w:r w:rsidRPr="00177D0C">
              <w:rPr>
                <w:sz w:val="24"/>
                <w:szCs w:val="24"/>
              </w:rPr>
              <w:t xml:space="preserve">a partnership </w:t>
            </w:r>
          </w:p>
          <w:p w14:paraId="37D557B3" w14:textId="77777777" w:rsidR="00FB3BC7" w:rsidRPr="00177D0C" w:rsidRDefault="00D11D08">
            <w:pPr>
              <w:spacing w:after="0" w:line="240" w:lineRule="auto"/>
              <w:ind w:left="2" w:firstLine="0"/>
              <w:rPr>
                <w:sz w:val="24"/>
                <w:szCs w:val="24"/>
              </w:rPr>
            </w:pPr>
            <w:r w:rsidRPr="00177D0C">
              <w:rPr>
                <w:sz w:val="24"/>
                <w:szCs w:val="24"/>
              </w:rPr>
              <w:t xml:space="preserve">It does not apply if you work for a client through a Managed Service Company (MSC) or agency (for example, an employment agency). </w:t>
            </w:r>
          </w:p>
        </w:tc>
      </w:tr>
      <w:tr w:rsidR="00FB3BC7" w:rsidRPr="00177D0C" w14:paraId="7371A99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C57A746" w14:textId="77777777" w:rsidR="00FB3BC7" w:rsidRPr="00177D0C" w:rsidRDefault="00D11D08">
            <w:pPr>
              <w:spacing w:after="0" w:line="240" w:lineRule="auto"/>
              <w:ind w:left="0" w:firstLine="0"/>
              <w:rPr>
                <w:sz w:val="24"/>
                <w:szCs w:val="24"/>
              </w:rPr>
            </w:pPr>
            <w:r w:rsidRPr="00177D0C">
              <w:rPr>
                <w:b/>
                <w:sz w:val="24"/>
                <w:szCs w:val="24"/>
              </w:rPr>
              <w:lastRenderedPageBreak/>
              <w:t>IPR claim</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9B8D935" w14:textId="77777777" w:rsidR="00FB3BC7" w:rsidRPr="00177D0C" w:rsidRDefault="00D11D08">
            <w:pPr>
              <w:spacing w:after="0" w:line="240" w:lineRule="auto"/>
              <w:ind w:left="2" w:firstLine="0"/>
              <w:rPr>
                <w:sz w:val="24"/>
                <w:szCs w:val="24"/>
              </w:rPr>
            </w:pPr>
            <w:r w:rsidRPr="00177D0C">
              <w:rPr>
                <w:sz w:val="24"/>
                <w:szCs w:val="24"/>
              </w:rPr>
              <w:t xml:space="preserve">As set out in clause 11.5. </w:t>
            </w:r>
          </w:p>
        </w:tc>
      </w:tr>
      <w:tr w:rsidR="00FB3BC7" w:rsidRPr="00177D0C" w14:paraId="131EC5B2"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A8499F7" w14:textId="77777777" w:rsidR="00FB3BC7" w:rsidRPr="00177D0C" w:rsidRDefault="00D11D08">
            <w:pPr>
              <w:spacing w:after="0" w:line="240" w:lineRule="auto"/>
              <w:ind w:left="0" w:firstLine="0"/>
              <w:rPr>
                <w:sz w:val="24"/>
                <w:szCs w:val="24"/>
              </w:rPr>
            </w:pPr>
            <w:r w:rsidRPr="00177D0C">
              <w:rPr>
                <w:b/>
                <w:sz w:val="24"/>
                <w:szCs w:val="24"/>
              </w:rPr>
              <w:t>IR35</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C137FE7" w14:textId="77777777" w:rsidR="00FB3BC7" w:rsidRPr="00177D0C" w:rsidRDefault="00D11D08">
            <w:pPr>
              <w:spacing w:after="0" w:line="240" w:lineRule="auto"/>
              <w:ind w:left="2" w:right="27" w:firstLine="0"/>
              <w:rPr>
                <w:sz w:val="24"/>
                <w:szCs w:val="24"/>
              </w:rPr>
            </w:pPr>
            <w:r w:rsidRPr="00177D0C">
              <w:rPr>
                <w:sz w:val="24"/>
                <w:szCs w:val="24"/>
              </w:rPr>
              <w:t xml:space="preserve">IR35 is also known as ‘Intermediaries legislation’. It’s a set of rules that affect tax and National Insurance where a Supplier is contracted to work for a client through an Intermediary. </w:t>
            </w:r>
          </w:p>
        </w:tc>
      </w:tr>
      <w:tr w:rsidR="00FB3BC7" w:rsidRPr="00177D0C" w14:paraId="2663559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92EC0C" w14:textId="77777777" w:rsidR="00FB3BC7" w:rsidRPr="00177D0C" w:rsidRDefault="00D11D08">
            <w:pPr>
              <w:spacing w:after="0" w:line="240" w:lineRule="auto"/>
              <w:ind w:left="0" w:firstLine="0"/>
              <w:rPr>
                <w:sz w:val="24"/>
                <w:szCs w:val="24"/>
              </w:rPr>
            </w:pPr>
            <w:r w:rsidRPr="00177D0C">
              <w:rPr>
                <w:b/>
                <w:sz w:val="24"/>
                <w:szCs w:val="24"/>
              </w:rPr>
              <w:t>IR35 assessment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5764C8C" w14:textId="77777777" w:rsidR="00FB3BC7" w:rsidRPr="00177D0C" w:rsidRDefault="00D11D08">
            <w:pPr>
              <w:spacing w:after="0" w:line="240" w:lineRule="auto"/>
              <w:ind w:left="2" w:firstLine="0"/>
              <w:rPr>
                <w:sz w:val="24"/>
                <w:szCs w:val="24"/>
              </w:rPr>
            </w:pPr>
            <w:r w:rsidRPr="00177D0C">
              <w:rPr>
                <w:sz w:val="24"/>
                <w:szCs w:val="24"/>
              </w:rPr>
              <w:t xml:space="preserve">Assessment of employment status using the ESI tool to determine if engagement is Inside or Outside IR35. </w:t>
            </w:r>
          </w:p>
        </w:tc>
      </w:tr>
    </w:tbl>
    <w:p w14:paraId="4BD6C384"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524ACA4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177400" w14:textId="77777777" w:rsidR="00FB3BC7" w:rsidRPr="00177D0C" w:rsidRDefault="00D11D08">
            <w:pPr>
              <w:spacing w:after="0" w:line="240" w:lineRule="auto"/>
              <w:ind w:left="0" w:firstLine="0"/>
              <w:rPr>
                <w:sz w:val="24"/>
                <w:szCs w:val="24"/>
              </w:rPr>
            </w:pPr>
            <w:r w:rsidRPr="00177D0C">
              <w:rPr>
                <w:b/>
                <w:sz w:val="24"/>
                <w:szCs w:val="24"/>
              </w:rPr>
              <w:t>Know-How</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C9DDB1" w14:textId="77777777" w:rsidR="00FB3BC7" w:rsidRPr="00177D0C" w:rsidRDefault="00D11D08">
            <w:pPr>
              <w:spacing w:after="0" w:line="240" w:lineRule="auto"/>
              <w:ind w:left="2" w:firstLine="0"/>
              <w:rPr>
                <w:sz w:val="24"/>
                <w:szCs w:val="24"/>
              </w:rPr>
            </w:pPr>
            <w:r w:rsidRPr="00177D0C">
              <w:rPr>
                <w:sz w:val="24"/>
                <w:szCs w:val="24"/>
              </w:rP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FB3BC7" w:rsidRPr="00177D0C" w14:paraId="103522EE"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3E2297" w14:textId="77777777" w:rsidR="00FB3BC7" w:rsidRPr="00177D0C" w:rsidRDefault="00D11D08">
            <w:pPr>
              <w:spacing w:after="0" w:line="240" w:lineRule="auto"/>
              <w:ind w:left="0" w:firstLine="0"/>
              <w:rPr>
                <w:sz w:val="24"/>
                <w:szCs w:val="24"/>
              </w:rPr>
            </w:pPr>
            <w:r w:rsidRPr="00177D0C">
              <w:rPr>
                <w:b/>
                <w:sz w:val="24"/>
                <w:szCs w:val="24"/>
              </w:rPr>
              <w:t>Law</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CC1C1D0" w14:textId="77777777" w:rsidR="00FB3BC7" w:rsidRPr="00177D0C" w:rsidRDefault="00D11D08">
            <w:pPr>
              <w:spacing w:after="0" w:line="240" w:lineRule="auto"/>
              <w:ind w:left="2" w:firstLine="0"/>
              <w:rPr>
                <w:sz w:val="24"/>
                <w:szCs w:val="24"/>
              </w:rPr>
            </w:pPr>
            <w:r w:rsidRPr="00177D0C">
              <w:rPr>
                <w:sz w:val="24"/>
                <w:szCs w:val="24"/>
              </w:rPr>
              <w:t xml:space="preserve">Any law, subordinate legislation within the meaning of Section 21(1) of the Interpretation Act 1978, </w:t>
            </w:r>
            <w:proofErr w:type="gramStart"/>
            <w:r w:rsidRPr="00177D0C">
              <w:rPr>
                <w:sz w:val="24"/>
                <w:szCs w:val="24"/>
              </w:rPr>
              <w:t>bye-law</w:t>
            </w:r>
            <w:proofErr w:type="gramEnd"/>
            <w:r w:rsidRPr="00177D0C">
              <w:rPr>
                <w:sz w:val="24"/>
                <w:szCs w:val="24"/>
              </w:rPr>
              <w:t xml:space="preserve">, regulation, order, regulatory policy, mandatory guidance or code of practice, judgment of a relevant court of law, or directives or requirements with which the relevant Party is bound to comply. </w:t>
            </w:r>
          </w:p>
        </w:tc>
      </w:tr>
      <w:tr w:rsidR="00FB3BC7" w:rsidRPr="00177D0C" w14:paraId="7012910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89BA2F" w14:textId="77777777" w:rsidR="00FB3BC7" w:rsidRPr="00177D0C" w:rsidRDefault="00D11D08">
            <w:pPr>
              <w:spacing w:after="0" w:line="240" w:lineRule="auto"/>
              <w:ind w:left="0" w:firstLine="0"/>
              <w:rPr>
                <w:sz w:val="24"/>
                <w:szCs w:val="24"/>
              </w:rPr>
            </w:pPr>
            <w:r w:rsidRPr="00177D0C">
              <w:rPr>
                <w:b/>
                <w:sz w:val="24"/>
                <w:szCs w:val="24"/>
              </w:rPr>
              <w:t>Loss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B87FFA" w14:textId="77777777" w:rsidR="00FB3BC7" w:rsidRPr="00177D0C" w:rsidRDefault="00D11D08">
            <w:pPr>
              <w:spacing w:after="0" w:line="240" w:lineRule="auto"/>
              <w:ind w:left="2" w:firstLine="0"/>
              <w:rPr>
                <w:sz w:val="24"/>
                <w:szCs w:val="24"/>
              </w:rPr>
            </w:pPr>
            <w:r w:rsidRPr="00177D0C">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77D0C">
              <w:rPr>
                <w:b/>
                <w:sz w:val="24"/>
                <w:szCs w:val="24"/>
              </w:rPr>
              <w:t>Losses</w:t>
            </w:r>
            <w:r w:rsidRPr="00177D0C">
              <w:rPr>
                <w:sz w:val="24"/>
                <w:szCs w:val="24"/>
              </w:rPr>
              <w:t xml:space="preserve">' will be interpreted accordingly. </w:t>
            </w:r>
          </w:p>
        </w:tc>
      </w:tr>
      <w:tr w:rsidR="00FB3BC7" w:rsidRPr="00177D0C" w14:paraId="2C549F2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352B973" w14:textId="77777777" w:rsidR="00FB3BC7" w:rsidRPr="00177D0C" w:rsidRDefault="00D11D08">
            <w:pPr>
              <w:spacing w:after="0" w:line="240" w:lineRule="auto"/>
              <w:ind w:left="0" w:firstLine="0"/>
              <w:rPr>
                <w:sz w:val="24"/>
                <w:szCs w:val="24"/>
              </w:rPr>
            </w:pPr>
            <w:r w:rsidRPr="00177D0C">
              <w:rPr>
                <w:b/>
                <w:sz w:val="24"/>
                <w:szCs w:val="24"/>
              </w:rPr>
              <w:t>Lot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7A126A6" w14:textId="77777777" w:rsidR="00FB3BC7" w:rsidRPr="00177D0C" w:rsidRDefault="00D11D08">
            <w:pPr>
              <w:spacing w:after="0" w:line="240" w:lineRule="auto"/>
              <w:ind w:left="2" w:firstLine="0"/>
              <w:rPr>
                <w:sz w:val="24"/>
                <w:szCs w:val="24"/>
              </w:rPr>
            </w:pPr>
            <w:r w:rsidRPr="00177D0C">
              <w:rPr>
                <w:sz w:val="24"/>
                <w:szCs w:val="24"/>
              </w:rPr>
              <w:t xml:space="preserve">Any of the 3 Lots specified in the </w:t>
            </w:r>
            <w:proofErr w:type="gramStart"/>
            <w:r w:rsidRPr="00177D0C">
              <w:rPr>
                <w:sz w:val="24"/>
                <w:szCs w:val="24"/>
              </w:rPr>
              <w:t>ITT</w:t>
            </w:r>
            <w:proofErr w:type="gramEnd"/>
            <w:r w:rsidRPr="00177D0C">
              <w:rPr>
                <w:sz w:val="24"/>
                <w:szCs w:val="24"/>
              </w:rPr>
              <w:t xml:space="preserve"> and Lots will be construed accordingly. </w:t>
            </w:r>
          </w:p>
        </w:tc>
      </w:tr>
      <w:tr w:rsidR="00FB3BC7" w:rsidRPr="00177D0C" w14:paraId="2533FA93"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6A3D69" w14:textId="77777777" w:rsidR="00FB3BC7" w:rsidRPr="00177D0C" w:rsidRDefault="00D11D08">
            <w:pPr>
              <w:spacing w:after="0" w:line="240" w:lineRule="auto"/>
              <w:ind w:left="0" w:firstLine="0"/>
              <w:rPr>
                <w:sz w:val="24"/>
                <w:szCs w:val="24"/>
              </w:rPr>
            </w:pPr>
            <w:r w:rsidRPr="00177D0C">
              <w:rPr>
                <w:b/>
                <w:sz w:val="24"/>
                <w:szCs w:val="24"/>
              </w:rPr>
              <w:lastRenderedPageBreak/>
              <w:t>Malicious Software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C2BF5C" w14:textId="77777777" w:rsidR="00FB3BC7" w:rsidRPr="00177D0C" w:rsidRDefault="00D11D08">
            <w:pPr>
              <w:spacing w:after="0" w:line="240" w:lineRule="auto"/>
              <w:ind w:left="2" w:firstLine="0"/>
              <w:rPr>
                <w:sz w:val="24"/>
                <w:szCs w:val="24"/>
              </w:rPr>
            </w:pPr>
            <w:r w:rsidRPr="00177D0C">
              <w:rPr>
                <w:sz w:val="24"/>
                <w:szCs w:val="24"/>
              </w:rPr>
              <w:t xml:space="preserve">Any software program or code intended to destroy, interfere with, corrupt, or cause undesired effects on program files, data or other information, executable code or application software macros, </w:t>
            </w:r>
            <w:proofErr w:type="gramStart"/>
            <w:r w:rsidRPr="00177D0C">
              <w:rPr>
                <w:sz w:val="24"/>
                <w:szCs w:val="24"/>
              </w:rPr>
              <w:t>whether or not</w:t>
            </w:r>
            <w:proofErr w:type="gramEnd"/>
            <w:r w:rsidRPr="00177D0C">
              <w:rPr>
                <w:sz w:val="24"/>
                <w:szCs w:val="24"/>
              </w:rPr>
              <w:t xml:space="preserve"> its operation is immediate or delayed, and whether the malicious software is introduced wilfully, negligently or without knowledge of its existence. </w:t>
            </w:r>
          </w:p>
        </w:tc>
      </w:tr>
      <w:tr w:rsidR="00FB3BC7" w:rsidRPr="00177D0C" w14:paraId="7FCDD346"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209E2F" w14:textId="77777777" w:rsidR="00FB3BC7" w:rsidRPr="00177D0C" w:rsidRDefault="00D11D08">
            <w:pPr>
              <w:spacing w:after="0" w:line="240" w:lineRule="auto"/>
              <w:ind w:left="0" w:firstLine="0"/>
              <w:rPr>
                <w:sz w:val="24"/>
                <w:szCs w:val="24"/>
              </w:rPr>
            </w:pPr>
            <w:bookmarkStart w:id="15" w:name="_Hlk121931960"/>
            <w:r w:rsidRPr="00177D0C">
              <w:rPr>
                <w:b/>
                <w:sz w:val="24"/>
                <w:szCs w:val="24"/>
              </w:rPr>
              <w:t>Management Charge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C616789" w14:textId="77777777" w:rsidR="00FB3BC7" w:rsidRPr="00177D0C" w:rsidRDefault="00D11D08">
            <w:pPr>
              <w:spacing w:after="0" w:line="240" w:lineRule="auto"/>
              <w:ind w:left="2" w:firstLine="0"/>
              <w:rPr>
                <w:sz w:val="24"/>
                <w:szCs w:val="24"/>
              </w:rPr>
            </w:pPr>
            <w:r w:rsidRPr="00177D0C">
              <w:rPr>
                <w:sz w:val="24"/>
                <w:szCs w:val="24"/>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bookmarkEnd w:id="15"/>
      <w:tr w:rsidR="00FB3BC7" w:rsidRPr="00177D0C" w14:paraId="372ADC91"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62F22D6" w14:textId="77777777" w:rsidR="00FB3BC7" w:rsidRPr="00177D0C" w:rsidRDefault="00D11D08">
            <w:pPr>
              <w:spacing w:after="0" w:line="240" w:lineRule="auto"/>
              <w:ind w:left="0" w:firstLine="0"/>
              <w:jc w:val="both"/>
              <w:rPr>
                <w:sz w:val="24"/>
                <w:szCs w:val="24"/>
              </w:rPr>
            </w:pPr>
            <w:r w:rsidRPr="00177D0C">
              <w:rPr>
                <w:b/>
                <w:sz w:val="24"/>
                <w:szCs w:val="24"/>
              </w:rPr>
              <w:t>Management Information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9582FB4" w14:textId="77777777" w:rsidR="00FB3BC7" w:rsidRPr="00177D0C" w:rsidRDefault="00D11D08">
            <w:pPr>
              <w:spacing w:after="0" w:line="240" w:lineRule="auto"/>
              <w:ind w:left="2" w:firstLine="0"/>
              <w:rPr>
                <w:sz w:val="24"/>
                <w:szCs w:val="24"/>
              </w:rPr>
            </w:pPr>
            <w:r w:rsidRPr="00177D0C">
              <w:rPr>
                <w:sz w:val="24"/>
                <w:szCs w:val="24"/>
              </w:rPr>
              <w:t xml:space="preserve">The management information specified in Framework Agreement Schedule 6. </w:t>
            </w:r>
          </w:p>
        </w:tc>
      </w:tr>
      <w:tr w:rsidR="00FB3BC7" w:rsidRPr="00177D0C" w14:paraId="4B0E6899"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25C67CB" w14:textId="77777777" w:rsidR="00FB3BC7" w:rsidRPr="00177D0C" w:rsidRDefault="00D11D08">
            <w:pPr>
              <w:spacing w:after="0" w:line="240" w:lineRule="auto"/>
              <w:ind w:left="0" w:firstLine="0"/>
              <w:rPr>
                <w:sz w:val="24"/>
                <w:szCs w:val="24"/>
              </w:rPr>
            </w:pPr>
            <w:r w:rsidRPr="00177D0C">
              <w:rPr>
                <w:b/>
                <w:sz w:val="24"/>
                <w:szCs w:val="24"/>
              </w:rPr>
              <w:t>Material Breach</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E06844E" w14:textId="77777777" w:rsidR="00FB3BC7" w:rsidRPr="00177D0C" w:rsidRDefault="00D11D08">
            <w:pPr>
              <w:spacing w:after="0" w:line="240" w:lineRule="auto"/>
              <w:ind w:left="2" w:firstLine="0"/>
              <w:rPr>
                <w:sz w:val="24"/>
                <w:szCs w:val="24"/>
              </w:rPr>
            </w:pPr>
            <w:r w:rsidRPr="00177D0C">
              <w:rPr>
                <w:sz w:val="24"/>
                <w:szCs w:val="24"/>
              </w:rPr>
              <w:t xml:space="preserve">Those breaches which have been expressly set out as a Material Breach and any other single serious breach or persistent failure to perform as required under this Call-Off Contract. </w:t>
            </w:r>
          </w:p>
        </w:tc>
      </w:tr>
      <w:tr w:rsidR="00FB3BC7" w:rsidRPr="00177D0C" w14:paraId="43B69C85"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2CF9246" w14:textId="77777777" w:rsidR="00FB3BC7" w:rsidRPr="00177D0C" w:rsidRDefault="00D11D08">
            <w:pPr>
              <w:spacing w:after="0" w:line="240" w:lineRule="auto"/>
              <w:ind w:left="0" w:firstLine="0"/>
              <w:rPr>
                <w:sz w:val="24"/>
                <w:szCs w:val="24"/>
              </w:rPr>
            </w:pPr>
            <w:r w:rsidRPr="00177D0C">
              <w:rPr>
                <w:b/>
                <w:sz w:val="24"/>
                <w:szCs w:val="24"/>
              </w:rPr>
              <w:t>Ministry of Justice Code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02B2EFD" w14:textId="77777777" w:rsidR="00FB3BC7" w:rsidRPr="00177D0C" w:rsidRDefault="00D11D08">
            <w:pPr>
              <w:spacing w:after="0" w:line="240" w:lineRule="auto"/>
              <w:ind w:left="2" w:firstLine="0"/>
              <w:rPr>
                <w:sz w:val="24"/>
                <w:szCs w:val="24"/>
              </w:rPr>
            </w:pPr>
            <w:r w:rsidRPr="00177D0C">
              <w:rPr>
                <w:sz w:val="24"/>
                <w:szCs w:val="24"/>
              </w:rPr>
              <w:t xml:space="preserve">The Ministry of Justice’s Code of Practice on the Discharge of the Functions of Public Authorities under Part 1 of the Freedom of Information Act 2000. </w:t>
            </w:r>
          </w:p>
        </w:tc>
      </w:tr>
    </w:tbl>
    <w:p w14:paraId="4F9F676B"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63547DE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14F4A31" w14:textId="77777777" w:rsidR="00FB3BC7" w:rsidRPr="00177D0C" w:rsidRDefault="00D11D08">
            <w:pPr>
              <w:spacing w:after="0" w:line="240" w:lineRule="auto"/>
              <w:ind w:left="0" w:firstLine="0"/>
              <w:rPr>
                <w:sz w:val="24"/>
                <w:szCs w:val="24"/>
              </w:rPr>
            </w:pPr>
            <w:r w:rsidRPr="00177D0C">
              <w:rPr>
                <w:b/>
                <w:sz w:val="24"/>
                <w:szCs w:val="24"/>
              </w:rPr>
              <w:t>New Fair Deal</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9DDF6DE" w14:textId="77777777" w:rsidR="00FB3BC7" w:rsidRPr="00177D0C" w:rsidRDefault="00D11D08">
            <w:pPr>
              <w:spacing w:after="0" w:line="240" w:lineRule="auto"/>
              <w:ind w:left="2" w:firstLine="0"/>
              <w:rPr>
                <w:sz w:val="24"/>
                <w:szCs w:val="24"/>
              </w:rPr>
            </w:pPr>
            <w:r w:rsidRPr="00177D0C">
              <w:rPr>
                <w:sz w:val="24"/>
                <w:szCs w:val="24"/>
              </w:rPr>
              <w:t xml:space="preserve">The revised Fair Deal position in the HM Treasury guidance: “Fair Deal for staff pensions: staff transfer from central government” issued in October 2013 as amended. </w:t>
            </w:r>
          </w:p>
        </w:tc>
      </w:tr>
      <w:tr w:rsidR="00FB3BC7" w:rsidRPr="00177D0C" w14:paraId="7DC645E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B6F36A0" w14:textId="77777777" w:rsidR="00FB3BC7" w:rsidRPr="00177D0C" w:rsidRDefault="00D11D08">
            <w:pPr>
              <w:spacing w:after="0" w:line="240" w:lineRule="auto"/>
              <w:ind w:left="0" w:firstLine="0"/>
              <w:rPr>
                <w:sz w:val="24"/>
                <w:szCs w:val="24"/>
              </w:rPr>
            </w:pPr>
            <w:r w:rsidRPr="00177D0C">
              <w:rPr>
                <w:b/>
                <w:sz w:val="24"/>
                <w:szCs w:val="24"/>
              </w:rPr>
              <w:lastRenderedPageBreak/>
              <w:t>Order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48F6FF1" w14:textId="77777777" w:rsidR="00FB3BC7" w:rsidRPr="00177D0C" w:rsidRDefault="00D11D08">
            <w:pPr>
              <w:spacing w:after="0" w:line="240" w:lineRule="auto"/>
              <w:ind w:left="2" w:right="37" w:firstLine="0"/>
              <w:rPr>
                <w:sz w:val="24"/>
                <w:szCs w:val="24"/>
              </w:rPr>
            </w:pPr>
            <w:r w:rsidRPr="00177D0C">
              <w:rPr>
                <w:sz w:val="24"/>
                <w:szCs w:val="24"/>
              </w:rPr>
              <w:t xml:space="preserve">An order for G-Cloud Services placed by a contracting body with the Supplier in accordance with the ordering processes. </w:t>
            </w:r>
          </w:p>
        </w:tc>
      </w:tr>
      <w:tr w:rsidR="00FB3BC7" w:rsidRPr="00177D0C" w14:paraId="6FB9C32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A7437C3" w14:textId="77777777" w:rsidR="00FB3BC7" w:rsidRPr="00177D0C" w:rsidRDefault="00D11D08">
            <w:pPr>
              <w:spacing w:after="0" w:line="240" w:lineRule="auto"/>
              <w:ind w:left="0" w:firstLine="0"/>
              <w:rPr>
                <w:sz w:val="24"/>
                <w:szCs w:val="24"/>
              </w:rPr>
            </w:pPr>
            <w:r w:rsidRPr="00177D0C">
              <w:rPr>
                <w:b/>
                <w:sz w:val="24"/>
                <w:szCs w:val="24"/>
              </w:rPr>
              <w:t>Order Form</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78BF81A" w14:textId="77777777" w:rsidR="00FB3BC7" w:rsidRPr="00177D0C" w:rsidRDefault="00D11D08">
            <w:pPr>
              <w:spacing w:after="0" w:line="240" w:lineRule="auto"/>
              <w:ind w:left="2" w:firstLine="0"/>
              <w:rPr>
                <w:sz w:val="24"/>
                <w:szCs w:val="24"/>
              </w:rPr>
            </w:pPr>
            <w:r w:rsidRPr="00177D0C">
              <w:rPr>
                <w:sz w:val="24"/>
                <w:szCs w:val="24"/>
              </w:rPr>
              <w:t xml:space="preserve">The order form set out in Part A of the Call-Off Contract to be used by a Buyer to order G-Cloud Services. </w:t>
            </w:r>
          </w:p>
        </w:tc>
      </w:tr>
      <w:tr w:rsidR="00FB3BC7" w:rsidRPr="00177D0C" w14:paraId="1AFD115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47F9FFB" w14:textId="77777777" w:rsidR="00FB3BC7" w:rsidRPr="00177D0C" w:rsidRDefault="00D11D08">
            <w:pPr>
              <w:spacing w:after="0" w:line="240" w:lineRule="auto"/>
              <w:ind w:left="0" w:firstLine="0"/>
              <w:rPr>
                <w:sz w:val="24"/>
                <w:szCs w:val="24"/>
              </w:rPr>
            </w:pPr>
            <w:r w:rsidRPr="00177D0C">
              <w:rPr>
                <w:b/>
                <w:sz w:val="24"/>
                <w:szCs w:val="24"/>
              </w:rPr>
              <w:t>Ordered G-Cloud</w:t>
            </w:r>
            <w:r w:rsidRPr="00177D0C">
              <w:rPr>
                <w:sz w:val="24"/>
                <w:szCs w:val="24"/>
              </w:rPr>
              <w:t xml:space="preserve"> </w:t>
            </w:r>
            <w:r w:rsidRPr="00177D0C">
              <w:rPr>
                <w:b/>
                <w:sz w:val="24"/>
                <w:szCs w:val="24"/>
              </w:rPr>
              <w:t>Services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F2935AD" w14:textId="77777777" w:rsidR="00FB3BC7" w:rsidRPr="00177D0C" w:rsidRDefault="00D11D08">
            <w:pPr>
              <w:spacing w:after="0" w:line="240" w:lineRule="auto"/>
              <w:ind w:left="2" w:firstLine="0"/>
              <w:rPr>
                <w:sz w:val="24"/>
                <w:szCs w:val="24"/>
              </w:rPr>
            </w:pPr>
            <w:r w:rsidRPr="00177D0C">
              <w:rPr>
                <w:sz w:val="24"/>
                <w:szCs w:val="24"/>
              </w:rPr>
              <w:t xml:space="preserve">G-Cloud Services which are the subject of an order by the Buyer. </w:t>
            </w:r>
          </w:p>
        </w:tc>
      </w:tr>
      <w:tr w:rsidR="00FB3BC7" w:rsidRPr="00177D0C" w14:paraId="4AA44C5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8F8BEC" w14:textId="77777777" w:rsidR="00FB3BC7" w:rsidRPr="00177D0C" w:rsidRDefault="00D11D08">
            <w:pPr>
              <w:spacing w:after="0" w:line="240" w:lineRule="auto"/>
              <w:ind w:left="0" w:firstLine="0"/>
              <w:rPr>
                <w:sz w:val="24"/>
                <w:szCs w:val="24"/>
              </w:rPr>
            </w:pPr>
            <w:r w:rsidRPr="00177D0C">
              <w:rPr>
                <w:b/>
                <w:sz w:val="24"/>
                <w:szCs w:val="24"/>
              </w:rPr>
              <w:t>Outside IR35</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2F7E1F6" w14:textId="77777777" w:rsidR="00FB3BC7" w:rsidRPr="00177D0C" w:rsidRDefault="00D11D08">
            <w:pPr>
              <w:spacing w:after="0" w:line="240" w:lineRule="auto"/>
              <w:ind w:left="2" w:firstLine="0"/>
              <w:rPr>
                <w:sz w:val="24"/>
                <w:szCs w:val="24"/>
              </w:rPr>
            </w:pPr>
            <w:r w:rsidRPr="00177D0C">
              <w:rPr>
                <w:sz w:val="24"/>
                <w:szCs w:val="24"/>
              </w:rPr>
              <w:t xml:space="preserve">Contractual engagements which would be determined to not be within the scope of the IR35 </w:t>
            </w:r>
            <w:proofErr w:type="gramStart"/>
            <w:r w:rsidRPr="00177D0C">
              <w:rPr>
                <w:sz w:val="24"/>
                <w:szCs w:val="24"/>
              </w:rPr>
              <w:t>intermediaries</w:t>
            </w:r>
            <w:proofErr w:type="gramEnd"/>
            <w:r w:rsidRPr="00177D0C">
              <w:rPr>
                <w:sz w:val="24"/>
                <w:szCs w:val="24"/>
              </w:rPr>
              <w:t xml:space="preserve"> legislation if assessed using the ESI tool. </w:t>
            </w:r>
          </w:p>
        </w:tc>
      </w:tr>
      <w:tr w:rsidR="00FB3BC7" w:rsidRPr="00177D0C" w14:paraId="2F453C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C11ABBB" w14:textId="77777777" w:rsidR="00FB3BC7" w:rsidRPr="00177D0C" w:rsidRDefault="00D11D08">
            <w:pPr>
              <w:spacing w:after="0" w:line="240" w:lineRule="auto"/>
              <w:ind w:left="0" w:firstLine="0"/>
              <w:rPr>
                <w:sz w:val="24"/>
                <w:szCs w:val="24"/>
              </w:rPr>
            </w:pPr>
            <w:r w:rsidRPr="00177D0C">
              <w:rPr>
                <w:b/>
                <w:sz w:val="24"/>
                <w:szCs w:val="24"/>
              </w:rPr>
              <w:t>Party</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CF5DDA7" w14:textId="77777777" w:rsidR="00FB3BC7" w:rsidRPr="00177D0C" w:rsidRDefault="00D11D08">
            <w:pPr>
              <w:spacing w:after="0" w:line="240" w:lineRule="auto"/>
              <w:ind w:left="2" w:firstLine="0"/>
              <w:rPr>
                <w:sz w:val="24"/>
                <w:szCs w:val="24"/>
              </w:rPr>
            </w:pPr>
            <w:r w:rsidRPr="00177D0C">
              <w:rPr>
                <w:sz w:val="24"/>
                <w:szCs w:val="24"/>
              </w:rPr>
              <w:t xml:space="preserve">The Buyer or the Supplier and ‘Parties’ will be interpreted accordingly. </w:t>
            </w:r>
          </w:p>
        </w:tc>
      </w:tr>
      <w:tr w:rsidR="00FB3BC7" w:rsidRPr="00177D0C" w14:paraId="68B71F3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38F0AA" w14:textId="77777777" w:rsidR="00FB3BC7" w:rsidRPr="00177D0C" w:rsidRDefault="00D11D08">
            <w:pPr>
              <w:spacing w:after="0" w:line="240" w:lineRule="auto"/>
              <w:ind w:left="0" w:firstLine="0"/>
              <w:rPr>
                <w:sz w:val="24"/>
                <w:szCs w:val="24"/>
              </w:rPr>
            </w:pPr>
            <w:r w:rsidRPr="00177D0C">
              <w:rPr>
                <w:b/>
                <w:sz w:val="24"/>
                <w:szCs w:val="24"/>
              </w:rPr>
              <w:t>Personal Data</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756BD8" w14:textId="77777777" w:rsidR="00FB3BC7" w:rsidRPr="00177D0C" w:rsidRDefault="00D11D08">
            <w:pPr>
              <w:spacing w:after="0" w:line="240" w:lineRule="auto"/>
              <w:ind w:left="2" w:firstLine="0"/>
              <w:rPr>
                <w:sz w:val="24"/>
                <w:szCs w:val="24"/>
              </w:rPr>
            </w:pPr>
            <w:r w:rsidRPr="00177D0C">
              <w:rPr>
                <w:sz w:val="24"/>
                <w:szCs w:val="24"/>
              </w:rPr>
              <w:t xml:space="preserve">Takes the meaning given in the UK GDPR. </w:t>
            </w:r>
          </w:p>
        </w:tc>
      </w:tr>
      <w:tr w:rsidR="00FB3BC7" w:rsidRPr="00177D0C" w14:paraId="33AC9DA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436B5A9" w14:textId="77777777" w:rsidR="00FB3BC7" w:rsidRPr="00177D0C" w:rsidRDefault="00D11D08">
            <w:pPr>
              <w:spacing w:after="0" w:line="240" w:lineRule="auto"/>
              <w:ind w:left="0" w:firstLine="0"/>
              <w:rPr>
                <w:sz w:val="24"/>
                <w:szCs w:val="24"/>
              </w:rPr>
            </w:pPr>
            <w:r w:rsidRPr="00177D0C">
              <w:rPr>
                <w:b/>
                <w:sz w:val="24"/>
                <w:szCs w:val="24"/>
              </w:rPr>
              <w:lastRenderedPageBreak/>
              <w:t>Personal Data Breach</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1E40550" w14:textId="77777777" w:rsidR="00FB3BC7" w:rsidRPr="00177D0C" w:rsidRDefault="00D11D08">
            <w:pPr>
              <w:spacing w:after="0" w:line="240" w:lineRule="auto"/>
              <w:ind w:left="2" w:firstLine="0"/>
              <w:rPr>
                <w:sz w:val="24"/>
                <w:szCs w:val="24"/>
              </w:rPr>
            </w:pPr>
            <w:r w:rsidRPr="00177D0C">
              <w:rPr>
                <w:sz w:val="24"/>
                <w:szCs w:val="24"/>
              </w:rPr>
              <w:t xml:space="preserve">Takes the meaning given in the UK GDPR. </w:t>
            </w:r>
          </w:p>
        </w:tc>
      </w:tr>
      <w:tr w:rsidR="00FB3BC7" w:rsidRPr="00177D0C" w14:paraId="2F470F5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284C50" w14:textId="77777777" w:rsidR="00FB3BC7" w:rsidRPr="00177D0C" w:rsidRDefault="00D11D08">
            <w:pPr>
              <w:spacing w:after="0" w:line="240" w:lineRule="auto"/>
              <w:ind w:left="0" w:firstLine="0"/>
              <w:rPr>
                <w:sz w:val="24"/>
                <w:szCs w:val="24"/>
              </w:rPr>
            </w:pPr>
            <w:r w:rsidRPr="00177D0C">
              <w:rPr>
                <w:b/>
                <w:sz w:val="24"/>
                <w:szCs w:val="24"/>
              </w:rPr>
              <w:t>Platform</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04413A" w14:textId="77777777" w:rsidR="00FB3BC7" w:rsidRPr="00177D0C" w:rsidRDefault="00D11D08">
            <w:pPr>
              <w:spacing w:after="0" w:line="240" w:lineRule="auto"/>
              <w:ind w:left="2" w:firstLine="0"/>
              <w:rPr>
                <w:sz w:val="24"/>
                <w:szCs w:val="24"/>
              </w:rPr>
            </w:pPr>
            <w:r w:rsidRPr="00177D0C">
              <w:rPr>
                <w:sz w:val="24"/>
                <w:szCs w:val="24"/>
              </w:rPr>
              <w:t xml:space="preserve">The government marketplace where Services are available for Buyers to buy. </w:t>
            </w:r>
          </w:p>
        </w:tc>
      </w:tr>
      <w:tr w:rsidR="00FB3BC7" w:rsidRPr="00177D0C" w14:paraId="25D2B3A7"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424201F" w14:textId="77777777" w:rsidR="00FB3BC7" w:rsidRPr="00177D0C" w:rsidRDefault="00D11D08">
            <w:pPr>
              <w:spacing w:after="0" w:line="240" w:lineRule="auto"/>
              <w:ind w:left="0" w:firstLine="0"/>
              <w:rPr>
                <w:sz w:val="24"/>
                <w:szCs w:val="24"/>
              </w:rPr>
            </w:pPr>
            <w:r w:rsidRPr="00177D0C">
              <w:rPr>
                <w:b/>
                <w:sz w:val="24"/>
                <w:szCs w:val="24"/>
              </w:rPr>
              <w:t>Processing</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F122DA" w14:textId="77777777" w:rsidR="00FB3BC7" w:rsidRPr="00177D0C" w:rsidRDefault="00D11D08">
            <w:pPr>
              <w:spacing w:after="0" w:line="240" w:lineRule="auto"/>
              <w:ind w:left="2" w:firstLine="0"/>
              <w:rPr>
                <w:sz w:val="24"/>
                <w:szCs w:val="24"/>
              </w:rPr>
            </w:pPr>
            <w:r w:rsidRPr="00177D0C">
              <w:rPr>
                <w:sz w:val="24"/>
                <w:szCs w:val="24"/>
              </w:rPr>
              <w:t xml:space="preserve">Takes the meaning given in the UK GDPR. </w:t>
            </w:r>
          </w:p>
        </w:tc>
      </w:tr>
      <w:tr w:rsidR="00FB3BC7" w:rsidRPr="00177D0C" w14:paraId="1C5C396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F42D8D3" w14:textId="77777777" w:rsidR="00FB3BC7" w:rsidRPr="00177D0C" w:rsidRDefault="00D11D08">
            <w:pPr>
              <w:spacing w:after="0" w:line="240" w:lineRule="auto"/>
              <w:ind w:left="0" w:firstLine="0"/>
              <w:rPr>
                <w:sz w:val="24"/>
                <w:szCs w:val="24"/>
              </w:rPr>
            </w:pPr>
            <w:r w:rsidRPr="00177D0C">
              <w:rPr>
                <w:b/>
                <w:sz w:val="24"/>
                <w:szCs w:val="24"/>
              </w:rPr>
              <w:t>Processor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284D13F" w14:textId="77777777" w:rsidR="00FB3BC7" w:rsidRPr="00177D0C" w:rsidRDefault="00D11D08">
            <w:pPr>
              <w:spacing w:after="0" w:line="240" w:lineRule="auto"/>
              <w:ind w:left="2" w:firstLine="0"/>
              <w:rPr>
                <w:sz w:val="24"/>
                <w:szCs w:val="24"/>
              </w:rPr>
            </w:pPr>
            <w:r w:rsidRPr="00177D0C">
              <w:rPr>
                <w:sz w:val="24"/>
                <w:szCs w:val="24"/>
              </w:rPr>
              <w:t xml:space="preserve">Takes the meaning given in the UK GDPR. </w:t>
            </w:r>
          </w:p>
        </w:tc>
      </w:tr>
      <w:tr w:rsidR="00FB3BC7" w:rsidRPr="00177D0C" w14:paraId="10B47FF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11E966" w14:textId="77777777" w:rsidR="00FB3BC7" w:rsidRPr="00177D0C" w:rsidRDefault="00D11D08">
            <w:pPr>
              <w:spacing w:after="0" w:line="240" w:lineRule="auto"/>
              <w:ind w:left="0" w:firstLine="0"/>
              <w:rPr>
                <w:sz w:val="24"/>
                <w:szCs w:val="24"/>
              </w:rPr>
            </w:pPr>
            <w:r w:rsidRPr="00177D0C">
              <w:rPr>
                <w:b/>
                <w:sz w:val="24"/>
                <w:szCs w:val="24"/>
              </w:rPr>
              <w:t>Prohibited act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33B982" w14:textId="77777777" w:rsidR="00FB3BC7" w:rsidRPr="00177D0C" w:rsidRDefault="00D11D08">
            <w:pPr>
              <w:spacing w:after="5" w:line="240" w:lineRule="auto"/>
              <w:ind w:left="2" w:firstLine="0"/>
              <w:rPr>
                <w:sz w:val="24"/>
                <w:szCs w:val="24"/>
              </w:rPr>
            </w:pPr>
            <w:r w:rsidRPr="00177D0C">
              <w:rPr>
                <w:sz w:val="24"/>
                <w:szCs w:val="24"/>
              </w:rPr>
              <w:t xml:space="preserve">To directly or indirectly offer, promise or give any person working for or engaged by a Buyer or CCS a financial or other advantage to: </w:t>
            </w:r>
          </w:p>
          <w:p w14:paraId="5E6086B1" w14:textId="77777777" w:rsidR="00FB3BC7" w:rsidRPr="00177D0C" w:rsidRDefault="00D11D08">
            <w:pPr>
              <w:numPr>
                <w:ilvl w:val="0"/>
                <w:numId w:val="24"/>
              </w:numPr>
              <w:spacing w:after="0" w:line="276" w:lineRule="auto"/>
              <w:ind w:hanging="360"/>
              <w:rPr>
                <w:sz w:val="24"/>
                <w:szCs w:val="24"/>
              </w:rPr>
            </w:pPr>
            <w:r w:rsidRPr="00177D0C">
              <w:rPr>
                <w:sz w:val="24"/>
                <w:szCs w:val="24"/>
              </w:rPr>
              <w:t xml:space="preserve">induce that person to perform improperly a relevant function or activity </w:t>
            </w:r>
          </w:p>
          <w:p w14:paraId="381C25AB" w14:textId="77777777" w:rsidR="00FB3BC7" w:rsidRPr="00177D0C" w:rsidRDefault="00D11D08">
            <w:pPr>
              <w:numPr>
                <w:ilvl w:val="0"/>
                <w:numId w:val="24"/>
              </w:numPr>
              <w:spacing w:after="23" w:line="276" w:lineRule="auto"/>
              <w:ind w:hanging="360"/>
              <w:rPr>
                <w:sz w:val="24"/>
                <w:szCs w:val="24"/>
              </w:rPr>
            </w:pPr>
            <w:r w:rsidRPr="00177D0C">
              <w:rPr>
                <w:sz w:val="24"/>
                <w:szCs w:val="24"/>
              </w:rPr>
              <w:t xml:space="preserve">reward that person for improper performance of a relevant function or activity </w:t>
            </w:r>
          </w:p>
          <w:p w14:paraId="2ADDE425" w14:textId="77777777" w:rsidR="00FB3BC7" w:rsidRPr="00177D0C" w:rsidRDefault="00D11D08">
            <w:pPr>
              <w:numPr>
                <w:ilvl w:val="0"/>
                <w:numId w:val="24"/>
              </w:numPr>
              <w:spacing w:after="64" w:line="240" w:lineRule="auto"/>
              <w:ind w:hanging="360"/>
              <w:rPr>
                <w:sz w:val="24"/>
                <w:szCs w:val="24"/>
              </w:rPr>
            </w:pPr>
            <w:r w:rsidRPr="00177D0C">
              <w:rPr>
                <w:sz w:val="24"/>
                <w:szCs w:val="24"/>
              </w:rPr>
              <w:t xml:space="preserve">commit any offence: </w:t>
            </w:r>
            <w:r w:rsidRPr="00177D0C">
              <w:rPr>
                <w:rFonts w:eastAsia="Courier New"/>
                <w:sz w:val="24"/>
                <w:szCs w:val="24"/>
              </w:rPr>
              <w:t xml:space="preserve">o </w:t>
            </w:r>
            <w:r w:rsidRPr="00177D0C">
              <w:rPr>
                <w:sz w:val="24"/>
                <w:szCs w:val="24"/>
              </w:rPr>
              <w:t xml:space="preserve">under the Bribery Act 2010 </w:t>
            </w:r>
          </w:p>
          <w:p w14:paraId="1D861CCF" w14:textId="77777777" w:rsidR="00FB3BC7" w:rsidRPr="00177D0C" w:rsidRDefault="00D11D08">
            <w:pPr>
              <w:numPr>
                <w:ilvl w:val="1"/>
                <w:numId w:val="24"/>
              </w:numPr>
              <w:spacing w:after="6" w:line="312" w:lineRule="auto"/>
              <w:ind w:firstLine="0"/>
              <w:rPr>
                <w:sz w:val="24"/>
                <w:szCs w:val="24"/>
              </w:rPr>
            </w:pPr>
            <w:r w:rsidRPr="00177D0C">
              <w:rPr>
                <w:sz w:val="24"/>
                <w:szCs w:val="24"/>
              </w:rPr>
              <w:t xml:space="preserve">under legislation creating offences concerning Fraud </w:t>
            </w:r>
            <w:r w:rsidRPr="00177D0C">
              <w:rPr>
                <w:rFonts w:eastAsia="Courier New"/>
                <w:sz w:val="24"/>
                <w:szCs w:val="24"/>
              </w:rPr>
              <w:t xml:space="preserve">o </w:t>
            </w:r>
            <w:r w:rsidRPr="00177D0C">
              <w:rPr>
                <w:sz w:val="24"/>
                <w:szCs w:val="24"/>
              </w:rPr>
              <w:t xml:space="preserve">at common Law concerning Fraud </w:t>
            </w:r>
          </w:p>
          <w:p w14:paraId="3D0C01F9" w14:textId="77777777" w:rsidR="00FB3BC7" w:rsidRPr="00177D0C" w:rsidRDefault="00D11D08">
            <w:pPr>
              <w:numPr>
                <w:ilvl w:val="1"/>
                <w:numId w:val="24"/>
              </w:numPr>
              <w:spacing w:after="0" w:line="240" w:lineRule="auto"/>
              <w:ind w:firstLine="0"/>
              <w:rPr>
                <w:sz w:val="24"/>
                <w:szCs w:val="24"/>
              </w:rPr>
            </w:pPr>
            <w:r w:rsidRPr="00177D0C">
              <w:rPr>
                <w:sz w:val="24"/>
                <w:szCs w:val="24"/>
              </w:rPr>
              <w:t xml:space="preserve">committing or attempting or conspiring to commit Fraud </w:t>
            </w:r>
          </w:p>
        </w:tc>
      </w:tr>
    </w:tbl>
    <w:p w14:paraId="779D8CF4" w14:textId="77777777" w:rsidR="00FB3BC7" w:rsidRPr="00177D0C" w:rsidRDefault="00D11D08">
      <w:pPr>
        <w:spacing w:after="0" w:line="240" w:lineRule="auto"/>
        <w:ind w:left="0" w:firstLine="0"/>
        <w:jc w:val="both"/>
        <w:rPr>
          <w:sz w:val="24"/>
          <w:szCs w:val="24"/>
        </w:rPr>
      </w:pPr>
      <w:r w:rsidRPr="00177D0C">
        <w:rPr>
          <w:sz w:val="24"/>
          <w:szCs w:val="24"/>
        </w:rPr>
        <w:t xml:space="preserve"> </w:t>
      </w:r>
    </w:p>
    <w:p w14:paraId="72355A42" w14:textId="77777777" w:rsidR="00FB3BC7" w:rsidRPr="00177D0C" w:rsidRDefault="00FB3BC7">
      <w:pPr>
        <w:spacing w:after="0" w:line="240" w:lineRule="auto"/>
        <w:ind w:left="0" w:right="830" w:firstLine="0"/>
        <w:rPr>
          <w:sz w:val="24"/>
          <w:szCs w:val="24"/>
        </w:rPr>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60A4B34B"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3D48C4B" w14:textId="77777777" w:rsidR="00FB3BC7" w:rsidRPr="00177D0C" w:rsidRDefault="00D11D08">
            <w:pPr>
              <w:spacing w:after="0" w:line="240" w:lineRule="auto"/>
              <w:ind w:left="0" w:firstLine="0"/>
              <w:rPr>
                <w:sz w:val="24"/>
                <w:szCs w:val="24"/>
              </w:rPr>
            </w:pPr>
            <w:r w:rsidRPr="00177D0C">
              <w:rPr>
                <w:b/>
                <w:sz w:val="24"/>
                <w:szCs w:val="24"/>
              </w:rPr>
              <w:lastRenderedPageBreak/>
              <w:t>Project Specific IPRs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C16C588" w14:textId="77777777" w:rsidR="00FB3BC7" w:rsidRPr="00177D0C" w:rsidRDefault="00D11D08">
            <w:pPr>
              <w:spacing w:after="0" w:line="240" w:lineRule="auto"/>
              <w:ind w:left="2" w:firstLine="0"/>
              <w:rPr>
                <w:sz w:val="24"/>
                <w:szCs w:val="24"/>
              </w:rPr>
            </w:pPr>
            <w:r w:rsidRPr="00177D0C">
              <w:rPr>
                <w:sz w:val="24"/>
                <w:szCs w:val="24"/>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FB3BC7" w:rsidRPr="00177D0C" w14:paraId="7A9F1D4E"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97F29A0" w14:textId="77777777" w:rsidR="00FB3BC7" w:rsidRPr="00177D0C" w:rsidRDefault="00D11D08">
            <w:pPr>
              <w:spacing w:after="0" w:line="240" w:lineRule="auto"/>
              <w:ind w:left="0" w:firstLine="0"/>
              <w:rPr>
                <w:sz w:val="24"/>
                <w:szCs w:val="24"/>
              </w:rPr>
            </w:pPr>
            <w:r w:rsidRPr="00177D0C">
              <w:rPr>
                <w:b/>
                <w:sz w:val="24"/>
                <w:szCs w:val="24"/>
              </w:rPr>
              <w:t>Property</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6CAFC0" w14:textId="77777777" w:rsidR="00FB3BC7" w:rsidRPr="00177D0C" w:rsidRDefault="00D11D08">
            <w:pPr>
              <w:spacing w:after="0" w:line="240" w:lineRule="auto"/>
              <w:ind w:left="2" w:firstLine="0"/>
              <w:rPr>
                <w:sz w:val="24"/>
                <w:szCs w:val="24"/>
              </w:rPr>
            </w:pPr>
            <w:r w:rsidRPr="00177D0C">
              <w:rPr>
                <w:sz w:val="24"/>
                <w:szCs w:val="24"/>
              </w:rPr>
              <w:t xml:space="preserve">Assets and property including technical infrastructure, IPRs and equipment. </w:t>
            </w:r>
          </w:p>
        </w:tc>
      </w:tr>
      <w:tr w:rsidR="00FB3BC7" w:rsidRPr="00177D0C" w14:paraId="38A0F6B5"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344142" w14:textId="77777777" w:rsidR="00FB3BC7" w:rsidRPr="00177D0C" w:rsidRDefault="00D11D08">
            <w:pPr>
              <w:spacing w:after="0" w:line="240" w:lineRule="auto"/>
              <w:ind w:left="0" w:firstLine="0"/>
              <w:rPr>
                <w:sz w:val="24"/>
                <w:szCs w:val="24"/>
              </w:rPr>
            </w:pPr>
            <w:r w:rsidRPr="00177D0C">
              <w:rPr>
                <w:b/>
                <w:sz w:val="24"/>
                <w:szCs w:val="24"/>
              </w:rPr>
              <w:t>Protective Measures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B847A3" w14:textId="77777777" w:rsidR="00FB3BC7" w:rsidRPr="00177D0C" w:rsidRDefault="00D11D08">
            <w:pPr>
              <w:spacing w:after="0" w:line="240" w:lineRule="auto"/>
              <w:ind w:left="2" w:firstLine="0"/>
              <w:rPr>
                <w:sz w:val="24"/>
                <w:szCs w:val="24"/>
              </w:rPr>
            </w:pPr>
            <w:r w:rsidRPr="00177D0C">
              <w:rPr>
                <w:sz w:val="24"/>
                <w:szCs w:val="24"/>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FB3BC7" w:rsidRPr="00177D0C" w14:paraId="1EE0F81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22543F7" w14:textId="77777777" w:rsidR="00FB3BC7" w:rsidRPr="00177D0C" w:rsidRDefault="00D11D08">
            <w:pPr>
              <w:spacing w:after="0" w:line="240" w:lineRule="auto"/>
              <w:ind w:left="0" w:firstLine="0"/>
              <w:rPr>
                <w:sz w:val="24"/>
                <w:szCs w:val="24"/>
              </w:rPr>
            </w:pPr>
            <w:r w:rsidRPr="00177D0C">
              <w:rPr>
                <w:b/>
                <w:sz w:val="24"/>
                <w:szCs w:val="24"/>
              </w:rPr>
              <w:t>PSN or Public Services</w:t>
            </w:r>
            <w:r w:rsidRPr="00177D0C">
              <w:rPr>
                <w:sz w:val="24"/>
                <w:szCs w:val="24"/>
              </w:rPr>
              <w:t xml:space="preserve"> </w:t>
            </w:r>
            <w:r w:rsidRPr="00177D0C">
              <w:rPr>
                <w:b/>
                <w:sz w:val="24"/>
                <w:szCs w:val="24"/>
              </w:rPr>
              <w:t>Network</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AD213D" w14:textId="77777777" w:rsidR="00FB3BC7" w:rsidRPr="00177D0C" w:rsidRDefault="00D11D08">
            <w:pPr>
              <w:spacing w:after="0" w:line="240" w:lineRule="auto"/>
              <w:ind w:left="2" w:firstLine="0"/>
              <w:rPr>
                <w:sz w:val="24"/>
                <w:szCs w:val="24"/>
              </w:rPr>
            </w:pPr>
            <w:r w:rsidRPr="00177D0C">
              <w:rPr>
                <w:sz w:val="24"/>
                <w:szCs w:val="24"/>
              </w:rPr>
              <w:t xml:space="preserve">The Public Services Network (PSN) is the government’s </w:t>
            </w:r>
            <w:proofErr w:type="spellStart"/>
            <w:r w:rsidRPr="00177D0C">
              <w:rPr>
                <w:sz w:val="24"/>
                <w:szCs w:val="24"/>
              </w:rPr>
              <w:t>highperformance</w:t>
            </w:r>
            <w:proofErr w:type="spellEnd"/>
            <w:r w:rsidRPr="00177D0C">
              <w:rPr>
                <w:sz w:val="24"/>
                <w:szCs w:val="24"/>
              </w:rPr>
              <w:t xml:space="preserve"> network which helps public sector organisations work together, reduce duplication and share resources. </w:t>
            </w:r>
          </w:p>
        </w:tc>
      </w:tr>
      <w:tr w:rsidR="00FB3BC7" w:rsidRPr="00177D0C" w14:paraId="1509EAB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99E5B7" w14:textId="77777777" w:rsidR="00FB3BC7" w:rsidRPr="00177D0C" w:rsidRDefault="00D11D08">
            <w:pPr>
              <w:spacing w:after="0" w:line="240" w:lineRule="auto"/>
              <w:ind w:left="0" w:firstLine="0"/>
              <w:rPr>
                <w:sz w:val="24"/>
                <w:szCs w:val="24"/>
              </w:rPr>
            </w:pPr>
            <w:r w:rsidRPr="00177D0C">
              <w:rPr>
                <w:b/>
                <w:sz w:val="24"/>
                <w:szCs w:val="24"/>
              </w:rPr>
              <w:t>Regulatory body or bodies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60E7E24" w14:textId="77777777" w:rsidR="00FB3BC7" w:rsidRPr="00177D0C" w:rsidRDefault="00D11D08">
            <w:pPr>
              <w:spacing w:after="0" w:line="240" w:lineRule="auto"/>
              <w:ind w:left="2" w:firstLine="0"/>
              <w:rPr>
                <w:sz w:val="24"/>
                <w:szCs w:val="24"/>
              </w:rPr>
            </w:pPr>
            <w:r w:rsidRPr="00177D0C">
              <w:rPr>
                <w:sz w:val="24"/>
                <w:szCs w:val="24"/>
              </w:rPr>
              <w:t xml:space="preserve">Government departments and other bodies which, whether under statute, codes of practice or otherwise, are entitled to investigate or influence the matters dealt with in this Call-Off Contract. </w:t>
            </w:r>
          </w:p>
        </w:tc>
      </w:tr>
      <w:tr w:rsidR="00FB3BC7" w:rsidRPr="00177D0C" w14:paraId="2292453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7D6A4F" w14:textId="77777777" w:rsidR="00FB3BC7" w:rsidRPr="00177D0C" w:rsidRDefault="00D11D08">
            <w:pPr>
              <w:spacing w:after="0" w:line="240" w:lineRule="auto"/>
              <w:ind w:left="0" w:firstLine="0"/>
              <w:rPr>
                <w:sz w:val="24"/>
                <w:szCs w:val="24"/>
              </w:rPr>
            </w:pPr>
            <w:r w:rsidRPr="00177D0C">
              <w:rPr>
                <w:b/>
                <w:sz w:val="24"/>
                <w:szCs w:val="24"/>
              </w:rPr>
              <w:lastRenderedPageBreak/>
              <w:t>Relevant person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E6422A7" w14:textId="77777777" w:rsidR="00FB3BC7" w:rsidRPr="00177D0C" w:rsidRDefault="00D11D08">
            <w:pPr>
              <w:spacing w:after="0" w:line="240" w:lineRule="auto"/>
              <w:ind w:left="2" w:firstLine="0"/>
              <w:rPr>
                <w:sz w:val="24"/>
                <w:szCs w:val="24"/>
              </w:rPr>
            </w:pPr>
            <w:r w:rsidRPr="00177D0C">
              <w:rPr>
                <w:sz w:val="24"/>
                <w:szCs w:val="24"/>
              </w:rPr>
              <w:t xml:space="preserve">Any employee, agent, servant, or representative of the Buyer, any other public body or person employed by or on behalf of the Buyer, or any other public body. </w:t>
            </w:r>
          </w:p>
        </w:tc>
      </w:tr>
      <w:tr w:rsidR="00FB3BC7" w:rsidRPr="00177D0C" w14:paraId="6984BD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0766C67" w14:textId="77777777" w:rsidR="00FB3BC7" w:rsidRPr="00177D0C" w:rsidRDefault="00D11D08">
            <w:pPr>
              <w:spacing w:after="0" w:line="240" w:lineRule="auto"/>
              <w:ind w:left="0" w:firstLine="0"/>
              <w:rPr>
                <w:sz w:val="24"/>
                <w:szCs w:val="24"/>
              </w:rPr>
            </w:pPr>
            <w:r w:rsidRPr="00177D0C">
              <w:rPr>
                <w:b/>
                <w:sz w:val="24"/>
                <w:szCs w:val="24"/>
              </w:rPr>
              <w:t>Relevant Transfer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299D4F" w14:textId="77777777" w:rsidR="00FB3BC7" w:rsidRPr="00177D0C" w:rsidRDefault="00D11D08">
            <w:pPr>
              <w:spacing w:after="0" w:line="240" w:lineRule="auto"/>
              <w:ind w:left="2" w:firstLine="0"/>
              <w:rPr>
                <w:sz w:val="24"/>
                <w:szCs w:val="24"/>
              </w:rPr>
            </w:pPr>
            <w:r w:rsidRPr="00177D0C">
              <w:rPr>
                <w:sz w:val="24"/>
                <w:szCs w:val="24"/>
              </w:rPr>
              <w:t xml:space="preserve">A transfer of employment to which the employment regulations </w:t>
            </w:r>
            <w:proofErr w:type="gramStart"/>
            <w:r w:rsidRPr="00177D0C">
              <w:rPr>
                <w:sz w:val="24"/>
                <w:szCs w:val="24"/>
              </w:rPr>
              <w:t>applies</w:t>
            </w:r>
            <w:proofErr w:type="gramEnd"/>
            <w:r w:rsidRPr="00177D0C">
              <w:rPr>
                <w:sz w:val="24"/>
                <w:szCs w:val="24"/>
              </w:rPr>
              <w:t xml:space="preserve">. </w:t>
            </w:r>
          </w:p>
        </w:tc>
      </w:tr>
      <w:tr w:rsidR="00FB3BC7" w:rsidRPr="00177D0C" w14:paraId="50BEB01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458AE99" w14:textId="77777777" w:rsidR="00FB3BC7" w:rsidRPr="00177D0C" w:rsidRDefault="00D11D08">
            <w:pPr>
              <w:spacing w:after="0" w:line="240" w:lineRule="auto"/>
              <w:ind w:left="0" w:firstLine="0"/>
              <w:rPr>
                <w:sz w:val="24"/>
                <w:szCs w:val="24"/>
              </w:rPr>
            </w:pPr>
            <w:r w:rsidRPr="00177D0C">
              <w:rPr>
                <w:b/>
                <w:sz w:val="24"/>
                <w:szCs w:val="24"/>
              </w:rPr>
              <w:t>Replacement Services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92EF6F9" w14:textId="77777777" w:rsidR="00FB3BC7" w:rsidRPr="00177D0C" w:rsidRDefault="00D11D08">
            <w:pPr>
              <w:spacing w:after="0" w:line="240" w:lineRule="auto"/>
              <w:ind w:left="2" w:firstLine="0"/>
              <w:rPr>
                <w:sz w:val="24"/>
                <w:szCs w:val="24"/>
              </w:rPr>
            </w:pPr>
            <w:r w:rsidRPr="00177D0C">
              <w:rPr>
                <w:sz w:val="24"/>
                <w:szCs w:val="24"/>
              </w:rPr>
              <w:t xml:space="preserve">Any services which are the same as or substantially similar to any of the Services and which the Buyer receives in substitution for any of the services after the expiry or </w:t>
            </w:r>
            <w:proofErr w:type="gramStart"/>
            <w:r w:rsidRPr="00177D0C">
              <w:rPr>
                <w:sz w:val="24"/>
                <w:szCs w:val="24"/>
              </w:rPr>
              <w:t>Ending</w:t>
            </w:r>
            <w:proofErr w:type="gramEnd"/>
            <w:r w:rsidRPr="00177D0C">
              <w:rPr>
                <w:sz w:val="24"/>
                <w:szCs w:val="24"/>
              </w:rPr>
              <w:t xml:space="preserve"> or partial Ending of the Call-</w:t>
            </w:r>
          </w:p>
          <w:p w14:paraId="19C5B508" w14:textId="77777777" w:rsidR="00FB3BC7" w:rsidRPr="00177D0C" w:rsidRDefault="00D11D08">
            <w:pPr>
              <w:spacing w:after="0" w:line="240" w:lineRule="auto"/>
              <w:ind w:left="2" w:firstLine="0"/>
              <w:rPr>
                <w:sz w:val="24"/>
                <w:szCs w:val="24"/>
              </w:rPr>
            </w:pPr>
            <w:r w:rsidRPr="00177D0C">
              <w:rPr>
                <w:sz w:val="24"/>
                <w:szCs w:val="24"/>
              </w:rPr>
              <w:t xml:space="preserve">Off Contract, whether those services are provided by the Buyer or a third party. </w:t>
            </w:r>
          </w:p>
        </w:tc>
      </w:tr>
      <w:tr w:rsidR="00FB3BC7" w:rsidRPr="00177D0C" w14:paraId="69056808"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759D46" w14:textId="77777777" w:rsidR="00FB3BC7" w:rsidRPr="00177D0C" w:rsidRDefault="00D11D08">
            <w:pPr>
              <w:spacing w:after="0" w:line="240" w:lineRule="auto"/>
              <w:ind w:left="0" w:firstLine="0"/>
              <w:rPr>
                <w:sz w:val="24"/>
                <w:szCs w:val="24"/>
              </w:rPr>
            </w:pPr>
            <w:r w:rsidRPr="00177D0C">
              <w:rPr>
                <w:b/>
                <w:sz w:val="24"/>
                <w:szCs w:val="24"/>
              </w:rPr>
              <w:t>Replacement supplier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11F4E23" w14:textId="77777777" w:rsidR="00FB3BC7" w:rsidRPr="00177D0C" w:rsidRDefault="00D11D08">
            <w:pPr>
              <w:spacing w:after="0" w:line="240" w:lineRule="auto"/>
              <w:ind w:left="2" w:firstLine="0"/>
              <w:rPr>
                <w:sz w:val="24"/>
                <w:szCs w:val="24"/>
              </w:rPr>
            </w:pPr>
            <w:r w:rsidRPr="00177D0C">
              <w:rPr>
                <w:sz w:val="24"/>
                <w:szCs w:val="24"/>
              </w:rPr>
              <w:t xml:space="preserve">Any third-party service provider of replacement services appointed by the Buyer (or where the Buyer is providing replacement Services for its own account, the Buyer). </w:t>
            </w:r>
          </w:p>
        </w:tc>
      </w:tr>
      <w:tr w:rsidR="00FB3BC7" w:rsidRPr="00177D0C" w14:paraId="49C212B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F74FA83" w14:textId="77777777" w:rsidR="00FB3BC7" w:rsidRPr="00177D0C" w:rsidRDefault="00D11D08">
            <w:pPr>
              <w:spacing w:after="0" w:line="240" w:lineRule="auto"/>
              <w:ind w:left="0" w:firstLine="0"/>
              <w:rPr>
                <w:sz w:val="24"/>
                <w:szCs w:val="24"/>
              </w:rPr>
            </w:pPr>
            <w:r w:rsidRPr="00177D0C">
              <w:rPr>
                <w:b/>
                <w:sz w:val="24"/>
                <w:szCs w:val="24"/>
              </w:rPr>
              <w:t>Security management plan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5BB33E2" w14:textId="77777777" w:rsidR="00FB3BC7" w:rsidRPr="00177D0C" w:rsidRDefault="00D11D08">
            <w:pPr>
              <w:spacing w:after="0" w:line="240" w:lineRule="auto"/>
              <w:ind w:left="2" w:firstLine="0"/>
              <w:rPr>
                <w:sz w:val="24"/>
                <w:szCs w:val="24"/>
              </w:rPr>
            </w:pPr>
            <w:r w:rsidRPr="00177D0C">
              <w:rPr>
                <w:sz w:val="24"/>
                <w:szCs w:val="24"/>
              </w:rPr>
              <w:t xml:space="preserve">The Supplier's security management plan developed by the Supplier in accordance with clause 16.1. </w:t>
            </w:r>
          </w:p>
        </w:tc>
      </w:tr>
    </w:tbl>
    <w:p w14:paraId="35558187"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272C4CB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C56D99B" w14:textId="77777777" w:rsidR="00FB3BC7" w:rsidRPr="00177D0C" w:rsidRDefault="00D11D08">
            <w:pPr>
              <w:spacing w:after="0" w:line="240" w:lineRule="auto"/>
              <w:ind w:left="0" w:firstLine="0"/>
              <w:rPr>
                <w:sz w:val="24"/>
                <w:szCs w:val="24"/>
              </w:rPr>
            </w:pPr>
            <w:r w:rsidRPr="00177D0C">
              <w:rPr>
                <w:b/>
                <w:sz w:val="24"/>
                <w:szCs w:val="24"/>
              </w:rPr>
              <w:t>Services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AE6E6AD" w14:textId="77777777" w:rsidR="00FB3BC7" w:rsidRPr="00177D0C" w:rsidRDefault="00D11D08">
            <w:pPr>
              <w:spacing w:after="0" w:line="240" w:lineRule="auto"/>
              <w:ind w:left="2" w:firstLine="0"/>
              <w:rPr>
                <w:sz w:val="24"/>
                <w:szCs w:val="24"/>
              </w:rPr>
            </w:pPr>
            <w:r w:rsidRPr="00177D0C">
              <w:rPr>
                <w:sz w:val="24"/>
                <w:szCs w:val="24"/>
              </w:rPr>
              <w:t xml:space="preserve">The services ordered by the Buyer as set out in the Order Form. </w:t>
            </w:r>
          </w:p>
        </w:tc>
      </w:tr>
      <w:tr w:rsidR="00FB3BC7" w:rsidRPr="00177D0C" w14:paraId="6BAB2D8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9890351" w14:textId="77777777" w:rsidR="00FB3BC7" w:rsidRPr="00177D0C" w:rsidRDefault="00D11D08">
            <w:pPr>
              <w:spacing w:after="0" w:line="240" w:lineRule="auto"/>
              <w:ind w:left="0" w:firstLine="0"/>
              <w:rPr>
                <w:sz w:val="24"/>
                <w:szCs w:val="24"/>
              </w:rPr>
            </w:pPr>
            <w:r w:rsidRPr="00177D0C">
              <w:rPr>
                <w:b/>
                <w:sz w:val="24"/>
                <w:szCs w:val="24"/>
              </w:rPr>
              <w:lastRenderedPageBreak/>
              <w:t>Service data</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5122A7" w14:textId="77777777" w:rsidR="00FB3BC7" w:rsidRPr="00177D0C" w:rsidRDefault="00D11D08">
            <w:pPr>
              <w:spacing w:after="0" w:line="240" w:lineRule="auto"/>
              <w:ind w:left="2" w:firstLine="0"/>
              <w:rPr>
                <w:sz w:val="24"/>
                <w:szCs w:val="24"/>
              </w:rPr>
            </w:pPr>
            <w:r w:rsidRPr="00177D0C">
              <w:rPr>
                <w:sz w:val="24"/>
                <w:szCs w:val="24"/>
              </w:rPr>
              <w:t xml:space="preserve">Data that is owned or managed by the Buyer and used for the GCloud Services, including backup data. </w:t>
            </w:r>
          </w:p>
        </w:tc>
      </w:tr>
      <w:tr w:rsidR="00FB3BC7" w:rsidRPr="00177D0C" w14:paraId="4CD19CE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FF1546" w14:textId="77777777" w:rsidR="00FB3BC7" w:rsidRPr="00177D0C" w:rsidRDefault="00D11D08">
            <w:pPr>
              <w:spacing w:after="0" w:line="240" w:lineRule="auto"/>
              <w:ind w:left="0" w:firstLine="0"/>
              <w:rPr>
                <w:sz w:val="24"/>
                <w:szCs w:val="24"/>
              </w:rPr>
            </w:pPr>
            <w:r w:rsidRPr="00177D0C">
              <w:rPr>
                <w:b/>
                <w:sz w:val="24"/>
                <w:szCs w:val="24"/>
              </w:rPr>
              <w:t>Service definition(s)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DFE7EE" w14:textId="77777777" w:rsidR="00FB3BC7" w:rsidRPr="00177D0C" w:rsidRDefault="00D11D08">
            <w:pPr>
              <w:spacing w:after="0" w:line="240" w:lineRule="auto"/>
              <w:ind w:left="2" w:firstLine="0"/>
              <w:rPr>
                <w:sz w:val="24"/>
                <w:szCs w:val="24"/>
              </w:rPr>
            </w:pPr>
            <w:r w:rsidRPr="00177D0C">
              <w:rPr>
                <w:sz w:val="24"/>
                <w:szCs w:val="24"/>
              </w:rPr>
              <w:t xml:space="preserve">The definition of the Supplier's G-Cloud Services provided as part of their </w:t>
            </w:r>
            <w:proofErr w:type="gramStart"/>
            <w:r w:rsidRPr="00177D0C">
              <w:rPr>
                <w:sz w:val="24"/>
                <w:szCs w:val="24"/>
              </w:rPr>
              <w:t>Application</w:t>
            </w:r>
            <w:proofErr w:type="gramEnd"/>
            <w:r w:rsidRPr="00177D0C">
              <w:rPr>
                <w:sz w:val="24"/>
                <w:szCs w:val="24"/>
              </w:rPr>
              <w:t xml:space="preserve"> that includes, but isn’t limited to, those items listed in Clause 2 (Services) of the Framework Agreement. </w:t>
            </w:r>
          </w:p>
        </w:tc>
      </w:tr>
      <w:tr w:rsidR="00FB3BC7" w:rsidRPr="00177D0C" w14:paraId="263A5B9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07E3FE3" w14:textId="77777777" w:rsidR="00FB3BC7" w:rsidRPr="00177D0C" w:rsidRDefault="00D11D08">
            <w:pPr>
              <w:spacing w:after="0" w:line="240" w:lineRule="auto"/>
              <w:ind w:left="0" w:firstLine="0"/>
              <w:rPr>
                <w:sz w:val="24"/>
                <w:szCs w:val="24"/>
              </w:rPr>
            </w:pPr>
            <w:r w:rsidRPr="00177D0C">
              <w:rPr>
                <w:b/>
                <w:sz w:val="24"/>
                <w:szCs w:val="24"/>
              </w:rPr>
              <w:t>Service description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65B0BF" w14:textId="77777777" w:rsidR="00FB3BC7" w:rsidRPr="00177D0C" w:rsidRDefault="00D11D08">
            <w:pPr>
              <w:spacing w:after="0" w:line="240" w:lineRule="auto"/>
              <w:ind w:left="2" w:firstLine="0"/>
              <w:rPr>
                <w:sz w:val="24"/>
                <w:szCs w:val="24"/>
              </w:rPr>
            </w:pPr>
            <w:r w:rsidRPr="00177D0C">
              <w:rPr>
                <w:sz w:val="24"/>
                <w:szCs w:val="24"/>
              </w:rPr>
              <w:t xml:space="preserve">The description of the Supplier service offering as published on the Platform. </w:t>
            </w:r>
          </w:p>
        </w:tc>
      </w:tr>
      <w:tr w:rsidR="00FB3BC7" w:rsidRPr="00177D0C" w14:paraId="521394D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D87F48" w14:textId="77777777" w:rsidR="00FB3BC7" w:rsidRPr="00177D0C" w:rsidRDefault="00D11D08">
            <w:pPr>
              <w:spacing w:after="0" w:line="240" w:lineRule="auto"/>
              <w:ind w:left="0" w:firstLine="0"/>
              <w:rPr>
                <w:sz w:val="24"/>
                <w:szCs w:val="24"/>
              </w:rPr>
            </w:pPr>
            <w:r w:rsidRPr="00177D0C">
              <w:rPr>
                <w:b/>
                <w:sz w:val="24"/>
                <w:szCs w:val="24"/>
              </w:rPr>
              <w:t>Service Personal Data</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797B550" w14:textId="77777777" w:rsidR="00FB3BC7" w:rsidRPr="00177D0C" w:rsidRDefault="00D11D08">
            <w:pPr>
              <w:spacing w:after="0" w:line="240" w:lineRule="auto"/>
              <w:ind w:left="2" w:firstLine="0"/>
              <w:rPr>
                <w:sz w:val="24"/>
                <w:szCs w:val="24"/>
              </w:rPr>
            </w:pPr>
            <w:r w:rsidRPr="00177D0C">
              <w:rPr>
                <w:sz w:val="24"/>
                <w:szCs w:val="24"/>
              </w:rPr>
              <w:t xml:space="preserve">The Personal Data supplied by a Buyer to the Supplier </w:t>
            </w:r>
            <w:proofErr w:type="gramStart"/>
            <w:r w:rsidRPr="00177D0C">
              <w:rPr>
                <w:sz w:val="24"/>
                <w:szCs w:val="24"/>
              </w:rPr>
              <w:t>in the course of</w:t>
            </w:r>
            <w:proofErr w:type="gramEnd"/>
            <w:r w:rsidRPr="00177D0C">
              <w:rPr>
                <w:sz w:val="24"/>
                <w:szCs w:val="24"/>
              </w:rPr>
              <w:t xml:space="preserve"> the use of the G-Cloud Services for purposes of or in connection with this Call-Off Contract. </w:t>
            </w:r>
          </w:p>
        </w:tc>
      </w:tr>
      <w:tr w:rsidR="00FB3BC7" w:rsidRPr="00177D0C" w14:paraId="3F67D2CC"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4416FE4" w14:textId="77777777" w:rsidR="00FB3BC7" w:rsidRPr="00177D0C" w:rsidRDefault="00D11D08">
            <w:pPr>
              <w:spacing w:after="0" w:line="240" w:lineRule="auto"/>
              <w:ind w:left="0" w:firstLine="0"/>
              <w:rPr>
                <w:sz w:val="24"/>
                <w:szCs w:val="24"/>
              </w:rPr>
            </w:pPr>
            <w:r w:rsidRPr="00177D0C">
              <w:rPr>
                <w:b/>
                <w:sz w:val="24"/>
                <w:szCs w:val="24"/>
              </w:rPr>
              <w:t>Spend controls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D6E66BA" w14:textId="77777777" w:rsidR="00FB3BC7" w:rsidRPr="00177D0C" w:rsidRDefault="00D11D08">
            <w:pPr>
              <w:spacing w:after="0" w:line="240" w:lineRule="auto"/>
              <w:ind w:left="2" w:firstLine="0"/>
              <w:rPr>
                <w:sz w:val="24"/>
                <w:szCs w:val="24"/>
              </w:rPr>
            </w:pPr>
            <w:r w:rsidRPr="00177D0C">
              <w:rPr>
                <w:sz w:val="24"/>
                <w:szCs w:val="24"/>
              </w:rPr>
              <w:t xml:space="preserve">The approval process used by a central government Buyer if it needs to spend money on certain digital or technology services, see </w:t>
            </w:r>
            <w:hyperlink r:id="rId28" w:history="1">
              <w:r w:rsidRPr="00177D0C">
                <w:rPr>
                  <w:sz w:val="24"/>
                  <w:szCs w:val="24"/>
                  <w:u w:val="single"/>
                </w:rPr>
                <w:t>https://www.gov.uk/service-manual/agile-delivery/spend-controlsche ck-if-you-need-approval-to-spend-money-on-a-service</w:t>
              </w:r>
            </w:hyperlink>
            <w:hyperlink r:id="rId29" w:history="1">
              <w:r w:rsidRPr="00177D0C">
                <w:rPr>
                  <w:sz w:val="24"/>
                  <w:szCs w:val="24"/>
                </w:rPr>
                <w:t xml:space="preserve"> </w:t>
              </w:r>
            </w:hyperlink>
          </w:p>
        </w:tc>
      </w:tr>
      <w:tr w:rsidR="00FB3BC7" w:rsidRPr="00177D0C" w14:paraId="521F315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D0EC53D" w14:textId="77777777" w:rsidR="00FB3BC7" w:rsidRPr="00177D0C" w:rsidRDefault="00D11D08">
            <w:pPr>
              <w:spacing w:after="0" w:line="240" w:lineRule="auto"/>
              <w:ind w:left="0" w:firstLine="0"/>
              <w:rPr>
                <w:sz w:val="24"/>
                <w:szCs w:val="24"/>
              </w:rPr>
            </w:pPr>
            <w:r w:rsidRPr="00177D0C">
              <w:rPr>
                <w:b/>
                <w:sz w:val="24"/>
                <w:szCs w:val="24"/>
              </w:rPr>
              <w:t>Start date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AB16292" w14:textId="77777777" w:rsidR="00FB3BC7" w:rsidRPr="00177D0C" w:rsidRDefault="00D11D08">
            <w:pPr>
              <w:spacing w:after="0" w:line="240" w:lineRule="auto"/>
              <w:ind w:left="2" w:firstLine="0"/>
              <w:rPr>
                <w:sz w:val="24"/>
                <w:szCs w:val="24"/>
              </w:rPr>
            </w:pPr>
            <w:r w:rsidRPr="00177D0C">
              <w:rPr>
                <w:sz w:val="24"/>
                <w:szCs w:val="24"/>
              </w:rPr>
              <w:t xml:space="preserve">The Start date of this Call-Off Contract as set out in the Order Form. </w:t>
            </w:r>
          </w:p>
        </w:tc>
      </w:tr>
      <w:tr w:rsidR="00FB3BC7" w:rsidRPr="00177D0C" w14:paraId="51402BE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B58AB7" w14:textId="77777777" w:rsidR="00FB3BC7" w:rsidRPr="00177D0C" w:rsidRDefault="00D11D08">
            <w:pPr>
              <w:spacing w:after="0" w:line="240" w:lineRule="auto"/>
              <w:ind w:left="0" w:firstLine="0"/>
              <w:rPr>
                <w:sz w:val="24"/>
                <w:szCs w:val="24"/>
              </w:rPr>
            </w:pPr>
            <w:r w:rsidRPr="00177D0C">
              <w:rPr>
                <w:b/>
                <w:sz w:val="24"/>
                <w:szCs w:val="24"/>
              </w:rPr>
              <w:lastRenderedPageBreak/>
              <w:t>Subcontract</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973E5B" w14:textId="77777777" w:rsidR="00FB3BC7" w:rsidRPr="00177D0C" w:rsidRDefault="00D11D08">
            <w:pPr>
              <w:spacing w:after="0" w:line="240" w:lineRule="auto"/>
              <w:ind w:left="2" w:firstLine="0"/>
              <w:rPr>
                <w:sz w:val="24"/>
                <w:szCs w:val="24"/>
              </w:rPr>
            </w:pPr>
            <w:r w:rsidRPr="00177D0C">
              <w:rPr>
                <w:sz w:val="24"/>
                <w:szCs w:val="24"/>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FB3BC7" w:rsidRPr="00177D0C" w14:paraId="35D63080"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5E05CA3" w14:textId="77777777" w:rsidR="00FB3BC7" w:rsidRPr="00177D0C" w:rsidRDefault="00D11D08">
            <w:pPr>
              <w:spacing w:after="0" w:line="240" w:lineRule="auto"/>
              <w:ind w:left="0" w:firstLine="0"/>
              <w:rPr>
                <w:sz w:val="24"/>
                <w:szCs w:val="24"/>
              </w:rPr>
            </w:pPr>
            <w:r w:rsidRPr="00177D0C">
              <w:rPr>
                <w:b/>
                <w:sz w:val="24"/>
                <w:szCs w:val="24"/>
              </w:rPr>
              <w:t>Subcontractor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B4EA365" w14:textId="77777777" w:rsidR="00FB3BC7" w:rsidRPr="00177D0C" w:rsidRDefault="00D11D08">
            <w:pPr>
              <w:spacing w:after="18" w:line="240" w:lineRule="auto"/>
              <w:ind w:left="2" w:firstLine="0"/>
              <w:rPr>
                <w:sz w:val="24"/>
                <w:szCs w:val="24"/>
              </w:rPr>
            </w:pPr>
            <w:r w:rsidRPr="00177D0C">
              <w:rPr>
                <w:sz w:val="24"/>
                <w:szCs w:val="24"/>
              </w:rPr>
              <w:t xml:space="preserve">Any third party engaged by the Supplier under a subcontract </w:t>
            </w:r>
          </w:p>
          <w:p w14:paraId="02DF2CCA" w14:textId="77777777" w:rsidR="00FB3BC7" w:rsidRPr="00177D0C" w:rsidRDefault="00D11D08">
            <w:pPr>
              <w:spacing w:after="2" w:line="240" w:lineRule="auto"/>
              <w:ind w:left="2" w:firstLine="0"/>
              <w:rPr>
                <w:sz w:val="24"/>
                <w:szCs w:val="24"/>
              </w:rPr>
            </w:pPr>
            <w:r w:rsidRPr="00177D0C">
              <w:rPr>
                <w:sz w:val="24"/>
                <w:szCs w:val="24"/>
              </w:rPr>
              <w:t>(</w:t>
            </w:r>
            <w:proofErr w:type="gramStart"/>
            <w:r w:rsidRPr="00177D0C">
              <w:rPr>
                <w:sz w:val="24"/>
                <w:szCs w:val="24"/>
              </w:rPr>
              <w:t>permitted</w:t>
            </w:r>
            <w:proofErr w:type="gramEnd"/>
            <w:r w:rsidRPr="00177D0C">
              <w:rPr>
                <w:sz w:val="24"/>
                <w:szCs w:val="24"/>
              </w:rPr>
              <w:t xml:space="preserve"> under the Framework Agreement and the Call-Off </w:t>
            </w:r>
          </w:p>
          <w:p w14:paraId="46C605B8" w14:textId="77777777" w:rsidR="00FB3BC7" w:rsidRPr="00177D0C" w:rsidRDefault="00D11D08">
            <w:pPr>
              <w:spacing w:after="0" w:line="240" w:lineRule="auto"/>
              <w:ind w:left="2" w:firstLine="0"/>
              <w:rPr>
                <w:sz w:val="24"/>
                <w:szCs w:val="24"/>
              </w:rPr>
            </w:pPr>
            <w:r w:rsidRPr="00177D0C">
              <w:rPr>
                <w:sz w:val="24"/>
                <w:szCs w:val="24"/>
              </w:rPr>
              <w:t xml:space="preserve">Contract) and its servants or agents in connection with the provision of G-Cloud Services. </w:t>
            </w:r>
          </w:p>
        </w:tc>
      </w:tr>
      <w:tr w:rsidR="00FB3BC7" w:rsidRPr="00177D0C" w14:paraId="48C400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0F6202" w14:textId="77777777" w:rsidR="00FB3BC7" w:rsidRPr="00177D0C" w:rsidRDefault="00D11D08">
            <w:pPr>
              <w:spacing w:after="0" w:line="240" w:lineRule="auto"/>
              <w:ind w:left="0" w:firstLine="0"/>
              <w:rPr>
                <w:sz w:val="24"/>
                <w:szCs w:val="24"/>
              </w:rPr>
            </w:pPr>
            <w:proofErr w:type="spellStart"/>
            <w:r w:rsidRPr="00177D0C">
              <w:rPr>
                <w:b/>
                <w:sz w:val="24"/>
                <w:szCs w:val="24"/>
              </w:rPr>
              <w:t>Subprocessor</w:t>
            </w:r>
            <w:proofErr w:type="spellEnd"/>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A2FD9D0" w14:textId="77777777" w:rsidR="00FB3BC7" w:rsidRPr="00177D0C" w:rsidRDefault="00D11D08">
            <w:pPr>
              <w:spacing w:after="0" w:line="240" w:lineRule="auto"/>
              <w:ind w:left="2" w:firstLine="0"/>
              <w:rPr>
                <w:sz w:val="24"/>
                <w:szCs w:val="24"/>
              </w:rPr>
            </w:pPr>
            <w:r w:rsidRPr="00177D0C">
              <w:rPr>
                <w:sz w:val="24"/>
                <w:szCs w:val="24"/>
              </w:rPr>
              <w:t xml:space="preserve">Any third party appointed to process Personal Data on behalf of the Supplier under this Call-Off Contract. </w:t>
            </w:r>
          </w:p>
        </w:tc>
      </w:tr>
      <w:tr w:rsidR="00FB3BC7" w:rsidRPr="00177D0C" w14:paraId="34265F6E"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5E30E1" w14:textId="77777777" w:rsidR="00FB3BC7" w:rsidRPr="00177D0C" w:rsidRDefault="00D11D08">
            <w:pPr>
              <w:spacing w:after="0" w:line="240" w:lineRule="auto"/>
              <w:ind w:left="0" w:firstLine="0"/>
              <w:rPr>
                <w:sz w:val="24"/>
                <w:szCs w:val="24"/>
              </w:rPr>
            </w:pPr>
            <w:r w:rsidRPr="00177D0C">
              <w:rPr>
                <w:b/>
                <w:sz w:val="24"/>
                <w:szCs w:val="24"/>
              </w:rPr>
              <w:t>Supplier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285DAC4" w14:textId="77777777" w:rsidR="00FB3BC7" w:rsidRPr="00177D0C" w:rsidRDefault="00D11D08">
            <w:pPr>
              <w:spacing w:after="0" w:line="240" w:lineRule="auto"/>
              <w:ind w:left="2" w:firstLine="0"/>
              <w:rPr>
                <w:sz w:val="24"/>
                <w:szCs w:val="24"/>
              </w:rPr>
            </w:pPr>
            <w:r w:rsidRPr="00177D0C">
              <w:rPr>
                <w:sz w:val="24"/>
                <w:szCs w:val="24"/>
              </w:rPr>
              <w:t xml:space="preserve">The person, firm or company identified in the Order Form. </w:t>
            </w:r>
          </w:p>
        </w:tc>
      </w:tr>
      <w:tr w:rsidR="00FB3BC7" w:rsidRPr="00177D0C" w14:paraId="1D6A5B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F27CAB7" w14:textId="77777777" w:rsidR="00FB3BC7" w:rsidRPr="00177D0C" w:rsidRDefault="00D11D08">
            <w:pPr>
              <w:spacing w:after="0" w:line="240" w:lineRule="auto"/>
              <w:ind w:left="0" w:firstLine="0"/>
              <w:rPr>
                <w:sz w:val="24"/>
                <w:szCs w:val="24"/>
              </w:rPr>
            </w:pPr>
            <w:r w:rsidRPr="00177D0C">
              <w:rPr>
                <w:b/>
                <w:sz w:val="24"/>
                <w:szCs w:val="24"/>
              </w:rPr>
              <w:t>Supplier Representative</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989A74" w14:textId="77777777" w:rsidR="00FB3BC7" w:rsidRPr="00177D0C" w:rsidRDefault="00D11D08">
            <w:pPr>
              <w:spacing w:after="0" w:line="240" w:lineRule="auto"/>
              <w:ind w:left="2" w:firstLine="0"/>
              <w:rPr>
                <w:sz w:val="24"/>
                <w:szCs w:val="24"/>
              </w:rPr>
            </w:pPr>
            <w:r w:rsidRPr="00177D0C">
              <w:rPr>
                <w:sz w:val="24"/>
                <w:szCs w:val="24"/>
              </w:rPr>
              <w:t xml:space="preserve">The representative appointed by the Supplier from time to time in relation to the Call-Off Contract. </w:t>
            </w:r>
          </w:p>
        </w:tc>
      </w:tr>
    </w:tbl>
    <w:p w14:paraId="1440B990"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FB3BC7" w:rsidRPr="00177D0C" w14:paraId="556DF76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21B7F90" w14:textId="77777777" w:rsidR="00FB3BC7" w:rsidRPr="00177D0C" w:rsidRDefault="00D11D08">
            <w:pPr>
              <w:spacing w:after="0" w:line="240" w:lineRule="auto"/>
              <w:ind w:left="0" w:firstLine="0"/>
              <w:rPr>
                <w:sz w:val="24"/>
                <w:szCs w:val="24"/>
              </w:rPr>
            </w:pPr>
            <w:r w:rsidRPr="00177D0C">
              <w:rPr>
                <w:b/>
                <w:sz w:val="24"/>
                <w:szCs w:val="24"/>
              </w:rPr>
              <w:lastRenderedPageBreak/>
              <w:t>Supplier staff</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3F97E45" w14:textId="77777777" w:rsidR="00FB3BC7" w:rsidRPr="00177D0C" w:rsidRDefault="00D11D08">
            <w:pPr>
              <w:spacing w:after="0" w:line="240" w:lineRule="auto"/>
              <w:ind w:left="2" w:firstLine="0"/>
              <w:rPr>
                <w:sz w:val="24"/>
                <w:szCs w:val="24"/>
              </w:rPr>
            </w:pPr>
            <w:r w:rsidRPr="00177D0C">
              <w:rPr>
                <w:sz w:val="24"/>
                <w:szCs w:val="24"/>
              </w:rPr>
              <w:t xml:space="preserve">All persons employed by the Supplier together with the Supplier’s servants, agents, suppliers and subcontractors used in the performance of its obligations under this Call-Off Contract. </w:t>
            </w:r>
          </w:p>
        </w:tc>
      </w:tr>
      <w:tr w:rsidR="00FB3BC7" w:rsidRPr="00177D0C" w14:paraId="62867F8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6BA130B" w14:textId="77777777" w:rsidR="00FB3BC7" w:rsidRPr="00177D0C" w:rsidRDefault="00D11D08">
            <w:pPr>
              <w:spacing w:after="0" w:line="240" w:lineRule="auto"/>
              <w:ind w:left="0" w:firstLine="0"/>
              <w:rPr>
                <w:sz w:val="24"/>
                <w:szCs w:val="24"/>
              </w:rPr>
            </w:pPr>
            <w:r w:rsidRPr="00177D0C">
              <w:rPr>
                <w:b/>
                <w:sz w:val="24"/>
                <w:szCs w:val="24"/>
              </w:rPr>
              <w:t>Supplier Terms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B799643" w14:textId="77777777" w:rsidR="00FB3BC7" w:rsidRPr="00177D0C" w:rsidRDefault="00D11D08">
            <w:pPr>
              <w:spacing w:after="0" w:line="240" w:lineRule="auto"/>
              <w:ind w:left="2" w:firstLine="0"/>
              <w:rPr>
                <w:sz w:val="24"/>
                <w:szCs w:val="24"/>
              </w:rPr>
            </w:pPr>
            <w:r w:rsidRPr="00177D0C">
              <w:rPr>
                <w:sz w:val="24"/>
                <w:szCs w:val="24"/>
              </w:rPr>
              <w:t xml:space="preserve">The relevant G-Cloud Service terms and conditions as set out in the Terms and Conditions document supplied as part of the Supplier’s Application. </w:t>
            </w:r>
          </w:p>
        </w:tc>
      </w:tr>
      <w:tr w:rsidR="00FB3BC7" w:rsidRPr="00177D0C" w14:paraId="6045E5F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CD81DB0" w14:textId="77777777" w:rsidR="00FB3BC7" w:rsidRPr="00177D0C" w:rsidRDefault="00D11D08">
            <w:pPr>
              <w:spacing w:after="0" w:line="240" w:lineRule="auto"/>
              <w:ind w:left="0" w:firstLine="0"/>
              <w:rPr>
                <w:sz w:val="24"/>
                <w:szCs w:val="24"/>
              </w:rPr>
            </w:pPr>
            <w:r w:rsidRPr="00177D0C">
              <w:rPr>
                <w:b/>
                <w:sz w:val="24"/>
                <w:szCs w:val="24"/>
              </w:rPr>
              <w:t>Term</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F7BE21" w14:textId="77777777" w:rsidR="00FB3BC7" w:rsidRPr="00177D0C" w:rsidRDefault="00D11D08">
            <w:pPr>
              <w:spacing w:after="0" w:line="240" w:lineRule="auto"/>
              <w:ind w:left="2" w:firstLine="0"/>
              <w:rPr>
                <w:sz w:val="24"/>
                <w:szCs w:val="24"/>
              </w:rPr>
            </w:pPr>
            <w:r w:rsidRPr="00177D0C">
              <w:rPr>
                <w:sz w:val="24"/>
                <w:szCs w:val="24"/>
              </w:rPr>
              <w:t xml:space="preserve">The term of this Call-Off Contract as set out in the Order Form. </w:t>
            </w:r>
          </w:p>
        </w:tc>
      </w:tr>
      <w:tr w:rsidR="00FB3BC7" w:rsidRPr="00177D0C" w14:paraId="1C643B7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494C0E5" w14:textId="77777777" w:rsidR="00FB3BC7" w:rsidRPr="00177D0C" w:rsidRDefault="00D11D08">
            <w:pPr>
              <w:spacing w:after="0" w:line="240" w:lineRule="auto"/>
              <w:ind w:left="0" w:firstLine="0"/>
              <w:rPr>
                <w:sz w:val="24"/>
                <w:szCs w:val="24"/>
              </w:rPr>
            </w:pPr>
            <w:r w:rsidRPr="00177D0C">
              <w:rPr>
                <w:b/>
                <w:sz w:val="24"/>
                <w:szCs w:val="24"/>
              </w:rPr>
              <w:t>Variation</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9B914EB" w14:textId="77777777" w:rsidR="00FB3BC7" w:rsidRPr="00177D0C" w:rsidRDefault="00D11D08">
            <w:pPr>
              <w:spacing w:after="0" w:line="240" w:lineRule="auto"/>
              <w:ind w:left="2" w:firstLine="0"/>
              <w:rPr>
                <w:sz w:val="24"/>
                <w:szCs w:val="24"/>
              </w:rPr>
            </w:pPr>
            <w:r w:rsidRPr="00177D0C">
              <w:rPr>
                <w:sz w:val="24"/>
                <w:szCs w:val="24"/>
              </w:rPr>
              <w:t xml:space="preserve">This has the meaning given to it in clause 32 (Variation process). </w:t>
            </w:r>
          </w:p>
        </w:tc>
      </w:tr>
      <w:tr w:rsidR="00FB3BC7" w:rsidRPr="00177D0C" w14:paraId="1BAB4FE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C48F6C7" w14:textId="77777777" w:rsidR="00FB3BC7" w:rsidRPr="00177D0C" w:rsidRDefault="00D11D08">
            <w:pPr>
              <w:spacing w:after="0" w:line="240" w:lineRule="auto"/>
              <w:ind w:left="0" w:firstLine="0"/>
              <w:rPr>
                <w:sz w:val="24"/>
                <w:szCs w:val="24"/>
              </w:rPr>
            </w:pPr>
            <w:r w:rsidRPr="00177D0C">
              <w:rPr>
                <w:b/>
                <w:sz w:val="24"/>
                <w:szCs w:val="24"/>
              </w:rPr>
              <w:t>Working Days</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63007E3" w14:textId="77777777" w:rsidR="00FB3BC7" w:rsidRPr="00177D0C" w:rsidRDefault="00D11D08">
            <w:pPr>
              <w:spacing w:after="0" w:line="240" w:lineRule="auto"/>
              <w:ind w:left="2" w:firstLine="0"/>
              <w:rPr>
                <w:sz w:val="24"/>
                <w:szCs w:val="24"/>
              </w:rPr>
            </w:pPr>
            <w:r w:rsidRPr="00177D0C">
              <w:rPr>
                <w:sz w:val="24"/>
                <w:szCs w:val="24"/>
              </w:rPr>
              <w:t xml:space="preserve">Any day other than a Saturday, Sunday or public holiday in England and Wales. </w:t>
            </w:r>
          </w:p>
        </w:tc>
      </w:tr>
      <w:tr w:rsidR="00FB3BC7" w:rsidRPr="00177D0C" w14:paraId="6007056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62532DA" w14:textId="77777777" w:rsidR="00FB3BC7" w:rsidRPr="00177D0C" w:rsidRDefault="00D11D08">
            <w:pPr>
              <w:spacing w:after="0" w:line="240" w:lineRule="auto"/>
              <w:ind w:left="0" w:firstLine="0"/>
              <w:rPr>
                <w:sz w:val="24"/>
                <w:szCs w:val="24"/>
              </w:rPr>
            </w:pPr>
            <w:r w:rsidRPr="00177D0C">
              <w:rPr>
                <w:b/>
                <w:sz w:val="24"/>
                <w:szCs w:val="24"/>
              </w:rPr>
              <w:t>Year</w:t>
            </w:r>
            <w:r w:rsidRPr="00177D0C">
              <w:rPr>
                <w:sz w:val="24"/>
                <w:szCs w:val="24"/>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C1C982F" w14:textId="77777777" w:rsidR="00FB3BC7" w:rsidRPr="00177D0C" w:rsidRDefault="00D11D08">
            <w:pPr>
              <w:spacing w:after="0" w:line="240" w:lineRule="auto"/>
              <w:ind w:left="2" w:firstLine="0"/>
              <w:rPr>
                <w:sz w:val="24"/>
                <w:szCs w:val="24"/>
              </w:rPr>
            </w:pPr>
            <w:r w:rsidRPr="00177D0C">
              <w:rPr>
                <w:sz w:val="24"/>
                <w:szCs w:val="24"/>
              </w:rPr>
              <w:t xml:space="preserve">A contract year. </w:t>
            </w:r>
          </w:p>
        </w:tc>
      </w:tr>
    </w:tbl>
    <w:p w14:paraId="0866774B" w14:textId="77777777" w:rsidR="00FB3BC7" w:rsidRPr="00177D0C" w:rsidRDefault="00D11D08">
      <w:pPr>
        <w:spacing w:after="0" w:line="240" w:lineRule="auto"/>
        <w:ind w:left="1142" w:firstLine="0"/>
        <w:jc w:val="both"/>
        <w:rPr>
          <w:sz w:val="24"/>
          <w:szCs w:val="24"/>
        </w:rPr>
      </w:pPr>
      <w:r w:rsidRPr="00177D0C">
        <w:rPr>
          <w:sz w:val="24"/>
          <w:szCs w:val="24"/>
        </w:rPr>
        <w:t xml:space="preserve"> </w:t>
      </w:r>
      <w:r w:rsidRPr="00177D0C">
        <w:rPr>
          <w:sz w:val="24"/>
          <w:szCs w:val="24"/>
        </w:rPr>
        <w:tab/>
        <w:t xml:space="preserve"> </w:t>
      </w:r>
    </w:p>
    <w:p w14:paraId="5DFB20EE" w14:textId="77777777" w:rsidR="00FB3BC7" w:rsidRPr="00177D0C" w:rsidRDefault="00FB3BC7">
      <w:pPr>
        <w:pStyle w:val="Heading2"/>
        <w:ind w:left="1113" w:firstLine="1118"/>
        <w:rPr>
          <w:sz w:val="24"/>
          <w:szCs w:val="24"/>
        </w:rPr>
      </w:pPr>
    </w:p>
    <w:p w14:paraId="46409664" w14:textId="77777777" w:rsidR="00177D0C" w:rsidRDefault="00177D0C">
      <w:pPr>
        <w:suppressAutoHyphens w:val="0"/>
        <w:rPr>
          <w:sz w:val="24"/>
          <w:szCs w:val="24"/>
          <w:shd w:val="clear" w:color="auto" w:fill="FFFF00"/>
        </w:rPr>
      </w:pPr>
      <w:r>
        <w:rPr>
          <w:sz w:val="24"/>
          <w:szCs w:val="24"/>
          <w:shd w:val="clear" w:color="auto" w:fill="FFFF00"/>
        </w:rPr>
        <w:br w:type="page"/>
      </w:r>
    </w:p>
    <w:p w14:paraId="062B3C81" w14:textId="40B597BC" w:rsidR="00FB3BC7" w:rsidRPr="00177D0C" w:rsidRDefault="00D11D08">
      <w:pPr>
        <w:pStyle w:val="Heading2"/>
        <w:ind w:left="1113" w:firstLine="1118"/>
        <w:rPr>
          <w:sz w:val="24"/>
          <w:szCs w:val="24"/>
        </w:rPr>
      </w:pPr>
      <w:r w:rsidRPr="00177D0C">
        <w:rPr>
          <w:sz w:val="24"/>
          <w:szCs w:val="24"/>
        </w:rPr>
        <w:lastRenderedPageBreak/>
        <w:t xml:space="preserve">Schedule 7: UK GDPR Information </w:t>
      </w:r>
    </w:p>
    <w:p w14:paraId="118AEDF4" w14:textId="77777777" w:rsidR="00177D0C" w:rsidRPr="00177D0C" w:rsidRDefault="00177D0C" w:rsidP="00177D0C"/>
    <w:p w14:paraId="43BCE5DF" w14:textId="77777777" w:rsidR="00FB3BC7" w:rsidRPr="00177D0C" w:rsidRDefault="00D11D08">
      <w:pPr>
        <w:spacing w:after="837"/>
        <w:ind w:right="14"/>
        <w:rPr>
          <w:sz w:val="24"/>
          <w:szCs w:val="24"/>
        </w:rPr>
      </w:pPr>
      <w:r w:rsidRPr="00177D0C">
        <w:rPr>
          <w:sz w:val="24"/>
          <w:szCs w:val="24"/>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042EA68" w14:textId="77777777" w:rsidR="00177D0C" w:rsidRDefault="00177D0C">
      <w:pPr>
        <w:suppressAutoHyphens w:val="0"/>
        <w:rPr>
          <w:sz w:val="24"/>
          <w:szCs w:val="24"/>
        </w:rPr>
      </w:pPr>
      <w:r>
        <w:rPr>
          <w:sz w:val="24"/>
          <w:szCs w:val="24"/>
        </w:rPr>
        <w:br w:type="page"/>
      </w:r>
    </w:p>
    <w:p w14:paraId="40CB8104" w14:textId="05106016" w:rsidR="00FB3BC7" w:rsidRPr="00177D0C" w:rsidRDefault="00D11D08">
      <w:pPr>
        <w:pStyle w:val="Heading2"/>
        <w:spacing w:after="260"/>
        <w:ind w:left="1113" w:firstLine="1118"/>
        <w:rPr>
          <w:sz w:val="24"/>
          <w:szCs w:val="24"/>
        </w:rPr>
      </w:pPr>
      <w:r w:rsidRPr="00177D0C">
        <w:rPr>
          <w:sz w:val="24"/>
          <w:szCs w:val="24"/>
        </w:rPr>
        <w:lastRenderedPageBreak/>
        <w:t xml:space="preserve">Annex 1: Processing Personal Data </w:t>
      </w:r>
    </w:p>
    <w:p w14:paraId="5A214A99" w14:textId="77777777" w:rsidR="00FB3BC7" w:rsidRPr="00177D0C" w:rsidRDefault="00D11D08">
      <w:pPr>
        <w:spacing w:after="0"/>
        <w:ind w:right="14"/>
        <w:rPr>
          <w:sz w:val="24"/>
          <w:szCs w:val="24"/>
        </w:rPr>
      </w:pPr>
      <w:r w:rsidRPr="00177D0C">
        <w:rPr>
          <w:sz w:val="24"/>
          <w:szCs w:val="24"/>
        </w:rPr>
        <w:t xml:space="preserve">This Annex shall be completed by the Controller, who may take account of the view of the </w:t>
      </w:r>
    </w:p>
    <w:p w14:paraId="4A37A8BF" w14:textId="77777777" w:rsidR="00FB3BC7" w:rsidRPr="00177D0C" w:rsidRDefault="00D11D08">
      <w:pPr>
        <w:spacing w:after="345"/>
        <w:ind w:right="14"/>
        <w:rPr>
          <w:sz w:val="24"/>
          <w:szCs w:val="24"/>
        </w:rPr>
      </w:pPr>
      <w:r w:rsidRPr="00177D0C">
        <w:rPr>
          <w:sz w:val="24"/>
          <w:szCs w:val="24"/>
        </w:rPr>
        <w:t xml:space="preserve">Processors, </w:t>
      </w:r>
      <w:proofErr w:type="gramStart"/>
      <w:r w:rsidRPr="00177D0C">
        <w:rPr>
          <w:sz w:val="24"/>
          <w:szCs w:val="24"/>
        </w:rPr>
        <w:t>however</w:t>
      </w:r>
      <w:proofErr w:type="gramEnd"/>
      <w:r w:rsidRPr="00177D0C">
        <w:rPr>
          <w:sz w:val="24"/>
          <w:szCs w:val="24"/>
        </w:rPr>
        <w:t xml:space="preserve"> the final decision as to the content of this Annex shall be with the Buyer at its absolute discretion. </w:t>
      </w:r>
    </w:p>
    <w:p w14:paraId="54518712" w14:textId="74AC6B5B" w:rsidR="00FB3BC7" w:rsidRPr="00177D0C" w:rsidRDefault="00D11D08" w:rsidP="00882F7A">
      <w:pPr>
        <w:tabs>
          <w:tab w:val="center" w:pos="1272"/>
          <w:tab w:val="center" w:pos="5964"/>
        </w:tabs>
        <w:spacing w:after="355"/>
        <w:ind w:left="2700" w:hanging="2700"/>
        <w:rPr>
          <w:sz w:val="24"/>
          <w:szCs w:val="24"/>
        </w:rPr>
      </w:pPr>
      <w:r w:rsidRPr="00177D0C">
        <w:rPr>
          <w:rFonts w:eastAsia="Calibri"/>
          <w:sz w:val="24"/>
          <w:szCs w:val="24"/>
        </w:rPr>
        <w:tab/>
      </w:r>
      <w:r w:rsidRPr="00177D0C">
        <w:rPr>
          <w:sz w:val="24"/>
          <w:szCs w:val="24"/>
        </w:rPr>
        <w:t xml:space="preserve">1.1 </w:t>
      </w:r>
      <w:r w:rsidRPr="00177D0C">
        <w:rPr>
          <w:sz w:val="24"/>
          <w:szCs w:val="24"/>
        </w:rPr>
        <w:tab/>
        <w:t xml:space="preserve">The contact details of the Buyer’s Data Protection Officer are: </w:t>
      </w:r>
      <w:r w:rsidR="00882F7A">
        <w:rPr>
          <w:sz w:val="24"/>
          <w:szCs w:val="24"/>
        </w:rPr>
        <w:t xml:space="preserve">  </w:t>
      </w:r>
      <w:r w:rsidRPr="00177D0C">
        <w:rPr>
          <w:sz w:val="24"/>
          <w:szCs w:val="24"/>
        </w:rPr>
        <w:t xml:space="preserve">DATAPROTECTION@tfl.gov.uk  </w:t>
      </w:r>
    </w:p>
    <w:p w14:paraId="56B795A7" w14:textId="338D168B" w:rsidR="00FB3BC7" w:rsidRPr="00177D0C" w:rsidRDefault="00D11D08" w:rsidP="00882F7A">
      <w:pPr>
        <w:tabs>
          <w:tab w:val="center" w:pos="1272"/>
          <w:tab w:val="center" w:pos="6081"/>
        </w:tabs>
        <w:ind w:left="1118" w:hanging="1118"/>
        <w:rPr>
          <w:sz w:val="24"/>
          <w:szCs w:val="24"/>
        </w:rPr>
      </w:pPr>
      <w:r w:rsidRPr="00177D0C">
        <w:rPr>
          <w:rFonts w:eastAsia="Calibri"/>
          <w:sz w:val="24"/>
          <w:szCs w:val="24"/>
        </w:rPr>
        <w:tab/>
      </w:r>
      <w:r w:rsidRPr="00177D0C">
        <w:rPr>
          <w:rFonts w:eastAsia="Calibri"/>
          <w:sz w:val="24"/>
          <w:szCs w:val="24"/>
        </w:rPr>
        <w:tab/>
      </w:r>
      <w:r w:rsidRPr="00177D0C">
        <w:rPr>
          <w:sz w:val="24"/>
          <w:szCs w:val="24"/>
        </w:rPr>
        <w:t xml:space="preserve">1.2 </w:t>
      </w:r>
      <w:r w:rsidRPr="00177D0C">
        <w:rPr>
          <w:sz w:val="24"/>
          <w:szCs w:val="24"/>
        </w:rPr>
        <w:tab/>
        <w:t xml:space="preserve">The contact details of the Supplier’s Data Protection Officer are: </w:t>
      </w:r>
      <w:hyperlink r:id="rId30" w:history="1">
        <w:r w:rsidR="00882F7A" w:rsidRPr="0016510E">
          <w:rPr>
            <w:rStyle w:val="Hyperlink"/>
            <w:sz w:val="24"/>
            <w:szCs w:val="24"/>
          </w:rPr>
          <w:t>dpo_customer@infosys.com</w:t>
        </w:r>
      </w:hyperlink>
      <w:r w:rsidRPr="00177D0C">
        <w:rPr>
          <w:color w:val="auto"/>
          <w:sz w:val="24"/>
          <w:szCs w:val="24"/>
        </w:rPr>
        <w:t>,  Infosys Limited, 10, Upper Bank Street, Canary Wharf, E14 5NP</w:t>
      </w:r>
    </w:p>
    <w:p w14:paraId="5BF518E2" w14:textId="77777777" w:rsidR="00FB3BC7" w:rsidRPr="00177D0C" w:rsidRDefault="00D11D08">
      <w:pPr>
        <w:ind w:left="1838" w:right="14" w:hanging="720"/>
        <w:rPr>
          <w:sz w:val="24"/>
          <w:szCs w:val="24"/>
        </w:rPr>
      </w:pPr>
      <w:r w:rsidRPr="00177D0C">
        <w:rPr>
          <w:sz w:val="24"/>
          <w:szCs w:val="24"/>
        </w:rPr>
        <w:t xml:space="preserve">1.3 </w:t>
      </w:r>
      <w:r w:rsidRPr="00177D0C">
        <w:rPr>
          <w:sz w:val="24"/>
          <w:szCs w:val="24"/>
        </w:rPr>
        <w:tab/>
        <w:t xml:space="preserve">The Processor shall comply with any further written instructions with respect to Processing by the Controller. </w:t>
      </w:r>
    </w:p>
    <w:p w14:paraId="64C8818C" w14:textId="77777777" w:rsidR="00FB3BC7" w:rsidRPr="00177D0C" w:rsidRDefault="00D11D08">
      <w:pPr>
        <w:tabs>
          <w:tab w:val="center" w:pos="1272"/>
          <w:tab w:val="center" w:pos="5067"/>
        </w:tabs>
        <w:spacing w:after="102"/>
        <w:ind w:left="0" w:firstLine="0"/>
        <w:rPr>
          <w:sz w:val="24"/>
          <w:szCs w:val="24"/>
        </w:rPr>
      </w:pPr>
      <w:r w:rsidRPr="00177D0C">
        <w:rPr>
          <w:rFonts w:eastAsia="Calibri"/>
          <w:sz w:val="24"/>
          <w:szCs w:val="24"/>
        </w:rPr>
        <w:tab/>
      </w:r>
      <w:r w:rsidRPr="00177D0C">
        <w:rPr>
          <w:sz w:val="24"/>
          <w:szCs w:val="24"/>
        </w:rPr>
        <w:t xml:space="preserve">1.4 </w:t>
      </w:r>
      <w:r w:rsidRPr="00177D0C">
        <w:rPr>
          <w:sz w:val="24"/>
          <w:szCs w:val="24"/>
        </w:rP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FB3BC7" w:rsidRPr="00177D0C" w14:paraId="7C3C52F4"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1EC3D4" w14:textId="77777777" w:rsidR="00FB3BC7" w:rsidRPr="00177D0C" w:rsidRDefault="00FB3BC7">
            <w:pPr>
              <w:spacing w:after="160" w:line="240" w:lineRule="auto"/>
              <w:ind w:left="0" w:firstLine="0"/>
              <w:rPr>
                <w:sz w:val="24"/>
                <w:szCs w:val="24"/>
              </w:rPr>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64B9266" w14:textId="77777777" w:rsidR="00FB3BC7" w:rsidRPr="00177D0C" w:rsidRDefault="00FB3BC7">
            <w:pPr>
              <w:spacing w:after="160" w:line="240" w:lineRule="auto"/>
              <w:ind w:left="0" w:firstLine="0"/>
              <w:rPr>
                <w:sz w:val="24"/>
                <w:szCs w:val="24"/>
              </w:rPr>
            </w:pPr>
          </w:p>
        </w:tc>
      </w:tr>
      <w:tr w:rsidR="00FB3BC7" w:rsidRPr="00177D0C" w14:paraId="0EA0EAD3"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1475D2B" w14:textId="77777777" w:rsidR="00FB3BC7" w:rsidRPr="00177D0C" w:rsidRDefault="00D11D08">
            <w:pPr>
              <w:spacing w:after="0" w:line="240" w:lineRule="auto"/>
              <w:ind w:left="2" w:firstLine="0"/>
              <w:rPr>
                <w:sz w:val="24"/>
                <w:szCs w:val="24"/>
              </w:rPr>
            </w:pPr>
            <w:r w:rsidRPr="00177D0C">
              <w:rPr>
                <w:b/>
                <w:sz w:val="24"/>
                <w:szCs w:val="24"/>
              </w:rPr>
              <w:t>Description</w:t>
            </w:r>
            <w:r w:rsidRPr="00177D0C">
              <w:rPr>
                <w:sz w:val="24"/>
                <w:szCs w:val="24"/>
              </w:rP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9CDFE49" w14:textId="77777777" w:rsidR="00FB3BC7" w:rsidRPr="00177D0C" w:rsidRDefault="00D11D08">
            <w:pPr>
              <w:spacing w:after="0" w:line="240" w:lineRule="auto"/>
              <w:ind w:left="0" w:firstLine="0"/>
              <w:rPr>
                <w:sz w:val="24"/>
                <w:szCs w:val="24"/>
              </w:rPr>
            </w:pPr>
            <w:r w:rsidRPr="00177D0C">
              <w:rPr>
                <w:b/>
                <w:sz w:val="24"/>
                <w:szCs w:val="24"/>
              </w:rPr>
              <w:t>Details</w:t>
            </w:r>
            <w:r w:rsidRPr="00177D0C">
              <w:rPr>
                <w:sz w:val="24"/>
                <w:szCs w:val="24"/>
              </w:rPr>
              <w:t xml:space="preserve"> </w:t>
            </w:r>
          </w:p>
        </w:tc>
      </w:tr>
      <w:tr w:rsidR="00FB3BC7" w:rsidRPr="00177D0C" w14:paraId="7AE599EB" w14:textId="77777777">
        <w:trPr>
          <w:trHeight w:val="4636"/>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E5D4BE3" w14:textId="77777777" w:rsidR="00FB3BC7" w:rsidRPr="00177D0C" w:rsidRDefault="00D11D08">
            <w:pPr>
              <w:spacing w:after="0" w:line="240" w:lineRule="auto"/>
              <w:ind w:left="2" w:firstLine="0"/>
              <w:rPr>
                <w:sz w:val="24"/>
                <w:szCs w:val="24"/>
              </w:rPr>
            </w:pPr>
            <w:r w:rsidRPr="00177D0C">
              <w:rPr>
                <w:sz w:val="24"/>
                <w:szCs w:val="24"/>
              </w:rP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C3515E2" w14:textId="77777777" w:rsidR="00FB3BC7" w:rsidRPr="00177D0C" w:rsidRDefault="00D11D08">
            <w:pPr>
              <w:spacing w:after="300" w:line="276" w:lineRule="auto"/>
              <w:ind w:left="0" w:firstLine="0"/>
              <w:rPr>
                <w:sz w:val="24"/>
                <w:szCs w:val="24"/>
              </w:rPr>
            </w:pPr>
            <w:r w:rsidRPr="00177D0C">
              <w:rPr>
                <w:b/>
                <w:sz w:val="24"/>
                <w:szCs w:val="24"/>
              </w:rPr>
              <w:t xml:space="preserve">The Buyer is </w:t>
            </w:r>
            <w:proofErr w:type="gramStart"/>
            <w:r w:rsidRPr="00177D0C">
              <w:rPr>
                <w:b/>
                <w:sz w:val="24"/>
                <w:szCs w:val="24"/>
              </w:rPr>
              <w:t>Controller</w:t>
            </w:r>
            <w:proofErr w:type="gramEnd"/>
            <w:r w:rsidRPr="00177D0C">
              <w:rPr>
                <w:b/>
                <w:sz w:val="24"/>
                <w:szCs w:val="24"/>
              </w:rPr>
              <w:t xml:space="preserve"> and the Supplier is Processor</w:t>
            </w:r>
            <w:r w:rsidRPr="00177D0C">
              <w:rPr>
                <w:sz w:val="24"/>
                <w:szCs w:val="24"/>
              </w:rPr>
              <w:t xml:space="preserve"> </w:t>
            </w:r>
          </w:p>
          <w:p w14:paraId="4B9577D0" w14:textId="77777777" w:rsidR="00FB3BC7" w:rsidRPr="00177D0C" w:rsidRDefault="00D11D08">
            <w:pPr>
              <w:spacing w:after="660" w:line="276" w:lineRule="auto"/>
              <w:ind w:left="0" w:right="33" w:firstLine="0"/>
              <w:rPr>
                <w:sz w:val="24"/>
                <w:szCs w:val="24"/>
              </w:rPr>
            </w:pPr>
            <w:r w:rsidRPr="00177D0C">
              <w:rPr>
                <w:sz w:val="24"/>
                <w:szCs w:val="24"/>
              </w:rPr>
              <w:t xml:space="preserve">The Parties acknowledge that in accordance with paragraphs 2 to paragraph 15 of Schedule 7 and for the purposes of the Data Protection Legislation, Buyer is the </w:t>
            </w:r>
            <w:proofErr w:type="gramStart"/>
            <w:r w:rsidRPr="00177D0C">
              <w:rPr>
                <w:sz w:val="24"/>
                <w:szCs w:val="24"/>
              </w:rPr>
              <w:t>Controller</w:t>
            </w:r>
            <w:proofErr w:type="gramEnd"/>
            <w:r w:rsidRPr="00177D0C">
              <w:rPr>
                <w:sz w:val="24"/>
                <w:szCs w:val="24"/>
              </w:rPr>
              <w:t xml:space="preserve"> and the Supplier is the Processor of the Personal Data recorded below:</w:t>
            </w:r>
          </w:p>
          <w:p w14:paraId="40223204" w14:textId="77777777" w:rsidR="00FB3BC7" w:rsidRPr="00177D0C" w:rsidRDefault="00D11D08">
            <w:pPr>
              <w:pStyle w:val="ListParagraph"/>
              <w:numPr>
                <w:ilvl w:val="0"/>
                <w:numId w:val="25"/>
              </w:numPr>
              <w:spacing w:after="660" w:line="276" w:lineRule="auto"/>
              <w:ind w:right="33"/>
              <w:rPr>
                <w:sz w:val="24"/>
                <w:szCs w:val="24"/>
              </w:rPr>
            </w:pPr>
            <w:r w:rsidRPr="00177D0C">
              <w:rPr>
                <w:sz w:val="24"/>
                <w:szCs w:val="24"/>
              </w:rPr>
              <w:t>Personal data of TfL vendors and customers such as name, email address, home address, bank details.</w:t>
            </w:r>
          </w:p>
        </w:tc>
      </w:tr>
    </w:tbl>
    <w:p w14:paraId="554EBDBD"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FB3BC7" w:rsidRPr="00177D0C" w14:paraId="72F37436"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8D1CEC1" w14:textId="77777777" w:rsidR="00FB3BC7" w:rsidRPr="00177D0C" w:rsidRDefault="00D11D08">
            <w:pPr>
              <w:spacing w:after="0" w:line="240" w:lineRule="auto"/>
              <w:ind w:left="5" w:firstLine="0"/>
              <w:rPr>
                <w:sz w:val="24"/>
                <w:szCs w:val="24"/>
              </w:rPr>
            </w:pPr>
            <w:r w:rsidRPr="00177D0C">
              <w:rPr>
                <w:sz w:val="24"/>
                <w:szCs w:val="24"/>
              </w:rP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3F5ACD0" w14:textId="77777777" w:rsidR="00FB3BC7" w:rsidRPr="00177D0C" w:rsidRDefault="00D11D08">
            <w:pPr>
              <w:spacing w:after="0" w:line="240" w:lineRule="auto"/>
              <w:ind w:left="0" w:firstLine="0"/>
              <w:jc w:val="both"/>
              <w:rPr>
                <w:sz w:val="24"/>
                <w:szCs w:val="24"/>
              </w:rPr>
            </w:pPr>
            <w:r w:rsidRPr="00177D0C">
              <w:rPr>
                <w:sz w:val="24"/>
                <w:szCs w:val="24"/>
              </w:rPr>
              <w:t>The duration of this Call-Off Contract (including any Extension Periods).</w:t>
            </w:r>
          </w:p>
        </w:tc>
      </w:tr>
      <w:tr w:rsidR="00FB3BC7" w:rsidRPr="00177D0C" w14:paraId="488A3321" w14:textId="77777777">
        <w:trPr>
          <w:trHeight w:val="158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BE34DB" w14:textId="77777777" w:rsidR="00FB3BC7" w:rsidRPr="00177D0C" w:rsidRDefault="00D11D08">
            <w:pPr>
              <w:spacing w:after="0" w:line="240" w:lineRule="auto"/>
              <w:ind w:left="5" w:firstLine="0"/>
              <w:rPr>
                <w:sz w:val="24"/>
                <w:szCs w:val="24"/>
              </w:rPr>
            </w:pPr>
            <w:r w:rsidRPr="00177D0C">
              <w:rPr>
                <w:sz w:val="24"/>
                <w:szCs w:val="24"/>
              </w:rP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BFE6524" w14:textId="77777777" w:rsidR="00FB3BC7" w:rsidRPr="00177D0C" w:rsidRDefault="00D11D08">
            <w:pPr>
              <w:spacing w:after="0" w:line="276" w:lineRule="auto"/>
              <w:ind w:left="0" w:firstLine="0"/>
              <w:rPr>
                <w:sz w:val="24"/>
                <w:szCs w:val="24"/>
              </w:rPr>
            </w:pPr>
            <w:r w:rsidRPr="00177D0C">
              <w:rPr>
                <w:sz w:val="24"/>
                <w:szCs w:val="24"/>
              </w:rPr>
              <w:t>The provision of the Services as set out in the Statement of Work forming part of Schedule 1 of this Call-Off Contract.</w:t>
            </w:r>
          </w:p>
          <w:p w14:paraId="097AD6AC" w14:textId="77777777" w:rsidR="00FB3BC7" w:rsidRPr="00177D0C" w:rsidRDefault="00D11D08">
            <w:pPr>
              <w:spacing w:after="0" w:line="240" w:lineRule="auto"/>
              <w:ind w:left="0" w:firstLine="0"/>
              <w:rPr>
                <w:sz w:val="24"/>
                <w:szCs w:val="24"/>
              </w:rPr>
            </w:pPr>
            <w:r w:rsidRPr="00177D0C">
              <w:rPr>
                <w:sz w:val="24"/>
                <w:szCs w:val="24"/>
              </w:rPr>
              <w:t>Collection, recording, organisation, structuring, storage, consultation, for the purposes of engaging with buyer staff to provide the service to the buyer.</w:t>
            </w:r>
          </w:p>
        </w:tc>
      </w:tr>
      <w:tr w:rsidR="00FB3BC7" w:rsidRPr="00177D0C" w14:paraId="1CC6804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8D84261" w14:textId="77777777" w:rsidR="00FB3BC7" w:rsidRPr="00177D0C" w:rsidRDefault="00D11D08">
            <w:pPr>
              <w:spacing w:after="0" w:line="240" w:lineRule="auto"/>
              <w:ind w:left="5" w:firstLine="0"/>
              <w:rPr>
                <w:sz w:val="24"/>
                <w:szCs w:val="24"/>
              </w:rPr>
            </w:pPr>
            <w:r w:rsidRPr="00177D0C">
              <w:rPr>
                <w:sz w:val="24"/>
                <w:szCs w:val="24"/>
              </w:rP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776D0A" w14:textId="77777777" w:rsidR="00FB3BC7" w:rsidRPr="00177D0C" w:rsidRDefault="00D11D08">
            <w:pPr>
              <w:spacing w:after="29" w:line="240" w:lineRule="auto"/>
              <w:ind w:left="0" w:firstLine="0"/>
              <w:rPr>
                <w:sz w:val="24"/>
                <w:szCs w:val="24"/>
              </w:rPr>
            </w:pPr>
            <w:r w:rsidRPr="00177D0C">
              <w:rPr>
                <w:sz w:val="24"/>
                <w:szCs w:val="24"/>
              </w:rPr>
              <w:t>Names and email addresses of buyer staff</w:t>
            </w:r>
          </w:p>
          <w:p w14:paraId="4F9EDE64" w14:textId="77777777" w:rsidR="00FB3BC7" w:rsidRPr="00177D0C" w:rsidRDefault="00D11D08">
            <w:pPr>
              <w:spacing w:after="0" w:line="240" w:lineRule="auto"/>
              <w:ind w:left="0" w:firstLine="0"/>
              <w:rPr>
                <w:sz w:val="24"/>
                <w:szCs w:val="24"/>
              </w:rPr>
            </w:pPr>
            <w:r w:rsidRPr="00177D0C">
              <w:rPr>
                <w:sz w:val="24"/>
                <w:szCs w:val="24"/>
              </w:rPr>
              <w:t>and any Personal Data contained in the content that the Buyer chooses to transfer, store, share or host on or through the Services.</w:t>
            </w:r>
          </w:p>
        </w:tc>
      </w:tr>
    </w:tbl>
    <w:p w14:paraId="0634682F" w14:textId="77777777" w:rsidR="00FB3BC7" w:rsidRPr="00177D0C" w:rsidRDefault="00D11D08">
      <w:pPr>
        <w:spacing w:after="0" w:line="240" w:lineRule="auto"/>
        <w:ind w:left="0" w:firstLine="0"/>
        <w:jc w:val="both"/>
        <w:rPr>
          <w:sz w:val="24"/>
          <w:szCs w:val="24"/>
        </w:rPr>
      </w:pPr>
      <w:r w:rsidRPr="00177D0C">
        <w:rPr>
          <w:sz w:val="24"/>
          <w:szCs w:val="24"/>
        </w:rP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FB3BC7" w:rsidRPr="00177D0C" w14:paraId="227EDCAB" w14:textId="77777777">
        <w:trPr>
          <w:trHeight w:val="197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38D89A0" w14:textId="77777777" w:rsidR="00FB3BC7" w:rsidRPr="00177D0C" w:rsidRDefault="00D11D08">
            <w:pPr>
              <w:spacing w:after="0" w:line="240" w:lineRule="auto"/>
              <w:ind w:left="5" w:firstLine="0"/>
              <w:rPr>
                <w:sz w:val="24"/>
                <w:szCs w:val="24"/>
              </w:rPr>
            </w:pPr>
            <w:r w:rsidRPr="00177D0C">
              <w:rPr>
                <w:sz w:val="24"/>
                <w:szCs w:val="24"/>
              </w:rP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7E57B99" w14:textId="77777777" w:rsidR="00FB3BC7" w:rsidRPr="00177D0C" w:rsidRDefault="00D11D08">
            <w:pPr>
              <w:spacing w:after="326" w:line="240" w:lineRule="auto"/>
              <w:ind w:left="0" w:firstLine="0"/>
              <w:rPr>
                <w:sz w:val="24"/>
                <w:szCs w:val="24"/>
              </w:rPr>
            </w:pPr>
            <w:r w:rsidRPr="00177D0C">
              <w:rPr>
                <w:sz w:val="24"/>
                <w:szCs w:val="24"/>
              </w:rPr>
              <w:t>Staff (including volunteers, agents, and temporary workers), customers/ clients and suppliers</w:t>
            </w:r>
          </w:p>
          <w:p w14:paraId="09C3401A" w14:textId="77777777" w:rsidR="00FB3BC7" w:rsidRPr="00177D0C" w:rsidRDefault="00D11D08">
            <w:pPr>
              <w:spacing w:after="0" w:line="240" w:lineRule="auto"/>
              <w:ind w:left="0" w:firstLine="0"/>
              <w:rPr>
                <w:sz w:val="24"/>
                <w:szCs w:val="24"/>
              </w:rPr>
            </w:pPr>
            <w:r w:rsidRPr="00177D0C">
              <w:rPr>
                <w:sz w:val="24"/>
                <w:szCs w:val="24"/>
              </w:rPr>
              <w:t>and any data subjects contained in the content that the Buyer chooses to transfer, store, share or host on or through the Services.</w:t>
            </w:r>
          </w:p>
        </w:tc>
      </w:tr>
      <w:tr w:rsidR="00FB3BC7" w:rsidRPr="00177D0C" w14:paraId="52174BB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7E460F0" w14:textId="77777777" w:rsidR="00FB3BC7" w:rsidRPr="00177D0C" w:rsidRDefault="00D11D08">
            <w:pPr>
              <w:spacing w:after="26" w:line="240" w:lineRule="auto"/>
              <w:ind w:left="5" w:firstLine="0"/>
              <w:rPr>
                <w:sz w:val="24"/>
                <w:szCs w:val="24"/>
              </w:rPr>
            </w:pPr>
            <w:r w:rsidRPr="00177D0C">
              <w:rPr>
                <w:sz w:val="24"/>
                <w:szCs w:val="24"/>
              </w:rPr>
              <w:t xml:space="preserve">Plan for return and destruction of the data </w:t>
            </w:r>
          </w:p>
          <w:p w14:paraId="0F67C8B5" w14:textId="77777777" w:rsidR="00FB3BC7" w:rsidRPr="00177D0C" w:rsidRDefault="00D11D08">
            <w:pPr>
              <w:spacing w:after="0" w:line="240" w:lineRule="auto"/>
              <w:ind w:left="5" w:right="246" w:firstLine="0"/>
              <w:rPr>
                <w:sz w:val="24"/>
                <w:szCs w:val="24"/>
              </w:rPr>
            </w:pPr>
            <w:r w:rsidRPr="00177D0C">
              <w:rPr>
                <w:sz w:val="24"/>
                <w:szCs w:val="24"/>
              </w:rP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B8B826D" w14:textId="77777777" w:rsidR="00FB3BC7" w:rsidRPr="00177D0C" w:rsidRDefault="00D11D08">
            <w:pPr>
              <w:spacing w:after="0" w:line="240" w:lineRule="auto"/>
              <w:ind w:left="0" w:firstLine="0"/>
              <w:rPr>
                <w:sz w:val="24"/>
                <w:szCs w:val="24"/>
              </w:rPr>
            </w:pPr>
            <w:r w:rsidRPr="00177D0C">
              <w:rPr>
                <w:sz w:val="24"/>
                <w:szCs w:val="24"/>
              </w:rPr>
              <w:t>Data transferred by the Buyer will be returned or destroyed by the Supplier according to the Buyer’s expressed wishes on this matter now or at the time of expiry / termination of this Call-Off Contract.</w:t>
            </w:r>
          </w:p>
        </w:tc>
      </w:tr>
    </w:tbl>
    <w:p w14:paraId="62BF92B3" w14:textId="77777777" w:rsidR="00FB3BC7" w:rsidRPr="00177D0C" w:rsidRDefault="00FB3BC7">
      <w:pPr>
        <w:pStyle w:val="Heading2"/>
        <w:spacing w:after="722"/>
        <w:ind w:left="0" w:firstLine="0"/>
        <w:rPr>
          <w:sz w:val="24"/>
          <w:szCs w:val="24"/>
        </w:rPr>
      </w:pPr>
    </w:p>
    <w:p w14:paraId="7A5E0C72" w14:textId="77777777" w:rsidR="00177D0C" w:rsidRDefault="00177D0C">
      <w:pPr>
        <w:suppressAutoHyphens w:val="0"/>
        <w:rPr>
          <w:sz w:val="24"/>
          <w:szCs w:val="24"/>
        </w:rPr>
      </w:pPr>
      <w:r>
        <w:rPr>
          <w:sz w:val="24"/>
          <w:szCs w:val="24"/>
        </w:rPr>
        <w:br w:type="page"/>
      </w:r>
    </w:p>
    <w:p w14:paraId="6A6BCF37" w14:textId="446595FE" w:rsidR="00FB3BC7" w:rsidRPr="00177D0C" w:rsidRDefault="00D11D08">
      <w:pPr>
        <w:pStyle w:val="Heading2"/>
        <w:spacing w:after="722"/>
        <w:ind w:left="1113" w:firstLine="1118"/>
        <w:rPr>
          <w:sz w:val="24"/>
          <w:szCs w:val="24"/>
        </w:rPr>
        <w:sectPr w:rsidR="00FB3BC7" w:rsidRPr="00177D0C">
          <w:headerReference w:type="even" r:id="rId31"/>
          <w:headerReference w:type="default" r:id="rId32"/>
          <w:footerReference w:type="even" r:id="rId33"/>
          <w:footerReference w:type="default" r:id="rId34"/>
          <w:headerReference w:type="first" r:id="rId35"/>
          <w:footerReference w:type="first" r:id="rId36"/>
          <w:pgSz w:w="11921" w:h="16841"/>
          <w:pgMar w:top="1109" w:right="1150" w:bottom="1290" w:left="0" w:header="720" w:footer="1014" w:gutter="0"/>
          <w:pgNumType w:start="1"/>
          <w:cols w:space="720"/>
        </w:sectPr>
      </w:pPr>
      <w:r w:rsidRPr="00177D0C">
        <w:rPr>
          <w:sz w:val="24"/>
          <w:szCs w:val="24"/>
        </w:rPr>
        <w:lastRenderedPageBreak/>
        <w:t>Annex 2: Joint Controller Agreement – Not us</w:t>
      </w:r>
      <w:r w:rsidR="00177D0C">
        <w:rPr>
          <w:sz w:val="24"/>
          <w:szCs w:val="24"/>
        </w:rPr>
        <w:t>ed</w:t>
      </w:r>
    </w:p>
    <w:p w14:paraId="791CD266" w14:textId="630E4B32" w:rsidR="00177D0C" w:rsidRPr="00177D0C" w:rsidRDefault="00177D0C" w:rsidP="00177D0C">
      <w:pPr>
        <w:tabs>
          <w:tab w:val="left" w:pos="4632"/>
        </w:tabs>
        <w:ind w:left="0" w:firstLine="0"/>
        <w:rPr>
          <w:sz w:val="24"/>
          <w:szCs w:val="24"/>
        </w:rPr>
      </w:pPr>
    </w:p>
    <w:sectPr w:rsidR="00177D0C" w:rsidRPr="00177D0C">
      <w:headerReference w:type="default" r:id="rId37"/>
      <w:footerReference w:type="default" r:id="rId38"/>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EB3F" w14:textId="77777777" w:rsidR="000D3FF4" w:rsidRDefault="000D3FF4">
      <w:pPr>
        <w:spacing w:after="0" w:line="240" w:lineRule="auto"/>
      </w:pPr>
      <w:r>
        <w:separator/>
      </w:r>
    </w:p>
  </w:endnote>
  <w:endnote w:type="continuationSeparator" w:id="0">
    <w:p w14:paraId="0556C332" w14:textId="77777777" w:rsidR="000D3FF4" w:rsidRDefault="000D3FF4">
      <w:pPr>
        <w:spacing w:after="0" w:line="240" w:lineRule="auto"/>
      </w:pPr>
      <w:r>
        <w:continuationSeparator/>
      </w:r>
    </w:p>
  </w:endnote>
  <w:endnote w:type="continuationNotice" w:id="1">
    <w:p w14:paraId="69787371" w14:textId="77777777" w:rsidR="008A2C4A" w:rsidRDefault="008A2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00007843" w:usb2="00000001" w:usb3="00000000" w:csb0="000001FF" w:csb1="00000000"/>
  </w:font>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2E27" w14:textId="77777777" w:rsidR="00D11D08" w:rsidRDefault="00D11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248E" w14:textId="77777777" w:rsidR="00F25050" w:rsidRDefault="00D11D08">
    <w:pPr>
      <w:spacing w:after="0" w:line="240"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410F" w14:textId="77777777" w:rsidR="00D11D08" w:rsidRDefault="00D11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7E32" w14:textId="77777777" w:rsidR="00F25050" w:rsidRDefault="003F1927">
    <w:pPr>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B8E9" w14:textId="77777777" w:rsidR="000D3FF4" w:rsidRDefault="000D3FF4">
      <w:pPr>
        <w:spacing w:after="0" w:line="240" w:lineRule="auto"/>
      </w:pPr>
      <w:r>
        <w:separator/>
      </w:r>
    </w:p>
  </w:footnote>
  <w:footnote w:type="continuationSeparator" w:id="0">
    <w:p w14:paraId="1C130BAF" w14:textId="77777777" w:rsidR="000D3FF4" w:rsidRDefault="000D3FF4">
      <w:pPr>
        <w:spacing w:after="0" w:line="240" w:lineRule="auto"/>
      </w:pPr>
      <w:r>
        <w:continuationSeparator/>
      </w:r>
    </w:p>
  </w:footnote>
  <w:footnote w:type="continuationNotice" w:id="1">
    <w:p w14:paraId="7086F592" w14:textId="77777777" w:rsidR="008A2C4A" w:rsidRDefault="008A2C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F77B" w14:textId="77777777" w:rsidR="00D11D08" w:rsidRDefault="00D11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B564" w14:textId="77777777" w:rsidR="00F25050" w:rsidRDefault="003F1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73B" w14:textId="77777777" w:rsidR="00D11D08" w:rsidRDefault="00D11D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1FCB" w14:textId="77777777" w:rsidR="00F25050" w:rsidRDefault="003F1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295D"/>
    <w:multiLevelType w:val="multilevel"/>
    <w:tmpl w:val="1980CA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F4922EF"/>
    <w:multiLevelType w:val="multilevel"/>
    <w:tmpl w:val="A43E6C9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126E4296"/>
    <w:multiLevelType w:val="multilevel"/>
    <w:tmpl w:val="5F582B3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13D86975"/>
    <w:multiLevelType w:val="multilevel"/>
    <w:tmpl w:val="0D40A29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FC75C46"/>
    <w:multiLevelType w:val="multilevel"/>
    <w:tmpl w:val="7FB6DA8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66752E"/>
    <w:multiLevelType w:val="multilevel"/>
    <w:tmpl w:val="8D1C108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6" w15:restartNumberingAfterBreak="0">
    <w:nsid w:val="2F2974AF"/>
    <w:multiLevelType w:val="multilevel"/>
    <w:tmpl w:val="6ACA508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33476C06"/>
    <w:multiLevelType w:val="multilevel"/>
    <w:tmpl w:val="FACAB4E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33D51F13"/>
    <w:multiLevelType w:val="multilevel"/>
    <w:tmpl w:val="A19C90B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 w15:restartNumberingAfterBreak="0">
    <w:nsid w:val="385675E4"/>
    <w:multiLevelType w:val="multilevel"/>
    <w:tmpl w:val="042EB4F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388A4D47"/>
    <w:multiLevelType w:val="multilevel"/>
    <w:tmpl w:val="C194D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38FA1898"/>
    <w:multiLevelType w:val="multilevel"/>
    <w:tmpl w:val="778A7D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44495A4D"/>
    <w:multiLevelType w:val="multilevel"/>
    <w:tmpl w:val="F6EC472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44AF414F"/>
    <w:multiLevelType w:val="multilevel"/>
    <w:tmpl w:val="4772468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471F4368"/>
    <w:multiLevelType w:val="multilevel"/>
    <w:tmpl w:val="63F40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55433610"/>
    <w:multiLevelType w:val="multilevel"/>
    <w:tmpl w:val="610C710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rPr>
        <w:b w:val="0"/>
        <w:bCs w:val="0"/>
        <w:i w:val="0"/>
        <w:iCs/>
        <w:sz w:val="20"/>
        <w:szCs w:val="20"/>
      </w:rPr>
    </w:lvl>
    <w:lvl w:ilvl="3">
      <w:start w:val="1"/>
      <w:numFmt w:val="decimal"/>
      <w:lvlText w:val="%1.%2.%3.%4"/>
      <w:lvlJc w:val="left"/>
      <w:pPr>
        <w:ind w:left="2880" w:hanging="720"/>
      </w:pPr>
      <w:rPr>
        <w:b w:val="0"/>
        <w:bCs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5B4A6C77"/>
    <w:multiLevelType w:val="multilevel"/>
    <w:tmpl w:val="DF58F62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5CDA56E3"/>
    <w:multiLevelType w:val="multilevel"/>
    <w:tmpl w:val="03EE320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5DCD5595"/>
    <w:multiLevelType w:val="multilevel"/>
    <w:tmpl w:val="1AB02E3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60AE3E48"/>
    <w:multiLevelType w:val="multilevel"/>
    <w:tmpl w:val="2A1869C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634464C2"/>
    <w:multiLevelType w:val="multilevel"/>
    <w:tmpl w:val="5E0AFA8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7CF4088"/>
    <w:multiLevelType w:val="multilevel"/>
    <w:tmpl w:val="D870BAE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6A200D47"/>
    <w:multiLevelType w:val="multilevel"/>
    <w:tmpl w:val="2B5CD3CA"/>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748D1850"/>
    <w:multiLevelType w:val="multilevel"/>
    <w:tmpl w:val="D05E349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7DAC11E4"/>
    <w:multiLevelType w:val="multilevel"/>
    <w:tmpl w:val="0E507E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4"/>
  </w:num>
  <w:num w:numId="3">
    <w:abstractNumId w:val="20"/>
  </w:num>
  <w:num w:numId="4">
    <w:abstractNumId w:val="22"/>
  </w:num>
  <w:num w:numId="5">
    <w:abstractNumId w:val="7"/>
  </w:num>
  <w:num w:numId="6">
    <w:abstractNumId w:val="12"/>
  </w:num>
  <w:num w:numId="7">
    <w:abstractNumId w:val="3"/>
  </w:num>
  <w:num w:numId="8">
    <w:abstractNumId w:val="9"/>
  </w:num>
  <w:num w:numId="9">
    <w:abstractNumId w:val="0"/>
  </w:num>
  <w:num w:numId="10">
    <w:abstractNumId w:val="17"/>
  </w:num>
  <w:num w:numId="11">
    <w:abstractNumId w:val="23"/>
  </w:num>
  <w:num w:numId="12">
    <w:abstractNumId w:val="6"/>
  </w:num>
  <w:num w:numId="13">
    <w:abstractNumId w:val="21"/>
  </w:num>
  <w:num w:numId="14">
    <w:abstractNumId w:val="13"/>
  </w:num>
  <w:num w:numId="15">
    <w:abstractNumId w:val="1"/>
  </w:num>
  <w:num w:numId="16">
    <w:abstractNumId w:val="15"/>
  </w:num>
  <w:num w:numId="17">
    <w:abstractNumId w:val="10"/>
  </w:num>
  <w:num w:numId="18">
    <w:abstractNumId w:val="11"/>
  </w:num>
  <w:num w:numId="19">
    <w:abstractNumId w:val="18"/>
  </w:num>
  <w:num w:numId="20">
    <w:abstractNumId w:val="16"/>
  </w:num>
  <w:num w:numId="21">
    <w:abstractNumId w:val="14"/>
  </w:num>
  <w:num w:numId="22">
    <w:abstractNumId w:val="19"/>
  </w:num>
  <w:num w:numId="23">
    <w:abstractNumId w:val="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C7"/>
    <w:rsid w:val="00010BF4"/>
    <w:rsid w:val="0005416E"/>
    <w:rsid w:val="00054819"/>
    <w:rsid w:val="0006668D"/>
    <w:rsid w:val="000D3FF4"/>
    <w:rsid w:val="00103894"/>
    <w:rsid w:val="001170FA"/>
    <w:rsid w:val="00127AF2"/>
    <w:rsid w:val="00170586"/>
    <w:rsid w:val="00177D0C"/>
    <w:rsid w:val="00206B16"/>
    <w:rsid w:val="00212E88"/>
    <w:rsid w:val="002368B5"/>
    <w:rsid w:val="00250C5D"/>
    <w:rsid w:val="002A49C7"/>
    <w:rsid w:val="002B1F6C"/>
    <w:rsid w:val="002C7044"/>
    <w:rsid w:val="002D0EC0"/>
    <w:rsid w:val="003021F5"/>
    <w:rsid w:val="0031540D"/>
    <w:rsid w:val="003A51CD"/>
    <w:rsid w:val="003D7C19"/>
    <w:rsid w:val="003F1927"/>
    <w:rsid w:val="003F7667"/>
    <w:rsid w:val="0040288F"/>
    <w:rsid w:val="0040344C"/>
    <w:rsid w:val="004C0E66"/>
    <w:rsid w:val="004E6124"/>
    <w:rsid w:val="00535F77"/>
    <w:rsid w:val="005B3347"/>
    <w:rsid w:val="006B5D39"/>
    <w:rsid w:val="00741C0F"/>
    <w:rsid w:val="00761C40"/>
    <w:rsid w:val="00791D08"/>
    <w:rsid w:val="007979F5"/>
    <w:rsid w:val="007B3A84"/>
    <w:rsid w:val="007C6D77"/>
    <w:rsid w:val="008118BB"/>
    <w:rsid w:val="0087190B"/>
    <w:rsid w:val="00882F7A"/>
    <w:rsid w:val="008A2C4A"/>
    <w:rsid w:val="008A39DE"/>
    <w:rsid w:val="008E39D3"/>
    <w:rsid w:val="008F68D1"/>
    <w:rsid w:val="009011B5"/>
    <w:rsid w:val="00A2704D"/>
    <w:rsid w:val="00A76F0C"/>
    <w:rsid w:val="00B2147D"/>
    <w:rsid w:val="00B24D10"/>
    <w:rsid w:val="00B41AAB"/>
    <w:rsid w:val="00BF342F"/>
    <w:rsid w:val="00C47F64"/>
    <w:rsid w:val="00D025C5"/>
    <w:rsid w:val="00D11D08"/>
    <w:rsid w:val="00D76E8F"/>
    <w:rsid w:val="00D943B8"/>
    <w:rsid w:val="00DC7924"/>
    <w:rsid w:val="00DF0DA3"/>
    <w:rsid w:val="00DF1F93"/>
    <w:rsid w:val="00E1572E"/>
    <w:rsid w:val="00E3150A"/>
    <w:rsid w:val="00E42A98"/>
    <w:rsid w:val="00EF0AE7"/>
    <w:rsid w:val="00F00754"/>
    <w:rsid w:val="00F24710"/>
    <w:rsid w:val="00FA23AD"/>
    <w:rsid w:val="00FB3BC7"/>
    <w:rsid w:val="00FC2E27"/>
    <w:rsid w:val="00FE03A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A69F6E"/>
  <w15:docId w15:val="{0D25E811-2CDB-4A8F-8C39-CB6F66AC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semiHidden/>
    <w:unhideWhenUsed/>
    <w:qFormat/>
    <w:pPr>
      <w:keepNext/>
      <w:keepLines/>
      <w:suppressAutoHyphens/>
      <w:spacing w:after="250" w:line="24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styleId="Revision">
    <w:name w:val="Revision"/>
    <w:pPr>
      <w:spacing w:after="0" w:line="240" w:lineRule="auto"/>
      <w:ind w:left="0" w:firstLine="0"/>
      <w:textAlignment w:val="auto"/>
    </w:pPr>
    <w:rPr>
      <w:color w:val="000000"/>
    </w:rPr>
  </w:style>
  <w:style w:type="character" w:customStyle="1" w:styleId="cf01">
    <w:name w:val="cf01"/>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8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oices@tfl.gov.u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mailto:dpo_customer@infosys.com"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A2D4C6F7BAE48AFB0426DEB26D724" ma:contentTypeVersion="9" ma:contentTypeDescription="Create a new document." ma:contentTypeScope="" ma:versionID="098061c233079603ecd8c0ff3b0b8b6f">
  <xsd:schema xmlns:xsd="http://www.w3.org/2001/XMLSchema" xmlns:xs="http://www.w3.org/2001/XMLSchema" xmlns:p="http://schemas.microsoft.com/office/2006/metadata/properties" xmlns:ns3="ab438ccd-8f3b-4f5f-943a-3bf7d63fcac0" xmlns:ns4="045cdddc-52a1-4dbb-a673-9cdf292f416c" targetNamespace="http://schemas.microsoft.com/office/2006/metadata/properties" ma:root="true" ma:fieldsID="83e7a341c2aed70e56115dd27d1136ac" ns3:_="" ns4:_="">
    <xsd:import namespace="ab438ccd-8f3b-4f5f-943a-3bf7d63fcac0"/>
    <xsd:import namespace="045cdddc-52a1-4dbb-a673-9cdf292f41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38ccd-8f3b-4f5f-943a-3bf7d63fc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cdddc-52a1-4dbb-a673-9cdf292f4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EA43E-35E5-41ED-89DD-C251E084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38ccd-8f3b-4f5f-943a-3bf7d63fcac0"/>
    <ds:schemaRef ds:uri="045cdddc-52a1-4dbb-a673-9cdf292f4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ECEEF-1354-4399-A0D6-EAD4BF02B470}">
  <ds:schemaRefs>
    <ds:schemaRef ds:uri="http://purl.org/dc/terms/"/>
    <ds:schemaRef ds:uri="http://schemas.microsoft.com/office/2006/documentManagement/types"/>
    <ds:schemaRef ds:uri="ab438ccd-8f3b-4f5f-943a-3bf7d63fcac0"/>
    <ds:schemaRef ds:uri="http://purl.org/dc/elements/1.1/"/>
    <ds:schemaRef ds:uri="http://schemas.microsoft.com/office/infopath/2007/PartnerControls"/>
    <ds:schemaRef ds:uri="http://schemas.openxmlformats.org/package/2006/metadata/core-properties"/>
    <ds:schemaRef ds:uri="045cdddc-52a1-4dbb-a673-9cdf292f416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866480F-31AD-492E-8EE8-FD5863E24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12446</Words>
  <Characters>70948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83228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Martin Olusoga</cp:lastModifiedBy>
  <cp:revision>2</cp:revision>
  <dcterms:created xsi:type="dcterms:W3CDTF">2023-01-19T19:43:00Z</dcterms:created>
  <dcterms:modified xsi:type="dcterms:W3CDTF">2023-01-19T19:43:00Z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Enabled">
    <vt:lpwstr>true</vt:lpwstr>
  </property>
  <property fmtid="{D5CDD505-2E9C-101B-9397-08002B2CF9AE}" pid="3" name="MSIP_Label_a0819fa7-4367-4500-ba88-dd630d977609_SetDate">
    <vt:lpwstr>2022-12-13T13:31:32Z</vt:lpwstr>
  </property>
  <property fmtid="{D5CDD505-2E9C-101B-9397-08002B2CF9AE}" pid="4" name="MSIP_Label_a0819fa7-4367-4500-ba88-dd630d977609_Method">
    <vt:lpwstr>Standard</vt:lpwstr>
  </property>
  <property fmtid="{D5CDD505-2E9C-101B-9397-08002B2CF9AE}" pid="5" name="MSIP_Label_a0819fa7-4367-4500-ba88-dd630d977609_Name">
    <vt:lpwstr>a0819fa7-4367-4500-ba88-dd630d977609</vt:lpwstr>
  </property>
  <property fmtid="{D5CDD505-2E9C-101B-9397-08002B2CF9AE}" pid="6" name="MSIP_Label_a0819fa7-4367-4500-ba88-dd630d977609_SiteId">
    <vt:lpwstr>63ce7d59-2f3e-42cd-a8cc-be764cff5eb6</vt:lpwstr>
  </property>
  <property fmtid="{D5CDD505-2E9C-101B-9397-08002B2CF9AE}" pid="7" name="MSIP_Label_a0819fa7-4367-4500-ba88-dd630d977609_ActionId">
    <vt:lpwstr>f5a35547-a8d7-458f-a1bf-228ebe35c3ca</vt:lpwstr>
  </property>
  <property fmtid="{D5CDD505-2E9C-101B-9397-08002B2CF9AE}" pid="8" name="MSIP_Label_a0819fa7-4367-4500-ba88-dd630d977609_ContentBits">
    <vt:lpwstr>0</vt:lpwstr>
  </property>
  <property fmtid="{D5CDD505-2E9C-101B-9397-08002B2CF9AE}" pid="9" name="ContentTypeId">
    <vt:lpwstr>0x0101008AEA2D4C6F7BAE48AFB0426DEB26D724</vt:lpwstr>
  </property>
</Properties>
</file>