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40" w:rsidRPr="008D5521" w:rsidRDefault="00756C40" w:rsidP="00756C40">
      <w:pPr>
        <w:jc w:val="center"/>
        <w:rPr>
          <w:rFonts w:ascii="Arial" w:hAnsi="Arial" w:cs="Arial"/>
          <w:b/>
          <w:u w:val="single"/>
        </w:rPr>
      </w:pPr>
    </w:p>
    <w:p w:rsidR="00756C40" w:rsidRPr="00F66AB4" w:rsidRDefault="00756C40" w:rsidP="00756C40">
      <w:pPr>
        <w:jc w:val="center"/>
        <w:rPr>
          <w:rFonts w:ascii="Arial" w:hAnsi="Arial" w:cs="Arial"/>
          <w:b/>
          <w:sz w:val="36"/>
          <w:szCs w:val="36"/>
          <w:u w:val="single"/>
        </w:rPr>
      </w:pPr>
      <w:r w:rsidRPr="00F66AB4">
        <w:rPr>
          <w:rFonts w:ascii="Arial" w:hAnsi="Arial" w:cs="Arial"/>
          <w:b/>
          <w:sz w:val="36"/>
          <w:szCs w:val="36"/>
          <w:u w:val="single"/>
        </w:rPr>
        <w:t>Request for Informati</w:t>
      </w:r>
      <w:r w:rsidR="007F0987">
        <w:rPr>
          <w:rFonts w:ascii="Arial" w:hAnsi="Arial" w:cs="Arial"/>
          <w:b/>
          <w:sz w:val="36"/>
          <w:szCs w:val="36"/>
          <w:u w:val="single"/>
        </w:rPr>
        <w:t xml:space="preserve">on Autism/Asperger’s Diagnosis </w:t>
      </w:r>
    </w:p>
    <w:p w:rsidR="00756C40" w:rsidRPr="00EF0A7F" w:rsidRDefault="00756C40" w:rsidP="00756C40">
      <w:pPr>
        <w:jc w:val="center"/>
        <w:rPr>
          <w:rFonts w:ascii="Arial" w:hAnsi="Arial" w:cs="Arial"/>
        </w:rPr>
      </w:pPr>
    </w:p>
    <w:p w:rsidR="000102D6" w:rsidRDefault="000102D6" w:rsidP="00EF0A7F">
      <w:pPr>
        <w:pStyle w:val="NoSpacing"/>
        <w:rPr>
          <w:rFonts w:ascii="Arial" w:hAnsi="Arial" w:cs="Arial"/>
          <w:color w:val="000000"/>
        </w:rPr>
      </w:pPr>
    </w:p>
    <w:p w:rsidR="00A35523" w:rsidRDefault="00A35523" w:rsidP="00EF0A7F">
      <w:pPr>
        <w:pStyle w:val="NoSpacing"/>
        <w:rPr>
          <w:rFonts w:ascii="Arial" w:hAnsi="Arial" w:cs="Arial"/>
          <w:color w:val="000000"/>
        </w:rPr>
      </w:pPr>
    </w:p>
    <w:p w:rsidR="00EF0A7F" w:rsidRDefault="0015229F" w:rsidP="0015229F">
      <w:pPr>
        <w:pStyle w:val="NoSpacing"/>
        <w:jc w:val="center"/>
        <w:rPr>
          <w:rFonts w:ascii="Arial" w:hAnsi="Arial" w:cs="Arial"/>
          <w:color w:val="000000"/>
          <w:sz w:val="24"/>
          <w:szCs w:val="24"/>
          <w:u w:val="single"/>
        </w:rPr>
      </w:pPr>
      <w:r>
        <w:rPr>
          <w:rFonts w:ascii="Arial" w:hAnsi="Arial" w:cs="Arial"/>
          <w:color w:val="000000"/>
          <w:sz w:val="24"/>
          <w:szCs w:val="24"/>
          <w:u w:val="single"/>
        </w:rPr>
        <w:t>Project Brief</w:t>
      </w:r>
    </w:p>
    <w:p w:rsidR="0015229F" w:rsidRPr="00EF0A7F" w:rsidRDefault="0015229F" w:rsidP="0015229F">
      <w:pPr>
        <w:pStyle w:val="NoSpacing"/>
        <w:jc w:val="center"/>
        <w:rPr>
          <w:rFonts w:ascii="Arial" w:hAnsi="Arial" w:cs="Arial"/>
          <w:color w:val="000000"/>
        </w:rPr>
      </w:pPr>
    </w:p>
    <w:p w:rsidR="00F8659A" w:rsidRPr="00F8659A" w:rsidRDefault="00F8659A" w:rsidP="00F8659A">
      <w:pPr>
        <w:spacing w:after="200" w:line="276" w:lineRule="auto"/>
        <w:jc w:val="both"/>
        <w:rPr>
          <w:rFonts w:ascii="Arial" w:hAnsi="Arial" w:cs="Arial"/>
          <w:sz w:val="20"/>
          <w:szCs w:val="20"/>
        </w:rPr>
      </w:pPr>
    </w:p>
    <w:p w:rsidR="00F8659A" w:rsidRDefault="00F8659A" w:rsidP="00F8659A">
      <w:pPr>
        <w:spacing w:after="200" w:line="276" w:lineRule="auto"/>
        <w:contextualSpacing/>
        <w:jc w:val="both"/>
        <w:rPr>
          <w:rFonts w:ascii="Arial" w:hAnsi="Arial" w:cs="Arial"/>
          <w:sz w:val="20"/>
          <w:szCs w:val="20"/>
        </w:rPr>
      </w:pPr>
    </w:p>
    <w:p w:rsidR="00F8659A" w:rsidRPr="00B13C5E" w:rsidRDefault="00F8659A" w:rsidP="00F8659A">
      <w:pPr>
        <w:numPr>
          <w:ilvl w:val="0"/>
          <w:numId w:val="7"/>
        </w:numPr>
        <w:spacing w:after="200" w:line="276" w:lineRule="auto"/>
        <w:contextualSpacing/>
        <w:jc w:val="both"/>
        <w:rPr>
          <w:rFonts w:ascii="Arial" w:hAnsi="Arial" w:cs="Arial"/>
          <w:u w:val="single"/>
        </w:rPr>
      </w:pPr>
      <w:r w:rsidRPr="00F8659A">
        <w:rPr>
          <w:rFonts w:ascii="Arial" w:hAnsi="Arial" w:cs="Arial"/>
        </w:rPr>
        <w:t xml:space="preserve">To provide </w:t>
      </w:r>
      <w:r w:rsidR="005F4F25" w:rsidRPr="00F8659A">
        <w:rPr>
          <w:rFonts w:ascii="Arial" w:hAnsi="Arial" w:cs="Arial"/>
        </w:rPr>
        <w:t>evidence</w:t>
      </w:r>
      <w:r w:rsidR="00B13C5E">
        <w:rPr>
          <w:rFonts w:ascii="Arial" w:hAnsi="Arial" w:cs="Arial"/>
        </w:rPr>
        <w:t xml:space="preserve"> </w:t>
      </w:r>
      <w:r w:rsidRPr="00F8659A">
        <w:rPr>
          <w:rFonts w:ascii="Arial" w:hAnsi="Arial" w:cs="Arial"/>
        </w:rPr>
        <w:t xml:space="preserve">based </w:t>
      </w:r>
      <w:r w:rsidR="00B13C5E">
        <w:rPr>
          <w:rFonts w:ascii="Arial" w:hAnsi="Arial" w:cs="Arial"/>
        </w:rPr>
        <w:t xml:space="preserve">Autism/ASD diagnostic service led and undertaken by appropriately skilled professionals.  The service offer should be based on NICE guidelines </w:t>
      </w:r>
      <w:r w:rsidR="005F4F25">
        <w:rPr>
          <w:rFonts w:ascii="Arial" w:hAnsi="Arial" w:cs="Arial"/>
        </w:rPr>
        <w:t xml:space="preserve"> and best practice associated with ASD diagnosis, </w:t>
      </w:r>
      <w:r w:rsidR="00B13C5E">
        <w:rPr>
          <w:rFonts w:ascii="Arial" w:hAnsi="Arial" w:cs="Arial"/>
        </w:rPr>
        <w:t xml:space="preserve">and adapt procedures  in relation to delivery and environment  as highlighted </w:t>
      </w:r>
      <w:r w:rsidR="005F4F25">
        <w:rPr>
          <w:rFonts w:ascii="Arial" w:hAnsi="Arial" w:cs="Arial"/>
        </w:rPr>
        <w:t xml:space="preserve"> in the following guidelines:</w:t>
      </w:r>
      <w:r w:rsidRPr="00F8659A">
        <w:rPr>
          <w:rFonts w:ascii="Arial" w:hAnsi="Arial" w:cs="Arial"/>
        </w:rPr>
        <w:t xml:space="preserve"> </w:t>
      </w:r>
      <w:r w:rsidR="00B13C5E" w:rsidRPr="00B13C5E">
        <w:rPr>
          <w:rFonts w:ascii="Arial" w:hAnsi="Arial" w:cs="Arial"/>
          <w:u w:val="single"/>
        </w:rPr>
        <w:t>‘Autism: recognition, referral, diagnosis and management of adults on the autism spectrum  NICE guidelines 2012</w:t>
      </w:r>
    </w:p>
    <w:p w:rsidR="00B13C5E" w:rsidRDefault="00B13C5E" w:rsidP="00B13C5E">
      <w:pPr>
        <w:spacing w:after="200" w:line="276" w:lineRule="auto"/>
        <w:contextualSpacing/>
        <w:jc w:val="both"/>
        <w:rPr>
          <w:rFonts w:ascii="Arial" w:hAnsi="Arial" w:cs="Arial"/>
        </w:rPr>
      </w:pPr>
    </w:p>
    <w:p w:rsidR="00B13C5E" w:rsidRPr="00B13C5E" w:rsidRDefault="00E97426" w:rsidP="00B13C5E">
      <w:pPr>
        <w:spacing w:after="200" w:line="276" w:lineRule="auto"/>
        <w:contextualSpacing/>
        <w:jc w:val="both"/>
        <w:rPr>
          <w:rFonts w:ascii="Arial" w:hAnsi="Arial" w:cs="Arial"/>
          <w:b/>
          <w:u w:val="single"/>
        </w:rPr>
      </w:pPr>
      <w:r w:rsidRPr="00B13C5E">
        <w:rPr>
          <w:rFonts w:ascii="Arial" w:hAnsi="Arial" w:cs="Arial"/>
          <w:b/>
          <w:u w:val="single"/>
        </w:rPr>
        <w:t>Aims Of</w:t>
      </w:r>
      <w:r w:rsidR="00B13C5E" w:rsidRPr="00B13C5E">
        <w:rPr>
          <w:rFonts w:ascii="Arial" w:hAnsi="Arial" w:cs="Arial"/>
          <w:b/>
          <w:u w:val="single"/>
        </w:rPr>
        <w:t xml:space="preserve"> The Diagnostic Service</w:t>
      </w:r>
    </w:p>
    <w:p w:rsidR="00F8659A" w:rsidRDefault="00F8659A" w:rsidP="00F8659A">
      <w:pPr>
        <w:spacing w:after="200" w:line="276" w:lineRule="auto"/>
        <w:contextualSpacing/>
        <w:jc w:val="both"/>
        <w:rPr>
          <w:rFonts w:ascii="Arial" w:hAnsi="Arial" w:cs="Arial"/>
        </w:rPr>
      </w:pPr>
    </w:p>
    <w:p w:rsidR="00EC7AB1" w:rsidRPr="00F8659A" w:rsidRDefault="00F8659A" w:rsidP="00EC7AB1">
      <w:pPr>
        <w:numPr>
          <w:ilvl w:val="0"/>
          <w:numId w:val="7"/>
        </w:numPr>
        <w:spacing w:after="200" w:line="276" w:lineRule="auto"/>
        <w:contextualSpacing/>
        <w:jc w:val="both"/>
        <w:rPr>
          <w:rFonts w:ascii="Arial" w:hAnsi="Arial" w:cs="Arial"/>
        </w:rPr>
      </w:pPr>
      <w:r w:rsidRPr="00F8659A">
        <w:rPr>
          <w:rFonts w:ascii="Arial" w:hAnsi="Arial" w:cs="Arial"/>
        </w:rPr>
        <w:t xml:space="preserve">Provision of easy access </w:t>
      </w:r>
      <w:r w:rsidR="00EC7AB1" w:rsidRPr="00F8659A">
        <w:rPr>
          <w:rFonts w:ascii="Arial" w:hAnsi="Arial" w:cs="Arial"/>
        </w:rPr>
        <w:t>to</w:t>
      </w:r>
      <w:r w:rsidR="00EC7AB1">
        <w:rPr>
          <w:rFonts w:ascii="Arial" w:hAnsi="Arial" w:cs="Arial"/>
        </w:rPr>
        <w:t xml:space="preserve"> </w:t>
      </w:r>
      <w:r w:rsidR="00EC7AB1" w:rsidRPr="00F8659A">
        <w:rPr>
          <w:rFonts w:ascii="Arial" w:hAnsi="Arial" w:cs="Arial"/>
        </w:rPr>
        <w:t>a</w:t>
      </w:r>
      <w:r w:rsidRPr="00F8659A">
        <w:rPr>
          <w:rFonts w:ascii="Arial" w:hAnsi="Arial" w:cs="Arial"/>
        </w:rPr>
        <w:t xml:space="preserve"> diagnostic appointments together with five post diagnostic appointments in which local appropriate services will be identified to provide support for the </w:t>
      </w:r>
      <w:r w:rsidR="00E97426">
        <w:rPr>
          <w:rFonts w:ascii="Arial" w:hAnsi="Arial" w:cs="Arial"/>
        </w:rPr>
        <w:t>individual</w:t>
      </w:r>
      <w:r w:rsidR="00EC7AB1" w:rsidRPr="00F8659A">
        <w:rPr>
          <w:rFonts w:ascii="Arial" w:hAnsi="Arial" w:cs="Arial"/>
        </w:rPr>
        <w:t xml:space="preserve">, </w:t>
      </w:r>
      <w:r w:rsidR="00EC7AB1">
        <w:rPr>
          <w:rFonts w:ascii="Arial" w:hAnsi="Arial" w:cs="Arial"/>
        </w:rPr>
        <w:t>with the aim of enabling them</w:t>
      </w:r>
      <w:r w:rsidR="00EC7AB1" w:rsidRPr="00F8659A">
        <w:rPr>
          <w:rFonts w:ascii="Arial" w:hAnsi="Arial" w:cs="Arial"/>
        </w:rPr>
        <w:t xml:space="preserve"> to seek or maintain education, employment, or independent living</w:t>
      </w:r>
      <w:r w:rsidR="00EC7AB1">
        <w:rPr>
          <w:rFonts w:ascii="Arial" w:hAnsi="Arial" w:cs="Arial"/>
        </w:rPr>
        <w:t xml:space="preserve"> when-ever possible and ultimately enhancing  their quality of life.</w:t>
      </w:r>
    </w:p>
    <w:p w:rsidR="00F8659A" w:rsidRDefault="00EC7AB1" w:rsidP="00EC7AB1">
      <w:pPr>
        <w:spacing w:after="200" w:line="276" w:lineRule="auto"/>
        <w:ind w:left="360"/>
        <w:contextualSpacing/>
        <w:jc w:val="both"/>
        <w:rPr>
          <w:rFonts w:ascii="Arial" w:hAnsi="Arial" w:cs="Arial"/>
        </w:rPr>
      </w:pPr>
      <w:r>
        <w:rPr>
          <w:rFonts w:ascii="Arial" w:hAnsi="Arial" w:cs="Arial"/>
        </w:rPr>
        <w:t xml:space="preserve"> </w:t>
      </w:r>
      <w:r w:rsidR="00F8659A" w:rsidRPr="00F8659A">
        <w:rPr>
          <w:rFonts w:ascii="Arial" w:hAnsi="Arial" w:cs="Arial"/>
        </w:rPr>
        <w:t xml:space="preserve"> </w:t>
      </w:r>
    </w:p>
    <w:p w:rsidR="00B13C5E" w:rsidRPr="00BD6DD7" w:rsidRDefault="00BD6DD7" w:rsidP="00B13C5E">
      <w:pPr>
        <w:spacing w:after="200" w:line="276" w:lineRule="auto"/>
        <w:contextualSpacing/>
        <w:jc w:val="both"/>
        <w:rPr>
          <w:rFonts w:ascii="Arial" w:hAnsi="Arial" w:cs="Arial"/>
          <w:u w:val="single"/>
        </w:rPr>
      </w:pPr>
      <w:r w:rsidRPr="00BD6DD7">
        <w:rPr>
          <w:rFonts w:ascii="Arial" w:hAnsi="Arial" w:cs="Arial"/>
          <w:u w:val="single"/>
        </w:rPr>
        <w:t xml:space="preserve">Description </w:t>
      </w:r>
      <w:r>
        <w:rPr>
          <w:rFonts w:ascii="Arial" w:hAnsi="Arial" w:cs="Arial"/>
          <w:u w:val="single"/>
        </w:rPr>
        <w:t>of interventions/aims of</w:t>
      </w:r>
      <w:r w:rsidRPr="00BD6DD7">
        <w:rPr>
          <w:rFonts w:ascii="Arial" w:hAnsi="Arial" w:cs="Arial"/>
          <w:u w:val="single"/>
        </w:rPr>
        <w:t xml:space="preserve"> the </w:t>
      </w:r>
      <w:r w:rsidR="00B13C5E" w:rsidRPr="00BD6DD7">
        <w:rPr>
          <w:rFonts w:ascii="Arial" w:hAnsi="Arial" w:cs="Arial"/>
          <w:u w:val="single"/>
        </w:rPr>
        <w:t>Diagnostic appointments</w:t>
      </w:r>
      <w:r w:rsidR="001B67CC">
        <w:rPr>
          <w:rFonts w:ascii="Arial" w:hAnsi="Arial" w:cs="Arial"/>
          <w:u w:val="single"/>
        </w:rPr>
        <w:t>/service</w:t>
      </w:r>
      <w:r w:rsidRPr="00BD6DD7">
        <w:rPr>
          <w:rFonts w:ascii="Arial" w:hAnsi="Arial" w:cs="Arial"/>
          <w:u w:val="single"/>
        </w:rPr>
        <w:t>:</w:t>
      </w:r>
    </w:p>
    <w:p w:rsidR="00BD6DD7" w:rsidRDefault="00BD6DD7" w:rsidP="00B13C5E">
      <w:pPr>
        <w:spacing w:after="200" w:line="276" w:lineRule="auto"/>
        <w:contextualSpacing/>
        <w:jc w:val="both"/>
        <w:rPr>
          <w:rFonts w:ascii="Arial" w:hAnsi="Arial" w:cs="Arial"/>
          <w:u w:val="single"/>
        </w:rPr>
      </w:pPr>
    </w:p>
    <w:p w:rsidR="00BD6DD7" w:rsidRPr="00BD6DD7" w:rsidRDefault="00BD6DD7" w:rsidP="00B13C5E">
      <w:pPr>
        <w:spacing w:after="200" w:line="276" w:lineRule="auto"/>
        <w:contextualSpacing/>
        <w:jc w:val="both"/>
        <w:rPr>
          <w:rFonts w:ascii="Arial" w:hAnsi="Arial" w:cs="Arial"/>
        </w:rPr>
      </w:pPr>
      <w:r>
        <w:rPr>
          <w:rFonts w:ascii="Arial" w:hAnsi="Arial" w:cs="Arial"/>
        </w:rPr>
        <w:t xml:space="preserve">If a diagnosis </w:t>
      </w:r>
      <w:r w:rsidR="00D831FC">
        <w:rPr>
          <w:rFonts w:ascii="Arial" w:hAnsi="Arial" w:cs="Arial"/>
        </w:rPr>
        <w:t xml:space="preserve">of Autism/Asperger’s </w:t>
      </w:r>
      <w:r>
        <w:rPr>
          <w:rFonts w:ascii="Arial" w:hAnsi="Arial" w:cs="Arial"/>
        </w:rPr>
        <w:t>is made t</w:t>
      </w:r>
      <w:r w:rsidRPr="00BD6DD7">
        <w:rPr>
          <w:rFonts w:ascii="Arial" w:hAnsi="Arial" w:cs="Arial"/>
        </w:rPr>
        <w:t>hese sessions would be</w:t>
      </w:r>
      <w:r>
        <w:rPr>
          <w:rFonts w:ascii="Arial" w:hAnsi="Arial" w:cs="Arial"/>
        </w:rPr>
        <w:t xml:space="preserve"> </w:t>
      </w:r>
      <w:r w:rsidRPr="00BD6DD7">
        <w:rPr>
          <w:rFonts w:ascii="Arial" w:hAnsi="Arial" w:cs="Arial"/>
        </w:rPr>
        <w:t xml:space="preserve">structured </w:t>
      </w:r>
      <w:r>
        <w:rPr>
          <w:rFonts w:ascii="Arial" w:hAnsi="Arial" w:cs="Arial"/>
        </w:rPr>
        <w:t>as follows:</w:t>
      </w:r>
    </w:p>
    <w:p w:rsidR="00BD6DD7" w:rsidRDefault="00BD6DD7" w:rsidP="00BD6DD7">
      <w:pPr>
        <w:pStyle w:val="ListParagraph"/>
        <w:numPr>
          <w:ilvl w:val="0"/>
          <w:numId w:val="7"/>
        </w:numPr>
        <w:spacing w:after="200" w:line="276" w:lineRule="auto"/>
        <w:jc w:val="both"/>
        <w:rPr>
          <w:rFonts w:ascii="Arial" w:hAnsi="Arial" w:cs="Arial"/>
        </w:rPr>
      </w:pPr>
      <w:r>
        <w:rPr>
          <w:rFonts w:ascii="Arial" w:hAnsi="Arial" w:cs="Arial"/>
        </w:rPr>
        <w:t xml:space="preserve"> Work with the individual to help them understand the diagnosis and what it means to them. </w:t>
      </w:r>
    </w:p>
    <w:p w:rsidR="003E0D6F" w:rsidRDefault="003E0D6F" w:rsidP="003E0D6F">
      <w:pPr>
        <w:pStyle w:val="ListParagraph"/>
        <w:spacing w:after="200" w:line="276" w:lineRule="auto"/>
        <w:ind w:left="714"/>
        <w:jc w:val="both"/>
        <w:rPr>
          <w:rFonts w:ascii="Arial" w:hAnsi="Arial" w:cs="Arial"/>
        </w:rPr>
      </w:pPr>
    </w:p>
    <w:p w:rsidR="00CC7FD5" w:rsidRPr="00CC7FD5" w:rsidRDefault="00CC7FD5" w:rsidP="003E0D6F">
      <w:pPr>
        <w:pStyle w:val="ListParagraph"/>
        <w:spacing w:after="200" w:line="276" w:lineRule="auto"/>
        <w:ind w:left="714"/>
        <w:jc w:val="both"/>
        <w:rPr>
          <w:rFonts w:ascii="Arial" w:hAnsi="Arial" w:cs="Arial"/>
        </w:rPr>
      </w:pPr>
    </w:p>
    <w:p w:rsidR="003E0D6F" w:rsidRDefault="003E0D6F" w:rsidP="003E0D6F">
      <w:pPr>
        <w:pStyle w:val="ListParagraph"/>
        <w:numPr>
          <w:ilvl w:val="0"/>
          <w:numId w:val="7"/>
        </w:numPr>
        <w:spacing w:after="240" w:line="276" w:lineRule="auto"/>
        <w:ind w:left="714" w:hanging="357"/>
        <w:contextualSpacing w:val="0"/>
        <w:jc w:val="both"/>
        <w:rPr>
          <w:rFonts w:ascii="Arial" w:hAnsi="Arial" w:cs="Arial"/>
        </w:rPr>
      </w:pPr>
      <w:r>
        <w:rPr>
          <w:rFonts w:ascii="Arial" w:hAnsi="Arial" w:cs="Arial"/>
        </w:rPr>
        <w:t xml:space="preserve">When another service has referred the patient such as mental health or learning Disability teams there will be an expectation that there will be some collaborative working with the referring agency. </w:t>
      </w:r>
    </w:p>
    <w:p w:rsidR="00B45380" w:rsidRPr="00B45380" w:rsidRDefault="00D831FC" w:rsidP="003E0D6F">
      <w:pPr>
        <w:pStyle w:val="ListParagraph"/>
        <w:numPr>
          <w:ilvl w:val="0"/>
          <w:numId w:val="7"/>
        </w:numPr>
        <w:spacing w:after="200" w:line="276" w:lineRule="auto"/>
        <w:ind w:left="714" w:hanging="357"/>
        <w:jc w:val="both"/>
        <w:rPr>
          <w:rFonts w:ascii="Arial" w:hAnsi="Arial" w:cs="Arial"/>
        </w:rPr>
      </w:pPr>
      <w:r>
        <w:rPr>
          <w:rFonts w:ascii="Arial" w:hAnsi="Arial" w:cs="Arial"/>
        </w:rPr>
        <w:t>If other issues/problems are identified during the assessment or during the sessions following</w:t>
      </w:r>
      <w:r w:rsidR="00B45380">
        <w:rPr>
          <w:rFonts w:ascii="Arial" w:hAnsi="Arial" w:cs="Arial"/>
        </w:rPr>
        <w:t>,</w:t>
      </w:r>
      <w:r>
        <w:rPr>
          <w:rFonts w:ascii="Arial" w:hAnsi="Arial" w:cs="Arial"/>
        </w:rPr>
        <w:t xml:space="preserve"> there would be an expectation that th</w:t>
      </w:r>
      <w:r w:rsidR="00B45380">
        <w:rPr>
          <w:rFonts w:ascii="Arial" w:hAnsi="Arial" w:cs="Arial"/>
        </w:rPr>
        <w:t xml:space="preserve">e diagnostic </w:t>
      </w:r>
      <w:r>
        <w:rPr>
          <w:rFonts w:ascii="Arial" w:hAnsi="Arial" w:cs="Arial"/>
        </w:rPr>
        <w:t xml:space="preserve">service would provide a </w:t>
      </w:r>
      <w:r w:rsidR="00B45380">
        <w:rPr>
          <w:rFonts w:ascii="Arial" w:hAnsi="Arial" w:cs="Arial"/>
        </w:rPr>
        <w:t xml:space="preserve">timely </w:t>
      </w:r>
      <w:r>
        <w:rPr>
          <w:rFonts w:ascii="Arial" w:hAnsi="Arial" w:cs="Arial"/>
        </w:rPr>
        <w:t xml:space="preserve">referral to the </w:t>
      </w:r>
      <w:r w:rsidR="001B67CC">
        <w:rPr>
          <w:rFonts w:ascii="Arial" w:hAnsi="Arial" w:cs="Arial"/>
        </w:rPr>
        <w:t>service</w:t>
      </w:r>
      <w:r>
        <w:rPr>
          <w:rFonts w:ascii="Arial" w:hAnsi="Arial" w:cs="Arial"/>
        </w:rPr>
        <w:t xml:space="preserve"> required</w:t>
      </w:r>
      <w:r w:rsidR="001B67CC">
        <w:rPr>
          <w:rFonts w:ascii="Arial" w:hAnsi="Arial" w:cs="Arial"/>
        </w:rPr>
        <w:t>,</w:t>
      </w:r>
      <w:r>
        <w:rPr>
          <w:rFonts w:ascii="Arial" w:hAnsi="Arial" w:cs="Arial"/>
        </w:rPr>
        <w:t xml:space="preserve"> in partnership with the individual</w:t>
      </w:r>
      <w:r w:rsidR="00B45380">
        <w:rPr>
          <w:rFonts w:ascii="Arial" w:hAnsi="Arial" w:cs="Arial"/>
        </w:rPr>
        <w:t xml:space="preserve"> and </w:t>
      </w:r>
      <w:r w:rsidR="00EC7AB1">
        <w:rPr>
          <w:rFonts w:ascii="Arial" w:hAnsi="Arial" w:cs="Arial"/>
        </w:rPr>
        <w:t>also</w:t>
      </w:r>
      <w:r w:rsidR="00B45380">
        <w:rPr>
          <w:rFonts w:ascii="Arial" w:hAnsi="Arial" w:cs="Arial"/>
        </w:rPr>
        <w:t xml:space="preserve"> the GP/referring agency</w:t>
      </w:r>
      <w:r>
        <w:rPr>
          <w:rFonts w:ascii="Arial" w:hAnsi="Arial" w:cs="Arial"/>
        </w:rPr>
        <w:t xml:space="preserve">. </w:t>
      </w:r>
      <w:r w:rsidR="00B45380">
        <w:rPr>
          <w:rFonts w:ascii="Arial" w:hAnsi="Arial" w:cs="Arial"/>
        </w:rPr>
        <w:t xml:space="preserve">  </w:t>
      </w:r>
      <w:r w:rsidR="00EC7AB1">
        <w:rPr>
          <w:rFonts w:ascii="Arial" w:hAnsi="Arial" w:cs="Arial"/>
        </w:rPr>
        <w:t xml:space="preserve"> </w:t>
      </w:r>
      <w:r w:rsidR="00B45380">
        <w:rPr>
          <w:rFonts w:ascii="Arial" w:hAnsi="Arial" w:cs="Arial"/>
        </w:rPr>
        <w:t xml:space="preserve"> </w:t>
      </w:r>
    </w:p>
    <w:p w:rsidR="00F8659A" w:rsidRDefault="00B45380" w:rsidP="00F8659A">
      <w:pPr>
        <w:numPr>
          <w:ilvl w:val="0"/>
          <w:numId w:val="7"/>
        </w:numPr>
        <w:spacing w:after="200" w:line="276" w:lineRule="auto"/>
        <w:contextualSpacing/>
        <w:jc w:val="both"/>
        <w:rPr>
          <w:rFonts w:ascii="Arial" w:hAnsi="Arial" w:cs="Arial"/>
        </w:rPr>
      </w:pPr>
      <w:r>
        <w:rPr>
          <w:rFonts w:ascii="Arial" w:hAnsi="Arial" w:cs="Arial"/>
        </w:rPr>
        <w:t>When</w:t>
      </w:r>
      <w:r w:rsidR="00F8659A" w:rsidRPr="00F8659A">
        <w:rPr>
          <w:rFonts w:ascii="Arial" w:hAnsi="Arial" w:cs="Arial"/>
        </w:rPr>
        <w:t xml:space="preserve"> deemed appropriate provide time limited therapeutic interventions for individuals who do not present with other mental health/learning Disability co-morbidities. </w:t>
      </w:r>
      <w:r>
        <w:rPr>
          <w:rFonts w:ascii="Arial" w:hAnsi="Arial" w:cs="Arial"/>
        </w:rPr>
        <w:t xml:space="preserve"> There would be an expectation that patients with other co-morbidities would receive interventions and care coordination from Mental Health/LD services. </w:t>
      </w:r>
      <w:r w:rsidR="00F8659A" w:rsidRPr="00F8659A">
        <w:rPr>
          <w:rFonts w:ascii="Arial" w:hAnsi="Arial" w:cs="Arial"/>
        </w:rPr>
        <w:t xml:space="preserve"> </w:t>
      </w:r>
      <w:r w:rsidR="005558D1">
        <w:rPr>
          <w:rFonts w:ascii="Arial" w:hAnsi="Arial" w:cs="Arial"/>
        </w:rPr>
        <w:t xml:space="preserve"> In exceptional circumstances it may be appropriate to work in conjunction with these services to ensure the</w:t>
      </w:r>
      <w:r w:rsidR="001B67CC">
        <w:rPr>
          <w:rFonts w:ascii="Arial" w:hAnsi="Arial" w:cs="Arial"/>
        </w:rPr>
        <w:t xml:space="preserve"> </w:t>
      </w:r>
      <w:r w:rsidR="00E97426">
        <w:rPr>
          <w:rFonts w:ascii="Arial" w:hAnsi="Arial" w:cs="Arial"/>
        </w:rPr>
        <w:t>individuals’</w:t>
      </w:r>
      <w:r w:rsidR="005558D1">
        <w:rPr>
          <w:rFonts w:ascii="Arial" w:hAnsi="Arial" w:cs="Arial"/>
        </w:rPr>
        <w:t xml:space="preserve"> needs are met by the most appropriate service in relation to the ASD diagnosis. </w:t>
      </w:r>
    </w:p>
    <w:p w:rsidR="00BA5705" w:rsidRDefault="00BA5705" w:rsidP="00BA5705">
      <w:pPr>
        <w:pStyle w:val="ListParagraph"/>
        <w:numPr>
          <w:ilvl w:val="0"/>
          <w:numId w:val="7"/>
        </w:numPr>
        <w:spacing w:after="200" w:line="276" w:lineRule="auto"/>
        <w:jc w:val="both"/>
        <w:rPr>
          <w:rFonts w:ascii="Arial" w:hAnsi="Arial" w:cs="Arial"/>
        </w:rPr>
      </w:pPr>
      <w:r>
        <w:rPr>
          <w:rFonts w:ascii="Arial" w:hAnsi="Arial" w:cs="Arial"/>
        </w:rPr>
        <w:t>Provide a</w:t>
      </w:r>
      <w:r w:rsidR="001B67CC">
        <w:rPr>
          <w:rFonts w:ascii="Arial" w:hAnsi="Arial" w:cs="Arial"/>
        </w:rPr>
        <w:t>n</w:t>
      </w:r>
      <w:r>
        <w:rPr>
          <w:rFonts w:ascii="Arial" w:hAnsi="Arial" w:cs="Arial"/>
        </w:rPr>
        <w:t xml:space="preserve"> in</w:t>
      </w:r>
      <w:r w:rsidR="001B67CC">
        <w:rPr>
          <w:rFonts w:ascii="Arial" w:hAnsi="Arial" w:cs="Arial"/>
        </w:rPr>
        <w:t>i</w:t>
      </w:r>
      <w:r>
        <w:rPr>
          <w:rFonts w:ascii="Arial" w:hAnsi="Arial" w:cs="Arial"/>
        </w:rPr>
        <w:t>tial report to the referring agency following the assessment which provides</w:t>
      </w:r>
      <w:r w:rsidR="001B67CC">
        <w:rPr>
          <w:rFonts w:ascii="Arial" w:hAnsi="Arial" w:cs="Arial"/>
        </w:rPr>
        <w:t xml:space="preserve"> </w:t>
      </w:r>
      <w:r>
        <w:rPr>
          <w:rFonts w:ascii="Arial" w:hAnsi="Arial" w:cs="Arial"/>
        </w:rPr>
        <w:t xml:space="preserve">clarification of diagnosis status. Following a positive diagnosis a further more detailed report should be provided which highlights the work undertaken and referrals if any have been made by the diagnostic service. </w:t>
      </w:r>
    </w:p>
    <w:p w:rsidR="00C55464" w:rsidRDefault="00C55464" w:rsidP="00AA1A89">
      <w:pPr>
        <w:spacing w:after="200" w:line="276" w:lineRule="auto"/>
        <w:jc w:val="both"/>
        <w:rPr>
          <w:rFonts w:ascii="Arial" w:hAnsi="Arial" w:cs="Arial"/>
          <w:u w:val="single"/>
        </w:rPr>
      </w:pPr>
    </w:p>
    <w:p w:rsidR="00C55464" w:rsidRDefault="00C55464" w:rsidP="00AA1A89">
      <w:pPr>
        <w:spacing w:after="200" w:line="276" w:lineRule="auto"/>
        <w:jc w:val="both"/>
        <w:rPr>
          <w:rFonts w:ascii="Arial" w:hAnsi="Arial" w:cs="Arial"/>
          <w:u w:val="single"/>
        </w:rPr>
      </w:pPr>
    </w:p>
    <w:p w:rsidR="00C55464" w:rsidRDefault="00C55464" w:rsidP="00AA1A89">
      <w:pPr>
        <w:spacing w:after="200" w:line="276" w:lineRule="auto"/>
        <w:jc w:val="both"/>
        <w:rPr>
          <w:rFonts w:ascii="Arial" w:hAnsi="Arial" w:cs="Arial"/>
          <w:u w:val="single"/>
        </w:rPr>
      </w:pPr>
    </w:p>
    <w:p w:rsidR="00C55464" w:rsidRDefault="00C55464" w:rsidP="00AA1A89">
      <w:pPr>
        <w:spacing w:after="200" w:line="276" w:lineRule="auto"/>
        <w:jc w:val="both"/>
        <w:rPr>
          <w:rFonts w:ascii="Arial" w:hAnsi="Arial" w:cs="Arial"/>
          <w:u w:val="single"/>
        </w:rPr>
      </w:pPr>
    </w:p>
    <w:p w:rsidR="00C55464" w:rsidRDefault="00C55464" w:rsidP="00AA1A89">
      <w:pPr>
        <w:spacing w:after="200" w:line="276" w:lineRule="auto"/>
        <w:jc w:val="both"/>
        <w:rPr>
          <w:rFonts w:ascii="Arial" w:hAnsi="Arial" w:cs="Arial"/>
          <w:u w:val="single"/>
        </w:rPr>
      </w:pPr>
    </w:p>
    <w:p w:rsidR="00F07588" w:rsidRPr="00F07588" w:rsidRDefault="00F07588" w:rsidP="00AA1A89">
      <w:pPr>
        <w:spacing w:after="200" w:line="276" w:lineRule="auto"/>
        <w:jc w:val="both"/>
        <w:rPr>
          <w:rFonts w:ascii="Arial" w:hAnsi="Arial" w:cs="Arial"/>
          <w:sz w:val="16"/>
          <w:szCs w:val="16"/>
          <w:u w:val="single"/>
        </w:rPr>
      </w:pPr>
    </w:p>
    <w:p w:rsidR="003E0D6F" w:rsidRDefault="003E0D6F" w:rsidP="00CC7FD5">
      <w:pPr>
        <w:rPr>
          <w:rFonts w:ascii="Arial" w:hAnsi="Arial" w:cs="Arial"/>
          <w:b/>
          <w:u w:val="single"/>
        </w:rPr>
      </w:pPr>
    </w:p>
    <w:p w:rsidR="00756C40" w:rsidRPr="00CC7FD5" w:rsidRDefault="00EA5024" w:rsidP="00CC7FD5">
      <w:pPr>
        <w:rPr>
          <w:rFonts w:ascii="Arial" w:eastAsia="Calibri" w:hAnsi="Arial" w:cs="Arial"/>
          <w:sz w:val="22"/>
          <w:szCs w:val="22"/>
          <w:lang w:val="en-GB"/>
        </w:rPr>
      </w:pPr>
      <w:r w:rsidRPr="00EA5024">
        <w:rPr>
          <w:noProof/>
          <w:lang w:val="en-GB" w:eastAsia="en-GB"/>
        </w:rPr>
        <mc:AlternateContent>
          <mc:Choice Requires="wps">
            <w:drawing>
              <wp:anchor distT="36576" distB="36576" distL="36576" distR="36576" simplePos="0" relativeHeight="251661312" behindDoc="0" locked="0" layoutInCell="1" allowOverlap="1" wp14:anchorId="7FC52BF6" wp14:editId="4A3474DA">
                <wp:simplePos x="0" y="0"/>
                <wp:positionH relativeFrom="column">
                  <wp:posOffset>-10160</wp:posOffset>
                </wp:positionH>
                <wp:positionV relativeFrom="paragraph">
                  <wp:posOffset>-549910</wp:posOffset>
                </wp:positionV>
                <wp:extent cx="2920365" cy="13335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1333500"/>
                        </a:xfrm>
                        <a:prstGeom prst="rect">
                          <a:avLst/>
                        </a:prstGeom>
                        <a:noFill/>
                        <a:ln>
                          <a:noFill/>
                        </a:ln>
                        <a:effectLst/>
                        <a:extLst>
                          <a:ext uri="{909E8E84-426E-40DD-AFC4-6F175D3DCCD1}">
                            <a14:hiddenFill xmlns:a14="http://schemas.microsoft.com/office/drawing/2010/main">
                              <a:solidFill>
                                <a:srgbClr val="00B0F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5024" w:rsidRDefault="00EA5024" w:rsidP="00EA5024">
                            <w:pPr>
                              <w:widowControl w:val="0"/>
                              <w:rPr>
                                <w:color w:val="FFFFFF"/>
                              </w:rPr>
                            </w:pPr>
                            <w:r>
                              <w:rPr>
                                <w:color w:val="FFFFFF"/>
                              </w:rPr>
                              <w:t xml:space="preserve">Professionals Requests that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8pt;margin-top:-43.3pt;width:229.95pt;height:1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" filled="f" fillcolor="#00b0f0" stroked="f" strokecolor="black [0]" insetpen="t">
                <v:textbox inset="2.88pt,2.88pt,2.88pt,2.88pt">
                  <w:txbxContent>
                    <w:p w:rsidR="00EA5024" w:rsidRDefault="00EA5024" w:rsidP="00EA5024">
                      <w:pPr>
                        <w:widowControl w:val="0"/>
                        <w:rPr>
                          <w:color w:val="FFFFFF"/>
                        </w:rPr>
                      </w:pPr>
                      <w:r>
                        <w:rPr>
                          <w:color w:val="FFFFFF"/>
                        </w:rPr>
                        <w:t xml:space="preserve">Professionals Requests that  </w:t>
                      </w:r>
                    </w:p>
                  </w:txbxContent>
                </v:textbox>
              </v:shape>
            </w:pict>
          </mc:Fallback>
        </mc:AlternateContent>
      </w:r>
      <w:r w:rsidR="0015229F" w:rsidRPr="00F66AB4">
        <w:rPr>
          <w:rFonts w:ascii="Arial" w:hAnsi="Arial" w:cs="Arial"/>
          <w:b/>
          <w:u w:val="single"/>
        </w:rPr>
        <w:t>Questionnaire</w:t>
      </w:r>
    </w:p>
    <w:p w:rsidR="00EA5024" w:rsidRDefault="00EA5024" w:rsidP="00A35523">
      <w:pPr>
        <w:spacing w:after="200" w:line="276" w:lineRule="auto"/>
        <w:ind w:left="360"/>
        <w:contextualSpacing/>
        <w:rPr>
          <w:rFonts w:ascii="Arial" w:hAnsi="Arial" w:cs="Arial"/>
          <w:sz w:val="22"/>
          <w:szCs w:val="22"/>
        </w:rPr>
      </w:pPr>
    </w:p>
    <w:p w:rsidR="00756C40" w:rsidRPr="00EF0A7F" w:rsidRDefault="00756C40" w:rsidP="00756C40">
      <w:pPr>
        <w:rPr>
          <w:rFonts w:ascii="Arial" w:hAnsi="Arial" w:cs="Arial"/>
          <w:sz w:val="22"/>
          <w:szCs w:val="22"/>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483"/>
        <w:gridCol w:w="6105"/>
        <w:gridCol w:w="6561"/>
      </w:tblGrid>
      <w:tr w:rsidR="00756C40" w:rsidRPr="00EF0A7F" w:rsidTr="00930A6B">
        <w:trPr>
          <w:tblHeader/>
        </w:trPr>
        <w:tc>
          <w:tcPr>
            <w:tcW w:w="483" w:type="dxa"/>
            <w:tcBorders>
              <w:bottom w:val="single" w:sz="4" w:space="0" w:color="auto"/>
            </w:tcBorders>
            <w:shd w:val="clear" w:color="auto" w:fill="99CCFF"/>
          </w:tcPr>
          <w:p w:rsidR="00756C40" w:rsidRPr="00EF0A7F" w:rsidRDefault="00756C40" w:rsidP="00930A6B">
            <w:pPr>
              <w:rPr>
                <w:rFonts w:ascii="Arial" w:hAnsi="Arial" w:cs="Arial"/>
                <w:color w:val="000000"/>
                <w:sz w:val="22"/>
                <w:szCs w:val="22"/>
              </w:rPr>
            </w:pPr>
          </w:p>
        </w:tc>
        <w:tc>
          <w:tcPr>
            <w:tcW w:w="6105" w:type="dxa"/>
            <w:tcBorders>
              <w:bottom w:val="single" w:sz="4" w:space="0" w:color="auto"/>
            </w:tcBorders>
            <w:shd w:val="clear" w:color="auto" w:fill="99CCFF"/>
          </w:tcPr>
          <w:p w:rsidR="00756C40" w:rsidRPr="00EF0A7F" w:rsidRDefault="00756C40" w:rsidP="00930A6B">
            <w:pPr>
              <w:rPr>
                <w:rFonts w:ascii="Arial" w:hAnsi="Arial" w:cs="Arial"/>
                <w:color w:val="000000"/>
                <w:sz w:val="22"/>
                <w:szCs w:val="22"/>
              </w:rPr>
            </w:pPr>
            <w:r w:rsidRPr="00EF0A7F">
              <w:rPr>
                <w:rFonts w:ascii="Arial" w:hAnsi="Arial" w:cs="Arial"/>
                <w:color w:val="000000"/>
                <w:sz w:val="22"/>
                <w:szCs w:val="22"/>
              </w:rPr>
              <w:t xml:space="preserve">Question </w:t>
            </w:r>
          </w:p>
          <w:p w:rsidR="00756C40" w:rsidRPr="00EF0A7F" w:rsidRDefault="00756C40" w:rsidP="00930A6B">
            <w:pPr>
              <w:rPr>
                <w:rFonts w:ascii="Arial" w:hAnsi="Arial" w:cs="Arial"/>
                <w:color w:val="000000"/>
                <w:sz w:val="22"/>
                <w:szCs w:val="22"/>
              </w:rPr>
            </w:pPr>
          </w:p>
        </w:tc>
        <w:tc>
          <w:tcPr>
            <w:tcW w:w="6561" w:type="dxa"/>
            <w:tcBorders>
              <w:bottom w:val="single" w:sz="4" w:space="0" w:color="auto"/>
            </w:tcBorders>
            <w:shd w:val="clear" w:color="auto" w:fill="99CCFF"/>
          </w:tcPr>
          <w:p w:rsidR="00756C40" w:rsidRPr="00EF0A7F" w:rsidRDefault="00756C40" w:rsidP="00930A6B">
            <w:pPr>
              <w:rPr>
                <w:rFonts w:ascii="Arial" w:hAnsi="Arial" w:cs="Arial"/>
                <w:color w:val="000000"/>
                <w:sz w:val="22"/>
                <w:szCs w:val="22"/>
              </w:rPr>
            </w:pPr>
            <w:r w:rsidRPr="00EF0A7F">
              <w:rPr>
                <w:rFonts w:ascii="Arial" w:hAnsi="Arial" w:cs="Arial"/>
                <w:color w:val="000000"/>
                <w:sz w:val="22"/>
                <w:szCs w:val="22"/>
              </w:rPr>
              <w:t>Response</w:t>
            </w:r>
          </w:p>
        </w:tc>
      </w:tr>
      <w:tr w:rsidR="00756C40" w:rsidRPr="00EF0A7F" w:rsidTr="00930A6B">
        <w:trPr>
          <w:tblHeader/>
        </w:trPr>
        <w:tc>
          <w:tcPr>
            <w:tcW w:w="483" w:type="dxa"/>
            <w:shd w:val="clear" w:color="auto" w:fill="auto"/>
          </w:tcPr>
          <w:p w:rsidR="00756C40" w:rsidRPr="00EF0A7F" w:rsidRDefault="00756C40" w:rsidP="00930A6B">
            <w:pPr>
              <w:rPr>
                <w:rFonts w:ascii="Arial" w:hAnsi="Arial" w:cs="Arial"/>
                <w:color w:val="000000"/>
                <w:sz w:val="22"/>
                <w:szCs w:val="22"/>
              </w:rPr>
            </w:pPr>
            <w:r w:rsidRPr="00EF0A7F">
              <w:rPr>
                <w:rFonts w:ascii="Arial" w:hAnsi="Arial" w:cs="Arial"/>
                <w:color w:val="000000"/>
                <w:sz w:val="22"/>
                <w:szCs w:val="22"/>
              </w:rPr>
              <w:t>1</w:t>
            </w:r>
          </w:p>
        </w:tc>
        <w:tc>
          <w:tcPr>
            <w:tcW w:w="6105" w:type="dxa"/>
            <w:shd w:val="clear" w:color="auto" w:fill="auto"/>
          </w:tcPr>
          <w:p w:rsidR="00756C40" w:rsidRPr="00EF0A7F" w:rsidRDefault="00756C40" w:rsidP="00930A6B">
            <w:pPr>
              <w:rPr>
                <w:rFonts w:ascii="Arial" w:hAnsi="Arial" w:cs="Arial"/>
                <w:color w:val="000000"/>
                <w:sz w:val="22"/>
                <w:szCs w:val="22"/>
              </w:rPr>
            </w:pPr>
            <w:r w:rsidRPr="00EF0A7F">
              <w:rPr>
                <w:rFonts w:ascii="Arial" w:hAnsi="Arial" w:cs="Arial"/>
                <w:color w:val="000000"/>
                <w:sz w:val="22"/>
                <w:szCs w:val="22"/>
              </w:rPr>
              <w:t>What, if any, do you envisage to be the most significant local challenges in delivering the service as se</w:t>
            </w:r>
            <w:r w:rsidR="000102D6">
              <w:rPr>
                <w:rFonts w:ascii="Arial" w:hAnsi="Arial" w:cs="Arial"/>
                <w:color w:val="000000"/>
                <w:sz w:val="22"/>
                <w:szCs w:val="22"/>
              </w:rPr>
              <w:t>t out in the draft project brief</w:t>
            </w:r>
            <w:r w:rsidRPr="00EF0A7F">
              <w:rPr>
                <w:rFonts w:ascii="Arial" w:hAnsi="Arial" w:cs="Arial"/>
                <w:color w:val="000000"/>
                <w:sz w:val="22"/>
                <w:szCs w:val="22"/>
              </w:rPr>
              <w:t>?  And how would you consider this could be addressed?</w:t>
            </w:r>
          </w:p>
          <w:p w:rsidR="00756C40" w:rsidRPr="00EF0A7F" w:rsidRDefault="00756C40" w:rsidP="00930A6B">
            <w:pPr>
              <w:rPr>
                <w:rFonts w:ascii="Arial" w:hAnsi="Arial" w:cs="Arial"/>
                <w:color w:val="000000"/>
                <w:sz w:val="22"/>
                <w:szCs w:val="22"/>
              </w:rPr>
            </w:pPr>
          </w:p>
          <w:p w:rsidR="00756C40" w:rsidRPr="00EF0A7F" w:rsidRDefault="00756C40" w:rsidP="00930A6B">
            <w:pPr>
              <w:rPr>
                <w:rFonts w:ascii="Arial" w:hAnsi="Arial" w:cs="Arial"/>
                <w:color w:val="000000"/>
                <w:sz w:val="22"/>
                <w:szCs w:val="22"/>
              </w:rPr>
            </w:pPr>
          </w:p>
          <w:p w:rsidR="00756C40" w:rsidRPr="00EF0A7F" w:rsidRDefault="00756C40" w:rsidP="00930A6B">
            <w:pPr>
              <w:rPr>
                <w:rFonts w:ascii="Arial" w:hAnsi="Arial" w:cs="Arial"/>
                <w:color w:val="000000"/>
                <w:sz w:val="22"/>
                <w:szCs w:val="22"/>
              </w:rPr>
            </w:pPr>
          </w:p>
          <w:p w:rsidR="00756C40" w:rsidRPr="00EF0A7F" w:rsidRDefault="00756C40" w:rsidP="00930A6B">
            <w:pPr>
              <w:rPr>
                <w:rFonts w:ascii="Arial" w:hAnsi="Arial" w:cs="Arial"/>
                <w:color w:val="000000"/>
                <w:sz w:val="22"/>
                <w:szCs w:val="22"/>
              </w:rPr>
            </w:pPr>
          </w:p>
          <w:p w:rsidR="00756C40" w:rsidRPr="00EF0A7F" w:rsidRDefault="00756C40" w:rsidP="00930A6B">
            <w:pPr>
              <w:rPr>
                <w:rFonts w:ascii="Arial" w:hAnsi="Arial" w:cs="Arial"/>
                <w:color w:val="000000"/>
                <w:sz w:val="22"/>
                <w:szCs w:val="22"/>
              </w:rPr>
            </w:pPr>
          </w:p>
        </w:tc>
        <w:tc>
          <w:tcPr>
            <w:tcW w:w="6561" w:type="dxa"/>
            <w:shd w:val="clear" w:color="auto" w:fill="auto"/>
          </w:tcPr>
          <w:p w:rsidR="00756C40" w:rsidRDefault="00756C40"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Pr="00EF0A7F" w:rsidRDefault="00F66AB4" w:rsidP="00930A6B">
            <w:pPr>
              <w:rPr>
                <w:rFonts w:ascii="Arial" w:hAnsi="Arial" w:cs="Arial"/>
                <w:color w:val="000000"/>
                <w:sz w:val="22"/>
                <w:szCs w:val="22"/>
              </w:rPr>
            </w:pPr>
          </w:p>
        </w:tc>
      </w:tr>
      <w:tr w:rsidR="00756C40" w:rsidRPr="00EF0A7F" w:rsidTr="00930A6B">
        <w:trPr>
          <w:tblHeader/>
        </w:trPr>
        <w:tc>
          <w:tcPr>
            <w:tcW w:w="483" w:type="dxa"/>
            <w:shd w:val="clear" w:color="auto" w:fill="auto"/>
          </w:tcPr>
          <w:p w:rsidR="00756C40" w:rsidRPr="00EF0A7F" w:rsidRDefault="00756C40" w:rsidP="00930A6B">
            <w:pPr>
              <w:rPr>
                <w:rFonts w:ascii="Arial" w:hAnsi="Arial" w:cs="Arial"/>
                <w:color w:val="000000"/>
                <w:sz w:val="22"/>
                <w:szCs w:val="22"/>
              </w:rPr>
            </w:pPr>
            <w:r w:rsidRPr="00EF0A7F">
              <w:rPr>
                <w:rFonts w:ascii="Arial" w:hAnsi="Arial" w:cs="Arial"/>
                <w:color w:val="000000"/>
                <w:sz w:val="22"/>
                <w:szCs w:val="22"/>
              </w:rPr>
              <w:t>2</w:t>
            </w:r>
          </w:p>
        </w:tc>
        <w:tc>
          <w:tcPr>
            <w:tcW w:w="6105" w:type="dxa"/>
            <w:shd w:val="clear" w:color="auto" w:fill="auto"/>
          </w:tcPr>
          <w:p w:rsidR="00CC7FD5" w:rsidRDefault="00CC7FD5" w:rsidP="00262363">
            <w:pPr>
              <w:rPr>
                <w:rFonts w:ascii="Arial" w:hAnsi="Arial" w:cs="Arial"/>
                <w:color w:val="000000"/>
                <w:sz w:val="22"/>
                <w:szCs w:val="22"/>
              </w:rPr>
            </w:pPr>
            <w:r>
              <w:rPr>
                <w:rFonts w:ascii="Arial" w:hAnsi="Arial" w:cs="Arial"/>
                <w:color w:val="000000"/>
                <w:sz w:val="22"/>
                <w:szCs w:val="22"/>
              </w:rPr>
              <w:t xml:space="preserve">How would you develop a robust clinical care pathway for this </w:t>
            </w:r>
            <w:r w:rsidR="00E97426">
              <w:rPr>
                <w:rFonts w:ascii="Arial" w:hAnsi="Arial" w:cs="Arial"/>
                <w:color w:val="000000"/>
                <w:sz w:val="22"/>
                <w:szCs w:val="22"/>
              </w:rPr>
              <w:t>service?</w:t>
            </w:r>
            <w:r>
              <w:rPr>
                <w:rFonts w:ascii="Arial" w:hAnsi="Arial" w:cs="Arial"/>
                <w:color w:val="000000"/>
                <w:sz w:val="22"/>
                <w:szCs w:val="22"/>
              </w:rPr>
              <w:t xml:space="preserve"> </w:t>
            </w:r>
          </w:p>
          <w:p w:rsidR="00CC7FD5" w:rsidRDefault="00CC7FD5" w:rsidP="00262363">
            <w:pPr>
              <w:rPr>
                <w:rFonts w:ascii="Arial" w:hAnsi="Arial" w:cs="Arial"/>
                <w:color w:val="000000"/>
                <w:sz w:val="22"/>
                <w:szCs w:val="22"/>
              </w:rPr>
            </w:pPr>
          </w:p>
          <w:p w:rsidR="00756C40" w:rsidRPr="00EF0A7F" w:rsidRDefault="00756C40" w:rsidP="00930A6B">
            <w:pPr>
              <w:rPr>
                <w:rFonts w:ascii="Arial" w:hAnsi="Arial" w:cs="Arial"/>
                <w:color w:val="000000"/>
                <w:sz w:val="22"/>
                <w:szCs w:val="22"/>
              </w:rPr>
            </w:pPr>
          </w:p>
          <w:p w:rsidR="00756C40" w:rsidRPr="00EF0A7F" w:rsidRDefault="00756C40" w:rsidP="00930A6B">
            <w:pPr>
              <w:rPr>
                <w:rFonts w:ascii="Arial" w:hAnsi="Arial" w:cs="Arial"/>
                <w:color w:val="000000"/>
                <w:sz w:val="22"/>
                <w:szCs w:val="22"/>
              </w:rPr>
            </w:pPr>
          </w:p>
        </w:tc>
        <w:tc>
          <w:tcPr>
            <w:tcW w:w="6561" w:type="dxa"/>
            <w:shd w:val="clear" w:color="auto" w:fill="auto"/>
          </w:tcPr>
          <w:p w:rsidR="00756C40" w:rsidRDefault="00756C40"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Pr="00EF0A7F" w:rsidRDefault="00F66AB4" w:rsidP="00930A6B">
            <w:pPr>
              <w:rPr>
                <w:rFonts w:ascii="Arial" w:hAnsi="Arial" w:cs="Arial"/>
                <w:color w:val="000000"/>
                <w:sz w:val="22"/>
                <w:szCs w:val="22"/>
              </w:rPr>
            </w:pPr>
          </w:p>
        </w:tc>
      </w:tr>
      <w:tr w:rsidR="00756C40" w:rsidRPr="00EF0A7F" w:rsidTr="00AA1A89">
        <w:trPr>
          <w:trHeight w:val="4668"/>
          <w:tblHeader/>
        </w:trPr>
        <w:tc>
          <w:tcPr>
            <w:tcW w:w="483" w:type="dxa"/>
            <w:shd w:val="clear" w:color="auto" w:fill="auto"/>
          </w:tcPr>
          <w:p w:rsidR="00756C40" w:rsidRPr="00EF0A7F" w:rsidRDefault="00756C40" w:rsidP="00930A6B">
            <w:pPr>
              <w:rPr>
                <w:rFonts w:ascii="Arial" w:hAnsi="Arial" w:cs="Arial"/>
                <w:color w:val="000000"/>
                <w:sz w:val="22"/>
                <w:szCs w:val="22"/>
              </w:rPr>
            </w:pPr>
            <w:r w:rsidRPr="00EF0A7F">
              <w:rPr>
                <w:rFonts w:ascii="Arial" w:hAnsi="Arial" w:cs="Arial"/>
                <w:color w:val="000000"/>
                <w:sz w:val="22"/>
                <w:szCs w:val="22"/>
              </w:rPr>
              <w:lastRenderedPageBreak/>
              <w:t>3</w:t>
            </w:r>
          </w:p>
        </w:tc>
        <w:tc>
          <w:tcPr>
            <w:tcW w:w="6105" w:type="dxa"/>
            <w:shd w:val="clear" w:color="auto" w:fill="auto"/>
          </w:tcPr>
          <w:p w:rsidR="00AA1A89" w:rsidRPr="00EF0A7F" w:rsidRDefault="00AA1A89" w:rsidP="00AA1A89">
            <w:pPr>
              <w:rPr>
                <w:rFonts w:ascii="Arial" w:hAnsi="Arial" w:cs="Arial"/>
                <w:color w:val="000000"/>
                <w:sz w:val="22"/>
                <w:szCs w:val="22"/>
              </w:rPr>
            </w:pPr>
            <w:r w:rsidRPr="00EF0A7F">
              <w:rPr>
                <w:rFonts w:ascii="Arial" w:hAnsi="Arial" w:cs="Arial"/>
                <w:color w:val="000000"/>
                <w:sz w:val="22"/>
                <w:szCs w:val="22"/>
              </w:rPr>
              <w:t xml:space="preserve">Do you anticipate any apparently ‘unforeseen’ consequences’ that implementing the </w:t>
            </w:r>
            <w:r w:rsidR="00E97426">
              <w:rPr>
                <w:rFonts w:ascii="Arial" w:hAnsi="Arial" w:cs="Arial"/>
                <w:color w:val="000000"/>
                <w:sz w:val="22"/>
                <w:szCs w:val="22"/>
              </w:rPr>
              <w:t>Autism diagnosis service could</w:t>
            </w:r>
            <w:r w:rsidRPr="00EF0A7F">
              <w:rPr>
                <w:rFonts w:ascii="Arial" w:hAnsi="Arial" w:cs="Arial"/>
                <w:color w:val="000000"/>
                <w:sz w:val="22"/>
                <w:szCs w:val="22"/>
              </w:rPr>
              <w:t xml:space="preserve"> impact upon the wider delivery of local health and/or social care services?</w:t>
            </w:r>
          </w:p>
          <w:p w:rsidR="00AA1A89" w:rsidRPr="00EF0A7F" w:rsidRDefault="00AA1A89" w:rsidP="00AA1A89">
            <w:pPr>
              <w:rPr>
                <w:rFonts w:ascii="Arial" w:hAnsi="Arial" w:cs="Arial"/>
                <w:color w:val="000000"/>
                <w:sz w:val="22"/>
                <w:szCs w:val="22"/>
              </w:rPr>
            </w:pPr>
            <w:r w:rsidRPr="00EF0A7F">
              <w:rPr>
                <w:rFonts w:ascii="Arial" w:hAnsi="Arial" w:cs="Arial"/>
                <w:color w:val="000000"/>
                <w:sz w:val="22"/>
                <w:szCs w:val="22"/>
              </w:rPr>
              <w:t>How would you propose that any such issues are addressed within the service model?</w:t>
            </w:r>
          </w:p>
          <w:p w:rsidR="00AA1A89" w:rsidRPr="00EF0A7F" w:rsidRDefault="00AA1A89" w:rsidP="00AA1A89">
            <w:pPr>
              <w:rPr>
                <w:rFonts w:ascii="Arial" w:hAnsi="Arial" w:cs="Arial"/>
                <w:color w:val="000000"/>
                <w:sz w:val="22"/>
                <w:szCs w:val="22"/>
              </w:rPr>
            </w:pPr>
          </w:p>
          <w:p w:rsidR="00756C40" w:rsidRPr="00EF0A7F" w:rsidRDefault="00756C40" w:rsidP="00930A6B">
            <w:pPr>
              <w:rPr>
                <w:rFonts w:ascii="Arial" w:hAnsi="Arial" w:cs="Arial"/>
                <w:color w:val="000000"/>
                <w:sz w:val="22"/>
                <w:szCs w:val="22"/>
              </w:rPr>
            </w:pPr>
          </w:p>
        </w:tc>
        <w:tc>
          <w:tcPr>
            <w:tcW w:w="6561" w:type="dxa"/>
            <w:shd w:val="clear" w:color="auto" w:fill="auto"/>
          </w:tcPr>
          <w:p w:rsidR="00756C40" w:rsidRDefault="00756C40"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Pr="00EF0A7F" w:rsidRDefault="00F66AB4" w:rsidP="00930A6B">
            <w:pPr>
              <w:rPr>
                <w:rFonts w:ascii="Arial" w:hAnsi="Arial" w:cs="Arial"/>
                <w:color w:val="000000"/>
                <w:sz w:val="22"/>
                <w:szCs w:val="22"/>
              </w:rPr>
            </w:pPr>
          </w:p>
        </w:tc>
      </w:tr>
      <w:tr w:rsidR="00F556D2" w:rsidRPr="00EF0A7F" w:rsidTr="00930A6B">
        <w:trPr>
          <w:tblHeader/>
        </w:trPr>
        <w:tc>
          <w:tcPr>
            <w:tcW w:w="483" w:type="dxa"/>
            <w:shd w:val="clear" w:color="auto" w:fill="auto"/>
          </w:tcPr>
          <w:p w:rsidR="00F556D2" w:rsidRDefault="00E97426" w:rsidP="00930A6B">
            <w:pPr>
              <w:rPr>
                <w:rFonts w:ascii="Arial" w:hAnsi="Arial" w:cs="Arial"/>
                <w:color w:val="000000"/>
                <w:sz w:val="22"/>
                <w:szCs w:val="22"/>
              </w:rPr>
            </w:pPr>
            <w:r>
              <w:rPr>
                <w:rFonts w:ascii="Arial" w:hAnsi="Arial" w:cs="Arial"/>
                <w:color w:val="000000"/>
                <w:sz w:val="22"/>
                <w:szCs w:val="22"/>
              </w:rPr>
              <w:t>4</w:t>
            </w:r>
          </w:p>
        </w:tc>
        <w:tc>
          <w:tcPr>
            <w:tcW w:w="6105" w:type="dxa"/>
            <w:shd w:val="clear" w:color="auto" w:fill="auto"/>
          </w:tcPr>
          <w:p w:rsidR="00AA1A89" w:rsidRDefault="00AA1A89" w:rsidP="00AA1A89">
            <w:pPr>
              <w:rPr>
                <w:rFonts w:ascii="Arial" w:hAnsi="Arial" w:cs="Arial"/>
                <w:color w:val="000000"/>
                <w:sz w:val="22"/>
                <w:szCs w:val="22"/>
              </w:rPr>
            </w:pPr>
            <w:r>
              <w:rPr>
                <w:rFonts w:ascii="Arial" w:hAnsi="Arial" w:cs="Arial"/>
                <w:color w:val="000000"/>
                <w:sz w:val="22"/>
                <w:szCs w:val="22"/>
              </w:rPr>
              <w:t>Please add any additional information/ considerations you wish to share at this point</w:t>
            </w:r>
          </w:p>
          <w:p w:rsidR="00F556D2" w:rsidRPr="00EF0A7F" w:rsidRDefault="00F556D2" w:rsidP="00930A6B">
            <w:pPr>
              <w:rPr>
                <w:rFonts w:ascii="Arial" w:hAnsi="Arial" w:cs="Arial"/>
                <w:color w:val="000000"/>
                <w:sz w:val="22"/>
                <w:szCs w:val="22"/>
              </w:rPr>
            </w:pPr>
          </w:p>
        </w:tc>
        <w:tc>
          <w:tcPr>
            <w:tcW w:w="6561" w:type="dxa"/>
            <w:shd w:val="clear" w:color="auto" w:fill="auto"/>
          </w:tcPr>
          <w:p w:rsidR="00F556D2" w:rsidRDefault="00F556D2"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Default="00F66AB4" w:rsidP="00930A6B">
            <w:pPr>
              <w:rPr>
                <w:rFonts w:ascii="Arial" w:hAnsi="Arial" w:cs="Arial"/>
                <w:color w:val="000000"/>
                <w:sz w:val="22"/>
                <w:szCs w:val="22"/>
              </w:rPr>
            </w:pPr>
          </w:p>
          <w:p w:rsidR="00F66AB4" w:rsidRPr="00EF0A7F" w:rsidRDefault="00F66AB4" w:rsidP="00930A6B">
            <w:pPr>
              <w:rPr>
                <w:rFonts w:ascii="Arial" w:hAnsi="Arial" w:cs="Arial"/>
                <w:color w:val="000000"/>
                <w:sz w:val="22"/>
                <w:szCs w:val="22"/>
              </w:rPr>
            </w:pPr>
          </w:p>
        </w:tc>
      </w:tr>
    </w:tbl>
    <w:p w:rsidR="00BE5B5A" w:rsidRDefault="00BE5B5A" w:rsidP="00BE5B5A">
      <w:pPr>
        <w:jc w:val="center"/>
        <w:rPr>
          <w:rFonts w:ascii="Arial" w:hAnsi="Arial" w:cs="Arial"/>
          <w:sz w:val="22"/>
          <w:szCs w:val="22"/>
          <w:u w:val="single"/>
        </w:rPr>
      </w:pPr>
    </w:p>
    <w:p w:rsidR="005A218B" w:rsidRDefault="005A218B" w:rsidP="0015229F">
      <w:pPr>
        <w:jc w:val="center"/>
        <w:rPr>
          <w:rFonts w:ascii="Arial" w:hAnsi="Arial" w:cs="Arial"/>
          <w:u w:val="single"/>
        </w:rPr>
      </w:pPr>
    </w:p>
    <w:p w:rsidR="00E97426" w:rsidRDefault="00E97426" w:rsidP="0015229F">
      <w:pPr>
        <w:jc w:val="center"/>
        <w:rPr>
          <w:rFonts w:ascii="Arial" w:hAnsi="Arial" w:cs="Arial"/>
          <w:b/>
          <w:u w:val="single"/>
        </w:rPr>
      </w:pPr>
    </w:p>
    <w:p w:rsidR="00E97426" w:rsidRDefault="00E97426" w:rsidP="0015229F">
      <w:pPr>
        <w:jc w:val="center"/>
        <w:rPr>
          <w:rFonts w:ascii="Arial" w:hAnsi="Arial" w:cs="Arial"/>
          <w:b/>
          <w:u w:val="single"/>
        </w:rPr>
      </w:pPr>
    </w:p>
    <w:p w:rsidR="00E97426" w:rsidRDefault="00E97426" w:rsidP="0015229F">
      <w:pPr>
        <w:jc w:val="center"/>
        <w:rPr>
          <w:rFonts w:ascii="Arial" w:hAnsi="Arial" w:cs="Arial"/>
          <w:b/>
          <w:u w:val="single"/>
        </w:rPr>
      </w:pPr>
    </w:p>
    <w:p w:rsidR="0015229F" w:rsidRPr="00F66AB4" w:rsidRDefault="0015229F" w:rsidP="0015229F">
      <w:pPr>
        <w:jc w:val="center"/>
        <w:rPr>
          <w:rFonts w:ascii="Arial" w:hAnsi="Arial" w:cs="Arial"/>
          <w:b/>
          <w:u w:val="single"/>
        </w:rPr>
      </w:pPr>
      <w:r w:rsidRPr="00F66AB4">
        <w:rPr>
          <w:rFonts w:ascii="Arial" w:hAnsi="Arial" w:cs="Arial"/>
          <w:b/>
          <w:u w:val="single"/>
        </w:rPr>
        <w:t>Contact Details</w:t>
      </w:r>
    </w:p>
    <w:p w:rsidR="00756C40" w:rsidRDefault="00756C40" w:rsidP="00756C40">
      <w:pPr>
        <w:rPr>
          <w:rFonts w:ascii="Arial" w:hAnsi="Arial" w:cs="Arial"/>
          <w:sz w:val="22"/>
          <w:szCs w:val="22"/>
        </w:rPr>
      </w:pPr>
    </w:p>
    <w:p w:rsidR="0015229F" w:rsidRPr="00EF0A7F" w:rsidRDefault="0015229F" w:rsidP="00756C4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360"/>
      </w:tblGrid>
      <w:tr w:rsidR="00756C40" w:rsidRPr="00EF0A7F" w:rsidTr="00F66AB4">
        <w:tc>
          <w:tcPr>
            <w:tcW w:w="3528" w:type="dxa"/>
            <w:shd w:val="clear" w:color="auto" w:fill="B1D8EB"/>
          </w:tcPr>
          <w:p w:rsidR="00756C40" w:rsidRPr="00F66AB4" w:rsidRDefault="00756C40" w:rsidP="00930A6B">
            <w:pPr>
              <w:rPr>
                <w:rFonts w:ascii="Arial" w:hAnsi="Arial" w:cs="Arial"/>
                <w:b/>
                <w:sz w:val="22"/>
                <w:szCs w:val="22"/>
              </w:rPr>
            </w:pPr>
            <w:r w:rsidRPr="00F66AB4">
              <w:rPr>
                <w:rFonts w:ascii="Arial" w:hAnsi="Arial" w:cs="Arial"/>
                <w:b/>
                <w:sz w:val="22"/>
                <w:szCs w:val="22"/>
              </w:rPr>
              <w:t>Provider name</w:t>
            </w:r>
          </w:p>
          <w:p w:rsidR="00756C40" w:rsidRPr="00F66AB4" w:rsidRDefault="00756C40" w:rsidP="00930A6B">
            <w:pPr>
              <w:rPr>
                <w:rFonts w:ascii="Arial" w:hAnsi="Arial" w:cs="Arial"/>
                <w:b/>
                <w:sz w:val="22"/>
                <w:szCs w:val="22"/>
              </w:rPr>
            </w:pPr>
          </w:p>
        </w:tc>
        <w:tc>
          <w:tcPr>
            <w:tcW w:w="9360" w:type="dxa"/>
            <w:shd w:val="clear" w:color="auto" w:fill="auto"/>
          </w:tcPr>
          <w:p w:rsidR="00756C40" w:rsidRPr="00EF0A7F" w:rsidRDefault="00756C40" w:rsidP="00930A6B">
            <w:pPr>
              <w:rPr>
                <w:rFonts w:ascii="Arial" w:hAnsi="Arial" w:cs="Arial"/>
                <w:sz w:val="22"/>
                <w:szCs w:val="22"/>
              </w:rPr>
            </w:pPr>
          </w:p>
        </w:tc>
      </w:tr>
      <w:tr w:rsidR="00756C40" w:rsidRPr="00EF0A7F" w:rsidTr="00F66AB4">
        <w:tc>
          <w:tcPr>
            <w:tcW w:w="3528" w:type="dxa"/>
            <w:shd w:val="clear" w:color="auto" w:fill="B1D8EB"/>
          </w:tcPr>
          <w:p w:rsidR="00756C40" w:rsidRPr="00F66AB4" w:rsidRDefault="00756C40" w:rsidP="00930A6B">
            <w:pPr>
              <w:rPr>
                <w:rFonts w:ascii="Arial" w:hAnsi="Arial" w:cs="Arial"/>
                <w:b/>
                <w:sz w:val="22"/>
                <w:szCs w:val="22"/>
              </w:rPr>
            </w:pPr>
            <w:r w:rsidRPr="00F66AB4">
              <w:rPr>
                <w:rFonts w:ascii="Arial" w:hAnsi="Arial" w:cs="Arial"/>
                <w:b/>
                <w:sz w:val="22"/>
                <w:szCs w:val="22"/>
              </w:rPr>
              <w:t>Contact person</w:t>
            </w:r>
          </w:p>
          <w:p w:rsidR="00756C40" w:rsidRPr="00F66AB4" w:rsidRDefault="00756C40" w:rsidP="00930A6B">
            <w:pPr>
              <w:rPr>
                <w:rFonts w:ascii="Arial" w:hAnsi="Arial" w:cs="Arial"/>
                <w:b/>
                <w:sz w:val="22"/>
                <w:szCs w:val="22"/>
              </w:rPr>
            </w:pPr>
          </w:p>
        </w:tc>
        <w:tc>
          <w:tcPr>
            <w:tcW w:w="9360" w:type="dxa"/>
            <w:shd w:val="clear" w:color="auto" w:fill="auto"/>
          </w:tcPr>
          <w:p w:rsidR="00756C40" w:rsidRPr="00EF0A7F" w:rsidRDefault="00756C40" w:rsidP="00930A6B">
            <w:pPr>
              <w:rPr>
                <w:rFonts w:ascii="Arial" w:hAnsi="Arial" w:cs="Arial"/>
                <w:sz w:val="22"/>
                <w:szCs w:val="22"/>
              </w:rPr>
            </w:pPr>
          </w:p>
        </w:tc>
      </w:tr>
      <w:tr w:rsidR="00756C40" w:rsidRPr="00EF0A7F" w:rsidTr="00F66AB4">
        <w:tc>
          <w:tcPr>
            <w:tcW w:w="3528" w:type="dxa"/>
            <w:shd w:val="clear" w:color="auto" w:fill="B1D8EB"/>
          </w:tcPr>
          <w:p w:rsidR="00756C40" w:rsidRPr="00F66AB4" w:rsidRDefault="00756C40" w:rsidP="00930A6B">
            <w:pPr>
              <w:rPr>
                <w:rFonts w:ascii="Arial" w:hAnsi="Arial" w:cs="Arial"/>
                <w:b/>
                <w:sz w:val="22"/>
                <w:szCs w:val="22"/>
              </w:rPr>
            </w:pPr>
            <w:r w:rsidRPr="00F66AB4">
              <w:rPr>
                <w:rFonts w:ascii="Arial" w:hAnsi="Arial" w:cs="Arial"/>
                <w:b/>
                <w:sz w:val="22"/>
                <w:szCs w:val="22"/>
              </w:rPr>
              <w:t>Contact persons email and/or phone number</w:t>
            </w:r>
          </w:p>
        </w:tc>
        <w:tc>
          <w:tcPr>
            <w:tcW w:w="9360" w:type="dxa"/>
            <w:shd w:val="clear" w:color="auto" w:fill="auto"/>
          </w:tcPr>
          <w:p w:rsidR="00756C40" w:rsidRPr="00EF0A7F" w:rsidRDefault="00756C40" w:rsidP="00930A6B">
            <w:pPr>
              <w:rPr>
                <w:rFonts w:ascii="Arial" w:hAnsi="Arial" w:cs="Arial"/>
                <w:sz w:val="22"/>
                <w:szCs w:val="22"/>
              </w:rPr>
            </w:pPr>
          </w:p>
        </w:tc>
      </w:tr>
    </w:tbl>
    <w:p w:rsidR="00756C40" w:rsidRPr="00EF0A7F" w:rsidRDefault="00756C40" w:rsidP="00756C40">
      <w:pPr>
        <w:rPr>
          <w:rFonts w:ascii="Arial" w:hAnsi="Arial" w:cs="Arial"/>
          <w:sz w:val="22"/>
          <w:szCs w:val="22"/>
        </w:rPr>
      </w:pPr>
    </w:p>
    <w:p w:rsidR="00F66AB4" w:rsidRPr="00F66AB4" w:rsidRDefault="00F66AB4" w:rsidP="00F66AB4">
      <w:pPr>
        <w:rPr>
          <w:rFonts w:ascii="Arial" w:hAnsi="Arial" w:cs="Arial"/>
          <w:b/>
          <w:sz w:val="22"/>
          <w:szCs w:val="22"/>
          <w:u w:val="single"/>
        </w:rPr>
      </w:pPr>
    </w:p>
    <w:p w:rsidR="00F66076" w:rsidRDefault="00F66AB4" w:rsidP="00756C40">
      <w:pPr>
        <w:rPr>
          <w:rFonts w:ascii="Arial" w:hAnsi="Arial" w:cs="Arial"/>
          <w:b/>
          <w:sz w:val="22"/>
          <w:szCs w:val="22"/>
          <w:u w:val="single"/>
        </w:rPr>
      </w:pPr>
      <w:r w:rsidRPr="00F66AB4">
        <w:rPr>
          <w:rFonts w:ascii="Arial" w:hAnsi="Arial" w:cs="Arial"/>
          <w:b/>
          <w:sz w:val="22"/>
          <w:szCs w:val="22"/>
          <w:u w:val="single"/>
        </w:rPr>
        <w:t xml:space="preserve">Thank you - we appreciate your help and time to consider the documentation provided and to enter your views in this RFI. </w:t>
      </w:r>
      <w:r w:rsidR="00F66076">
        <w:rPr>
          <w:rFonts w:ascii="Arial" w:hAnsi="Arial" w:cs="Arial"/>
          <w:b/>
          <w:sz w:val="22"/>
          <w:szCs w:val="22"/>
          <w:u w:val="single"/>
        </w:rPr>
        <w:t xml:space="preserve">Should you have any queries regarding this document please contact </w:t>
      </w:r>
      <w:r w:rsidR="003D17C6">
        <w:rPr>
          <w:rFonts w:ascii="Arial" w:hAnsi="Arial" w:cs="Arial"/>
          <w:b/>
          <w:sz w:val="22"/>
          <w:szCs w:val="22"/>
          <w:u w:val="single"/>
        </w:rPr>
        <w:t xml:space="preserve">Rachel </w:t>
      </w:r>
      <w:proofErr w:type="spellStart"/>
      <w:r w:rsidR="003D17C6">
        <w:rPr>
          <w:rFonts w:ascii="Arial" w:hAnsi="Arial" w:cs="Arial"/>
          <w:b/>
          <w:sz w:val="22"/>
          <w:szCs w:val="22"/>
          <w:u w:val="single"/>
        </w:rPr>
        <w:t>Roocroft</w:t>
      </w:r>
      <w:proofErr w:type="spellEnd"/>
      <w:r w:rsidR="003D17C6">
        <w:rPr>
          <w:rFonts w:ascii="Arial" w:hAnsi="Arial" w:cs="Arial"/>
          <w:b/>
          <w:sz w:val="22"/>
          <w:szCs w:val="22"/>
          <w:u w:val="single"/>
        </w:rPr>
        <w:t xml:space="preserve"> at</w:t>
      </w:r>
      <w:bookmarkStart w:id="0" w:name="_GoBack"/>
      <w:bookmarkEnd w:id="0"/>
      <w:r w:rsidR="003D17C6">
        <w:rPr>
          <w:rFonts w:ascii="Arial" w:hAnsi="Arial" w:cs="Arial"/>
          <w:b/>
          <w:sz w:val="22"/>
          <w:szCs w:val="22"/>
          <w:u w:val="single"/>
        </w:rPr>
        <w:t xml:space="preserve"> the email below but also copy the email to </w:t>
      </w:r>
      <w:r w:rsidR="00F66076">
        <w:rPr>
          <w:rFonts w:ascii="Arial" w:hAnsi="Arial" w:cs="Arial"/>
          <w:b/>
          <w:sz w:val="22"/>
          <w:szCs w:val="22"/>
          <w:u w:val="single"/>
        </w:rPr>
        <w:t xml:space="preserve">Stephen Newton: </w:t>
      </w:r>
      <w:hyperlink r:id="rId8" w:history="1">
        <w:r w:rsidR="003D17C6" w:rsidRPr="00233BC2">
          <w:rPr>
            <w:rStyle w:val="Hyperlink"/>
            <w:rFonts w:ascii="Arial" w:hAnsi="Arial" w:cs="Arial"/>
            <w:b/>
            <w:sz w:val="22"/>
            <w:szCs w:val="22"/>
          </w:rPr>
          <w:t>stephen.newton@lancashirecsu.nhs.uk</w:t>
        </w:r>
      </w:hyperlink>
    </w:p>
    <w:p w:rsidR="00F66076" w:rsidRDefault="00F66076" w:rsidP="00756C40">
      <w:pPr>
        <w:rPr>
          <w:rFonts w:ascii="Arial" w:hAnsi="Arial" w:cs="Arial"/>
          <w:b/>
          <w:sz w:val="22"/>
          <w:szCs w:val="22"/>
          <w:u w:val="single"/>
        </w:rPr>
      </w:pPr>
    </w:p>
    <w:p w:rsidR="00756C40" w:rsidRDefault="00F66AB4" w:rsidP="00756C40">
      <w:pPr>
        <w:rPr>
          <w:rFonts w:ascii="Arial" w:hAnsi="Arial" w:cs="Arial"/>
          <w:b/>
          <w:sz w:val="22"/>
          <w:szCs w:val="22"/>
          <w:u w:val="single"/>
        </w:rPr>
      </w:pPr>
      <w:r w:rsidRPr="00F66AB4">
        <w:rPr>
          <w:rFonts w:ascii="Arial" w:hAnsi="Arial" w:cs="Arial"/>
          <w:b/>
          <w:sz w:val="22"/>
          <w:szCs w:val="22"/>
          <w:u w:val="single"/>
        </w:rPr>
        <w:t xml:space="preserve">Please </w:t>
      </w:r>
      <w:r w:rsidR="00F66076">
        <w:rPr>
          <w:rFonts w:ascii="Arial" w:hAnsi="Arial" w:cs="Arial"/>
          <w:b/>
          <w:sz w:val="22"/>
          <w:szCs w:val="22"/>
          <w:u w:val="single"/>
        </w:rPr>
        <w:t>send your response to be received by Monday 10</w:t>
      </w:r>
      <w:r w:rsidR="00F66076" w:rsidRPr="00F66076">
        <w:rPr>
          <w:rFonts w:ascii="Arial" w:hAnsi="Arial" w:cs="Arial"/>
          <w:b/>
          <w:sz w:val="22"/>
          <w:szCs w:val="22"/>
          <w:u w:val="single"/>
          <w:vertAlign w:val="superscript"/>
        </w:rPr>
        <w:t>th</w:t>
      </w:r>
      <w:r w:rsidR="00F66076">
        <w:rPr>
          <w:rFonts w:ascii="Arial" w:hAnsi="Arial" w:cs="Arial"/>
          <w:b/>
          <w:sz w:val="22"/>
          <w:szCs w:val="22"/>
          <w:u w:val="single"/>
        </w:rPr>
        <w:t xml:space="preserve"> August 2015</w:t>
      </w:r>
      <w:r w:rsidRPr="00F66AB4">
        <w:rPr>
          <w:rFonts w:ascii="Arial" w:hAnsi="Arial" w:cs="Arial"/>
          <w:b/>
          <w:sz w:val="22"/>
          <w:szCs w:val="22"/>
          <w:u w:val="single"/>
        </w:rPr>
        <w:t xml:space="preserve"> by email to</w:t>
      </w:r>
      <w:r w:rsidR="00E97426">
        <w:rPr>
          <w:rFonts w:ascii="Arial" w:hAnsi="Arial" w:cs="Arial"/>
          <w:b/>
          <w:sz w:val="22"/>
          <w:szCs w:val="22"/>
          <w:u w:val="single"/>
        </w:rPr>
        <w:t xml:space="preserve"> </w:t>
      </w:r>
      <w:hyperlink r:id="rId9" w:history="1">
        <w:r w:rsidR="003D17C6" w:rsidRPr="00233BC2">
          <w:rPr>
            <w:rStyle w:val="Hyperlink"/>
            <w:rFonts w:ascii="Arial" w:hAnsi="Arial" w:cs="Arial"/>
            <w:b/>
            <w:sz w:val="22"/>
            <w:szCs w:val="22"/>
          </w:rPr>
          <w:t>rachel.roocroft@lancashirecsu.nhs.uk</w:t>
        </w:r>
      </w:hyperlink>
    </w:p>
    <w:p w:rsidR="00E97426" w:rsidRDefault="00E97426" w:rsidP="00756C40">
      <w:pPr>
        <w:rPr>
          <w:rFonts w:ascii="Arial" w:hAnsi="Arial" w:cs="Arial"/>
          <w:b/>
          <w:sz w:val="22"/>
          <w:szCs w:val="22"/>
          <w:u w:val="single"/>
        </w:rPr>
      </w:pPr>
    </w:p>
    <w:p w:rsidR="00E97426" w:rsidRPr="00EF0A7F" w:rsidRDefault="00E97426" w:rsidP="00756C40">
      <w:pPr>
        <w:rPr>
          <w:rFonts w:ascii="Arial" w:hAnsi="Arial" w:cs="Arial"/>
          <w:b/>
          <w:sz w:val="22"/>
          <w:szCs w:val="22"/>
        </w:rPr>
      </w:pPr>
    </w:p>
    <w:sectPr w:rsidR="00E97426" w:rsidRPr="00EF0A7F" w:rsidSect="00756C40">
      <w:headerReference w:type="default" r:id="rId10"/>
      <w:footerReference w:type="default" r:id="rId11"/>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BA" w:rsidRDefault="008E43BA" w:rsidP="008D5521">
      <w:r>
        <w:separator/>
      </w:r>
    </w:p>
  </w:endnote>
  <w:endnote w:type="continuationSeparator" w:id="0">
    <w:p w:rsidR="008E43BA" w:rsidRDefault="008E43BA" w:rsidP="008D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60" w:rsidRDefault="00C47260">
    <w:pPr>
      <w:pStyle w:val="Footer"/>
    </w:pPr>
  </w:p>
  <w:p w:rsidR="00C47260" w:rsidRDefault="003D17C6" w:rsidP="00795541">
    <w:pPr>
      <w:pStyle w:val="Footer"/>
      <w:jc w:val="right"/>
    </w:pPr>
    <w:r>
      <w:fldChar w:fldCharType="begin"/>
    </w:r>
    <w:r>
      <w:instrText xml:space="preserve"> FILENAME  \* FirstCap  \* MERGEFORMAT </w:instrText>
    </w:r>
    <w:r>
      <w:fldChar w:fldCharType="separate"/>
    </w:r>
    <w:r w:rsidR="00C47260">
      <w:rPr>
        <w:noProof/>
      </w:rPr>
      <w:t>E</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BA" w:rsidRDefault="008E43BA" w:rsidP="008D5521">
      <w:r>
        <w:separator/>
      </w:r>
    </w:p>
  </w:footnote>
  <w:footnote w:type="continuationSeparator" w:id="0">
    <w:p w:rsidR="008E43BA" w:rsidRDefault="008E43BA" w:rsidP="008D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6F" w:rsidRDefault="003E0D6F">
    <w:pPr>
      <w:pStyle w:val="Header"/>
    </w:pPr>
    <w:r>
      <w:rPr>
        <w:noProof/>
        <w:lang w:val="en-GB" w:eastAsia="en-GB"/>
      </w:rPr>
      <w:drawing>
        <wp:anchor distT="0" distB="0" distL="114300" distR="114300" simplePos="0" relativeHeight="251661312" behindDoc="0" locked="0" layoutInCell="1" allowOverlap="1" wp14:anchorId="2E9F15ED" wp14:editId="2818EADC">
          <wp:simplePos x="0" y="0"/>
          <wp:positionH relativeFrom="column">
            <wp:posOffset>-501650</wp:posOffset>
          </wp:positionH>
          <wp:positionV relativeFrom="paragraph">
            <wp:posOffset>-240665</wp:posOffset>
          </wp:positionV>
          <wp:extent cx="2787015" cy="1113155"/>
          <wp:effectExtent l="0" t="0" r="0" b="0"/>
          <wp:wrapTight wrapText="bothSides">
            <wp:wrapPolygon edited="0">
              <wp:start x="0" y="0"/>
              <wp:lineTo x="0" y="21070"/>
              <wp:lineTo x="21408" y="21070"/>
              <wp:lineTo x="214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ley &amp; South Ribble-01.jpg"/>
                  <pic:cNvPicPr/>
                </pic:nvPicPr>
                <pic:blipFill>
                  <a:blip r:embed="rId1" cstate="email">
                    <a:extLst>
                      <a:ext uri="{28A0092B-C50C-407E-A947-70E740481C1C}">
                        <a14:useLocalDpi xmlns:a14="http://schemas.microsoft.com/office/drawing/2010/main"/>
                      </a:ext>
                    </a:extLst>
                  </a:blip>
                  <a:stretch>
                    <a:fillRect/>
                  </a:stretch>
                </pic:blipFill>
                <pic:spPr>
                  <a:xfrm>
                    <a:off x="0" y="0"/>
                    <a:ext cx="2787015" cy="111315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5E85CC5A" wp14:editId="4DFD8A23">
          <wp:simplePos x="0" y="0"/>
          <wp:positionH relativeFrom="column">
            <wp:posOffset>6076950</wp:posOffset>
          </wp:positionH>
          <wp:positionV relativeFrom="paragraph">
            <wp:posOffset>-183515</wp:posOffset>
          </wp:positionV>
          <wp:extent cx="2788920" cy="1057275"/>
          <wp:effectExtent l="0" t="0" r="0" b="9525"/>
          <wp:wrapTight wrapText="bothSides">
            <wp:wrapPolygon edited="0">
              <wp:start x="0" y="0"/>
              <wp:lineTo x="0" y="21405"/>
              <wp:lineTo x="21393" y="21405"/>
              <wp:lineTo x="213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Preston-01.jpg"/>
                  <pic:cNvPicPr/>
                </pic:nvPicPr>
                <pic:blipFill>
                  <a:blip r:embed="rId2" cstate="email">
                    <a:extLst>
                      <a:ext uri="{28A0092B-C50C-407E-A947-70E740481C1C}">
                        <a14:useLocalDpi xmlns:a14="http://schemas.microsoft.com/office/drawing/2010/main"/>
                      </a:ext>
                    </a:extLst>
                  </a:blip>
                  <a:stretch>
                    <a:fillRect/>
                  </a:stretch>
                </pic:blipFill>
                <pic:spPr>
                  <a:xfrm>
                    <a:off x="0" y="0"/>
                    <a:ext cx="2788920" cy="1057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73B"/>
    <w:multiLevelType w:val="hybridMultilevel"/>
    <w:tmpl w:val="ED98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7A7A15"/>
    <w:multiLevelType w:val="hybridMultilevel"/>
    <w:tmpl w:val="9866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CB09D9"/>
    <w:multiLevelType w:val="hybridMultilevel"/>
    <w:tmpl w:val="C2A0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9E1BE2"/>
    <w:multiLevelType w:val="hybridMultilevel"/>
    <w:tmpl w:val="B5C8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1C7C98"/>
    <w:multiLevelType w:val="hybridMultilevel"/>
    <w:tmpl w:val="43D8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4B50FF"/>
    <w:multiLevelType w:val="hybridMultilevel"/>
    <w:tmpl w:val="3B48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2476AF"/>
    <w:multiLevelType w:val="hybridMultilevel"/>
    <w:tmpl w:val="C98E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EB46C6"/>
    <w:multiLevelType w:val="hybridMultilevel"/>
    <w:tmpl w:val="C52600B4"/>
    <w:lvl w:ilvl="0" w:tplc="F6769814">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6C1E1AC1"/>
    <w:multiLevelType w:val="hybridMultilevel"/>
    <w:tmpl w:val="4DF4DC2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C9C5F8A"/>
    <w:multiLevelType w:val="hybridMultilevel"/>
    <w:tmpl w:val="74CE99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1"/>
  </w:num>
  <w:num w:numId="5">
    <w:abstractNumId w:val="5"/>
  </w:num>
  <w:num w:numId="6">
    <w:abstractNumId w:val="0"/>
  </w:num>
  <w:num w:numId="7">
    <w:abstractNumId w:val="2"/>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40"/>
    <w:rsid w:val="0000179E"/>
    <w:rsid w:val="000102D6"/>
    <w:rsid w:val="000E6260"/>
    <w:rsid w:val="000F159D"/>
    <w:rsid w:val="0015229F"/>
    <w:rsid w:val="001B67CC"/>
    <w:rsid w:val="00262363"/>
    <w:rsid w:val="002B7C4D"/>
    <w:rsid w:val="00360550"/>
    <w:rsid w:val="00386AD9"/>
    <w:rsid w:val="003D17C6"/>
    <w:rsid w:val="003E0D6F"/>
    <w:rsid w:val="004D53CE"/>
    <w:rsid w:val="005360E0"/>
    <w:rsid w:val="005558D1"/>
    <w:rsid w:val="005A218B"/>
    <w:rsid w:val="005F4F25"/>
    <w:rsid w:val="0063004A"/>
    <w:rsid w:val="00704119"/>
    <w:rsid w:val="00756C40"/>
    <w:rsid w:val="00795541"/>
    <w:rsid w:val="00796C49"/>
    <w:rsid w:val="007F0987"/>
    <w:rsid w:val="00867D8C"/>
    <w:rsid w:val="0089008C"/>
    <w:rsid w:val="008C46D3"/>
    <w:rsid w:val="008D5521"/>
    <w:rsid w:val="008E0D85"/>
    <w:rsid w:val="008E43BA"/>
    <w:rsid w:val="00905ACA"/>
    <w:rsid w:val="00927353"/>
    <w:rsid w:val="00930A6B"/>
    <w:rsid w:val="00937C17"/>
    <w:rsid w:val="00955136"/>
    <w:rsid w:val="00A35523"/>
    <w:rsid w:val="00AA1A89"/>
    <w:rsid w:val="00B13C5E"/>
    <w:rsid w:val="00B45380"/>
    <w:rsid w:val="00BA5705"/>
    <w:rsid w:val="00BD6DD7"/>
    <w:rsid w:val="00BE5B5A"/>
    <w:rsid w:val="00BF09BD"/>
    <w:rsid w:val="00C47260"/>
    <w:rsid w:val="00C55464"/>
    <w:rsid w:val="00CC1682"/>
    <w:rsid w:val="00CC7FD5"/>
    <w:rsid w:val="00CD243A"/>
    <w:rsid w:val="00CE4E06"/>
    <w:rsid w:val="00D018D4"/>
    <w:rsid w:val="00D53F7C"/>
    <w:rsid w:val="00D831FC"/>
    <w:rsid w:val="00E53FCE"/>
    <w:rsid w:val="00E97426"/>
    <w:rsid w:val="00EA5024"/>
    <w:rsid w:val="00EC0821"/>
    <w:rsid w:val="00EC7AB1"/>
    <w:rsid w:val="00EF0A7F"/>
    <w:rsid w:val="00EF12FA"/>
    <w:rsid w:val="00F07588"/>
    <w:rsid w:val="00F556D2"/>
    <w:rsid w:val="00F559BF"/>
    <w:rsid w:val="00F66076"/>
    <w:rsid w:val="00F66AB4"/>
    <w:rsid w:val="00F8525F"/>
    <w:rsid w:val="00F8659A"/>
    <w:rsid w:val="00FE1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C4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6C40"/>
    <w:rPr>
      <w:color w:val="0000FF"/>
      <w:u w:val="single"/>
    </w:rPr>
  </w:style>
  <w:style w:type="table" w:styleId="TableGrid">
    <w:name w:val="Table Grid"/>
    <w:basedOn w:val="TableNormal"/>
    <w:rsid w:val="00756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0A7F"/>
    <w:rPr>
      <w:rFonts w:ascii="Calibri" w:eastAsia="Calibri" w:hAnsi="Calibri"/>
      <w:sz w:val="22"/>
      <w:szCs w:val="22"/>
      <w:lang w:eastAsia="en-US"/>
    </w:rPr>
  </w:style>
  <w:style w:type="paragraph" w:styleId="BalloonText">
    <w:name w:val="Balloon Text"/>
    <w:basedOn w:val="Normal"/>
    <w:link w:val="BalloonTextChar"/>
    <w:rsid w:val="00EF0A7F"/>
    <w:rPr>
      <w:rFonts w:ascii="Tahoma" w:hAnsi="Tahoma" w:cs="Tahoma"/>
      <w:sz w:val="16"/>
      <w:szCs w:val="16"/>
    </w:rPr>
  </w:style>
  <w:style w:type="character" w:customStyle="1" w:styleId="BalloonTextChar">
    <w:name w:val="Balloon Text Char"/>
    <w:link w:val="BalloonText"/>
    <w:rsid w:val="00EF0A7F"/>
    <w:rPr>
      <w:rFonts w:ascii="Tahoma" w:hAnsi="Tahoma" w:cs="Tahoma"/>
      <w:sz w:val="16"/>
      <w:szCs w:val="16"/>
      <w:lang w:val="en-US" w:eastAsia="en-US"/>
    </w:rPr>
  </w:style>
  <w:style w:type="paragraph" w:styleId="Header">
    <w:name w:val="header"/>
    <w:basedOn w:val="Normal"/>
    <w:link w:val="HeaderChar"/>
    <w:rsid w:val="008D5521"/>
    <w:pPr>
      <w:tabs>
        <w:tab w:val="center" w:pos="4513"/>
        <w:tab w:val="right" w:pos="9026"/>
      </w:tabs>
    </w:pPr>
  </w:style>
  <w:style w:type="character" w:customStyle="1" w:styleId="HeaderChar">
    <w:name w:val="Header Char"/>
    <w:basedOn w:val="DefaultParagraphFont"/>
    <w:link w:val="Header"/>
    <w:rsid w:val="008D5521"/>
    <w:rPr>
      <w:sz w:val="24"/>
      <w:szCs w:val="24"/>
      <w:lang w:val="en-US" w:eastAsia="en-US"/>
    </w:rPr>
  </w:style>
  <w:style w:type="paragraph" w:styleId="Footer">
    <w:name w:val="footer"/>
    <w:basedOn w:val="Normal"/>
    <w:link w:val="FooterChar"/>
    <w:uiPriority w:val="99"/>
    <w:rsid w:val="008D5521"/>
    <w:pPr>
      <w:tabs>
        <w:tab w:val="center" w:pos="4513"/>
        <w:tab w:val="right" w:pos="9026"/>
      </w:tabs>
    </w:pPr>
  </w:style>
  <w:style w:type="character" w:customStyle="1" w:styleId="FooterChar">
    <w:name w:val="Footer Char"/>
    <w:basedOn w:val="DefaultParagraphFont"/>
    <w:link w:val="Footer"/>
    <w:uiPriority w:val="99"/>
    <w:rsid w:val="008D5521"/>
    <w:rPr>
      <w:sz w:val="24"/>
      <w:szCs w:val="24"/>
      <w:lang w:val="en-US" w:eastAsia="en-US"/>
    </w:rPr>
  </w:style>
  <w:style w:type="paragraph" w:customStyle="1" w:styleId="Default">
    <w:name w:val="Default"/>
    <w:rsid w:val="00796C49"/>
    <w:pPr>
      <w:autoSpaceDE w:val="0"/>
      <w:autoSpaceDN w:val="0"/>
      <w:adjustRightInd w:val="0"/>
    </w:pPr>
    <w:rPr>
      <w:rFonts w:ascii="Helvetica 45 Light" w:hAnsi="Helvetica 45 Light" w:cs="Helvetica 45 Light"/>
      <w:color w:val="000000"/>
      <w:sz w:val="24"/>
      <w:szCs w:val="24"/>
    </w:rPr>
  </w:style>
  <w:style w:type="character" w:customStyle="1" w:styleId="A8">
    <w:name w:val="A8"/>
    <w:uiPriority w:val="99"/>
    <w:rsid w:val="00796C49"/>
    <w:rPr>
      <w:rFonts w:cs="Helvetica 45 Light"/>
      <w:color w:val="000000"/>
      <w:sz w:val="36"/>
      <w:szCs w:val="36"/>
    </w:rPr>
  </w:style>
  <w:style w:type="paragraph" w:customStyle="1" w:styleId="Pa16">
    <w:name w:val="Pa16"/>
    <w:basedOn w:val="Default"/>
    <w:next w:val="Default"/>
    <w:uiPriority w:val="99"/>
    <w:rsid w:val="00796C49"/>
    <w:pPr>
      <w:spacing w:line="261" w:lineRule="atLeast"/>
    </w:pPr>
    <w:rPr>
      <w:rFonts w:cs="Times New Roman"/>
      <w:color w:val="auto"/>
    </w:rPr>
  </w:style>
  <w:style w:type="character" w:customStyle="1" w:styleId="A6">
    <w:name w:val="A6"/>
    <w:uiPriority w:val="99"/>
    <w:rsid w:val="00796C49"/>
    <w:rPr>
      <w:rFonts w:cs="Helvetica 45 Light"/>
      <w:color w:val="000000"/>
      <w:sz w:val="26"/>
      <w:szCs w:val="26"/>
    </w:rPr>
  </w:style>
  <w:style w:type="paragraph" w:styleId="ListParagraph">
    <w:name w:val="List Paragraph"/>
    <w:basedOn w:val="Normal"/>
    <w:uiPriority w:val="34"/>
    <w:qFormat/>
    <w:rsid w:val="00F86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C4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6C40"/>
    <w:rPr>
      <w:color w:val="0000FF"/>
      <w:u w:val="single"/>
    </w:rPr>
  </w:style>
  <w:style w:type="table" w:styleId="TableGrid">
    <w:name w:val="Table Grid"/>
    <w:basedOn w:val="TableNormal"/>
    <w:rsid w:val="00756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0A7F"/>
    <w:rPr>
      <w:rFonts w:ascii="Calibri" w:eastAsia="Calibri" w:hAnsi="Calibri"/>
      <w:sz w:val="22"/>
      <w:szCs w:val="22"/>
      <w:lang w:eastAsia="en-US"/>
    </w:rPr>
  </w:style>
  <w:style w:type="paragraph" w:styleId="BalloonText">
    <w:name w:val="Balloon Text"/>
    <w:basedOn w:val="Normal"/>
    <w:link w:val="BalloonTextChar"/>
    <w:rsid w:val="00EF0A7F"/>
    <w:rPr>
      <w:rFonts w:ascii="Tahoma" w:hAnsi="Tahoma" w:cs="Tahoma"/>
      <w:sz w:val="16"/>
      <w:szCs w:val="16"/>
    </w:rPr>
  </w:style>
  <w:style w:type="character" w:customStyle="1" w:styleId="BalloonTextChar">
    <w:name w:val="Balloon Text Char"/>
    <w:link w:val="BalloonText"/>
    <w:rsid w:val="00EF0A7F"/>
    <w:rPr>
      <w:rFonts w:ascii="Tahoma" w:hAnsi="Tahoma" w:cs="Tahoma"/>
      <w:sz w:val="16"/>
      <w:szCs w:val="16"/>
      <w:lang w:val="en-US" w:eastAsia="en-US"/>
    </w:rPr>
  </w:style>
  <w:style w:type="paragraph" w:styleId="Header">
    <w:name w:val="header"/>
    <w:basedOn w:val="Normal"/>
    <w:link w:val="HeaderChar"/>
    <w:rsid w:val="008D5521"/>
    <w:pPr>
      <w:tabs>
        <w:tab w:val="center" w:pos="4513"/>
        <w:tab w:val="right" w:pos="9026"/>
      </w:tabs>
    </w:pPr>
  </w:style>
  <w:style w:type="character" w:customStyle="1" w:styleId="HeaderChar">
    <w:name w:val="Header Char"/>
    <w:basedOn w:val="DefaultParagraphFont"/>
    <w:link w:val="Header"/>
    <w:rsid w:val="008D5521"/>
    <w:rPr>
      <w:sz w:val="24"/>
      <w:szCs w:val="24"/>
      <w:lang w:val="en-US" w:eastAsia="en-US"/>
    </w:rPr>
  </w:style>
  <w:style w:type="paragraph" w:styleId="Footer">
    <w:name w:val="footer"/>
    <w:basedOn w:val="Normal"/>
    <w:link w:val="FooterChar"/>
    <w:uiPriority w:val="99"/>
    <w:rsid w:val="008D5521"/>
    <w:pPr>
      <w:tabs>
        <w:tab w:val="center" w:pos="4513"/>
        <w:tab w:val="right" w:pos="9026"/>
      </w:tabs>
    </w:pPr>
  </w:style>
  <w:style w:type="character" w:customStyle="1" w:styleId="FooterChar">
    <w:name w:val="Footer Char"/>
    <w:basedOn w:val="DefaultParagraphFont"/>
    <w:link w:val="Footer"/>
    <w:uiPriority w:val="99"/>
    <w:rsid w:val="008D5521"/>
    <w:rPr>
      <w:sz w:val="24"/>
      <w:szCs w:val="24"/>
      <w:lang w:val="en-US" w:eastAsia="en-US"/>
    </w:rPr>
  </w:style>
  <w:style w:type="paragraph" w:customStyle="1" w:styleId="Default">
    <w:name w:val="Default"/>
    <w:rsid w:val="00796C49"/>
    <w:pPr>
      <w:autoSpaceDE w:val="0"/>
      <w:autoSpaceDN w:val="0"/>
      <w:adjustRightInd w:val="0"/>
    </w:pPr>
    <w:rPr>
      <w:rFonts w:ascii="Helvetica 45 Light" w:hAnsi="Helvetica 45 Light" w:cs="Helvetica 45 Light"/>
      <w:color w:val="000000"/>
      <w:sz w:val="24"/>
      <w:szCs w:val="24"/>
    </w:rPr>
  </w:style>
  <w:style w:type="character" w:customStyle="1" w:styleId="A8">
    <w:name w:val="A8"/>
    <w:uiPriority w:val="99"/>
    <w:rsid w:val="00796C49"/>
    <w:rPr>
      <w:rFonts w:cs="Helvetica 45 Light"/>
      <w:color w:val="000000"/>
      <w:sz w:val="36"/>
      <w:szCs w:val="36"/>
    </w:rPr>
  </w:style>
  <w:style w:type="paragraph" w:customStyle="1" w:styleId="Pa16">
    <w:name w:val="Pa16"/>
    <w:basedOn w:val="Default"/>
    <w:next w:val="Default"/>
    <w:uiPriority w:val="99"/>
    <w:rsid w:val="00796C49"/>
    <w:pPr>
      <w:spacing w:line="261" w:lineRule="atLeast"/>
    </w:pPr>
    <w:rPr>
      <w:rFonts w:cs="Times New Roman"/>
      <w:color w:val="auto"/>
    </w:rPr>
  </w:style>
  <w:style w:type="character" w:customStyle="1" w:styleId="A6">
    <w:name w:val="A6"/>
    <w:uiPriority w:val="99"/>
    <w:rsid w:val="00796C49"/>
    <w:rPr>
      <w:rFonts w:cs="Helvetica 45 Light"/>
      <w:color w:val="000000"/>
      <w:sz w:val="26"/>
      <w:szCs w:val="26"/>
    </w:rPr>
  </w:style>
  <w:style w:type="paragraph" w:styleId="ListParagraph">
    <w:name w:val="List Paragraph"/>
    <w:basedOn w:val="Normal"/>
    <w:uiPriority w:val="34"/>
    <w:qFormat/>
    <w:rsid w:val="00F8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en.newton@lancashirecsu.nhs.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chel.roocroft@lancashirecsu.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531</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Brighton and Hove CCG</vt:lpstr>
    </vt:vector>
  </TitlesOfParts>
  <Company>NHS</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and Hove CCG</dc:title>
  <dc:creator>Leeves</dc:creator>
  <cp:lastModifiedBy>Roocroft Rachel (MLCSU)</cp:lastModifiedBy>
  <cp:revision>5</cp:revision>
  <cp:lastPrinted>2015-06-03T12:22:00Z</cp:lastPrinted>
  <dcterms:created xsi:type="dcterms:W3CDTF">2015-07-15T07:42:00Z</dcterms:created>
  <dcterms:modified xsi:type="dcterms:W3CDTF">2015-07-16T08:51:00Z</dcterms:modified>
</cp:coreProperties>
</file>