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DAA8A0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2658F">
                  <w:rPr>
                    <w:rStyle w:val="Style1"/>
                    <w:b/>
                  </w:rPr>
                  <w:t>S30019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44F22597" w:rsidR="005A3805" w:rsidRDefault="003A29E9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BE506F4" w:rsidR="00B6065A" w:rsidRDefault="003F05DB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November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FE7BA19" w14:textId="77777777" w:rsidR="0034033D" w:rsidRPr="0034033D" w:rsidRDefault="0034033D" w:rsidP="0034033D">
      <w:pPr>
        <w:jc w:val="center"/>
        <w:rPr>
          <w:rFonts w:ascii="Arial" w:hAnsi="Arial"/>
          <w:b/>
        </w:rPr>
      </w:pPr>
      <w:r w:rsidRPr="0034033D">
        <w:rPr>
          <w:rFonts w:ascii="Arial" w:hAnsi="Arial"/>
          <w:b/>
        </w:rPr>
        <w:t>S30019 Future development of the DMRB and</w:t>
      </w:r>
    </w:p>
    <w:p w14:paraId="06FA62AA" w14:textId="31C57F42" w:rsidR="00B6065A" w:rsidRPr="0034033D" w:rsidRDefault="0034033D" w:rsidP="0034033D">
      <w:pPr>
        <w:jc w:val="center"/>
        <w:rPr>
          <w:rFonts w:ascii="Arial" w:hAnsi="Arial"/>
          <w:b/>
        </w:rPr>
      </w:pPr>
      <w:r w:rsidRPr="0034033D">
        <w:rPr>
          <w:rFonts w:ascii="Arial" w:hAnsi="Arial"/>
          <w:b/>
        </w:rPr>
        <w:t>MCHW including alignment with the second generation of Eurocodes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753B3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3A30">
            <w:rPr>
              <w:rFonts w:ascii="Arial" w:hAnsi="Arial" w:cs="Arial"/>
              <w:b/>
            </w:rPr>
            <w:t>24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B9365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05DB">
            <w:rPr>
              <w:rFonts w:ascii="Arial" w:hAnsi="Arial" w:cs="Arial"/>
              <w:b/>
            </w:rPr>
            <w:t>21 November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8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3AFD">
            <w:rPr>
              <w:rFonts w:ascii="Arial" w:hAnsi="Arial" w:cs="Arial"/>
              <w:b/>
            </w:rPr>
            <w:t>30 April 2028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9A53A5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3F05DB" w:rsidRPr="003F05DB">
                <w:rPr>
                  <w:rFonts w:ascii="Arial" w:hAnsi="Arial"/>
                  <w:b/>
                </w:rPr>
                <w:t>£509,626.74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49DE027" w:rsidR="00627D44" w:rsidRPr="00311C5F" w:rsidRDefault="00FD0C4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</w:t>
      </w:r>
      <w:r>
        <w:rPr>
          <w:rFonts w:ascii="Arial" w:hAnsi="Arial" w:cs="Arial"/>
        </w:rPr>
        <w:t xml:space="preserve">n </w:t>
      </w:r>
      <w:r w:rsidRPr="00FD0C48"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FF50486" w14:textId="7B0527E2" w:rsidR="00727813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1EEADF93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13C7" w14:textId="77777777" w:rsidR="001A4952" w:rsidRDefault="001A4952">
      <w:r>
        <w:separator/>
      </w:r>
    </w:p>
  </w:endnote>
  <w:endnote w:type="continuationSeparator" w:id="0">
    <w:p w14:paraId="5092520F" w14:textId="77777777" w:rsidR="001A4952" w:rsidRDefault="001A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219F" w14:textId="77777777" w:rsidR="001A4952" w:rsidRDefault="001A4952">
      <w:r>
        <w:separator/>
      </w:r>
    </w:p>
  </w:footnote>
  <w:footnote w:type="continuationSeparator" w:id="0">
    <w:p w14:paraId="69F1D726" w14:textId="77777777" w:rsidR="001A4952" w:rsidRDefault="001A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03C8"/>
    <w:rsid w:val="00012201"/>
    <w:rsid w:val="00067DE3"/>
    <w:rsid w:val="00085554"/>
    <w:rsid w:val="00087732"/>
    <w:rsid w:val="000B450E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A4952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4033D"/>
    <w:rsid w:val="00364CE3"/>
    <w:rsid w:val="00366A51"/>
    <w:rsid w:val="00375CFE"/>
    <w:rsid w:val="00376A70"/>
    <w:rsid w:val="003A29E9"/>
    <w:rsid w:val="003F05DB"/>
    <w:rsid w:val="00435F22"/>
    <w:rsid w:val="0044629C"/>
    <w:rsid w:val="00472731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5D04A8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0E4E"/>
    <w:rsid w:val="00922E16"/>
    <w:rsid w:val="0096338C"/>
    <w:rsid w:val="00985C09"/>
    <w:rsid w:val="009865D2"/>
    <w:rsid w:val="009B16A8"/>
    <w:rsid w:val="00A05A20"/>
    <w:rsid w:val="00A26AB8"/>
    <w:rsid w:val="00A53652"/>
    <w:rsid w:val="00AF3514"/>
    <w:rsid w:val="00B2658F"/>
    <w:rsid w:val="00B50393"/>
    <w:rsid w:val="00B6065A"/>
    <w:rsid w:val="00B738D0"/>
    <w:rsid w:val="00B82F6B"/>
    <w:rsid w:val="00B902D1"/>
    <w:rsid w:val="00B92073"/>
    <w:rsid w:val="00BC48DD"/>
    <w:rsid w:val="00C04830"/>
    <w:rsid w:val="00C1629C"/>
    <w:rsid w:val="00C30F88"/>
    <w:rsid w:val="00C3604A"/>
    <w:rsid w:val="00C47102"/>
    <w:rsid w:val="00C509BE"/>
    <w:rsid w:val="00C75D83"/>
    <w:rsid w:val="00C84D60"/>
    <w:rsid w:val="00CA2CDC"/>
    <w:rsid w:val="00CA3A30"/>
    <w:rsid w:val="00CB3E0B"/>
    <w:rsid w:val="00CB4F85"/>
    <w:rsid w:val="00CB6833"/>
    <w:rsid w:val="00CC0528"/>
    <w:rsid w:val="00CE3AFD"/>
    <w:rsid w:val="00D23B62"/>
    <w:rsid w:val="00D54141"/>
    <w:rsid w:val="00D56DC5"/>
    <w:rsid w:val="00D704E7"/>
    <w:rsid w:val="00D8534C"/>
    <w:rsid w:val="00DB6B74"/>
    <w:rsid w:val="00DC1C39"/>
    <w:rsid w:val="00DC6ABC"/>
    <w:rsid w:val="00DD2CE3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0EF4"/>
    <w:rsid w:val="00F530AB"/>
    <w:rsid w:val="00F7334E"/>
    <w:rsid w:val="00F74CD6"/>
    <w:rsid w:val="00F841A8"/>
    <w:rsid w:val="00FB1D0E"/>
    <w:rsid w:val="00FD0C48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450E"/>
    <w:rsid w:val="00186039"/>
    <w:rsid w:val="001F3900"/>
    <w:rsid w:val="002256AF"/>
    <w:rsid w:val="002448C6"/>
    <w:rsid w:val="002B525B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20E4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46F5"/>
    <w:rsid w:val="00C07353"/>
    <w:rsid w:val="00C1629C"/>
    <w:rsid w:val="00C305E4"/>
    <w:rsid w:val="00D26634"/>
    <w:rsid w:val="00D76519"/>
    <w:rsid w:val="00DC58AA"/>
    <w:rsid w:val="00EA1B0C"/>
    <w:rsid w:val="00EE36CC"/>
    <w:rsid w:val="00F10EF4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105</TotalTime>
  <Pages>1</Pages>
  <Words>172</Words>
  <Characters>1014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29</cp:revision>
  <cp:lastPrinted>2016-01-12T11:01:00Z</cp:lastPrinted>
  <dcterms:created xsi:type="dcterms:W3CDTF">2022-04-19T14:41:00Z</dcterms:created>
  <dcterms:modified xsi:type="dcterms:W3CDTF">2025-11-20T09:45:00Z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