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9.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36DCE" w14:textId="77777777" w:rsidR="008500BD" w:rsidRPr="008500BD" w:rsidRDefault="008500BD" w:rsidP="008500BD">
      <w:pPr>
        <w:spacing w:after="0" w:line="240" w:lineRule="auto"/>
        <w:jc w:val="right"/>
        <w:rPr>
          <w:rFonts w:ascii="Arial" w:eastAsia="Times New Roman" w:hAnsi="Arial" w:cs="Arial"/>
          <w:b/>
          <w:sz w:val="24"/>
          <w:szCs w:val="24"/>
        </w:rPr>
      </w:pPr>
      <w:r w:rsidRPr="008500BD">
        <w:rPr>
          <w:rFonts w:ascii="Arial" w:eastAsia="Times New Roman" w:hAnsi="Arial" w:cs="Arial"/>
          <w:b/>
          <w:sz w:val="24"/>
          <w:szCs w:val="24"/>
        </w:rPr>
        <w:t>DEFFORM 47</w:t>
      </w:r>
    </w:p>
    <w:p w14:paraId="32F36DCF" w14:textId="182C04E7" w:rsidR="008500BD" w:rsidRPr="008500BD" w:rsidRDefault="008500BD" w:rsidP="008500BD">
      <w:pPr>
        <w:spacing w:after="0" w:line="240" w:lineRule="auto"/>
        <w:jc w:val="right"/>
        <w:rPr>
          <w:rFonts w:ascii="Arial" w:eastAsia="Times New Roman" w:hAnsi="Arial" w:cs="Arial"/>
          <w:b/>
          <w:sz w:val="24"/>
          <w:szCs w:val="24"/>
        </w:rPr>
      </w:pPr>
      <w:proofErr w:type="spellStart"/>
      <w:r w:rsidRPr="008500BD">
        <w:rPr>
          <w:rFonts w:ascii="Arial" w:eastAsia="Times New Roman" w:hAnsi="Arial" w:cs="Arial"/>
          <w:b/>
          <w:sz w:val="24"/>
          <w:szCs w:val="24"/>
        </w:rPr>
        <w:t>Edn</w:t>
      </w:r>
      <w:proofErr w:type="spellEnd"/>
      <w:r w:rsidRPr="008500BD">
        <w:rPr>
          <w:rFonts w:ascii="Arial" w:eastAsia="Times New Roman" w:hAnsi="Arial" w:cs="Arial"/>
          <w:b/>
          <w:sz w:val="24"/>
          <w:szCs w:val="24"/>
        </w:rPr>
        <w:t xml:space="preserve"> </w:t>
      </w:r>
      <w:r w:rsidR="00D5218D">
        <w:rPr>
          <w:rFonts w:ascii="Arial" w:eastAsia="Times New Roman" w:hAnsi="Arial" w:cs="Arial"/>
          <w:b/>
          <w:sz w:val="24"/>
          <w:szCs w:val="24"/>
        </w:rPr>
        <w:t>05</w:t>
      </w:r>
      <w:r w:rsidRPr="008500BD">
        <w:rPr>
          <w:rFonts w:ascii="Arial" w:eastAsia="Times New Roman" w:hAnsi="Arial" w:cs="Arial"/>
          <w:b/>
          <w:sz w:val="24"/>
          <w:szCs w:val="24"/>
        </w:rPr>
        <w:t>/17</w:t>
      </w:r>
    </w:p>
    <w:p w14:paraId="32F36DD0" w14:textId="77777777" w:rsidR="008500BD" w:rsidRPr="008500BD" w:rsidRDefault="008500BD" w:rsidP="008500BD">
      <w:pPr>
        <w:spacing w:after="0" w:line="240" w:lineRule="auto"/>
        <w:rPr>
          <w:rFonts w:ascii="Arial" w:eastAsia="Times New Roman" w:hAnsi="Arial" w:cs="Arial"/>
          <w:sz w:val="24"/>
          <w:szCs w:val="24"/>
        </w:rPr>
        <w:sectPr w:rsidR="008500BD" w:rsidRPr="008500BD" w:rsidSect="006A6B8B">
          <w:headerReference w:type="even" r:id="rId12"/>
          <w:headerReference w:type="default" r:id="rId13"/>
          <w:footerReference w:type="even" r:id="rId14"/>
          <w:footerReference w:type="default" r:id="rId15"/>
          <w:headerReference w:type="first" r:id="rId16"/>
          <w:footerReference w:type="first" r:id="rId17"/>
          <w:pgSz w:w="11907" w:h="16840"/>
          <w:pgMar w:top="851" w:right="1134" w:bottom="851" w:left="1134" w:header="0" w:footer="0" w:gutter="0"/>
          <w:pgNumType w:start="1"/>
          <w:cols w:space="720"/>
          <w:noEndnote/>
        </w:sectPr>
      </w:pPr>
    </w:p>
    <w:tbl>
      <w:tblPr>
        <w:tblW w:w="5246" w:type="pct"/>
        <w:tblInd w:w="-8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2216"/>
        <w:gridCol w:w="2845"/>
        <w:gridCol w:w="2372"/>
        <w:gridCol w:w="2691"/>
      </w:tblGrid>
      <w:tr w:rsidR="008500BD" w:rsidRPr="008500BD" w14:paraId="32F36DD4" w14:textId="77777777" w:rsidTr="00913912">
        <w:trPr>
          <w:trHeight w:hRule="exact" w:val="201"/>
        </w:trPr>
        <w:tc>
          <w:tcPr>
            <w:tcW w:w="2216" w:type="dxa"/>
            <w:vMerge w:val="restart"/>
            <w:shd w:val="clear" w:color="auto" w:fill="auto"/>
          </w:tcPr>
          <w:p w14:paraId="32F36DD1" w14:textId="77777777" w:rsidR="008500BD" w:rsidRPr="008500BD" w:rsidRDefault="008500BD" w:rsidP="008500BD">
            <w:pPr>
              <w:spacing w:after="0" w:line="240" w:lineRule="auto"/>
              <w:rPr>
                <w:rFonts w:ascii="Arial" w:eastAsia="Times New Roman" w:hAnsi="Arial" w:cs="Times New Roman"/>
                <w:sz w:val="24"/>
                <w:szCs w:val="24"/>
              </w:rPr>
            </w:pPr>
            <w:bookmarkStart w:id="0" w:name="letterhead"/>
            <w:bookmarkEnd w:id="0"/>
            <w:r>
              <w:rPr>
                <w:rFonts w:ascii="Arial" w:eastAsia="Times New Roman" w:hAnsi="Arial" w:cs="Times New Roman"/>
                <w:noProof/>
                <w:szCs w:val="24"/>
                <w:lang w:eastAsia="en-GB"/>
              </w:rPr>
              <w:lastRenderedPageBreak/>
              <w:drawing>
                <wp:inline distT="0" distB="0" distL="0" distR="0" wp14:anchorId="32F37375" wp14:editId="32F37376">
                  <wp:extent cx="1138555" cy="940435"/>
                  <wp:effectExtent l="0" t="0" r="4445" b="0"/>
                  <wp:docPr id="3" name="Picture 3"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_CMYK_AW"/>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38555" cy="940435"/>
                          </a:xfrm>
                          <a:prstGeom prst="rect">
                            <a:avLst/>
                          </a:prstGeom>
                          <a:noFill/>
                          <a:ln>
                            <a:noFill/>
                          </a:ln>
                        </pic:spPr>
                      </pic:pic>
                    </a:graphicData>
                  </a:graphic>
                </wp:inline>
              </w:drawing>
            </w:r>
          </w:p>
        </w:tc>
        <w:tc>
          <w:tcPr>
            <w:tcW w:w="5217" w:type="dxa"/>
            <w:gridSpan w:val="2"/>
            <w:shd w:val="clear" w:color="auto" w:fill="auto"/>
          </w:tcPr>
          <w:p w14:paraId="32F36DD2" w14:textId="77777777" w:rsidR="008500BD" w:rsidRPr="008500BD" w:rsidRDefault="008500BD" w:rsidP="008500BD">
            <w:pPr>
              <w:spacing w:after="0" w:line="240" w:lineRule="auto"/>
              <w:rPr>
                <w:rFonts w:ascii="Arial" w:eastAsia="Times New Roman" w:hAnsi="Arial" w:cs="Times New Roman"/>
                <w:sz w:val="24"/>
                <w:szCs w:val="24"/>
              </w:rPr>
            </w:pPr>
          </w:p>
        </w:tc>
        <w:tc>
          <w:tcPr>
            <w:tcW w:w="2691" w:type="dxa"/>
            <w:vMerge w:val="restart"/>
            <w:shd w:val="clear" w:color="auto" w:fill="auto"/>
          </w:tcPr>
          <w:p w14:paraId="32F36DD3" w14:textId="77777777" w:rsidR="008500BD" w:rsidRPr="008500BD" w:rsidRDefault="008500BD" w:rsidP="008500BD">
            <w:pPr>
              <w:spacing w:after="0" w:line="240" w:lineRule="auto"/>
              <w:jc w:val="center"/>
              <w:rPr>
                <w:rFonts w:ascii="Arial" w:eastAsia="Times New Roman" w:hAnsi="Arial" w:cs="Times New Roman"/>
                <w:sz w:val="24"/>
                <w:szCs w:val="24"/>
              </w:rPr>
            </w:pPr>
            <w:r>
              <w:rPr>
                <w:rFonts w:ascii="Arial" w:eastAsia="Times New Roman" w:hAnsi="Arial" w:cs="Times New Roman"/>
                <w:noProof/>
                <w:szCs w:val="24"/>
                <w:lang w:eastAsia="en-GB"/>
              </w:rPr>
              <w:drawing>
                <wp:inline distT="0" distB="0" distL="0" distR="0" wp14:anchorId="32F37377" wp14:editId="32F37378">
                  <wp:extent cx="1328420" cy="105219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28420" cy="1052195"/>
                          </a:xfrm>
                          <a:prstGeom prst="rect">
                            <a:avLst/>
                          </a:prstGeom>
                          <a:noFill/>
                          <a:ln>
                            <a:noFill/>
                          </a:ln>
                        </pic:spPr>
                      </pic:pic>
                    </a:graphicData>
                  </a:graphic>
                </wp:inline>
              </w:drawing>
            </w:r>
          </w:p>
        </w:tc>
      </w:tr>
      <w:tr w:rsidR="00913912" w:rsidRPr="008500BD" w14:paraId="32F36DD8" w14:textId="77777777" w:rsidTr="00913912">
        <w:trPr>
          <w:trHeight w:val="146"/>
        </w:trPr>
        <w:tc>
          <w:tcPr>
            <w:tcW w:w="2216" w:type="dxa"/>
            <w:vMerge/>
            <w:shd w:val="clear" w:color="auto" w:fill="auto"/>
          </w:tcPr>
          <w:p w14:paraId="32F36DD5" w14:textId="77777777" w:rsidR="00913912" w:rsidRPr="008500BD" w:rsidRDefault="00913912" w:rsidP="008500BD">
            <w:pPr>
              <w:spacing w:after="0" w:line="240" w:lineRule="auto"/>
              <w:rPr>
                <w:rFonts w:ascii="Arial" w:eastAsia="Times New Roman" w:hAnsi="Arial" w:cs="Times New Roman"/>
                <w:sz w:val="24"/>
                <w:szCs w:val="24"/>
              </w:rPr>
            </w:pPr>
          </w:p>
        </w:tc>
        <w:tc>
          <w:tcPr>
            <w:tcW w:w="5217" w:type="dxa"/>
            <w:gridSpan w:val="2"/>
            <w:shd w:val="clear" w:color="auto" w:fill="auto"/>
          </w:tcPr>
          <w:p w14:paraId="32F36DD6" w14:textId="3BA95860" w:rsidR="00913912" w:rsidRPr="00913912" w:rsidRDefault="00913912" w:rsidP="008500BD">
            <w:pPr>
              <w:spacing w:after="0" w:line="240" w:lineRule="auto"/>
              <w:rPr>
                <w:rFonts w:ascii="Arial" w:eastAsia="Times New Roman" w:hAnsi="Arial" w:cs="Arial"/>
                <w:b/>
                <w:sz w:val="24"/>
                <w:szCs w:val="24"/>
              </w:rPr>
            </w:pPr>
            <w:r w:rsidRPr="00B86715">
              <w:rPr>
                <w:rFonts w:ascii="Arial" w:eastAsia="Times New Roman" w:hAnsi="Arial" w:cs="Arial"/>
                <w:bCs/>
                <w:highlight w:val="black"/>
              </w:rPr>
              <w:t>….</w:t>
            </w:r>
          </w:p>
        </w:tc>
        <w:tc>
          <w:tcPr>
            <w:tcW w:w="2691" w:type="dxa"/>
            <w:vMerge/>
            <w:shd w:val="clear" w:color="auto" w:fill="auto"/>
          </w:tcPr>
          <w:p w14:paraId="32F36DD7" w14:textId="77777777" w:rsidR="00913912" w:rsidRPr="008500BD" w:rsidRDefault="00913912" w:rsidP="008500BD">
            <w:pPr>
              <w:spacing w:after="0" w:line="240" w:lineRule="auto"/>
              <w:rPr>
                <w:rFonts w:ascii="Arial" w:eastAsia="Times New Roman" w:hAnsi="Arial" w:cs="Times New Roman"/>
                <w:sz w:val="24"/>
                <w:szCs w:val="24"/>
              </w:rPr>
            </w:pPr>
          </w:p>
        </w:tc>
      </w:tr>
      <w:tr w:rsidR="00913912" w:rsidRPr="008500BD" w14:paraId="32F36DDC" w14:textId="77777777" w:rsidTr="00913912">
        <w:trPr>
          <w:trHeight w:val="146"/>
        </w:trPr>
        <w:tc>
          <w:tcPr>
            <w:tcW w:w="2216" w:type="dxa"/>
            <w:vMerge/>
            <w:shd w:val="clear" w:color="auto" w:fill="auto"/>
          </w:tcPr>
          <w:p w14:paraId="32F36DD9" w14:textId="77777777" w:rsidR="00913912" w:rsidRPr="008500BD" w:rsidRDefault="00913912" w:rsidP="008500BD">
            <w:pPr>
              <w:spacing w:after="0" w:line="240" w:lineRule="auto"/>
              <w:rPr>
                <w:rFonts w:ascii="Arial" w:eastAsia="Times New Roman" w:hAnsi="Arial" w:cs="Times New Roman"/>
                <w:sz w:val="24"/>
                <w:szCs w:val="24"/>
              </w:rPr>
            </w:pPr>
          </w:p>
        </w:tc>
        <w:tc>
          <w:tcPr>
            <w:tcW w:w="5217" w:type="dxa"/>
            <w:gridSpan w:val="2"/>
            <w:shd w:val="clear" w:color="auto" w:fill="auto"/>
          </w:tcPr>
          <w:p w14:paraId="32F36DDA" w14:textId="021A423B" w:rsidR="00913912" w:rsidRPr="00913912" w:rsidRDefault="00913912" w:rsidP="008500BD">
            <w:pPr>
              <w:spacing w:after="0" w:line="240" w:lineRule="auto"/>
              <w:rPr>
                <w:rFonts w:ascii="Arial" w:eastAsia="Times New Roman" w:hAnsi="Arial" w:cs="Arial"/>
                <w:b/>
                <w:noProof/>
                <w:sz w:val="20"/>
                <w:szCs w:val="20"/>
              </w:rPr>
            </w:pPr>
            <w:r w:rsidRPr="00B86715">
              <w:rPr>
                <w:rFonts w:ascii="Arial" w:eastAsia="Times New Roman" w:hAnsi="Arial" w:cs="Arial"/>
                <w:bCs/>
                <w:highlight w:val="black"/>
              </w:rPr>
              <w:t>….</w:t>
            </w:r>
          </w:p>
        </w:tc>
        <w:tc>
          <w:tcPr>
            <w:tcW w:w="2691" w:type="dxa"/>
            <w:vMerge/>
            <w:shd w:val="clear" w:color="auto" w:fill="auto"/>
          </w:tcPr>
          <w:p w14:paraId="32F36DDB" w14:textId="77777777" w:rsidR="00913912" w:rsidRPr="008500BD" w:rsidRDefault="00913912" w:rsidP="008500BD">
            <w:pPr>
              <w:spacing w:after="0" w:line="240" w:lineRule="auto"/>
              <w:rPr>
                <w:rFonts w:ascii="Arial" w:eastAsia="Times New Roman" w:hAnsi="Arial" w:cs="Times New Roman"/>
                <w:sz w:val="24"/>
                <w:szCs w:val="24"/>
              </w:rPr>
            </w:pPr>
          </w:p>
        </w:tc>
      </w:tr>
      <w:tr w:rsidR="008500BD" w:rsidRPr="008500BD" w14:paraId="32F36DE0" w14:textId="77777777" w:rsidTr="00913912">
        <w:trPr>
          <w:trHeight w:val="146"/>
        </w:trPr>
        <w:tc>
          <w:tcPr>
            <w:tcW w:w="2216" w:type="dxa"/>
            <w:vMerge/>
            <w:shd w:val="clear" w:color="auto" w:fill="auto"/>
          </w:tcPr>
          <w:p w14:paraId="32F36DDD" w14:textId="77777777" w:rsidR="008500BD" w:rsidRPr="008500BD" w:rsidRDefault="008500BD" w:rsidP="008500BD">
            <w:pPr>
              <w:spacing w:after="0" w:line="240" w:lineRule="auto"/>
              <w:rPr>
                <w:rFonts w:ascii="Arial" w:eastAsia="Times New Roman" w:hAnsi="Arial" w:cs="Times New Roman"/>
                <w:sz w:val="24"/>
                <w:szCs w:val="24"/>
              </w:rPr>
            </w:pPr>
          </w:p>
        </w:tc>
        <w:tc>
          <w:tcPr>
            <w:tcW w:w="5217" w:type="dxa"/>
            <w:gridSpan w:val="2"/>
            <w:shd w:val="clear" w:color="auto" w:fill="auto"/>
          </w:tcPr>
          <w:p w14:paraId="32F36DDE" w14:textId="77777777" w:rsidR="008500BD" w:rsidRPr="008500BD" w:rsidRDefault="008500BD" w:rsidP="008500BD">
            <w:pPr>
              <w:spacing w:after="0" w:line="240" w:lineRule="auto"/>
              <w:rPr>
                <w:rFonts w:ascii="Arial" w:eastAsia="Times New Roman" w:hAnsi="Arial" w:cs="Arial"/>
                <w:sz w:val="20"/>
                <w:szCs w:val="20"/>
              </w:rPr>
            </w:pPr>
          </w:p>
        </w:tc>
        <w:tc>
          <w:tcPr>
            <w:tcW w:w="2691" w:type="dxa"/>
            <w:vMerge/>
            <w:shd w:val="clear" w:color="auto" w:fill="auto"/>
          </w:tcPr>
          <w:p w14:paraId="32F36DDF" w14:textId="77777777" w:rsidR="008500BD" w:rsidRPr="008500BD" w:rsidRDefault="008500BD" w:rsidP="008500BD">
            <w:pPr>
              <w:spacing w:after="0" w:line="240" w:lineRule="auto"/>
              <w:rPr>
                <w:rFonts w:ascii="Arial" w:eastAsia="Times New Roman" w:hAnsi="Arial" w:cs="Times New Roman"/>
                <w:sz w:val="24"/>
                <w:szCs w:val="24"/>
              </w:rPr>
            </w:pPr>
          </w:p>
        </w:tc>
      </w:tr>
      <w:tr w:rsidR="008500BD" w:rsidRPr="008500BD" w14:paraId="32F36DEB" w14:textId="77777777" w:rsidTr="00913912">
        <w:trPr>
          <w:trHeight w:val="988"/>
        </w:trPr>
        <w:tc>
          <w:tcPr>
            <w:tcW w:w="2216" w:type="dxa"/>
            <w:vMerge/>
            <w:shd w:val="clear" w:color="auto" w:fill="auto"/>
          </w:tcPr>
          <w:p w14:paraId="32F36DE1" w14:textId="77777777" w:rsidR="008500BD" w:rsidRPr="008500BD" w:rsidRDefault="008500BD" w:rsidP="008500BD">
            <w:pPr>
              <w:spacing w:after="0" w:line="240" w:lineRule="auto"/>
              <w:rPr>
                <w:rFonts w:ascii="Arial" w:eastAsia="Times New Roman" w:hAnsi="Arial" w:cs="Times New Roman"/>
                <w:sz w:val="24"/>
                <w:szCs w:val="24"/>
              </w:rPr>
            </w:pPr>
          </w:p>
        </w:tc>
        <w:tc>
          <w:tcPr>
            <w:tcW w:w="2845" w:type="dxa"/>
            <w:shd w:val="clear" w:color="auto" w:fill="auto"/>
          </w:tcPr>
          <w:p w14:paraId="32F36DE7" w14:textId="297041D6" w:rsidR="008500BD" w:rsidRPr="008500BD" w:rsidRDefault="00637329" w:rsidP="008500BD">
            <w:pPr>
              <w:spacing w:after="0" w:line="240" w:lineRule="auto"/>
              <w:rPr>
                <w:rFonts w:ascii="Arial" w:eastAsia="Times New Roman" w:hAnsi="Arial" w:cs="Arial"/>
                <w:noProof/>
                <w:sz w:val="20"/>
                <w:szCs w:val="20"/>
              </w:rPr>
            </w:pPr>
            <w:r w:rsidRPr="00B86715">
              <w:rPr>
                <w:rFonts w:ascii="Arial" w:eastAsia="Times New Roman" w:hAnsi="Arial" w:cs="Arial"/>
                <w:bCs/>
                <w:highlight w:val="black"/>
              </w:rPr>
              <w:t>….</w:t>
            </w:r>
          </w:p>
        </w:tc>
        <w:tc>
          <w:tcPr>
            <w:tcW w:w="2372" w:type="dxa"/>
            <w:shd w:val="clear" w:color="auto" w:fill="auto"/>
          </w:tcPr>
          <w:p w14:paraId="32F36DE8" w14:textId="03F5639E" w:rsidR="008500BD" w:rsidRPr="008500BD" w:rsidRDefault="008500BD" w:rsidP="008500BD">
            <w:pPr>
              <w:tabs>
                <w:tab w:val="left" w:pos="1985"/>
                <w:tab w:val="right" w:pos="6804"/>
              </w:tabs>
              <w:spacing w:after="0" w:line="146" w:lineRule="atLeast"/>
              <w:jc w:val="right"/>
              <w:rPr>
                <w:rFonts w:ascii="Arial" w:eastAsia="Times New Roman" w:hAnsi="Arial" w:cs="Arial"/>
                <w:noProof/>
                <w:sz w:val="20"/>
                <w:szCs w:val="20"/>
              </w:rPr>
            </w:pPr>
          </w:p>
          <w:p w14:paraId="32F36DE9" w14:textId="77777777" w:rsidR="008500BD" w:rsidRPr="008500BD" w:rsidRDefault="008500BD" w:rsidP="008500BD">
            <w:pPr>
              <w:tabs>
                <w:tab w:val="left" w:pos="1985"/>
                <w:tab w:val="right" w:pos="6804"/>
              </w:tabs>
              <w:spacing w:after="0" w:line="146" w:lineRule="atLeast"/>
              <w:jc w:val="right"/>
              <w:rPr>
                <w:rFonts w:ascii="Arial" w:eastAsia="Times New Roman" w:hAnsi="Arial" w:cs="Arial"/>
                <w:sz w:val="20"/>
                <w:szCs w:val="20"/>
              </w:rPr>
            </w:pPr>
          </w:p>
        </w:tc>
        <w:tc>
          <w:tcPr>
            <w:tcW w:w="2691" w:type="dxa"/>
            <w:vMerge/>
            <w:shd w:val="clear" w:color="auto" w:fill="auto"/>
          </w:tcPr>
          <w:p w14:paraId="32F36DEA" w14:textId="77777777" w:rsidR="008500BD" w:rsidRPr="008500BD" w:rsidRDefault="008500BD" w:rsidP="008500BD">
            <w:pPr>
              <w:spacing w:after="0" w:line="240" w:lineRule="auto"/>
              <w:rPr>
                <w:rFonts w:ascii="Arial" w:eastAsia="Times New Roman" w:hAnsi="Arial" w:cs="Times New Roman"/>
                <w:sz w:val="24"/>
                <w:szCs w:val="24"/>
              </w:rPr>
            </w:pPr>
          </w:p>
        </w:tc>
      </w:tr>
      <w:tr w:rsidR="008500BD" w:rsidRPr="008500BD" w14:paraId="32F36DEF" w14:textId="77777777" w:rsidTr="00913912">
        <w:trPr>
          <w:trHeight w:val="143"/>
        </w:trPr>
        <w:tc>
          <w:tcPr>
            <w:tcW w:w="2216" w:type="dxa"/>
            <w:vMerge/>
            <w:shd w:val="clear" w:color="auto" w:fill="auto"/>
          </w:tcPr>
          <w:p w14:paraId="32F36DEC" w14:textId="77777777" w:rsidR="008500BD" w:rsidRPr="008500BD" w:rsidRDefault="008500BD" w:rsidP="008500BD">
            <w:pPr>
              <w:spacing w:after="0" w:line="240" w:lineRule="auto"/>
              <w:rPr>
                <w:rFonts w:ascii="Arial" w:eastAsia="Times New Roman" w:hAnsi="Arial" w:cs="Times New Roman"/>
                <w:sz w:val="24"/>
                <w:szCs w:val="24"/>
              </w:rPr>
            </w:pPr>
          </w:p>
        </w:tc>
        <w:tc>
          <w:tcPr>
            <w:tcW w:w="5217" w:type="dxa"/>
            <w:gridSpan w:val="2"/>
            <w:shd w:val="clear" w:color="auto" w:fill="auto"/>
          </w:tcPr>
          <w:p w14:paraId="32F36DED" w14:textId="0B010A20" w:rsidR="008500BD" w:rsidRPr="008500BD" w:rsidRDefault="008500BD" w:rsidP="008500BD">
            <w:pPr>
              <w:spacing w:after="0" w:line="240" w:lineRule="auto"/>
              <w:rPr>
                <w:rFonts w:ascii="Arial" w:eastAsia="Times New Roman" w:hAnsi="Arial" w:cs="Arial"/>
                <w:sz w:val="20"/>
                <w:szCs w:val="20"/>
              </w:rPr>
            </w:pPr>
            <w:r w:rsidRPr="008500BD">
              <w:rPr>
                <w:rFonts w:ascii="Arial" w:eastAsia="Times New Roman" w:hAnsi="Arial" w:cs="Arial"/>
                <w:noProof/>
                <w:sz w:val="20"/>
                <w:szCs w:val="20"/>
              </w:rPr>
              <w:t xml:space="preserve">Email: </w:t>
            </w:r>
            <w:r w:rsidR="00637329" w:rsidRPr="00B86715">
              <w:rPr>
                <w:rFonts w:ascii="Arial" w:eastAsia="Times New Roman" w:hAnsi="Arial" w:cs="Arial"/>
                <w:bCs/>
                <w:highlight w:val="black"/>
              </w:rPr>
              <w:t>….</w:t>
            </w:r>
          </w:p>
        </w:tc>
        <w:tc>
          <w:tcPr>
            <w:tcW w:w="2691" w:type="dxa"/>
            <w:vMerge/>
            <w:shd w:val="clear" w:color="auto" w:fill="auto"/>
          </w:tcPr>
          <w:p w14:paraId="32F36DEE" w14:textId="77777777" w:rsidR="008500BD" w:rsidRPr="008500BD" w:rsidRDefault="008500BD" w:rsidP="008500BD">
            <w:pPr>
              <w:spacing w:after="0" w:line="240" w:lineRule="auto"/>
              <w:rPr>
                <w:rFonts w:ascii="Arial" w:eastAsia="Times New Roman" w:hAnsi="Arial" w:cs="Times New Roman"/>
                <w:sz w:val="24"/>
                <w:szCs w:val="24"/>
              </w:rPr>
            </w:pPr>
          </w:p>
        </w:tc>
      </w:tr>
    </w:tbl>
    <w:p w14:paraId="32F36DF0" w14:textId="77777777" w:rsidR="008500BD" w:rsidRPr="008500BD" w:rsidRDefault="008500BD" w:rsidP="00330CAD">
      <w:pPr>
        <w:pBdr>
          <w:bottom w:val="single" w:sz="4" w:space="1" w:color="auto"/>
        </w:pBdr>
        <w:spacing w:after="0" w:line="240" w:lineRule="auto"/>
        <w:rPr>
          <w:rFonts w:ascii="Arial" w:eastAsia="Times New Roman" w:hAnsi="Arial" w:cs="Times New Roman"/>
          <w:sz w:val="24"/>
          <w:szCs w:val="24"/>
        </w:rPr>
      </w:pPr>
    </w:p>
    <w:p w14:paraId="32F36DF1" w14:textId="77777777" w:rsidR="008500BD" w:rsidRPr="008500BD" w:rsidRDefault="008500BD" w:rsidP="008500BD">
      <w:pPr>
        <w:spacing w:after="0" w:line="240" w:lineRule="auto"/>
        <w:rPr>
          <w:rFonts w:ascii="Arial" w:eastAsia="Times New Roman" w:hAnsi="Arial" w:cs="Arial"/>
        </w:rPr>
      </w:pPr>
    </w:p>
    <w:tbl>
      <w:tblPr>
        <w:tblW w:w="0" w:type="auto"/>
        <w:tblLayout w:type="fixed"/>
        <w:tblLook w:val="0000" w:firstRow="0" w:lastRow="0" w:firstColumn="0" w:lastColumn="0" w:noHBand="0" w:noVBand="0"/>
      </w:tblPr>
      <w:tblGrid>
        <w:gridCol w:w="6787"/>
        <w:gridCol w:w="3033"/>
      </w:tblGrid>
      <w:tr w:rsidR="008500BD" w:rsidRPr="008500BD" w14:paraId="32F36DFE" w14:textId="77777777" w:rsidTr="00330CAD">
        <w:trPr>
          <w:trHeight w:val="1775"/>
        </w:trPr>
        <w:tc>
          <w:tcPr>
            <w:tcW w:w="6787" w:type="dxa"/>
            <w:tcBorders>
              <w:bottom w:val="single" w:sz="4" w:space="0" w:color="auto"/>
            </w:tcBorders>
          </w:tcPr>
          <w:p w14:paraId="32F36DF8" w14:textId="77777777" w:rsidR="008500BD" w:rsidRPr="001C2D82" w:rsidRDefault="008500BD" w:rsidP="008500BD">
            <w:pPr>
              <w:spacing w:after="0" w:line="240" w:lineRule="auto"/>
              <w:rPr>
                <w:rFonts w:ascii="Arial" w:eastAsia="Times New Roman" w:hAnsi="Arial" w:cs="Arial"/>
                <w:noProof/>
              </w:rPr>
            </w:pPr>
            <w:r w:rsidRPr="001C2D82">
              <w:rPr>
                <w:rFonts w:ascii="Arial" w:eastAsia="Times New Roman" w:hAnsi="Arial" w:cs="Arial"/>
                <w:noProof/>
              </w:rPr>
              <w:fldChar w:fldCharType="begin"/>
            </w:r>
            <w:r w:rsidRPr="001C2D82">
              <w:rPr>
                <w:rFonts w:ascii="Arial" w:eastAsia="Times New Roman" w:hAnsi="Arial" w:cs="Arial"/>
                <w:noProof/>
              </w:rPr>
              <w:instrText xml:space="preserve"> MERGEFIELD  mrgCountry </w:instrText>
            </w:r>
            <w:r w:rsidRPr="001C2D82">
              <w:rPr>
                <w:rFonts w:ascii="Arial" w:eastAsia="Times New Roman" w:hAnsi="Arial" w:cs="Arial"/>
                <w:noProof/>
              </w:rPr>
              <w:fldChar w:fldCharType="separate"/>
            </w:r>
            <w:r w:rsidRPr="001C2D82">
              <w:rPr>
                <w:rFonts w:ascii="Arial" w:eastAsia="Times New Roman" w:hAnsi="Arial" w:cs="Arial"/>
                <w:noProof/>
              </w:rPr>
              <w:t xml:space="preserve"> </w:t>
            </w:r>
            <w:r w:rsidRPr="001C2D82">
              <w:rPr>
                <w:rFonts w:ascii="Arial" w:eastAsia="Times New Roman" w:hAnsi="Arial" w:cs="Arial"/>
                <w:noProof/>
              </w:rPr>
              <w:fldChar w:fldCharType="end"/>
            </w:r>
          </w:p>
        </w:tc>
        <w:tc>
          <w:tcPr>
            <w:tcW w:w="3033" w:type="dxa"/>
            <w:tcBorders>
              <w:bottom w:val="single" w:sz="4" w:space="0" w:color="auto"/>
            </w:tcBorders>
          </w:tcPr>
          <w:p w14:paraId="29E5C49A" w14:textId="77777777" w:rsidR="00330CAD" w:rsidRPr="001C2D82" w:rsidRDefault="00330CAD" w:rsidP="00330CAD">
            <w:pPr>
              <w:spacing w:after="0" w:line="240" w:lineRule="auto"/>
              <w:rPr>
                <w:rFonts w:ascii="Arial" w:eastAsia="Times New Roman" w:hAnsi="Arial" w:cs="Arial"/>
                <w:noProof/>
              </w:rPr>
            </w:pPr>
            <w:r w:rsidRPr="001C2D82">
              <w:rPr>
                <w:rFonts w:ascii="Arial" w:eastAsia="Times New Roman" w:hAnsi="Arial" w:cs="Arial"/>
                <w:noProof/>
              </w:rPr>
              <w:t xml:space="preserve">Our Ref:  </w:t>
            </w:r>
          </w:p>
          <w:p w14:paraId="63C223D6" w14:textId="6EB40516" w:rsidR="00330CAD" w:rsidRPr="001C2D82" w:rsidRDefault="00330CAD" w:rsidP="00330CAD">
            <w:pPr>
              <w:spacing w:after="0" w:line="240" w:lineRule="auto"/>
              <w:rPr>
                <w:rFonts w:ascii="Arial" w:eastAsia="Times New Roman" w:hAnsi="Arial" w:cs="Arial"/>
                <w:noProof/>
              </w:rPr>
            </w:pPr>
            <w:r w:rsidRPr="001C2D82">
              <w:rPr>
                <w:rFonts w:ascii="Arial" w:eastAsia="Times New Roman" w:hAnsi="Arial" w:cs="Arial"/>
                <w:noProof/>
              </w:rPr>
              <w:t>CBRN/00225</w:t>
            </w:r>
          </w:p>
          <w:p w14:paraId="32F36DF9" w14:textId="54CD037F" w:rsidR="008500BD" w:rsidRPr="001C2D82" w:rsidRDefault="008500BD" w:rsidP="008500BD">
            <w:pPr>
              <w:spacing w:after="0" w:line="240" w:lineRule="auto"/>
              <w:rPr>
                <w:rFonts w:ascii="Arial" w:eastAsia="Times New Roman" w:hAnsi="Arial" w:cs="Arial"/>
                <w:noProof/>
              </w:rPr>
            </w:pPr>
          </w:p>
          <w:p w14:paraId="32F36DFC" w14:textId="0F98CEBE" w:rsidR="008500BD" w:rsidRPr="001C2D82" w:rsidRDefault="00330CAD" w:rsidP="008500BD">
            <w:pPr>
              <w:spacing w:after="0" w:line="240" w:lineRule="auto"/>
              <w:rPr>
                <w:rFonts w:ascii="Arial" w:eastAsia="Times New Roman" w:hAnsi="Arial" w:cs="Arial"/>
                <w:noProof/>
              </w:rPr>
            </w:pPr>
            <w:r w:rsidRPr="001C2D82">
              <w:rPr>
                <w:rFonts w:ascii="Arial" w:eastAsia="Times New Roman" w:hAnsi="Arial" w:cs="Arial"/>
                <w:noProof/>
              </w:rPr>
              <w:t>Date:</w:t>
            </w:r>
          </w:p>
          <w:p w14:paraId="32F36DFD" w14:textId="238B3204" w:rsidR="008500BD" w:rsidRPr="001C2D82" w:rsidRDefault="008500BD" w:rsidP="001C2D82">
            <w:pPr>
              <w:spacing w:after="0" w:line="240" w:lineRule="auto"/>
              <w:rPr>
                <w:rFonts w:ascii="Arial" w:eastAsia="Times New Roman" w:hAnsi="Arial" w:cs="Arial"/>
                <w:noProof/>
              </w:rPr>
            </w:pPr>
            <w:r w:rsidRPr="001C2D82">
              <w:rPr>
                <w:rFonts w:ascii="Arial" w:eastAsia="Times New Roman" w:hAnsi="Arial" w:cs="Arial"/>
                <w:noProof/>
              </w:rPr>
              <w:fldChar w:fldCharType="begin"/>
            </w:r>
            <w:r w:rsidRPr="001C2D82">
              <w:rPr>
                <w:rFonts w:ascii="Arial" w:eastAsia="Times New Roman" w:hAnsi="Arial" w:cs="Arial"/>
                <w:noProof/>
              </w:rPr>
              <w:instrText xml:space="preserve"> TIME \@ "dd MMMM yyyy" </w:instrText>
            </w:r>
            <w:r w:rsidRPr="001C2D82">
              <w:rPr>
                <w:rFonts w:ascii="Arial" w:eastAsia="Times New Roman" w:hAnsi="Arial" w:cs="Arial"/>
                <w:noProof/>
              </w:rPr>
              <w:fldChar w:fldCharType="separate"/>
            </w:r>
            <w:r w:rsidR="004A78B1">
              <w:rPr>
                <w:rFonts w:ascii="Arial" w:eastAsia="Times New Roman" w:hAnsi="Arial" w:cs="Arial"/>
                <w:noProof/>
              </w:rPr>
              <w:t>17 May 2017</w:t>
            </w:r>
            <w:r w:rsidRPr="001C2D82">
              <w:rPr>
                <w:rFonts w:ascii="Arial" w:eastAsia="Times New Roman" w:hAnsi="Arial" w:cs="Arial"/>
                <w:noProof/>
              </w:rPr>
              <w:fldChar w:fldCharType="end"/>
            </w:r>
          </w:p>
        </w:tc>
      </w:tr>
    </w:tbl>
    <w:p w14:paraId="32F36DFF" w14:textId="77777777" w:rsidR="008500BD" w:rsidRPr="008500BD" w:rsidRDefault="008500BD" w:rsidP="008500BD">
      <w:pPr>
        <w:spacing w:after="0" w:line="240" w:lineRule="auto"/>
        <w:rPr>
          <w:rFonts w:ascii="Arial" w:eastAsia="Times New Roman" w:hAnsi="Arial" w:cs="Arial"/>
        </w:rPr>
      </w:pPr>
    </w:p>
    <w:p w14:paraId="32F36E00" w14:textId="7AC57E57" w:rsidR="008500BD" w:rsidRPr="008500BD" w:rsidRDefault="00330CAD" w:rsidP="008500BD">
      <w:pPr>
        <w:spacing w:after="0" w:line="240" w:lineRule="auto"/>
        <w:rPr>
          <w:rFonts w:ascii="Arial" w:eastAsia="Times New Roman" w:hAnsi="Arial" w:cs="Arial"/>
        </w:rPr>
      </w:pPr>
      <w:r>
        <w:rPr>
          <w:rFonts w:ascii="Arial" w:eastAsia="Times New Roman" w:hAnsi="Arial" w:cs="Arial"/>
        </w:rPr>
        <w:t>Dear Sir/Madam</w:t>
      </w:r>
    </w:p>
    <w:p w14:paraId="32F36E02" w14:textId="499D18CA" w:rsidR="008500BD" w:rsidRPr="008500BD" w:rsidRDefault="008500BD" w:rsidP="008500BD">
      <w:pPr>
        <w:spacing w:after="0" w:line="240" w:lineRule="auto"/>
        <w:rPr>
          <w:rFonts w:ascii="Arial" w:eastAsia="Times New Roman" w:hAnsi="Arial" w:cs="Arial"/>
          <w:b/>
          <w:u w:val="single"/>
        </w:rPr>
      </w:pPr>
    </w:p>
    <w:p w14:paraId="32F36E03" w14:textId="77777777" w:rsidR="008500BD" w:rsidRPr="008500BD" w:rsidRDefault="008500BD" w:rsidP="008500BD">
      <w:pPr>
        <w:spacing w:after="0" w:line="240" w:lineRule="auto"/>
        <w:rPr>
          <w:rFonts w:ascii="Arial" w:eastAsia="Times New Roman" w:hAnsi="Arial" w:cs="Arial"/>
          <w:b/>
          <w:u w:val="single"/>
        </w:rPr>
      </w:pPr>
      <w:bookmarkStart w:id="1" w:name="multi_invitation1"/>
      <w:bookmarkEnd w:id="1"/>
      <w:r w:rsidRPr="008500BD">
        <w:rPr>
          <w:rFonts w:ascii="Arial" w:eastAsia="Times New Roman" w:hAnsi="Arial" w:cs="Arial"/>
          <w:b/>
          <w:u w:val="single"/>
        </w:rPr>
        <w:t xml:space="preserve">Invitation to Tender </w:t>
      </w:r>
    </w:p>
    <w:p w14:paraId="32F36E04" w14:textId="77777777" w:rsidR="008500BD" w:rsidRPr="008500BD" w:rsidRDefault="008500BD" w:rsidP="008500BD">
      <w:pPr>
        <w:spacing w:after="0" w:line="240" w:lineRule="auto"/>
        <w:rPr>
          <w:rFonts w:ascii="Arial" w:eastAsia="Times New Roman" w:hAnsi="Arial" w:cs="Arial"/>
          <w:b/>
          <w:u w:val="single"/>
        </w:rPr>
      </w:pPr>
      <w:r w:rsidRPr="008500BD">
        <w:rPr>
          <w:rFonts w:ascii="Arial" w:eastAsia="Times New Roman" w:hAnsi="Arial" w:cs="Arial"/>
          <w:b/>
          <w:u w:val="single"/>
        </w:rPr>
        <w:t xml:space="preserve">Reference No. </w:t>
      </w:r>
      <w:bookmarkStart w:id="2" w:name="multiPO_Num15"/>
      <w:bookmarkEnd w:id="2"/>
      <w:r w:rsidRPr="008500BD">
        <w:rPr>
          <w:rFonts w:ascii="Arial" w:eastAsia="Times New Roman" w:hAnsi="Arial" w:cs="Arial"/>
          <w:b/>
          <w:u w:val="single"/>
        </w:rPr>
        <w:t>CBRN/00225</w:t>
      </w:r>
    </w:p>
    <w:p w14:paraId="32F36E05" w14:textId="77777777" w:rsidR="008500BD" w:rsidRPr="008500BD" w:rsidRDefault="008500BD" w:rsidP="008500BD">
      <w:pPr>
        <w:spacing w:after="0" w:line="240" w:lineRule="auto"/>
        <w:rPr>
          <w:rFonts w:ascii="Arial" w:eastAsia="Times New Roman" w:hAnsi="Arial" w:cs="Arial"/>
          <w:b/>
          <w:u w:val="single"/>
        </w:rPr>
      </w:pPr>
    </w:p>
    <w:p w14:paraId="32F36E06" w14:textId="77777777" w:rsidR="008500BD" w:rsidRPr="008500BD" w:rsidRDefault="008500BD" w:rsidP="008500BD">
      <w:pPr>
        <w:numPr>
          <w:ilvl w:val="0"/>
          <w:numId w:val="8"/>
        </w:numPr>
        <w:tabs>
          <w:tab w:val="num" w:pos="540"/>
        </w:tabs>
        <w:spacing w:before="120" w:after="240" w:line="240" w:lineRule="auto"/>
        <w:rPr>
          <w:rFonts w:ascii="Arial" w:eastAsia="Times New Roman" w:hAnsi="Arial" w:cs="Arial"/>
        </w:rPr>
      </w:pPr>
      <w:r w:rsidRPr="008500BD">
        <w:rPr>
          <w:rFonts w:ascii="Arial" w:eastAsia="Times New Roman" w:hAnsi="Arial" w:cs="Arial"/>
        </w:rPr>
        <w:t xml:space="preserve">You are invited to tender for </w:t>
      </w:r>
      <w:bookmarkStart w:id="3" w:name="multiPO_Desc15"/>
      <w:bookmarkEnd w:id="3"/>
      <w:r w:rsidRPr="008500BD">
        <w:rPr>
          <w:rFonts w:ascii="Arial" w:eastAsia="Times New Roman" w:hAnsi="Arial" w:cs="Arial"/>
        </w:rPr>
        <w:t>Project CLAUGHT</w:t>
      </w:r>
      <w:r w:rsidRPr="008500BD">
        <w:rPr>
          <w:rFonts w:ascii="Arial" w:eastAsia="Times New Roman" w:hAnsi="Arial" w:cs="Arial"/>
          <w:b/>
        </w:rPr>
        <w:t xml:space="preserve"> </w:t>
      </w:r>
      <w:r w:rsidRPr="008500BD">
        <w:rPr>
          <w:rFonts w:ascii="Arial" w:eastAsia="Times New Roman" w:hAnsi="Arial" w:cs="Arial"/>
        </w:rPr>
        <w:t>in competition in accordance with the attached documentation.</w:t>
      </w:r>
    </w:p>
    <w:p w14:paraId="32F36E07" w14:textId="1032AD99" w:rsidR="008500BD" w:rsidRPr="008500BD" w:rsidRDefault="008500BD" w:rsidP="008500BD">
      <w:pPr>
        <w:numPr>
          <w:ilvl w:val="0"/>
          <w:numId w:val="7"/>
        </w:numPr>
        <w:tabs>
          <w:tab w:val="num" w:pos="540"/>
        </w:tabs>
        <w:spacing w:before="120" w:after="240" w:line="240" w:lineRule="auto"/>
        <w:rPr>
          <w:rFonts w:ascii="Arial" w:eastAsia="Times New Roman" w:hAnsi="Arial" w:cs="Arial"/>
          <w:b/>
        </w:rPr>
      </w:pPr>
      <w:r w:rsidRPr="008500BD">
        <w:rPr>
          <w:rFonts w:ascii="Arial" w:eastAsia="Times New Roman" w:hAnsi="Arial" w:cs="Arial"/>
        </w:rPr>
        <w:t xml:space="preserve">The requirement is for </w:t>
      </w:r>
      <w:bookmarkStart w:id="4" w:name="multiRequirement1"/>
      <w:bookmarkEnd w:id="4"/>
      <w:r w:rsidR="00330CAD">
        <w:rPr>
          <w:rFonts w:ascii="Arial" w:eastAsia="Times New Roman" w:hAnsi="Arial" w:cs="Arial"/>
        </w:rPr>
        <w:t>the provision of W</w:t>
      </w:r>
      <w:r w:rsidR="00330CAD" w:rsidRPr="008500BD">
        <w:rPr>
          <w:rFonts w:ascii="Arial" w:eastAsia="Times New Roman" w:hAnsi="Arial" w:cs="Arial"/>
        </w:rPr>
        <w:t xml:space="preserve">et </w:t>
      </w:r>
      <w:r w:rsidR="00330CAD">
        <w:rPr>
          <w:rFonts w:ascii="Arial" w:eastAsia="Times New Roman" w:hAnsi="Arial" w:cs="Arial"/>
        </w:rPr>
        <w:t>D</w:t>
      </w:r>
      <w:r w:rsidR="00330CAD" w:rsidRPr="008500BD">
        <w:rPr>
          <w:rFonts w:ascii="Arial" w:eastAsia="Times New Roman" w:hAnsi="Arial" w:cs="Arial"/>
        </w:rPr>
        <w:t xml:space="preserve">econtamination </w:t>
      </w:r>
      <w:r w:rsidR="00330CAD">
        <w:rPr>
          <w:rFonts w:ascii="Arial" w:eastAsia="Times New Roman" w:hAnsi="Arial" w:cs="Arial"/>
        </w:rPr>
        <w:t>U</w:t>
      </w:r>
      <w:r w:rsidR="00330CAD" w:rsidRPr="008500BD">
        <w:rPr>
          <w:rFonts w:ascii="Arial" w:eastAsia="Times New Roman" w:hAnsi="Arial" w:cs="Arial"/>
        </w:rPr>
        <w:t>nits</w:t>
      </w:r>
      <w:r w:rsidR="00330CAD">
        <w:rPr>
          <w:rFonts w:ascii="Arial" w:eastAsia="Times New Roman" w:hAnsi="Arial" w:cs="Arial"/>
        </w:rPr>
        <w:t>, Spares and Train the Trainer/Train the Trainer Maintainer Packages</w:t>
      </w:r>
      <w:r w:rsidR="00330CAD" w:rsidRPr="008500BD">
        <w:rPr>
          <w:rFonts w:ascii="Arial" w:eastAsia="Times New Roman" w:hAnsi="Arial" w:cs="Arial"/>
        </w:rPr>
        <w:t>.</w:t>
      </w:r>
      <w:r w:rsidRPr="008500BD">
        <w:rPr>
          <w:rFonts w:ascii="Arial" w:eastAsia="Times New Roman" w:hAnsi="Arial" w:cs="Arial"/>
          <w:b/>
        </w:rPr>
        <w:t xml:space="preserve"> </w:t>
      </w:r>
    </w:p>
    <w:p w14:paraId="32F36E09" w14:textId="0E8A523B" w:rsidR="008500BD" w:rsidRPr="008500BD" w:rsidRDefault="008500BD" w:rsidP="008500BD">
      <w:pPr>
        <w:numPr>
          <w:ilvl w:val="0"/>
          <w:numId w:val="7"/>
        </w:numPr>
        <w:tabs>
          <w:tab w:val="num" w:pos="540"/>
        </w:tabs>
        <w:spacing w:before="120" w:after="240" w:line="240" w:lineRule="auto"/>
        <w:rPr>
          <w:rFonts w:ascii="Arial" w:eastAsia="Times New Roman" w:hAnsi="Arial" w:cs="Arial"/>
        </w:rPr>
      </w:pPr>
      <w:bookmarkStart w:id="5" w:name="funding"/>
      <w:bookmarkEnd w:id="5"/>
      <w:r w:rsidRPr="008500BD">
        <w:rPr>
          <w:rFonts w:ascii="Arial" w:eastAsia="Times New Roman" w:hAnsi="Arial" w:cs="Arial"/>
        </w:rPr>
        <w:t xml:space="preserve">The anticipated date for the contract award decision is </w:t>
      </w:r>
      <w:bookmarkStart w:id="6" w:name="target_award_date"/>
      <w:bookmarkEnd w:id="6"/>
      <w:r w:rsidR="006A6B8B">
        <w:rPr>
          <w:rFonts w:ascii="Arial" w:eastAsia="Times New Roman" w:hAnsi="Arial" w:cs="Arial"/>
        </w:rPr>
        <w:t>August</w:t>
      </w:r>
      <w:r w:rsidR="00330CAD">
        <w:rPr>
          <w:rFonts w:ascii="Arial" w:eastAsia="Times New Roman" w:hAnsi="Arial" w:cs="Arial"/>
        </w:rPr>
        <w:t xml:space="preserve"> 2017;</w:t>
      </w:r>
      <w:r w:rsidRPr="008500BD">
        <w:rPr>
          <w:rFonts w:ascii="Arial" w:eastAsia="Times New Roman" w:hAnsi="Arial" w:cs="Arial"/>
          <w:b/>
          <w:bCs/>
        </w:rPr>
        <w:t xml:space="preserve"> </w:t>
      </w:r>
      <w:r w:rsidRPr="008500BD">
        <w:rPr>
          <w:rFonts w:ascii="Arial" w:eastAsia="Times New Roman" w:hAnsi="Arial" w:cs="Arial"/>
          <w:bCs/>
        </w:rPr>
        <w:t>please note that this is an indicative date and may change.</w:t>
      </w:r>
      <w:r w:rsidR="00913912">
        <w:rPr>
          <w:rFonts w:ascii="Arial" w:eastAsia="Times New Roman" w:hAnsi="Arial" w:cs="Arial"/>
          <w:bCs/>
        </w:rPr>
        <w:t xml:space="preserve"> </w:t>
      </w:r>
    </w:p>
    <w:p w14:paraId="32F36E0A" w14:textId="57494709" w:rsidR="008500BD" w:rsidRPr="008500BD" w:rsidRDefault="008500BD" w:rsidP="008500BD">
      <w:pPr>
        <w:numPr>
          <w:ilvl w:val="0"/>
          <w:numId w:val="7"/>
        </w:numPr>
        <w:tabs>
          <w:tab w:val="num" w:pos="540"/>
        </w:tabs>
        <w:spacing w:before="120" w:after="240" w:line="240" w:lineRule="auto"/>
        <w:rPr>
          <w:rFonts w:ascii="Arial" w:eastAsia="Times New Roman" w:hAnsi="Arial" w:cs="Arial"/>
        </w:rPr>
      </w:pPr>
      <w:r w:rsidRPr="008500BD">
        <w:rPr>
          <w:rFonts w:ascii="Arial" w:eastAsia="Times New Roman" w:hAnsi="Arial" w:cs="Arial"/>
        </w:rPr>
        <w:t xml:space="preserve">You must submit your Tender to arrive no later than </w:t>
      </w:r>
      <w:bookmarkStart w:id="7" w:name="stage_tender_return2"/>
      <w:bookmarkEnd w:id="7"/>
      <w:r w:rsidR="007B3689">
        <w:rPr>
          <w:rFonts w:ascii="Arial" w:eastAsia="Times New Roman" w:hAnsi="Arial" w:cs="Arial"/>
        </w:rPr>
        <w:t>10</w:t>
      </w:r>
      <w:proofErr w:type="gramStart"/>
      <w:r w:rsidR="007B3689">
        <w:rPr>
          <w:rFonts w:ascii="Arial" w:eastAsia="Times New Roman" w:hAnsi="Arial" w:cs="Arial"/>
        </w:rPr>
        <w:t>AM</w:t>
      </w:r>
      <w:proofErr w:type="gramEnd"/>
      <w:r w:rsidR="007B3689">
        <w:rPr>
          <w:rFonts w:ascii="Arial" w:eastAsia="Times New Roman" w:hAnsi="Arial" w:cs="Arial"/>
        </w:rPr>
        <w:t xml:space="preserve"> BST</w:t>
      </w:r>
      <w:r w:rsidR="006A6B8B">
        <w:rPr>
          <w:rFonts w:ascii="Arial" w:eastAsia="Times New Roman" w:hAnsi="Arial" w:cs="Arial"/>
        </w:rPr>
        <w:t xml:space="preserve"> on T</w:t>
      </w:r>
      <w:r w:rsidR="007B3689">
        <w:rPr>
          <w:rFonts w:ascii="Arial" w:eastAsia="Times New Roman" w:hAnsi="Arial" w:cs="Arial"/>
        </w:rPr>
        <w:t>uesday 27</w:t>
      </w:r>
      <w:r w:rsidR="007B3689" w:rsidRPr="007B3689">
        <w:rPr>
          <w:rFonts w:ascii="Arial" w:eastAsia="Times New Roman" w:hAnsi="Arial" w:cs="Arial"/>
          <w:vertAlign w:val="superscript"/>
        </w:rPr>
        <w:t>th</w:t>
      </w:r>
      <w:r w:rsidR="007B3689">
        <w:rPr>
          <w:rFonts w:ascii="Arial" w:eastAsia="Times New Roman" w:hAnsi="Arial" w:cs="Arial"/>
        </w:rPr>
        <w:t xml:space="preserve"> </w:t>
      </w:r>
      <w:r w:rsidR="006A6B8B">
        <w:rPr>
          <w:rFonts w:ascii="Arial" w:eastAsia="Times New Roman" w:hAnsi="Arial" w:cs="Arial"/>
        </w:rPr>
        <w:t>June 2017</w:t>
      </w:r>
      <w:r w:rsidRPr="008500BD">
        <w:rPr>
          <w:rFonts w:ascii="Arial" w:eastAsia="Times New Roman" w:hAnsi="Arial" w:cs="Arial"/>
        </w:rPr>
        <w:t>.  You must attach the enclosed Tender Return Label (DEFFORM 28) to the outer packaging of your Tender when you submit it to the Authority.</w:t>
      </w:r>
      <w:r w:rsidRPr="008500BD">
        <w:rPr>
          <w:rFonts w:ascii="Arial" w:eastAsia="Times New Roman" w:hAnsi="Arial" w:cs="Arial"/>
          <w:b/>
        </w:rPr>
        <w:t xml:space="preserve"> </w:t>
      </w:r>
    </w:p>
    <w:p w14:paraId="32F36E0B" w14:textId="77777777" w:rsidR="008500BD" w:rsidRPr="008500BD" w:rsidRDefault="008500BD" w:rsidP="008500BD">
      <w:pPr>
        <w:numPr>
          <w:ilvl w:val="0"/>
          <w:numId w:val="7"/>
        </w:numPr>
        <w:tabs>
          <w:tab w:val="num" w:pos="540"/>
        </w:tabs>
        <w:spacing w:before="120" w:after="240" w:line="240" w:lineRule="auto"/>
        <w:rPr>
          <w:rFonts w:ascii="Arial" w:eastAsia="Times New Roman" w:hAnsi="Arial" w:cs="Arial"/>
        </w:rPr>
      </w:pPr>
      <w:r w:rsidRPr="008500BD">
        <w:rPr>
          <w:rFonts w:ascii="Arial" w:eastAsia="Times New Roman" w:hAnsi="Arial" w:cs="Arial"/>
        </w:rPr>
        <w:t>Please confirm receipt of this tender to the Commercial Officer stated in the above address.</w:t>
      </w:r>
    </w:p>
    <w:p w14:paraId="32F36E0C" w14:textId="627DA2BC" w:rsidR="008500BD" w:rsidRPr="008500BD" w:rsidRDefault="008500BD" w:rsidP="00330CAD">
      <w:pPr>
        <w:numPr>
          <w:ilvl w:val="0"/>
          <w:numId w:val="7"/>
        </w:numPr>
        <w:tabs>
          <w:tab w:val="num" w:pos="851"/>
        </w:tabs>
        <w:spacing w:after="0" w:line="240" w:lineRule="auto"/>
        <w:ind w:left="851" w:hanging="425"/>
        <w:rPr>
          <w:rFonts w:ascii="Arial" w:eastAsia="Times New Roman" w:hAnsi="Arial" w:cs="Times New Roman"/>
          <w:color w:val="002060"/>
          <w:szCs w:val="24"/>
        </w:rPr>
      </w:pPr>
      <w:r w:rsidRPr="008500BD">
        <w:rPr>
          <w:rFonts w:ascii="Arial" w:eastAsia="Times New Roman" w:hAnsi="Arial" w:cs="Arial"/>
        </w:rPr>
        <w:t xml:space="preserve">To cover absences please copy all correspondence during the Tender Process to </w:t>
      </w:r>
      <w:r w:rsidR="00913912" w:rsidRPr="00B86715">
        <w:rPr>
          <w:rFonts w:ascii="Arial" w:eastAsia="Times New Roman" w:hAnsi="Arial" w:cs="Arial"/>
          <w:bCs/>
          <w:highlight w:val="black"/>
        </w:rPr>
        <w:t>….</w:t>
      </w:r>
      <w:r w:rsidRPr="00330CAD">
        <w:rPr>
          <w:rFonts w:ascii="Arial" w:eastAsia="Times New Roman" w:hAnsi="Arial" w:cs="Arial"/>
        </w:rPr>
        <w:t>.</w:t>
      </w:r>
    </w:p>
    <w:p w14:paraId="32F36E0D" w14:textId="77777777" w:rsidR="008500BD" w:rsidRPr="008500BD" w:rsidRDefault="008500BD" w:rsidP="008500BD">
      <w:pPr>
        <w:spacing w:after="0" w:line="240" w:lineRule="auto"/>
        <w:jc w:val="both"/>
        <w:rPr>
          <w:rFonts w:ascii="Arial" w:eastAsia="Times New Roman" w:hAnsi="Arial" w:cs="Arial"/>
          <w:b/>
        </w:rPr>
      </w:pPr>
    </w:p>
    <w:p w14:paraId="32F36E0E" w14:textId="77777777" w:rsidR="008500BD" w:rsidRPr="008500BD" w:rsidRDefault="008500BD" w:rsidP="008500BD">
      <w:pPr>
        <w:spacing w:after="0" w:line="240" w:lineRule="auto"/>
        <w:jc w:val="both"/>
        <w:rPr>
          <w:rFonts w:ascii="Arial" w:eastAsia="Times New Roman" w:hAnsi="Arial" w:cs="Arial"/>
          <w:b/>
        </w:rPr>
      </w:pPr>
    </w:p>
    <w:p w14:paraId="32F36E0F" w14:textId="77777777" w:rsidR="008500BD" w:rsidRPr="008500BD" w:rsidRDefault="008500BD" w:rsidP="008500BD">
      <w:pPr>
        <w:spacing w:after="0" w:line="240" w:lineRule="auto"/>
        <w:jc w:val="both"/>
        <w:rPr>
          <w:rFonts w:ascii="Arial" w:eastAsia="Times New Roman" w:hAnsi="Arial" w:cs="Arial"/>
        </w:rPr>
      </w:pPr>
      <w:r w:rsidRPr="008500BD">
        <w:rPr>
          <w:rFonts w:ascii="Arial" w:eastAsia="Times New Roman" w:hAnsi="Arial" w:cs="Arial"/>
        </w:rPr>
        <w:t>Yours faithfully</w:t>
      </w:r>
    </w:p>
    <w:p w14:paraId="32F36E10" w14:textId="77777777" w:rsidR="008500BD" w:rsidRPr="008500BD" w:rsidRDefault="008500BD" w:rsidP="008500BD">
      <w:pPr>
        <w:spacing w:after="0" w:line="240" w:lineRule="auto"/>
        <w:jc w:val="both"/>
        <w:rPr>
          <w:rFonts w:ascii="Arial" w:eastAsia="Times New Roman" w:hAnsi="Arial" w:cs="Arial"/>
          <w:b/>
        </w:rPr>
      </w:pPr>
    </w:p>
    <w:p w14:paraId="32F36E11" w14:textId="77777777" w:rsidR="008500BD" w:rsidRPr="008500BD" w:rsidRDefault="008500BD" w:rsidP="008500BD">
      <w:pPr>
        <w:spacing w:after="0" w:line="240" w:lineRule="auto"/>
        <w:jc w:val="both"/>
        <w:rPr>
          <w:rFonts w:ascii="Arial" w:eastAsia="Times New Roman" w:hAnsi="Arial" w:cs="Arial"/>
          <w:b/>
        </w:rPr>
      </w:pPr>
    </w:p>
    <w:p w14:paraId="32F36E12" w14:textId="77777777" w:rsidR="008500BD" w:rsidRDefault="008500BD" w:rsidP="008500BD">
      <w:pPr>
        <w:spacing w:after="0" w:line="240" w:lineRule="auto"/>
        <w:jc w:val="both"/>
        <w:rPr>
          <w:rFonts w:ascii="Arial" w:eastAsia="Times New Roman" w:hAnsi="Arial" w:cs="Arial"/>
          <w:b/>
        </w:rPr>
      </w:pPr>
      <w:bookmarkStart w:id="8" w:name="Full_name"/>
      <w:bookmarkStart w:id="9" w:name="Post_title"/>
      <w:bookmarkEnd w:id="8"/>
      <w:bookmarkEnd w:id="9"/>
    </w:p>
    <w:p w14:paraId="033A7F62" w14:textId="77777777" w:rsidR="001C2D82" w:rsidRPr="008500BD" w:rsidRDefault="001C2D82" w:rsidP="008500BD">
      <w:pPr>
        <w:spacing w:after="0" w:line="240" w:lineRule="auto"/>
        <w:jc w:val="both"/>
        <w:rPr>
          <w:rFonts w:ascii="Arial" w:eastAsia="Times New Roman" w:hAnsi="Arial" w:cs="Arial"/>
          <w:b/>
        </w:rPr>
      </w:pPr>
    </w:p>
    <w:p w14:paraId="32F36E14" w14:textId="0D053EAF" w:rsidR="008500BD" w:rsidRPr="008500BD" w:rsidRDefault="00913912" w:rsidP="008500BD">
      <w:pPr>
        <w:spacing w:after="0" w:line="240" w:lineRule="auto"/>
        <w:jc w:val="both"/>
        <w:rPr>
          <w:rFonts w:ascii="Arial" w:eastAsia="Times New Roman" w:hAnsi="Arial" w:cs="Arial"/>
          <w:b/>
        </w:rPr>
      </w:pPr>
      <w:r w:rsidRPr="00B86715">
        <w:rPr>
          <w:rFonts w:ascii="Arial" w:eastAsia="Times New Roman" w:hAnsi="Arial" w:cs="Arial"/>
          <w:bCs/>
          <w:highlight w:val="black"/>
        </w:rPr>
        <w:t>….</w:t>
      </w:r>
    </w:p>
    <w:p w14:paraId="32F36E15" w14:textId="77777777" w:rsidR="008500BD" w:rsidRPr="008500BD" w:rsidRDefault="008500BD" w:rsidP="008500BD">
      <w:pPr>
        <w:keepNext/>
        <w:overflowPunct w:val="0"/>
        <w:autoSpaceDE w:val="0"/>
        <w:autoSpaceDN w:val="0"/>
        <w:adjustRightInd w:val="0"/>
        <w:spacing w:before="240" w:after="60" w:line="240" w:lineRule="auto"/>
        <w:jc w:val="center"/>
        <w:textAlignment w:val="baseline"/>
        <w:outlineLvl w:val="1"/>
        <w:rPr>
          <w:rFonts w:ascii="Arial" w:eastAsia="Times New Roman" w:hAnsi="Arial" w:cs="Times New Roman"/>
          <w:b/>
          <w:iCs/>
          <w:kern w:val="22"/>
          <w:sz w:val="28"/>
          <w:szCs w:val="20"/>
        </w:rPr>
        <w:sectPr w:rsidR="008500BD" w:rsidRPr="008500BD" w:rsidSect="006A6B8B">
          <w:headerReference w:type="default" r:id="rId20"/>
          <w:type w:val="continuous"/>
          <w:pgSz w:w="11907" w:h="16840"/>
          <w:pgMar w:top="851" w:right="1134" w:bottom="851" w:left="1134" w:header="0" w:footer="0" w:gutter="0"/>
          <w:pgNumType w:start="1"/>
          <w:cols w:space="720"/>
          <w:noEndnote/>
        </w:sectPr>
      </w:pPr>
    </w:p>
    <w:p w14:paraId="32F36E16" w14:textId="77777777" w:rsidR="008500BD" w:rsidRPr="008500BD" w:rsidRDefault="008500BD" w:rsidP="008500BD">
      <w:pPr>
        <w:spacing w:after="0" w:line="240" w:lineRule="auto"/>
        <w:jc w:val="right"/>
        <w:rPr>
          <w:rFonts w:ascii="Arial" w:eastAsia="Times New Roman" w:hAnsi="Arial" w:cs="Arial"/>
          <w:b/>
          <w:sz w:val="24"/>
          <w:szCs w:val="24"/>
        </w:rPr>
      </w:pPr>
      <w:r w:rsidRPr="008500BD">
        <w:rPr>
          <w:rFonts w:ascii="Arial" w:eastAsia="Times New Roman" w:hAnsi="Arial" w:cs="Arial"/>
          <w:b/>
          <w:sz w:val="24"/>
          <w:szCs w:val="24"/>
        </w:rPr>
        <w:lastRenderedPageBreak/>
        <w:t>DEFFORM 47</w:t>
      </w:r>
    </w:p>
    <w:p w14:paraId="32F36E17" w14:textId="122AB7BB" w:rsidR="008500BD" w:rsidRPr="008500BD" w:rsidRDefault="008500BD" w:rsidP="008500BD">
      <w:pPr>
        <w:spacing w:after="0" w:line="240" w:lineRule="auto"/>
        <w:jc w:val="right"/>
        <w:rPr>
          <w:rFonts w:ascii="Arial" w:eastAsia="Times New Roman" w:hAnsi="Arial" w:cs="Arial"/>
          <w:b/>
          <w:sz w:val="24"/>
          <w:szCs w:val="24"/>
        </w:rPr>
      </w:pPr>
      <w:proofErr w:type="spellStart"/>
      <w:r w:rsidRPr="008500BD">
        <w:rPr>
          <w:rFonts w:ascii="Arial" w:eastAsia="Times New Roman" w:hAnsi="Arial" w:cs="Arial"/>
          <w:b/>
          <w:sz w:val="24"/>
          <w:szCs w:val="24"/>
        </w:rPr>
        <w:t>Edn</w:t>
      </w:r>
      <w:proofErr w:type="spellEnd"/>
      <w:r w:rsidRPr="008500BD">
        <w:rPr>
          <w:rFonts w:ascii="Arial" w:eastAsia="Times New Roman" w:hAnsi="Arial" w:cs="Arial"/>
          <w:b/>
          <w:sz w:val="24"/>
          <w:szCs w:val="24"/>
        </w:rPr>
        <w:t xml:space="preserve"> 0</w:t>
      </w:r>
      <w:r w:rsidR="00D5218D">
        <w:rPr>
          <w:rFonts w:ascii="Arial" w:eastAsia="Times New Roman" w:hAnsi="Arial" w:cs="Arial"/>
          <w:b/>
          <w:sz w:val="24"/>
          <w:szCs w:val="24"/>
        </w:rPr>
        <w:t>5</w:t>
      </w:r>
      <w:r w:rsidRPr="008500BD">
        <w:rPr>
          <w:rFonts w:ascii="Arial" w:eastAsia="Times New Roman" w:hAnsi="Arial" w:cs="Arial"/>
          <w:b/>
          <w:sz w:val="24"/>
          <w:szCs w:val="24"/>
        </w:rPr>
        <w:t>/17</w:t>
      </w:r>
    </w:p>
    <w:p w14:paraId="32F36E18" w14:textId="77777777" w:rsidR="008500BD" w:rsidRPr="008500BD" w:rsidRDefault="008500BD" w:rsidP="008500BD">
      <w:pPr>
        <w:keepNext/>
        <w:tabs>
          <w:tab w:val="center" w:pos="4819"/>
        </w:tabs>
        <w:overflowPunct w:val="0"/>
        <w:autoSpaceDE w:val="0"/>
        <w:autoSpaceDN w:val="0"/>
        <w:adjustRightInd w:val="0"/>
        <w:spacing w:before="240" w:after="60" w:line="240" w:lineRule="auto"/>
        <w:textAlignment w:val="baseline"/>
        <w:outlineLvl w:val="1"/>
        <w:rPr>
          <w:rFonts w:ascii="Arial" w:eastAsia="Times New Roman" w:hAnsi="Arial" w:cs="Times New Roman"/>
          <w:b/>
          <w:iCs/>
          <w:kern w:val="22"/>
          <w:sz w:val="28"/>
          <w:szCs w:val="20"/>
        </w:rPr>
      </w:pPr>
      <w:r w:rsidRPr="008500BD">
        <w:rPr>
          <w:rFonts w:ascii="Arial" w:eastAsia="Times New Roman" w:hAnsi="Arial" w:cs="Times New Roman"/>
          <w:b/>
          <w:iCs/>
          <w:kern w:val="22"/>
          <w:sz w:val="28"/>
          <w:szCs w:val="20"/>
        </w:rPr>
        <w:tab/>
        <w:t xml:space="preserve">List of Suppliers Invited to Submit a Tender for ITT No. </w:t>
      </w:r>
      <w:bookmarkStart w:id="10" w:name="multiPO_Num16"/>
      <w:bookmarkEnd w:id="10"/>
      <w:r w:rsidRPr="008500BD">
        <w:rPr>
          <w:rFonts w:ascii="Arial" w:eastAsia="Times New Roman" w:hAnsi="Arial" w:cs="Times New Roman"/>
          <w:b/>
          <w:iCs/>
          <w:kern w:val="22"/>
          <w:sz w:val="28"/>
          <w:szCs w:val="20"/>
        </w:rPr>
        <w:t>CBRN/00225</w:t>
      </w:r>
    </w:p>
    <w:p w14:paraId="32F36E19" w14:textId="77777777" w:rsidR="008500BD" w:rsidRPr="008500BD" w:rsidRDefault="008500BD" w:rsidP="008500BD">
      <w:pPr>
        <w:tabs>
          <w:tab w:val="left" w:pos="-720"/>
          <w:tab w:val="left" w:pos="0"/>
          <w:tab w:val="left" w:pos="720"/>
          <w:tab w:val="left" w:pos="1440"/>
        </w:tabs>
        <w:suppressAutoHyphens/>
        <w:spacing w:after="0" w:line="240" w:lineRule="auto"/>
        <w:ind w:left="2160" w:hanging="2160"/>
        <w:jc w:val="center"/>
        <w:rPr>
          <w:rFonts w:ascii="Arial" w:eastAsia="Times New Roman" w:hAnsi="Arial" w:cs="Times New Roman"/>
          <w:b/>
          <w:spacing w:val="-3"/>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686"/>
        <w:gridCol w:w="2647"/>
      </w:tblGrid>
      <w:tr w:rsidR="008500BD" w:rsidRPr="008500BD" w14:paraId="32F36E1D" w14:textId="77777777" w:rsidTr="00330CAD">
        <w:trPr>
          <w:trHeight w:val="305"/>
        </w:trPr>
        <w:tc>
          <w:tcPr>
            <w:tcW w:w="3652" w:type="dxa"/>
            <w:shd w:val="clear" w:color="auto" w:fill="auto"/>
            <w:vAlign w:val="center"/>
          </w:tcPr>
          <w:p w14:paraId="32F36E1A" w14:textId="77777777" w:rsidR="008500BD" w:rsidRPr="008500BD" w:rsidRDefault="008500BD" w:rsidP="008500BD">
            <w:pPr>
              <w:tabs>
                <w:tab w:val="left" w:pos="-720"/>
                <w:tab w:val="left" w:pos="0"/>
                <w:tab w:val="left" w:pos="720"/>
                <w:tab w:val="left" w:pos="1440"/>
              </w:tabs>
              <w:suppressAutoHyphens/>
              <w:spacing w:after="0" w:line="240" w:lineRule="auto"/>
              <w:rPr>
                <w:rFonts w:ascii="Arial" w:eastAsia="Times New Roman" w:hAnsi="Arial" w:cs="Times New Roman"/>
                <w:b/>
                <w:spacing w:val="-3"/>
              </w:rPr>
            </w:pPr>
            <w:r w:rsidRPr="008500BD">
              <w:rPr>
                <w:rFonts w:ascii="Arial" w:eastAsia="Times New Roman" w:hAnsi="Arial" w:cs="Times New Roman"/>
                <w:b/>
                <w:spacing w:val="-3"/>
              </w:rPr>
              <w:t>Supplier Name</w:t>
            </w:r>
          </w:p>
        </w:tc>
        <w:tc>
          <w:tcPr>
            <w:tcW w:w="3686" w:type="dxa"/>
            <w:shd w:val="clear" w:color="auto" w:fill="auto"/>
            <w:vAlign w:val="center"/>
          </w:tcPr>
          <w:p w14:paraId="32F36E1B" w14:textId="77777777" w:rsidR="008500BD" w:rsidRPr="008500BD" w:rsidRDefault="008500BD" w:rsidP="008500BD">
            <w:pPr>
              <w:tabs>
                <w:tab w:val="left" w:pos="-720"/>
                <w:tab w:val="left" w:pos="0"/>
                <w:tab w:val="left" w:pos="720"/>
                <w:tab w:val="left" w:pos="1440"/>
              </w:tabs>
              <w:suppressAutoHyphens/>
              <w:spacing w:after="0" w:line="240" w:lineRule="auto"/>
              <w:rPr>
                <w:rFonts w:ascii="Arial" w:eastAsia="Times New Roman" w:hAnsi="Arial" w:cs="Times New Roman"/>
                <w:b/>
                <w:spacing w:val="-3"/>
              </w:rPr>
            </w:pPr>
            <w:r w:rsidRPr="008500BD">
              <w:rPr>
                <w:rFonts w:ascii="Arial" w:eastAsia="Times New Roman" w:hAnsi="Arial" w:cs="Times New Roman"/>
                <w:b/>
                <w:spacing w:val="-3"/>
              </w:rPr>
              <w:t>Supplier Address and Phone No</w:t>
            </w:r>
          </w:p>
        </w:tc>
        <w:tc>
          <w:tcPr>
            <w:tcW w:w="2647" w:type="dxa"/>
            <w:shd w:val="clear" w:color="auto" w:fill="auto"/>
            <w:vAlign w:val="center"/>
          </w:tcPr>
          <w:p w14:paraId="32F36E1C" w14:textId="77777777" w:rsidR="008500BD" w:rsidRPr="008500BD" w:rsidRDefault="008500BD" w:rsidP="008500BD">
            <w:pPr>
              <w:tabs>
                <w:tab w:val="left" w:pos="-720"/>
                <w:tab w:val="left" w:pos="0"/>
                <w:tab w:val="left" w:pos="720"/>
                <w:tab w:val="left" w:pos="1440"/>
              </w:tabs>
              <w:suppressAutoHyphens/>
              <w:spacing w:after="0" w:line="240" w:lineRule="auto"/>
              <w:rPr>
                <w:rFonts w:ascii="Arial" w:eastAsia="Times New Roman" w:hAnsi="Arial" w:cs="Times New Roman"/>
                <w:b/>
                <w:spacing w:val="-3"/>
              </w:rPr>
            </w:pPr>
            <w:r w:rsidRPr="008500BD">
              <w:rPr>
                <w:rFonts w:ascii="Arial" w:eastAsia="Times New Roman" w:hAnsi="Arial" w:cs="Times New Roman"/>
                <w:b/>
                <w:spacing w:val="-3"/>
              </w:rPr>
              <w:t xml:space="preserve">Supplier Point of Contact </w:t>
            </w:r>
          </w:p>
        </w:tc>
      </w:tr>
      <w:tr w:rsidR="00A44F4B" w:rsidRPr="008500BD" w14:paraId="32F36E25" w14:textId="77777777" w:rsidTr="00330CAD">
        <w:tc>
          <w:tcPr>
            <w:tcW w:w="3652" w:type="dxa"/>
            <w:shd w:val="clear" w:color="auto" w:fill="auto"/>
          </w:tcPr>
          <w:p w14:paraId="32F36E1E" w14:textId="3F511F68" w:rsidR="00A44F4B" w:rsidRPr="008500BD" w:rsidRDefault="00A44F4B" w:rsidP="008500BD">
            <w:pPr>
              <w:tabs>
                <w:tab w:val="left" w:pos="-720"/>
                <w:tab w:val="left" w:pos="0"/>
                <w:tab w:val="left" w:pos="720"/>
                <w:tab w:val="left" w:pos="1440"/>
              </w:tabs>
              <w:suppressAutoHyphens/>
              <w:spacing w:after="0" w:line="240" w:lineRule="auto"/>
              <w:rPr>
                <w:rFonts w:ascii="Arial" w:eastAsia="Times New Roman" w:hAnsi="Arial" w:cs="Times New Roman"/>
                <w:spacing w:val="-3"/>
              </w:rPr>
            </w:pPr>
            <w:bookmarkStart w:id="11" w:name="start_list_suppliers"/>
            <w:bookmarkEnd w:id="11"/>
            <w:r w:rsidRPr="00B86715">
              <w:rPr>
                <w:rFonts w:ascii="Arial" w:eastAsia="Times New Roman" w:hAnsi="Arial" w:cs="Arial"/>
                <w:bCs/>
                <w:highlight w:val="black"/>
              </w:rPr>
              <w:t>….</w:t>
            </w:r>
          </w:p>
        </w:tc>
        <w:tc>
          <w:tcPr>
            <w:tcW w:w="3686" w:type="dxa"/>
            <w:shd w:val="clear" w:color="auto" w:fill="auto"/>
          </w:tcPr>
          <w:p w14:paraId="32F36E23" w14:textId="7BFB38F6" w:rsidR="00A44F4B" w:rsidRPr="008500BD" w:rsidRDefault="00A44F4B" w:rsidP="008500BD">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9D55EE">
              <w:rPr>
                <w:rFonts w:ascii="Arial" w:eastAsia="Times New Roman" w:hAnsi="Arial" w:cs="Arial"/>
                <w:bCs/>
                <w:highlight w:val="black"/>
              </w:rPr>
              <w:t>….</w:t>
            </w:r>
          </w:p>
        </w:tc>
        <w:tc>
          <w:tcPr>
            <w:tcW w:w="2647" w:type="dxa"/>
            <w:shd w:val="clear" w:color="auto" w:fill="auto"/>
          </w:tcPr>
          <w:p w14:paraId="32F36E24" w14:textId="6F54DB06" w:rsidR="00A44F4B" w:rsidRPr="008500BD" w:rsidRDefault="00A44F4B" w:rsidP="008500BD">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0939ED">
              <w:rPr>
                <w:rFonts w:ascii="Arial" w:eastAsia="Times New Roman" w:hAnsi="Arial" w:cs="Arial"/>
                <w:bCs/>
                <w:highlight w:val="black"/>
              </w:rPr>
              <w:t>….</w:t>
            </w:r>
          </w:p>
        </w:tc>
      </w:tr>
      <w:tr w:rsidR="00A44F4B" w:rsidRPr="008500BD" w14:paraId="32F36E2C" w14:textId="77777777" w:rsidTr="00330CAD">
        <w:tc>
          <w:tcPr>
            <w:tcW w:w="3652" w:type="dxa"/>
            <w:shd w:val="clear" w:color="auto" w:fill="auto"/>
          </w:tcPr>
          <w:p w14:paraId="32F36E26" w14:textId="6A72D951" w:rsidR="00A44F4B" w:rsidRPr="008500BD" w:rsidRDefault="00A44F4B" w:rsidP="008500BD">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B86715">
              <w:rPr>
                <w:rFonts w:ascii="Arial" w:eastAsia="Times New Roman" w:hAnsi="Arial" w:cs="Arial"/>
                <w:bCs/>
                <w:highlight w:val="black"/>
              </w:rPr>
              <w:t>….</w:t>
            </w:r>
          </w:p>
        </w:tc>
        <w:tc>
          <w:tcPr>
            <w:tcW w:w="3686" w:type="dxa"/>
            <w:shd w:val="clear" w:color="auto" w:fill="auto"/>
          </w:tcPr>
          <w:p w14:paraId="32F36E2A" w14:textId="7D48A0E7" w:rsidR="00A44F4B" w:rsidRPr="008500BD" w:rsidRDefault="00A44F4B" w:rsidP="008500BD">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9D55EE">
              <w:rPr>
                <w:rFonts w:ascii="Arial" w:eastAsia="Times New Roman" w:hAnsi="Arial" w:cs="Arial"/>
                <w:bCs/>
                <w:highlight w:val="black"/>
              </w:rPr>
              <w:t>….</w:t>
            </w:r>
          </w:p>
        </w:tc>
        <w:tc>
          <w:tcPr>
            <w:tcW w:w="2647" w:type="dxa"/>
            <w:shd w:val="clear" w:color="auto" w:fill="auto"/>
          </w:tcPr>
          <w:p w14:paraId="32F36E2B" w14:textId="6F6DB274" w:rsidR="00A44F4B" w:rsidRPr="008500BD" w:rsidRDefault="00A44F4B" w:rsidP="001E6E5E">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0939ED">
              <w:rPr>
                <w:rFonts w:ascii="Arial" w:eastAsia="Times New Roman" w:hAnsi="Arial" w:cs="Arial"/>
                <w:bCs/>
                <w:highlight w:val="black"/>
              </w:rPr>
              <w:t>….</w:t>
            </w:r>
          </w:p>
        </w:tc>
      </w:tr>
      <w:tr w:rsidR="00A44F4B" w:rsidRPr="008500BD" w14:paraId="32F36E34" w14:textId="77777777" w:rsidTr="00330CAD">
        <w:tc>
          <w:tcPr>
            <w:tcW w:w="3652" w:type="dxa"/>
            <w:shd w:val="clear" w:color="auto" w:fill="auto"/>
          </w:tcPr>
          <w:p w14:paraId="32F36E2D" w14:textId="71A98360" w:rsidR="00A44F4B" w:rsidRPr="008500BD" w:rsidRDefault="00A44F4B" w:rsidP="008500BD">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B86715">
              <w:rPr>
                <w:rFonts w:ascii="Arial" w:eastAsia="Times New Roman" w:hAnsi="Arial" w:cs="Arial"/>
                <w:bCs/>
                <w:highlight w:val="black"/>
              </w:rPr>
              <w:t>….</w:t>
            </w:r>
          </w:p>
        </w:tc>
        <w:tc>
          <w:tcPr>
            <w:tcW w:w="3686" w:type="dxa"/>
            <w:shd w:val="clear" w:color="auto" w:fill="auto"/>
          </w:tcPr>
          <w:p w14:paraId="32F36E32" w14:textId="66065EE4" w:rsidR="00A44F4B" w:rsidRPr="008500BD" w:rsidRDefault="00A44F4B" w:rsidP="008500BD">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9D55EE">
              <w:rPr>
                <w:rFonts w:ascii="Arial" w:eastAsia="Times New Roman" w:hAnsi="Arial" w:cs="Arial"/>
                <w:bCs/>
                <w:highlight w:val="black"/>
              </w:rPr>
              <w:t>….</w:t>
            </w:r>
          </w:p>
        </w:tc>
        <w:tc>
          <w:tcPr>
            <w:tcW w:w="2647" w:type="dxa"/>
            <w:shd w:val="clear" w:color="auto" w:fill="auto"/>
          </w:tcPr>
          <w:p w14:paraId="32F36E33" w14:textId="3FFAF4FA" w:rsidR="00A44F4B" w:rsidRPr="008500BD" w:rsidRDefault="00A44F4B" w:rsidP="008500BD">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0939ED">
              <w:rPr>
                <w:rFonts w:ascii="Arial" w:eastAsia="Times New Roman" w:hAnsi="Arial" w:cs="Arial"/>
                <w:bCs/>
                <w:highlight w:val="black"/>
              </w:rPr>
              <w:t>….</w:t>
            </w:r>
          </w:p>
        </w:tc>
      </w:tr>
      <w:tr w:rsidR="00A44F4B" w:rsidRPr="008500BD" w14:paraId="32F36E3C" w14:textId="77777777" w:rsidTr="00330CAD">
        <w:tc>
          <w:tcPr>
            <w:tcW w:w="3652" w:type="dxa"/>
            <w:shd w:val="clear" w:color="auto" w:fill="auto"/>
          </w:tcPr>
          <w:p w14:paraId="47F738D2" w14:textId="0F21F79C" w:rsidR="00A44F4B" w:rsidRDefault="00A44F4B" w:rsidP="008500BD">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B86715">
              <w:rPr>
                <w:rFonts w:ascii="Arial" w:eastAsia="Times New Roman" w:hAnsi="Arial" w:cs="Arial"/>
                <w:bCs/>
                <w:highlight w:val="black"/>
              </w:rPr>
              <w:t>….</w:t>
            </w:r>
          </w:p>
          <w:p w14:paraId="724BAD59" w14:textId="77777777" w:rsidR="00A44F4B" w:rsidRDefault="00A44F4B" w:rsidP="008500BD">
            <w:pPr>
              <w:tabs>
                <w:tab w:val="left" w:pos="-720"/>
                <w:tab w:val="left" w:pos="0"/>
                <w:tab w:val="left" w:pos="720"/>
                <w:tab w:val="left" w:pos="1440"/>
              </w:tabs>
              <w:suppressAutoHyphens/>
              <w:spacing w:after="0" w:line="240" w:lineRule="auto"/>
              <w:rPr>
                <w:rFonts w:ascii="Arial" w:eastAsia="Times New Roman" w:hAnsi="Arial" w:cs="Times New Roman"/>
                <w:spacing w:val="-3"/>
              </w:rPr>
            </w:pPr>
          </w:p>
          <w:p w14:paraId="32F36E35" w14:textId="77777777" w:rsidR="00A44F4B" w:rsidRPr="008500BD" w:rsidRDefault="00A44F4B" w:rsidP="008500BD">
            <w:pPr>
              <w:tabs>
                <w:tab w:val="left" w:pos="-720"/>
                <w:tab w:val="left" w:pos="0"/>
                <w:tab w:val="left" w:pos="720"/>
                <w:tab w:val="left" w:pos="1440"/>
              </w:tabs>
              <w:suppressAutoHyphens/>
              <w:spacing w:after="0" w:line="240" w:lineRule="auto"/>
              <w:rPr>
                <w:rFonts w:ascii="Arial" w:eastAsia="Times New Roman" w:hAnsi="Arial" w:cs="Times New Roman"/>
                <w:spacing w:val="-3"/>
              </w:rPr>
            </w:pPr>
          </w:p>
        </w:tc>
        <w:tc>
          <w:tcPr>
            <w:tcW w:w="3686" w:type="dxa"/>
            <w:shd w:val="clear" w:color="auto" w:fill="auto"/>
          </w:tcPr>
          <w:p w14:paraId="32F36E3A" w14:textId="479C4DE2" w:rsidR="00A44F4B" w:rsidRPr="008500BD" w:rsidRDefault="00A44F4B" w:rsidP="00110BDC">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B86715">
              <w:rPr>
                <w:rFonts w:ascii="Arial" w:eastAsia="Times New Roman" w:hAnsi="Arial" w:cs="Arial"/>
                <w:bCs/>
                <w:highlight w:val="black"/>
              </w:rPr>
              <w:t>….</w:t>
            </w:r>
          </w:p>
        </w:tc>
        <w:tc>
          <w:tcPr>
            <w:tcW w:w="2647" w:type="dxa"/>
            <w:shd w:val="clear" w:color="auto" w:fill="auto"/>
          </w:tcPr>
          <w:p w14:paraId="32F36E3B" w14:textId="014736E9" w:rsidR="00A44F4B" w:rsidRPr="008500BD" w:rsidRDefault="00A44F4B" w:rsidP="00E97A54">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0939ED">
              <w:rPr>
                <w:rFonts w:ascii="Arial" w:eastAsia="Times New Roman" w:hAnsi="Arial" w:cs="Arial"/>
                <w:bCs/>
                <w:highlight w:val="black"/>
              </w:rPr>
              <w:t>….</w:t>
            </w:r>
          </w:p>
        </w:tc>
      </w:tr>
      <w:tr w:rsidR="00A44F4B" w:rsidRPr="008500BD" w14:paraId="4EDEF5E4" w14:textId="77777777" w:rsidTr="00330CAD">
        <w:tc>
          <w:tcPr>
            <w:tcW w:w="3652" w:type="dxa"/>
            <w:shd w:val="clear" w:color="auto" w:fill="auto"/>
          </w:tcPr>
          <w:p w14:paraId="52E56BED" w14:textId="640444F4" w:rsidR="00A44F4B" w:rsidRPr="008500BD" w:rsidRDefault="00A44F4B" w:rsidP="008500BD">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B86715">
              <w:rPr>
                <w:rFonts w:ascii="Arial" w:eastAsia="Times New Roman" w:hAnsi="Arial" w:cs="Arial"/>
                <w:bCs/>
                <w:highlight w:val="black"/>
              </w:rPr>
              <w:t>….</w:t>
            </w:r>
          </w:p>
        </w:tc>
        <w:tc>
          <w:tcPr>
            <w:tcW w:w="3686" w:type="dxa"/>
            <w:shd w:val="clear" w:color="auto" w:fill="auto"/>
          </w:tcPr>
          <w:p w14:paraId="466A3DE9" w14:textId="1FEC4EEB" w:rsidR="00A44F4B" w:rsidRPr="00110BDC" w:rsidRDefault="00A44F4B" w:rsidP="00110BDC">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B86715">
              <w:rPr>
                <w:rFonts w:ascii="Arial" w:eastAsia="Times New Roman" w:hAnsi="Arial" w:cs="Arial"/>
                <w:bCs/>
                <w:highlight w:val="black"/>
              </w:rPr>
              <w:t>….</w:t>
            </w:r>
          </w:p>
        </w:tc>
        <w:tc>
          <w:tcPr>
            <w:tcW w:w="2647" w:type="dxa"/>
            <w:shd w:val="clear" w:color="auto" w:fill="auto"/>
          </w:tcPr>
          <w:p w14:paraId="74D5F32D" w14:textId="679F8534" w:rsidR="00A44F4B" w:rsidRPr="008500BD" w:rsidRDefault="00A44F4B" w:rsidP="008500BD">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0939ED">
              <w:rPr>
                <w:rFonts w:ascii="Arial" w:eastAsia="Times New Roman" w:hAnsi="Arial" w:cs="Arial"/>
                <w:bCs/>
                <w:highlight w:val="black"/>
              </w:rPr>
              <w:t>….</w:t>
            </w:r>
          </w:p>
        </w:tc>
      </w:tr>
      <w:tr w:rsidR="00A44F4B" w:rsidRPr="008500BD" w14:paraId="14244C86" w14:textId="77777777" w:rsidTr="00330CAD">
        <w:tc>
          <w:tcPr>
            <w:tcW w:w="3652" w:type="dxa"/>
            <w:shd w:val="clear" w:color="auto" w:fill="auto"/>
          </w:tcPr>
          <w:p w14:paraId="13FC5AFC" w14:textId="3F10BBAE" w:rsidR="00A44F4B" w:rsidRDefault="00A44F4B" w:rsidP="008500BD">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B86715">
              <w:rPr>
                <w:rFonts w:ascii="Arial" w:eastAsia="Times New Roman" w:hAnsi="Arial" w:cs="Arial"/>
                <w:bCs/>
                <w:highlight w:val="black"/>
              </w:rPr>
              <w:t>….</w:t>
            </w:r>
          </w:p>
        </w:tc>
        <w:tc>
          <w:tcPr>
            <w:tcW w:w="3686" w:type="dxa"/>
            <w:shd w:val="clear" w:color="auto" w:fill="auto"/>
          </w:tcPr>
          <w:p w14:paraId="533B2653" w14:textId="7FFCCA5D" w:rsidR="00A44F4B" w:rsidRPr="00B55A79" w:rsidRDefault="00A44F4B" w:rsidP="00B55A79">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B86715">
              <w:rPr>
                <w:rFonts w:ascii="Arial" w:eastAsia="Times New Roman" w:hAnsi="Arial" w:cs="Arial"/>
                <w:bCs/>
                <w:highlight w:val="black"/>
              </w:rPr>
              <w:t>….</w:t>
            </w:r>
          </w:p>
        </w:tc>
        <w:tc>
          <w:tcPr>
            <w:tcW w:w="2647" w:type="dxa"/>
            <w:shd w:val="clear" w:color="auto" w:fill="auto"/>
          </w:tcPr>
          <w:p w14:paraId="1F3A2182" w14:textId="62C7D6A8" w:rsidR="00A44F4B" w:rsidRDefault="00A44F4B" w:rsidP="008500BD">
            <w:pPr>
              <w:tabs>
                <w:tab w:val="left" w:pos="-720"/>
                <w:tab w:val="left" w:pos="0"/>
                <w:tab w:val="left" w:pos="720"/>
                <w:tab w:val="left" w:pos="1440"/>
              </w:tabs>
              <w:suppressAutoHyphens/>
              <w:spacing w:after="0" w:line="240" w:lineRule="auto"/>
              <w:rPr>
                <w:rFonts w:ascii="Arial" w:eastAsia="Times New Roman" w:hAnsi="Arial" w:cs="Times New Roman"/>
                <w:spacing w:val="-3"/>
              </w:rPr>
            </w:pPr>
            <w:r w:rsidRPr="000939ED">
              <w:rPr>
                <w:rFonts w:ascii="Arial" w:eastAsia="Times New Roman" w:hAnsi="Arial" w:cs="Arial"/>
                <w:bCs/>
                <w:highlight w:val="black"/>
              </w:rPr>
              <w:t>….</w:t>
            </w:r>
          </w:p>
        </w:tc>
      </w:tr>
    </w:tbl>
    <w:p w14:paraId="32F36E3D" w14:textId="2BA6F26E" w:rsidR="008500BD" w:rsidRPr="008500BD" w:rsidRDefault="008500BD" w:rsidP="008500BD">
      <w:pPr>
        <w:spacing w:after="0" w:line="240" w:lineRule="auto"/>
        <w:rPr>
          <w:rFonts w:ascii="Arial" w:eastAsia="Times New Roman" w:hAnsi="Arial" w:cs="Times New Roman"/>
        </w:rPr>
      </w:pPr>
    </w:p>
    <w:p w14:paraId="32F36E3E" w14:textId="77777777" w:rsidR="008500BD" w:rsidRPr="008500BD" w:rsidRDefault="008500BD" w:rsidP="008500BD">
      <w:pPr>
        <w:spacing w:after="0" w:line="240" w:lineRule="auto"/>
        <w:rPr>
          <w:rFonts w:ascii="Arial" w:eastAsia="Times New Roman" w:hAnsi="Arial" w:cs="Times New Roman"/>
        </w:rPr>
      </w:pPr>
    </w:p>
    <w:p w14:paraId="32F36E3F" w14:textId="77777777" w:rsidR="008500BD" w:rsidRPr="008500BD" w:rsidRDefault="008500BD" w:rsidP="008500BD">
      <w:pPr>
        <w:spacing w:after="0" w:line="240" w:lineRule="auto"/>
        <w:rPr>
          <w:rFonts w:ascii="Arial" w:eastAsia="Times New Roman" w:hAnsi="Arial" w:cs="Times New Roman"/>
        </w:rPr>
      </w:pPr>
    </w:p>
    <w:p w14:paraId="1110B2E9" w14:textId="77777777" w:rsidR="006A6B8B" w:rsidRDefault="006A6B8B">
      <w:pPr>
        <w:rPr>
          <w:rFonts w:ascii="Arial" w:eastAsia="Times New Roman" w:hAnsi="Arial" w:cs="Times New Roman"/>
          <w:szCs w:val="24"/>
        </w:rPr>
        <w:sectPr w:rsidR="006A6B8B" w:rsidSect="006A6B8B">
          <w:headerReference w:type="default" r:id="rId21"/>
          <w:footerReference w:type="default" r:id="rId22"/>
          <w:pgSz w:w="11907" w:h="16840"/>
          <w:pgMar w:top="851" w:right="1134" w:bottom="851" w:left="1134" w:header="0" w:footer="0" w:gutter="0"/>
          <w:cols w:space="720"/>
          <w:noEndnote/>
        </w:sectPr>
      </w:pPr>
      <w:bookmarkStart w:id="12" w:name="d47start"/>
      <w:bookmarkStart w:id="13" w:name="d47end"/>
      <w:bookmarkEnd w:id="12"/>
      <w:bookmarkEnd w:id="13"/>
      <w:r>
        <w:rPr>
          <w:rFonts w:ascii="Arial" w:eastAsia="Times New Roman" w:hAnsi="Arial" w:cs="Times New Roman"/>
          <w:szCs w:val="24"/>
        </w:rPr>
        <w:br w:type="page"/>
      </w:r>
    </w:p>
    <w:p w14:paraId="505390A8" w14:textId="2062794F" w:rsidR="00E97A54" w:rsidRPr="00306C10" w:rsidRDefault="00E97A54" w:rsidP="00E97A54">
      <w:pPr>
        <w:rPr>
          <w:szCs w:val="20"/>
        </w:rPr>
      </w:pPr>
      <w:r>
        <w:rPr>
          <w:noProof/>
          <w:szCs w:val="20"/>
          <w:lang w:eastAsia="en-GB"/>
        </w:rPr>
        <w:lastRenderedPageBreak/>
        <mc:AlternateContent>
          <mc:Choice Requires="wpc">
            <w:drawing>
              <wp:inline distT="0" distB="0" distL="0" distR="0" wp14:anchorId="762BE648" wp14:editId="36C04774">
                <wp:extent cx="6948439" cy="3524250"/>
                <wp:effectExtent l="0" t="0" r="5080" b="19050"/>
                <wp:docPr id="317" name="Canvas 3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1" name="Text Box 5"/>
                        <wps:cNvSpPr txBox="1">
                          <a:spLocks noChangeArrowheads="1"/>
                        </wps:cNvSpPr>
                        <wps:spPr bwMode="auto">
                          <a:xfrm>
                            <a:off x="6002516" y="229978"/>
                            <a:ext cx="668946" cy="797922"/>
                          </a:xfrm>
                          <a:prstGeom prst="rect">
                            <a:avLst/>
                          </a:prstGeom>
                          <a:solidFill>
                            <a:srgbClr val="FFFFFF"/>
                          </a:solidFill>
                          <a:ln w="19050">
                            <a:solidFill>
                              <a:srgbClr val="000000"/>
                            </a:solidFill>
                            <a:miter lim="800000"/>
                            <a:headEnd/>
                            <a:tailEnd/>
                          </a:ln>
                        </wps:spPr>
                        <wps:txbx>
                          <w:txbxContent>
                            <w:p w14:paraId="7B3F8651" w14:textId="77777777" w:rsidR="00BC4D06" w:rsidRPr="003A4DBF" w:rsidRDefault="00BC4D06" w:rsidP="00E97A54">
                              <w:pPr>
                                <w:spacing w:line="360" w:lineRule="auto"/>
                                <w:jc w:val="center"/>
                                <w:rPr>
                                  <w:rFonts w:ascii="Arial" w:hAnsi="Arial" w:cs="Arial"/>
                                  <w:sz w:val="20"/>
                                  <w:szCs w:val="20"/>
                                </w:rPr>
                              </w:pPr>
                              <w:r w:rsidRPr="003A4DBF">
                                <w:rPr>
                                  <w:rFonts w:ascii="Arial" w:hAnsi="Arial" w:cs="Arial"/>
                                  <w:sz w:val="20"/>
                                  <w:szCs w:val="20"/>
                                </w:rPr>
                                <w:t>Affix</w:t>
                              </w:r>
                            </w:p>
                            <w:p w14:paraId="4F10BEAC" w14:textId="77777777" w:rsidR="00BC4D06" w:rsidRPr="003A4DBF" w:rsidRDefault="00BC4D06" w:rsidP="00E97A54">
                              <w:pPr>
                                <w:spacing w:line="360" w:lineRule="auto"/>
                                <w:jc w:val="center"/>
                                <w:rPr>
                                  <w:rFonts w:ascii="Arial" w:hAnsi="Arial" w:cs="Arial"/>
                                  <w:sz w:val="20"/>
                                  <w:szCs w:val="20"/>
                                </w:rPr>
                              </w:pPr>
                              <w:r w:rsidRPr="003A4DBF">
                                <w:rPr>
                                  <w:rFonts w:ascii="Arial" w:hAnsi="Arial" w:cs="Arial"/>
                                  <w:sz w:val="20"/>
                                  <w:szCs w:val="20"/>
                                </w:rPr>
                                <w:t>Stamp</w:t>
                              </w:r>
                            </w:p>
                            <w:p w14:paraId="506FAB6B" w14:textId="77777777" w:rsidR="00BC4D06" w:rsidRPr="003A4DBF" w:rsidRDefault="00BC4D06" w:rsidP="00E97A54">
                              <w:pPr>
                                <w:spacing w:line="360" w:lineRule="auto"/>
                                <w:jc w:val="center"/>
                                <w:rPr>
                                  <w:rFonts w:ascii="Arial" w:hAnsi="Arial" w:cs="Arial"/>
                                  <w:sz w:val="20"/>
                                  <w:szCs w:val="20"/>
                                </w:rPr>
                              </w:pPr>
                              <w:r w:rsidRPr="003A4DBF">
                                <w:rPr>
                                  <w:rFonts w:ascii="Arial" w:hAnsi="Arial" w:cs="Arial"/>
                                  <w:sz w:val="20"/>
                                  <w:szCs w:val="20"/>
                                </w:rPr>
                                <w:t>Here</w:t>
                              </w:r>
                            </w:p>
                          </w:txbxContent>
                        </wps:txbx>
                        <wps:bodyPr rot="0" vert="horz" wrap="square" lIns="91440" tIns="45720" rIns="91440" bIns="45720" anchor="t" anchorCtr="0" upright="1">
                          <a:noAutofit/>
                        </wps:bodyPr>
                      </wps:wsp>
                      <wps:wsp>
                        <wps:cNvPr id="312" name="Text Box 6"/>
                        <wps:cNvSpPr txBox="1">
                          <a:spLocks noChangeArrowheads="1"/>
                        </wps:cNvSpPr>
                        <wps:spPr bwMode="auto">
                          <a:xfrm>
                            <a:off x="1917846" y="914911"/>
                            <a:ext cx="2923764" cy="20092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100707" w14:textId="77777777" w:rsidR="00BC4D06" w:rsidRDefault="00BC4D06" w:rsidP="00E97A54">
                              <w:pPr>
                                <w:rPr>
                                  <w:rFonts w:ascii="Arial" w:hAnsi="Arial" w:cs="Arial"/>
                                </w:rPr>
                              </w:pPr>
                              <w:r>
                                <w:rPr>
                                  <w:rFonts w:ascii="Arial" w:hAnsi="Arial" w:cs="Arial"/>
                                </w:rPr>
                                <w:t>THE TENDER BOARD</w:t>
                              </w:r>
                            </w:p>
                            <w:p w14:paraId="6CEA8B9B" w14:textId="77777777" w:rsidR="00BC4D06" w:rsidRDefault="00BC4D06" w:rsidP="00E97A54">
                              <w:pPr>
                                <w:rPr>
                                  <w:rFonts w:ascii="Arial" w:hAnsi="Arial" w:cs="Arial"/>
                                </w:rPr>
                              </w:pPr>
                              <w:r>
                                <w:rPr>
                                  <w:rFonts w:ascii="Arial" w:hAnsi="Arial" w:cs="Arial"/>
                                </w:rPr>
                                <w:t>Commercial Project Enabling Team</w:t>
                              </w:r>
                            </w:p>
                            <w:p w14:paraId="7CFAA102" w14:textId="77777777" w:rsidR="00BC4D06" w:rsidRDefault="00BC4D06" w:rsidP="00E97A54">
                              <w:pPr>
                                <w:rPr>
                                  <w:rFonts w:ascii="Arial" w:hAnsi="Arial" w:cs="Arial"/>
                                </w:rPr>
                              </w:pPr>
                              <w:r>
                                <w:rPr>
                                  <w:rFonts w:ascii="Arial" w:hAnsi="Arial" w:cs="Arial"/>
                                </w:rPr>
                                <w:t>Defence Equipment and Support</w:t>
                              </w:r>
                            </w:p>
                            <w:p w14:paraId="35FFB28D" w14:textId="77777777" w:rsidR="00BC4D06" w:rsidRDefault="00BC4D06" w:rsidP="00E97A54">
                              <w:pPr>
                                <w:rPr>
                                  <w:rFonts w:ascii="Arial" w:hAnsi="Arial" w:cs="Arial"/>
                                </w:rPr>
                              </w:pPr>
                              <w:r>
                                <w:rPr>
                                  <w:rFonts w:ascii="Arial" w:hAnsi="Arial" w:cs="Arial"/>
                                </w:rPr>
                                <w:t>The Central Gatehouse</w:t>
                              </w:r>
                            </w:p>
                            <w:p w14:paraId="2D71A98F" w14:textId="77777777" w:rsidR="00BC4D06" w:rsidRDefault="00BC4D06" w:rsidP="00E97A54">
                              <w:pPr>
                                <w:rPr>
                                  <w:rFonts w:ascii="Arial" w:hAnsi="Arial" w:cs="Arial"/>
                                </w:rPr>
                              </w:pPr>
                              <w:r>
                                <w:rPr>
                                  <w:rFonts w:ascii="Arial" w:hAnsi="Arial" w:cs="Arial"/>
                                </w:rPr>
                                <w:t>MOD Abbey Wood South</w:t>
                              </w:r>
                            </w:p>
                            <w:p w14:paraId="7C82A0B9" w14:textId="77777777" w:rsidR="00BC4D06" w:rsidRDefault="00BC4D06" w:rsidP="00E97A54">
                              <w:pPr>
                                <w:rPr>
                                  <w:rFonts w:ascii="Arial" w:hAnsi="Arial" w:cs="Arial"/>
                                </w:rPr>
                              </w:pPr>
                              <w:proofErr w:type="gramStart"/>
                              <w:r>
                                <w:rPr>
                                  <w:rFonts w:ascii="Arial" w:hAnsi="Arial" w:cs="Arial"/>
                                </w:rPr>
                                <w:t>Bristol  BS34</w:t>
                              </w:r>
                              <w:proofErr w:type="gramEnd"/>
                              <w:r>
                                <w:rPr>
                                  <w:rFonts w:ascii="Arial" w:hAnsi="Arial" w:cs="Arial"/>
                                </w:rPr>
                                <w:t xml:space="preserve"> 8JH</w:t>
                              </w:r>
                            </w:p>
                            <w:p w14:paraId="3A5CC7E0" w14:textId="77777777" w:rsidR="00BC4D06" w:rsidRPr="00306C10" w:rsidRDefault="00BC4D06" w:rsidP="00E97A54">
                              <w:pPr>
                                <w:rPr>
                                  <w:rFonts w:ascii="Arial" w:hAnsi="Arial" w:cs="Arial"/>
                                </w:rPr>
                              </w:pPr>
                            </w:p>
                          </w:txbxContent>
                        </wps:txbx>
                        <wps:bodyPr rot="0" vert="horz" wrap="square" lIns="91440" tIns="45720" rIns="91440" bIns="45720" anchor="t" anchorCtr="0" upright="1">
                          <a:noAutofit/>
                        </wps:bodyPr>
                      </wps:wsp>
                      <wps:wsp>
                        <wps:cNvPr id="313" name="Text Box 7"/>
                        <wps:cNvSpPr txBox="1">
                          <a:spLocks noChangeArrowheads="1"/>
                        </wps:cNvSpPr>
                        <wps:spPr bwMode="auto">
                          <a:xfrm>
                            <a:off x="173951" y="2825673"/>
                            <a:ext cx="1743814" cy="6405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6CC128" w14:textId="43C475D1" w:rsidR="00BC4D06" w:rsidRPr="00363FA2" w:rsidRDefault="00BC4D06" w:rsidP="00E97A54">
                              <w:pPr>
                                <w:rPr>
                                  <w:rFonts w:ascii="Arial" w:hAnsi="Arial" w:cs="Arial"/>
                                  <w:b/>
                                  <w:sz w:val="20"/>
                                  <w:szCs w:val="20"/>
                                </w:rPr>
                              </w:pPr>
                              <w:r w:rsidRPr="00363FA2">
                                <w:rPr>
                                  <w:rFonts w:ascii="Arial" w:hAnsi="Arial" w:cs="Arial"/>
                                  <w:b/>
                                  <w:sz w:val="20"/>
                                  <w:szCs w:val="20"/>
                                </w:rPr>
                                <w:t>Tender No:</w:t>
                              </w:r>
                              <w:r>
                                <w:rPr>
                                  <w:rFonts w:ascii="Arial" w:hAnsi="Arial" w:cs="Arial"/>
                                  <w:b/>
                                  <w:sz w:val="20"/>
                                  <w:szCs w:val="20"/>
                                </w:rPr>
                                <w:t xml:space="preserve"> CBRN/00225</w:t>
                              </w:r>
                            </w:p>
                            <w:p w14:paraId="2B3ADAC6" w14:textId="7D52F3D9" w:rsidR="00BC4D06" w:rsidRPr="00363FA2" w:rsidRDefault="00BC4D06" w:rsidP="00E97A54">
                              <w:pPr>
                                <w:rPr>
                                  <w:rFonts w:ascii="Arial" w:hAnsi="Arial" w:cs="Arial"/>
                                  <w:b/>
                                  <w:sz w:val="20"/>
                                  <w:szCs w:val="20"/>
                                </w:rPr>
                              </w:pPr>
                              <w:r w:rsidRPr="00363FA2">
                                <w:rPr>
                                  <w:rFonts w:ascii="Arial" w:hAnsi="Arial" w:cs="Arial"/>
                                  <w:b/>
                                  <w:sz w:val="20"/>
                                  <w:szCs w:val="20"/>
                                </w:rPr>
                                <w:t>Due 10 am</w:t>
                              </w:r>
                              <w:r w:rsidR="009D7D60">
                                <w:rPr>
                                  <w:rFonts w:ascii="Arial" w:hAnsi="Arial" w:cs="Arial"/>
                                  <w:b/>
                                  <w:sz w:val="20"/>
                                  <w:szCs w:val="20"/>
                                </w:rPr>
                                <w:t>, 27 June 17</w:t>
                              </w:r>
                            </w:p>
                          </w:txbxContent>
                        </wps:txbx>
                        <wps:bodyPr rot="0" vert="horz" wrap="square" lIns="91440" tIns="45720" rIns="91440" bIns="45720" anchor="t" anchorCtr="0" upright="1">
                          <a:noAutofit/>
                        </wps:bodyPr>
                      </wps:wsp>
                      <wps:wsp>
                        <wps:cNvPr id="314" name="Text Box 8"/>
                        <wps:cNvSpPr txBox="1">
                          <a:spLocks noChangeArrowheads="1"/>
                        </wps:cNvSpPr>
                        <wps:spPr bwMode="auto">
                          <a:xfrm>
                            <a:off x="5878298" y="2781729"/>
                            <a:ext cx="1069913" cy="5077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E79D19" w14:textId="77777777" w:rsidR="00BC4D06" w:rsidRPr="003A4DBF" w:rsidRDefault="00BC4D06" w:rsidP="00E97A54">
                              <w:pPr>
                                <w:rPr>
                                  <w:rFonts w:ascii="Arial" w:hAnsi="Arial" w:cs="Arial"/>
                                  <w:sz w:val="20"/>
                                  <w:szCs w:val="20"/>
                                  <w:vertAlign w:val="subscript"/>
                                </w:rPr>
                              </w:pPr>
                              <w:r w:rsidRPr="003A4DBF">
                                <w:rPr>
                                  <w:rFonts w:ascii="Arial" w:hAnsi="Arial" w:cs="Arial"/>
                                  <w:sz w:val="20"/>
                                  <w:szCs w:val="20"/>
                                  <w:vertAlign w:val="subscript"/>
                                </w:rPr>
                                <w:t>DEFFORM 28ABW</w:t>
                              </w:r>
                            </w:p>
                            <w:p w14:paraId="4F828047" w14:textId="77777777" w:rsidR="00BC4D06" w:rsidRPr="003A4DBF" w:rsidRDefault="00BC4D06" w:rsidP="00E97A54">
                              <w:pPr>
                                <w:rPr>
                                  <w:rFonts w:ascii="Arial" w:hAnsi="Arial" w:cs="Arial"/>
                                  <w:sz w:val="20"/>
                                  <w:szCs w:val="20"/>
                                  <w:vertAlign w:val="subscript"/>
                                </w:rPr>
                              </w:pPr>
                              <w:proofErr w:type="spellStart"/>
                              <w:r w:rsidRPr="003A4DBF">
                                <w:rPr>
                                  <w:rFonts w:ascii="Arial" w:hAnsi="Arial" w:cs="Arial"/>
                                  <w:sz w:val="20"/>
                                  <w:szCs w:val="20"/>
                                  <w:vertAlign w:val="subscript"/>
                                </w:rPr>
                                <w:t>Edn</w:t>
                              </w:r>
                              <w:proofErr w:type="spellEnd"/>
                              <w:r w:rsidRPr="003A4DBF">
                                <w:rPr>
                                  <w:rFonts w:ascii="Arial" w:hAnsi="Arial" w:cs="Arial"/>
                                  <w:sz w:val="20"/>
                                  <w:szCs w:val="20"/>
                                  <w:vertAlign w:val="subscript"/>
                                </w:rPr>
                                <w:t xml:space="preserve"> 6/09</w:t>
                              </w:r>
                            </w:p>
                          </w:txbxContent>
                        </wps:txbx>
                        <wps:bodyPr rot="0" vert="horz" wrap="square" lIns="91440" tIns="45720" rIns="91440" bIns="45720" anchor="t" anchorCtr="0" upright="1">
                          <a:noAutofit/>
                        </wps:bodyPr>
                      </wps:wsp>
                      <wps:wsp>
                        <wps:cNvPr id="315" name="Line 9"/>
                        <wps:cNvCnPr/>
                        <wps:spPr bwMode="auto">
                          <a:xfrm>
                            <a:off x="140990" y="3514251"/>
                            <a:ext cx="6772452" cy="999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16" name="Text Box 10"/>
                        <wps:cNvSpPr txBox="1">
                          <a:spLocks noChangeArrowheads="1"/>
                        </wps:cNvSpPr>
                        <wps:spPr bwMode="auto">
                          <a:xfrm>
                            <a:off x="35999" y="68993"/>
                            <a:ext cx="1397887" cy="569182"/>
                          </a:xfrm>
                          <a:prstGeom prst="rect">
                            <a:avLst/>
                          </a:prstGeom>
                          <a:solidFill>
                            <a:srgbClr val="FFFFFF"/>
                          </a:solidFill>
                          <a:ln w="12700">
                            <a:solidFill>
                              <a:srgbClr val="000000"/>
                            </a:solidFill>
                            <a:miter lim="800000"/>
                            <a:headEnd/>
                            <a:tailEnd/>
                          </a:ln>
                        </wps:spPr>
                        <wps:txbx>
                          <w:txbxContent>
                            <w:p w14:paraId="5C800679" w14:textId="77777777" w:rsidR="00BC4D06" w:rsidRPr="00306C10" w:rsidRDefault="00BC4D06" w:rsidP="00E97A54">
                              <w:pPr>
                                <w:rPr>
                                  <w:rFonts w:ascii="Arial" w:hAnsi="Arial" w:cs="Arial"/>
                                  <w:sz w:val="16"/>
                                  <w:szCs w:val="16"/>
                                </w:rPr>
                              </w:pPr>
                              <w:r w:rsidRPr="00306C10">
                                <w:rPr>
                                  <w:rFonts w:ascii="Arial" w:hAnsi="Arial" w:cs="Arial"/>
                                  <w:sz w:val="16"/>
                                  <w:szCs w:val="16"/>
                                </w:rPr>
                                <w:t>Not to be used for General Correspondence with the Ministry</w:t>
                              </w:r>
                            </w:p>
                          </w:txbxContent>
                        </wps:txbx>
                        <wps:bodyPr rot="0" vert="horz" wrap="square" lIns="91440" tIns="45720" rIns="91440" bIns="45720" anchor="t" anchorCtr="0" upright="1">
                          <a:noAutofit/>
                        </wps:bodyPr>
                      </wps:wsp>
                    </wpc:wpc>
                  </a:graphicData>
                </a:graphic>
              </wp:inline>
            </w:drawing>
          </mc:Choice>
          <mc:Fallback>
            <w:pict>
              <v:group id="Canvas 317" o:spid="_x0000_s1026" editas="canvas" style="width:547.1pt;height:277.5pt;mso-position-horizontal-relative:char;mso-position-vertical-relative:line" coordsize="69481,35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9481;height:35242;visibility:visible;mso-wrap-style:square">
                  <v:fill o:detectmouseclick="t"/>
                  <v:path o:connecttype="none"/>
                </v:shape>
                <v:shapetype id="_x0000_t202" coordsize="21600,21600" o:spt="202" path="m,l,21600r21600,l21600,xe">
                  <v:stroke joinstyle="miter"/>
                  <v:path gradientshapeok="t" o:connecttype="rect"/>
                </v:shapetype>
                <v:shape id="_x0000_s1028" type="#_x0000_t202" style="position:absolute;left:60025;top:2299;width:6689;height:7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EQK8MA&#10;AADcAAAADwAAAGRycy9kb3ducmV2LnhtbESPQWvCQBSE70L/w/IK3nQTqyKpq5SCwaMaS6+v2dds&#10;aPZtyG5j/PeuIHgcZuYbZr0dbCN66nztWEE6TUAQl07XXCk4F7vJCoQPyBobx6TgSh62m5fRGjPt&#10;Lnyk/hQqESHsM1RgQmgzKX1pyKKfupY4er+usxii7CqpO7xEuG3kLEmW0mLNccFgS5+Gyr/Tv1Ww&#10;8N+HeX/9qU21+splPtjjvMiVGr8OH+8gAg3hGX6091rBW5rC/Uw8An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EQK8MAAADcAAAADwAAAAAAAAAAAAAAAACYAgAAZHJzL2Rv&#10;d25yZXYueG1sUEsFBgAAAAAEAAQA9QAAAIgDAAAAAA==&#10;" strokeweight="1.5pt">
                  <v:textbox>
                    <w:txbxContent>
                      <w:p w14:paraId="7B3F8651" w14:textId="77777777" w:rsidR="00BC4D06" w:rsidRPr="003A4DBF" w:rsidRDefault="00BC4D06" w:rsidP="00E97A54">
                        <w:pPr>
                          <w:spacing w:line="360" w:lineRule="auto"/>
                          <w:jc w:val="center"/>
                          <w:rPr>
                            <w:rFonts w:ascii="Arial" w:hAnsi="Arial" w:cs="Arial"/>
                            <w:sz w:val="20"/>
                            <w:szCs w:val="20"/>
                          </w:rPr>
                        </w:pPr>
                        <w:r w:rsidRPr="003A4DBF">
                          <w:rPr>
                            <w:rFonts w:ascii="Arial" w:hAnsi="Arial" w:cs="Arial"/>
                            <w:sz w:val="20"/>
                            <w:szCs w:val="20"/>
                          </w:rPr>
                          <w:t>Affix</w:t>
                        </w:r>
                      </w:p>
                      <w:p w14:paraId="4F10BEAC" w14:textId="77777777" w:rsidR="00BC4D06" w:rsidRPr="003A4DBF" w:rsidRDefault="00BC4D06" w:rsidP="00E97A54">
                        <w:pPr>
                          <w:spacing w:line="360" w:lineRule="auto"/>
                          <w:jc w:val="center"/>
                          <w:rPr>
                            <w:rFonts w:ascii="Arial" w:hAnsi="Arial" w:cs="Arial"/>
                            <w:sz w:val="20"/>
                            <w:szCs w:val="20"/>
                          </w:rPr>
                        </w:pPr>
                        <w:r w:rsidRPr="003A4DBF">
                          <w:rPr>
                            <w:rFonts w:ascii="Arial" w:hAnsi="Arial" w:cs="Arial"/>
                            <w:sz w:val="20"/>
                            <w:szCs w:val="20"/>
                          </w:rPr>
                          <w:t>Stamp</w:t>
                        </w:r>
                      </w:p>
                      <w:p w14:paraId="506FAB6B" w14:textId="77777777" w:rsidR="00BC4D06" w:rsidRPr="003A4DBF" w:rsidRDefault="00BC4D06" w:rsidP="00E97A54">
                        <w:pPr>
                          <w:spacing w:line="360" w:lineRule="auto"/>
                          <w:jc w:val="center"/>
                          <w:rPr>
                            <w:rFonts w:ascii="Arial" w:hAnsi="Arial" w:cs="Arial"/>
                            <w:sz w:val="20"/>
                            <w:szCs w:val="20"/>
                          </w:rPr>
                        </w:pPr>
                        <w:r w:rsidRPr="003A4DBF">
                          <w:rPr>
                            <w:rFonts w:ascii="Arial" w:hAnsi="Arial" w:cs="Arial"/>
                            <w:sz w:val="20"/>
                            <w:szCs w:val="20"/>
                          </w:rPr>
                          <w:t>Here</w:t>
                        </w:r>
                      </w:p>
                    </w:txbxContent>
                  </v:textbox>
                </v:shape>
                <v:shape id="Text Box 6" o:spid="_x0000_s1029" type="#_x0000_t202" style="position:absolute;left:19178;top:9149;width:29238;height:20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wcIA&#10;AADcAAAADwAAAGRycy9kb3ducmV2LnhtbESP3YrCMBSE7xd8h3AEbxZN1fWvGkUFF2/9eYBjc2yL&#10;zUlpoq1vbwTBy2FmvmEWq8YU4kGVyy0r6PciEMSJ1TmnCs6nXXcKwnlkjYVlUvAkB6tl62eBsbY1&#10;H+hx9KkIEHYxKsi8L2MpXZKRQdezJXHwrrYy6IOsUqkrrAPcFHIQRWNpMOewkGFJ24yS2/FuFFz3&#10;9e9oVl/+/Xly+BtvMJ9c7FOpTrtZz0F4avw3/GnvtYJhfwDvM+EI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H4zBwgAAANwAAAAPAAAAAAAAAAAAAAAAAJgCAABkcnMvZG93&#10;bnJldi54bWxQSwUGAAAAAAQABAD1AAAAhwMAAAAA&#10;" stroked="f">
                  <v:textbox>
                    <w:txbxContent>
                      <w:p w14:paraId="67100707" w14:textId="77777777" w:rsidR="00BC4D06" w:rsidRDefault="00BC4D06" w:rsidP="00E97A54">
                        <w:pPr>
                          <w:rPr>
                            <w:rFonts w:ascii="Arial" w:hAnsi="Arial" w:cs="Arial"/>
                          </w:rPr>
                        </w:pPr>
                        <w:r>
                          <w:rPr>
                            <w:rFonts w:ascii="Arial" w:hAnsi="Arial" w:cs="Arial"/>
                          </w:rPr>
                          <w:t>THE TENDER BOARD</w:t>
                        </w:r>
                      </w:p>
                      <w:p w14:paraId="6CEA8B9B" w14:textId="77777777" w:rsidR="00BC4D06" w:rsidRDefault="00BC4D06" w:rsidP="00E97A54">
                        <w:pPr>
                          <w:rPr>
                            <w:rFonts w:ascii="Arial" w:hAnsi="Arial" w:cs="Arial"/>
                          </w:rPr>
                        </w:pPr>
                        <w:r>
                          <w:rPr>
                            <w:rFonts w:ascii="Arial" w:hAnsi="Arial" w:cs="Arial"/>
                          </w:rPr>
                          <w:t>Commercial Project Enabling Team</w:t>
                        </w:r>
                      </w:p>
                      <w:p w14:paraId="7CFAA102" w14:textId="77777777" w:rsidR="00BC4D06" w:rsidRDefault="00BC4D06" w:rsidP="00E97A54">
                        <w:pPr>
                          <w:rPr>
                            <w:rFonts w:ascii="Arial" w:hAnsi="Arial" w:cs="Arial"/>
                          </w:rPr>
                        </w:pPr>
                        <w:r>
                          <w:rPr>
                            <w:rFonts w:ascii="Arial" w:hAnsi="Arial" w:cs="Arial"/>
                          </w:rPr>
                          <w:t>Defence Equipment and Support</w:t>
                        </w:r>
                      </w:p>
                      <w:p w14:paraId="35FFB28D" w14:textId="77777777" w:rsidR="00BC4D06" w:rsidRDefault="00BC4D06" w:rsidP="00E97A54">
                        <w:pPr>
                          <w:rPr>
                            <w:rFonts w:ascii="Arial" w:hAnsi="Arial" w:cs="Arial"/>
                          </w:rPr>
                        </w:pPr>
                        <w:r>
                          <w:rPr>
                            <w:rFonts w:ascii="Arial" w:hAnsi="Arial" w:cs="Arial"/>
                          </w:rPr>
                          <w:t>The Central Gatehouse</w:t>
                        </w:r>
                      </w:p>
                      <w:p w14:paraId="2D71A98F" w14:textId="77777777" w:rsidR="00BC4D06" w:rsidRDefault="00BC4D06" w:rsidP="00E97A54">
                        <w:pPr>
                          <w:rPr>
                            <w:rFonts w:ascii="Arial" w:hAnsi="Arial" w:cs="Arial"/>
                          </w:rPr>
                        </w:pPr>
                        <w:r>
                          <w:rPr>
                            <w:rFonts w:ascii="Arial" w:hAnsi="Arial" w:cs="Arial"/>
                          </w:rPr>
                          <w:t>MOD Abbey Wood South</w:t>
                        </w:r>
                      </w:p>
                      <w:p w14:paraId="7C82A0B9" w14:textId="77777777" w:rsidR="00BC4D06" w:rsidRDefault="00BC4D06" w:rsidP="00E97A54">
                        <w:pPr>
                          <w:rPr>
                            <w:rFonts w:ascii="Arial" w:hAnsi="Arial" w:cs="Arial"/>
                          </w:rPr>
                        </w:pPr>
                        <w:proofErr w:type="gramStart"/>
                        <w:r>
                          <w:rPr>
                            <w:rFonts w:ascii="Arial" w:hAnsi="Arial" w:cs="Arial"/>
                          </w:rPr>
                          <w:t>Bristol  BS34</w:t>
                        </w:r>
                        <w:proofErr w:type="gramEnd"/>
                        <w:r>
                          <w:rPr>
                            <w:rFonts w:ascii="Arial" w:hAnsi="Arial" w:cs="Arial"/>
                          </w:rPr>
                          <w:t xml:space="preserve"> 8JH</w:t>
                        </w:r>
                      </w:p>
                      <w:p w14:paraId="3A5CC7E0" w14:textId="77777777" w:rsidR="00BC4D06" w:rsidRPr="00306C10" w:rsidRDefault="00BC4D06" w:rsidP="00E97A54">
                        <w:pPr>
                          <w:rPr>
                            <w:rFonts w:ascii="Arial" w:hAnsi="Arial" w:cs="Arial"/>
                          </w:rPr>
                        </w:pPr>
                      </w:p>
                    </w:txbxContent>
                  </v:textbox>
                </v:shape>
                <v:shape id="Text Box 7" o:spid="_x0000_s1030" type="#_x0000_t202" style="position:absolute;left:1739;top:28256;width:17438;height:6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MpWsIA&#10;AADcAAAADwAAAGRycy9kb3ducmV2LnhtbESP3YrCMBSE7wXfIRzBG9HU/92uUVRQvPXnAY7NsS3b&#10;nJQm2vr2RhC8HGbmG2axakwhHlS53LKC4SACQZxYnXOq4HLe9X9AOI+ssbBMCp7kYLVstxYYa1vz&#10;kR4nn4oAYRejgsz7MpbSJRkZdANbEgfvZiuDPsgqlbrCOsBNIUdRNJMGcw4LGZa0zSj5P92Ngtuh&#10;7k1/6+veX+bHyWyD+fxqn0p1O836D4Snxn/Dn/ZBKxgPx/A+E46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UylawgAAANwAAAAPAAAAAAAAAAAAAAAAAJgCAABkcnMvZG93&#10;bnJldi54bWxQSwUGAAAAAAQABAD1AAAAhwMAAAAA&#10;" stroked="f">
                  <v:textbox>
                    <w:txbxContent>
                      <w:p w14:paraId="146CC128" w14:textId="43C475D1" w:rsidR="00BC4D06" w:rsidRPr="00363FA2" w:rsidRDefault="00BC4D06" w:rsidP="00E97A54">
                        <w:pPr>
                          <w:rPr>
                            <w:rFonts w:ascii="Arial" w:hAnsi="Arial" w:cs="Arial"/>
                            <w:b/>
                            <w:sz w:val="20"/>
                            <w:szCs w:val="20"/>
                          </w:rPr>
                        </w:pPr>
                        <w:r w:rsidRPr="00363FA2">
                          <w:rPr>
                            <w:rFonts w:ascii="Arial" w:hAnsi="Arial" w:cs="Arial"/>
                            <w:b/>
                            <w:sz w:val="20"/>
                            <w:szCs w:val="20"/>
                          </w:rPr>
                          <w:t>Tender No:</w:t>
                        </w:r>
                        <w:r>
                          <w:rPr>
                            <w:rFonts w:ascii="Arial" w:hAnsi="Arial" w:cs="Arial"/>
                            <w:b/>
                            <w:sz w:val="20"/>
                            <w:szCs w:val="20"/>
                          </w:rPr>
                          <w:t xml:space="preserve"> CBRN/00225</w:t>
                        </w:r>
                      </w:p>
                      <w:p w14:paraId="2B3ADAC6" w14:textId="7D52F3D9" w:rsidR="00BC4D06" w:rsidRPr="00363FA2" w:rsidRDefault="00BC4D06" w:rsidP="00E97A54">
                        <w:pPr>
                          <w:rPr>
                            <w:rFonts w:ascii="Arial" w:hAnsi="Arial" w:cs="Arial"/>
                            <w:b/>
                            <w:sz w:val="20"/>
                            <w:szCs w:val="20"/>
                          </w:rPr>
                        </w:pPr>
                        <w:r w:rsidRPr="00363FA2">
                          <w:rPr>
                            <w:rFonts w:ascii="Arial" w:hAnsi="Arial" w:cs="Arial"/>
                            <w:b/>
                            <w:sz w:val="20"/>
                            <w:szCs w:val="20"/>
                          </w:rPr>
                          <w:t>Due 10 am</w:t>
                        </w:r>
                        <w:r w:rsidR="009D7D60">
                          <w:rPr>
                            <w:rFonts w:ascii="Arial" w:hAnsi="Arial" w:cs="Arial"/>
                            <w:b/>
                            <w:sz w:val="20"/>
                            <w:szCs w:val="20"/>
                          </w:rPr>
                          <w:t>, 27 June 17</w:t>
                        </w:r>
                      </w:p>
                    </w:txbxContent>
                  </v:textbox>
                </v:shape>
                <v:shape id="Text Box 8" o:spid="_x0000_s1031" type="#_x0000_t202" style="position:absolute;left:58782;top:27817;width:10700;height:5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qxLsMA&#10;AADcAAAADwAAAGRycy9kb3ducmV2LnhtbESP3YrCMBSE7wXfIRxhb0RTV9efahQVFG/9eYBjc2yL&#10;zUlpoq1vbwRhL4eZ+YZZrBpTiCdVLresYNCPQBAnVuecKricd70pCOeRNRaWScGLHKyW7dYCY21r&#10;PtLz5FMRIOxiVJB5X8ZSuiQjg65vS+Lg3Wxl0AdZpVJXWAe4KeRvFI2lwZzDQoYlbTNK7qeHUXA7&#10;1N2/WX3d+8vkOBpvMJ9c7Uupn06znoPw1Pj/8Ld90AqGgxF8zoQj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qxLsMAAADcAAAADwAAAAAAAAAAAAAAAACYAgAAZHJzL2Rv&#10;d25yZXYueG1sUEsFBgAAAAAEAAQA9QAAAIgDAAAAAA==&#10;" stroked="f">
                  <v:textbox>
                    <w:txbxContent>
                      <w:p w14:paraId="0BE79D19" w14:textId="77777777" w:rsidR="00BC4D06" w:rsidRPr="003A4DBF" w:rsidRDefault="00BC4D06" w:rsidP="00E97A54">
                        <w:pPr>
                          <w:rPr>
                            <w:rFonts w:ascii="Arial" w:hAnsi="Arial" w:cs="Arial"/>
                            <w:sz w:val="20"/>
                            <w:szCs w:val="20"/>
                            <w:vertAlign w:val="subscript"/>
                          </w:rPr>
                        </w:pPr>
                        <w:r w:rsidRPr="003A4DBF">
                          <w:rPr>
                            <w:rFonts w:ascii="Arial" w:hAnsi="Arial" w:cs="Arial"/>
                            <w:sz w:val="20"/>
                            <w:szCs w:val="20"/>
                            <w:vertAlign w:val="subscript"/>
                          </w:rPr>
                          <w:t>DEFFORM 28ABW</w:t>
                        </w:r>
                      </w:p>
                      <w:p w14:paraId="4F828047" w14:textId="77777777" w:rsidR="00BC4D06" w:rsidRPr="003A4DBF" w:rsidRDefault="00BC4D06" w:rsidP="00E97A54">
                        <w:pPr>
                          <w:rPr>
                            <w:rFonts w:ascii="Arial" w:hAnsi="Arial" w:cs="Arial"/>
                            <w:sz w:val="20"/>
                            <w:szCs w:val="20"/>
                            <w:vertAlign w:val="subscript"/>
                          </w:rPr>
                        </w:pPr>
                        <w:proofErr w:type="spellStart"/>
                        <w:r w:rsidRPr="003A4DBF">
                          <w:rPr>
                            <w:rFonts w:ascii="Arial" w:hAnsi="Arial" w:cs="Arial"/>
                            <w:sz w:val="20"/>
                            <w:szCs w:val="20"/>
                            <w:vertAlign w:val="subscript"/>
                          </w:rPr>
                          <w:t>Edn</w:t>
                        </w:r>
                        <w:proofErr w:type="spellEnd"/>
                        <w:r w:rsidRPr="003A4DBF">
                          <w:rPr>
                            <w:rFonts w:ascii="Arial" w:hAnsi="Arial" w:cs="Arial"/>
                            <w:sz w:val="20"/>
                            <w:szCs w:val="20"/>
                            <w:vertAlign w:val="subscript"/>
                          </w:rPr>
                          <w:t xml:space="preserve"> 6/09</w:t>
                        </w:r>
                      </w:p>
                    </w:txbxContent>
                  </v:textbox>
                </v:shape>
                <v:line id="Line 9" o:spid="_x0000_s1032" style="position:absolute;visibility:visible;mso-wrap-style:square" from="1409,35142" to="69134,35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ALbsQAAADcAAAADwAAAGRycy9kb3ducmV2LnhtbESPX2vCMBTF3wW/Q7iCbzNVmbjOKCII&#10;PriJVfZ8aa5tZ3NTk1i7b78MBj4ezp8fZ7HqTC1acr6yrGA8SkAQ51ZXXCg4n7YvcxA+IGusLZOC&#10;H/KwWvZ7C0y1ffCR2iwUIo6wT1FBGUKTSunzkgz6kW2Io3exzmCI0hVSO3zEcVPLSZLMpMGKI6HE&#10;hjYl5dfsbiI3L/bu9vV97XaXj/32xu3b5+mg1HDQrd9BBOrCM/zf3mkF0/Er/J2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QAtuxAAAANwAAAAPAAAAAAAAAAAA&#10;AAAAAKECAABkcnMvZG93bnJldi54bWxQSwUGAAAAAAQABAD5AAAAkgMAAAAA&#10;">
                  <v:stroke dashstyle="dash"/>
                </v:line>
                <v:shape id="Text Box 10" o:spid="_x0000_s1033" type="#_x0000_t202" style="position:absolute;left:359;top:689;width:13979;height:5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8cX8UA&#10;AADcAAAADwAAAGRycy9kb3ducmV2LnhtbESPT4vCMBTE74LfITzBi2iqCyLVKOIf3L0Iq4J4ezTP&#10;tti81CbW+u03grDHYWZ+w8wWjSlETZXLLSsYDiIQxInVOacKTsdtfwLCeWSNhWVS8CIHi3m7NcNY&#10;2yf/Un3wqQgQdjEqyLwvYyldkpFBN7AlcfCutjLog6xSqSt8Brgp5CiKxtJgzmEhw5JWGSW3w8Mo&#10;2L/OfN89omv9U04up9t+s972Nkp1O81yCsJT4//Dn/a3VvA1HMP7TDg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xxfxQAAANwAAAAPAAAAAAAAAAAAAAAAAJgCAABkcnMv&#10;ZG93bnJldi54bWxQSwUGAAAAAAQABAD1AAAAigMAAAAA&#10;" strokeweight="1pt">
                  <v:textbox>
                    <w:txbxContent>
                      <w:p w14:paraId="5C800679" w14:textId="77777777" w:rsidR="00BC4D06" w:rsidRPr="00306C10" w:rsidRDefault="00BC4D06" w:rsidP="00E97A54">
                        <w:pPr>
                          <w:rPr>
                            <w:rFonts w:ascii="Arial" w:hAnsi="Arial" w:cs="Arial"/>
                            <w:sz w:val="16"/>
                            <w:szCs w:val="16"/>
                          </w:rPr>
                        </w:pPr>
                        <w:r w:rsidRPr="00306C10">
                          <w:rPr>
                            <w:rFonts w:ascii="Arial" w:hAnsi="Arial" w:cs="Arial"/>
                            <w:sz w:val="16"/>
                            <w:szCs w:val="16"/>
                          </w:rPr>
                          <w:t>Not to be used for General Correspondence with the Ministry</w:t>
                        </w:r>
                      </w:p>
                    </w:txbxContent>
                  </v:textbox>
                </v:shape>
                <w10:anchorlock/>
              </v:group>
            </w:pict>
          </mc:Fallback>
        </mc:AlternateContent>
      </w:r>
    </w:p>
    <w:p w14:paraId="20C4E099" w14:textId="48AC5F0C" w:rsidR="006A6B8B" w:rsidRDefault="006A6B8B">
      <w:pPr>
        <w:rPr>
          <w:rFonts w:ascii="Arial" w:eastAsia="Times New Roman" w:hAnsi="Arial" w:cs="Times New Roman"/>
          <w:szCs w:val="24"/>
        </w:rPr>
      </w:pPr>
    </w:p>
    <w:p w14:paraId="784FC649" w14:textId="1EFC4F32" w:rsidR="00330CAD" w:rsidRDefault="00E97A54" w:rsidP="008500BD">
      <w:pPr>
        <w:suppressAutoHyphens/>
        <w:spacing w:before="120" w:after="120" w:line="240" w:lineRule="auto"/>
        <w:rPr>
          <w:rFonts w:ascii="Arial" w:eastAsia="Times New Roman" w:hAnsi="Arial" w:cs="Times New Roman"/>
          <w:szCs w:val="24"/>
        </w:rPr>
      </w:pPr>
      <w:r>
        <w:rPr>
          <w:noProof/>
          <w:szCs w:val="20"/>
          <w:lang w:eastAsia="en-GB"/>
        </w:rPr>
        <mc:AlternateContent>
          <mc:Choice Requires="wpc">
            <w:drawing>
              <wp:inline distT="0" distB="0" distL="0" distR="0" wp14:anchorId="5076EB15" wp14:editId="4581BE71">
                <wp:extent cx="6981825" cy="3581400"/>
                <wp:effectExtent l="0" t="0" r="9525" b="0"/>
                <wp:docPr id="310" name="Canvas 3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93" name="Text Box 13"/>
                        <wps:cNvSpPr txBox="1">
                          <a:spLocks noChangeArrowheads="1"/>
                        </wps:cNvSpPr>
                        <wps:spPr bwMode="auto">
                          <a:xfrm>
                            <a:off x="6033512" y="229978"/>
                            <a:ext cx="668946" cy="797922"/>
                          </a:xfrm>
                          <a:prstGeom prst="rect">
                            <a:avLst/>
                          </a:prstGeom>
                          <a:solidFill>
                            <a:srgbClr val="FFFFFF"/>
                          </a:solidFill>
                          <a:ln w="19050">
                            <a:solidFill>
                              <a:srgbClr val="000000"/>
                            </a:solidFill>
                            <a:miter lim="800000"/>
                            <a:headEnd/>
                            <a:tailEnd/>
                          </a:ln>
                        </wps:spPr>
                        <wps:txbx>
                          <w:txbxContent>
                            <w:p w14:paraId="7CD4A1B7" w14:textId="77777777" w:rsidR="00BC4D06" w:rsidRPr="003A4DBF" w:rsidRDefault="00BC4D06" w:rsidP="00E97A54">
                              <w:pPr>
                                <w:spacing w:line="360" w:lineRule="auto"/>
                                <w:jc w:val="center"/>
                                <w:rPr>
                                  <w:rFonts w:ascii="Arial" w:hAnsi="Arial" w:cs="Arial"/>
                                  <w:sz w:val="20"/>
                                  <w:szCs w:val="20"/>
                                </w:rPr>
                              </w:pPr>
                              <w:r w:rsidRPr="003A4DBF">
                                <w:rPr>
                                  <w:rFonts w:ascii="Arial" w:hAnsi="Arial" w:cs="Arial"/>
                                  <w:sz w:val="20"/>
                                  <w:szCs w:val="20"/>
                                </w:rPr>
                                <w:t>Affix</w:t>
                              </w:r>
                            </w:p>
                            <w:p w14:paraId="044CD767" w14:textId="77777777" w:rsidR="00BC4D06" w:rsidRPr="003A4DBF" w:rsidRDefault="00BC4D06" w:rsidP="00E97A54">
                              <w:pPr>
                                <w:spacing w:line="360" w:lineRule="auto"/>
                                <w:jc w:val="center"/>
                                <w:rPr>
                                  <w:rFonts w:ascii="Arial" w:hAnsi="Arial" w:cs="Arial"/>
                                  <w:sz w:val="20"/>
                                  <w:szCs w:val="20"/>
                                </w:rPr>
                              </w:pPr>
                              <w:r w:rsidRPr="003A4DBF">
                                <w:rPr>
                                  <w:rFonts w:ascii="Arial" w:hAnsi="Arial" w:cs="Arial"/>
                                  <w:sz w:val="20"/>
                                  <w:szCs w:val="20"/>
                                </w:rPr>
                                <w:t>Stamp</w:t>
                              </w:r>
                            </w:p>
                            <w:p w14:paraId="12F04FE1" w14:textId="77777777" w:rsidR="00BC4D06" w:rsidRPr="003A4DBF" w:rsidRDefault="00BC4D06" w:rsidP="00E97A54">
                              <w:pPr>
                                <w:spacing w:line="360" w:lineRule="auto"/>
                                <w:jc w:val="center"/>
                                <w:rPr>
                                  <w:rFonts w:ascii="Arial" w:hAnsi="Arial" w:cs="Arial"/>
                                  <w:sz w:val="20"/>
                                  <w:szCs w:val="20"/>
                                </w:rPr>
                              </w:pPr>
                              <w:r w:rsidRPr="003A4DBF">
                                <w:rPr>
                                  <w:rFonts w:ascii="Arial" w:hAnsi="Arial" w:cs="Arial"/>
                                  <w:sz w:val="20"/>
                                  <w:szCs w:val="20"/>
                                </w:rPr>
                                <w:t>Here</w:t>
                              </w:r>
                            </w:p>
                          </w:txbxContent>
                        </wps:txbx>
                        <wps:bodyPr rot="0" vert="horz" wrap="square" lIns="91440" tIns="45720" rIns="91440" bIns="45720" anchor="t" anchorCtr="0" upright="1">
                          <a:noAutofit/>
                        </wps:bodyPr>
                      </wps:wsp>
                      <wps:wsp>
                        <wps:cNvPr id="294" name="Text Box 14"/>
                        <wps:cNvSpPr txBox="1">
                          <a:spLocks noChangeArrowheads="1"/>
                        </wps:cNvSpPr>
                        <wps:spPr bwMode="auto">
                          <a:xfrm>
                            <a:off x="1948842" y="914911"/>
                            <a:ext cx="2923764" cy="19330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352CD4" w14:textId="77777777" w:rsidR="00BC4D06" w:rsidRDefault="00BC4D06" w:rsidP="00E97A54">
                              <w:pPr>
                                <w:rPr>
                                  <w:rFonts w:ascii="Arial" w:hAnsi="Arial" w:cs="Arial"/>
                                </w:rPr>
                              </w:pPr>
                              <w:r>
                                <w:rPr>
                                  <w:rFonts w:ascii="Arial" w:hAnsi="Arial" w:cs="Arial"/>
                                </w:rPr>
                                <w:t>THE TENDER BOARD</w:t>
                              </w:r>
                            </w:p>
                            <w:p w14:paraId="1B057C70" w14:textId="77777777" w:rsidR="00BC4D06" w:rsidRDefault="00BC4D06" w:rsidP="00E97A54">
                              <w:pPr>
                                <w:rPr>
                                  <w:rFonts w:ascii="Arial" w:hAnsi="Arial" w:cs="Arial"/>
                                </w:rPr>
                              </w:pPr>
                              <w:r>
                                <w:rPr>
                                  <w:rFonts w:ascii="Arial" w:hAnsi="Arial" w:cs="Arial"/>
                                </w:rPr>
                                <w:t>Commercial Project Enabling Team</w:t>
                              </w:r>
                            </w:p>
                            <w:p w14:paraId="3C8389BD" w14:textId="77777777" w:rsidR="00BC4D06" w:rsidRDefault="00BC4D06" w:rsidP="00E97A54">
                              <w:pPr>
                                <w:rPr>
                                  <w:rFonts w:ascii="Arial" w:hAnsi="Arial" w:cs="Arial"/>
                                </w:rPr>
                              </w:pPr>
                              <w:r>
                                <w:rPr>
                                  <w:rFonts w:ascii="Arial" w:hAnsi="Arial" w:cs="Arial"/>
                                </w:rPr>
                                <w:t>Defence Equipment and Support</w:t>
                              </w:r>
                            </w:p>
                            <w:p w14:paraId="1D47E237" w14:textId="77777777" w:rsidR="00BC4D06" w:rsidRDefault="00BC4D06" w:rsidP="00E97A54">
                              <w:pPr>
                                <w:rPr>
                                  <w:rFonts w:ascii="Arial" w:hAnsi="Arial" w:cs="Arial"/>
                                </w:rPr>
                              </w:pPr>
                              <w:r>
                                <w:rPr>
                                  <w:rFonts w:ascii="Arial" w:hAnsi="Arial" w:cs="Arial"/>
                                </w:rPr>
                                <w:t>The Central Gatehouse</w:t>
                              </w:r>
                            </w:p>
                            <w:p w14:paraId="69BE278D" w14:textId="77777777" w:rsidR="00BC4D06" w:rsidRDefault="00BC4D06" w:rsidP="00E97A54">
                              <w:pPr>
                                <w:rPr>
                                  <w:rFonts w:ascii="Arial" w:hAnsi="Arial" w:cs="Arial"/>
                                </w:rPr>
                              </w:pPr>
                              <w:r>
                                <w:rPr>
                                  <w:rFonts w:ascii="Arial" w:hAnsi="Arial" w:cs="Arial"/>
                                </w:rPr>
                                <w:t>MOD Abbey Wood South</w:t>
                              </w:r>
                            </w:p>
                            <w:p w14:paraId="3F0048AE" w14:textId="77777777" w:rsidR="00BC4D06" w:rsidRDefault="00BC4D06" w:rsidP="00E97A54">
                              <w:pPr>
                                <w:rPr>
                                  <w:rFonts w:ascii="Arial" w:hAnsi="Arial" w:cs="Arial"/>
                                </w:rPr>
                              </w:pPr>
                              <w:proofErr w:type="gramStart"/>
                              <w:r>
                                <w:rPr>
                                  <w:rFonts w:ascii="Arial" w:hAnsi="Arial" w:cs="Arial"/>
                                </w:rPr>
                                <w:t>Bristol  BS34</w:t>
                              </w:r>
                              <w:proofErr w:type="gramEnd"/>
                              <w:r>
                                <w:rPr>
                                  <w:rFonts w:ascii="Arial" w:hAnsi="Arial" w:cs="Arial"/>
                                </w:rPr>
                                <w:t xml:space="preserve"> 8JH</w:t>
                              </w:r>
                            </w:p>
                            <w:p w14:paraId="08F109BD" w14:textId="77777777" w:rsidR="00BC4D06" w:rsidRPr="00306C10" w:rsidRDefault="00BC4D06" w:rsidP="00E97A54">
                              <w:pPr>
                                <w:rPr>
                                  <w:rFonts w:ascii="Arial" w:hAnsi="Arial" w:cs="Arial"/>
                                </w:rPr>
                              </w:pPr>
                            </w:p>
                          </w:txbxContent>
                        </wps:txbx>
                        <wps:bodyPr rot="0" vert="horz" wrap="square" lIns="91440" tIns="45720" rIns="91440" bIns="45720" anchor="t" anchorCtr="0" upright="1">
                          <a:noAutofit/>
                        </wps:bodyPr>
                      </wps:wsp>
                      <wps:wsp>
                        <wps:cNvPr id="296" name="Text Box 16"/>
                        <wps:cNvSpPr txBox="1">
                          <a:spLocks noChangeArrowheads="1"/>
                        </wps:cNvSpPr>
                        <wps:spPr bwMode="auto">
                          <a:xfrm>
                            <a:off x="5909522" y="2781729"/>
                            <a:ext cx="1069913" cy="419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087E3C" w14:textId="77777777" w:rsidR="00BC4D06" w:rsidRPr="003A4DBF" w:rsidRDefault="00BC4D06" w:rsidP="00E97A54">
                              <w:pPr>
                                <w:rPr>
                                  <w:rFonts w:ascii="Arial" w:hAnsi="Arial" w:cs="Arial"/>
                                  <w:sz w:val="20"/>
                                  <w:szCs w:val="20"/>
                                  <w:vertAlign w:val="subscript"/>
                                </w:rPr>
                              </w:pPr>
                              <w:r w:rsidRPr="003A4DBF">
                                <w:rPr>
                                  <w:rFonts w:ascii="Arial" w:hAnsi="Arial" w:cs="Arial"/>
                                  <w:sz w:val="20"/>
                                  <w:szCs w:val="20"/>
                                  <w:vertAlign w:val="subscript"/>
                                </w:rPr>
                                <w:t>DEFFORM 28ABW</w:t>
                              </w:r>
                            </w:p>
                            <w:p w14:paraId="63DFB097" w14:textId="77777777" w:rsidR="00BC4D06" w:rsidRPr="003A4DBF" w:rsidRDefault="00BC4D06" w:rsidP="00E97A54">
                              <w:pPr>
                                <w:rPr>
                                  <w:rFonts w:ascii="Arial" w:hAnsi="Arial" w:cs="Arial"/>
                                  <w:sz w:val="20"/>
                                  <w:szCs w:val="20"/>
                                  <w:vertAlign w:val="subscript"/>
                                </w:rPr>
                              </w:pPr>
                              <w:proofErr w:type="spellStart"/>
                              <w:r w:rsidRPr="003A4DBF">
                                <w:rPr>
                                  <w:rFonts w:ascii="Arial" w:hAnsi="Arial" w:cs="Arial"/>
                                  <w:sz w:val="20"/>
                                  <w:szCs w:val="20"/>
                                  <w:vertAlign w:val="subscript"/>
                                </w:rPr>
                                <w:t>Edn</w:t>
                              </w:r>
                              <w:proofErr w:type="spellEnd"/>
                              <w:r w:rsidRPr="003A4DBF">
                                <w:rPr>
                                  <w:rFonts w:ascii="Arial" w:hAnsi="Arial" w:cs="Arial"/>
                                  <w:sz w:val="20"/>
                                  <w:szCs w:val="20"/>
                                  <w:vertAlign w:val="subscript"/>
                                </w:rPr>
                                <w:t xml:space="preserve"> 6/09</w:t>
                              </w:r>
                            </w:p>
                          </w:txbxContent>
                        </wps:txbx>
                        <wps:bodyPr rot="0" vert="horz" wrap="square" lIns="91440" tIns="45720" rIns="91440" bIns="45720" anchor="t" anchorCtr="0" upright="1">
                          <a:noAutofit/>
                        </wps:bodyPr>
                      </wps:wsp>
                      <wps:wsp>
                        <wps:cNvPr id="308" name="Line 17"/>
                        <wps:cNvCnPr/>
                        <wps:spPr bwMode="auto">
                          <a:xfrm>
                            <a:off x="171986" y="3533959"/>
                            <a:ext cx="6772452" cy="999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9" name="Text Box 18"/>
                        <wps:cNvSpPr txBox="1">
                          <a:spLocks noChangeArrowheads="1"/>
                        </wps:cNvSpPr>
                        <wps:spPr bwMode="auto">
                          <a:xfrm>
                            <a:off x="66995" y="68993"/>
                            <a:ext cx="1397887" cy="457955"/>
                          </a:xfrm>
                          <a:prstGeom prst="rect">
                            <a:avLst/>
                          </a:prstGeom>
                          <a:solidFill>
                            <a:srgbClr val="FFFFFF"/>
                          </a:solidFill>
                          <a:ln w="12700">
                            <a:solidFill>
                              <a:srgbClr val="000000"/>
                            </a:solidFill>
                            <a:miter lim="800000"/>
                            <a:headEnd/>
                            <a:tailEnd/>
                          </a:ln>
                        </wps:spPr>
                        <wps:txbx>
                          <w:txbxContent>
                            <w:p w14:paraId="1786872C" w14:textId="77777777" w:rsidR="00BC4D06" w:rsidRPr="00306C10" w:rsidRDefault="00BC4D06" w:rsidP="00E97A54">
                              <w:pPr>
                                <w:rPr>
                                  <w:rFonts w:ascii="Arial" w:hAnsi="Arial" w:cs="Arial"/>
                                  <w:sz w:val="16"/>
                                  <w:szCs w:val="16"/>
                                </w:rPr>
                              </w:pPr>
                              <w:r w:rsidRPr="00306C10">
                                <w:rPr>
                                  <w:rFonts w:ascii="Arial" w:hAnsi="Arial" w:cs="Arial"/>
                                  <w:sz w:val="16"/>
                                  <w:szCs w:val="16"/>
                                </w:rPr>
                                <w:t>Not to be used for General Correspondence with the Ministry</w:t>
                              </w:r>
                            </w:p>
                          </w:txbxContent>
                        </wps:txbx>
                        <wps:bodyPr rot="0" vert="horz" wrap="square" lIns="91440" tIns="45720" rIns="91440" bIns="45720" anchor="t" anchorCtr="0" upright="1">
                          <a:noAutofit/>
                        </wps:bodyPr>
                      </wps:wsp>
                      <wps:wsp>
                        <wps:cNvPr id="41" name="Text Box 7"/>
                        <wps:cNvSpPr txBox="1">
                          <a:spLocks noChangeArrowheads="1"/>
                        </wps:cNvSpPr>
                        <wps:spPr bwMode="auto">
                          <a:xfrm>
                            <a:off x="152961" y="2815496"/>
                            <a:ext cx="174371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4BA00F" w14:textId="77777777" w:rsidR="009D7D60" w:rsidRDefault="009D7D60" w:rsidP="009D7D60">
                              <w:pPr>
                                <w:pStyle w:val="NormalWeb"/>
                                <w:spacing w:after="200" w:line="276" w:lineRule="auto"/>
                              </w:pPr>
                              <w:r>
                                <w:rPr>
                                  <w:rFonts w:ascii="Arial" w:eastAsia="Calibri" w:hAnsi="Arial"/>
                                  <w:b/>
                                  <w:bCs/>
                                  <w:sz w:val="20"/>
                                  <w:szCs w:val="20"/>
                                </w:rPr>
                                <w:t>Tender No: CBRN/00225</w:t>
                              </w:r>
                            </w:p>
                            <w:p w14:paraId="05481780" w14:textId="77777777" w:rsidR="009D7D60" w:rsidRDefault="009D7D60" w:rsidP="009D7D60">
                              <w:pPr>
                                <w:pStyle w:val="NormalWeb"/>
                                <w:spacing w:after="200" w:line="276" w:lineRule="auto"/>
                              </w:pPr>
                              <w:r>
                                <w:rPr>
                                  <w:rFonts w:ascii="Arial" w:eastAsia="Calibri" w:hAnsi="Arial"/>
                                  <w:b/>
                                  <w:bCs/>
                                  <w:sz w:val="20"/>
                                  <w:szCs w:val="20"/>
                                </w:rPr>
                                <w:t>Due 10 am, 27 June 17</w:t>
                              </w:r>
                            </w:p>
                          </w:txbxContent>
                        </wps:txbx>
                        <wps:bodyPr rot="0" vert="horz" wrap="square" lIns="91440" tIns="45720" rIns="91440" bIns="45720" anchor="t" anchorCtr="0" upright="1">
                          <a:noAutofit/>
                        </wps:bodyPr>
                      </wps:wsp>
                    </wpc:wpc>
                  </a:graphicData>
                </a:graphic>
              </wp:inline>
            </w:drawing>
          </mc:Choice>
          <mc:Fallback>
            <w:pict>
              <v:group id="Canvas 310" o:spid="_x0000_s1034" editas="canvas" style="width:549.75pt;height:282pt;mso-position-horizontal-relative:char;mso-position-vertical-relative:line" coordsize="69818,35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">
                <v:shape id="_x0000_s1035" type="#_x0000_t75" style="position:absolute;width:69818;height:35814;visibility:visible;mso-wrap-style:square">
                  <v:fill o:detectmouseclick="t"/>
                  <v:path o:connecttype="none"/>
                </v:shape>
                <v:shape id="Text Box 13" o:spid="_x0000_s1036" type="#_x0000_t202" style="position:absolute;left:60335;top:2299;width:6689;height:7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0nAMQA&#10;AADcAAAADwAAAGRycy9kb3ducmV2LnhtbESPT2vCQBTE74LfYXmCN93UP8VGVymFBo9qWnp9zT6z&#10;odm3IbuN8du7guBxmJnfMJtdb2vRUesrxwpepgkI4sLpiksFX/nnZAXCB2SNtWNScCUPu+1wsMFU&#10;uwsfqTuFUkQI+xQVmBCaVEpfGLLop64hjt7ZtRZDlG0pdYuXCLe1nCXJq7RYcVww2NCHoeLv9G8V&#10;LP3PYdFdfytTrr4zmfX2uMgzpcaj/n0NIlAfnuFHe68VzN7mcD8Tj4D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dJwDEAAAA3AAAAA8AAAAAAAAAAAAAAAAAmAIAAGRycy9k&#10;b3ducmV2LnhtbFBLBQYAAAAABAAEAPUAAACJAwAAAAA=&#10;" strokeweight="1.5pt">
                  <v:textbox>
                    <w:txbxContent>
                      <w:p w14:paraId="7CD4A1B7" w14:textId="77777777" w:rsidR="00BC4D06" w:rsidRPr="003A4DBF" w:rsidRDefault="00BC4D06" w:rsidP="00E97A54">
                        <w:pPr>
                          <w:spacing w:line="360" w:lineRule="auto"/>
                          <w:jc w:val="center"/>
                          <w:rPr>
                            <w:rFonts w:ascii="Arial" w:hAnsi="Arial" w:cs="Arial"/>
                            <w:sz w:val="20"/>
                            <w:szCs w:val="20"/>
                          </w:rPr>
                        </w:pPr>
                        <w:r w:rsidRPr="003A4DBF">
                          <w:rPr>
                            <w:rFonts w:ascii="Arial" w:hAnsi="Arial" w:cs="Arial"/>
                            <w:sz w:val="20"/>
                            <w:szCs w:val="20"/>
                          </w:rPr>
                          <w:t>Affix</w:t>
                        </w:r>
                      </w:p>
                      <w:p w14:paraId="044CD767" w14:textId="77777777" w:rsidR="00BC4D06" w:rsidRPr="003A4DBF" w:rsidRDefault="00BC4D06" w:rsidP="00E97A54">
                        <w:pPr>
                          <w:spacing w:line="360" w:lineRule="auto"/>
                          <w:jc w:val="center"/>
                          <w:rPr>
                            <w:rFonts w:ascii="Arial" w:hAnsi="Arial" w:cs="Arial"/>
                            <w:sz w:val="20"/>
                            <w:szCs w:val="20"/>
                          </w:rPr>
                        </w:pPr>
                        <w:r w:rsidRPr="003A4DBF">
                          <w:rPr>
                            <w:rFonts w:ascii="Arial" w:hAnsi="Arial" w:cs="Arial"/>
                            <w:sz w:val="20"/>
                            <w:szCs w:val="20"/>
                          </w:rPr>
                          <w:t>Stamp</w:t>
                        </w:r>
                      </w:p>
                      <w:p w14:paraId="12F04FE1" w14:textId="77777777" w:rsidR="00BC4D06" w:rsidRPr="003A4DBF" w:rsidRDefault="00BC4D06" w:rsidP="00E97A54">
                        <w:pPr>
                          <w:spacing w:line="360" w:lineRule="auto"/>
                          <w:jc w:val="center"/>
                          <w:rPr>
                            <w:rFonts w:ascii="Arial" w:hAnsi="Arial" w:cs="Arial"/>
                            <w:sz w:val="20"/>
                            <w:szCs w:val="20"/>
                          </w:rPr>
                        </w:pPr>
                        <w:r w:rsidRPr="003A4DBF">
                          <w:rPr>
                            <w:rFonts w:ascii="Arial" w:hAnsi="Arial" w:cs="Arial"/>
                            <w:sz w:val="20"/>
                            <w:szCs w:val="20"/>
                          </w:rPr>
                          <w:t>Here</w:t>
                        </w:r>
                      </w:p>
                    </w:txbxContent>
                  </v:textbox>
                </v:shape>
                <v:shape id="Text Box 14" o:spid="_x0000_s1037" type="#_x0000_t202" style="position:absolute;left:19488;top:9149;width:29238;height:19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i96cMA&#10;AADcAAAADwAAAGRycy9kb3ducmV2LnhtbESP3YrCMBSE7wXfIZwFb8Smij9r1ygqrHjrzwOcNse2&#10;bHNSmmjr25sFwcthZr5hVpvOVOJBjSstKxhHMQjizOqScwXXy+/oG4TzyBory6TgSQ42635vhYm2&#10;LZ/ocfa5CBB2CSoovK8TKV1WkEEX2Zo4eDfbGPRBNrnUDbYBbio5ieO5NFhyWCiwpn1B2d/5bhTc&#10;ju1wtmzTg78uTtP5DstFap9KDb667Q8IT53/hN/to1YwWU7h/0w4An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i96cMAAADcAAAADwAAAAAAAAAAAAAAAACYAgAAZHJzL2Rv&#10;d25yZXYueG1sUEsFBgAAAAAEAAQA9QAAAIgDAAAAAA==&#10;" stroked="f">
                  <v:textbox>
                    <w:txbxContent>
                      <w:p w14:paraId="28352CD4" w14:textId="77777777" w:rsidR="00BC4D06" w:rsidRDefault="00BC4D06" w:rsidP="00E97A54">
                        <w:pPr>
                          <w:rPr>
                            <w:rFonts w:ascii="Arial" w:hAnsi="Arial" w:cs="Arial"/>
                          </w:rPr>
                        </w:pPr>
                        <w:r>
                          <w:rPr>
                            <w:rFonts w:ascii="Arial" w:hAnsi="Arial" w:cs="Arial"/>
                          </w:rPr>
                          <w:t>THE TENDER BOARD</w:t>
                        </w:r>
                      </w:p>
                      <w:p w14:paraId="1B057C70" w14:textId="77777777" w:rsidR="00BC4D06" w:rsidRDefault="00BC4D06" w:rsidP="00E97A54">
                        <w:pPr>
                          <w:rPr>
                            <w:rFonts w:ascii="Arial" w:hAnsi="Arial" w:cs="Arial"/>
                          </w:rPr>
                        </w:pPr>
                        <w:r>
                          <w:rPr>
                            <w:rFonts w:ascii="Arial" w:hAnsi="Arial" w:cs="Arial"/>
                          </w:rPr>
                          <w:t>Commercial Project Enabling Team</w:t>
                        </w:r>
                      </w:p>
                      <w:p w14:paraId="3C8389BD" w14:textId="77777777" w:rsidR="00BC4D06" w:rsidRDefault="00BC4D06" w:rsidP="00E97A54">
                        <w:pPr>
                          <w:rPr>
                            <w:rFonts w:ascii="Arial" w:hAnsi="Arial" w:cs="Arial"/>
                          </w:rPr>
                        </w:pPr>
                        <w:r>
                          <w:rPr>
                            <w:rFonts w:ascii="Arial" w:hAnsi="Arial" w:cs="Arial"/>
                          </w:rPr>
                          <w:t>Defence Equipment and Support</w:t>
                        </w:r>
                      </w:p>
                      <w:p w14:paraId="1D47E237" w14:textId="77777777" w:rsidR="00BC4D06" w:rsidRDefault="00BC4D06" w:rsidP="00E97A54">
                        <w:pPr>
                          <w:rPr>
                            <w:rFonts w:ascii="Arial" w:hAnsi="Arial" w:cs="Arial"/>
                          </w:rPr>
                        </w:pPr>
                        <w:r>
                          <w:rPr>
                            <w:rFonts w:ascii="Arial" w:hAnsi="Arial" w:cs="Arial"/>
                          </w:rPr>
                          <w:t>The Central Gatehouse</w:t>
                        </w:r>
                      </w:p>
                      <w:p w14:paraId="69BE278D" w14:textId="77777777" w:rsidR="00BC4D06" w:rsidRDefault="00BC4D06" w:rsidP="00E97A54">
                        <w:pPr>
                          <w:rPr>
                            <w:rFonts w:ascii="Arial" w:hAnsi="Arial" w:cs="Arial"/>
                          </w:rPr>
                        </w:pPr>
                        <w:r>
                          <w:rPr>
                            <w:rFonts w:ascii="Arial" w:hAnsi="Arial" w:cs="Arial"/>
                          </w:rPr>
                          <w:t>MOD Abbey Wood South</w:t>
                        </w:r>
                      </w:p>
                      <w:p w14:paraId="3F0048AE" w14:textId="77777777" w:rsidR="00BC4D06" w:rsidRDefault="00BC4D06" w:rsidP="00E97A54">
                        <w:pPr>
                          <w:rPr>
                            <w:rFonts w:ascii="Arial" w:hAnsi="Arial" w:cs="Arial"/>
                          </w:rPr>
                        </w:pPr>
                        <w:proofErr w:type="gramStart"/>
                        <w:r>
                          <w:rPr>
                            <w:rFonts w:ascii="Arial" w:hAnsi="Arial" w:cs="Arial"/>
                          </w:rPr>
                          <w:t>Bristol  BS34</w:t>
                        </w:r>
                        <w:proofErr w:type="gramEnd"/>
                        <w:r>
                          <w:rPr>
                            <w:rFonts w:ascii="Arial" w:hAnsi="Arial" w:cs="Arial"/>
                          </w:rPr>
                          <w:t xml:space="preserve"> 8JH</w:t>
                        </w:r>
                      </w:p>
                      <w:p w14:paraId="08F109BD" w14:textId="77777777" w:rsidR="00BC4D06" w:rsidRPr="00306C10" w:rsidRDefault="00BC4D06" w:rsidP="00E97A54">
                        <w:pPr>
                          <w:rPr>
                            <w:rFonts w:ascii="Arial" w:hAnsi="Arial" w:cs="Arial"/>
                          </w:rPr>
                        </w:pPr>
                      </w:p>
                    </w:txbxContent>
                  </v:textbox>
                </v:shape>
                <v:shape id="Text Box 16" o:spid="_x0000_s1038" type="#_x0000_t202" style="position:absolute;left:59095;top:27817;width:10699;height:41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aGBcMA&#10;AADcAAAADwAAAGRycy9kb3ducmV2LnhtbESP3YrCMBSE7xd8h3AEbxabKrtVq1FcQfHWnwc4bY5t&#10;sTkpTdbWtzcLwl4OM/MNs9r0phYPal1lWcEkikEQ51ZXXCi4XvbjOQjnkTXWlknBkxxs1oOPFaba&#10;dnyix9kXIkDYpaig9L5JpXR5SQZdZBvi4N1sa9AH2RZSt9gFuKnlNI4TabDisFBiQ7uS8vv51yi4&#10;HbvP70WXHfx1dvpKfrCaZfap1GjYb5cgPPX+P/xuH7WC6SKBvzPhCMj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aGBcMAAADcAAAADwAAAAAAAAAAAAAAAACYAgAAZHJzL2Rv&#10;d25yZXYueG1sUEsFBgAAAAAEAAQA9QAAAIgDAAAAAA==&#10;" stroked="f">
                  <v:textbox>
                    <w:txbxContent>
                      <w:p w14:paraId="5F087E3C" w14:textId="77777777" w:rsidR="00BC4D06" w:rsidRPr="003A4DBF" w:rsidRDefault="00BC4D06" w:rsidP="00E97A54">
                        <w:pPr>
                          <w:rPr>
                            <w:rFonts w:ascii="Arial" w:hAnsi="Arial" w:cs="Arial"/>
                            <w:sz w:val="20"/>
                            <w:szCs w:val="20"/>
                            <w:vertAlign w:val="subscript"/>
                          </w:rPr>
                        </w:pPr>
                        <w:r w:rsidRPr="003A4DBF">
                          <w:rPr>
                            <w:rFonts w:ascii="Arial" w:hAnsi="Arial" w:cs="Arial"/>
                            <w:sz w:val="20"/>
                            <w:szCs w:val="20"/>
                            <w:vertAlign w:val="subscript"/>
                          </w:rPr>
                          <w:t>DEFFORM 28ABW</w:t>
                        </w:r>
                      </w:p>
                      <w:p w14:paraId="63DFB097" w14:textId="77777777" w:rsidR="00BC4D06" w:rsidRPr="003A4DBF" w:rsidRDefault="00BC4D06" w:rsidP="00E97A54">
                        <w:pPr>
                          <w:rPr>
                            <w:rFonts w:ascii="Arial" w:hAnsi="Arial" w:cs="Arial"/>
                            <w:sz w:val="20"/>
                            <w:szCs w:val="20"/>
                            <w:vertAlign w:val="subscript"/>
                          </w:rPr>
                        </w:pPr>
                        <w:proofErr w:type="spellStart"/>
                        <w:r w:rsidRPr="003A4DBF">
                          <w:rPr>
                            <w:rFonts w:ascii="Arial" w:hAnsi="Arial" w:cs="Arial"/>
                            <w:sz w:val="20"/>
                            <w:szCs w:val="20"/>
                            <w:vertAlign w:val="subscript"/>
                          </w:rPr>
                          <w:t>Edn</w:t>
                        </w:r>
                        <w:proofErr w:type="spellEnd"/>
                        <w:r w:rsidRPr="003A4DBF">
                          <w:rPr>
                            <w:rFonts w:ascii="Arial" w:hAnsi="Arial" w:cs="Arial"/>
                            <w:sz w:val="20"/>
                            <w:szCs w:val="20"/>
                            <w:vertAlign w:val="subscript"/>
                          </w:rPr>
                          <w:t xml:space="preserve"> 6/09</w:t>
                        </w:r>
                      </w:p>
                    </w:txbxContent>
                  </v:textbox>
                </v:shape>
                <v:line id="Line 17" o:spid="_x0000_s1039" style="position:absolute;visibility:visible;mso-wrap-style:square" from="1719,35339" to="69444,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gyLcEAAADcAAAADwAAAGRycy9kb3ducmV2LnhtbERPTWvCQBC9F/wPywje6sYKpaauUgTB&#10;g1aq0vOQHZPU7Gzc3cb4751DocfH+54ve9eojkKsPRuYjDNQxIW3NZcGTsf18xuomJAtNp7JwJ0i&#10;LBeDpznm1t/4i7pDKpWEcMzRQJVSm2sdi4ocxrFviYU7++AwCQyltgFvEu4a/ZJlr9phzdJQYUur&#10;iorL4ddJb1Fuw/X759Jvzrvt+srd7PO4N2Y07D/eQSXq07/4z72xBqaZrJUzcgT04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0mDItwQAAANwAAAAPAAAAAAAAAAAAAAAA&#10;AKECAABkcnMvZG93bnJldi54bWxQSwUGAAAAAAQABAD5AAAAjwMAAAAA&#10;">
                  <v:stroke dashstyle="dash"/>
                </v:line>
                <v:shape id="Text Box 18" o:spid="_x0000_s1040" type="#_x0000_t202" style="position:absolute;left:669;top:689;width:13979;height:4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e8McA&#10;AADcAAAADwAAAGRycy9kb3ducmV2LnhtbESPT2sCMRTE74LfITyhF9GkFYrdbpTSKrUXQStIb4/N&#10;2z+4edlu4rp++6YgeBxm5jdMuuxtLTpqfeVYw+NUgSDOnKm40HD4Xk/mIHxANlg7Jg1X8rBcDAcp&#10;JsZdeEfdPhQiQtgnqKEMoUmk9FlJFv3UNcTRy11rMUTZFtK0eIlwW8snpZ6lxYrjQokNvZeUnfZn&#10;q2F7PfLv51nl3Vcz/zmctquP9Xil9cOof3sFEagP9/CtvTEaZuoF/s/E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pHvDHAAAA3AAAAA8AAAAAAAAAAAAAAAAAmAIAAGRy&#10;cy9kb3ducmV2LnhtbFBLBQYAAAAABAAEAPUAAACMAwAAAAA=&#10;" strokeweight="1pt">
                  <v:textbox>
                    <w:txbxContent>
                      <w:p w14:paraId="1786872C" w14:textId="77777777" w:rsidR="00BC4D06" w:rsidRPr="00306C10" w:rsidRDefault="00BC4D06" w:rsidP="00E97A54">
                        <w:pPr>
                          <w:rPr>
                            <w:rFonts w:ascii="Arial" w:hAnsi="Arial" w:cs="Arial"/>
                            <w:sz w:val="16"/>
                            <w:szCs w:val="16"/>
                          </w:rPr>
                        </w:pPr>
                        <w:r w:rsidRPr="00306C10">
                          <w:rPr>
                            <w:rFonts w:ascii="Arial" w:hAnsi="Arial" w:cs="Arial"/>
                            <w:sz w:val="16"/>
                            <w:szCs w:val="16"/>
                          </w:rPr>
                          <w:t>Not to be used for General Correspondence with the Ministry</w:t>
                        </w:r>
                      </w:p>
                    </w:txbxContent>
                  </v:textbox>
                </v:shape>
                <v:shape id="Text Box 7" o:spid="_x0000_s1041" type="#_x0000_t202" style="position:absolute;left:1529;top:28154;width:17437;height:6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5x+8QA&#10;AADbAAAADwAAAGRycy9kb3ducmV2LnhtbESPzWrDMBCE74W8g9hALyWWU9z8OJFNWmjJNT8PsLY2&#10;tom1MpYa229fFQo9DjPzDbPPR9OKB/WusaxgGcUgiEurG64UXC+fiw0I55E1tpZJwUQO8mz2tMdU&#10;24FP9Dj7SgQIuxQV1N53qZSurMmgi2xHHLyb7Q36IPtK6h6HADetfI3jlTTYcFiosaOPmsr7+dso&#10;uB2Hl7ftUHz56/qUrN6xWRd2Uup5Ph52IDyN/j/81z5qBckSfr+EHy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ecfvEAAAA2wAAAA8AAAAAAAAAAAAAAAAAmAIAAGRycy9k&#10;b3ducmV2LnhtbFBLBQYAAAAABAAEAPUAAACJAwAAAAA=&#10;" stroked="f">
                  <v:textbox>
                    <w:txbxContent>
                      <w:p w14:paraId="194BA00F" w14:textId="77777777" w:rsidR="009D7D60" w:rsidRDefault="009D7D60" w:rsidP="009D7D60">
                        <w:pPr>
                          <w:pStyle w:val="NormalWeb"/>
                          <w:spacing w:after="200" w:line="276" w:lineRule="auto"/>
                        </w:pPr>
                        <w:r>
                          <w:rPr>
                            <w:rFonts w:ascii="Arial" w:eastAsia="Calibri" w:hAnsi="Arial"/>
                            <w:b/>
                            <w:bCs/>
                            <w:sz w:val="20"/>
                            <w:szCs w:val="20"/>
                          </w:rPr>
                          <w:t>Tender No: CBRN/00225</w:t>
                        </w:r>
                      </w:p>
                      <w:p w14:paraId="05481780" w14:textId="77777777" w:rsidR="009D7D60" w:rsidRDefault="009D7D60" w:rsidP="009D7D60">
                        <w:pPr>
                          <w:pStyle w:val="NormalWeb"/>
                          <w:spacing w:after="200" w:line="276" w:lineRule="auto"/>
                        </w:pPr>
                        <w:r>
                          <w:rPr>
                            <w:rFonts w:ascii="Arial" w:eastAsia="Calibri" w:hAnsi="Arial"/>
                            <w:b/>
                            <w:bCs/>
                            <w:sz w:val="20"/>
                            <w:szCs w:val="20"/>
                          </w:rPr>
                          <w:t>Due 10 am, 27 June 17</w:t>
                        </w:r>
                      </w:p>
                    </w:txbxContent>
                  </v:textbox>
                </v:shape>
                <w10:anchorlock/>
              </v:group>
            </w:pict>
          </mc:Fallback>
        </mc:AlternateContent>
      </w:r>
    </w:p>
    <w:p w14:paraId="551A647A" w14:textId="77777777" w:rsidR="006A6B8B" w:rsidRDefault="006A6B8B" w:rsidP="008500BD">
      <w:pPr>
        <w:suppressAutoHyphens/>
        <w:spacing w:before="120" w:after="120" w:line="240" w:lineRule="auto"/>
        <w:rPr>
          <w:rFonts w:ascii="Arial" w:eastAsia="Times New Roman" w:hAnsi="Arial" w:cs="Times New Roman"/>
          <w:szCs w:val="24"/>
        </w:rPr>
      </w:pPr>
    </w:p>
    <w:p w14:paraId="708D89F0" w14:textId="77777777" w:rsidR="006A6B8B" w:rsidRDefault="006A6B8B" w:rsidP="008500BD">
      <w:pPr>
        <w:suppressAutoHyphens/>
        <w:spacing w:before="120" w:after="120" w:line="240" w:lineRule="auto"/>
        <w:rPr>
          <w:rFonts w:ascii="Arial" w:eastAsia="Times New Roman" w:hAnsi="Arial" w:cs="Times New Roman"/>
          <w:szCs w:val="24"/>
        </w:rPr>
      </w:pPr>
    </w:p>
    <w:p w14:paraId="00F1B26E" w14:textId="77777777" w:rsidR="006A6B8B" w:rsidRDefault="006A6B8B" w:rsidP="008500BD">
      <w:pPr>
        <w:suppressAutoHyphens/>
        <w:spacing w:before="120" w:after="120" w:line="240" w:lineRule="auto"/>
        <w:rPr>
          <w:rFonts w:ascii="Arial" w:eastAsia="Times New Roman" w:hAnsi="Arial" w:cs="Times New Roman"/>
          <w:szCs w:val="24"/>
        </w:rPr>
      </w:pPr>
    </w:p>
    <w:p w14:paraId="5356CB33" w14:textId="77777777" w:rsidR="006A6B8B" w:rsidRDefault="006A6B8B" w:rsidP="008500BD">
      <w:pPr>
        <w:suppressAutoHyphens/>
        <w:spacing w:before="120" w:after="120" w:line="240" w:lineRule="auto"/>
        <w:rPr>
          <w:rFonts w:ascii="Arial" w:eastAsia="Times New Roman" w:hAnsi="Arial" w:cs="Times New Roman"/>
          <w:szCs w:val="24"/>
        </w:rPr>
      </w:pPr>
    </w:p>
    <w:p w14:paraId="43BE47EF" w14:textId="5D2BD8E0" w:rsidR="006A6B8B" w:rsidRDefault="006A6B8B" w:rsidP="008500BD">
      <w:pPr>
        <w:suppressAutoHyphens/>
        <w:spacing w:before="120" w:after="120" w:line="240" w:lineRule="auto"/>
        <w:rPr>
          <w:rFonts w:ascii="Arial" w:eastAsia="Times New Roman" w:hAnsi="Arial" w:cs="Times New Roman"/>
          <w:szCs w:val="24"/>
        </w:rPr>
        <w:sectPr w:rsidR="006A6B8B" w:rsidSect="006A6B8B">
          <w:headerReference w:type="default" r:id="rId23"/>
          <w:type w:val="continuous"/>
          <w:pgSz w:w="11907" w:h="16840"/>
          <w:pgMar w:top="851" w:right="1134" w:bottom="851" w:left="567" w:header="0" w:footer="0" w:gutter="0"/>
          <w:cols w:space="720"/>
          <w:noEndnote/>
        </w:sectPr>
      </w:pPr>
    </w:p>
    <w:p w14:paraId="6A6A824D" w14:textId="77777777" w:rsidR="00D5218D" w:rsidRDefault="00D5218D" w:rsidP="00D5218D">
      <w:pPr>
        <w:tabs>
          <w:tab w:val="left" w:pos="8506"/>
        </w:tabs>
        <w:autoSpaceDE w:val="0"/>
        <w:autoSpaceDN w:val="0"/>
        <w:adjustRightInd w:val="0"/>
        <w:spacing w:after="0" w:line="240" w:lineRule="auto"/>
        <w:jc w:val="right"/>
        <w:rPr>
          <w:b/>
          <w:bCs/>
          <w:sz w:val="23"/>
          <w:szCs w:val="23"/>
        </w:rPr>
      </w:pPr>
      <w:r>
        <w:rPr>
          <w:b/>
          <w:bCs/>
          <w:sz w:val="23"/>
          <w:szCs w:val="23"/>
        </w:rPr>
        <w:lastRenderedPageBreak/>
        <w:t xml:space="preserve">DEFFORM 47 </w:t>
      </w:r>
    </w:p>
    <w:p w14:paraId="58342F36" w14:textId="1315ADED" w:rsidR="00FB1DA5" w:rsidRDefault="00D5218D" w:rsidP="00D5218D">
      <w:pPr>
        <w:tabs>
          <w:tab w:val="left" w:pos="8506"/>
        </w:tabs>
        <w:autoSpaceDE w:val="0"/>
        <w:autoSpaceDN w:val="0"/>
        <w:adjustRightInd w:val="0"/>
        <w:spacing w:after="0" w:line="240" w:lineRule="auto"/>
        <w:jc w:val="right"/>
        <w:rPr>
          <w:rFonts w:ascii="Arial" w:hAnsi="Arial" w:cs="Arial"/>
          <w:b/>
          <w:bCs/>
          <w:color w:val="000000"/>
          <w:sz w:val="36"/>
          <w:szCs w:val="36"/>
        </w:rPr>
      </w:pPr>
      <w:r>
        <w:rPr>
          <w:b/>
          <w:bCs/>
          <w:sz w:val="23"/>
          <w:szCs w:val="23"/>
        </w:rPr>
        <w:t>(</w:t>
      </w:r>
      <w:proofErr w:type="spellStart"/>
      <w:r>
        <w:rPr>
          <w:b/>
          <w:bCs/>
          <w:sz w:val="23"/>
          <w:szCs w:val="23"/>
        </w:rPr>
        <w:t>Edn</w:t>
      </w:r>
      <w:proofErr w:type="spellEnd"/>
      <w:r>
        <w:rPr>
          <w:b/>
          <w:bCs/>
          <w:sz w:val="23"/>
          <w:szCs w:val="23"/>
        </w:rPr>
        <w:t xml:space="preserve"> 05/17)</w:t>
      </w:r>
    </w:p>
    <w:p w14:paraId="6503FEC2" w14:textId="77777777" w:rsidR="00FB1DA5" w:rsidRDefault="00FB1DA5" w:rsidP="00FB1DA5">
      <w:pPr>
        <w:autoSpaceDE w:val="0"/>
        <w:autoSpaceDN w:val="0"/>
        <w:adjustRightInd w:val="0"/>
        <w:spacing w:after="0" w:line="240" w:lineRule="auto"/>
        <w:jc w:val="center"/>
        <w:rPr>
          <w:rFonts w:ascii="Arial" w:hAnsi="Arial" w:cs="Arial"/>
          <w:b/>
          <w:bCs/>
          <w:color w:val="000000"/>
          <w:sz w:val="36"/>
          <w:szCs w:val="36"/>
        </w:rPr>
      </w:pPr>
    </w:p>
    <w:p w14:paraId="65515801" w14:textId="77777777" w:rsidR="00FB1DA5" w:rsidRDefault="00FB1DA5" w:rsidP="00FB1DA5">
      <w:pPr>
        <w:autoSpaceDE w:val="0"/>
        <w:autoSpaceDN w:val="0"/>
        <w:adjustRightInd w:val="0"/>
        <w:spacing w:after="0" w:line="240" w:lineRule="auto"/>
        <w:jc w:val="center"/>
        <w:rPr>
          <w:rFonts w:ascii="Arial" w:hAnsi="Arial" w:cs="Arial"/>
          <w:b/>
          <w:bCs/>
          <w:color w:val="000000"/>
          <w:sz w:val="36"/>
          <w:szCs w:val="36"/>
        </w:rPr>
      </w:pPr>
    </w:p>
    <w:p w14:paraId="7CA9FE0B" w14:textId="77777777" w:rsidR="00FB1DA5" w:rsidRDefault="00FB1DA5" w:rsidP="00FB1DA5">
      <w:pPr>
        <w:autoSpaceDE w:val="0"/>
        <w:autoSpaceDN w:val="0"/>
        <w:adjustRightInd w:val="0"/>
        <w:spacing w:after="0" w:line="240" w:lineRule="auto"/>
        <w:jc w:val="center"/>
        <w:rPr>
          <w:rFonts w:ascii="Arial" w:hAnsi="Arial" w:cs="Arial"/>
          <w:b/>
          <w:bCs/>
          <w:color w:val="000000"/>
          <w:sz w:val="36"/>
          <w:szCs w:val="36"/>
        </w:rPr>
      </w:pPr>
    </w:p>
    <w:p w14:paraId="2083EA7A" w14:textId="77777777" w:rsidR="00FB1DA5" w:rsidRDefault="00FB1DA5" w:rsidP="00FB1DA5">
      <w:pPr>
        <w:autoSpaceDE w:val="0"/>
        <w:autoSpaceDN w:val="0"/>
        <w:adjustRightInd w:val="0"/>
        <w:spacing w:after="0" w:line="240" w:lineRule="auto"/>
        <w:jc w:val="center"/>
        <w:rPr>
          <w:rFonts w:ascii="Arial" w:hAnsi="Arial" w:cs="Arial"/>
          <w:b/>
          <w:bCs/>
          <w:color w:val="000000"/>
          <w:sz w:val="36"/>
          <w:szCs w:val="36"/>
        </w:rPr>
      </w:pPr>
    </w:p>
    <w:p w14:paraId="7FC7152C" w14:textId="77777777" w:rsidR="00FB1DA5" w:rsidRDefault="00FB1DA5" w:rsidP="00FB1DA5">
      <w:pPr>
        <w:autoSpaceDE w:val="0"/>
        <w:autoSpaceDN w:val="0"/>
        <w:adjustRightInd w:val="0"/>
        <w:spacing w:after="0" w:line="240" w:lineRule="auto"/>
        <w:jc w:val="center"/>
        <w:rPr>
          <w:rFonts w:ascii="Arial" w:hAnsi="Arial" w:cs="Arial"/>
          <w:b/>
          <w:bCs/>
          <w:color w:val="000000"/>
          <w:sz w:val="36"/>
          <w:szCs w:val="36"/>
        </w:rPr>
      </w:pPr>
    </w:p>
    <w:p w14:paraId="1384246F" w14:textId="77777777" w:rsidR="00FB1DA5" w:rsidRDefault="00FB1DA5" w:rsidP="00FB1DA5">
      <w:pPr>
        <w:autoSpaceDE w:val="0"/>
        <w:autoSpaceDN w:val="0"/>
        <w:adjustRightInd w:val="0"/>
        <w:spacing w:after="0" w:line="240" w:lineRule="auto"/>
        <w:jc w:val="center"/>
        <w:rPr>
          <w:rFonts w:ascii="Arial" w:hAnsi="Arial" w:cs="Arial"/>
          <w:b/>
          <w:bCs/>
          <w:color w:val="000000"/>
          <w:sz w:val="36"/>
          <w:szCs w:val="36"/>
        </w:rPr>
      </w:pPr>
    </w:p>
    <w:p w14:paraId="4F767BEF" w14:textId="77777777" w:rsidR="00FB1DA5" w:rsidRDefault="00FB1DA5" w:rsidP="00FB1DA5">
      <w:pPr>
        <w:autoSpaceDE w:val="0"/>
        <w:autoSpaceDN w:val="0"/>
        <w:adjustRightInd w:val="0"/>
        <w:spacing w:after="0" w:line="240" w:lineRule="auto"/>
        <w:jc w:val="center"/>
        <w:rPr>
          <w:rFonts w:ascii="Arial" w:hAnsi="Arial" w:cs="Arial"/>
          <w:b/>
          <w:bCs/>
          <w:color w:val="000000"/>
          <w:sz w:val="36"/>
          <w:szCs w:val="36"/>
        </w:rPr>
      </w:pPr>
    </w:p>
    <w:p w14:paraId="0F7D4FDA" w14:textId="77777777" w:rsidR="00FB1DA5" w:rsidRDefault="00FB1DA5" w:rsidP="00FB1DA5">
      <w:pPr>
        <w:autoSpaceDE w:val="0"/>
        <w:autoSpaceDN w:val="0"/>
        <w:adjustRightInd w:val="0"/>
        <w:spacing w:after="0" w:line="240" w:lineRule="auto"/>
        <w:jc w:val="center"/>
        <w:rPr>
          <w:rFonts w:ascii="Arial" w:hAnsi="Arial" w:cs="Arial"/>
          <w:b/>
          <w:bCs/>
          <w:color w:val="000000"/>
          <w:sz w:val="36"/>
          <w:szCs w:val="36"/>
        </w:rPr>
      </w:pPr>
    </w:p>
    <w:p w14:paraId="556D115F" w14:textId="77777777" w:rsidR="00FB1DA5" w:rsidRDefault="00FB1DA5" w:rsidP="00FB1DA5">
      <w:pPr>
        <w:autoSpaceDE w:val="0"/>
        <w:autoSpaceDN w:val="0"/>
        <w:adjustRightInd w:val="0"/>
        <w:spacing w:after="0" w:line="240" w:lineRule="auto"/>
        <w:jc w:val="center"/>
        <w:rPr>
          <w:rFonts w:ascii="Arial" w:hAnsi="Arial" w:cs="Arial"/>
          <w:b/>
          <w:bCs/>
          <w:color w:val="000000"/>
          <w:sz w:val="36"/>
          <w:szCs w:val="36"/>
        </w:rPr>
      </w:pPr>
    </w:p>
    <w:p w14:paraId="6EAA2289" w14:textId="77777777" w:rsidR="00FB1DA5" w:rsidRPr="00FB1DA5" w:rsidRDefault="00FB1DA5" w:rsidP="00FB1DA5">
      <w:pPr>
        <w:autoSpaceDE w:val="0"/>
        <w:autoSpaceDN w:val="0"/>
        <w:adjustRightInd w:val="0"/>
        <w:spacing w:after="0" w:line="240" w:lineRule="auto"/>
        <w:jc w:val="center"/>
        <w:rPr>
          <w:rFonts w:ascii="Arial" w:hAnsi="Arial" w:cs="Arial"/>
          <w:sz w:val="36"/>
          <w:szCs w:val="36"/>
        </w:rPr>
      </w:pPr>
      <w:r w:rsidRPr="00FB1DA5">
        <w:rPr>
          <w:rFonts w:ascii="Arial" w:hAnsi="Arial" w:cs="Arial"/>
          <w:b/>
          <w:bCs/>
          <w:color w:val="000000"/>
          <w:sz w:val="36"/>
          <w:szCs w:val="36"/>
        </w:rPr>
        <w:t xml:space="preserve">Invitation </w:t>
      </w:r>
      <w:proofErr w:type="gramStart"/>
      <w:r w:rsidRPr="00FB1DA5">
        <w:rPr>
          <w:rFonts w:ascii="Arial" w:hAnsi="Arial" w:cs="Arial"/>
          <w:b/>
          <w:bCs/>
          <w:sz w:val="36"/>
          <w:szCs w:val="36"/>
        </w:rPr>
        <w:t>To</w:t>
      </w:r>
      <w:proofErr w:type="gramEnd"/>
      <w:r w:rsidRPr="00FB1DA5">
        <w:rPr>
          <w:rFonts w:ascii="Arial" w:hAnsi="Arial" w:cs="Arial"/>
          <w:b/>
          <w:bCs/>
          <w:sz w:val="36"/>
          <w:szCs w:val="36"/>
        </w:rPr>
        <w:t xml:space="preserve"> Tender </w:t>
      </w:r>
    </w:p>
    <w:p w14:paraId="0FFBC68D" w14:textId="77777777" w:rsidR="00FB1DA5" w:rsidRPr="00FB1DA5" w:rsidRDefault="00FB1DA5" w:rsidP="00FB1DA5">
      <w:pPr>
        <w:autoSpaceDE w:val="0"/>
        <w:autoSpaceDN w:val="0"/>
        <w:adjustRightInd w:val="0"/>
        <w:spacing w:after="0" w:line="240" w:lineRule="auto"/>
        <w:jc w:val="center"/>
        <w:rPr>
          <w:rFonts w:ascii="Arial" w:hAnsi="Arial" w:cs="Arial"/>
          <w:sz w:val="36"/>
          <w:szCs w:val="36"/>
        </w:rPr>
      </w:pPr>
      <w:proofErr w:type="gramStart"/>
      <w:r w:rsidRPr="00FB1DA5">
        <w:rPr>
          <w:rFonts w:ascii="Arial" w:hAnsi="Arial" w:cs="Arial"/>
          <w:b/>
          <w:bCs/>
          <w:sz w:val="36"/>
          <w:szCs w:val="36"/>
        </w:rPr>
        <w:t>for</w:t>
      </w:r>
      <w:proofErr w:type="gramEnd"/>
    </w:p>
    <w:p w14:paraId="48FCCE89" w14:textId="35472E89" w:rsidR="00FB1DA5" w:rsidRPr="00FB1DA5" w:rsidRDefault="00FB1DA5" w:rsidP="00FB1DA5">
      <w:pPr>
        <w:jc w:val="center"/>
        <w:rPr>
          <w:rFonts w:ascii="Arial" w:hAnsi="Arial" w:cs="Arial"/>
          <w:b/>
          <w:bCs/>
          <w:sz w:val="36"/>
          <w:szCs w:val="36"/>
        </w:rPr>
      </w:pPr>
      <w:r w:rsidRPr="00FB1DA5">
        <w:rPr>
          <w:rFonts w:ascii="Arial" w:hAnsi="Arial" w:cs="Arial"/>
          <w:b/>
          <w:bCs/>
          <w:sz w:val="36"/>
          <w:szCs w:val="36"/>
        </w:rPr>
        <w:t>CBRN/002</w:t>
      </w:r>
      <w:r>
        <w:rPr>
          <w:rFonts w:ascii="Arial" w:hAnsi="Arial" w:cs="Arial"/>
          <w:b/>
          <w:bCs/>
          <w:sz w:val="36"/>
          <w:szCs w:val="36"/>
        </w:rPr>
        <w:t>25</w:t>
      </w:r>
      <w:r w:rsidRPr="00FB1DA5">
        <w:rPr>
          <w:rFonts w:ascii="Arial" w:hAnsi="Arial" w:cs="Arial"/>
          <w:b/>
          <w:bCs/>
          <w:sz w:val="36"/>
          <w:szCs w:val="36"/>
        </w:rPr>
        <w:t xml:space="preserve"> –</w:t>
      </w:r>
      <w:r>
        <w:rPr>
          <w:rFonts w:ascii="Arial" w:hAnsi="Arial" w:cs="Arial"/>
          <w:b/>
          <w:bCs/>
          <w:sz w:val="36"/>
          <w:szCs w:val="36"/>
        </w:rPr>
        <w:t xml:space="preserve"> Project CLAUGHT</w:t>
      </w:r>
    </w:p>
    <w:p w14:paraId="782A3422" w14:textId="77777777" w:rsidR="00FB1DA5" w:rsidRDefault="00FB1DA5" w:rsidP="00FB1DA5">
      <w:pPr>
        <w:jc w:val="center"/>
        <w:rPr>
          <w:rFonts w:ascii="Arial" w:hAnsi="Arial" w:cs="Arial"/>
          <w:b/>
          <w:bCs/>
          <w:sz w:val="36"/>
          <w:szCs w:val="36"/>
        </w:rPr>
      </w:pPr>
    </w:p>
    <w:p w14:paraId="06D1167D" w14:textId="77777777" w:rsidR="00FB1DA5" w:rsidRDefault="00FB1DA5" w:rsidP="00FB1DA5">
      <w:pPr>
        <w:jc w:val="center"/>
        <w:rPr>
          <w:rFonts w:ascii="Arial" w:hAnsi="Arial" w:cs="Arial"/>
          <w:b/>
          <w:bCs/>
          <w:sz w:val="36"/>
          <w:szCs w:val="36"/>
        </w:rPr>
      </w:pPr>
    </w:p>
    <w:p w14:paraId="1E586F49" w14:textId="77777777" w:rsidR="00FB1DA5" w:rsidRDefault="00FB1DA5" w:rsidP="00FB1DA5">
      <w:pPr>
        <w:jc w:val="center"/>
        <w:rPr>
          <w:rFonts w:ascii="Arial" w:hAnsi="Arial" w:cs="Arial"/>
          <w:b/>
          <w:bCs/>
          <w:sz w:val="36"/>
          <w:szCs w:val="36"/>
        </w:rPr>
      </w:pPr>
    </w:p>
    <w:p w14:paraId="41B20E00" w14:textId="77777777" w:rsidR="00FB1DA5" w:rsidRPr="00FB1DA5" w:rsidRDefault="00FB1DA5" w:rsidP="00FB1DA5">
      <w:pPr>
        <w:jc w:val="center"/>
        <w:rPr>
          <w:rFonts w:ascii="Arial" w:hAnsi="Arial" w:cs="Arial"/>
          <w:b/>
          <w:bCs/>
          <w:sz w:val="36"/>
          <w:szCs w:val="36"/>
        </w:rPr>
      </w:pPr>
    </w:p>
    <w:p w14:paraId="061EF3F1" w14:textId="77777777" w:rsidR="00FB1DA5" w:rsidRPr="00FB1DA5" w:rsidRDefault="00FB1DA5" w:rsidP="00FB1DA5">
      <w:pPr>
        <w:jc w:val="center"/>
        <w:rPr>
          <w:b/>
          <w:bCs/>
          <w:color w:val="FF0000"/>
          <w:sz w:val="36"/>
          <w:szCs w:val="36"/>
        </w:rPr>
      </w:pPr>
    </w:p>
    <w:p w14:paraId="6C811421" w14:textId="77777777" w:rsidR="00FB1DA5" w:rsidRPr="00FB1DA5" w:rsidRDefault="00FB1DA5" w:rsidP="00FB1DA5">
      <w:pPr>
        <w:jc w:val="center"/>
        <w:rPr>
          <w:b/>
          <w:bCs/>
          <w:color w:val="FF0000"/>
          <w:sz w:val="36"/>
          <w:szCs w:val="36"/>
        </w:rPr>
      </w:pPr>
    </w:p>
    <w:p w14:paraId="2EEE1CF1" w14:textId="77777777" w:rsidR="00FB1DA5" w:rsidRPr="00FB1DA5" w:rsidRDefault="00FB1DA5" w:rsidP="00FB1DA5">
      <w:pPr>
        <w:jc w:val="center"/>
        <w:rPr>
          <w:b/>
          <w:bCs/>
          <w:color w:val="FF0000"/>
          <w:sz w:val="36"/>
          <w:szCs w:val="36"/>
        </w:rPr>
      </w:pPr>
    </w:p>
    <w:p w14:paraId="7FD9130D" w14:textId="77777777" w:rsidR="00FB1DA5" w:rsidRPr="00FB1DA5" w:rsidRDefault="00FB1DA5" w:rsidP="00FB1DA5">
      <w:pPr>
        <w:jc w:val="center"/>
        <w:rPr>
          <w:b/>
          <w:bCs/>
          <w:color w:val="FF0000"/>
          <w:sz w:val="36"/>
          <w:szCs w:val="36"/>
        </w:rPr>
      </w:pPr>
    </w:p>
    <w:p w14:paraId="45BCE131" w14:textId="77777777" w:rsidR="00FB1DA5" w:rsidRPr="00FB1DA5" w:rsidRDefault="00FB1DA5" w:rsidP="00FB1DA5">
      <w:pPr>
        <w:jc w:val="center"/>
        <w:rPr>
          <w:b/>
          <w:bCs/>
          <w:color w:val="FF0000"/>
          <w:sz w:val="36"/>
          <w:szCs w:val="36"/>
        </w:rPr>
      </w:pPr>
    </w:p>
    <w:p w14:paraId="7A17FE39" w14:textId="77777777" w:rsidR="00FB1DA5" w:rsidRPr="00FB1DA5" w:rsidRDefault="00FB1DA5" w:rsidP="00FB1DA5">
      <w:pPr>
        <w:jc w:val="center"/>
        <w:rPr>
          <w:b/>
          <w:bCs/>
          <w:color w:val="FF0000"/>
          <w:sz w:val="36"/>
          <w:szCs w:val="36"/>
        </w:rPr>
      </w:pPr>
    </w:p>
    <w:p w14:paraId="0580C05B" w14:textId="77777777" w:rsidR="00FB1DA5" w:rsidRPr="00FB1DA5" w:rsidRDefault="00FB1DA5" w:rsidP="00FB1DA5">
      <w:pPr>
        <w:jc w:val="center"/>
        <w:rPr>
          <w:b/>
          <w:bCs/>
          <w:color w:val="FF0000"/>
          <w:sz w:val="36"/>
          <w:szCs w:val="36"/>
        </w:rPr>
      </w:pPr>
    </w:p>
    <w:p w14:paraId="376008E6" w14:textId="77777777" w:rsidR="00FB1DA5" w:rsidRPr="00FB1DA5" w:rsidRDefault="00FB1DA5" w:rsidP="00FB1DA5">
      <w:pPr>
        <w:jc w:val="center"/>
        <w:rPr>
          <w:b/>
          <w:bCs/>
          <w:color w:val="FF0000"/>
          <w:sz w:val="36"/>
          <w:szCs w:val="36"/>
        </w:rPr>
      </w:pPr>
    </w:p>
    <w:p w14:paraId="7A422EFA" w14:textId="77777777" w:rsidR="00FB1DA5" w:rsidRPr="00FB1DA5" w:rsidRDefault="00FB1DA5" w:rsidP="00FB1DA5">
      <w:pPr>
        <w:jc w:val="center"/>
        <w:rPr>
          <w:b/>
          <w:bCs/>
          <w:color w:val="FF0000"/>
          <w:sz w:val="36"/>
          <w:szCs w:val="36"/>
        </w:rPr>
      </w:pPr>
    </w:p>
    <w:p w14:paraId="58111B57"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2352AF73" w14:textId="77777777" w:rsidR="00FB1DA5" w:rsidRPr="00FB1DA5" w:rsidRDefault="00FB1DA5" w:rsidP="00FB1DA5">
      <w:pPr>
        <w:autoSpaceDE w:val="0"/>
        <w:autoSpaceDN w:val="0"/>
        <w:adjustRightInd w:val="0"/>
        <w:spacing w:after="0" w:line="240" w:lineRule="auto"/>
        <w:jc w:val="center"/>
        <w:rPr>
          <w:rFonts w:ascii="Arial" w:hAnsi="Arial" w:cs="Arial"/>
          <w:b/>
          <w:bCs/>
          <w:color w:val="000000"/>
          <w:sz w:val="20"/>
          <w:szCs w:val="20"/>
        </w:rPr>
      </w:pPr>
      <w:r w:rsidRPr="00FB1DA5">
        <w:rPr>
          <w:rFonts w:ascii="Arial" w:hAnsi="Arial" w:cs="Arial"/>
          <w:b/>
          <w:bCs/>
          <w:color w:val="000000"/>
          <w:sz w:val="20"/>
          <w:szCs w:val="20"/>
        </w:rPr>
        <w:lastRenderedPageBreak/>
        <w:t>Contents</w:t>
      </w:r>
    </w:p>
    <w:p w14:paraId="36219643" w14:textId="77777777" w:rsidR="00FB1DA5" w:rsidRPr="00FB1DA5" w:rsidRDefault="00FB1DA5" w:rsidP="00FB1DA5">
      <w:pPr>
        <w:autoSpaceDE w:val="0"/>
        <w:autoSpaceDN w:val="0"/>
        <w:adjustRightInd w:val="0"/>
        <w:spacing w:after="0" w:line="240" w:lineRule="auto"/>
        <w:jc w:val="center"/>
        <w:rPr>
          <w:rFonts w:ascii="Arial" w:hAnsi="Arial" w:cs="Arial"/>
          <w:color w:val="000000"/>
          <w:sz w:val="20"/>
          <w:szCs w:val="20"/>
        </w:rPr>
      </w:pPr>
    </w:p>
    <w:p w14:paraId="418E46C1"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r w:rsidRPr="00FB1DA5">
        <w:rPr>
          <w:rFonts w:ascii="Arial" w:hAnsi="Arial" w:cs="Arial"/>
          <w:color w:val="000000"/>
          <w:sz w:val="20"/>
          <w:szCs w:val="20"/>
        </w:rPr>
        <w:t xml:space="preserve">This invitation consists of the following documentation: </w:t>
      </w:r>
      <w:r w:rsidRPr="00FB1DA5">
        <w:rPr>
          <w:rFonts w:ascii="Arial" w:hAnsi="Arial" w:cs="Arial"/>
          <w:color w:val="FF0000"/>
          <w:sz w:val="20"/>
          <w:szCs w:val="20"/>
        </w:rPr>
        <w:t xml:space="preserve"> </w:t>
      </w:r>
    </w:p>
    <w:p w14:paraId="0A3D3FB8"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6AC23502" w14:textId="77777777" w:rsidR="00FB1DA5" w:rsidRPr="00FB1DA5" w:rsidRDefault="00FB1DA5" w:rsidP="00FB1DA5">
      <w:pPr>
        <w:autoSpaceDE w:val="0"/>
        <w:autoSpaceDN w:val="0"/>
        <w:adjustRightInd w:val="0"/>
        <w:spacing w:after="44" w:line="240" w:lineRule="auto"/>
        <w:rPr>
          <w:rFonts w:ascii="Arial" w:hAnsi="Arial" w:cs="Arial"/>
          <w:color w:val="000000"/>
          <w:sz w:val="20"/>
          <w:szCs w:val="20"/>
        </w:rPr>
      </w:pPr>
      <w:r w:rsidRPr="00FB1DA5">
        <w:rPr>
          <w:rFonts w:ascii="Arial" w:hAnsi="Arial" w:cs="Arial"/>
          <w:color w:val="000000"/>
          <w:sz w:val="20"/>
          <w:szCs w:val="20"/>
        </w:rPr>
        <w:t xml:space="preserve">• DEFFORM 47 – Invitation </w:t>
      </w:r>
      <w:proofErr w:type="gramStart"/>
      <w:r w:rsidRPr="00FB1DA5">
        <w:rPr>
          <w:rFonts w:ascii="Arial" w:hAnsi="Arial" w:cs="Arial"/>
          <w:color w:val="000000"/>
          <w:sz w:val="20"/>
          <w:szCs w:val="20"/>
        </w:rPr>
        <w:t>To</w:t>
      </w:r>
      <w:proofErr w:type="gramEnd"/>
      <w:r w:rsidRPr="00FB1DA5">
        <w:rPr>
          <w:rFonts w:ascii="Arial" w:hAnsi="Arial" w:cs="Arial"/>
          <w:color w:val="000000"/>
          <w:sz w:val="20"/>
          <w:szCs w:val="20"/>
        </w:rPr>
        <w:t xml:space="preserve"> </w:t>
      </w:r>
      <w:r w:rsidRPr="00FB1DA5">
        <w:rPr>
          <w:rFonts w:ascii="Arial" w:hAnsi="Arial" w:cs="Arial"/>
          <w:sz w:val="20"/>
          <w:szCs w:val="20"/>
        </w:rPr>
        <w:t xml:space="preserve">Tender. </w:t>
      </w:r>
      <w:r w:rsidRPr="00FB1DA5">
        <w:rPr>
          <w:rFonts w:ascii="Arial" w:hAnsi="Arial" w:cs="Arial"/>
          <w:color w:val="000000"/>
          <w:sz w:val="20"/>
          <w:szCs w:val="20"/>
        </w:rPr>
        <w:t xml:space="preserve">The DEFFORM 47 sets out the key requirements that Tenderers need to meet in submitting a valid Tender. It also sets out the conditions relating to this competition. For ease it is broken into: </w:t>
      </w:r>
    </w:p>
    <w:p w14:paraId="37786C49" w14:textId="66CFDE9A" w:rsidR="00FB1DA5" w:rsidRPr="00FB1DA5" w:rsidRDefault="00FB1DA5" w:rsidP="00FB1DA5">
      <w:pPr>
        <w:tabs>
          <w:tab w:val="left" w:pos="7938"/>
        </w:tabs>
        <w:autoSpaceDE w:val="0"/>
        <w:autoSpaceDN w:val="0"/>
        <w:adjustRightInd w:val="0"/>
        <w:spacing w:after="44" w:line="240" w:lineRule="auto"/>
        <w:rPr>
          <w:rFonts w:ascii="Arial" w:hAnsi="Arial" w:cs="Arial"/>
          <w:color w:val="000000"/>
          <w:sz w:val="20"/>
          <w:szCs w:val="20"/>
        </w:rPr>
      </w:pPr>
      <w:proofErr w:type="gramStart"/>
      <w:r w:rsidRPr="00FB1DA5">
        <w:rPr>
          <w:rFonts w:ascii="Courier New" w:hAnsi="Courier New" w:cs="Courier New"/>
          <w:color w:val="000000"/>
          <w:sz w:val="20"/>
          <w:szCs w:val="20"/>
        </w:rPr>
        <w:t>o</w:t>
      </w:r>
      <w:proofErr w:type="gramEnd"/>
      <w:r w:rsidRPr="00FB1DA5">
        <w:rPr>
          <w:rFonts w:ascii="Courier New" w:hAnsi="Courier New" w:cs="Courier New"/>
          <w:color w:val="000000"/>
          <w:sz w:val="20"/>
          <w:szCs w:val="20"/>
        </w:rPr>
        <w:t xml:space="preserve"> </w:t>
      </w:r>
      <w:r w:rsidRPr="00FB1DA5">
        <w:rPr>
          <w:rFonts w:ascii="Arial" w:hAnsi="Arial" w:cs="Arial"/>
          <w:color w:val="000000"/>
          <w:sz w:val="20"/>
          <w:szCs w:val="20"/>
        </w:rPr>
        <w:t xml:space="preserve">Section A – Introduction                                                                                                    </w:t>
      </w:r>
    </w:p>
    <w:p w14:paraId="21DF0F34" w14:textId="77777777" w:rsidR="00FB1DA5" w:rsidRPr="00FB1DA5" w:rsidRDefault="00FB1DA5" w:rsidP="00FB1DA5">
      <w:pPr>
        <w:autoSpaceDE w:val="0"/>
        <w:autoSpaceDN w:val="0"/>
        <w:adjustRightInd w:val="0"/>
        <w:spacing w:after="44"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Definitions </w:t>
      </w:r>
    </w:p>
    <w:p w14:paraId="0556F9D6" w14:textId="77777777" w:rsidR="00FB1DA5" w:rsidRPr="00FB1DA5" w:rsidRDefault="00FB1DA5" w:rsidP="00FB1DA5">
      <w:pPr>
        <w:autoSpaceDE w:val="0"/>
        <w:autoSpaceDN w:val="0"/>
        <w:adjustRightInd w:val="0"/>
        <w:spacing w:after="44"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Purpose </w:t>
      </w:r>
    </w:p>
    <w:p w14:paraId="74BB4634" w14:textId="77777777" w:rsidR="00FB1DA5" w:rsidRPr="00FB1DA5" w:rsidRDefault="00FB1DA5" w:rsidP="00FB1DA5">
      <w:pPr>
        <w:autoSpaceDE w:val="0"/>
        <w:autoSpaceDN w:val="0"/>
        <w:adjustRightInd w:val="0"/>
        <w:spacing w:after="44"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ITT Documentation and ITT Material </w:t>
      </w:r>
    </w:p>
    <w:p w14:paraId="4F813353" w14:textId="77777777" w:rsidR="00FB1DA5" w:rsidRPr="00FB1DA5" w:rsidRDefault="00FB1DA5" w:rsidP="00FB1DA5">
      <w:pPr>
        <w:autoSpaceDE w:val="0"/>
        <w:autoSpaceDN w:val="0"/>
        <w:adjustRightInd w:val="0"/>
        <w:spacing w:after="44"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Tender Expenses </w:t>
      </w:r>
    </w:p>
    <w:p w14:paraId="2A9AC95A" w14:textId="77777777" w:rsidR="00FB1DA5" w:rsidRPr="00FB1DA5" w:rsidRDefault="00FB1DA5" w:rsidP="00FB1DA5">
      <w:pPr>
        <w:autoSpaceDE w:val="0"/>
        <w:autoSpaceDN w:val="0"/>
        <w:adjustRightInd w:val="0"/>
        <w:spacing w:after="44"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Material Change of Control from Supplier Selection </w:t>
      </w:r>
    </w:p>
    <w:p w14:paraId="0F2B3F24" w14:textId="77777777" w:rsidR="00FB1DA5" w:rsidRPr="00FB1DA5" w:rsidRDefault="00FB1DA5" w:rsidP="00FB1DA5">
      <w:pPr>
        <w:autoSpaceDE w:val="0"/>
        <w:autoSpaceDN w:val="0"/>
        <w:adjustRightInd w:val="0"/>
        <w:spacing w:after="44"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Contract Conditions </w:t>
      </w:r>
    </w:p>
    <w:p w14:paraId="0921F976" w14:textId="77777777" w:rsidR="00FB1DA5" w:rsidRPr="00FB1DA5" w:rsidRDefault="00FB1DA5" w:rsidP="00FB1DA5">
      <w:pPr>
        <w:autoSpaceDE w:val="0"/>
        <w:autoSpaceDN w:val="0"/>
        <w:adjustRightInd w:val="0"/>
        <w:spacing w:after="44"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Consultation with Credit Reference Agencies </w:t>
      </w:r>
    </w:p>
    <w:p w14:paraId="776BCBE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Other Information </w:t>
      </w:r>
    </w:p>
    <w:p w14:paraId="7D79506D"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320F4FC6" w14:textId="4F9BBA86" w:rsidR="00FB1DA5" w:rsidRPr="00FB1DA5" w:rsidRDefault="00FB1DA5" w:rsidP="00FB1DA5">
      <w:pPr>
        <w:tabs>
          <w:tab w:val="left" w:pos="7938"/>
        </w:tabs>
        <w:autoSpaceDE w:val="0"/>
        <w:autoSpaceDN w:val="0"/>
        <w:adjustRightInd w:val="0"/>
        <w:spacing w:after="0" w:line="240" w:lineRule="auto"/>
        <w:rPr>
          <w:rFonts w:ascii="Arial" w:hAnsi="Arial" w:cs="Arial"/>
          <w:color w:val="000000"/>
          <w:sz w:val="20"/>
          <w:szCs w:val="20"/>
        </w:rPr>
      </w:pPr>
      <w:proofErr w:type="gramStart"/>
      <w:r w:rsidRPr="00FB1DA5">
        <w:rPr>
          <w:rFonts w:ascii="Courier New" w:hAnsi="Courier New" w:cs="Courier New"/>
          <w:color w:val="000000"/>
          <w:sz w:val="20"/>
          <w:szCs w:val="20"/>
        </w:rPr>
        <w:t>o</w:t>
      </w:r>
      <w:proofErr w:type="gramEnd"/>
      <w:r w:rsidRPr="00FB1DA5">
        <w:rPr>
          <w:rFonts w:ascii="Courier New" w:hAnsi="Courier New" w:cs="Courier New"/>
          <w:color w:val="000000"/>
          <w:sz w:val="20"/>
          <w:szCs w:val="20"/>
        </w:rPr>
        <w:t xml:space="preserve"> </w:t>
      </w:r>
      <w:r w:rsidRPr="00FB1DA5">
        <w:rPr>
          <w:rFonts w:ascii="Arial" w:hAnsi="Arial" w:cs="Arial"/>
          <w:color w:val="000000"/>
          <w:sz w:val="20"/>
          <w:szCs w:val="20"/>
        </w:rPr>
        <w:t xml:space="preserve">Section B – Key Activities                                                                                                </w:t>
      </w:r>
    </w:p>
    <w:p w14:paraId="1074213F"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522C17D9" w14:textId="244F74D5" w:rsidR="00FB1DA5" w:rsidRPr="00FB1DA5" w:rsidRDefault="00FB1DA5" w:rsidP="00FB1DA5">
      <w:pPr>
        <w:tabs>
          <w:tab w:val="left" w:pos="7938"/>
        </w:tabs>
        <w:autoSpaceDE w:val="0"/>
        <w:autoSpaceDN w:val="0"/>
        <w:adjustRightInd w:val="0"/>
        <w:spacing w:after="0" w:line="240" w:lineRule="auto"/>
        <w:rPr>
          <w:rFonts w:ascii="Arial" w:hAnsi="Arial" w:cs="Arial"/>
          <w:color w:val="000000"/>
          <w:sz w:val="20"/>
          <w:szCs w:val="20"/>
        </w:rPr>
      </w:pPr>
      <w:proofErr w:type="gramStart"/>
      <w:r w:rsidRPr="00FB1DA5">
        <w:rPr>
          <w:rFonts w:ascii="Courier New" w:hAnsi="Courier New" w:cs="Courier New"/>
          <w:color w:val="000000"/>
          <w:sz w:val="20"/>
          <w:szCs w:val="20"/>
        </w:rPr>
        <w:t>o</w:t>
      </w:r>
      <w:proofErr w:type="gramEnd"/>
      <w:r w:rsidRPr="00FB1DA5">
        <w:rPr>
          <w:rFonts w:ascii="Courier New" w:hAnsi="Courier New" w:cs="Courier New"/>
          <w:color w:val="000000"/>
          <w:sz w:val="20"/>
          <w:szCs w:val="20"/>
        </w:rPr>
        <w:t xml:space="preserve"> </w:t>
      </w:r>
      <w:r w:rsidRPr="00FB1DA5">
        <w:rPr>
          <w:rFonts w:ascii="Arial" w:hAnsi="Arial" w:cs="Arial"/>
          <w:color w:val="000000"/>
          <w:sz w:val="20"/>
          <w:szCs w:val="20"/>
        </w:rPr>
        <w:t xml:space="preserve">Section C – Instructions on Preparing Tenders                                                                </w:t>
      </w:r>
    </w:p>
    <w:p w14:paraId="009BAEE3"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Tenders for Selected Contractor Deliverables </w:t>
      </w:r>
    </w:p>
    <w:p w14:paraId="6F90DFC7"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Construction of Tenders </w:t>
      </w:r>
    </w:p>
    <w:p w14:paraId="23E5C0A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Validity </w:t>
      </w:r>
    </w:p>
    <w:p w14:paraId="401D2A3A"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Variant Bids </w:t>
      </w:r>
    </w:p>
    <w:p w14:paraId="39E9BF33"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5758CFFB" w14:textId="1741D42A" w:rsidR="00FB1DA5" w:rsidRPr="00FB1DA5" w:rsidRDefault="00FB1DA5" w:rsidP="00FB1DA5">
      <w:pPr>
        <w:tabs>
          <w:tab w:val="left" w:pos="7938"/>
        </w:tabs>
        <w:autoSpaceDE w:val="0"/>
        <w:autoSpaceDN w:val="0"/>
        <w:adjustRightInd w:val="0"/>
        <w:spacing w:after="0" w:line="240" w:lineRule="auto"/>
        <w:rPr>
          <w:rFonts w:ascii="Arial" w:hAnsi="Arial" w:cs="Arial"/>
          <w:color w:val="000000"/>
          <w:sz w:val="20"/>
          <w:szCs w:val="20"/>
        </w:rPr>
      </w:pPr>
      <w:proofErr w:type="gramStart"/>
      <w:r w:rsidRPr="00FB1DA5">
        <w:rPr>
          <w:rFonts w:ascii="Courier New" w:hAnsi="Courier New" w:cs="Courier New"/>
          <w:color w:val="000000"/>
          <w:sz w:val="20"/>
          <w:szCs w:val="20"/>
        </w:rPr>
        <w:t>o</w:t>
      </w:r>
      <w:proofErr w:type="gramEnd"/>
      <w:r w:rsidRPr="00FB1DA5">
        <w:rPr>
          <w:rFonts w:ascii="Courier New" w:hAnsi="Courier New" w:cs="Courier New"/>
          <w:color w:val="000000"/>
          <w:sz w:val="20"/>
          <w:szCs w:val="20"/>
        </w:rPr>
        <w:t xml:space="preserve"> </w:t>
      </w:r>
      <w:r w:rsidRPr="00FB1DA5">
        <w:rPr>
          <w:rFonts w:ascii="Arial" w:hAnsi="Arial" w:cs="Arial"/>
          <w:color w:val="000000"/>
          <w:sz w:val="20"/>
          <w:szCs w:val="20"/>
        </w:rPr>
        <w:t xml:space="preserve">Section D – Tender Evaluation                                                                                         </w:t>
      </w:r>
    </w:p>
    <w:p w14:paraId="052FC2D4" w14:textId="77777777" w:rsidR="00FB1DA5" w:rsidRPr="00FB1DA5" w:rsidRDefault="00FB1DA5" w:rsidP="00FB1DA5">
      <w:pPr>
        <w:tabs>
          <w:tab w:val="left" w:pos="7938"/>
        </w:tabs>
        <w:autoSpaceDE w:val="0"/>
        <w:autoSpaceDN w:val="0"/>
        <w:adjustRightInd w:val="0"/>
        <w:spacing w:after="0" w:line="240" w:lineRule="auto"/>
        <w:rPr>
          <w:rFonts w:ascii="Courier New" w:hAnsi="Courier New" w:cs="Courier New"/>
          <w:color w:val="000000"/>
          <w:sz w:val="20"/>
          <w:szCs w:val="20"/>
        </w:rPr>
      </w:pPr>
    </w:p>
    <w:p w14:paraId="1451EF0C" w14:textId="53751F5B" w:rsidR="00FB1DA5" w:rsidRPr="00FB1DA5" w:rsidRDefault="00FB1DA5" w:rsidP="00FB1DA5">
      <w:pPr>
        <w:tabs>
          <w:tab w:val="left" w:pos="7938"/>
        </w:tabs>
        <w:autoSpaceDE w:val="0"/>
        <w:autoSpaceDN w:val="0"/>
        <w:adjustRightInd w:val="0"/>
        <w:spacing w:after="0" w:line="240" w:lineRule="auto"/>
        <w:rPr>
          <w:rFonts w:ascii="Arial" w:hAnsi="Arial" w:cs="Arial"/>
          <w:color w:val="000000"/>
          <w:sz w:val="20"/>
          <w:szCs w:val="20"/>
        </w:rPr>
      </w:pPr>
      <w:proofErr w:type="gramStart"/>
      <w:r w:rsidRPr="00FB1DA5">
        <w:rPr>
          <w:rFonts w:ascii="Courier New" w:hAnsi="Courier New" w:cs="Courier New"/>
          <w:color w:val="000000"/>
          <w:sz w:val="20"/>
          <w:szCs w:val="20"/>
        </w:rPr>
        <w:t>o</w:t>
      </w:r>
      <w:proofErr w:type="gramEnd"/>
      <w:r w:rsidRPr="00FB1DA5">
        <w:rPr>
          <w:rFonts w:ascii="Courier New" w:hAnsi="Courier New" w:cs="Courier New"/>
          <w:color w:val="000000"/>
          <w:sz w:val="20"/>
          <w:szCs w:val="20"/>
        </w:rPr>
        <w:t xml:space="preserve"> </w:t>
      </w:r>
      <w:r w:rsidRPr="00FB1DA5">
        <w:rPr>
          <w:rFonts w:ascii="Arial" w:hAnsi="Arial" w:cs="Arial"/>
          <w:color w:val="000000"/>
          <w:sz w:val="20"/>
          <w:szCs w:val="20"/>
        </w:rPr>
        <w:t xml:space="preserve">Section E – Instructions on Submitting Tenders                                                               </w:t>
      </w:r>
    </w:p>
    <w:p w14:paraId="264C6365"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Submission of your Tender </w:t>
      </w:r>
    </w:p>
    <w:p w14:paraId="5B8DF0D5"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Samples </w:t>
      </w:r>
    </w:p>
    <w:p w14:paraId="6F5CFEB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5DA54697" w14:textId="4F40C691" w:rsidR="00FB1DA5" w:rsidRPr="00FB1DA5" w:rsidRDefault="00FB1DA5" w:rsidP="00FB1DA5">
      <w:pPr>
        <w:tabs>
          <w:tab w:val="left" w:pos="7938"/>
        </w:tabs>
        <w:autoSpaceDE w:val="0"/>
        <w:autoSpaceDN w:val="0"/>
        <w:adjustRightInd w:val="0"/>
        <w:spacing w:after="0" w:line="240" w:lineRule="auto"/>
        <w:rPr>
          <w:rFonts w:ascii="Arial" w:hAnsi="Arial" w:cs="Arial"/>
          <w:color w:val="000000"/>
          <w:sz w:val="20"/>
          <w:szCs w:val="20"/>
        </w:rPr>
      </w:pPr>
      <w:proofErr w:type="gramStart"/>
      <w:r w:rsidRPr="00FB1DA5">
        <w:rPr>
          <w:rFonts w:ascii="Courier New" w:hAnsi="Courier New" w:cs="Courier New"/>
          <w:color w:val="000000"/>
          <w:sz w:val="20"/>
          <w:szCs w:val="20"/>
        </w:rPr>
        <w:t>o</w:t>
      </w:r>
      <w:proofErr w:type="gramEnd"/>
      <w:r w:rsidRPr="00FB1DA5">
        <w:rPr>
          <w:rFonts w:ascii="Courier New" w:hAnsi="Courier New" w:cs="Courier New"/>
          <w:color w:val="000000"/>
          <w:sz w:val="20"/>
          <w:szCs w:val="20"/>
        </w:rPr>
        <w:t xml:space="preserve"> </w:t>
      </w:r>
      <w:r w:rsidRPr="00FB1DA5">
        <w:rPr>
          <w:rFonts w:ascii="Arial" w:hAnsi="Arial" w:cs="Arial"/>
          <w:color w:val="000000"/>
          <w:sz w:val="20"/>
          <w:szCs w:val="20"/>
        </w:rPr>
        <w:t xml:space="preserve">Section F – Conditions of Tendering                                                                                 </w:t>
      </w:r>
    </w:p>
    <w:p w14:paraId="2891F609"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Conforming to the Law </w:t>
      </w:r>
    </w:p>
    <w:p w14:paraId="02986F5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Bid </w:t>
      </w:r>
      <w:proofErr w:type="gramStart"/>
      <w:r w:rsidRPr="00FB1DA5">
        <w:rPr>
          <w:rFonts w:ascii="Arial" w:hAnsi="Arial" w:cs="Arial"/>
          <w:color w:val="000000"/>
          <w:sz w:val="20"/>
          <w:szCs w:val="20"/>
        </w:rPr>
        <w:t>Rigging</w:t>
      </w:r>
      <w:proofErr w:type="gramEnd"/>
      <w:r w:rsidRPr="00FB1DA5">
        <w:rPr>
          <w:rFonts w:ascii="Arial" w:hAnsi="Arial" w:cs="Arial"/>
          <w:color w:val="000000"/>
          <w:sz w:val="20"/>
          <w:szCs w:val="20"/>
        </w:rPr>
        <w:t xml:space="preserve"> and Other Illegal Practices </w:t>
      </w:r>
    </w:p>
    <w:p w14:paraId="2CF34B2C"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Conflicts of Interest </w:t>
      </w:r>
    </w:p>
    <w:p w14:paraId="0C979B2D"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Government Furnished Assets </w:t>
      </w:r>
    </w:p>
    <w:p w14:paraId="2F28BCB4"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Standstill Period </w:t>
      </w:r>
    </w:p>
    <w:p w14:paraId="48DC177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Publicity Announcement </w:t>
      </w:r>
    </w:p>
    <w:p w14:paraId="3E7BF98E"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Sensitive Information </w:t>
      </w:r>
    </w:p>
    <w:p w14:paraId="35219C9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Remedies for Breach of Contract </w:t>
      </w:r>
    </w:p>
    <w:p w14:paraId="65805AAA"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Reportable Requirements </w:t>
      </w:r>
    </w:p>
    <w:p w14:paraId="08230C7E"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Wingdings" w:hAnsi="Wingdings" w:cs="Wingdings"/>
          <w:color w:val="000000"/>
          <w:sz w:val="20"/>
          <w:szCs w:val="20"/>
        </w:rPr>
        <w:t></w:t>
      </w:r>
      <w:r w:rsidRPr="00FB1DA5">
        <w:rPr>
          <w:rFonts w:ascii="Wingdings" w:hAnsi="Wingdings" w:cs="Wingdings"/>
          <w:color w:val="000000"/>
          <w:sz w:val="20"/>
          <w:szCs w:val="20"/>
        </w:rPr>
        <w:t></w:t>
      </w:r>
      <w:r w:rsidRPr="00FB1DA5">
        <w:rPr>
          <w:rFonts w:ascii="Arial" w:hAnsi="Arial" w:cs="Arial"/>
          <w:color w:val="000000"/>
          <w:sz w:val="20"/>
          <w:szCs w:val="20"/>
        </w:rPr>
        <w:t xml:space="preserve">Conditions of Tendering Specific to this Requirement </w:t>
      </w:r>
    </w:p>
    <w:p w14:paraId="43A3045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5FEAF4F1" w14:textId="030E80B8" w:rsidR="00FB1DA5" w:rsidRPr="00FB1DA5" w:rsidRDefault="00FB1DA5" w:rsidP="00FB1DA5">
      <w:pPr>
        <w:autoSpaceDE w:val="0"/>
        <w:autoSpaceDN w:val="0"/>
        <w:adjustRightInd w:val="0"/>
        <w:spacing w:after="0" w:line="240" w:lineRule="auto"/>
        <w:rPr>
          <w:rFonts w:ascii="Arial" w:hAnsi="Arial" w:cs="Arial"/>
          <w:color w:val="000000"/>
          <w:sz w:val="20"/>
          <w:szCs w:val="20"/>
        </w:rPr>
      </w:pPr>
      <w:proofErr w:type="gramStart"/>
      <w:r w:rsidRPr="00FB1DA5">
        <w:rPr>
          <w:rFonts w:ascii="Courier New" w:hAnsi="Courier New" w:cs="Courier New"/>
          <w:color w:val="000000"/>
          <w:sz w:val="20"/>
          <w:szCs w:val="20"/>
        </w:rPr>
        <w:t>o</w:t>
      </w:r>
      <w:proofErr w:type="gramEnd"/>
      <w:r w:rsidRPr="00FB1DA5">
        <w:rPr>
          <w:rFonts w:ascii="Courier New" w:hAnsi="Courier New" w:cs="Courier New"/>
          <w:color w:val="000000"/>
          <w:sz w:val="20"/>
          <w:szCs w:val="20"/>
        </w:rPr>
        <w:t xml:space="preserve"> </w:t>
      </w:r>
      <w:r w:rsidRPr="00FB1DA5">
        <w:rPr>
          <w:rFonts w:ascii="Arial" w:hAnsi="Arial" w:cs="Arial"/>
          <w:color w:val="000000"/>
          <w:sz w:val="20"/>
          <w:szCs w:val="20"/>
        </w:rPr>
        <w:t xml:space="preserve">DEFFORM 47 Annex A – Tender Submission Document (Offer)                                     </w:t>
      </w:r>
    </w:p>
    <w:p w14:paraId="2253483D" w14:textId="77777777" w:rsidR="00D03624" w:rsidRDefault="00D03624" w:rsidP="00FB1DA5">
      <w:pPr>
        <w:autoSpaceDE w:val="0"/>
        <w:autoSpaceDN w:val="0"/>
        <w:adjustRightInd w:val="0"/>
        <w:spacing w:after="0" w:line="240" w:lineRule="auto"/>
        <w:rPr>
          <w:rFonts w:ascii="Arial" w:hAnsi="Arial" w:cs="Arial"/>
          <w:color w:val="000000"/>
          <w:sz w:val="20"/>
          <w:szCs w:val="20"/>
        </w:rPr>
      </w:pPr>
    </w:p>
    <w:p w14:paraId="53C3B23E" w14:textId="66189B5E" w:rsidR="00FB1DA5" w:rsidRPr="00FB1DA5" w:rsidRDefault="00FB1DA5" w:rsidP="00641FA2">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 •      Appendix 1 to DEFFORM 47 Annex A (Offer) – Information on Mandatory Declarations </w:t>
      </w:r>
    </w:p>
    <w:p w14:paraId="13DA70CF" w14:textId="77777777" w:rsidR="00D03624" w:rsidRDefault="00D03624" w:rsidP="00641FA2">
      <w:pPr>
        <w:autoSpaceDE w:val="0"/>
        <w:autoSpaceDN w:val="0"/>
        <w:adjustRightInd w:val="0"/>
        <w:spacing w:after="0" w:line="240" w:lineRule="auto"/>
        <w:ind w:left="720"/>
        <w:rPr>
          <w:rFonts w:ascii="Arial" w:hAnsi="Arial" w:cs="Arial"/>
          <w:color w:val="000000"/>
          <w:sz w:val="20"/>
          <w:szCs w:val="20"/>
        </w:rPr>
      </w:pPr>
    </w:p>
    <w:p w14:paraId="1599D58F" w14:textId="4D3D3377" w:rsidR="00FB1DA5" w:rsidRPr="00FB1DA5" w:rsidRDefault="00FB1DA5" w:rsidP="001F6DA4">
      <w:pPr>
        <w:numPr>
          <w:ilvl w:val="0"/>
          <w:numId w:val="31"/>
        </w:numPr>
        <w:autoSpaceDE w:val="0"/>
        <w:autoSpaceDN w:val="0"/>
        <w:adjustRightInd w:val="0"/>
        <w:spacing w:after="0" w:line="240" w:lineRule="auto"/>
        <w:ind w:left="360"/>
        <w:rPr>
          <w:rFonts w:ascii="Arial" w:hAnsi="Arial" w:cs="Arial"/>
          <w:color w:val="000000"/>
          <w:sz w:val="20"/>
          <w:szCs w:val="20"/>
        </w:rPr>
      </w:pPr>
      <w:r w:rsidRPr="00FB1DA5">
        <w:rPr>
          <w:rFonts w:ascii="Arial" w:hAnsi="Arial" w:cs="Arial"/>
          <w:color w:val="000000"/>
          <w:sz w:val="20"/>
          <w:szCs w:val="20"/>
        </w:rPr>
        <w:t>DEFFORM 47 Annex B – Commercial Compliance Matrix</w:t>
      </w:r>
      <w:r w:rsidR="00E97A54">
        <w:rPr>
          <w:rFonts w:ascii="Arial" w:hAnsi="Arial" w:cs="Arial"/>
          <w:color w:val="000000"/>
          <w:sz w:val="20"/>
          <w:szCs w:val="20"/>
        </w:rPr>
        <w:t xml:space="preserve">  </w:t>
      </w:r>
      <w:r w:rsidR="00E97A54">
        <w:rPr>
          <w:rFonts w:ascii="Arial" w:hAnsi="Arial" w:cs="Arial"/>
          <w:color w:val="000000"/>
          <w:sz w:val="20"/>
          <w:szCs w:val="20"/>
        </w:rPr>
        <w:tab/>
      </w:r>
      <w:r w:rsidR="00E97A54">
        <w:rPr>
          <w:rFonts w:ascii="Arial" w:hAnsi="Arial" w:cs="Arial"/>
          <w:color w:val="000000"/>
          <w:sz w:val="20"/>
          <w:szCs w:val="20"/>
        </w:rPr>
        <w:tab/>
      </w:r>
    </w:p>
    <w:p w14:paraId="49A28B0B" w14:textId="77777777" w:rsidR="00FB1DA5" w:rsidRPr="00FB1DA5" w:rsidRDefault="00FB1DA5" w:rsidP="00641FA2">
      <w:pPr>
        <w:autoSpaceDE w:val="0"/>
        <w:autoSpaceDN w:val="0"/>
        <w:adjustRightInd w:val="0"/>
        <w:spacing w:after="0" w:line="240" w:lineRule="auto"/>
        <w:ind w:left="360"/>
        <w:rPr>
          <w:rFonts w:ascii="Arial" w:hAnsi="Arial" w:cs="Arial"/>
          <w:color w:val="000000"/>
          <w:sz w:val="20"/>
          <w:szCs w:val="20"/>
        </w:rPr>
      </w:pPr>
    </w:p>
    <w:p w14:paraId="5E73738F" w14:textId="2082993B" w:rsidR="00D03624" w:rsidRDefault="00D03624" w:rsidP="001F6DA4">
      <w:pPr>
        <w:numPr>
          <w:ilvl w:val="0"/>
          <w:numId w:val="31"/>
        </w:numPr>
        <w:autoSpaceDE w:val="0"/>
        <w:autoSpaceDN w:val="0"/>
        <w:adjustRightInd w:val="0"/>
        <w:spacing w:after="0" w:line="240" w:lineRule="auto"/>
        <w:ind w:left="360"/>
        <w:rPr>
          <w:rFonts w:ascii="Arial" w:hAnsi="Arial" w:cs="Arial"/>
          <w:color w:val="000000"/>
          <w:sz w:val="20"/>
          <w:szCs w:val="20"/>
        </w:rPr>
      </w:pPr>
      <w:r>
        <w:rPr>
          <w:rFonts w:ascii="Arial" w:hAnsi="Arial" w:cs="Arial"/>
          <w:color w:val="000000"/>
          <w:sz w:val="20"/>
          <w:szCs w:val="20"/>
        </w:rPr>
        <w:t xml:space="preserve">DEFFORM 47 Annex C1 - </w:t>
      </w:r>
      <w:r w:rsidRPr="00D03624">
        <w:rPr>
          <w:rFonts w:ascii="Arial" w:hAnsi="Arial" w:cs="Arial"/>
          <w:color w:val="000000"/>
          <w:sz w:val="20"/>
          <w:szCs w:val="20"/>
        </w:rPr>
        <w:t>Technical ITT Marking Scheme</w:t>
      </w:r>
      <w:r w:rsidR="00E97A54">
        <w:rPr>
          <w:rFonts w:ascii="Arial" w:hAnsi="Arial" w:cs="Arial"/>
          <w:color w:val="000000"/>
          <w:sz w:val="20"/>
          <w:szCs w:val="20"/>
        </w:rPr>
        <w:tab/>
      </w:r>
      <w:r w:rsidR="00E97A54">
        <w:rPr>
          <w:rFonts w:ascii="Arial" w:hAnsi="Arial" w:cs="Arial"/>
          <w:color w:val="000000"/>
          <w:sz w:val="20"/>
          <w:szCs w:val="20"/>
        </w:rPr>
        <w:tab/>
      </w:r>
    </w:p>
    <w:p w14:paraId="2041B5A5" w14:textId="0189DA26" w:rsidR="00D03624" w:rsidRPr="00D03624" w:rsidRDefault="00D03624" w:rsidP="001F6DA4">
      <w:pPr>
        <w:numPr>
          <w:ilvl w:val="0"/>
          <w:numId w:val="31"/>
        </w:numPr>
        <w:autoSpaceDE w:val="0"/>
        <w:autoSpaceDN w:val="0"/>
        <w:adjustRightInd w:val="0"/>
        <w:spacing w:after="0" w:line="240" w:lineRule="auto"/>
        <w:ind w:left="360"/>
        <w:rPr>
          <w:rFonts w:ascii="Arial" w:hAnsi="Arial" w:cs="Arial"/>
          <w:color w:val="000000"/>
          <w:sz w:val="20"/>
          <w:szCs w:val="20"/>
        </w:rPr>
      </w:pPr>
      <w:r>
        <w:rPr>
          <w:rFonts w:ascii="Arial" w:hAnsi="Arial" w:cs="Arial"/>
          <w:color w:val="000000"/>
          <w:sz w:val="20"/>
          <w:szCs w:val="20"/>
        </w:rPr>
        <w:t xml:space="preserve">DEFFORM 47 Annex C2 – Technical </w:t>
      </w:r>
      <w:r w:rsidRPr="00D03624">
        <w:rPr>
          <w:rFonts w:ascii="Arial" w:hAnsi="Arial" w:cs="Arial"/>
          <w:color w:val="000000"/>
          <w:sz w:val="20"/>
          <w:szCs w:val="20"/>
        </w:rPr>
        <w:t>ITT Compliance Matrix</w:t>
      </w:r>
      <w:r w:rsidR="00E97A54">
        <w:rPr>
          <w:rFonts w:ascii="Arial" w:hAnsi="Arial" w:cs="Arial"/>
          <w:color w:val="000000"/>
          <w:sz w:val="20"/>
          <w:szCs w:val="20"/>
        </w:rPr>
        <w:tab/>
      </w:r>
      <w:r w:rsidR="00E97A54">
        <w:rPr>
          <w:rFonts w:ascii="Arial" w:hAnsi="Arial" w:cs="Arial"/>
          <w:color w:val="000000"/>
          <w:sz w:val="20"/>
          <w:szCs w:val="20"/>
        </w:rPr>
        <w:tab/>
      </w:r>
    </w:p>
    <w:p w14:paraId="210EF16A" w14:textId="77777777" w:rsidR="00D03624" w:rsidRPr="00FB1DA5" w:rsidRDefault="00D03624" w:rsidP="00641FA2">
      <w:pPr>
        <w:autoSpaceDE w:val="0"/>
        <w:autoSpaceDN w:val="0"/>
        <w:adjustRightInd w:val="0"/>
        <w:spacing w:after="0" w:line="240" w:lineRule="auto"/>
        <w:ind w:left="360"/>
        <w:rPr>
          <w:rFonts w:ascii="Arial" w:hAnsi="Arial" w:cs="Arial"/>
          <w:color w:val="000000"/>
          <w:sz w:val="20"/>
          <w:szCs w:val="20"/>
        </w:rPr>
      </w:pPr>
    </w:p>
    <w:p w14:paraId="535DF70C" w14:textId="1890AEAD" w:rsidR="00FB1DA5" w:rsidRPr="00FB1DA5" w:rsidRDefault="00FB1DA5" w:rsidP="001F6DA4">
      <w:pPr>
        <w:numPr>
          <w:ilvl w:val="0"/>
          <w:numId w:val="32"/>
        </w:numPr>
        <w:autoSpaceDE w:val="0"/>
        <w:autoSpaceDN w:val="0"/>
        <w:adjustRightInd w:val="0"/>
        <w:spacing w:after="0" w:line="240" w:lineRule="auto"/>
        <w:ind w:left="360"/>
        <w:rPr>
          <w:rFonts w:ascii="Arial" w:hAnsi="Arial" w:cs="Arial"/>
          <w:color w:val="000000"/>
          <w:sz w:val="20"/>
          <w:szCs w:val="20"/>
        </w:rPr>
      </w:pPr>
      <w:r w:rsidRPr="00FB1DA5">
        <w:rPr>
          <w:rFonts w:ascii="Arial" w:hAnsi="Arial" w:cs="Arial"/>
          <w:color w:val="000000"/>
          <w:sz w:val="20"/>
          <w:szCs w:val="20"/>
        </w:rPr>
        <w:t>DEFFORM 47 Annex D – Pricing Evaluation</w:t>
      </w:r>
      <w:r w:rsidR="00E97A54">
        <w:rPr>
          <w:rFonts w:ascii="Arial" w:hAnsi="Arial" w:cs="Arial"/>
          <w:color w:val="000000"/>
          <w:sz w:val="20"/>
          <w:szCs w:val="20"/>
        </w:rPr>
        <w:tab/>
      </w:r>
      <w:r w:rsidR="00E97A54">
        <w:rPr>
          <w:rFonts w:ascii="Arial" w:hAnsi="Arial" w:cs="Arial"/>
          <w:color w:val="000000"/>
          <w:sz w:val="20"/>
          <w:szCs w:val="20"/>
        </w:rPr>
        <w:tab/>
      </w:r>
      <w:r w:rsidR="00E97A54">
        <w:rPr>
          <w:rFonts w:ascii="Arial" w:hAnsi="Arial" w:cs="Arial"/>
          <w:color w:val="000000"/>
          <w:sz w:val="20"/>
          <w:szCs w:val="20"/>
        </w:rPr>
        <w:tab/>
      </w:r>
      <w:r w:rsidR="00E97A54">
        <w:rPr>
          <w:rFonts w:ascii="Arial" w:hAnsi="Arial" w:cs="Arial"/>
          <w:color w:val="000000"/>
          <w:sz w:val="20"/>
          <w:szCs w:val="20"/>
        </w:rPr>
        <w:tab/>
      </w:r>
    </w:p>
    <w:p w14:paraId="56DB641F"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09F63818" w14:textId="303CE500" w:rsidR="001C2D82" w:rsidRDefault="00FB1DA5" w:rsidP="00FB1DA5">
      <w:pPr>
        <w:autoSpaceDE w:val="0"/>
        <w:autoSpaceDN w:val="0"/>
        <w:adjustRightInd w:val="0"/>
        <w:spacing w:after="0" w:line="240" w:lineRule="auto"/>
        <w:rPr>
          <w:rFonts w:ascii="Arial" w:hAnsi="Arial" w:cs="Arial"/>
          <w:sz w:val="20"/>
          <w:szCs w:val="20"/>
        </w:rPr>
      </w:pPr>
      <w:r w:rsidRPr="00FB1DA5">
        <w:rPr>
          <w:rFonts w:ascii="Arial" w:hAnsi="Arial" w:cs="Arial"/>
          <w:color w:val="000000"/>
          <w:sz w:val="20"/>
          <w:szCs w:val="20"/>
        </w:rPr>
        <w:t xml:space="preserve">• Schedule of Requirements - </w:t>
      </w:r>
      <w:r w:rsidR="001C2D82">
        <w:rPr>
          <w:rFonts w:ascii="Arial" w:hAnsi="Arial" w:cs="Arial"/>
          <w:sz w:val="20"/>
          <w:szCs w:val="20"/>
        </w:rPr>
        <w:t>Schedule 2</w:t>
      </w:r>
    </w:p>
    <w:p w14:paraId="46B2EFE8" w14:textId="54CD9638" w:rsidR="001F6DA4" w:rsidRPr="001F6DA4" w:rsidRDefault="001F6DA4" w:rsidP="00C55A37">
      <w:pPr>
        <w:pStyle w:val="ListParagraph"/>
        <w:numPr>
          <w:ilvl w:val="0"/>
          <w:numId w:val="35"/>
        </w:numPr>
        <w:autoSpaceDE w:val="0"/>
        <w:autoSpaceDN w:val="0"/>
        <w:adjustRightInd w:val="0"/>
        <w:spacing w:after="0" w:line="240" w:lineRule="auto"/>
        <w:ind w:left="142" w:hanging="142"/>
        <w:rPr>
          <w:rFonts w:ascii="Arial" w:eastAsiaTheme="minorHAnsi" w:hAnsi="Arial" w:cs="Arial"/>
          <w:color w:val="000000"/>
          <w:sz w:val="20"/>
          <w:szCs w:val="20"/>
        </w:rPr>
      </w:pPr>
      <w:r w:rsidRPr="001F6DA4">
        <w:rPr>
          <w:rFonts w:ascii="Arial" w:eastAsiaTheme="minorHAnsi" w:hAnsi="Arial" w:cs="Arial"/>
          <w:color w:val="000000"/>
          <w:sz w:val="20"/>
          <w:szCs w:val="20"/>
        </w:rPr>
        <w:t>Schedule 2.</w:t>
      </w:r>
      <w:r w:rsidR="00DB3A26">
        <w:rPr>
          <w:rFonts w:ascii="Arial" w:eastAsiaTheme="minorHAnsi" w:hAnsi="Arial" w:cs="Arial"/>
          <w:color w:val="000000"/>
          <w:sz w:val="20"/>
          <w:szCs w:val="20"/>
        </w:rPr>
        <w:t>1</w:t>
      </w:r>
      <w:r w:rsidRPr="001F6DA4">
        <w:rPr>
          <w:rFonts w:ascii="Arial" w:eastAsiaTheme="minorHAnsi" w:hAnsi="Arial" w:cs="Arial"/>
          <w:color w:val="000000"/>
          <w:sz w:val="20"/>
          <w:szCs w:val="20"/>
        </w:rPr>
        <w:t xml:space="preserve"> for Schedule of Requirements Item 3 - Ad Hoc Spares</w:t>
      </w:r>
    </w:p>
    <w:p w14:paraId="5A55D609" w14:textId="35D109D9" w:rsidR="001F6DA4" w:rsidRPr="001F6DA4" w:rsidRDefault="001F6DA4" w:rsidP="00C55A37">
      <w:pPr>
        <w:pStyle w:val="ListParagraph"/>
        <w:numPr>
          <w:ilvl w:val="0"/>
          <w:numId w:val="35"/>
        </w:numPr>
        <w:autoSpaceDE w:val="0"/>
        <w:autoSpaceDN w:val="0"/>
        <w:adjustRightInd w:val="0"/>
        <w:spacing w:after="0" w:line="240" w:lineRule="auto"/>
        <w:ind w:left="142" w:hanging="142"/>
        <w:rPr>
          <w:rFonts w:ascii="Arial" w:eastAsiaTheme="minorHAnsi" w:hAnsi="Arial" w:cs="Arial"/>
          <w:color w:val="000000"/>
          <w:sz w:val="20"/>
          <w:szCs w:val="20"/>
        </w:rPr>
      </w:pPr>
      <w:r w:rsidRPr="001F6DA4">
        <w:rPr>
          <w:rFonts w:ascii="Arial" w:eastAsiaTheme="minorHAnsi" w:hAnsi="Arial" w:cs="Arial"/>
          <w:color w:val="000000"/>
          <w:sz w:val="20"/>
          <w:szCs w:val="20"/>
        </w:rPr>
        <w:t>Schedule 2.</w:t>
      </w:r>
      <w:r w:rsidR="00DB3A26">
        <w:rPr>
          <w:rFonts w:ascii="Arial" w:eastAsiaTheme="minorHAnsi" w:hAnsi="Arial" w:cs="Arial"/>
          <w:color w:val="000000"/>
          <w:sz w:val="20"/>
          <w:szCs w:val="20"/>
        </w:rPr>
        <w:t>2</w:t>
      </w:r>
      <w:r w:rsidRPr="001F6DA4">
        <w:rPr>
          <w:rFonts w:ascii="Arial" w:eastAsiaTheme="minorHAnsi" w:hAnsi="Arial" w:cs="Arial"/>
          <w:color w:val="000000"/>
          <w:sz w:val="20"/>
          <w:szCs w:val="20"/>
        </w:rPr>
        <w:t xml:space="preserve"> for Schedule of Requirements Item </w:t>
      </w:r>
      <w:r w:rsidR="00DB3A26">
        <w:rPr>
          <w:rFonts w:ascii="Arial" w:eastAsiaTheme="minorHAnsi" w:hAnsi="Arial" w:cs="Arial"/>
          <w:color w:val="000000"/>
          <w:sz w:val="20"/>
          <w:szCs w:val="20"/>
        </w:rPr>
        <w:t>4</w:t>
      </w:r>
      <w:r w:rsidRPr="001F6DA4">
        <w:rPr>
          <w:rFonts w:ascii="Arial" w:eastAsiaTheme="minorHAnsi" w:hAnsi="Arial" w:cs="Arial"/>
          <w:color w:val="000000"/>
          <w:sz w:val="20"/>
          <w:szCs w:val="20"/>
        </w:rPr>
        <w:t xml:space="preserve"> - Training</w:t>
      </w:r>
    </w:p>
    <w:p w14:paraId="7FB192B3" w14:textId="77777777" w:rsidR="001F6DA4" w:rsidRPr="001C2D82" w:rsidRDefault="001F6DA4" w:rsidP="001C2D82">
      <w:pPr>
        <w:autoSpaceDE w:val="0"/>
        <w:autoSpaceDN w:val="0"/>
        <w:adjustRightInd w:val="0"/>
        <w:spacing w:after="0" w:line="240" w:lineRule="auto"/>
        <w:rPr>
          <w:rFonts w:ascii="Arial" w:hAnsi="Arial" w:cs="Arial"/>
          <w:sz w:val="20"/>
          <w:szCs w:val="20"/>
        </w:rPr>
      </w:pPr>
    </w:p>
    <w:p w14:paraId="6E0F3180" w14:textId="7E833D73" w:rsid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Draft Contract Schedules</w:t>
      </w:r>
    </w:p>
    <w:p w14:paraId="0F4ED0A1" w14:textId="7FE2C9C8" w:rsidR="0006716A" w:rsidRPr="0006716A" w:rsidRDefault="0006716A" w:rsidP="00C55A37">
      <w:pPr>
        <w:pStyle w:val="ListParagraph"/>
        <w:numPr>
          <w:ilvl w:val="0"/>
          <w:numId w:val="39"/>
        </w:numPr>
        <w:autoSpaceDE w:val="0"/>
        <w:autoSpaceDN w:val="0"/>
        <w:adjustRightInd w:val="0"/>
        <w:spacing w:after="0" w:line="240" w:lineRule="auto"/>
        <w:ind w:left="142" w:hanging="142"/>
        <w:rPr>
          <w:rFonts w:ascii="Arial" w:hAnsi="Arial" w:cs="Arial"/>
          <w:color w:val="000000"/>
          <w:sz w:val="20"/>
          <w:szCs w:val="20"/>
        </w:rPr>
      </w:pPr>
      <w:r>
        <w:rPr>
          <w:rFonts w:ascii="Arial" w:hAnsi="Arial" w:cs="Arial"/>
          <w:color w:val="000000"/>
          <w:sz w:val="20"/>
          <w:szCs w:val="20"/>
        </w:rPr>
        <w:t>Draft Contract Terms and Conditions</w:t>
      </w:r>
    </w:p>
    <w:p w14:paraId="1E050564" w14:textId="77777777" w:rsidR="00431B2F" w:rsidRPr="00FB1DA5" w:rsidRDefault="00431B2F" w:rsidP="00FB1DA5">
      <w:pPr>
        <w:autoSpaceDE w:val="0"/>
        <w:autoSpaceDN w:val="0"/>
        <w:adjustRightInd w:val="0"/>
        <w:spacing w:after="0" w:line="240" w:lineRule="auto"/>
        <w:rPr>
          <w:rFonts w:ascii="Arial" w:hAnsi="Arial" w:cs="Arial"/>
          <w:sz w:val="20"/>
          <w:szCs w:val="20"/>
        </w:rPr>
      </w:pPr>
    </w:p>
    <w:p w14:paraId="21CC1340" w14:textId="77777777" w:rsidR="00E97A54" w:rsidRDefault="00FB1DA5" w:rsidP="00376CFA">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 Statement of Requirement </w:t>
      </w:r>
      <w:r w:rsidR="00376CFA" w:rsidRPr="00431B2F">
        <w:rPr>
          <w:rFonts w:ascii="Arial" w:hAnsi="Arial" w:cs="Arial"/>
          <w:sz w:val="20"/>
          <w:szCs w:val="20"/>
        </w:rPr>
        <w:tab/>
      </w:r>
    </w:p>
    <w:p w14:paraId="59279786" w14:textId="06522637" w:rsidR="00376CFA" w:rsidRPr="00431B2F" w:rsidRDefault="00376CFA" w:rsidP="00E97A54">
      <w:pPr>
        <w:autoSpaceDE w:val="0"/>
        <w:autoSpaceDN w:val="0"/>
        <w:adjustRightInd w:val="0"/>
        <w:spacing w:after="0" w:line="240" w:lineRule="auto"/>
        <w:ind w:firstLine="720"/>
        <w:rPr>
          <w:rFonts w:ascii="Arial" w:hAnsi="Arial" w:cs="Arial"/>
          <w:sz w:val="20"/>
          <w:szCs w:val="20"/>
        </w:rPr>
      </w:pPr>
      <w:r w:rsidRPr="00431B2F">
        <w:rPr>
          <w:rFonts w:ascii="Arial" w:hAnsi="Arial" w:cs="Arial"/>
          <w:sz w:val="20"/>
          <w:szCs w:val="20"/>
        </w:rPr>
        <w:t>- Annex A to draft Contract (System Requirements Document (SRD))</w:t>
      </w:r>
      <w:r w:rsidR="00E97A54">
        <w:rPr>
          <w:rFonts w:ascii="Arial" w:hAnsi="Arial" w:cs="Arial"/>
          <w:sz w:val="20"/>
          <w:szCs w:val="20"/>
        </w:rPr>
        <w:t xml:space="preserve"> </w:t>
      </w:r>
    </w:p>
    <w:p w14:paraId="6D149691" w14:textId="50402495" w:rsidR="00FB1DA5" w:rsidRPr="00431B2F" w:rsidRDefault="00376CFA" w:rsidP="00E97A54">
      <w:pPr>
        <w:autoSpaceDE w:val="0"/>
        <w:autoSpaceDN w:val="0"/>
        <w:adjustRightInd w:val="0"/>
        <w:spacing w:after="0" w:line="240" w:lineRule="auto"/>
        <w:ind w:firstLine="720"/>
        <w:rPr>
          <w:rFonts w:ascii="Arial" w:hAnsi="Arial" w:cs="Arial"/>
          <w:sz w:val="20"/>
          <w:szCs w:val="20"/>
        </w:rPr>
      </w:pPr>
      <w:r w:rsidRPr="00431B2F">
        <w:rPr>
          <w:rFonts w:ascii="Arial" w:hAnsi="Arial" w:cs="Arial"/>
          <w:sz w:val="20"/>
          <w:szCs w:val="20"/>
        </w:rPr>
        <w:lastRenderedPageBreak/>
        <w:t xml:space="preserve">- </w:t>
      </w:r>
      <w:r w:rsidR="00FB1DA5" w:rsidRPr="00431B2F">
        <w:rPr>
          <w:rFonts w:ascii="Arial" w:hAnsi="Arial" w:cs="Arial"/>
          <w:sz w:val="20"/>
          <w:szCs w:val="20"/>
        </w:rPr>
        <w:t>Annex A</w:t>
      </w:r>
      <w:r w:rsidRPr="00431B2F">
        <w:rPr>
          <w:rFonts w:ascii="Arial" w:hAnsi="Arial" w:cs="Arial"/>
          <w:sz w:val="20"/>
          <w:szCs w:val="20"/>
        </w:rPr>
        <w:t>1</w:t>
      </w:r>
      <w:r w:rsidR="00FB1DA5" w:rsidRPr="00431B2F">
        <w:rPr>
          <w:rFonts w:ascii="Arial" w:hAnsi="Arial" w:cs="Arial"/>
          <w:sz w:val="20"/>
          <w:szCs w:val="20"/>
        </w:rPr>
        <w:t xml:space="preserve"> to draft Contract (Statement of Work</w:t>
      </w:r>
      <w:r w:rsidRPr="00431B2F">
        <w:rPr>
          <w:rFonts w:ascii="Arial" w:hAnsi="Arial" w:cs="Arial"/>
          <w:sz w:val="20"/>
          <w:szCs w:val="20"/>
        </w:rPr>
        <w:t xml:space="preserve"> (SOW))</w:t>
      </w:r>
      <w:r w:rsidR="00FB1DA5" w:rsidRPr="00431B2F">
        <w:rPr>
          <w:rFonts w:ascii="Arial" w:hAnsi="Arial" w:cs="Arial"/>
          <w:sz w:val="20"/>
          <w:szCs w:val="20"/>
        </w:rPr>
        <w:t xml:space="preserve"> </w:t>
      </w:r>
    </w:p>
    <w:p w14:paraId="49E13C40" w14:textId="77777777" w:rsidR="00FB1DA5" w:rsidRPr="00431B2F" w:rsidRDefault="00FB1DA5" w:rsidP="00FB1DA5">
      <w:pPr>
        <w:autoSpaceDE w:val="0"/>
        <w:autoSpaceDN w:val="0"/>
        <w:adjustRightInd w:val="0"/>
        <w:spacing w:after="0" w:line="240" w:lineRule="auto"/>
        <w:rPr>
          <w:rFonts w:ascii="Arial" w:hAnsi="Arial" w:cs="Arial"/>
          <w:color w:val="FF0000"/>
          <w:sz w:val="20"/>
          <w:szCs w:val="20"/>
        </w:rPr>
      </w:pPr>
    </w:p>
    <w:p w14:paraId="55E7EF9D"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Annex B to draft Contract – Key Performance Indicators (KPIs)</w:t>
      </w:r>
    </w:p>
    <w:p w14:paraId="3DE0391F" w14:textId="77777777" w:rsidR="00FB1DA5" w:rsidRPr="00431B2F" w:rsidRDefault="00FB1DA5" w:rsidP="00FB1DA5">
      <w:pPr>
        <w:autoSpaceDE w:val="0"/>
        <w:autoSpaceDN w:val="0"/>
        <w:adjustRightInd w:val="0"/>
        <w:spacing w:after="0" w:line="240" w:lineRule="auto"/>
        <w:rPr>
          <w:rFonts w:ascii="Arial" w:hAnsi="Arial" w:cs="Arial"/>
          <w:sz w:val="20"/>
          <w:szCs w:val="20"/>
        </w:rPr>
      </w:pPr>
    </w:p>
    <w:p w14:paraId="3A3AC6D5" w14:textId="5878DF1E" w:rsidR="00FB1DA5" w:rsidRPr="00431B2F" w:rsidRDefault="00BF7DE4"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Annex C</w:t>
      </w:r>
      <w:r w:rsidR="00FB1DA5" w:rsidRPr="00431B2F">
        <w:rPr>
          <w:rFonts w:ascii="Arial" w:hAnsi="Arial" w:cs="Arial"/>
          <w:sz w:val="20"/>
          <w:szCs w:val="20"/>
        </w:rPr>
        <w:t xml:space="preserve"> to draft Contract DEFFORM 129J</w:t>
      </w:r>
    </w:p>
    <w:p w14:paraId="7BEAA3EE" w14:textId="77777777" w:rsidR="00FB1DA5" w:rsidRPr="00431B2F" w:rsidRDefault="00FB1DA5" w:rsidP="00FB1DA5">
      <w:pPr>
        <w:autoSpaceDE w:val="0"/>
        <w:autoSpaceDN w:val="0"/>
        <w:adjustRightInd w:val="0"/>
        <w:spacing w:after="0" w:line="240" w:lineRule="auto"/>
        <w:rPr>
          <w:rFonts w:ascii="Arial" w:hAnsi="Arial" w:cs="Arial"/>
          <w:sz w:val="20"/>
          <w:szCs w:val="20"/>
        </w:rPr>
      </w:pPr>
    </w:p>
    <w:p w14:paraId="361A18D3" w14:textId="2FBEBD21" w:rsidR="00FB1DA5" w:rsidRDefault="00BF7DE4"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 Annex D </w:t>
      </w:r>
      <w:r w:rsidR="00FB1DA5" w:rsidRPr="00431B2F">
        <w:rPr>
          <w:rFonts w:ascii="Arial" w:hAnsi="Arial" w:cs="Arial"/>
          <w:sz w:val="20"/>
          <w:szCs w:val="20"/>
        </w:rPr>
        <w:t>– DEFFORM 315</w:t>
      </w:r>
    </w:p>
    <w:p w14:paraId="117C335C" w14:textId="77777777" w:rsidR="00095B2A" w:rsidRDefault="00095B2A" w:rsidP="00FB1DA5">
      <w:pPr>
        <w:autoSpaceDE w:val="0"/>
        <w:autoSpaceDN w:val="0"/>
        <w:adjustRightInd w:val="0"/>
        <w:spacing w:after="0" w:line="240" w:lineRule="auto"/>
        <w:rPr>
          <w:rFonts w:ascii="Arial" w:hAnsi="Arial" w:cs="Arial"/>
          <w:sz w:val="20"/>
          <w:szCs w:val="20"/>
        </w:rPr>
      </w:pPr>
    </w:p>
    <w:p w14:paraId="64CB0997" w14:textId="4669A2A4" w:rsidR="00095B2A" w:rsidRPr="00095B2A" w:rsidRDefault="00095B2A" w:rsidP="00095B2A">
      <w:pPr>
        <w:pStyle w:val="ListParagraph"/>
        <w:numPr>
          <w:ilvl w:val="0"/>
          <w:numId w:val="69"/>
        </w:numPr>
        <w:autoSpaceDE w:val="0"/>
        <w:autoSpaceDN w:val="0"/>
        <w:adjustRightInd w:val="0"/>
        <w:spacing w:after="0" w:line="240" w:lineRule="auto"/>
        <w:ind w:left="142" w:hanging="142"/>
        <w:rPr>
          <w:rFonts w:ascii="Arial" w:hAnsi="Arial" w:cs="Arial"/>
          <w:sz w:val="20"/>
          <w:szCs w:val="20"/>
        </w:rPr>
      </w:pPr>
      <w:r w:rsidRPr="00095B2A">
        <w:rPr>
          <w:rFonts w:ascii="Arial" w:eastAsiaTheme="minorHAnsi" w:hAnsi="Arial" w:cs="Arial"/>
          <w:sz w:val="20"/>
          <w:szCs w:val="20"/>
        </w:rPr>
        <w:t>A</w:t>
      </w:r>
      <w:r w:rsidRPr="00095B2A">
        <w:rPr>
          <w:rFonts w:ascii="Arial" w:hAnsi="Arial" w:cs="Arial"/>
          <w:sz w:val="20"/>
          <w:szCs w:val="20"/>
        </w:rPr>
        <w:t xml:space="preserve">nnex E - </w:t>
      </w:r>
      <w:proofErr w:type="spellStart"/>
      <w:r w:rsidRPr="00095B2A">
        <w:rPr>
          <w:rFonts w:ascii="Arial" w:hAnsi="Arial" w:cs="Arial"/>
          <w:sz w:val="20"/>
          <w:szCs w:val="20"/>
        </w:rPr>
        <w:t>Gainshare</w:t>
      </w:r>
      <w:proofErr w:type="spellEnd"/>
    </w:p>
    <w:p w14:paraId="22373969"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p>
    <w:p w14:paraId="3BA2340E" w14:textId="77777777" w:rsidR="00FB1DA5" w:rsidRPr="00FB1DA5" w:rsidRDefault="00FB1DA5" w:rsidP="00FB1DA5">
      <w:pPr>
        <w:pageBreakBefore/>
        <w:autoSpaceDE w:val="0"/>
        <w:autoSpaceDN w:val="0"/>
        <w:adjustRightInd w:val="0"/>
        <w:spacing w:after="0" w:line="240" w:lineRule="auto"/>
        <w:rPr>
          <w:rFonts w:ascii="Arial" w:hAnsi="Arial" w:cs="Arial"/>
          <w:color w:val="000000"/>
          <w:sz w:val="20"/>
          <w:szCs w:val="20"/>
        </w:rPr>
      </w:pPr>
    </w:p>
    <w:p w14:paraId="58B3DECB" w14:textId="77777777" w:rsidR="00FB1DA5" w:rsidRPr="00FB1DA5" w:rsidRDefault="00FB1DA5" w:rsidP="00FB1DA5">
      <w:pPr>
        <w:autoSpaceDE w:val="0"/>
        <w:autoSpaceDN w:val="0"/>
        <w:adjustRightInd w:val="0"/>
        <w:spacing w:after="0" w:line="240" w:lineRule="auto"/>
        <w:jc w:val="center"/>
        <w:rPr>
          <w:rFonts w:ascii="Arial" w:hAnsi="Arial" w:cs="Arial"/>
          <w:b/>
          <w:bCs/>
          <w:color w:val="000000"/>
          <w:sz w:val="20"/>
          <w:szCs w:val="20"/>
        </w:rPr>
      </w:pPr>
      <w:r w:rsidRPr="00FB1DA5">
        <w:rPr>
          <w:rFonts w:ascii="Arial" w:hAnsi="Arial" w:cs="Arial"/>
          <w:b/>
          <w:bCs/>
          <w:color w:val="000000"/>
          <w:sz w:val="20"/>
          <w:szCs w:val="20"/>
        </w:rPr>
        <w:t xml:space="preserve">Section </w:t>
      </w:r>
      <w:proofErr w:type="gramStart"/>
      <w:r w:rsidRPr="00FB1DA5">
        <w:rPr>
          <w:rFonts w:ascii="Arial" w:hAnsi="Arial" w:cs="Arial"/>
          <w:b/>
          <w:bCs/>
          <w:color w:val="000000"/>
          <w:sz w:val="20"/>
          <w:szCs w:val="20"/>
        </w:rPr>
        <w:t>A</w:t>
      </w:r>
      <w:proofErr w:type="gramEnd"/>
      <w:r w:rsidRPr="00FB1DA5">
        <w:rPr>
          <w:rFonts w:ascii="Arial" w:hAnsi="Arial" w:cs="Arial"/>
          <w:b/>
          <w:bCs/>
          <w:color w:val="000000"/>
          <w:sz w:val="20"/>
          <w:szCs w:val="20"/>
        </w:rPr>
        <w:t xml:space="preserve"> – Introduction</w:t>
      </w:r>
    </w:p>
    <w:p w14:paraId="0776E632" w14:textId="77777777" w:rsidR="00FB1DA5" w:rsidRPr="00FB1DA5" w:rsidRDefault="00FB1DA5" w:rsidP="00FB1DA5">
      <w:pPr>
        <w:autoSpaceDE w:val="0"/>
        <w:autoSpaceDN w:val="0"/>
        <w:adjustRightInd w:val="0"/>
        <w:spacing w:after="0" w:line="240" w:lineRule="auto"/>
        <w:jc w:val="center"/>
        <w:rPr>
          <w:rFonts w:ascii="Arial" w:hAnsi="Arial" w:cs="Arial"/>
          <w:color w:val="000000"/>
          <w:sz w:val="20"/>
          <w:szCs w:val="20"/>
        </w:rPr>
      </w:pPr>
    </w:p>
    <w:p w14:paraId="7769B479"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DEFFORM 47 Definitions </w:t>
      </w:r>
    </w:p>
    <w:p w14:paraId="2D3D7B85" w14:textId="77777777" w:rsidR="00FB1DA5" w:rsidRPr="00FB1DA5" w:rsidRDefault="00FB1DA5" w:rsidP="00FB1DA5">
      <w:pPr>
        <w:autoSpaceDE w:val="0"/>
        <w:autoSpaceDN w:val="0"/>
        <w:adjustRightInd w:val="0"/>
        <w:spacing w:before="240" w:after="48" w:line="240" w:lineRule="auto"/>
        <w:rPr>
          <w:rFonts w:ascii="Arial" w:hAnsi="Arial" w:cs="Arial"/>
          <w:color w:val="000000"/>
          <w:sz w:val="20"/>
          <w:szCs w:val="20"/>
        </w:rPr>
      </w:pPr>
      <w:r w:rsidRPr="00FB1DA5">
        <w:rPr>
          <w:rFonts w:ascii="Arial" w:hAnsi="Arial" w:cs="Arial"/>
          <w:color w:val="000000"/>
          <w:sz w:val="20"/>
          <w:szCs w:val="20"/>
        </w:rPr>
        <w:t xml:space="preserve">A1. “The Authority” means the Secretary of State for Defence of the United Kingdom of Great Britain and Northern Ireland, (referred to in this document as "the Authority"), acting as part of the Crown. </w:t>
      </w:r>
    </w:p>
    <w:p w14:paraId="2AB87702" w14:textId="77777777" w:rsidR="00FB1DA5" w:rsidRPr="00FB1DA5" w:rsidRDefault="00FB1DA5" w:rsidP="00FB1DA5">
      <w:pPr>
        <w:autoSpaceDE w:val="0"/>
        <w:autoSpaceDN w:val="0"/>
        <w:adjustRightInd w:val="0"/>
        <w:spacing w:before="240" w:after="48" w:line="240" w:lineRule="auto"/>
        <w:rPr>
          <w:rFonts w:ascii="Arial" w:hAnsi="Arial" w:cs="Arial"/>
          <w:color w:val="000000"/>
          <w:sz w:val="20"/>
          <w:szCs w:val="20"/>
        </w:rPr>
      </w:pPr>
      <w:r w:rsidRPr="00FB1DA5">
        <w:rPr>
          <w:rFonts w:ascii="Arial" w:hAnsi="Arial" w:cs="Arial"/>
          <w:color w:val="000000"/>
          <w:sz w:val="20"/>
          <w:szCs w:val="20"/>
        </w:rPr>
        <w:t xml:space="preserve">A2. </w:t>
      </w:r>
      <w:proofErr w:type="gramStart"/>
      <w:r w:rsidRPr="00FB1DA5">
        <w:rPr>
          <w:rFonts w:ascii="Arial" w:hAnsi="Arial" w:cs="Arial"/>
          <w:color w:val="000000"/>
          <w:sz w:val="20"/>
          <w:szCs w:val="20"/>
        </w:rPr>
        <w:t>“ Tenderer</w:t>
      </w:r>
      <w:proofErr w:type="gramEnd"/>
      <w:r w:rsidRPr="00FB1DA5">
        <w:rPr>
          <w:rFonts w:ascii="Arial" w:hAnsi="Arial" w:cs="Arial"/>
          <w:color w:val="000000"/>
          <w:sz w:val="20"/>
          <w:szCs w:val="20"/>
        </w:rPr>
        <w:t xml:space="preserve">” means the economic operator or group of operators in the form of a consortium, including sub-contractors, which has been invited to submit a response to this Invitation to Tender. Where “you” is used this means an action on you the Tenderer. </w:t>
      </w:r>
    </w:p>
    <w:p w14:paraId="01BA4B77" w14:textId="77777777" w:rsidR="00FB1DA5" w:rsidRPr="00FB1DA5" w:rsidRDefault="00FB1DA5" w:rsidP="00FB1DA5">
      <w:pPr>
        <w:autoSpaceDE w:val="0"/>
        <w:autoSpaceDN w:val="0"/>
        <w:adjustRightInd w:val="0"/>
        <w:spacing w:before="240" w:after="48" w:line="240" w:lineRule="auto"/>
        <w:rPr>
          <w:rFonts w:ascii="Arial" w:hAnsi="Arial" w:cs="Arial"/>
          <w:color w:val="000000"/>
          <w:sz w:val="20"/>
          <w:szCs w:val="20"/>
        </w:rPr>
      </w:pPr>
      <w:r w:rsidRPr="00FB1DA5">
        <w:rPr>
          <w:rFonts w:ascii="Arial" w:hAnsi="Arial" w:cs="Arial"/>
          <w:color w:val="000000"/>
          <w:sz w:val="20"/>
          <w:szCs w:val="20"/>
        </w:rPr>
        <w:t xml:space="preserve">A3. “Invitation to </w:t>
      </w:r>
      <w:proofErr w:type="gramStart"/>
      <w:r w:rsidRPr="00FB1DA5">
        <w:rPr>
          <w:rFonts w:ascii="Arial" w:hAnsi="Arial" w:cs="Arial"/>
          <w:color w:val="000000"/>
          <w:sz w:val="20"/>
          <w:szCs w:val="20"/>
        </w:rPr>
        <w:t>Tender</w:t>
      </w:r>
      <w:proofErr w:type="gramEnd"/>
      <w:r w:rsidRPr="00FB1DA5">
        <w:rPr>
          <w:rFonts w:ascii="Arial" w:hAnsi="Arial" w:cs="Arial"/>
          <w:color w:val="000000"/>
          <w:sz w:val="20"/>
          <w:szCs w:val="20"/>
        </w:rPr>
        <w:t xml:space="preserve">” (ITT) refers to the first document that the Authority sends out to potential Tenderers that initiates a tender response, competitive dialogue or negotiation. </w:t>
      </w:r>
    </w:p>
    <w:p w14:paraId="62EDCF7F" w14:textId="77777777" w:rsidR="00FB1DA5" w:rsidRPr="00FB1DA5" w:rsidRDefault="00FB1DA5" w:rsidP="00FB1DA5">
      <w:pPr>
        <w:autoSpaceDE w:val="0"/>
        <w:autoSpaceDN w:val="0"/>
        <w:adjustRightInd w:val="0"/>
        <w:spacing w:before="240" w:after="48" w:line="240" w:lineRule="auto"/>
        <w:rPr>
          <w:rFonts w:ascii="Arial" w:hAnsi="Arial" w:cs="Arial"/>
          <w:color w:val="000000"/>
          <w:sz w:val="20"/>
          <w:szCs w:val="20"/>
        </w:rPr>
      </w:pPr>
      <w:r w:rsidRPr="00FB1DA5">
        <w:rPr>
          <w:rFonts w:ascii="Arial" w:hAnsi="Arial" w:cs="Arial"/>
          <w:color w:val="000000"/>
          <w:sz w:val="20"/>
          <w:szCs w:val="20"/>
        </w:rPr>
        <w:t xml:space="preserve">A4. A “Tender” is the offer that you are making to the Authority. </w:t>
      </w:r>
    </w:p>
    <w:p w14:paraId="583E2EFA" w14:textId="77777777" w:rsidR="00FB1DA5" w:rsidRPr="00FB1DA5" w:rsidRDefault="00FB1DA5" w:rsidP="00FB1DA5">
      <w:pPr>
        <w:autoSpaceDE w:val="0"/>
        <w:autoSpaceDN w:val="0"/>
        <w:adjustRightInd w:val="0"/>
        <w:spacing w:before="240" w:after="48" w:line="240" w:lineRule="auto"/>
        <w:rPr>
          <w:rFonts w:ascii="Arial" w:hAnsi="Arial" w:cs="Arial"/>
          <w:color w:val="000000"/>
          <w:sz w:val="20"/>
          <w:szCs w:val="20"/>
        </w:rPr>
      </w:pPr>
      <w:r w:rsidRPr="00FB1DA5">
        <w:rPr>
          <w:rFonts w:ascii="Arial" w:hAnsi="Arial" w:cs="Arial"/>
          <w:color w:val="000000"/>
          <w:sz w:val="20"/>
          <w:szCs w:val="20"/>
        </w:rPr>
        <w:t xml:space="preserve">A5. “Contractor Deliverables” means the works, goods and / or the services, including packaging (and Certificates(s) of Conformity supplied in accordance with any Quality Assurance (QA) requirements if specified) and any associated technical data which the contractor is required to provide under the contract in accordance with the Schedule of Requirements, but excluding incidentals outside the Schedule of Requirements such as progress reports. </w:t>
      </w:r>
    </w:p>
    <w:p w14:paraId="649D169E" w14:textId="77777777" w:rsidR="00FB1DA5" w:rsidRPr="00FB1DA5" w:rsidRDefault="00FB1DA5" w:rsidP="00FB1DA5">
      <w:pPr>
        <w:autoSpaceDE w:val="0"/>
        <w:autoSpaceDN w:val="0"/>
        <w:adjustRightInd w:val="0"/>
        <w:spacing w:before="240" w:after="48" w:line="240" w:lineRule="auto"/>
        <w:rPr>
          <w:rFonts w:ascii="Arial" w:hAnsi="Arial" w:cs="Arial"/>
          <w:color w:val="000000"/>
          <w:sz w:val="20"/>
          <w:szCs w:val="20"/>
        </w:rPr>
      </w:pPr>
      <w:r w:rsidRPr="00FB1DA5">
        <w:rPr>
          <w:rFonts w:ascii="Arial" w:hAnsi="Arial" w:cs="Arial"/>
          <w:color w:val="000000"/>
          <w:sz w:val="20"/>
          <w:szCs w:val="20"/>
        </w:rPr>
        <w:t xml:space="preserve">A6. “Schedule of Requirements”, </w:t>
      </w:r>
      <w:r w:rsidRPr="00FB1DA5">
        <w:rPr>
          <w:rFonts w:ascii="Arial" w:hAnsi="Arial" w:cs="Arial"/>
          <w:sz w:val="20"/>
          <w:szCs w:val="20"/>
        </w:rPr>
        <w:t xml:space="preserve">Schedule 2, means </w:t>
      </w:r>
      <w:r w:rsidRPr="00FB1DA5">
        <w:rPr>
          <w:rFonts w:ascii="Arial" w:hAnsi="Arial" w:cs="Arial"/>
          <w:color w:val="000000"/>
          <w:sz w:val="20"/>
          <w:szCs w:val="20"/>
        </w:rPr>
        <w:t xml:space="preserve">that part of the contract which identifies, either directly or by reference, the Contractor Deliverables to be supplied or carried out, the quantities involved and the price or pricing terms in relation to each Contractor Deliverable. </w:t>
      </w:r>
    </w:p>
    <w:p w14:paraId="79799784" w14:textId="77777777" w:rsidR="00FB1DA5" w:rsidRPr="00FB1DA5" w:rsidRDefault="00FB1DA5" w:rsidP="00FB1DA5">
      <w:pPr>
        <w:autoSpaceDE w:val="0"/>
        <w:autoSpaceDN w:val="0"/>
        <w:adjustRightInd w:val="0"/>
        <w:spacing w:before="240" w:after="48" w:line="240" w:lineRule="auto"/>
        <w:rPr>
          <w:rFonts w:ascii="Arial" w:hAnsi="Arial" w:cs="Arial"/>
          <w:color w:val="000000"/>
          <w:sz w:val="20"/>
          <w:szCs w:val="20"/>
        </w:rPr>
      </w:pPr>
      <w:r w:rsidRPr="00FB1DA5">
        <w:rPr>
          <w:rFonts w:ascii="Arial" w:hAnsi="Arial" w:cs="Arial"/>
          <w:color w:val="000000"/>
          <w:sz w:val="20"/>
          <w:szCs w:val="20"/>
        </w:rPr>
        <w:t xml:space="preserve">A7. The “Statement of Requirement”, Annex A to the draft Contract (Statement of Work), details the technical requirements and acceptance criteria </w:t>
      </w:r>
      <w:r w:rsidRPr="00FB1DA5">
        <w:rPr>
          <w:rFonts w:ascii="Arial" w:hAnsi="Arial" w:cs="Arial"/>
          <w:sz w:val="20"/>
          <w:szCs w:val="20"/>
        </w:rPr>
        <w:t xml:space="preserve">of </w:t>
      </w:r>
      <w:r w:rsidRPr="00FB1DA5">
        <w:rPr>
          <w:rFonts w:ascii="Arial" w:hAnsi="Arial" w:cs="Arial"/>
          <w:color w:val="000000"/>
          <w:sz w:val="20"/>
          <w:szCs w:val="20"/>
        </w:rPr>
        <w:t xml:space="preserve">the Contractor Deliverables. The Statement of Requirement is attached at Annex A to the draft Contract (Statement of Work) to this DEFFORM 47. This may include the System Requirements Document (SRD). </w:t>
      </w:r>
    </w:p>
    <w:p w14:paraId="48B6A747" w14:textId="77777777" w:rsidR="00FB1DA5" w:rsidRPr="00FB1DA5" w:rsidRDefault="00FB1DA5" w:rsidP="00FB1DA5">
      <w:pPr>
        <w:autoSpaceDE w:val="0"/>
        <w:autoSpaceDN w:val="0"/>
        <w:adjustRightInd w:val="0"/>
        <w:spacing w:before="240" w:after="48" w:line="240" w:lineRule="auto"/>
        <w:rPr>
          <w:rFonts w:ascii="Arial" w:hAnsi="Arial" w:cs="Arial"/>
          <w:color w:val="000000"/>
          <w:sz w:val="20"/>
          <w:szCs w:val="20"/>
        </w:rPr>
      </w:pPr>
      <w:r w:rsidRPr="00FB1DA5">
        <w:rPr>
          <w:rFonts w:ascii="Arial" w:hAnsi="Arial" w:cs="Arial"/>
          <w:color w:val="000000"/>
          <w:sz w:val="20"/>
          <w:szCs w:val="20"/>
        </w:rPr>
        <w:t xml:space="preserve">A8. “Conditions of Tendering” means the conditions set out in the DEFFORM 47 that </w:t>
      </w:r>
      <w:proofErr w:type="gramStart"/>
      <w:r w:rsidRPr="00FB1DA5">
        <w:rPr>
          <w:rFonts w:ascii="Arial" w:hAnsi="Arial" w:cs="Arial"/>
          <w:color w:val="000000"/>
          <w:sz w:val="20"/>
          <w:szCs w:val="20"/>
        </w:rPr>
        <w:t>govern</w:t>
      </w:r>
      <w:proofErr w:type="gramEnd"/>
      <w:r w:rsidRPr="00FB1DA5">
        <w:rPr>
          <w:rFonts w:ascii="Arial" w:hAnsi="Arial" w:cs="Arial"/>
          <w:color w:val="000000"/>
          <w:sz w:val="20"/>
          <w:szCs w:val="20"/>
        </w:rPr>
        <w:t xml:space="preserve"> the competition. </w:t>
      </w:r>
    </w:p>
    <w:p w14:paraId="223C2018" w14:textId="77777777" w:rsidR="00FB1DA5" w:rsidRPr="00FB1DA5" w:rsidRDefault="00FB1DA5" w:rsidP="00FB1DA5">
      <w:pPr>
        <w:autoSpaceDE w:val="0"/>
        <w:autoSpaceDN w:val="0"/>
        <w:adjustRightInd w:val="0"/>
        <w:spacing w:before="240" w:after="48" w:line="240" w:lineRule="auto"/>
        <w:rPr>
          <w:rFonts w:ascii="Arial" w:hAnsi="Arial" w:cs="Arial"/>
          <w:color w:val="000000"/>
          <w:sz w:val="20"/>
          <w:szCs w:val="20"/>
        </w:rPr>
      </w:pPr>
      <w:r w:rsidRPr="00FB1DA5">
        <w:rPr>
          <w:rFonts w:ascii="Arial" w:hAnsi="Arial" w:cs="Arial"/>
          <w:color w:val="000000"/>
          <w:sz w:val="20"/>
          <w:szCs w:val="20"/>
        </w:rPr>
        <w:t xml:space="preserve">A9. “Contract Conditions” means the attached conditions that will govern any resultant contract. </w:t>
      </w:r>
    </w:p>
    <w:p w14:paraId="77A7EF43" w14:textId="77777777" w:rsidR="00FB1DA5" w:rsidRPr="00FB1DA5" w:rsidRDefault="00FB1DA5" w:rsidP="00FB1DA5">
      <w:pPr>
        <w:autoSpaceDE w:val="0"/>
        <w:autoSpaceDN w:val="0"/>
        <w:adjustRightInd w:val="0"/>
        <w:spacing w:before="240" w:after="0" w:line="240" w:lineRule="auto"/>
        <w:rPr>
          <w:rFonts w:ascii="Arial" w:hAnsi="Arial" w:cs="Arial"/>
          <w:color w:val="000000"/>
          <w:sz w:val="20"/>
          <w:szCs w:val="20"/>
        </w:rPr>
      </w:pPr>
      <w:r w:rsidRPr="00FB1DA5">
        <w:rPr>
          <w:rFonts w:ascii="Arial" w:hAnsi="Arial" w:cs="Arial"/>
          <w:color w:val="000000"/>
          <w:sz w:val="20"/>
          <w:szCs w:val="20"/>
        </w:rPr>
        <w:t xml:space="preserve">A10. A “Third Party” is any person who is not an employee of the Tenderer as defined at A2. </w:t>
      </w:r>
    </w:p>
    <w:p w14:paraId="0092E68A"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1EA2DFBA"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Purpose </w:t>
      </w:r>
    </w:p>
    <w:p w14:paraId="696DA0C3"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2DBD350A" w14:textId="77777777" w:rsidR="00FB1DA5" w:rsidRPr="00FB1DA5" w:rsidRDefault="00FB1DA5" w:rsidP="00FB1DA5">
      <w:pPr>
        <w:autoSpaceDE w:val="0"/>
        <w:autoSpaceDN w:val="0"/>
        <w:adjustRightInd w:val="0"/>
        <w:spacing w:after="48" w:line="240" w:lineRule="auto"/>
        <w:rPr>
          <w:rFonts w:ascii="Arial" w:hAnsi="Arial" w:cs="Arial"/>
          <w:color w:val="000000"/>
          <w:sz w:val="20"/>
          <w:szCs w:val="20"/>
        </w:rPr>
      </w:pPr>
      <w:r w:rsidRPr="00FB1DA5">
        <w:rPr>
          <w:rFonts w:ascii="Arial" w:hAnsi="Arial" w:cs="Arial"/>
          <w:color w:val="000000"/>
          <w:sz w:val="20"/>
          <w:szCs w:val="20"/>
        </w:rPr>
        <w:t xml:space="preserve">A11. The purpose of this ITT is to invite you to propose a solution / best price to meet the Authority’s requirement. This documentation explains and sets out the: </w:t>
      </w:r>
    </w:p>
    <w:p w14:paraId="4EA89AD9" w14:textId="77777777" w:rsidR="00FB1DA5" w:rsidRPr="00FB1DA5" w:rsidRDefault="00FB1DA5" w:rsidP="00FB1DA5">
      <w:pPr>
        <w:autoSpaceDE w:val="0"/>
        <w:autoSpaceDN w:val="0"/>
        <w:adjustRightInd w:val="0"/>
        <w:spacing w:after="48" w:line="240" w:lineRule="auto"/>
        <w:ind w:left="720"/>
        <w:rPr>
          <w:rFonts w:ascii="Arial" w:hAnsi="Arial" w:cs="Arial"/>
          <w:color w:val="000000"/>
          <w:sz w:val="20"/>
          <w:szCs w:val="20"/>
        </w:rPr>
      </w:pPr>
      <w:proofErr w:type="gramStart"/>
      <w:r w:rsidRPr="00FB1DA5">
        <w:rPr>
          <w:rFonts w:ascii="Arial" w:hAnsi="Arial" w:cs="Arial"/>
          <w:color w:val="000000"/>
          <w:sz w:val="20"/>
          <w:szCs w:val="20"/>
        </w:rPr>
        <w:t>a</w:t>
      </w:r>
      <w:proofErr w:type="gramEnd"/>
      <w:r w:rsidRPr="00FB1DA5">
        <w:rPr>
          <w:rFonts w:ascii="Arial" w:hAnsi="Arial" w:cs="Arial"/>
          <w:color w:val="000000"/>
          <w:sz w:val="20"/>
          <w:szCs w:val="20"/>
        </w:rPr>
        <w:t xml:space="preserve">. tender process and timetable for the next stages of the procurement; </w:t>
      </w:r>
    </w:p>
    <w:p w14:paraId="354944FC" w14:textId="77777777" w:rsidR="00FB1DA5" w:rsidRPr="00FB1DA5" w:rsidRDefault="00FB1DA5" w:rsidP="00FB1DA5">
      <w:pPr>
        <w:autoSpaceDE w:val="0"/>
        <w:autoSpaceDN w:val="0"/>
        <w:adjustRightInd w:val="0"/>
        <w:spacing w:after="48" w:line="240" w:lineRule="auto"/>
        <w:ind w:left="720"/>
        <w:rPr>
          <w:rFonts w:ascii="Arial" w:hAnsi="Arial" w:cs="Arial"/>
          <w:color w:val="000000"/>
          <w:sz w:val="20"/>
          <w:szCs w:val="20"/>
        </w:rPr>
      </w:pPr>
      <w:proofErr w:type="gramStart"/>
      <w:r w:rsidRPr="00FB1DA5">
        <w:rPr>
          <w:rFonts w:ascii="Arial" w:hAnsi="Arial" w:cs="Arial"/>
          <w:color w:val="000000"/>
          <w:sz w:val="20"/>
          <w:szCs w:val="20"/>
        </w:rPr>
        <w:t>b</w:t>
      </w:r>
      <w:proofErr w:type="gramEnd"/>
      <w:r w:rsidRPr="00FB1DA5">
        <w:rPr>
          <w:rFonts w:ascii="Arial" w:hAnsi="Arial" w:cs="Arial"/>
          <w:color w:val="000000"/>
          <w:sz w:val="20"/>
          <w:szCs w:val="20"/>
        </w:rPr>
        <w:t xml:space="preserve">. instructions and conditions that govern this competition; </w:t>
      </w:r>
    </w:p>
    <w:p w14:paraId="56E83C54" w14:textId="77777777" w:rsidR="00FB1DA5" w:rsidRPr="00FB1DA5" w:rsidRDefault="00FB1DA5" w:rsidP="00FB1DA5">
      <w:pPr>
        <w:autoSpaceDE w:val="0"/>
        <w:autoSpaceDN w:val="0"/>
        <w:adjustRightInd w:val="0"/>
        <w:spacing w:after="48" w:line="240" w:lineRule="auto"/>
        <w:ind w:left="720"/>
        <w:rPr>
          <w:rFonts w:ascii="Arial" w:hAnsi="Arial" w:cs="Arial"/>
          <w:color w:val="000000"/>
          <w:sz w:val="20"/>
          <w:szCs w:val="20"/>
        </w:rPr>
      </w:pPr>
      <w:proofErr w:type="gramStart"/>
      <w:r w:rsidRPr="00FB1DA5">
        <w:rPr>
          <w:rFonts w:ascii="Arial" w:hAnsi="Arial" w:cs="Arial"/>
          <w:color w:val="000000"/>
          <w:sz w:val="20"/>
          <w:szCs w:val="20"/>
        </w:rPr>
        <w:t>c</w:t>
      </w:r>
      <w:proofErr w:type="gramEnd"/>
      <w:r w:rsidRPr="00FB1DA5">
        <w:rPr>
          <w:rFonts w:ascii="Arial" w:hAnsi="Arial" w:cs="Arial"/>
          <w:color w:val="000000"/>
          <w:sz w:val="20"/>
          <w:szCs w:val="20"/>
        </w:rPr>
        <w:t xml:space="preserve">. information you must include in your Tender and the required format; </w:t>
      </w:r>
    </w:p>
    <w:p w14:paraId="265F58FB" w14:textId="77777777" w:rsidR="00FB1DA5" w:rsidRPr="00FB1DA5" w:rsidRDefault="00FB1DA5" w:rsidP="00FB1DA5">
      <w:pPr>
        <w:autoSpaceDE w:val="0"/>
        <w:autoSpaceDN w:val="0"/>
        <w:adjustRightInd w:val="0"/>
        <w:spacing w:after="48" w:line="240" w:lineRule="auto"/>
        <w:ind w:left="720"/>
        <w:rPr>
          <w:rFonts w:ascii="Arial" w:hAnsi="Arial" w:cs="Arial"/>
          <w:color w:val="000000"/>
          <w:sz w:val="20"/>
          <w:szCs w:val="20"/>
        </w:rPr>
      </w:pPr>
      <w:proofErr w:type="gramStart"/>
      <w:r w:rsidRPr="00FB1DA5">
        <w:rPr>
          <w:rFonts w:ascii="Arial" w:hAnsi="Arial" w:cs="Arial"/>
          <w:color w:val="000000"/>
          <w:sz w:val="20"/>
          <w:szCs w:val="20"/>
        </w:rPr>
        <w:t>d</w:t>
      </w:r>
      <w:proofErr w:type="gramEnd"/>
      <w:r w:rsidRPr="00FB1DA5">
        <w:rPr>
          <w:rFonts w:ascii="Arial" w:hAnsi="Arial" w:cs="Arial"/>
          <w:color w:val="000000"/>
          <w:sz w:val="20"/>
          <w:szCs w:val="20"/>
        </w:rPr>
        <w:t xml:space="preserve">. administrative arrangements for the receipt and evaluation of Tenders; and </w:t>
      </w:r>
    </w:p>
    <w:p w14:paraId="32E54F54" w14:textId="77777777" w:rsidR="00FB1DA5" w:rsidRPr="00FB1DA5" w:rsidRDefault="00FB1DA5" w:rsidP="00FB1DA5">
      <w:pPr>
        <w:autoSpaceDE w:val="0"/>
        <w:autoSpaceDN w:val="0"/>
        <w:adjustRightInd w:val="0"/>
        <w:spacing w:after="0" w:line="240" w:lineRule="auto"/>
        <w:ind w:left="720"/>
        <w:rPr>
          <w:rFonts w:ascii="Arial" w:hAnsi="Arial" w:cs="Arial"/>
          <w:color w:val="000000"/>
          <w:sz w:val="20"/>
          <w:szCs w:val="20"/>
        </w:rPr>
      </w:pPr>
      <w:r w:rsidRPr="00FB1DA5">
        <w:rPr>
          <w:rFonts w:ascii="Arial" w:hAnsi="Arial" w:cs="Arial"/>
          <w:color w:val="000000"/>
          <w:sz w:val="20"/>
          <w:szCs w:val="20"/>
        </w:rPr>
        <w:t xml:space="preserve">e. Contract Conditions that shall apply in the event that the Authority awards a contract following this competition. </w:t>
      </w:r>
    </w:p>
    <w:p w14:paraId="2221218F" w14:textId="77777777" w:rsidR="00FB1DA5" w:rsidRPr="00FB1DA5" w:rsidRDefault="00FB1DA5" w:rsidP="00FB1DA5">
      <w:pPr>
        <w:autoSpaceDE w:val="0"/>
        <w:autoSpaceDN w:val="0"/>
        <w:adjustRightInd w:val="0"/>
        <w:spacing w:after="0" w:line="240" w:lineRule="auto"/>
        <w:ind w:left="720"/>
        <w:rPr>
          <w:rFonts w:ascii="Arial" w:hAnsi="Arial" w:cs="Arial"/>
          <w:color w:val="000000"/>
          <w:sz w:val="20"/>
          <w:szCs w:val="20"/>
        </w:rPr>
      </w:pPr>
    </w:p>
    <w:p w14:paraId="6C112ED5" w14:textId="77777777" w:rsidR="00FB1DA5" w:rsidRPr="00FB1DA5" w:rsidRDefault="00FB1DA5" w:rsidP="00FB1DA5">
      <w:pPr>
        <w:autoSpaceDE w:val="0"/>
        <w:autoSpaceDN w:val="0"/>
        <w:adjustRightInd w:val="0"/>
        <w:spacing w:after="48" w:line="240" w:lineRule="auto"/>
        <w:rPr>
          <w:rFonts w:ascii="Arial" w:hAnsi="Arial" w:cs="Arial"/>
          <w:color w:val="000000"/>
          <w:sz w:val="20"/>
          <w:szCs w:val="20"/>
        </w:rPr>
      </w:pPr>
      <w:r w:rsidRPr="00FB1DA5">
        <w:rPr>
          <w:rFonts w:ascii="Arial" w:hAnsi="Arial" w:cs="Arial"/>
          <w:color w:val="000000"/>
          <w:sz w:val="20"/>
          <w:szCs w:val="20"/>
        </w:rPr>
        <w:t xml:space="preserve">A12. The sections in this ITT and associated documents are structured in line with a generic tendering process and do not indicate importance / precedence. </w:t>
      </w:r>
    </w:p>
    <w:p w14:paraId="6A3E90F2" w14:textId="77777777" w:rsidR="00FB1DA5" w:rsidRPr="00FB1DA5" w:rsidRDefault="00FB1DA5" w:rsidP="00FB1DA5">
      <w:pPr>
        <w:autoSpaceDE w:val="0"/>
        <w:autoSpaceDN w:val="0"/>
        <w:adjustRightInd w:val="0"/>
        <w:spacing w:after="48" w:line="240" w:lineRule="auto"/>
        <w:rPr>
          <w:rFonts w:ascii="Arial" w:hAnsi="Arial" w:cs="Arial"/>
          <w:color w:val="000000"/>
          <w:sz w:val="20"/>
          <w:szCs w:val="20"/>
        </w:rPr>
      </w:pPr>
    </w:p>
    <w:p w14:paraId="7D4B7F95"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A13. This ITT has been issued to all potential Tenderers chosen during the supplier selection stage, listed on page 2 of this DEFFORM 47. </w:t>
      </w:r>
    </w:p>
    <w:p w14:paraId="546A7801"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138AA864" w14:textId="130D0CAD" w:rsidR="00FB1DA5" w:rsidRPr="00FB1DA5" w:rsidRDefault="00FB1DA5" w:rsidP="00FB1DA5">
      <w:pPr>
        <w:autoSpaceDE w:val="0"/>
        <w:autoSpaceDN w:val="0"/>
        <w:adjustRightInd w:val="0"/>
        <w:spacing w:after="0" w:line="240" w:lineRule="auto"/>
        <w:rPr>
          <w:rFonts w:ascii="Arial" w:hAnsi="Arial" w:cs="Arial"/>
          <w:color w:val="FF0000"/>
          <w:sz w:val="20"/>
          <w:szCs w:val="20"/>
        </w:rPr>
      </w:pPr>
      <w:r w:rsidRPr="003005CF">
        <w:rPr>
          <w:rFonts w:ascii="Arial" w:hAnsi="Arial" w:cs="Arial"/>
          <w:color w:val="000000"/>
          <w:sz w:val="20"/>
          <w:szCs w:val="20"/>
        </w:rPr>
        <w:t xml:space="preserve">A14. The requirement was advertised by the Authority in the </w:t>
      </w:r>
      <w:r w:rsidRPr="003005CF">
        <w:rPr>
          <w:rFonts w:ascii="Arial" w:hAnsi="Arial" w:cs="Arial"/>
          <w:sz w:val="20"/>
          <w:szCs w:val="20"/>
        </w:rPr>
        <w:t xml:space="preserve">Official Journal of the European Union dated </w:t>
      </w:r>
      <w:r w:rsidR="003005CF" w:rsidRPr="003005CF">
        <w:rPr>
          <w:rFonts w:ascii="Arial" w:hAnsi="Arial" w:cs="Arial"/>
          <w:sz w:val="20"/>
          <w:szCs w:val="20"/>
        </w:rPr>
        <w:t>02/03/2017</w:t>
      </w:r>
      <w:r w:rsidRPr="003005CF">
        <w:rPr>
          <w:rFonts w:ascii="Arial" w:hAnsi="Arial" w:cs="Arial"/>
          <w:color w:val="FF0000"/>
          <w:sz w:val="20"/>
          <w:szCs w:val="20"/>
        </w:rPr>
        <w:t xml:space="preserve"> </w:t>
      </w:r>
      <w:r w:rsidRPr="003005CF">
        <w:rPr>
          <w:rFonts w:ascii="Arial" w:hAnsi="Arial" w:cs="Arial"/>
          <w:color w:val="000000"/>
          <w:sz w:val="20"/>
          <w:szCs w:val="20"/>
        </w:rPr>
        <w:t xml:space="preserve">with reference to the requirement </w:t>
      </w:r>
      <w:r w:rsidRPr="003005CF">
        <w:rPr>
          <w:rFonts w:ascii="Arial" w:hAnsi="Arial" w:cs="Arial"/>
          <w:sz w:val="20"/>
          <w:szCs w:val="20"/>
        </w:rPr>
        <w:t>for CBRN/00225 CLAUGHT following the Restricted Procedure under the Defence and Security Public Contracts Regulations 2011.</w:t>
      </w:r>
    </w:p>
    <w:p w14:paraId="496AB8A1"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1E39CA16" w14:textId="77777777" w:rsidR="00FB1DA5" w:rsidRDefault="00FB1DA5" w:rsidP="00FB1DA5">
      <w:pPr>
        <w:autoSpaceDE w:val="0"/>
        <w:autoSpaceDN w:val="0"/>
        <w:adjustRightInd w:val="0"/>
        <w:spacing w:after="240" w:line="240" w:lineRule="auto"/>
        <w:rPr>
          <w:rFonts w:ascii="Arial" w:hAnsi="Arial" w:cs="Arial"/>
          <w:b/>
          <w:bCs/>
          <w:color w:val="000000"/>
          <w:sz w:val="20"/>
          <w:szCs w:val="20"/>
        </w:rPr>
      </w:pPr>
    </w:p>
    <w:p w14:paraId="5E6CD6BA" w14:textId="77777777" w:rsidR="00FB1DA5" w:rsidRPr="00FB1DA5" w:rsidRDefault="00FB1DA5" w:rsidP="00FB1DA5">
      <w:pPr>
        <w:autoSpaceDE w:val="0"/>
        <w:autoSpaceDN w:val="0"/>
        <w:adjustRightInd w:val="0"/>
        <w:spacing w:after="240" w:line="240" w:lineRule="auto"/>
        <w:rPr>
          <w:rFonts w:ascii="Arial" w:hAnsi="Arial" w:cs="Arial"/>
          <w:b/>
          <w:bCs/>
          <w:color w:val="000000"/>
          <w:sz w:val="20"/>
          <w:szCs w:val="20"/>
        </w:rPr>
      </w:pPr>
    </w:p>
    <w:p w14:paraId="2A0A806A" w14:textId="77777777" w:rsidR="00FB1DA5" w:rsidRPr="00FB1DA5" w:rsidRDefault="00FB1DA5" w:rsidP="00FB1DA5">
      <w:pPr>
        <w:autoSpaceDE w:val="0"/>
        <w:autoSpaceDN w:val="0"/>
        <w:adjustRightInd w:val="0"/>
        <w:spacing w:after="240" w:line="240" w:lineRule="auto"/>
        <w:rPr>
          <w:rFonts w:ascii="Arial" w:hAnsi="Arial" w:cs="Arial"/>
          <w:color w:val="000000"/>
          <w:sz w:val="20"/>
          <w:szCs w:val="20"/>
        </w:rPr>
      </w:pPr>
      <w:r w:rsidRPr="00FB1DA5">
        <w:rPr>
          <w:rFonts w:ascii="Arial" w:hAnsi="Arial" w:cs="Arial"/>
          <w:b/>
          <w:bCs/>
          <w:color w:val="000000"/>
          <w:sz w:val="20"/>
          <w:szCs w:val="20"/>
        </w:rPr>
        <w:lastRenderedPageBreak/>
        <w:t xml:space="preserve">ITT Documentation and ITT Material </w:t>
      </w:r>
    </w:p>
    <w:p w14:paraId="6FED34DA" w14:textId="77777777" w:rsidR="00FB1DA5" w:rsidRPr="00FB1DA5" w:rsidRDefault="00FB1DA5" w:rsidP="00FB1DA5">
      <w:pPr>
        <w:autoSpaceDE w:val="0"/>
        <w:autoSpaceDN w:val="0"/>
        <w:adjustRightInd w:val="0"/>
        <w:spacing w:after="240" w:line="240" w:lineRule="auto"/>
        <w:rPr>
          <w:rFonts w:ascii="Arial" w:hAnsi="Arial" w:cs="Arial"/>
          <w:color w:val="000000"/>
          <w:sz w:val="20"/>
          <w:szCs w:val="20"/>
        </w:rPr>
      </w:pPr>
      <w:r w:rsidRPr="00FB1DA5">
        <w:rPr>
          <w:rFonts w:ascii="Arial" w:hAnsi="Arial" w:cs="Arial"/>
          <w:color w:val="000000"/>
          <w:sz w:val="20"/>
          <w:szCs w:val="20"/>
        </w:rPr>
        <w:t xml:space="preserve">A15. ITT Documentation means any information in any medium or form (for example drawings, handbooks, manuals, instructions, specifications and notes of pre-tender clarification meetings), issued to you, or to which you have been granted access, by the Authority for the purposes of responding to this ITT. ITT Material means any other material (including patterns and samples), equipment or software issued to you, or to which you have been granted access, by the Authority for the purposes of responding to this ITT. ITT Documentation, ITT Material and any intellectual property rights (IPR) in them shall remain the property of the Authority or other Third Party owners and is released solely for the purposes of enabling you to submit a Tender. You must: </w:t>
      </w:r>
    </w:p>
    <w:p w14:paraId="7A1180EF" w14:textId="77777777" w:rsidR="00FB1DA5" w:rsidRPr="00FB1DA5" w:rsidRDefault="00FB1DA5" w:rsidP="00FB1DA5">
      <w:pPr>
        <w:autoSpaceDE w:val="0"/>
        <w:autoSpaceDN w:val="0"/>
        <w:adjustRightInd w:val="0"/>
        <w:spacing w:after="240" w:line="240" w:lineRule="auto"/>
        <w:ind w:left="720"/>
        <w:rPr>
          <w:rFonts w:ascii="Arial" w:hAnsi="Arial" w:cs="Arial"/>
          <w:color w:val="000000"/>
          <w:sz w:val="20"/>
          <w:szCs w:val="20"/>
        </w:rPr>
      </w:pPr>
      <w:proofErr w:type="gramStart"/>
      <w:r w:rsidRPr="00FB1DA5">
        <w:rPr>
          <w:rFonts w:ascii="Arial" w:hAnsi="Arial" w:cs="Arial"/>
          <w:color w:val="000000"/>
          <w:sz w:val="20"/>
          <w:szCs w:val="20"/>
        </w:rPr>
        <w:t>a</w:t>
      </w:r>
      <w:proofErr w:type="gramEnd"/>
      <w:r w:rsidRPr="00FB1DA5">
        <w:rPr>
          <w:rFonts w:ascii="Arial" w:hAnsi="Arial" w:cs="Arial"/>
          <w:color w:val="000000"/>
          <w:sz w:val="20"/>
          <w:szCs w:val="20"/>
        </w:rPr>
        <w:t xml:space="preserve">. take responsibility for the safe custody of the ITT Documentation and ITT Material and for all loss and damage sustained to it while in your care; </w:t>
      </w:r>
    </w:p>
    <w:p w14:paraId="0C8C46B1" w14:textId="77777777" w:rsidR="00FB1DA5" w:rsidRPr="00FB1DA5" w:rsidRDefault="00FB1DA5" w:rsidP="00FB1DA5">
      <w:pPr>
        <w:autoSpaceDE w:val="0"/>
        <w:autoSpaceDN w:val="0"/>
        <w:adjustRightInd w:val="0"/>
        <w:spacing w:after="240" w:line="240" w:lineRule="auto"/>
        <w:ind w:left="720"/>
        <w:rPr>
          <w:rFonts w:ascii="Arial" w:hAnsi="Arial" w:cs="Arial"/>
          <w:color w:val="000000"/>
          <w:sz w:val="20"/>
          <w:szCs w:val="20"/>
        </w:rPr>
      </w:pPr>
      <w:r w:rsidRPr="00FB1DA5">
        <w:rPr>
          <w:rFonts w:ascii="Arial" w:hAnsi="Arial" w:cs="Arial"/>
          <w:color w:val="000000"/>
          <w:sz w:val="20"/>
          <w:szCs w:val="20"/>
        </w:rPr>
        <w:t xml:space="preserve">b. not copy or disclose the ITT Documentation or any part of it to anyone other than the bid team involved in preparing your Tender, and not use it except for the purpose of responding to this ITT; </w:t>
      </w:r>
    </w:p>
    <w:p w14:paraId="7C809D22" w14:textId="77777777" w:rsidR="00FB1DA5" w:rsidRPr="00FB1DA5" w:rsidRDefault="00FB1DA5" w:rsidP="00FB1DA5">
      <w:pPr>
        <w:autoSpaceDE w:val="0"/>
        <w:autoSpaceDN w:val="0"/>
        <w:adjustRightInd w:val="0"/>
        <w:spacing w:after="240" w:line="240" w:lineRule="auto"/>
        <w:ind w:left="720"/>
        <w:rPr>
          <w:rFonts w:ascii="Arial" w:hAnsi="Arial" w:cs="Arial"/>
          <w:color w:val="000000"/>
          <w:sz w:val="20"/>
          <w:szCs w:val="20"/>
        </w:rPr>
      </w:pPr>
      <w:proofErr w:type="gramStart"/>
      <w:r w:rsidRPr="00FB1DA5">
        <w:rPr>
          <w:rFonts w:ascii="Arial" w:hAnsi="Arial" w:cs="Arial"/>
          <w:color w:val="000000"/>
          <w:sz w:val="20"/>
          <w:szCs w:val="20"/>
        </w:rPr>
        <w:t>c</w:t>
      </w:r>
      <w:proofErr w:type="gramEnd"/>
      <w:r w:rsidRPr="00FB1DA5">
        <w:rPr>
          <w:rFonts w:ascii="Arial" w:hAnsi="Arial" w:cs="Arial"/>
          <w:color w:val="000000"/>
          <w:sz w:val="20"/>
          <w:szCs w:val="20"/>
        </w:rPr>
        <w:t xml:space="preserve">. seek written approval from the Authority if you need to provide access to any ITT Documentation or ITT Material to any Third Party; </w:t>
      </w:r>
    </w:p>
    <w:p w14:paraId="6D192154" w14:textId="77777777" w:rsidR="00FB1DA5" w:rsidRPr="00FB1DA5" w:rsidRDefault="00FB1DA5" w:rsidP="00FB1DA5">
      <w:pPr>
        <w:autoSpaceDE w:val="0"/>
        <w:autoSpaceDN w:val="0"/>
        <w:adjustRightInd w:val="0"/>
        <w:spacing w:after="240" w:line="240" w:lineRule="auto"/>
        <w:ind w:left="720"/>
        <w:rPr>
          <w:rFonts w:ascii="Arial" w:hAnsi="Arial" w:cs="Arial"/>
          <w:color w:val="000000"/>
          <w:sz w:val="20"/>
          <w:szCs w:val="20"/>
        </w:rPr>
      </w:pPr>
      <w:r w:rsidRPr="00FB1DA5">
        <w:rPr>
          <w:rFonts w:ascii="Arial" w:hAnsi="Arial" w:cs="Arial"/>
          <w:color w:val="000000"/>
          <w:sz w:val="20"/>
          <w:szCs w:val="20"/>
        </w:rPr>
        <w:t xml:space="preserve">d. abide by any reasonable conditions imposed by the Authority in giving its approval under sub-paragraph A15.c, which at a minimum will require you to ensure any disclosure to a Third Party is made by you in confidence. Alternatively, due to IPR issues for example, the disclosure may be made, in confidence, directly by the Authority; </w:t>
      </w:r>
    </w:p>
    <w:p w14:paraId="782076A5" w14:textId="77777777" w:rsidR="00FB1DA5" w:rsidRPr="00FB1DA5" w:rsidRDefault="00FB1DA5" w:rsidP="00FB1DA5">
      <w:pPr>
        <w:autoSpaceDE w:val="0"/>
        <w:autoSpaceDN w:val="0"/>
        <w:adjustRightInd w:val="0"/>
        <w:spacing w:after="240" w:line="240" w:lineRule="auto"/>
        <w:ind w:left="720"/>
        <w:rPr>
          <w:rFonts w:ascii="Arial" w:hAnsi="Arial" w:cs="Arial"/>
          <w:color w:val="000000"/>
          <w:sz w:val="20"/>
          <w:szCs w:val="20"/>
        </w:rPr>
      </w:pPr>
      <w:r w:rsidRPr="00FB1DA5">
        <w:rPr>
          <w:rFonts w:ascii="Arial" w:hAnsi="Arial" w:cs="Arial"/>
          <w:color w:val="000000"/>
          <w:sz w:val="20"/>
          <w:szCs w:val="20"/>
        </w:rPr>
        <w:t xml:space="preserve">e. accept that any further disclosure of ITT Documentation (or use beyond the original purpose), or further use of ITT Documentation or ITT Material, without the Authority’s written approval may make you liable for a claim for breach of confidence and / or infringement of IPR, a remedy which may involve a claim for compensation; </w:t>
      </w:r>
    </w:p>
    <w:p w14:paraId="10747DC6" w14:textId="77777777" w:rsidR="00FB1DA5" w:rsidRPr="00FB1DA5" w:rsidRDefault="00FB1DA5" w:rsidP="00FB1DA5">
      <w:pPr>
        <w:autoSpaceDE w:val="0"/>
        <w:autoSpaceDN w:val="0"/>
        <w:adjustRightInd w:val="0"/>
        <w:spacing w:after="240" w:line="240" w:lineRule="auto"/>
        <w:ind w:left="720"/>
        <w:rPr>
          <w:rFonts w:ascii="Arial" w:hAnsi="Arial" w:cs="Arial"/>
          <w:color w:val="000000"/>
          <w:sz w:val="20"/>
          <w:szCs w:val="20"/>
        </w:rPr>
      </w:pPr>
      <w:proofErr w:type="gramStart"/>
      <w:r w:rsidRPr="00FB1DA5">
        <w:rPr>
          <w:rFonts w:ascii="Arial" w:hAnsi="Arial" w:cs="Arial"/>
          <w:color w:val="000000"/>
          <w:sz w:val="20"/>
          <w:szCs w:val="20"/>
        </w:rPr>
        <w:t>f</w:t>
      </w:r>
      <w:proofErr w:type="gramEnd"/>
      <w:r w:rsidRPr="00FB1DA5">
        <w:rPr>
          <w:rFonts w:ascii="Arial" w:hAnsi="Arial" w:cs="Arial"/>
          <w:color w:val="000000"/>
          <w:sz w:val="20"/>
          <w:szCs w:val="20"/>
        </w:rPr>
        <w:t xml:space="preserve">. inform the Commercial Team if you decide not to submit a Tender; </w:t>
      </w:r>
    </w:p>
    <w:p w14:paraId="6009C2B6" w14:textId="77777777" w:rsidR="00FB1DA5" w:rsidRPr="00FB1DA5" w:rsidRDefault="00FB1DA5" w:rsidP="00FB1DA5">
      <w:pPr>
        <w:autoSpaceDE w:val="0"/>
        <w:autoSpaceDN w:val="0"/>
        <w:adjustRightInd w:val="0"/>
        <w:spacing w:after="240" w:line="240" w:lineRule="auto"/>
        <w:ind w:left="720"/>
        <w:rPr>
          <w:rFonts w:ascii="Arial" w:hAnsi="Arial" w:cs="Arial"/>
          <w:color w:val="000000"/>
          <w:sz w:val="20"/>
          <w:szCs w:val="20"/>
        </w:rPr>
      </w:pPr>
      <w:r w:rsidRPr="00FB1DA5">
        <w:rPr>
          <w:rFonts w:ascii="Arial" w:hAnsi="Arial" w:cs="Arial"/>
          <w:color w:val="000000"/>
          <w:sz w:val="20"/>
          <w:szCs w:val="20"/>
        </w:rPr>
        <w:t xml:space="preserve">g. immediately return all ITT Documentation, ITT Material and derived information of an unmarked nature, should you decide not to respond to this ITT, or you are notified by the Authority that your Tender has been unsuccessful; and </w:t>
      </w:r>
    </w:p>
    <w:p w14:paraId="717F9947" w14:textId="77777777" w:rsidR="00FB1DA5" w:rsidRPr="00FB1DA5" w:rsidRDefault="00FB1DA5" w:rsidP="00FB1DA5">
      <w:pPr>
        <w:autoSpaceDE w:val="0"/>
        <w:autoSpaceDN w:val="0"/>
        <w:adjustRightInd w:val="0"/>
        <w:spacing w:after="240" w:line="240" w:lineRule="auto"/>
        <w:ind w:left="720"/>
        <w:rPr>
          <w:rFonts w:ascii="Arial" w:hAnsi="Arial" w:cs="Arial"/>
          <w:color w:val="000000"/>
          <w:sz w:val="20"/>
          <w:szCs w:val="20"/>
        </w:rPr>
      </w:pPr>
      <w:proofErr w:type="gramStart"/>
      <w:r w:rsidRPr="00FB1DA5">
        <w:rPr>
          <w:rFonts w:ascii="Arial" w:hAnsi="Arial" w:cs="Arial"/>
          <w:color w:val="000000"/>
          <w:sz w:val="20"/>
          <w:szCs w:val="20"/>
        </w:rPr>
        <w:t>h</w:t>
      </w:r>
      <w:proofErr w:type="gramEnd"/>
      <w:r w:rsidRPr="00FB1DA5">
        <w:rPr>
          <w:rFonts w:ascii="Arial" w:hAnsi="Arial" w:cs="Arial"/>
          <w:color w:val="000000"/>
          <w:sz w:val="20"/>
          <w:szCs w:val="20"/>
        </w:rPr>
        <w:t xml:space="preserve">. consult the named Commercial Officer to agree the appropriate destruction process if you are in receipt of ITT Documentation and ITT Material marked ‘OFFICIAL-SENSITIVE’ or ‘SECRET’. </w:t>
      </w:r>
    </w:p>
    <w:p w14:paraId="47283ED7" w14:textId="77777777" w:rsidR="00FB1DA5" w:rsidRPr="00FB1DA5" w:rsidRDefault="00FB1DA5" w:rsidP="00FB1DA5">
      <w:pPr>
        <w:autoSpaceDE w:val="0"/>
        <w:autoSpaceDN w:val="0"/>
        <w:adjustRightInd w:val="0"/>
        <w:spacing w:after="240" w:line="240" w:lineRule="auto"/>
        <w:rPr>
          <w:rFonts w:ascii="Arial" w:hAnsi="Arial" w:cs="Arial"/>
          <w:color w:val="000000"/>
          <w:sz w:val="20"/>
          <w:szCs w:val="20"/>
        </w:rPr>
      </w:pPr>
      <w:r w:rsidRPr="00FB1DA5">
        <w:rPr>
          <w:rFonts w:ascii="Arial" w:hAnsi="Arial" w:cs="Arial"/>
          <w:color w:val="000000"/>
          <w:sz w:val="20"/>
          <w:szCs w:val="20"/>
        </w:rPr>
        <w:t xml:space="preserve">A16. Some or all of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will be in addition to, and not derogate from, your obligations under paragraph A15 above. </w:t>
      </w:r>
    </w:p>
    <w:p w14:paraId="6DFF964B" w14:textId="77777777" w:rsidR="00FB1DA5" w:rsidRPr="00FB1DA5" w:rsidRDefault="00FB1DA5" w:rsidP="00FB1DA5">
      <w:pPr>
        <w:autoSpaceDE w:val="0"/>
        <w:autoSpaceDN w:val="0"/>
        <w:adjustRightInd w:val="0"/>
        <w:spacing w:after="0" w:line="240" w:lineRule="auto"/>
        <w:rPr>
          <w:rFonts w:ascii="Arial" w:hAnsi="Arial" w:cs="Arial"/>
          <w:b/>
          <w:bCs/>
          <w:color w:val="FF0000"/>
          <w:sz w:val="20"/>
          <w:szCs w:val="20"/>
        </w:rPr>
      </w:pPr>
      <w:r w:rsidRPr="00FB1DA5">
        <w:rPr>
          <w:rFonts w:ascii="Arial" w:hAnsi="Arial" w:cs="Arial"/>
          <w:b/>
          <w:bCs/>
          <w:color w:val="000000"/>
          <w:sz w:val="20"/>
          <w:szCs w:val="20"/>
        </w:rPr>
        <w:t xml:space="preserve">Tender Expenses </w:t>
      </w:r>
    </w:p>
    <w:p w14:paraId="0135B36F"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04316A4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A17. You will bear all costs associated with preparing and submitting your Tender. If the Tender process is terminated or amended by the Authority, the Authority will not reimburse you. </w:t>
      </w:r>
    </w:p>
    <w:p w14:paraId="76C75EDD"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598F42A7"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Material Change of Control from Supplier Selection </w:t>
      </w:r>
    </w:p>
    <w:p w14:paraId="67FCD436"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696609C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A18. You must inform the Authority in writing if there is any material change in control, composition or membership of your organisation and / or consortium members, including any sub-contractors at any time during the procurement process. This may affect your right to stay in the competition. </w:t>
      </w:r>
    </w:p>
    <w:p w14:paraId="0A91582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04EEBF1C"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Contract Conditions </w:t>
      </w:r>
    </w:p>
    <w:p w14:paraId="562655D5"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17B7C338" w14:textId="609CC1AC"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A19. Standardised Contracting (SC2) conditions are attached. </w:t>
      </w:r>
    </w:p>
    <w:p w14:paraId="7FC8F1F7"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498162F0" w14:textId="77777777" w:rsidR="00FB1DA5" w:rsidRDefault="00FB1DA5" w:rsidP="00FB1DA5">
      <w:pPr>
        <w:autoSpaceDE w:val="0"/>
        <w:autoSpaceDN w:val="0"/>
        <w:adjustRightInd w:val="0"/>
        <w:spacing w:after="0" w:line="240" w:lineRule="auto"/>
        <w:jc w:val="center"/>
        <w:rPr>
          <w:rFonts w:ascii="Arial" w:hAnsi="Arial" w:cs="Arial"/>
          <w:color w:val="000000"/>
          <w:sz w:val="20"/>
          <w:szCs w:val="20"/>
        </w:rPr>
      </w:pPr>
    </w:p>
    <w:p w14:paraId="78BEDCF1" w14:textId="77777777" w:rsidR="00D5218D" w:rsidRDefault="00D5218D" w:rsidP="00FB1DA5">
      <w:pPr>
        <w:autoSpaceDE w:val="0"/>
        <w:autoSpaceDN w:val="0"/>
        <w:adjustRightInd w:val="0"/>
        <w:spacing w:after="0" w:line="240" w:lineRule="auto"/>
        <w:jc w:val="center"/>
        <w:rPr>
          <w:rFonts w:ascii="Arial" w:hAnsi="Arial" w:cs="Arial"/>
          <w:color w:val="000000"/>
          <w:sz w:val="20"/>
          <w:szCs w:val="20"/>
        </w:rPr>
      </w:pPr>
    </w:p>
    <w:p w14:paraId="4D2EF440" w14:textId="77777777" w:rsidR="00D5218D" w:rsidRDefault="00D5218D" w:rsidP="00FB1DA5">
      <w:pPr>
        <w:autoSpaceDE w:val="0"/>
        <w:autoSpaceDN w:val="0"/>
        <w:adjustRightInd w:val="0"/>
        <w:spacing w:after="0" w:line="240" w:lineRule="auto"/>
        <w:jc w:val="center"/>
        <w:rPr>
          <w:rFonts w:ascii="Arial" w:hAnsi="Arial" w:cs="Arial"/>
          <w:color w:val="000000"/>
          <w:sz w:val="20"/>
          <w:szCs w:val="20"/>
        </w:rPr>
      </w:pPr>
    </w:p>
    <w:p w14:paraId="1D5D07E7" w14:textId="77777777" w:rsidR="00D5218D" w:rsidRDefault="00D5218D" w:rsidP="00FB1DA5">
      <w:pPr>
        <w:autoSpaceDE w:val="0"/>
        <w:autoSpaceDN w:val="0"/>
        <w:adjustRightInd w:val="0"/>
        <w:spacing w:after="0" w:line="240" w:lineRule="auto"/>
        <w:jc w:val="center"/>
        <w:rPr>
          <w:rFonts w:ascii="Arial" w:hAnsi="Arial" w:cs="Arial"/>
          <w:b/>
          <w:bCs/>
          <w:color w:val="000000"/>
          <w:sz w:val="20"/>
          <w:szCs w:val="20"/>
        </w:rPr>
      </w:pPr>
    </w:p>
    <w:p w14:paraId="03BD5B38" w14:textId="77777777" w:rsidR="00FB1DA5" w:rsidRDefault="00FB1DA5" w:rsidP="00FB1DA5">
      <w:pPr>
        <w:autoSpaceDE w:val="0"/>
        <w:autoSpaceDN w:val="0"/>
        <w:adjustRightInd w:val="0"/>
        <w:spacing w:after="0" w:line="240" w:lineRule="auto"/>
        <w:jc w:val="center"/>
        <w:rPr>
          <w:rFonts w:ascii="Arial" w:hAnsi="Arial" w:cs="Arial"/>
          <w:b/>
          <w:bCs/>
          <w:color w:val="000000"/>
          <w:sz w:val="20"/>
          <w:szCs w:val="20"/>
        </w:rPr>
      </w:pPr>
    </w:p>
    <w:p w14:paraId="7E7F722D" w14:textId="77777777" w:rsidR="00950261" w:rsidRDefault="00950261" w:rsidP="00FB1DA5">
      <w:pPr>
        <w:autoSpaceDE w:val="0"/>
        <w:autoSpaceDN w:val="0"/>
        <w:adjustRightInd w:val="0"/>
        <w:spacing w:after="0" w:line="240" w:lineRule="auto"/>
        <w:jc w:val="center"/>
        <w:rPr>
          <w:rFonts w:ascii="Arial" w:hAnsi="Arial" w:cs="Arial"/>
          <w:b/>
          <w:bCs/>
          <w:color w:val="000000"/>
          <w:sz w:val="20"/>
          <w:szCs w:val="20"/>
        </w:rPr>
      </w:pPr>
    </w:p>
    <w:p w14:paraId="6324792A" w14:textId="77777777" w:rsidR="00FB1DA5" w:rsidRPr="00FB1DA5" w:rsidRDefault="00FB1DA5" w:rsidP="00FB1DA5">
      <w:pPr>
        <w:autoSpaceDE w:val="0"/>
        <w:autoSpaceDN w:val="0"/>
        <w:adjustRightInd w:val="0"/>
        <w:spacing w:after="0" w:line="240" w:lineRule="auto"/>
        <w:jc w:val="center"/>
        <w:rPr>
          <w:rFonts w:ascii="Arial" w:hAnsi="Arial" w:cs="Arial"/>
          <w:color w:val="000000"/>
          <w:sz w:val="20"/>
          <w:szCs w:val="20"/>
        </w:rPr>
      </w:pPr>
      <w:r w:rsidRPr="00FB1DA5">
        <w:rPr>
          <w:rFonts w:ascii="Arial" w:hAnsi="Arial" w:cs="Arial"/>
          <w:b/>
          <w:bCs/>
          <w:color w:val="000000"/>
          <w:sz w:val="20"/>
          <w:szCs w:val="20"/>
        </w:rPr>
        <w:lastRenderedPageBreak/>
        <w:t xml:space="preserve">Section B – Key Tendering Activities </w:t>
      </w:r>
    </w:p>
    <w:p w14:paraId="09491E39" w14:textId="77777777" w:rsidR="00FB1DA5" w:rsidRPr="00FB1DA5" w:rsidRDefault="00FB1DA5" w:rsidP="00FB1DA5">
      <w:pPr>
        <w:rPr>
          <w:rFonts w:ascii="Arial" w:hAnsi="Arial" w:cs="Arial"/>
          <w:sz w:val="20"/>
          <w:szCs w:val="20"/>
        </w:rPr>
      </w:pPr>
      <w:r w:rsidRPr="00FB1DA5">
        <w:rPr>
          <w:rFonts w:ascii="Arial" w:hAnsi="Arial" w:cs="Arial"/>
          <w:sz w:val="20"/>
          <w:szCs w:val="20"/>
        </w:rPr>
        <w:t>The key dates for this procurement are currently anticipated to be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5"/>
        <w:gridCol w:w="2255"/>
        <w:gridCol w:w="2255"/>
        <w:gridCol w:w="2255"/>
      </w:tblGrid>
      <w:tr w:rsidR="00FB1DA5" w:rsidRPr="00FB1DA5" w14:paraId="4929DA01" w14:textId="77777777" w:rsidTr="00D23B71">
        <w:trPr>
          <w:trHeight w:val="153"/>
        </w:trPr>
        <w:tc>
          <w:tcPr>
            <w:tcW w:w="2255" w:type="dxa"/>
          </w:tcPr>
          <w:p w14:paraId="55191BA4"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Stage </w:t>
            </w:r>
          </w:p>
        </w:tc>
        <w:tc>
          <w:tcPr>
            <w:tcW w:w="2255" w:type="dxa"/>
          </w:tcPr>
          <w:p w14:paraId="3F463F7D"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Date and Time </w:t>
            </w:r>
          </w:p>
        </w:tc>
        <w:tc>
          <w:tcPr>
            <w:tcW w:w="2255" w:type="dxa"/>
          </w:tcPr>
          <w:p w14:paraId="04FE813F"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Initiated By </w:t>
            </w:r>
          </w:p>
        </w:tc>
        <w:tc>
          <w:tcPr>
            <w:tcW w:w="2255" w:type="dxa"/>
          </w:tcPr>
          <w:p w14:paraId="32B0F167"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Submit to: </w:t>
            </w:r>
          </w:p>
        </w:tc>
      </w:tr>
      <w:tr w:rsidR="00FB1DA5" w:rsidRPr="00FB1DA5" w14:paraId="5944D96D" w14:textId="77777777" w:rsidTr="00D23B71">
        <w:trPr>
          <w:trHeight w:val="526"/>
        </w:trPr>
        <w:tc>
          <w:tcPr>
            <w:tcW w:w="2255" w:type="dxa"/>
          </w:tcPr>
          <w:p w14:paraId="659D2D2E"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Invitation to Bidders Conference1 </w:t>
            </w:r>
          </w:p>
        </w:tc>
        <w:tc>
          <w:tcPr>
            <w:tcW w:w="2255" w:type="dxa"/>
          </w:tcPr>
          <w:p w14:paraId="59DB2F3A" w14:textId="77777777" w:rsidR="00FB1DA5" w:rsidRPr="00FB1DA5" w:rsidRDefault="00FB1DA5" w:rsidP="00FB1DA5">
            <w:pPr>
              <w:autoSpaceDE w:val="0"/>
              <w:autoSpaceDN w:val="0"/>
              <w:adjustRightInd w:val="0"/>
              <w:spacing w:after="0" w:line="240" w:lineRule="auto"/>
              <w:rPr>
                <w:rFonts w:ascii="Arial" w:hAnsi="Arial" w:cs="Arial"/>
                <w:sz w:val="20"/>
                <w:szCs w:val="20"/>
              </w:rPr>
            </w:pPr>
            <w:r w:rsidRPr="00FB1DA5">
              <w:rPr>
                <w:rFonts w:ascii="Arial" w:hAnsi="Arial" w:cs="Arial"/>
                <w:sz w:val="20"/>
                <w:szCs w:val="20"/>
              </w:rPr>
              <w:t xml:space="preserve">Not Used </w:t>
            </w:r>
          </w:p>
        </w:tc>
        <w:tc>
          <w:tcPr>
            <w:tcW w:w="2255" w:type="dxa"/>
          </w:tcPr>
          <w:p w14:paraId="48AFA507"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N/A </w:t>
            </w:r>
          </w:p>
        </w:tc>
        <w:tc>
          <w:tcPr>
            <w:tcW w:w="2255" w:type="dxa"/>
          </w:tcPr>
          <w:p w14:paraId="155AD909"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N/A </w:t>
            </w:r>
          </w:p>
        </w:tc>
      </w:tr>
      <w:tr w:rsidR="00FB1DA5" w:rsidRPr="00FB1DA5" w14:paraId="22643437" w14:textId="77777777" w:rsidTr="00D23B71">
        <w:trPr>
          <w:trHeight w:val="400"/>
        </w:trPr>
        <w:tc>
          <w:tcPr>
            <w:tcW w:w="2255" w:type="dxa"/>
          </w:tcPr>
          <w:p w14:paraId="41561C6A"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Date for Confirmation of attendance at Bidders Conference1 </w:t>
            </w:r>
          </w:p>
        </w:tc>
        <w:tc>
          <w:tcPr>
            <w:tcW w:w="2255" w:type="dxa"/>
          </w:tcPr>
          <w:p w14:paraId="1F8CE4FA" w14:textId="77777777" w:rsidR="00FB1DA5" w:rsidRPr="00FB1DA5" w:rsidRDefault="00FB1DA5" w:rsidP="00FB1DA5">
            <w:pPr>
              <w:autoSpaceDE w:val="0"/>
              <w:autoSpaceDN w:val="0"/>
              <w:adjustRightInd w:val="0"/>
              <w:spacing w:after="0" w:line="240" w:lineRule="auto"/>
              <w:rPr>
                <w:rFonts w:ascii="Arial" w:hAnsi="Arial" w:cs="Arial"/>
                <w:sz w:val="20"/>
                <w:szCs w:val="20"/>
              </w:rPr>
            </w:pPr>
            <w:r w:rsidRPr="00FB1DA5">
              <w:rPr>
                <w:rFonts w:ascii="Arial" w:hAnsi="Arial" w:cs="Arial"/>
                <w:sz w:val="20"/>
                <w:szCs w:val="20"/>
              </w:rPr>
              <w:t xml:space="preserve">Not Used </w:t>
            </w:r>
          </w:p>
        </w:tc>
        <w:tc>
          <w:tcPr>
            <w:tcW w:w="2255" w:type="dxa"/>
          </w:tcPr>
          <w:p w14:paraId="7B3915D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N/A </w:t>
            </w:r>
          </w:p>
        </w:tc>
        <w:tc>
          <w:tcPr>
            <w:tcW w:w="2255" w:type="dxa"/>
          </w:tcPr>
          <w:p w14:paraId="580712AC"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r w:rsidRPr="00FB1DA5">
              <w:rPr>
                <w:rFonts w:ascii="Arial" w:hAnsi="Arial" w:cs="Arial"/>
                <w:sz w:val="20"/>
                <w:szCs w:val="20"/>
              </w:rPr>
              <w:t>N/A</w:t>
            </w:r>
          </w:p>
        </w:tc>
      </w:tr>
      <w:tr w:rsidR="00FB1DA5" w:rsidRPr="00FB1DA5" w14:paraId="446D446F" w14:textId="77777777" w:rsidTr="00D23B71">
        <w:trPr>
          <w:trHeight w:val="400"/>
        </w:trPr>
        <w:tc>
          <w:tcPr>
            <w:tcW w:w="2255" w:type="dxa"/>
          </w:tcPr>
          <w:p w14:paraId="7933F2C0"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Submission of Samples</w:t>
            </w:r>
          </w:p>
          <w:p w14:paraId="58F4A89C" w14:textId="77777777" w:rsidR="00FB1DA5" w:rsidRPr="00431B2F" w:rsidRDefault="00FB1DA5" w:rsidP="00FB1DA5">
            <w:pPr>
              <w:autoSpaceDE w:val="0"/>
              <w:autoSpaceDN w:val="0"/>
              <w:adjustRightInd w:val="0"/>
              <w:spacing w:after="0" w:line="240" w:lineRule="auto"/>
              <w:rPr>
                <w:rFonts w:ascii="Arial" w:hAnsi="Arial" w:cs="Arial"/>
                <w:sz w:val="20"/>
                <w:szCs w:val="20"/>
              </w:rPr>
            </w:pPr>
          </w:p>
        </w:tc>
        <w:tc>
          <w:tcPr>
            <w:tcW w:w="2255" w:type="dxa"/>
          </w:tcPr>
          <w:p w14:paraId="3CF54210" w14:textId="61187713"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Not Used</w:t>
            </w:r>
          </w:p>
          <w:p w14:paraId="27F42E0A" w14:textId="77777777" w:rsidR="00FB1DA5" w:rsidRPr="00431B2F" w:rsidRDefault="00FB1DA5" w:rsidP="00FB1DA5">
            <w:pPr>
              <w:autoSpaceDE w:val="0"/>
              <w:autoSpaceDN w:val="0"/>
              <w:adjustRightInd w:val="0"/>
              <w:spacing w:after="0" w:line="240" w:lineRule="auto"/>
              <w:rPr>
                <w:rFonts w:ascii="Arial" w:hAnsi="Arial" w:cs="Arial"/>
                <w:sz w:val="20"/>
                <w:szCs w:val="20"/>
              </w:rPr>
            </w:pPr>
          </w:p>
        </w:tc>
        <w:tc>
          <w:tcPr>
            <w:tcW w:w="2255" w:type="dxa"/>
          </w:tcPr>
          <w:p w14:paraId="5D970162" w14:textId="766250C8"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N/A</w:t>
            </w:r>
          </w:p>
        </w:tc>
        <w:tc>
          <w:tcPr>
            <w:tcW w:w="2255" w:type="dxa"/>
          </w:tcPr>
          <w:p w14:paraId="051CFEF2" w14:textId="6381776F"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N/A</w:t>
            </w:r>
          </w:p>
        </w:tc>
      </w:tr>
      <w:tr w:rsidR="00FB1DA5" w:rsidRPr="00FB1DA5" w14:paraId="62F1D587" w14:textId="77777777" w:rsidTr="00D23B71">
        <w:trPr>
          <w:trHeight w:val="400"/>
        </w:trPr>
        <w:tc>
          <w:tcPr>
            <w:tcW w:w="2255" w:type="dxa"/>
          </w:tcPr>
          <w:p w14:paraId="2EE72AD8"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Final date for Clarification Questions / Requests for additional information </w:t>
            </w:r>
          </w:p>
        </w:tc>
        <w:tc>
          <w:tcPr>
            <w:tcW w:w="2255" w:type="dxa"/>
          </w:tcPr>
          <w:p w14:paraId="7563761C" w14:textId="03AD9395" w:rsidR="00FB1DA5" w:rsidRPr="00431B2F" w:rsidRDefault="007B3689" w:rsidP="00431B2F">
            <w:pPr>
              <w:autoSpaceDE w:val="0"/>
              <w:autoSpaceDN w:val="0"/>
              <w:adjustRightInd w:val="0"/>
              <w:spacing w:after="0" w:line="240" w:lineRule="auto"/>
              <w:rPr>
                <w:rFonts w:ascii="Arial" w:hAnsi="Arial" w:cs="Arial"/>
                <w:sz w:val="20"/>
                <w:szCs w:val="20"/>
              </w:rPr>
            </w:pPr>
            <w:r>
              <w:rPr>
                <w:rFonts w:ascii="Arial" w:hAnsi="Arial" w:cs="Arial"/>
                <w:sz w:val="20"/>
                <w:szCs w:val="20"/>
              </w:rPr>
              <w:t>12</w:t>
            </w:r>
            <w:r w:rsidR="00E7582D" w:rsidRPr="00431B2F">
              <w:rPr>
                <w:rFonts w:ascii="Arial" w:hAnsi="Arial" w:cs="Arial"/>
                <w:sz w:val="20"/>
                <w:szCs w:val="20"/>
              </w:rPr>
              <w:t>/</w:t>
            </w:r>
            <w:r w:rsidR="00431B2F" w:rsidRPr="00431B2F">
              <w:rPr>
                <w:rFonts w:ascii="Arial" w:hAnsi="Arial" w:cs="Arial"/>
                <w:sz w:val="20"/>
                <w:szCs w:val="20"/>
              </w:rPr>
              <w:t>0</w:t>
            </w:r>
            <w:r w:rsidR="00E7582D" w:rsidRPr="00431B2F">
              <w:rPr>
                <w:rFonts w:ascii="Arial" w:hAnsi="Arial" w:cs="Arial"/>
                <w:sz w:val="20"/>
                <w:szCs w:val="20"/>
              </w:rPr>
              <w:t>6/17</w:t>
            </w:r>
          </w:p>
        </w:tc>
        <w:tc>
          <w:tcPr>
            <w:tcW w:w="2255" w:type="dxa"/>
          </w:tcPr>
          <w:p w14:paraId="03B7019E"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Tenderers</w:t>
            </w:r>
          </w:p>
        </w:tc>
        <w:tc>
          <w:tcPr>
            <w:tcW w:w="2255" w:type="dxa"/>
          </w:tcPr>
          <w:p w14:paraId="2317CBCA" w14:textId="1B2A558A" w:rsidR="00FB1DA5" w:rsidRPr="00431B2F" w:rsidRDefault="00913912" w:rsidP="00FB1DA5">
            <w:pPr>
              <w:autoSpaceDE w:val="0"/>
              <w:autoSpaceDN w:val="0"/>
              <w:adjustRightInd w:val="0"/>
              <w:spacing w:after="0" w:line="240" w:lineRule="auto"/>
              <w:rPr>
                <w:rFonts w:ascii="Arial" w:hAnsi="Arial" w:cs="Arial"/>
                <w:sz w:val="20"/>
                <w:szCs w:val="20"/>
              </w:rPr>
            </w:pPr>
            <w:r w:rsidRPr="00B86715">
              <w:rPr>
                <w:rFonts w:ascii="Arial" w:eastAsia="Times New Roman" w:hAnsi="Arial" w:cs="Arial"/>
                <w:bCs/>
                <w:highlight w:val="black"/>
              </w:rPr>
              <w:t>….</w:t>
            </w:r>
          </w:p>
        </w:tc>
      </w:tr>
      <w:tr w:rsidR="00FB1DA5" w:rsidRPr="00FB1DA5" w14:paraId="77824A2B" w14:textId="77777777" w:rsidTr="00D23B71">
        <w:trPr>
          <w:trHeight w:val="274"/>
        </w:trPr>
        <w:tc>
          <w:tcPr>
            <w:tcW w:w="2255" w:type="dxa"/>
          </w:tcPr>
          <w:p w14:paraId="72999161"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Final Date for Requests for Extension 2 </w:t>
            </w:r>
          </w:p>
        </w:tc>
        <w:tc>
          <w:tcPr>
            <w:tcW w:w="2255" w:type="dxa"/>
          </w:tcPr>
          <w:p w14:paraId="086B2151" w14:textId="2CBD730D" w:rsidR="00FB1DA5" w:rsidRPr="00431B2F" w:rsidRDefault="007B3689" w:rsidP="00431B2F">
            <w:pPr>
              <w:autoSpaceDE w:val="0"/>
              <w:autoSpaceDN w:val="0"/>
              <w:adjustRightInd w:val="0"/>
              <w:spacing w:after="0" w:line="240" w:lineRule="auto"/>
              <w:rPr>
                <w:rFonts w:ascii="Arial" w:hAnsi="Arial" w:cs="Arial"/>
                <w:sz w:val="20"/>
                <w:szCs w:val="20"/>
              </w:rPr>
            </w:pPr>
            <w:r>
              <w:rPr>
                <w:rFonts w:ascii="Arial" w:hAnsi="Arial" w:cs="Arial"/>
                <w:sz w:val="20"/>
                <w:szCs w:val="20"/>
              </w:rPr>
              <w:t>12</w:t>
            </w:r>
            <w:r w:rsidR="00E7582D" w:rsidRPr="00431B2F">
              <w:rPr>
                <w:rFonts w:ascii="Arial" w:hAnsi="Arial" w:cs="Arial"/>
                <w:sz w:val="20"/>
                <w:szCs w:val="20"/>
              </w:rPr>
              <w:t>/</w:t>
            </w:r>
            <w:r w:rsidR="00431B2F" w:rsidRPr="00431B2F">
              <w:rPr>
                <w:rFonts w:ascii="Arial" w:hAnsi="Arial" w:cs="Arial"/>
                <w:sz w:val="20"/>
                <w:szCs w:val="20"/>
              </w:rPr>
              <w:t>0</w:t>
            </w:r>
            <w:r w:rsidR="00E7582D" w:rsidRPr="00431B2F">
              <w:rPr>
                <w:rFonts w:ascii="Arial" w:hAnsi="Arial" w:cs="Arial"/>
                <w:sz w:val="20"/>
                <w:szCs w:val="20"/>
              </w:rPr>
              <w:t>6/17</w:t>
            </w:r>
          </w:p>
        </w:tc>
        <w:tc>
          <w:tcPr>
            <w:tcW w:w="2255" w:type="dxa"/>
          </w:tcPr>
          <w:p w14:paraId="10E9C345"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Tenderers </w:t>
            </w:r>
          </w:p>
        </w:tc>
        <w:tc>
          <w:tcPr>
            <w:tcW w:w="2255" w:type="dxa"/>
          </w:tcPr>
          <w:p w14:paraId="3A26A485" w14:textId="6F73951E" w:rsidR="00FB1DA5" w:rsidRPr="00431B2F" w:rsidRDefault="00913912" w:rsidP="00FB1DA5">
            <w:pPr>
              <w:autoSpaceDE w:val="0"/>
              <w:autoSpaceDN w:val="0"/>
              <w:adjustRightInd w:val="0"/>
              <w:spacing w:after="0" w:line="240" w:lineRule="auto"/>
              <w:rPr>
                <w:rFonts w:ascii="Arial" w:hAnsi="Arial" w:cs="Arial"/>
                <w:sz w:val="20"/>
                <w:szCs w:val="20"/>
              </w:rPr>
            </w:pPr>
            <w:r w:rsidRPr="00B86715">
              <w:rPr>
                <w:rFonts w:ascii="Arial" w:eastAsia="Times New Roman" w:hAnsi="Arial" w:cs="Arial"/>
                <w:bCs/>
                <w:highlight w:val="black"/>
              </w:rPr>
              <w:t>….</w:t>
            </w:r>
          </w:p>
        </w:tc>
      </w:tr>
      <w:tr w:rsidR="00FB1DA5" w:rsidRPr="00FB1DA5" w14:paraId="2809EC7E" w14:textId="77777777" w:rsidTr="00D23B71">
        <w:trPr>
          <w:trHeight w:val="283"/>
        </w:trPr>
        <w:tc>
          <w:tcPr>
            <w:tcW w:w="2255" w:type="dxa"/>
          </w:tcPr>
          <w:p w14:paraId="5C645B3D"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The Authority issues Final Clarification Answers </w:t>
            </w:r>
          </w:p>
        </w:tc>
        <w:tc>
          <w:tcPr>
            <w:tcW w:w="2255" w:type="dxa"/>
          </w:tcPr>
          <w:p w14:paraId="110D2A86" w14:textId="1A0A494D" w:rsidR="00FB1DA5" w:rsidRPr="00431B2F" w:rsidRDefault="007B3689" w:rsidP="00431B2F">
            <w:pPr>
              <w:autoSpaceDE w:val="0"/>
              <w:autoSpaceDN w:val="0"/>
              <w:adjustRightInd w:val="0"/>
              <w:spacing w:after="0" w:line="240" w:lineRule="auto"/>
              <w:rPr>
                <w:rFonts w:ascii="Arial" w:hAnsi="Arial" w:cs="Arial"/>
                <w:sz w:val="20"/>
                <w:szCs w:val="20"/>
              </w:rPr>
            </w:pPr>
            <w:r>
              <w:rPr>
                <w:rFonts w:ascii="Arial" w:hAnsi="Arial" w:cs="Arial"/>
                <w:sz w:val="20"/>
                <w:szCs w:val="20"/>
              </w:rPr>
              <w:t>19</w:t>
            </w:r>
            <w:r w:rsidR="00E7582D" w:rsidRPr="00431B2F">
              <w:rPr>
                <w:rFonts w:ascii="Arial" w:hAnsi="Arial" w:cs="Arial"/>
                <w:sz w:val="20"/>
                <w:szCs w:val="20"/>
              </w:rPr>
              <w:t>/</w:t>
            </w:r>
            <w:r w:rsidR="00431B2F" w:rsidRPr="00431B2F">
              <w:rPr>
                <w:rFonts w:ascii="Arial" w:hAnsi="Arial" w:cs="Arial"/>
                <w:sz w:val="20"/>
                <w:szCs w:val="20"/>
              </w:rPr>
              <w:t>0</w:t>
            </w:r>
            <w:r w:rsidR="00E7582D" w:rsidRPr="00431B2F">
              <w:rPr>
                <w:rFonts w:ascii="Arial" w:hAnsi="Arial" w:cs="Arial"/>
                <w:sz w:val="20"/>
                <w:szCs w:val="20"/>
              </w:rPr>
              <w:t>6/17</w:t>
            </w:r>
          </w:p>
        </w:tc>
        <w:tc>
          <w:tcPr>
            <w:tcW w:w="2255" w:type="dxa"/>
          </w:tcPr>
          <w:p w14:paraId="412517B8"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The Authority </w:t>
            </w:r>
          </w:p>
        </w:tc>
        <w:tc>
          <w:tcPr>
            <w:tcW w:w="2255" w:type="dxa"/>
          </w:tcPr>
          <w:p w14:paraId="470BBACC" w14:textId="38C4E574"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All Tenderers </w:t>
            </w:r>
          </w:p>
        </w:tc>
      </w:tr>
      <w:tr w:rsidR="00FB1DA5" w:rsidRPr="00FB1DA5" w14:paraId="2E347DA4" w14:textId="77777777" w:rsidTr="00D23B71">
        <w:trPr>
          <w:trHeight w:val="274"/>
        </w:trPr>
        <w:tc>
          <w:tcPr>
            <w:tcW w:w="2255" w:type="dxa"/>
          </w:tcPr>
          <w:p w14:paraId="1FC26316"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Tender Return </w:t>
            </w:r>
          </w:p>
        </w:tc>
        <w:tc>
          <w:tcPr>
            <w:tcW w:w="2255" w:type="dxa"/>
          </w:tcPr>
          <w:p w14:paraId="7F5FF724" w14:textId="3EC01366" w:rsidR="00FB1DA5" w:rsidRPr="00431B2F" w:rsidRDefault="007B3689" w:rsidP="00431B2F">
            <w:pPr>
              <w:autoSpaceDE w:val="0"/>
              <w:autoSpaceDN w:val="0"/>
              <w:adjustRightInd w:val="0"/>
              <w:spacing w:after="0" w:line="240" w:lineRule="auto"/>
              <w:rPr>
                <w:rFonts w:ascii="Arial" w:hAnsi="Arial" w:cs="Arial"/>
                <w:sz w:val="20"/>
                <w:szCs w:val="20"/>
              </w:rPr>
            </w:pPr>
            <w:r>
              <w:rPr>
                <w:rFonts w:ascii="Arial" w:hAnsi="Arial" w:cs="Arial"/>
                <w:sz w:val="20"/>
                <w:szCs w:val="20"/>
              </w:rPr>
              <w:t>27</w:t>
            </w:r>
            <w:r w:rsidR="00E7582D" w:rsidRPr="00431B2F">
              <w:rPr>
                <w:rFonts w:ascii="Arial" w:hAnsi="Arial" w:cs="Arial"/>
                <w:sz w:val="20"/>
                <w:szCs w:val="20"/>
              </w:rPr>
              <w:t>/</w:t>
            </w:r>
            <w:r w:rsidR="00431B2F" w:rsidRPr="00431B2F">
              <w:rPr>
                <w:rFonts w:ascii="Arial" w:hAnsi="Arial" w:cs="Arial"/>
                <w:sz w:val="20"/>
                <w:szCs w:val="20"/>
              </w:rPr>
              <w:t>0</w:t>
            </w:r>
            <w:r w:rsidR="00E7582D" w:rsidRPr="00431B2F">
              <w:rPr>
                <w:rFonts w:ascii="Arial" w:hAnsi="Arial" w:cs="Arial"/>
                <w:sz w:val="20"/>
                <w:szCs w:val="20"/>
              </w:rPr>
              <w:t>6/17</w:t>
            </w:r>
          </w:p>
        </w:tc>
        <w:tc>
          <w:tcPr>
            <w:tcW w:w="2255" w:type="dxa"/>
          </w:tcPr>
          <w:p w14:paraId="1F990A1B"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Tenderers </w:t>
            </w:r>
          </w:p>
        </w:tc>
        <w:tc>
          <w:tcPr>
            <w:tcW w:w="2255" w:type="dxa"/>
          </w:tcPr>
          <w:p w14:paraId="4D25622F"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The Tender Board, using DEFFORM 28 </w:t>
            </w:r>
          </w:p>
        </w:tc>
      </w:tr>
      <w:tr w:rsidR="00FB1DA5" w:rsidRPr="00FB1DA5" w14:paraId="1142CA79" w14:textId="77777777" w:rsidTr="00D23B71">
        <w:trPr>
          <w:trHeight w:val="274"/>
        </w:trPr>
        <w:tc>
          <w:tcPr>
            <w:tcW w:w="2255" w:type="dxa"/>
          </w:tcPr>
          <w:p w14:paraId="2EC4CAE1"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Tender Evaluation </w:t>
            </w:r>
          </w:p>
        </w:tc>
        <w:tc>
          <w:tcPr>
            <w:tcW w:w="2255" w:type="dxa"/>
          </w:tcPr>
          <w:p w14:paraId="1B2732BA" w14:textId="68B3C62F" w:rsidR="00FB1DA5" w:rsidRPr="00431B2F" w:rsidRDefault="00E7582D" w:rsidP="00431B2F">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July 2017</w:t>
            </w:r>
          </w:p>
        </w:tc>
        <w:tc>
          <w:tcPr>
            <w:tcW w:w="2255" w:type="dxa"/>
          </w:tcPr>
          <w:p w14:paraId="49D1C477"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The Authority </w:t>
            </w:r>
          </w:p>
        </w:tc>
        <w:tc>
          <w:tcPr>
            <w:tcW w:w="2255" w:type="dxa"/>
          </w:tcPr>
          <w:p w14:paraId="0F6ADA3B"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N/A </w:t>
            </w:r>
          </w:p>
        </w:tc>
      </w:tr>
      <w:tr w:rsidR="00FB1DA5" w:rsidRPr="00FB1DA5" w14:paraId="1A8B42C8" w14:textId="77777777" w:rsidTr="00D23B71">
        <w:trPr>
          <w:trHeight w:val="409"/>
        </w:trPr>
        <w:tc>
          <w:tcPr>
            <w:tcW w:w="2255" w:type="dxa"/>
          </w:tcPr>
          <w:p w14:paraId="4A5E50E8"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Negotiations 4 </w:t>
            </w:r>
          </w:p>
        </w:tc>
        <w:tc>
          <w:tcPr>
            <w:tcW w:w="2255" w:type="dxa"/>
          </w:tcPr>
          <w:p w14:paraId="1F52C307" w14:textId="58B97322" w:rsidR="00FB1DA5" w:rsidRPr="00431B2F" w:rsidRDefault="00FB1DA5" w:rsidP="00431B2F">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Not Used</w:t>
            </w:r>
          </w:p>
        </w:tc>
        <w:tc>
          <w:tcPr>
            <w:tcW w:w="2255" w:type="dxa"/>
          </w:tcPr>
          <w:p w14:paraId="4510A8DA"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N/A</w:t>
            </w:r>
          </w:p>
        </w:tc>
        <w:tc>
          <w:tcPr>
            <w:tcW w:w="2255" w:type="dxa"/>
          </w:tcPr>
          <w:p w14:paraId="2B2A8DB6"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N/A </w:t>
            </w:r>
          </w:p>
        </w:tc>
      </w:tr>
      <w:tr w:rsidR="00FB1DA5" w:rsidRPr="00FB1DA5" w14:paraId="224CEAA8" w14:textId="77777777" w:rsidTr="00D23B71">
        <w:trPr>
          <w:trHeight w:val="272"/>
        </w:trPr>
        <w:tc>
          <w:tcPr>
            <w:tcW w:w="2255" w:type="dxa"/>
          </w:tcPr>
          <w:p w14:paraId="6B8DA6F4"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Reverse Auction </w:t>
            </w:r>
          </w:p>
        </w:tc>
        <w:tc>
          <w:tcPr>
            <w:tcW w:w="2255" w:type="dxa"/>
          </w:tcPr>
          <w:p w14:paraId="3617A471" w14:textId="06700BB0" w:rsidR="00FB1DA5" w:rsidRPr="00431B2F" w:rsidRDefault="00E7582D" w:rsidP="00431B2F">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July/August 2017</w:t>
            </w:r>
          </w:p>
        </w:tc>
        <w:tc>
          <w:tcPr>
            <w:tcW w:w="2255" w:type="dxa"/>
          </w:tcPr>
          <w:p w14:paraId="440C5C5E"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The Authority </w:t>
            </w:r>
          </w:p>
        </w:tc>
        <w:tc>
          <w:tcPr>
            <w:tcW w:w="2255" w:type="dxa"/>
          </w:tcPr>
          <w:p w14:paraId="29404968"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N/A </w:t>
            </w:r>
          </w:p>
        </w:tc>
      </w:tr>
      <w:tr w:rsidR="00FB1DA5" w:rsidRPr="00FB1DA5" w14:paraId="64EB474E" w14:textId="77777777" w:rsidTr="00D23B71">
        <w:trPr>
          <w:trHeight w:val="272"/>
        </w:trPr>
        <w:tc>
          <w:tcPr>
            <w:tcW w:w="2255" w:type="dxa"/>
          </w:tcPr>
          <w:p w14:paraId="7BD2FAA1"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Trials / Testing </w:t>
            </w:r>
          </w:p>
        </w:tc>
        <w:tc>
          <w:tcPr>
            <w:tcW w:w="2255" w:type="dxa"/>
          </w:tcPr>
          <w:p w14:paraId="7D318FBC" w14:textId="76E1F722" w:rsidR="00FB1DA5" w:rsidRPr="00431B2F" w:rsidRDefault="00FB1DA5" w:rsidP="00431B2F">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Not Used</w:t>
            </w:r>
          </w:p>
        </w:tc>
        <w:tc>
          <w:tcPr>
            <w:tcW w:w="2255" w:type="dxa"/>
          </w:tcPr>
          <w:p w14:paraId="7164196D"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The Authority </w:t>
            </w:r>
          </w:p>
        </w:tc>
        <w:tc>
          <w:tcPr>
            <w:tcW w:w="2255" w:type="dxa"/>
          </w:tcPr>
          <w:p w14:paraId="28306DA6" w14:textId="77777777" w:rsidR="00FB1DA5" w:rsidRPr="00431B2F" w:rsidRDefault="00FB1DA5" w:rsidP="00FB1DA5">
            <w:pPr>
              <w:autoSpaceDE w:val="0"/>
              <w:autoSpaceDN w:val="0"/>
              <w:adjustRightInd w:val="0"/>
              <w:spacing w:after="0" w:line="240" w:lineRule="auto"/>
              <w:rPr>
                <w:rFonts w:ascii="Arial" w:hAnsi="Arial" w:cs="Arial"/>
                <w:sz w:val="20"/>
                <w:szCs w:val="20"/>
              </w:rPr>
            </w:pPr>
            <w:r w:rsidRPr="00431B2F">
              <w:rPr>
                <w:rFonts w:ascii="Arial" w:hAnsi="Arial" w:cs="Arial"/>
                <w:sz w:val="20"/>
                <w:szCs w:val="20"/>
              </w:rPr>
              <w:t xml:space="preserve">N/A </w:t>
            </w:r>
          </w:p>
        </w:tc>
      </w:tr>
    </w:tbl>
    <w:p w14:paraId="311B588C"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0120CB34"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Notes </w:t>
      </w:r>
    </w:p>
    <w:p w14:paraId="62204349" w14:textId="77777777" w:rsidR="00FB1DA5" w:rsidRPr="00FB1DA5" w:rsidRDefault="00FB1DA5" w:rsidP="00FB1DA5">
      <w:pPr>
        <w:autoSpaceDE w:val="0"/>
        <w:autoSpaceDN w:val="0"/>
        <w:adjustRightInd w:val="0"/>
        <w:spacing w:before="240" w:after="48" w:line="240" w:lineRule="auto"/>
        <w:rPr>
          <w:rFonts w:ascii="Arial" w:hAnsi="Arial" w:cs="Arial"/>
          <w:color w:val="000000"/>
          <w:sz w:val="20"/>
          <w:szCs w:val="20"/>
        </w:rPr>
      </w:pPr>
      <w:r w:rsidRPr="00FB1DA5">
        <w:rPr>
          <w:rFonts w:ascii="Arial" w:hAnsi="Arial" w:cs="Arial"/>
          <w:color w:val="000000"/>
          <w:sz w:val="20"/>
          <w:szCs w:val="20"/>
        </w:rPr>
        <w:t xml:space="preserve">1. A Bidders Conference is where the Authority presents the requirement to all Tenderers at the same time. A copy of the presentation will be issued to all Tenderers regardless of attendance. It gives you an opportunity to ask questions about the requirement. The Tenderer must provide the name(s) of those attending the Bidders Conference to the above named contact, by the date shown, so that access to the site can be arranged. </w:t>
      </w:r>
    </w:p>
    <w:p w14:paraId="0AC2269C" w14:textId="77777777" w:rsidR="00FB1DA5" w:rsidRPr="00FB1DA5" w:rsidRDefault="00FB1DA5" w:rsidP="00FB1DA5">
      <w:pPr>
        <w:autoSpaceDE w:val="0"/>
        <w:autoSpaceDN w:val="0"/>
        <w:adjustRightInd w:val="0"/>
        <w:spacing w:before="240" w:after="48" w:line="240" w:lineRule="auto"/>
        <w:rPr>
          <w:rFonts w:ascii="Arial" w:hAnsi="Arial" w:cs="Arial"/>
          <w:color w:val="000000"/>
          <w:sz w:val="20"/>
          <w:szCs w:val="20"/>
        </w:rPr>
      </w:pPr>
      <w:r w:rsidRPr="00FB1DA5">
        <w:rPr>
          <w:rFonts w:ascii="Arial" w:hAnsi="Arial" w:cs="Arial"/>
          <w:color w:val="000000"/>
          <w:sz w:val="20"/>
          <w:szCs w:val="20"/>
        </w:rPr>
        <w:t xml:space="preserve">2. The Tenderer must make requests for an extension in writing (email is sufficient) to the above named contact, by the date and time shown. Any extension is at the sole discretion of the Authority and if granted will be granted to all Tenderers. </w:t>
      </w:r>
    </w:p>
    <w:p w14:paraId="554FDA81" w14:textId="77777777" w:rsidR="00FB1DA5" w:rsidRPr="00FB1DA5" w:rsidRDefault="00FB1DA5" w:rsidP="00FB1DA5">
      <w:pPr>
        <w:autoSpaceDE w:val="0"/>
        <w:autoSpaceDN w:val="0"/>
        <w:adjustRightInd w:val="0"/>
        <w:spacing w:before="240" w:after="48" w:line="240" w:lineRule="auto"/>
        <w:rPr>
          <w:rFonts w:ascii="Arial" w:hAnsi="Arial" w:cs="Arial"/>
          <w:color w:val="000000"/>
          <w:sz w:val="20"/>
          <w:szCs w:val="20"/>
        </w:rPr>
      </w:pPr>
      <w:r w:rsidRPr="00FB1DA5">
        <w:rPr>
          <w:rFonts w:ascii="Arial" w:hAnsi="Arial" w:cs="Arial"/>
          <w:color w:val="000000"/>
          <w:sz w:val="20"/>
          <w:szCs w:val="20"/>
        </w:rPr>
        <w:t xml:space="preserve">3. The Authority will automatically copy questions and answers to all Tenderers, removing the names of those who have raised the questions. If you do not want your question disclosed you must inform the Authority of this and the reason why when submitting the question. The Authority may choose to discuss with you whether it is appropriate to disclose the question or response, or both, to other Tenderers. If the Authority decides to disclose, you will be given the opportunity to withdraw your question. Where a question reveals a piece of information that could significantly impact the Tenderers responses this may result in an extension of the Tender return date. The Authority will endeavour to ensure that you have at least 10 working days to submit your Tender. </w:t>
      </w:r>
    </w:p>
    <w:p w14:paraId="737E6AAA" w14:textId="77777777" w:rsidR="00FB1DA5" w:rsidRPr="00FB1DA5" w:rsidRDefault="00FB1DA5" w:rsidP="00FB1DA5">
      <w:pPr>
        <w:autoSpaceDE w:val="0"/>
        <w:autoSpaceDN w:val="0"/>
        <w:adjustRightInd w:val="0"/>
        <w:spacing w:before="240" w:after="0" w:line="240" w:lineRule="auto"/>
        <w:rPr>
          <w:rFonts w:ascii="Arial" w:hAnsi="Arial" w:cs="Arial"/>
          <w:color w:val="000000"/>
          <w:sz w:val="20"/>
          <w:szCs w:val="20"/>
        </w:rPr>
      </w:pPr>
      <w:r w:rsidRPr="00FB1DA5">
        <w:rPr>
          <w:rFonts w:ascii="Arial" w:hAnsi="Arial" w:cs="Arial"/>
          <w:color w:val="000000"/>
          <w:sz w:val="20"/>
          <w:szCs w:val="20"/>
        </w:rPr>
        <w:t xml:space="preserve">4. Negotiations are only permitted under the Negotiated procedures. </w:t>
      </w:r>
    </w:p>
    <w:p w14:paraId="53CEF9DC" w14:textId="77777777" w:rsidR="00FB1DA5" w:rsidRPr="00FB1DA5" w:rsidRDefault="00FB1DA5" w:rsidP="00FB1DA5">
      <w:pPr>
        <w:pageBreakBefore/>
        <w:autoSpaceDE w:val="0"/>
        <w:autoSpaceDN w:val="0"/>
        <w:adjustRightInd w:val="0"/>
        <w:spacing w:after="0" w:line="240" w:lineRule="auto"/>
        <w:rPr>
          <w:rFonts w:ascii="Arial" w:hAnsi="Arial" w:cs="Arial"/>
          <w:color w:val="000000"/>
          <w:sz w:val="20"/>
          <w:szCs w:val="20"/>
        </w:rPr>
      </w:pPr>
    </w:p>
    <w:p w14:paraId="465461BC" w14:textId="77777777" w:rsidR="00FB1DA5" w:rsidRPr="00FB1DA5" w:rsidRDefault="00FB1DA5" w:rsidP="00FB1DA5">
      <w:pPr>
        <w:autoSpaceDE w:val="0"/>
        <w:autoSpaceDN w:val="0"/>
        <w:adjustRightInd w:val="0"/>
        <w:spacing w:after="0" w:line="240" w:lineRule="auto"/>
        <w:jc w:val="center"/>
        <w:rPr>
          <w:rFonts w:ascii="Arial" w:hAnsi="Arial" w:cs="Arial"/>
          <w:b/>
          <w:bCs/>
          <w:color w:val="000000"/>
          <w:sz w:val="20"/>
          <w:szCs w:val="20"/>
        </w:rPr>
      </w:pPr>
      <w:r w:rsidRPr="00FB1DA5">
        <w:rPr>
          <w:rFonts w:ascii="Arial" w:hAnsi="Arial" w:cs="Arial"/>
          <w:b/>
          <w:bCs/>
          <w:color w:val="000000"/>
          <w:sz w:val="20"/>
          <w:szCs w:val="20"/>
        </w:rPr>
        <w:t>Section C - Instructions on Preparing Tenders</w:t>
      </w:r>
    </w:p>
    <w:p w14:paraId="2E3649F5" w14:textId="77777777" w:rsidR="00FB1DA5" w:rsidRPr="00FB1DA5" w:rsidRDefault="00FB1DA5" w:rsidP="00FB1DA5">
      <w:pPr>
        <w:autoSpaceDE w:val="0"/>
        <w:autoSpaceDN w:val="0"/>
        <w:adjustRightInd w:val="0"/>
        <w:spacing w:before="240" w:after="0" w:line="240" w:lineRule="auto"/>
        <w:rPr>
          <w:rFonts w:ascii="Arial" w:hAnsi="Arial" w:cs="Arial"/>
          <w:color w:val="FF0000"/>
          <w:sz w:val="20"/>
          <w:szCs w:val="20"/>
        </w:rPr>
      </w:pPr>
      <w:r w:rsidRPr="00FB1DA5">
        <w:rPr>
          <w:rFonts w:ascii="Arial" w:hAnsi="Arial" w:cs="Arial"/>
          <w:b/>
          <w:bCs/>
          <w:color w:val="000000"/>
          <w:sz w:val="20"/>
          <w:szCs w:val="20"/>
        </w:rPr>
        <w:t xml:space="preserve">Tenders for Selected Contractor Deliverables </w:t>
      </w:r>
    </w:p>
    <w:p w14:paraId="73BFFB9D" w14:textId="2C15A8F4" w:rsidR="00FB1DA5" w:rsidRPr="00FB1DA5" w:rsidRDefault="00FB1DA5" w:rsidP="00FB1DA5">
      <w:pPr>
        <w:autoSpaceDE w:val="0"/>
        <w:autoSpaceDN w:val="0"/>
        <w:adjustRightInd w:val="0"/>
        <w:spacing w:before="240" w:after="0" w:line="240" w:lineRule="auto"/>
        <w:rPr>
          <w:rFonts w:ascii="Arial" w:hAnsi="Arial" w:cs="Arial"/>
          <w:color w:val="000000"/>
          <w:sz w:val="20"/>
          <w:szCs w:val="20"/>
        </w:rPr>
      </w:pPr>
      <w:r w:rsidRPr="00FB1DA5">
        <w:rPr>
          <w:rFonts w:ascii="Arial" w:hAnsi="Arial" w:cs="Arial"/>
          <w:color w:val="000000"/>
          <w:sz w:val="20"/>
          <w:szCs w:val="20"/>
        </w:rPr>
        <w:t xml:space="preserve">C1. You must </w:t>
      </w:r>
      <w:proofErr w:type="gramStart"/>
      <w:r w:rsidRPr="00FB1DA5">
        <w:rPr>
          <w:rFonts w:ascii="Arial" w:hAnsi="Arial" w:cs="Arial"/>
          <w:color w:val="000000"/>
          <w:sz w:val="20"/>
          <w:szCs w:val="20"/>
        </w:rPr>
        <w:t>Tender</w:t>
      </w:r>
      <w:proofErr w:type="gramEnd"/>
      <w:r w:rsidRPr="00FB1DA5">
        <w:rPr>
          <w:rFonts w:ascii="Arial" w:hAnsi="Arial" w:cs="Arial"/>
          <w:color w:val="000000"/>
          <w:sz w:val="20"/>
          <w:szCs w:val="20"/>
        </w:rPr>
        <w:t xml:space="preserve"> for all the Contractor Deliverables listed in the attached Schedule of Requirements. The Authority reserves the right to reject your Tender where you have not tendered for all of the Contractor Deliverables.  </w:t>
      </w:r>
    </w:p>
    <w:p w14:paraId="2724BE68" w14:textId="77777777" w:rsidR="00FB1DA5" w:rsidRPr="00FB1DA5" w:rsidRDefault="00FB1DA5" w:rsidP="00FB1DA5">
      <w:pPr>
        <w:autoSpaceDE w:val="0"/>
        <w:autoSpaceDN w:val="0"/>
        <w:adjustRightInd w:val="0"/>
        <w:spacing w:before="240" w:after="0" w:line="240" w:lineRule="auto"/>
        <w:rPr>
          <w:rFonts w:ascii="Arial" w:hAnsi="Arial" w:cs="Arial"/>
          <w:color w:val="000000"/>
          <w:sz w:val="20"/>
          <w:szCs w:val="20"/>
        </w:rPr>
      </w:pPr>
      <w:r w:rsidRPr="00FB1DA5">
        <w:rPr>
          <w:rFonts w:ascii="Arial" w:hAnsi="Arial" w:cs="Arial"/>
          <w:b/>
          <w:bCs/>
          <w:color w:val="000000"/>
          <w:sz w:val="20"/>
          <w:szCs w:val="20"/>
        </w:rPr>
        <w:t xml:space="preserve">Construction of Tenders </w:t>
      </w:r>
    </w:p>
    <w:p w14:paraId="47A965BC" w14:textId="77777777" w:rsidR="00FB1DA5" w:rsidRPr="00FB1DA5" w:rsidRDefault="00FB1DA5" w:rsidP="00FB1DA5">
      <w:pPr>
        <w:autoSpaceDE w:val="0"/>
        <w:autoSpaceDN w:val="0"/>
        <w:adjustRightInd w:val="0"/>
        <w:spacing w:before="240" w:after="50" w:line="240" w:lineRule="auto"/>
        <w:rPr>
          <w:rFonts w:ascii="Arial" w:hAnsi="Arial" w:cs="Arial"/>
          <w:color w:val="000000"/>
          <w:sz w:val="20"/>
          <w:szCs w:val="20"/>
        </w:rPr>
      </w:pPr>
      <w:r w:rsidRPr="00FB1DA5">
        <w:rPr>
          <w:rFonts w:ascii="Arial" w:hAnsi="Arial" w:cs="Arial"/>
          <w:color w:val="000000"/>
          <w:sz w:val="20"/>
          <w:szCs w:val="20"/>
        </w:rPr>
        <w:t>C2. Your Ten</w:t>
      </w:r>
      <w:r w:rsidRPr="00FB1DA5">
        <w:rPr>
          <w:rFonts w:ascii="Arial" w:hAnsi="Arial" w:cs="Arial"/>
          <w:sz w:val="20"/>
          <w:szCs w:val="20"/>
        </w:rPr>
        <w:t xml:space="preserve">der must be written in English, using Arial font size 11. </w:t>
      </w:r>
      <w:r w:rsidRPr="00FB1DA5">
        <w:rPr>
          <w:rFonts w:ascii="Arial" w:hAnsi="Arial" w:cs="Arial"/>
          <w:b/>
          <w:sz w:val="20"/>
          <w:szCs w:val="20"/>
        </w:rPr>
        <w:t>Prices must be in £GBP</w:t>
      </w:r>
      <w:r w:rsidRPr="00FB1DA5">
        <w:rPr>
          <w:rFonts w:ascii="Arial" w:hAnsi="Arial" w:cs="Arial"/>
          <w:sz w:val="20"/>
          <w:szCs w:val="20"/>
        </w:rPr>
        <w:t xml:space="preserve">. </w:t>
      </w:r>
      <w:r w:rsidRPr="00FB1DA5">
        <w:rPr>
          <w:rFonts w:ascii="Arial" w:hAnsi="Arial" w:cs="Arial"/>
          <w:b/>
          <w:sz w:val="20"/>
          <w:szCs w:val="20"/>
        </w:rPr>
        <w:t>Prices must be Firm Price.</w:t>
      </w:r>
      <w:r w:rsidRPr="00FB1DA5">
        <w:rPr>
          <w:rFonts w:ascii="Arial" w:hAnsi="Arial" w:cs="Arial"/>
          <w:sz w:val="20"/>
          <w:szCs w:val="20"/>
        </w:rPr>
        <w:t xml:space="preserve"> </w:t>
      </w:r>
    </w:p>
    <w:p w14:paraId="48B0C1DA" w14:textId="77777777" w:rsidR="00FB1DA5" w:rsidRPr="00FB1DA5" w:rsidRDefault="00FB1DA5" w:rsidP="00FB1DA5">
      <w:pPr>
        <w:autoSpaceDE w:val="0"/>
        <w:autoSpaceDN w:val="0"/>
        <w:adjustRightInd w:val="0"/>
        <w:spacing w:before="240" w:after="0" w:line="240" w:lineRule="auto"/>
        <w:rPr>
          <w:rFonts w:ascii="Arial" w:hAnsi="Arial" w:cs="Arial"/>
          <w:color w:val="000000"/>
          <w:sz w:val="20"/>
          <w:szCs w:val="20"/>
        </w:rPr>
      </w:pPr>
      <w:r w:rsidRPr="00FB1DA5">
        <w:rPr>
          <w:rFonts w:ascii="Arial" w:hAnsi="Arial" w:cs="Arial"/>
          <w:color w:val="000000"/>
          <w:sz w:val="20"/>
          <w:szCs w:val="20"/>
        </w:rPr>
        <w:t xml:space="preserve">C3. To </w:t>
      </w:r>
      <w:r w:rsidRPr="006A6B8B">
        <w:rPr>
          <w:rFonts w:ascii="Arial" w:hAnsi="Arial" w:cs="Arial"/>
          <w:color w:val="000000"/>
          <w:sz w:val="20"/>
          <w:szCs w:val="20"/>
        </w:rPr>
        <w:t>assist the Authority’s evaluation please set out your Tender response in accordance with Section D (Tender Evaluation).</w:t>
      </w:r>
      <w:r w:rsidRPr="00FB1DA5">
        <w:rPr>
          <w:rFonts w:ascii="Arial" w:hAnsi="Arial" w:cs="Arial"/>
          <w:color w:val="000000"/>
          <w:sz w:val="20"/>
          <w:szCs w:val="20"/>
        </w:rPr>
        <w:t xml:space="preserve"> </w:t>
      </w:r>
    </w:p>
    <w:p w14:paraId="400998E5"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4B3B54B8"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b/>
          <w:bCs/>
          <w:color w:val="000000"/>
          <w:sz w:val="20"/>
          <w:szCs w:val="20"/>
        </w:rPr>
        <w:t xml:space="preserve">Validity </w:t>
      </w:r>
    </w:p>
    <w:p w14:paraId="3E2DF448"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C4. In accordance with F3 your Tender must be valid / open for acceptance ninety (90)</w:t>
      </w:r>
      <w:r w:rsidRPr="00FB1DA5">
        <w:rPr>
          <w:rFonts w:ascii="Arial" w:hAnsi="Arial" w:cs="Arial"/>
          <w:color w:val="FF0000"/>
          <w:sz w:val="20"/>
          <w:szCs w:val="20"/>
        </w:rPr>
        <w:t xml:space="preserve"> </w:t>
      </w:r>
      <w:r w:rsidRPr="00FB1DA5">
        <w:rPr>
          <w:rFonts w:ascii="Arial" w:hAnsi="Arial" w:cs="Arial"/>
          <w:color w:val="000000"/>
          <w:sz w:val="20"/>
          <w:szCs w:val="20"/>
        </w:rPr>
        <w:t xml:space="preserve">calendar days from the Tender return date. If successful, your Tender must be open for acceptance for a further thirty (30) calendar days. </w:t>
      </w:r>
    </w:p>
    <w:p w14:paraId="0401350B"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C5. Variant Bids.</w:t>
      </w:r>
      <w:r w:rsidRPr="00FB1DA5">
        <w:rPr>
          <w:rFonts w:ascii="Arial" w:hAnsi="Arial" w:cs="Arial"/>
          <w:color w:val="FF0000"/>
          <w:sz w:val="20"/>
          <w:szCs w:val="20"/>
        </w:rPr>
        <w:t xml:space="preserve"> </w:t>
      </w:r>
      <w:r w:rsidRPr="00FB1DA5">
        <w:rPr>
          <w:rFonts w:ascii="Arial" w:hAnsi="Arial" w:cs="Arial"/>
          <w:color w:val="000000"/>
          <w:sz w:val="20"/>
          <w:szCs w:val="20"/>
        </w:rPr>
        <w:t xml:space="preserve">Any Tender made subject to additional or alternative Contract Conditions alone is not a variant bid. Where the tender evaluation has a pass / fail for the Contract Conditions the Authority may reject the Tender on the grounds of such additional or alternative Contract Conditions. </w:t>
      </w:r>
    </w:p>
    <w:p w14:paraId="3D5C9407"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C6. The Authority cannot evaluate any Variant Bids during this competition. </w:t>
      </w:r>
    </w:p>
    <w:p w14:paraId="23A7B0C1" w14:textId="77777777" w:rsidR="00FB1DA5" w:rsidRPr="00FB1DA5" w:rsidRDefault="00FB1DA5" w:rsidP="00FB1DA5">
      <w:pPr>
        <w:pageBreakBefore/>
        <w:autoSpaceDE w:val="0"/>
        <w:autoSpaceDN w:val="0"/>
        <w:adjustRightInd w:val="0"/>
        <w:spacing w:line="240" w:lineRule="auto"/>
        <w:jc w:val="center"/>
        <w:rPr>
          <w:rFonts w:ascii="Arial" w:hAnsi="Arial" w:cs="Arial"/>
          <w:color w:val="000000"/>
          <w:sz w:val="20"/>
          <w:szCs w:val="20"/>
        </w:rPr>
      </w:pPr>
      <w:r w:rsidRPr="00FB1DA5">
        <w:rPr>
          <w:rFonts w:ascii="Arial" w:hAnsi="Arial" w:cs="Arial"/>
          <w:b/>
          <w:bCs/>
          <w:color w:val="000000"/>
          <w:sz w:val="20"/>
          <w:szCs w:val="20"/>
        </w:rPr>
        <w:lastRenderedPageBreak/>
        <w:t xml:space="preserve">Section D – Tender Evaluation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91"/>
      </w:tblGrid>
      <w:tr w:rsidR="00FB1DA5" w:rsidRPr="00FB1DA5" w14:paraId="43C2D687" w14:textId="77777777" w:rsidTr="00D23B71">
        <w:trPr>
          <w:trHeight w:val="281"/>
        </w:trPr>
        <w:tc>
          <w:tcPr>
            <w:tcW w:w="9791" w:type="dxa"/>
            <w:tcBorders>
              <w:top w:val="nil"/>
              <w:left w:val="nil"/>
              <w:bottom w:val="nil"/>
              <w:right w:val="nil"/>
            </w:tcBorders>
          </w:tcPr>
          <w:p w14:paraId="73349847" w14:textId="56F25034" w:rsidR="00FB1DA5" w:rsidRPr="006063EC" w:rsidRDefault="00FB1DA5" w:rsidP="001F6DA4">
            <w:pPr>
              <w:pStyle w:val="ListParagraph"/>
              <w:numPr>
                <w:ilvl w:val="0"/>
                <w:numId w:val="33"/>
              </w:numPr>
              <w:autoSpaceDE w:val="0"/>
              <w:autoSpaceDN w:val="0"/>
              <w:adjustRightInd w:val="0"/>
              <w:spacing w:line="240" w:lineRule="auto"/>
              <w:ind w:hanging="720"/>
              <w:rPr>
                <w:rFonts w:ascii="Arial" w:hAnsi="Arial" w:cs="Arial"/>
                <w:color w:val="000000"/>
                <w:sz w:val="20"/>
                <w:szCs w:val="20"/>
              </w:rPr>
            </w:pPr>
            <w:r w:rsidRPr="006063EC">
              <w:rPr>
                <w:rFonts w:ascii="Arial" w:hAnsi="Arial" w:cs="Arial"/>
                <w:color w:val="000000"/>
                <w:sz w:val="20"/>
                <w:szCs w:val="20"/>
              </w:rPr>
              <w:t xml:space="preserve">This section details how your Tender will be evaluated, the tools used to evaluate the Tender and the evaluation criteria. </w:t>
            </w:r>
          </w:p>
        </w:tc>
      </w:tr>
    </w:tbl>
    <w:p w14:paraId="24ACC0C0" w14:textId="77777777" w:rsidR="00FB1DA5" w:rsidRPr="00FB1DA5" w:rsidRDefault="00FB1DA5" w:rsidP="006063EC">
      <w:pPr>
        <w:autoSpaceDE w:val="0"/>
        <w:autoSpaceDN w:val="0"/>
        <w:adjustRightInd w:val="0"/>
        <w:spacing w:after="0" w:line="240" w:lineRule="auto"/>
        <w:ind w:left="720" w:hanging="720"/>
        <w:rPr>
          <w:rFonts w:ascii="Arial" w:hAnsi="Arial" w:cs="Arial"/>
          <w:b/>
          <w:bCs/>
          <w:color w:val="000000"/>
          <w:sz w:val="20"/>
          <w:szCs w:val="20"/>
        </w:rPr>
      </w:pPr>
      <w:r w:rsidRPr="00FB1DA5">
        <w:rPr>
          <w:rFonts w:ascii="Arial" w:hAnsi="Arial" w:cs="Arial"/>
          <w:b/>
          <w:bCs/>
          <w:color w:val="000000"/>
          <w:sz w:val="20"/>
          <w:szCs w:val="20"/>
        </w:rPr>
        <w:t>D1. Tender Evaluation Process</w:t>
      </w:r>
    </w:p>
    <w:p w14:paraId="126B5913" w14:textId="77777777" w:rsidR="00FB1DA5" w:rsidRPr="00FB1DA5" w:rsidRDefault="00FB1DA5" w:rsidP="006063EC">
      <w:pPr>
        <w:autoSpaceDE w:val="0"/>
        <w:autoSpaceDN w:val="0"/>
        <w:adjustRightInd w:val="0"/>
        <w:spacing w:after="0" w:line="240" w:lineRule="auto"/>
        <w:ind w:left="720" w:hanging="720"/>
        <w:rPr>
          <w:rFonts w:ascii="Arial" w:hAnsi="Arial" w:cs="Arial"/>
          <w:bCs/>
          <w:color w:val="000000"/>
          <w:sz w:val="20"/>
          <w:szCs w:val="20"/>
        </w:rPr>
      </w:pPr>
    </w:p>
    <w:p w14:paraId="3B44E0C7" w14:textId="7ECF9394" w:rsidR="00FB1DA5" w:rsidRPr="006063EC" w:rsidRDefault="00FB1DA5" w:rsidP="001F6DA4">
      <w:pPr>
        <w:pStyle w:val="ListParagraph"/>
        <w:numPr>
          <w:ilvl w:val="0"/>
          <w:numId w:val="33"/>
        </w:numPr>
        <w:autoSpaceDE w:val="0"/>
        <w:autoSpaceDN w:val="0"/>
        <w:adjustRightInd w:val="0"/>
        <w:spacing w:after="0" w:line="240" w:lineRule="auto"/>
        <w:ind w:hanging="720"/>
        <w:rPr>
          <w:rFonts w:ascii="Arial" w:hAnsi="Arial" w:cs="Arial"/>
          <w:bCs/>
          <w:color w:val="000000"/>
          <w:sz w:val="20"/>
          <w:szCs w:val="20"/>
        </w:rPr>
      </w:pPr>
      <w:r w:rsidRPr="006063EC">
        <w:rPr>
          <w:rFonts w:ascii="Arial" w:hAnsi="Arial" w:cs="Arial"/>
          <w:bCs/>
          <w:color w:val="000000"/>
          <w:sz w:val="20"/>
          <w:szCs w:val="20"/>
        </w:rPr>
        <w:t xml:space="preserve">This Tender will be evaluated using the MEAT (Most Economically Advantageous Tender) method. </w:t>
      </w:r>
      <w:r w:rsidR="004A5684" w:rsidRPr="006063EC">
        <w:rPr>
          <w:rFonts w:ascii="Arial" w:hAnsi="Arial" w:cs="Arial"/>
          <w:bCs/>
          <w:color w:val="000000"/>
          <w:sz w:val="20"/>
          <w:szCs w:val="20"/>
        </w:rPr>
        <w:t>The commercial element is a simple PASS / FAIL test with regard to whether the tender meets the minimum commercial requirements as stated in the tender documentation. The commercially compliant tenders are then s</w:t>
      </w:r>
      <w:r w:rsidRPr="006063EC">
        <w:rPr>
          <w:rFonts w:ascii="Arial" w:hAnsi="Arial" w:cs="Arial"/>
          <w:bCs/>
          <w:color w:val="000000"/>
          <w:sz w:val="20"/>
          <w:szCs w:val="20"/>
        </w:rPr>
        <w:t>core</w:t>
      </w:r>
      <w:r w:rsidR="004A5684" w:rsidRPr="006063EC">
        <w:rPr>
          <w:rFonts w:ascii="Arial" w:hAnsi="Arial" w:cs="Arial"/>
          <w:bCs/>
          <w:color w:val="000000"/>
          <w:sz w:val="20"/>
          <w:szCs w:val="20"/>
        </w:rPr>
        <w:t xml:space="preserve">d </w:t>
      </w:r>
      <w:r w:rsidRPr="006063EC">
        <w:rPr>
          <w:rFonts w:ascii="Arial" w:hAnsi="Arial" w:cs="Arial"/>
          <w:bCs/>
          <w:color w:val="000000"/>
          <w:sz w:val="20"/>
          <w:szCs w:val="20"/>
        </w:rPr>
        <w:t xml:space="preserve">using the ratio and calculation below. The optimum is the highest technical score and lowest price, </w:t>
      </w:r>
      <w:r w:rsidR="004A5684" w:rsidRPr="006063EC">
        <w:rPr>
          <w:rFonts w:ascii="Arial" w:hAnsi="Arial" w:cs="Arial"/>
          <w:bCs/>
          <w:color w:val="000000"/>
          <w:sz w:val="20"/>
          <w:szCs w:val="20"/>
        </w:rPr>
        <w:t xml:space="preserve">which </w:t>
      </w:r>
      <w:r w:rsidRPr="006063EC">
        <w:rPr>
          <w:rFonts w:ascii="Arial" w:hAnsi="Arial" w:cs="Arial"/>
          <w:bCs/>
          <w:color w:val="000000"/>
          <w:sz w:val="20"/>
          <w:szCs w:val="20"/>
        </w:rPr>
        <w:t>together would get the highest total score. If you had the highest technical score but your price was double than that of the lowest priced compliant Tender, this wo</w:t>
      </w:r>
      <w:r w:rsidR="007B3689">
        <w:rPr>
          <w:rFonts w:ascii="Arial" w:hAnsi="Arial" w:cs="Arial"/>
          <w:bCs/>
          <w:color w:val="000000"/>
          <w:sz w:val="20"/>
          <w:szCs w:val="20"/>
        </w:rPr>
        <w:t>uld receive a lower total score, in-line with the weightings below.</w:t>
      </w:r>
    </w:p>
    <w:p w14:paraId="5C7018F1" w14:textId="77777777" w:rsidR="00FB1DA5" w:rsidRPr="00FB1DA5" w:rsidRDefault="00FB1DA5" w:rsidP="006063EC">
      <w:pPr>
        <w:autoSpaceDE w:val="0"/>
        <w:autoSpaceDN w:val="0"/>
        <w:adjustRightInd w:val="0"/>
        <w:spacing w:after="0" w:line="240" w:lineRule="auto"/>
        <w:ind w:left="720" w:hanging="720"/>
        <w:rPr>
          <w:rFonts w:ascii="Arial" w:hAnsi="Arial" w:cs="Arial"/>
          <w:bCs/>
          <w:color w:val="000000"/>
          <w:sz w:val="20"/>
          <w:szCs w:val="20"/>
        </w:rPr>
      </w:pPr>
      <w:r w:rsidRPr="00FB1DA5">
        <w:rPr>
          <w:rFonts w:ascii="Arial" w:hAnsi="Arial" w:cs="Arial"/>
          <w:bCs/>
          <w:color w:val="000000"/>
          <w:sz w:val="20"/>
          <w:szCs w:val="20"/>
        </w:rPr>
        <w:t xml:space="preserve"> </w:t>
      </w:r>
    </w:p>
    <w:p w14:paraId="5379CFE8" w14:textId="73EED736" w:rsidR="00FB1DA5" w:rsidRPr="00431B2F" w:rsidRDefault="00FB1DA5" w:rsidP="001F6DA4">
      <w:pPr>
        <w:pStyle w:val="ListParagraph"/>
        <w:numPr>
          <w:ilvl w:val="0"/>
          <w:numId w:val="33"/>
        </w:numPr>
        <w:autoSpaceDE w:val="0"/>
        <w:autoSpaceDN w:val="0"/>
        <w:adjustRightInd w:val="0"/>
        <w:spacing w:after="0" w:line="240" w:lineRule="auto"/>
        <w:ind w:hanging="720"/>
        <w:rPr>
          <w:rFonts w:ascii="Arial" w:hAnsi="Arial" w:cs="Arial"/>
          <w:bCs/>
          <w:color w:val="000000"/>
          <w:sz w:val="20"/>
          <w:szCs w:val="20"/>
        </w:rPr>
      </w:pPr>
      <w:r w:rsidRPr="00431B2F">
        <w:rPr>
          <w:rFonts w:ascii="Arial" w:hAnsi="Arial" w:cs="Arial"/>
          <w:bCs/>
          <w:color w:val="000000"/>
          <w:sz w:val="20"/>
          <w:szCs w:val="20"/>
        </w:rPr>
        <w:t>The Evaluation will be weighted as follows:</w:t>
      </w:r>
    </w:p>
    <w:p w14:paraId="0329E8E0" w14:textId="7FFD6CA6" w:rsidR="00FB1DA5" w:rsidRPr="00431B2F" w:rsidRDefault="00FB1DA5" w:rsidP="006063EC">
      <w:pPr>
        <w:autoSpaceDE w:val="0"/>
        <w:autoSpaceDN w:val="0"/>
        <w:adjustRightInd w:val="0"/>
        <w:spacing w:after="0" w:line="240" w:lineRule="auto"/>
        <w:ind w:left="2160" w:hanging="720"/>
        <w:rPr>
          <w:rFonts w:ascii="Arial" w:hAnsi="Arial" w:cs="Arial"/>
          <w:bCs/>
          <w:color w:val="000000"/>
          <w:sz w:val="20"/>
          <w:szCs w:val="20"/>
        </w:rPr>
      </w:pPr>
      <w:r w:rsidRPr="00431B2F">
        <w:rPr>
          <w:rFonts w:ascii="Arial" w:hAnsi="Arial" w:cs="Arial"/>
          <w:bCs/>
          <w:color w:val="000000"/>
          <w:sz w:val="20"/>
          <w:szCs w:val="20"/>
        </w:rPr>
        <w:t xml:space="preserve">Technical: </w:t>
      </w:r>
      <w:r w:rsidR="00D03624" w:rsidRPr="00431B2F">
        <w:rPr>
          <w:rFonts w:ascii="Arial" w:hAnsi="Arial" w:cs="Arial"/>
          <w:bCs/>
          <w:color w:val="000000"/>
          <w:sz w:val="20"/>
          <w:szCs w:val="20"/>
        </w:rPr>
        <w:tab/>
      </w:r>
      <w:r w:rsidRPr="00431B2F">
        <w:rPr>
          <w:rFonts w:ascii="Arial" w:hAnsi="Arial" w:cs="Arial"/>
          <w:bCs/>
          <w:color w:val="000000"/>
          <w:sz w:val="20"/>
          <w:szCs w:val="20"/>
        </w:rPr>
        <w:t>60%</w:t>
      </w:r>
    </w:p>
    <w:p w14:paraId="79D79AEF" w14:textId="0961977E" w:rsidR="00FB1DA5" w:rsidRPr="00431B2F" w:rsidRDefault="00D03624" w:rsidP="006063EC">
      <w:pPr>
        <w:autoSpaceDE w:val="0"/>
        <w:autoSpaceDN w:val="0"/>
        <w:adjustRightInd w:val="0"/>
        <w:spacing w:after="0" w:line="240" w:lineRule="auto"/>
        <w:ind w:left="2160" w:hanging="720"/>
        <w:rPr>
          <w:rFonts w:ascii="Arial" w:hAnsi="Arial" w:cs="Arial"/>
          <w:bCs/>
          <w:color w:val="000000"/>
          <w:sz w:val="20"/>
          <w:szCs w:val="20"/>
        </w:rPr>
      </w:pPr>
      <w:r w:rsidRPr="00431B2F">
        <w:rPr>
          <w:rFonts w:ascii="Arial" w:hAnsi="Arial" w:cs="Arial"/>
          <w:bCs/>
          <w:color w:val="000000"/>
          <w:sz w:val="20"/>
          <w:szCs w:val="20"/>
        </w:rPr>
        <w:t>Price:</w:t>
      </w:r>
      <w:r w:rsidRPr="00431B2F">
        <w:rPr>
          <w:rFonts w:ascii="Arial" w:hAnsi="Arial" w:cs="Arial"/>
          <w:bCs/>
          <w:color w:val="000000"/>
          <w:sz w:val="20"/>
          <w:szCs w:val="20"/>
        </w:rPr>
        <w:tab/>
      </w:r>
      <w:r w:rsidRPr="00431B2F">
        <w:rPr>
          <w:rFonts w:ascii="Arial" w:hAnsi="Arial" w:cs="Arial"/>
          <w:bCs/>
          <w:color w:val="000000"/>
          <w:sz w:val="20"/>
          <w:szCs w:val="20"/>
        </w:rPr>
        <w:tab/>
      </w:r>
      <w:r w:rsidR="00FB1DA5" w:rsidRPr="00431B2F">
        <w:rPr>
          <w:rFonts w:ascii="Arial" w:hAnsi="Arial" w:cs="Arial"/>
          <w:bCs/>
          <w:color w:val="000000"/>
          <w:sz w:val="20"/>
          <w:szCs w:val="20"/>
        </w:rPr>
        <w:t>40%</w:t>
      </w:r>
    </w:p>
    <w:p w14:paraId="5F5FC08E" w14:textId="77777777" w:rsidR="00FB1DA5" w:rsidRPr="00431B2F" w:rsidRDefault="00FB1DA5" w:rsidP="00FB1DA5">
      <w:pPr>
        <w:autoSpaceDE w:val="0"/>
        <w:autoSpaceDN w:val="0"/>
        <w:adjustRightInd w:val="0"/>
        <w:spacing w:after="0" w:line="240" w:lineRule="auto"/>
        <w:rPr>
          <w:rFonts w:ascii="Arial" w:hAnsi="Arial" w:cs="Arial"/>
          <w:b/>
          <w:bCs/>
          <w:color w:val="000000"/>
          <w:sz w:val="20"/>
          <w:szCs w:val="20"/>
        </w:rPr>
      </w:pPr>
    </w:p>
    <w:p w14:paraId="776AF068" w14:textId="77777777" w:rsidR="00FB1DA5" w:rsidRPr="00431B2F" w:rsidRDefault="00FB1DA5" w:rsidP="00FB1DA5">
      <w:pPr>
        <w:autoSpaceDE w:val="0"/>
        <w:autoSpaceDN w:val="0"/>
        <w:adjustRightInd w:val="0"/>
        <w:spacing w:after="0" w:line="240" w:lineRule="auto"/>
        <w:rPr>
          <w:rFonts w:ascii="Arial" w:hAnsi="Arial" w:cs="Arial"/>
          <w:b/>
          <w:bCs/>
          <w:color w:val="000000"/>
          <w:sz w:val="20"/>
          <w:szCs w:val="20"/>
        </w:rPr>
      </w:pPr>
      <w:r w:rsidRPr="00431B2F">
        <w:rPr>
          <w:rFonts w:ascii="Arial" w:hAnsi="Arial" w:cs="Arial"/>
          <w:b/>
          <w:bCs/>
          <w:color w:val="000000"/>
          <w:sz w:val="20"/>
          <w:szCs w:val="20"/>
        </w:rPr>
        <w:t>Stage 1 – Commercial Compliance Evaluation (Pass/Fail)</w:t>
      </w:r>
    </w:p>
    <w:p w14:paraId="5C95CA67" w14:textId="77777777" w:rsidR="00FB1DA5" w:rsidRPr="00431B2F" w:rsidRDefault="00FB1DA5" w:rsidP="00FB1DA5">
      <w:pPr>
        <w:autoSpaceDE w:val="0"/>
        <w:autoSpaceDN w:val="0"/>
        <w:adjustRightInd w:val="0"/>
        <w:spacing w:after="0" w:line="240" w:lineRule="auto"/>
        <w:rPr>
          <w:rFonts w:ascii="Arial" w:hAnsi="Arial" w:cs="Arial"/>
          <w:b/>
          <w:bCs/>
          <w:color w:val="000000"/>
          <w:sz w:val="20"/>
          <w:szCs w:val="20"/>
        </w:rPr>
      </w:pPr>
    </w:p>
    <w:p w14:paraId="7982BE96" w14:textId="7356BA5A" w:rsidR="00FB1DA5" w:rsidRPr="00431B2F" w:rsidRDefault="00FB1DA5" w:rsidP="001F6DA4">
      <w:pPr>
        <w:pStyle w:val="ListParagraph"/>
        <w:numPr>
          <w:ilvl w:val="0"/>
          <w:numId w:val="33"/>
        </w:numPr>
        <w:autoSpaceDE w:val="0"/>
        <w:autoSpaceDN w:val="0"/>
        <w:adjustRightInd w:val="0"/>
        <w:spacing w:after="0" w:line="240" w:lineRule="auto"/>
        <w:ind w:hanging="720"/>
        <w:rPr>
          <w:rFonts w:ascii="Arial" w:hAnsi="Arial" w:cs="Arial"/>
          <w:bCs/>
          <w:color w:val="000000"/>
          <w:sz w:val="20"/>
          <w:szCs w:val="20"/>
        </w:rPr>
      </w:pPr>
      <w:r w:rsidRPr="00431B2F">
        <w:rPr>
          <w:rFonts w:ascii="Arial" w:hAnsi="Arial" w:cs="Arial"/>
          <w:bCs/>
          <w:color w:val="000000"/>
          <w:sz w:val="20"/>
          <w:szCs w:val="20"/>
        </w:rPr>
        <w:t>Commercial Compliance will be evaluated on a Pass/Fail basis. The Authority reserves the right to reject tenders that are not fully compliant.</w:t>
      </w:r>
    </w:p>
    <w:p w14:paraId="27D67349" w14:textId="77777777" w:rsidR="00FB1DA5" w:rsidRPr="00431B2F" w:rsidRDefault="00FB1DA5" w:rsidP="00FB1DA5">
      <w:pPr>
        <w:autoSpaceDE w:val="0"/>
        <w:autoSpaceDN w:val="0"/>
        <w:adjustRightInd w:val="0"/>
        <w:spacing w:after="0" w:line="240" w:lineRule="auto"/>
        <w:rPr>
          <w:rFonts w:ascii="Arial" w:hAnsi="Arial" w:cs="Arial"/>
          <w:bCs/>
          <w:color w:val="000000"/>
          <w:sz w:val="20"/>
          <w:szCs w:val="20"/>
        </w:rPr>
      </w:pPr>
    </w:p>
    <w:tbl>
      <w:tblPr>
        <w:tblStyle w:val="TableGrid1"/>
        <w:tblW w:w="0" w:type="auto"/>
        <w:tblLook w:val="04A0" w:firstRow="1" w:lastRow="0" w:firstColumn="1" w:lastColumn="0" w:noHBand="0" w:noVBand="1"/>
      </w:tblPr>
      <w:tblGrid>
        <w:gridCol w:w="5778"/>
        <w:gridCol w:w="3686"/>
      </w:tblGrid>
      <w:tr w:rsidR="00FB1DA5" w:rsidRPr="00431B2F" w14:paraId="4E42BAC8" w14:textId="77777777" w:rsidTr="00D23B71">
        <w:tc>
          <w:tcPr>
            <w:tcW w:w="5778" w:type="dxa"/>
          </w:tcPr>
          <w:p w14:paraId="6911757C" w14:textId="77777777" w:rsidR="00FB1DA5" w:rsidRPr="00431B2F" w:rsidRDefault="00FB1DA5" w:rsidP="00FB1DA5">
            <w:pPr>
              <w:autoSpaceDE w:val="0"/>
              <w:autoSpaceDN w:val="0"/>
              <w:adjustRightInd w:val="0"/>
              <w:rPr>
                <w:rFonts w:ascii="Arial" w:hAnsi="Arial" w:cs="Arial"/>
                <w:b/>
                <w:bCs/>
                <w:color w:val="000000"/>
                <w:sz w:val="20"/>
                <w:szCs w:val="20"/>
              </w:rPr>
            </w:pPr>
            <w:r w:rsidRPr="00431B2F">
              <w:rPr>
                <w:rFonts w:ascii="Arial" w:hAnsi="Arial" w:cs="Arial"/>
                <w:b/>
                <w:bCs/>
                <w:color w:val="000000"/>
                <w:sz w:val="20"/>
                <w:szCs w:val="20"/>
              </w:rPr>
              <w:t>Mandatory Requirements</w:t>
            </w:r>
          </w:p>
        </w:tc>
        <w:tc>
          <w:tcPr>
            <w:tcW w:w="3686" w:type="dxa"/>
          </w:tcPr>
          <w:p w14:paraId="5DD4F834" w14:textId="77777777" w:rsidR="00FB1DA5" w:rsidRPr="00431B2F" w:rsidRDefault="00FB1DA5" w:rsidP="00FB1DA5">
            <w:pPr>
              <w:autoSpaceDE w:val="0"/>
              <w:autoSpaceDN w:val="0"/>
              <w:adjustRightInd w:val="0"/>
              <w:rPr>
                <w:rFonts w:ascii="Arial" w:hAnsi="Arial" w:cs="Arial"/>
                <w:b/>
                <w:bCs/>
                <w:color w:val="000000"/>
                <w:sz w:val="20"/>
                <w:szCs w:val="20"/>
              </w:rPr>
            </w:pPr>
            <w:r w:rsidRPr="00431B2F">
              <w:rPr>
                <w:rFonts w:ascii="Arial" w:hAnsi="Arial" w:cs="Arial"/>
                <w:b/>
                <w:bCs/>
                <w:color w:val="000000"/>
                <w:sz w:val="20"/>
                <w:szCs w:val="20"/>
              </w:rPr>
              <w:t>Evaluation</w:t>
            </w:r>
          </w:p>
        </w:tc>
      </w:tr>
      <w:tr w:rsidR="00FB1DA5" w:rsidRPr="00431B2F" w14:paraId="7D4DDE0D" w14:textId="77777777" w:rsidTr="00D23B71">
        <w:tc>
          <w:tcPr>
            <w:tcW w:w="5778" w:type="dxa"/>
          </w:tcPr>
          <w:p w14:paraId="710466F7" w14:textId="2D711EAD" w:rsidR="00FB1DA5" w:rsidRPr="00431B2F" w:rsidRDefault="00FB1DA5" w:rsidP="007B3689">
            <w:pPr>
              <w:autoSpaceDE w:val="0"/>
              <w:autoSpaceDN w:val="0"/>
              <w:adjustRightInd w:val="0"/>
              <w:rPr>
                <w:rFonts w:ascii="Arial" w:hAnsi="Arial" w:cs="Arial"/>
                <w:bCs/>
                <w:color w:val="000000"/>
                <w:sz w:val="20"/>
                <w:szCs w:val="20"/>
              </w:rPr>
            </w:pPr>
            <w:r w:rsidRPr="00431B2F">
              <w:rPr>
                <w:rFonts w:ascii="Arial" w:hAnsi="Arial" w:cs="Arial"/>
                <w:bCs/>
                <w:color w:val="000000"/>
                <w:sz w:val="20"/>
                <w:szCs w:val="20"/>
              </w:rPr>
              <w:t xml:space="preserve">A fully compliant </w:t>
            </w:r>
            <w:r w:rsidR="004A5684" w:rsidRPr="00431B2F">
              <w:rPr>
                <w:rFonts w:ascii="Arial" w:hAnsi="Arial" w:cs="Arial"/>
                <w:bCs/>
                <w:color w:val="000000"/>
                <w:sz w:val="20"/>
                <w:szCs w:val="20"/>
              </w:rPr>
              <w:t xml:space="preserve">Tender </w:t>
            </w:r>
            <w:r w:rsidRPr="00431B2F">
              <w:rPr>
                <w:rFonts w:ascii="Arial" w:hAnsi="Arial" w:cs="Arial"/>
                <w:bCs/>
                <w:color w:val="000000"/>
                <w:sz w:val="20"/>
                <w:szCs w:val="20"/>
              </w:rPr>
              <w:t xml:space="preserve">with all requirements under Sections </w:t>
            </w:r>
            <w:r w:rsidR="007B3689">
              <w:rPr>
                <w:rFonts w:ascii="Arial" w:hAnsi="Arial" w:cs="Arial"/>
                <w:bCs/>
                <w:color w:val="000000"/>
                <w:sz w:val="20"/>
                <w:szCs w:val="20"/>
              </w:rPr>
              <w:t xml:space="preserve">B, C, </w:t>
            </w:r>
            <w:r w:rsidR="00D03624" w:rsidRPr="00431B2F">
              <w:rPr>
                <w:rFonts w:ascii="Arial" w:hAnsi="Arial" w:cs="Arial"/>
                <w:bCs/>
                <w:color w:val="000000"/>
                <w:sz w:val="20"/>
                <w:szCs w:val="20"/>
              </w:rPr>
              <w:t>D</w:t>
            </w:r>
            <w:r w:rsidR="007B3689">
              <w:rPr>
                <w:rFonts w:ascii="Arial" w:hAnsi="Arial" w:cs="Arial"/>
                <w:bCs/>
                <w:color w:val="000000"/>
                <w:sz w:val="20"/>
                <w:szCs w:val="20"/>
              </w:rPr>
              <w:t>, E and F</w:t>
            </w:r>
            <w:r w:rsidRPr="00431B2F">
              <w:rPr>
                <w:rFonts w:ascii="Arial" w:hAnsi="Arial" w:cs="Arial"/>
                <w:bCs/>
                <w:color w:val="000000"/>
                <w:sz w:val="20"/>
                <w:szCs w:val="20"/>
              </w:rPr>
              <w:t xml:space="preserve"> of the DEFFORM 47</w:t>
            </w:r>
          </w:p>
        </w:tc>
        <w:tc>
          <w:tcPr>
            <w:tcW w:w="3686" w:type="dxa"/>
          </w:tcPr>
          <w:p w14:paraId="50EF098A" w14:textId="77777777" w:rsidR="00FB1DA5" w:rsidRPr="00431B2F" w:rsidRDefault="00FB1DA5" w:rsidP="00FB1DA5">
            <w:pPr>
              <w:autoSpaceDE w:val="0"/>
              <w:autoSpaceDN w:val="0"/>
              <w:adjustRightInd w:val="0"/>
              <w:rPr>
                <w:rFonts w:ascii="Arial" w:hAnsi="Arial" w:cs="Arial"/>
                <w:bCs/>
                <w:color w:val="000000"/>
                <w:sz w:val="20"/>
                <w:szCs w:val="20"/>
              </w:rPr>
            </w:pPr>
            <w:r w:rsidRPr="00431B2F">
              <w:rPr>
                <w:rFonts w:ascii="Arial" w:hAnsi="Arial" w:cs="Arial"/>
                <w:bCs/>
                <w:color w:val="000000"/>
                <w:sz w:val="20"/>
                <w:szCs w:val="20"/>
              </w:rPr>
              <w:t>Pass / Fail</w:t>
            </w:r>
          </w:p>
        </w:tc>
      </w:tr>
      <w:tr w:rsidR="00FB1DA5" w:rsidRPr="00431B2F" w14:paraId="1530A51E" w14:textId="77777777" w:rsidTr="00D23B71">
        <w:tc>
          <w:tcPr>
            <w:tcW w:w="5778" w:type="dxa"/>
          </w:tcPr>
          <w:p w14:paraId="29BBA073" w14:textId="345285A1" w:rsidR="00FB1DA5" w:rsidRPr="00431B2F" w:rsidRDefault="004A5684" w:rsidP="004A5684">
            <w:pPr>
              <w:autoSpaceDE w:val="0"/>
              <w:autoSpaceDN w:val="0"/>
              <w:adjustRightInd w:val="0"/>
              <w:rPr>
                <w:rFonts w:ascii="Arial" w:hAnsi="Arial" w:cs="Arial"/>
                <w:bCs/>
                <w:color w:val="000000"/>
                <w:sz w:val="20"/>
                <w:szCs w:val="20"/>
              </w:rPr>
            </w:pPr>
            <w:r w:rsidRPr="00431B2F">
              <w:rPr>
                <w:rFonts w:ascii="Arial" w:hAnsi="Arial" w:cs="Arial"/>
                <w:bCs/>
                <w:color w:val="000000"/>
                <w:sz w:val="20"/>
                <w:szCs w:val="20"/>
              </w:rPr>
              <w:t xml:space="preserve">Fully </w:t>
            </w:r>
            <w:r w:rsidR="00FB1DA5" w:rsidRPr="00431B2F">
              <w:rPr>
                <w:rFonts w:ascii="Arial" w:hAnsi="Arial" w:cs="Arial"/>
                <w:bCs/>
                <w:color w:val="000000"/>
                <w:sz w:val="20"/>
                <w:szCs w:val="20"/>
              </w:rPr>
              <w:t>completed DEFFORM 47 Annex A (Offer) (See section F, paragraph 18)</w:t>
            </w:r>
          </w:p>
        </w:tc>
        <w:tc>
          <w:tcPr>
            <w:tcW w:w="3686" w:type="dxa"/>
          </w:tcPr>
          <w:p w14:paraId="1E0732B2" w14:textId="77777777" w:rsidR="00FB1DA5" w:rsidRPr="00431B2F" w:rsidRDefault="00FB1DA5" w:rsidP="00FB1DA5">
            <w:pPr>
              <w:autoSpaceDE w:val="0"/>
              <w:autoSpaceDN w:val="0"/>
              <w:adjustRightInd w:val="0"/>
              <w:rPr>
                <w:rFonts w:ascii="Arial" w:hAnsi="Arial" w:cs="Arial"/>
                <w:bCs/>
                <w:color w:val="000000"/>
                <w:sz w:val="20"/>
                <w:szCs w:val="20"/>
              </w:rPr>
            </w:pPr>
            <w:r w:rsidRPr="00431B2F">
              <w:rPr>
                <w:rFonts w:ascii="Arial" w:hAnsi="Arial" w:cs="Arial"/>
                <w:bCs/>
                <w:color w:val="000000"/>
                <w:sz w:val="20"/>
                <w:szCs w:val="20"/>
              </w:rPr>
              <w:t xml:space="preserve">Pass / Fail </w:t>
            </w:r>
          </w:p>
        </w:tc>
      </w:tr>
      <w:tr w:rsidR="00FB1DA5" w:rsidRPr="00431B2F" w14:paraId="5B08D74C" w14:textId="77777777" w:rsidTr="00D23B71">
        <w:tc>
          <w:tcPr>
            <w:tcW w:w="5778" w:type="dxa"/>
          </w:tcPr>
          <w:p w14:paraId="063B2A32" w14:textId="55F08D7E" w:rsidR="00FB1DA5" w:rsidRPr="00431B2F" w:rsidRDefault="00FB1DA5" w:rsidP="004A5684">
            <w:pPr>
              <w:autoSpaceDE w:val="0"/>
              <w:autoSpaceDN w:val="0"/>
              <w:adjustRightInd w:val="0"/>
              <w:rPr>
                <w:rFonts w:ascii="Arial" w:hAnsi="Arial" w:cs="Arial"/>
                <w:bCs/>
                <w:color w:val="000000"/>
                <w:sz w:val="20"/>
                <w:szCs w:val="20"/>
              </w:rPr>
            </w:pPr>
            <w:r w:rsidRPr="00431B2F">
              <w:rPr>
                <w:rFonts w:ascii="Arial" w:hAnsi="Arial" w:cs="Arial"/>
                <w:bCs/>
                <w:color w:val="000000"/>
                <w:sz w:val="20"/>
                <w:szCs w:val="20"/>
              </w:rPr>
              <w:t xml:space="preserve">Full compliance with the Authority’s Terms and Conditions – </w:t>
            </w:r>
            <w:r w:rsidR="004A5684" w:rsidRPr="00431B2F">
              <w:rPr>
                <w:rFonts w:ascii="Arial" w:hAnsi="Arial" w:cs="Arial"/>
                <w:bCs/>
                <w:color w:val="000000"/>
                <w:sz w:val="20"/>
                <w:szCs w:val="20"/>
              </w:rPr>
              <w:t>completed</w:t>
            </w:r>
            <w:r w:rsidRPr="00431B2F">
              <w:rPr>
                <w:rFonts w:ascii="Arial" w:hAnsi="Arial" w:cs="Arial"/>
                <w:bCs/>
                <w:color w:val="000000"/>
                <w:sz w:val="20"/>
                <w:szCs w:val="20"/>
              </w:rPr>
              <w:t xml:space="preserve"> Commercial Compliance Matrix (DEFFORM 47 </w:t>
            </w:r>
            <w:r w:rsidR="00431B2F" w:rsidRPr="00431B2F">
              <w:rPr>
                <w:rFonts w:ascii="Arial" w:hAnsi="Arial" w:cs="Arial"/>
                <w:bCs/>
                <w:color w:val="000000"/>
                <w:sz w:val="20"/>
                <w:szCs w:val="20"/>
              </w:rPr>
              <w:t>Annex B</w:t>
            </w:r>
            <w:r w:rsidRPr="00431B2F">
              <w:rPr>
                <w:rFonts w:ascii="Arial" w:hAnsi="Arial" w:cs="Arial"/>
                <w:bCs/>
                <w:color w:val="000000"/>
                <w:sz w:val="20"/>
                <w:szCs w:val="20"/>
              </w:rPr>
              <w:t>)</w:t>
            </w:r>
          </w:p>
        </w:tc>
        <w:tc>
          <w:tcPr>
            <w:tcW w:w="3686" w:type="dxa"/>
          </w:tcPr>
          <w:p w14:paraId="26CE7FC8" w14:textId="77777777" w:rsidR="00FB1DA5" w:rsidRPr="00431B2F" w:rsidRDefault="00FB1DA5" w:rsidP="00FB1DA5">
            <w:pPr>
              <w:autoSpaceDE w:val="0"/>
              <w:autoSpaceDN w:val="0"/>
              <w:adjustRightInd w:val="0"/>
              <w:rPr>
                <w:rFonts w:ascii="Arial" w:hAnsi="Arial" w:cs="Arial"/>
                <w:bCs/>
                <w:color w:val="000000"/>
                <w:sz w:val="20"/>
                <w:szCs w:val="20"/>
              </w:rPr>
            </w:pPr>
            <w:r w:rsidRPr="00431B2F">
              <w:rPr>
                <w:rFonts w:ascii="Arial" w:hAnsi="Arial" w:cs="Arial"/>
                <w:bCs/>
                <w:color w:val="000000"/>
                <w:sz w:val="20"/>
                <w:szCs w:val="20"/>
              </w:rPr>
              <w:t xml:space="preserve">Pass / Fail </w:t>
            </w:r>
          </w:p>
        </w:tc>
      </w:tr>
      <w:tr w:rsidR="00431B2F" w:rsidRPr="00431B2F" w14:paraId="16E5F81E" w14:textId="77777777" w:rsidTr="00D23B71">
        <w:tc>
          <w:tcPr>
            <w:tcW w:w="5778" w:type="dxa"/>
          </w:tcPr>
          <w:p w14:paraId="05013D29" w14:textId="7E722FD2" w:rsidR="00431B2F" w:rsidRPr="00431B2F" w:rsidRDefault="00431B2F" w:rsidP="00431B2F">
            <w:pPr>
              <w:autoSpaceDE w:val="0"/>
              <w:autoSpaceDN w:val="0"/>
              <w:adjustRightInd w:val="0"/>
              <w:rPr>
                <w:rFonts w:ascii="Arial" w:hAnsi="Arial" w:cs="Arial"/>
                <w:bCs/>
                <w:color w:val="000000"/>
                <w:sz w:val="20"/>
                <w:szCs w:val="20"/>
              </w:rPr>
            </w:pPr>
            <w:r w:rsidRPr="00431B2F">
              <w:rPr>
                <w:rFonts w:ascii="Arial" w:hAnsi="Arial" w:cs="Arial"/>
                <w:color w:val="000000"/>
                <w:sz w:val="20"/>
                <w:szCs w:val="20"/>
              </w:rPr>
              <w:t>Completed Technical ITT Compliance Matrix (DEFFORM 47 Annex C2)</w:t>
            </w:r>
          </w:p>
        </w:tc>
        <w:tc>
          <w:tcPr>
            <w:tcW w:w="3686" w:type="dxa"/>
          </w:tcPr>
          <w:p w14:paraId="1B93F9E1" w14:textId="367A54AA" w:rsidR="00431B2F" w:rsidRPr="00431B2F" w:rsidRDefault="00431B2F" w:rsidP="00FB1DA5">
            <w:pPr>
              <w:autoSpaceDE w:val="0"/>
              <w:autoSpaceDN w:val="0"/>
              <w:adjustRightInd w:val="0"/>
              <w:rPr>
                <w:rFonts w:ascii="Arial" w:hAnsi="Arial" w:cs="Arial"/>
                <w:bCs/>
                <w:color w:val="000000"/>
                <w:sz w:val="20"/>
                <w:szCs w:val="20"/>
              </w:rPr>
            </w:pPr>
            <w:r w:rsidRPr="00431B2F">
              <w:rPr>
                <w:rFonts w:ascii="Arial" w:hAnsi="Arial" w:cs="Arial"/>
                <w:bCs/>
                <w:color w:val="000000"/>
                <w:sz w:val="20"/>
                <w:szCs w:val="20"/>
              </w:rPr>
              <w:t>Pass / Fail</w:t>
            </w:r>
          </w:p>
        </w:tc>
      </w:tr>
      <w:tr w:rsidR="00FB1DA5" w:rsidRPr="00431B2F" w14:paraId="37AFFD5E" w14:textId="77777777" w:rsidTr="00D23B71">
        <w:tc>
          <w:tcPr>
            <w:tcW w:w="5778" w:type="dxa"/>
          </w:tcPr>
          <w:p w14:paraId="61483408" w14:textId="07DF448A" w:rsidR="00FB1DA5" w:rsidRPr="00431B2F" w:rsidRDefault="00FB1DA5" w:rsidP="00431B2F">
            <w:pPr>
              <w:autoSpaceDE w:val="0"/>
              <w:autoSpaceDN w:val="0"/>
              <w:adjustRightInd w:val="0"/>
              <w:rPr>
                <w:rFonts w:ascii="Arial" w:hAnsi="Arial" w:cs="Arial"/>
                <w:bCs/>
                <w:color w:val="000000"/>
                <w:sz w:val="20"/>
                <w:szCs w:val="20"/>
              </w:rPr>
            </w:pPr>
            <w:r w:rsidRPr="00431B2F">
              <w:rPr>
                <w:rFonts w:ascii="Arial" w:hAnsi="Arial" w:cs="Arial"/>
                <w:bCs/>
                <w:color w:val="000000"/>
                <w:sz w:val="20"/>
                <w:szCs w:val="20"/>
              </w:rPr>
              <w:t xml:space="preserve">Completed </w:t>
            </w:r>
            <w:r w:rsidR="00431B2F" w:rsidRPr="00431B2F">
              <w:rPr>
                <w:rFonts w:ascii="Arial" w:hAnsi="Arial" w:cs="Arial"/>
                <w:bCs/>
                <w:color w:val="000000"/>
                <w:sz w:val="20"/>
                <w:szCs w:val="20"/>
              </w:rPr>
              <w:t xml:space="preserve">Pricing Evaluation (DEFFORM 47 Annex D) including: </w:t>
            </w:r>
          </w:p>
          <w:p w14:paraId="7DC80EDF" w14:textId="77777777" w:rsidR="00431B2F" w:rsidRPr="00431B2F" w:rsidRDefault="00431B2F" w:rsidP="00431B2F">
            <w:pPr>
              <w:pStyle w:val="ListParagraph"/>
              <w:numPr>
                <w:ilvl w:val="3"/>
                <w:numId w:val="8"/>
              </w:numPr>
              <w:autoSpaceDE w:val="0"/>
              <w:autoSpaceDN w:val="0"/>
              <w:adjustRightInd w:val="0"/>
              <w:ind w:left="1173" w:hanging="322"/>
              <w:rPr>
                <w:rFonts w:ascii="Arial" w:hAnsi="Arial" w:cs="Arial"/>
                <w:bCs/>
                <w:color w:val="000000"/>
                <w:sz w:val="20"/>
                <w:szCs w:val="20"/>
              </w:rPr>
            </w:pPr>
            <w:r w:rsidRPr="00431B2F">
              <w:rPr>
                <w:rFonts w:ascii="Arial" w:hAnsi="Arial" w:cs="Arial"/>
                <w:bCs/>
                <w:color w:val="000000"/>
                <w:sz w:val="20"/>
                <w:szCs w:val="20"/>
              </w:rPr>
              <w:t xml:space="preserve">Schedule of Requirements </w:t>
            </w:r>
          </w:p>
          <w:p w14:paraId="444D43BD" w14:textId="0AAF424D" w:rsidR="00431B2F" w:rsidRPr="00431B2F" w:rsidRDefault="00431B2F" w:rsidP="00431B2F">
            <w:pPr>
              <w:pStyle w:val="ListParagraph"/>
              <w:numPr>
                <w:ilvl w:val="3"/>
                <w:numId w:val="8"/>
              </w:numPr>
              <w:autoSpaceDE w:val="0"/>
              <w:autoSpaceDN w:val="0"/>
              <w:adjustRightInd w:val="0"/>
              <w:ind w:left="1173" w:hanging="322"/>
              <w:rPr>
                <w:rFonts w:ascii="Arial" w:hAnsi="Arial" w:cs="Arial"/>
                <w:bCs/>
                <w:color w:val="000000"/>
                <w:sz w:val="20"/>
                <w:szCs w:val="20"/>
              </w:rPr>
            </w:pPr>
            <w:r w:rsidRPr="00431B2F">
              <w:rPr>
                <w:rFonts w:ascii="Arial" w:hAnsi="Arial" w:cs="Arial"/>
                <w:bCs/>
                <w:color w:val="000000"/>
                <w:sz w:val="20"/>
                <w:szCs w:val="20"/>
              </w:rPr>
              <w:t xml:space="preserve">SOR </w:t>
            </w:r>
            <w:r w:rsidR="009D200F">
              <w:rPr>
                <w:rFonts w:ascii="Arial" w:hAnsi="Arial" w:cs="Arial"/>
                <w:bCs/>
                <w:color w:val="000000"/>
                <w:sz w:val="20"/>
                <w:szCs w:val="20"/>
              </w:rPr>
              <w:t>2</w:t>
            </w:r>
            <w:r w:rsidRPr="00431B2F">
              <w:rPr>
                <w:rFonts w:ascii="Arial" w:hAnsi="Arial" w:cs="Arial"/>
                <w:bCs/>
                <w:color w:val="000000"/>
                <w:sz w:val="20"/>
                <w:szCs w:val="20"/>
              </w:rPr>
              <w:t xml:space="preserve"> Ad Hoc Spares</w:t>
            </w:r>
          </w:p>
          <w:p w14:paraId="7D386EEC" w14:textId="0FD39986" w:rsidR="00431B2F" w:rsidRPr="00431B2F" w:rsidRDefault="00431B2F" w:rsidP="009D200F">
            <w:pPr>
              <w:pStyle w:val="ListParagraph"/>
              <w:numPr>
                <w:ilvl w:val="3"/>
                <w:numId w:val="8"/>
              </w:numPr>
              <w:autoSpaceDE w:val="0"/>
              <w:autoSpaceDN w:val="0"/>
              <w:adjustRightInd w:val="0"/>
              <w:ind w:left="1173" w:hanging="322"/>
              <w:rPr>
                <w:rFonts w:ascii="Arial" w:hAnsi="Arial" w:cs="Arial"/>
                <w:bCs/>
                <w:color w:val="000000"/>
                <w:sz w:val="20"/>
                <w:szCs w:val="20"/>
              </w:rPr>
            </w:pPr>
            <w:r w:rsidRPr="00431B2F">
              <w:rPr>
                <w:rFonts w:ascii="Arial" w:hAnsi="Arial" w:cs="Arial"/>
                <w:bCs/>
                <w:color w:val="000000"/>
                <w:sz w:val="20"/>
                <w:szCs w:val="20"/>
              </w:rPr>
              <w:t xml:space="preserve">SOR </w:t>
            </w:r>
            <w:r w:rsidR="009D200F">
              <w:rPr>
                <w:rFonts w:ascii="Arial" w:hAnsi="Arial" w:cs="Arial"/>
                <w:bCs/>
                <w:color w:val="000000"/>
                <w:sz w:val="20"/>
                <w:szCs w:val="20"/>
              </w:rPr>
              <w:t>4</w:t>
            </w:r>
            <w:r w:rsidRPr="00431B2F">
              <w:rPr>
                <w:rFonts w:ascii="Arial" w:hAnsi="Arial" w:cs="Arial"/>
                <w:bCs/>
                <w:color w:val="000000"/>
                <w:sz w:val="20"/>
                <w:szCs w:val="20"/>
              </w:rPr>
              <w:t xml:space="preserve"> Call-Off Training </w:t>
            </w:r>
          </w:p>
        </w:tc>
        <w:tc>
          <w:tcPr>
            <w:tcW w:w="3686" w:type="dxa"/>
          </w:tcPr>
          <w:p w14:paraId="79045EA6" w14:textId="77777777" w:rsidR="00FB1DA5" w:rsidRPr="00431B2F" w:rsidRDefault="00FB1DA5" w:rsidP="00FB1DA5">
            <w:pPr>
              <w:autoSpaceDE w:val="0"/>
              <w:autoSpaceDN w:val="0"/>
              <w:adjustRightInd w:val="0"/>
              <w:rPr>
                <w:rFonts w:ascii="Arial" w:hAnsi="Arial" w:cs="Arial"/>
                <w:bCs/>
                <w:color w:val="000000"/>
                <w:sz w:val="20"/>
                <w:szCs w:val="20"/>
              </w:rPr>
            </w:pPr>
            <w:r w:rsidRPr="00431B2F">
              <w:rPr>
                <w:rFonts w:ascii="Arial" w:hAnsi="Arial" w:cs="Arial"/>
                <w:bCs/>
                <w:color w:val="000000"/>
                <w:sz w:val="20"/>
                <w:szCs w:val="20"/>
              </w:rPr>
              <w:t>Pass / Fail</w:t>
            </w:r>
          </w:p>
        </w:tc>
      </w:tr>
      <w:tr w:rsidR="00FB1DA5" w:rsidRPr="00431B2F" w14:paraId="07704CA4" w14:textId="77777777" w:rsidTr="00D23B71">
        <w:tc>
          <w:tcPr>
            <w:tcW w:w="5778" w:type="dxa"/>
          </w:tcPr>
          <w:p w14:paraId="0A96BDE3" w14:textId="617A2DED" w:rsidR="00FB1DA5" w:rsidRPr="00431B2F" w:rsidRDefault="00FB1DA5" w:rsidP="00FB1DA5">
            <w:pPr>
              <w:autoSpaceDE w:val="0"/>
              <w:autoSpaceDN w:val="0"/>
              <w:adjustRightInd w:val="0"/>
              <w:rPr>
                <w:rFonts w:ascii="Arial" w:hAnsi="Arial" w:cs="Arial"/>
                <w:bCs/>
                <w:color w:val="000000"/>
                <w:sz w:val="20"/>
                <w:szCs w:val="20"/>
              </w:rPr>
            </w:pPr>
            <w:r w:rsidRPr="00431B2F">
              <w:rPr>
                <w:rFonts w:ascii="Arial" w:hAnsi="Arial" w:cs="Arial"/>
                <w:bCs/>
                <w:color w:val="000000"/>
                <w:sz w:val="20"/>
                <w:szCs w:val="20"/>
              </w:rPr>
              <w:t>Statement confirming the Tender is to be va</w:t>
            </w:r>
            <w:r w:rsidR="00B14D35">
              <w:rPr>
                <w:rFonts w:ascii="Arial" w:hAnsi="Arial" w:cs="Arial"/>
                <w:bCs/>
                <w:color w:val="000000"/>
                <w:sz w:val="20"/>
                <w:szCs w:val="20"/>
              </w:rPr>
              <w:t>lid / open for acceptance for 120</w:t>
            </w:r>
            <w:r w:rsidRPr="00431B2F">
              <w:rPr>
                <w:rFonts w:ascii="Arial" w:hAnsi="Arial" w:cs="Arial"/>
                <w:bCs/>
                <w:color w:val="000000"/>
                <w:sz w:val="20"/>
                <w:szCs w:val="20"/>
              </w:rPr>
              <w:t xml:space="preserve"> calendar days from the Tender return date</w:t>
            </w:r>
          </w:p>
        </w:tc>
        <w:tc>
          <w:tcPr>
            <w:tcW w:w="3686" w:type="dxa"/>
          </w:tcPr>
          <w:p w14:paraId="53FF6270" w14:textId="77777777" w:rsidR="00FB1DA5" w:rsidRPr="00431B2F" w:rsidRDefault="00FB1DA5" w:rsidP="00FB1DA5">
            <w:pPr>
              <w:autoSpaceDE w:val="0"/>
              <w:autoSpaceDN w:val="0"/>
              <w:adjustRightInd w:val="0"/>
              <w:rPr>
                <w:rFonts w:ascii="Arial" w:hAnsi="Arial" w:cs="Arial"/>
                <w:bCs/>
                <w:color w:val="000000"/>
                <w:sz w:val="20"/>
                <w:szCs w:val="20"/>
              </w:rPr>
            </w:pPr>
            <w:r w:rsidRPr="00431B2F">
              <w:rPr>
                <w:rFonts w:ascii="Arial" w:hAnsi="Arial" w:cs="Arial"/>
                <w:bCs/>
                <w:color w:val="000000"/>
                <w:sz w:val="20"/>
                <w:szCs w:val="20"/>
              </w:rPr>
              <w:t>Pass / Fail</w:t>
            </w:r>
          </w:p>
        </w:tc>
      </w:tr>
      <w:tr w:rsidR="00FB1DA5" w:rsidRPr="00431B2F" w14:paraId="27043DD5" w14:textId="77777777" w:rsidTr="00D23B71">
        <w:tc>
          <w:tcPr>
            <w:tcW w:w="5778" w:type="dxa"/>
          </w:tcPr>
          <w:p w14:paraId="7A38DCE8" w14:textId="77777777" w:rsidR="00FB1DA5" w:rsidRPr="00B14D35" w:rsidRDefault="00FB1DA5" w:rsidP="00FB1DA5">
            <w:pPr>
              <w:autoSpaceDE w:val="0"/>
              <w:autoSpaceDN w:val="0"/>
              <w:adjustRightInd w:val="0"/>
              <w:rPr>
                <w:rFonts w:ascii="Arial" w:hAnsi="Arial" w:cs="Arial"/>
                <w:bCs/>
                <w:color w:val="000000"/>
                <w:sz w:val="20"/>
                <w:szCs w:val="20"/>
              </w:rPr>
            </w:pPr>
            <w:r w:rsidRPr="00B14D35">
              <w:rPr>
                <w:rFonts w:ascii="Arial" w:hAnsi="Arial" w:cs="Arial"/>
                <w:bCs/>
                <w:color w:val="000000"/>
                <w:sz w:val="20"/>
                <w:szCs w:val="20"/>
              </w:rPr>
              <w:t>Information on Customs Compliance as identified at Appendix 1 paragraphs 16-18</w:t>
            </w:r>
          </w:p>
        </w:tc>
        <w:tc>
          <w:tcPr>
            <w:tcW w:w="3686" w:type="dxa"/>
          </w:tcPr>
          <w:p w14:paraId="727FAC5C" w14:textId="77777777" w:rsidR="00FB1DA5" w:rsidRPr="00B14D35" w:rsidRDefault="00FB1DA5" w:rsidP="00FB1DA5">
            <w:pPr>
              <w:autoSpaceDE w:val="0"/>
              <w:autoSpaceDN w:val="0"/>
              <w:adjustRightInd w:val="0"/>
              <w:rPr>
                <w:rFonts w:ascii="Arial" w:hAnsi="Arial" w:cs="Arial"/>
                <w:bCs/>
                <w:color w:val="000000"/>
                <w:sz w:val="20"/>
                <w:szCs w:val="20"/>
              </w:rPr>
            </w:pPr>
            <w:r w:rsidRPr="00B14D35">
              <w:rPr>
                <w:rFonts w:ascii="Arial" w:hAnsi="Arial" w:cs="Arial"/>
                <w:bCs/>
                <w:color w:val="000000"/>
                <w:sz w:val="20"/>
                <w:szCs w:val="20"/>
              </w:rPr>
              <w:t>Pass / Fail</w:t>
            </w:r>
          </w:p>
        </w:tc>
      </w:tr>
      <w:tr w:rsidR="00FB1DA5" w:rsidRPr="00431B2F" w14:paraId="08C95827" w14:textId="77777777" w:rsidTr="00D23B71">
        <w:tc>
          <w:tcPr>
            <w:tcW w:w="5778" w:type="dxa"/>
          </w:tcPr>
          <w:p w14:paraId="68C4EA52" w14:textId="3A50F11C" w:rsidR="00FB1DA5" w:rsidRPr="00B14D35" w:rsidRDefault="00FB1DA5" w:rsidP="00FB1DA5">
            <w:pPr>
              <w:autoSpaceDE w:val="0"/>
              <w:autoSpaceDN w:val="0"/>
              <w:adjustRightInd w:val="0"/>
              <w:rPr>
                <w:rFonts w:ascii="Arial" w:hAnsi="Arial" w:cs="Arial"/>
                <w:bCs/>
                <w:color w:val="000000"/>
                <w:sz w:val="20"/>
                <w:szCs w:val="20"/>
              </w:rPr>
            </w:pPr>
            <w:r w:rsidRPr="00B14D35">
              <w:rPr>
                <w:rFonts w:ascii="Arial" w:hAnsi="Arial" w:cs="Arial"/>
                <w:bCs/>
                <w:color w:val="000000"/>
                <w:sz w:val="20"/>
                <w:szCs w:val="20"/>
              </w:rPr>
              <w:t>Information on Export</w:t>
            </w:r>
            <w:r w:rsidR="00B14D35">
              <w:rPr>
                <w:rFonts w:ascii="Arial" w:hAnsi="Arial" w:cs="Arial"/>
                <w:bCs/>
                <w:color w:val="000000"/>
                <w:sz w:val="20"/>
                <w:szCs w:val="20"/>
              </w:rPr>
              <w:t xml:space="preserve"> compliance</w:t>
            </w:r>
            <w:r w:rsidRPr="00B14D35">
              <w:rPr>
                <w:rFonts w:ascii="Arial" w:hAnsi="Arial" w:cs="Arial"/>
                <w:bCs/>
                <w:color w:val="000000"/>
                <w:sz w:val="20"/>
                <w:szCs w:val="20"/>
              </w:rPr>
              <w:t xml:space="preserve"> as identified at Appendix 1 paragraph 7</w:t>
            </w:r>
          </w:p>
          <w:p w14:paraId="655E32BD" w14:textId="77777777" w:rsidR="00FB1DA5" w:rsidRPr="00B14D35" w:rsidRDefault="00FB1DA5" w:rsidP="00FB1DA5">
            <w:pPr>
              <w:autoSpaceDE w:val="0"/>
              <w:autoSpaceDN w:val="0"/>
              <w:adjustRightInd w:val="0"/>
              <w:rPr>
                <w:rFonts w:ascii="Arial" w:hAnsi="Arial" w:cs="Arial"/>
                <w:bCs/>
                <w:color w:val="000000"/>
                <w:sz w:val="20"/>
                <w:szCs w:val="20"/>
              </w:rPr>
            </w:pPr>
          </w:p>
        </w:tc>
        <w:tc>
          <w:tcPr>
            <w:tcW w:w="3686" w:type="dxa"/>
          </w:tcPr>
          <w:p w14:paraId="69CD6C87" w14:textId="77777777" w:rsidR="00FB1DA5" w:rsidRPr="00B14D35" w:rsidRDefault="00FB1DA5" w:rsidP="00FB1DA5">
            <w:pPr>
              <w:autoSpaceDE w:val="0"/>
              <w:autoSpaceDN w:val="0"/>
              <w:adjustRightInd w:val="0"/>
              <w:rPr>
                <w:rFonts w:ascii="Arial" w:hAnsi="Arial" w:cs="Arial"/>
                <w:bCs/>
                <w:color w:val="000000"/>
                <w:sz w:val="20"/>
                <w:szCs w:val="20"/>
              </w:rPr>
            </w:pPr>
            <w:r w:rsidRPr="00B14D35">
              <w:rPr>
                <w:rFonts w:ascii="Arial" w:hAnsi="Arial" w:cs="Arial"/>
                <w:bCs/>
                <w:color w:val="000000"/>
                <w:sz w:val="20"/>
                <w:szCs w:val="20"/>
              </w:rPr>
              <w:t>Pass / Fail</w:t>
            </w:r>
          </w:p>
        </w:tc>
      </w:tr>
    </w:tbl>
    <w:p w14:paraId="2F47933B" w14:textId="77777777" w:rsidR="00FB1DA5" w:rsidRPr="00431B2F" w:rsidRDefault="00FB1DA5" w:rsidP="00FB1DA5">
      <w:pPr>
        <w:autoSpaceDE w:val="0"/>
        <w:autoSpaceDN w:val="0"/>
        <w:adjustRightInd w:val="0"/>
        <w:spacing w:after="0" w:line="240" w:lineRule="auto"/>
        <w:rPr>
          <w:rFonts w:ascii="Arial" w:hAnsi="Arial" w:cs="Arial"/>
          <w:bCs/>
          <w:color w:val="000000"/>
          <w:sz w:val="20"/>
          <w:szCs w:val="20"/>
        </w:rPr>
      </w:pPr>
    </w:p>
    <w:p w14:paraId="67E807B6" w14:textId="77777777" w:rsidR="00FB1DA5" w:rsidRPr="00431B2F" w:rsidRDefault="00FB1DA5" w:rsidP="00FB1DA5">
      <w:pPr>
        <w:autoSpaceDE w:val="0"/>
        <w:autoSpaceDN w:val="0"/>
        <w:adjustRightInd w:val="0"/>
        <w:spacing w:after="0" w:line="240" w:lineRule="auto"/>
        <w:rPr>
          <w:rFonts w:ascii="Arial" w:hAnsi="Arial" w:cs="Arial"/>
          <w:b/>
          <w:bCs/>
          <w:color w:val="000000"/>
          <w:sz w:val="20"/>
          <w:szCs w:val="20"/>
        </w:rPr>
      </w:pPr>
    </w:p>
    <w:p w14:paraId="4B7CC3AF" w14:textId="77777777" w:rsidR="00FB1DA5" w:rsidRPr="00431B2F" w:rsidRDefault="00FB1DA5" w:rsidP="00FB1DA5">
      <w:pPr>
        <w:autoSpaceDE w:val="0"/>
        <w:autoSpaceDN w:val="0"/>
        <w:adjustRightInd w:val="0"/>
        <w:spacing w:after="0" w:line="240" w:lineRule="auto"/>
        <w:rPr>
          <w:rFonts w:ascii="Arial" w:hAnsi="Arial" w:cs="Arial"/>
          <w:bCs/>
          <w:color w:val="000000"/>
          <w:sz w:val="20"/>
          <w:szCs w:val="20"/>
        </w:rPr>
      </w:pPr>
      <w:r w:rsidRPr="00431B2F">
        <w:rPr>
          <w:rFonts w:ascii="Arial" w:hAnsi="Arial" w:cs="Arial"/>
          <w:b/>
          <w:bCs/>
          <w:color w:val="000000"/>
          <w:sz w:val="20"/>
          <w:szCs w:val="20"/>
        </w:rPr>
        <w:t>Stage 2 – Pricing Evaluation</w:t>
      </w:r>
    </w:p>
    <w:p w14:paraId="0C6BE000" w14:textId="77777777" w:rsidR="00FB1DA5" w:rsidRPr="00431B2F" w:rsidRDefault="00FB1DA5" w:rsidP="00FB1DA5">
      <w:pPr>
        <w:autoSpaceDE w:val="0"/>
        <w:autoSpaceDN w:val="0"/>
        <w:adjustRightInd w:val="0"/>
        <w:spacing w:after="0" w:line="240" w:lineRule="auto"/>
        <w:rPr>
          <w:rFonts w:ascii="Arial" w:hAnsi="Arial" w:cs="Arial"/>
          <w:b/>
          <w:bCs/>
          <w:color w:val="000000"/>
          <w:sz w:val="20"/>
          <w:szCs w:val="20"/>
        </w:rPr>
      </w:pPr>
    </w:p>
    <w:p w14:paraId="4C53E681" w14:textId="0811ABE9" w:rsidR="00E97A54" w:rsidRPr="004416B2" w:rsidRDefault="00376CFA" w:rsidP="00376CFA">
      <w:pPr>
        <w:pStyle w:val="ListParagraph"/>
        <w:numPr>
          <w:ilvl w:val="0"/>
          <w:numId w:val="33"/>
        </w:numPr>
        <w:autoSpaceDE w:val="0"/>
        <w:autoSpaceDN w:val="0"/>
        <w:adjustRightInd w:val="0"/>
        <w:spacing w:after="0" w:line="240" w:lineRule="auto"/>
        <w:rPr>
          <w:rFonts w:ascii="Arial" w:hAnsi="Arial" w:cs="Arial"/>
          <w:bCs/>
          <w:color w:val="000000"/>
          <w:sz w:val="20"/>
          <w:szCs w:val="20"/>
        </w:rPr>
      </w:pPr>
      <w:r w:rsidRPr="00431B2F">
        <w:rPr>
          <w:rFonts w:ascii="Arial" w:hAnsi="Arial" w:cs="Arial"/>
          <w:bCs/>
          <w:color w:val="000000"/>
          <w:sz w:val="20"/>
          <w:szCs w:val="20"/>
        </w:rPr>
        <w:t xml:space="preserve">The Pricing Evaluation will be conducted in accordance with the Pricing Evaluation </w:t>
      </w:r>
      <w:proofErr w:type="spellStart"/>
      <w:r w:rsidRPr="00431B2F">
        <w:rPr>
          <w:rFonts w:ascii="Arial" w:hAnsi="Arial" w:cs="Arial"/>
          <w:bCs/>
          <w:color w:val="000000"/>
          <w:sz w:val="20"/>
          <w:szCs w:val="20"/>
        </w:rPr>
        <w:t>spreadsheet</w:t>
      </w:r>
      <w:proofErr w:type="spellEnd"/>
      <w:r w:rsidRPr="00431B2F">
        <w:rPr>
          <w:rFonts w:ascii="Arial" w:hAnsi="Arial" w:cs="Arial"/>
          <w:bCs/>
          <w:color w:val="000000"/>
          <w:sz w:val="20"/>
          <w:szCs w:val="20"/>
        </w:rPr>
        <w:t xml:space="preserve"> at </w:t>
      </w:r>
      <w:r w:rsidR="00431B2F" w:rsidRPr="00431B2F">
        <w:rPr>
          <w:rFonts w:ascii="Arial" w:hAnsi="Arial" w:cs="Arial"/>
          <w:bCs/>
          <w:color w:val="000000"/>
          <w:sz w:val="20"/>
          <w:szCs w:val="20"/>
        </w:rPr>
        <w:t>Annex D</w:t>
      </w:r>
      <w:r w:rsidR="004416B2">
        <w:rPr>
          <w:rFonts w:ascii="Arial" w:hAnsi="Arial" w:cs="Arial"/>
          <w:bCs/>
          <w:color w:val="000000"/>
          <w:sz w:val="20"/>
          <w:szCs w:val="20"/>
        </w:rPr>
        <w:t xml:space="preserve"> to the DEFFORM 47 and the guidance at Appendix 1 to DEFFORM 47 Annex D.</w:t>
      </w:r>
    </w:p>
    <w:p w14:paraId="49BEC0F9" w14:textId="77777777" w:rsidR="00E97A54" w:rsidRDefault="00E97A54" w:rsidP="00376CFA">
      <w:pPr>
        <w:autoSpaceDE w:val="0"/>
        <w:autoSpaceDN w:val="0"/>
        <w:adjustRightInd w:val="0"/>
        <w:spacing w:after="0" w:line="240" w:lineRule="auto"/>
        <w:rPr>
          <w:rFonts w:ascii="Arial" w:hAnsi="Arial" w:cs="Arial"/>
          <w:bCs/>
          <w:color w:val="000000"/>
          <w:sz w:val="20"/>
          <w:szCs w:val="20"/>
        </w:rPr>
      </w:pPr>
    </w:p>
    <w:p w14:paraId="28B9D4C9" w14:textId="35FDEFB1" w:rsidR="00376CFA" w:rsidRPr="00E97A54" w:rsidRDefault="00376CFA" w:rsidP="00376CFA">
      <w:pPr>
        <w:autoSpaceDE w:val="0"/>
        <w:autoSpaceDN w:val="0"/>
        <w:adjustRightInd w:val="0"/>
        <w:spacing w:after="0" w:line="240" w:lineRule="auto"/>
        <w:rPr>
          <w:rFonts w:ascii="Arial" w:hAnsi="Arial" w:cs="Arial"/>
          <w:bCs/>
          <w:color w:val="000000"/>
          <w:sz w:val="20"/>
          <w:szCs w:val="20"/>
          <w:u w:val="single"/>
        </w:rPr>
      </w:pPr>
      <w:r w:rsidRPr="00E97A54">
        <w:rPr>
          <w:rFonts w:ascii="Arial" w:hAnsi="Arial" w:cs="Arial"/>
          <w:bCs/>
          <w:color w:val="000000"/>
          <w:sz w:val="20"/>
          <w:szCs w:val="20"/>
          <w:u w:val="single"/>
        </w:rPr>
        <w:t xml:space="preserve">Score Calculation </w:t>
      </w:r>
    </w:p>
    <w:p w14:paraId="7C24FA62" w14:textId="77777777" w:rsidR="00376CFA" w:rsidRPr="00431B2F" w:rsidRDefault="00376CFA" w:rsidP="00376CFA">
      <w:pPr>
        <w:autoSpaceDE w:val="0"/>
        <w:autoSpaceDN w:val="0"/>
        <w:adjustRightInd w:val="0"/>
        <w:spacing w:after="0" w:line="240" w:lineRule="auto"/>
        <w:rPr>
          <w:rFonts w:ascii="Arial" w:hAnsi="Arial" w:cs="Arial"/>
          <w:bCs/>
          <w:color w:val="000000"/>
          <w:sz w:val="20"/>
          <w:szCs w:val="20"/>
        </w:rPr>
      </w:pPr>
    </w:p>
    <w:p w14:paraId="31A679DD" w14:textId="1899CD8E" w:rsidR="00376CFA" w:rsidRPr="00431B2F" w:rsidRDefault="00376CFA" w:rsidP="001F6DA4">
      <w:pPr>
        <w:pStyle w:val="ListParagraph"/>
        <w:numPr>
          <w:ilvl w:val="0"/>
          <w:numId w:val="33"/>
        </w:numPr>
        <w:autoSpaceDE w:val="0"/>
        <w:autoSpaceDN w:val="0"/>
        <w:adjustRightInd w:val="0"/>
        <w:spacing w:after="0" w:line="240" w:lineRule="auto"/>
        <w:rPr>
          <w:rFonts w:ascii="Arial" w:hAnsi="Arial" w:cs="Arial"/>
          <w:bCs/>
          <w:color w:val="000000"/>
          <w:sz w:val="20"/>
          <w:szCs w:val="20"/>
        </w:rPr>
      </w:pPr>
      <w:r w:rsidRPr="00431B2F">
        <w:rPr>
          <w:rFonts w:ascii="Arial" w:hAnsi="Arial" w:cs="Arial"/>
          <w:bCs/>
          <w:color w:val="000000"/>
          <w:sz w:val="20"/>
          <w:szCs w:val="20"/>
        </w:rPr>
        <w:t>The Tenderer</w:t>
      </w:r>
      <w:r w:rsidR="004416B2">
        <w:rPr>
          <w:rFonts w:ascii="Arial" w:hAnsi="Arial" w:cs="Arial"/>
          <w:bCs/>
          <w:color w:val="000000"/>
          <w:sz w:val="20"/>
          <w:szCs w:val="20"/>
        </w:rPr>
        <w:t xml:space="preserve"> with the highest points score</w:t>
      </w:r>
      <w:r w:rsidRPr="00431B2F">
        <w:rPr>
          <w:rFonts w:ascii="Arial" w:hAnsi="Arial" w:cs="Arial"/>
          <w:bCs/>
          <w:color w:val="000000"/>
          <w:sz w:val="20"/>
          <w:szCs w:val="20"/>
        </w:rPr>
        <w:t xml:space="preserve"> will be awarded the maximum score available </w:t>
      </w:r>
      <w:r w:rsidR="00431B2F" w:rsidRPr="00431B2F">
        <w:rPr>
          <w:rFonts w:ascii="Arial" w:hAnsi="Arial" w:cs="Arial"/>
          <w:bCs/>
          <w:color w:val="000000"/>
          <w:sz w:val="20"/>
          <w:szCs w:val="20"/>
        </w:rPr>
        <w:t>of 40 Price Points</w:t>
      </w:r>
      <w:r w:rsidRPr="00431B2F">
        <w:rPr>
          <w:rFonts w:ascii="Arial" w:hAnsi="Arial" w:cs="Arial"/>
          <w:bCs/>
          <w:color w:val="000000"/>
          <w:sz w:val="20"/>
          <w:szCs w:val="20"/>
        </w:rPr>
        <w:t>.</w:t>
      </w:r>
    </w:p>
    <w:p w14:paraId="5A9DDB4A" w14:textId="77777777" w:rsidR="00376CFA" w:rsidRPr="00431B2F" w:rsidRDefault="00376CFA" w:rsidP="00376CFA">
      <w:pPr>
        <w:autoSpaceDE w:val="0"/>
        <w:autoSpaceDN w:val="0"/>
        <w:adjustRightInd w:val="0"/>
        <w:spacing w:after="0" w:line="240" w:lineRule="auto"/>
        <w:rPr>
          <w:rFonts w:ascii="Arial" w:hAnsi="Arial" w:cs="Arial"/>
          <w:bCs/>
          <w:color w:val="000000"/>
          <w:sz w:val="20"/>
          <w:szCs w:val="20"/>
        </w:rPr>
      </w:pPr>
    </w:p>
    <w:p w14:paraId="74F29513" w14:textId="0D210C29" w:rsidR="00376CFA" w:rsidRPr="00431B2F" w:rsidRDefault="00376CFA" w:rsidP="001F6DA4">
      <w:pPr>
        <w:pStyle w:val="ListParagraph"/>
        <w:numPr>
          <w:ilvl w:val="0"/>
          <w:numId w:val="33"/>
        </w:numPr>
        <w:autoSpaceDE w:val="0"/>
        <w:autoSpaceDN w:val="0"/>
        <w:adjustRightInd w:val="0"/>
        <w:spacing w:after="0" w:line="240" w:lineRule="auto"/>
        <w:rPr>
          <w:rFonts w:ascii="Arial" w:hAnsi="Arial" w:cs="Arial"/>
          <w:bCs/>
          <w:color w:val="000000"/>
          <w:sz w:val="20"/>
          <w:szCs w:val="20"/>
        </w:rPr>
      </w:pPr>
      <w:r w:rsidRPr="00431B2F">
        <w:rPr>
          <w:rFonts w:ascii="Arial" w:hAnsi="Arial" w:cs="Arial"/>
          <w:bCs/>
          <w:color w:val="000000"/>
          <w:sz w:val="20"/>
          <w:szCs w:val="20"/>
        </w:rPr>
        <w:t>All other Tenderers will be awarded a score dependent on the difference between their price and the lowest priced Tenderer as follows:</w:t>
      </w:r>
    </w:p>
    <w:p w14:paraId="194DE906" w14:textId="77777777" w:rsidR="00376CFA" w:rsidRPr="00431B2F" w:rsidRDefault="00376CFA" w:rsidP="00376CFA">
      <w:pPr>
        <w:autoSpaceDE w:val="0"/>
        <w:autoSpaceDN w:val="0"/>
        <w:adjustRightInd w:val="0"/>
        <w:spacing w:after="0" w:line="240" w:lineRule="auto"/>
        <w:rPr>
          <w:rFonts w:ascii="Arial" w:hAnsi="Arial" w:cs="Arial"/>
          <w:bCs/>
          <w:color w:val="000000"/>
          <w:sz w:val="20"/>
          <w:szCs w:val="20"/>
        </w:rPr>
      </w:pPr>
    </w:p>
    <w:p w14:paraId="5CF14D0A" w14:textId="77777777" w:rsidR="00376CFA" w:rsidRDefault="00376CFA" w:rsidP="006063EC">
      <w:pPr>
        <w:autoSpaceDE w:val="0"/>
        <w:autoSpaceDN w:val="0"/>
        <w:adjustRightInd w:val="0"/>
        <w:spacing w:after="0" w:line="240" w:lineRule="auto"/>
        <w:ind w:left="720" w:firstLine="720"/>
        <w:rPr>
          <w:rFonts w:ascii="Arial" w:hAnsi="Arial" w:cs="Arial"/>
          <w:bCs/>
          <w:color w:val="000000"/>
          <w:sz w:val="20"/>
          <w:szCs w:val="20"/>
        </w:rPr>
      </w:pPr>
      <w:r w:rsidRPr="00431B2F">
        <w:rPr>
          <w:rFonts w:ascii="Arial" w:hAnsi="Arial" w:cs="Arial"/>
          <w:bCs/>
          <w:color w:val="000000"/>
          <w:sz w:val="20"/>
          <w:szCs w:val="20"/>
        </w:rPr>
        <w:t>Tenderer Price Score = Max Score available x (Lowest Price/Tenderer price).</w:t>
      </w:r>
    </w:p>
    <w:p w14:paraId="28FCBC13" w14:textId="77777777" w:rsidR="004416B2" w:rsidRDefault="004416B2" w:rsidP="006063EC">
      <w:pPr>
        <w:autoSpaceDE w:val="0"/>
        <w:autoSpaceDN w:val="0"/>
        <w:adjustRightInd w:val="0"/>
        <w:spacing w:after="0" w:line="240" w:lineRule="auto"/>
        <w:ind w:left="720" w:firstLine="720"/>
        <w:rPr>
          <w:rFonts w:ascii="Arial" w:hAnsi="Arial" w:cs="Arial"/>
          <w:bCs/>
          <w:color w:val="000000"/>
          <w:sz w:val="20"/>
          <w:szCs w:val="20"/>
        </w:rPr>
      </w:pPr>
    </w:p>
    <w:p w14:paraId="02C7E1C0" w14:textId="77777777" w:rsidR="004416B2" w:rsidRPr="00431B2F" w:rsidRDefault="004416B2" w:rsidP="006063EC">
      <w:pPr>
        <w:autoSpaceDE w:val="0"/>
        <w:autoSpaceDN w:val="0"/>
        <w:adjustRightInd w:val="0"/>
        <w:spacing w:after="0" w:line="240" w:lineRule="auto"/>
        <w:ind w:left="720" w:firstLine="720"/>
        <w:rPr>
          <w:rFonts w:ascii="Arial" w:hAnsi="Arial" w:cs="Arial"/>
          <w:bCs/>
          <w:color w:val="000000"/>
          <w:sz w:val="20"/>
          <w:szCs w:val="20"/>
        </w:rPr>
      </w:pPr>
    </w:p>
    <w:p w14:paraId="30256BE0" w14:textId="77777777" w:rsidR="00376CFA" w:rsidRPr="00431B2F" w:rsidRDefault="00376CFA" w:rsidP="00376CFA">
      <w:pPr>
        <w:autoSpaceDE w:val="0"/>
        <w:autoSpaceDN w:val="0"/>
        <w:adjustRightInd w:val="0"/>
        <w:spacing w:after="0" w:line="240" w:lineRule="auto"/>
        <w:rPr>
          <w:rFonts w:ascii="Arial" w:hAnsi="Arial" w:cs="Arial"/>
          <w:bCs/>
          <w:color w:val="000000"/>
          <w:sz w:val="20"/>
          <w:szCs w:val="20"/>
        </w:rPr>
      </w:pPr>
    </w:p>
    <w:p w14:paraId="0BF6C197" w14:textId="77777777" w:rsidR="00FB1DA5" w:rsidRPr="00431B2F" w:rsidRDefault="00FB1DA5" w:rsidP="00FB1DA5">
      <w:pPr>
        <w:autoSpaceDE w:val="0"/>
        <w:autoSpaceDN w:val="0"/>
        <w:adjustRightInd w:val="0"/>
        <w:spacing w:after="0" w:line="240" w:lineRule="auto"/>
        <w:rPr>
          <w:rFonts w:ascii="Arial" w:hAnsi="Arial" w:cs="Arial"/>
          <w:b/>
          <w:bCs/>
          <w:color w:val="000000"/>
          <w:sz w:val="20"/>
          <w:szCs w:val="20"/>
        </w:rPr>
      </w:pPr>
      <w:r w:rsidRPr="00431B2F">
        <w:rPr>
          <w:rFonts w:ascii="Arial" w:hAnsi="Arial" w:cs="Arial"/>
          <w:b/>
          <w:bCs/>
          <w:color w:val="000000"/>
          <w:sz w:val="20"/>
          <w:szCs w:val="20"/>
        </w:rPr>
        <w:lastRenderedPageBreak/>
        <w:t>Stage 3 – Technical Evaluation</w:t>
      </w:r>
    </w:p>
    <w:p w14:paraId="146D703F" w14:textId="77777777" w:rsidR="00FB1DA5" w:rsidRPr="00431B2F" w:rsidRDefault="00FB1DA5" w:rsidP="00FB1DA5">
      <w:pPr>
        <w:autoSpaceDE w:val="0"/>
        <w:autoSpaceDN w:val="0"/>
        <w:adjustRightInd w:val="0"/>
        <w:spacing w:after="0" w:line="240" w:lineRule="auto"/>
        <w:rPr>
          <w:rFonts w:ascii="Arial" w:hAnsi="Arial" w:cs="Arial"/>
          <w:bCs/>
          <w:color w:val="000000"/>
          <w:sz w:val="20"/>
          <w:szCs w:val="20"/>
        </w:rPr>
      </w:pPr>
    </w:p>
    <w:p w14:paraId="4DBECC3F" w14:textId="600BD82F" w:rsidR="003F0936" w:rsidRPr="00431B2F" w:rsidRDefault="00FB1DA5" w:rsidP="001F6DA4">
      <w:pPr>
        <w:pStyle w:val="ListParagraph"/>
        <w:numPr>
          <w:ilvl w:val="0"/>
          <w:numId w:val="33"/>
        </w:numPr>
        <w:autoSpaceDE w:val="0"/>
        <w:autoSpaceDN w:val="0"/>
        <w:adjustRightInd w:val="0"/>
        <w:spacing w:after="0" w:line="240" w:lineRule="auto"/>
        <w:rPr>
          <w:rFonts w:ascii="Arial" w:hAnsi="Arial" w:cs="Arial"/>
          <w:bCs/>
          <w:color w:val="000000"/>
          <w:sz w:val="20"/>
          <w:szCs w:val="20"/>
        </w:rPr>
      </w:pPr>
      <w:r w:rsidRPr="00431B2F">
        <w:rPr>
          <w:rFonts w:ascii="Arial" w:hAnsi="Arial" w:cs="Arial"/>
          <w:bCs/>
          <w:color w:val="000000"/>
          <w:sz w:val="20"/>
          <w:szCs w:val="20"/>
        </w:rPr>
        <w:t xml:space="preserve">The Technical Evaluation will be conducted in accordance with the guidance below and the Technical Marking Scheme at Annex C1 to the DEFFORM 47. The Tenderer should complete Annex C2 to the DEFFORM 47 (Technical Compliance Matrix Tenderers). </w:t>
      </w:r>
    </w:p>
    <w:p w14:paraId="23BA2EBD" w14:textId="77777777" w:rsidR="003F0936" w:rsidRPr="00431B2F" w:rsidRDefault="003F0936" w:rsidP="003F0936">
      <w:pPr>
        <w:pStyle w:val="ListParagraph"/>
        <w:autoSpaceDE w:val="0"/>
        <w:autoSpaceDN w:val="0"/>
        <w:adjustRightInd w:val="0"/>
        <w:spacing w:after="0" w:line="240" w:lineRule="auto"/>
        <w:rPr>
          <w:rFonts w:ascii="Arial" w:hAnsi="Arial" w:cs="Arial"/>
          <w:bCs/>
          <w:color w:val="000000"/>
          <w:sz w:val="20"/>
          <w:szCs w:val="20"/>
        </w:rPr>
      </w:pPr>
    </w:p>
    <w:p w14:paraId="2834FCE4" w14:textId="32D55EB4" w:rsidR="003F0936" w:rsidRPr="00431B2F" w:rsidRDefault="00FB1DA5" w:rsidP="001F6DA4">
      <w:pPr>
        <w:pStyle w:val="ListParagraph"/>
        <w:numPr>
          <w:ilvl w:val="0"/>
          <w:numId w:val="33"/>
        </w:numPr>
        <w:autoSpaceDE w:val="0"/>
        <w:autoSpaceDN w:val="0"/>
        <w:adjustRightInd w:val="0"/>
        <w:spacing w:after="0" w:line="240" w:lineRule="auto"/>
        <w:rPr>
          <w:rFonts w:ascii="Arial" w:hAnsi="Arial" w:cs="Arial"/>
          <w:bCs/>
          <w:color w:val="000000"/>
          <w:sz w:val="20"/>
          <w:szCs w:val="20"/>
        </w:rPr>
      </w:pPr>
      <w:r w:rsidRPr="00431B2F">
        <w:rPr>
          <w:rFonts w:ascii="Arial" w:hAnsi="Arial" w:cs="Arial"/>
          <w:bCs/>
          <w:color w:val="000000"/>
          <w:sz w:val="20"/>
          <w:szCs w:val="20"/>
        </w:rPr>
        <w:t>Tenderers should indicate in the ‘</w:t>
      </w:r>
      <w:r w:rsidR="00B14D35">
        <w:rPr>
          <w:rFonts w:ascii="Arial" w:hAnsi="Arial" w:cs="Arial"/>
          <w:bCs/>
          <w:color w:val="000000"/>
          <w:sz w:val="20"/>
          <w:szCs w:val="20"/>
        </w:rPr>
        <w:t>Location of Evidence</w:t>
      </w:r>
      <w:r w:rsidRPr="00431B2F">
        <w:rPr>
          <w:rFonts w:ascii="Arial" w:hAnsi="Arial" w:cs="Arial"/>
          <w:bCs/>
          <w:color w:val="000000"/>
          <w:sz w:val="20"/>
          <w:szCs w:val="20"/>
        </w:rPr>
        <w:t>’ column on the Technical Marking Scheme at DEFFORM 47 Annex C</w:t>
      </w:r>
      <w:r w:rsidR="00B14D35">
        <w:rPr>
          <w:rFonts w:ascii="Arial" w:hAnsi="Arial" w:cs="Arial"/>
          <w:bCs/>
          <w:color w:val="000000"/>
          <w:sz w:val="20"/>
          <w:szCs w:val="20"/>
        </w:rPr>
        <w:t>2</w:t>
      </w:r>
      <w:r w:rsidRPr="00431B2F">
        <w:rPr>
          <w:rFonts w:ascii="Arial" w:hAnsi="Arial" w:cs="Arial"/>
          <w:bCs/>
          <w:color w:val="000000"/>
          <w:sz w:val="20"/>
          <w:szCs w:val="20"/>
        </w:rPr>
        <w:t xml:space="preserve"> where in their Tender they have answered each question, or provide explanations as to why they have failed to answer the question. </w:t>
      </w:r>
    </w:p>
    <w:p w14:paraId="28D4E92B" w14:textId="77777777" w:rsidR="003F0936" w:rsidRPr="00431B2F" w:rsidRDefault="003F0936" w:rsidP="003F0936">
      <w:pPr>
        <w:pStyle w:val="ListParagraph"/>
        <w:rPr>
          <w:rFonts w:ascii="Arial" w:hAnsi="Arial" w:cs="Arial"/>
          <w:bCs/>
          <w:color w:val="000000"/>
          <w:sz w:val="20"/>
          <w:szCs w:val="20"/>
        </w:rPr>
      </w:pPr>
    </w:p>
    <w:p w14:paraId="6006B77F" w14:textId="13D68C66" w:rsidR="00FB1DA5" w:rsidRPr="00431B2F" w:rsidRDefault="00FB1DA5" w:rsidP="001F6DA4">
      <w:pPr>
        <w:pStyle w:val="ListParagraph"/>
        <w:numPr>
          <w:ilvl w:val="0"/>
          <w:numId w:val="33"/>
        </w:numPr>
        <w:autoSpaceDE w:val="0"/>
        <w:autoSpaceDN w:val="0"/>
        <w:adjustRightInd w:val="0"/>
        <w:spacing w:after="0" w:line="240" w:lineRule="auto"/>
        <w:rPr>
          <w:rFonts w:ascii="Arial" w:hAnsi="Arial" w:cs="Arial"/>
          <w:bCs/>
          <w:color w:val="000000"/>
          <w:sz w:val="20"/>
          <w:szCs w:val="20"/>
        </w:rPr>
      </w:pPr>
      <w:r w:rsidRPr="00431B2F">
        <w:rPr>
          <w:rFonts w:ascii="Arial" w:hAnsi="Arial" w:cs="Arial"/>
          <w:bCs/>
          <w:color w:val="000000"/>
          <w:sz w:val="20"/>
          <w:szCs w:val="20"/>
        </w:rPr>
        <w:t>The evaluation will be carried out by a panel of evaluators. Results will be moderated by an independent Chairman where required.</w:t>
      </w:r>
    </w:p>
    <w:p w14:paraId="7CBA6F68" w14:textId="77777777" w:rsidR="00FB1DA5" w:rsidRPr="00431B2F" w:rsidRDefault="00FB1DA5" w:rsidP="00FB1DA5">
      <w:pPr>
        <w:autoSpaceDE w:val="0"/>
        <w:autoSpaceDN w:val="0"/>
        <w:adjustRightInd w:val="0"/>
        <w:spacing w:after="0" w:line="240" w:lineRule="auto"/>
        <w:rPr>
          <w:rFonts w:ascii="Arial" w:hAnsi="Arial" w:cs="Arial"/>
          <w:bCs/>
          <w:color w:val="000000"/>
          <w:sz w:val="20"/>
          <w:szCs w:val="20"/>
          <w:highlight w:val="yellow"/>
        </w:rPr>
      </w:pPr>
    </w:p>
    <w:p w14:paraId="63D76E5D" w14:textId="617A85CA" w:rsidR="00FB1DA5" w:rsidRPr="00431B2F" w:rsidRDefault="00FB1DA5" w:rsidP="001F6DA4">
      <w:pPr>
        <w:pStyle w:val="ListParagraph"/>
        <w:numPr>
          <w:ilvl w:val="0"/>
          <w:numId w:val="34"/>
        </w:numPr>
        <w:autoSpaceDE w:val="0"/>
        <w:autoSpaceDN w:val="0"/>
        <w:adjustRightInd w:val="0"/>
        <w:spacing w:after="0" w:line="240" w:lineRule="auto"/>
        <w:rPr>
          <w:rFonts w:ascii="Arial" w:hAnsi="Arial" w:cs="Arial"/>
          <w:bCs/>
          <w:color w:val="000000"/>
          <w:sz w:val="20"/>
          <w:szCs w:val="20"/>
        </w:rPr>
      </w:pPr>
      <w:r w:rsidRPr="00431B2F">
        <w:rPr>
          <w:rFonts w:ascii="Arial" w:hAnsi="Arial" w:cs="Arial"/>
          <w:bCs/>
          <w:color w:val="000000"/>
          <w:sz w:val="20"/>
          <w:szCs w:val="20"/>
        </w:rPr>
        <w:t>There are two categories in the Technical Evaluation.</w:t>
      </w:r>
    </w:p>
    <w:p w14:paraId="5AB1C192" w14:textId="7A2A5C62" w:rsidR="00FB1DA5" w:rsidRPr="00431B2F" w:rsidRDefault="00FB1DA5" w:rsidP="001F6DA4">
      <w:pPr>
        <w:numPr>
          <w:ilvl w:val="1"/>
          <w:numId w:val="30"/>
        </w:numPr>
        <w:autoSpaceDE w:val="0"/>
        <w:autoSpaceDN w:val="0"/>
        <w:adjustRightInd w:val="0"/>
        <w:spacing w:after="0" w:line="240" w:lineRule="auto"/>
        <w:contextualSpacing/>
        <w:rPr>
          <w:rFonts w:ascii="Arial" w:hAnsi="Arial" w:cs="Arial"/>
          <w:bCs/>
          <w:color w:val="000000"/>
          <w:sz w:val="20"/>
          <w:szCs w:val="20"/>
        </w:rPr>
      </w:pPr>
      <w:r w:rsidRPr="00431B2F">
        <w:rPr>
          <w:rFonts w:ascii="Arial" w:hAnsi="Arial" w:cs="Arial"/>
          <w:bCs/>
          <w:color w:val="000000"/>
          <w:sz w:val="20"/>
          <w:szCs w:val="20"/>
        </w:rPr>
        <w:t xml:space="preserve">Compliance with the System Requirements Document (SRD) </w:t>
      </w:r>
      <w:r w:rsidR="00376CFA" w:rsidRPr="00431B2F">
        <w:rPr>
          <w:rFonts w:ascii="Arial" w:hAnsi="Arial" w:cs="Arial"/>
          <w:bCs/>
          <w:color w:val="000000"/>
          <w:sz w:val="20"/>
          <w:szCs w:val="20"/>
        </w:rPr>
        <w:t xml:space="preserve">at Annex A </w:t>
      </w:r>
      <w:r w:rsidR="00032A87" w:rsidRPr="00431B2F">
        <w:rPr>
          <w:rFonts w:ascii="Arial" w:hAnsi="Arial" w:cs="Arial"/>
          <w:bCs/>
          <w:color w:val="000000"/>
          <w:sz w:val="20"/>
          <w:szCs w:val="20"/>
        </w:rPr>
        <w:t xml:space="preserve">– this carries a </w:t>
      </w:r>
      <w:r w:rsidR="00E97A54">
        <w:rPr>
          <w:rFonts w:ascii="Arial" w:hAnsi="Arial" w:cs="Arial"/>
          <w:bCs/>
          <w:color w:val="000000"/>
          <w:sz w:val="20"/>
          <w:szCs w:val="20"/>
        </w:rPr>
        <w:t>75</w:t>
      </w:r>
      <w:r w:rsidRPr="00431B2F">
        <w:rPr>
          <w:rFonts w:ascii="Arial" w:hAnsi="Arial" w:cs="Arial"/>
          <w:bCs/>
          <w:color w:val="000000"/>
          <w:sz w:val="20"/>
          <w:szCs w:val="20"/>
        </w:rPr>
        <w:t>% weighting of the technical score.</w:t>
      </w:r>
    </w:p>
    <w:p w14:paraId="705BEB6F" w14:textId="73228872" w:rsidR="00FB1DA5" w:rsidRPr="00431B2F" w:rsidRDefault="00FB1DA5" w:rsidP="001F6DA4">
      <w:pPr>
        <w:numPr>
          <w:ilvl w:val="1"/>
          <w:numId w:val="30"/>
        </w:numPr>
        <w:autoSpaceDE w:val="0"/>
        <w:autoSpaceDN w:val="0"/>
        <w:adjustRightInd w:val="0"/>
        <w:spacing w:after="0" w:line="240" w:lineRule="auto"/>
        <w:contextualSpacing/>
        <w:rPr>
          <w:rFonts w:ascii="Arial" w:hAnsi="Arial" w:cs="Arial"/>
          <w:bCs/>
          <w:color w:val="000000"/>
          <w:sz w:val="20"/>
          <w:szCs w:val="20"/>
        </w:rPr>
      </w:pPr>
      <w:r w:rsidRPr="00431B2F">
        <w:rPr>
          <w:rFonts w:ascii="Arial" w:hAnsi="Arial" w:cs="Arial"/>
          <w:bCs/>
          <w:color w:val="000000"/>
          <w:sz w:val="20"/>
          <w:szCs w:val="20"/>
        </w:rPr>
        <w:t>Compliance with the Statement of Work (</w:t>
      </w:r>
      <w:proofErr w:type="spellStart"/>
      <w:r w:rsidRPr="00431B2F">
        <w:rPr>
          <w:rFonts w:ascii="Arial" w:hAnsi="Arial" w:cs="Arial"/>
          <w:bCs/>
          <w:color w:val="000000"/>
          <w:sz w:val="20"/>
          <w:szCs w:val="20"/>
        </w:rPr>
        <w:t>SoW</w:t>
      </w:r>
      <w:proofErr w:type="spellEnd"/>
      <w:r w:rsidRPr="00431B2F">
        <w:rPr>
          <w:rFonts w:ascii="Arial" w:hAnsi="Arial" w:cs="Arial"/>
          <w:bCs/>
          <w:color w:val="000000"/>
          <w:sz w:val="20"/>
          <w:szCs w:val="20"/>
        </w:rPr>
        <w:t xml:space="preserve">) </w:t>
      </w:r>
      <w:r w:rsidR="00376CFA" w:rsidRPr="00431B2F">
        <w:rPr>
          <w:rFonts w:ascii="Arial" w:hAnsi="Arial" w:cs="Arial"/>
          <w:bCs/>
          <w:color w:val="000000"/>
          <w:sz w:val="20"/>
          <w:szCs w:val="20"/>
        </w:rPr>
        <w:t xml:space="preserve">at Annex A1 </w:t>
      </w:r>
      <w:r w:rsidRPr="00431B2F">
        <w:rPr>
          <w:rFonts w:ascii="Arial" w:hAnsi="Arial" w:cs="Arial"/>
          <w:bCs/>
          <w:color w:val="000000"/>
          <w:sz w:val="20"/>
          <w:szCs w:val="20"/>
        </w:rPr>
        <w:t xml:space="preserve">– this carries a </w:t>
      </w:r>
      <w:r w:rsidR="00E97A54">
        <w:rPr>
          <w:rFonts w:ascii="Arial" w:hAnsi="Arial" w:cs="Arial"/>
          <w:bCs/>
          <w:color w:val="000000"/>
          <w:sz w:val="20"/>
          <w:szCs w:val="20"/>
        </w:rPr>
        <w:t>25</w:t>
      </w:r>
      <w:r w:rsidRPr="00431B2F">
        <w:rPr>
          <w:rFonts w:ascii="Arial" w:hAnsi="Arial" w:cs="Arial"/>
          <w:bCs/>
          <w:color w:val="000000"/>
          <w:sz w:val="20"/>
          <w:szCs w:val="20"/>
        </w:rPr>
        <w:t>% weighting of the technical score.</w:t>
      </w:r>
    </w:p>
    <w:p w14:paraId="1163E2A9" w14:textId="77777777" w:rsidR="00FB1DA5" w:rsidRPr="00431B2F" w:rsidRDefault="00FB1DA5" w:rsidP="00FB1DA5">
      <w:pPr>
        <w:autoSpaceDE w:val="0"/>
        <w:autoSpaceDN w:val="0"/>
        <w:adjustRightInd w:val="0"/>
        <w:spacing w:after="0" w:line="240" w:lineRule="auto"/>
        <w:rPr>
          <w:rFonts w:ascii="Arial" w:hAnsi="Arial" w:cs="Arial"/>
          <w:bCs/>
          <w:color w:val="000000"/>
          <w:sz w:val="20"/>
          <w:szCs w:val="20"/>
        </w:rPr>
      </w:pPr>
    </w:p>
    <w:p w14:paraId="3FFB1F13" w14:textId="0FDB7C52" w:rsidR="00FB1DA5" w:rsidRPr="00431B2F" w:rsidRDefault="006063EC" w:rsidP="001F6DA4">
      <w:pPr>
        <w:pStyle w:val="ListParagraph"/>
        <w:numPr>
          <w:ilvl w:val="0"/>
          <w:numId w:val="34"/>
        </w:numPr>
        <w:autoSpaceDE w:val="0"/>
        <w:autoSpaceDN w:val="0"/>
        <w:adjustRightInd w:val="0"/>
        <w:spacing w:after="0" w:line="240" w:lineRule="auto"/>
        <w:rPr>
          <w:rFonts w:ascii="Arial" w:hAnsi="Arial" w:cs="Arial"/>
          <w:bCs/>
          <w:color w:val="000000"/>
          <w:sz w:val="20"/>
          <w:szCs w:val="20"/>
        </w:rPr>
      </w:pPr>
      <w:r w:rsidRPr="00431B2F">
        <w:rPr>
          <w:rFonts w:ascii="Arial" w:hAnsi="Arial" w:cs="Arial"/>
          <w:bCs/>
          <w:color w:val="000000"/>
          <w:sz w:val="20"/>
          <w:szCs w:val="20"/>
        </w:rPr>
        <w:t>A point</w:t>
      </w:r>
      <w:r w:rsidR="00FB1DA5" w:rsidRPr="00431B2F">
        <w:rPr>
          <w:rFonts w:ascii="Arial" w:hAnsi="Arial" w:cs="Arial"/>
          <w:bCs/>
          <w:color w:val="000000"/>
          <w:sz w:val="20"/>
          <w:szCs w:val="20"/>
        </w:rPr>
        <w:t xml:space="preserve"> scoring system has been applied to the assessment of the SRD. Each descriptor has been assigned a priority and points will be awarded according to their relative importance to the satisfactory operation of the Project. </w:t>
      </w:r>
    </w:p>
    <w:p w14:paraId="1FE3DFCA" w14:textId="77777777" w:rsidR="00FB1DA5" w:rsidRPr="00431B2F" w:rsidRDefault="00FB1DA5" w:rsidP="00FB1DA5">
      <w:pPr>
        <w:autoSpaceDE w:val="0"/>
        <w:autoSpaceDN w:val="0"/>
        <w:adjustRightInd w:val="0"/>
        <w:spacing w:after="0" w:line="240" w:lineRule="auto"/>
        <w:contextualSpacing/>
        <w:rPr>
          <w:rFonts w:ascii="Arial" w:hAnsi="Arial" w:cs="Arial"/>
          <w:bCs/>
          <w:color w:val="000000"/>
          <w:sz w:val="20"/>
          <w:szCs w:val="20"/>
        </w:rPr>
      </w:pPr>
    </w:p>
    <w:p w14:paraId="040D1197" w14:textId="4A39839E" w:rsidR="00FB1DA5" w:rsidRPr="00431B2F" w:rsidRDefault="00FB1DA5" w:rsidP="00FB1DA5">
      <w:pPr>
        <w:autoSpaceDE w:val="0"/>
        <w:autoSpaceDN w:val="0"/>
        <w:adjustRightInd w:val="0"/>
        <w:spacing w:after="0" w:line="240" w:lineRule="auto"/>
        <w:contextualSpacing/>
        <w:rPr>
          <w:rFonts w:ascii="Arial" w:hAnsi="Arial" w:cs="Arial"/>
          <w:bCs/>
          <w:color w:val="000000"/>
          <w:sz w:val="20"/>
          <w:szCs w:val="20"/>
          <w:u w:val="single"/>
        </w:rPr>
      </w:pPr>
      <w:r w:rsidRPr="00431B2F">
        <w:rPr>
          <w:rFonts w:ascii="Arial" w:hAnsi="Arial" w:cs="Arial"/>
          <w:bCs/>
          <w:color w:val="000000"/>
          <w:sz w:val="20"/>
          <w:szCs w:val="20"/>
          <w:u w:val="single"/>
        </w:rPr>
        <w:t xml:space="preserve">SRD Evaluation </w:t>
      </w:r>
    </w:p>
    <w:p w14:paraId="04689318" w14:textId="77777777" w:rsidR="00FB1DA5" w:rsidRPr="00431B2F" w:rsidRDefault="00FB1DA5" w:rsidP="00FB1DA5">
      <w:pPr>
        <w:autoSpaceDE w:val="0"/>
        <w:autoSpaceDN w:val="0"/>
        <w:adjustRightInd w:val="0"/>
        <w:spacing w:after="0" w:line="240" w:lineRule="auto"/>
        <w:ind w:left="720"/>
        <w:contextualSpacing/>
        <w:rPr>
          <w:rFonts w:ascii="Arial" w:hAnsi="Arial" w:cs="Arial"/>
          <w:bCs/>
          <w:color w:val="000000"/>
          <w:sz w:val="20"/>
          <w:szCs w:val="20"/>
          <w:highlight w:val="yellow"/>
        </w:rPr>
      </w:pPr>
    </w:p>
    <w:p w14:paraId="3ADFACE7" w14:textId="77777777" w:rsidR="00FB1DA5" w:rsidRPr="00431B2F" w:rsidRDefault="00FB1DA5" w:rsidP="001F6DA4">
      <w:pPr>
        <w:numPr>
          <w:ilvl w:val="0"/>
          <w:numId w:val="34"/>
        </w:numPr>
        <w:autoSpaceDE w:val="0"/>
        <w:autoSpaceDN w:val="0"/>
        <w:adjustRightInd w:val="0"/>
        <w:spacing w:after="0" w:line="240" w:lineRule="auto"/>
        <w:contextualSpacing/>
        <w:rPr>
          <w:rFonts w:ascii="Arial" w:hAnsi="Arial" w:cs="Arial"/>
          <w:bCs/>
          <w:color w:val="000000"/>
          <w:sz w:val="20"/>
          <w:szCs w:val="20"/>
        </w:rPr>
      </w:pPr>
      <w:r w:rsidRPr="00431B2F">
        <w:rPr>
          <w:rFonts w:ascii="Arial" w:hAnsi="Arial" w:cs="Arial"/>
          <w:bCs/>
          <w:color w:val="000000"/>
          <w:sz w:val="20"/>
          <w:szCs w:val="20"/>
        </w:rPr>
        <w:t>The score of each SRD question will be calculated as below:</w:t>
      </w:r>
    </w:p>
    <w:p w14:paraId="31F8E1B3" w14:textId="77777777" w:rsidR="00FB1DA5" w:rsidRPr="00431B2F" w:rsidRDefault="00FB1DA5" w:rsidP="00FB1DA5">
      <w:pPr>
        <w:autoSpaceDE w:val="0"/>
        <w:autoSpaceDN w:val="0"/>
        <w:adjustRightInd w:val="0"/>
        <w:spacing w:after="0" w:line="240" w:lineRule="auto"/>
        <w:ind w:left="720"/>
        <w:contextualSpacing/>
        <w:rPr>
          <w:rFonts w:ascii="Arial" w:hAnsi="Arial" w:cs="Arial"/>
          <w:bCs/>
          <w:color w:val="000000"/>
          <w:sz w:val="20"/>
          <w:szCs w:val="20"/>
        </w:rPr>
      </w:pPr>
    </w:p>
    <w:p w14:paraId="33F76A51" w14:textId="77777777" w:rsidR="00FB1DA5" w:rsidRPr="00431B2F" w:rsidRDefault="00FB1DA5" w:rsidP="001F6DA4">
      <w:pPr>
        <w:numPr>
          <w:ilvl w:val="1"/>
          <w:numId w:val="34"/>
        </w:numPr>
        <w:autoSpaceDE w:val="0"/>
        <w:autoSpaceDN w:val="0"/>
        <w:adjustRightInd w:val="0"/>
        <w:spacing w:after="0" w:line="240" w:lineRule="auto"/>
        <w:contextualSpacing/>
        <w:rPr>
          <w:rFonts w:ascii="Arial" w:hAnsi="Arial" w:cs="Arial"/>
          <w:bCs/>
          <w:color w:val="000000"/>
          <w:sz w:val="20"/>
          <w:szCs w:val="20"/>
        </w:rPr>
      </w:pPr>
      <w:r w:rsidRPr="00431B2F">
        <w:rPr>
          <w:rFonts w:ascii="Arial" w:hAnsi="Arial" w:cs="Arial"/>
          <w:bCs/>
          <w:color w:val="000000"/>
          <w:sz w:val="20"/>
          <w:szCs w:val="20"/>
        </w:rPr>
        <w:t>Each question will be assessed based on whether the Tenderers response meets the Threshold or the Objective criteria.</w:t>
      </w:r>
    </w:p>
    <w:p w14:paraId="35B67A8C" w14:textId="31D0A46D" w:rsidR="00FB1DA5" w:rsidRPr="00431B2F" w:rsidRDefault="00FB1DA5" w:rsidP="001F6DA4">
      <w:pPr>
        <w:pStyle w:val="ListParagraph"/>
        <w:numPr>
          <w:ilvl w:val="1"/>
          <w:numId w:val="34"/>
        </w:numPr>
        <w:autoSpaceDE w:val="0"/>
        <w:autoSpaceDN w:val="0"/>
        <w:adjustRightInd w:val="0"/>
        <w:spacing w:after="0" w:line="240" w:lineRule="auto"/>
        <w:rPr>
          <w:rFonts w:ascii="Arial" w:hAnsi="Arial" w:cs="Arial"/>
          <w:bCs/>
          <w:color w:val="000000"/>
          <w:sz w:val="20"/>
          <w:szCs w:val="20"/>
        </w:rPr>
      </w:pPr>
      <w:r w:rsidRPr="00431B2F">
        <w:rPr>
          <w:rFonts w:ascii="Arial" w:hAnsi="Arial" w:cs="Arial"/>
          <w:bCs/>
          <w:color w:val="000000"/>
          <w:sz w:val="20"/>
          <w:szCs w:val="20"/>
        </w:rPr>
        <w:t>Threshold is when the Tenderer meets the minimum requirement to pass the question.</w:t>
      </w:r>
    </w:p>
    <w:p w14:paraId="34880D86" w14:textId="03272322" w:rsidR="00FB1DA5" w:rsidRPr="00431B2F" w:rsidRDefault="00FB1DA5" w:rsidP="001F6DA4">
      <w:pPr>
        <w:pStyle w:val="ListParagraph"/>
        <w:numPr>
          <w:ilvl w:val="1"/>
          <w:numId w:val="34"/>
        </w:numPr>
        <w:autoSpaceDE w:val="0"/>
        <w:autoSpaceDN w:val="0"/>
        <w:adjustRightInd w:val="0"/>
        <w:spacing w:after="0" w:line="240" w:lineRule="auto"/>
        <w:rPr>
          <w:rFonts w:ascii="Arial" w:hAnsi="Arial" w:cs="Arial"/>
          <w:bCs/>
          <w:color w:val="000000"/>
          <w:sz w:val="20"/>
          <w:szCs w:val="20"/>
        </w:rPr>
      </w:pPr>
      <w:r w:rsidRPr="00431B2F">
        <w:rPr>
          <w:rFonts w:ascii="Arial" w:hAnsi="Arial" w:cs="Arial"/>
          <w:bCs/>
          <w:color w:val="000000"/>
          <w:sz w:val="20"/>
          <w:szCs w:val="20"/>
        </w:rPr>
        <w:t>Objective is when the Tenderer meets the maximum requirement to pass the question.</w:t>
      </w:r>
    </w:p>
    <w:p w14:paraId="09E66255" w14:textId="77777777" w:rsidR="006063EC" w:rsidRPr="00431B2F" w:rsidRDefault="006063EC" w:rsidP="006063EC">
      <w:pPr>
        <w:pStyle w:val="ListParagraph"/>
        <w:autoSpaceDE w:val="0"/>
        <w:autoSpaceDN w:val="0"/>
        <w:adjustRightInd w:val="0"/>
        <w:spacing w:after="0" w:line="240" w:lineRule="auto"/>
        <w:ind w:left="1440"/>
        <w:rPr>
          <w:rFonts w:ascii="Arial" w:hAnsi="Arial" w:cs="Arial"/>
          <w:bCs/>
          <w:color w:val="000000"/>
          <w:sz w:val="20"/>
          <w:szCs w:val="20"/>
        </w:rPr>
      </w:pPr>
    </w:p>
    <w:p w14:paraId="606D12A6" w14:textId="5124415E" w:rsidR="006063EC" w:rsidRPr="00431B2F" w:rsidRDefault="00FB1DA5" w:rsidP="001F6DA4">
      <w:pPr>
        <w:pStyle w:val="ListParagraph"/>
        <w:numPr>
          <w:ilvl w:val="0"/>
          <w:numId w:val="34"/>
        </w:numPr>
        <w:spacing w:before="240" w:line="240" w:lineRule="auto"/>
        <w:outlineLvl w:val="2"/>
        <w:rPr>
          <w:rFonts w:ascii="Arial" w:hAnsi="Arial" w:cs="Arial"/>
          <w:sz w:val="20"/>
          <w:szCs w:val="20"/>
          <w:lang w:eastAsia="en-GB"/>
        </w:rPr>
      </w:pPr>
      <w:r w:rsidRPr="00431B2F">
        <w:rPr>
          <w:rFonts w:ascii="Arial" w:hAnsi="Arial" w:cs="Arial"/>
          <w:sz w:val="20"/>
          <w:szCs w:val="20"/>
          <w:lang w:eastAsia="en-GB"/>
        </w:rPr>
        <w:t>The scoring scheme identified per SR is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268"/>
        <w:gridCol w:w="2126"/>
        <w:gridCol w:w="2126"/>
      </w:tblGrid>
      <w:tr w:rsidR="0057606D" w:rsidRPr="00431B2F" w14:paraId="588A5674" w14:textId="77777777" w:rsidTr="003F0936">
        <w:trPr>
          <w:jc w:val="center"/>
        </w:trPr>
        <w:tc>
          <w:tcPr>
            <w:tcW w:w="2552" w:type="dxa"/>
            <w:shd w:val="clear" w:color="auto" w:fill="003366"/>
            <w:vAlign w:val="center"/>
          </w:tcPr>
          <w:p w14:paraId="76F7365A" w14:textId="77777777" w:rsidR="0057606D" w:rsidRPr="00431B2F" w:rsidRDefault="0057606D" w:rsidP="0057606D">
            <w:pPr>
              <w:pStyle w:val="BodyText"/>
              <w:spacing w:before="120" w:after="0"/>
              <w:jc w:val="center"/>
              <w:rPr>
                <w:rFonts w:cs="Arial"/>
                <w:b/>
                <w:sz w:val="20"/>
                <w:szCs w:val="20"/>
              </w:rPr>
            </w:pPr>
            <w:r w:rsidRPr="00431B2F">
              <w:rPr>
                <w:rFonts w:cs="Arial"/>
                <w:b/>
                <w:sz w:val="20"/>
                <w:szCs w:val="20"/>
              </w:rPr>
              <w:t>Requirement Priority</w:t>
            </w:r>
          </w:p>
        </w:tc>
        <w:tc>
          <w:tcPr>
            <w:tcW w:w="2268" w:type="dxa"/>
            <w:shd w:val="clear" w:color="auto" w:fill="003366"/>
            <w:vAlign w:val="center"/>
          </w:tcPr>
          <w:p w14:paraId="04ED2192" w14:textId="77777777" w:rsidR="0057606D" w:rsidRPr="00431B2F" w:rsidRDefault="0057606D" w:rsidP="0057606D">
            <w:pPr>
              <w:pStyle w:val="BodyText"/>
              <w:spacing w:after="0"/>
              <w:jc w:val="center"/>
              <w:rPr>
                <w:rFonts w:cs="Arial"/>
                <w:b/>
                <w:sz w:val="20"/>
                <w:szCs w:val="20"/>
              </w:rPr>
            </w:pPr>
            <w:r w:rsidRPr="00431B2F">
              <w:rPr>
                <w:rFonts w:cs="Arial"/>
                <w:b/>
                <w:sz w:val="20"/>
                <w:szCs w:val="20"/>
              </w:rPr>
              <w:t>Non-Compliant</w:t>
            </w:r>
          </w:p>
          <w:p w14:paraId="182D8FB8" w14:textId="77777777" w:rsidR="0057606D" w:rsidRPr="00431B2F" w:rsidRDefault="0057606D" w:rsidP="0057606D">
            <w:pPr>
              <w:pStyle w:val="BodyText"/>
              <w:spacing w:after="0"/>
              <w:jc w:val="center"/>
              <w:rPr>
                <w:rFonts w:cs="Arial"/>
                <w:b/>
                <w:sz w:val="20"/>
                <w:szCs w:val="20"/>
              </w:rPr>
            </w:pPr>
            <w:r w:rsidRPr="00431B2F">
              <w:rPr>
                <w:rFonts w:cs="Arial"/>
                <w:b/>
                <w:sz w:val="20"/>
                <w:szCs w:val="20"/>
              </w:rPr>
              <w:t>Scoring</w:t>
            </w:r>
          </w:p>
        </w:tc>
        <w:tc>
          <w:tcPr>
            <w:tcW w:w="2126" w:type="dxa"/>
            <w:shd w:val="clear" w:color="auto" w:fill="003366"/>
          </w:tcPr>
          <w:p w14:paraId="26EF49BB" w14:textId="62F8A6D5" w:rsidR="0057606D" w:rsidRPr="00431B2F" w:rsidRDefault="0057606D" w:rsidP="0057606D">
            <w:pPr>
              <w:pStyle w:val="BodyText"/>
              <w:spacing w:after="0"/>
              <w:jc w:val="center"/>
              <w:rPr>
                <w:rFonts w:cs="Arial"/>
                <w:b/>
                <w:sz w:val="20"/>
                <w:szCs w:val="20"/>
              </w:rPr>
            </w:pPr>
            <w:r w:rsidRPr="00431B2F">
              <w:rPr>
                <w:rFonts w:cs="Arial"/>
                <w:b/>
                <w:sz w:val="20"/>
                <w:szCs w:val="20"/>
              </w:rPr>
              <w:t>Scoring Threshold  - Highly Compliant</w:t>
            </w:r>
          </w:p>
        </w:tc>
        <w:tc>
          <w:tcPr>
            <w:tcW w:w="2126" w:type="dxa"/>
            <w:shd w:val="clear" w:color="auto" w:fill="003366"/>
          </w:tcPr>
          <w:p w14:paraId="3964AE50" w14:textId="77777777" w:rsidR="0057606D" w:rsidRPr="00431B2F" w:rsidRDefault="0057606D" w:rsidP="0057606D">
            <w:pPr>
              <w:pStyle w:val="BodyText"/>
              <w:spacing w:after="0"/>
              <w:jc w:val="center"/>
              <w:rPr>
                <w:rFonts w:cs="Arial"/>
                <w:b/>
                <w:sz w:val="20"/>
                <w:szCs w:val="20"/>
              </w:rPr>
            </w:pPr>
            <w:r w:rsidRPr="00431B2F">
              <w:rPr>
                <w:rFonts w:cs="Arial"/>
                <w:b/>
                <w:sz w:val="20"/>
                <w:szCs w:val="20"/>
              </w:rPr>
              <w:t>Scoring</w:t>
            </w:r>
          </w:p>
          <w:p w14:paraId="57747F5C" w14:textId="18BB0A6F" w:rsidR="0057606D" w:rsidRPr="00431B2F" w:rsidRDefault="0057606D" w:rsidP="0057606D">
            <w:pPr>
              <w:pStyle w:val="BodyText"/>
              <w:spacing w:after="0"/>
              <w:jc w:val="center"/>
              <w:rPr>
                <w:rFonts w:cs="Arial"/>
                <w:b/>
                <w:sz w:val="20"/>
                <w:szCs w:val="20"/>
              </w:rPr>
            </w:pPr>
            <w:r w:rsidRPr="00431B2F">
              <w:rPr>
                <w:rFonts w:cs="Arial"/>
                <w:b/>
                <w:sz w:val="20"/>
                <w:szCs w:val="20"/>
              </w:rPr>
              <w:t>Objective -  Highly Compliant</w:t>
            </w:r>
          </w:p>
          <w:p w14:paraId="6680069B" w14:textId="77777777" w:rsidR="0057606D" w:rsidRPr="00431B2F" w:rsidRDefault="0057606D" w:rsidP="0057606D">
            <w:pPr>
              <w:pStyle w:val="BodyText"/>
              <w:spacing w:after="0"/>
              <w:jc w:val="center"/>
              <w:rPr>
                <w:rFonts w:cs="Arial"/>
                <w:b/>
                <w:sz w:val="20"/>
                <w:szCs w:val="20"/>
              </w:rPr>
            </w:pPr>
          </w:p>
        </w:tc>
      </w:tr>
      <w:tr w:rsidR="0057606D" w:rsidRPr="00431B2F" w14:paraId="17C7C7E4" w14:textId="77777777" w:rsidTr="0057606D">
        <w:trPr>
          <w:trHeight w:val="743"/>
          <w:jc w:val="center"/>
        </w:trPr>
        <w:tc>
          <w:tcPr>
            <w:tcW w:w="2552" w:type="dxa"/>
            <w:shd w:val="clear" w:color="auto" w:fill="auto"/>
            <w:vAlign w:val="center"/>
          </w:tcPr>
          <w:p w14:paraId="4E237A6E" w14:textId="6D3D6836" w:rsidR="0057606D" w:rsidRPr="00431B2F" w:rsidRDefault="0057606D" w:rsidP="0057606D">
            <w:pPr>
              <w:pStyle w:val="BodyText"/>
              <w:jc w:val="center"/>
              <w:rPr>
                <w:rFonts w:cs="Arial"/>
                <w:sz w:val="20"/>
                <w:szCs w:val="20"/>
              </w:rPr>
            </w:pPr>
            <w:r w:rsidRPr="00431B2F">
              <w:rPr>
                <w:rFonts w:cs="Arial"/>
                <w:sz w:val="20"/>
                <w:szCs w:val="20"/>
              </w:rPr>
              <w:t>KEY/ Mandatory</w:t>
            </w:r>
          </w:p>
        </w:tc>
        <w:tc>
          <w:tcPr>
            <w:tcW w:w="2268" w:type="dxa"/>
            <w:shd w:val="clear" w:color="auto" w:fill="auto"/>
            <w:vAlign w:val="center"/>
          </w:tcPr>
          <w:p w14:paraId="421CA314" w14:textId="71EA2373" w:rsidR="0057606D" w:rsidRPr="00431B2F" w:rsidRDefault="0057606D" w:rsidP="0057606D">
            <w:pPr>
              <w:pStyle w:val="BodyText"/>
              <w:jc w:val="center"/>
              <w:rPr>
                <w:rFonts w:cs="Arial"/>
                <w:sz w:val="20"/>
                <w:szCs w:val="20"/>
              </w:rPr>
            </w:pPr>
            <w:r w:rsidRPr="00431B2F">
              <w:rPr>
                <w:rFonts w:cs="Arial"/>
                <w:sz w:val="20"/>
                <w:szCs w:val="20"/>
              </w:rPr>
              <w:t>X,0</w:t>
            </w:r>
          </w:p>
        </w:tc>
        <w:tc>
          <w:tcPr>
            <w:tcW w:w="2126" w:type="dxa"/>
            <w:vAlign w:val="center"/>
          </w:tcPr>
          <w:p w14:paraId="5FA91D4A" w14:textId="77777777" w:rsidR="0057606D" w:rsidRPr="00431B2F" w:rsidRDefault="0057606D" w:rsidP="0057606D">
            <w:pPr>
              <w:pStyle w:val="BodyText"/>
              <w:jc w:val="center"/>
              <w:rPr>
                <w:rFonts w:cs="Arial"/>
                <w:sz w:val="20"/>
                <w:szCs w:val="20"/>
              </w:rPr>
            </w:pPr>
            <w:r w:rsidRPr="00431B2F">
              <w:rPr>
                <w:rFonts w:cs="Arial"/>
                <w:sz w:val="20"/>
                <w:szCs w:val="20"/>
              </w:rPr>
              <w:t>10</w:t>
            </w:r>
          </w:p>
        </w:tc>
        <w:tc>
          <w:tcPr>
            <w:tcW w:w="2126" w:type="dxa"/>
            <w:vAlign w:val="center"/>
          </w:tcPr>
          <w:p w14:paraId="1E03EDD5" w14:textId="77777777" w:rsidR="0057606D" w:rsidRPr="00431B2F" w:rsidRDefault="0057606D" w:rsidP="0057606D">
            <w:pPr>
              <w:pStyle w:val="BodyText"/>
              <w:jc w:val="center"/>
              <w:rPr>
                <w:rFonts w:cs="Arial"/>
                <w:sz w:val="20"/>
                <w:szCs w:val="20"/>
              </w:rPr>
            </w:pPr>
            <w:r w:rsidRPr="00431B2F">
              <w:rPr>
                <w:rFonts w:cs="Arial"/>
                <w:sz w:val="20"/>
                <w:szCs w:val="20"/>
              </w:rPr>
              <w:t>20</w:t>
            </w:r>
          </w:p>
        </w:tc>
      </w:tr>
      <w:tr w:rsidR="0057606D" w:rsidRPr="00431B2F" w14:paraId="2FD58DB0" w14:textId="77777777" w:rsidTr="0057606D">
        <w:trPr>
          <w:trHeight w:val="697"/>
          <w:jc w:val="center"/>
        </w:trPr>
        <w:tc>
          <w:tcPr>
            <w:tcW w:w="2552" w:type="dxa"/>
            <w:shd w:val="clear" w:color="auto" w:fill="auto"/>
            <w:vAlign w:val="center"/>
          </w:tcPr>
          <w:p w14:paraId="664C428D" w14:textId="5C9771A2" w:rsidR="0057606D" w:rsidRPr="00431B2F" w:rsidRDefault="0057606D" w:rsidP="0057606D">
            <w:pPr>
              <w:pStyle w:val="BodyText"/>
              <w:jc w:val="center"/>
              <w:rPr>
                <w:rFonts w:cs="Arial"/>
                <w:sz w:val="20"/>
                <w:szCs w:val="20"/>
              </w:rPr>
            </w:pPr>
            <w:r w:rsidRPr="00431B2F">
              <w:rPr>
                <w:rFonts w:cs="Arial"/>
                <w:sz w:val="20"/>
                <w:szCs w:val="20"/>
              </w:rPr>
              <w:t>Priority 1 (P1)</w:t>
            </w:r>
          </w:p>
        </w:tc>
        <w:tc>
          <w:tcPr>
            <w:tcW w:w="2268" w:type="dxa"/>
            <w:shd w:val="clear" w:color="auto" w:fill="auto"/>
            <w:vAlign w:val="center"/>
          </w:tcPr>
          <w:p w14:paraId="16A21B6E" w14:textId="3E5EDB87" w:rsidR="0057606D" w:rsidRPr="00431B2F" w:rsidRDefault="0057606D" w:rsidP="0057606D">
            <w:pPr>
              <w:pStyle w:val="BodyText"/>
              <w:jc w:val="center"/>
              <w:rPr>
                <w:rFonts w:cs="Arial"/>
                <w:sz w:val="20"/>
                <w:szCs w:val="20"/>
              </w:rPr>
            </w:pPr>
            <w:r w:rsidRPr="00431B2F">
              <w:rPr>
                <w:rFonts w:cs="Arial"/>
                <w:sz w:val="20"/>
                <w:szCs w:val="20"/>
              </w:rPr>
              <w:t>X,0</w:t>
            </w:r>
          </w:p>
        </w:tc>
        <w:tc>
          <w:tcPr>
            <w:tcW w:w="2126" w:type="dxa"/>
            <w:vAlign w:val="center"/>
          </w:tcPr>
          <w:p w14:paraId="6402F645" w14:textId="77777777" w:rsidR="0057606D" w:rsidRPr="00431B2F" w:rsidRDefault="0057606D" w:rsidP="0057606D">
            <w:pPr>
              <w:pStyle w:val="BodyText"/>
              <w:jc w:val="center"/>
              <w:rPr>
                <w:rFonts w:cs="Arial"/>
                <w:sz w:val="20"/>
                <w:szCs w:val="20"/>
              </w:rPr>
            </w:pPr>
            <w:r w:rsidRPr="00431B2F">
              <w:rPr>
                <w:rFonts w:cs="Arial"/>
                <w:sz w:val="20"/>
                <w:szCs w:val="20"/>
              </w:rPr>
              <w:t>8</w:t>
            </w:r>
          </w:p>
        </w:tc>
        <w:tc>
          <w:tcPr>
            <w:tcW w:w="2126" w:type="dxa"/>
            <w:vAlign w:val="center"/>
          </w:tcPr>
          <w:p w14:paraId="239BECBB" w14:textId="77777777" w:rsidR="0057606D" w:rsidRPr="00431B2F" w:rsidRDefault="0057606D" w:rsidP="0057606D">
            <w:pPr>
              <w:pStyle w:val="BodyText"/>
              <w:jc w:val="center"/>
              <w:rPr>
                <w:rFonts w:cs="Arial"/>
                <w:sz w:val="20"/>
                <w:szCs w:val="20"/>
              </w:rPr>
            </w:pPr>
            <w:r w:rsidRPr="00431B2F">
              <w:rPr>
                <w:rFonts w:cs="Arial"/>
                <w:sz w:val="20"/>
                <w:szCs w:val="20"/>
              </w:rPr>
              <w:t>16</w:t>
            </w:r>
          </w:p>
        </w:tc>
      </w:tr>
      <w:tr w:rsidR="0057606D" w:rsidRPr="00431B2F" w14:paraId="38E1018B" w14:textId="77777777" w:rsidTr="0057606D">
        <w:trPr>
          <w:trHeight w:val="692"/>
          <w:jc w:val="center"/>
        </w:trPr>
        <w:tc>
          <w:tcPr>
            <w:tcW w:w="2552" w:type="dxa"/>
            <w:shd w:val="clear" w:color="auto" w:fill="auto"/>
            <w:vAlign w:val="center"/>
          </w:tcPr>
          <w:p w14:paraId="2EA964EB" w14:textId="1D0E7C8B" w:rsidR="0057606D" w:rsidRPr="00431B2F" w:rsidRDefault="0057606D" w:rsidP="0057606D">
            <w:pPr>
              <w:pStyle w:val="BodyText"/>
              <w:jc w:val="center"/>
              <w:rPr>
                <w:rFonts w:cs="Arial"/>
                <w:sz w:val="20"/>
                <w:szCs w:val="20"/>
              </w:rPr>
            </w:pPr>
            <w:r w:rsidRPr="00431B2F">
              <w:rPr>
                <w:rFonts w:cs="Arial"/>
                <w:sz w:val="20"/>
                <w:szCs w:val="20"/>
              </w:rPr>
              <w:t>Priority 2 (P2)</w:t>
            </w:r>
          </w:p>
        </w:tc>
        <w:tc>
          <w:tcPr>
            <w:tcW w:w="2268" w:type="dxa"/>
            <w:shd w:val="clear" w:color="auto" w:fill="auto"/>
            <w:vAlign w:val="center"/>
          </w:tcPr>
          <w:p w14:paraId="339145E4" w14:textId="77777777" w:rsidR="0057606D" w:rsidRPr="00431B2F" w:rsidRDefault="0057606D" w:rsidP="0057606D">
            <w:pPr>
              <w:pStyle w:val="BodyText"/>
              <w:jc w:val="center"/>
              <w:rPr>
                <w:rFonts w:cs="Arial"/>
                <w:sz w:val="20"/>
                <w:szCs w:val="20"/>
              </w:rPr>
            </w:pPr>
            <w:r w:rsidRPr="00431B2F">
              <w:rPr>
                <w:rFonts w:cs="Arial"/>
                <w:sz w:val="20"/>
                <w:szCs w:val="20"/>
              </w:rPr>
              <w:t>0</w:t>
            </w:r>
          </w:p>
        </w:tc>
        <w:tc>
          <w:tcPr>
            <w:tcW w:w="2126" w:type="dxa"/>
            <w:vAlign w:val="center"/>
          </w:tcPr>
          <w:p w14:paraId="67331058" w14:textId="77777777" w:rsidR="0057606D" w:rsidRPr="00431B2F" w:rsidRDefault="0057606D" w:rsidP="0057606D">
            <w:pPr>
              <w:pStyle w:val="BodyText"/>
              <w:jc w:val="center"/>
              <w:rPr>
                <w:rFonts w:cs="Arial"/>
                <w:sz w:val="20"/>
                <w:szCs w:val="20"/>
              </w:rPr>
            </w:pPr>
            <w:r w:rsidRPr="00431B2F">
              <w:rPr>
                <w:rFonts w:cs="Arial"/>
                <w:sz w:val="20"/>
                <w:szCs w:val="20"/>
              </w:rPr>
              <w:t>5</w:t>
            </w:r>
          </w:p>
        </w:tc>
        <w:tc>
          <w:tcPr>
            <w:tcW w:w="2126" w:type="dxa"/>
            <w:vAlign w:val="center"/>
          </w:tcPr>
          <w:p w14:paraId="7FFD70E5" w14:textId="77777777" w:rsidR="0057606D" w:rsidRPr="00431B2F" w:rsidRDefault="0057606D" w:rsidP="0057606D">
            <w:pPr>
              <w:pStyle w:val="BodyText"/>
              <w:jc w:val="center"/>
              <w:rPr>
                <w:rFonts w:cs="Arial"/>
                <w:sz w:val="20"/>
                <w:szCs w:val="20"/>
              </w:rPr>
            </w:pPr>
            <w:r w:rsidRPr="00431B2F">
              <w:rPr>
                <w:rFonts w:cs="Arial"/>
                <w:sz w:val="20"/>
                <w:szCs w:val="20"/>
              </w:rPr>
              <w:t>5</w:t>
            </w:r>
          </w:p>
        </w:tc>
      </w:tr>
      <w:tr w:rsidR="0057606D" w:rsidRPr="00431B2F" w14:paraId="71C6A88F" w14:textId="77777777" w:rsidTr="0057606D">
        <w:trPr>
          <w:jc w:val="center"/>
        </w:trPr>
        <w:tc>
          <w:tcPr>
            <w:tcW w:w="2552" w:type="dxa"/>
            <w:shd w:val="clear" w:color="auto" w:fill="auto"/>
            <w:vAlign w:val="center"/>
          </w:tcPr>
          <w:p w14:paraId="2B05112E" w14:textId="71C873E9" w:rsidR="0057606D" w:rsidRPr="00431B2F" w:rsidRDefault="0057606D" w:rsidP="0057606D">
            <w:pPr>
              <w:pStyle w:val="BodyText"/>
              <w:jc w:val="center"/>
              <w:rPr>
                <w:rFonts w:cs="Arial"/>
                <w:sz w:val="20"/>
                <w:szCs w:val="20"/>
              </w:rPr>
            </w:pPr>
            <w:r w:rsidRPr="00431B2F">
              <w:rPr>
                <w:rFonts w:cs="Arial"/>
                <w:sz w:val="20"/>
                <w:szCs w:val="20"/>
              </w:rPr>
              <w:t>Priority 3 (P3)</w:t>
            </w:r>
          </w:p>
        </w:tc>
        <w:tc>
          <w:tcPr>
            <w:tcW w:w="2268" w:type="dxa"/>
            <w:shd w:val="clear" w:color="auto" w:fill="auto"/>
            <w:vAlign w:val="center"/>
          </w:tcPr>
          <w:p w14:paraId="7C70E9D3" w14:textId="77777777" w:rsidR="0057606D" w:rsidRPr="00431B2F" w:rsidRDefault="0057606D" w:rsidP="0057606D">
            <w:pPr>
              <w:spacing w:before="120" w:after="120"/>
              <w:jc w:val="center"/>
              <w:rPr>
                <w:rFonts w:ascii="Arial" w:hAnsi="Arial" w:cs="Arial"/>
                <w:sz w:val="20"/>
                <w:szCs w:val="20"/>
              </w:rPr>
            </w:pPr>
            <w:r w:rsidRPr="00431B2F">
              <w:rPr>
                <w:rFonts w:ascii="Arial" w:hAnsi="Arial" w:cs="Arial"/>
                <w:sz w:val="20"/>
                <w:szCs w:val="20"/>
              </w:rPr>
              <w:t>0</w:t>
            </w:r>
          </w:p>
        </w:tc>
        <w:tc>
          <w:tcPr>
            <w:tcW w:w="2126" w:type="dxa"/>
            <w:vAlign w:val="center"/>
          </w:tcPr>
          <w:p w14:paraId="12C734DF" w14:textId="77777777" w:rsidR="0057606D" w:rsidRPr="00431B2F" w:rsidRDefault="0057606D" w:rsidP="0057606D">
            <w:pPr>
              <w:spacing w:before="120" w:after="120"/>
              <w:jc w:val="center"/>
              <w:rPr>
                <w:rFonts w:ascii="Arial" w:hAnsi="Arial" w:cs="Arial"/>
                <w:sz w:val="20"/>
                <w:szCs w:val="20"/>
              </w:rPr>
            </w:pPr>
            <w:r w:rsidRPr="00431B2F">
              <w:rPr>
                <w:rFonts w:ascii="Arial" w:hAnsi="Arial" w:cs="Arial"/>
                <w:sz w:val="20"/>
                <w:szCs w:val="20"/>
              </w:rPr>
              <w:t>2</w:t>
            </w:r>
          </w:p>
        </w:tc>
        <w:tc>
          <w:tcPr>
            <w:tcW w:w="2126" w:type="dxa"/>
            <w:vAlign w:val="center"/>
          </w:tcPr>
          <w:p w14:paraId="7F44142B" w14:textId="77777777" w:rsidR="0057606D" w:rsidRPr="00431B2F" w:rsidRDefault="0057606D" w:rsidP="0057606D">
            <w:pPr>
              <w:spacing w:before="120" w:after="120"/>
              <w:jc w:val="center"/>
              <w:rPr>
                <w:rFonts w:ascii="Arial" w:hAnsi="Arial" w:cs="Arial"/>
                <w:sz w:val="20"/>
                <w:szCs w:val="20"/>
              </w:rPr>
            </w:pPr>
            <w:r w:rsidRPr="00431B2F">
              <w:rPr>
                <w:rFonts w:ascii="Arial" w:hAnsi="Arial" w:cs="Arial"/>
                <w:sz w:val="20"/>
                <w:szCs w:val="20"/>
              </w:rPr>
              <w:t>2</w:t>
            </w:r>
          </w:p>
        </w:tc>
      </w:tr>
    </w:tbl>
    <w:p w14:paraId="1D5F2F6D" w14:textId="4DE239E9" w:rsidR="00FB1DA5" w:rsidRPr="00431B2F" w:rsidRDefault="00FB1DA5" w:rsidP="006063EC">
      <w:pPr>
        <w:keepNext/>
        <w:spacing w:before="120" w:after="0" w:line="240" w:lineRule="auto"/>
        <w:ind w:left="720" w:firstLine="720"/>
        <w:jc w:val="center"/>
        <w:rPr>
          <w:rFonts w:ascii="Arial" w:eastAsia="Times New Roman" w:hAnsi="Arial" w:cs="Arial"/>
          <w:b/>
          <w:bCs/>
          <w:sz w:val="20"/>
          <w:szCs w:val="20"/>
          <w:lang w:eastAsia="en-GB"/>
        </w:rPr>
      </w:pPr>
      <w:r w:rsidRPr="00431B2F">
        <w:rPr>
          <w:rFonts w:ascii="Arial" w:eastAsia="Times New Roman" w:hAnsi="Arial" w:cs="Arial"/>
          <w:b/>
          <w:bCs/>
          <w:sz w:val="20"/>
          <w:szCs w:val="20"/>
          <w:lang w:eastAsia="en-GB"/>
        </w:rPr>
        <w:t>Scoring per SR Priority and Compliancy</w:t>
      </w:r>
    </w:p>
    <w:p w14:paraId="2D57B46F" w14:textId="4C2CD394" w:rsidR="00FB1DA5" w:rsidRPr="00431B2F" w:rsidRDefault="00FB1DA5" w:rsidP="001F6DA4">
      <w:pPr>
        <w:pStyle w:val="ListParagraph"/>
        <w:numPr>
          <w:ilvl w:val="0"/>
          <w:numId w:val="34"/>
        </w:numPr>
        <w:tabs>
          <w:tab w:val="num" w:pos="0"/>
        </w:tabs>
        <w:spacing w:before="240" w:after="0" w:line="240" w:lineRule="auto"/>
        <w:outlineLvl w:val="2"/>
        <w:rPr>
          <w:rFonts w:ascii="Arial" w:hAnsi="Arial" w:cs="Arial"/>
          <w:sz w:val="20"/>
          <w:szCs w:val="20"/>
          <w:lang w:eastAsia="en-GB"/>
        </w:rPr>
      </w:pPr>
      <w:r w:rsidRPr="00431B2F">
        <w:rPr>
          <w:rFonts w:ascii="Arial" w:hAnsi="Arial" w:cs="Arial"/>
          <w:sz w:val="20"/>
          <w:szCs w:val="20"/>
          <w:lang w:eastAsia="en-GB"/>
        </w:rPr>
        <w:t xml:space="preserve">Scores indicated as ‘X’ within the table above are where the declaration for </w:t>
      </w:r>
      <w:r w:rsidR="006063EC" w:rsidRPr="00431B2F">
        <w:rPr>
          <w:rFonts w:ascii="Arial" w:hAnsi="Arial" w:cs="Arial"/>
          <w:sz w:val="20"/>
          <w:szCs w:val="20"/>
          <w:lang w:eastAsia="en-GB"/>
        </w:rPr>
        <w:t xml:space="preserve">the </w:t>
      </w:r>
      <w:r w:rsidR="0057606D" w:rsidRPr="00431B2F">
        <w:rPr>
          <w:rFonts w:ascii="Arial" w:hAnsi="Arial" w:cs="Arial"/>
          <w:sz w:val="20"/>
          <w:szCs w:val="20"/>
          <w:lang w:eastAsia="en-GB"/>
        </w:rPr>
        <w:t>Mandatory/</w:t>
      </w:r>
      <w:r w:rsidR="006063EC" w:rsidRPr="00431B2F">
        <w:rPr>
          <w:rFonts w:ascii="Arial" w:hAnsi="Arial" w:cs="Arial"/>
          <w:sz w:val="20"/>
          <w:szCs w:val="20"/>
          <w:lang w:eastAsia="en-GB"/>
        </w:rPr>
        <w:t xml:space="preserve">Key or </w:t>
      </w:r>
      <w:r w:rsidRPr="00431B2F">
        <w:rPr>
          <w:rFonts w:ascii="Arial" w:hAnsi="Arial" w:cs="Arial"/>
          <w:sz w:val="20"/>
          <w:szCs w:val="20"/>
          <w:lang w:eastAsia="en-GB"/>
        </w:rPr>
        <w:t>P</w:t>
      </w:r>
      <w:r w:rsidR="006063EC" w:rsidRPr="00431B2F">
        <w:rPr>
          <w:rFonts w:ascii="Arial" w:hAnsi="Arial" w:cs="Arial"/>
          <w:sz w:val="20"/>
          <w:szCs w:val="20"/>
          <w:lang w:eastAsia="en-GB"/>
        </w:rPr>
        <w:t xml:space="preserve">riority </w:t>
      </w:r>
      <w:r w:rsidRPr="00431B2F">
        <w:rPr>
          <w:rFonts w:ascii="Arial" w:hAnsi="Arial" w:cs="Arial"/>
          <w:sz w:val="20"/>
          <w:szCs w:val="20"/>
          <w:lang w:eastAsia="en-GB"/>
        </w:rPr>
        <w:t>1</w:t>
      </w:r>
      <w:r w:rsidR="0057606D" w:rsidRPr="00431B2F">
        <w:rPr>
          <w:rFonts w:ascii="Arial" w:hAnsi="Arial" w:cs="Arial"/>
          <w:sz w:val="20"/>
          <w:szCs w:val="20"/>
          <w:lang w:eastAsia="en-GB"/>
        </w:rPr>
        <w:t xml:space="preserve"> </w:t>
      </w:r>
      <w:r w:rsidR="006063EC" w:rsidRPr="00431B2F">
        <w:rPr>
          <w:rFonts w:ascii="Arial" w:hAnsi="Arial" w:cs="Arial"/>
          <w:sz w:val="20"/>
          <w:szCs w:val="20"/>
          <w:lang w:eastAsia="en-GB"/>
        </w:rPr>
        <w:t xml:space="preserve">Requirement </w:t>
      </w:r>
      <w:r w:rsidRPr="00431B2F">
        <w:rPr>
          <w:rFonts w:ascii="Arial" w:hAnsi="Arial" w:cs="Arial"/>
          <w:sz w:val="20"/>
          <w:szCs w:val="20"/>
          <w:lang w:eastAsia="en-GB"/>
        </w:rPr>
        <w:t>does not meet threshold conditions and therefore there is a risk that the proposal is not suitable. Should this occur in the proposals, the Tender Evaluation Panel (TEP) will be notified and a recommendation put forward by the Evaluation team on the basis of the explanatory notes. Following an assessment of the Non-Compliance, the TEP will make one of the following choices:</w:t>
      </w:r>
    </w:p>
    <w:p w14:paraId="5818A155" w14:textId="77777777" w:rsidR="0057606D" w:rsidRPr="00431B2F" w:rsidRDefault="0057606D" w:rsidP="0057606D">
      <w:pPr>
        <w:pStyle w:val="ListParagraph"/>
        <w:tabs>
          <w:tab w:val="num" w:pos="0"/>
        </w:tabs>
        <w:spacing w:before="240" w:after="0" w:line="240" w:lineRule="auto"/>
        <w:outlineLvl w:val="2"/>
        <w:rPr>
          <w:rFonts w:ascii="Arial" w:hAnsi="Arial" w:cs="Arial"/>
          <w:sz w:val="20"/>
          <w:szCs w:val="20"/>
          <w:lang w:eastAsia="en-GB"/>
        </w:rPr>
      </w:pPr>
    </w:p>
    <w:p w14:paraId="18B1D1EE" w14:textId="447E2554" w:rsidR="00FB1DA5" w:rsidRPr="00431B2F" w:rsidRDefault="00FB1DA5" w:rsidP="006063EC">
      <w:pPr>
        <w:pStyle w:val="ListParagraph"/>
        <w:numPr>
          <w:ilvl w:val="1"/>
          <w:numId w:val="8"/>
        </w:numPr>
        <w:spacing w:before="240" w:after="0" w:line="240" w:lineRule="auto"/>
        <w:outlineLvl w:val="2"/>
        <w:rPr>
          <w:rFonts w:ascii="Arial" w:hAnsi="Arial" w:cs="Arial"/>
          <w:sz w:val="20"/>
          <w:szCs w:val="20"/>
          <w:lang w:eastAsia="en-GB"/>
        </w:rPr>
      </w:pPr>
      <w:r w:rsidRPr="00431B2F">
        <w:rPr>
          <w:rFonts w:ascii="Arial" w:hAnsi="Arial" w:cs="Arial"/>
          <w:sz w:val="20"/>
          <w:szCs w:val="20"/>
          <w:lang w:eastAsia="en-GB"/>
        </w:rPr>
        <w:t>Reject the proposal on the basis of the non-compliance (X);</w:t>
      </w:r>
    </w:p>
    <w:p w14:paraId="78CF5580" w14:textId="1EFE26DF" w:rsidR="00FB1DA5" w:rsidRPr="00431B2F" w:rsidRDefault="00FB1DA5" w:rsidP="006063EC">
      <w:pPr>
        <w:pStyle w:val="ListParagraph"/>
        <w:numPr>
          <w:ilvl w:val="1"/>
          <w:numId w:val="8"/>
        </w:numPr>
        <w:spacing w:before="240" w:after="0" w:line="240" w:lineRule="auto"/>
        <w:outlineLvl w:val="2"/>
        <w:rPr>
          <w:rFonts w:ascii="Arial" w:hAnsi="Arial" w:cs="Arial"/>
          <w:sz w:val="20"/>
          <w:szCs w:val="20"/>
          <w:lang w:eastAsia="en-GB"/>
        </w:rPr>
      </w:pPr>
      <w:r w:rsidRPr="00431B2F">
        <w:rPr>
          <w:rFonts w:ascii="Arial" w:hAnsi="Arial" w:cs="Arial"/>
          <w:sz w:val="20"/>
          <w:szCs w:val="20"/>
          <w:lang w:eastAsia="en-GB"/>
        </w:rPr>
        <w:t>Accept the non-compliance on the basis of the Explanatory notes and perform one of the following:</w:t>
      </w:r>
    </w:p>
    <w:p w14:paraId="416F6F83" w14:textId="77777777" w:rsidR="0057606D" w:rsidRPr="00431B2F" w:rsidRDefault="0057606D" w:rsidP="0057606D">
      <w:pPr>
        <w:pStyle w:val="ListParagraph"/>
        <w:spacing w:before="240" w:after="0" w:line="240" w:lineRule="auto"/>
        <w:ind w:left="1440"/>
        <w:outlineLvl w:val="2"/>
        <w:rPr>
          <w:rFonts w:ascii="Arial" w:hAnsi="Arial" w:cs="Arial"/>
          <w:sz w:val="20"/>
          <w:szCs w:val="20"/>
          <w:lang w:eastAsia="en-GB"/>
        </w:rPr>
      </w:pPr>
    </w:p>
    <w:p w14:paraId="4286541B" w14:textId="77777777" w:rsidR="001653E9" w:rsidRPr="00431B2F" w:rsidRDefault="00FB1DA5" w:rsidP="001F6DA4">
      <w:pPr>
        <w:pStyle w:val="ListParagraph"/>
        <w:numPr>
          <w:ilvl w:val="2"/>
          <w:numId w:val="34"/>
        </w:numPr>
        <w:spacing w:before="240" w:after="0" w:line="240" w:lineRule="auto"/>
        <w:outlineLvl w:val="2"/>
        <w:rPr>
          <w:rFonts w:ascii="Arial" w:hAnsi="Arial" w:cs="Arial"/>
          <w:sz w:val="20"/>
          <w:szCs w:val="20"/>
          <w:lang w:eastAsia="en-GB"/>
        </w:rPr>
      </w:pPr>
      <w:r w:rsidRPr="00431B2F">
        <w:rPr>
          <w:rFonts w:ascii="Arial" w:hAnsi="Arial" w:cs="Arial"/>
          <w:sz w:val="20"/>
          <w:szCs w:val="20"/>
          <w:lang w:eastAsia="en-GB"/>
        </w:rPr>
        <w:lastRenderedPageBreak/>
        <w:t xml:space="preserve">Assess that the non-compliance is sufficiently minor </w:t>
      </w:r>
      <w:r w:rsidR="0057606D" w:rsidRPr="00431B2F">
        <w:rPr>
          <w:rFonts w:ascii="Arial" w:hAnsi="Arial" w:cs="Arial"/>
          <w:sz w:val="20"/>
          <w:szCs w:val="20"/>
          <w:lang w:eastAsia="en-GB"/>
        </w:rPr>
        <w:t>to</w:t>
      </w:r>
      <w:r w:rsidRPr="00431B2F">
        <w:rPr>
          <w:rFonts w:ascii="Arial" w:hAnsi="Arial" w:cs="Arial"/>
          <w:sz w:val="20"/>
          <w:szCs w:val="20"/>
          <w:lang w:eastAsia="en-GB"/>
        </w:rPr>
        <w:t xml:space="preserve"> not affect the intent of the requirements.  In this case the Requirement will be allocated an applicable score and the scoring process continued. </w:t>
      </w:r>
    </w:p>
    <w:p w14:paraId="5ADB3727" w14:textId="365567DA" w:rsidR="001653E9" w:rsidRPr="00431B2F" w:rsidRDefault="00FB1DA5" w:rsidP="001F6DA4">
      <w:pPr>
        <w:pStyle w:val="ListParagraph"/>
        <w:numPr>
          <w:ilvl w:val="2"/>
          <w:numId w:val="34"/>
        </w:numPr>
        <w:spacing w:before="240" w:after="0" w:line="240" w:lineRule="auto"/>
        <w:outlineLvl w:val="2"/>
        <w:rPr>
          <w:rFonts w:ascii="Arial" w:hAnsi="Arial" w:cs="Arial"/>
          <w:sz w:val="20"/>
          <w:szCs w:val="20"/>
          <w:lang w:eastAsia="en-GB"/>
        </w:rPr>
      </w:pPr>
      <w:r w:rsidRPr="00431B2F">
        <w:rPr>
          <w:rFonts w:ascii="Arial" w:hAnsi="Arial" w:cs="Arial"/>
          <w:sz w:val="20"/>
          <w:szCs w:val="20"/>
          <w:lang w:eastAsia="en-GB"/>
        </w:rPr>
        <w:t>Request additional clarifications from the Tenderer prior to a decision to reject or proceed as defined above.</w:t>
      </w:r>
    </w:p>
    <w:p w14:paraId="79A03EBF" w14:textId="26DFACDC" w:rsidR="00FB1DA5" w:rsidRDefault="00FB1DA5" w:rsidP="001F6DA4">
      <w:pPr>
        <w:pStyle w:val="ListParagraph"/>
        <w:numPr>
          <w:ilvl w:val="2"/>
          <w:numId w:val="34"/>
        </w:numPr>
        <w:spacing w:before="240" w:after="0" w:line="240" w:lineRule="auto"/>
        <w:outlineLvl w:val="2"/>
        <w:rPr>
          <w:rFonts w:ascii="Arial" w:hAnsi="Arial" w:cs="Arial"/>
          <w:sz w:val="20"/>
          <w:szCs w:val="20"/>
          <w:lang w:eastAsia="en-GB"/>
        </w:rPr>
      </w:pPr>
      <w:r w:rsidRPr="00431B2F">
        <w:rPr>
          <w:rFonts w:ascii="Arial" w:hAnsi="Arial" w:cs="Arial"/>
          <w:sz w:val="20"/>
          <w:szCs w:val="20"/>
          <w:lang w:eastAsia="en-GB"/>
        </w:rPr>
        <w:t>In cases where the requirement is non-compliant, the Authority will consider the impact of this agreement on other bids received.</w:t>
      </w:r>
    </w:p>
    <w:p w14:paraId="11BB2FA0" w14:textId="4EEA9500" w:rsidR="00C479DE" w:rsidRPr="00431B2F" w:rsidRDefault="00C479DE" w:rsidP="001F6DA4">
      <w:pPr>
        <w:pStyle w:val="ListParagraph"/>
        <w:numPr>
          <w:ilvl w:val="2"/>
          <w:numId w:val="34"/>
        </w:numPr>
        <w:spacing w:before="240" w:after="0" w:line="240" w:lineRule="auto"/>
        <w:outlineLvl w:val="2"/>
        <w:rPr>
          <w:rFonts w:ascii="Arial" w:hAnsi="Arial" w:cs="Arial"/>
          <w:sz w:val="20"/>
          <w:szCs w:val="20"/>
          <w:lang w:eastAsia="en-GB"/>
        </w:rPr>
      </w:pPr>
      <w:r>
        <w:rPr>
          <w:rFonts w:ascii="Arial" w:hAnsi="Arial" w:cs="Arial"/>
          <w:sz w:val="20"/>
          <w:szCs w:val="20"/>
          <w:lang w:eastAsia="en-GB"/>
        </w:rPr>
        <w:t xml:space="preserve">The Authority reserves the right to reject a Tender that fails to meet a Key or Priority 1 requirement. </w:t>
      </w:r>
    </w:p>
    <w:p w14:paraId="136DDC04" w14:textId="77777777" w:rsidR="0057606D" w:rsidRPr="00431B2F" w:rsidRDefault="0057606D" w:rsidP="0057606D">
      <w:pPr>
        <w:pStyle w:val="ListParagraph"/>
        <w:spacing w:before="240" w:after="0" w:line="240" w:lineRule="auto"/>
        <w:outlineLvl w:val="2"/>
        <w:rPr>
          <w:rFonts w:ascii="Arial" w:hAnsi="Arial" w:cs="Arial"/>
          <w:sz w:val="20"/>
          <w:szCs w:val="20"/>
          <w:lang w:eastAsia="en-GB"/>
        </w:rPr>
      </w:pPr>
    </w:p>
    <w:p w14:paraId="566D5F9B" w14:textId="783015CC" w:rsidR="001653E9" w:rsidRPr="00431B2F" w:rsidRDefault="001653E9" w:rsidP="001F6DA4">
      <w:pPr>
        <w:pStyle w:val="ListParagraph"/>
        <w:numPr>
          <w:ilvl w:val="0"/>
          <w:numId w:val="34"/>
        </w:numPr>
        <w:autoSpaceDE w:val="0"/>
        <w:autoSpaceDN w:val="0"/>
        <w:adjustRightInd w:val="0"/>
        <w:spacing w:after="0" w:line="240" w:lineRule="auto"/>
        <w:rPr>
          <w:rFonts w:ascii="Arial" w:hAnsi="Arial" w:cs="Arial"/>
          <w:bCs/>
          <w:color w:val="000000"/>
          <w:sz w:val="20"/>
          <w:szCs w:val="20"/>
        </w:rPr>
      </w:pPr>
      <w:r w:rsidRPr="00431B2F">
        <w:rPr>
          <w:rFonts w:ascii="Arial" w:hAnsi="Arial" w:cs="Arial"/>
          <w:bCs/>
          <w:color w:val="000000"/>
          <w:sz w:val="20"/>
          <w:szCs w:val="20"/>
        </w:rPr>
        <w:t>As detailed in the table above each question the Requirements carry different priorities (Mandatory, Key, Priority 1, 2 and 3). These priorities attract a different point score based on importance and whether the Threshold or Objective criteria has been met:</w:t>
      </w:r>
    </w:p>
    <w:p w14:paraId="3CF99400" w14:textId="77777777" w:rsidR="001653E9" w:rsidRPr="00431B2F" w:rsidRDefault="001653E9" w:rsidP="001F6DA4">
      <w:pPr>
        <w:numPr>
          <w:ilvl w:val="2"/>
          <w:numId w:val="34"/>
        </w:numPr>
        <w:autoSpaceDE w:val="0"/>
        <w:autoSpaceDN w:val="0"/>
        <w:adjustRightInd w:val="0"/>
        <w:spacing w:after="0" w:line="240" w:lineRule="auto"/>
        <w:contextualSpacing/>
        <w:rPr>
          <w:rFonts w:ascii="Arial" w:hAnsi="Arial" w:cs="Arial"/>
          <w:bCs/>
          <w:color w:val="000000"/>
          <w:sz w:val="20"/>
          <w:szCs w:val="20"/>
        </w:rPr>
      </w:pPr>
      <w:r w:rsidRPr="00431B2F">
        <w:rPr>
          <w:rFonts w:ascii="Arial" w:hAnsi="Arial" w:cs="Arial"/>
          <w:bCs/>
          <w:color w:val="000000"/>
          <w:sz w:val="20"/>
          <w:szCs w:val="20"/>
        </w:rPr>
        <w:t>Key/Mandatory questions attract a Threshold score of 10 and an Objective score of 20.</w:t>
      </w:r>
    </w:p>
    <w:p w14:paraId="4DAFA3E8" w14:textId="77777777" w:rsidR="001653E9" w:rsidRPr="00431B2F" w:rsidRDefault="001653E9" w:rsidP="001F6DA4">
      <w:pPr>
        <w:numPr>
          <w:ilvl w:val="2"/>
          <w:numId w:val="34"/>
        </w:numPr>
        <w:autoSpaceDE w:val="0"/>
        <w:autoSpaceDN w:val="0"/>
        <w:adjustRightInd w:val="0"/>
        <w:spacing w:after="0" w:line="240" w:lineRule="auto"/>
        <w:contextualSpacing/>
        <w:rPr>
          <w:rFonts w:ascii="Arial" w:hAnsi="Arial" w:cs="Arial"/>
          <w:bCs/>
          <w:color w:val="000000"/>
          <w:sz w:val="20"/>
          <w:szCs w:val="20"/>
        </w:rPr>
      </w:pPr>
      <w:r w:rsidRPr="00431B2F">
        <w:rPr>
          <w:rFonts w:ascii="Arial" w:hAnsi="Arial" w:cs="Arial"/>
          <w:bCs/>
          <w:color w:val="000000"/>
          <w:sz w:val="20"/>
          <w:szCs w:val="20"/>
        </w:rPr>
        <w:t>Priority 1 questions attract a Threshold score of 8 and an Objective score of 16.</w:t>
      </w:r>
    </w:p>
    <w:p w14:paraId="662FE84D" w14:textId="77777777" w:rsidR="001653E9" w:rsidRPr="00431B2F" w:rsidRDefault="001653E9" w:rsidP="001F6DA4">
      <w:pPr>
        <w:numPr>
          <w:ilvl w:val="2"/>
          <w:numId w:val="34"/>
        </w:numPr>
        <w:autoSpaceDE w:val="0"/>
        <w:autoSpaceDN w:val="0"/>
        <w:adjustRightInd w:val="0"/>
        <w:spacing w:after="0" w:line="240" w:lineRule="auto"/>
        <w:contextualSpacing/>
        <w:rPr>
          <w:rFonts w:ascii="Arial" w:hAnsi="Arial" w:cs="Arial"/>
          <w:bCs/>
          <w:color w:val="000000"/>
          <w:sz w:val="20"/>
          <w:szCs w:val="20"/>
        </w:rPr>
      </w:pPr>
      <w:r w:rsidRPr="00431B2F">
        <w:rPr>
          <w:rFonts w:ascii="Arial" w:hAnsi="Arial" w:cs="Arial"/>
          <w:bCs/>
          <w:color w:val="000000"/>
          <w:sz w:val="20"/>
          <w:szCs w:val="20"/>
        </w:rPr>
        <w:t>Priority 2 questions attract a Threshold score of 5 and an Objective score of 5.</w:t>
      </w:r>
    </w:p>
    <w:p w14:paraId="56EFB6D3" w14:textId="77777777" w:rsidR="001653E9" w:rsidRPr="00431B2F" w:rsidRDefault="001653E9" w:rsidP="001F6DA4">
      <w:pPr>
        <w:numPr>
          <w:ilvl w:val="2"/>
          <w:numId w:val="34"/>
        </w:numPr>
        <w:autoSpaceDE w:val="0"/>
        <w:autoSpaceDN w:val="0"/>
        <w:adjustRightInd w:val="0"/>
        <w:spacing w:after="0" w:line="240" w:lineRule="auto"/>
        <w:contextualSpacing/>
        <w:rPr>
          <w:rFonts w:ascii="Arial" w:hAnsi="Arial" w:cs="Arial"/>
          <w:bCs/>
          <w:color w:val="000000"/>
          <w:sz w:val="20"/>
          <w:szCs w:val="20"/>
        </w:rPr>
      </w:pPr>
      <w:r w:rsidRPr="00431B2F">
        <w:rPr>
          <w:rFonts w:ascii="Arial" w:hAnsi="Arial" w:cs="Arial"/>
          <w:bCs/>
          <w:color w:val="000000"/>
          <w:sz w:val="20"/>
          <w:szCs w:val="20"/>
        </w:rPr>
        <w:t>Priority 3 questions attract a Threshold score of 2 and an Objective score of 2.</w:t>
      </w:r>
    </w:p>
    <w:p w14:paraId="67C12AEB" w14:textId="77777777" w:rsidR="001653E9" w:rsidRPr="00431B2F" w:rsidRDefault="001653E9" w:rsidP="001653E9">
      <w:pPr>
        <w:autoSpaceDE w:val="0"/>
        <w:autoSpaceDN w:val="0"/>
        <w:adjustRightInd w:val="0"/>
        <w:spacing w:after="0" w:line="240" w:lineRule="auto"/>
        <w:contextualSpacing/>
        <w:rPr>
          <w:rFonts w:ascii="Arial" w:hAnsi="Arial" w:cs="Arial"/>
          <w:bCs/>
          <w:color w:val="000000"/>
          <w:sz w:val="20"/>
          <w:szCs w:val="20"/>
        </w:rPr>
      </w:pPr>
    </w:p>
    <w:p w14:paraId="4545A939" w14:textId="6F44EA1B" w:rsidR="001653E9" w:rsidRPr="00431B2F" w:rsidRDefault="001653E9" w:rsidP="001F6DA4">
      <w:pPr>
        <w:pStyle w:val="ListParagraph"/>
        <w:numPr>
          <w:ilvl w:val="0"/>
          <w:numId w:val="34"/>
        </w:numPr>
        <w:autoSpaceDE w:val="0"/>
        <w:autoSpaceDN w:val="0"/>
        <w:adjustRightInd w:val="0"/>
        <w:spacing w:after="0" w:line="240" w:lineRule="auto"/>
        <w:rPr>
          <w:rFonts w:ascii="Arial" w:hAnsi="Arial" w:cs="Arial"/>
          <w:bCs/>
          <w:color w:val="000000"/>
          <w:sz w:val="20"/>
          <w:szCs w:val="20"/>
        </w:rPr>
      </w:pPr>
      <w:r w:rsidRPr="00431B2F">
        <w:rPr>
          <w:rFonts w:ascii="Arial" w:hAnsi="Arial" w:cs="Arial"/>
          <w:bCs/>
          <w:color w:val="000000"/>
          <w:sz w:val="20"/>
          <w:szCs w:val="20"/>
        </w:rPr>
        <w:t>The scores from each question will then be added together</w:t>
      </w:r>
      <w:r w:rsidR="008353CC">
        <w:rPr>
          <w:rFonts w:ascii="Arial" w:hAnsi="Arial" w:cs="Arial"/>
          <w:bCs/>
          <w:color w:val="000000"/>
          <w:sz w:val="20"/>
          <w:szCs w:val="20"/>
        </w:rPr>
        <w:t xml:space="preserve"> </w:t>
      </w:r>
      <w:r w:rsidRPr="00431B2F">
        <w:rPr>
          <w:rFonts w:ascii="Arial" w:hAnsi="Arial" w:cs="Arial"/>
          <w:bCs/>
          <w:color w:val="000000"/>
          <w:sz w:val="20"/>
          <w:szCs w:val="20"/>
        </w:rPr>
        <w:t xml:space="preserve">and converted to an </w:t>
      </w:r>
      <w:r w:rsidR="00C479DE">
        <w:rPr>
          <w:rFonts w:ascii="Arial" w:hAnsi="Arial" w:cs="Arial"/>
          <w:bCs/>
          <w:color w:val="000000"/>
          <w:sz w:val="20"/>
          <w:szCs w:val="20"/>
        </w:rPr>
        <w:t>overall weighted score out of 75</w:t>
      </w:r>
      <w:r w:rsidRPr="00431B2F">
        <w:rPr>
          <w:rFonts w:ascii="Arial" w:hAnsi="Arial" w:cs="Arial"/>
          <w:bCs/>
          <w:color w:val="000000"/>
          <w:sz w:val="20"/>
          <w:szCs w:val="20"/>
        </w:rPr>
        <w:t>. The calculation used is shown below:</w:t>
      </w:r>
    </w:p>
    <w:p w14:paraId="768F534A" w14:textId="77777777" w:rsidR="001653E9" w:rsidRPr="00431B2F" w:rsidRDefault="001653E9" w:rsidP="001653E9">
      <w:pPr>
        <w:autoSpaceDE w:val="0"/>
        <w:autoSpaceDN w:val="0"/>
        <w:adjustRightInd w:val="0"/>
        <w:spacing w:after="0" w:line="240" w:lineRule="auto"/>
        <w:contextualSpacing/>
        <w:rPr>
          <w:rFonts w:ascii="Arial" w:hAnsi="Arial" w:cs="Arial"/>
          <w:bCs/>
          <w:color w:val="000000"/>
          <w:sz w:val="20"/>
          <w:szCs w:val="20"/>
        </w:rPr>
      </w:pPr>
    </w:p>
    <w:p w14:paraId="1C79D11E" w14:textId="41D5EE77" w:rsidR="001653E9" w:rsidRDefault="001653E9" w:rsidP="001653E9">
      <w:pPr>
        <w:autoSpaceDE w:val="0"/>
        <w:autoSpaceDN w:val="0"/>
        <w:adjustRightInd w:val="0"/>
        <w:spacing w:after="0" w:line="240" w:lineRule="auto"/>
        <w:ind w:left="1440" w:firstLine="720"/>
        <w:contextualSpacing/>
        <w:rPr>
          <w:rFonts w:ascii="Arial" w:hAnsi="Arial" w:cs="Arial"/>
          <w:bCs/>
          <w:color w:val="000000"/>
          <w:sz w:val="20"/>
          <w:szCs w:val="20"/>
        </w:rPr>
      </w:pPr>
      <w:r w:rsidRPr="00431B2F">
        <w:rPr>
          <w:rFonts w:ascii="Arial" w:hAnsi="Arial" w:cs="Arial"/>
          <w:bCs/>
          <w:color w:val="000000"/>
          <w:sz w:val="20"/>
          <w:szCs w:val="20"/>
        </w:rPr>
        <w:t xml:space="preserve">SRD total weighted score = </w:t>
      </w:r>
      <w:r w:rsidR="007756ED">
        <w:rPr>
          <w:rFonts w:ascii="Arial" w:hAnsi="Arial" w:cs="Arial"/>
          <w:bCs/>
          <w:color w:val="000000"/>
          <w:sz w:val="20"/>
          <w:szCs w:val="20"/>
        </w:rPr>
        <w:t>75</w:t>
      </w:r>
      <w:r w:rsidRPr="00431B2F">
        <w:rPr>
          <w:rFonts w:ascii="Arial" w:hAnsi="Arial" w:cs="Arial"/>
          <w:bCs/>
          <w:color w:val="000000"/>
          <w:sz w:val="20"/>
          <w:szCs w:val="20"/>
        </w:rPr>
        <w:t xml:space="preserve"> X (Total </w:t>
      </w:r>
      <w:r w:rsidR="008353CC">
        <w:rPr>
          <w:rFonts w:ascii="Arial" w:hAnsi="Arial" w:cs="Arial"/>
          <w:bCs/>
          <w:color w:val="000000"/>
          <w:sz w:val="20"/>
          <w:szCs w:val="20"/>
        </w:rPr>
        <w:t>s</w:t>
      </w:r>
      <w:r w:rsidRPr="00431B2F">
        <w:rPr>
          <w:rFonts w:ascii="Arial" w:hAnsi="Arial" w:cs="Arial"/>
          <w:bCs/>
          <w:color w:val="000000"/>
          <w:sz w:val="20"/>
          <w:szCs w:val="20"/>
        </w:rPr>
        <w:t>core</w:t>
      </w:r>
      <w:r w:rsidR="00C479DE">
        <w:rPr>
          <w:rFonts w:ascii="Arial" w:hAnsi="Arial" w:cs="Arial"/>
          <w:bCs/>
          <w:color w:val="000000"/>
          <w:sz w:val="20"/>
          <w:szCs w:val="20"/>
        </w:rPr>
        <w:t xml:space="preserve"> awarded</w:t>
      </w:r>
      <w:r w:rsidRPr="00431B2F">
        <w:rPr>
          <w:rFonts w:ascii="Arial" w:hAnsi="Arial" w:cs="Arial"/>
          <w:bCs/>
          <w:color w:val="000000"/>
          <w:sz w:val="20"/>
          <w:szCs w:val="20"/>
        </w:rPr>
        <w:t>/</w:t>
      </w:r>
      <w:r w:rsidR="00725260">
        <w:rPr>
          <w:rFonts w:ascii="Arial" w:hAnsi="Arial" w:cs="Arial"/>
          <w:bCs/>
          <w:color w:val="000000"/>
          <w:sz w:val="20"/>
          <w:szCs w:val="20"/>
        </w:rPr>
        <w:t xml:space="preserve">Total </w:t>
      </w:r>
      <w:r w:rsidR="008353CC">
        <w:rPr>
          <w:rFonts w:ascii="Arial" w:hAnsi="Arial" w:cs="Arial"/>
          <w:bCs/>
          <w:color w:val="000000"/>
          <w:sz w:val="20"/>
          <w:szCs w:val="20"/>
        </w:rPr>
        <w:t>score</w:t>
      </w:r>
      <w:r w:rsidR="00725260">
        <w:rPr>
          <w:rFonts w:ascii="Arial" w:hAnsi="Arial" w:cs="Arial"/>
          <w:bCs/>
          <w:color w:val="000000"/>
          <w:sz w:val="20"/>
          <w:szCs w:val="20"/>
        </w:rPr>
        <w:t xml:space="preserve"> available</w:t>
      </w:r>
      <w:r w:rsidR="008353CC">
        <w:rPr>
          <w:rFonts w:ascii="Arial" w:hAnsi="Arial" w:cs="Arial"/>
          <w:bCs/>
          <w:color w:val="000000"/>
          <w:sz w:val="20"/>
          <w:szCs w:val="20"/>
        </w:rPr>
        <w:t>*</w:t>
      </w:r>
      <w:r w:rsidRPr="00431B2F">
        <w:rPr>
          <w:rFonts w:ascii="Arial" w:hAnsi="Arial" w:cs="Arial"/>
          <w:bCs/>
          <w:color w:val="000000"/>
          <w:sz w:val="20"/>
          <w:szCs w:val="20"/>
        </w:rPr>
        <w:t>)</w:t>
      </w:r>
    </w:p>
    <w:p w14:paraId="472A3135" w14:textId="77777777" w:rsidR="008353CC" w:rsidRDefault="008353CC" w:rsidP="001653E9">
      <w:pPr>
        <w:autoSpaceDE w:val="0"/>
        <w:autoSpaceDN w:val="0"/>
        <w:adjustRightInd w:val="0"/>
        <w:spacing w:after="0" w:line="240" w:lineRule="auto"/>
        <w:ind w:left="1440" w:firstLine="720"/>
        <w:contextualSpacing/>
        <w:rPr>
          <w:rFonts w:ascii="Arial" w:hAnsi="Arial" w:cs="Arial"/>
          <w:bCs/>
          <w:color w:val="000000"/>
          <w:sz w:val="20"/>
          <w:szCs w:val="20"/>
        </w:rPr>
      </w:pPr>
    </w:p>
    <w:p w14:paraId="38AEA043" w14:textId="0C12837C" w:rsidR="008353CC" w:rsidRPr="008353CC" w:rsidRDefault="008353CC" w:rsidP="001653E9">
      <w:pPr>
        <w:autoSpaceDE w:val="0"/>
        <w:autoSpaceDN w:val="0"/>
        <w:adjustRightInd w:val="0"/>
        <w:spacing w:after="0" w:line="240" w:lineRule="auto"/>
        <w:ind w:left="1440" w:firstLine="720"/>
        <w:contextualSpacing/>
        <w:rPr>
          <w:rFonts w:ascii="Arial" w:hAnsi="Arial" w:cs="Arial"/>
          <w:bCs/>
          <w:color w:val="000000"/>
          <w:sz w:val="16"/>
          <w:szCs w:val="16"/>
        </w:rPr>
      </w:pPr>
      <w:r w:rsidRPr="008353CC">
        <w:rPr>
          <w:rFonts w:ascii="Arial" w:hAnsi="Arial" w:cs="Arial"/>
          <w:bCs/>
          <w:color w:val="000000"/>
          <w:sz w:val="16"/>
          <w:szCs w:val="16"/>
        </w:rPr>
        <w:t>*Total SRD score available is 843</w:t>
      </w:r>
    </w:p>
    <w:p w14:paraId="7D8FB509" w14:textId="51C56749" w:rsidR="0057606D" w:rsidRPr="00431B2F" w:rsidRDefault="00FB1DA5" w:rsidP="001F6DA4">
      <w:pPr>
        <w:pStyle w:val="ListParagraph"/>
        <w:numPr>
          <w:ilvl w:val="0"/>
          <w:numId w:val="34"/>
        </w:numPr>
        <w:spacing w:before="240" w:after="0" w:line="240" w:lineRule="auto"/>
        <w:outlineLvl w:val="2"/>
        <w:rPr>
          <w:rFonts w:ascii="Arial" w:hAnsi="Arial" w:cs="Arial"/>
          <w:sz w:val="20"/>
          <w:szCs w:val="20"/>
          <w:lang w:eastAsia="en-GB"/>
        </w:rPr>
      </w:pPr>
      <w:r w:rsidRPr="00431B2F">
        <w:rPr>
          <w:rFonts w:ascii="Arial" w:hAnsi="Arial" w:cs="Arial"/>
          <w:sz w:val="20"/>
          <w:szCs w:val="20"/>
          <w:lang w:eastAsia="en-GB"/>
        </w:rPr>
        <w:t>It should be noted that:</w:t>
      </w:r>
    </w:p>
    <w:p w14:paraId="46B525B8" w14:textId="77777777" w:rsidR="0057606D" w:rsidRPr="00431B2F" w:rsidRDefault="0057606D" w:rsidP="0057606D">
      <w:pPr>
        <w:pStyle w:val="ListParagraph"/>
        <w:rPr>
          <w:rFonts w:ascii="Arial" w:hAnsi="Arial" w:cs="Arial"/>
          <w:sz w:val="20"/>
          <w:szCs w:val="20"/>
          <w:lang w:eastAsia="en-GB"/>
        </w:rPr>
      </w:pPr>
    </w:p>
    <w:p w14:paraId="1A955728" w14:textId="36A14BFD" w:rsidR="0057606D" w:rsidRPr="00431B2F" w:rsidRDefault="00FB1DA5" w:rsidP="001F6DA4">
      <w:pPr>
        <w:pStyle w:val="ListParagraph"/>
        <w:numPr>
          <w:ilvl w:val="1"/>
          <w:numId w:val="34"/>
        </w:numPr>
        <w:spacing w:before="240" w:after="0" w:line="240" w:lineRule="auto"/>
        <w:outlineLvl w:val="2"/>
        <w:rPr>
          <w:rFonts w:ascii="Arial" w:hAnsi="Arial" w:cs="Arial"/>
          <w:sz w:val="20"/>
          <w:szCs w:val="20"/>
          <w:lang w:eastAsia="en-GB"/>
        </w:rPr>
      </w:pPr>
      <w:r w:rsidRPr="00431B2F">
        <w:rPr>
          <w:rFonts w:ascii="Arial" w:hAnsi="Arial" w:cs="Arial"/>
          <w:sz w:val="20"/>
          <w:szCs w:val="20"/>
          <w:lang w:eastAsia="en-GB"/>
        </w:rPr>
        <w:t xml:space="preserve">Requirements </w:t>
      </w:r>
      <w:r w:rsidR="001653E9" w:rsidRPr="00431B2F">
        <w:rPr>
          <w:rFonts w:ascii="Arial" w:hAnsi="Arial" w:cs="Arial"/>
          <w:sz w:val="20"/>
          <w:szCs w:val="20"/>
          <w:lang w:eastAsia="en-GB"/>
        </w:rPr>
        <w:t>assessed as</w:t>
      </w:r>
      <w:r w:rsidRPr="00431B2F">
        <w:rPr>
          <w:rFonts w:ascii="Arial" w:hAnsi="Arial" w:cs="Arial"/>
          <w:sz w:val="20"/>
          <w:szCs w:val="20"/>
          <w:lang w:eastAsia="en-GB"/>
        </w:rPr>
        <w:t xml:space="preserve"> Objective will score the Objective value and not the combined score of Threshold + Objective;</w:t>
      </w:r>
    </w:p>
    <w:p w14:paraId="64B5E6B3" w14:textId="741FB365" w:rsidR="00FB1DA5" w:rsidRPr="00431B2F" w:rsidRDefault="00FB1DA5" w:rsidP="001F6DA4">
      <w:pPr>
        <w:pStyle w:val="ListParagraph"/>
        <w:numPr>
          <w:ilvl w:val="1"/>
          <w:numId w:val="34"/>
        </w:numPr>
        <w:spacing w:before="240" w:after="0" w:line="240" w:lineRule="auto"/>
        <w:outlineLvl w:val="2"/>
        <w:rPr>
          <w:rFonts w:ascii="Arial" w:hAnsi="Arial" w:cs="Arial"/>
          <w:sz w:val="20"/>
          <w:szCs w:val="20"/>
          <w:lang w:eastAsia="en-GB"/>
        </w:rPr>
      </w:pPr>
      <w:r w:rsidRPr="00431B2F">
        <w:rPr>
          <w:rFonts w:ascii="Arial" w:hAnsi="Arial" w:cs="Arial"/>
          <w:sz w:val="20"/>
          <w:szCs w:val="20"/>
          <w:lang w:eastAsia="en-GB"/>
        </w:rPr>
        <w:t>Where requirements have ‘As Threshold</w:t>
      </w:r>
      <w:r w:rsidR="00725260">
        <w:rPr>
          <w:rFonts w:ascii="Arial" w:hAnsi="Arial" w:cs="Arial"/>
          <w:sz w:val="20"/>
          <w:szCs w:val="20"/>
          <w:lang w:eastAsia="en-GB"/>
        </w:rPr>
        <w:t xml:space="preserve">’ / ‘N/A’ </w:t>
      </w:r>
      <w:r w:rsidRPr="00431B2F">
        <w:rPr>
          <w:rFonts w:ascii="Arial" w:hAnsi="Arial" w:cs="Arial"/>
          <w:sz w:val="20"/>
          <w:szCs w:val="20"/>
          <w:lang w:eastAsia="en-GB"/>
        </w:rPr>
        <w:t xml:space="preserve">as their Objective </w:t>
      </w:r>
      <w:proofErr w:type="spellStart"/>
      <w:r w:rsidRPr="00431B2F">
        <w:rPr>
          <w:rFonts w:ascii="Arial" w:hAnsi="Arial" w:cs="Arial"/>
          <w:sz w:val="20"/>
          <w:szCs w:val="20"/>
          <w:lang w:eastAsia="en-GB"/>
        </w:rPr>
        <w:t>MoP</w:t>
      </w:r>
      <w:proofErr w:type="spellEnd"/>
      <w:r w:rsidRPr="00431B2F">
        <w:rPr>
          <w:rFonts w:ascii="Arial" w:hAnsi="Arial" w:cs="Arial"/>
          <w:sz w:val="20"/>
          <w:szCs w:val="20"/>
          <w:lang w:eastAsia="en-GB"/>
        </w:rPr>
        <w:t>, the score given, will be that of a Threshold score. In this instance Tenderers should declare Threshold compliance and the compliance matrix will be tailored accordingly.</w:t>
      </w:r>
    </w:p>
    <w:p w14:paraId="634EE649" w14:textId="77777777" w:rsidR="00FB1DA5" w:rsidRPr="00431B2F" w:rsidRDefault="00FB1DA5" w:rsidP="00FB1DA5">
      <w:pPr>
        <w:autoSpaceDE w:val="0"/>
        <w:autoSpaceDN w:val="0"/>
        <w:adjustRightInd w:val="0"/>
        <w:spacing w:after="0" w:line="240" w:lineRule="auto"/>
        <w:contextualSpacing/>
        <w:rPr>
          <w:rFonts w:ascii="Arial" w:hAnsi="Arial" w:cs="Arial"/>
          <w:bCs/>
          <w:color w:val="000000"/>
          <w:sz w:val="20"/>
          <w:szCs w:val="20"/>
        </w:rPr>
      </w:pPr>
    </w:p>
    <w:p w14:paraId="64E55CC7" w14:textId="69953FC3" w:rsidR="00FB1DA5" w:rsidRPr="00431B2F" w:rsidRDefault="00FB1DA5" w:rsidP="00FB1DA5">
      <w:pPr>
        <w:autoSpaceDE w:val="0"/>
        <w:autoSpaceDN w:val="0"/>
        <w:adjustRightInd w:val="0"/>
        <w:spacing w:after="0" w:line="240" w:lineRule="auto"/>
        <w:contextualSpacing/>
        <w:rPr>
          <w:rFonts w:ascii="Arial" w:hAnsi="Arial" w:cs="Arial"/>
          <w:bCs/>
          <w:color w:val="000000"/>
          <w:sz w:val="20"/>
          <w:szCs w:val="20"/>
          <w:u w:val="single"/>
        </w:rPr>
      </w:pPr>
      <w:proofErr w:type="spellStart"/>
      <w:r w:rsidRPr="00431B2F">
        <w:rPr>
          <w:rFonts w:ascii="Arial" w:hAnsi="Arial" w:cs="Arial"/>
          <w:bCs/>
          <w:color w:val="000000"/>
          <w:sz w:val="20"/>
          <w:szCs w:val="20"/>
          <w:u w:val="single"/>
        </w:rPr>
        <w:t>So</w:t>
      </w:r>
      <w:r w:rsidR="001653E9" w:rsidRPr="00431B2F">
        <w:rPr>
          <w:rFonts w:ascii="Arial" w:hAnsi="Arial" w:cs="Arial"/>
          <w:bCs/>
          <w:color w:val="000000"/>
          <w:sz w:val="20"/>
          <w:szCs w:val="20"/>
          <w:u w:val="single"/>
        </w:rPr>
        <w:t>W</w:t>
      </w:r>
      <w:proofErr w:type="spellEnd"/>
      <w:r w:rsidR="001653E9" w:rsidRPr="00431B2F">
        <w:rPr>
          <w:rFonts w:ascii="Arial" w:hAnsi="Arial" w:cs="Arial"/>
          <w:bCs/>
          <w:color w:val="000000"/>
          <w:sz w:val="20"/>
          <w:szCs w:val="20"/>
          <w:u w:val="single"/>
        </w:rPr>
        <w:t xml:space="preserve"> Evaluation</w:t>
      </w:r>
    </w:p>
    <w:p w14:paraId="4E252B77" w14:textId="77777777" w:rsidR="00FB1DA5" w:rsidRPr="00431B2F" w:rsidRDefault="00FB1DA5" w:rsidP="00FB1DA5">
      <w:pPr>
        <w:autoSpaceDE w:val="0"/>
        <w:autoSpaceDN w:val="0"/>
        <w:adjustRightInd w:val="0"/>
        <w:spacing w:after="0" w:line="240" w:lineRule="auto"/>
        <w:ind w:left="720"/>
        <w:contextualSpacing/>
        <w:rPr>
          <w:rFonts w:ascii="Arial" w:hAnsi="Arial" w:cs="Arial"/>
          <w:bCs/>
          <w:color w:val="000000"/>
          <w:sz w:val="20"/>
          <w:szCs w:val="20"/>
          <w:highlight w:val="yellow"/>
        </w:rPr>
      </w:pPr>
    </w:p>
    <w:p w14:paraId="030140A9" w14:textId="77777777" w:rsidR="00FB1DA5" w:rsidRPr="00431B2F" w:rsidRDefault="00FB1DA5" w:rsidP="001F6DA4">
      <w:pPr>
        <w:numPr>
          <w:ilvl w:val="0"/>
          <w:numId w:val="34"/>
        </w:numPr>
        <w:autoSpaceDE w:val="0"/>
        <w:autoSpaceDN w:val="0"/>
        <w:adjustRightInd w:val="0"/>
        <w:spacing w:after="0" w:line="240" w:lineRule="auto"/>
        <w:contextualSpacing/>
        <w:rPr>
          <w:rFonts w:ascii="Arial" w:hAnsi="Arial" w:cs="Arial"/>
          <w:bCs/>
          <w:color w:val="000000"/>
          <w:sz w:val="20"/>
          <w:szCs w:val="20"/>
        </w:rPr>
      </w:pPr>
      <w:r w:rsidRPr="00431B2F">
        <w:rPr>
          <w:rFonts w:ascii="Arial" w:hAnsi="Arial" w:cs="Arial"/>
          <w:bCs/>
          <w:color w:val="000000"/>
          <w:sz w:val="20"/>
          <w:szCs w:val="20"/>
        </w:rPr>
        <w:t xml:space="preserve">Weightings will be applied individually to all questions relating to the </w:t>
      </w:r>
      <w:proofErr w:type="spellStart"/>
      <w:r w:rsidRPr="00431B2F">
        <w:rPr>
          <w:rFonts w:ascii="Arial" w:hAnsi="Arial" w:cs="Arial"/>
          <w:bCs/>
          <w:color w:val="000000"/>
          <w:sz w:val="20"/>
          <w:szCs w:val="20"/>
        </w:rPr>
        <w:t>SoW</w:t>
      </w:r>
      <w:proofErr w:type="spellEnd"/>
      <w:r w:rsidRPr="00431B2F">
        <w:rPr>
          <w:rFonts w:ascii="Arial" w:hAnsi="Arial" w:cs="Arial"/>
          <w:bCs/>
          <w:color w:val="000000"/>
          <w:sz w:val="20"/>
          <w:szCs w:val="20"/>
        </w:rPr>
        <w:t xml:space="preserve"> according to their relative importance to the satisfactory operation of the Project. </w:t>
      </w:r>
    </w:p>
    <w:p w14:paraId="621A515C" w14:textId="77777777" w:rsidR="00FB1DA5" w:rsidRPr="00431B2F" w:rsidRDefault="00FB1DA5" w:rsidP="00FB1DA5">
      <w:pPr>
        <w:autoSpaceDE w:val="0"/>
        <w:autoSpaceDN w:val="0"/>
        <w:adjustRightInd w:val="0"/>
        <w:spacing w:after="0" w:line="240" w:lineRule="auto"/>
        <w:ind w:left="1004"/>
        <w:contextualSpacing/>
        <w:rPr>
          <w:rFonts w:ascii="Arial" w:hAnsi="Arial" w:cs="Arial"/>
          <w:bCs/>
          <w:color w:val="000000"/>
          <w:sz w:val="20"/>
          <w:szCs w:val="20"/>
          <w:highlight w:val="yellow"/>
        </w:rPr>
      </w:pPr>
    </w:p>
    <w:p w14:paraId="26B01895" w14:textId="77777777" w:rsidR="00FB1DA5" w:rsidRPr="00431B2F" w:rsidRDefault="00FB1DA5" w:rsidP="001F6DA4">
      <w:pPr>
        <w:numPr>
          <w:ilvl w:val="0"/>
          <w:numId w:val="34"/>
        </w:numPr>
        <w:autoSpaceDE w:val="0"/>
        <w:autoSpaceDN w:val="0"/>
        <w:adjustRightInd w:val="0"/>
        <w:spacing w:after="0" w:line="240" w:lineRule="auto"/>
        <w:contextualSpacing/>
        <w:rPr>
          <w:rFonts w:ascii="Arial" w:hAnsi="Arial" w:cs="Arial"/>
          <w:bCs/>
          <w:color w:val="000000"/>
          <w:sz w:val="20"/>
          <w:szCs w:val="20"/>
        </w:rPr>
      </w:pPr>
      <w:r w:rsidRPr="00431B2F">
        <w:rPr>
          <w:rFonts w:ascii="Arial" w:hAnsi="Arial" w:cs="Arial"/>
          <w:bCs/>
          <w:color w:val="000000"/>
          <w:sz w:val="20"/>
          <w:szCs w:val="20"/>
        </w:rPr>
        <w:t xml:space="preserve">The score of each </w:t>
      </w:r>
      <w:proofErr w:type="spellStart"/>
      <w:r w:rsidRPr="00431B2F">
        <w:rPr>
          <w:rFonts w:ascii="Arial" w:hAnsi="Arial" w:cs="Arial"/>
          <w:bCs/>
          <w:color w:val="000000"/>
          <w:sz w:val="20"/>
          <w:szCs w:val="20"/>
        </w:rPr>
        <w:t>SoW</w:t>
      </w:r>
      <w:proofErr w:type="spellEnd"/>
      <w:r w:rsidRPr="00431B2F">
        <w:rPr>
          <w:rFonts w:ascii="Arial" w:hAnsi="Arial" w:cs="Arial"/>
          <w:bCs/>
          <w:color w:val="000000"/>
          <w:sz w:val="20"/>
          <w:szCs w:val="20"/>
        </w:rPr>
        <w:t xml:space="preserve"> question will be calculated as below:</w:t>
      </w:r>
    </w:p>
    <w:p w14:paraId="4CABD4A9" w14:textId="77777777" w:rsidR="00FB1DA5" w:rsidRPr="00431B2F" w:rsidRDefault="00FB1DA5" w:rsidP="00FB1DA5">
      <w:pPr>
        <w:ind w:left="720"/>
        <w:contextualSpacing/>
        <w:rPr>
          <w:rFonts w:ascii="Arial" w:hAnsi="Arial" w:cs="Arial"/>
          <w:bCs/>
          <w:color w:val="000000"/>
          <w:sz w:val="20"/>
          <w:szCs w:val="20"/>
          <w:highlight w:val="yellow"/>
        </w:rPr>
      </w:pPr>
    </w:p>
    <w:p w14:paraId="770A2AA3" w14:textId="037F1701" w:rsidR="00FB1DA5" w:rsidRPr="00431B2F" w:rsidRDefault="00FB1DA5" w:rsidP="001F6DA4">
      <w:pPr>
        <w:numPr>
          <w:ilvl w:val="1"/>
          <w:numId w:val="34"/>
        </w:numPr>
        <w:contextualSpacing/>
        <w:rPr>
          <w:rFonts w:ascii="Arial" w:hAnsi="Arial" w:cs="Arial"/>
          <w:bCs/>
          <w:color w:val="000000"/>
          <w:sz w:val="20"/>
          <w:szCs w:val="20"/>
        </w:rPr>
      </w:pPr>
      <w:r w:rsidRPr="00431B2F">
        <w:rPr>
          <w:rFonts w:ascii="Arial" w:hAnsi="Arial" w:cs="Arial"/>
          <w:bCs/>
          <w:color w:val="000000"/>
          <w:sz w:val="20"/>
          <w:szCs w:val="20"/>
        </w:rPr>
        <w:t xml:space="preserve">Each question will be assessed based on confidence levels </w:t>
      </w:r>
      <w:r w:rsidR="001653E9" w:rsidRPr="00431B2F">
        <w:rPr>
          <w:rFonts w:ascii="Arial" w:hAnsi="Arial" w:cs="Arial"/>
          <w:bCs/>
          <w:color w:val="000000"/>
          <w:sz w:val="20"/>
          <w:szCs w:val="20"/>
        </w:rPr>
        <w:t>in the evidence provided and will attract a</w:t>
      </w:r>
      <w:r w:rsidRPr="00431B2F">
        <w:rPr>
          <w:rFonts w:ascii="Arial" w:hAnsi="Arial" w:cs="Arial"/>
          <w:bCs/>
          <w:color w:val="000000"/>
          <w:sz w:val="20"/>
          <w:szCs w:val="20"/>
        </w:rPr>
        <w:t xml:space="preserve"> </w:t>
      </w:r>
      <w:r w:rsidR="001653E9" w:rsidRPr="00431B2F">
        <w:rPr>
          <w:rFonts w:ascii="Arial" w:hAnsi="Arial" w:cs="Arial"/>
          <w:bCs/>
          <w:color w:val="000000"/>
          <w:sz w:val="20"/>
          <w:szCs w:val="20"/>
        </w:rPr>
        <w:t xml:space="preserve">point </w:t>
      </w:r>
      <w:r w:rsidRPr="00431B2F">
        <w:rPr>
          <w:rFonts w:ascii="Arial" w:hAnsi="Arial" w:cs="Arial"/>
          <w:bCs/>
          <w:color w:val="000000"/>
          <w:sz w:val="20"/>
          <w:szCs w:val="20"/>
        </w:rPr>
        <w:t>score o</w:t>
      </w:r>
      <w:r w:rsidR="001653E9" w:rsidRPr="00431B2F">
        <w:rPr>
          <w:rFonts w:ascii="Arial" w:hAnsi="Arial" w:cs="Arial"/>
          <w:bCs/>
          <w:color w:val="000000"/>
          <w:sz w:val="20"/>
          <w:szCs w:val="20"/>
        </w:rPr>
        <w:t xml:space="preserve">ut of 10. The confidence level criterion </w:t>
      </w:r>
      <w:r w:rsidRPr="00431B2F">
        <w:rPr>
          <w:rFonts w:ascii="Arial" w:hAnsi="Arial" w:cs="Arial"/>
          <w:bCs/>
          <w:color w:val="000000"/>
          <w:sz w:val="20"/>
          <w:szCs w:val="20"/>
        </w:rPr>
        <w:t>are detailed below:</w:t>
      </w:r>
    </w:p>
    <w:p w14:paraId="28DC8984" w14:textId="77777777" w:rsidR="00FB1DA5" w:rsidRPr="00FB1DA5" w:rsidRDefault="00FB1DA5" w:rsidP="00FB1DA5">
      <w:pPr>
        <w:contextualSpacing/>
        <w:rPr>
          <w:rFonts w:ascii="Arial" w:hAnsi="Arial" w:cs="Arial"/>
          <w:bCs/>
          <w:color w:val="000000"/>
          <w:sz w:val="20"/>
          <w:szCs w:val="2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7796"/>
      </w:tblGrid>
      <w:tr w:rsidR="00FB1DA5" w:rsidRPr="00FB1DA5" w14:paraId="6E59B522" w14:textId="77777777" w:rsidTr="00D23B71">
        <w:tc>
          <w:tcPr>
            <w:tcW w:w="1417" w:type="dxa"/>
            <w:shd w:val="clear" w:color="auto" w:fill="003366"/>
            <w:vAlign w:val="center"/>
          </w:tcPr>
          <w:p w14:paraId="2F944A19" w14:textId="77777777" w:rsidR="00FB1DA5" w:rsidRPr="00FB1DA5" w:rsidRDefault="00FB1DA5" w:rsidP="00FB1DA5">
            <w:pPr>
              <w:spacing w:before="120" w:after="120" w:line="240" w:lineRule="auto"/>
              <w:jc w:val="center"/>
              <w:rPr>
                <w:rFonts w:ascii="Arial" w:eastAsia="Times New Roman" w:hAnsi="Arial" w:cs="Times New Roman"/>
                <w:b/>
                <w:sz w:val="20"/>
                <w:szCs w:val="20"/>
                <w:lang w:eastAsia="en-GB"/>
              </w:rPr>
            </w:pPr>
            <w:r w:rsidRPr="00FB1DA5">
              <w:rPr>
                <w:rFonts w:ascii="Arial" w:eastAsia="Times New Roman" w:hAnsi="Arial" w:cs="Times New Roman"/>
                <w:b/>
                <w:sz w:val="20"/>
                <w:szCs w:val="20"/>
                <w:lang w:eastAsia="en-GB"/>
              </w:rPr>
              <w:t>Score</w:t>
            </w:r>
          </w:p>
        </w:tc>
        <w:tc>
          <w:tcPr>
            <w:tcW w:w="7796" w:type="dxa"/>
            <w:shd w:val="clear" w:color="auto" w:fill="003366"/>
            <w:vAlign w:val="center"/>
          </w:tcPr>
          <w:p w14:paraId="66EB5CF3" w14:textId="77777777" w:rsidR="00FB1DA5" w:rsidRPr="00FB1DA5" w:rsidRDefault="00FB1DA5" w:rsidP="00FB1DA5">
            <w:pPr>
              <w:spacing w:after="0" w:line="240" w:lineRule="auto"/>
              <w:jc w:val="center"/>
              <w:rPr>
                <w:rFonts w:ascii="Arial" w:eastAsia="Times New Roman" w:hAnsi="Arial" w:cs="Times New Roman"/>
                <w:b/>
                <w:sz w:val="20"/>
                <w:szCs w:val="20"/>
                <w:lang w:eastAsia="en-GB"/>
              </w:rPr>
            </w:pPr>
            <w:r w:rsidRPr="00FB1DA5">
              <w:rPr>
                <w:rFonts w:ascii="Arial" w:eastAsia="Times New Roman" w:hAnsi="Arial" w:cs="Times New Roman"/>
                <w:b/>
                <w:sz w:val="20"/>
                <w:szCs w:val="20"/>
                <w:lang w:eastAsia="en-GB"/>
              </w:rPr>
              <w:t>Selection Characteristics</w:t>
            </w:r>
          </w:p>
        </w:tc>
      </w:tr>
      <w:tr w:rsidR="00FB1DA5" w:rsidRPr="00FB1DA5" w14:paraId="5A8807CC" w14:textId="77777777" w:rsidTr="00D23B71">
        <w:trPr>
          <w:trHeight w:val="1436"/>
        </w:trPr>
        <w:tc>
          <w:tcPr>
            <w:tcW w:w="1417" w:type="dxa"/>
            <w:shd w:val="clear" w:color="auto" w:fill="auto"/>
            <w:vAlign w:val="center"/>
          </w:tcPr>
          <w:p w14:paraId="0286D7E9" w14:textId="77777777" w:rsidR="00FB1DA5" w:rsidRPr="00FB1DA5" w:rsidRDefault="00FB1DA5" w:rsidP="00FB1DA5">
            <w:pPr>
              <w:spacing w:after="0" w:line="240" w:lineRule="auto"/>
              <w:jc w:val="center"/>
              <w:rPr>
                <w:rFonts w:ascii="Arial" w:eastAsia="Times New Roman" w:hAnsi="Arial" w:cs="Times New Roman"/>
                <w:sz w:val="20"/>
                <w:szCs w:val="20"/>
                <w:lang w:eastAsia="en-GB"/>
              </w:rPr>
            </w:pPr>
            <w:r w:rsidRPr="00FB1DA5">
              <w:rPr>
                <w:rFonts w:ascii="Arial" w:eastAsia="Times New Roman" w:hAnsi="Arial" w:cs="Times New Roman"/>
                <w:sz w:val="20"/>
                <w:szCs w:val="20"/>
                <w:lang w:eastAsia="en-GB"/>
              </w:rPr>
              <w:t>High Confidence</w:t>
            </w:r>
          </w:p>
          <w:p w14:paraId="0A15B12E" w14:textId="77777777" w:rsidR="00FB1DA5" w:rsidRPr="00FB1DA5" w:rsidRDefault="00FB1DA5" w:rsidP="00FB1DA5">
            <w:pPr>
              <w:spacing w:after="0" w:line="240" w:lineRule="auto"/>
              <w:jc w:val="center"/>
              <w:rPr>
                <w:rFonts w:ascii="Arial" w:eastAsia="Times New Roman" w:hAnsi="Arial" w:cs="Times New Roman"/>
                <w:sz w:val="20"/>
                <w:szCs w:val="20"/>
                <w:lang w:eastAsia="en-GB"/>
              </w:rPr>
            </w:pPr>
            <w:r w:rsidRPr="00FB1DA5">
              <w:rPr>
                <w:rFonts w:ascii="Arial" w:eastAsia="Times New Roman" w:hAnsi="Arial" w:cs="Times New Roman"/>
                <w:sz w:val="20"/>
                <w:szCs w:val="20"/>
                <w:lang w:eastAsia="en-GB"/>
              </w:rPr>
              <w:t>10</w:t>
            </w:r>
          </w:p>
        </w:tc>
        <w:tc>
          <w:tcPr>
            <w:tcW w:w="7796" w:type="dxa"/>
            <w:shd w:val="clear" w:color="auto" w:fill="auto"/>
            <w:vAlign w:val="center"/>
          </w:tcPr>
          <w:p w14:paraId="7D3AF9A4" w14:textId="77777777" w:rsidR="00FB1DA5" w:rsidRPr="00FB1DA5" w:rsidRDefault="00FB1DA5" w:rsidP="00FB1DA5">
            <w:pPr>
              <w:spacing w:after="0" w:line="240" w:lineRule="auto"/>
              <w:rPr>
                <w:rFonts w:ascii="Arial" w:eastAsia="Times New Roman" w:hAnsi="Arial" w:cs="Times New Roman"/>
                <w:sz w:val="20"/>
                <w:szCs w:val="20"/>
                <w:lang w:eastAsia="en-GB"/>
              </w:rPr>
            </w:pPr>
            <w:r w:rsidRPr="00FB1DA5">
              <w:rPr>
                <w:rFonts w:ascii="Arial" w:eastAsia="Times New Roman" w:hAnsi="Arial" w:cs="Arial"/>
                <w:sz w:val="20"/>
                <w:szCs w:val="20"/>
                <w:lang w:eastAsia="en-GB"/>
              </w:rPr>
              <w:t>The Tenderer has demonstrated a complete understanding of goals and objectives and high confidence in meeting the requirement. Comprehensive evidence provided to satisfy the MOD that the Tenderer can completely meet the requirement identified. Highly relevant and explicitly articulated experience, skills, competence, capacity and/or approach / process. Nil deficiencies in the response provided.</w:t>
            </w:r>
          </w:p>
        </w:tc>
      </w:tr>
      <w:tr w:rsidR="00FB1DA5" w:rsidRPr="00FB1DA5" w14:paraId="59B0492F" w14:textId="77777777" w:rsidTr="00D23B71">
        <w:trPr>
          <w:trHeight w:val="1267"/>
        </w:trPr>
        <w:tc>
          <w:tcPr>
            <w:tcW w:w="1417" w:type="dxa"/>
            <w:shd w:val="clear" w:color="auto" w:fill="auto"/>
            <w:vAlign w:val="center"/>
          </w:tcPr>
          <w:p w14:paraId="2F9FF800" w14:textId="77777777" w:rsidR="00FB1DA5" w:rsidRPr="00FB1DA5" w:rsidRDefault="00FB1DA5" w:rsidP="00FB1DA5">
            <w:pPr>
              <w:spacing w:after="0" w:line="240" w:lineRule="auto"/>
              <w:jc w:val="center"/>
              <w:rPr>
                <w:rFonts w:ascii="Arial" w:eastAsia="Times New Roman" w:hAnsi="Arial" w:cs="Times New Roman"/>
                <w:sz w:val="20"/>
                <w:szCs w:val="20"/>
                <w:lang w:eastAsia="en-GB"/>
              </w:rPr>
            </w:pPr>
            <w:r w:rsidRPr="00FB1DA5">
              <w:rPr>
                <w:rFonts w:ascii="Arial" w:eastAsia="Times New Roman" w:hAnsi="Arial" w:cs="Times New Roman"/>
                <w:sz w:val="20"/>
                <w:szCs w:val="20"/>
                <w:lang w:eastAsia="en-GB"/>
              </w:rPr>
              <w:t>Good Confidence</w:t>
            </w:r>
          </w:p>
          <w:p w14:paraId="26F9D824" w14:textId="77777777" w:rsidR="00FB1DA5" w:rsidRPr="00FB1DA5" w:rsidRDefault="00FB1DA5" w:rsidP="00FB1DA5">
            <w:pPr>
              <w:spacing w:after="0" w:line="240" w:lineRule="auto"/>
              <w:jc w:val="center"/>
              <w:rPr>
                <w:rFonts w:ascii="Arial" w:eastAsia="Times New Roman" w:hAnsi="Arial" w:cs="Times New Roman"/>
                <w:sz w:val="20"/>
                <w:szCs w:val="20"/>
                <w:lang w:eastAsia="en-GB"/>
              </w:rPr>
            </w:pPr>
            <w:r w:rsidRPr="00FB1DA5">
              <w:rPr>
                <w:rFonts w:ascii="Arial" w:eastAsia="Times New Roman" w:hAnsi="Arial" w:cs="Times New Roman"/>
                <w:sz w:val="20"/>
                <w:szCs w:val="20"/>
                <w:lang w:eastAsia="en-GB"/>
              </w:rPr>
              <w:t>8</w:t>
            </w:r>
          </w:p>
        </w:tc>
        <w:tc>
          <w:tcPr>
            <w:tcW w:w="7796" w:type="dxa"/>
            <w:shd w:val="clear" w:color="auto" w:fill="auto"/>
            <w:vAlign w:val="center"/>
          </w:tcPr>
          <w:p w14:paraId="59E5A323" w14:textId="77777777" w:rsidR="00FB1DA5" w:rsidRPr="00FB1DA5" w:rsidRDefault="00FB1DA5" w:rsidP="00FB1DA5">
            <w:pPr>
              <w:spacing w:after="0" w:line="240" w:lineRule="auto"/>
              <w:rPr>
                <w:rFonts w:ascii="Arial" w:eastAsia="Times New Roman" w:hAnsi="Arial" w:cs="Arial"/>
                <w:sz w:val="20"/>
                <w:szCs w:val="20"/>
                <w:lang w:eastAsia="en-GB"/>
              </w:rPr>
            </w:pPr>
            <w:r w:rsidRPr="00FB1DA5">
              <w:rPr>
                <w:rFonts w:ascii="Arial" w:eastAsia="Times New Roman" w:hAnsi="Arial" w:cs="Arial"/>
                <w:sz w:val="20"/>
                <w:szCs w:val="20"/>
                <w:lang w:eastAsia="en-GB"/>
              </w:rPr>
              <w:t>The Tenderer has demonstrated a high level understanding of goals and objectives and/or good confidence of meeting the requirement. Thorough evidence provided to satisfy the MOD that the Tenderer can meet the requirement identified. Relevant experience, skills, competence, capacity and/or approach / process. Satisfactory deficiencies in the response provided.</w:t>
            </w:r>
          </w:p>
        </w:tc>
      </w:tr>
      <w:tr w:rsidR="00FB1DA5" w:rsidRPr="00FB1DA5" w14:paraId="1E9FE157" w14:textId="77777777" w:rsidTr="00D23B71">
        <w:trPr>
          <w:trHeight w:val="1270"/>
        </w:trPr>
        <w:tc>
          <w:tcPr>
            <w:tcW w:w="1417" w:type="dxa"/>
            <w:shd w:val="clear" w:color="auto" w:fill="auto"/>
            <w:vAlign w:val="center"/>
          </w:tcPr>
          <w:p w14:paraId="5AF47740" w14:textId="77777777" w:rsidR="00FB1DA5" w:rsidRPr="00FB1DA5" w:rsidRDefault="00FB1DA5" w:rsidP="00FB1DA5">
            <w:pPr>
              <w:spacing w:after="0" w:line="240" w:lineRule="auto"/>
              <w:jc w:val="center"/>
              <w:rPr>
                <w:rFonts w:ascii="Arial" w:eastAsia="Times New Roman" w:hAnsi="Arial" w:cs="Times New Roman"/>
                <w:sz w:val="20"/>
                <w:szCs w:val="20"/>
                <w:lang w:eastAsia="en-GB"/>
              </w:rPr>
            </w:pPr>
            <w:r w:rsidRPr="00FB1DA5">
              <w:rPr>
                <w:rFonts w:ascii="Arial" w:eastAsia="Times New Roman" w:hAnsi="Arial" w:cs="Times New Roman"/>
                <w:sz w:val="20"/>
                <w:szCs w:val="20"/>
                <w:lang w:eastAsia="en-GB"/>
              </w:rPr>
              <w:t>Acceptable</w:t>
            </w:r>
          </w:p>
          <w:p w14:paraId="6F8FB0A8" w14:textId="77777777" w:rsidR="00FB1DA5" w:rsidRPr="00FB1DA5" w:rsidRDefault="00FB1DA5" w:rsidP="00FB1DA5">
            <w:pPr>
              <w:spacing w:after="0" w:line="240" w:lineRule="auto"/>
              <w:jc w:val="center"/>
              <w:rPr>
                <w:rFonts w:ascii="Arial" w:eastAsia="Times New Roman" w:hAnsi="Arial" w:cs="Times New Roman"/>
                <w:sz w:val="20"/>
                <w:szCs w:val="20"/>
                <w:lang w:eastAsia="en-GB"/>
              </w:rPr>
            </w:pPr>
            <w:r w:rsidRPr="00FB1DA5">
              <w:rPr>
                <w:rFonts w:ascii="Arial" w:eastAsia="Times New Roman" w:hAnsi="Arial" w:cs="Times New Roman"/>
                <w:sz w:val="20"/>
                <w:szCs w:val="20"/>
                <w:lang w:eastAsia="en-GB"/>
              </w:rPr>
              <w:t>5</w:t>
            </w:r>
          </w:p>
        </w:tc>
        <w:tc>
          <w:tcPr>
            <w:tcW w:w="7796" w:type="dxa"/>
            <w:shd w:val="clear" w:color="auto" w:fill="auto"/>
            <w:vAlign w:val="center"/>
          </w:tcPr>
          <w:p w14:paraId="76791823" w14:textId="77777777" w:rsidR="00FB1DA5" w:rsidRPr="00FB1DA5" w:rsidRDefault="00FB1DA5" w:rsidP="00FB1DA5">
            <w:pPr>
              <w:spacing w:after="0" w:line="240" w:lineRule="auto"/>
              <w:rPr>
                <w:rFonts w:ascii="Arial" w:eastAsia="Times New Roman" w:hAnsi="Arial" w:cs="Arial"/>
                <w:sz w:val="20"/>
                <w:szCs w:val="20"/>
                <w:lang w:eastAsia="en-GB"/>
              </w:rPr>
            </w:pPr>
            <w:r w:rsidRPr="00FB1DA5">
              <w:rPr>
                <w:rFonts w:ascii="Arial" w:eastAsia="Times New Roman" w:hAnsi="Arial" w:cs="Arial"/>
                <w:sz w:val="20"/>
                <w:szCs w:val="20"/>
                <w:lang w:eastAsia="en-GB"/>
              </w:rPr>
              <w:t>The Tenderer has demonstrated acceptable understanding of goals and objectives and/or acceptable confidence of meeting the requirement. Acceptable evidence provided to satisfy the MOD that the Tenderer could meet the requirement identified. Minimal Acceptable experience, skills, competence, capacity and/or approach/process. Minimal acceptable deficiencies in the response provided.</w:t>
            </w:r>
          </w:p>
        </w:tc>
      </w:tr>
      <w:tr w:rsidR="00FB1DA5" w:rsidRPr="00FB1DA5" w14:paraId="667F777C" w14:textId="77777777" w:rsidTr="00D23B71">
        <w:trPr>
          <w:trHeight w:val="1401"/>
        </w:trPr>
        <w:tc>
          <w:tcPr>
            <w:tcW w:w="1417" w:type="dxa"/>
            <w:shd w:val="clear" w:color="auto" w:fill="auto"/>
            <w:vAlign w:val="center"/>
          </w:tcPr>
          <w:p w14:paraId="76948C5C" w14:textId="77777777" w:rsidR="00FB1DA5" w:rsidRPr="00FB1DA5" w:rsidRDefault="00FB1DA5" w:rsidP="00FB1DA5">
            <w:pPr>
              <w:spacing w:after="0" w:line="240" w:lineRule="auto"/>
              <w:jc w:val="center"/>
              <w:rPr>
                <w:rFonts w:ascii="Arial" w:eastAsia="Times New Roman" w:hAnsi="Arial" w:cs="Times New Roman"/>
                <w:sz w:val="20"/>
                <w:szCs w:val="20"/>
                <w:lang w:eastAsia="en-GB"/>
              </w:rPr>
            </w:pPr>
            <w:r w:rsidRPr="00FB1DA5">
              <w:rPr>
                <w:rFonts w:ascii="Arial" w:eastAsia="Times New Roman" w:hAnsi="Arial" w:cs="Times New Roman"/>
                <w:sz w:val="20"/>
                <w:szCs w:val="20"/>
                <w:lang w:eastAsia="en-GB"/>
              </w:rPr>
              <w:lastRenderedPageBreak/>
              <w:t>Concerns</w:t>
            </w:r>
          </w:p>
          <w:p w14:paraId="3BD9A9BF" w14:textId="77777777" w:rsidR="00FB1DA5" w:rsidRPr="00FB1DA5" w:rsidRDefault="00FB1DA5" w:rsidP="00FB1DA5">
            <w:pPr>
              <w:spacing w:after="0" w:line="240" w:lineRule="auto"/>
              <w:jc w:val="center"/>
              <w:rPr>
                <w:rFonts w:ascii="Arial" w:eastAsia="Times New Roman" w:hAnsi="Arial" w:cs="Times New Roman"/>
                <w:sz w:val="20"/>
                <w:szCs w:val="20"/>
                <w:lang w:eastAsia="en-GB"/>
              </w:rPr>
            </w:pPr>
            <w:r w:rsidRPr="00FB1DA5">
              <w:rPr>
                <w:rFonts w:ascii="Arial" w:eastAsia="Times New Roman" w:hAnsi="Arial" w:cs="Times New Roman"/>
                <w:sz w:val="20"/>
                <w:szCs w:val="20"/>
                <w:lang w:eastAsia="en-GB"/>
              </w:rPr>
              <w:t>2</w:t>
            </w:r>
          </w:p>
        </w:tc>
        <w:tc>
          <w:tcPr>
            <w:tcW w:w="7796" w:type="dxa"/>
            <w:shd w:val="clear" w:color="auto" w:fill="auto"/>
            <w:vAlign w:val="center"/>
          </w:tcPr>
          <w:p w14:paraId="2851D5B0" w14:textId="77777777" w:rsidR="00FB1DA5" w:rsidRPr="00FB1DA5" w:rsidRDefault="00FB1DA5" w:rsidP="00FB1DA5">
            <w:pPr>
              <w:spacing w:before="120" w:after="120"/>
              <w:rPr>
                <w:rFonts w:ascii="Arial" w:eastAsia="Times New Roman" w:hAnsi="Arial" w:cs="Arial"/>
                <w:sz w:val="20"/>
                <w:szCs w:val="20"/>
                <w:lang w:eastAsia="en-GB"/>
              </w:rPr>
            </w:pPr>
            <w:r w:rsidRPr="00FB1DA5">
              <w:rPr>
                <w:rFonts w:ascii="Arial" w:eastAsia="Times New Roman" w:hAnsi="Arial" w:cs="Arial"/>
                <w:sz w:val="20"/>
                <w:szCs w:val="20"/>
                <w:lang w:eastAsia="en-GB"/>
              </w:rPr>
              <w:t>The Tenderer has demonstrated unacceptable understanding of goals and objectives and/or unacceptable confidence of meeting the requirement. Unclear and/or inconsistent evidence provided to satisfy the MOD that the Tenderer could meet the requirement identified. Marginal experience, skills, competence, capacity and/or approach/process. Deficiencies in the response provided.</w:t>
            </w:r>
          </w:p>
        </w:tc>
      </w:tr>
      <w:tr w:rsidR="00FB1DA5" w:rsidRPr="00FB1DA5" w14:paraId="583B7D71" w14:textId="77777777" w:rsidTr="00D23B71">
        <w:trPr>
          <w:trHeight w:val="1537"/>
        </w:trPr>
        <w:tc>
          <w:tcPr>
            <w:tcW w:w="1417" w:type="dxa"/>
            <w:shd w:val="clear" w:color="auto" w:fill="auto"/>
            <w:vAlign w:val="center"/>
          </w:tcPr>
          <w:p w14:paraId="4317B2E1" w14:textId="77777777" w:rsidR="00FB1DA5" w:rsidRPr="00FB1DA5" w:rsidRDefault="00FB1DA5" w:rsidP="00FB1DA5">
            <w:pPr>
              <w:spacing w:after="0" w:line="240" w:lineRule="auto"/>
              <w:jc w:val="center"/>
              <w:rPr>
                <w:rFonts w:ascii="Arial" w:eastAsia="Times New Roman" w:hAnsi="Arial" w:cs="Times New Roman"/>
                <w:sz w:val="20"/>
                <w:szCs w:val="20"/>
                <w:lang w:eastAsia="en-GB"/>
              </w:rPr>
            </w:pPr>
            <w:r w:rsidRPr="00FB1DA5">
              <w:rPr>
                <w:rFonts w:ascii="Arial" w:eastAsia="Times New Roman" w:hAnsi="Arial" w:cs="Times New Roman"/>
                <w:sz w:val="20"/>
                <w:szCs w:val="20"/>
                <w:lang w:eastAsia="en-GB"/>
              </w:rPr>
              <w:t>Significant Concerns</w:t>
            </w:r>
          </w:p>
          <w:p w14:paraId="7F362B9D" w14:textId="77777777" w:rsidR="00FB1DA5" w:rsidRPr="00FB1DA5" w:rsidRDefault="00FB1DA5" w:rsidP="00FB1DA5">
            <w:pPr>
              <w:spacing w:after="0" w:line="240" w:lineRule="auto"/>
              <w:jc w:val="center"/>
              <w:rPr>
                <w:rFonts w:ascii="Arial" w:eastAsia="Times New Roman" w:hAnsi="Arial" w:cs="Times New Roman"/>
                <w:sz w:val="20"/>
                <w:szCs w:val="20"/>
                <w:lang w:eastAsia="en-GB"/>
              </w:rPr>
            </w:pPr>
            <w:r w:rsidRPr="00FB1DA5">
              <w:rPr>
                <w:rFonts w:ascii="Arial" w:eastAsia="Times New Roman" w:hAnsi="Arial" w:cs="Times New Roman"/>
                <w:sz w:val="20"/>
                <w:szCs w:val="20"/>
                <w:lang w:eastAsia="en-GB"/>
              </w:rPr>
              <w:t>0</w:t>
            </w:r>
          </w:p>
        </w:tc>
        <w:tc>
          <w:tcPr>
            <w:tcW w:w="7796" w:type="dxa"/>
            <w:shd w:val="clear" w:color="auto" w:fill="auto"/>
            <w:vAlign w:val="center"/>
          </w:tcPr>
          <w:p w14:paraId="5C3429FC" w14:textId="77777777" w:rsidR="00FB1DA5" w:rsidRPr="00FB1DA5" w:rsidRDefault="00FB1DA5" w:rsidP="00FB1DA5">
            <w:pPr>
              <w:spacing w:before="120" w:after="120"/>
              <w:rPr>
                <w:rFonts w:ascii="Arial" w:eastAsia="Times New Roman" w:hAnsi="Arial" w:cs="Arial"/>
                <w:sz w:val="20"/>
                <w:szCs w:val="20"/>
                <w:lang w:eastAsia="en-GB"/>
              </w:rPr>
            </w:pPr>
            <w:r w:rsidRPr="00FB1DA5">
              <w:rPr>
                <w:rFonts w:ascii="Arial" w:eastAsia="Times New Roman" w:hAnsi="Arial" w:cs="Arial"/>
                <w:sz w:val="20"/>
                <w:szCs w:val="20"/>
                <w:lang w:eastAsia="en-GB"/>
              </w:rPr>
              <w:t>The Tenderer has demonstrated little or no understanding of goals and objectives and/or no ability to meet the requirement. The Tenderer has failed to relate their response to the importance (weighting) prescribed by the MOD to the requirement. Nil or limited evidence provided to satisfy the MOD that the Tenderer could meet the requirements identified. Limited experience, capability, capacity, skills, competence and/or approach/process. Significant deficiencies in the response provided.</w:t>
            </w:r>
          </w:p>
        </w:tc>
      </w:tr>
    </w:tbl>
    <w:p w14:paraId="7D482A2B" w14:textId="77777777" w:rsidR="00FB1DA5" w:rsidRPr="00FB1DA5" w:rsidRDefault="00FB1DA5" w:rsidP="00FB1DA5">
      <w:pPr>
        <w:contextualSpacing/>
        <w:rPr>
          <w:rFonts w:ascii="Arial" w:hAnsi="Arial" w:cs="Arial"/>
          <w:bCs/>
          <w:color w:val="000000"/>
          <w:sz w:val="20"/>
          <w:szCs w:val="20"/>
        </w:rPr>
      </w:pPr>
    </w:p>
    <w:p w14:paraId="5486B6D2" w14:textId="1CD1FA52" w:rsidR="00FB1DA5" w:rsidRPr="001653E9" w:rsidRDefault="00FB1DA5" w:rsidP="001F6DA4">
      <w:pPr>
        <w:pStyle w:val="ListParagraph"/>
        <w:numPr>
          <w:ilvl w:val="0"/>
          <w:numId w:val="34"/>
        </w:numPr>
        <w:rPr>
          <w:rFonts w:ascii="Arial" w:hAnsi="Arial" w:cs="Arial"/>
          <w:sz w:val="20"/>
          <w:szCs w:val="20"/>
          <w:lang w:eastAsia="en-GB"/>
        </w:rPr>
      </w:pPr>
      <w:proofErr w:type="spellStart"/>
      <w:r w:rsidRPr="001653E9">
        <w:rPr>
          <w:rFonts w:ascii="Arial" w:hAnsi="Arial" w:cs="Arial"/>
          <w:sz w:val="20"/>
          <w:szCs w:val="20"/>
          <w:lang w:eastAsia="en-GB"/>
        </w:rPr>
        <w:t>SoW</w:t>
      </w:r>
      <w:proofErr w:type="spellEnd"/>
      <w:r w:rsidRPr="001653E9">
        <w:rPr>
          <w:rFonts w:ascii="Arial" w:hAnsi="Arial" w:cs="Arial"/>
          <w:sz w:val="20"/>
          <w:szCs w:val="20"/>
          <w:lang w:eastAsia="en-GB"/>
        </w:rPr>
        <w:t xml:space="preserve"> question weightings will be applied in accordance with the table below. </w:t>
      </w:r>
    </w:p>
    <w:p w14:paraId="3E7CD722" w14:textId="77777777" w:rsidR="001653E9" w:rsidRDefault="001653E9" w:rsidP="001653E9">
      <w:pPr>
        <w:pStyle w:val="ListParagraph"/>
        <w:rPr>
          <w:rFonts w:ascii="Arial" w:hAnsi="Arial" w:cs="Arial"/>
          <w:sz w:val="20"/>
          <w:szCs w:val="20"/>
          <w:lang w:eastAsia="en-GB"/>
        </w:rPr>
      </w:pPr>
    </w:p>
    <w:p w14:paraId="0CF4F9ED" w14:textId="3D75EBC9" w:rsidR="00FB1DA5" w:rsidRPr="00E97A54" w:rsidRDefault="00FB1DA5" w:rsidP="001F6DA4">
      <w:pPr>
        <w:pStyle w:val="ListParagraph"/>
        <w:numPr>
          <w:ilvl w:val="0"/>
          <w:numId w:val="34"/>
        </w:numPr>
        <w:rPr>
          <w:rFonts w:ascii="Arial" w:hAnsi="Arial" w:cs="Arial"/>
          <w:sz w:val="20"/>
          <w:szCs w:val="20"/>
          <w:lang w:eastAsia="en-GB"/>
        </w:rPr>
      </w:pPr>
      <w:r w:rsidRPr="00E97A54">
        <w:rPr>
          <w:rFonts w:ascii="Arial" w:hAnsi="Arial" w:cs="Arial"/>
          <w:sz w:val="20"/>
          <w:szCs w:val="20"/>
          <w:lang w:eastAsia="en-GB"/>
        </w:rPr>
        <w:t xml:space="preserve">The Tenderer should detail their response and approach to each section of the </w:t>
      </w:r>
      <w:proofErr w:type="spellStart"/>
      <w:r w:rsidRPr="00E97A54">
        <w:rPr>
          <w:rFonts w:ascii="Arial" w:hAnsi="Arial" w:cs="Arial"/>
          <w:sz w:val="20"/>
          <w:szCs w:val="20"/>
          <w:lang w:eastAsia="en-GB"/>
        </w:rPr>
        <w:t>SoW</w:t>
      </w:r>
      <w:proofErr w:type="spellEnd"/>
      <w:r w:rsidRPr="00E97A54">
        <w:rPr>
          <w:rFonts w:ascii="Arial" w:hAnsi="Arial" w:cs="Arial"/>
          <w:sz w:val="20"/>
          <w:szCs w:val="20"/>
          <w:lang w:eastAsia="en-GB"/>
        </w:rPr>
        <w:t xml:space="preserve">, using the information in that document and the SRD as </w:t>
      </w:r>
      <w:r w:rsidR="001653E9" w:rsidRPr="00E97A54">
        <w:rPr>
          <w:rFonts w:ascii="Arial" w:hAnsi="Arial" w:cs="Arial"/>
          <w:sz w:val="20"/>
          <w:szCs w:val="20"/>
          <w:lang w:eastAsia="en-GB"/>
        </w:rPr>
        <w:t>a</w:t>
      </w:r>
      <w:r w:rsidRPr="00E97A54">
        <w:rPr>
          <w:rFonts w:ascii="Arial" w:hAnsi="Arial" w:cs="Arial"/>
          <w:sz w:val="20"/>
          <w:szCs w:val="20"/>
          <w:lang w:eastAsia="en-GB"/>
        </w:rPr>
        <w:t xml:space="preserve"> guide.</w:t>
      </w:r>
    </w:p>
    <w:tbl>
      <w:tblPr>
        <w:tblW w:w="77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4805"/>
        <w:gridCol w:w="1441"/>
      </w:tblGrid>
      <w:tr w:rsidR="001653E9" w:rsidRPr="00E97A54" w14:paraId="34B22364" w14:textId="77777777" w:rsidTr="001653E9">
        <w:trPr>
          <w:trHeight w:val="302"/>
        </w:trPr>
        <w:tc>
          <w:tcPr>
            <w:tcW w:w="1461" w:type="dxa"/>
            <w:shd w:val="clear" w:color="auto" w:fill="BFBFBF"/>
            <w:vAlign w:val="center"/>
          </w:tcPr>
          <w:p w14:paraId="2D24AEF9" w14:textId="77777777" w:rsidR="001653E9" w:rsidRPr="00E97A54" w:rsidRDefault="001653E9" w:rsidP="00FB1DA5">
            <w:pPr>
              <w:rPr>
                <w:b/>
              </w:rPr>
            </w:pPr>
            <w:proofErr w:type="spellStart"/>
            <w:r w:rsidRPr="00E97A54">
              <w:rPr>
                <w:b/>
              </w:rPr>
              <w:t>SoW</w:t>
            </w:r>
            <w:proofErr w:type="spellEnd"/>
            <w:r w:rsidRPr="00E97A54">
              <w:rPr>
                <w:b/>
              </w:rPr>
              <w:t xml:space="preserve"> Question Ref</w:t>
            </w:r>
          </w:p>
        </w:tc>
        <w:tc>
          <w:tcPr>
            <w:tcW w:w="4805" w:type="dxa"/>
            <w:shd w:val="clear" w:color="auto" w:fill="BFBFBF"/>
            <w:vAlign w:val="center"/>
          </w:tcPr>
          <w:p w14:paraId="735950EF" w14:textId="77777777" w:rsidR="001653E9" w:rsidRPr="00E97A54" w:rsidRDefault="001653E9" w:rsidP="00FB1DA5">
            <w:pPr>
              <w:rPr>
                <w:b/>
              </w:rPr>
            </w:pPr>
            <w:r w:rsidRPr="00E97A54">
              <w:rPr>
                <w:b/>
              </w:rPr>
              <w:t>Question Title</w:t>
            </w:r>
          </w:p>
        </w:tc>
        <w:tc>
          <w:tcPr>
            <w:tcW w:w="1441" w:type="dxa"/>
            <w:shd w:val="clear" w:color="auto" w:fill="BFBFBF"/>
            <w:vAlign w:val="center"/>
          </w:tcPr>
          <w:p w14:paraId="4482CFCB" w14:textId="77777777" w:rsidR="001653E9" w:rsidRPr="00E97A54" w:rsidRDefault="001653E9" w:rsidP="00FB1DA5">
            <w:pPr>
              <w:jc w:val="center"/>
              <w:rPr>
                <w:rFonts w:ascii="Tahoma" w:hAnsi="Tahoma" w:cs="Tahoma"/>
                <w:b/>
                <w:bCs/>
                <w:sz w:val="18"/>
                <w:szCs w:val="18"/>
              </w:rPr>
            </w:pPr>
            <w:r w:rsidRPr="00E97A54">
              <w:rPr>
                <w:rFonts w:ascii="Tahoma" w:hAnsi="Tahoma" w:cs="Tahoma"/>
                <w:b/>
                <w:bCs/>
                <w:sz w:val="18"/>
                <w:szCs w:val="18"/>
              </w:rPr>
              <w:t>Weighting</w:t>
            </w:r>
          </w:p>
        </w:tc>
      </w:tr>
      <w:tr w:rsidR="001653E9" w:rsidRPr="00E97A54" w14:paraId="099D2FD3" w14:textId="77777777" w:rsidTr="001653E9">
        <w:trPr>
          <w:trHeight w:val="332"/>
        </w:trPr>
        <w:tc>
          <w:tcPr>
            <w:tcW w:w="1461" w:type="dxa"/>
            <w:shd w:val="clear" w:color="auto" w:fill="auto"/>
          </w:tcPr>
          <w:p w14:paraId="310473FE" w14:textId="77777777" w:rsidR="001653E9" w:rsidRPr="00E97A54" w:rsidRDefault="001653E9" w:rsidP="00FB1DA5">
            <w:pPr>
              <w:suppressAutoHyphens/>
              <w:spacing w:after="0"/>
              <w:rPr>
                <w:rFonts w:cs="Arial"/>
              </w:rPr>
            </w:pPr>
            <w:r w:rsidRPr="00E97A54">
              <w:rPr>
                <w:rFonts w:cs="Arial"/>
              </w:rPr>
              <w:t>1</w:t>
            </w:r>
          </w:p>
        </w:tc>
        <w:tc>
          <w:tcPr>
            <w:tcW w:w="4805" w:type="dxa"/>
            <w:shd w:val="clear" w:color="auto" w:fill="auto"/>
          </w:tcPr>
          <w:p w14:paraId="12E2A7C0" w14:textId="77777777" w:rsidR="001653E9" w:rsidRPr="00E97A54" w:rsidRDefault="001653E9" w:rsidP="00FB1DA5">
            <w:pPr>
              <w:suppressAutoHyphens/>
              <w:spacing w:after="0"/>
              <w:rPr>
                <w:rFonts w:cs="Arial"/>
              </w:rPr>
            </w:pPr>
            <w:r w:rsidRPr="00E97A54">
              <w:rPr>
                <w:b/>
                <w:sz w:val="20"/>
              </w:rPr>
              <w:t>Manufacture and Delivery</w:t>
            </w:r>
          </w:p>
        </w:tc>
        <w:tc>
          <w:tcPr>
            <w:tcW w:w="1441" w:type="dxa"/>
            <w:vAlign w:val="center"/>
          </w:tcPr>
          <w:p w14:paraId="1C4A2760" w14:textId="77777777" w:rsidR="001653E9" w:rsidRPr="00E97A54" w:rsidRDefault="001653E9" w:rsidP="00FB1DA5">
            <w:pPr>
              <w:spacing w:after="0"/>
              <w:jc w:val="center"/>
              <w:rPr>
                <w:rFonts w:cs="Arial"/>
              </w:rPr>
            </w:pPr>
            <w:r w:rsidRPr="00E97A54">
              <w:t>20%</w:t>
            </w:r>
          </w:p>
        </w:tc>
      </w:tr>
      <w:tr w:rsidR="001653E9" w:rsidRPr="00E97A54" w14:paraId="330BD4D3" w14:textId="77777777" w:rsidTr="001653E9">
        <w:trPr>
          <w:trHeight w:val="332"/>
        </w:trPr>
        <w:tc>
          <w:tcPr>
            <w:tcW w:w="1461" w:type="dxa"/>
            <w:shd w:val="clear" w:color="auto" w:fill="auto"/>
          </w:tcPr>
          <w:p w14:paraId="6E40693F" w14:textId="77777777" w:rsidR="001653E9" w:rsidRPr="00E97A54" w:rsidRDefault="001653E9" w:rsidP="00FB1DA5">
            <w:pPr>
              <w:suppressAutoHyphens/>
              <w:spacing w:after="0"/>
              <w:rPr>
                <w:rFonts w:cs="Arial"/>
              </w:rPr>
            </w:pPr>
            <w:r w:rsidRPr="00E97A54">
              <w:rPr>
                <w:rFonts w:cs="Arial"/>
              </w:rPr>
              <w:t>2</w:t>
            </w:r>
          </w:p>
        </w:tc>
        <w:tc>
          <w:tcPr>
            <w:tcW w:w="4805" w:type="dxa"/>
            <w:shd w:val="clear" w:color="auto" w:fill="auto"/>
          </w:tcPr>
          <w:p w14:paraId="38128D8C" w14:textId="77777777" w:rsidR="001653E9" w:rsidRPr="00E97A54" w:rsidRDefault="001653E9" w:rsidP="00FB1DA5">
            <w:pPr>
              <w:suppressAutoHyphens/>
              <w:spacing w:after="0"/>
              <w:rPr>
                <w:rFonts w:cs="Arial"/>
              </w:rPr>
            </w:pPr>
            <w:r w:rsidRPr="00E97A54">
              <w:rPr>
                <w:b/>
                <w:sz w:val="20"/>
              </w:rPr>
              <w:t>Safety and Environmental</w:t>
            </w:r>
          </w:p>
        </w:tc>
        <w:tc>
          <w:tcPr>
            <w:tcW w:w="1441" w:type="dxa"/>
            <w:vAlign w:val="center"/>
          </w:tcPr>
          <w:p w14:paraId="3ACD10D9" w14:textId="77777777" w:rsidR="001653E9" w:rsidRPr="00E97A54" w:rsidRDefault="001653E9" w:rsidP="00FB1DA5">
            <w:pPr>
              <w:spacing w:after="0"/>
              <w:jc w:val="center"/>
              <w:rPr>
                <w:rFonts w:cs="Arial"/>
              </w:rPr>
            </w:pPr>
            <w:r w:rsidRPr="00E97A54">
              <w:t>10%</w:t>
            </w:r>
          </w:p>
        </w:tc>
      </w:tr>
      <w:tr w:rsidR="001653E9" w:rsidRPr="00E97A54" w14:paraId="490EE8DC" w14:textId="77777777" w:rsidTr="001653E9">
        <w:trPr>
          <w:trHeight w:val="500"/>
        </w:trPr>
        <w:tc>
          <w:tcPr>
            <w:tcW w:w="1461" w:type="dxa"/>
            <w:shd w:val="clear" w:color="auto" w:fill="auto"/>
          </w:tcPr>
          <w:p w14:paraId="67F0809C" w14:textId="77777777" w:rsidR="001653E9" w:rsidRPr="00E97A54" w:rsidRDefault="001653E9" w:rsidP="00FB1DA5">
            <w:pPr>
              <w:suppressAutoHyphens/>
              <w:spacing w:after="0"/>
              <w:rPr>
                <w:rFonts w:cs="Arial"/>
              </w:rPr>
            </w:pPr>
            <w:r w:rsidRPr="00E97A54">
              <w:rPr>
                <w:rFonts w:cs="Arial"/>
              </w:rPr>
              <w:t>3</w:t>
            </w:r>
          </w:p>
        </w:tc>
        <w:tc>
          <w:tcPr>
            <w:tcW w:w="4805" w:type="dxa"/>
            <w:shd w:val="clear" w:color="auto" w:fill="auto"/>
          </w:tcPr>
          <w:p w14:paraId="1082D856" w14:textId="77777777" w:rsidR="001653E9" w:rsidRPr="00E97A54" w:rsidRDefault="001653E9" w:rsidP="00FB1DA5">
            <w:pPr>
              <w:suppressAutoHyphens/>
              <w:spacing w:after="0"/>
              <w:rPr>
                <w:rFonts w:cs="Arial"/>
              </w:rPr>
            </w:pPr>
            <w:r w:rsidRPr="00E97A54">
              <w:rPr>
                <w:b/>
                <w:sz w:val="20"/>
              </w:rPr>
              <w:t>Training Analysis, Development and Provision</w:t>
            </w:r>
          </w:p>
        </w:tc>
        <w:tc>
          <w:tcPr>
            <w:tcW w:w="1441" w:type="dxa"/>
            <w:vAlign w:val="center"/>
          </w:tcPr>
          <w:p w14:paraId="06B211CB" w14:textId="77777777" w:rsidR="001653E9" w:rsidRPr="00E97A54" w:rsidRDefault="001653E9" w:rsidP="00FB1DA5">
            <w:pPr>
              <w:spacing w:after="0"/>
              <w:jc w:val="center"/>
              <w:rPr>
                <w:rFonts w:cs="Arial"/>
              </w:rPr>
            </w:pPr>
            <w:r w:rsidRPr="00E97A54">
              <w:t>20%</w:t>
            </w:r>
          </w:p>
        </w:tc>
      </w:tr>
      <w:tr w:rsidR="001653E9" w:rsidRPr="00E97A54" w14:paraId="3298DC59" w14:textId="77777777" w:rsidTr="001653E9">
        <w:trPr>
          <w:trHeight w:val="332"/>
        </w:trPr>
        <w:tc>
          <w:tcPr>
            <w:tcW w:w="1461" w:type="dxa"/>
            <w:shd w:val="clear" w:color="auto" w:fill="auto"/>
          </w:tcPr>
          <w:p w14:paraId="5C081D82" w14:textId="77777777" w:rsidR="001653E9" w:rsidRPr="00E97A54" w:rsidRDefault="001653E9" w:rsidP="00FB1DA5">
            <w:pPr>
              <w:suppressAutoHyphens/>
              <w:spacing w:after="0"/>
              <w:rPr>
                <w:rFonts w:cs="Arial"/>
              </w:rPr>
            </w:pPr>
            <w:r w:rsidRPr="00E97A54">
              <w:rPr>
                <w:rFonts w:cs="Arial"/>
              </w:rPr>
              <w:t>4</w:t>
            </w:r>
          </w:p>
        </w:tc>
        <w:tc>
          <w:tcPr>
            <w:tcW w:w="4805" w:type="dxa"/>
            <w:shd w:val="clear" w:color="auto" w:fill="auto"/>
          </w:tcPr>
          <w:p w14:paraId="3E60D90C" w14:textId="77777777" w:rsidR="001653E9" w:rsidRPr="00E97A54" w:rsidRDefault="001653E9" w:rsidP="00FB1DA5">
            <w:pPr>
              <w:suppressAutoHyphens/>
              <w:spacing w:after="0"/>
              <w:rPr>
                <w:rFonts w:cs="Arial"/>
              </w:rPr>
            </w:pPr>
            <w:r w:rsidRPr="00E97A54">
              <w:rPr>
                <w:b/>
                <w:sz w:val="20"/>
              </w:rPr>
              <w:t>Technical Documentation</w:t>
            </w:r>
          </w:p>
        </w:tc>
        <w:tc>
          <w:tcPr>
            <w:tcW w:w="1441" w:type="dxa"/>
            <w:vAlign w:val="center"/>
          </w:tcPr>
          <w:p w14:paraId="24736C84" w14:textId="77777777" w:rsidR="001653E9" w:rsidRPr="00E97A54" w:rsidRDefault="001653E9" w:rsidP="00FB1DA5">
            <w:pPr>
              <w:spacing w:after="0"/>
              <w:jc w:val="center"/>
              <w:rPr>
                <w:rFonts w:cs="Arial"/>
              </w:rPr>
            </w:pPr>
            <w:r w:rsidRPr="00E97A54">
              <w:t>10%</w:t>
            </w:r>
          </w:p>
        </w:tc>
      </w:tr>
      <w:tr w:rsidR="001653E9" w:rsidRPr="00E97A54" w14:paraId="4D8E7808" w14:textId="77777777" w:rsidTr="001653E9">
        <w:trPr>
          <w:trHeight w:val="332"/>
        </w:trPr>
        <w:tc>
          <w:tcPr>
            <w:tcW w:w="1461" w:type="dxa"/>
            <w:shd w:val="clear" w:color="auto" w:fill="auto"/>
          </w:tcPr>
          <w:p w14:paraId="2D4A13EE" w14:textId="77777777" w:rsidR="001653E9" w:rsidRPr="00E97A54" w:rsidRDefault="001653E9" w:rsidP="00FB1DA5">
            <w:pPr>
              <w:suppressAutoHyphens/>
              <w:spacing w:after="0"/>
              <w:rPr>
                <w:rFonts w:cs="Arial"/>
              </w:rPr>
            </w:pPr>
            <w:r w:rsidRPr="00E97A54">
              <w:rPr>
                <w:rFonts w:cs="Arial"/>
              </w:rPr>
              <w:t>5</w:t>
            </w:r>
          </w:p>
        </w:tc>
        <w:tc>
          <w:tcPr>
            <w:tcW w:w="4805" w:type="dxa"/>
            <w:shd w:val="clear" w:color="auto" w:fill="auto"/>
          </w:tcPr>
          <w:p w14:paraId="0DEB63E3" w14:textId="77777777" w:rsidR="001653E9" w:rsidRPr="00E97A54" w:rsidRDefault="001653E9" w:rsidP="00FB1DA5">
            <w:pPr>
              <w:suppressAutoHyphens/>
              <w:spacing w:after="0"/>
              <w:rPr>
                <w:rFonts w:cs="Arial"/>
              </w:rPr>
            </w:pPr>
            <w:r w:rsidRPr="00E97A54">
              <w:rPr>
                <w:b/>
                <w:sz w:val="20"/>
              </w:rPr>
              <w:t>PHST</w:t>
            </w:r>
          </w:p>
        </w:tc>
        <w:tc>
          <w:tcPr>
            <w:tcW w:w="1441" w:type="dxa"/>
            <w:vAlign w:val="center"/>
          </w:tcPr>
          <w:p w14:paraId="1A63A773" w14:textId="77777777" w:rsidR="001653E9" w:rsidRPr="00E97A54" w:rsidRDefault="001653E9" w:rsidP="00FB1DA5">
            <w:pPr>
              <w:spacing w:after="0"/>
              <w:jc w:val="center"/>
              <w:rPr>
                <w:rFonts w:cs="Arial"/>
              </w:rPr>
            </w:pPr>
            <w:r w:rsidRPr="00E97A54">
              <w:t>15%</w:t>
            </w:r>
          </w:p>
        </w:tc>
      </w:tr>
      <w:tr w:rsidR="001653E9" w:rsidRPr="00E97A54" w14:paraId="0D1B313D" w14:textId="77777777" w:rsidTr="001653E9">
        <w:trPr>
          <w:trHeight w:val="332"/>
        </w:trPr>
        <w:tc>
          <w:tcPr>
            <w:tcW w:w="1461" w:type="dxa"/>
            <w:shd w:val="clear" w:color="auto" w:fill="auto"/>
          </w:tcPr>
          <w:p w14:paraId="6D9F9A1A" w14:textId="77777777" w:rsidR="001653E9" w:rsidRPr="00E97A54" w:rsidRDefault="001653E9" w:rsidP="00FB1DA5">
            <w:pPr>
              <w:suppressAutoHyphens/>
              <w:spacing w:after="0"/>
              <w:rPr>
                <w:rFonts w:cs="Arial"/>
              </w:rPr>
            </w:pPr>
            <w:r w:rsidRPr="00E97A54">
              <w:rPr>
                <w:rFonts w:cs="Arial"/>
              </w:rPr>
              <w:t>6</w:t>
            </w:r>
          </w:p>
        </w:tc>
        <w:tc>
          <w:tcPr>
            <w:tcW w:w="4805" w:type="dxa"/>
            <w:shd w:val="clear" w:color="auto" w:fill="auto"/>
          </w:tcPr>
          <w:p w14:paraId="1EE7D76D" w14:textId="77777777" w:rsidR="001653E9" w:rsidRPr="00E97A54" w:rsidRDefault="001653E9" w:rsidP="00FB1DA5">
            <w:pPr>
              <w:suppressAutoHyphens/>
              <w:spacing w:after="0"/>
              <w:rPr>
                <w:rFonts w:cs="Arial"/>
              </w:rPr>
            </w:pPr>
            <w:r w:rsidRPr="00E97A54">
              <w:rPr>
                <w:b/>
                <w:sz w:val="20"/>
              </w:rPr>
              <w:t>Supply Support</w:t>
            </w:r>
          </w:p>
        </w:tc>
        <w:tc>
          <w:tcPr>
            <w:tcW w:w="1441" w:type="dxa"/>
            <w:vAlign w:val="center"/>
          </w:tcPr>
          <w:p w14:paraId="3F402D5D" w14:textId="77777777" w:rsidR="001653E9" w:rsidRPr="00E97A54" w:rsidRDefault="001653E9" w:rsidP="00FB1DA5">
            <w:pPr>
              <w:spacing w:after="0"/>
              <w:jc w:val="center"/>
              <w:rPr>
                <w:rFonts w:cs="Arial"/>
              </w:rPr>
            </w:pPr>
            <w:r w:rsidRPr="00E97A54">
              <w:t>10%</w:t>
            </w:r>
          </w:p>
        </w:tc>
      </w:tr>
      <w:tr w:rsidR="001653E9" w:rsidRPr="00E97A54" w14:paraId="456CC281" w14:textId="77777777" w:rsidTr="001653E9">
        <w:trPr>
          <w:trHeight w:val="332"/>
        </w:trPr>
        <w:tc>
          <w:tcPr>
            <w:tcW w:w="1461" w:type="dxa"/>
            <w:shd w:val="clear" w:color="auto" w:fill="auto"/>
          </w:tcPr>
          <w:p w14:paraId="673CA11D" w14:textId="77777777" w:rsidR="001653E9" w:rsidRPr="00E97A54" w:rsidRDefault="001653E9" w:rsidP="00FB1DA5">
            <w:pPr>
              <w:suppressAutoHyphens/>
              <w:spacing w:after="0"/>
              <w:rPr>
                <w:rFonts w:cs="Arial"/>
              </w:rPr>
            </w:pPr>
            <w:r w:rsidRPr="00E97A54">
              <w:rPr>
                <w:rFonts w:cs="Arial"/>
              </w:rPr>
              <w:t>7</w:t>
            </w:r>
          </w:p>
        </w:tc>
        <w:tc>
          <w:tcPr>
            <w:tcW w:w="4805" w:type="dxa"/>
            <w:shd w:val="clear" w:color="auto" w:fill="auto"/>
          </w:tcPr>
          <w:p w14:paraId="1BFDB8F8" w14:textId="77777777" w:rsidR="001653E9" w:rsidRPr="00E97A54" w:rsidRDefault="001653E9" w:rsidP="00FB1DA5">
            <w:pPr>
              <w:suppressAutoHyphens/>
              <w:spacing w:after="0"/>
              <w:rPr>
                <w:rFonts w:cs="Arial"/>
              </w:rPr>
            </w:pPr>
            <w:r w:rsidRPr="00E97A54">
              <w:rPr>
                <w:b/>
                <w:sz w:val="20"/>
              </w:rPr>
              <w:t>In-Service Support</w:t>
            </w:r>
          </w:p>
        </w:tc>
        <w:tc>
          <w:tcPr>
            <w:tcW w:w="1441" w:type="dxa"/>
            <w:vAlign w:val="center"/>
          </w:tcPr>
          <w:p w14:paraId="6FADB6FE" w14:textId="77777777" w:rsidR="001653E9" w:rsidRPr="00E97A54" w:rsidRDefault="001653E9" w:rsidP="00FB1DA5">
            <w:pPr>
              <w:spacing w:after="0"/>
              <w:jc w:val="center"/>
              <w:rPr>
                <w:rFonts w:cs="Arial"/>
              </w:rPr>
            </w:pPr>
            <w:r w:rsidRPr="00E97A54">
              <w:t>10%</w:t>
            </w:r>
          </w:p>
        </w:tc>
      </w:tr>
      <w:tr w:rsidR="001653E9" w:rsidRPr="00E97A54" w14:paraId="2A691033" w14:textId="77777777" w:rsidTr="001653E9">
        <w:trPr>
          <w:trHeight w:val="332"/>
        </w:trPr>
        <w:tc>
          <w:tcPr>
            <w:tcW w:w="1461" w:type="dxa"/>
            <w:shd w:val="clear" w:color="auto" w:fill="auto"/>
          </w:tcPr>
          <w:p w14:paraId="786EAB3F" w14:textId="77777777" w:rsidR="001653E9" w:rsidRPr="00E97A54" w:rsidRDefault="001653E9" w:rsidP="00FB1DA5">
            <w:pPr>
              <w:suppressAutoHyphens/>
              <w:spacing w:after="0"/>
              <w:rPr>
                <w:rFonts w:cs="Arial"/>
              </w:rPr>
            </w:pPr>
            <w:r w:rsidRPr="00E97A54">
              <w:rPr>
                <w:rFonts w:cs="Arial"/>
              </w:rPr>
              <w:t>8</w:t>
            </w:r>
          </w:p>
        </w:tc>
        <w:tc>
          <w:tcPr>
            <w:tcW w:w="4805" w:type="dxa"/>
            <w:shd w:val="clear" w:color="auto" w:fill="auto"/>
          </w:tcPr>
          <w:p w14:paraId="48AC8EAA" w14:textId="77777777" w:rsidR="001653E9" w:rsidRPr="00E97A54" w:rsidRDefault="001653E9" w:rsidP="00FB1DA5">
            <w:pPr>
              <w:suppressAutoHyphens/>
              <w:spacing w:after="0"/>
              <w:rPr>
                <w:rFonts w:cs="Arial"/>
              </w:rPr>
            </w:pPr>
            <w:r w:rsidRPr="00E97A54">
              <w:rPr>
                <w:b/>
                <w:sz w:val="20"/>
              </w:rPr>
              <w:t>Obsolescence Management</w:t>
            </w:r>
          </w:p>
        </w:tc>
        <w:tc>
          <w:tcPr>
            <w:tcW w:w="1441" w:type="dxa"/>
            <w:vAlign w:val="center"/>
          </w:tcPr>
          <w:p w14:paraId="1EE9F67D" w14:textId="77777777" w:rsidR="001653E9" w:rsidRPr="00E97A54" w:rsidRDefault="001653E9" w:rsidP="00FB1DA5">
            <w:pPr>
              <w:spacing w:after="0"/>
              <w:jc w:val="center"/>
              <w:rPr>
                <w:rFonts w:cs="Arial"/>
              </w:rPr>
            </w:pPr>
            <w:r w:rsidRPr="00E97A54">
              <w:t>5%</w:t>
            </w:r>
          </w:p>
        </w:tc>
      </w:tr>
    </w:tbl>
    <w:p w14:paraId="45F94713" w14:textId="77777777" w:rsidR="00FB1DA5" w:rsidRPr="00E97A54" w:rsidRDefault="00FB1DA5" w:rsidP="00FB1DA5">
      <w:pPr>
        <w:ind w:left="2160"/>
        <w:contextualSpacing/>
        <w:rPr>
          <w:rFonts w:ascii="Arial" w:hAnsi="Arial" w:cs="Arial"/>
          <w:bCs/>
          <w:color w:val="000000"/>
          <w:sz w:val="20"/>
          <w:szCs w:val="20"/>
        </w:rPr>
      </w:pPr>
    </w:p>
    <w:p w14:paraId="07288790" w14:textId="77777777" w:rsidR="00FB1DA5" w:rsidRPr="00E97A54" w:rsidRDefault="00FB1DA5" w:rsidP="001F6DA4">
      <w:pPr>
        <w:numPr>
          <w:ilvl w:val="0"/>
          <w:numId w:val="34"/>
        </w:numPr>
        <w:contextualSpacing/>
        <w:rPr>
          <w:rFonts w:ascii="Arial" w:hAnsi="Arial" w:cs="Arial"/>
          <w:bCs/>
          <w:color w:val="000000"/>
          <w:sz w:val="20"/>
          <w:szCs w:val="20"/>
        </w:rPr>
      </w:pPr>
      <w:r w:rsidRPr="00E97A54">
        <w:rPr>
          <w:rFonts w:ascii="Arial" w:hAnsi="Arial" w:cs="Arial"/>
          <w:bCs/>
          <w:color w:val="000000"/>
          <w:sz w:val="20"/>
          <w:szCs w:val="20"/>
        </w:rPr>
        <w:t>The weighted score for each question will be calculated using the following:</w:t>
      </w:r>
    </w:p>
    <w:p w14:paraId="3DA232BE" w14:textId="77777777" w:rsidR="001653E9" w:rsidRPr="00E97A54" w:rsidRDefault="001653E9" w:rsidP="001653E9">
      <w:pPr>
        <w:ind w:left="2160"/>
        <w:contextualSpacing/>
        <w:rPr>
          <w:rFonts w:ascii="Arial" w:hAnsi="Arial" w:cs="Arial"/>
          <w:bCs/>
          <w:color w:val="000000"/>
          <w:sz w:val="20"/>
          <w:szCs w:val="20"/>
        </w:rPr>
      </w:pPr>
    </w:p>
    <w:p w14:paraId="38E542C1" w14:textId="31EA8162" w:rsidR="00FB1DA5" w:rsidRPr="00E97A54" w:rsidRDefault="00FB1DA5" w:rsidP="001653E9">
      <w:pPr>
        <w:ind w:left="2160"/>
        <w:contextualSpacing/>
        <w:rPr>
          <w:rFonts w:ascii="Arial" w:hAnsi="Arial" w:cs="Arial"/>
          <w:bCs/>
          <w:color w:val="000000"/>
          <w:sz w:val="20"/>
          <w:szCs w:val="20"/>
        </w:rPr>
      </w:pPr>
      <w:proofErr w:type="gramStart"/>
      <w:r w:rsidRPr="00E97A54">
        <w:rPr>
          <w:rFonts w:ascii="Arial" w:hAnsi="Arial" w:cs="Arial"/>
          <w:bCs/>
          <w:color w:val="000000"/>
          <w:sz w:val="20"/>
          <w:szCs w:val="20"/>
        </w:rPr>
        <w:t>Weighting Factor x (Points Score/</w:t>
      </w:r>
      <w:r w:rsidR="005D17CC">
        <w:rPr>
          <w:rFonts w:ascii="Arial" w:hAnsi="Arial" w:cs="Arial"/>
          <w:bCs/>
          <w:color w:val="000000"/>
          <w:sz w:val="20"/>
          <w:szCs w:val="20"/>
        </w:rPr>
        <w:t>Max score available</w:t>
      </w:r>
      <w:r w:rsidRPr="00E97A54">
        <w:rPr>
          <w:rFonts w:ascii="Arial" w:hAnsi="Arial" w:cs="Arial"/>
          <w:bCs/>
          <w:color w:val="000000"/>
          <w:sz w:val="20"/>
          <w:szCs w:val="20"/>
        </w:rPr>
        <w:t>).</w:t>
      </w:r>
      <w:proofErr w:type="gramEnd"/>
    </w:p>
    <w:p w14:paraId="4E3EBCBB" w14:textId="77777777" w:rsidR="00FB1DA5" w:rsidRPr="00E97A54" w:rsidRDefault="00FB1DA5" w:rsidP="00FB1DA5">
      <w:pPr>
        <w:contextualSpacing/>
        <w:rPr>
          <w:rFonts w:ascii="Arial" w:hAnsi="Arial" w:cs="Arial"/>
          <w:bCs/>
          <w:color w:val="000000"/>
          <w:sz w:val="20"/>
          <w:szCs w:val="20"/>
        </w:rPr>
      </w:pPr>
    </w:p>
    <w:p w14:paraId="57DB2ADF" w14:textId="5A3D7B9A" w:rsidR="00FB1DA5" w:rsidRPr="00E97A54" w:rsidRDefault="00FB1DA5" w:rsidP="001F6DA4">
      <w:pPr>
        <w:numPr>
          <w:ilvl w:val="0"/>
          <w:numId w:val="34"/>
        </w:numPr>
        <w:contextualSpacing/>
        <w:rPr>
          <w:rFonts w:ascii="Arial" w:hAnsi="Arial" w:cs="Arial"/>
          <w:bCs/>
          <w:color w:val="000000"/>
          <w:sz w:val="20"/>
          <w:szCs w:val="20"/>
        </w:rPr>
      </w:pPr>
      <w:r w:rsidRPr="00E97A54">
        <w:rPr>
          <w:rFonts w:ascii="Arial" w:hAnsi="Arial" w:cs="Arial"/>
          <w:bCs/>
          <w:color w:val="000000"/>
          <w:sz w:val="20"/>
          <w:szCs w:val="20"/>
        </w:rPr>
        <w:t>The weighted scores from each question will then be added together and converted to an</w:t>
      </w:r>
      <w:r w:rsidR="00032A87" w:rsidRPr="00E97A54">
        <w:rPr>
          <w:rFonts w:ascii="Arial" w:hAnsi="Arial" w:cs="Arial"/>
          <w:bCs/>
          <w:color w:val="000000"/>
          <w:sz w:val="20"/>
          <w:szCs w:val="20"/>
        </w:rPr>
        <w:t xml:space="preserve"> overall weighted score out of 2</w:t>
      </w:r>
      <w:r w:rsidR="00C479DE">
        <w:rPr>
          <w:rFonts w:ascii="Arial" w:hAnsi="Arial" w:cs="Arial"/>
          <w:bCs/>
          <w:color w:val="000000"/>
          <w:sz w:val="20"/>
          <w:szCs w:val="20"/>
        </w:rPr>
        <w:t>5</w:t>
      </w:r>
      <w:r w:rsidRPr="00E97A54">
        <w:rPr>
          <w:rFonts w:ascii="Arial" w:hAnsi="Arial" w:cs="Arial"/>
          <w:bCs/>
          <w:color w:val="000000"/>
          <w:sz w:val="20"/>
          <w:szCs w:val="20"/>
        </w:rPr>
        <w:t>. The calculation is shown below:</w:t>
      </w:r>
    </w:p>
    <w:p w14:paraId="12817167" w14:textId="77777777" w:rsidR="001653E9" w:rsidRPr="00E97A54" w:rsidRDefault="001653E9" w:rsidP="001653E9">
      <w:pPr>
        <w:ind w:left="2160"/>
        <w:contextualSpacing/>
        <w:rPr>
          <w:rFonts w:ascii="Arial" w:hAnsi="Arial" w:cs="Arial"/>
          <w:bCs/>
          <w:color w:val="000000"/>
          <w:sz w:val="20"/>
          <w:szCs w:val="20"/>
        </w:rPr>
      </w:pPr>
    </w:p>
    <w:p w14:paraId="0E089E28" w14:textId="7A9DF994" w:rsidR="00FB1DA5" w:rsidRDefault="00C479DE" w:rsidP="001653E9">
      <w:pPr>
        <w:ind w:left="2160"/>
        <w:contextualSpacing/>
        <w:rPr>
          <w:rFonts w:ascii="Arial" w:hAnsi="Arial" w:cs="Arial"/>
          <w:bCs/>
          <w:color w:val="000000"/>
          <w:sz w:val="20"/>
          <w:szCs w:val="20"/>
        </w:rPr>
      </w:pPr>
      <w:r>
        <w:rPr>
          <w:rFonts w:ascii="Arial" w:hAnsi="Arial" w:cs="Arial"/>
          <w:bCs/>
          <w:color w:val="000000"/>
          <w:sz w:val="20"/>
          <w:szCs w:val="20"/>
        </w:rPr>
        <w:t>SOW overall</w:t>
      </w:r>
      <w:r w:rsidR="00032A87" w:rsidRPr="00E97A54">
        <w:rPr>
          <w:rFonts w:ascii="Arial" w:hAnsi="Arial" w:cs="Arial"/>
          <w:bCs/>
          <w:color w:val="000000"/>
          <w:sz w:val="20"/>
          <w:szCs w:val="20"/>
        </w:rPr>
        <w:t xml:space="preserve"> weighted score = 2</w:t>
      </w:r>
      <w:r w:rsidR="007756ED" w:rsidRPr="00E97A54">
        <w:rPr>
          <w:rFonts w:ascii="Arial" w:hAnsi="Arial" w:cs="Arial"/>
          <w:bCs/>
          <w:color w:val="000000"/>
          <w:sz w:val="20"/>
          <w:szCs w:val="20"/>
        </w:rPr>
        <w:t>5</w:t>
      </w:r>
      <w:r w:rsidR="00FB1DA5" w:rsidRPr="00E97A54">
        <w:rPr>
          <w:rFonts w:ascii="Arial" w:hAnsi="Arial" w:cs="Arial"/>
          <w:bCs/>
          <w:color w:val="000000"/>
          <w:sz w:val="20"/>
          <w:szCs w:val="20"/>
        </w:rPr>
        <w:t xml:space="preserve"> X (Weighted Score/100)</w:t>
      </w:r>
    </w:p>
    <w:p w14:paraId="025978AD" w14:textId="77777777" w:rsidR="005D17CC" w:rsidRPr="00E97A54" w:rsidRDefault="005D17CC" w:rsidP="001653E9">
      <w:pPr>
        <w:ind w:left="2160"/>
        <w:contextualSpacing/>
        <w:rPr>
          <w:rFonts w:ascii="Arial" w:hAnsi="Arial" w:cs="Arial"/>
          <w:bCs/>
          <w:color w:val="000000"/>
          <w:sz w:val="20"/>
          <w:szCs w:val="20"/>
        </w:rPr>
      </w:pPr>
    </w:p>
    <w:p w14:paraId="7BA822A5" w14:textId="77777777" w:rsidR="00FB1DA5" w:rsidRPr="009D200F" w:rsidRDefault="00FB1DA5" w:rsidP="00FB1DA5">
      <w:pPr>
        <w:contextualSpacing/>
        <w:rPr>
          <w:rFonts w:ascii="Arial" w:hAnsi="Arial" w:cs="Arial"/>
          <w:bCs/>
          <w:color w:val="000000"/>
          <w:sz w:val="20"/>
          <w:szCs w:val="20"/>
          <w:highlight w:val="yellow"/>
        </w:rPr>
      </w:pPr>
    </w:p>
    <w:p w14:paraId="7C460408" w14:textId="3AE2CF2D" w:rsidR="00FB1DA5" w:rsidRPr="00FB1DA5" w:rsidRDefault="00FB1DA5" w:rsidP="00FB1DA5">
      <w:pPr>
        <w:contextualSpacing/>
        <w:rPr>
          <w:rFonts w:ascii="Arial" w:hAnsi="Arial" w:cs="Arial"/>
          <w:bCs/>
          <w:color w:val="000000"/>
          <w:sz w:val="20"/>
          <w:szCs w:val="20"/>
          <w:u w:val="single"/>
        </w:rPr>
      </w:pPr>
      <w:r w:rsidRPr="00FB1DA5">
        <w:rPr>
          <w:rFonts w:ascii="Arial" w:hAnsi="Arial" w:cs="Arial"/>
          <w:bCs/>
          <w:color w:val="000000"/>
          <w:sz w:val="20"/>
          <w:szCs w:val="20"/>
          <w:u w:val="single"/>
        </w:rPr>
        <w:t>Calculation of Overall Technical Evaluat</w:t>
      </w:r>
      <w:r w:rsidR="001653E9">
        <w:rPr>
          <w:rFonts w:ascii="Arial" w:hAnsi="Arial" w:cs="Arial"/>
          <w:bCs/>
          <w:color w:val="000000"/>
          <w:sz w:val="20"/>
          <w:szCs w:val="20"/>
          <w:u w:val="single"/>
        </w:rPr>
        <w:t>ion Score</w:t>
      </w:r>
    </w:p>
    <w:p w14:paraId="14B30C9A" w14:textId="20B6CFF8" w:rsidR="00FB1DA5" w:rsidRPr="001653E9" w:rsidRDefault="00FB1DA5" w:rsidP="001F6DA4">
      <w:pPr>
        <w:pStyle w:val="ListParagraph"/>
        <w:numPr>
          <w:ilvl w:val="0"/>
          <w:numId w:val="34"/>
        </w:numPr>
        <w:rPr>
          <w:rFonts w:ascii="Arial" w:hAnsi="Arial" w:cs="Arial"/>
          <w:bCs/>
          <w:color w:val="000000"/>
          <w:sz w:val="20"/>
          <w:szCs w:val="20"/>
        </w:rPr>
      </w:pPr>
      <w:r w:rsidRPr="001653E9">
        <w:rPr>
          <w:rFonts w:ascii="Arial" w:hAnsi="Arial" w:cs="Arial"/>
          <w:bCs/>
          <w:color w:val="000000"/>
          <w:sz w:val="20"/>
          <w:szCs w:val="20"/>
        </w:rPr>
        <w:t xml:space="preserve">The weighted Technical score achieved in the SRD Evaluation and the weighted Technical score achieved in the </w:t>
      </w:r>
      <w:proofErr w:type="spellStart"/>
      <w:r w:rsidRPr="001653E9">
        <w:rPr>
          <w:rFonts w:ascii="Arial" w:hAnsi="Arial" w:cs="Arial"/>
          <w:bCs/>
          <w:color w:val="000000"/>
          <w:sz w:val="20"/>
          <w:szCs w:val="20"/>
        </w:rPr>
        <w:t>SoW</w:t>
      </w:r>
      <w:proofErr w:type="spellEnd"/>
      <w:r w:rsidRPr="001653E9">
        <w:rPr>
          <w:rFonts w:ascii="Arial" w:hAnsi="Arial" w:cs="Arial"/>
          <w:bCs/>
          <w:color w:val="000000"/>
          <w:sz w:val="20"/>
          <w:szCs w:val="20"/>
        </w:rPr>
        <w:t xml:space="preserve"> Evaluation will be added together to form the Overall Technical Evaluation Score.</w:t>
      </w:r>
    </w:p>
    <w:p w14:paraId="466D1B0A" w14:textId="77777777" w:rsidR="001653E9" w:rsidRDefault="001653E9" w:rsidP="001653E9">
      <w:pPr>
        <w:pStyle w:val="ListParagraph"/>
        <w:autoSpaceDE w:val="0"/>
        <w:autoSpaceDN w:val="0"/>
        <w:adjustRightInd w:val="0"/>
        <w:spacing w:after="0" w:line="240" w:lineRule="auto"/>
        <w:rPr>
          <w:rFonts w:ascii="Arial" w:hAnsi="Arial" w:cs="Arial"/>
          <w:bCs/>
          <w:color w:val="000000"/>
          <w:sz w:val="20"/>
          <w:szCs w:val="20"/>
        </w:rPr>
      </w:pPr>
    </w:p>
    <w:p w14:paraId="5B2F7722" w14:textId="2EEFBA92" w:rsidR="00FB1DA5" w:rsidRPr="00FB1DA5" w:rsidRDefault="00FB1DA5" w:rsidP="001F6DA4">
      <w:pPr>
        <w:numPr>
          <w:ilvl w:val="0"/>
          <w:numId w:val="34"/>
        </w:numPr>
        <w:autoSpaceDE w:val="0"/>
        <w:autoSpaceDN w:val="0"/>
        <w:adjustRightInd w:val="0"/>
        <w:spacing w:after="0" w:line="240" w:lineRule="auto"/>
        <w:contextualSpacing/>
        <w:rPr>
          <w:rFonts w:ascii="Arial" w:hAnsi="Arial" w:cs="Arial"/>
          <w:bCs/>
          <w:color w:val="000000"/>
          <w:sz w:val="20"/>
          <w:szCs w:val="20"/>
        </w:rPr>
      </w:pPr>
      <w:r w:rsidRPr="00FB1DA5">
        <w:rPr>
          <w:rFonts w:ascii="Arial" w:hAnsi="Arial" w:cs="Arial"/>
          <w:bCs/>
          <w:color w:val="000000"/>
          <w:sz w:val="20"/>
          <w:szCs w:val="20"/>
        </w:rPr>
        <w:t xml:space="preserve">The totals of the SRD and </w:t>
      </w:r>
      <w:proofErr w:type="spellStart"/>
      <w:r w:rsidRPr="00FB1DA5">
        <w:rPr>
          <w:rFonts w:ascii="Arial" w:hAnsi="Arial" w:cs="Arial"/>
          <w:bCs/>
          <w:color w:val="000000"/>
          <w:sz w:val="20"/>
          <w:szCs w:val="20"/>
        </w:rPr>
        <w:t>SoW</w:t>
      </w:r>
      <w:proofErr w:type="spellEnd"/>
      <w:r w:rsidRPr="00FB1DA5">
        <w:rPr>
          <w:rFonts w:ascii="Arial" w:hAnsi="Arial" w:cs="Arial"/>
          <w:bCs/>
          <w:color w:val="000000"/>
          <w:sz w:val="20"/>
          <w:szCs w:val="20"/>
        </w:rPr>
        <w:t xml:space="preserve"> compliance weighted scores will be added together to achieve an Overall Technical Evaluation Score. The maximum Overall Technical Evaluation Score achievable is 100</w:t>
      </w:r>
      <w:r w:rsidR="007756ED">
        <w:rPr>
          <w:rFonts w:ascii="Arial" w:hAnsi="Arial" w:cs="Arial"/>
          <w:bCs/>
          <w:color w:val="000000"/>
          <w:sz w:val="20"/>
          <w:szCs w:val="20"/>
        </w:rPr>
        <w:t xml:space="preserve"> (75 for SRD and 25</w:t>
      </w:r>
      <w:r w:rsidR="001653E9">
        <w:rPr>
          <w:rFonts w:ascii="Arial" w:hAnsi="Arial" w:cs="Arial"/>
          <w:bCs/>
          <w:color w:val="000000"/>
          <w:sz w:val="20"/>
          <w:szCs w:val="20"/>
        </w:rPr>
        <w:t xml:space="preserve"> for SOW as detailed above)</w:t>
      </w:r>
      <w:r w:rsidRPr="00FB1DA5">
        <w:rPr>
          <w:rFonts w:ascii="Arial" w:hAnsi="Arial" w:cs="Arial"/>
          <w:bCs/>
          <w:color w:val="000000"/>
          <w:sz w:val="20"/>
          <w:szCs w:val="20"/>
        </w:rPr>
        <w:t>. The Authority has set a</w:t>
      </w:r>
      <w:r w:rsidR="001653E9">
        <w:rPr>
          <w:rFonts w:ascii="Arial" w:hAnsi="Arial" w:cs="Arial"/>
          <w:bCs/>
          <w:color w:val="000000"/>
          <w:sz w:val="20"/>
          <w:szCs w:val="20"/>
        </w:rPr>
        <w:t xml:space="preserve"> minimum compliance score of 65%</w:t>
      </w:r>
      <w:r w:rsidRPr="00FB1DA5">
        <w:rPr>
          <w:rFonts w:ascii="Arial" w:hAnsi="Arial" w:cs="Arial"/>
          <w:bCs/>
          <w:color w:val="000000"/>
          <w:sz w:val="20"/>
          <w:szCs w:val="20"/>
        </w:rPr>
        <w:t xml:space="preserve"> relating to the Overall Technical Evaluation Score.</w:t>
      </w:r>
      <w:r w:rsidR="001653E9">
        <w:rPr>
          <w:rFonts w:ascii="Arial" w:hAnsi="Arial" w:cs="Arial"/>
          <w:bCs/>
          <w:color w:val="000000"/>
          <w:sz w:val="20"/>
          <w:szCs w:val="20"/>
        </w:rPr>
        <w:t xml:space="preserve"> </w:t>
      </w:r>
      <w:r w:rsidRPr="00FB1DA5">
        <w:rPr>
          <w:rFonts w:ascii="Arial" w:hAnsi="Arial" w:cs="Arial"/>
          <w:bCs/>
          <w:color w:val="000000"/>
          <w:sz w:val="20"/>
          <w:szCs w:val="20"/>
        </w:rPr>
        <w:t xml:space="preserve">If this minimum score is not met the Tenderer will </w:t>
      </w:r>
      <w:proofErr w:type="gramStart"/>
      <w:r w:rsidRPr="00FB1DA5">
        <w:rPr>
          <w:rFonts w:ascii="Arial" w:hAnsi="Arial" w:cs="Arial"/>
          <w:bCs/>
          <w:color w:val="000000"/>
          <w:sz w:val="20"/>
          <w:szCs w:val="20"/>
        </w:rPr>
        <w:t>Fail</w:t>
      </w:r>
      <w:proofErr w:type="gramEnd"/>
      <w:r w:rsidRPr="00FB1DA5">
        <w:rPr>
          <w:rFonts w:ascii="Arial" w:hAnsi="Arial" w:cs="Arial"/>
          <w:bCs/>
          <w:color w:val="000000"/>
          <w:sz w:val="20"/>
          <w:szCs w:val="20"/>
        </w:rPr>
        <w:t xml:space="preserve"> the Technical Evaluation and will not be invited to participate in the Reverse Auction.</w:t>
      </w:r>
    </w:p>
    <w:p w14:paraId="46FA31C3" w14:textId="77777777" w:rsidR="00FB1DA5" w:rsidRPr="00FB1DA5" w:rsidRDefault="00FB1DA5" w:rsidP="00FB1DA5">
      <w:pPr>
        <w:contextualSpacing/>
        <w:rPr>
          <w:rFonts w:ascii="Arial" w:hAnsi="Arial" w:cs="Arial"/>
          <w:bCs/>
          <w:color w:val="000000"/>
          <w:sz w:val="20"/>
          <w:szCs w:val="20"/>
          <w:highlight w:val="yellow"/>
        </w:rPr>
      </w:pPr>
    </w:p>
    <w:p w14:paraId="0753DA96" w14:textId="77777777" w:rsidR="00FB1DA5" w:rsidRPr="00FB1DA5" w:rsidRDefault="00FB1DA5" w:rsidP="00FB1DA5">
      <w:pPr>
        <w:autoSpaceDE w:val="0"/>
        <w:autoSpaceDN w:val="0"/>
        <w:adjustRightInd w:val="0"/>
        <w:spacing w:after="0" w:line="240" w:lineRule="auto"/>
        <w:rPr>
          <w:rFonts w:ascii="Arial" w:hAnsi="Arial" w:cs="Arial"/>
          <w:bCs/>
          <w:color w:val="000000"/>
          <w:sz w:val="20"/>
          <w:szCs w:val="20"/>
          <w:u w:val="single"/>
        </w:rPr>
      </w:pPr>
      <w:r w:rsidRPr="00FB1DA5">
        <w:rPr>
          <w:rFonts w:ascii="Arial" w:hAnsi="Arial" w:cs="Arial"/>
          <w:bCs/>
          <w:color w:val="000000"/>
          <w:sz w:val="20"/>
          <w:szCs w:val="20"/>
          <w:u w:val="single"/>
        </w:rPr>
        <w:lastRenderedPageBreak/>
        <w:t>Final Score Calculation (Overall Technical Points)</w:t>
      </w:r>
    </w:p>
    <w:p w14:paraId="36F570AE" w14:textId="77777777" w:rsidR="00FB1DA5" w:rsidRPr="00FB1DA5" w:rsidRDefault="00FB1DA5" w:rsidP="00FB1DA5">
      <w:pPr>
        <w:autoSpaceDE w:val="0"/>
        <w:autoSpaceDN w:val="0"/>
        <w:adjustRightInd w:val="0"/>
        <w:spacing w:after="0" w:line="240" w:lineRule="auto"/>
        <w:rPr>
          <w:rFonts w:ascii="Arial" w:hAnsi="Arial" w:cs="Arial"/>
          <w:bCs/>
          <w:color w:val="000000"/>
          <w:sz w:val="20"/>
          <w:szCs w:val="20"/>
          <w:u w:val="single"/>
        </w:rPr>
      </w:pPr>
    </w:p>
    <w:p w14:paraId="00F081EE" w14:textId="66B4F59E" w:rsidR="00FB1DA5" w:rsidRPr="00032A87" w:rsidRDefault="00FB1DA5" w:rsidP="001F6DA4">
      <w:pPr>
        <w:pStyle w:val="ListParagraph"/>
        <w:numPr>
          <w:ilvl w:val="0"/>
          <w:numId w:val="34"/>
        </w:numPr>
        <w:autoSpaceDE w:val="0"/>
        <w:autoSpaceDN w:val="0"/>
        <w:adjustRightInd w:val="0"/>
        <w:spacing w:after="0" w:line="240" w:lineRule="auto"/>
        <w:rPr>
          <w:rFonts w:ascii="Arial" w:hAnsi="Arial" w:cs="Arial"/>
          <w:bCs/>
          <w:color w:val="000000"/>
          <w:sz w:val="20"/>
          <w:szCs w:val="20"/>
        </w:rPr>
      </w:pPr>
      <w:r w:rsidRPr="00032A87">
        <w:rPr>
          <w:rFonts w:ascii="Arial" w:hAnsi="Arial" w:cs="Arial"/>
          <w:bCs/>
          <w:color w:val="000000"/>
          <w:sz w:val="20"/>
          <w:szCs w:val="20"/>
        </w:rPr>
        <w:t>The Tenderer with the highest Overall Technical Evaluation Score will be awarded 60 Technical Points.</w:t>
      </w:r>
    </w:p>
    <w:p w14:paraId="25B53C36" w14:textId="77777777" w:rsidR="00FB1DA5" w:rsidRPr="00FB1DA5" w:rsidRDefault="00FB1DA5" w:rsidP="00FB1DA5">
      <w:pPr>
        <w:contextualSpacing/>
        <w:rPr>
          <w:rFonts w:ascii="Arial" w:hAnsi="Arial" w:cs="Arial"/>
          <w:bCs/>
          <w:color w:val="000000"/>
          <w:sz w:val="20"/>
          <w:szCs w:val="20"/>
        </w:rPr>
      </w:pPr>
    </w:p>
    <w:p w14:paraId="34D3B8AA" w14:textId="77777777" w:rsidR="00FB1DA5" w:rsidRPr="00FB1DA5" w:rsidRDefault="00FB1DA5" w:rsidP="001F6DA4">
      <w:pPr>
        <w:numPr>
          <w:ilvl w:val="0"/>
          <w:numId w:val="34"/>
        </w:numPr>
        <w:autoSpaceDE w:val="0"/>
        <w:autoSpaceDN w:val="0"/>
        <w:adjustRightInd w:val="0"/>
        <w:spacing w:after="0" w:line="240" w:lineRule="auto"/>
        <w:contextualSpacing/>
        <w:rPr>
          <w:rFonts w:ascii="Arial" w:hAnsi="Arial" w:cs="Arial"/>
          <w:bCs/>
          <w:color w:val="000000"/>
          <w:sz w:val="20"/>
          <w:szCs w:val="20"/>
        </w:rPr>
      </w:pPr>
      <w:r w:rsidRPr="00FB1DA5">
        <w:rPr>
          <w:rFonts w:ascii="Arial" w:hAnsi="Arial" w:cs="Arial"/>
          <w:bCs/>
          <w:color w:val="000000"/>
          <w:sz w:val="20"/>
          <w:szCs w:val="20"/>
        </w:rPr>
        <w:t>All other Tenderers will be awarded a score dependent on the difference between their Overall Technical Evaluation Score to the highest scoring Tenderers Overall Technical Evaluation Score as follows:</w:t>
      </w:r>
    </w:p>
    <w:p w14:paraId="396016F4" w14:textId="77777777" w:rsidR="00FB1DA5" w:rsidRPr="00FB1DA5" w:rsidRDefault="00FB1DA5" w:rsidP="00FB1DA5">
      <w:pPr>
        <w:ind w:left="720"/>
        <w:contextualSpacing/>
        <w:rPr>
          <w:rFonts w:ascii="Arial" w:hAnsi="Arial" w:cs="Arial"/>
          <w:bCs/>
          <w:color w:val="000000"/>
          <w:sz w:val="20"/>
          <w:szCs w:val="20"/>
        </w:rPr>
      </w:pPr>
    </w:p>
    <w:p w14:paraId="365D71E2" w14:textId="77777777" w:rsidR="00FB1DA5" w:rsidRPr="00FB1DA5" w:rsidRDefault="00FB1DA5" w:rsidP="001F6DA4">
      <w:pPr>
        <w:numPr>
          <w:ilvl w:val="0"/>
          <w:numId w:val="34"/>
        </w:numPr>
        <w:ind w:left="709" w:hanging="283"/>
        <w:contextualSpacing/>
        <w:rPr>
          <w:rFonts w:ascii="Arial" w:hAnsi="Arial" w:cs="Arial"/>
          <w:bCs/>
          <w:color w:val="000000"/>
          <w:sz w:val="20"/>
          <w:szCs w:val="20"/>
        </w:rPr>
      </w:pPr>
      <w:r w:rsidRPr="00FB1DA5">
        <w:rPr>
          <w:rFonts w:ascii="Arial" w:hAnsi="Arial" w:cs="Arial"/>
          <w:bCs/>
          <w:color w:val="000000"/>
          <w:sz w:val="20"/>
          <w:szCs w:val="20"/>
        </w:rPr>
        <w:t>Tenderer Technical Points Score (2 decimal places) = 60 x (Tenderer Score / Highest Score)</w:t>
      </w:r>
      <w:r w:rsidRPr="00FB1DA5">
        <w:rPr>
          <w:rFonts w:ascii="Arial" w:hAnsi="Arial" w:cs="Arial"/>
          <w:bCs/>
          <w:color w:val="000000"/>
          <w:sz w:val="20"/>
          <w:szCs w:val="20"/>
        </w:rPr>
        <w:br/>
      </w:r>
      <w:r w:rsidRPr="00FB1DA5">
        <w:rPr>
          <w:rFonts w:ascii="Arial" w:hAnsi="Arial" w:cs="Arial"/>
          <w:bCs/>
          <w:color w:val="000000"/>
          <w:sz w:val="20"/>
          <w:szCs w:val="20"/>
        </w:rPr>
        <w:br/>
        <w:t>Example</w:t>
      </w:r>
      <w:r w:rsidRPr="00FB1DA5">
        <w:rPr>
          <w:rFonts w:ascii="Arial" w:hAnsi="Arial" w:cs="Arial"/>
          <w:bCs/>
          <w:color w:val="000000"/>
          <w:sz w:val="20"/>
          <w:szCs w:val="20"/>
        </w:rPr>
        <w:br/>
      </w:r>
      <w:r w:rsidRPr="00FB1DA5">
        <w:rPr>
          <w:rFonts w:ascii="Arial" w:hAnsi="Arial" w:cs="Arial"/>
          <w:bCs/>
          <w:color w:val="000000"/>
          <w:sz w:val="20"/>
          <w:szCs w:val="20"/>
        </w:rPr>
        <w:br/>
        <w:t>Maximum Technical Points available = 60</w:t>
      </w:r>
      <w:r w:rsidRPr="00FB1DA5">
        <w:rPr>
          <w:rFonts w:ascii="Arial" w:hAnsi="Arial" w:cs="Arial"/>
          <w:bCs/>
          <w:color w:val="000000"/>
          <w:sz w:val="20"/>
          <w:szCs w:val="20"/>
        </w:rPr>
        <w:br/>
      </w:r>
      <w:r w:rsidRPr="00FB1DA5">
        <w:rPr>
          <w:rFonts w:ascii="Arial" w:hAnsi="Arial" w:cs="Arial"/>
          <w:bCs/>
          <w:color w:val="000000"/>
          <w:sz w:val="20"/>
          <w:szCs w:val="20"/>
        </w:rPr>
        <w:br/>
        <w:t>Tenderer A Overall Technical Evaluation Score = 100</w:t>
      </w:r>
      <w:r w:rsidRPr="00FB1DA5">
        <w:rPr>
          <w:rFonts w:ascii="Arial" w:hAnsi="Arial" w:cs="Arial"/>
          <w:bCs/>
          <w:color w:val="000000"/>
          <w:sz w:val="20"/>
          <w:szCs w:val="20"/>
        </w:rPr>
        <w:br/>
        <w:t>Tenderer B Overall Technical Evaluation Score = 75</w:t>
      </w:r>
    </w:p>
    <w:p w14:paraId="39E6C82A" w14:textId="77777777" w:rsidR="00FB1DA5" w:rsidRPr="00FB1DA5" w:rsidRDefault="00FB1DA5" w:rsidP="00032A87">
      <w:pPr>
        <w:ind w:left="1560"/>
        <w:rPr>
          <w:rFonts w:ascii="Arial" w:hAnsi="Arial" w:cs="Arial"/>
          <w:bCs/>
          <w:color w:val="000000"/>
          <w:sz w:val="20"/>
          <w:szCs w:val="20"/>
        </w:rPr>
      </w:pPr>
      <w:r w:rsidRPr="00FB1DA5">
        <w:rPr>
          <w:rFonts w:ascii="Arial" w:hAnsi="Arial" w:cs="Arial"/>
          <w:bCs/>
          <w:color w:val="000000"/>
          <w:sz w:val="20"/>
          <w:szCs w:val="20"/>
        </w:rPr>
        <w:t>Tenderer A Score = 60</w:t>
      </w:r>
      <w:r w:rsidRPr="00FB1DA5">
        <w:rPr>
          <w:rFonts w:ascii="Arial" w:hAnsi="Arial" w:cs="Arial"/>
          <w:bCs/>
          <w:color w:val="000000"/>
          <w:sz w:val="20"/>
          <w:szCs w:val="20"/>
        </w:rPr>
        <w:br/>
        <w:t>Tenderer B Score = 60 x (75/100</w:t>
      </w:r>
      <w:proofErr w:type="gramStart"/>
      <w:r w:rsidRPr="00FB1DA5">
        <w:rPr>
          <w:rFonts w:ascii="Arial" w:hAnsi="Arial" w:cs="Arial"/>
          <w:bCs/>
          <w:color w:val="000000"/>
          <w:sz w:val="20"/>
          <w:szCs w:val="20"/>
        </w:rPr>
        <w:t>)</w:t>
      </w:r>
      <w:proofErr w:type="gramEnd"/>
      <w:r w:rsidRPr="00FB1DA5">
        <w:rPr>
          <w:rFonts w:ascii="Arial" w:hAnsi="Arial" w:cs="Arial"/>
          <w:bCs/>
          <w:color w:val="000000"/>
          <w:sz w:val="20"/>
          <w:szCs w:val="20"/>
        </w:rPr>
        <w:br/>
        <w:t>Tenderer B Score = 45</w:t>
      </w:r>
    </w:p>
    <w:p w14:paraId="6599BDA9"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Stage 4 – Joint Evaluation</w:t>
      </w:r>
    </w:p>
    <w:p w14:paraId="560DE465"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6DFFD506" w14:textId="60A1FFF9" w:rsidR="00FB1DA5" w:rsidRPr="00032A87" w:rsidRDefault="00FB1DA5" w:rsidP="001F6DA4">
      <w:pPr>
        <w:pStyle w:val="ListParagraph"/>
        <w:numPr>
          <w:ilvl w:val="0"/>
          <w:numId w:val="34"/>
        </w:numPr>
        <w:autoSpaceDE w:val="0"/>
        <w:autoSpaceDN w:val="0"/>
        <w:adjustRightInd w:val="0"/>
        <w:spacing w:after="0" w:line="240" w:lineRule="auto"/>
        <w:rPr>
          <w:rFonts w:ascii="Arial" w:hAnsi="Arial" w:cs="Arial"/>
          <w:bCs/>
          <w:color w:val="000000"/>
          <w:sz w:val="20"/>
          <w:szCs w:val="20"/>
        </w:rPr>
      </w:pPr>
      <w:r w:rsidRPr="00032A87">
        <w:rPr>
          <w:rFonts w:ascii="Arial" w:hAnsi="Arial" w:cs="Arial"/>
          <w:bCs/>
          <w:color w:val="000000"/>
          <w:sz w:val="20"/>
          <w:szCs w:val="20"/>
        </w:rPr>
        <w:t xml:space="preserve">The Tenders that are Commercially and Technically compliant (pass Evaluation Stage1, 2 and 3) will have their Technical Points score </w:t>
      </w:r>
      <w:r w:rsidRPr="00032A87">
        <w:rPr>
          <w:rFonts w:ascii="Arial" w:hAnsi="Arial" w:cs="Arial"/>
          <w:bCs/>
          <w:sz w:val="20"/>
          <w:szCs w:val="20"/>
        </w:rPr>
        <w:t xml:space="preserve">(60%) </w:t>
      </w:r>
      <w:r w:rsidRPr="00032A87">
        <w:rPr>
          <w:rFonts w:ascii="Arial" w:hAnsi="Arial" w:cs="Arial"/>
          <w:bCs/>
          <w:color w:val="000000"/>
          <w:sz w:val="20"/>
          <w:szCs w:val="20"/>
        </w:rPr>
        <w:t xml:space="preserve">and Price Points </w:t>
      </w:r>
      <w:r w:rsidRPr="00032A87">
        <w:rPr>
          <w:rFonts w:ascii="Arial" w:hAnsi="Arial" w:cs="Arial"/>
          <w:bCs/>
          <w:sz w:val="20"/>
          <w:szCs w:val="20"/>
        </w:rPr>
        <w:t xml:space="preserve">score (40%) </w:t>
      </w:r>
      <w:r w:rsidRPr="00032A87">
        <w:rPr>
          <w:rFonts w:ascii="Arial" w:hAnsi="Arial" w:cs="Arial"/>
          <w:bCs/>
          <w:color w:val="000000"/>
          <w:sz w:val="20"/>
          <w:szCs w:val="20"/>
        </w:rPr>
        <w:t>added together to form a Combined Evaluation Score out of 100. The Tenderers with compliant Overall Points Evaluation Scores will be invited to participa</w:t>
      </w:r>
      <w:r w:rsidR="00AC19AD">
        <w:rPr>
          <w:rFonts w:ascii="Arial" w:hAnsi="Arial" w:cs="Arial"/>
          <w:bCs/>
          <w:color w:val="000000"/>
          <w:sz w:val="20"/>
          <w:szCs w:val="20"/>
        </w:rPr>
        <w:t>te in a Reverse Auction. See Stage 5</w:t>
      </w:r>
      <w:r w:rsidRPr="00032A87">
        <w:rPr>
          <w:rFonts w:ascii="Arial" w:hAnsi="Arial" w:cs="Arial"/>
          <w:bCs/>
          <w:color w:val="000000"/>
          <w:sz w:val="20"/>
          <w:szCs w:val="20"/>
        </w:rPr>
        <w:t xml:space="preserve"> below for further details on this process.</w:t>
      </w:r>
    </w:p>
    <w:p w14:paraId="0A9C3B52" w14:textId="77777777" w:rsidR="00FB1DA5" w:rsidRPr="00FB1DA5" w:rsidRDefault="00FB1DA5" w:rsidP="00FB1DA5">
      <w:pPr>
        <w:autoSpaceDE w:val="0"/>
        <w:autoSpaceDN w:val="0"/>
        <w:adjustRightInd w:val="0"/>
        <w:spacing w:after="0" w:line="240" w:lineRule="auto"/>
        <w:rPr>
          <w:rFonts w:ascii="Arial" w:hAnsi="Arial" w:cs="Arial"/>
          <w:bCs/>
          <w:color w:val="000000"/>
          <w:sz w:val="20"/>
          <w:szCs w:val="20"/>
        </w:rPr>
      </w:pPr>
    </w:p>
    <w:p w14:paraId="269C8119"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Stage 5 – Reverse Auction</w:t>
      </w:r>
    </w:p>
    <w:p w14:paraId="5D115A6C"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7DC6BFDE" w14:textId="4E139B85" w:rsidR="00FB1DA5" w:rsidRPr="00032A87" w:rsidRDefault="00FB1DA5" w:rsidP="001F6DA4">
      <w:pPr>
        <w:pStyle w:val="ListParagraph"/>
        <w:numPr>
          <w:ilvl w:val="0"/>
          <w:numId w:val="34"/>
        </w:numPr>
        <w:autoSpaceDE w:val="0"/>
        <w:autoSpaceDN w:val="0"/>
        <w:adjustRightInd w:val="0"/>
        <w:spacing w:after="0" w:line="240" w:lineRule="auto"/>
        <w:rPr>
          <w:rFonts w:ascii="Arial" w:hAnsi="Arial" w:cs="Arial"/>
          <w:bCs/>
          <w:color w:val="000000"/>
          <w:sz w:val="20"/>
          <w:szCs w:val="20"/>
        </w:rPr>
      </w:pPr>
      <w:r w:rsidRPr="00032A87">
        <w:rPr>
          <w:rFonts w:ascii="Arial" w:hAnsi="Arial" w:cs="Arial"/>
          <w:bCs/>
          <w:color w:val="000000"/>
          <w:sz w:val="20"/>
          <w:szCs w:val="20"/>
        </w:rPr>
        <w:t>The Tenderer who achieves the highest Combined Evaluation Score following the Reverse Auction will be the winning Tenderer. The Reverse Auction will be directly linked to the Price Points score of (40%) and gives participants the opportunity to revise their prices in order to improve their Price Points score. Following the Reverse Auction the final Price Points Score will be added to the existing Technical Points score (60%), to achieve the Final Combined Evaluation Score (Post Reverse Auction). Further information on the Reverse Auction process is set out below.</w:t>
      </w:r>
    </w:p>
    <w:p w14:paraId="4CBB914C" w14:textId="77777777" w:rsidR="00FB1DA5" w:rsidRPr="00FB1DA5" w:rsidRDefault="00FB1DA5" w:rsidP="00FB1DA5">
      <w:pPr>
        <w:autoSpaceDE w:val="0"/>
        <w:autoSpaceDN w:val="0"/>
        <w:adjustRightInd w:val="0"/>
        <w:spacing w:after="0" w:line="240" w:lineRule="auto"/>
        <w:rPr>
          <w:rFonts w:ascii="Arial" w:hAnsi="Arial" w:cs="Arial"/>
          <w:bCs/>
          <w:color w:val="000000"/>
          <w:sz w:val="20"/>
          <w:szCs w:val="20"/>
        </w:rPr>
      </w:pPr>
    </w:p>
    <w:p w14:paraId="52C1EECB"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 Reverse Auction</w:t>
      </w:r>
    </w:p>
    <w:p w14:paraId="74F2C7F2"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20ED85D4" w14:textId="4EF0B396" w:rsidR="00FB1DA5" w:rsidRPr="00032A87" w:rsidRDefault="00FB1DA5" w:rsidP="001F6DA4">
      <w:pPr>
        <w:pStyle w:val="ListParagraph"/>
        <w:numPr>
          <w:ilvl w:val="0"/>
          <w:numId w:val="34"/>
        </w:numPr>
        <w:spacing w:after="0"/>
        <w:rPr>
          <w:rFonts w:ascii="Arial" w:hAnsi="Arial" w:cs="Arial"/>
        </w:rPr>
      </w:pPr>
      <w:r w:rsidRPr="00032A87">
        <w:rPr>
          <w:rFonts w:ascii="Arial" w:hAnsi="Arial" w:cs="Arial"/>
          <w:sz w:val="20"/>
          <w:szCs w:val="20"/>
        </w:rPr>
        <w:t xml:space="preserve">The Authority intends to conduct a Reverse Auction for this requirement. The Reverse Auction is a process conducted via the Internet in which those Tenderers who have submitted a compliant response to the Invitation to Tender (ITT) are invited in electronic competition to offer a lower price than that provided in the Tender return. The purpose of conducting a Reverse Auction is so that the Authority shall benefit from improved competition while Tenderers shall benefit from improved knowledge about market pricing. Acceptance by the Authority of an electronic offer shall be subject to the terms and conditions of the ITT.  </w:t>
      </w:r>
    </w:p>
    <w:p w14:paraId="5333D3AE" w14:textId="77777777" w:rsidR="00FB1DA5" w:rsidRPr="00FB1DA5" w:rsidRDefault="00FB1DA5" w:rsidP="00FB1DA5">
      <w:pPr>
        <w:spacing w:after="0"/>
        <w:rPr>
          <w:rFonts w:ascii="Arial" w:hAnsi="Arial" w:cs="Arial"/>
          <w:b/>
        </w:rPr>
      </w:pPr>
    </w:p>
    <w:p w14:paraId="3BB028A8" w14:textId="77777777" w:rsidR="00032A87" w:rsidRDefault="00FB1DA5" w:rsidP="001F6DA4">
      <w:pPr>
        <w:pStyle w:val="ListParagraph"/>
        <w:numPr>
          <w:ilvl w:val="0"/>
          <w:numId w:val="34"/>
        </w:numPr>
        <w:autoSpaceDE w:val="0"/>
        <w:autoSpaceDN w:val="0"/>
        <w:adjustRightInd w:val="0"/>
        <w:spacing w:after="0" w:line="240" w:lineRule="auto"/>
        <w:rPr>
          <w:rFonts w:ascii="Arial" w:hAnsi="Arial" w:cs="Arial"/>
          <w:sz w:val="20"/>
          <w:szCs w:val="20"/>
        </w:rPr>
      </w:pPr>
      <w:r w:rsidRPr="00032A87">
        <w:rPr>
          <w:rFonts w:ascii="Arial" w:hAnsi="Arial" w:cs="Arial"/>
          <w:sz w:val="20"/>
          <w:szCs w:val="20"/>
        </w:rPr>
        <w:t xml:space="preserve">In accordance with paragraph F1 of the DEFFORM 47 the Authority reserves the right to request an explanation of the costs or price proposed. </w:t>
      </w:r>
    </w:p>
    <w:p w14:paraId="5E4FA2FA" w14:textId="77777777" w:rsidR="00032A87" w:rsidRPr="00032A87" w:rsidRDefault="00032A87" w:rsidP="00032A87">
      <w:pPr>
        <w:pStyle w:val="ListParagraph"/>
        <w:rPr>
          <w:rFonts w:ascii="Arial" w:hAnsi="Arial" w:cs="Arial"/>
          <w:sz w:val="20"/>
          <w:szCs w:val="20"/>
        </w:rPr>
      </w:pPr>
    </w:p>
    <w:p w14:paraId="26FF36A4" w14:textId="7014856D" w:rsidR="00FB1DA5" w:rsidRPr="00032A87" w:rsidRDefault="00FB1DA5" w:rsidP="001F6DA4">
      <w:pPr>
        <w:pStyle w:val="ListParagraph"/>
        <w:numPr>
          <w:ilvl w:val="0"/>
          <w:numId w:val="34"/>
        </w:numPr>
        <w:autoSpaceDE w:val="0"/>
        <w:autoSpaceDN w:val="0"/>
        <w:adjustRightInd w:val="0"/>
        <w:spacing w:after="0" w:line="240" w:lineRule="auto"/>
        <w:rPr>
          <w:rFonts w:ascii="Arial" w:hAnsi="Arial" w:cs="Arial"/>
          <w:sz w:val="20"/>
          <w:szCs w:val="20"/>
        </w:rPr>
      </w:pPr>
      <w:r w:rsidRPr="00032A87">
        <w:rPr>
          <w:rFonts w:ascii="Arial" w:hAnsi="Arial" w:cs="Arial"/>
          <w:sz w:val="20"/>
          <w:szCs w:val="20"/>
        </w:rPr>
        <w:t>To participate in the Reverse Auction, Tenderers must have access to the Internet and one of the following browsers:</w:t>
      </w:r>
    </w:p>
    <w:p w14:paraId="27DFEAC0" w14:textId="77777777" w:rsidR="00FB1DA5" w:rsidRPr="00FB1DA5" w:rsidRDefault="00FB1DA5" w:rsidP="00032A87">
      <w:pPr>
        <w:autoSpaceDE w:val="0"/>
        <w:autoSpaceDN w:val="0"/>
        <w:adjustRightInd w:val="0"/>
        <w:spacing w:after="0"/>
        <w:ind w:left="2160"/>
        <w:rPr>
          <w:rFonts w:ascii="SymbolMT" w:hAnsi="SymbolMT" w:cs="SymbolMT"/>
          <w:sz w:val="20"/>
          <w:szCs w:val="20"/>
          <w:lang w:eastAsia="en-GB"/>
        </w:rPr>
      </w:pPr>
      <w:r w:rsidRPr="00FB1DA5">
        <w:rPr>
          <w:rFonts w:ascii="Arial" w:hAnsi="Arial" w:cs="Arial"/>
          <w:sz w:val="20"/>
          <w:szCs w:val="20"/>
          <w:lang w:eastAsia="en-GB"/>
        </w:rPr>
        <w:br/>
      </w:r>
      <w:r w:rsidRPr="00FB1DA5">
        <w:rPr>
          <w:rFonts w:ascii="SymbolMT" w:hAnsi="SymbolMT" w:cs="SymbolMT"/>
          <w:sz w:val="20"/>
          <w:szCs w:val="20"/>
          <w:lang w:eastAsia="en-GB"/>
        </w:rPr>
        <w:t xml:space="preserve">- </w:t>
      </w:r>
      <w:r w:rsidRPr="00FB1DA5">
        <w:rPr>
          <w:rFonts w:ascii="Arial" w:hAnsi="Arial" w:cs="Arial"/>
          <w:sz w:val="20"/>
          <w:szCs w:val="20"/>
          <w:lang w:eastAsia="en-GB"/>
        </w:rPr>
        <w:t>Internet Explorer 9 and above,</w:t>
      </w:r>
      <w:r w:rsidRPr="00FB1DA5">
        <w:rPr>
          <w:rFonts w:ascii="SymbolMT" w:hAnsi="SymbolMT" w:cs="SymbolMT"/>
          <w:sz w:val="20"/>
          <w:szCs w:val="20"/>
          <w:lang w:eastAsia="en-GB"/>
        </w:rPr>
        <w:t xml:space="preserve"> </w:t>
      </w:r>
    </w:p>
    <w:p w14:paraId="543D91EE" w14:textId="77777777" w:rsidR="00FB1DA5" w:rsidRPr="00FB1DA5" w:rsidRDefault="00FB1DA5" w:rsidP="00032A87">
      <w:pPr>
        <w:autoSpaceDE w:val="0"/>
        <w:autoSpaceDN w:val="0"/>
        <w:adjustRightInd w:val="0"/>
        <w:spacing w:after="0"/>
        <w:ind w:left="2160"/>
        <w:rPr>
          <w:rFonts w:ascii="Arial" w:hAnsi="Arial" w:cs="Arial"/>
          <w:sz w:val="20"/>
          <w:szCs w:val="20"/>
          <w:lang w:eastAsia="en-GB"/>
        </w:rPr>
      </w:pPr>
      <w:r w:rsidRPr="00FB1DA5">
        <w:rPr>
          <w:rFonts w:ascii="SymbolMT" w:hAnsi="SymbolMT" w:cs="SymbolMT"/>
          <w:sz w:val="20"/>
          <w:szCs w:val="20"/>
          <w:lang w:eastAsia="en-GB"/>
        </w:rPr>
        <w:t xml:space="preserve">- </w:t>
      </w:r>
      <w:r w:rsidRPr="00FB1DA5">
        <w:rPr>
          <w:rFonts w:ascii="Arial" w:hAnsi="Arial" w:cs="Arial"/>
          <w:sz w:val="20"/>
          <w:szCs w:val="20"/>
          <w:lang w:eastAsia="en-GB"/>
        </w:rPr>
        <w:t xml:space="preserve">Mozilla Firefox 31+ </w:t>
      </w:r>
    </w:p>
    <w:p w14:paraId="59142A8E" w14:textId="77777777" w:rsidR="00FB1DA5" w:rsidRPr="00FB1DA5" w:rsidRDefault="00FB1DA5" w:rsidP="00032A87">
      <w:pPr>
        <w:autoSpaceDE w:val="0"/>
        <w:autoSpaceDN w:val="0"/>
        <w:adjustRightInd w:val="0"/>
        <w:spacing w:after="0"/>
        <w:ind w:left="2160"/>
        <w:rPr>
          <w:rFonts w:ascii="Arial" w:hAnsi="Arial" w:cs="Arial"/>
          <w:sz w:val="20"/>
          <w:szCs w:val="20"/>
          <w:lang w:eastAsia="en-GB"/>
        </w:rPr>
      </w:pPr>
      <w:r w:rsidRPr="00FB1DA5">
        <w:rPr>
          <w:rFonts w:ascii="Arial" w:hAnsi="Arial" w:cs="Arial"/>
          <w:sz w:val="20"/>
          <w:szCs w:val="20"/>
          <w:lang w:eastAsia="en-GB"/>
        </w:rPr>
        <w:t xml:space="preserve">- Google Chrome </w:t>
      </w:r>
    </w:p>
    <w:p w14:paraId="75B17448" w14:textId="77777777" w:rsidR="00FB1DA5" w:rsidRPr="00FB1DA5" w:rsidRDefault="00FB1DA5" w:rsidP="00032A87">
      <w:pPr>
        <w:autoSpaceDE w:val="0"/>
        <w:autoSpaceDN w:val="0"/>
        <w:adjustRightInd w:val="0"/>
        <w:spacing w:after="0"/>
        <w:ind w:left="2160"/>
        <w:rPr>
          <w:rFonts w:ascii="Arial" w:hAnsi="Arial" w:cs="Arial"/>
          <w:sz w:val="20"/>
          <w:szCs w:val="20"/>
        </w:rPr>
      </w:pPr>
      <w:r w:rsidRPr="00FB1DA5">
        <w:rPr>
          <w:rFonts w:ascii="SymbolMT" w:hAnsi="SymbolMT" w:cs="SymbolMT"/>
          <w:sz w:val="20"/>
          <w:szCs w:val="20"/>
          <w:lang w:eastAsia="en-GB"/>
        </w:rPr>
        <w:t xml:space="preserve">- </w:t>
      </w:r>
      <w:r w:rsidRPr="00FB1DA5">
        <w:rPr>
          <w:rFonts w:ascii="Arial" w:hAnsi="Arial" w:cs="Arial"/>
          <w:sz w:val="20"/>
          <w:szCs w:val="20"/>
          <w:lang w:eastAsia="en-GB"/>
        </w:rPr>
        <w:t>Apple Safari</w:t>
      </w:r>
      <w:r w:rsidRPr="00FB1DA5">
        <w:rPr>
          <w:rFonts w:ascii="Arial" w:hAnsi="Arial" w:cs="Arial"/>
          <w:sz w:val="20"/>
          <w:szCs w:val="20"/>
        </w:rPr>
        <w:t xml:space="preserve"> 6.14 </w:t>
      </w:r>
    </w:p>
    <w:p w14:paraId="33C6E12C" w14:textId="77777777" w:rsidR="00FB1DA5" w:rsidRPr="00FB1DA5" w:rsidRDefault="00FB1DA5" w:rsidP="00FB1DA5">
      <w:pPr>
        <w:autoSpaceDE w:val="0"/>
        <w:autoSpaceDN w:val="0"/>
        <w:adjustRightInd w:val="0"/>
        <w:spacing w:after="0"/>
        <w:rPr>
          <w:rFonts w:ascii="Arial" w:hAnsi="Arial" w:cs="Arial"/>
          <w:sz w:val="20"/>
          <w:szCs w:val="20"/>
        </w:rPr>
      </w:pPr>
    </w:p>
    <w:p w14:paraId="6FB927ED" w14:textId="1D12B610" w:rsidR="00FB1DA5" w:rsidRPr="00032A87" w:rsidRDefault="00FB1DA5" w:rsidP="001F6DA4">
      <w:pPr>
        <w:pStyle w:val="ListParagraph"/>
        <w:numPr>
          <w:ilvl w:val="0"/>
          <w:numId w:val="34"/>
        </w:numPr>
        <w:autoSpaceDE w:val="0"/>
        <w:autoSpaceDN w:val="0"/>
        <w:adjustRightInd w:val="0"/>
        <w:spacing w:after="0"/>
        <w:rPr>
          <w:rFonts w:ascii="Arial" w:hAnsi="Arial" w:cs="Arial"/>
          <w:sz w:val="20"/>
          <w:szCs w:val="20"/>
        </w:rPr>
      </w:pPr>
      <w:r w:rsidRPr="00032A87">
        <w:rPr>
          <w:rFonts w:ascii="Arial" w:hAnsi="Arial" w:cs="Arial"/>
          <w:sz w:val="20"/>
          <w:szCs w:val="20"/>
        </w:rPr>
        <w:t>In addition, for full functionality of the Auction Monitor, bidders must install;</w:t>
      </w:r>
    </w:p>
    <w:p w14:paraId="2D3DB239" w14:textId="101E89F3" w:rsidR="00FB1DA5" w:rsidRPr="00032A87" w:rsidRDefault="00032A87" w:rsidP="00032A87">
      <w:pPr>
        <w:autoSpaceDE w:val="0"/>
        <w:autoSpaceDN w:val="0"/>
        <w:adjustRightInd w:val="0"/>
        <w:spacing w:after="0" w:line="240" w:lineRule="auto"/>
        <w:ind w:left="2160"/>
        <w:rPr>
          <w:rFonts w:ascii="Arial" w:hAnsi="Arial" w:cs="Arial"/>
          <w:sz w:val="20"/>
          <w:szCs w:val="20"/>
        </w:rPr>
      </w:pPr>
      <w:r w:rsidRPr="00032A87">
        <w:rPr>
          <w:rFonts w:ascii="Arial" w:hAnsi="Arial" w:cs="Arial"/>
          <w:sz w:val="20"/>
          <w:szCs w:val="20"/>
        </w:rPr>
        <w:t>-</w:t>
      </w:r>
      <w:r>
        <w:rPr>
          <w:rFonts w:ascii="Arial" w:hAnsi="Arial" w:cs="Arial"/>
          <w:sz w:val="20"/>
          <w:szCs w:val="20"/>
        </w:rPr>
        <w:t xml:space="preserve"> </w:t>
      </w:r>
      <w:r w:rsidR="00FB1DA5" w:rsidRPr="00032A87">
        <w:rPr>
          <w:rFonts w:ascii="Arial" w:hAnsi="Arial" w:cs="Arial"/>
          <w:sz w:val="20"/>
          <w:szCs w:val="20"/>
        </w:rPr>
        <w:t>Java version 1.7+</w:t>
      </w:r>
    </w:p>
    <w:p w14:paraId="32EB099A" w14:textId="77777777" w:rsidR="00FB1DA5" w:rsidRPr="00FB1DA5" w:rsidRDefault="00FB1DA5" w:rsidP="00FB1DA5">
      <w:pPr>
        <w:autoSpaceDE w:val="0"/>
        <w:autoSpaceDN w:val="0"/>
        <w:adjustRightInd w:val="0"/>
        <w:spacing w:after="0"/>
        <w:rPr>
          <w:rFonts w:ascii="Arial" w:hAnsi="Arial" w:cs="Arial"/>
          <w:sz w:val="20"/>
          <w:szCs w:val="20"/>
        </w:rPr>
      </w:pPr>
    </w:p>
    <w:p w14:paraId="7DDC2B10" w14:textId="33CCEDA6" w:rsidR="00FB1DA5" w:rsidRPr="00032A87" w:rsidRDefault="00FB1DA5" w:rsidP="001F6DA4">
      <w:pPr>
        <w:pStyle w:val="ListParagraph"/>
        <w:numPr>
          <w:ilvl w:val="0"/>
          <w:numId w:val="34"/>
        </w:numPr>
        <w:spacing w:after="0"/>
        <w:rPr>
          <w:rFonts w:ascii="Arial" w:hAnsi="Arial" w:cs="Arial"/>
          <w:sz w:val="20"/>
          <w:szCs w:val="20"/>
        </w:rPr>
      </w:pPr>
      <w:r w:rsidRPr="00032A87">
        <w:rPr>
          <w:rFonts w:ascii="Arial" w:hAnsi="Arial" w:cs="Arial"/>
          <w:sz w:val="20"/>
          <w:szCs w:val="20"/>
        </w:rPr>
        <w:t>Acting on behalf of the Authority, the external Auction Service Provider shall notify the date and scheduled start time of the Reverse Auction to compliant Tenderers. The external Auction Service Provider will manage the operational aspects of the Reverse Auction event on behalf of the Authority. The Auction Service Provider will provide the Tenderer</w:t>
      </w:r>
      <w:r w:rsidRPr="00032A87">
        <w:rPr>
          <w:rFonts w:ascii="Arial" w:hAnsi="Arial" w:cs="Arial"/>
          <w:color w:val="0000FF"/>
          <w:sz w:val="20"/>
          <w:szCs w:val="20"/>
        </w:rPr>
        <w:t xml:space="preserve"> </w:t>
      </w:r>
      <w:r w:rsidRPr="00032A87">
        <w:rPr>
          <w:rFonts w:ascii="Arial" w:hAnsi="Arial" w:cs="Arial"/>
          <w:sz w:val="20"/>
          <w:szCs w:val="20"/>
        </w:rPr>
        <w:t xml:space="preserve">with the Rules of Participation, </w:t>
      </w:r>
      <w:r w:rsidRPr="00032A87">
        <w:rPr>
          <w:rFonts w:ascii="Arial" w:hAnsi="Arial" w:cs="Arial"/>
          <w:sz w:val="20"/>
          <w:szCs w:val="20"/>
          <w:lang w:eastAsia="en-GB"/>
        </w:rPr>
        <w:t>a username and password that allows secure access to the relevant web pages, including the training activity and individual Reverse Auction event.</w:t>
      </w:r>
    </w:p>
    <w:p w14:paraId="026D0804" w14:textId="77777777" w:rsidR="00FB1DA5" w:rsidRPr="00FB1DA5" w:rsidRDefault="00FB1DA5" w:rsidP="00FB1DA5">
      <w:pPr>
        <w:spacing w:after="0"/>
        <w:rPr>
          <w:rFonts w:ascii="Arial" w:hAnsi="Arial" w:cs="Arial"/>
          <w:sz w:val="20"/>
          <w:szCs w:val="20"/>
        </w:rPr>
      </w:pPr>
    </w:p>
    <w:p w14:paraId="2BD93707" w14:textId="37936CAE" w:rsidR="00FB1DA5" w:rsidRPr="00032A87" w:rsidRDefault="00FB1DA5" w:rsidP="001F6DA4">
      <w:pPr>
        <w:pStyle w:val="ListParagraph"/>
        <w:numPr>
          <w:ilvl w:val="0"/>
          <w:numId w:val="34"/>
        </w:numPr>
        <w:spacing w:after="0"/>
        <w:rPr>
          <w:rFonts w:ascii="Arial" w:hAnsi="Arial" w:cs="Arial"/>
          <w:sz w:val="20"/>
          <w:szCs w:val="20"/>
        </w:rPr>
      </w:pPr>
      <w:r w:rsidRPr="00032A87">
        <w:rPr>
          <w:rFonts w:ascii="Arial" w:hAnsi="Arial" w:cs="Arial"/>
          <w:sz w:val="20"/>
          <w:szCs w:val="20"/>
        </w:rPr>
        <w:t>Training shall be provided by the Auction Service Provider, usually 24 hours before the event is scheduled to take place.</w:t>
      </w:r>
      <w:r w:rsidRPr="00032A87">
        <w:rPr>
          <w:rFonts w:ascii="Arial" w:hAnsi="Arial" w:cs="Arial"/>
          <w:b/>
          <w:sz w:val="20"/>
          <w:szCs w:val="20"/>
        </w:rPr>
        <w:t xml:space="preserve"> </w:t>
      </w:r>
      <w:r w:rsidRPr="00032A87">
        <w:rPr>
          <w:rFonts w:ascii="Arial" w:hAnsi="Arial" w:cs="Arial"/>
          <w:sz w:val="20"/>
          <w:szCs w:val="20"/>
        </w:rPr>
        <w:t>The training exercise is aimed at ensuring that participating Tenderers are adequately equipped in terms of computer software, hardware and Internet connectivity. It will also provide the opportunity to confirm that starting prices are accurate as actual pricing will be used during the training. The identity of the Tenderers shall not be disclosed at any point.</w:t>
      </w:r>
    </w:p>
    <w:p w14:paraId="4720DC84" w14:textId="77777777" w:rsidR="00FB1DA5" w:rsidRPr="00FB1DA5" w:rsidRDefault="00FB1DA5" w:rsidP="00FB1DA5">
      <w:pPr>
        <w:autoSpaceDE w:val="0"/>
        <w:autoSpaceDN w:val="0"/>
        <w:adjustRightInd w:val="0"/>
        <w:spacing w:after="0"/>
        <w:rPr>
          <w:rFonts w:ascii="Arial" w:hAnsi="Arial" w:cs="Arial"/>
          <w:sz w:val="20"/>
          <w:szCs w:val="20"/>
        </w:rPr>
      </w:pPr>
    </w:p>
    <w:p w14:paraId="52B87DAF" w14:textId="2931C35C" w:rsidR="00FB1DA5" w:rsidRPr="00032A87" w:rsidRDefault="00FB1DA5" w:rsidP="001F6DA4">
      <w:pPr>
        <w:pStyle w:val="ListParagraph"/>
        <w:numPr>
          <w:ilvl w:val="0"/>
          <w:numId w:val="34"/>
        </w:numPr>
        <w:autoSpaceDE w:val="0"/>
        <w:autoSpaceDN w:val="0"/>
        <w:adjustRightInd w:val="0"/>
        <w:spacing w:after="0"/>
        <w:rPr>
          <w:rFonts w:ascii="Arial" w:hAnsi="Arial" w:cs="Arial"/>
          <w:sz w:val="20"/>
          <w:szCs w:val="20"/>
          <w:lang w:val="en-US" w:eastAsia="en-GB"/>
        </w:rPr>
      </w:pPr>
      <w:r w:rsidRPr="00032A87">
        <w:rPr>
          <w:rFonts w:ascii="Arial" w:hAnsi="Arial" w:cs="Arial"/>
          <w:sz w:val="20"/>
          <w:szCs w:val="20"/>
          <w:lang w:val="en-US" w:eastAsia="en-GB"/>
        </w:rPr>
        <w:t>Compliant Tenderers shall be notified of the starting prices by the Auction Service Provider prior to the Reverse Auction scheduled start time, but shall not be able to make any revised bid until the start of the Reverse Auction.</w:t>
      </w:r>
    </w:p>
    <w:p w14:paraId="04C1A7A6" w14:textId="77777777" w:rsidR="00032A87" w:rsidRDefault="00032A87" w:rsidP="00FB1DA5">
      <w:pPr>
        <w:spacing w:after="0"/>
        <w:rPr>
          <w:rFonts w:ascii="Arial" w:hAnsi="Arial" w:cs="Arial"/>
          <w:sz w:val="20"/>
          <w:szCs w:val="20"/>
        </w:rPr>
      </w:pPr>
    </w:p>
    <w:p w14:paraId="0ABA723A" w14:textId="082F1C6C" w:rsidR="00FB1DA5" w:rsidRPr="00032A87" w:rsidRDefault="00FB1DA5" w:rsidP="001F6DA4">
      <w:pPr>
        <w:pStyle w:val="ListParagraph"/>
        <w:numPr>
          <w:ilvl w:val="0"/>
          <w:numId w:val="34"/>
        </w:numPr>
        <w:spacing w:after="0"/>
        <w:rPr>
          <w:rFonts w:ascii="Arial" w:hAnsi="Arial" w:cs="Arial"/>
          <w:sz w:val="20"/>
          <w:szCs w:val="20"/>
        </w:rPr>
      </w:pPr>
      <w:r w:rsidRPr="00032A87">
        <w:rPr>
          <w:rFonts w:ascii="Arial" w:hAnsi="Arial" w:cs="Arial"/>
          <w:sz w:val="20"/>
          <w:szCs w:val="20"/>
        </w:rPr>
        <w:t>As the Tender will be evaluated using Most Economically Advantageous Tender evaluation criteria the total price of the Tenderer with the highest Combined Evaluation Score, per Lot, rather than the lowest price, will be ranked first. Each Lot will be auctioned concurrently. Tenderers may only participate in Auctions for the Lots they have tendered for.</w:t>
      </w:r>
    </w:p>
    <w:p w14:paraId="2DBCD1C5" w14:textId="77777777" w:rsidR="00FB1DA5" w:rsidRPr="00FB1DA5" w:rsidRDefault="00FB1DA5" w:rsidP="00FB1DA5">
      <w:pPr>
        <w:spacing w:after="0"/>
        <w:rPr>
          <w:rFonts w:ascii="Arial" w:hAnsi="Arial" w:cs="Arial"/>
          <w:sz w:val="20"/>
          <w:szCs w:val="20"/>
        </w:rPr>
      </w:pPr>
    </w:p>
    <w:p w14:paraId="3FC83CF8" w14:textId="7AA511AD" w:rsidR="00FB1DA5" w:rsidRPr="00032A87" w:rsidRDefault="00FB1DA5" w:rsidP="001F6DA4">
      <w:pPr>
        <w:pStyle w:val="ListParagraph"/>
        <w:numPr>
          <w:ilvl w:val="0"/>
          <w:numId w:val="34"/>
        </w:numPr>
        <w:spacing w:after="0"/>
        <w:rPr>
          <w:rFonts w:ascii="Arial" w:hAnsi="Arial" w:cs="Arial"/>
          <w:sz w:val="20"/>
          <w:szCs w:val="20"/>
        </w:rPr>
      </w:pPr>
      <w:r w:rsidRPr="00032A87">
        <w:rPr>
          <w:rFonts w:ascii="Arial" w:hAnsi="Arial" w:cs="Arial"/>
          <w:sz w:val="20"/>
          <w:szCs w:val="20"/>
        </w:rPr>
        <w:t>During the Auction each Tenderer shall be able to see their own tendered price in comparison to the or highest scored total price per Lot and their individual ranking. Any change in the total price, or a Tenderers individual ranking, shall be reflected on the screen shortly after it has been submitted. A new total price submitted by a Tenderer that equals an existing total price shall be ranked behind the existing bid. No minimum or maximum bid decrement shall be applied.</w:t>
      </w:r>
    </w:p>
    <w:p w14:paraId="7FD7DE17" w14:textId="77777777" w:rsidR="00FB1DA5" w:rsidRPr="00FB1DA5" w:rsidRDefault="00FB1DA5" w:rsidP="00FB1DA5">
      <w:pPr>
        <w:spacing w:after="0"/>
        <w:rPr>
          <w:rFonts w:ascii="Arial" w:hAnsi="Arial" w:cs="Arial"/>
          <w:sz w:val="20"/>
          <w:szCs w:val="20"/>
        </w:rPr>
      </w:pPr>
    </w:p>
    <w:p w14:paraId="17701D0E" w14:textId="2780A4AF" w:rsidR="00FB1DA5" w:rsidRPr="00032A87" w:rsidRDefault="00FB1DA5" w:rsidP="001F6DA4">
      <w:pPr>
        <w:pStyle w:val="ListParagraph"/>
        <w:numPr>
          <w:ilvl w:val="0"/>
          <w:numId w:val="34"/>
        </w:numPr>
        <w:spacing w:after="0"/>
        <w:rPr>
          <w:rFonts w:ascii="Arial" w:hAnsi="Arial" w:cs="Arial"/>
          <w:sz w:val="20"/>
          <w:szCs w:val="20"/>
        </w:rPr>
      </w:pPr>
      <w:r w:rsidRPr="00032A87">
        <w:rPr>
          <w:rFonts w:ascii="Arial" w:hAnsi="Arial" w:cs="Arial"/>
          <w:sz w:val="20"/>
          <w:szCs w:val="20"/>
        </w:rPr>
        <w:t>The Reverse Auction will have a standard duration of thirty minutes. The Auction Service Provider’s website shall indicate the time remaining to the end of the Auction. Any bids submitted in the final three minutes of the Auction shall automatically extend the Auction to ensure that there is always at least three minutes remaining to allow Tenderers to review their position and enter a lower bid. The Auction will end only when no more bids are received during the three minute extensions.</w:t>
      </w:r>
    </w:p>
    <w:p w14:paraId="43176FF0" w14:textId="77777777" w:rsidR="00FB1DA5" w:rsidRPr="00FB1DA5" w:rsidRDefault="00FB1DA5" w:rsidP="00FB1DA5">
      <w:pPr>
        <w:spacing w:after="0"/>
        <w:rPr>
          <w:rFonts w:ascii="Arial" w:hAnsi="Arial" w:cs="Arial"/>
          <w:sz w:val="20"/>
          <w:szCs w:val="20"/>
        </w:rPr>
      </w:pPr>
    </w:p>
    <w:p w14:paraId="752E1975" w14:textId="3CDF5909" w:rsidR="00FB1DA5" w:rsidRPr="00032A87" w:rsidRDefault="00FB1DA5" w:rsidP="001F6DA4">
      <w:pPr>
        <w:pStyle w:val="ListParagraph"/>
        <w:numPr>
          <w:ilvl w:val="0"/>
          <w:numId w:val="34"/>
        </w:numPr>
        <w:spacing w:after="0"/>
        <w:rPr>
          <w:rFonts w:ascii="Arial" w:hAnsi="Arial" w:cs="Arial"/>
          <w:sz w:val="20"/>
          <w:szCs w:val="20"/>
        </w:rPr>
      </w:pPr>
      <w:r w:rsidRPr="00032A87">
        <w:rPr>
          <w:rFonts w:ascii="Arial" w:hAnsi="Arial" w:cs="Arial"/>
          <w:sz w:val="20"/>
          <w:szCs w:val="20"/>
        </w:rPr>
        <w:t xml:space="preserve">Following completion of the Reverse Auction, all Tenderers are required to update the item pricing on the pricing sheet provided, per Lot, by the Auction Service Provider. No item price should exceed the item price initially offered by the Tenderer in their Tender return. The total price of the completed pricing sheet must match the lowest total price offered by the Tenderer during the Reverse Auction. Each Tenderer should return the completed pricing sheet to the Auction Service Provider within 48 hours of the Reverse Auction closure. </w:t>
      </w:r>
    </w:p>
    <w:p w14:paraId="0493A474" w14:textId="77777777" w:rsidR="00FB1DA5" w:rsidRPr="00FB1DA5" w:rsidRDefault="00FB1DA5" w:rsidP="00FB1DA5">
      <w:pPr>
        <w:spacing w:after="0"/>
        <w:rPr>
          <w:rFonts w:ascii="Arial" w:hAnsi="Arial" w:cs="Arial"/>
          <w:sz w:val="20"/>
          <w:szCs w:val="20"/>
        </w:rPr>
      </w:pPr>
    </w:p>
    <w:p w14:paraId="2F18AEDD" w14:textId="121C01AC" w:rsidR="00FB1DA5" w:rsidRPr="00032A87" w:rsidRDefault="00FB1DA5" w:rsidP="001F6DA4">
      <w:pPr>
        <w:pStyle w:val="ListParagraph"/>
        <w:numPr>
          <w:ilvl w:val="0"/>
          <w:numId w:val="34"/>
        </w:numPr>
        <w:spacing w:after="0"/>
        <w:rPr>
          <w:rFonts w:ascii="Arial" w:hAnsi="Arial" w:cs="Arial"/>
          <w:sz w:val="20"/>
          <w:szCs w:val="20"/>
        </w:rPr>
      </w:pPr>
      <w:r w:rsidRPr="00032A87">
        <w:rPr>
          <w:rFonts w:ascii="Arial" w:hAnsi="Arial" w:cs="Arial"/>
          <w:sz w:val="20"/>
          <w:szCs w:val="20"/>
        </w:rPr>
        <w:t xml:space="preserve">Tenderers must note that bids made during the Reverse Auction are provided on the understanding that the price offer shall remain open for acceptance by the Authority. The Authority reserves the right not to award a Contract based on the outcome of the tender process or the Reverse Auction. </w:t>
      </w:r>
    </w:p>
    <w:p w14:paraId="60F91B04" w14:textId="77777777" w:rsidR="00FB1DA5" w:rsidRDefault="00FB1DA5" w:rsidP="00FB1DA5">
      <w:pPr>
        <w:autoSpaceDE w:val="0"/>
        <w:autoSpaceDN w:val="0"/>
        <w:adjustRightInd w:val="0"/>
        <w:spacing w:after="0" w:line="240" w:lineRule="auto"/>
        <w:rPr>
          <w:rFonts w:ascii="Arial" w:hAnsi="Arial" w:cs="Arial"/>
          <w:bCs/>
          <w:color w:val="000000"/>
          <w:sz w:val="20"/>
          <w:szCs w:val="20"/>
        </w:rPr>
      </w:pPr>
      <w:r w:rsidRPr="00FB1DA5">
        <w:rPr>
          <w:rFonts w:ascii="Arial" w:hAnsi="Arial" w:cs="Arial"/>
          <w:bCs/>
          <w:color w:val="000000"/>
          <w:sz w:val="20"/>
          <w:szCs w:val="20"/>
        </w:rPr>
        <w:t xml:space="preserve"> </w:t>
      </w:r>
    </w:p>
    <w:p w14:paraId="415E9545" w14:textId="77777777" w:rsidR="00431B2F" w:rsidRDefault="00431B2F" w:rsidP="00FB1DA5">
      <w:pPr>
        <w:autoSpaceDE w:val="0"/>
        <w:autoSpaceDN w:val="0"/>
        <w:adjustRightInd w:val="0"/>
        <w:spacing w:after="0" w:line="240" w:lineRule="auto"/>
        <w:rPr>
          <w:rFonts w:ascii="Arial" w:hAnsi="Arial" w:cs="Arial"/>
          <w:bCs/>
          <w:color w:val="000000"/>
          <w:sz w:val="20"/>
          <w:szCs w:val="20"/>
        </w:rPr>
      </w:pPr>
    </w:p>
    <w:p w14:paraId="64915A5F" w14:textId="77777777" w:rsidR="00431B2F" w:rsidRDefault="00431B2F" w:rsidP="00FB1DA5">
      <w:pPr>
        <w:autoSpaceDE w:val="0"/>
        <w:autoSpaceDN w:val="0"/>
        <w:adjustRightInd w:val="0"/>
        <w:spacing w:after="0" w:line="240" w:lineRule="auto"/>
        <w:rPr>
          <w:rFonts w:ascii="Arial" w:hAnsi="Arial" w:cs="Arial"/>
          <w:bCs/>
          <w:color w:val="000000"/>
          <w:sz w:val="20"/>
          <w:szCs w:val="20"/>
        </w:rPr>
      </w:pPr>
    </w:p>
    <w:p w14:paraId="3744D457" w14:textId="77777777" w:rsidR="00431B2F" w:rsidRDefault="00431B2F" w:rsidP="00FB1DA5">
      <w:pPr>
        <w:autoSpaceDE w:val="0"/>
        <w:autoSpaceDN w:val="0"/>
        <w:adjustRightInd w:val="0"/>
        <w:spacing w:after="0" w:line="240" w:lineRule="auto"/>
        <w:rPr>
          <w:rFonts w:ascii="Arial" w:hAnsi="Arial" w:cs="Arial"/>
          <w:bCs/>
          <w:color w:val="000000"/>
          <w:sz w:val="20"/>
          <w:szCs w:val="20"/>
        </w:rPr>
      </w:pPr>
    </w:p>
    <w:p w14:paraId="6692E1AC" w14:textId="77777777" w:rsidR="00431B2F" w:rsidRDefault="00431B2F" w:rsidP="00FB1DA5">
      <w:pPr>
        <w:autoSpaceDE w:val="0"/>
        <w:autoSpaceDN w:val="0"/>
        <w:adjustRightInd w:val="0"/>
        <w:spacing w:after="0" w:line="240" w:lineRule="auto"/>
        <w:rPr>
          <w:rFonts w:ascii="Arial" w:hAnsi="Arial" w:cs="Arial"/>
          <w:bCs/>
          <w:color w:val="000000"/>
          <w:sz w:val="20"/>
          <w:szCs w:val="20"/>
        </w:rPr>
      </w:pPr>
    </w:p>
    <w:p w14:paraId="2BE87C0C" w14:textId="77777777" w:rsidR="00431B2F" w:rsidRDefault="00431B2F" w:rsidP="00FB1DA5">
      <w:pPr>
        <w:autoSpaceDE w:val="0"/>
        <w:autoSpaceDN w:val="0"/>
        <w:adjustRightInd w:val="0"/>
        <w:spacing w:after="0" w:line="240" w:lineRule="auto"/>
        <w:rPr>
          <w:rFonts w:ascii="Arial" w:hAnsi="Arial" w:cs="Arial"/>
          <w:bCs/>
          <w:color w:val="000000"/>
          <w:sz w:val="20"/>
          <w:szCs w:val="20"/>
        </w:rPr>
      </w:pPr>
    </w:p>
    <w:p w14:paraId="10EB95CE" w14:textId="77777777" w:rsidR="00431B2F" w:rsidRDefault="00431B2F" w:rsidP="00FB1DA5">
      <w:pPr>
        <w:autoSpaceDE w:val="0"/>
        <w:autoSpaceDN w:val="0"/>
        <w:adjustRightInd w:val="0"/>
        <w:spacing w:after="0" w:line="240" w:lineRule="auto"/>
        <w:rPr>
          <w:rFonts w:ascii="Arial" w:hAnsi="Arial" w:cs="Arial"/>
          <w:bCs/>
          <w:color w:val="000000"/>
          <w:sz w:val="20"/>
          <w:szCs w:val="20"/>
        </w:rPr>
      </w:pPr>
    </w:p>
    <w:p w14:paraId="38DEB137" w14:textId="77777777" w:rsidR="00431B2F" w:rsidRDefault="00431B2F" w:rsidP="00FB1DA5">
      <w:pPr>
        <w:autoSpaceDE w:val="0"/>
        <w:autoSpaceDN w:val="0"/>
        <w:adjustRightInd w:val="0"/>
        <w:spacing w:after="0" w:line="240" w:lineRule="auto"/>
        <w:rPr>
          <w:rFonts w:ascii="Arial" w:hAnsi="Arial" w:cs="Arial"/>
          <w:bCs/>
          <w:color w:val="000000"/>
          <w:sz w:val="20"/>
          <w:szCs w:val="20"/>
        </w:rPr>
      </w:pPr>
    </w:p>
    <w:p w14:paraId="1504FBCB" w14:textId="77777777" w:rsidR="00D5218D" w:rsidRDefault="00D5218D" w:rsidP="00FB1DA5">
      <w:pPr>
        <w:autoSpaceDE w:val="0"/>
        <w:autoSpaceDN w:val="0"/>
        <w:adjustRightInd w:val="0"/>
        <w:spacing w:after="0" w:line="240" w:lineRule="auto"/>
        <w:rPr>
          <w:rFonts w:ascii="Arial" w:hAnsi="Arial" w:cs="Arial"/>
          <w:bCs/>
          <w:color w:val="000000"/>
          <w:sz w:val="20"/>
          <w:szCs w:val="20"/>
        </w:rPr>
      </w:pPr>
    </w:p>
    <w:p w14:paraId="7B3C4A2C" w14:textId="77777777" w:rsidR="00D5218D" w:rsidRDefault="00D5218D" w:rsidP="00FB1DA5">
      <w:pPr>
        <w:autoSpaceDE w:val="0"/>
        <w:autoSpaceDN w:val="0"/>
        <w:adjustRightInd w:val="0"/>
        <w:spacing w:after="0" w:line="240" w:lineRule="auto"/>
        <w:rPr>
          <w:rFonts w:ascii="Arial" w:hAnsi="Arial" w:cs="Arial"/>
          <w:bCs/>
          <w:color w:val="000000"/>
          <w:sz w:val="20"/>
          <w:szCs w:val="20"/>
        </w:rPr>
      </w:pPr>
    </w:p>
    <w:p w14:paraId="52F6795D" w14:textId="77777777" w:rsidR="00D5218D" w:rsidRDefault="00D5218D" w:rsidP="00FB1DA5">
      <w:pPr>
        <w:autoSpaceDE w:val="0"/>
        <w:autoSpaceDN w:val="0"/>
        <w:adjustRightInd w:val="0"/>
        <w:spacing w:after="0" w:line="240" w:lineRule="auto"/>
        <w:rPr>
          <w:rFonts w:ascii="Arial" w:hAnsi="Arial" w:cs="Arial"/>
          <w:bCs/>
          <w:color w:val="000000"/>
          <w:sz w:val="20"/>
          <w:szCs w:val="20"/>
        </w:rPr>
      </w:pPr>
    </w:p>
    <w:p w14:paraId="5241595B" w14:textId="77777777" w:rsidR="00431B2F" w:rsidRPr="00FB1DA5" w:rsidRDefault="00431B2F" w:rsidP="00FB1DA5">
      <w:pPr>
        <w:autoSpaceDE w:val="0"/>
        <w:autoSpaceDN w:val="0"/>
        <w:adjustRightInd w:val="0"/>
        <w:spacing w:after="0" w:line="240" w:lineRule="auto"/>
        <w:rPr>
          <w:rFonts w:ascii="Arial" w:hAnsi="Arial" w:cs="Arial"/>
          <w:bCs/>
          <w:color w:val="000000"/>
          <w:sz w:val="20"/>
          <w:szCs w:val="20"/>
        </w:rPr>
      </w:pPr>
    </w:p>
    <w:p w14:paraId="4F8E5446"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u w:val="single"/>
        </w:rPr>
      </w:pPr>
    </w:p>
    <w:p w14:paraId="2243E9E2"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u w:val="single"/>
        </w:rPr>
      </w:pPr>
      <w:r w:rsidRPr="00FB1DA5">
        <w:rPr>
          <w:rFonts w:ascii="Arial" w:hAnsi="Arial" w:cs="Arial"/>
          <w:b/>
          <w:bCs/>
          <w:color w:val="000000"/>
          <w:sz w:val="20"/>
          <w:szCs w:val="20"/>
          <w:u w:val="single"/>
        </w:rPr>
        <w:lastRenderedPageBreak/>
        <w:t>Overview</w:t>
      </w:r>
    </w:p>
    <w:p w14:paraId="22703E86"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u w:val="single"/>
        </w:rPr>
      </w:pPr>
    </w:p>
    <w:p w14:paraId="7DCE837C"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49" behindDoc="0" locked="0" layoutInCell="1" allowOverlap="1" wp14:anchorId="3EDDE02F" wp14:editId="60EE42F7">
                <wp:simplePos x="0" y="0"/>
                <wp:positionH relativeFrom="column">
                  <wp:posOffset>2785110</wp:posOffset>
                </wp:positionH>
                <wp:positionV relativeFrom="paragraph">
                  <wp:posOffset>122555</wp:posOffset>
                </wp:positionV>
                <wp:extent cx="1476375" cy="1403985"/>
                <wp:effectExtent l="0" t="0" r="28575" b="2794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1403985"/>
                        </a:xfrm>
                        <a:prstGeom prst="rect">
                          <a:avLst/>
                        </a:prstGeom>
                        <a:solidFill>
                          <a:srgbClr val="99CCFF"/>
                        </a:solidFill>
                        <a:ln w="9525">
                          <a:solidFill>
                            <a:srgbClr val="000000"/>
                          </a:solidFill>
                          <a:miter lim="800000"/>
                          <a:headEnd/>
                          <a:tailEnd/>
                        </a:ln>
                      </wps:spPr>
                      <wps:txbx>
                        <w:txbxContent>
                          <w:p w14:paraId="2C6E6080" w14:textId="77777777" w:rsidR="00BC4D06" w:rsidRDefault="00BC4D06" w:rsidP="00FB1DA5">
                            <w:pPr>
                              <w:jc w:val="center"/>
                            </w:pPr>
                            <w:r>
                              <w:t>Price Points score generated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2" o:spid="_x0000_s1042" type="#_x0000_t202" style="position:absolute;margin-left:219.3pt;margin-top:9.65pt;width:116.25pt;height:110.55pt;z-index:251658249;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" fillcolor="#9cf">
                <v:textbox style="mso-fit-shape-to-text:t">
                  <w:txbxContent>
                    <w:p w14:paraId="2C6E6080" w14:textId="77777777" w:rsidR="00BC4D06" w:rsidRDefault="00BC4D06" w:rsidP="00FB1DA5">
                      <w:pPr>
                        <w:jc w:val="center"/>
                      </w:pPr>
                      <w:r>
                        <w:t>Price Points score generated</w:t>
                      </w:r>
                    </w:p>
                  </w:txbxContent>
                </v:textbox>
              </v:shape>
            </w:pict>
          </mc:Fallback>
        </mc:AlternateContent>
      </w: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45" behindDoc="0" locked="0" layoutInCell="1" allowOverlap="1" wp14:anchorId="2F8BDA0B" wp14:editId="2338A972">
                <wp:simplePos x="0" y="0"/>
                <wp:positionH relativeFrom="column">
                  <wp:posOffset>1231265</wp:posOffset>
                </wp:positionH>
                <wp:positionV relativeFrom="paragraph">
                  <wp:posOffset>119380</wp:posOffset>
                </wp:positionV>
                <wp:extent cx="1238250" cy="1403985"/>
                <wp:effectExtent l="0" t="0" r="19050" b="2794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1403985"/>
                        </a:xfrm>
                        <a:prstGeom prst="rect">
                          <a:avLst/>
                        </a:prstGeom>
                        <a:solidFill>
                          <a:srgbClr val="99CCFF"/>
                        </a:solidFill>
                        <a:ln w="9525">
                          <a:solidFill>
                            <a:srgbClr val="000000"/>
                          </a:solidFill>
                          <a:miter lim="800000"/>
                          <a:headEnd/>
                          <a:tailEnd/>
                        </a:ln>
                      </wps:spPr>
                      <wps:txbx>
                        <w:txbxContent>
                          <w:p w14:paraId="350BF393" w14:textId="77777777" w:rsidR="00BC4D06" w:rsidRDefault="00BC4D06" w:rsidP="00FB1DA5">
                            <w:pPr>
                              <w:jc w:val="center"/>
                            </w:pPr>
                            <w:r>
                              <w:t>Pricing Evaluation conducted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3" type="#_x0000_t202" style="position:absolute;margin-left:96.95pt;margin-top:9.4pt;width:97.5pt;height:110.55pt;z-index:251658245;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" fillcolor="#9cf">
                <v:textbox style="mso-fit-shape-to-text:t">
                  <w:txbxContent>
                    <w:p w14:paraId="350BF393" w14:textId="77777777" w:rsidR="00BC4D06" w:rsidRDefault="00BC4D06" w:rsidP="00FB1DA5">
                      <w:pPr>
                        <w:jc w:val="center"/>
                      </w:pPr>
                      <w:r>
                        <w:t>Pricing Evaluation conducted</w:t>
                      </w:r>
                    </w:p>
                  </w:txbxContent>
                </v:textbox>
              </v:shape>
            </w:pict>
          </mc:Fallback>
        </mc:AlternateContent>
      </w:r>
    </w:p>
    <w:p w14:paraId="769721FB"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55" behindDoc="0" locked="0" layoutInCell="1" allowOverlap="1" wp14:anchorId="4FC93EE6" wp14:editId="767ED824">
                <wp:simplePos x="0" y="0"/>
                <wp:positionH relativeFrom="column">
                  <wp:posOffset>4671060</wp:posOffset>
                </wp:positionH>
                <wp:positionV relativeFrom="paragraph">
                  <wp:posOffset>110490</wp:posOffset>
                </wp:positionV>
                <wp:extent cx="1495425" cy="1228725"/>
                <wp:effectExtent l="0" t="0" r="28575" b="28575"/>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1228725"/>
                        </a:xfrm>
                        <a:prstGeom prst="rect">
                          <a:avLst/>
                        </a:prstGeom>
                        <a:solidFill>
                          <a:srgbClr val="99CCFF"/>
                        </a:solidFill>
                        <a:ln w="9525">
                          <a:solidFill>
                            <a:srgbClr val="000000"/>
                          </a:solidFill>
                          <a:miter lim="800000"/>
                          <a:headEnd/>
                          <a:tailEnd/>
                        </a:ln>
                      </wps:spPr>
                      <wps:txbx>
                        <w:txbxContent>
                          <w:p w14:paraId="673343C0" w14:textId="77777777" w:rsidR="00BC4D06" w:rsidRDefault="00BC4D06" w:rsidP="00FB1DA5">
                            <w:r>
                              <w:t>Commercial Points and Technical Points Score added together to form Overall Evaluation Score (Max 100)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4" type="#_x0000_t202" style="position:absolute;margin-left:367.8pt;margin-top:8.7pt;width:117.75pt;height:96.7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" fillcolor="#9cf">
                <v:textbox>
                  <w:txbxContent>
                    <w:p w14:paraId="673343C0" w14:textId="77777777" w:rsidR="00BC4D06" w:rsidRDefault="00BC4D06" w:rsidP="00FB1DA5">
                      <w:r>
                        <w:t>Commercial Points and Technical Points Score added together to form Overall Evaluation Score (Max 100)</w:t>
                      </w:r>
                    </w:p>
                  </w:txbxContent>
                </v:textbox>
              </v:shape>
            </w:pict>
          </mc:Fallback>
        </mc:AlternateContent>
      </w:r>
    </w:p>
    <w:p w14:paraId="1EFF96A4"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4E42E02D"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53" behindDoc="0" locked="0" layoutInCell="1" allowOverlap="1" wp14:anchorId="7B36CE11" wp14:editId="008C5F16">
                <wp:simplePos x="0" y="0"/>
                <wp:positionH relativeFrom="column">
                  <wp:posOffset>4423410</wp:posOffset>
                </wp:positionH>
                <wp:positionV relativeFrom="paragraph">
                  <wp:posOffset>17780</wp:posOffset>
                </wp:positionV>
                <wp:extent cx="0" cy="10001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1000125"/>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23" o:spid="_x0000_s1026" style="position:absolute;z-index:251658253;visibility:visible;mso-wrap-style:square;mso-wrap-distance-left:9pt;mso-wrap-distance-top:0;mso-wrap-distance-right:9pt;mso-wrap-distance-bottom:0;mso-position-horizontal:absolute;mso-position-horizontal-relative:text;mso-position-vertical:absolute;mso-position-vertical-relative:text" from="348.3pt,1.4pt" to="348.3pt,8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" strokecolor="windowText"/>
            </w:pict>
          </mc:Fallback>
        </mc:AlternateContent>
      </w: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51" behindDoc="0" locked="0" layoutInCell="1" allowOverlap="1" wp14:anchorId="24287AAD" wp14:editId="3FF714B8">
                <wp:simplePos x="0" y="0"/>
                <wp:positionH relativeFrom="column">
                  <wp:posOffset>4261485</wp:posOffset>
                </wp:positionH>
                <wp:positionV relativeFrom="paragraph">
                  <wp:posOffset>18415</wp:posOffset>
                </wp:positionV>
                <wp:extent cx="161925" cy="0"/>
                <wp:effectExtent l="0" t="0" r="9525" b="19050"/>
                <wp:wrapNone/>
                <wp:docPr id="21" name="Straight Connector 21"/>
                <wp:cNvGraphicFramePr/>
                <a:graphic xmlns:a="http://schemas.openxmlformats.org/drawingml/2006/main">
                  <a:graphicData uri="http://schemas.microsoft.com/office/word/2010/wordprocessingShape">
                    <wps:wsp>
                      <wps:cNvCnPr/>
                      <wps:spPr>
                        <a:xfrm>
                          <a:off x="0" y="0"/>
                          <a:ext cx="161925" cy="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21" o:spid="_x0000_s1026" style="position:absolute;z-index:251658251;visibility:visible;mso-wrap-style:square;mso-wrap-distance-left:9pt;mso-wrap-distance-top:0;mso-wrap-distance-right:9pt;mso-wrap-distance-bottom:0;mso-position-horizontal:absolute;mso-position-horizontal-relative:text;mso-position-vertical:absolute;mso-position-vertical-relative:text" from="335.55pt,1.45pt" to="348.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" strokecolor="windowText"/>
            </w:pict>
          </mc:Fallback>
        </mc:AlternateContent>
      </w: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47" behindDoc="0" locked="0" layoutInCell="1" allowOverlap="1" wp14:anchorId="04E29BF8" wp14:editId="04862F0C">
                <wp:simplePos x="0" y="0"/>
                <wp:positionH relativeFrom="column">
                  <wp:posOffset>2470785</wp:posOffset>
                </wp:positionH>
                <wp:positionV relativeFrom="paragraph">
                  <wp:posOffset>27940</wp:posOffset>
                </wp:positionV>
                <wp:extent cx="314325" cy="0"/>
                <wp:effectExtent l="0" t="76200" r="28575" b="114300"/>
                <wp:wrapNone/>
                <wp:docPr id="16" name="Straight Arrow Connector 16"/>
                <wp:cNvGraphicFramePr/>
                <a:graphic xmlns:a="http://schemas.openxmlformats.org/drawingml/2006/main">
                  <a:graphicData uri="http://schemas.microsoft.com/office/word/2010/wordprocessingShape">
                    <wps:wsp>
                      <wps:cNvCnPr/>
                      <wps:spPr>
                        <a:xfrm>
                          <a:off x="0" y="0"/>
                          <a:ext cx="314325" cy="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6" o:spid="_x0000_s1026" type="#_x0000_t32" style="position:absolute;margin-left:194.55pt;margin-top:2.2pt;width:24.75pt;height:0;z-index:2516582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" strokecolor="windowText">
                <v:stroke endarrow="open"/>
              </v:shape>
            </w:pict>
          </mc:Fallback>
        </mc:AlternateContent>
      </w: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43" behindDoc="0" locked="0" layoutInCell="1" allowOverlap="1" wp14:anchorId="2AC78A72" wp14:editId="4416FBE6">
                <wp:simplePos x="0" y="0"/>
                <wp:positionH relativeFrom="column">
                  <wp:posOffset>937260</wp:posOffset>
                </wp:positionH>
                <wp:positionV relativeFrom="paragraph">
                  <wp:posOffset>27940</wp:posOffset>
                </wp:positionV>
                <wp:extent cx="295275" cy="0"/>
                <wp:effectExtent l="0" t="76200" r="28575" b="114300"/>
                <wp:wrapNone/>
                <wp:docPr id="12" name="Straight Arrow Connector 12"/>
                <wp:cNvGraphicFramePr/>
                <a:graphic xmlns:a="http://schemas.openxmlformats.org/drawingml/2006/main">
                  <a:graphicData uri="http://schemas.microsoft.com/office/word/2010/wordprocessingShape">
                    <wps:wsp>
                      <wps:cNvCnPr/>
                      <wps:spPr>
                        <a:xfrm>
                          <a:off x="0" y="0"/>
                          <a:ext cx="295275" cy="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Straight Arrow Connector 12" o:spid="_x0000_s1026" type="#_x0000_t32" style="position:absolute;margin-left:73.8pt;margin-top:2.2pt;width:23.25pt;height:0;z-index:25165824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" strokecolor="windowText">
                <v:stroke endarrow="open"/>
              </v:shape>
            </w:pict>
          </mc:Fallback>
        </mc:AlternateContent>
      </w: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42" behindDoc="0" locked="0" layoutInCell="1" allowOverlap="1" wp14:anchorId="40CA8125" wp14:editId="7CC60022">
                <wp:simplePos x="0" y="0"/>
                <wp:positionH relativeFrom="column">
                  <wp:posOffset>937260</wp:posOffset>
                </wp:positionH>
                <wp:positionV relativeFrom="paragraph">
                  <wp:posOffset>18415</wp:posOffset>
                </wp:positionV>
                <wp:extent cx="0" cy="885825"/>
                <wp:effectExtent l="0" t="0" r="19050" b="9525"/>
                <wp:wrapNone/>
                <wp:docPr id="11" name="Straight Connector 11"/>
                <wp:cNvGraphicFramePr/>
                <a:graphic xmlns:a="http://schemas.openxmlformats.org/drawingml/2006/main">
                  <a:graphicData uri="http://schemas.microsoft.com/office/word/2010/wordprocessingShape">
                    <wps:wsp>
                      <wps:cNvCnPr/>
                      <wps:spPr>
                        <a:xfrm flipV="1">
                          <a:off x="0" y="0"/>
                          <a:ext cx="0" cy="885825"/>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11" o:spid="_x0000_s1026" style="position:absolute;flip:y;z-index:251658242;visibility:visible;mso-wrap-style:square;mso-wrap-distance-left:9pt;mso-wrap-distance-top:0;mso-wrap-distance-right:9pt;mso-wrap-distance-bottom:0;mso-position-horizontal:absolute;mso-position-horizontal-relative:text;mso-position-vertical:absolute;mso-position-vertical-relative:text" from="73.8pt,1.45pt" to="73.8pt,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" strokecolor="windowText"/>
            </w:pict>
          </mc:Fallback>
        </mc:AlternateContent>
      </w: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40" behindDoc="0" locked="0" layoutInCell="1" allowOverlap="1" wp14:anchorId="48B91015" wp14:editId="701DC3E3">
                <wp:simplePos x="0" y="0"/>
                <wp:positionH relativeFrom="column">
                  <wp:posOffset>-272415</wp:posOffset>
                </wp:positionH>
                <wp:positionV relativeFrom="paragraph">
                  <wp:posOffset>75565</wp:posOffset>
                </wp:positionV>
                <wp:extent cx="1019175" cy="885825"/>
                <wp:effectExtent l="0" t="0" r="2857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885825"/>
                        </a:xfrm>
                        <a:prstGeom prst="rect">
                          <a:avLst/>
                        </a:prstGeom>
                        <a:solidFill>
                          <a:srgbClr val="99CCFF"/>
                        </a:solidFill>
                        <a:ln w="9525">
                          <a:solidFill>
                            <a:srgbClr val="000000"/>
                          </a:solidFill>
                          <a:miter lim="800000"/>
                          <a:headEnd/>
                          <a:tailEnd/>
                        </a:ln>
                      </wps:spPr>
                      <wps:txbx>
                        <w:txbxContent>
                          <w:p w14:paraId="04B80357" w14:textId="77777777" w:rsidR="00BC4D06" w:rsidRDefault="00BC4D06" w:rsidP="00FB1DA5">
                            <w:pPr>
                              <w:jc w:val="center"/>
                            </w:pPr>
                            <w:r>
                              <w:t>Evaluate Commercial Compliance – PASS/FAIL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margin-left:-21.45pt;margin-top:5.95pt;width:80.25pt;height:6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" fillcolor="#9cf">
                <v:textbox>
                  <w:txbxContent>
                    <w:p w14:paraId="04B80357" w14:textId="77777777" w:rsidR="00BC4D06" w:rsidRDefault="00BC4D06" w:rsidP="00FB1DA5">
                      <w:pPr>
                        <w:jc w:val="center"/>
                      </w:pPr>
                      <w:r>
                        <w:t>Evaluate Commercial Compliance – PASS/FAIL</w:t>
                      </w:r>
                    </w:p>
                  </w:txbxContent>
                </v:textbox>
              </v:shape>
            </w:pict>
          </mc:Fallback>
        </mc:AlternateContent>
      </w:r>
    </w:p>
    <w:p w14:paraId="769F0CF0"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4EC05749" w14:textId="77777777" w:rsidR="00FB1DA5" w:rsidRPr="00FB1DA5" w:rsidRDefault="00FB1DA5" w:rsidP="00FB1DA5">
      <w:pPr>
        <w:tabs>
          <w:tab w:val="left" w:pos="2694"/>
        </w:tabs>
        <w:autoSpaceDE w:val="0"/>
        <w:autoSpaceDN w:val="0"/>
        <w:adjustRightInd w:val="0"/>
        <w:spacing w:after="0" w:line="240" w:lineRule="auto"/>
        <w:rPr>
          <w:rFonts w:ascii="Arial" w:hAnsi="Arial" w:cs="Arial"/>
          <w:b/>
          <w:bCs/>
          <w:color w:val="000000"/>
          <w:sz w:val="20"/>
          <w:szCs w:val="20"/>
        </w:rPr>
      </w:pPr>
    </w:p>
    <w:p w14:paraId="43E16E5A"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41" behindDoc="0" locked="0" layoutInCell="1" allowOverlap="1" wp14:anchorId="78B82DD7" wp14:editId="4CC39BA6">
                <wp:simplePos x="0" y="0"/>
                <wp:positionH relativeFrom="column">
                  <wp:posOffset>756285</wp:posOffset>
                </wp:positionH>
                <wp:positionV relativeFrom="paragraph">
                  <wp:posOffset>19050</wp:posOffset>
                </wp:positionV>
                <wp:extent cx="19050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190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id="Straight Connector 10" o:spid="_x0000_s1026" style="position:absolute;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55pt,1.5pt" to="74.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" strokecolor="windowText"/>
            </w:pict>
          </mc:Fallback>
        </mc:AlternateContent>
      </w: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54" behindDoc="0" locked="0" layoutInCell="1" allowOverlap="1" wp14:anchorId="0737039A" wp14:editId="6491EBAE">
                <wp:simplePos x="0" y="0"/>
                <wp:positionH relativeFrom="column">
                  <wp:posOffset>4423410</wp:posOffset>
                </wp:positionH>
                <wp:positionV relativeFrom="paragraph">
                  <wp:posOffset>9525</wp:posOffset>
                </wp:positionV>
                <wp:extent cx="247650" cy="0"/>
                <wp:effectExtent l="0" t="76200" r="19050" b="114300"/>
                <wp:wrapNone/>
                <wp:docPr id="24" name="Straight Arrow Connector 24"/>
                <wp:cNvGraphicFramePr/>
                <a:graphic xmlns:a="http://schemas.openxmlformats.org/drawingml/2006/main">
                  <a:graphicData uri="http://schemas.microsoft.com/office/word/2010/wordprocessingShape">
                    <wps:wsp>
                      <wps:cNvCnPr/>
                      <wps:spPr>
                        <a:xfrm>
                          <a:off x="0" y="0"/>
                          <a:ext cx="247650" cy="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Straight Arrow Connector 24" o:spid="_x0000_s1026" type="#_x0000_t32" style="position:absolute;margin-left:348.3pt;margin-top:.75pt;width:19.5pt;height:0;z-index:2516582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" strokecolor="windowText">
                <v:stroke endarrow="open"/>
              </v:shape>
            </w:pict>
          </mc:Fallback>
        </mc:AlternateContent>
      </w: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50" behindDoc="0" locked="0" layoutInCell="1" allowOverlap="1" wp14:anchorId="4D0B7004" wp14:editId="4AD52251">
                <wp:simplePos x="0" y="0"/>
                <wp:positionH relativeFrom="column">
                  <wp:posOffset>2785110</wp:posOffset>
                </wp:positionH>
                <wp:positionV relativeFrom="paragraph">
                  <wp:posOffset>133350</wp:posOffset>
                </wp:positionV>
                <wp:extent cx="1476375" cy="1066800"/>
                <wp:effectExtent l="0" t="0" r="28575" b="1905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1066800"/>
                        </a:xfrm>
                        <a:prstGeom prst="rect">
                          <a:avLst/>
                        </a:prstGeom>
                        <a:solidFill>
                          <a:srgbClr val="99CCFF"/>
                        </a:solidFill>
                        <a:ln w="9525">
                          <a:solidFill>
                            <a:srgbClr val="000000"/>
                          </a:solidFill>
                          <a:miter lim="800000"/>
                          <a:headEnd/>
                          <a:tailEnd/>
                        </a:ln>
                      </wps:spPr>
                      <wps:txbx>
                        <w:txbxContent>
                          <w:p w14:paraId="1156F93C" w14:textId="77777777" w:rsidR="00BC4D06" w:rsidRDefault="00BC4D06" w:rsidP="00FB1DA5">
                            <w:pPr>
                              <w:jc w:val="center"/>
                            </w:pPr>
                            <w:r>
                              <w:t>Technical Evaluation score converted to Technical Points Score (if minimum threshold achieved)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6" type="#_x0000_t202" style="position:absolute;margin-left:219.3pt;margin-top:10.5pt;width:116.25pt;height:84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" fillcolor="#9cf">
                <v:textbox>
                  <w:txbxContent>
                    <w:p w14:paraId="1156F93C" w14:textId="77777777" w:rsidR="00BC4D06" w:rsidRDefault="00BC4D06" w:rsidP="00FB1DA5">
                      <w:pPr>
                        <w:jc w:val="center"/>
                      </w:pPr>
                      <w:r>
                        <w:t>Technical Evaluation score converted to Technical Points Score (if minimum threshold achieved)</w:t>
                      </w:r>
                    </w:p>
                  </w:txbxContent>
                </v:textbox>
              </v:shape>
            </w:pict>
          </mc:Fallback>
        </mc:AlternateContent>
      </w:r>
    </w:p>
    <w:p w14:paraId="3A533C93"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46" behindDoc="0" locked="0" layoutInCell="1" allowOverlap="1" wp14:anchorId="6D926799" wp14:editId="249D412F">
                <wp:simplePos x="0" y="0"/>
                <wp:positionH relativeFrom="column">
                  <wp:posOffset>1232535</wp:posOffset>
                </wp:positionH>
                <wp:positionV relativeFrom="paragraph">
                  <wp:posOffset>-3175</wp:posOffset>
                </wp:positionV>
                <wp:extent cx="1238250" cy="1066800"/>
                <wp:effectExtent l="0" t="0" r="19050" b="1905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1066800"/>
                        </a:xfrm>
                        <a:prstGeom prst="rect">
                          <a:avLst/>
                        </a:prstGeom>
                        <a:solidFill>
                          <a:srgbClr val="99CCFF"/>
                        </a:solidFill>
                        <a:ln w="9525">
                          <a:solidFill>
                            <a:srgbClr val="000000"/>
                          </a:solidFill>
                          <a:miter lim="800000"/>
                          <a:headEnd/>
                          <a:tailEnd/>
                        </a:ln>
                      </wps:spPr>
                      <wps:txbx>
                        <w:txbxContent>
                          <w:p w14:paraId="45E9CB41" w14:textId="77777777" w:rsidR="00BC4D06" w:rsidRDefault="00BC4D06" w:rsidP="00FB1DA5">
                            <w:pPr>
                              <w:jc w:val="center"/>
                            </w:pPr>
                            <w:r>
                              <w:t>Technical Evaluation conducted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7" type="#_x0000_t202" style="position:absolute;margin-left:97.05pt;margin-top:-.25pt;width:97.5pt;height:84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" fillcolor="#9cf">
                <v:textbox>
                  <w:txbxContent>
                    <w:p w14:paraId="45E9CB41" w14:textId="77777777" w:rsidR="00BC4D06" w:rsidRDefault="00BC4D06" w:rsidP="00FB1DA5">
                      <w:pPr>
                        <w:jc w:val="center"/>
                      </w:pPr>
                      <w:r>
                        <w:t>Technical Evaluation conducted</w:t>
                      </w:r>
                    </w:p>
                  </w:txbxContent>
                </v:textbox>
              </v:shape>
            </w:pict>
          </mc:Fallback>
        </mc:AlternateContent>
      </w:r>
    </w:p>
    <w:p w14:paraId="2647B0FD" w14:textId="2F4C605C"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275DAEBB"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48" behindDoc="0" locked="0" layoutInCell="1" allowOverlap="1" wp14:anchorId="05614FA9" wp14:editId="0139A891">
                <wp:simplePos x="0" y="0"/>
                <wp:positionH relativeFrom="column">
                  <wp:posOffset>2470785</wp:posOffset>
                </wp:positionH>
                <wp:positionV relativeFrom="paragraph">
                  <wp:posOffset>66675</wp:posOffset>
                </wp:positionV>
                <wp:extent cx="314325" cy="0"/>
                <wp:effectExtent l="0" t="76200" r="28575" b="114300"/>
                <wp:wrapNone/>
                <wp:docPr id="18" name="Straight Arrow Connector 18"/>
                <wp:cNvGraphicFramePr/>
                <a:graphic xmlns:a="http://schemas.openxmlformats.org/drawingml/2006/main">
                  <a:graphicData uri="http://schemas.microsoft.com/office/word/2010/wordprocessingShape">
                    <wps:wsp>
                      <wps:cNvCnPr/>
                      <wps:spPr>
                        <a:xfrm>
                          <a:off x="0" y="0"/>
                          <a:ext cx="314325" cy="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Straight Arrow Connector 18" o:spid="_x0000_s1026" type="#_x0000_t32" style="position:absolute;margin-left:194.55pt;margin-top:5.25pt;width:24.75pt;height:0;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" strokecolor="windowText">
                <v:stroke endarrow="open"/>
              </v:shape>
            </w:pict>
          </mc:Fallback>
        </mc:AlternateContent>
      </w: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44" behindDoc="0" locked="0" layoutInCell="1" allowOverlap="1" wp14:anchorId="1C046F8F" wp14:editId="71389338">
                <wp:simplePos x="0" y="0"/>
                <wp:positionH relativeFrom="column">
                  <wp:posOffset>937260</wp:posOffset>
                </wp:positionH>
                <wp:positionV relativeFrom="paragraph">
                  <wp:posOffset>28575</wp:posOffset>
                </wp:positionV>
                <wp:extent cx="295275" cy="0"/>
                <wp:effectExtent l="0" t="76200" r="28575" b="114300"/>
                <wp:wrapNone/>
                <wp:docPr id="13" name="Straight Arrow Connector 13"/>
                <wp:cNvGraphicFramePr/>
                <a:graphic xmlns:a="http://schemas.openxmlformats.org/drawingml/2006/main">
                  <a:graphicData uri="http://schemas.microsoft.com/office/word/2010/wordprocessingShape">
                    <wps:wsp>
                      <wps:cNvCnPr/>
                      <wps:spPr>
                        <a:xfrm>
                          <a:off x="0" y="0"/>
                          <a:ext cx="295275" cy="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Straight Arrow Connector 13" o:spid="_x0000_s1026" type="#_x0000_t32" style="position:absolute;margin-left:73.8pt;margin-top:2.25pt;width:23.25pt;height:0;z-index:2516582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" strokecolor="windowText">
                <v:stroke endarrow="open"/>
              </v:shape>
            </w:pict>
          </mc:Fallback>
        </mc:AlternateContent>
      </w:r>
    </w:p>
    <w:p w14:paraId="50050716" w14:textId="2063A630"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56" behindDoc="0" locked="0" layoutInCell="1" allowOverlap="1" wp14:anchorId="2274C19F" wp14:editId="7434ACA0">
                <wp:simplePos x="0" y="0"/>
                <wp:positionH relativeFrom="column">
                  <wp:posOffset>5374802</wp:posOffset>
                </wp:positionH>
                <wp:positionV relativeFrom="paragraph">
                  <wp:posOffset>20748</wp:posOffset>
                </wp:positionV>
                <wp:extent cx="0" cy="800100"/>
                <wp:effectExtent l="95250" t="0" r="57150" b="57150"/>
                <wp:wrapNone/>
                <wp:docPr id="26" name="Straight Arrow Connector 26"/>
                <wp:cNvGraphicFramePr/>
                <a:graphic xmlns:a="http://schemas.openxmlformats.org/drawingml/2006/main">
                  <a:graphicData uri="http://schemas.microsoft.com/office/word/2010/wordprocessingShape">
                    <wps:wsp>
                      <wps:cNvCnPr/>
                      <wps:spPr>
                        <a:xfrm>
                          <a:off x="0" y="0"/>
                          <a:ext cx="0" cy="80010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Straight Arrow Connector 26" o:spid="_x0000_s1026" type="#_x0000_t32" style="position:absolute;margin-left:423.2pt;margin-top:1.65pt;width:0;height:63pt;z-index:25165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" strokecolor="windowText">
                <v:stroke endarrow="open"/>
              </v:shape>
            </w:pict>
          </mc:Fallback>
        </mc:AlternateContent>
      </w: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52" behindDoc="0" locked="0" layoutInCell="1" allowOverlap="1" wp14:anchorId="23CF7B59" wp14:editId="69BBDD85">
                <wp:simplePos x="0" y="0"/>
                <wp:positionH relativeFrom="column">
                  <wp:posOffset>4261485</wp:posOffset>
                </wp:positionH>
                <wp:positionV relativeFrom="paragraph">
                  <wp:posOffset>-3175</wp:posOffset>
                </wp:positionV>
                <wp:extent cx="161925" cy="0"/>
                <wp:effectExtent l="0" t="0" r="9525" b="19050"/>
                <wp:wrapNone/>
                <wp:docPr id="22" name="Straight Connector 22"/>
                <wp:cNvGraphicFramePr/>
                <a:graphic xmlns:a="http://schemas.openxmlformats.org/drawingml/2006/main">
                  <a:graphicData uri="http://schemas.microsoft.com/office/word/2010/wordprocessingShape">
                    <wps:wsp>
                      <wps:cNvCnPr/>
                      <wps:spPr>
                        <a:xfrm>
                          <a:off x="0" y="0"/>
                          <a:ext cx="161925" cy="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22" o:spid="_x0000_s1026" style="position:absolute;z-index:251658252;visibility:visible;mso-wrap-style:square;mso-wrap-distance-left:9pt;mso-wrap-distance-top:0;mso-wrap-distance-right:9pt;mso-wrap-distance-bottom:0;mso-position-horizontal:absolute;mso-position-horizontal-relative:text;mso-position-vertical:absolute;mso-position-vertical-relative:text" from="335.55pt,-.25pt" to="348.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" strokecolor="windowText"/>
            </w:pict>
          </mc:Fallback>
        </mc:AlternateContent>
      </w:r>
    </w:p>
    <w:p w14:paraId="6BEDB7F2" w14:textId="6AADF993"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19B6C0C4"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130DF0CE"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18DBBAE6"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409DB58A"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57" behindDoc="0" locked="0" layoutInCell="1" allowOverlap="1" wp14:anchorId="2EDF33B5" wp14:editId="43CF7F8B">
                <wp:simplePos x="0" y="0"/>
                <wp:positionH relativeFrom="column">
                  <wp:posOffset>2788654</wp:posOffset>
                </wp:positionH>
                <wp:positionV relativeFrom="paragraph">
                  <wp:posOffset>92297</wp:posOffset>
                </wp:positionV>
                <wp:extent cx="1480185" cy="1116418"/>
                <wp:effectExtent l="0" t="0" r="24765" b="2667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0185" cy="1116418"/>
                        </a:xfrm>
                        <a:prstGeom prst="rect">
                          <a:avLst/>
                        </a:prstGeom>
                        <a:solidFill>
                          <a:srgbClr val="99CCFF"/>
                        </a:solidFill>
                        <a:ln w="9525">
                          <a:solidFill>
                            <a:srgbClr val="000000"/>
                          </a:solidFill>
                          <a:miter lim="800000"/>
                          <a:headEnd/>
                          <a:tailEnd/>
                        </a:ln>
                      </wps:spPr>
                      <wps:txbx>
                        <w:txbxContent>
                          <w:p w14:paraId="421DE6F3" w14:textId="77777777" w:rsidR="00BC4D06" w:rsidRPr="006F49B3" w:rsidRDefault="00BC4D06" w:rsidP="00FB1DA5">
                            <w:pPr>
                              <w:rPr>
                                <w:b/>
                              </w:rPr>
                            </w:pPr>
                            <w:r w:rsidRPr="006F49B3">
                              <w:rPr>
                                <w:b/>
                              </w:rPr>
                              <w:t xml:space="preserve">Highest </w:t>
                            </w:r>
                            <w:r>
                              <w:rPr>
                                <w:b/>
                              </w:rPr>
                              <w:t>Final Combined</w:t>
                            </w:r>
                            <w:r w:rsidRPr="006F49B3">
                              <w:rPr>
                                <w:b/>
                              </w:rPr>
                              <w:t xml:space="preserve"> Score</w:t>
                            </w:r>
                            <w:r>
                              <w:rPr>
                                <w:b/>
                              </w:rPr>
                              <w:t xml:space="preserve"> following Reverse Auction</w:t>
                            </w:r>
                            <w:r w:rsidRPr="006F49B3">
                              <w:rPr>
                                <w:b/>
                              </w:rPr>
                              <w:t xml:space="preserve"> = Winning Tenderer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8" type="#_x0000_t202" style="position:absolute;margin-left:219.6pt;margin-top:7.25pt;width:116.55pt;height:87.9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" fillcolor="#9cf">
                <v:textbox>
                  <w:txbxContent>
                    <w:p w14:paraId="421DE6F3" w14:textId="77777777" w:rsidR="00BC4D06" w:rsidRPr="006F49B3" w:rsidRDefault="00BC4D06" w:rsidP="00FB1DA5">
                      <w:pPr>
                        <w:rPr>
                          <w:b/>
                        </w:rPr>
                      </w:pPr>
                      <w:r w:rsidRPr="006F49B3">
                        <w:rPr>
                          <w:b/>
                        </w:rPr>
                        <w:t xml:space="preserve">Highest </w:t>
                      </w:r>
                      <w:r>
                        <w:rPr>
                          <w:b/>
                        </w:rPr>
                        <w:t>Final Combined</w:t>
                      </w:r>
                      <w:r w:rsidRPr="006F49B3">
                        <w:rPr>
                          <w:b/>
                        </w:rPr>
                        <w:t xml:space="preserve"> Score</w:t>
                      </w:r>
                      <w:r>
                        <w:rPr>
                          <w:b/>
                        </w:rPr>
                        <w:t xml:space="preserve"> following Reverse Auction</w:t>
                      </w:r>
                      <w:r w:rsidRPr="006F49B3">
                        <w:rPr>
                          <w:b/>
                        </w:rPr>
                        <w:t xml:space="preserve"> = Winning Tenderer</w:t>
                      </w:r>
                    </w:p>
                  </w:txbxContent>
                </v:textbox>
              </v:shape>
            </w:pict>
          </mc:Fallback>
        </mc:AlternateContent>
      </w:r>
      <w:r w:rsidRPr="00FB1DA5">
        <w:rPr>
          <w:rFonts w:ascii="Arial" w:hAnsi="Arial" w:cs="Arial"/>
          <w:b/>
          <w:bCs/>
          <w:noProof/>
          <w:color w:val="000000"/>
          <w:sz w:val="20"/>
          <w:szCs w:val="20"/>
          <w:lang w:eastAsia="en-GB"/>
        </w:rPr>
        <mc:AlternateContent>
          <mc:Choice Requires="wps">
            <w:drawing>
              <wp:anchor distT="0" distB="0" distL="114300" distR="114300" simplePos="0" relativeHeight="251658258" behindDoc="0" locked="0" layoutInCell="1" allowOverlap="1" wp14:anchorId="0A5CDAB4" wp14:editId="273EF1C0">
                <wp:simplePos x="0" y="0"/>
                <wp:positionH relativeFrom="column">
                  <wp:posOffset>4787575</wp:posOffset>
                </wp:positionH>
                <wp:positionV relativeFrom="paragraph">
                  <wp:posOffset>95265</wp:posOffset>
                </wp:positionV>
                <wp:extent cx="1467293" cy="721242"/>
                <wp:effectExtent l="0" t="0" r="19050" b="22225"/>
                <wp:wrapNone/>
                <wp:docPr id="5" name="Text Box 5"/>
                <wp:cNvGraphicFramePr/>
                <a:graphic xmlns:a="http://schemas.openxmlformats.org/drawingml/2006/main">
                  <a:graphicData uri="http://schemas.microsoft.com/office/word/2010/wordprocessingShape">
                    <wps:wsp>
                      <wps:cNvSpPr txBox="1"/>
                      <wps:spPr>
                        <a:xfrm>
                          <a:off x="0" y="0"/>
                          <a:ext cx="1467293" cy="721242"/>
                        </a:xfrm>
                        <a:prstGeom prst="rect">
                          <a:avLst/>
                        </a:prstGeom>
                        <a:solidFill>
                          <a:srgbClr val="8BC5FF"/>
                        </a:solidFill>
                        <a:ln w="6350">
                          <a:solidFill>
                            <a:prstClr val="black"/>
                          </a:solidFill>
                        </a:ln>
                        <a:effectLst/>
                      </wps:spPr>
                      <wps:txbx>
                        <w:txbxContent>
                          <w:p w14:paraId="6222DCE5" w14:textId="77777777" w:rsidR="00BC4D06" w:rsidRDefault="00BC4D06" w:rsidP="00FB1DA5">
                            <w:r>
                              <w:t>Conduct Reverse Auction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 o:spid="_x0000_s1049" type="#_x0000_t202" style="position:absolute;margin-left:376.95pt;margin-top:7.5pt;width:115.55pt;height:56.8pt;z-index:2516582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" fillcolor="#8bc5ff" strokeweight=".5pt">
                <v:textbox>
                  <w:txbxContent>
                    <w:p w14:paraId="6222DCE5" w14:textId="77777777" w:rsidR="00BC4D06" w:rsidRDefault="00BC4D06" w:rsidP="00FB1DA5">
                      <w:r>
                        <w:t>Conduct Reverse Auction</w:t>
                      </w:r>
                    </w:p>
                  </w:txbxContent>
                </v:textbox>
              </v:shape>
            </w:pict>
          </mc:Fallback>
        </mc:AlternateContent>
      </w:r>
    </w:p>
    <w:p w14:paraId="7D4A3A82"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23B38317"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38B8D88E"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noProof/>
          <w:sz w:val="20"/>
          <w:szCs w:val="20"/>
          <w:lang w:eastAsia="en-GB"/>
        </w:rPr>
        <mc:AlternateContent>
          <mc:Choice Requires="wps">
            <w:drawing>
              <wp:anchor distT="0" distB="0" distL="114300" distR="114300" simplePos="0" relativeHeight="251658259" behindDoc="0" locked="0" layoutInCell="1" allowOverlap="1" wp14:anchorId="34CD1BBB" wp14:editId="3BADABA0">
                <wp:simplePos x="0" y="0"/>
                <wp:positionH relativeFrom="column">
                  <wp:posOffset>4265029</wp:posOffset>
                </wp:positionH>
                <wp:positionV relativeFrom="paragraph">
                  <wp:posOffset>26596</wp:posOffset>
                </wp:positionV>
                <wp:extent cx="522546" cy="0"/>
                <wp:effectExtent l="38100" t="76200" r="0" b="114300"/>
                <wp:wrapNone/>
                <wp:docPr id="17" name="Straight Arrow Connector 17"/>
                <wp:cNvGraphicFramePr/>
                <a:graphic xmlns:a="http://schemas.openxmlformats.org/drawingml/2006/main">
                  <a:graphicData uri="http://schemas.microsoft.com/office/word/2010/wordprocessingShape">
                    <wps:wsp>
                      <wps:cNvCnPr/>
                      <wps:spPr>
                        <a:xfrm flipH="1">
                          <a:off x="0" y="0"/>
                          <a:ext cx="522546"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Straight Arrow Connector 17" o:spid="_x0000_s1026" type="#_x0000_t32" style="position:absolute;margin-left:335.85pt;margin-top:2.1pt;width:41.15pt;height:0;flip:x;z-index:25165825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" strokecolor="#4a7ebb">
                <v:stroke endarrow="open"/>
              </v:shape>
            </w:pict>
          </mc:Fallback>
        </mc:AlternateContent>
      </w:r>
    </w:p>
    <w:p w14:paraId="26589934"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2FFA1CA9"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292A3EC9"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54B7721F" w14:textId="77777777" w:rsidR="00FB1DA5" w:rsidRPr="00FB1DA5" w:rsidRDefault="00FB1DA5" w:rsidP="00FB1DA5">
      <w:pPr>
        <w:autoSpaceDE w:val="0"/>
        <w:autoSpaceDN w:val="0"/>
        <w:adjustRightInd w:val="0"/>
        <w:spacing w:after="0" w:line="240" w:lineRule="auto"/>
        <w:jc w:val="center"/>
        <w:rPr>
          <w:rFonts w:ascii="Arial" w:hAnsi="Arial" w:cs="Arial"/>
          <w:b/>
          <w:bCs/>
          <w:color w:val="000000"/>
          <w:sz w:val="20"/>
          <w:szCs w:val="20"/>
        </w:rPr>
      </w:pPr>
    </w:p>
    <w:p w14:paraId="41A221D1" w14:textId="77777777" w:rsidR="003005CF" w:rsidRDefault="003005CF">
      <w:pPr>
        <w:rPr>
          <w:rFonts w:ascii="Arial" w:hAnsi="Arial" w:cs="Arial"/>
          <w:b/>
          <w:bCs/>
          <w:color w:val="000000"/>
          <w:sz w:val="20"/>
          <w:szCs w:val="20"/>
        </w:rPr>
      </w:pPr>
      <w:r>
        <w:rPr>
          <w:rFonts w:ascii="Arial" w:hAnsi="Arial" w:cs="Arial"/>
          <w:b/>
          <w:bCs/>
          <w:color w:val="000000"/>
          <w:sz w:val="20"/>
          <w:szCs w:val="20"/>
        </w:rPr>
        <w:br w:type="page"/>
      </w:r>
    </w:p>
    <w:p w14:paraId="1CA1E595" w14:textId="72B26A3A" w:rsidR="00FB1DA5" w:rsidRPr="00FB1DA5" w:rsidRDefault="00FB1DA5" w:rsidP="00FB1DA5">
      <w:pPr>
        <w:autoSpaceDE w:val="0"/>
        <w:autoSpaceDN w:val="0"/>
        <w:adjustRightInd w:val="0"/>
        <w:spacing w:after="0" w:line="240" w:lineRule="auto"/>
        <w:jc w:val="center"/>
        <w:rPr>
          <w:rFonts w:ascii="Arial" w:hAnsi="Arial" w:cs="Arial"/>
          <w:color w:val="000000"/>
          <w:sz w:val="20"/>
          <w:szCs w:val="20"/>
        </w:rPr>
      </w:pPr>
      <w:r w:rsidRPr="00FB1DA5">
        <w:rPr>
          <w:rFonts w:ascii="Arial" w:hAnsi="Arial" w:cs="Arial"/>
          <w:b/>
          <w:bCs/>
          <w:color w:val="000000"/>
          <w:sz w:val="20"/>
          <w:szCs w:val="20"/>
        </w:rPr>
        <w:lastRenderedPageBreak/>
        <w:t>Section E – Instructions on Submitting Tenders</w:t>
      </w:r>
    </w:p>
    <w:p w14:paraId="09F14233"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0785536E"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Submission of your Tender </w:t>
      </w:r>
    </w:p>
    <w:p w14:paraId="20DE5F95"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0E058896"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E1. Tenders must be sent to the Tender Board by the date and time stated in the covering letter to this DEFFORM 47. The Authority reserve the right to reject any Tender received after the stated date and time. </w:t>
      </w:r>
      <w:r w:rsidRPr="00FB1DA5">
        <w:rPr>
          <w:rFonts w:ascii="Arial" w:hAnsi="Arial" w:cs="Arial"/>
          <w:b/>
          <w:color w:val="000000"/>
          <w:sz w:val="20"/>
          <w:szCs w:val="20"/>
        </w:rPr>
        <w:t xml:space="preserve">You must </w:t>
      </w:r>
      <w:r w:rsidRPr="00FB1DA5">
        <w:rPr>
          <w:rFonts w:ascii="Arial" w:hAnsi="Arial" w:cs="Arial"/>
          <w:b/>
          <w:sz w:val="20"/>
          <w:szCs w:val="20"/>
        </w:rPr>
        <w:t>provide 1 paper and 2 CD-ROM unpriced copies and 1 paper and 2 CD-ROM priced copies of your Tender.</w:t>
      </w:r>
      <w:r w:rsidRPr="00FB1DA5">
        <w:rPr>
          <w:rFonts w:ascii="Arial" w:hAnsi="Arial" w:cs="Arial"/>
          <w:sz w:val="20"/>
          <w:szCs w:val="20"/>
        </w:rPr>
        <w:t xml:space="preserve"> You must not email electronic copies until after the Tender Board has taken place. If you email your Tender before the Tender Board date, your Tender may be excluded from the competition. </w:t>
      </w:r>
    </w:p>
    <w:p w14:paraId="0555917A"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E2. You must include the electronic copy/</w:t>
      </w:r>
      <w:proofErr w:type="spellStart"/>
      <w:r w:rsidRPr="00FB1DA5">
        <w:rPr>
          <w:rFonts w:ascii="Arial" w:hAnsi="Arial" w:cs="Arial"/>
          <w:color w:val="000000"/>
          <w:sz w:val="20"/>
          <w:szCs w:val="20"/>
        </w:rPr>
        <w:t>ies</w:t>
      </w:r>
      <w:proofErr w:type="spellEnd"/>
      <w:r w:rsidRPr="00FB1DA5">
        <w:rPr>
          <w:rFonts w:ascii="Arial" w:hAnsi="Arial" w:cs="Arial"/>
          <w:color w:val="000000"/>
          <w:sz w:val="20"/>
          <w:szCs w:val="20"/>
        </w:rPr>
        <w:t xml:space="preserve"> of the priced and unpriced Tender with the associated paper copy/</w:t>
      </w:r>
      <w:proofErr w:type="spellStart"/>
      <w:r w:rsidRPr="00FB1DA5">
        <w:rPr>
          <w:rFonts w:ascii="Arial" w:hAnsi="Arial" w:cs="Arial"/>
          <w:color w:val="000000"/>
          <w:sz w:val="20"/>
          <w:szCs w:val="20"/>
        </w:rPr>
        <w:t>ies</w:t>
      </w:r>
      <w:proofErr w:type="spellEnd"/>
      <w:r w:rsidRPr="00FB1DA5">
        <w:rPr>
          <w:rFonts w:ascii="Arial" w:hAnsi="Arial" w:cs="Arial"/>
          <w:color w:val="000000"/>
          <w:sz w:val="20"/>
          <w:szCs w:val="20"/>
        </w:rPr>
        <w:t xml:space="preserve"> only. You must label CDs containing electronic copies of the Tender with “Includes Prices” or “Unpriced”. The electronic copies of the Tenders must be compatible with Microsoft Office Word 2010 and other MS Office 2010 applications. If you password protect or encrypt any information on CDs containing prices you must supply the password / use compatible encryption methods so that the Authority can undertake a pricing evaluation. </w:t>
      </w:r>
    </w:p>
    <w:p w14:paraId="3EBAA487"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E3. You must complete and include DEFFORM 47 Annex </w:t>
      </w:r>
      <w:proofErr w:type="gramStart"/>
      <w:r w:rsidRPr="00FB1DA5">
        <w:rPr>
          <w:rFonts w:ascii="Arial" w:hAnsi="Arial" w:cs="Arial"/>
          <w:color w:val="000000"/>
          <w:sz w:val="20"/>
          <w:szCs w:val="20"/>
        </w:rPr>
        <w:t>A</w:t>
      </w:r>
      <w:proofErr w:type="gramEnd"/>
      <w:r w:rsidRPr="00FB1DA5">
        <w:rPr>
          <w:rFonts w:ascii="Arial" w:hAnsi="Arial" w:cs="Arial"/>
          <w:color w:val="000000"/>
          <w:sz w:val="20"/>
          <w:szCs w:val="20"/>
        </w:rPr>
        <w:t xml:space="preserve"> (Offer) with your Tender. Where you select ‘Yes’ to any questions you must attach the relevant information. </w:t>
      </w:r>
    </w:p>
    <w:p w14:paraId="19469328"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E4. You must include the original signed DEFFORM 47 Annex </w:t>
      </w:r>
      <w:proofErr w:type="gramStart"/>
      <w:r w:rsidRPr="00FB1DA5">
        <w:rPr>
          <w:rFonts w:ascii="Arial" w:hAnsi="Arial" w:cs="Arial"/>
          <w:color w:val="000000"/>
          <w:sz w:val="20"/>
          <w:szCs w:val="20"/>
        </w:rPr>
        <w:t>A</w:t>
      </w:r>
      <w:proofErr w:type="gramEnd"/>
      <w:r w:rsidRPr="00FB1DA5">
        <w:rPr>
          <w:rFonts w:ascii="Arial" w:hAnsi="Arial" w:cs="Arial"/>
          <w:color w:val="000000"/>
          <w:sz w:val="20"/>
          <w:szCs w:val="20"/>
        </w:rPr>
        <w:t xml:space="preserve"> (Offer) with one paper copy of your priced Tender. </w:t>
      </w:r>
    </w:p>
    <w:p w14:paraId="43881D47"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E5. You must submit your paper and CD copies in a sealed envelope or box. For health and safety reasons, no individual envelope or box should weigh more than 11 kilos. </w:t>
      </w:r>
    </w:p>
    <w:p w14:paraId="57D80C07"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E6. You must attach the enclosed Tender Return Label (DEFFORM 28) to the outer packaging of each envelope or box that contains your Tender. </w:t>
      </w:r>
    </w:p>
    <w:p w14:paraId="16523D37"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E7. If you intend to hand deliver your Tender you must inform the named Commercial Officer of your intention and seek further delivery instructions. Failure to do so may result in your </w:t>
      </w:r>
      <w:proofErr w:type="gramStart"/>
      <w:r w:rsidRPr="00FB1DA5">
        <w:rPr>
          <w:rFonts w:ascii="Arial" w:hAnsi="Arial" w:cs="Arial"/>
          <w:color w:val="000000"/>
          <w:sz w:val="20"/>
          <w:szCs w:val="20"/>
        </w:rPr>
        <w:t>Tender</w:t>
      </w:r>
      <w:proofErr w:type="gramEnd"/>
      <w:r w:rsidRPr="00FB1DA5">
        <w:rPr>
          <w:rFonts w:ascii="Arial" w:hAnsi="Arial" w:cs="Arial"/>
          <w:color w:val="000000"/>
          <w:sz w:val="20"/>
          <w:szCs w:val="20"/>
        </w:rPr>
        <w:t xml:space="preserve"> being refused and / or returned. </w:t>
      </w:r>
    </w:p>
    <w:p w14:paraId="6C032432"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E8. You must ensure you include all relevant information in your Tender. The Authority can only evaluate information that you include in your Tender. </w:t>
      </w:r>
    </w:p>
    <w:p w14:paraId="4F907B5D"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0F205CEE" w14:textId="77777777" w:rsidR="00FB1DA5" w:rsidRPr="00FB1DA5" w:rsidRDefault="00FB1DA5" w:rsidP="00FB1DA5">
      <w:pPr>
        <w:pageBreakBefore/>
        <w:autoSpaceDE w:val="0"/>
        <w:autoSpaceDN w:val="0"/>
        <w:adjustRightInd w:val="0"/>
        <w:spacing w:line="240" w:lineRule="auto"/>
        <w:jc w:val="center"/>
        <w:rPr>
          <w:rFonts w:ascii="Arial" w:hAnsi="Arial" w:cs="Arial"/>
          <w:b/>
          <w:bCs/>
          <w:color w:val="000000"/>
          <w:sz w:val="20"/>
          <w:szCs w:val="20"/>
        </w:rPr>
      </w:pPr>
      <w:r w:rsidRPr="00FB1DA5">
        <w:rPr>
          <w:rFonts w:ascii="Arial" w:hAnsi="Arial" w:cs="Arial"/>
          <w:b/>
          <w:bCs/>
          <w:color w:val="000000"/>
          <w:sz w:val="20"/>
          <w:szCs w:val="20"/>
        </w:rPr>
        <w:lastRenderedPageBreak/>
        <w:t>Section F – Conditions of Tendering</w:t>
      </w:r>
    </w:p>
    <w:p w14:paraId="6799E210"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F1. The issue of ITT Documentation or ITT Material is not a commitment by the Authority to place a contract as a result of this competition or at a later stage. Any expenditure, work or effort undertaken prior to an offer of contract and acceptance of that, is a matter solely for your commercial judgement. The Authority reserves the right to: </w:t>
      </w:r>
    </w:p>
    <w:p w14:paraId="15826438" w14:textId="77777777" w:rsidR="00FB1DA5" w:rsidRPr="00FB1DA5" w:rsidRDefault="00FB1DA5" w:rsidP="003005CF">
      <w:pPr>
        <w:autoSpaceDE w:val="0"/>
        <w:autoSpaceDN w:val="0"/>
        <w:adjustRightInd w:val="0"/>
        <w:spacing w:after="0" w:line="240" w:lineRule="auto"/>
        <w:ind w:left="720"/>
        <w:rPr>
          <w:rFonts w:ascii="Arial" w:hAnsi="Arial" w:cs="Arial"/>
          <w:color w:val="000000"/>
          <w:sz w:val="20"/>
          <w:szCs w:val="20"/>
        </w:rPr>
      </w:pPr>
      <w:proofErr w:type="gramStart"/>
      <w:r w:rsidRPr="00FB1DA5">
        <w:rPr>
          <w:rFonts w:ascii="Arial" w:hAnsi="Arial" w:cs="Arial"/>
          <w:color w:val="000000"/>
          <w:sz w:val="20"/>
          <w:szCs w:val="20"/>
        </w:rPr>
        <w:t>a</w:t>
      </w:r>
      <w:proofErr w:type="gramEnd"/>
      <w:r w:rsidRPr="00FB1DA5">
        <w:rPr>
          <w:rFonts w:ascii="Arial" w:hAnsi="Arial" w:cs="Arial"/>
          <w:color w:val="000000"/>
          <w:sz w:val="20"/>
          <w:szCs w:val="20"/>
        </w:rPr>
        <w:t xml:space="preserve">.     seek clarification or additional documents in respect of a Tenderer’s submission; </w:t>
      </w:r>
    </w:p>
    <w:p w14:paraId="464B7B1B" w14:textId="77777777" w:rsidR="00FB1DA5" w:rsidRPr="00FB1DA5" w:rsidRDefault="00FB1DA5" w:rsidP="003005CF">
      <w:pPr>
        <w:autoSpaceDE w:val="0"/>
        <w:autoSpaceDN w:val="0"/>
        <w:adjustRightInd w:val="0"/>
        <w:spacing w:after="0" w:line="240" w:lineRule="auto"/>
        <w:ind w:left="720"/>
        <w:rPr>
          <w:rFonts w:ascii="Arial" w:hAnsi="Arial" w:cs="Arial"/>
          <w:color w:val="000000"/>
          <w:sz w:val="20"/>
          <w:szCs w:val="20"/>
        </w:rPr>
      </w:pPr>
      <w:proofErr w:type="gramStart"/>
      <w:r w:rsidRPr="00FB1DA5">
        <w:rPr>
          <w:rFonts w:ascii="Arial" w:hAnsi="Arial" w:cs="Arial"/>
          <w:color w:val="000000"/>
          <w:sz w:val="20"/>
          <w:szCs w:val="20"/>
        </w:rPr>
        <w:t>b</w:t>
      </w:r>
      <w:proofErr w:type="gramEnd"/>
      <w:r w:rsidRPr="00FB1DA5">
        <w:rPr>
          <w:rFonts w:ascii="Arial" w:hAnsi="Arial" w:cs="Arial"/>
          <w:color w:val="000000"/>
          <w:sz w:val="20"/>
          <w:szCs w:val="20"/>
        </w:rPr>
        <w:t xml:space="preserve">.     visit your site; </w:t>
      </w:r>
    </w:p>
    <w:p w14:paraId="58BE8E94" w14:textId="77777777" w:rsidR="00FB1DA5" w:rsidRPr="00FB1DA5" w:rsidRDefault="00FB1DA5" w:rsidP="00FB1DA5">
      <w:pPr>
        <w:autoSpaceDE w:val="0"/>
        <w:autoSpaceDN w:val="0"/>
        <w:adjustRightInd w:val="0"/>
        <w:spacing w:after="50" w:line="240" w:lineRule="auto"/>
        <w:ind w:left="720"/>
        <w:rPr>
          <w:rFonts w:ascii="Arial" w:hAnsi="Arial" w:cs="Arial"/>
          <w:color w:val="000000"/>
          <w:sz w:val="20"/>
          <w:szCs w:val="20"/>
        </w:rPr>
      </w:pPr>
      <w:proofErr w:type="gramStart"/>
      <w:r w:rsidRPr="00FB1DA5">
        <w:rPr>
          <w:rFonts w:ascii="Arial" w:hAnsi="Arial" w:cs="Arial"/>
          <w:color w:val="000000"/>
          <w:sz w:val="20"/>
          <w:szCs w:val="20"/>
        </w:rPr>
        <w:t>c</w:t>
      </w:r>
      <w:proofErr w:type="gramEnd"/>
      <w:r w:rsidRPr="00FB1DA5">
        <w:rPr>
          <w:rFonts w:ascii="Arial" w:hAnsi="Arial" w:cs="Arial"/>
          <w:color w:val="000000"/>
          <w:sz w:val="20"/>
          <w:szCs w:val="20"/>
        </w:rPr>
        <w:t xml:space="preserve">.     disqualify any Tenderer that does not submit a compliant Tender in accordance with the instructions in this ITT; </w:t>
      </w:r>
    </w:p>
    <w:p w14:paraId="2170A074" w14:textId="77777777" w:rsidR="00FB1DA5" w:rsidRPr="00FB1DA5" w:rsidRDefault="00FB1DA5" w:rsidP="00FB1DA5">
      <w:pPr>
        <w:autoSpaceDE w:val="0"/>
        <w:autoSpaceDN w:val="0"/>
        <w:adjustRightInd w:val="0"/>
        <w:spacing w:after="50" w:line="240" w:lineRule="auto"/>
        <w:ind w:left="720"/>
        <w:rPr>
          <w:rFonts w:ascii="Arial" w:hAnsi="Arial" w:cs="Arial"/>
          <w:color w:val="000000"/>
          <w:sz w:val="20"/>
          <w:szCs w:val="20"/>
        </w:rPr>
      </w:pPr>
      <w:r w:rsidRPr="00FB1DA5">
        <w:rPr>
          <w:rFonts w:ascii="Arial" w:hAnsi="Arial" w:cs="Arial"/>
          <w:color w:val="000000"/>
          <w:sz w:val="20"/>
          <w:szCs w:val="20"/>
        </w:rPr>
        <w:t xml:space="preserve">d.     disqualify any Tenderer that is guilty of misrepresentation in relation to its Tender, expression of interest, the dynamic Pre-Qualification Questionnaire (PQQ) or the tender process; </w:t>
      </w:r>
    </w:p>
    <w:p w14:paraId="78C85010" w14:textId="77777777" w:rsidR="00FB1DA5" w:rsidRPr="00FB1DA5" w:rsidRDefault="00FB1DA5" w:rsidP="00FB1DA5">
      <w:pPr>
        <w:autoSpaceDE w:val="0"/>
        <w:autoSpaceDN w:val="0"/>
        <w:adjustRightInd w:val="0"/>
        <w:spacing w:after="50" w:line="240" w:lineRule="auto"/>
        <w:ind w:left="720"/>
        <w:rPr>
          <w:rFonts w:ascii="Arial" w:hAnsi="Arial" w:cs="Arial"/>
          <w:color w:val="000000"/>
          <w:sz w:val="20"/>
          <w:szCs w:val="20"/>
        </w:rPr>
      </w:pPr>
      <w:proofErr w:type="gramStart"/>
      <w:r w:rsidRPr="00FB1DA5">
        <w:rPr>
          <w:rFonts w:ascii="Arial" w:hAnsi="Arial" w:cs="Arial"/>
          <w:color w:val="000000"/>
          <w:sz w:val="20"/>
          <w:szCs w:val="20"/>
        </w:rPr>
        <w:t>e</w:t>
      </w:r>
      <w:proofErr w:type="gramEnd"/>
      <w:r w:rsidRPr="00FB1DA5">
        <w:rPr>
          <w:rFonts w:ascii="Arial" w:hAnsi="Arial" w:cs="Arial"/>
          <w:color w:val="000000"/>
          <w:sz w:val="20"/>
          <w:szCs w:val="20"/>
        </w:rPr>
        <w:t xml:space="preserve">.     re-assess your suitability to remain in the competition, for example where there is a material change of control from supplier selection; </w:t>
      </w:r>
    </w:p>
    <w:p w14:paraId="37B4726B" w14:textId="77777777" w:rsidR="00FB1DA5" w:rsidRPr="00FB1DA5" w:rsidRDefault="00FB1DA5" w:rsidP="00FB1DA5">
      <w:pPr>
        <w:autoSpaceDE w:val="0"/>
        <w:autoSpaceDN w:val="0"/>
        <w:adjustRightInd w:val="0"/>
        <w:spacing w:after="50" w:line="240" w:lineRule="auto"/>
        <w:ind w:left="720"/>
        <w:rPr>
          <w:rFonts w:ascii="Arial" w:hAnsi="Arial" w:cs="Arial"/>
          <w:color w:val="000000"/>
          <w:sz w:val="20"/>
          <w:szCs w:val="20"/>
        </w:rPr>
      </w:pPr>
      <w:proofErr w:type="gramStart"/>
      <w:r w:rsidRPr="00FB1DA5">
        <w:rPr>
          <w:rFonts w:ascii="Arial" w:hAnsi="Arial" w:cs="Arial"/>
          <w:color w:val="000000"/>
          <w:sz w:val="20"/>
          <w:szCs w:val="20"/>
        </w:rPr>
        <w:t>f</w:t>
      </w:r>
      <w:proofErr w:type="gramEnd"/>
      <w:r w:rsidRPr="00FB1DA5">
        <w:rPr>
          <w:rFonts w:ascii="Arial" w:hAnsi="Arial" w:cs="Arial"/>
          <w:color w:val="000000"/>
          <w:sz w:val="20"/>
          <w:szCs w:val="20"/>
        </w:rPr>
        <w:t xml:space="preserve">.      withdraw this ITT at any time, or to re-invite Tenders on the same or any alternative basis; </w:t>
      </w:r>
    </w:p>
    <w:p w14:paraId="20964F69" w14:textId="77777777" w:rsidR="00FB1DA5" w:rsidRPr="00FB1DA5" w:rsidRDefault="00FB1DA5" w:rsidP="00FB1DA5">
      <w:pPr>
        <w:autoSpaceDE w:val="0"/>
        <w:autoSpaceDN w:val="0"/>
        <w:adjustRightInd w:val="0"/>
        <w:spacing w:after="50" w:line="240" w:lineRule="auto"/>
        <w:ind w:left="720"/>
        <w:rPr>
          <w:rFonts w:ascii="Arial" w:hAnsi="Arial" w:cs="Arial"/>
          <w:color w:val="000000"/>
          <w:sz w:val="20"/>
          <w:szCs w:val="20"/>
        </w:rPr>
      </w:pPr>
      <w:r w:rsidRPr="00FB1DA5">
        <w:rPr>
          <w:rFonts w:ascii="Arial" w:hAnsi="Arial" w:cs="Arial"/>
          <w:color w:val="000000"/>
          <w:sz w:val="20"/>
          <w:szCs w:val="20"/>
        </w:rPr>
        <w:t xml:space="preserve">g.     re-issue this ITT on a single source basis, in the event that this procurement does not result in a ‘competitive process’ as defined in the Single Source Contract Regulations 2014, making such adjustments as would be required by the application of the Defence Reform Act 2014 and / or the Single Source Contract Regulations 2014; </w:t>
      </w:r>
    </w:p>
    <w:p w14:paraId="41712F22" w14:textId="77777777" w:rsidR="00FB1DA5" w:rsidRPr="00FB1DA5" w:rsidRDefault="00FB1DA5" w:rsidP="00FB1DA5">
      <w:pPr>
        <w:autoSpaceDE w:val="0"/>
        <w:autoSpaceDN w:val="0"/>
        <w:adjustRightInd w:val="0"/>
        <w:spacing w:after="50" w:line="240" w:lineRule="auto"/>
        <w:ind w:left="720"/>
        <w:rPr>
          <w:rFonts w:ascii="Arial" w:hAnsi="Arial" w:cs="Arial"/>
          <w:color w:val="000000"/>
          <w:sz w:val="20"/>
          <w:szCs w:val="20"/>
        </w:rPr>
      </w:pPr>
      <w:proofErr w:type="gramStart"/>
      <w:r w:rsidRPr="00FB1DA5">
        <w:rPr>
          <w:rFonts w:ascii="Arial" w:hAnsi="Arial" w:cs="Arial"/>
          <w:color w:val="000000"/>
          <w:sz w:val="20"/>
          <w:szCs w:val="20"/>
        </w:rPr>
        <w:t>h</w:t>
      </w:r>
      <w:proofErr w:type="gramEnd"/>
      <w:r w:rsidRPr="00FB1DA5">
        <w:rPr>
          <w:rFonts w:ascii="Arial" w:hAnsi="Arial" w:cs="Arial"/>
          <w:color w:val="000000"/>
          <w:sz w:val="20"/>
          <w:szCs w:val="20"/>
        </w:rPr>
        <w:t xml:space="preserve">.    choose not to award any contract as a result of the current procurement process; </w:t>
      </w:r>
    </w:p>
    <w:p w14:paraId="2E2A09D6" w14:textId="77777777" w:rsidR="00FB1DA5" w:rsidRPr="00FB1DA5" w:rsidRDefault="00FB1DA5" w:rsidP="00FB1DA5">
      <w:pPr>
        <w:autoSpaceDE w:val="0"/>
        <w:autoSpaceDN w:val="0"/>
        <w:adjustRightInd w:val="0"/>
        <w:spacing w:after="50" w:line="240" w:lineRule="auto"/>
        <w:ind w:left="720"/>
        <w:rPr>
          <w:rFonts w:ascii="Arial" w:hAnsi="Arial" w:cs="Arial"/>
          <w:color w:val="000000"/>
          <w:sz w:val="20"/>
          <w:szCs w:val="20"/>
        </w:rPr>
      </w:pPr>
      <w:proofErr w:type="gramStart"/>
      <w:r w:rsidRPr="00FB1DA5">
        <w:rPr>
          <w:rFonts w:ascii="Arial" w:hAnsi="Arial" w:cs="Arial"/>
          <w:color w:val="000000"/>
          <w:sz w:val="20"/>
          <w:szCs w:val="20"/>
        </w:rPr>
        <w:t>i</w:t>
      </w:r>
      <w:proofErr w:type="gramEnd"/>
      <w:r w:rsidRPr="00FB1DA5">
        <w:rPr>
          <w:rFonts w:ascii="Arial" w:hAnsi="Arial" w:cs="Arial"/>
          <w:color w:val="000000"/>
          <w:sz w:val="20"/>
          <w:szCs w:val="20"/>
        </w:rPr>
        <w:t xml:space="preserve">.     award a contract for some of the Contractor Deliverables, unless you specifically oppose this in your Tender or state any minimum order quantities; and / or: </w:t>
      </w:r>
    </w:p>
    <w:p w14:paraId="1DC83275" w14:textId="77777777" w:rsidR="00FB1DA5" w:rsidRPr="00FB1DA5" w:rsidRDefault="00FB1DA5" w:rsidP="00FB1DA5">
      <w:pPr>
        <w:autoSpaceDE w:val="0"/>
        <w:autoSpaceDN w:val="0"/>
        <w:adjustRightInd w:val="0"/>
        <w:spacing w:after="0" w:line="240" w:lineRule="auto"/>
        <w:ind w:left="720"/>
        <w:rPr>
          <w:rFonts w:ascii="Arial" w:hAnsi="Arial" w:cs="Arial"/>
          <w:color w:val="000000"/>
          <w:sz w:val="20"/>
          <w:szCs w:val="20"/>
        </w:rPr>
      </w:pPr>
      <w:proofErr w:type="gramStart"/>
      <w:r w:rsidRPr="00FB1DA5">
        <w:rPr>
          <w:rFonts w:ascii="Arial" w:hAnsi="Arial" w:cs="Arial"/>
          <w:color w:val="000000"/>
          <w:sz w:val="20"/>
          <w:szCs w:val="20"/>
        </w:rPr>
        <w:t>j</w:t>
      </w:r>
      <w:proofErr w:type="gramEnd"/>
      <w:r w:rsidRPr="00FB1DA5">
        <w:rPr>
          <w:rFonts w:ascii="Arial" w:hAnsi="Arial" w:cs="Arial"/>
          <w:color w:val="000000"/>
          <w:sz w:val="20"/>
          <w:szCs w:val="20"/>
        </w:rPr>
        <w:t xml:space="preserve">.     ask for an explanation of the costs or price proposed in the tender where the tender appears to be abnormally low. </w:t>
      </w:r>
    </w:p>
    <w:p w14:paraId="2444729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70EC0A2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F2. The contract will be entered into when the Authority sends written notification of its entry into the contract, via a DEFFORM 159. Written notification will be issued, to the address you provide, on or before the expiration of the period specified in paragraph C4 and subject to paragraph F3. </w:t>
      </w:r>
    </w:p>
    <w:p w14:paraId="2A4D6B95"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7724F3A4"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F3. It is a Condition of Tendering that the winning Tenderer holds their Tender open for acceptance for the period stated in C4. This period starts on the day the Authority announces its decision to award the contract to the winning Tenderer in accordance with the Tender. In the event that legal proceedings challenging the award of the contract are instigated, prior to entry into contract, it is a condition of this ITT that you hold your Tender open for acceptance during this period, and up to fourteen (14) days after the result of the legal proceedings. In the event of such legal challenge, the Authority agrees to use all reasonable measures to accelerate proceedings. </w:t>
      </w:r>
    </w:p>
    <w:p w14:paraId="5FA3C37A"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288F048D"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Conforming to the Law </w:t>
      </w:r>
    </w:p>
    <w:p w14:paraId="11AE57E9"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686F5272" w14:textId="77777777" w:rsidR="00FB1DA5" w:rsidRPr="00FB1DA5" w:rsidRDefault="00FB1DA5" w:rsidP="00FB1DA5">
      <w:pPr>
        <w:autoSpaceDE w:val="0"/>
        <w:autoSpaceDN w:val="0"/>
        <w:adjustRightInd w:val="0"/>
        <w:spacing w:after="48" w:line="240" w:lineRule="auto"/>
        <w:rPr>
          <w:rFonts w:ascii="Arial" w:hAnsi="Arial" w:cs="Arial"/>
          <w:color w:val="000000"/>
          <w:sz w:val="20"/>
          <w:szCs w:val="20"/>
        </w:rPr>
      </w:pPr>
      <w:r w:rsidRPr="00FB1DA5">
        <w:rPr>
          <w:rFonts w:ascii="Arial" w:hAnsi="Arial" w:cs="Arial"/>
          <w:color w:val="000000"/>
          <w:sz w:val="20"/>
          <w:szCs w:val="20"/>
        </w:rPr>
        <w:t xml:space="preserve">F4. You must comply with the UK Competition Act 1998, the UK Bribery Act 2010, applicable EU and UK legislation and any equivalent legislation in a third state. </w:t>
      </w:r>
    </w:p>
    <w:p w14:paraId="11BAC039" w14:textId="77777777" w:rsidR="00FB1DA5" w:rsidRPr="00FB1DA5" w:rsidRDefault="00FB1DA5" w:rsidP="00FB1DA5">
      <w:pPr>
        <w:autoSpaceDE w:val="0"/>
        <w:autoSpaceDN w:val="0"/>
        <w:adjustRightInd w:val="0"/>
        <w:spacing w:after="48" w:line="240" w:lineRule="auto"/>
        <w:rPr>
          <w:rFonts w:ascii="Arial" w:hAnsi="Arial" w:cs="Arial"/>
          <w:color w:val="000000"/>
          <w:sz w:val="20"/>
          <w:szCs w:val="20"/>
        </w:rPr>
      </w:pPr>
    </w:p>
    <w:p w14:paraId="446D184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F5. Your attention is drawn in particular to legislation relating to the canvassing of a public official, collusive behaviour and bribery. If you act in breach of this legislation then your Tender may be disqualified from this procurement. Disqualification will be without prejudice to any civil remedy available to the Authority or any criminal liability that your conduct may attract. </w:t>
      </w:r>
    </w:p>
    <w:p w14:paraId="284875BE"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7ED9C4B9"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Bid Rigging and Other Illegal Practices </w:t>
      </w:r>
    </w:p>
    <w:p w14:paraId="035CF116"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1F99807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F6. You must report any bid rigging, fraud, bribery, corruption, or any other dishonest irregularity in connection to this tendering exercise to: </w:t>
      </w:r>
    </w:p>
    <w:p w14:paraId="5EE2BDF5"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3B9E4096"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Defence Regulatory Reporting Cell Hotline</w:t>
      </w:r>
    </w:p>
    <w:p w14:paraId="41209980"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0800 161 3665 (UK) or </w:t>
      </w:r>
    </w:p>
    <w:p w14:paraId="1AADA9A1"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+44 1371 85 4881 (Overseas) </w:t>
      </w:r>
    </w:p>
    <w:p w14:paraId="5E15A78D"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Conflicts of Interest </w:t>
      </w:r>
    </w:p>
    <w:p w14:paraId="7FC9BC3D"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79475F33"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r w:rsidRPr="00FB1DA5">
        <w:rPr>
          <w:rFonts w:ascii="Arial" w:hAnsi="Arial" w:cs="Arial"/>
          <w:color w:val="000000"/>
          <w:sz w:val="20"/>
          <w:szCs w:val="20"/>
        </w:rPr>
        <w:t xml:space="preserve">F7. You must notify the Authority immediately of any Conflicts of Interest (COI) that have arisen or that arise at any point prior to contract award decision. </w:t>
      </w:r>
      <w:r w:rsidRPr="00FB1DA5">
        <w:rPr>
          <w:rFonts w:ascii="Arial" w:hAnsi="Arial" w:cs="Arial"/>
          <w:color w:val="FF0000"/>
          <w:sz w:val="20"/>
          <w:szCs w:val="20"/>
        </w:rPr>
        <w:t xml:space="preserve"> </w:t>
      </w:r>
    </w:p>
    <w:p w14:paraId="421C2F13"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p>
    <w:p w14:paraId="4E46B60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lastRenderedPageBreak/>
        <w:t xml:space="preserve">F8. Where there is an existing or potential Conflict of Interest (COI) you must include a proposed Compliance Regime in your Tender. As a minimum this must include: </w:t>
      </w:r>
    </w:p>
    <w:p w14:paraId="09C136D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54623803" w14:textId="77777777" w:rsidR="00FB1DA5" w:rsidRPr="00FB1DA5" w:rsidRDefault="00FB1DA5" w:rsidP="00FB1DA5">
      <w:pPr>
        <w:autoSpaceDE w:val="0"/>
        <w:autoSpaceDN w:val="0"/>
        <w:adjustRightInd w:val="0"/>
        <w:spacing w:after="48" w:line="240" w:lineRule="auto"/>
        <w:ind w:left="720"/>
        <w:rPr>
          <w:rFonts w:ascii="Arial" w:hAnsi="Arial" w:cs="Arial"/>
          <w:color w:val="000000"/>
          <w:sz w:val="20"/>
          <w:szCs w:val="20"/>
        </w:rPr>
      </w:pPr>
      <w:proofErr w:type="gramStart"/>
      <w:r w:rsidRPr="00FB1DA5">
        <w:rPr>
          <w:rFonts w:ascii="Arial" w:hAnsi="Arial" w:cs="Arial"/>
          <w:color w:val="000000"/>
          <w:sz w:val="20"/>
          <w:szCs w:val="20"/>
        </w:rPr>
        <w:t>a</w:t>
      </w:r>
      <w:proofErr w:type="gramEnd"/>
      <w:r w:rsidRPr="00FB1DA5">
        <w:rPr>
          <w:rFonts w:ascii="Arial" w:hAnsi="Arial" w:cs="Arial"/>
          <w:color w:val="000000"/>
          <w:sz w:val="20"/>
          <w:szCs w:val="20"/>
        </w:rPr>
        <w:t xml:space="preserve">. manner of operation and management; </w:t>
      </w:r>
    </w:p>
    <w:p w14:paraId="570BBDBB" w14:textId="77777777" w:rsidR="00FB1DA5" w:rsidRPr="00FB1DA5" w:rsidRDefault="00FB1DA5" w:rsidP="00FB1DA5">
      <w:pPr>
        <w:autoSpaceDE w:val="0"/>
        <w:autoSpaceDN w:val="0"/>
        <w:adjustRightInd w:val="0"/>
        <w:spacing w:after="48" w:line="240" w:lineRule="auto"/>
        <w:ind w:left="720"/>
        <w:rPr>
          <w:rFonts w:ascii="Arial" w:hAnsi="Arial" w:cs="Arial"/>
          <w:color w:val="000000"/>
          <w:sz w:val="20"/>
          <w:szCs w:val="20"/>
        </w:rPr>
      </w:pPr>
      <w:proofErr w:type="gramStart"/>
      <w:r w:rsidRPr="00FB1DA5">
        <w:rPr>
          <w:rFonts w:ascii="Arial" w:hAnsi="Arial" w:cs="Arial"/>
          <w:color w:val="000000"/>
          <w:sz w:val="20"/>
          <w:szCs w:val="20"/>
        </w:rPr>
        <w:t>b</w:t>
      </w:r>
      <w:proofErr w:type="gramEnd"/>
      <w:r w:rsidRPr="00FB1DA5">
        <w:rPr>
          <w:rFonts w:ascii="Arial" w:hAnsi="Arial" w:cs="Arial"/>
          <w:color w:val="000000"/>
          <w:sz w:val="20"/>
          <w:szCs w:val="20"/>
        </w:rPr>
        <w:t xml:space="preserve">. roles and responsibilities; </w:t>
      </w:r>
    </w:p>
    <w:p w14:paraId="787A8553" w14:textId="77777777" w:rsidR="00FB1DA5" w:rsidRPr="00FB1DA5" w:rsidRDefault="00FB1DA5" w:rsidP="00FB1DA5">
      <w:pPr>
        <w:autoSpaceDE w:val="0"/>
        <w:autoSpaceDN w:val="0"/>
        <w:adjustRightInd w:val="0"/>
        <w:spacing w:after="48" w:line="240" w:lineRule="auto"/>
        <w:ind w:left="720"/>
        <w:rPr>
          <w:rFonts w:ascii="Arial" w:hAnsi="Arial" w:cs="Arial"/>
          <w:color w:val="000000"/>
          <w:sz w:val="20"/>
          <w:szCs w:val="20"/>
        </w:rPr>
      </w:pPr>
      <w:proofErr w:type="gramStart"/>
      <w:r w:rsidRPr="00FB1DA5">
        <w:rPr>
          <w:rFonts w:ascii="Arial" w:hAnsi="Arial" w:cs="Arial"/>
          <w:color w:val="000000"/>
          <w:sz w:val="20"/>
          <w:szCs w:val="20"/>
        </w:rPr>
        <w:t>c</w:t>
      </w:r>
      <w:proofErr w:type="gramEnd"/>
      <w:r w:rsidRPr="00FB1DA5">
        <w:rPr>
          <w:rFonts w:ascii="Arial" w:hAnsi="Arial" w:cs="Arial"/>
          <w:color w:val="000000"/>
          <w:sz w:val="20"/>
          <w:szCs w:val="20"/>
        </w:rPr>
        <w:t xml:space="preserve">. standards for integrity and fair dealing; </w:t>
      </w:r>
    </w:p>
    <w:p w14:paraId="0F59AB8E" w14:textId="77777777" w:rsidR="00FB1DA5" w:rsidRPr="00FB1DA5" w:rsidRDefault="00FB1DA5" w:rsidP="00FB1DA5">
      <w:pPr>
        <w:autoSpaceDE w:val="0"/>
        <w:autoSpaceDN w:val="0"/>
        <w:adjustRightInd w:val="0"/>
        <w:spacing w:after="48" w:line="240" w:lineRule="auto"/>
        <w:ind w:left="720"/>
        <w:rPr>
          <w:rFonts w:ascii="Arial" w:hAnsi="Arial" w:cs="Arial"/>
          <w:color w:val="000000"/>
          <w:sz w:val="20"/>
          <w:szCs w:val="20"/>
        </w:rPr>
      </w:pPr>
      <w:proofErr w:type="gramStart"/>
      <w:r w:rsidRPr="00FB1DA5">
        <w:rPr>
          <w:rFonts w:ascii="Arial" w:hAnsi="Arial" w:cs="Arial"/>
          <w:color w:val="000000"/>
          <w:sz w:val="20"/>
          <w:szCs w:val="20"/>
        </w:rPr>
        <w:t>d</w:t>
      </w:r>
      <w:proofErr w:type="gramEnd"/>
      <w:r w:rsidRPr="00FB1DA5">
        <w:rPr>
          <w:rFonts w:ascii="Arial" w:hAnsi="Arial" w:cs="Arial"/>
          <w:color w:val="000000"/>
          <w:sz w:val="20"/>
          <w:szCs w:val="20"/>
        </w:rPr>
        <w:t xml:space="preserve">. levels of access to and protection of competitors sensitive information and Government Furnished Information; </w:t>
      </w:r>
    </w:p>
    <w:p w14:paraId="7E17175C" w14:textId="77777777" w:rsidR="00FB1DA5" w:rsidRPr="00FB1DA5" w:rsidRDefault="00FB1DA5" w:rsidP="00FB1DA5">
      <w:pPr>
        <w:autoSpaceDE w:val="0"/>
        <w:autoSpaceDN w:val="0"/>
        <w:adjustRightInd w:val="0"/>
        <w:spacing w:after="48" w:line="240" w:lineRule="auto"/>
        <w:ind w:left="720"/>
        <w:rPr>
          <w:rFonts w:ascii="Arial" w:hAnsi="Arial" w:cs="Arial"/>
          <w:color w:val="000000"/>
          <w:sz w:val="20"/>
          <w:szCs w:val="20"/>
        </w:rPr>
      </w:pPr>
      <w:proofErr w:type="gramStart"/>
      <w:r w:rsidRPr="00FB1DA5">
        <w:rPr>
          <w:rFonts w:ascii="Arial" w:hAnsi="Arial" w:cs="Arial"/>
          <w:color w:val="000000"/>
          <w:sz w:val="20"/>
          <w:szCs w:val="20"/>
        </w:rPr>
        <w:t>e</w:t>
      </w:r>
      <w:proofErr w:type="gramEnd"/>
      <w:r w:rsidRPr="00FB1DA5">
        <w:rPr>
          <w:rFonts w:ascii="Arial" w:hAnsi="Arial" w:cs="Arial"/>
          <w:color w:val="000000"/>
          <w:sz w:val="20"/>
          <w:szCs w:val="20"/>
        </w:rPr>
        <w:t xml:space="preserve">. confidentiality / non-disclosure agreements (e.g. DEFFORM 702); </w:t>
      </w:r>
    </w:p>
    <w:p w14:paraId="56E82E24" w14:textId="77777777" w:rsidR="00FB1DA5" w:rsidRPr="00FB1DA5" w:rsidRDefault="00FB1DA5" w:rsidP="00FB1DA5">
      <w:pPr>
        <w:autoSpaceDE w:val="0"/>
        <w:autoSpaceDN w:val="0"/>
        <w:adjustRightInd w:val="0"/>
        <w:spacing w:after="48" w:line="240" w:lineRule="auto"/>
        <w:ind w:left="720"/>
        <w:rPr>
          <w:rFonts w:ascii="Arial" w:hAnsi="Arial" w:cs="Arial"/>
          <w:color w:val="000000"/>
          <w:sz w:val="20"/>
          <w:szCs w:val="20"/>
        </w:rPr>
      </w:pPr>
      <w:proofErr w:type="gramStart"/>
      <w:r w:rsidRPr="00FB1DA5">
        <w:rPr>
          <w:rFonts w:ascii="Arial" w:hAnsi="Arial" w:cs="Arial"/>
          <w:color w:val="000000"/>
          <w:sz w:val="20"/>
          <w:szCs w:val="20"/>
        </w:rPr>
        <w:t>f</w:t>
      </w:r>
      <w:proofErr w:type="gramEnd"/>
      <w:r w:rsidRPr="00FB1DA5">
        <w:rPr>
          <w:rFonts w:ascii="Arial" w:hAnsi="Arial" w:cs="Arial"/>
          <w:color w:val="000000"/>
          <w:sz w:val="20"/>
          <w:szCs w:val="20"/>
        </w:rPr>
        <w:t xml:space="preserve">. the Authority’s rights of audit; and </w:t>
      </w:r>
    </w:p>
    <w:p w14:paraId="243EEF60" w14:textId="77777777" w:rsidR="00FB1DA5" w:rsidRPr="00FB1DA5" w:rsidRDefault="00FB1DA5" w:rsidP="00FB1DA5">
      <w:pPr>
        <w:autoSpaceDE w:val="0"/>
        <w:autoSpaceDN w:val="0"/>
        <w:adjustRightInd w:val="0"/>
        <w:spacing w:after="0" w:line="240" w:lineRule="auto"/>
        <w:ind w:left="720"/>
        <w:rPr>
          <w:rFonts w:ascii="Arial" w:hAnsi="Arial" w:cs="Arial"/>
          <w:color w:val="000000"/>
          <w:sz w:val="20"/>
          <w:szCs w:val="20"/>
        </w:rPr>
      </w:pPr>
      <w:proofErr w:type="gramStart"/>
      <w:r w:rsidRPr="00FB1DA5">
        <w:rPr>
          <w:rFonts w:ascii="Arial" w:hAnsi="Arial" w:cs="Arial"/>
          <w:color w:val="000000"/>
          <w:sz w:val="20"/>
          <w:szCs w:val="20"/>
        </w:rPr>
        <w:t>g</w:t>
      </w:r>
      <w:proofErr w:type="gramEnd"/>
      <w:r w:rsidRPr="00FB1DA5">
        <w:rPr>
          <w:rFonts w:ascii="Arial" w:hAnsi="Arial" w:cs="Arial"/>
          <w:color w:val="000000"/>
          <w:sz w:val="20"/>
          <w:szCs w:val="20"/>
        </w:rPr>
        <w:t xml:space="preserve">. physical and managerial separation. </w:t>
      </w:r>
    </w:p>
    <w:p w14:paraId="1D71F69E"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380EBC7A"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Should your Tender be accepted your proposed Compliance Regime will become part of the Contract Conditions and shall be legally </w:t>
      </w:r>
      <w:proofErr w:type="gramStart"/>
      <w:r w:rsidRPr="00FB1DA5">
        <w:rPr>
          <w:rFonts w:ascii="Arial" w:hAnsi="Arial" w:cs="Arial"/>
          <w:color w:val="000000"/>
          <w:sz w:val="20"/>
          <w:szCs w:val="20"/>
        </w:rPr>
        <w:t>binding.</w:t>
      </w:r>
      <w:proofErr w:type="gramEnd"/>
      <w:r w:rsidRPr="00FB1DA5">
        <w:rPr>
          <w:rFonts w:ascii="Arial" w:hAnsi="Arial" w:cs="Arial"/>
          <w:color w:val="000000"/>
          <w:sz w:val="20"/>
          <w:szCs w:val="20"/>
        </w:rPr>
        <w:t xml:space="preserve"> </w:t>
      </w:r>
    </w:p>
    <w:p w14:paraId="28616D3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3CA68E40"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Government Furnished Assets </w:t>
      </w:r>
    </w:p>
    <w:p w14:paraId="5CABEF7C"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4B0F57C4"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F9. Where the Authority provides Government Furnished Assets (GFA) in support of this competition, you must include details of the GFA in your Public Store Account and treat it in accordance with Def Stan 05-099. If unsuccessful in this competition, you must seek instructions for that GFA from the named Commercial Officer. </w:t>
      </w:r>
    </w:p>
    <w:p w14:paraId="26A6CD6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6821A72D"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Standstill Period </w:t>
      </w:r>
    </w:p>
    <w:p w14:paraId="6E17583D"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10A115C6"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F10. The Authority is obliged under certain circumstances to allow a space of ten (10) calendar days between the </w:t>
      </w:r>
      <w:proofErr w:type="gramStart"/>
      <w:r w:rsidRPr="00FB1DA5">
        <w:rPr>
          <w:rFonts w:ascii="Arial" w:hAnsi="Arial" w:cs="Arial"/>
          <w:color w:val="000000"/>
          <w:sz w:val="20"/>
          <w:szCs w:val="20"/>
        </w:rPr>
        <w:t>date</w:t>
      </w:r>
      <w:proofErr w:type="gramEnd"/>
      <w:r w:rsidRPr="00FB1DA5">
        <w:rPr>
          <w:rFonts w:ascii="Arial" w:hAnsi="Arial" w:cs="Arial"/>
          <w:color w:val="000000"/>
          <w:sz w:val="20"/>
          <w:szCs w:val="20"/>
        </w:rPr>
        <w:t xml:space="preserve"> of dispatch of its notice to Tenderers before entering into a contract, known as the standstill period. This period is to give unsuccessful Tenderers an opportunity to make a legal challenge before the contract is entered into if there has been, or it is alleged that there has been, a breach of the Regulations. The standstill period ends at midnight at the end of the 10th day after the date the DEFFORM 158 is sent. Where this is not a working day, it extends to midnight at the end of the next working day. </w:t>
      </w:r>
    </w:p>
    <w:p w14:paraId="0ECCF8EA"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6875F462"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Publicity Announcement </w:t>
      </w:r>
    </w:p>
    <w:p w14:paraId="102D4978"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3468295B" w14:textId="77777777" w:rsidR="00FB1DA5" w:rsidRPr="00FB1DA5" w:rsidRDefault="00FB1DA5" w:rsidP="00FB1DA5">
      <w:pPr>
        <w:autoSpaceDE w:val="0"/>
        <w:autoSpaceDN w:val="0"/>
        <w:adjustRightInd w:val="0"/>
        <w:spacing w:after="48" w:line="240" w:lineRule="auto"/>
        <w:rPr>
          <w:rFonts w:ascii="Arial" w:hAnsi="Arial" w:cs="Arial"/>
          <w:color w:val="000000"/>
          <w:sz w:val="20"/>
          <w:szCs w:val="20"/>
        </w:rPr>
      </w:pPr>
      <w:r w:rsidRPr="00FB1DA5">
        <w:rPr>
          <w:rFonts w:ascii="Arial" w:hAnsi="Arial" w:cs="Arial"/>
          <w:color w:val="000000"/>
          <w:sz w:val="20"/>
          <w:szCs w:val="20"/>
        </w:rPr>
        <w:t xml:space="preserve">F11. The Authority will publish notification of the contract and shall publish contract documents under the FOI Act except where publishing such information would hinder law enforcement; would otherwise be contrary to the public interest; would prejudice the legitimate commercial interest of any person, or might prejudice fair competition between suppliers. You should complete and return DEFFORM 539A as explained in the DEFFORM 47 Annex A and associated Appendix 1. </w:t>
      </w:r>
    </w:p>
    <w:p w14:paraId="1B075AB5" w14:textId="77777777" w:rsidR="00FB1DA5" w:rsidRPr="00FB1DA5" w:rsidRDefault="00FB1DA5" w:rsidP="00FB1DA5">
      <w:pPr>
        <w:autoSpaceDE w:val="0"/>
        <w:autoSpaceDN w:val="0"/>
        <w:adjustRightInd w:val="0"/>
        <w:spacing w:after="48" w:line="240" w:lineRule="auto"/>
        <w:rPr>
          <w:rFonts w:ascii="Arial" w:hAnsi="Arial" w:cs="Arial"/>
          <w:color w:val="000000"/>
          <w:sz w:val="20"/>
          <w:szCs w:val="20"/>
        </w:rPr>
      </w:pPr>
    </w:p>
    <w:p w14:paraId="042F92A5" w14:textId="77777777" w:rsidR="00FB1DA5" w:rsidRPr="00FB1DA5" w:rsidRDefault="00FB1DA5" w:rsidP="00FB1DA5">
      <w:pPr>
        <w:autoSpaceDE w:val="0"/>
        <w:autoSpaceDN w:val="0"/>
        <w:adjustRightInd w:val="0"/>
        <w:spacing w:after="48" w:line="240" w:lineRule="auto"/>
        <w:rPr>
          <w:rFonts w:ascii="Arial" w:hAnsi="Arial" w:cs="Arial"/>
          <w:color w:val="000000"/>
          <w:sz w:val="20"/>
          <w:szCs w:val="20"/>
        </w:rPr>
      </w:pPr>
      <w:r w:rsidRPr="00FB1DA5">
        <w:rPr>
          <w:rFonts w:ascii="Arial" w:hAnsi="Arial" w:cs="Arial"/>
          <w:color w:val="000000"/>
          <w:sz w:val="20"/>
          <w:szCs w:val="20"/>
        </w:rPr>
        <w:t xml:space="preserve">F12. If you wish to make a similar announcement, you must seek approval from the named Commercial Officer. </w:t>
      </w:r>
    </w:p>
    <w:p w14:paraId="301982F5" w14:textId="77777777" w:rsidR="00FB1DA5" w:rsidRPr="00FB1DA5" w:rsidRDefault="00FB1DA5" w:rsidP="00FB1DA5">
      <w:pPr>
        <w:autoSpaceDE w:val="0"/>
        <w:autoSpaceDN w:val="0"/>
        <w:adjustRightInd w:val="0"/>
        <w:spacing w:after="48" w:line="240" w:lineRule="auto"/>
        <w:rPr>
          <w:rFonts w:ascii="Arial" w:hAnsi="Arial" w:cs="Arial"/>
          <w:color w:val="000000"/>
          <w:sz w:val="20"/>
          <w:szCs w:val="20"/>
        </w:rPr>
      </w:pPr>
    </w:p>
    <w:p w14:paraId="5DC1C1A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F13. Under no circumstances should you confirm to any Third Party the Authority’s acceptance of an offer of contract prior to either informing the Authority of your acceptance or the Authority’s announcement of the award of contract, whichever occurs first. </w:t>
      </w:r>
    </w:p>
    <w:p w14:paraId="6D2E020C"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191167EB"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Sensitive Information </w:t>
      </w:r>
    </w:p>
    <w:p w14:paraId="4BCC68E1"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7BE056A7"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F14. 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w:t>
      </w:r>
      <w:proofErr w:type="gramStart"/>
      <w:r w:rsidRPr="00FB1DA5">
        <w:rPr>
          <w:rFonts w:ascii="Arial" w:hAnsi="Arial" w:cs="Arial"/>
          <w:color w:val="000000"/>
          <w:sz w:val="20"/>
          <w:szCs w:val="20"/>
        </w:rPr>
        <w:t>Of</w:t>
      </w:r>
      <w:proofErr w:type="gramEnd"/>
      <w:r w:rsidRPr="00FB1DA5">
        <w:rPr>
          <w:rFonts w:ascii="Arial" w:hAnsi="Arial" w:cs="Arial"/>
          <w:color w:val="000000"/>
          <w:sz w:val="20"/>
          <w:szCs w:val="20"/>
        </w:rPr>
        <w:t xml:space="preserve"> Information requests. </w:t>
      </w:r>
    </w:p>
    <w:p w14:paraId="6869397B"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F15. For these purposes, the Authority may share within Government any of the Contractor’s documentation / information (including any that the Contractor considers to be confidential and / or commercially sensitive such as specific bid information) submitted by the Contractor to the Authority during this Procurement. Contractors taking part in this competition must identify any sensitive material in the DEFFORM 539A (or SC2 Schedule 9, or SC3 Schedule 6) and consent to these terms as part of the competition process. This allows the MOD to share information with other Government departments while complying with our obligations to maintain confidentiality. </w:t>
      </w:r>
    </w:p>
    <w:p w14:paraId="27CF046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lastRenderedPageBreak/>
        <w:t xml:space="preserve">F16. The Authority reserves the right to disclose on a confidential basis any information it receives from Tenderers during the procurement process (including information identified by the Tenderer as Commercially Sensitive Information in accordance with the provisions of this ITT/ITN) to any third party engaged by the Authority for the specific purpose of evaluating or assisting the Authority in the evaluation of the Tenderer’s Tender. In providing such information the Tenderer consents to such disclosure. </w:t>
      </w:r>
    </w:p>
    <w:p w14:paraId="4BE94374" w14:textId="77777777" w:rsidR="00FB1DA5" w:rsidRPr="00FB1DA5" w:rsidRDefault="00FB1DA5" w:rsidP="00FB1DA5">
      <w:pPr>
        <w:autoSpaceDE w:val="0"/>
        <w:autoSpaceDN w:val="0"/>
        <w:adjustRightInd w:val="0"/>
        <w:spacing w:after="0" w:line="240" w:lineRule="auto"/>
        <w:rPr>
          <w:rFonts w:ascii="Arial" w:hAnsi="Arial" w:cs="Arial"/>
          <w:color w:val="000000"/>
          <w:sz w:val="24"/>
          <w:szCs w:val="24"/>
        </w:rPr>
      </w:pPr>
    </w:p>
    <w:p w14:paraId="4ECD9706"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Remedies for Breach of Contract </w:t>
      </w:r>
    </w:p>
    <w:p w14:paraId="4027B1DF"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4DDF990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F17. If using Standardised Contracting you should be aware of the contractual remedies set out in the Contract </w:t>
      </w:r>
      <w:r w:rsidRPr="00FB1DA5">
        <w:rPr>
          <w:rFonts w:ascii="Arial" w:hAnsi="Arial" w:cs="Arial"/>
          <w:sz w:val="20"/>
          <w:szCs w:val="20"/>
        </w:rPr>
        <w:t>Conditions clause F.6.</w:t>
      </w:r>
      <w:proofErr w:type="spellStart"/>
      <w:r w:rsidRPr="00FB1DA5">
        <w:rPr>
          <w:rFonts w:ascii="Arial" w:hAnsi="Arial" w:cs="Arial"/>
          <w:sz w:val="20"/>
          <w:szCs w:val="20"/>
        </w:rPr>
        <w:t>a</w:t>
      </w:r>
      <w:proofErr w:type="spellEnd"/>
      <w:r w:rsidRPr="00FB1DA5">
        <w:rPr>
          <w:rFonts w:ascii="Arial" w:hAnsi="Arial" w:cs="Arial"/>
          <w:sz w:val="20"/>
          <w:szCs w:val="20"/>
        </w:rPr>
        <w:t xml:space="preserve"> which may apply in the event of a breach of contract by the contractor. Damages for breach of contract are not limited under the contract. However, you should also note under clause F6.d that </w:t>
      </w:r>
      <w:r w:rsidRPr="00FB1DA5">
        <w:rPr>
          <w:rFonts w:ascii="Arial" w:hAnsi="Arial" w:cs="Arial"/>
          <w:color w:val="000000"/>
          <w:sz w:val="20"/>
          <w:szCs w:val="20"/>
        </w:rPr>
        <w:t xml:space="preserve">in exercising its rights and remedies under the contract the Authority must act in a reasonable and proportionate manner having regard to the nature and consequences of the breach of contract. If you are unsure about the potential liability under the contract, you should seek advice from the named Commercial Officer. </w:t>
      </w:r>
    </w:p>
    <w:p w14:paraId="15FF1D74"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7719B88A"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Reportable Requirements </w:t>
      </w:r>
    </w:p>
    <w:p w14:paraId="30C97853"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3C19DB19" w14:textId="77777777" w:rsidR="00FB1DA5" w:rsidRPr="00FB1DA5" w:rsidRDefault="00FB1DA5" w:rsidP="00FB1DA5">
      <w:pPr>
        <w:autoSpaceDE w:val="0"/>
        <w:autoSpaceDN w:val="0"/>
        <w:adjustRightInd w:val="0"/>
        <w:spacing w:after="48" w:line="240" w:lineRule="auto"/>
        <w:rPr>
          <w:rFonts w:ascii="Arial" w:hAnsi="Arial" w:cs="Arial"/>
          <w:color w:val="000000"/>
          <w:sz w:val="20"/>
          <w:szCs w:val="20"/>
        </w:rPr>
      </w:pPr>
      <w:r w:rsidRPr="00FB1DA5">
        <w:rPr>
          <w:rFonts w:ascii="Arial" w:hAnsi="Arial" w:cs="Arial"/>
          <w:color w:val="000000"/>
          <w:sz w:val="20"/>
          <w:szCs w:val="20"/>
        </w:rPr>
        <w:t xml:space="preserve">F18. Listed in the DEFFORM 47 Annex </w:t>
      </w:r>
      <w:proofErr w:type="gramStart"/>
      <w:r w:rsidRPr="00FB1DA5">
        <w:rPr>
          <w:rFonts w:ascii="Arial" w:hAnsi="Arial" w:cs="Arial"/>
          <w:color w:val="000000"/>
          <w:sz w:val="20"/>
          <w:szCs w:val="20"/>
        </w:rPr>
        <w:t>A</w:t>
      </w:r>
      <w:proofErr w:type="gramEnd"/>
      <w:r w:rsidRPr="00FB1DA5">
        <w:rPr>
          <w:rFonts w:ascii="Arial" w:hAnsi="Arial" w:cs="Arial"/>
          <w:color w:val="000000"/>
          <w:sz w:val="20"/>
          <w:szCs w:val="20"/>
        </w:rPr>
        <w:t xml:space="preserve"> (Offer) are the Mandatory Declarations. It is a Condition of Tendering that you complete and attach the returns listed in the Annex and, where you select yes, you attach the relevant information. </w:t>
      </w:r>
    </w:p>
    <w:p w14:paraId="46F72AD8" w14:textId="77777777" w:rsidR="00FB1DA5" w:rsidRPr="00FB1DA5" w:rsidRDefault="00FB1DA5" w:rsidP="00FB1DA5">
      <w:pPr>
        <w:autoSpaceDE w:val="0"/>
        <w:autoSpaceDN w:val="0"/>
        <w:adjustRightInd w:val="0"/>
        <w:spacing w:after="48" w:line="240" w:lineRule="auto"/>
        <w:rPr>
          <w:rFonts w:ascii="Arial" w:hAnsi="Arial" w:cs="Arial"/>
          <w:color w:val="000000"/>
          <w:sz w:val="20"/>
          <w:szCs w:val="20"/>
        </w:rPr>
      </w:pPr>
    </w:p>
    <w:p w14:paraId="1333755E" w14:textId="77777777" w:rsidR="00FB1DA5" w:rsidRPr="00FB1DA5" w:rsidRDefault="00FB1DA5" w:rsidP="00FB1DA5">
      <w:pPr>
        <w:autoSpaceDE w:val="0"/>
        <w:autoSpaceDN w:val="0"/>
        <w:adjustRightInd w:val="0"/>
        <w:spacing w:after="48" w:line="240" w:lineRule="auto"/>
        <w:rPr>
          <w:rFonts w:ascii="Arial" w:hAnsi="Arial" w:cs="Arial"/>
          <w:color w:val="000000"/>
          <w:sz w:val="20"/>
          <w:szCs w:val="20"/>
        </w:rPr>
      </w:pPr>
      <w:r w:rsidRPr="00FB1DA5">
        <w:rPr>
          <w:rFonts w:ascii="Arial" w:hAnsi="Arial" w:cs="Arial"/>
          <w:color w:val="000000"/>
          <w:sz w:val="20"/>
          <w:szCs w:val="20"/>
        </w:rPr>
        <w:t xml:space="preserve">F19. The answers provided are for statistical or Contract Management purposes and are not evaluated. However failure to complete this part of the Annex makes your Tender non-compliant. </w:t>
      </w:r>
    </w:p>
    <w:p w14:paraId="382A42E8" w14:textId="77777777" w:rsidR="00FB1DA5" w:rsidRPr="00FB1DA5" w:rsidRDefault="00FB1DA5" w:rsidP="00FB1DA5">
      <w:pPr>
        <w:autoSpaceDE w:val="0"/>
        <w:autoSpaceDN w:val="0"/>
        <w:adjustRightInd w:val="0"/>
        <w:spacing w:after="48" w:line="240" w:lineRule="auto"/>
        <w:rPr>
          <w:rFonts w:ascii="Arial" w:hAnsi="Arial" w:cs="Arial"/>
          <w:color w:val="000000"/>
          <w:sz w:val="20"/>
          <w:szCs w:val="20"/>
        </w:rPr>
      </w:pPr>
    </w:p>
    <w:p w14:paraId="48559B1E"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F20. If you are an overseas Contractor and your Tender is successful you will be required to provide the name and address of your banker and the relevant bank account number on contract award. </w:t>
      </w:r>
    </w:p>
    <w:p w14:paraId="172CA9C3"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27796BD8"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782AF450"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22EB9FC5"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445D0209"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3F23F952"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6220A7C3"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19D0D00A"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7AC9CE32"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p>
    <w:p w14:paraId="2AF847B5"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p>
    <w:p w14:paraId="11E3A1AE"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p>
    <w:p w14:paraId="64BE4928"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p>
    <w:p w14:paraId="73095F2A"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p>
    <w:p w14:paraId="4994D414"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p>
    <w:p w14:paraId="6D98ECD6"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p>
    <w:p w14:paraId="1EC2CB53"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p>
    <w:p w14:paraId="31FEF31D"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p>
    <w:p w14:paraId="1CC16FB6"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p>
    <w:p w14:paraId="43E75A3B"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p>
    <w:p w14:paraId="1D7D5D5B" w14:textId="77777777" w:rsidR="00FB1DA5" w:rsidRPr="00FB1DA5" w:rsidRDefault="00FB1DA5" w:rsidP="00FB1DA5">
      <w:pPr>
        <w:autoSpaceDE w:val="0"/>
        <w:autoSpaceDN w:val="0"/>
        <w:adjustRightInd w:val="0"/>
        <w:spacing w:after="0" w:line="240" w:lineRule="auto"/>
        <w:rPr>
          <w:rFonts w:ascii="Arial" w:hAnsi="Arial" w:cs="Arial"/>
          <w:color w:val="FF0000"/>
          <w:sz w:val="20"/>
          <w:szCs w:val="20"/>
        </w:rPr>
      </w:pPr>
    </w:p>
    <w:p w14:paraId="6D733051" w14:textId="77777777" w:rsidR="00FB1DA5" w:rsidRPr="00FB1DA5" w:rsidRDefault="00FB1DA5" w:rsidP="00FB1DA5">
      <w:pPr>
        <w:autoSpaceDE w:val="0"/>
        <w:autoSpaceDN w:val="0"/>
        <w:adjustRightInd w:val="0"/>
        <w:spacing w:after="0" w:line="240" w:lineRule="auto"/>
        <w:jc w:val="right"/>
        <w:rPr>
          <w:rFonts w:ascii="Arial" w:hAnsi="Arial" w:cs="Arial"/>
          <w:b/>
          <w:bCs/>
          <w:color w:val="000000"/>
          <w:sz w:val="20"/>
          <w:szCs w:val="20"/>
        </w:rPr>
      </w:pPr>
    </w:p>
    <w:p w14:paraId="77117F78" w14:textId="77777777" w:rsidR="00FB1DA5" w:rsidRPr="00FB1DA5" w:rsidRDefault="00FB1DA5" w:rsidP="00FB1DA5">
      <w:pPr>
        <w:autoSpaceDE w:val="0"/>
        <w:autoSpaceDN w:val="0"/>
        <w:adjustRightInd w:val="0"/>
        <w:spacing w:after="0" w:line="240" w:lineRule="auto"/>
        <w:jc w:val="right"/>
        <w:rPr>
          <w:rFonts w:ascii="Arial" w:hAnsi="Arial" w:cs="Arial"/>
          <w:b/>
          <w:bCs/>
          <w:color w:val="000000"/>
          <w:sz w:val="20"/>
          <w:szCs w:val="20"/>
        </w:rPr>
      </w:pPr>
    </w:p>
    <w:p w14:paraId="75541BF2" w14:textId="77777777" w:rsidR="00FB1DA5" w:rsidRPr="00FB1DA5" w:rsidRDefault="00FB1DA5" w:rsidP="00FB1DA5">
      <w:pPr>
        <w:autoSpaceDE w:val="0"/>
        <w:autoSpaceDN w:val="0"/>
        <w:adjustRightInd w:val="0"/>
        <w:spacing w:after="0" w:line="240" w:lineRule="auto"/>
        <w:jc w:val="right"/>
        <w:rPr>
          <w:rFonts w:ascii="Arial" w:hAnsi="Arial" w:cs="Arial"/>
          <w:b/>
          <w:bCs/>
          <w:color w:val="000000"/>
          <w:sz w:val="20"/>
          <w:szCs w:val="20"/>
        </w:rPr>
      </w:pPr>
    </w:p>
    <w:p w14:paraId="36C10EC5" w14:textId="77777777" w:rsidR="00FB1DA5" w:rsidRPr="00FB1DA5" w:rsidRDefault="00FB1DA5" w:rsidP="00FB1DA5">
      <w:pPr>
        <w:autoSpaceDE w:val="0"/>
        <w:autoSpaceDN w:val="0"/>
        <w:adjustRightInd w:val="0"/>
        <w:spacing w:after="0" w:line="240" w:lineRule="auto"/>
        <w:jc w:val="right"/>
        <w:rPr>
          <w:rFonts w:ascii="Arial" w:hAnsi="Arial" w:cs="Arial"/>
          <w:b/>
          <w:bCs/>
          <w:color w:val="000000"/>
          <w:sz w:val="20"/>
          <w:szCs w:val="20"/>
        </w:rPr>
      </w:pPr>
    </w:p>
    <w:p w14:paraId="27607F26" w14:textId="77777777" w:rsidR="00FB1DA5" w:rsidRPr="00FB1DA5" w:rsidRDefault="00FB1DA5" w:rsidP="00FB1DA5">
      <w:pPr>
        <w:autoSpaceDE w:val="0"/>
        <w:autoSpaceDN w:val="0"/>
        <w:adjustRightInd w:val="0"/>
        <w:spacing w:after="0" w:line="240" w:lineRule="auto"/>
        <w:jc w:val="right"/>
        <w:rPr>
          <w:rFonts w:ascii="Arial" w:hAnsi="Arial" w:cs="Arial"/>
          <w:b/>
          <w:bCs/>
          <w:color w:val="000000"/>
          <w:sz w:val="20"/>
          <w:szCs w:val="20"/>
        </w:rPr>
      </w:pPr>
    </w:p>
    <w:p w14:paraId="3BFA97A4" w14:textId="77777777" w:rsidR="00FB1DA5" w:rsidRPr="00FB1DA5" w:rsidRDefault="00FB1DA5" w:rsidP="00FB1DA5">
      <w:pPr>
        <w:autoSpaceDE w:val="0"/>
        <w:autoSpaceDN w:val="0"/>
        <w:adjustRightInd w:val="0"/>
        <w:spacing w:after="0" w:line="240" w:lineRule="auto"/>
        <w:jc w:val="right"/>
        <w:rPr>
          <w:rFonts w:ascii="Arial" w:hAnsi="Arial" w:cs="Arial"/>
          <w:b/>
          <w:bCs/>
          <w:color w:val="000000"/>
          <w:sz w:val="20"/>
          <w:szCs w:val="20"/>
        </w:rPr>
      </w:pPr>
    </w:p>
    <w:p w14:paraId="17984952" w14:textId="77777777" w:rsidR="00FB1DA5" w:rsidRPr="00FB1DA5" w:rsidRDefault="00FB1DA5" w:rsidP="00FB1DA5">
      <w:pPr>
        <w:autoSpaceDE w:val="0"/>
        <w:autoSpaceDN w:val="0"/>
        <w:adjustRightInd w:val="0"/>
        <w:spacing w:after="0" w:line="240" w:lineRule="auto"/>
        <w:jc w:val="right"/>
        <w:rPr>
          <w:rFonts w:ascii="Arial" w:hAnsi="Arial" w:cs="Arial"/>
          <w:b/>
          <w:bCs/>
          <w:color w:val="000000"/>
          <w:sz w:val="20"/>
          <w:szCs w:val="20"/>
        </w:rPr>
      </w:pPr>
    </w:p>
    <w:p w14:paraId="5EF151C3" w14:textId="77777777" w:rsidR="004A5684" w:rsidRDefault="004A5684">
      <w:pPr>
        <w:rPr>
          <w:rFonts w:ascii="Arial" w:hAnsi="Arial" w:cs="Arial"/>
          <w:b/>
          <w:bCs/>
          <w:color w:val="000000"/>
          <w:sz w:val="20"/>
          <w:szCs w:val="20"/>
        </w:rPr>
      </w:pPr>
      <w:r>
        <w:rPr>
          <w:rFonts w:ascii="Arial" w:hAnsi="Arial" w:cs="Arial"/>
          <w:b/>
          <w:bCs/>
          <w:color w:val="000000"/>
          <w:sz w:val="20"/>
          <w:szCs w:val="20"/>
        </w:rPr>
        <w:br w:type="page"/>
      </w:r>
    </w:p>
    <w:p w14:paraId="484180FE" w14:textId="0D28527E" w:rsidR="00FB1DA5" w:rsidRPr="00FB1DA5" w:rsidRDefault="00FB1DA5" w:rsidP="00FB1DA5">
      <w:pPr>
        <w:autoSpaceDE w:val="0"/>
        <w:autoSpaceDN w:val="0"/>
        <w:adjustRightInd w:val="0"/>
        <w:spacing w:after="0" w:line="240" w:lineRule="auto"/>
        <w:jc w:val="right"/>
        <w:rPr>
          <w:rFonts w:ascii="Arial" w:hAnsi="Arial" w:cs="Arial"/>
          <w:color w:val="000000"/>
          <w:sz w:val="20"/>
          <w:szCs w:val="20"/>
        </w:rPr>
      </w:pPr>
      <w:r w:rsidRPr="00FB1DA5">
        <w:rPr>
          <w:rFonts w:ascii="Arial" w:hAnsi="Arial" w:cs="Arial"/>
          <w:b/>
          <w:bCs/>
          <w:color w:val="000000"/>
          <w:sz w:val="20"/>
          <w:szCs w:val="20"/>
        </w:rPr>
        <w:lastRenderedPageBreak/>
        <w:t>Ministry of Defence                                                  Annex A</w:t>
      </w:r>
    </w:p>
    <w:p w14:paraId="13FE5E94" w14:textId="2F111E74"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roofErr w:type="gramStart"/>
      <w:r w:rsidRPr="00FB1DA5">
        <w:rPr>
          <w:rFonts w:ascii="Arial" w:hAnsi="Arial" w:cs="Arial"/>
          <w:b/>
          <w:bCs/>
          <w:color w:val="000000"/>
          <w:sz w:val="20"/>
          <w:szCs w:val="20"/>
        </w:rPr>
        <w:t>Tender Ref No.</w:t>
      </w:r>
      <w:proofErr w:type="gramEnd"/>
      <w:r w:rsidRPr="00FB1DA5">
        <w:rPr>
          <w:rFonts w:ascii="Arial" w:hAnsi="Arial" w:cs="Arial"/>
          <w:b/>
          <w:bCs/>
          <w:color w:val="000000"/>
          <w:sz w:val="20"/>
          <w:szCs w:val="20"/>
        </w:rPr>
        <w:t xml:space="preserve"> </w:t>
      </w:r>
      <w:r w:rsidR="008353CC">
        <w:rPr>
          <w:rFonts w:ascii="Arial" w:hAnsi="Arial" w:cs="Arial"/>
          <w:b/>
          <w:bCs/>
          <w:color w:val="000000"/>
          <w:sz w:val="20"/>
          <w:szCs w:val="20"/>
        </w:rPr>
        <w:t>CBRN/00225</w:t>
      </w:r>
      <w:r w:rsidRPr="00FB1DA5">
        <w:rPr>
          <w:rFonts w:ascii="Arial" w:hAnsi="Arial" w:cs="Arial"/>
          <w:b/>
          <w:bCs/>
          <w:color w:val="000000"/>
          <w:sz w:val="20"/>
          <w:szCs w:val="20"/>
        </w:rPr>
        <w:t xml:space="preserve"> </w:t>
      </w:r>
    </w:p>
    <w:p w14:paraId="207F002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4334937B" w14:textId="77777777" w:rsidR="00FB1DA5" w:rsidRPr="00FB1DA5" w:rsidRDefault="00FB1DA5" w:rsidP="00FB1DA5">
      <w:pPr>
        <w:autoSpaceDE w:val="0"/>
        <w:autoSpaceDN w:val="0"/>
        <w:adjustRightInd w:val="0"/>
        <w:spacing w:after="0" w:line="240" w:lineRule="auto"/>
        <w:jc w:val="center"/>
        <w:rPr>
          <w:rFonts w:ascii="Arial" w:hAnsi="Arial" w:cs="Arial"/>
          <w:color w:val="000000"/>
        </w:rPr>
      </w:pPr>
      <w:r w:rsidRPr="00FB1DA5">
        <w:rPr>
          <w:rFonts w:ascii="Arial" w:hAnsi="Arial" w:cs="Arial"/>
          <w:color w:val="000000"/>
        </w:rPr>
        <w:t>Tender Submission Document (Offer)</w:t>
      </w:r>
    </w:p>
    <w:p w14:paraId="530AB6F1" w14:textId="77777777" w:rsidR="00FB1DA5" w:rsidRPr="00FB1DA5" w:rsidRDefault="00FB1DA5" w:rsidP="00FB1DA5">
      <w:pPr>
        <w:autoSpaceDE w:val="0"/>
        <w:autoSpaceDN w:val="0"/>
        <w:adjustRightInd w:val="0"/>
        <w:spacing w:after="0" w:line="240" w:lineRule="auto"/>
        <w:jc w:val="center"/>
        <w:rPr>
          <w:rFonts w:ascii="Arial" w:hAnsi="Arial" w:cs="Arial"/>
          <w:color w:val="000000"/>
        </w:rPr>
      </w:pPr>
    </w:p>
    <w:p w14:paraId="5D190C8C"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To the Secretary of State for Defence of the United Kingdom of Great Britain and Northern Ireland (hereafter called “the Authority”) </w:t>
      </w:r>
    </w:p>
    <w:p w14:paraId="25033E43"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08785D4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The undersigned Tenderer, having read the ITT Documentation, offers to supply the Contractor Deliverables at the stated price(s), in accordance with any referenced drawings and / or specifications, subject to the Conditions of Tendering. It is agreed that only the Contract Conditions or any amendments issued by the Authority shall apply.</w:t>
      </w:r>
    </w:p>
    <w:p w14:paraId="0C9FCEA1"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5"/>
        <w:gridCol w:w="2085"/>
        <w:gridCol w:w="1044"/>
        <w:gridCol w:w="1041"/>
        <w:gridCol w:w="1224"/>
        <w:gridCol w:w="861"/>
        <w:gridCol w:w="2088"/>
      </w:tblGrid>
      <w:tr w:rsidR="00FB1DA5" w:rsidRPr="00FB1DA5" w14:paraId="081F5BA0" w14:textId="77777777" w:rsidTr="00D23B71">
        <w:trPr>
          <w:trHeight w:val="125"/>
        </w:trPr>
        <w:tc>
          <w:tcPr>
            <w:tcW w:w="10428" w:type="dxa"/>
            <w:gridSpan w:val="7"/>
          </w:tcPr>
          <w:p w14:paraId="69C6BBC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Applicable Law </w:t>
            </w:r>
          </w:p>
        </w:tc>
      </w:tr>
      <w:tr w:rsidR="00FB1DA5" w:rsidRPr="00FB1DA5" w14:paraId="3B0CE668" w14:textId="77777777" w:rsidTr="00D23B71">
        <w:trPr>
          <w:trHeight w:val="267"/>
        </w:trPr>
        <w:tc>
          <w:tcPr>
            <w:tcW w:w="5214" w:type="dxa"/>
            <w:gridSpan w:val="3"/>
          </w:tcPr>
          <w:p w14:paraId="360ACCC9"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I agree that any contract resulting from this competition shall be subject to English Law </w:t>
            </w:r>
          </w:p>
          <w:p w14:paraId="575F15AF"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*Where ‘No’ is selected, Scots Law will apply. </w:t>
            </w:r>
          </w:p>
        </w:tc>
        <w:tc>
          <w:tcPr>
            <w:tcW w:w="5214" w:type="dxa"/>
            <w:gridSpan w:val="4"/>
          </w:tcPr>
          <w:p w14:paraId="75CFAC2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w:t>
            </w:r>
          </w:p>
        </w:tc>
      </w:tr>
      <w:tr w:rsidR="00FB1DA5" w:rsidRPr="00FB1DA5" w14:paraId="28C21B5E" w14:textId="77777777" w:rsidTr="00D23B71">
        <w:trPr>
          <w:trHeight w:val="125"/>
        </w:trPr>
        <w:tc>
          <w:tcPr>
            <w:tcW w:w="10428" w:type="dxa"/>
            <w:gridSpan w:val="7"/>
          </w:tcPr>
          <w:p w14:paraId="78EFF62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Total Value of Tender (excluding VAT) </w:t>
            </w:r>
          </w:p>
        </w:tc>
      </w:tr>
      <w:tr w:rsidR="00FB1DA5" w:rsidRPr="00FB1DA5" w14:paraId="0AEA6290" w14:textId="77777777" w:rsidTr="00D23B71">
        <w:trPr>
          <w:trHeight w:val="282"/>
        </w:trPr>
        <w:tc>
          <w:tcPr>
            <w:tcW w:w="10428" w:type="dxa"/>
            <w:gridSpan w:val="7"/>
          </w:tcPr>
          <w:p w14:paraId="39A0B4A6"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653F136D"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 ……………………………………………………………………………………………………………………… </w:t>
            </w:r>
          </w:p>
          <w:p w14:paraId="3FD9359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roofErr w:type="gramStart"/>
            <w:r w:rsidRPr="00FB1DA5">
              <w:rPr>
                <w:rFonts w:ascii="Arial" w:hAnsi="Arial" w:cs="Arial"/>
                <w:color w:val="000000"/>
                <w:sz w:val="20"/>
                <w:szCs w:val="20"/>
              </w:rPr>
              <w:t>WORDS .......................................................................................................................................................................</w:t>
            </w:r>
            <w:proofErr w:type="gramEnd"/>
            <w:r w:rsidRPr="00FB1DA5">
              <w:rPr>
                <w:rFonts w:ascii="Arial" w:hAnsi="Arial" w:cs="Arial"/>
                <w:color w:val="000000"/>
                <w:sz w:val="20"/>
                <w:szCs w:val="20"/>
              </w:rPr>
              <w:t xml:space="preserve"> </w:t>
            </w:r>
          </w:p>
        </w:tc>
      </w:tr>
      <w:tr w:rsidR="00FB1DA5" w:rsidRPr="00FB1DA5" w14:paraId="49448023" w14:textId="77777777" w:rsidTr="00D23B71">
        <w:trPr>
          <w:trHeight w:val="125"/>
        </w:trPr>
        <w:tc>
          <w:tcPr>
            <w:tcW w:w="10428" w:type="dxa"/>
            <w:gridSpan w:val="7"/>
          </w:tcPr>
          <w:p w14:paraId="5CD3ED53"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UK Value Added Tax </w:t>
            </w:r>
          </w:p>
        </w:tc>
      </w:tr>
      <w:tr w:rsidR="00FB1DA5" w:rsidRPr="00FB1DA5" w14:paraId="3624949B" w14:textId="77777777" w:rsidTr="00D23B71">
        <w:trPr>
          <w:trHeight w:val="447"/>
        </w:trPr>
        <w:tc>
          <w:tcPr>
            <w:tcW w:w="10428" w:type="dxa"/>
            <w:gridSpan w:val="7"/>
          </w:tcPr>
          <w:p w14:paraId="63F4A9A3"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If registered for Value Added Tax purposes, please insert: </w:t>
            </w:r>
          </w:p>
          <w:p w14:paraId="3C1CB3C6"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a. Registration </w:t>
            </w:r>
            <w:proofErr w:type="gramStart"/>
            <w:r w:rsidRPr="00FB1DA5">
              <w:rPr>
                <w:rFonts w:ascii="Arial" w:hAnsi="Arial" w:cs="Arial"/>
                <w:color w:val="000000"/>
                <w:sz w:val="20"/>
                <w:szCs w:val="20"/>
              </w:rPr>
              <w:t>No ..........................................</w:t>
            </w:r>
            <w:proofErr w:type="gramEnd"/>
            <w:r w:rsidRPr="00FB1DA5">
              <w:rPr>
                <w:rFonts w:ascii="Arial" w:hAnsi="Arial" w:cs="Arial"/>
                <w:color w:val="000000"/>
                <w:sz w:val="20"/>
                <w:szCs w:val="20"/>
              </w:rPr>
              <w:t xml:space="preserve"> </w:t>
            </w:r>
          </w:p>
          <w:p w14:paraId="3429797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b. Total amount of Value Added Tax payable on this Tender (at current rate(s)) £........................... </w:t>
            </w:r>
          </w:p>
        </w:tc>
      </w:tr>
      <w:tr w:rsidR="00FB1DA5" w:rsidRPr="00FB1DA5" w14:paraId="32EA7155" w14:textId="77777777" w:rsidTr="00D23B71">
        <w:trPr>
          <w:trHeight w:val="125"/>
        </w:trPr>
        <w:tc>
          <w:tcPr>
            <w:tcW w:w="10428" w:type="dxa"/>
            <w:gridSpan w:val="7"/>
          </w:tcPr>
          <w:p w14:paraId="3465CCC2"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Location of work (town / city) where contract will be performed by Prime: </w:t>
            </w:r>
          </w:p>
          <w:p w14:paraId="406D0F2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r>
      <w:tr w:rsidR="00FB1DA5" w:rsidRPr="00FB1DA5" w14:paraId="19B12FA3" w14:textId="77777777" w:rsidTr="00D23B71">
        <w:trPr>
          <w:trHeight w:val="221"/>
        </w:trPr>
        <w:tc>
          <w:tcPr>
            <w:tcW w:w="10428" w:type="dxa"/>
            <w:gridSpan w:val="7"/>
          </w:tcPr>
          <w:p w14:paraId="670A8585"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Where items which are subject of your Tender are not supplied or provided by you, state location in town / city to be performed column (continue on another page if required) </w:t>
            </w:r>
          </w:p>
        </w:tc>
      </w:tr>
      <w:tr w:rsidR="00FB1DA5" w:rsidRPr="00FB1DA5" w14:paraId="276AA1EE" w14:textId="77777777" w:rsidTr="00D23B71">
        <w:trPr>
          <w:trHeight w:val="224"/>
        </w:trPr>
        <w:tc>
          <w:tcPr>
            <w:tcW w:w="2085" w:type="dxa"/>
          </w:tcPr>
          <w:p w14:paraId="3D7D3E68"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Tier 1 Sub-contractor Company Name </w:t>
            </w:r>
          </w:p>
        </w:tc>
        <w:tc>
          <w:tcPr>
            <w:tcW w:w="2085" w:type="dxa"/>
          </w:tcPr>
          <w:p w14:paraId="08CFEC7C"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Town / city to be </w:t>
            </w:r>
          </w:p>
          <w:p w14:paraId="2BAFF636"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Performed </w:t>
            </w:r>
          </w:p>
        </w:tc>
        <w:tc>
          <w:tcPr>
            <w:tcW w:w="2085" w:type="dxa"/>
            <w:gridSpan w:val="2"/>
          </w:tcPr>
          <w:p w14:paraId="1885530E"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Contractor Deliverables </w:t>
            </w:r>
          </w:p>
        </w:tc>
        <w:tc>
          <w:tcPr>
            <w:tcW w:w="2085" w:type="dxa"/>
            <w:gridSpan w:val="2"/>
          </w:tcPr>
          <w:p w14:paraId="4DD006F8"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Estimated Value </w:t>
            </w:r>
          </w:p>
        </w:tc>
        <w:tc>
          <w:tcPr>
            <w:tcW w:w="2088" w:type="dxa"/>
          </w:tcPr>
          <w:p w14:paraId="40A82B7D"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SME </w:t>
            </w:r>
          </w:p>
          <w:p w14:paraId="0E993A9F"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w:t>
            </w:r>
          </w:p>
        </w:tc>
      </w:tr>
      <w:tr w:rsidR="00FB1DA5" w:rsidRPr="00FB1DA5" w14:paraId="1FD5A11F" w14:textId="77777777" w:rsidTr="00D23B71">
        <w:trPr>
          <w:trHeight w:val="224"/>
        </w:trPr>
        <w:tc>
          <w:tcPr>
            <w:tcW w:w="2085" w:type="dxa"/>
          </w:tcPr>
          <w:p w14:paraId="40D2FBD5"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5" w:type="dxa"/>
          </w:tcPr>
          <w:p w14:paraId="7913E215"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5" w:type="dxa"/>
            <w:gridSpan w:val="2"/>
          </w:tcPr>
          <w:p w14:paraId="0AD53951"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5" w:type="dxa"/>
            <w:gridSpan w:val="2"/>
          </w:tcPr>
          <w:p w14:paraId="31048B4E"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8" w:type="dxa"/>
          </w:tcPr>
          <w:p w14:paraId="1660EFA1"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r>
      <w:tr w:rsidR="00FB1DA5" w:rsidRPr="00FB1DA5" w14:paraId="71597A51" w14:textId="77777777" w:rsidTr="00D23B71">
        <w:trPr>
          <w:trHeight w:val="224"/>
        </w:trPr>
        <w:tc>
          <w:tcPr>
            <w:tcW w:w="2085" w:type="dxa"/>
          </w:tcPr>
          <w:p w14:paraId="6192ED7D"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5" w:type="dxa"/>
          </w:tcPr>
          <w:p w14:paraId="5CADBC56"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5" w:type="dxa"/>
            <w:gridSpan w:val="2"/>
          </w:tcPr>
          <w:p w14:paraId="101F069D"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5" w:type="dxa"/>
            <w:gridSpan w:val="2"/>
          </w:tcPr>
          <w:p w14:paraId="114D609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8" w:type="dxa"/>
          </w:tcPr>
          <w:p w14:paraId="607E88F8"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r>
      <w:tr w:rsidR="00FB1DA5" w:rsidRPr="00FB1DA5" w14:paraId="3BFBE03E" w14:textId="77777777" w:rsidTr="00D23B71">
        <w:trPr>
          <w:trHeight w:val="224"/>
        </w:trPr>
        <w:tc>
          <w:tcPr>
            <w:tcW w:w="2085" w:type="dxa"/>
          </w:tcPr>
          <w:p w14:paraId="10B668A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5" w:type="dxa"/>
          </w:tcPr>
          <w:p w14:paraId="40DA2989"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5" w:type="dxa"/>
            <w:gridSpan w:val="2"/>
          </w:tcPr>
          <w:p w14:paraId="0C783634"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5" w:type="dxa"/>
            <w:gridSpan w:val="2"/>
          </w:tcPr>
          <w:p w14:paraId="7AC41CAA"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8" w:type="dxa"/>
          </w:tcPr>
          <w:p w14:paraId="508C934D"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r>
      <w:tr w:rsidR="00FB1DA5" w:rsidRPr="00FB1DA5" w14:paraId="3B7182BC" w14:textId="77777777" w:rsidTr="00D23B71">
        <w:trPr>
          <w:trHeight w:val="224"/>
        </w:trPr>
        <w:tc>
          <w:tcPr>
            <w:tcW w:w="2085" w:type="dxa"/>
          </w:tcPr>
          <w:p w14:paraId="48D67A3F"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5" w:type="dxa"/>
          </w:tcPr>
          <w:p w14:paraId="671CA6EA"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5" w:type="dxa"/>
            <w:gridSpan w:val="2"/>
          </w:tcPr>
          <w:p w14:paraId="513C4BA7"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5" w:type="dxa"/>
            <w:gridSpan w:val="2"/>
          </w:tcPr>
          <w:p w14:paraId="112F2E0C"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8" w:type="dxa"/>
          </w:tcPr>
          <w:p w14:paraId="5A0636CF"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r>
      <w:tr w:rsidR="00FB1DA5" w:rsidRPr="00FB1DA5" w14:paraId="27DB69F6" w14:textId="77777777" w:rsidTr="00D23B71">
        <w:trPr>
          <w:trHeight w:val="224"/>
        </w:trPr>
        <w:tc>
          <w:tcPr>
            <w:tcW w:w="2085" w:type="dxa"/>
          </w:tcPr>
          <w:p w14:paraId="0CB1307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5" w:type="dxa"/>
          </w:tcPr>
          <w:p w14:paraId="049D8B6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5" w:type="dxa"/>
            <w:gridSpan w:val="2"/>
          </w:tcPr>
          <w:p w14:paraId="2AFA4C35"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5" w:type="dxa"/>
            <w:gridSpan w:val="2"/>
          </w:tcPr>
          <w:p w14:paraId="5F4A59E7"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c>
          <w:tcPr>
            <w:tcW w:w="2088" w:type="dxa"/>
          </w:tcPr>
          <w:p w14:paraId="4267EC27"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r>
      <w:tr w:rsidR="00FB1DA5" w:rsidRPr="00FB1DA5" w14:paraId="1CF506B1" w14:textId="77777777" w:rsidTr="00D23B71">
        <w:trPr>
          <w:trHeight w:val="226"/>
        </w:trPr>
        <w:tc>
          <w:tcPr>
            <w:tcW w:w="7479" w:type="dxa"/>
            <w:gridSpan w:val="5"/>
          </w:tcPr>
          <w:p w14:paraId="277CDB6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Mandatory Declarations </w:t>
            </w:r>
            <w:r w:rsidRPr="00FB1DA5">
              <w:rPr>
                <w:rFonts w:ascii="Arial" w:hAnsi="Arial" w:cs="Arial"/>
                <w:color w:val="000000"/>
                <w:sz w:val="20"/>
                <w:szCs w:val="20"/>
              </w:rPr>
              <w:t xml:space="preserve">(further details are contained in Appendix 1 to DEFFORM 47 Annex A (Offer)): </w:t>
            </w:r>
          </w:p>
        </w:tc>
        <w:tc>
          <w:tcPr>
            <w:tcW w:w="2949" w:type="dxa"/>
            <w:gridSpan w:val="2"/>
          </w:tcPr>
          <w:p w14:paraId="7BF91058"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Tenderer’s Declaration </w:t>
            </w:r>
          </w:p>
        </w:tc>
      </w:tr>
      <w:tr w:rsidR="00FB1DA5" w:rsidRPr="00FB1DA5" w14:paraId="224BDE1A" w14:textId="77777777" w:rsidTr="00D23B71">
        <w:trPr>
          <w:trHeight w:val="132"/>
        </w:trPr>
        <w:tc>
          <w:tcPr>
            <w:tcW w:w="7479" w:type="dxa"/>
            <w:gridSpan w:val="5"/>
          </w:tcPr>
          <w:p w14:paraId="7F0E7E67"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Is the offer subject to the Authority contracting for all the Contractor Deliverables? </w:t>
            </w:r>
          </w:p>
        </w:tc>
        <w:tc>
          <w:tcPr>
            <w:tcW w:w="2949" w:type="dxa"/>
            <w:gridSpan w:val="2"/>
          </w:tcPr>
          <w:p w14:paraId="6A1427E8"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w:t>
            </w:r>
          </w:p>
        </w:tc>
      </w:tr>
      <w:tr w:rsidR="00FB1DA5" w:rsidRPr="00FB1DA5" w14:paraId="0ACD19FC" w14:textId="77777777" w:rsidTr="00D23B71">
        <w:trPr>
          <w:trHeight w:val="132"/>
        </w:trPr>
        <w:tc>
          <w:tcPr>
            <w:tcW w:w="7479" w:type="dxa"/>
            <w:gridSpan w:val="5"/>
          </w:tcPr>
          <w:p w14:paraId="539457B9"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Is the offer made subject to a Minimum Order Quantity? </w:t>
            </w:r>
          </w:p>
        </w:tc>
        <w:tc>
          <w:tcPr>
            <w:tcW w:w="2949" w:type="dxa"/>
            <w:gridSpan w:val="2"/>
          </w:tcPr>
          <w:p w14:paraId="7CF62A99"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w:t>
            </w:r>
          </w:p>
        </w:tc>
      </w:tr>
      <w:tr w:rsidR="00FB1DA5" w:rsidRPr="00FB1DA5" w14:paraId="68700785" w14:textId="77777777" w:rsidTr="00D23B71">
        <w:trPr>
          <w:trHeight w:val="132"/>
        </w:trPr>
        <w:tc>
          <w:tcPr>
            <w:tcW w:w="7479" w:type="dxa"/>
            <w:gridSpan w:val="5"/>
          </w:tcPr>
          <w:p w14:paraId="796A895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Are the Contractor Deliverables subject to IPR that has been exclusively or part funded by Private Venture, Foreign Investment or otherwise than by Authority funding? </w:t>
            </w:r>
          </w:p>
        </w:tc>
        <w:tc>
          <w:tcPr>
            <w:tcW w:w="2949" w:type="dxa"/>
            <w:gridSpan w:val="2"/>
          </w:tcPr>
          <w:p w14:paraId="07231883"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w:t>
            </w:r>
          </w:p>
        </w:tc>
      </w:tr>
      <w:tr w:rsidR="00FB1DA5" w:rsidRPr="00FB1DA5" w14:paraId="078695EE" w14:textId="77777777" w:rsidTr="00D23B71">
        <w:trPr>
          <w:trHeight w:val="247"/>
        </w:trPr>
        <w:tc>
          <w:tcPr>
            <w:tcW w:w="7479" w:type="dxa"/>
            <w:gridSpan w:val="5"/>
          </w:tcPr>
          <w:p w14:paraId="2CDD606B" w14:textId="0EA62CD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Are the Contractor Deliverables subject to Foreign Export Control and Security Restrictions? </w:t>
            </w:r>
            <w:r w:rsidR="00D5218D" w:rsidRPr="00D5218D">
              <w:rPr>
                <w:rFonts w:ascii="Arial" w:hAnsi="Arial" w:cs="Arial"/>
                <w:color w:val="000000"/>
                <w:sz w:val="20"/>
                <w:szCs w:val="20"/>
              </w:rPr>
              <w:t>If the answer is Yes, please complete and attach DEFFORM 528</w:t>
            </w:r>
          </w:p>
        </w:tc>
        <w:tc>
          <w:tcPr>
            <w:tcW w:w="2949" w:type="dxa"/>
            <w:gridSpan w:val="2"/>
          </w:tcPr>
          <w:p w14:paraId="43C8C05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w:t>
            </w:r>
          </w:p>
        </w:tc>
      </w:tr>
      <w:tr w:rsidR="00FB1DA5" w:rsidRPr="00FB1DA5" w14:paraId="2B37937A" w14:textId="77777777" w:rsidTr="00D23B71">
        <w:trPr>
          <w:trHeight w:val="132"/>
        </w:trPr>
        <w:tc>
          <w:tcPr>
            <w:tcW w:w="7479" w:type="dxa"/>
            <w:gridSpan w:val="5"/>
          </w:tcPr>
          <w:p w14:paraId="51328F45"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Have you obtained foreign export approval necessary to secure IP user rights for the Authority in Contract Deliverables, including technical data, as determined in the Contract Conditions? </w:t>
            </w:r>
          </w:p>
        </w:tc>
        <w:tc>
          <w:tcPr>
            <w:tcW w:w="2949" w:type="dxa"/>
            <w:gridSpan w:val="2"/>
          </w:tcPr>
          <w:p w14:paraId="1BAF32A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w:t>
            </w:r>
          </w:p>
        </w:tc>
      </w:tr>
      <w:tr w:rsidR="00FB1DA5" w:rsidRPr="00FB1DA5" w14:paraId="7C88B2CB" w14:textId="77777777" w:rsidTr="00D23B71">
        <w:trPr>
          <w:trHeight w:val="247"/>
        </w:trPr>
        <w:tc>
          <w:tcPr>
            <w:tcW w:w="7479" w:type="dxa"/>
            <w:gridSpan w:val="5"/>
          </w:tcPr>
          <w:p w14:paraId="0E21827E" w14:textId="230CC381" w:rsidR="00FB1DA5" w:rsidRPr="00FB1DA5" w:rsidRDefault="00D5218D" w:rsidP="00FB1DA5">
            <w:pPr>
              <w:autoSpaceDE w:val="0"/>
              <w:autoSpaceDN w:val="0"/>
              <w:adjustRightInd w:val="0"/>
              <w:spacing w:after="0" w:line="240" w:lineRule="auto"/>
              <w:rPr>
                <w:rFonts w:ascii="Arial" w:hAnsi="Arial" w:cs="Arial"/>
                <w:color w:val="000000"/>
                <w:sz w:val="20"/>
                <w:szCs w:val="20"/>
              </w:rPr>
            </w:pPr>
            <w:r w:rsidRPr="00D5218D">
              <w:rPr>
                <w:rFonts w:ascii="Arial" w:hAnsi="Arial" w:cs="Arial"/>
                <w:color w:val="000000"/>
                <w:sz w:val="20"/>
                <w:szCs w:val="20"/>
              </w:rPr>
              <w:t>Have you provided details of how you will comply with all regulations relating to the operation of the collection of custom import duties, including the proposed Customs procedure to be used and an estimate of duties to be incurred or suspended?</w:t>
            </w:r>
          </w:p>
        </w:tc>
        <w:tc>
          <w:tcPr>
            <w:tcW w:w="2949" w:type="dxa"/>
            <w:gridSpan w:val="2"/>
          </w:tcPr>
          <w:p w14:paraId="3697E714"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w:t>
            </w:r>
          </w:p>
        </w:tc>
      </w:tr>
      <w:tr w:rsidR="00FB1DA5" w:rsidRPr="00FB1DA5" w14:paraId="0A75A92A" w14:textId="77777777" w:rsidTr="00D23B71">
        <w:trPr>
          <w:trHeight w:val="132"/>
        </w:trPr>
        <w:tc>
          <w:tcPr>
            <w:tcW w:w="7479" w:type="dxa"/>
            <w:gridSpan w:val="5"/>
          </w:tcPr>
          <w:p w14:paraId="23400F5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Have you completed Form 1686 for sub-contracts? </w:t>
            </w:r>
          </w:p>
        </w:tc>
        <w:tc>
          <w:tcPr>
            <w:tcW w:w="2949" w:type="dxa"/>
            <w:gridSpan w:val="2"/>
          </w:tcPr>
          <w:p w14:paraId="6B99E867"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w:t>
            </w:r>
          </w:p>
        </w:tc>
      </w:tr>
      <w:tr w:rsidR="00FB1DA5" w:rsidRPr="00FB1DA5" w14:paraId="51729292" w14:textId="77777777" w:rsidTr="00D23B71">
        <w:trPr>
          <w:trHeight w:val="132"/>
        </w:trPr>
        <w:tc>
          <w:tcPr>
            <w:tcW w:w="7479" w:type="dxa"/>
            <w:gridSpan w:val="5"/>
          </w:tcPr>
          <w:p w14:paraId="5EE75964"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Have you completed the compliance matrix/ matrices? </w:t>
            </w:r>
          </w:p>
        </w:tc>
        <w:tc>
          <w:tcPr>
            <w:tcW w:w="2949" w:type="dxa"/>
            <w:gridSpan w:val="2"/>
          </w:tcPr>
          <w:p w14:paraId="6C5D46D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 Not Required </w:t>
            </w:r>
          </w:p>
        </w:tc>
      </w:tr>
      <w:tr w:rsidR="00FB1DA5" w:rsidRPr="00FB1DA5" w14:paraId="13BFB2DB" w14:textId="77777777" w:rsidTr="00D23B71">
        <w:trPr>
          <w:trHeight w:val="132"/>
        </w:trPr>
        <w:tc>
          <w:tcPr>
            <w:tcW w:w="7479" w:type="dxa"/>
            <w:gridSpan w:val="5"/>
          </w:tcPr>
          <w:p w14:paraId="336DD25E"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Are you a Small Medium Sized Enterprise (SME)? </w:t>
            </w:r>
          </w:p>
        </w:tc>
        <w:tc>
          <w:tcPr>
            <w:tcW w:w="2949" w:type="dxa"/>
            <w:gridSpan w:val="2"/>
          </w:tcPr>
          <w:p w14:paraId="172C262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w:t>
            </w:r>
          </w:p>
        </w:tc>
      </w:tr>
      <w:tr w:rsidR="00FB1DA5" w:rsidRPr="00FB1DA5" w14:paraId="70658076" w14:textId="77777777" w:rsidTr="00D23B71">
        <w:trPr>
          <w:trHeight w:val="132"/>
        </w:trPr>
        <w:tc>
          <w:tcPr>
            <w:tcW w:w="7479" w:type="dxa"/>
            <w:gridSpan w:val="5"/>
          </w:tcPr>
          <w:p w14:paraId="3C3D407E" w14:textId="276CC14F"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Have you and your sub-contractors registered with the Prompt Payment Code with </w:t>
            </w:r>
            <w:r w:rsidR="00D5218D" w:rsidRPr="00FB1DA5">
              <w:rPr>
                <w:rFonts w:ascii="Arial" w:hAnsi="Arial" w:cs="Arial"/>
                <w:color w:val="000000"/>
                <w:sz w:val="20"/>
                <w:szCs w:val="20"/>
              </w:rPr>
              <w:t>regards to SMEs?</w:t>
            </w:r>
          </w:p>
        </w:tc>
        <w:tc>
          <w:tcPr>
            <w:tcW w:w="2949" w:type="dxa"/>
            <w:gridSpan w:val="2"/>
          </w:tcPr>
          <w:p w14:paraId="14DFFFD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Yes / No</w:t>
            </w:r>
          </w:p>
        </w:tc>
      </w:tr>
      <w:tr w:rsidR="00D5218D" w:rsidRPr="00FB1DA5" w14:paraId="32385919" w14:textId="77777777" w:rsidTr="00D5218D">
        <w:trPr>
          <w:trHeight w:val="132"/>
        </w:trPr>
        <w:tc>
          <w:tcPr>
            <w:tcW w:w="7479" w:type="dxa"/>
            <w:gridSpan w:val="5"/>
          </w:tcPr>
          <w:p w14:paraId="04074481" w14:textId="77777777" w:rsidR="00D5218D" w:rsidRPr="00FB1DA5" w:rsidRDefault="00D5218D" w:rsidP="00FB1DA5">
            <w:pPr>
              <w:autoSpaceDE w:val="0"/>
              <w:autoSpaceDN w:val="0"/>
              <w:adjustRightInd w:val="0"/>
              <w:spacing w:after="0" w:line="240" w:lineRule="auto"/>
              <w:rPr>
                <w:rFonts w:ascii="Arial" w:hAnsi="Arial" w:cs="Arial"/>
                <w:color w:val="000000"/>
                <w:sz w:val="20"/>
                <w:szCs w:val="20"/>
              </w:rPr>
            </w:pPr>
            <w:r w:rsidRPr="00D5218D">
              <w:rPr>
                <w:rFonts w:ascii="Arial" w:hAnsi="Arial" w:cs="Arial"/>
                <w:color w:val="000000"/>
                <w:sz w:val="20"/>
                <w:szCs w:val="20"/>
              </w:rPr>
              <w:t>Have you completed and attached Tenderer’s Commercially Sensitive Information Form (DEFFORM 539A)?</w:t>
            </w:r>
          </w:p>
        </w:tc>
        <w:tc>
          <w:tcPr>
            <w:tcW w:w="2949" w:type="dxa"/>
            <w:gridSpan w:val="2"/>
          </w:tcPr>
          <w:p w14:paraId="00FE2E06" w14:textId="168A3DA8" w:rsidR="00D5218D" w:rsidRPr="00FB1DA5" w:rsidRDefault="00D5218D"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Yes / No</w:t>
            </w:r>
          </w:p>
        </w:tc>
      </w:tr>
      <w:tr w:rsidR="00FB1DA5" w:rsidRPr="00FB1DA5" w14:paraId="616104C0" w14:textId="77777777" w:rsidTr="00D23B71">
        <w:trPr>
          <w:trHeight w:val="247"/>
        </w:trPr>
        <w:tc>
          <w:tcPr>
            <w:tcW w:w="7479" w:type="dxa"/>
            <w:gridSpan w:val="5"/>
          </w:tcPr>
          <w:p w14:paraId="61C29E36"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If you have not previously submitted a Statement Relating to Good Standing, or circumstances have changed have you attached a revised version? </w:t>
            </w:r>
          </w:p>
        </w:tc>
        <w:tc>
          <w:tcPr>
            <w:tcW w:w="2949" w:type="dxa"/>
            <w:gridSpan w:val="2"/>
          </w:tcPr>
          <w:p w14:paraId="023C60FA"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 N/A </w:t>
            </w:r>
          </w:p>
        </w:tc>
      </w:tr>
      <w:tr w:rsidR="00FB1DA5" w:rsidRPr="00FB1DA5" w14:paraId="29251861" w14:textId="77777777" w:rsidTr="00D23B71">
        <w:trPr>
          <w:trHeight w:val="247"/>
        </w:trPr>
        <w:tc>
          <w:tcPr>
            <w:tcW w:w="7479" w:type="dxa"/>
            <w:gridSpan w:val="5"/>
          </w:tcPr>
          <w:p w14:paraId="620020DA"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Do the Contractor Deliverables contain Asbestos, as defined by the control of Asbestos Regulations 2012? </w:t>
            </w:r>
          </w:p>
        </w:tc>
        <w:tc>
          <w:tcPr>
            <w:tcW w:w="2949" w:type="dxa"/>
            <w:gridSpan w:val="2"/>
          </w:tcPr>
          <w:p w14:paraId="39F939A4"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w:t>
            </w:r>
          </w:p>
        </w:tc>
      </w:tr>
      <w:tr w:rsidR="00FB1DA5" w:rsidRPr="00FB1DA5" w14:paraId="4F098485" w14:textId="77777777" w:rsidTr="00D23B71">
        <w:trPr>
          <w:trHeight w:val="246"/>
        </w:trPr>
        <w:tc>
          <w:tcPr>
            <w:tcW w:w="7479" w:type="dxa"/>
            <w:gridSpan w:val="5"/>
          </w:tcPr>
          <w:p w14:paraId="0F2505E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lastRenderedPageBreak/>
              <w:t xml:space="preserve">Have you completed and attached a DEFFORM 68 - Hazardous Articles, Deliverables materials or substances statement? </w:t>
            </w:r>
          </w:p>
        </w:tc>
        <w:tc>
          <w:tcPr>
            <w:tcW w:w="2949" w:type="dxa"/>
            <w:gridSpan w:val="2"/>
          </w:tcPr>
          <w:p w14:paraId="1A5F248A"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w:t>
            </w:r>
          </w:p>
        </w:tc>
      </w:tr>
      <w:tr w:rsidR="00FB1DA5" w:rsidRPr="00FB1DA5" w14:paraId="1524C000" w14:textId="77777777" w:rsidTr="00D23B71">
        <w:trPr>
          <w:trHeight w:val="592"/>
        </w:trPr>
        <w:tc>
          <w:tcPr>
            <w:tcW w:w="7479" w:type="dxa"/>
            <w:gridSpan w:val="5"/>
          </w:tcPr>
          <w:p w14:paraId="3B2DB99C" w14:textId="199A9B2D" w:rsidR="00FB1DA5" w:rsidRPr="00FB1DA5" w:rsidRDefault="00D5218D" w:rsidP="00FB1DA5">
            <w:pPr>
              <w:autoSpaceDE w:val="0"/>
              <w:autoSpaceDN w:val="0"/>
              <w:adjustRightInd w:val="0"/>
              <w:spacing w:after="0" w:line="240" w:lineRule="auto"/>
              <w:rPr>
                <w:rFonts w:ascii="Arial" w:hAnsi="Arial" w:cs="Arial"/>
                <w:color w:val="000000"/>
                <w:sz w:val="20"/>
                <w:szCs w:val="20"/>
              </w:rPr>
            </w:pPr>
            <w:r w:rsidRPr="00D5218D">
              <w:rPr>
                <w:rFonts w:ascii="Arial" w:hAnsi="Arial" w:cs="Arial"/>
                <w:color w:val="000000"/>
                <w:sz w:val="20"/>
                <w:szCs w:val="20"/>
              </w:rPr>
              <w:t xml:space="preserve">Do the Contractor Deliverables (including Packaging) use Substances that deplete the Ozone Layer, as defined in Regulation (EC) 1005/2009 (as amended by EC 744/2010) of the European Parliament and of the </w:t>
            </w:r>
            <w:proofErr w:type="gramStart"/>
            <w:r w:rsidRPr="00D5218D">
              <w:rPr>
                <w:rFonts w:ascii="Arial" w:hAnsi="Arial" w:cs="Arial"/>
                <w:color w:val="000000"/>
                <w:sz w:val="20"/>
                <w:szCs w:val="20"/>
              </w:rPr>
              <w:t>Council.</w:t>
            </w:r>
            <w:proofErr w:type="gramEnd"/>
          </w:p>
        </w:tc>
        <w:tc>
          <w:tcPr>
            <w:tcW w:w="2949" w:type="dxa"/>
            <w:gridSpan w:val="2"/>
          </w:tcPr>
          <w:p w14:paraId="64366099"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w:t>
            </w:r>
          </w:p>
        </w:tc>
      </w:tr>
      <w:tr w:rsidR="00FB1DA5" w:rsidRPr="00FB1DA5" w14:paraId="2A7BA338" w14:textId="77777777" w:rsidTr="00D23B71">
        <w:trPr>
          <w:trHeight w:val="132"/>
        </w:trPr>
        <w:tc>
          <w:tcPr>
            <w:tcW w:w="7479" w:type="dxa"/>
            <w:gridSpan w:val="5"/>
          </w:tcPr>
          <w:p w14:paraId="3DE6817D"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Have you attached The Bank / Parent Company Guarantee? </w:t>
            </w:r>
          </w:p>
        </w:tc>
        <w:tc>
          <w:tcPr>
            <w:tcW w:w="2949" w:type="dxa"/>
            <w:gridSpan w:val="2"/>
          </w:tcPr>
          <w:p w14:paraId="4F0268CF"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 Not Required </w:t>
            </w:r>
          </w:p>
        </w:tc>
      </w:tr>
      <w:tr w:rsidR="00FB1DA5" w:rsidRPr="00FB1DA5" w14:paraId="42215474" w14:textId="77777777" w:rsidTr="00D23B71">
        <w:trPr>
          <w:trHeight w:val="247"/>
        </w:trPr>
        <w:tc>
          <w:tcPr>
            <w:tcW w:w="7479" w:type="dxa"/>
            <w:gridSpan w:val="5"/>
          </w:tcPr>
          <w:p w14:paraId="643162E6"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Have you completed, or are you working towards Cyber Essentials accreditation or equivalent and will have it in place by the Commencement Date of the Contract. </w:t>
            </w:r>
          </w:p>
        </w:tc>
        <w:tc>
          <w:tcPr>
            <w:tcW w:w="2949" w:type="dxa"/>
            <w:gridSpan w:val="2"/>
          </w:tcPr>
          <w:p w14:paraId="55ABFD4D"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Yes*/No </w:t>
            </w:r>
          </w:p>
        </w:tc>
      </w:tr>
      <w:tr w:rsidR="00FB1DA5" w:rsidRPr="00FB1DA5" w14:paraId="61D11850" w14:textId="77777777" w:rsidTr="00D23B71">
        <w:trPr>
          <w:trHeight w:val="246"/>
        </w:trPr>
        <w:tc>
          <w:tcPr>
            <w:tcW w:w="7479" w:type="dxa"/>
            <w:gridSpan w:val="5"/>
          </w:tcPr>
          <w:p w14:paraId="29818426"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Have you complied with the requirements of the Military Aviation Authority Regulatory Articles? </w:t>
            </w:r>
          </w:p>
        </w:tc>
        <w:tc>
          <w:tcPr>
            <w:tcW w:w="2949" w:type="dxa"/>
            <w:gridSpan w:val="2"/>
          </w:tcPr>
          <w:p w14:paraId="68B77A06"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 Not Required </w:t>
            </w:r>
          </w:p>
        </w:tc>
      </w:tr>
      <w:tr w:rsidR="00FB1DA5" w:rsidRPr="00FB1DA5" w14:paraId="407FCEBB" w14:textId="77777777" w:rsidTr="00D23B71">
        <w:trPr>
          <w:trHeight w:val="132"/>
        </w:trPr>
        <w:tc>
          <w:tcPr>
            <w:tcW w:w="7479" w:type="dxa"/>
            <w:gridSpan w:val="5"/>
          </w:tcPr>
          <w:p w14:paraId="2D9E90A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Have you completed the additional Mandatory Requirements? </w:t>
            </w:r>
          </w:p>
        </w:tc>
        <w:tc>
          <w:tcPr>
            <w:tcW w:w="2949" w:type="dxa"/>
            <w:gridSpan w:val="2"/>
          </w:tcPr>
          <w:p w14:paraId="371F229E"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Yes / No / Not Required </w:t>
            </w:r>
          </w:p>
        </w:tc>
      </w:tr>
      <w:tr w:rsidR="00FB1DA5" w:rsidRPr="00FB1DA5" w14:paraId="3B1943C6" w14:textId="77777777" w:rsidTr="00D23B71">
        <w:trPr>
          <w:trHeight w:val="247"/>
        </w:trPr>
        <w:tc>
          <w:tcPr>
            <w:tcW w:w="10428" w:type="dxa"/>
            <w:gridSpan w:val="7"/>
          </w:tcPr>
          <w:p w14:paraId="022AB2C8"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*If selecting Yes to any of the above questions, please attach the information detailed in Appendix 1 to DEFFORM 47 Annex A (Offer). </w:t>
            </w:r>
          </w:p>
        </w:tc>
      </w:tr>
      <w:tr w:rsidR="00FB1DA5" w:rsidRPr="00FB1DA5" w14:paraId="7D6E2D7B" w14:textId="77777777" w:rsidTr="00D23B71">
        <w:trPr>
          <w:trHeight w:val="125"/>
        </w:trPr>
        <w:tc>
          <w:tcPr>
            <w:tcW w:w="10428" w:type="dxa"/>
            <w:gridSpan w:val="7"/>
          </w:tcPr>
          <w:p w14:paraId="5349E7B6"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554B075C"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Tenderer’s Declaration of Compliance with Competition Law </w:t>
            </w:r>
          </w:p>
          <w:p w14:paraId="3A6630E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tc>
      </w:tr>
      <w:tr w:rsidR="00FB1DA5" w:rsidRPr="00FB1DA5" w14:paraId="31AB2A24" w14:textId="77777777" w:rsidTr="00D23B71">
        <w:trPr>
          <w:trHeight w:val="2417"/>
        </w:trPr>
        <w:tc>
          <w:tcPr>
            <w:tcW w:w="10428" w:type="dxa"/>
            <w:gridSpan w:val="7"/>
          </w:tcPr>
          <w:p w14:paraId="06D3D0A8"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 In particular: </w:t>
            </w:r>
          </w:p>
          <w:p w14:paraId="06F87202" w14:textId="77777777" w:rsidR="00FB1DA5" w:rsidRPr="00FB1DA5" w:rsidRDefault="00FB1DA5" w:rsidP="00FB1DA5">
            <w:pPr>
              <w:autoSpaceDE w:val="0"/>
              <w:autoSpaceDN w:val="0"/>
              <w:adjustRightInd w:val="0"/>
              <w:spacing w:line="240" w:lineRule="auto"/>
              <w:ind w:left="720"/>
              <w:rPr>
                <w:rFonts w:ascii="Arial" w:hAnsi="Arial" w:cs="Arial"/>
                <w:color w:val="000000"/>
                <w:sz w:val="20"/>
                <w:szCs w:val="20"/>
              </w:rPr>
            </w:pPr>
            <w:r w:rsidRPr="00FB1DA5">
              <w:rPr>
                <w:rFonts w:ascii="Arial" w:hAnsi="Arial" w:cs="Arial"/>
                <w:color w:val="000000"/>
                <w:sz w:val="20"/>
                <w:szCs w:val="20"/>
              </w:rPr>
              <w:t xml:space="preserve">a. the offered price has not been divulged to any Third Party, </w:t>
            </w:r>
          </w:p>
          <w:p w14:paraId="043A7A51" w14:textId="77777777" w:rsidR="00FB1DA5" w:rsidRPr="00FB1DA5" w:rsidRDefault="00FB1DA5" w:rsidP="00FB1DA5">
            <w:pPr>
              <w:autoSpaceDE w:val="0"/>
              <w:autoSpaceDN w:val="0"/>
              <w:adjustRightInd w:val="0"/>
              <w:spacing w:line="240" w:lineRule="auto"/>
              <w:ind w:left="720"/>
              <w:rPr>
                <w:rFonts w:ascii="Arial" w:hAnsi="Arial" w:cs="Arial"/>
                <w:color w:val="000000"/>
                <w:sz w:val="20"/>
                <w:szCs w:val="20"/>
              </w:rPr>
            </w:pPr>
            <w:r w:rsidRPr="00FB1DA5">
              <w:rPr>
                <w:rFonts w:ascii="Arial" w:hAnsi="Arial" w:cs="Arial"/>
                <w:color w:val="000000"/>
                <w:sz w:val="20"/>
                <w:szCs w:val="20"/>
              </w:rPr>
              <w:t xml:space="preserve">b. no arrangement has been made with any Third Party that they should refrain from tendering, </w:t>
            </w:r>
          </w:p>
          <w:p w14:paraId="527322C2" w14:textId="77777777" w:rsidR="00FB1DA5" w:rsidRPr="00FB1DA5" w:rsidRDefault="00FB1DA5" w:rsidP="00FB1DA5">
            <w:pPr>
              <w:autoSpaceDE w:val="0"/>
              <w:autoSpaceDN w:val="0"/>
              <w:adjustRightInd w:val="0"/>
              <w:spacing w:line="240" w:lineRule="auto"/>
              <w:ind w:left="720"/>
              <w:rPr>
                <w:rFonts w:ascii="Arial" w:hAnsi="Arial" w:cs="Arial"/>
                <w:color w:val="000000"/>
                <w:sz w:val="20"/>
                <w:szCs w:val="20"/>
              </w:rPr>
            </w:pPr>
            <w:r w:rsidRPr="00FB1DA5">
              <w:rPr>
                <w:rFonts w:ascii="Arial" w:hAnsi="Arial" w:cs="Arial"/>
                <w:color w:val="000000"/>
                <w:sz w:val="20"/>
                <w:szCs w:val="20"/>
              </w:rPr>
              <w:t xml:space="preserve">c. no arrangement with any Third Party has been made to the effect that we will refrain from bidding on a future occasion, </w:t>
            </w:r>
          </w:p>
          <w:p w14:paraId="26094232" w14:textId="77777777" w:rsidR="00FB1DA5" w:rsidRPr="00FB1DA5" w:rsidRDefault="00FB1DA5" w:rsidP="00FB1DA5">
            <w:pPr>
              <w:autoSpaceDE w:val="0"/>
              <w:autoSpaceDN w:val="0"/>
              <w:adjustRightInd w:val="0"/>
              <w:spacing w:line="240" w:lineRule="auto"/>
              <w:ind w:left="720"/>
              <w:rPr>
                <w:rFonts w:ascii="Arial" w:hAnsi="Arial" w:cs="Arial"/>
                <w:color w:val="000000"/>
                <w:sz w:val="20"/>
                <w:szCs w:val="20"/>
              </w:rPr>
            </w:pPr>
            <w:r w:rsidRPr="00FB1DA5">
              <w:rPr>
                <w:rFonts w:ascii="Arial" w:hAnsi="Arial" w:cs="Arial"/>
                <w:color w:val="000000"/>
                <w:sz w:val="20"/>
                <w:szCs w:val="20"/>
              </w:rPr>
              <w:t xml:space="preserve">d. no discussion with any Third Party has taken place concerning the details of either’s proposed price, and </w:t>
            </w:r>
          </w:p>
          <w:p w14:paraId="4C3D4A36" w14:textId="77777777" w:rsidR="00FB1DA5" w:rsidRPr="00FB1DA5" w:rsidRDefault="00FB1DA5" w:rsidP="00FB1DA5">
            <w:pPr>
              <w:autoSpaceDE w:val="0"/>
              <w:autoSpaceDN w:val="0"/>
              <w:adjustRightInd w:val="0"/>
              <w:spacing w:line="240" w:lineRule="auto"/>
              <w:ind w:left="720"/>
              <w:rPr>
                <w:rFonts w:ascii="Arial" w:hAnsi="Arial" w:cs="Arial"/>
                <w:color w:val="000000"/>
                <w:sz w:val="20"/>
                <w:szCs w:val="20"/>
              </w:rPr>
            </w:pPr>
            <w:proofErr w:type="gramStart"/>
            <w:r w:rsidRPr="00FB1DA5">
              <w:rPr>
                <w:rFonts w:ascii="Arial" w:hAnsi="Arial" w:cs="Arial"/>
                <w:color w:val="000000"/>
                <w:sz w:val="20"/>
                <w:szCs w:val="20"/>
              </w:rPr>
              <w:t>e</w:t>
            </w:r>
            <w:proofErr w:type="gramEnd"/>
            <w:r w:rsidRPr="00FB1DA5">
              <w:rPr>
                <w:rFonts w:ascii="Arial" w:hAnsi="Arial" w:cs="Arial"/>
                <w:color w:val="000000"/>
                <w:sz w:val="20"/>
                <w:szCs w:val="20"/>
              </w:rPr>
              <w:t xml:space="preserve">. no arrangement has been made with any Third Party otherwise to limit genuine competition. </w:t>
            </w:r>
          </w:p>
          <w:p w14:paraId="6654CF7C"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 </w:t>
            </w:r>
          </w:p>
          <w:p w14:paraId="5EA8A807"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We understand that any misrepresentations may also be the subject of criminal investigation or used as the basis for civil action. </w:t>
            </w:r>
          </w:p>
          <w:p w14:paraId="07430889" w14:textId="77777777" w:rsidR="00FB1DA5" w:rsidRPr="00FB1DA5" w:rsidRDefault="00FB1DA5" w:rsidP="00FB1DA5">
            <w:pPr>
              <w:autoSpaceDE w:val="0"/>
              <w:autoSpaceDN w:val="0"/>
              <w:adjustRightInd w:val="0"/>
              <w:spacing w:line="240" w:lineRule="auto"/>
              <w:rPr>
                <w:rFonts w:ascii="Arial" w:hAnsi="Arial" w:cs="Arial"/>
                <w:color w:val="000000"/>
                <w:sz w:val="20"/>
                <w:szCs w:val="20"/>
              </w:rPr>
            </w:pPr>
            <w:r w:rsidRPr="00FB1DA5">
              <w:rPr>
                <w:rFonts w:ascii="Arial" w:hAnsi="Arial" w:cs="Arial"/>
                <w:color w:val="000000"/>
                <w:sz w:val="20"/>
                <w:szCs w:val="20"/>
              </w:rPr>
              <w:t xml:space="preserve">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 </w:t>
            </w:r>
          </w:p>
        </w:tc>
      </w:tr>
      <w:tr w:rsidR="00FB1DA5" w:rsidRPr="00FB1DA5" w14:paraId="3267F67C" w14:textId="77777777" w:rsidTr="00D23B71">
        <w:trPr>
          <w:trHeight w:val="125"/>
        </w:trPr>
        <w:tc>
          <w:tcPr>
            <w:tcW w:w="10428" w:type="dxa"/>
            <w:gridSpan w:val="7"/>
          </w:tcPr>
          <w:p w14:paraId="0E7C6DAA"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5687CA47"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Dated this.................. day </w:t>
            </w:r>
            <w:proofErr w:type="gramStart"/>
            <w:r w:rsidRPr="00FB1DA5">
              <w:rPr>
                <w:rFonts w:ascii="Arial" w:hAnsi="Arial" w:cs="Arial"/>
                <w:b/>
                <w:bCs/>
                <w:color w:val="000000"/>
                <w:sz w:val="20"/>
                <w:szCs w:val="20"/>
              </w:rPr>
              <w:t>of ...................................................................</w:t>
            </w:r>
            <w:proofErr w:type="gramEnd"/>
            <w:r w:rsidRPr="00FB1DA5">
              <w:rPr>
                <w:rFonts w:ascii="Arial" w:hAnsi="Arial" w:cs="Arial"/>
                <w:b/>
                <w:bCs/>
                <w:color w:val="000000"/>
                <w:sz w:val="20"/>
                <w:szCs w:val="20"/>
              </w:rPr>
              <w:t xml:space="preserve"> </w:t>
            </w:r>
            <w:proofErr w:type="gramStart"/>
            <w:r w:rsidRPr="00FB1DA5">
              <w:rPr>
                <w:rFonts w:ascii="Arial" w:hAnsi="Arial" w:cs="Arial"/>
                <w:b/>
                <w:bCs/>
                <w:color w:val="000000"/>
                <w:sz w:val="20"/>
                <w:szCs w:val="20"/>
              </w:rPr>
              <w:t>Year ........................</w:t>
            </w:r>
            <w:proofErr w:type="gramEnd"/>
            <w:r w:rsidRPr="00FB1DA5">
              <w:rPr>
                <w:rFonts w:ascii="Arial" w:hAnsi="Arial" w:cs="Arial"/>
                <w:b/>
                <w:bCs/>
                <w:color w:val="000000"/>
                <w:sz w:val="20"/>
                <w:szCs w:val="20"/>
              </w:rPr>
              <w:t xml:space="preserve"> </w:t>
            </w:r>
          </w:p>
        </w:tc>
      </w:tr>
      <w:tr w:rsidR="00FB1DA5" w:rsidRPr="00FB1DA5" w14:paraId="33B58C51" w14:textId="77777777" w:rsidTr="00D23B71">
        <w:trPr>
          <w:trHeight w:val="375"/>
        </w:trPr>
        <w:tc>
          <w:tcPr>
            <w:tcW w:w="10428" w:type="dxa"/>
            <w:gridSpan w:val="7"/>
          </w:tcPr>
          <w:p w14:paraId="5967D414"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Signature:                                                                       In the capacity of </w:t>
            </w:r>
          </w:p>
          <w:p w14:paraId="7F3FE5B8"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515CB79B"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                                                                                       .......................................................................................... </w:t>
            </w:r>
          </w:p>
          <w:p w14:paraId="6CFCA79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(Must be original)                                                           (State official position e.g. Director, Manager, </w:t>
            </w:r>
            <w:proofErr w:type="gramStart"/>
            <w:r w:rsidRPr="00FB1DA5">
              <w:rPr>
                <w:rFonts w:ascii="Arial" w:hAnsi="Arial" w:cs="Arial"/>
                <w:color w:val="000000"/>
                <w:sz w:val="20"/>
                <w:szCs w:val="20"/>
              </w:rPr>
              <w:t>Secretary</w:t>
            </w:r>
            <w:proofErr w:type="gramEnd"/>
            <w:r w:rsidRPr="00FB1DA5">
              <w:rPr>
                <w:rFonts w:ascii="Arial" w:hAnsi="Arial" w:cs="Arial"/>
                <w:color w:val="000000"/>
                <w:sz w:val="20"/>
                <w:szCs w:val="20"/>
              </w:rPr>
              <w:t xml:space="preserve"> etc.) </w:t>
            </w:r>
          </w:p>
        </w:tc>
      </w:tr>
      <w:tr w:rsidR="00FB1DA5" w:rsidRPr="00FB1DA5" w14:paraId="79CADA74" w14:textId="77777777" w:rsidTr="00D23B71">
        <w:trPr>
          <w:trHeight w:val="333"/>
        </w:trPr>
        <w:tc>
          <w:tcPr>
            <w:tcW w:w="5214" w:type="dxa"/>
            <w:gridSpan w:val="3"/>
          </w:tcPr>
          <w:p w14:paraId="56D4D811"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Name: </w:t>
            </w:r>
            <w:r w:rsidRPr="00FB1DA5">
              <w:rPr>
                <w:rFonts w:ascii="Arial" w:hAnsi="Arial" w:cs="Arial"/>
                <w:color w:val="000000"/>
                <w:sz w:val="20"/>
                <w:szCs w:val="20"/>
              </w:rPr>
              <w:t xml:space="preserve">(in BLOCK CAPITALS) </w:t>
            </w:r>
          </w:p>
          <w:p w14:paraId="3E71D972"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30AFB904"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605996AF"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duly authorised to sign this Tender for and on behalf of: </w:t>
            </w:r>
          </w:p>
        </w:tc>
        <w:tc>
          <w:tcPr>
            <w:tcW w:w="5214" w:type="dxa"/>
            <w:gridSpan w:val="4"/>
          </w:tcPr>
          <w:p w14:paraId="67F6954F"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Postal Address:</w:t>
            </w:r>
          </w:p>
        </w:tc>
      </w:tr>
      <w:tr w:rsidR="00FB1DA5" w:rsidRPr="00FB1DA5" w14:paraId="1EEBFD98" w14:textId="77777777" w:rsidTr="00D23B71">
        <w:trPr>
          <w:trHeight w:val="333"/>
        </w:trPr>
        <w:tc>
          <w:tcPr>
            <w:tcW w:w="5214" w:type="dxa"/>
            <w:gridSpan w:val="3"/>
          </w:tcPr>
          <w:p w14:paraId="762B7D69"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(Tenderer's Name) </w:t>
            </w:r>
          </w:p>
        </w:tc>
        <w:tc>
          <w:tcPr>
            <w:tcW w:w="5214" w:type="dxa"/>
            <w:gridSpan w:val="4"/>
          </w:tcPr>
          <w:p w14:paraId="7D772D49"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Telephone No: </w:t>
            </w:r>
          </w:p>
          <w:p w14:paraId="60114B5E"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Registered Company Number: </w:t>
            </w:r>
          </w:p>
          <w:p w14:paraId="12854D1D"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Dunn And Bradstreet number:</w:t>
            </w:r>
          </w:p>
        </w:tc>
      </w:tr>
    </w:tbl>
    <w:p w14:paraId="5E6C8290" w14:textId="77777777" w:rsidR="00FB1DA5" w:rsidRPr="00FB1DA5" w:rsidRDefault="00FB1DA5" w:rsidP="00FB1DA5">
      <w:pPr>
        <w:tabs>
          <w:tab w:val="left" w:pos="3465"/>
        </w:tabs>
        <w:spacing w:after="0"/>
        <w:jc w:val="right"/>
        <w:rPr>
          <w:sz w:val="20"/>
          <w:szCs w:val="20"/>
        </w:rPr>
      </w:pPr>
    </w:p>
    <w:p w14:paraId="5B3FBF06" w14:textId="77777777" w:rsidR="00D5218D" w:rsidRDefault="00D5218D" w:rsidP="00FB1DA5">
      <w:pPr>
        <w:tabs>
          <w:tab w:val="left" w:pos="3465"/>
        </w:tabs>
        <w:spacing w:after="0"/>
        <w:jc w:val="right"/>
        <w:rPr>
          <w:sz w:val="20"/>
          <w:szCs w:val="20"/>
        </w:rPr>
      </w:pPr>
    </w:p>
    <w:p w14:paraId="3790336E" w14:textId="77777777" w:rsidR="00D5218D" w:rsidRDefault="00D5218D" w:rsidP="00FB1DA5">
      <w:pPr>
        <w:tabs>
          <w:tab w:val="left" w:pos="3465"/>
        </w:tabs>
        <w:spacing w:after="0"/>
        <w:jc w:val="right"/>
        <w:rPr>
          <w:sz w:val="20"/>
          <w:szCs w:val="20"/>
        </w:rPr>
      </w:pPr>
    </w:p>
    <w:p w14:paraId="3211CC2B" w14:textId="77777777" w:rsidR="00D5218D" w:rsidRDefault="00D5218D" w:rsidP="00FB1DA5">
      <w:pPr>
        <w:tabs>
          <w:tab w:val="left" w:pos="3465"/>
        </w:tabs>
        <w:spacing w:after="0"/>
        <w:jc w:val="right"/>
        <w:rPr>
          <w:sz w:val="20"/>
          <w:szCs w:val="20"/>
        </w:rPr>
      </w:pPr>
    </w:p>
    <w:p w14:paraId="6FD252DA" w14:textId="77777777" w:rsidR="00D5218D" w:rsidRDefault="00D5218D" w:rsidP="00FB1DA5">
      <w:pPr>
        <w:tabs>
          <w:tab w:val="left" w:pos="3465"/>
        </w:tabs>
        <w:spacing w:after="0"/>
        <w:jc w:val="right"/>
        <w:rPr>
          <w:sz w:val="20"/>
          <w:szCs w:val="20"/>
        </w:rPr>
      </w:pPr>
    </w:p>
    <w:p w14:paraId="50187A18" w14:textId="77777777" w:rsidR="00D5218D" w:rsidRDefault="00D5218D" w:rsidP="00FB1DA5">
      <w:pPr>
        <w:tabs>
          <w:tab w:val="left" w:pos="3465"/>
        </w:tabs>
        <w:spacing w:after="0"/>
        <w:jc w:val="right"/>
        <w:rPr>
          <w:sz w:val="20"/>
          <w:szCs w:val="20"/>
        </w:rPr>
      </w:pPr>
    </w:p>
    <w:p w14:paraId="03D9C00F" w14:textId="77777777" w:rsidR="00FB1DA5" w:rsidRPr="00FB1DA5" w:rsidRDefault="00FB1DA5" w:rsidP="00FB1DA5">
      <w:pPr>
        <w:tabs>
          <w:tab w:val="left" w:pos="3465"/>
        </w:tabs>
        <w:spacing w:after="0"/>
        <w:jc w:val="right"/>
        <w:rPr>
          <w:sz w:val="20"/>
          <w:szCs w:val="20"/>
        </w:rPr>
      </w:pPr>
      <w:r w:rsidRPr="00FB1DA5">
        <w:rPr>
          <w:sz w:val="20"/>
          <w:szCs w:val="20"/>
        </w:rPr>
        <w:lastRenderedPageBreak/>
        <w:t xml:space="preserve">Appendix 1 to DEFFORM 47 Annex </w:t>
      </w:r>
      <w:proofErr w:type="gramStart"/>
      <w:r w:rsidRPr="00FB1DA5">
        <w:rPr>
          <w:sz w:val="20"/>
          <w:szCs w:val="20"/>
        </w:rPr>
        <w:t>A</w:t>
      </w:r>
      <w:proofErr w:type="gramEnd"/>
      <w:r w:rsidRPr="00FB1DA5">
        <w:rPr>
          <w:sz w:val="20"/>
          <w:szCs w:val="20"/>
        </w:rPr>
        <w:t xml:space="preserve"> (Offer)</w:t>
      </w:r>
    </w:p>
    <w:p w14:paraId="53A9A895" w14:textId="77777777" w:rsidR="00FB1DA5" w:rsidRPr="00FB1DA5" w:rsidRDefault="00FB1DA5" w:rsidP="00FB1DA5">
      <w:pPr>
        <w:tabs>
          <w:tab w:val="left" w:pos="3465"/>
        </w:tabs>
        <w:jc w:val="center"/>
        <w:rPr>
          <w:rFonts w:ascii="Arial" w:hAnsi="Arial" w:cs="Arial"/>
          <w:b/>
          <w:bCs/>
          <w:sz w:val="20"/>
          <w:szCs w:val="20"/>
        </w:rPr>
      </w:pPr>
    </w:p>
    <w:p w14:paraId="2EB5519E" w14:textId="77777777" w:rsidR="00FB1DA5" w:rsidRPr="00FB1DA5" w:rsidRDefault="00FB1DA5" w:rsidP="00FB1DA5">
      <w:pPr>
        <w:tabs>
          <w:tab w:val="left" w:pos="3465"/>
        </w:tabs>
        <w:jc w:val="center"/>
        <w:rPr>
          <w:rFonts w:ascii="Arial" w:hAnsi="Arial" w:cs="Arial"/>
          <w:sz w:val="20"/>
          <w:szCs w:val="20"/>
        </w:rPr>
      </w:pPr>
      <w:r w:rsidRPr="00FB1DA5">
        <w:rPr>
          <w:rFonts w:ascii="Arial" w:hAnsi="Arial" w:cs="Arial"/>
          <w:b/>
          <w:bCs/>
          <w:sz w:val="20"/>
          <w:szCs w:val="20"/>
        </w:rPr>
        <w:t>Information on Mandatory Declarations</w:t>
      </w:r>
    </w:p>
    <w:p w14:paraId="4888D559" w14:textId="77777777" w:rsidR="00D5218D" w:rsidRPr="00D5218D" w:rsidRDefault="00D5218D" w:rsidP="00D5218D">
      <w:pPr>
        <w:autoSpaceDE w:val="0"/>
        <w:autoSpaceDN w:val="0"/>
        <w:adjustRightInd w:val="0"/>
        <w:spacing w:before="240" w:after="48" w:line="240" w:lineRule="auto"/>
        <w:rPr>
          <w:rFonts w:ascii="Arial" w:hAnsi="Arial" w:cs="Arial"/>
          <w:b/>
          <w:bCs/>
          <w:color w:val="000000"/>
          <w:sz w:val="20"/>
          <w:szCs w:val="20"/>
        </w:rPr>
      </w:pPr>
      <w:r w:rsidRPr="00D5218D">
        <w:rPr>
          <w:rFonts w:ascii="Arial" w:hAnsi="Arial" w:cs="Arial"/>
          <w:b/>
          <w:bCs/>
          <w:color w:val="000000"/>
          <w:sz w:val="20"/>
          <w:szCs w:val="20"/>
        </w:rPr>
        <w:t>Part Tender</w:t>
      </w:r>
    </w:p>
    <w:p w14:paraId="446D89D4" w14:textId="37CD0FAB" w:rsidR="00D5218D" w:rsidRPr="00D5218D" w:rsidRDefault="00D5218D" w:rsidP="00D5218D">
      <w:pPr>
        <w:autoSpaceDE w:val="0"/>
        <w:autoSpaceDN w:val="0"/>
        <w:adjustRightInd w:val="0"/>
        <w:spacing w:before="240" w:after="48" w:line="240" w:lineRule="auto"/>
        <w:rPr>
          <w:rFonts w:ascii="Arial" w:hAnsi="Arial" w:cs="Arial"/>
          <w:bCs/>
          <w:color w:val="000000"/>
          <w:sz w:val="20"/>
          <w:szCs w:val="20"/>
        </w:rPr>
      </w:pPr>
      <w:r w:rsidRPr="00D5218D">
        <w:rPr>
          <w:rFonts w:ascii="Arial" w:hAnsi="Arial" w:cs="Arial"/>
          <w:bCs/>
          <w:color w:val="000000"/>
          <w:sz w:val="20"/>
          <w:szCs w:val="20"/>
        </w:rPr>
        <w:t xml:space="preserve">1. </w:t>
      </w:r>
      <w:r>
        <w:rPr>
          <w:rFonts w:ascii="Arial" w:hAnsi="Arial" w:cs="Arial"/>
          <w:bCs/>
          <w:color w:val="000000"/>
          <w:sz w:val="20"/>
          <w:szCs w:val="20"/>
        </w:rPr>
        <w:tab/>
      </w:r>
      <w:r w:rsidRPr="00D5218D">
        <w:rPr>
          <w:rFonts w:ascii="Arial" w:hAnsi="Arial" w:cs="Arial"/>
          <w:bCs/>
          <w:color w:val="000000"/>
          <w:sz w:val="20"/>
          <w:szCs w:val="20"/>
        </w:rPr>
        <w:t>Under Condition of Tendering F1, the Authority reserves the right to order some or part of your Tender. If your offer is subject to the Authority contracting for all the Contractor Deliverables, select ‘Yes’ and provide further details in your Tender.</w:t>
      </w:r>
    </w:p>
    <w:p w14:paraId="394D6355" w14:textId="77777777" w:rsidR="00D5218D" w:rsidRPr="00D5218D" w:rsidRDefault="00D5218D" w:rsidP="00D5218D">
      <w:pPr>
        <w:autoSpaceDE w:val="0"/>
        <w:autoSpaceDN w:val="0"/>
        <w:adjustRightInd w:val="0"/>
        <w:spacing w:before="240" w:after="48" w:line="240" w:lineRule="auto"/>
        <w:rPr>
          <w:rFonts w:ascii="Arial" w:hAnsi="Arial" w:cs="Arial"/>
          <w:b/>
          <w:bCs/>
          <w:color w:val="000000"/>
          <w:sz w:val="20"/>
          <w:szCs w:val="20"/>
        </w:rPr>
      </w:pPr>
      <w:r w:rsidRPr="00D5218D">
        <w:rPr>
          <w:rFonts w:ascii="Arial" w:hAnsi="Arial" w:cs="Arial"/>
          <w:b/>
          <w:bCs/>
          <w:color w:val="000000"/>
          <w:sz w:val="20"/>
          <w:szCs w:val="20"/>
        </w:rPr>
        <w:t>Minimum Order Quantities</w:t>
      </w:r>
    </w:p>
    <w:p w14:paraId="68E87B22" w14:textId="50E9E398" w:rsidR="00D5218D" w:rsidRPr="00D5218D" w:rsidRDefault="00D5218D" w:rsidP="00D5218D">
      <w:pPr>
        <w:autoSpaceDE w:val="0"/>
        <w:autoSpaceDN w:val="0"/>
        <w:adjustRightInd w:val="0"/>
        <w:spacing w:before="240" w:after="48" w:line="240" w:lineRule="auto"/>
        <w:rPr>
          <w:rFonts w:ascii="Arial" w:hAnsi="Arial" w:cs="Arial"/>
          <w:bCs/>
          <w:color w:val="000000"/>
          <w:sz w:val="20"/>
          <w:szCs w:val="20"/>
        </w:rPr>
      </w:pPr>
      <w:r w:rsidRPr="00D5218D">
        <w:rPr>
          <w:rFonts w:ascii="Arial" w:hAnsi="Arial" w:cs="Arial"/>
          <w:bCs/>
          <w:color w:val="000000"/>
          <w:sz w:val="20"/>
          <w:szCs w:val="20"/>
        </w:rPr>
        <w:t xml:space="preserve">2. </w:t>
      </w:r>
      <w:r>
        <w:rPr>
          <w:rFonts w:ascii="Arial" w:hAnsi="Arial" w:cs="Arial"/>
          <w:bCs/>
          <w:color w:val="000000"/>
          <w:sz w:val="20"/>
          <w:szCs w:val="20"/>
        </w:rPr>
        <w:tab/>
      </w:r>
      <w:r w:rsidRPr="00D5218D">
        <w:rPr>
          <w:rFonts w:ascii="Arial" w:hAnsi="Arial" w:cs="Arial"/>
          <w:bCs/>
          <w:color w:val="000000"/>
          <w:sz w:val="20"/>
          <w:szCs w:val="20"/>
        </w:rPr>
        <w:t>Where your offer is subject to minimum order quantities select ‘Yes’ and provide further details in your Tender.</w:t>
      </w:r>
    </w:p>
    <w:p w14:paraId="39C8BD97" w14:textId="77777777" w:rsidR="00D5218D" w:rsidRPr="00D5218D" w:rsidRDefault="00D5218D" w:rsidP="00D5218D">
      <w:pPr>
        <w:autoSpaceDE w:val="0"/>
        <w:autoSpaceDN w:val="0"/>
        <w:adjustRightInd w:val="0"/>
        <w:spacing w:before="240" w:after="48" w:line="240" w:lineRule="auto"/>
        <w:rPr>
          <w:rFonts w:ascii="Arial" w:hAnsi="Arial" w:cs="Arial"/>
          <w:b/>
          <w:bCs/>
          <w:color w:val="000000"/>
          <w:sz w:val="20"/>
          <w:szCs w:val="20"/>
        </w:rPr>
      </w:pPr>
      <w:r w:rsidRPr="00D5218D">
        <w:rPr>
          <w:rFonts w:ascii="Arial" w:hAnsi="Arial" w:cs="Arial"/>
          <w:b/>
          <w:bCs/>
          <w:color w:val="000000"/>
          <w:sz w:val="20"/>
          <w:szCs w:val="20"/>
        </w:rPr>
        <w:t>IPR Restrictions</w:t>
      </w:r>
    </w:p>
    <w:p w14:paraId="651E1575" w14:textId="1A191FE9" w:rsidR="00D5218D" w:rsidRPr="00D5218D" w:rsidRDefault="00D5218D" w:rsidP="00D5218D">
      <w:pPr>
        <w:autoSpaceDE w:val="0"/>
        <w:autoSpaceDN w:val="0"/>
        <w:adjustRightInd w:val="0"/>
        <w:spacing w:before="240" w:after="48" w:line="240" w:lineRule="auto"/>
        <w:rPr>
          <w:rFonts w:ascii="Arial" w:hAnsi="Arial" w:cs="Arial"/>
          <w:bCs/>
          <w:color w:val="000000"/>
          <w:sz w:val="20"/>
          <w:szCs w:val="20"/>
        </w:rPr>
      </w:pPr>
      <w:r w:rsidRPr="00D5218D">
        <w:rPr>
          <w:rFonts w:ascii="Arial" w:hAnsi="Arial" w:cs="Arial"/>
          <w:bCs/>
          <w:color w:val="000000"/>
          <w:sz w:val="20"/>
          <w:szCs w:val="20"/>
        </w:rPr>
        <w:t>3.</w:t>
      </w:r>
      <w:r>
        <w:rPr>
          <w:rFonts w:ascii="Arial" w:hAnsi="Arial" w:cs="Arial"/>
          <w:bCs/>
          <w:color w:val="000000"/>
          <w:sz w:val="20"/>
          <w:szCs w:val="20"/>
        </w:rPr>
        <w:tab/>
      </w:r>
      <w:r w:rsidRPr="00D5218D">
        <w:rPr>
          <w:rFonts w:ascii="Arial" w:hAnsi="Arial" w:cs="Arial"/>
          <w:bCs/>
          <w:color w:val="000000"/>
          <w:sz w:val="20"/>
          <w:szCs w:val="20"/>
        </w:rPr>
        <w:t xml:space="preserve"> 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 .</w:t>
      </w:r>
    </w:p>
    <w:p w14:paraId="4E2A0DE8" w14:textId="48705FD4" w:rsidR="00D5218D" w:rsidRPr="00D5218D" w:rsidRDefault="00D5218D" w:rsidP="00D5218D">
      <w:pPr>
        <w:autoSpaceDE w:val="0"/>
        <w:autoSpaceDN w:val="0"/>
        <w:adjustRightInd w:val="0"/>
        <w:spacing w:before="240" w:after="48" w:line="240" w:lineRule="auto"/>
        <w:rPr>
          <w:rFonts w:ascii="Arial" w:hAnsi="Arial" w:cs="Arial"/>
          <w:bCs/>
          <w:color w:val="000000"/>
          <w:sz w:val="20"/>
          <w:szCs w:val="20"/>
        </w:rPr>
      </w:pPr>
      <w:r w:rsidRPr="00D5218D">
        <w:rPr>
          <w:rFonts w:ascii="Arial" w:hAnsi="Arial" w:cs="Arial"/>
          <w:bCs/>
          <w:color w:val="000000"/>
          <w:sz w:val="20"/>
          <w:szCs w:val="20"/>
        </w:rPr>
        <w:t xml:space="preserve">4. </w:t>
      </w:r>
      <w:r>
        <w:rPr>
          <w:rFonts w:ascii="Arial" w:hAnsi="Arial" w:cs="Arial"/>
          <w:bCs/>
          <w:color w:val="000000"/>
          <w:sz w:val="20"/>
          <w:szCs w:val="20"/>
        </w:rPr>
        <w:tab/>
      </w:r>
      <w:r w:rsidRPr="00D5218D">
        <w:rPr>
          <w:rFonts w:ascii="Arial" w:hAnsi="Arial" w:cs="Arial"/>
          <w:bCs/>
          <w:color w:val="000000"/>
          <w:sz w:val="20"/>
          <w:szCs w:val="20"/>
        </w:rPr>
        <w:t>If you have answered ‘Yes’ in Annex A (Offer) as directed by paragraph 3 above, you must provide details in your Tender of any Contractor Deliverable which will be, or is likely to be, subject to any IPR restrictions or any other restriction on the Authority’s ability to use or disclose the Contractor Deliverable, including export restrictions. In particular, you must identify:</w:t>
      </w:r>
    </w:p>
    <w:p w14:paraId="3E646668" w14:textId="77777777" w:rsidR="00D5218D" w:rsidRPr="00D5218D" w:rsidRDefault="00D5218D" w:rsidP="00D5218D">
      <w:pPr>
        <w:autoSpaceDE w:val="0"/>
        <w:autoSpaceDN w:val="0"/>
        <w:adjustRightInd w:val="0"/>
        <w:spacing w:before="240" w:after="48" w:line="240" w:lineRule="auto"/>
        <w:ind w:left="720"/>
        <w:rPr>
          <w:rFonts w:ascii="Arial" w:hAnsi="Arial" w:cs="Arial"/>
          <w:bCs/>
          <w:color w:val="000000"/>
          <w:sz w:val="20"/>
          <w:szCs w:val="20"/>
        </w:rPr>
      </w:pPr>
      <w:r w:rsidRPr="00D5218D">
        <w:rPr>
          <w:rFonts w:ascii="Arial" w:hAnsi="Arial" w:cs="Arial"/>
          <w:bCs/>
          <w:color w:val="000000"/>
          <w:sz w:val="20"/>
          <w:szCs w:val="20"/>
        </w:rPr>
        <w:t>a. 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Party;</w:t>
      </w:r>
    </w:p>
    <w:p w14:paraId="2CB9778D" w14:textId="77777777" w:rsidR="00D5218D" w:rsidRPr="00D5218D" w:rsidRDefault="00D5218D" w:rsidP="00D5218D">
      <w:pPr>
        <w:autoSpaceDE w:val="0"/>
        <w:autoSpaceDN w:val="0"/>
        <w:adjustRightInd w:val="0"/>
        <w:spacing w:before="240" w:after="48" w:line="240" w:lineRule="auto"/>
        <w:ind w:left="720"/>
        <w:rPr>
          <w:rFonts w:ascii="Arial" w:hAnsi="Arial" w:cs="Arial"/>
          <w:bCs/>
          <w:color w:val="000000"/>
          <w:sz w:val="20"/>
          <w:szCs w:val="20"/>
        </w:rPr>
      </w:pPr>
      <w:proofErr w:type="gramStart"/>
      <w:r w:rsidRPr="00D5218D">
        <w:rPr>
          <w:rFonts w:ascii="Arial" w:hAnsi="Arial" w:cs="Arial"/>
          <w:bCs/>
          <w:color w:val="000000"/>
          <w:sz w:val="20"/>
          <w:szCs w:val="20"/>
        </w:rPr>
        <w:t>b</w:t>
      </w:r>
      <w:proofErr w:type="gramEnd"/>
      <w:r w:rsidRPr="00D5218D">
        <w:rPr>
          <w:rFonts w:ascii="Arial" w:hAnsi="Arial" w:cs="Arial"/>
          <w:bCs/>
          <w:color w:val="000000"/>
          <w:sz w:val="20"/>
          <w:szCs w:val="20"/>
        </w:rPr>
        <w:t>. 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w:t>
      </w:r>
    </w:p>
    <w:p w14:paraId="622C38E8" w14:textId="77777777" w:rsidR="00D5218D" w:rsidRPr="00D5218D" w:rsidRDefault="00D5218D" w:rsidP="00D5218D">
      <w:pPr>
        <w:autoSpaceDE w:val="0"/>
        <w:autoSpaceDN w:val="0"/>
        <w:adjustRightInd w:val="0"/>
        <w:spacing w:before="240" w:after="48" w:line="240" w:lineRule="auto"/>
        <w:ind w:left="720"/>
        <w:rPr>
          <w:rFonts w:ascii="Arial" w:hAnsi="Arial" w:cs="Arial"/>
          <w:bCs/>
          <w:color w:val="000000"/>
          <w:sz w:val="20"/>
          <w:szCs w:val="20"/>
        </w:rPr>
      </w:pPr>
      <w:proofErr w:type="gramStart"/>
      <w:r w:rsidRPr="00D5218D">
        <w:rPr>
          <w:rFonts w:ascii="Arial" w:hAnsi="Arial" w:cs="Arial"/>
          <w:bCs/>
          <w:color w:val="000000"/>
          <w:sz w:val="20"/>
          <w:szCs w:val="20"/>
        </w:rPr>
        <w:t>c</w:t>
      </w:r>
      <w:proofErr w:type="gramEnd"/>
      <w:r w:rsidRPr="00D5218D">
        <w:rPr>
          <w:rFonts w:ascii="Arial" w:hAnsi="Arial" w:cs="Arial"/>
          <w:bCs/>
          <w:color w:val="000000"/>
          <w:sz w:val="20"/>
          <w:szCs w:val="20"/>
        </w:rPr>
        <w:t>. the nature of any allegation referred to under sub-paragraph 4.b., including any obligation to make payments in respect of the Intellectual Property Right of any confidential information and / or;</w:t>
      </w:r>
    </w:p>
    <w:p w14:paraId="55901092" w14:textId="77777777" w:rsidR="00D5218D" w:rsidRPr="00D5218D" w:rsidRDefault="00D5218D" w:rsidP="00D5218D">
      <w:pPr>
        <w:autoSpaceDE w:val="0"/>
        <w:autoSpaceDN w:val="0"/>
        <w:adjustRightInd w:val="0"/>
        <w:spacing w:before="240" w:after="48" w:line="240" w:lineRule="auto"/>
        <w:ind w:left="720"/>
        <w:rPr>
          <w:rFonts w:ascii="Arial" w:hAnsi="Arial" w:cs="Arial"/>
          <w:bCs/>
          <w:color w:val="000000"/>
          <w:sz w:val="20"/>
          <w:szCs w:val="20"/>
        </w:rPr>
      </w:pPr>
      <w:proofErr w:type="gramStart"/>
      <w:r w:rsidRPr="00D5218D">
        <w:rPr>
          <w:rFonts w:ascii="Arial" w:hAnsi="Arial" w:cs="Arial"/>
          <w:bCs/>
          <w:color w:val="000000"/>
          <w:sz w:val="20"/>
          <w:szCs w:val="20"/>
        </w:rPr>
        <w:t>d</w:t>
      </w:r>
      <w:proofErr w:type="gramEnd"/>
      <w:r w:rsidRPr="00D5218D">
        <w:rPr>
          <w:rFonts w:ascii="Arial" w:hAnsi="Arial" w:cs="Arial"/>
          <w:bCs/>
          <w:color w:val="000000"/>
          <w:sz w:val="20"/>
          <w:szCs w:val="20"/>
        </w:rPr>
        <w:t>. any action you need to take or the Authority is required to take to deal with the consequences of any allegation referred to under sub-paragraph 4.b.</w:t>
      </w:r>
    </w:p>
    <w:p w14:paraId="12D88749" w14:textId="0BE0C19D" w:rsidR="00D5218D" w:rsidRPr="00D5218D" w:rsidRDefault="00D5218D" w:rsidP="00D5218D">
      <w:pPr>
        <w:autoSpaceDE w:val="0"/>
        <w:autoSpaceDN w:val="0"/>
        <w:adjustRightInd w:val="0"/>
        <w:spacing w:before="240" w:after="48" w:line="240" w:lineRule="auto"/>
        <w:rPr>
          <w:rFonts w:ascii="Arial" w:hAnsi="Arial" w:cs="Arial"/>
          <w:bCs/>
          <w:color w:val="000000"/>
          <w:sz w:val="20"/>
          <w:szCs w:val="20"/>
        </w:rPr>
      </w:pPr>
      <w:r w:rsidRPr="00D5218D">
        <w:rPr>
          <w:rFonts w:ascii="Arial" w:hAnsi="Arial" w:cs="Arial"/>
          <w:bCs/>
          <w:color w:val="000000"/>
          <w:sz w:val="20"/>
          <w:szCs w:val="20"/>
        </w:rPr>
        <w:t>5.</w:t>
      </w:r>
      <w:r>
        <w:rPr>
          <w:rFonts w:ascii="Arial" w:hAnsi="Arial" w:cs="Arial"/>
          <w:bCs/>
          <w:color w:val="000000"/>
          <w:sz w:val="20"/>
          <w:szCs w:val="20"/>
        </w:rPr>
        <w:tab/>
      </w:r>
      <w:r w:rsidRPr="00D5218D">
        <w:rPr>
          <w:rFonts w:ascii="Arial" w:hAnsi="Arial" w:cs="Arial"/>
          <w:bCs/>
          <w:color w:val="000000"/>
          <w:sz w:val="20"/>
          <w:szCs w:val="20"/>
        </w:rPr>
        <w:t xml:space="preserve"> You must, when requested, </w:t>
      </w:r>
      <w:proofErr w:type="spellStart"/>
      <w:r w:rsidRPr="00D5218D">
        <w:rPr>
          <w:rFonts w:ascii="Arial" w:hAnsi="Arial" w:cs="Arial"/>
          <w:bCs/>
          <w:color w:val="000000"/>
          <w:sz w:val="20"/>
          <w:szCs w:val="20"/>
        </w:rPr>
        <w:t>give</w:t>
      </w:r>
      <w:proofErr w:type="spellEnd"/>
      <w:r w:rsidRPr="00D5218D">
        <w:rPr>
          <w:rFonts w:ascii="Arial" w:hAnsi="Arial" w:cs="Arial"/>
          <w:bCs/>
          <w:color w:val="000000"/>
          <w:sz w:val="20"/>
          <w:szCs w:val="20"/>
        </w:rPr>
        <w:t xml:space="preser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w:t>
      </w:r>
    </w:p>
    <w:p w14:paraId="17CAB19F" w14:textId="3511EDE9" w:rsidR="00D5218D" w:rsidRPr="00D5218D" w:rsidRDefault="00D5218D" w:rsidP="00D5218D">
      <w:pPr>
        <w:autoSpaceDE w:val="0"/>
        <w:autoSpaceDN w:val="0"/>
        <w:adjustRightInd w:val="0"/>
        <w:spacing w:before="240" w:after="48" w:line="240" w:lineRule="auto"/>
        <w:rPr>
          <w:rFonts w:ascii="Arial" w:hAnsi="Arial" w:cs="Arial"/>
          <w:bCs/>
          <w:color w:val="000000"/>
          <w:sz w:val="20"/>
          <w:szCs w:val="20"/>
        </w:rPr>
      </w:pPr>
      <w:r w:rsidRPr="00D5218D">
        <w:rPr>
          <w:rFonts w:ascii="Arial" w:hAnsi="Arial" w:cs="Arial"/>
          <w:bCs/>
          <w:color w:val="000000"/>
          <w:sz w:val="20"/>
          <w:szCs w:val="20"/>
        </w:rPr>
        <w:t xml:space="preserve">6. </w:t>
      </w:r>
      <w:r>
        <w:rPr>
          <w:rFonts w:ascii="Arial" w:hAnsi="Arial" w:cs="Arial"/>
          <w:bCs/>
          <w:color w:val="000000"/>
          <w:sz w:val="20"/>
          <w:szCs w:val="20"/>
        </w:rPr>
        <w:tab/>
      </w:r>
      <w:r w:rsidRPr="00D5218D">
        <w:rPr>
          <w:rFonts w:ascii="Arial" w:hAnsi="Arial" w:cs="Arial"/>
          <w:bCs/>
          <w:color w:val="000000"/>
          <w:sz w:val="20"/>
          <w:szCs w:val="20"/>
        </w:rPr>
        <w:t>If you have previously provided information under paragraphs 4 and 5 you can provide details of the previous notification, updated as necessary to confirm their validity.</w:t>
      </w:r>
    </w:p>
    <w:p w14:paraId="560CD9C8" w14:textId="77777777" w:rsidR="00D5218D" w:rsidRPr="00D5218D" w:rsidRDefault="00D5218D" w:rsidP="00D5218D">
      <w:pPr>
        <w:autoSpaceDE w:val="0"/>
        <w:autoSpaceDN w:val="0"/>
        <w:adjustRightInd w:val="0"/>
        <w:spacing w:before="240" w:after="48" w:line="240" w:lineRule="auto"/>
        <w:rPr>
          <w:rFonts w:ascii="Arial" w:hAnsi="Arial" w:cs="Arial"/>
          <w:b/>
          <w:bCs/>
          <w:color w:val="000000"/>
          <w:sz w:val="20"/>
          <w:szCs w:val="20"/>
        </w:rPr>
      </w:pPr>
      <w:r w:rsidRPr="00D5218D">
        <w:rPr>
          <w:rFonts w:ascii="Arial" w:hAnsi="Arial" w:cs="Arial"/>
          <w:b/>
          <w:bCs/>
          <w:color w:val="000000"/>
          <w:sz w:val="20"/>
          <w:szCs w:val="20"/>
        </w:rPr>
        <w:t>Notification of Foreign Export Control Restrictions</w:t>
      </w:r>
    </w:p>
    <w:p w14:paraId="460BB043" w14:textId="22EB39B7" w:rsidR="00D5218D" w:rsidRPr="00D5218D" w:rsidRDefault="00D5218D" w:rsidP="00D5218D">
      <w:pPr>
        <w:autoSpaceDE w:val="0"/>
        <w:autoSpaceDN w:val="0"/>
        <w:adjustRightInd w:val="0"/>
        <w:spacing w:before="240" w:after="48" w:line="240" w:lineRule="auto"/>
        <w:rPr>
          <w:rFonts w:ascii="Arial" w:hAnsi="Arial" w:cs="Arial"/>
          <w:bCs/>
          <w:color w:val="000000"/>
          <w:sz w:val="20"/>
          <w:szCs w:val="20"/>
        </w:rPr>
      </w:pPr>
      <w:r w:rsidRPr="00D5218D">
        <w:rPr>
          <w:rFonts w:ascii="Arial" w:hAnsi="Arial" w:cs="Arial"/>
          <w:bCs/>
          <w:color w:val="000000"/>
          <w:sz w:val="20"/>
          <w:szCs w:val="20"/>
        </w:rPr>
        <w:t>7.</w:t>
      </w:r>
      <w:r>
        <w:rPr>
          <w:rFonts w:ascii="Arial" w:hAnsi="Arial" w:cs="Arial"/>
          <w:bCs/>
          <w:color w:val="000000"/>
          <w:sz w:val="20"/>
          <w:szCs w:val="20"/>
        </w:rPr>
        <w:tab/>
      </w:r>
      <w:r w:rsidRPr="00D5218D">
        <w:rPr>
          <w:rFonts w:ascii="Arial" w:hAnsi="Arial" w:cs="Arial"/>
          <w:bCs/>
          <w:color w:val="000000"/>
          <w:sz w:val="20"/>
          <w:szCs w:val="20"/>
        </w:rPr>
        <w:t xml:space="preserve">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489337CC" w14:textId="46FE4007" w:rsidR="00D5218D" w:rsidRPr="00D5218D" w:rsidRDefault="00D5218D" w:rsidP="00D5218D">
      <w:pPr>
        <w:autoSpaceDE w:val="0"/>
        <w:autoSpaceDN w:val="0"/>
        <w:adjustRightInd w:val="0"/>
        <w:spacing w:before="240" w:after="48" w:line="240" w:lineRule="auto"/>
        <w:rPr>
          <w:rFonts w:ascii="Arial" w:hAnsi="Arial" w:cs="Arial"/>
          <w:bCs/>
          <w:color w:val="000000"/>
          <w:sz w:val="20"/>
          <w:szCs w:val="20"/>
        </w:rPr>
      </w:pPr>
      <w:r w:rsidRPr="00D5218D">
        <w:rPr>
          <w:rFonts w:ascii="Arial" w:hAnsi="Arial" w:cs="Arial"/>
          <w:bCs/>
          <w:color w:val="000000"/>
          <w:sz w:val="20"/>
          <w:szCs w:val="20"/>
        </w:rPr>
        <w:t>8.</w:t>
      </w:r>
      <w:r>
        <w:rPr>
          <w:rFonts w:ascii="Arial" w:hAnsi="Arial" w:cs="Arial"/>
          <w:bCs/>
          <w:color w:val="000000"/>
          <w:sz w:val="20"/>
          <w:szCs w:val="20"/>
        </w:rPr>
        <w:tab/>
      </w:r>
      <w:r w:rsidRPr="00D5218D">
        <w:rPr>
          <w:rFonts w:ascii="Arial" w:hAnsi="Arial" w:cs="Arial"/>
          <w:bCs/>
          <w:color w:val="000000"/>
          <w:sz w:val="20"/>
          <w:szCs w:val="20"/>
        </w:rPr>
        <w:t xml:space="preserve"> In respect of any Contractor Deliverables, likely to be required for the performance of any resultant contract, you must provide the following information in your Tender:</w:t>
      </w:r>
    </w:p>
    <w:p w14:paraId="52D060CE" w14:textId="77777777" w:rsidR="00D5218D" w:rsidRPr="00D5218D" w:rsidRDefault="00D5218D" w:rsidP="00D5218D">
      <w:pPr>
        <w:autoSpaceDE w:val="0"/>
        <w:autoSpaceDN w:val="0"/>
        <w:adjustRightInd w:val="0"/>
        <w:spacing w:before="240" w:after="48" w:line="240" w:lineRule="auto"/>
        <w:ind w:left="720"/>
        <w:rPr>
          <w:rFonts w:ascii="Arial" w:hAnsi="Arial" w:cs="Arial"/>
          <w:bCs/>
          <w:color w:val="000000"/>
          <w:sz w:val="20"/>
          <w:szCs w:val="20"/>
        </w:rPr>
      </w:pPr>
      <w:r w:rsidRPr="00D5218D">
        <w:rPr>
          <w:rFonts w:ascii="Arial" w:hAnsi="Arial" w:cs="Arial"/>
          <w:bCs/>
          <w:color w:val="000000"/>
          <w:sz w:val="20"/>
          <w:szCs w:val="20"/>
        </w:rPr>
        <w:t>a. Whether all or part of any Contractor Deliverables are or will be subject to:</w:t>
      </w:r>
    </w:p>
    <w:p w14:paraId="1F1E948E" w14:textId="77777777" w:rsidR="00D5218D" w:rsidRPr="00D5218D" w:rsidRDefault="00D5218D" w:rsidP="00D5218D">
      <w:pPr>
        <w:autoSpaceDE w:val="0"/>
        <w:autoSpaceDN w:val="0"/>
        <w:adjustRightInd w:val="0"/>
        <w:spacing w:before="240" w:after="48" w:line="240" w:lineRule="auto"/>
        <w:ind w:left="720"/>
        <w:rPr>
          <w:rFonts w:ascii="Arial" w:hAnsi="Arial" w:cs="Arial"/>
          <w:bCs/>
          <w:color w:val="000000"/>
          <w:sz w:val="20"/>
          <w:szCs w:val="20"/>
        </w:rPr>
      </w:pPr>
      <w:r w:rsidRPr="00D5218D">
        <w:rPr>
          <w:rFonts w:ascii="Arial" w:hAnsi="Arial" w:cs="Arial"/>
          <w:bCs/>
          <w:color w:val="000000"/>
          <w:sz w:val="20"/>
          <w:szCs w:val="20"/>
        </w:rPr>
        <w:lastRenderedPageBreak/>
        <w:t xml:space="preserve">(1) </w:t>
      </w:r>
      <w:proofErr w:type="gramStart"/>
      <w:r w:rsidRPr="00D5218D">
        <w:rPr>
          <w:rFonts w:ascii="Arial" w:hAnsi="Arial" w:cs="Arial"/>
          <w:bCs/>
          <w:color w:val="000000"/>
          <w:sz w:val="20"/>
          <w:szCs w:val="20"/>
        </w:rPr>
        <w:t>a</w:t>
      </w:r>
      <w:proofErr w:type="gramEnd"/>
      <w:r w:rsidRPr="00D5218D">
        <w:rPr>
          <w:rFonts w:ascii="Arial" w:hAnsi="Arial" w:cs="Arial"/>
          <w:bCs/>
          <w:color w:val="000000"/>
          <w:sz w:val="20"/>
          <w:szCs w:val="20"/>
        </w:rPr>
        <w:t xml:space="preserve"> non-UK export licence, authorisation or exemption; or</w:t>
      </w:r>
    </w:p>
    <w:p w14:paraId="7335DDA1" w14:textId="77777777" w:rsidR="00D5218D" w:rsidRPr="00D5218D" w:rsidRDefault="00D5218D" w:rsidP="00D5218D">
      <w:pPr>
        <w:autoSpaceDE w:val="0"/>
        <w:autoSpaceDN w:val="0"/>
        <w:adjustRightInd w:val="0"/>
        <w:spacing w:before="240" w:after="48" w:line="240" w:lineRule="auto"/>
        <w:ind w:left="720"/>
        <w:rPr>
          <w:rFonts w:ascii="Arial" w:hAnsi="Arial" w:cs="Arial"/>
          <w:bCs/>
          <w:color w:val="000000"/>
          <w:sz w:val="20"/>
          <w:szCs w:val="20"/>
        </w:rPr>
      </w:pPr>
      <w:r w:rsidRPr="00D5218D">
        <w:rPr>
          <w:rFonts w:ascii="Arial" w:hAnsi="Arial" w:cs="Arial"/>
          <w:bCs/>
          <w:color w:val="000000"/>
          <w:sz w:val="20"/>
          <w:szCs w:val="20"/>
        </w:rPr>
        <w:t xml:space="preserve">(2) </w:t>
      </w:r>
      <w:proofErr w:type="gramStart"/>
      <w:r w:rsidRPr="00D5218D">
        <w:rPr>
          <w:rFonts w:ascii="Arial" w:hAnsi="Arial" w:cs="Arial"/>
          <w:bCs/>
          <w:color w:val="000000"/>
          <w:sz w:val="20"/>
          <w:szCs w:val="20"/>
        </w:rPr>
        <w:t>any</w:t>
      </w:r>
      <w:proofErr w:type="gramEnd"/>
      <w:r w:rsidRPr="00D5218D">
        <w:rPr>
          <w:rFonts w:ascii="Arial" w:hAnsi="Arial" w:cs="Arial"/>
          <w:bCs/>
          <w:color w:val="000000"/>
          <w:sz w:val="20"/>
          <w:szCs w:val="20"/>
        </w:rPr>
        <w:t xml:space="preserve"> other related transfer control that restricts or will restrict end use, end user, re-transfer or disclosure.</w:t>
      </w:r>
    </w:p>
    <w:p w14:paraId="748465B7" w14:textId="77777777" w:rsidR="00D5218D" w:rsidRPr="00D5218D" w:rsidRDefault="00D5218D" w:rsidP="00D5218D">
      <w:pPr>
        <w:autoSpaceDE w:val="0"/>
        <w:autoSpaceDN w:val="0"/>
        <w:adjustRightInd w:val="0"/>
        <w:spacing w:before="240" w:after="48" w:line="240" w:lineRule="auto"/>
        <w:rPr>
          <w:rFonts w:ascii="Arial" w:hAnsi="Arial" w:cs="Arial"/>
          <w:bCs/>
          <w:color w:val="000000"/>
          <w:sz w:val="20"/>
          <w:szCs w:val="20"/>
        </w:rPr>
      </w:pPr>
      <w:r w:rsidRPr="00D5218D">
        <w:rPr>
          <w:rFonts w:ascii="Arial" w:hAnsi="Arial" w:cs="Arial"/>
          <w:bCs/>
          <w:color w:val="000000"/>
          <w:sz w:val="20"/>
          <w:szCs w:val="20"/>
        </w:rPr>
        <w:t>You must complete DEFFORM 528 (or other mutually agreed alternative format) in respect of any Contractor Deliverables identified at paragraph 8 and return it as part of your Tender. If you have previously provided this information you can provide details of the previous notification and confirm the validity.</w:t>
      </w:r>
    </w:p>
    <w:p w14:paraId="163F23D4" w14:textId="50DED79B" w:rsidR="00D5218D" w:rsidRPr="00D5218D" w:rsidRDefault="00D5218D" w:rsidP="00D5218D">
      <w:pPr>
        <w:autoSpaceDE w:val="0"/>
        <w:autoSpaceDN w:val="0"/>
        <w:adjustRightInd w:val="0"/>
        <w:spacing w:before="240" w:after="48" w:line="240" w:lineRule="auto"/>
        <w:rPr>
          <w:rFonts w:ascii="Arial" w:hAnsi="Arial" w:cs="Arial"/>
          <w:bCs/>
          <w:color w:val="000000"/>
          <w:sz w:val="20"/>
          <w:szCs w:val="20"/>
        </w:rPr>
      </w:pPr>
      <w:r w:rsidRPr="00D5218D">
        <w:rPr>
          <w:rFonts w:ascii="Arial" w:hAnsi="Arial" w:cs="Arial"/>
          <w:bCs/>
          <w:color w:val="000000"/>
          <w:sz w:val="20"/>
          <w:szCs w:val="20"/>
        </w:rPr>
        <w:t>9.</w:t>
      </w:r>
      <w:r>
        <w:rPr>
          <w:rFonts w:ascii="Arial" w:hAnsi="Arial" w:cs="Arial"/>
          <w:bCs/>
          <w:color w:val="000000"/>
          <w:sz w:val="20"/>
          <w:szCs w:val="20"/>
        </w:rPr>
        <w:tab/>
      </w:r>
      <w:r w:rsidRPr="00D5218D">
        <w:rPr>
          <w:rFonts w:ascii="Arial" w:hAnsi="Arial" w:cs="Arial"/>
          <w:bCs/>
          <w:color w:val="000000"/>
          <w:sz w:val="20"/>
          <w:szCs w:val="20"/>
        </w:rPr>
        <w:t xml:space="preserve"> You must use reasonable endeavours to obtain sufficient information from your potential supply chain to enable a full response to paragraph 8</w:t>
      </w:r>
      <w:proofErr w:type="gramStart"/>
      <w:r w:rsidRPr="00D5218D">
        <w:rPr>
          <w:rFonts w:ascii="Arial" w:hAnsi="Arial" w:cs="Arial"/>
          <w:bCs/>
          <w:color w:val="000000"/>
          <w:sz w:val="20"/>
          <w:szCs w:val="20"/>
        </w:rPr>
        <w:t>..</w:t>
      </w:r>
      <w:proofErr w:type="gramEnd"/>
      <w:r w:rsidRPr="00D5218D">
        <w:rPr>
          <w:rFonts w:ascii="Arial" w:hAnsi="Arial" w:cs="Arial"/>
          <w:bCs/>
          <w:color w:val="000000"/>
          <w:sz w:val="20"/>
          <w:szCs w:val="20"/>
        </w:rPr>
        <w:t xml:space="preserve">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w:t>
      </w:r>
    </w:p>
    <w:p w14:paraId="0F4E49B8" w14:textId="10022FE6" w:rsidR="00D5218D" w:rsidRPr="00D5218D" w:rsidRDefault="00D5218D" w:rsidP="00D5218D">
      <w:pPr>
        <w:autoSpaceDE w:val="0"/>
        <w:autoSpaceDN w:val="0"/>
        <w:adjustRightInd w:val="0"/>
        <w:spacing w:before="240" w:after="48" w:line="240" w:lineRule="auto"/>
        <w:rPr>
          <w:rFonts w:ascii="Arial" w:hAnsi="Arial" w:cs="Arial"/>
          <w:bCs/>
          <w:color w:val="000000"/>
          <w:sz w:val="20"/>
          <w:szCs w:val="20"/>
        </w:rPr>
      </w:pPr>
      <w:r w:rsidRPr="00D5218D">
        <w:rPr>
          <w:rFonts w:ascii="Arial" w:hAnsi="Arial" w:cs="Arial"/>
          <w:bCs/>
          <w:color w:val="000000"/>
          <w:sz w:val="20"/>
          <w:szCs w:val="20"/>
        </w:rPr>
        <w:t>10.</w:t>
      </w:r>
      <w:r>
        <w:rPr>
          <w:rFonts w:ascii="Arial" w:hAnsi="Arial" w:cs="Arial"/>
          <w:bCs/>
          <w:color w:val="000000"/>
          <w:sz w:val="20"/>
          <w:szCs w:val="20"/>
        </w:rPr>
        <w:tab/>
      </w:r>
      <w:r w:rsidRPr="00D5218D">
        <w:rPr>
          <w:rFonts w:ascii="Arial" w:hAnsi="Arial" w:cs="Arial"/>
          <w:bCs/>
          <w:color w:val="000000"/>
          <w:sz w:val="20"/>
          <w:szCs w:val="20"/>
        </w:rPr>
        <w:t xml:space="preserve"> This does not include any Intellectual Property specific restrictions mentioned in paragraph 4.</w:t>
      </w:r>
    </w:p>
    <w:p w14:paraId="496ED92E" w14:textId="3E74C29E" w:rsidR="00D5218D" w:rsidRPr="00D5218D" w:rsidRDefault="00D5218D" w:rsidP="00D5218D">
      <w:pPr>
        <w:autoSpaceDE w:val="0"/>
        <w:autoSpaceDN w:val="0"/>
        <w:adjustRightInd w:val="0"/>
        <w:spacing w:before="240" w:after="48" w:line="240" w:lineRule="auto"/>
        <w:rPr>
          <w:rFonts w:ascii="Arial" w:hAnsi="Arial" w:cs="Arial"/>
          <w:bCs/>
          <w:color w:val="000000"/>
          <w:sz w:val="20"/>
          <w:szCs w:val="20"/>
        </w:rPr>
      </w:pPr>
      <w:r w:rsidRPr="00D5218D">
        <w:rPr>
          <w:rFonts w:ascii="Arial" w:hAnsi="Arial" w:cs="Arial"/>
          <w:bCs/>
          <w:color w:val="000000"/>
          <w:sz w:val="20"/>
          <w:szCs w:val="20"/>
        </w:rPr>
        <w:t>11.</w:t>
      </w:r>
      <w:r>
        <w:rPr>
          <w:rFonts w:ascii="Arial" w:hAnsi="Arial" w:cs="Arial"/>
          <w:bCs/>
          <w:color w:val="000000"/>
          <w:sz w:val="20"/>
          <w:szCs w:val="20"/>
        </w:rPr>
        <w:tab/>
      </w:r>
      <w:r w:rsidRPr="00D5218D">
        <w:rPr>
          <w:rFonts w:ascii="Arial" w:hAnsi="Arial" w:cs="Arial"/>
          <w:bCs/>
          <w:color w:val="000000"/>
          <w:sz w:val="20"/>
          <w:szCs w:val="20"/>
        </w:rPr>
        <w:t>You must notify the named Commercial Officer immediately if you are unable for whatever reason to abide by any restriction of the type referred to in paragraph 8.</w:t>
      </w:r>
    </w:p>
    <w:p w14:paraId="205AF95F" w14:textId="06B59918" w:rsidR="00D5218D" w:rsidRPr="00D5218D" w:rsidRDefault="00D5218D" w:rsidP="00D5218D">
      <w:pPr>
        <w:autoSpaceDE w:val="0"/>
        <w:autoSpaceDN w:val="0"/>
        <w:adjustRightInd w:val="0"/>
        <w:spacing w:before="240" w:after="48" w:line="240" w:lineRule="auto"/>
        <w:rPr>
          <w:rFonts w:ascii="Arial" w:hAnsi="Arial" w:cs="Arial"/>
          <w:bCs/>
          <w:color w:val="000000"/>
          <w:sz w:val="20"/>
          <w:szCs w:val="20"/>
        </w:rPr>
      </w:pPr>
      <w:r w:rsidRPr="00D5218D">
        <w:rPr>
          <w:rFonts w:ascii="Arial" w:hAnsi="Arial" w:cs="Arial"/>
          <w:bCs/>
          <w:color w:val="000000"/>
          <w:sz w:val="20"/>
          <w:szCs w:val="20"/>
        </w:rPr>
        <w:t xml:space="preserve">12. </w:t>
      </w:r>
      <w:r>
        <w:rPr>
          <w:rFonts w:ascii="Arial" w:hAnsi="Arial" w:cs="Arial"/>
          <w:bCs/>
          <w:color w:val="000000"/>
          <w:sz w:val="20"/>
          <w:szCs w:val="20"/>
        </w:rPr>
        <w:tab/>
      </w:r>
      <w:r w:rsidRPr="00D5218D">
        <w:rPr>
          <w:rFonts w:ascii="Arial" w:hAnsi="Arial" w:cs="Arial"/>
          <w:bCs/>
          <w:color w:val="000000"/>
          <w:sz w:val="20"/>
          <w:szCs w:val="20"/>
        </w:rPr>
        <w:t>Should you propose the supply of Contractor Deliverables of US origin the export of which</w:t>
      </w:r>
      <w:r>
        <w:rPr>
          <w:rFonts w:ascii="Arial" w:hAnsi="Arial" w:cs="Arial"/>
          <w:bCs/>
          <w:color w:val="000000"/>
          <w:sz w:val="20"/>
          <w:szCs w:val="20"/>
        </w:rPr>
        <w:t xml:space="preserve"> </w:t>
      </w:r>
      <w:r w:rsidRPr="00D5218D">
        <w:rPr>
          <w:rFonts w:ascii="Arial" w:hAnsi="Arial" w:cs="Arial"/>
          <w:bCs/>
          <w:color w:val="000000"/>
          <w:sz w:val="20"/>
          <w:szCs w:val="20"/>
        </w:rPr>
        <w:t xml:space="preserve">from the USA is subject to control under the US International Traffic in Arms Regulations (ITAR), you must include details on the DEFFORM 528. This will allow the Authority to make a decision whether the export can or cannot be made under the US-UK </w:t>
      </w:r>
      <w:proofErr w:type="spellStart"/>
      <w:r w:rsidRPr="00D5218D">
        <w:rPr>
          <w:rFonts w:ascii="Arial" w:hAnsi="Arial" w:cs="Arial"/>
          <w:bCs/>
          <w:color w:val="000000"/>
          <w:sz w:val="20"/>
          <w:szCs w:val="20"/>
        </w:rPr>
        <w:t>Defense</w:t>
      </w:r>
      <w:proofErr w:type="spellEnd"/>
      <w:r w:rsidRPr="00D5218D">
        <w:rPr>
          <w:rFonts w:ascii="Arial" w:hAnsi="Arial" w:cs="Arial"/>
          <w:bCs/>
          <w:color w:val="000000"/>
          <w:sz w:val="20"/>
          <w:szCs w:val="20"/>
        </w:rPr>
        <w:t xml:space="preserv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w:t>
      </w:r>
    </w:p>
    <w:p w14:paraId="242031FE" w14:textId="77777777" w:rsidR="00FB1DA5" w:rsidRPr="00FB1DA5" w:rsidRDefault="00FB1DA5" w:rsidP="00FB1DA5">
      <w:pPr>
        <w:tabs>
          <w:tab w:val="left" w:pos="3465"/>
        </w:tabs>
        <w:spacing w:after="0"/>
        <w:jc w:val="right"/>
        <w:rPr>
          <w:sz w:val="20"/>
          <w:szCs w:val="20"/>
        </w:rPr>
      </w:pPr>
    </w:p>
    <w:p w14:paraId="022AB52B" w14:textId="77777777" w:rsidR="00FB1DA5" w:rsidRPr="00FB1DA5" w:rsidRDefault="00FB1DA5" w:rsidP="00FB1DA5">
      <w:pPr>
        <w:tabs>
          <w:tab w:val="left" w:pos="3465"/>
        </w:tabs>
        <w:spacing w:after="0"/>
        <w:rPr>
          <w:rFonts w:ascii="Arial" w:hAnsi="Arial" w:cs="Arial"/>
          <w:b/>
          <w:bCs/>
          <w:sz w:val="20"/>
          <w:szCs w:val="20"/>
        </w:rPr>
      </w:pPr>
      <w:r w:rsidRPr="00FB1DA5">
        <w:rPr>
          <w:rFonts w:ascii="Arial" w:hAnsi="Arial" w:cs="Arial"/>
          <w:b/>
          <w:bCs/>
          <w:sz w:val="20"/>
          <w:szCs w:val="20"/>
        </w:rPr>
        <w:t xml:space="preserve">Import Duty </w:t>
      </w:r>
    </w:p>
    <w:p w14:paraId="3B74E892" w14:textId="43CC1498" w:rsidR="00FB1DA5" w:rsidRPr="00FB1DA5" w:rsidRDefault="00FB1DA5" w:rsidP="00FB1DA5">
      <w:pPr>
        <w:autoSpaceDE w:val="0"/>
        <w:autoSpaceDN w:val="0"/>
        <w:adjustRightInd w:val="0"/>
        <w:spacing w:before="240" w:after="48" w:line="240" w:lineRule="auto"/>
        <w:rPr>
          <w:rFonts w:ascii="Arial" w:hAnsi="Arial" w:cs="Arial"/>
          <w:color w:val="000000"/>
          <w:sz w:val="20"/>
          <w:szCs w:val="20"/>
        </w:rPr>
      </w:pPr>
      <w:r w:rsidRPr="00FB1DA5">
        <w:rPr>
          <w:rFonts w:ascii="Arial" w:hAnsi="Arial" w:cs="Arial"/>
          <w:color w:val="000000"/>
          <w:sz w:val="20"/>
          <w:szCs w:val="20"/>
        </w:rPr>
        <w:t>1</w:t>
      </w:r>
      <w:r w:rsidR="00D5218D">
        <w:rPr>
          <w:rFonts w:ascii="Arial" w:hAnsi="Arial" w:cs="Arial"/>
          <w:color w:val="000000"/>
          <w:sz w:val="20"/>
          <w:szCs w:val="20"/>
        </w:rPr>
        <w:t>3.</w:t>
      </w:r>
      <w:r w:rsidR="00D5218D">
        <w:rPr>
          <w:rFonts w:ascii="Arial" w:hAnsi="Arial" w:cs="Arial"/>
          <w:color w:val="000000"/>
          <w:sz w:val="20"/>
          <w:szCs w:val="20"/>
        </w:rPr>
        <w:tab/>
      </w:r>
      <w:r w:rsidRPr="00FB1DA5">
        <w:rPr>
          <w:rFonts w:ascii="Arial" w:hAnsi="Arial" w:cs="Arial"/>
          <w:color w:val="000000"/>
          <w:sz w:val="20"/>
          <w:szCs w:val="20"/>
        </w:rPr>
        <w:t xml:space="preserve">European Union (EU) legislation permits the use of various procedures to suspend customs duties. </w:t>
      </w:r>
    </w:p>
    <w:p w14:paraId="0F0AFA7E" w14:textId="1253A8B8" w:rsidR="00FB1DA5" w:rsidRPr="00FB1DA5" w:rsidRDefault="00FB1DA5" w:rsidP="00FB1DA5">
      <w:pPr>
        <w:autoSpaceDE w:val="0"/>
        <w:autoSpaceDN w:val="0"/>
        <w:adjustRightInd w:val="0"/>
        <w:spacing w:before="240" w:after="48" w:line="240" w:lineRule="auto"/>
        <w:rPr>
          <w:rFonts w:ascii="Arial" w:hAnsi="Arial" w:cs="Arial"/>
          <w:color w:val="000000"/>
          <w:sz w:val="20"/>
          <w:szCs w:val="20"/>
        </w:rPr>
      </w:pPr>
      <w:r w:rsidRPr="00FB1DA5">
        <w:rPr>
          <w:rFonts w:ascii="Arial" w:hAnsi="Arial" w:cs="Arial"/>
          <w:color w:val="000000"/>
          <w:sz w:val="20"/>
          <w:szCs w:val="20"/>
        </w:rPr>
        <w:t>1</w:t>
      </w:r>
      <w:r w:rsidR="00D5218D">
        <w:rPr>
          <w:rFonts w:ascii="Arial" w:hAnsi="Arial" w:cs="Arial"/>
          <w:color w:val="000000"/>
          <w:sz w:val="20"/>
          <w:szCs w:val="20"/>
        </w:rPr>
        <w:t>4</w:t>
      </w:r>
      <w:r w:rsidRPr="00FB1DA5">
        <w:rPr>
          <w:rFonts w:ascii="Arial" w:hAnsi="Arial" w:cs="Arial"/>
          <w:color w:val="000000"/>
          <w:sz w:val="20"/>
          <w:szCs w:val="20"/>
        </w:rPr>
        <w:t>.</w:t>
      </w:r>
      <w:r w:rsidR="00D5218D">
        <w:rPr>
          <w:rFonts w:ascii="Arial" w:hAnsi="Arial" w:cs="Arial"/>
          <w:color w:val="000000"/>
          <w:sz w:val="20"/>
          <w:szCs w:val="20"/>
        </w:rPr>
        <w:tab/>
      </w:r>
      <w:r w:rsidRPr="00FB1DA5">
        <w:rPr>
          <w:rFonts w:ascii="Arial" w:hAnsi="Arial" w:cs="Arial"/>
          <w:color w:val="000000"/>
          <w:sz w:val="20"/>
          <w:szCs w:val="20"/>
        </w:rPr>
        <w:t>For the purpose of this competition, for any deliverables not yet imported into the EU, you are required to provide details of your plans to address customs compliance, including the</w:t>
      </w:r>
      <w:r w:rsidR="00D5218D">
        <w:rPr>
          <w:rFonts w:ascii="Arial" w:hAnsi="Arial" w:cs="Arial"/>
          <w:color w:val="000000"/>
          <w:sz w:val="20"/>
          <w:szCs w:val="20"/>
        </w:rPr>
        <w:t xml:space="preserve"> Customs</w:t>
      </w:r>
      <w:r w:rsidRPr="00FB1DA5">
        <w:rPr>
          <w:rFonts w:ascii="Arial" w:hAnsi="Arial" w:cs="Arial"/>
          <w:color w:val="000000"/>
          <w:sz w:val="20"/>
          <w:szCs w:val="20"/>
        </w:rPr>
        <w:t xml:space="preserve"> procedures to be applied </w:t>
      </w:r>
      <w:r w:rsidR="00D5218D">
        <w:rPr>
          <w:rFonts w:ascii="Arial" w:hAnsi="Arial" w:cs="Arial"/>
          <w:color w:val="000000"/>
          <w:sz w:val="20"/>
          <w:szCs w:val="20"/>
        </w:rPr>
        <w:t xml:space="preserve">(together with the procedure code) </w:t>
      </w:r>
      <w:r w:rsidRPr="00FB1DA5">
        <w:rPr>
          <w:rFonts w:ascii="Arial" w:hAnsi="Arial" w:cs="Arial"/>
          <w:color w:val="000000"/>
          <w:sz w:val="20"/>
          <w:szCs w:val="20"/>
        </w:rPr>
        <w:t xml:space="preserve">and the estimated Import Duty to be incurred and / or suspended. </w:t>
      </w:r>
    </w:p>
    <w:p w14:paraId="333868E6" w14:textId="7484728D" w:rsidR="00FB1DA5" w:rsidRPr="00FB1DA5" w:rsidRDefault="00D5218D" w:rsidP="00FB1DA5">
      <w:pPr>
        <w:autoSpaceDE w:val="0"/>
        <w:autoSpaceDN w:val="0"/>
        <w:adjustRightInd w:val="0"/>
        <w:spacing w:before="240" w:after="0" w:line="240" w:lineRule="auto"/>
        <w:rPr>
          <w:rFonts w:ascii="Arial" w:hAnsi="Arial" w:cs="Arial"/>
          <w:color w:val="000000"/>
          <w:sz w:val="20"/>
          <w:szCs w:val="20"/>
        </w:rPr>
      </w:pPr>
      <w:r>
        <w:rPr>
          <w:rFonts w:ascii="Arial" w:hAnsi="Arial" w:cs="Arial"/>
          <w:color w:val="000000"/>
          <w:sz w:val="20"/>
          <w:szCs w:val="20"/>
        </w:rPr>
        <w:t>15</w:t>
      </w:r>
      <w:r w:rsidR="00FB1DA5" w:rsidRPr="00FB1DA5">
        <w:rPr>
          <w:rFonts w:ascii="Arial" w:hAnsi="Arial" w:cs="Arial"/>
          <w:color w:val="000000"/>
          <w:sz w:val="20"/>
          <w:szCs w:val="20"/>
        </w:rPr>
        <w:t>.</w:t>
      </w:r>
      <w:r>
        <w:rPr>
          <w:rFonts w:ascii="Arial" w:hAnsi="Arial" w:cs="Arial"/>
          <w:color w:val="000000"/>
          <w:sz w:val="20"/>
          <w:szCs w:val="20"/>
        </w:rPr>
        <w:tab/>
      </w:r>
      <w:r w:rsidR="00FB1DA5" w:rsidRPr="00FB1DA5">
        <w:rPr>
          <w:rFonts w:ascii="Arial" w:hAnsi="Arial" w:cs="Arial"/>
          <w:color w:val="000000"/>
          <w:sz w:val="20"/>
          <w:szCs w:val="20"/>
        </w:rPr>
        <w:t xml:space="preserve">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161D1114"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7424F7B7"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Sub-contracts Form 1686 </w:t>
      </w:r>
    </w:p>
    <w:p w14:paraId="4940245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3CBDDC11" w14:textId="4D84C995" w:rsidR="00FB1DA5" w:rsidRPr="00FB1DA5" w:rsidRDefault="00D5218D" w:rsidP="00FB1DA5">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16</w:t>
      </w:r>
      <w:r w:rsidR="00FB1DA5" w:rsidRPr="00FB1DA5">
        <w:rPr>
          <w:rFonts w:ascii="Arial" w:hAnsi="Arial" w:cs="Arial"/>
          <w:color w:val="000000"/>
          <w:sz w:val="20"/>
          <w:szCs w:val="20"/>
        </w:rPr>
        <w:t>.</w:t>
      </w:r>
      <w:r>
        <w:rPr>
          <w:rFonts w:ascii="Arial" w:hAnsi="Arial" w:cs="Arial"/>
          <w:color w:val="000000"/>
          <w:sz w:val="20"/>
          <w:szCs w:val="20"/>
        </w:rPr>
        <w:tab/>
      </w:r>
      <w:hyperlink r:id="rId24" w:history="1">
        <w:r w:rsidR="00FB1DA5" w:rsidRPr="00D5218D">
          <w:rPr>
            <w:rStyle w:val="Hyperlink"/>
            <w:rFonts w:ascii="Arial" w:hAnsi="Arial" w:cs="Arial"/>
            <w:sz w:val="20"/>
            <w:szCs w:val="20"/>
          </w:rPr>
          <w:t>Form 1686</w:t>
        </w:r>
      </w:hyperlink>
      <w:r w:rsidR="00FB1DA5" w:rsidRPr="00FB1DA5">
        <w:rPr>
          <w:rFonts w:ascii="Arial" w:hAnsi="Arial" w:cs="Arial"/>
          <w:color w:val="000000"/>
          <w:sz w:val="20"/>
          <w:szCs w:val="20"/>
        </w:rPr>
        <w:t xml:space="preserve"> (also known as Appendix 5) is to be used in all circumstances where contractors wish to place a sub-contract with a contractor where the release of OFFICIAL-SENSITIVE information is involved. The process will require submission of the single page document either directly to the MOD Project Team or, where specified, to the DE&amp;S Security Advice Centre. You can find further information in the Security Policy Framework – Contractual Process chapter. You can access a word version of Form 1686 on GOV.UK at: </w:t>
      </w:r>
      <w:hyperlink r:id="rId25" w:history="1">
        <w:r w:rsidR="00FB1DA5" w:rsidRPr="00FB1DA5">
          <w:rPr>
            <w:rFonts w:ascii="Arial" w:hAnsi="Arial" w:cs="Arial"/>
            <w:color w:val="0000FF" w:themeColor="hyperlink"/>
            <w:sz w:val="20"/>
            <w:szCs w:val="20"/>
            <w:u w:val="single"/>
          </w:rPr>
          <w:t>https://www.gov.uk/government/uploads/system/uploads/attachment_data/file/367494/Contractual_Process_-_Appendix_5_form.doc</w:t>
        </w:r>
      </w:hyperlink>
    </w:p>
    <w:p w14:paraId="5AB04B32" w14:textId="77777777" w:rsidR="00FB1DA5" w:rsidRPr="00FB1DA5" w:rsidRDefault="00FB1DA5" w:rsidP="00FB1DA5">
      <w:pPr>
        <w:autoSpaceDE w:val="0"/>
        <w:autoSpaceDN w:val="0"/>
        <w:adjustRightInd w:val="0"/>
        <w:spacing w:before="240" w:after="0" w:line="240" w:lineRule="auto"/>
        <w:rPr>
          <w:rFonts w:ascii="Arial" w:hAnsi="Arial" w:cs="Arial"/>
          <w:color w:val="000000"/>
          <w:sz w:val="20"/>
          <w:szCs w:val="20"/>
        </w:rPr>
      </w:pPr>
      <w:r w:rsidRPr="00FB1DA5">
        <w:rPr>
          <w:rFonts w:ascii="Arial" w:hAnsi="Arial" w:cs="Arial"/>
          <w:b/>
          <w:bCs/>
          <w:color w:val="000000"/>
          <w:sz w:val="20"/>
          <w:szCs w:val="20"/>
        </w:rPr>
        <w:t xml:space="preserve">Small and Medium Enterprises </w:t>
      </w:r>
    </w:p>
    <w:p w14:paraId="64F058C1" w14:textId="77777777" w:rsidR="00D5218D" w:rsidRDefault="00D5218D" w:rsidP="00FB1DA5">
      <w:pPr>
        <w:autoSpaceDE w:val="0"/>
        <w:autoSpaceDN w:val="0"/>
        <w:adjustRightInd w:val="0"/>
        <w:spacing w:after="0" w:line="240" w:lineRule="auto"/>
        <w:rPr>
          <w:rFonts w:ascii="Arial" w:hAnsi="Arial" w:cs="Arial"/>
          <w:color w:val="000000"/>
          <w:sz w:val="20"/>
          <w:szCs w:val="20"/>
        </w:rPr>
      </w:pPr>
    </w:p>
    <w:p w14:paraId="3841A0E5" w14:textId="2692B32C" w:rsidR="00FB1DA5" w:rsidRPr="00FB1DA5" w:rsidRDefault="00D5218D" w:rsidP="00FB1DA5">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17.</w:t>
      </w:r>
      <w:r>
        <w:rPr>
          <w:rFonts w:ascii="Arial" w:hAnsi="Arial" w:cs="Arial"/>
          <w:color w:val="000000"/>
          <w:sz w:val="20"/>
          <w:szCs w:val="20"/>
        </w:rPr>
        <w:tab/>
      </w:r>
      <w:r w:rsidR="00FB1DA5" w:rsidRPr="00FB1DA5">
        <w:rPr>
          <w:rFonts w:ascii="Arial" w:hAnsi="Arial" w:cs="Arial"/>
          <w:color w:val="000000"/>
          <w:sz w:val="20"/>
          <w:szCs w:val="20"/>
        </w:rPr>
        <w:t xml:space="preserve">The Authority is committed to supporting the Government’s small and medium-sized enterprise (SME) initiative; its ambitious target is that every £1 in every £3 that the Government spends should be with small businesses by 2020. Our goal is that 25% of MOD spending should be spent with SMEs by 2020; this applies to the money which the MOD spends directly with SMEs and through the supply chain. The Authority uses the European Commission definition of an SME. </w:t>
      </w:r>
    </w:p>
    <w:p w14:paraId="48C641F7" w14:textId="317D3415" w:rsidR="00FB1DA5" w:rsidRPr="00FB1DA5" w:rsidRDefault="00D5218D" w:rsidP="00FB1DA5">
      <w:pPr>
        <w:autoSpaceDE w:val="0"/>
        <w:autoSpaceDN w:val="0"/>
        <w:adjustRightInd w:val="0"/>
        <w:spacing w:before="240" w:after="50" w:line="240" w:lineRule="auto"/>
        <w:rPr>
          <w:rFonts w:ascii="Arial" w:hAnsi="Arial" w:cs="Arial"/>
          <w:color w:val="000000"/>
          <w:sz w:val="20"/>
          <w:szCs w:val="20"/>
        </w:rPr>
      </w:pPr>
      <w:r>
        <w:rPr>
          <w:rFonts w:ascii="Arial" w:hAnsi="Arial" w:cs="Arial"/>
          <w:color w:val="000000"/>
          <w:sz w:val="20"/>
          <w:szCs w:val="20"/>
        </w:rPr>
        <w:t>18</w:t>
      </w:r>
      <w:r w:rsidR="00FB1DA5" w:rsidRPr="00FB1DA5">
        <w:rPr>
          <w:rFonts w:ascii="Arial" w:hAnsi="Arial" w:cs="Arial"/>
          <w:color w:val="000000"/>
          <w:sz w:val="20"/>
          <w:szCs w:val="20"/>
        </w:rPr>
        <w:t>.</w:t>
      </w:r>
      <w:r>
        <w:rPr>
          <w:rFonts w:ascii="Arial" w:hAnsi="Arial" w:cs="Arial"/>
          <w:color w:val="000000"/>
          <w:sz w:val="20"/>
          <w:szCs w:val="20"/>
        </w:rPr>
        <w:tab/>
      </w:r>
      <w:r w:rsidR="00FB1DA5" w:rsidRPr="00FB1DA5">
        <w:rPr>
          <w:rFonts w:ascii="Arial" w:hAnsi="Arial" w:cs="Arial"/>
          <w:color w:val="000000"/>
          <w:sz w:val="20"/>
          <w:szCs w:val="20"/>
        </w:rPr>
        <w:t xml:space="preserve">A key aspect of the Government’s SME Policy is ensuring that its suppliers throughout the supply chain are paid promptly. All suppliers to the Authority and their sub-contractors are encouraged to make their own commitment and register with the Prompt Payment Code at: </w:t>
      </w:r>
      <w:hyperlink r:id="rId26" w:history="1">
        <w:r w:rsidR="00FB1DA5" w:rsidRPr="00FB1DA5">
          <w:rPr>
            <w:rFonts w:ascii="Arial" w:hAnsi="Arial" w:cs="Arial"/>
            <w:color w:val="0000FF" w:themeColor="hyperlink"/>
            <w:sz w:val="20"/>
            <w:szCs w:val="20"/>
            <w:u w:val="single"/>
          </w:rPr>
          <w:t>http://www.promptpaymentcode.org.uk</w:t>
        </w:r>
      </w:hyperlink>
      <w:r w:rsidR="00FB1DA5" w:rsidRPr="00FB1DA5">
        <w:rPr>
          <w:rFonts w:ascii="Arial" w:hAnsi="Arial" w:cs="Arial"/>
          <w:color w:val="000000"/>
          <w:sz w:val="20"/>
          <w:szCs w:val="20"/>
        </w:rPr>
        <w:t>.</w:t>
      </w:r>
    </w:p>
    <w:p w14:paraId="78DD7339"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629A5162" w14:textId="49195FFE" w:rsidR="00FB1DA5" w:rsidRPr="00FB1DA5" w:rsidRDefault="00D5218D" w:rsidP="00FB1DA5">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19.</w:t>
      </w:r>
      <w:r>
        <w:rPr>
          <w:rFonts w:ascii="Arial" w:hAnsi="Arial" w:cs="Arial"/>
          <w:color w:val="000000"/>
          <w:sz w:val="20"/>
          <w:szCs w:val="20"/>
        </w:rPr>
        <w:tab/>
      </w:r>
      <w:r w:rsidR="00FB1DA5" w:rsidRPr="00FB1DA5">
        <w:rPr>
          <w:rFonts w:ascii="Arial" w:hAnsi="Arial" w:cs="Arial"/>
          <w:color w:val="000000"/>
          <w:sz w:val="20"/>
          <w:szCs w:val="20"/>
        </w:rPr>
        <w:t>Suppliers are also encouraged to work with the Authority to support the Authority’s SME initiative. The link below to Gov.uk website provides information on the Authority’s purchasing arrangements, our commerc</w:t>
      </w:r>
      <w:r>
        <w:rPr>
          <w:rFonts w:ascii="Arial" w:hAnsi="Arial" w:cs="Arial"/>
          <w:color w:val="000000"/>
          <w:sz w:val="20"/>
          <w:szCs w:val="20"/>
        </w:rPr>
        <w:t xml:space="preserve">ial policies and our SME policy can be found at </w:t>
      </w:r>
      <w:hyperlink r:id="rId27" w:history="1">
        <w:r w:rsidRPr="00D5218D">
          <w:rPr>
            <w:rStyle w:val="Hyperlink"/>
            <w:rFonts w:ascii="Arial" w:hAnsi="Arial" w:cs="Arial"/>
            <w:sz w:val="20"/>
            <w:szCs w:val="20"/>
          </w:rPr>
          <w:t>Gov.uk</w:t>
        </w:r>
      </w:hyperlink>
      <w:r>
        <w:rPr>
          <w:rFonts w:ascii="Arial" w:hAnsi="Arial" w:cs="Arial"/>
          <w:color w:val="000000"/>
          <w:sz w:val="20"/>
          <w:szCs w:val="20"/>
        </w:rPr>
        <w:t xml:space="preserve"> </w:t>
      </w:r>
    </w:p>
    <w:p w14:paraId="55310A38" w14:textId="2D3EC7E1" w:rsidR="00FB1DA5" w:rsidRPr="00FB1DA5" w:rsidRDefault="00D5218D" w:rsidP="00FB1DA5">
      <w:pPr>
        <w:autoSpaceDE w:val="0"/>
        <w:autoSpaceDN w:val="0"/>
        <w:adjustRightInd w:val="0"/>
        <w:spacing w:before="240" w:after="0" w:line="240" w:lineRule="auto"/>
        <w:rPr>
          <w:rFonts w:ascii="Arial" w:hAnsi="Arial" w:cs="Arial"/>
          <w:color w:val="000000"/>
          <w:sz w:val="20"/>
          <w:szCs w:val="20"/>
        </w:rPr>
      </w:pPr>
      <w:r>
        <w:rPr>
          <w:rFonts w:ascii="Arial" w:hAnsi="Arial" w:cs="Arial"/>
          <w:color w:val="000000"/>
          <w:sz w:val="20"/>
          <w:szCs w:val="20"/>
        </w:rPr>
        <w:t>20</w:t>
      </w:r>
      <w:r w:rsidR="00FB1DA5" w:rsidRPr="00FB1DA5">
        <w:rPr>
          <w:rFonts w:ascii="Arial" w:hAnsi="Arial" w:cs="Arial"/>
          <w:color w:val="000000"/>
          <w:sz w:val="20"/>
          <w:szCs w:val="20"/>
        </w:rPr>
        <w:t>.</w:t>
      </w:r>
      <w:r>
        <w:rPr>
          <w:rFonts w:ascii="Arial" w:hAnsi="Arial" w:cs="Arial"/>
          <w:color w:val="000000"/>
          <w:sz w:val="20"/>
          <w:szCs w:val="20"/>
        </w:rPr>
        <w:tab/>
      </w:r>
      <w:r w:rsidR="00FB1DA5" w:rsidRPr="00FB1DA5">
        <w:rPr>
          <w:rFonts w:ascii="Arial" w:hAnsi="Arial" w:cs="Arial"/>
          <w:color w:val="000000"/>
          <w:sz w:val="20"/>
          <w:szCs w:val="20"/>
        </w:rPr>
        <w:t xml:space="preserve">The opportunity also exists for Tenderers to advertise any sub-contract valued at over £10,000 in the MOD Contracts Bulletin and further details can be obtained directly from: </w:t>
      </w:r>
    </w:p>
    <w:p w14:paraId="5561FC94"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2B23ABBC" w14:textId="77777777" w:rsidR="00FB1DA5" w:rsidRPr="00FB1DA5" w:rsidRDefault="00FB1DA5" w:rsidP="00D5218D">
      <w:pPr>
        <w:autoSpaceDE w:val="0"/>
        <w:autoSpaceDN w:val="0"/>
        <w:adjustRightInd w:val="0"/>
        <w:spacing w:after="0" w:line="240" w:lineRule="auto"/>
        <w:ind w:left="720"/>
        <w:rPr>
          <w:rFonts w:ascii="Arial" w:hAnsi="Arial" w:cs="Arial"/>
          <w:color w:val="000000"/>
          <w:sz w:val="20"/>
          <w:szCs w:val="20"/>
        </w:rPr>
      </w:pPr>
      <w:proofErr w:type="spellStart"/>
      <w:r w:rsidRPr="00FB1DA5">
        <w:rPr>
          <w:rFonts w:ascii="Arial" w:hAnsi="Arial" w:cs="Arial"/>
          <w:color w:val="000000"/>
          <w:sz w:val="20"/>
          <w:szCs w:val="20"/>
        </w:rPr>
        <w:t>BiP</w:t>
      </w:r>
      <w:proofErr w:type="spellEnd"/>
      <w:r w:rsidRPr="00FB1DA5">
        <w:rPr>
          <w:rFonts w:ascii="Arial" w:hAnsi="Arial" w:cs="Arial"/>
          <w:color w:val="000000"/>
          <w:sz w:val="20"/>
          <w:szCs w:val="20"/>
        </w:rPr>
        <w:t xml:space="preserve"> Solutions Ltd </w:t>
      </w:r>
    </w:p>
    <w:p w14:paraId="12800957" w14:textId="77777777" w:rsidR="00FB1DA5" w:rsidRPr="00FB1DA5" w:rsidRDefault="00FB1DA5" w:rsidP="00D5218D">
      <w:pPr>
        <w:autoSpaceDE w:val="0"/>
        <w:autoSpaceDN w:val="0"/>
        <w:adjustRightInd w:val="0"/>
        <w:spacing w:after="0" w:line="240" w:lineRule="auto"/>
        <w:ind w:left="720"/>
        <w:rPr>
          <w:rFonts w:ascii="Arial" w:hAnsi="Arial" w:cs="Arial"/>
          <w:color w:val="000000"/>
          <w:sz w:val="20"/>
          <w:szCs w:val="20"/>
        </w:rPr>
      </w:pPr>
      <w:r w:rsidRPr="00FB1DA5">
        <w:rPr>
          <w:rFonts w:ascii="Arial" w:hAnsi="Arial" w:cs="Arial"/>
          <w:color w:val="000000"/>
          <w:sz w:val="20"/>
          <w:szCs w:val="20"/>
        </w:rPr>
        <w:t xml:space="preserve">Web address: </w:t>
      </w:r>
      <w:hyperlink r:id="rId28" w:history="1">
        <w:r w:rsidRPr="00FB1DA5">
          <w:rPr>
            <w:rFonts w:ascii="Arial" w:hAnsi="Arial" w:cs="Arial"/>
            <w:color w:val="0000FF" w:themeColor="hyperlink"/>
            <w:sz w:val="20"/>
            <w:szCs w:val="20"/>
            <w:u w:val="single"/>
          </w:rPr>
          <w:t>www.contracts.mod.uk</w:t>
        </w:r>
      </w:hyperlink>
    </w:p>
    <w:p w14:paraId="54F3115E" w14:textId="77777777" w:rsidR="00FB1DA5" w:rsidRPr="00FB1DA5" w:rsidRDefault="00FB1DA5" w:rsidP="00D5218D">
      <w:pPr>
        <w:autoSpaceDE w:val="0"/>
        <w:autoSpaceDN w:val="0"/>
        <w:adjustRightInd w:val="0"/>
        <w:spacing w:after="0" w:line="240" w:lineRule="auto"/>
        <w:ind w:left="720"/>
        <w:rPr>
          <w:rFonts w:ascii="Arial" w:hAnsi="Arial" w:cs="Arial"/>
          <w:color w:val="000000"/>
          <w:sz w:val="20"/>
          <w:szCs w:val="20"/>
        </w:rPr>
      </w:pPr>
      <w:r w:rsidRPr="00FB1DA5">
        <w:rPr>
          <w:rFonts w:ascii="Arial" w:hAnsi="Arial" w:cs="Arial"/>
          <w:color w:val="000000"/>
          <w:sz w:val="20"/>
          <w:szCs w:val="20"/>
        </w:rPr>
        <w:t xml:space="preserve">Tel No: 0845 270 7099 </w:t>
      </w:r>
    </w:p>
    <w:p w14:paraId="0BEE16EC"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47F2120F"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Transparency, Freedom of Information and Environmental Information Regulations </w:t>
      </w:r>
    </w:p>
    <w:p w14:paraId="2CAB976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4DDB141E" w14:textId="04DF6A2D" w:rsidR="00FB1DA5" w:rsidRPr="00FB1DA5" w:rsidRDefault="00FB1DA5" w:rsidP="00FB1DA5">
      <w:pPr>
        <w:autoSpaceDE w:val="0"/>
        <w:autoSpaceDN w:val="0"/>
        <w:adjustRightInd w:val="0"/>
        <w:spacing w:after="48" w:line="240" w:lineRule="auto"/>
        <w:rPr>
          <w:rFonts w:ascii="Arial" w:hAnsi="Arial" w:cs="Arial"/>
          <w:color w:val="000000"/>
          <w:sz w:val="20"/>
          <w:szCs w:val="20"/>
        </w:rPr>
      </w:pPr>
      <w:r w:rsidRPr="00FB1DA5">
        <w:rPr>
          <w:rFonts w:ascii="Arial" w:hAnsi="Arial" w:cs="Arial"/>
          <w:color w:val="000000"/>
          <w:sz w:val="20"/>
          <w:szCs w:val="20"/>
        </w:rPr>
        <w:t>2</w:t>
      </w:r>
      <w:r w:rsidR="00D5218D">
        <w:rPr>
          <w:rFonts w:ascii="Arial" w:hAnsi="Arial" w:cs="Arial"/>
          <w:color w:val="000000"/>
          <w:sz w:val="20"/>
          <w:szCs w:val="20"/>
        </w:rPr>
        <w:t>1</w:t>
      </w:r>
      <w:r w:rsidRPr="00FB1DA5">
        <w:rPr>
          <w:rFonts w:ascii="Arial" w:hAnsi="Arial" w:cs="Arial"/>
          <w:color w:val="000000"/>
          <w:sz w:val="20"/>
          <w:szCs w:val="20"/>
        </w:rPr>
        <w:t>.</w:t>
      </w:r>
      <w:r w:rsidR="00D5218D">
        <w:rPr>
          <w:rFonts w:ascii="Arial" w:hAnsi="Arial" w:cs="Arial"/>
          <w:color w:val="000000"/>
          <w:sz w:val="20"/>
          <w:szCs w:val="20"/>
        </w:rPr>
        <w:tab/>
      </w:r>
      <w:r w:rsidRPr="00FB1DA5">
        <w:rPr>
          <w:rFonts w:ascii="Arial" w:hAnsi="Arial" w:cs="Arial"/>
          <w:color w:val="000000"/>
          <w:sz w:val="20"/>
          <w:szCs w:val="20"/>
        </w:rPr>
        <w:t>You should be aware that the contents of any resultant contract may be published in line with government policy set out in the Prime Minister’s letter of May 2010 (</w:t>
      </w:r>
      <w:hyperlink r:id="rId29" w:history="1">
        <w:r w:rsidRPr="00FB1DA5">
          <w:rPr>
            <w:rFonts w:ascii="Arial" w:hAnsi="Arial" w:cs="Arial"/>
            <w:color w:val="0000FF" w:themeColor="hyperlink"/>
            <w:sz w:val="20"/>
            <w:szCs w:val="20"/>
            <w:u w:val="single"/>
          </w:rPr>
          <w:t>https://www.gov.uk/government/policies/government-transparency-and-accountability</w:t>
        </w:r>
      </w:hyperlink>
      <w:r w:rsidRPr="00FB1DA5">
        <w:rPr>
          <w:rFonts w:ascii="Arial" w:hAnsi="Arial" w:cs="Arial"/>
          <w:color w:val="000000"/>
          <w:sz w:val="20"/>
          <w:szCs w:val="20"/>
        </w:rPr>
        <w:t xml:space="preserve">) and the information contained within </w:t>
      </w:r>
      <w:r w:rsidRPr="00FB1DA5">
        <w:rPr>
          <w:rFonts w:ascii="Arial" w:hAnsi="Arial" w:cs="Arial"/>
          <w:sz w:val="20"/>
          <w:szCs w:val="20"/>
        </w:rPr>
        <w:t xml:space="preserve">Conditions of Contract Clause A14. </w:t>
      </w:r>
    </w:p>
    <w:p w14:paraId="6F142F3A" w14:textId="77777777" w:rsidR="00D5218D" w:rsidRDefault="00D5218D" w:rsidP="00FB1DA5">
      <w:pPr>
        <w:autoSpaceDE w:val="0"/>
        <w:autoSpaceDN w:val="0"/>
        <w:adjustRightInd w:val="0"/>
        <w:spacing w:after="48" w:line="240" w:lineRule="auto"/>
        <w:rPr>
          <w:rFonts w:ascii="Arial" w:hAnsi="Arial" w:cs="Arial"/>
          <w:color w:val="000000"/>
          <w:sz w:val="20"/>
          <w:szCs w:val="20"/>
        </w:rPr>
      </w:pPr>
    </w:p>
    <w:p w14:paraId="689F9F5C" w14:textId="605C9464" w:rsidR="00FB1DA5" w:rsidRPr="00FB1DA5" w:rsidRDefault="00FB1DA5" w:rsidP="00FB1DA5">
      <w:pPr>
        <w:autoSpaceDE w:val="0"/>
        <w:autoSpaceDN w:val="0"/>
        <w:adjustRightInd w:val="0"/>
        <w:spacing w:after="48" w:line="240" w:lineRule="auto"/>
        <w:rPr>
          <w:rFonts w:ascii="Arial" w:hAnsi="Arial" w:cs="Arial"/>
          <w:color w:val="000000"/>
          <w:sz w:val="20"/>
          <w:szCs w:val="20"/>
        </w:rPr>
      </w:pPr>
      <w:r w:rsidRPr="00FB1DA5">
        <w:rPr>
          <w:rFonts w:ascii="Arial" w:hAnsi="Arial" w:cs="Arial"/>
          <w:color w:val="000000"/>
          <w:sz w:val="20"/>
          <w:szCs w:val="20"/>
        </w:rPr>
        <w:t>2</w:t>
      </w:r>
      <w:r w:rsidR="00D5218D">
        <w:rPr>
          <w:rFonts w:ascii="Arial" w:hAnsi="Arial" w:cs="Arial"/>
          <w:color w:val="000000"/>
          <w:sz w:val="20"/>
          <w:szCs w:val="20"/>
        </w:rPr>
        <w:t>2</w:t>
      </w:r>
      <w:r w:rsidRPr="00FB1DA5">
        <w:rPr>
          <w:rFonts w:ascii="Arial" w:hAnsi="Arial" w:cs="Arial"/>
          <w:color w:val="000000"/>
          <w:sz w:val="20"/>
          <w:szCs w:val="20"/>
        </w:rPr>
        <w:t>.</w:t>
      </w:r>
      <w:r w:rsidR="00D5218D">
        <w:rPr>
          <w:rFonts w:ascii="Arial" w:hAnsi="Arial" w:cs="Arial"/>
          <w:color w:val="000000"/>
          <w:sz w:val="20"/>
          <w:szCs w:val="20"/>
        </w:rPr>
        <w:tab/>
      </w:r>
      <w:r w:rsidRPr="00FB1DA5">
        <w:rPr>
          <w:rFonts w:ascii="Arial" w:hAnsi="Arial" w:cs="Arial"/>
          <w:color w:val="000000"/>
          <w:sz w:val="20"/>
          <w:szCs w:val="20"/>
        </w:rPr>
        <w:t>Before publishing the contract, the Authority will redact any information which is exempt from disclosure under the Freedom of Information Act 2000 (</w:t>
      </w:r>
      <w:proofErr w:type="gramStart"/>
      <w:r w:rsidRPr="00FB1DA5">
        <w:rPr>
          <w:rFonts w:ascii="Arial" w:hAnsi="Arial" w:cs="Arial"/>
          <w:color w:val="000000"/>
          <w:sz w:val="20"/>
          <w:szCs w:val="20"/>
        </w:rPr>
        <w:t>“ the</w:t>
      </w:r>
      <w:proofErr w:type="gramEnd"/>
      <w:r w:rsidRPr="00FB1DA5">
        <w:rPr>
          <w:rFonts w:ascii="Arial" w:hAnsi="Arial" w:cs="Arial"/>
          <w:color w:val="000000"/>
          <w:sz w:val="20"/>
          <w:szCs w:val="20"/>
        </w:rPr>
        <w:t xml:space="preserve"> FOIA”) or the Environmental Information Regulations 2002 (“the EIR”). </w:t>
      </w:r>
    </w:p>
    <w:p w14:paraId="35BB5E29" w14:textId="77777777" w:rsidR="00D5218D" w:rsidRDefault="00D5218D" w:rsidP="00FB1DA5">
      <w:pPr>
        <w:autoSpaceDE w:val="0"/>
        <w:autoSpaceDN w:val="0"/>
        <w:adjustRightInd w:val="0"/>
        <w:spacing w:after="0" w:line="240" w:lineRule="auto"/>
        <w:rPr>
          <w:rFonts w:ascii="Arial" w:hAnsi="Arial" w:cs="Arial"/>
          <w:color w:val="000000"/>
          <w:sz w:val="20"/>
          <w:szCs w:val="20"/>
        </w:rPr>
      </w:pPr>
    </w:p>
    <w:p w14:paraId="4EB16BCE" w14:textId="365969B3" w:rsidR="00FB1DA5" w:rsidRPr="00FB1DA5" w:rsidRDefault="00D5218D" w:rsidP="00FB1DA5">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r>
        <w:rPr>
          <w:rFonts w:ascii="Arial" w:hAnsi="Arial" w:cs="Arial"/>
          <w:color w:val="000000"/>
          <w:sz w:val="20"/>
          <w:szCs w:val="20"/>
        </w:rPr>
        <w:tab/>
      </w:r>
      <w:r w:rsidR="00FB1DA5" w:rsidRPr="00FB1DA5">
        <w:rPr>
          <w:rFonts w:ascii="Arial" w:hAnsi="Arial" w:cs="Arial"/>
          <w:color w:val="000000"/>
          <w:sz w:val="20"/>
          <w:szCs w:val="20"/>
        </w:rPr>
        <w:t>You should complete the attached Tenderer’s Commercially Sensitive Information Form (DEFFORM 539A) explaining which parts of your Tender you consider are commercially sensitive. This includes providing a named individual who may be contacted with regard to FOIA and EIR.</w:t>
      </w:r>
    </w:p>
    <w:p w14:paraId="0781A072" w14:textId="77777777" w:rsidR="00FB1DA5" w:rsidRPr="00FB1DA5" w:rsidRDefault="00FB1DA5" w:rsidP="00FB1DA5">
      <w:pPr>
        <w:tabs>
          <w:tab w:val="left" w:pos="3465"/>
        </w:tabs>
        <w:spacing w:after="0"/>
        <w:jc w:val="right"/>
        <w:rPr>
          <w:sz w:val="20"/>
          <w:szCs w:val="20"/>
        </w:rPr>
      </w:pPr>
    </w:p>
    <w:p w14:paraId="12F4EA64" w14:textId="131C3F8C"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2</w:t>
      </w:r>
      <w:r w:rsidR="00D5218D">
        <w:rPr>
          <w:rFonts w:ascii="Arial" w:hAnsi="Arial" w:cs="Arial"/>
          <w:color w:val="000000"/>
          <w:sz w:val="20"/>
          <w:szCs w:val="20"/>
        </w:rPr>
        <w:t>4</w:t>
      </w:r>
      <w:r w:rsidRPr="00FB1DA5">
        <w:rPr>
          <w:rFonts w:ascii="Arial" w:hAnsi="Arial" w:cs="Arial"/>
          <w:color w:val="000000"/>
          <w:sz w:val="20"/>
          <w:szCs w:val="20"/>
        </w:rPr>
        <w:t xml:space="preserve">. </w:t>
      </w:r>
      <w:r w:rsidR="00D5218D">
        <w:rPr>
          <w:rFonts w:ascii="Arial" w:hAnsi="Arial" w:cs="Arial"/>
          <w:color w:val="000000"/>
          <w:sz w:val="20"/>
          <w:szCs w:val="20"/>
        </w:rPr>
        <w:tab/>
      </w:r>
      <w:r w:rsidRPr="00FB1DA5">
        <w:rPr>
          <w:rFonts w:ascii="Arial" w:hAnsi="Arial" w:cs="Arial"/>
          <w:color w:val="000000"/>
          <w:sz w:val="20"/>
          <w:szCs w:val="20"/>
        </w:rPr>
        <w:t xml:space="preserve">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58D0C1EA"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5BAC01B4" w14:textId="12F3AF3C" w:rsidR="00FB1DA5" w:rsidRPr="00FB1DA5" w:rsidRDefault="00D5218D" w:rsidP="00FB1DA5">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Electronic Purchasing</w:t>
      </w:r>
      <w:r w:rsidR="00FB1DA5" w:rsidRPr="00FB1DA5">
        <w:rPr>
          <w:rFonts w:ascii="Arial" w:hAnsi="Arial" w:cs="Arial"/>
          <w:b/>
          <w:bCs/>
          <w:color w:val="000000"/>
          <w:sz w:val="20"/>
          <w:szCs w:val="20"/>
        </w:rPr>
        <w:t xml:space="preserve"> </w:t>
      </w:r>
    </w:p>
    <w:p w14:paraId="70CA2C1B"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2305E815" w14:textId="52518EE6" w:rsidR="00D5218D"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2</w:t>
      </w:r>
      <w:r w:rsidR="00D5218D">
        <w:rPr>
          <w:rFonts w:ascii="Arial" w:hAnsi="Arial" w:cs="Arial"/>
          <w:color w:val="000000"/>
          <w:sz w:val="20"/>
          <w:szCs w:val="20"/>
        </w:rPr>
        <w:t>5</w:t>
      </w:r>
      <w:r w:rsidRPr="00FB1DA5">
        <w:rPr>
          <w:rFonts w:ascii="Arial" w:hAnsi="Arial" w:cs="Arial"/>
          <w:color w:val="000000"/>
          <w:sz w:val="20"/>
          <w:szCs w:val="20"/>
        </w:rPr>
        <w:t>.</w:t>
      </w:r>
      <w:r w:rsidR="00D5218D">
        <w:rPr>
          <w:rFonts w:ascii="Arial" w:hAnsi="Arial" w:cs="Arial"/>
          <w:color w:val="000000"/>
          <w:sz w:val="20"/>
          <w:szCs w:val="20"/>
        </w:rPr>
        <w:tab/>
      </w:r>
      <w:r w:rsidR="00D5218D" w:rsidRPr="00D5218D">
        <w:rPr>
          <w:rFonts w:ascii="Arial" w:hAnsi="Arial" w:cs="Arial"/>
          <w:color w:val="000000"/>
          <w:sz w:val="20"/>
          <w:szCs w:val="20"/>
        </w:rPr>
        <w:t xml:space="preserve">Tenderers must note that use of the </w:t>
      </w:r>
      <w:hyperlink r:id="rId30" w:history="1">
        <w:r w:rsidR="00D5218D" w:rsidRPr="00D5218D">
          <w:rPr>
            <w:rStyle w:val="Hyperlink"/>
            <w:rFonts w:ascii="Arial" w:hAnsi="Arial" w:cs="Arial"/>
            <w:sz w:val="20"/>
            <w:szCs w:val="20"/>
          </w:rPr>
          <w:t>Contracting, Purchasing and Finance (CP&amp;F)</w:t>
        </w:r>
      </w:hyperlink>
      <w:r w:rsidR="00D5218D" w:rsidRPr="00D5218D">
        <w:rPr>
          <w:rFonts w:ascii="Arial" w:hAnsi="Arial" w:cs="Arial"/>
          <w:color w:val="000000"/>
          <w:sz w:val="20"/>
          <w:szCs w:val="20"/>
        </w:rPr>
        <w:t xml:space="preserve"> electronic procurement tool is a mandatory requirement for any resultant contract awarded following this Tender. By submitting this Tender you agree to electronic payment. Please feel free to consult the service provider on connectivity options. Failure to accept electronic payment will result in your </w:t>
      </w:r>
      <w:proofErr w:type="gramStart"/>
      <w:r w:rsidR="00D5218D" w:rsidRPr="00D5218D">
        <w:rPr>
          <w:rFonts w:ascii="Arial" w:hAnsi="Arial" w:cs="Arial"/>
          <w:color w:val="000000"/>
          <w:sz w:val="20"/>
          <w:szCs w:val="20"/>
        </w:rPr>
        <w:t>Tender</w:t>
      </w:r>
      <w:proofErr w:type="gramEnd"/>
      <w:r w:rsidR="00D5218D" w:rsidRPr="00D5218D">
        <w:rPr>
          <w:rFonts w:ascii="Arial" w:hAnsi="Arial" w:cs="Arial"/>
          <w:color w:val="000000"/>
          <w:sz w:val="20"/>
          <w:szCs w:val="20"/>
        </w:rPr>
        <w:t xml:space="preserve"> being non-compliant. </w:t>
      </w:r>
    </w:p>
    <w:p w14:paraId="41B3EF49" w14:textId="77777777" w:rsidR="00D5218D" w:rsidRDefault="00D5218D" w:rsidP="00FB1DA5">
      <w:pPr>
        <w:autoSpaceDE w:val="0"/>
        <w:autoSpaceDN w:val="0"/>
        <w:adjustRightInd w:val="0"/>
        <w:spacing w:after="0" w:line="240" w:lineRule="auto"/>
        <w:rPr>
          <w:rFonts w:ascii="Arial" w:hAnsi="Arial" w:cs="Arial"/>
          <w:b/>
          <w:bCs/>
          <w:color w:val="000000"/>
          <w:sz w:val="20"/>
          <w:szCs w:val="20"/>
        </w:rPr>
      </w:pPr>
    </w:p>
    <w:p w14:paraId="4F0CE978" w14:textId="34A53A22"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Change of Circumstances </w:t>
      </w:r>
    </w:p>
    <w:p w14:paraId="3D659076" w14:textId="2EEFA18E" w:rsidR="00FB1DA5" w:rsidRPr="00FB1DA5" w:rsidRDefault="00D5218D" w:rsidP="00D5218D">
      <w:pPr>
        <w:tabs>
          <w:tab w:val="left" w:pos="1676"/>
        </w:tabs>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
      </w:r>
    </w:p>
    <w:p w14:paraId="7C63DFF9" w14:textId="040390E2"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2</w:t>
      </w:r>
      <w:r w:rsidR="00D5218D">
        <w:rPr>
          <w:rFonts w:ascii="Arial" w:hAnsi="Arial" w:cs="Arial"/>
          <w:color w:val="000000"/>
          <w:sz w:val="20"/>
          <w:szCs w:val="20"/>
        </w:rPr>
        <w:t>6</w:t>
      </w:r>
      <w:r w:rsidRPr="00FB1DA5">
        <w:rPr>
          <w:rFonts w:ascii="Arial" w:hAnsi="Arial" w:cs="Arial"/>
          <w:color w:val="000000"/>
          <w:sz w:val="20"/>
          <w:szCs w:val="20"/>
        </w:rPr>
        <w:t xml:space="preserve">. </w:t>
      </w:r>
      <w:r w:rsidR="00D5218D">
        <w:rPr>
          <w:rFonts w:ascii="Arial" w:hAnsi="Arial" w:cs="Arial"/>
          <w:color w:val="000000"/>
          <w:sz w:val="20"/>
          <w:szCs w:val="20"/>
        </w:rPr>
        <w:tab/>
      </w:r>
      <w:r w:rsidR="00D5218D" w:rsidRPr="00D5218D">
        <w:rPr>
          <w:rFonts w:ascii="Arial" w:hAnsi="Arial" w:cs="Arial"/>
          <w:color w:val="000000"/>
          <w:sz w:val="20"/>
          <w:szCs w:val="20"/>
        </w:rPr>
        <w:t>If you have not previously submitted a Statement Relating to Good Standing or circumstances have changed, please select ‘Yes’ and submit a Statement Relating to Good Standing with your Tender.</w:t>
      </w:r>
    </w:p>
    <w:p w14:paraId="1E943CE2" w14:textId="3A159CDA" w:rsidR="00FB1DA5" w:rsidRPr="00FB1DA5" w:rsidRDefault="00D5218D" w:rsidP="00D5218D">
      <w:pPr>
        <w:tabs>
          <w:tab w:val="left" w:pos="4105"/>
        </w:tabs>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
      </w:r>
    </w:p>
    <w:p w14:paraId="37F07375"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Asbestos, Hazardous Items and Depletion of the Ozone Layer </w:t>
      </w:r>
    </w:p>
    <w:p w14:paraId="1E8A22AD"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34611227" w14:textId="289555A6" w:rsidR="00FB1DA5" w:rsidRPr="00FB1DA5" w:rsidRDefault="00D5218D" w:rsidP="00D5218D">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27</w:t>
      </w:r>
      <w:r w:rsidR="00FB1DA5" w:rsidRPr="00FB1DA5">
        <w:rPr>
          <w:rFonts w:ascii="Arial" w:hAnsi="Arial" w:cs="Arial"/>
          <w:color w:val="000000"/>
          <w:sz w:val="20"/>
          <w:szCs w:val="20"/>
        </w:rPr>
        <w:t xml:space="preserve">. </w:t>
      </w:r>
      <w:r>
        <w:rPr>
          <w:rFonts w:ascii="Arial" w:hAnsi="Arial" w:cs="Arial"/>
          <w:color w:val="000000"/>
          <w:sz w:val="20"/>
          <w:szCs w:val="20"/>
        </w:rPr>
        <w:tab/>
      </w:r>
      <w:r w:rsidR="00FB1DA5" w:rsidRPr="00FB1DA5">
        <w:rPr>
          <w:rFonts w:ascii="Arial" w:hAnsi="Arial" w:cs="Arial"/>
          <w:color w:val="000000"/>
          <w:sz w:val="20"/>
          <w:szCs w:val="20"/>
        </w:rPr>
        <w:t xml:space="preserve">The Authority is required to report any items that use asbestos, that are hazardous or where there is an impact on the Ozone. Where any Contractor Deliverables fall into one of these categories select ‘Yes’ and provide further details in your Tender. </w:t>
      </w:r>
    </w:p>
    <w:p w14:paraId="0B022AB4"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6D2CE845"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b/>
          <w:bCs/>
          <w:color w:val="000000"/>
          <w:sz w:val="20"/>
          <w:szCs w:val="20"/>
        </w:rPr>
        <w:t xml:space="preserve">Military Aviation Authority (MAA) Requirements </w:t>
      </w:r>
    </w:p>
    <w:p w14:paraId="6ED797B3"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5FE398CC" w14:textId="5BD8D5F7" w:rsidR="00FB1DA5" w:rsidRPr="00FB1DA5" w:rsidRDefault="00D5218D" w:rsidP="00FB1DA5">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28.</w:t>
      </w:r>
      <w:r>
        <w:rPr>
          <w:rFonts w:ascii="Arial" w:hAnsi="Arial" w:cs="Arial"/>
          <w:color w:val="000000"/>
          <w:sz w:val="20"/>
          <w:szCs w:val="20"/>
        </w:rPr>
        <w:tab/>
      </w:r>
      <w:r w:rsidR="00FB1DA5" w:rsidRPr="00FB1DA5">
        <w:rPr>
          <w:rFonts w:ascii="Arial" w:hAnsi="Arial" w:cs="Arial"/>
          <w:color w:val="000000"/>
          <w:sz w:val="20"/>
          <w:szCs w:val="20"/>
        </w:rPr>
        <w:t xml:space="preserve">There are no MAA Requirements. </w:t>
      </w:r>
    </w:p>
    <w:p w14:paraId="3969C42B"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p>
    <w:p w14:paraId="29977B57"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Bank or Parent Company Guarantee </w:t>
      </w:r>
    </w:p>
    <w:p w14:paraId="33638AA7"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p>
    <w:p w14:paraId="0CCAFE8A" w14:textId="13DEFE62" w:rsidR="00FB1DA5" w:rsidRPr="00FB1DA5" w:rsidRDefault="00D5218D" w:rsidP="00FB1DA5">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29</w:t>
      </w:r>
      <w:r w:rsidR="00FB1DA5" w:rsidRPr="00FB1DA5">
        <w:rPr>
          <w:rFonts w:ascii="Arial" w:hAnsi="Arial" w:cs="Arial"/>
          <w:color w:val="000000"/>
          <w:sz w:val="20"/>
          <w:szCs w:val="20"/>
        </w:rPr>
        <w:t>.</w:t>
      </w:r>
      <w:r>
        <w:rPr>
          <w:rFonts w:ascii="Arial" w:hAnsi="Arial" w:cs="Arial"/>
          <w:color w:val="000000"/>
          <w:sz w:val="20"/>
          <w:szCs w:val="20"/>
        </w:rPr>
        <w:tab/>
      </w:r>
      <w:r w:rsidR="00FB1DA5" w:rsidRPr="00FB1DA5">
        <w:rPr>
          <w:rFonts w:ascii="Arial" w:hAnsi="Arial" w:cs="Arial"/>
          <w:color w:val="000000"/>
          <w:sz w:val="20"/>
          <w:szCs w:val="20"/>
        </w:rPr>
        <w:t xml:space="preserve">A Bank or Parent Company Guarantee is not required. </w:t>
      </w:r>
    </w:p>
    <w:p w14:paraId="6293ADC0" w14:textId="77777777" w:rsidR="00FB1DA5" w:rsidRPr="00FB1DA5" w:rsidRDefault="00FB1DA5" w:rsidP="00FB1DA5">
      <w:pPr>
        <w:autoSpaceDE w:val="0"/>
        <w:autoSpaceDN w:val="0"/>
        <w:adjustRightInd w:val="0"/>
        <w:spacing w:after="0" w:line="240" w:lineRule="auto"/>
        <w:rPr>
          <w:rFonts w:ascii="Arial" w:hAnsi="Arial" w:cs="Arial"/>
          <w:color w:val="000000"/>
          <w:sz w:val="20"/>
          <w:szCs w:val="20"/>
        </w:rPr>
      </w:pPr>
      <w:r w:rsidRPr="00FB1DA5">
        <w:rPr>
          <w:rFonts w:ascii="Arial" w:hAnsi="Arial" w:cs="Arial"/>
          <w:color w:val="000000"/>
          <w:sz w:val="20"/>
          <w:szCs w:val="20"/>
        </w:rPr>
        <w:t xml:space="preserve"> </w:t>
      </w:r>
    </w:p>
    <w:p w14:paraId="47EE1EC1" w14:textId="77777777" w:rsidR="00FB1DA5" w:rsidRPr="00FB1DA5" w:rsidRDefault="00FB1DA5" w:rsidP="00FB1DA5">
      <w:pPr>
        <w:autoSpaceDE w:val="0"/>
        <w:autoSpaceDN w:val="0"/>
        <w:adjustRightInd w:val="0"/>
        <w:spacing w:after="0" w:line="240" w:lineRule="auto"/>
        <w:rPr>
          <w:rFonts w:ascii="Arial" w:hAnsi="Arial" w:cs="Arial"/>
          <w:b/>
          <w:bCs/>
          <w:color w:val="000000"/>
          <w:sz w:val="20"/>
          <w:szCs w:val="20"/>
        </w:rPr>
      </w:pPr>
      <w:r w:rsidRPr="00FB1DA5">
        <w:rPr>
          <w:rFonts w:ascii="Arial" w:hAnsi="Arial" w:cs="Arial"/>
          <w:b/>
          <w:bCs/>
          <w:color w:val="000000"/>
          <w:sz w:val="20"/>
          <w:szCs w:val="20"/>
        </w:rPr>
        <w:t xml:space="preserve">The Armed Forces Covenant </w:t>
      </w:r>
    </w:p>
    <w:p w14:paraId="19AF8E6A" w14:textId="77777777" w:rsidR="00D5218D" w:rsidRPr="00D5218D" w:rsidRDefault="00D5218D" w:rsidP="00D5218D">
      <w:pPr>
        <w:autoSpaceDE w:val="0"/>
        <w:autoSpaceDN w:val="0"/>
        <w:adjustRightInd w:val="0"/>
        <w:spacing w:after="0" w:line="240" w:lineRule="auto"/>
        <w:rPr>
          <w:rFonts w:ascii="Arial" w:hAnsi="Arial" w:cs="Arial"/>
          <w:color w:val="000000"/>
          <w:sz w:val="24"/>
          <w:szCs w:val="24"/>
        </w:rPr>
      </w:pPr>
    </w:p>
    <w:p w14:paraId="7EF73605" w14:textId="31994072" w:rsidR="00D5218D" w:rsidRPr="00D5218D" w:rsidRDefault="00D5218D" w:rsidP="00D5218D">
      <w:pPr>
        <w:autoSpaceDE w:val="0"/>
        <w:autoSpaceDN w:val="0"/>
        <w:adjustRightInd w:val="0"/>
        <w:spacing w:after="129" w:line="240" w:lineRule="auto"/>
        <w:rPr>
          <w:rFonts w:ascii="Arial" w:hAnsi="Arial" w:cs="Arial"/>
          <w:color w:val="000000"/>
        </w:rPr>
      </w:pPr>
      <w:r w:rsidRPr="00D5218D">
        <w:rPr>
          <w:rFonts w:ascii="Arial" w:hAnsi="Arial" w:cs="Arial"/>
          <w:color w:val="000000"/>
        </w:rPr>
        <w:t>30.</w:t>
      </w:r>
      <w:r>
        <w:rPr>
          <w:rFonts w:ascii="Arial" w:hAnsi="Arial" w:cs="Arial"/>
          <w:color w:val="000000"/>
        </w:rPr>
        <w:tab/>
      </w:r>
      <w:r w:rsidRPr="00D5218D">
        <w:rPr>
          <w:rFonts w:ascii="Arial" w:hAnsi="Arial" w:cs="Arial"/>
          <w:color w:val="000000"/>
        </w:rPr>
        <w:t xml:space="preserve"> The Armed Forces Covenant is a public sector pledge from Government, businesses, charities and organisations to demonstrate their support for the Armed Forces community. The Covenant was brought in under the Armed Forces Act 2011 to recognise that the whole nation has </w:t>
      </w:r>
      <w:r w:rsidRPr="00D5218D">
        <w:rPr>
          <w:rFonts w:ascii="Arial" w:hAnsi="Arial" w:cs="Arial"/>
          <w:color w:val="000000"/>
        </w:rPr>
        <w:lastRenderedPageBreak/>
        <w:t xml:space="preserve">a moral obligation to redress the disadvantages the armed forces community face in comparison to other citizens, and recognise sacrifices made. </w:t>
      </w:r>
    </w:p>
    <w:p w14:paraId="3CE6B812" w14:textId="77777777" w:rsidR="00D5218D" w:rsidRDefault="00D5218D" w:rsidP="00D5218D">
      <w:pPr>
        <w:autoSpaceDE w:val="0"/>
        <w:autoSpaceDN w:val="0"/>
        <w:adjustRightInd w:val="0"/>
        <w:spacing w:after="129" w:line="240" w:lineRule="auto"/>
        <w:rPr>
          <w:rFonts w:ascii="Arial" w:hAnsi="Arial" w:cs="Arial"/>
          <w:color w:val="000000"/>
        </w:rPr>
      </w:pPr>
      <w:r w:rsidRPr="00D5218D">
        <w:rPr>
          <w:rFonts w:ascii="Arial" w:hAnsi="Arial" w:cs="Arial"/>
          <w:color w:val="000000"/>
        </w:rPr>
        <w:t xml:space="preserve">31. </w:t>
      </w:r>
      <w:r>
        <w:rPr>
          <w:rFonts w:ascii="Arial" w:hAnsi="Arial" w:cs="Arial"/>
          <w:color w:val="000000"/>
        </w:rPr>
        <w:tab/>
      </w:r>
      <w:r w:rsidRPr="00D5218D">
        <w:rPr>
          <w:rFonts w:ascii="Arial" w:hAnsi="Arial" w:cs="Arial"/>
          <w:color w:val="000000"/>
        </w:rPr>
        <w:t xml:space="preserve">The Covenant’s two principles are that: </w:t>
      </w:r>
    </w:p>
    <w:p w14:paraId="6CE062E3" w14:textId="067CF5AA" w:rsidR="00D5218D" w:rsidRPr="00D5218D" w:rsidRDefault="00D5218D" w:rsidP="00D5218D">
      <w:pPr>
        <w:autoSpaceDE w:val="0"/>
        <w:autoSpaceDN w:val="0"/>
        <w:adjustRightInd w:val="0"/>
        <w:spacing w:after="129" w:line="240" w:lineRule="auto"/>
        <w:ind w:left="720"/>
        <w:rPr>
          <w:rFonts w:ascii="Arial" w:hAnsi="Arial" w:cs="Arial"/>
          <w:color w:val="000000"/>
        </w:rPr>
      </w:pPr>
      <w:proofErr w:type="gramStart"/>
      <w:r w:rsidRPr="00D5218D">
        <w:rPr>
          <w:rFonts w:ascii="Arial" w:hAnsi="Arial" w:cs="Arial"/>
          <w:color w:val="000000"/>
        </w:rPr>
        <w:t xml:space="preserve">a. </w:t>
      </w:r>
      <w:r>
        <w:rPr>
          <w:rFonts w:ascii="Arial" w:hAnsi="Arial" w:cs="Arial"/>
          <w:color w:val="000000"/>
        </w:rPr>
        <w:t xml:space="preserve"> </w:t>
      </w:r>
      <w:r w:rsidRPr="00D5218D">
        <w:rPr>
          <w:rFonts w:ascii="Arial" w:hAnsi="Arial" w:cs="Arial"/>
          <w:color w:val="000000"/>
        </w:rPr>
        <w:t>the</w:t>
      </w:r>
      <w:proofErr w:type="gramEnd"/>
      <w:r w:rsidRPr="00D5218D">
        <w:rPr>
          <w:rFonts w:ascii="Arial" w:hAnsi="Arial" w:cs="Arial"/>
          <w:color w:val="000000"/>
        </w:rPr>
        <w:t xml:space="preserve"> Armed Forces community would not face disadvantages when compared to other citizens in the provision of public and commercial services; and </w:t>
      </w:r>
    </w:p>
    <w:p w14:paraId="773E8F14" w14:textId="02E92BB1" w:rsidR="00D5218D" w:rsidRPr="00D5218D" w:rsidRDefault="00D5218D" w:rsidP="00D5218D">
      <w:pPr>
        <w:autoSpaceDE w:val="0"/>
        <w:autoSpaceDN w:val="0"/>
        <w:adjustRightInd w:val="0"/>
        <w:spacing w:after="0" w:line="240" w:lineRule="auto"/>
        <w:ind w:left="720"/>
        <w:rPr>
          <w:rFonts w:ascii="Arial" w:hAnsi="Arial" w:cs="Arial"/>
          <w:color w:val="000000"/>
        </w:rPr>
      </w:pPr>
      <w:proofErr w:type="gramStart"/>
      <w:r w:rsidRPr="00D5218D">
        <w:rPr>
          <w:rFonts w:ascii="Arial" w:hAnsi="Arial" w:cs="Arial"/>
          <w:color w:val="000000"/>
        </w:rPr>
        <w:t>b.</w:t>
      </w:r>
      <w:r>
        <w:rPr>
          <w:rFonts w:ascii="Arial" w:hAnsi="Arial" w:cs="Arial"/>
          <w:color w:val="000000"/>
        </w:rPr>
        <w:t xml:space="preserve"> </w:t>
      </w:r>
      <w:r w:rsidRPr="00D5218D">
        <w:rPr>
          <w:rFonts w:ascii="Arial" w:hAnsi="Arial" w:cs="Arial"/>
          <w:color w:val="000000"/>
        </w:rPr>
        <w:t xml:space="preserve"> special</w:t>
      </w:r>
      <w:proofErr w:type="gramEnd"/>
      <w:r w:rsidRPr="00D5218D">
        <w:rPr>
          <w:rFonts w:ascii="Arial" w:hAnsi="Arial" w:cs="Arial"/>
          <w:color w:val="000000"/>
        </w:rPr>
        <w:t xml:space="preserve"> consideration is appropriate in some cases, especially for those who have given most, such as the injured and the bereaved. </w:t>
      </w:r>
    </w:p>
    <w:p w14:paraId="3603F2C5" w14:textId="77777777" w:rsidR="00D5218D" w:rsidRPr="00D5218D" w:rsidRDefault="00D5218D" w:rsidP="00D5218D">
      <w:pPr>
        <w:autoSpaceDE w:val="0"/>
        <w:autoSpaceDN w:val="0"/>
        <w:adjustRightInd w:val="0"/>
        <w:spacing w:after="0" w:line="240" w:lineRule="auto"/>
        <w:ind w:left="720"/>
        <w:rPr>
          <w:rFonts w:ascii="Arial" w:hAnsi="Arial" w:cs="Arial"/>
          <w:color w:val="000000"/>
        </w:rPr>
      </w:pPr>
    </w:p>
    <w:p w14:paraId="508536D3" w14:textId="77777777" w:rsidR="00D5218D" w:rsidRPr="00D5218D" w:rsidRDefault="00D5218D" w:rsidP="00D5218D">
      <w:pPr>
        <w:autoSpaceDE w:val="0"/>
        <w:autoSpaceDN w:val="0"/>
        <w:adjustRightInd w:val="0"/>
        <w:spacing w:after="0" w:line="240" w:lineRule="auto"/>
        <w:ind w:left="720"/>
        <w:rPr>
          <w:rFonts w:ascii="Arial" w:hAnsi="Arial" w:cs="Arial"/>
          <w:color w:val="000000"/>
        </w:rPr>
      </w:pPr>
      <w:r w:rsidRPr="00D5218D">
        <w:rPr>
          <w:rFonts w:ascii="Arial" w:hAnsi="Arial" w:cs="Arial"/>
          <w:color w:val="000000"/>
        </w:rPr>
        <w:t xml:space="preserve">The Authority encourages all Tenderers, and their suppliers, to sign the Corporate Covenant, declaring their support for the Armed Forces community by displaying the values and behaviours set out therein. </w:t>
      </w:r>
    </w:p>
    <w:p w14:paraId="463DC9DE" w14:textId="77777777" w:rsidR="00D5218D" w:rsidRDefault="00D5218D" w:rsidP="00D5218D">
      <w:pPr>
        <w:autoSpaceDE w:val="0"/>
        <w:autoSpaceDN w:val="0"/>
        <w:adjustRightInd w:val="0"/>
        <w:spacing w:after="129" w:line="240" w:lineRule="auto"/>
        <w:rPr>
          <w:rFonts w:ascii="Arial" w:hAnsi="Arial" w:cs="Arial"/>
          <w:color w:val="000000"/>
        </w:rPr>
      </w:pPr>
    </w:p>
    <w:p w14:paraId="21950C87" w14:textId="61D96370" w:rsidR="00D5218D" w:rsidRPr="00D5218D" w:rsidRDefault="00D5218D" w:rsidP="00D5218D">
      <w:pPr>
        <w:autoSpaceDE w:val="0"/>
        <w:autoSpaceDN w:val="0"/>
        <w:adjustRightInd w:val="0"/>
        <w:spacing w:after="129" w:line="240" w:lineRule="auto"/>
        <w:rPr>
          <w:rFonts w:ascii="Arial" w:hAnsi="Arial" w:cs="Arial"/>
          <w:color w:val="000000"/>
        </w:rPr>
      </w:pPr>
      <w:r w:rsidRPr="00D5218D">
        <w:rPr>
          <w:rFonts w:ascii="Arial" w:hAnsi="Arial" w:cs="Arial"/>
          <w:color w:val="000000"/>
        </w:rPr>
        <w:t>32.</w:t>
      </w:r>
      <w:r>
        <w:rPr>
          <w:rFonts w:ascii="Arial" w:hAnsi="Arial" w:cs="Arial"/>
          <w:color w:val="000000"/>
        </w:rPr>
        <w:tab/>
      </w:r>
      <w:hyperlink r:id="rId31" w:history="1">
        <w:r w:rsidRPr="00D5218D">
          <w:rPr>
            <w:rStyle w:val="Hyperlink"/>
            <w:rFonts w:ascii="Arial" w:hAnsi="Arial" w:cs="Arial"/>
          </w:rPr>
          <w:t>The Armed Forces Covenant</w:t>
        </w:r>
      </w:hyperlink>
      <w:r w:rsidRPr="00D5218D">
        <w:rPr>
          <w:rFonts w:ascii="Arial" w:hAnsi="Arial" w:cs="Arial"/>
          <w:color w:val="000000"/>
        </w:rPr>
        <w:t xml:space="preserve"> provides guidance on the various ways you can demonstrate your support through the Corporate Covenant. </w:t>
      </w:r>
    </w:p>
    <w:p w14:paraId="6E0E62A5" w14:textId="1F403B21" w:rsidR="00D5218D" w:rsidRPr="00D5218D" w:rsidRDefault="00D5218D" w:rsidP="00D5218D">
      <w:pPr>
        <w:autoSpaceDE w:val="0"/>
        <w:autoSpaceDN w:val="0"/>
        <w:adjustRightInd w:val="0"/>
        <w:spacing w:after="0" w:line="240" w:lineRule="auto"/>
        <w:rPr>
          <w:rFonts w:ascii="Arial" w:hAnsi="Arial" w:cs="Arial"/>
          <w:color w:val="000000"/>
        </w:rPr>
      </w:pPr>
      <w:r w:rsidRPr="00D5218D">
        <w:rPr>
          <w:rFonts w:ascii="Arial" w:hAnsi="Arial" w:cs="Arial"/>
          <w:color w:val="000000"/>
        </w:rPr>
        <w:t>33.</w:t>
      </w:r>
      <w:r>
        <w:rPr>
          <w:rFonts w:ascii="Arial" w:hAnsi="Arial" w:cs="Arial"/>
          <w:color w:val="000000"/>
        </w:rPr>
        <w:tab/>
      </w:r>
      <w:r w:rsidRPr="00D5218D">
        <w:rPr>
          <w:rFonts w:ascii="Arial" w:hAnsi="Arial" w:cs="Arial"/>
          <w:color w:val="000000"/>
        </w:rPr>
        <w:t xml:space="preserve">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 </w:t>
      </w:r>
    </w:p>
    <w:p w14:paraId="682A62D8" w14:textId="77777777" w:rsidR="00D5218D" w:rsidRDefault="00D5218D" w:rsidP="00D5218D">
      <w:pPr>
        <w:autoSpaceDE w:val="0"/>
        <w:autoSpaceDN w:val="0"/>
        <w:adjustRightInd w:val="0"/>
        <w:spacing w:after="0" w:line="240" w:lineRule="auto"/>
        <w:rPr>
          <w:rFonts w:ascii="Arial" w:hAnsi="Arial" w:cs="Arial"/>
          <w:color w:val="000000"/>
        </w:rPr>
      </w:pPr>
    </w:p>
    <w:p w14:paraId="32DD7118" w14:textId="565844FA" w:rsidR="00D5218D" w:rsidRPr="00D5218D" w:rsidRDefault="00D5218D" w:rsidP="00D5218D">
      <w:pPr>
        <w:autoSpaceDE w:val="0"/>
        <w:autoSpaceDN w:val="0"/>
        <w:adjustRightInd w:val="0"/>
        <w:spacing w:after="0" w:line="240" w:lineRule="auto"/>
        <w:rPr>
          <w:rFonts w:ascii="Arial" w:hAnsi="Arial" w:cs="Arial"/>
          <w:color w:val="000000"/>
        </w:rPr>
      </w:pPr>
      <w:r w:rsidRPr="00D5218D">
        <w:rPr>
          <w:rFonts w:ascii="Arial" w:hAnsi="Arial" w:cs="Arial"/>
          <w:color w:val="000000"/>
        </w:rPr>
        <w:t xml:space="preserve">Email address: </w:t>
      </w:r>
      <w:r>
        <w:rPr>
          <w:rFonts w:ascii="Arial" w:hAnsi="Arial" w:cs="Arial"/>
          <w:color w:val="000000"/>
        </w:rPr>
        <w:t xml:space="preserve"> </w:t>
      </w:r>
      <w:hyperlink r:id="rId32" w:history="1">
        <w:r w:rsidRPr="00222F38">
          <w:rPr>
            <w:rStyle w:val="Hyperlink"/>
            <w:rFonts w:ascii="Arial" w:hAnsi="Arial" w:cs="Arial"/>
          </w:rPr>
          <w:t>covenant-mailbox@mod.uk</w:t>
        </w:r>
      </w:hyperlink>
      <w:r>
        <w:rPr>
          <w:rFonts w:ascii="Arial" w:hAnsi="Arial" w:cs="Arial"/>
          <w:color w:val="000000"/>
        </w:rPr>
        <w:t xml:space="preserve"> </w:t>
      </w:r>
    </w:p>
    <w:p w14:paraId="4414AC7F" w14:textId="77777777" w:rsidR="00D5218D" w:rsidRDefault="00D5218D" w:rsidP="00D5218D">
      <w:pPr>
        <w:autoSpaceDE w:val="0"/>
        <w:autoSpaceDN w:val="0"/>
        <w:adjustRightInd w:val="0"/>
        <w:spacing w:after="0" w:line="240" w:lineRule="auto"/>
        <w:ind w:left="720"/>
        <w:rPr>
          <w:rFonts w:ascii="Arial" w:hAnsi="Arial" w:cs="Arial"/>
          <w:color w:val="000000"/>
        </w:rPr>
      </w:pPr>
    </w:p>
    <w:p w14:paraId="7448797C" w14:textId="030719A6" w:rsidR="00D5218D" w:rsidRPr="00D5218D" w:rsidRDefault="00D5218D" w:rsidP="00D5218D">
      <w:pPr>
        <w:autoSpaceDE w:val="0"/>
        <w:autoSpaceDN w:val="0"/>
        <w:adjustRightInd w:val="0"/>
        <w:spacing w:after="0" w:line="360" w:lineRule="auto"/>
        <w:rPr>
          <w:rFonts w:ascii="Arial" w:hAnsi="Arial" w:cs="Arial"/>
          <w:color w:val="000000"/>
        </w:rPr>
      </w:pPr>
      <w:r w:rsidRPr="00D5218D">
        <w:rPr>
          <w:rFonts w:ascii="Arial" w:hAnsi="Arial" w:cs="Arial"/>
          <w:color w:val="000000"/>
        </w:rPr>
        <w:t xml:space="preserve">Address: </w:t>
      </w:r>
      <w:r>
        <w:rPr>
          <w:rFonts w:ascii="Arial" w:hAnsi="Arial" w:cs="Arial"/>
          <w:color w:val="000000"/>
        </w:rPr>
        <w:tab/>
      </w:r>
      <w:r w:rsidRPr="00D5218D">
        <w:rPr>
          <w:rFonts w:ascii="Arial" w:hAnsi="Arial" w:cs="Arial"/>
          <w:color w:val="000000"/>
        </w:rPr>
        <w:t xml:space="preserve">Armed Forces Covenant Team </w:t>
      </w:r>
    </w:p>
    <w:p w14:paraId="1B698D19" w14:textId="77777777" w:rsidR="00D5218D" w:rsidRPr="00D5218D" w:rsidRDefault="00D5218D" w:rsidP="00D5218D">
      <w:pPr>
        <w:autoSpaceDE w:val="0"/>
        <w:autoSpaceDN w:val="0"/>
        <w:adjustRightInd w:val="0"/>
        <w:spacing w:after="0" w:line="360" w:lineRule="auto"/>
        <w:ind w:left="720" w:firstLine="720"/>
        <w:rPr>
          <w:rFonts w:ascii="Arial" w:hAnsi="Arial" w:cs="Arial"/>
          <w:color w:val="000000"/>
        </w:rPr>
      </w:pPr>
      <w:r w:rsidRPr="00D5218D">
        <w:rPr>
          <w:rFonts w:ascii="Arial" w:hAnsi="Arial" w:cs="Arial"/>
          <w:color w:val="000000"/>
        </w:rPr>
        <w:t>Zone D, 6</w:t>
      </w:r>
      <w:r w:rsidRPr="00D5218D">
        <w:rPr>
          <w:rFonts w:ascii="Arial" w:hAnsi="Arial" w:cs="Arial"/>
          <w:color w:val="000000"/>
          <w:sz w:val="14"/>
          <w:szCs w:val="14"/>
        </w:rPr>
        <w:t xml:space="preserve">th </w:t>
      </w:r>
      <w:r w:rsidRPr="00D5218D">
        <w:rPr>
          <w:rFonts w:ascii="Arial" w:hAnsi="Arial" w:cs="Arial"/>
          <w:color w:val="000000"/>
        </w:rPr>
        <w:t xml:space="preserve">Floor, Ministry Of Defence </w:t>
      </w:r>
    </w:p>
    <w:p w14:paraId="3B56C615" w14:textId="77777777" w:rsidR="00D5218D" w:rsidRPr="00D5218D" w:rsidRDefault="00D5218D" w:rsidP="00D5218D">
      <w:pPr>
        <w:autoSpaceDE w:val="0"/>
        <w:autoSpaceDN w:val="0"/>
        <w:adjustRightInd w:val="0"/>
        <w:spacing w:after="0" w:line="360" w:lineRule="auto"/>
        <w:ind w:left="720" w:firstLine="720"/>
        <w:rPr>
          <w:rFonts w:ascii="Arial" w:hAnsi="Arial" w:cs="Arial"/>
          <w:color w:val="000000"/>
        </w:rPr>
      </w:pPr>
      <w:r w:rsidRPr="00D5218D">
        <w:rPr>
          <w:rFonts w:ascii="Arial" w:hAnsi="Arial" w:cs="Arial"/>
          <w:color w:val="000000"/>
        </w:rPr>
        <w:t xml:space="preserve">Main Building, Whitehall, London, SW1A 2HB </w:t>
      </w:r>
    </w:p>
    <w:p w14:paraId="4B7615B4" w14:textId="77777777" w:rsidR="00D5218D" w:rsidRDefault="00D5218D" w:rsidP="00FB1DA5">
      <w:pPr>
        <w:autoSpaceDE w:val="0"/>
        <w:autoSpaceDN w:val="0"/>
        <w:adjustRightInd w:val="0"/>
        <w:spacing w:after="168" w:line="240" w:lineRule="auto"/>
        <w:rPr>
          <w:rFonts w:ascii="Arial" w:hAnsi="Arial" w:cs="Arial"/>
          <w:color w:val="000000"/>
        </w:rPr>
      </w:pPr>
    </w:p>
    <w:p w14:paraId="32F36E40" w14:textId="4807C5B3" w:rsidR="008500BD" w:rsidRPr="008500BD" w:rsidRDefault="00D5218D" w:rsidP="00D5218D">
      <w:pPr>
        <w:autoSpaceDE w:val="0"/>
        <w:autoSpaceDN w:val="0"/>
        <w:adjustRightInd w:val="0"/>
        <w:spacing w:after="168" w:line="240" w:lineRule="auto"/>
        <w:rPr>
          <w:rFonts w:ascii="Arial" w:eastAsia="Times New Roman" w:hAnsi="Arial" w:cs="Times New Roman"/>
          <w:szCs w:val="24"/>
        </w:rPr>
        <w:sectPr w:rsidR="008500BD" w:rsidRPr="008500BD" w:rsidSect="00D5218D">
          <w:pgSz w:w="11907" w:h="16840"/>
          <w:pgMar w:top="851" w:right="1134" w:bottom="851" w:left="1134" w:header="0" w:footer="0" w:gutter="0"/>
          <w:cols w:space="720"/>
          <w:noEndnote/>
          <w:docGrid w:linePitch="299"/>
        </w:sectPr>
      </w:pPr>
      <w:r w:rsidRPr="00D5218D">
        <w:rPr>
          <w:rFonts w:ascii="Arial" w:hAnsi="Arial" w:cs="Arial"/>
          <w:color w:val="000000"/>
          <w:sz w:val="20"/>
          <w:szCs w:val="20"/>
        </w:rPr>
        <w:t>34.</w:t>
      </w:r>
      <w:r>
        <w:rPr>
          <w:rFonts w:ascii="Arial" w:hAnsi="Arial" w:cs="Arial"/>
          <w:color w:val="000000"/>
          <w:sz w:val="20"/>
          <w:szCs w:val="20"/>
        </w:rPr>
        <w:tab/>
      </w:r>
      <w:r w:rsidRPr="00D5218D">
        <w:rPr>
          <w:rFonts w:ascii="Arial" w:hAnsi="Arial" w:cs="Arial"/>
          <w:color w:val="000000"/>
          <w:sz w:val="20"/>
          <w:szCs w:val="20"/>
        </w:rPr>
        <w:t xml:space="preserve">Paragraphs 30 - 33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32F36E41" w14:textId="77777777" w:rsidR="008500BD" w:rsidRPr="008500BD" w:rsidRDefault="008500BD" w:rsidP="008500BD">
      <w:pPr>
        <w:spacing w:after="0" w:line="240" w:lineRule="auto"/>
        <w:jc w:val="right"/>
        <w:rPr>
          <w:rFonts w:ascii="Arial" w:eastAsia="Times New Roman" w:hAnsi="Arial" w:cs="Arial"/>
        </w:rPr>
      </w:pPr>
      <w:r w:rsidRPr="008500BD">
        <w:rPr>
          <w:rFonts w:ascii="Arial" w:eastAsia="Times New Roman" w:hAnsi="Arial" w:cs="Arial"/>
          <w:b/>
        </w:rPr>
        <w:lastRenderedPageBreak/>
        <w:t>SC2 (</w:t>
      </w:r>
      <w:proofErr w:type="spellStart"/>
      <w:r w:rsidRPr="008500BD">
        <w:rPr>
          <w:rFonts w:ascii="Arial" w:eastAsia="Times New Roman" w:hAnsi="Arial" w:cs="Arial"/>
          <w:b/>
        </w:rPr>
        <w:t>Edn</w:t>
      </w:r>
      <w:proofErr w:type="spellEnd"/>
      <w:r w:rsidRPr="008500BD">
        <w:rPr>
          <w:rFonts w:ascii="Arial" w:eastAsia="Times New Roman" w:hAnsi="Arial" w:cs="Arial"/>
          <w:b/>
        </w:rPr>
        <w:t>: 11/16)</w:t>
      </w:r>
    </w:p>
    <w:p w14:paraId="32F36E42" w14:textId="77777777" w:rsidR="008500BD" w:rsidRPr="008500BD" w:rsidRDefault="008500BD" w:rsidP="008500BD">
      <w:pPr>
        <w:spacing w:after="0" w:line="240" w:lineRule="auto"/>
        <w:jc w:val="center"/>
        <w:rPr>
          <w:rFonts w:ascii="Arial" w:eastAsia="Times New Roman" w:hAnsi="Arial" w:cs="Arial"/>
          <w:szCs w:val="24"/>
        </w:rPr>
      </w:pPr>
    </w:p>
    <w:p w14:paraId="32F36E43" w14:textId="77777777" w:rsidR="008500BD" w:rsidRPr="008500BD" w:rsidRDefault="008500BD" w:rsidP="008500BD">
      <w:pPr>
        <w:spacing w:after="0" w:line="240" w:lineRule="auto"/>
        <w:jc w:val="center"/>
        <w:rPr>
          <w:rFonts w:ascii="Arial" w:eastAsia="Times New Roman" w:hAnsi="Arial" w:cs="Arial"/>
          <w:szCs w:val="24"/>
        </w:rPr>
      </w:pPr>
    </w:p>
    <w:p w14:paraId="32F36E44" w14:textId="77777777" w:rsidR="008500BD" w:rsidRPr="008500BD" w:rsidRDefault="008500BD" w:rsidP="008500BD">
      <w:pPr>
        <w:spacing w:after="0" w:line="240" w:lineRule="auto"/>
        <w:jc w:val="center"/>
        <w:rPr>
          <w:rFonts w:ascii="Arial" w:eastAsia="Times New Roman" w:hAnsi="Arial" w:cs="Arial"/>
          <w:szCs w:val="24"/>
        </w:rPr>
      </w:pPr>
    </w:p>
    <w:p w14:paraId="32F36E45" w14:textId="77777777" w:rsidR="008500BD" w:rsidRPr="008500BD" w:rsidRDefault="008500BD" w:rsidP="008500BD">
      <w:pPr>
        <w:spacing w:after="0" w:line="240" w:lineRule="auto"/>
        <w:rPr>
          <w:rFonts w:ascii="Arial" w:eastAsia="Times New Roman" w:hAnsi="Arial" w:cs="Arial"/>
          <w:szCs w:val="24"/>
        </w:rPr>
      </w:pPr>
    </w:p>
    <w:p w14:paraId="32F36E46" w14:textId="77777777" w:rsidR="008500BD" w:rsidRPr="008500BD" w:rsidRDefault="008500BD" w:rsidP="008500BD">
      <w:pPr>
        <w:spacing w:after="0" w:line="240" w:lineRule="auto"/>
        <w:jc w:val="center"/>
        <w:rPr>
          <w:rFonts w:ascii="Arial" w:eastAsia="Times New Roman" w:hAnsi="Arial" w:cs="Arial"/>
          <w:sz w:val="20"/>
          <w:szCs w:val="20"/>
        </w:rPr>
      </w:pPr>
      <w:r>
        <w:rPr>
          <w:rFonts w:ascii="Arial" w:eastAsia="Times New Roman" w:hAnsi="Arial" w:cs="Arial"/>
          <w:noProof/>
          <w:sz w:val="20"/>
          <w:szCs w:val="20"/>
          <w:lang w:eastAsia="en-GB"/>
        </w:rPr>
        <w:drawing>
          <wp:inline distT="0" distB="0" distL="0" distR="0" wp14:anchorId="32F37379" wp14:editId="32F3737A">
            <wp:extent cx="2380615" cy="1915160"/>
            <wp:effectExtent l="0" t="0" r="635" b="8890"/>
            <wp:docPr id="1" name="Picture 1" descr="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D_RGB_AW"/>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380615" cy="1915160"/>
                    </a:xfrm>
                    <a:prstGeom prst="rect">
                      <a:avLst/>
                    </a:prstGeom>
                    <a:noFill/>
                    <a:ln>
                      <a:noFill/>
                    </a:ln>
                  </pic:spPr>
                </pic:pic>
              </a:graphicData>
            </a:graphic>
          </wp:inline>
        </w:drawing>
      </w:r>
    </w:p>
    <w:p w14:paraId="32F36E47" w14:textId="77777777" w:rsidR="008500BD" w:rsidRPr="008500BD" w:rsidRDefault="008500BD" w:rsidP="008500BD">
      <w:pPr>
        <w:spacing w:after="0" w:line="240" w:lineRule="auto"/>
        <w:rPr>
          <w:rFonts w:ascii="Arial" w:eastAsia="Times New Roman" w:hAnsi="Arial" w:cs="Arial"/>
          <w:noProof/>
          <w:szCs w:val="24"/>
        </w:rPr>
      </w:pPr>
    </w:p>
    <w:p w14:paraId="32F36E48" w14:textId="77777777" w:rsidR="008500BD" w:rsidRPr="008500BD" w:rsidRDefault="008500BD" w:rsidP="008500BD">
      <w:pPr>
        <w:spacing w:after="0" w:line="240" w:lineRule="auto"/>
        <w:rPr>
          <w:rFonts w:ascii="Arial" w:eastAsia="Times New Roman" w:hAnsi="Arial" w:cs="Arial"/>
          <w:noProof/>
          <w:szCs w:val="24"/>
        </w:rPr>
      </w:pPr>
    </w:p>
    <w:p w14:paraId="32F36E49" w14:textId="77777777" w:rsidR="008500BD" w:rsidRPr="008500BD" w:rsidRDefault="008500BD" w:rsidP="008500BD">
      <w:pPr>
        <w:spacing w:after="0" w:line="240" w:lineRule="auto"/>
        <w:rPr>
          <w:rFonts w:ascii="Arial" w:eastAsia="Times New Roman" w:hAnsi="Arial" w:cs="Arial"/>
          <w:noProof/>
          <w:szCs w:val="24"/>
        </w:rPr>
      </w:pPr>
    </w:p>
    <w:p w14:paraId="32F36E4A" w14:textId="77777777" w:rsidR="008500BD" w:rsidRPr="008500BD" w:rsidRDefault="008500BD" w:rsidP="008500BD">
      <w:pPr>
        <w:spacing w:after="0" w:line="240" w:lineRule="auto"/>
        <w:rPr>
          <w:rFonts w:ascii="Arial" w:eastAsia="Times New Roman" w:hAnsi="Arial" w:cs="Arial"/>
          <w:noProof/>
          <w:szCs w:val="24"/>
        </w:rPr>
      </w:pPr>
    </w:p>
    <w:p w14:paraId="32F36E4B" w14:textId="77777777" w:rsidR="008500BD" w:rsidRPr="008500BD" w:rsidRDefault="008500BD" w:rsidP="008500BD">
      <w:pPr>
        <w:spacing w:after="0" w:line="240" w:lineRule="auto"/>
        <w:rPr>
          <w:rFonts w:ascii="Arial" w:eastAsia="Times New Roman" w:hAnsi="Arial" w:cs="Arial"/>
          <w:noProof/>
          <w:szCs w:val="24"/>
        </w:rPr>
      </w:pPr>
    </w:p>
    <w:p w14:paraId="32F36E4C" w14:textId="77777777" w:rsidR="008500BD" w:rsidRPr="008500BD" w:rsidRDefault="008500BD" w:rsidP="008500BD">
      <w:pPr>
        <w:spacing w:after="0" w:line="240" w:lineRule="auto"/>
        <w:rPr>
          <w:rFonts w:ascii="Arial" w:eastAsia="Times New Roman" w:hAnsi="Arial" w:cs="Arial"/>
          <w:noProof/>
          <w:szCs w:val="24"/>
        </w:rPr>
      </w:pPr>
    </w:p>
    <w:p w14:paraId="32F36E4D" w14:textId="77777777" w:rsidR="008500BD" w:rsidRPr="008500BD" w:rsidRDefault="008500BD" w:rsidP="008500BD">
      <w:pPr>
        <w:suppressAutoHyphens/>
        <w:spacing w:after="0" w:line="240" w:lineRule="auto"/>
        <w:jc w:val="center"/>
        <w:rPr>
          <w:rFonts w:ascii="Arial" w:eastAsia="Times New Roman" w:hAnsi="Arial" w:cs="Arial"/>
          <w:b/>
          <w:i/>
          <w:sz w:val="56"/>
          <w:szCs w:val="20"/>
          <w:lang w:val="en-US"/>
        </w:rPr>
      </w:pPr>
    </w:p>
    <w:p w14:paraId="32F36E4E" w14:textId="626BADB6" w:rsidR="008500BD" w:rsidRPr="008500BD" w:rsidRDefault="008353CC" w:rsidP="008500BD">
      <w:pPr>
        <w:suppressAutoHyphens/>
        <w:spacing w:after="0" w:line="240" w:lineRule="auto"/>
        <w:jc w:val="center"/>
        <w:rPr>
          <w:rFonts w:ascii="Arial" w:eastAsia="Times New Roman" w:hAnsi="Arial" w:cs="Arial"/>
          <w:b/>
          <w:sz w:val="40"/>
          <w:szCs w:val="40"/>
          <w:lang w:val="en-US"/>
        </w:rPr>
      </w:pPr>
      <w:bookmarkStart w:id="14" w:name="DrafterTeam"/>
      <w:bookmarkEnd w:id="14"/>
      <w:r>
        <w:rPr>
          <w:rFonts w:ascii="Arial" w:eastAsia="Times New Roman" w:hAnsi="Arial" w:cs="Arial"/>
          <w:b/>
          <w:sz w:val="40"/>
          <w:szCs w:val="40"/>
          <w:lang w:val="en-US"/>
        </w:rPr>
        <w:t>CBRN Delivery</w:t>
      </w:r>
      <w:r w:rsidR="008500BD" w:rsidRPr="008500BD">
        <w:rPr>
          <w:rFonts w:ascii="Arial" w:eastAsia="Times New Roman" w:hAnsi="Arial" w:cs="Arial"/>
          <w:b/>
          <w:sz w:val="40"/>
          <w:szCs w:val="40"/>
          <w:lang w:val="en-US"/>
        </w:rPr>
        <w:t xml:space="preserve"> Team</w:t>
      </w:r>
    </w:p>
    <w:p w14:paraId="32F36E4F" w14:textId="77777777" w:rsidR="008500BD" w:rsidRPr="008500BD" w:rsidRDefault="008500BD" w:rsidP="008500BD">
      <w:pPr>
        <w:tabs>
          <w:tab w:val="left" w:pos="5250"/>
        </w:tabs>
        <w:suppressAutoHyphens/>
        <w:spacing w:after="0" w:line="240" w:lineRule="auto"/>
        <w:rPr>
          <w:rFonts w:ascii="Arial" w:eastAsia="Times New Roman" w:hAnsi="Arial" w:cs="Arial"/>
          <w:b/>
          <w:i/>
          <w:sz w:val="40"/>
          <w:szCs w:val="40"/>
          <w:lang w:val="en-US"/>
        </w:rPr>
      </w:pPr>
      <w:r w:rsidRPr="008500BD">
        <w:rPr>
          <w:rFonts w:ascii="Arial" w:eastAsia="Times New Roman" w:hAnsi="Arial" w:cs="Arial"/>
          <w:b/>
          <w:i/>
          <w:sz w:val="40"/>
          <w:szCs w:val="40"/>
          <w:lang w:val="en-US"/>
        </w:rPr>
        <w:tab/>
      </w:r>
    </w:p>
    <w:p w14:paraId="32F36E50" w14:textId="77777777" w:rsidR="008500BD" w:rsidRPr="008500BD" w:rsidRDefault="008500BD" w:rsidP="008500BD">
      <w:pPr>
        <w:suppressAutoHyphens/>
        <w:spacing w:after="0" w:line="240" w:lineRule="auto"/>
        <w:jc w:val="center"/>
        <w:rPr>
          <w:rFonts w:ascii="Arial" w:eastAsia="Times New Roman" w:hAnsi="Arial" w:cs="Arial"/>
          <w:b/>
          <w:sz w:val="40"/>
          <w:szCs w:val="40"/>
          <w:lang w:val="en-US"/>
        </w:rPr>
      </w:pPr>
      <w:r w:rsidRPr="008500BD">
        <w:rPr>
          <w:rFonts w:ascii="Arial" w:eastAsia="Times New Roman" w:hAnsi="Arial" w:cs="Arial"/>
          <w:b/>
          <w:sz w:val="40"/>
          <w:szCs w:val="40"/>
          <w:lang w:val="en-US"/>
        </w:rPr>
        <w:t xml:space="preserve">Contract No: </w:t>
      </w:r>
      <w:bookmarkStart w:id="15" w:name="MultiPO_Num1"/>
      <w:bookmarkEnd w:id="15"/>
      <w:r w:rsidRPr="008500BD">
        <w:rPr>
          <w:rFonts w:ascii="Arial" w:eastAsia="Times New Roman" w:hAnsi="Arial" w:cs="Arial"/>
          <w:b/>
          <w:sz w:val="40"/>
          <w:szCs w:val="40"/>
          <w:lang w:val="en-US"/>
        </w:rPr>
        <w:t>CBRN/00225</w:t>
      </w:r>
    </w:p>
    <w:p w14:paraId="32F36E51" w14:textId="77777777" w:rsidR="008500BD" w:rsidRPr="008500BD" w:rsidRDefault="008500BD" w:rsidP="008500BD">
      <w:pPr>
        <w:suppressAutoHyphens/>
        <w:spacing w:after="0" w:line="240" w:lineRule="auto"/>
        <w:jc w:val="center"/>
        <w:rPr>
          <w:rFonts w:ascii="Arial" w:eastAsia="Times New Roman" w:hAnsi="Arial" w:cs="Arial"/>
          <w:b/>
          <w:sz w:val="40"/>
          <w:szCs w:val="40"/>
          <w:lang w:val="en-US"/>
        </w:rPr>
      </w:pPr>
    </w:p>
    <w:p w14:paraId="32F36E52" w14:textId="77777777" w:rsidR="008500BD" w:rsidRPr="008500BD" w:rsidRDefault="008500BD" w:rsidP="008500BD">
      <w:pPr>
        <w:suppressAutoHyphens/>
        <w:spacing w:after="0" w:line="240" w:lineRule="auto"/>
        <w:jc w:val="center"/>
        <w:rPr>
          <w:rFonts w:ascii="Arial" w:eastAsia="Times New Roman" w:hAnsi="Arial" w:cs="Arial"/>
          <w:b/>
          <w:sz w:val="40"/>
          <w:szCs w:val="40"/>
          <w:lang w:val="en-US"/>
        </w:rPr>
      </w:pPr>
      <w:r w:rsidRPr="008500BD">
        <w:rPr>
          <w:rFonts w:ascii="Arial" w:eastAsia="Times New Roman" w:hAnsi="Arial" w:cs="Arial"/>
          <w:b/>
          <w:sz w:val="40"/>
          <w:szCs w:val="40"/>
          <w:lang w:val="en-US"/>
        </w:rPr>
        <w:t>For:</w:t>
      </w:r>
    </w:p>
    <w:p w14:paraId="32F36E53" w14:textId="77777777" w:rsidR="008500BD" w:rsidRPr="008500BD" w:rsidRDefault="008500BD" w:rsidP="008500BD">
      <w:pPr>
        <w:suppressAutoHyphens/>
        <w:spacing w:after="0" w:line="240" w:lineRule="auto"/>
        <w:jc w:val="center"/>
        <w:rPr>
          <w:rFonts w:ascii="Arial" w:eastAsia="Times New Roman" w:hAnsi="Arial" w:cs="Arial"/>
          <w:b/>
          <w:sz w:val="40"/>
          <w:szCs w:val="40"/>
          <w:lang w:val="en-US"/>
        </w:rPr>
      </w:pPr>
    </w:p>
    <w:p w14:paraId="32F36E54" w14:textId="77777777" w:rsidR="008500BD" w:rsidRPr="008500BD" w:rsidRDefault="008500BD" w:rsidP="008500BD">
      <w:pPr>
        <w:suppressAutoHyphens/>
        <w:spacing w:after="0" w:line="240" w:lineRule="auto"/>
        <w:jc w:val="center"/>
        <w:rPr>
          <w:rFonts w:ascii="Arial" w:eastAsia="Times New Roman" w:hAnsi="Arial" w:cs="Arial"/>
          <w:b/>
          <w:sz w:val="40"/>
          <w:szCs w:val="40"/>
          <w:lang w:val="en-US"/>
        </w:rPr>
      </w:pPr>
      <w:bookmarkStart w:id="16" w:name="MultiDescription1"/>
      <w:bookmarkEnd w:id="16"/>
      <w:r w:rsidRPr="008500BD">
        <w:rPr>
          <w:rFonts w:ascii="Arial" w:eastAsia="Times New Roman" w:hAnsi="Arial" w:cs="Arial"/>
          <w:b/>
          <w:sz w:val="40"/>
          <w:szCs w:val="40"/>
          <w:lang w:val="en-US"/>
        </w:rPr>
        <w:t>Project CLAUGHT</w:t>
      </w:r>
    </w:p>
    <w:p w14:paraId="32F36E55" w14:textId="77777777" w:rsidR="008500BD" w:rsidRPr="008500BD" w:rsidRDefault="008500BD" w:rsidP="008500BD">
      <w:pPr>
        <w:suppressAutoHyphens/>
        <w:spacing w:after="0" w:line="240" w:lineRule="auto"/>
        <w:jc w:val="center"/>
        <w:rPr>
          <w:rFonts w:ascii="Arial" w:eastAsia="Times New Roman" w:hAnsi="Arial" w:cs="Arial"/>
          <w:b/>
          <w:i/>
          <w:sz w:val="20"/>
          <w:szCs w:val="20"/>
          <w:lang w:val="en-US"/>
        </w:rPr>
      </w:pPr>
    </w:p>
    <w:tbl>
      <w:tblPr>
        <w:tblW w:w="0" w:type="auto"/>
        <w:tblLook w:val="01E0" w:firstRow="1" w:lastRow="1" w:firstColumn="1" w:lastColumn="1" w:noHBand="0" w:noVBand="0"/>
      </w:tblPr>
      <w:tblGrid>
        <w:gridCol w:w="4643"/>
        <w:gridCol w:w="4644"/>
      </w:tblGrid>
      <w:tr w:rsidR="008500BD" w:rsidRPr="008500BD" w14:paraId="32F36E76" w14:textId="77777777" w:rsidTr="00B55A79">
        <w:tc>
          <w:tcPr>
            <w:tcW w:w="4643" w:type="dxa"/>
            <w:shd w:val="clear" w:color="auto" w:fill="auto"/>
          </w:tcPr>
          <w:p w14:paraId="32F36E56" w14:textId="77777777" w:rsidR="008500BD" w:rsidRPr="008500BD" w:rsidRDefault="008500BD" w:rsidP="008500BD">
            <w:pPr>
              <w:suppressAutoHyphens/>
              <w:spacing w:after="0" w:line="240" w:lineRule="auto"/>
              <w:rPr>
                <w:rFonts w:ascii="Arial" w:eastAsia="Times New Roman" w:hAnsi="Arial" w:cs="Times New Roman"/>
                <w:b/>
                <w:sz w:val="20"/>
                <w:szCs w:val="20"/>
                <w:lang w:val="en-US"/>
              </w:rPr>
            </w:pPr>
          </w:p>
          <w:p w14:paraId="32F36E57" w14:textId="77777777" w:rsidR="008500BD" w:rsidRPr="008500BD" w:rsidRDefault="008500BD" w:rsidP="008500BD">
            <w:pPr>
              <w:suppressAutoHyphens/>
              <w:spacing w:after="0" w:line="240" w:lineRule="auto"/>
              <w:rPr>
                <w:rFonts w:ascii="Arial" w:eastAsia="Times New Roman" w:hAnsi="Arial" w:cs="Times New Roman"/>
                <w:b/>
                <w:sz w:val="20"/>
                <w:szCs w:val="20"/>
                <w:lang w:val="en-US"/>
              </w:rPr>
            </w:pPr>
            <w:r w:rsidRPr="008500BD">
              <w:rPr>
                <w:rFonts w:ascii="Arial" w:eastAsia="Times New Roman" w:hAnsi="Arial" w:cs="Times New Roman"/>
                <w:b/>
                <w:sz w:val="20"/>
                <w:szCs w:val="20"/>
                <w:lang w:val="en-US"/>
              </w:rPr>
              <w:t xml:space="preserve">Between the Secretary of State for </w:t>
            </w:r>
            <w:proofErr w:type="spellStart"/>
            <w:r w:rsidRPr="008500BD">
              <w:rPr>
                <w:rFonts w:ascii="Arial" w:eastAsia="Times New Roman" w:hAnsi="Arial" w:cs="Times New Roman"/>
                <w:b/>
                <w:sz w:val="20"/>
                <w:szCs w:val="20"/>
                <w:lang w:val="en-US"/>
              </w:rPr>
              <w:t>Defence</w:t>
            </w:r>
            <w:proofErr w:type="spellEnd"/>
            <w:r w:rsidRPr="008500BD">
              <w:rPr>
                <w:rFonts w:ascii="Arial" w:eastAsia="Times New Roman" w:hAnsi="Arial" w:cs="Times New Roman"/>
                <w:b/>
                <w:sz w:val="20"/>
                <w:szCs w:val="20"/>
                <w:lang w:val="en-US"/>
              </w:rPr>
              <w:t xml:space="preserve"> of the United Kingdom of Great Britain and Northern Ireland</w:t>
            </w:r>
          </w:p>
          <w:p w14:paraId="32F36E58" w14:textId="77777777" w:rsidR="008500BD" w:rsidRPr="008500BD" w:rsidRDefault="008500BD" w:rsidP="008500BD">
            <w:pPr>
              <w:suppressAutoHyphens/>
              <w:spacing w:after="0" w:line="240" w:lineRule="auto"/>
              <w:rPr>
                <w:rFonts w:ascii="Arial" w:eastAsia="Times New Roman" w:hAnsi="Arial" w:cs="Times New Roman"/>
                <w:b/>
                <w:sz w:val="20"/>
                <w:szCs w:val="20"/>
                <w:lang w:val="en-US"/>
              </w:rPr>
            </w:pPr>
          </w:p>
          <w:p w14:paraId="32F36E59" w14:textId="77777777" w:rsidR="008500BD" w:rsidRPr="008500BD" w:rsidRDefault="008500BD" w:rsidP="008500BD">
            <w:pPr>
              <w:suppressAutoHyphens/>
              <w:spacing w:after="0" w:line="240" w:lineRule="auto"/>
              <w:rPr>
                <w:rFonts w:ascii="Arial" w:eastAsia="Times New Roman" w:hAnsi="Arial" w:cs="Times New Roman"/>
                <w:b/>
                <w:sz w:val="20"/>
                <w:szCs w:val="20"/>
                <w:lang w:val="en-US"/>
              </w:rPr>
            </w:pPr>
            <w:r w:rsidRPr="008500BD">
              <w:rPr>
                <w:rFonts w:ascii="Arial" w:eastAsia="Times New Roman" w:hAnsi="Arial" w:cs="Times New Roman"/>
                <w:b/>
                <w:sz w:val="20"/>
                <w:szCs w:val="20"/>
                <w:lang w:val="en-US"/>
              </w:rPr>
              <w:t>Team Name and address:</w:t>
            </w:r>
          </w:p>
          <w:p w14:paraId="32F36E5F" w14:textId="0BB62F3B" w:rsidR="008500BD" w:rsidRPr="008500BD" w:rsidRDefault="00913912" w:rsidP="008500BD">
            <w:pPr>
              <w:suppressAutoHyphens/>
              <w:spacing w:after="0" w:line="240" w:lineRule="auto"/>
              <w:rPr>
                <w:rFonts w:ascii="Arial" w:eastAsia="Times New Roman" w:hAnsi="Arial" w:cs="Times New Roman"/>
                <w:sz w:val="20"/>
                <w:szCs w:val="20"/>
                <w:lang w:val="en-US"/>
              </w:rPr>
            </w:pPr>
            <w:bookmarkStart w:id="17" w:name="DrafterAddress1"/>
            <w:bookmarkEnd w:id="17"/>
            <w:r w:rsidRPr="00B86715">
              <w:rPr>
                <w:rFonts w:ascii="Arial" w:eastAsia="Times New Roman" w:hAnsi="Arial" w:cs="Arial"/>
                <w:bCs/>
                <w:highlight w:val="black"/>
              </w:rPr>
              <w:t>….</w:t>
            </w:r>
          </w:p>
          <w:p w14:paraId="345CC0F4" w14:textId="77777777" w:rsidR="00330CAD" w:rsidRDefault="008500BD" w:rsidP="008500BD">
            <w:pPr>
              <w:suppressAutoHyphens/>
              <w:spacing w:after="0" w:line="240" w:lineRule="auto"/>
              <w:rPr>
                <w:rFonts w:ascii="Arial" w:eastAsia="Times New Roman" w:hAnsi="Arial" w:cs="Times New Roman"/>
                <w:b/>
                <w:sz w:val="20"/>
                <w:szCs w:val="20"/>
                <w:lang w:val="en-US"/>
              </w:rPr>
            </w:pPr>
            <w:r w:rsidRPr="008500BD">
              <w:rPr>
                <w:rFonts w:ascii="Arial" w:eastAsia="Times New Roman" w:hAnsi="Arial" w:cs="Times New Roman"/>
                <w:b/>
                <w:sz w:val="20"/>
                <w:szCs w:val="20"/>
                <w:lang w:val="en-US"/>
              </w:rPr>
              <w:t>Email Address:</w:t>
            </w:r>
            <w:r w:rsidR="00330CAD">
              <w:rPr>
                <w:rFonts w:ascii="Arial" w:eastAsia="Times New Roman" w:hAnsi="Arial" w:cs="Times New Roman"/>
                <w:b/>
                <w:sz w:val="20"/>
                <w:szCs w:val="20"/>
                <w:lang w:val="en-US"/>
              </w:rPr>
              <w:t xml:space="preserve">    </w:t>
            </w:r>
          </w:p>
          <w:p w14:paraId="6547D9B6" w14:textId="402CA4AC" w:rsidR="00330CAD" w:rsidRPr="008500BD" w:rsidRDefault="00913912" w:rsidP="008500BD">
            <w:pPr>
              <w:suppressAutoHyphens/>
              <w:spacing w:after="0" w:line="240" w:lineRule="auto"/>
              <w:rPr>
                <w:rFonts w:ascii="Arial" w:eastAsia="Times New Roman" w:hAnsi="Arial" w:cs="Times New Roman"/>
                <w:b/>
                <w:sz w:val="20"/>
                <w:szCs w:val="20"/>
                <w:lang w:val="en-US"/>
              </w:rPr>
            </w:pPr>
            <w:r w:rsidRPr="00B86715">
              <w:rPr>
                <w:rFonts w:ascii="Arial" w:eastAsia="Times New Roman" w:hAnsi="Arial" w:cs="Arial"/>
                <w:bCs/>
                <w:highlight w:val="black"/>
              </w:rPr>
              <w:t>….</w:t>
            </w:r>
          </w:p>
          <w:p w14:paraId="32F36E63" w14:textId="77777777" w:rsidR="008500BD" w:rsidRPr="008500BD" w:rsidRDefault="008500BD" w:rsidP="00E7582D">
            <w:pPr>
              <w:suppressAutoHyphens/>
              <w:spacing w:after="0" w:line="240" w:lineRule="auto"/>
              <w:rPr>
                <w:rFonts w:ascii="Arial" w:eastAsia="Times New Roman" w:hAnsi="Arial" w:cs="Times New Roman"/>
                <w:sz w:val="20"/>
                <w:szCs w:val="20"/>
                <w:lang w:val="en-US"/>
              </w:rPr>
            </w:pPr>
          </w:p>
        </w:tc>
        <w:tc>
          <w:tcPr>
            <w:tcW w:w="4644" w:type="dxa"/>
            <w:shd w:val="clear" w:color="auto" w:fill="auto"/>
          </w:tcPr>
          <w:p w14:paraId="32F36E64" w14:textId="77777777" w:rsidR="008500BD" w:rsidRPr="008500BD" w:rsidRDefault="008500BD" w:rsidP="008500BD">
            <w:pPr>
              <w:suppressAutoHyphens/>
              <w:spacing w:after="0" w:line="240" w:lineRule="auto"/>
              <w:rPr>
                <w:rFonts w:ascii="Arial" w:eastAsia="Times New Roman" w:hAnsi="Arial" w:cs="Times New Roman"/>
                <w:b/>
                <w:sz w:val="20"/>
                <w:szCs w:val="20"/>
                <w:lang w:val="en-US"/>
              </w:rPr>
            </w:pPr>
          </w:p>
          <w:p w14:paraId="32F36E65" w14:textId="77777777" w:rsidR="008500BD" w:rsidRPr="008500BD" w:rsidRDefault="008500BD" w:rsidP="008500BD">
            <w:pPr>
              <w:suppressAutoHyphens/>
              <w:spacing w:after="0" w:line="240" w:lineRule="auto"/>
              <w:rPr>
                <w:rFonts w:ascii="Arial" w:eastAsia="Times New Roman" w:hAnsi="Arial" w:cs="Times New Roman"/>
                <w:sz w:val="20"/>
                <w:szCs w:val="20"/>
                <w:lang w:val="en-US"/>
              </w:rPr>
            </w:pPr>
            <w:r w:rsidRPr="008500BD">
              <w:rPr>
                <w:rFonts w:ascii="Arial" w:eastAsia="Times New Roman" w:hAnsi="Arial" w:cs="Times New Roman"/>
                <w:b/>
                <w:sz w:val="20"/>
                <w:szCs w:val="20"/>
                <w:lang w:val="en-US"/>
              </w:rPr>
              <w:t>And</w:t>
            </w:r>
          </w:p>
          <w:p w14:paraId="32F36E66" w14:textId="77777777" w:rsidR="008500BD" w:rsidRPr="008500BD" w:rsidRDefault="008500BD" w:rsidP="008500BD">
            <w:pPr>
              <w:suppressAutoHyphens/>
              <w:spacing w:after="0" w:line="240" w:lineRule="auto"/>
              <w:rPr>
                <w:rFonts w:ascii="Arial" w:eastAsia="Times New Roman" w:hAnsi="Arial" w:cs="Times New Roman"/>
                <w:sz w:val="20"/>
                <w:szCs w:val="20"/>
                <w:lang w:val="en-US"/>
              </w:rPr>
            </w:pPr>
          </w:p>
          <w:p w14:paraId="179EBA3F" w14:textId="77777777" w:rsidR="00330CAD" w:rsidRDefault="00330CAD" w:rsidP="008500BD">
            <w:pPr>
              <w:suppressAutoHyphens/>
              <w:spacing w:after="0" w:line="240" w:lineRule="auto"/>
              <w:rPr>
                <w:rFonts w:ascii="Arial" w:eastAsia="Times New Roman" w:hAnsi="Arial" w:cs="Times New Roman"/>
                <w:b/>
                <w:sz w:val="20"/>
                <w:szCs w:val="20"/>
                <w:lang w:val="en-US"/>
              </w:rPr>
            </w:pPr>
          </w:p>
          <w:p w14:paraId="3F5BAFEB" w14:textId="77777777" w:rsidR="00330CAD" w:rsidRDefault="00330CAD" w:rsidP="008500BD">
            <w:pPr>
              <w:suppressAutoHyphens/>
              <w:spacing w:after="0" w:line="240" w:lineRule="auto"/>
              <w:rPr>
                <w:rFonts w:ascii="Arial" w:eastAsia="Times New Roman" w:hAnsi="Arial" w:cs="Times New Roman"/>
                <w:b/>
                <w:sz w:val="20"/>
                <w:szCs w:val="20"/>
                <w:lang w:val="en-US"/>
              </w:rPr>
            </w:pPr>
          </w:p>
          <w:p w14:paraId="32F36E67" w14:textId="77777777" w:rsidR="008500BD" w:rsidRPr="008500BD" w:rsidRDefault="008500BD" w:rsidP="008500BD">
            <w:pPr>
              <w:suppressAutoHyphens/>
              <w:spacing w:after="0" w:line="240" w:lineRule="auto"/>
              <w:rPr>
                <w:rFonts w:ascii="Arial" w:eastAsia="Times New Roman" w:hAnsi="Arial" w:cs="Times New Roman"/>
                <w:sz w:val="20"/>
                <w:szCs w:val="20"/>
                <w:lang w:val="en-US"/>
              </w:rPr>
            </w:pPr>
            <w:r w:rsidRPr="008500BD">
              <w:rPr>
                <w:rFonts w:ascii="Arial" w:eastAsia="Times New Roman" w:hAnsi="Arial" w:cs="Times New Roman"/>
                <w:b/>
                <w:sz w:val="20"/>
                <w:szCs w:val="20"/>
                <w:lang w:val="en-US"/>
              </w:rPr>
              <w:t>Contractor Name and Address</w:t>
            </w:r>
          </w:p>
          <w:p w14:paraId="32F36E6E" w14:textId="77777777" w:rsidR="008500BD" w:rsidRPr="008500BD" w:rsidRDefault="008500BD" w:rsidP="008500BD">
            <w:pPr>
              <w:suppressAutoHyphens/>
              <w:spacing w:after="0" w:line="240" w:lineRule="auto"/>
              <w:rPr>
                <w:rFonts w:ascii="Arial" w:eastAsia="Times New Roman" w:hAnsi="Arial" w:cs="Arial"/>
                <w:lang w:val="en-US"/>
              </w:rPr>
            </w:pPr>
            <w:r w:rsidRPr="008500BD">
              <w:rPr>
                <w:rFonts w:ascii="Arial" w:eastAsia="Times New Roman" w:hAnsi="Arial" w:cs="Arial"/>
                <w:noProof/>
                <w:lang w:val="en-US"/>
              </w:rPr>
              <w:fldChar w:fldCharType="begin"/>
            </w:r>
            <w:r w:rsidRPr="008500BD">
              <w:rPr>
                <w:rFonts w:ascii="Arial" w:eastAsia="Times New Roman" w:hAnsi="Arial" w:cs="Arial"/>
                <w:noProof/>
                <w:lang w:val="en-US"/>
              </w:rPr>
              <w:instrText xml:space="preserve"> MERGEFIELD  mrgCountry </w:instrText>
            </w:r>
            <w:r w:rsidRPr="008500BD">
              <w:rPr>
                <w:rFonts w:ascii="Arial" w:eastAsia="Times New Roman" w:hAnsi="Arial" w:cs="Arial"/>
                <w:noProof/>
                <w:lang w:val="en-US"/>
              </w:rPr>
              <w:fldChar w:fldCharType="separate"/>
            </w:r>
            <w:r w:rsidRPr="008500BD">
              <w:rPr>
                <w:rFonts w:ascii="Times New Roman" w:eastAsia="Times New Roman" w:hAnsi="Times New Roman" w:cs="Arial"/>
                <w:i/>
                <w:noProof/>
                <w:sz w:val="20"/>
                <w:lang w:val="en-US"/>
              </w:rPr>
              <w:t xml:space="preserve"> </w:t>
            </w:r>
            <w:r w:rsidRPr="008500BD">
              <w:rPr>
                <w:rFonts w:ascii="Arial" w:eastAsia="Times New Roman" w:hAnsi="Arial" w:cs="Arial"/>
                <w:noProof/>
                <w:lang w:val="en-US"/>
              </w:rPr>
              <w:fldChar w:fldCharType="end"/>
            </w:r>
          </w:p>
          <w:p w14:paraId="32F36E6F" w14:textId="77777777" w:rsidR="008500BD" w:rsidRPr="008500BD" w:rsidRDefault="008500BD" w:rsidP="008500BD">
            <w:pPr>
              <w:suppressAutoHyphens/>
              <w:spacing w:after="0" w:line="240" w:lineRule="auto"/>
              <w:rPr>
                <w:rFonts w:ascii="Arial" w:eastAsia="Times New Roman" w:hAnsi="Arial" w:cs="Times New Roman"/>
                <w:sz w:val="20"/>
                <w:szCs w:val="20"/>
                <w:lang w:val="en-US"/>
              </w:rPr>
            </w:pPr>
          </w:p>
          <w:p w14:paraId="32F36E70" w14:textId="77777777" w:rsidR="008500BD" w:rsidRPr="008500BD" w:rsidRDefault="008500BD" w:rsidP="008500BD">
            <w:pPr>
              <w:suppressAutoHyphens/>
              <w:spacing w:after="0" w:line="240" w:lineRule="auto"/>
              <w:rPr>
                <w:rFonts w:ascii="Arial" w:eastAsia="Times New Roman" w:hAnsi="Arial" w:cs="Times New Roman"/>
                <w:sz w:val="20"/>
                <w:szCs w:val="20"/>
                <w:lang w:val="en-US"/>
              </w:rPr>
            </w:pPr>
          </w:p>
          <w:p w14:paraId="32F36E75" w14:textId="77777777" w:rsidR="008500BD" w:rsidRPr="008500BD" w:rsidRDefault="008500BD" w:rsidP="00330CAD">
            <w:pPr>
              <w:suppressAutoHyphens/>
              <w:spacing w:after="0" w:line="240" w:lineRule="auto"/>
              <w:rPr>
                <w:rFonts w:ascii="Arial" w:eastAsia="Times New Roman" w:hAnsi="Arial" w:cs="Times New Roman"/>
                <w:sz w:val="20"/>
                <w:szCs w:val="20"/>
                <w:lang w:val="en-US"/>
              </w:rPr>
            </w:pPr>
          </w:p>
        </w:tc>
      </w:tr>
    </w:tbl>
    <w:p w14:paraId="32F36E77" w14:textId="77777777" w:rsidR="008500BD" w:rsidRPr="008500BD" w:rsidRDefault="008500BD" w:rsidP="008500BD">
      <w:pPr>
        <w:suppressAutoHyphens/>
        <w:spacing w:after="0" w:line="240" w:lineRule="auto"/>
        <w:rPr>
          <w:rFonts w:ascii="Arial" w:eastAsia="Times New Roman" w:hAnsi="Arial" w:cs="Arial"/>
          <w:b/>
          <w:sz w:val="20"/>
          <w:szCs w:val="20"/>
          <w:lang w:val="en-US"/>
        </w:rPr>
      </w:pPr>
    </w:p>
    <w:p w14:paraId="32F36E78" w14:textId="77777777" w:rsidR="008500BD" w:rsidRDefault="008500BD" w:rsidP="008500BD">
      <w:pPr>
        <w:spacing w:after="0" w:line="240" w:lineRule="auto"/>
        <w:rPr>
          <w:rFonts w:ascii="Arial" w:eastAsia="Times New Roman" w:hAnsi="Arial" w:cs="Arial"/>
          <w:szCs w:val="24"/>
        </w:rPr>
      </w:pPr>
    </w:p>
    <w:p w14:paraId="0999CFF0" w14:textId="77777777" w:rsidR="00683711" w:rsidRDefault="00683711" w:rsidP="008500BD">
      <w:pPr>
        <w:spacing w:after="0" w:line="240" w:lineRule="auto"/>
        <w:rPr>
          <w:rFonts w:ascii="Arial" w:eastAsia="Times New Roman" w:hAnsi="Arial" w:cs="Arial"/>
          <w:szCs w:val="24"/>
        </w:rPr>
      </w:pPr>
    </w:p>
    <w:p w14:paraId="6CCAD27F" w14:textId="00074FB6" w:rsidR="004A78B1" w:rsidRDefault="004A78B1">
      <w:pPr>
        <w:rPr>
          <w:rFonts w:ascii="Arial" w:eastAsia="Times New Roman" w:hAnsi="Arial" w:cs="Arial"/>
          <w:szCs w:val="24"/>
        </w:rPr>
      </w:pPr>
      <w:r>
        <w:rPr>
          <w:rFonts w:ascii="Arial" w:eastAsia="Times New Roman" w:hAnsi="Arial" w:cs="Arial"/>
          <w:szCs w:val="24"/>
        </w:rPr>
        <w:br w:type="page"/>
      </w:r>
    </w:p>
    <w:p w14:paraId="3389A22E" w14:textId="77777777" w:rsidR="00683711" w:rsidRDefault="00683711" w:rsidP="008500BD">
      <w:pPr>
        <w:spacing w:after="0" w:line="240" w:lineRule="auto"/>
        <w:rPr>
          <w:rFonts w:ascii="Arial" w:eastAsia="Times New Roman" w:hAnsi="Arial" w:cs="Arial"/>
          <w:szCs w:val="24"/>
        </w:rPr>
      </w:pPr>
    </w:p>
    <w:p w14:paraId="66DE0C82" w14:textId="77777777" w:rsidR="00683711" w:rsidRPr="00683711" w:rsidRDefault="00683711" w:rsidP="00683711">
      <w:pPr>
        <w:widowControl w:val="0"/>
        <w:tabs>
          <w:tab w:val="left" w:pos="1134"/>
          <w:tab w:val="right" w:leader="dot" w:pos="9072"/>
        </w:tabs>
        <w:spacing w:after="0" w:line="240" w:lineRule="auto"/>
        <w:ind w:left="567"/>
        <w:rPr>
          <w:rFonts w:ascii="Calibri" w:eastAsia="Times New Roman" w:hAnsi="Calibri" w:cs="Times New Roman"/>
          <w:noProof/>
          <w:lang w:eastAsia="en-GB"/>
        </w:rPr>
      </w:pPr>
      <w:r w:rsidRPr="00683711">
        <w:rPr>
          <w:rFonts w:ascii="Arial" w:eastAsia="Times New Roman" w:hAnsi="Arial" w:cs="Arial"/>
          <w:smallCaps/>
          <w:sz w:val="28"/>
          <w:szCs w:val="28"/>
          <w:u w:val="single"/>
          <w:lang w:eastAsia="en-GB"/>
        </w:rPr>
        <w:fldChar w:fldCharType="begin"/>
      </w:r>
      <w:r w:rsidRPr="00683711">
        <w:rPr>
          <w:rFonts w:ascii="Arial" w:eastAsia="Times New Roman" w:hAnsi="Arial" w:cs="Arial"/>
          <w:smallCaps/>
          <w:sz w:val="28"/>
          <w:szCs w:val="28"/>
          <w:u w:val="single"/>
          <w:lang w:eastAsia="en-GB"/>
        </w:rPr>
        <w:instrText xml:space="preserve"> TOC \o "1-2" \h \z \u </w:instrText>
      </w:r>
      <w:r w:rsidRPr="00683711">
        <w:rPr>
          <w:rFonts w:ascii="Arial" w:eastAsia="Times New Roman" w:hAnsi="Arial" w:cs="Arial"/>
          <w:smallCaps/>
          <w:sz w:val="28"/>
          <w:szCs w:val="28"/>
          <w:u w:val="single"/>
          <w:lang w:eastAsia="en-GB"/>
        </w:rPr>
        <w:fldChar w:fldCharType="separate"/>
      </w:r>
      <w:hyperlink w:anchor="_Toc422462792" w:history="1">
        <w:r w:rsidRPr="00683711">
          <w:rPr>
            <w:rFonts w:ascii="Arial" w:eastAsia="Times New Roman" w:hAnsi="Arial" w:cs="Times New Roman"/>
            <w:smallCaps/>
            <w:noProof/>
            <w:color w:val="0000FF"/>
            <w:sz w:val="20"/>
            <w:szCs w:val="24"/>
            <w:u w:val="single"/>
            <w:lang w:eastAsia="en-GB"/>
          </w:rPr>
          <w:t xml:space="preserve">A </w:t>
        </w:r>
        <w:r w:rsidRPr="00683711">
          <w:rPr>
            <w:rFonts w:ascii="Calibri" w:eastAsia="Times New Roman" w:hAnsi="Calibri" w:cs="Times New Roman"/>
            <w:noProof/>
            <w:lang w:eastAsia="en-GB"/>
          </w:rPr>
          <w:tab/>
        </w:r>
        <w:r w:rsidRPr="00683711">
          <w:rPr>
            <w:rFonts w:ascii="Arial" w:eastAsia="Times New Roman" w:hAnsi="Arial" w:cs="Times New Roman"/>
            <w:smallCaps/>
            <w:noProof/>
            <w:color w:val="0000FF"/>
            <w:sz w:val="20"/>
            <w:szCs w:val="24"/>
            <w:u w:val="single"/>
            <w:lang w:eastAsia="en-GB"/>
          </w:rPr>
          <w:t>General Contract Provisions</w:t>
        </w:r>
        <w:r w:rsidRPr="00683711">
          <w:rPr>
            <w:rFonts w:ascii="Arial" w:eastAsia="Times New Roman" w:hAnsi="Arial" w:cs="Times New Roman"/>
            <w:smallCaps/>
            <w:noProof/>
            <w:webHidden/>
            <w:sz w:val="20"/>
            <w:szCs w:val="24"/>
            <w:lang w:eastAsia="en-GB"/>
          </w:rPr>
          <w:tab/>
        </w:r>
        <w:r w:rsidRPr="00683711">
          <w:rPr>
            <w:rFonts w:ascii="Arial" w:eastAsia="Times New Roman" w:hAnsi="Arial" w:cs="Times New Roman"/>
            <w:smallCaps/>
            <w:noProof/>
            <w:webHidden/>
            <w:sz w:val="20"/>
            <w:szCs w:val="24"/>
            <w:lang w:eastAsia="en-GB"/>
          </w:rPr>
          <w:fldChar w:fldCharType="begin"/>
        </w:r>
        <w:r w:rsidRPr="00683711">
          <w:rPr>
            <w:rFonts w:ascii="Arial" w:eastAsia="Times New Roman" w:hAnsi="Arial" w:cs="Times New Roman"/>
            <w:smallCaps/>
            <w:noProof/>
            <w:webHidden/>
            <w:sz w:val="20"/>
            <w:szCs w:val="24"/>
            <w:lang w:eastAsia="en-GB"/>
          </w:rPr>
          <w:instrText xml:space="preserve"> PAGEREF _Toc422462792 \h </w:instrText>
        </w:r>
        <w:r w:rsidRPr="00683711">
          <w:rPr>
            <w:rFonts w:ascii="Arial" w:eastAsia="Times New Roman" w:hAnsi="Arial" w:cs="Times New Roman"/>
            <w:smallCaps/>
            <w:noProof/>
            <w:webHidden/>
            <w:sz w:val="20"/>
            <w:szCs w:val="24"/>
            <w:lang w:eastAsia="en-GB"/>
          </w:rPr>
        </w:r>
        <w:r w:rsidRPr="00683711">
          <w:rPr>
            <w:rFonts w:ascii="Arial" w:eastAsia="Times New Roman" w:hAnsi="Arial" w:cs="Times New Roman"/>
            <w:smallCaps/>
            <w:noProof/>
            <w:webHidden/>
            <w:sz w:val="20"/>
            <w:szCs w:val="24"/>
            <w:lang w:eastAsia="en-GB"/>
          </w:rPr>
          <w:fldChar w:fldCharType="separate"/>
        </w:r>
        <w:r w:rsidRPr="00683711">
          <w:rPr>
            <w:rFonts w:ascii="Arial" w:eastAsia="Times New Roman" w:hAnsi="Arial" w:cs="Times New Roman"/>
            <w:smallCaps/>
            <w:noProof/>
            <w:webHidden/>
            <w:sz w:val="20"/>
            <w:szCs w:val="24"/>
            <w:lang w:eastAsia="en-GB"/>
          </w:rPr>
          <w:t>4</w:t>
        </w:r>
        <w:r w:rsidRPr="00683711">
          <w:rPr>
            <w:rFonts w:ascii="Arial" w:eastAsia="Times New Roman" w:hAnsi="Arial" w:cs="Times New Roman"/>
            <w:smallCaps/>
            <w:noProof/>
            <w:webHidden/>
            <w:sz w:val="20"/>
            <w:szCs w:val="24"/>
            <w:lang w:eastAsia="en-GB"/>
          </w:rPr>
          <w:fldChar w:fldCharType="end"/>
        </w:r>
      </w:hyperlink>
    </w:p>
    <w:p w14:paraId="6F92D434"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793" w:history="1">
        <w:r w:rsidR="00683711" w:rsidRPr="00683711">
          <w:rPr>
            <w:rFonts w:ascii="Arial" w:eastAsia="Times New Roman" w:hAnsi="Arial" w:cs="Arial"/>
            <w:b/>
            <w:bCs/>
            <w:noProof/>
            <w:color w:val="0000FF"/>
            <w:sz w:val="20"/>
            <w:szCs w:val="24"/>
            <w:u w:val="single"/>
            <w:lang w:eastAsia="en-GB"/>
          </w:rPr>
          <w:t>A1.</w:t>
        </w:r>
        <w:r w:rsidR="00683711" w:rsidRPr="00683711">
          <w:rPr>
            <w:rFonts w:ascii="Calibri" w:eastAsia="Times New Roman" w:hAnsi="Calibri" w:cs="Times New Roman"/>
            <w:noProof/>
            <w:lang w:eastAsia="en-GB"/>
          </w:rPr>
          <w:tab/>
        </w:r>
        <w:r w:rsidR="00683711" w:rsidRPr="00683711">
          <w:rPr>
            <w:rFonts w:ascii="Arial" w:eastAsia="Times New Roman" w:hAnsi="Arial" w:cs="Arial"/>
            <w:b/>
            <w:bCs/>
            <w:noProof/>
            <w:color w:val="0000FF"/>
            <w:sz w:val="20"/>
            <w:szCs w:val="24"/>
            <w:u w:val="single"/>
            <w:lang w:eastAsia="en-GB"/>
          </w:rPr>
          <w:t>Interpretation</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_Toc422462793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4</w:t>
        </w:r>
        <w:r w:rsidR="00683711" w:rsidRPr="00683711">
          <w:rPr>
            <w:rFonts w:ascii="Arial" w:eastAsia="Times New Roman" w:hAnsi="Arial" w:cs="Times New Roman"/>
            <w:noProof/>
            <w:webHidden/>
            <w:sz w:val="20"/>
            <w:szCs w:val="24"/>
            <w:lang w:eastAsia="en-GB"/>
          </w:rPr>
          <w:fldChar w:fldCharType="end"/>
        </w:r>
      </w:hyperlink>
    </w:p>
    <w:p w14:paraId="6EE3CE31"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794" w:history="1">
        <w:r w:rsidR="00683711" w:rsidRPr="00683711">
          <w:rPr>
            <w:rFonts w:ascii="Arial" w:eastAsia="Times New Roman" w:hAnsi="Arial" w:cs="Arial"/>
            <w:b/>
            <w:bCs/>
            <w:noProof/>
            <w:color w:val="0000FF"/>
            <w:sz w:val="20"/>
            <w:szCs w:val="24"/>
            <w:u w:val="single"/>
            <w:lang w:eastAsia="en-GB"/>
          </w:rPr>
          <w:t>A2.</w:t>
        </w:r>
        <w:r w:rsidR="00683711" w:rsidRPr="00683711">
          <w:rPr>
            <w:rFonts w:ascii="Calibri" w:eastAsia="Times New Roman" w:hAnsi="Calibri" w:cs="Times New Roman"/>
            <w:noProof/>
            <w:lang w:eastAsia="en-GB"/>
          </w:rPr>
          <w:tab/>
        </w:r>
        <w:r w:rsidR="00683711" w:rsidRPr="00683711">
          <w:rPr>
            <w:rFonts w:ascii="Arial" w:eastAsia="Times New Roman" w:hAnsi="Arial" w:cs="Arial"/>
            <w:b/>
            <w:bCs/>
            <w:noProof/>
            <w:color w:val="0000FF"/>
            <w:sz w:val="20"/>
            <w:szCs w:val="24"/>
            <w:u w:val="single"/>
            <w:lang w:eastAsia="en-GB"/>
          </w:rPr>
          <w:t>Amendments to Contract</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_Toc422462794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4</w:t>
        </w:r>
        <w:r w:rsidR="00683711" w:rsidRPr="00683711">
          <w:rPr>
            <w:rFonts w:ascii="Arial" w:eastAsia="Times New Roman" w:hAnsi="Arial" w:cs="Times New Roman"/>
            <w:noProof/>
            <w:webHidden/>
            <w:sz w:val="20"/>
            <w:szCs w:val="24"/>
            <w:lang w:eastAsia="en-GB"/>
          </w:rPr>
          <w:fldChar w:fldCharType="end"/>
        </w:r>
      </w:hyperlink>
    </w:p>
    <w:p w14:paraId="346A1F05"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795" w:history="1">
        <w:r w:rsidR="00683711" w:rsidRPr="00683711">
          <w:rPr>
            <w:rFonts w:ascii="Arial" w:eastAsia="Times New Roman" w:hAnsi="Arial" w:cs="Arial"/>
            <w:b/>
            <w:iCs/>
            <w:noProof/>
            <w:color w:val="0000FF"/>
            <w:sz w:val="20"/>
            <w:szCs w:val="24"/>
            <w:u w:val="single"/>
            <w:lang w:eastAsia="en-GB"/>
          </w:rPr>
          <w:t>A3.</w:t>
        </w:r>
        <w:r w:rsidR="00683711" w:rsidRPr="00683711">
          <w:rPr>
            <w:rFonts w:ascii="Calibri" w:eastAsia="Times New Roman" w:hAnsi="Calibri" w:cs="Times New Roman"/>
            <w:noProof/>
            <w:lang w:eastAsia="en-GB"/>
          </w:rPr>
          <w:tab/>
        </w:r>
        <w:r w:rsidR="00683711" w:rsidRPr="00683711">
          <w:rPr>
            <w:rFonts w:ascii="Arial" w:eastAsia="Times New Roman" w:hAnsi="Arial" w:cs="Arial"/>
            <w:b/>
            <w:bCs/>
            <w:noProof/>
            <w:color w:val="0000FF"/>
            <w:sz w:val="20"/>
            <w:szCs w:val="24"/>
            <w:u w:val="single"/>
            <w:lang w:eastAsia="en-GB"/>
          </w:rPr>
          <w:t>Variations to Specification</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_Toc422462795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4</w:t>
        </w:r>
        <w:r w:rsidR="00683711" w:rsidRPr="00683711">
          <w:rPr>
            <w:rFonts w:ascii="Arial" w:eastAsia="Times New Roman" w:hAnsi="Arial" w:cs="Times New Roman"/>
            <w:noProof/>
            <w:webHidden/>
            <w:sz w:val="20"/>
            <w:szCs w:val="24"/>
            <w:lang w:eastAsia="en-GB"/>
          </w:rPr>
          <w:fldChar w:fldCharType="end"/>
        </w:r>
      </w:hyperlink>
    </w:p>
    <w:p w14:paraId="6634C7F9"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796" w:history="1">
        <w:r w:rsidR="00683711" w:rsidRPr="00683711">
          <w:rPr>
            <w:rFonts w:ascii="Arial" w:eastAsia="Times New Roman" w:hAnsi="Arial" w:cs="Arial"/>
            <w:b/>
            <w:iCs/>
            <w:noProof/>
            <w:color w:val="0000FF"/>
            <w:sz w:val="20"/>
            <w:szCs w:val="24"/>
            <w:u w:val="single"/>
            <w:lang w:eastAsia="en-GB"/>
          </w:rPr>
          <w:t>A4.</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Precedence</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_Toc422462796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5</w:t>
        </w:r>
        <w:r w:rsidR="00683711" w:rsidRPr="00683711">
          <w:rPr>
            <w:rFonts w:ascii="Arial" w:eastAsia="Times New Roman" w:hAnsi="Arial" w:cs="Times New Roman"/>
            <w:noProof/>
            <w:webHidden/>
            <w:sz w:val="20"/>
            <w:szCs w:val="24"/>
            <w:lang w:eastAsia="en-GB"/>
          </w:rPr>
          <w:fldChar w:fldCharType="end"/>
        </w:r>
      </w:hyperlink>
    </w:p>
    <w:p w14:paraId="11E88E66"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797" w:history="1">
        <w:r w:rsidR="00683711" w:rsidRPr="00683711">
          <w:rPr>
            <w:rFonts w:ascii="Arial" w:eastAsia="Times New Roman" w:hAnsi="Arial" w:cs="Arial"/>
            <w:b/>
            <w:iCs/>
            <w:noProof/>
            <w:color w:val="0000FF"/>
            <w:sz w:val="20"/>
            <w:szCs w:val="24"/>
            <w:u w:val="single"/>
            <w:lang w:eastAsia="en-GB"/>
          </w:rPr>
          <w:t>A5.</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Severability</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_Toc422462797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5</w:t>
        </w:r>
        <w:r w:rsidR="00683711" w:rsidRPr="00683711">
          <w:rPr>
            <w:rFonts w:ascii="Arial" w:eastAsia="Times New Roman" w:hAnsi="Arial" w:cs="Times New Roman"/>
            <w:noProof/>
            <w:webHidden/>
            <w:sz w:val="20"/>
            <w:szCs w:val="24"/>
            <w:lang w:eastAsia="en-GB"/>
          </w:rPr>
          <w:fldChar w:fldCharType="end"/>
        </w:r>
      </w:hyperlink>
    </w:p>
    <w:p w14:paraId="21ABAAF6"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798" w:history="1">
        <w:r w:rsidR="00683711" w:rsidRPr="00683711">
          <w:rPr>
            <w:rFonts w:ascii="Arial" w:eastAsia="Times New Roman" w:hAnsi="Arial" w:cs="Arial"/>
            <w:b/>
            <w:iCs/>
            <w:noProof/>
            <w:color w:val="0000FF"/>
            <w:sz w:val="20"/>
            <w:szCs w:val="24"/>
            <w:u w:val="single"/>
            <w:lang w:eastAsia="en-GB"/>
          </w:rPr>
          <w:t>A6.</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Assignment of Contract</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_Toc422462798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5</w:t>
        </w:r>
        <w:r w:rsidR="00683711" w:rsidRPr="00683711">
          <w:rPr>
            <w:rFonts w:ascii="Arial" w:eastAsia="Times New Roman" w:hAnsi="Arial" w:cs="Times New Roman"/>
            <w:noProof/>
            <w:webHidden/>
            <w:sz w:val="20"/>
            <w:szCs w:val="24"/>
            <w:lang w:eastAsia="en-GB"/>
          </w:rPr>
          <w:fldChar w:fldCharType="end"/>
        </w:r>
      </w:hyperlink>
    </w:p>
    <w:p w14:paraId="51CA52EB"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799" w:history="1">
        <w:r w:rsidR="00683711" w:rsidRPr="00683711">
          <w:rPr>
            <w:rFonts w:ascii="Arial" w:eastAsia="Times New Roman" w:hAnsi="Arial" w:cs="Arial"/>
            <w:b/>
            <w:iCs/>
            <w:noProof/>
            <w:color w:val="0000FF"/>
            <w:sz w:val="20"/>
            <w:szCs w:val="24"/>
            <w:u w:val="single"/>
            <w:lang w:eastAsia="en-GB"/>
          </w:rPr>
          <w:t>A7.</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Waiver</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_Toc422462799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5</w:t>
        </w:r>
        <w:r w:rsidR="00683711" w:rsidRPr="00683711">
          <w:rPr>
            <w:rFonts w:ascii="Arial" w:eastAsia="Times New Roman" w:hAnsi="Arial" w:cs="Times New Roman"/>
            <w:noProof/>
            <w:webHidden/>
            <w:sz w:val="20"/>
            <w:szCs w:val="24"/>
            <w:lang w:eastAsia="en-GB"/>
          </w:rPr>
          <w:fldChar w:fldCharType="end"/>
        </w:r>
      </w:hyperlink>
    </w:p>
    <w:p w14:paraId="59DBDA03"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00" w:history="1">
        <w:r w:rsidR="00683711" w:rsidRPr="00683711">
          <w:rPr>
            <w:rFonts w:ascii="Arial" w:eastAsia="Times New Roman" w:hAnsi="Arial" w:cs="Arial"/>
            <w:b/>
            <w:iCs/>
            <w:noProof/>
            <w:color w:val="0000FF"/>
            <w:sz w:val="20"/>
            <w:szCs w:val="24"/>
            <w:u w:val="single"/>
            <w:lang w:eastAsia="en-GB"/>
          </w:rPr>
          <w:t>A8.</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Third Party Rights</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_Toc422462800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6</w:t>
        </w:r>
        <w:r w:rsidR="00683711" w:rsidRPr="00683711">
          <w:rPr>
            <w:rFonts w:ascii="Arial" w:eastAsia="Times New Roman" w:hAnsi="Arial" w:cs="Times New Roman"/>
            <w:noProof/>
            <w:webHidden/>
            <w:sz w:val="20"/>
            <w:szCs w:val="24"/>
            <w:lang w:eastAsia="en-GB"/>
          </w:rPr>
          <w:fldChar w:fldCharType="end"/>
        </w:r>
      </w:hyperlink>
    </w:p>
    <w:p w14:paraId="62477A5B"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01" w:history="1">
        <w:r w:rsidR="00683711" w:rsidRPr="00683711">
          <w:rPr>
            <w:rFonts w:ascii="Arial" w:eastAsia="Times New Roman" w:hAnsi="Arial" w:cs="Arial"/>
            <w:b/>
            <w:iCs/>
            <w:noProof/>
            <w:color w:val="0000FF"/>
            <w:sz w:val="20"/>
            <w:szCs w:val="24"/>
            <w:u w:val="single"/>
            <w:lang w:eastAsia="en-GB"/>
          </w:rPr>
          <w:t>A9.</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Governing Law</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_Toc422462801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6</w:t>
        </w:r>
        <w:r w:rsidR="00683711" w:rsidRPr="00683711">
          <w:rPr>
            <w:rFonts w:ascii="Arial" w:eastAsia="Times New Roman" w:hAnsi="Arial" w:cs="Times New Roman"/>
            <w:noProof/>
            <w:webHidden/>
            <w:sz w:val="20"/>
            <w:szCs w:val="24"/>
            <w:lang w:eastAsia="en-GB"/>
          </w:rPr>
          <w:fldChar w:fldCharType="end"/>
        </w:r>
      </w:hyperlink>
    </w:p>
    <w:p w14:paraId="6B2DEA05"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02" w:history="1">
        <w:r w:rsidR="00683711" w:rsidRPr="00683711">
          <w:rPr>
            <w:rFonts w:ascii="Arial" w:eastAsia="Times New Roman" w:hAnsi="Arial" w:cs="Arial"/>
            <w:b/>
            <w:noProof/>
            <w:color w:val="0000FF"/>
            <w:sz w:val="20"/>
            <w:szCs w:val="24"/>
            <w:u w:val="single"/>
            <w:lang w:eastAsia="en-GB"/>
          </w:rPr>
          <w:t>A10.</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Entire Agreement</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_Toc422462802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7</w:t>
        </w:r>
        <w:r w:rsidR="00683711" w:rsidRPr="00683711">
          <w:rPr>
            <w:rFonts w:ascii="Arial" w:eastAsia="Times New Roman" w:hAnsi="Arial" w:cs="Times New Roman"/>
            <w:noProof/>
            <w:webHidden/>
            <w:sz w:val="20"/>
            <w:szCs w:val="24"/>
            <w:lang w:eastAsia="en-GB"/>
          </w:rPr>
          <w:fldChar w:fldCharType="end"/>
        </w:r>
      </w:hyperlink>
    </w:p>
    <w:p w14:paraId="5B77B069"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03" w:history="1">
        <w:r w:rsidR="00683711" w:rsidRPr="00683711">
          <w:rPr>
            <w:rFonts w:ascii="Arial" w:eastAsia="Times New Roman" w:hAnsi="Arial" w:cs="Arial"/>
            <w:b/>
            <w:iCs/>
            <w:noProof/>
            <w:color w:val="0000FF"/>
            <w:sz w:val="20"/>
            <w:szCs w:val="24"/>
            <w:u w:val="single"/>
            <w:lang w:eastAsia="en-GB"/>
          </w:rPr>
          <w:t>A11.</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Disclosure of Information</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_Toc422462803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7</w:t>
        </w:r>
        <w:r w:rsidR="00683711" w:rsidRPr="00683711">
          <w:rPr>
            <w:rFonts w:ascii="Arial" w:eastAsia="Times New Roman" w:hAnsi="Arial" w:cs="Times New Roman"/>
            <w:noProof/>
            <w:webHidden/>
            <w:sz w:val="20"/>
            <w:szCs w:val="24"/>
            <w:lang w:eastAsia="en-GB"/>
          </w:rPr>
          <w:fldChar w:fldCharType="end"/>
        </w:r>
      </w:hyperlink>
    </w:p>
    <w:p w14:paraId="19B789E2"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04" w:history="1">
        <w:r w:rsidR="00683711" w:rsidRPr="00683711">
          <w:rPr>
            <w:rFonts w:ascii="Arial" w:eastAsia="Times New Roman" w:hAnsi="Arial" w:cs="Arial"/>
            <w:b/>
            <w:iCs/>
            <w:noProof/>
            <w:color w:val="0000FF"/>
            <w:sz w:val="20"/>
            <w:szCs w:val="24"/>
            <w:u w:val="single"/>
            <w:lang w:eastAsia="en-GB"/>
          </w:rPr>
          <w:t>A12.</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Publicity and Communications with the Media</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_Toc422462804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9</w:t>
        </w:r>
        <w:r w:rsidR="00683711" w:rsidRPr="00683711">
          <w:rPr>
            <w:rFonts w:ascii="Arial" w:eastAsia="Times New Roman" w:hAnsi="Arial" w:cs="Times New Roman"/>
            <w:noProof/>
            <w:webHidden/>
            <w:sz w:val="20"/>
            <w:szCs w:val="24"/>
            <w:lang w:eastAsia="en-GB"/>
          </w:rPr>
          <w:fldChar w:fldCharType="end"/>
        </w:r>
      </w:hyperlink>
    </w:p>
    <w:p w14:paraId="31315F7F"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05" w:history="1">
        <w:r w:rsidR="00683711" w:rsidRPr="00683711">
          <w:rPr>
            <w:rFonts w:ascii="Arial" w:eastAsia="Times New Roman" w:hAnsi="Arial" w:cs="Arial"/>
            <w:b/>
            <w:iCs/>
            <w:noProof/>
            <w:color w:val="0000FF"/>
            <w:sz w:val="20"/>
            <w:szCs w:val="24"/>
            <w:u w:val="single"/>
            <w:lang w:eastAsia="en-GB"/>
          </w:rPr>
          <w:t>A13.</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Protection of Personal Data</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_Toc422462805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9</w:t>
        </w:r>
        <w:r w:rsidR="00683711" w:rsidRPr="00683711">
          <w:rPr>
            <w:rFonts w:ascii="Arial" w:eastAsia="Times New Roman" w:hAnsi="Arial" w:cs="Times New Roman"/>
            <w:noProof/>
            <w:webHidden/>
            <w:sz w:val="20"/>
            <w:szCs w:val="24"/>
            <w:lang w:eastAsia="en-GB"/>
          </w:rPr>
          <w:fldChar w:fldCharType="end"/>
        </w:r>
      </w:hyperlink>
    </w:p>
    <w:p w14:paraId="4E294E0C"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06" w:history="1">
        <w:r w:rsidR="00683711" w:rsidRPr="00683711">
          <w:rPr>
            <w:rFonts w:ascii="Arial" w:eastAsia="Times New Roman" w:hAnsi="Arial" w:cs="Arial"/>
            <w:b/>
            <w:iCs/>
            <w:noProof/>
            <w:color w:val="0000FF"/>
            <w:sz w:val="20"/>
            <w:szCs w:val="24"/>
            <w:u w:val="single"/>
            <w:lang w:eastAsia="en-GB"/>
          </w:rPr>
          <w:t>A14.</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Transparency</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_Toc422462806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9</w:t>
        </w:r>
        <w:r w:rsidR="00683711" w:rsidRPr="00683711">
          <w:rPr>
            <w:rFonts w:ascii="Arial" w:eastAsia="Times New Roman" w:hAnsi="Arial" w:cs="Times New Roman"/>
            <w:noProof/>
            <w:webHidden/>
            <w:sz w:val="20"/>
            <w:szCs w:val="24"/>
            <w:lang w:eastAsia="en-GB"/>
          </w:rPr>
          <w:fldChar w:fldCharType="end"/>
        </w:r>
      </w:hyperlink>
    </w:p>
    <w:p w14:paraId="21A40411"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07" w:history="1">
        <w:r w:rsidR="00683711" w:rsidRPr="00683711">
          <w:rPr>
            <w:rFonts w:ascii="Arial" w:eastAsia="Times New Roman" w:hAnsi="Arial" w:cs="Arial"/>
            <w:b/>
            <w:iCs/>
            <w:noProof/>
            <w:color w:val="0000FF"/>
            <w:sz w:val="20"/>
            <w:szCs w:val="24"/>
            <w:u w:val="single"/>
            <w:lang w:eastAsia="en-GB"/>
          </w:rPr>
          <w:t>A15.</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Equality</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_Toc422462807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9</w:t>
        </w:r>
        <w:r w:rsidR="00683711" w:rsidRPr="00683711">
          <w:rPr>
            <w:rFonts w:ascii="Arial" w:eastAsia="Times New Roman" w:hAnsi="Arial" w:cs="Times New Roman"/>
            <w:noProof/>
            <w:webHidden/>
            <w:sz w:val="20"/>
            <w:szCs w:val="24"/>
            <w:lang w:eastAsia="en-GB"/>
          </w:rPr>
          <w:fldChar w:fldCharType="end"/>
        </w:r>
      </w:hyperlink>
    </w:p>
    <w:p w14:paraId="2C3CD49F"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08" w:history="1">
        <w:r w:rsidR="00683711" w:rsidRPr="00683711">
          <w:rPr>
            <w:rFonts w:ascii="Arial" w:eastAsia="Times New Roman" w:hAnsi="Arial" w:cs="Arial"/>
            <w:b/>
            <w:iCs/>
            <w:noProof/>
            <w:color w:val="0000FF"/>
            <w:sz w:val="20"/>
            <w:szCs w:val="24"/>
            <w:u w:val="single"/>
            <w:lang w:eastAsia="en-GB"/>
          </w:rPr>
          <w:t>A16.</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Child Labour and Employment Law</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_Toc422462808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9</w:t>
        </w:r>
        <w:r w:rsidR="00683711" w:rsidRPr="00683711">
          <w:rPr>
            <w:rFonts w:ascii="Arial" w:eastAsia="Times New Roman" w:hAnsi="Arial" w:cs="Times New Roman"/>
            <w:noProof/>
            <w:webHidden/>
            <w:sz w:val="20"/>
            <w:szCs w:val="24"/>
            <w:lang w:eastAsia="en-GB"/>
          </w:rPr>
          <w:fldChar w:fldCharType="end"/>
        </w:r>
      </w:hyperlink>
    </w:p>
    <w:p w14:paraId="34B5A670"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09" w:history="1">
        <w:r w:rsidR="00683711" w:rsidRPr="00683711">
          <w:rPr>
            <w:rFonts w:ascii="Arial" w:eastAsia="Times New Roman" w:hAnsi="Arial" w:cs="Arial"/>
            <w:b/>
            <w:iCs/>
            <w:noProof/>
            <w:color w:val="0000FF"/>
            <w:sz w:val="20"/>
            <w:szCs w:val="24"/>
            <w:u w:val="single"/>
            <w:lang w:eastAsia="en-GB"/>
          </w:rPr>
          <w:t>A17.</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Subcontracting</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_Toc422462809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10</w:t>
        </w:r>
        <w:r w:rsidR="00683711" w:rsidRPr="00683711">
          <w:rPr>
            <w:rFonts w:ascii="Arial" w:eastAsia="Times New Roman" w:hAnsi="Arial" w:cs="Times New Roman"/>
            <w:noProof/>
            <w:webHidden/>
            <w:sz w:val="20"/>
            <w:szCs w:val="24"/>
            <w:lang w:eastAsia="en-GB"/>
          </w:rPr>
          <w:fldChar w:fldCharType="end"/>
        </w:r>
      </w:hyperlink>
    </w:p>
    <w:p w14:paraId="37BEE5E3"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10" w:history="1">
        <w:r w:rsidR="00683711" w:rsidRPr="00683711">
          <w:rPr>
            <w:rFonts w:ascii="Arial" w:eastAsia="Times New Roman" w:hAnsi="Arial" w:cs="Arial"/>
            <w:b/>
            <w:iCs/>
            <w:noProof/>
            <w:color w:val="0000FF"/>
            <w:sz w:val="20"/>
            <w:szCs w:val="24"/>
            <w:u w:val="single"/>
            <w:lang w:eastAsia="en-GB"/>
          </w:rPr>
          <w:t>A18.</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Change of Control of Contractor</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_Toc422462810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11</w:t>
        </w:r>
        <w:r w:rsidR="00683711" w:rsidRPr="00683711">
          <w:rPr>
            <w:rFonts w:ascii="Arial" w:eastAsia="Times New Roman" w:hAnsi="Arial" w:cs="Times New Roman"/>
            <w:noProof/>
            <w:webHidden/>
            <w:sz w:val="20"/>
            <w:szCs w:val="24"/>
            <w:lang w:eastAsia="en-GB"/>
          </w:rPr>
          <w:fldChar w:fldCharType="end"/>
        </w:r>
      </w:hyperlink>
    </w:p>
    <w:p w14:paraId="31860F15"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11" w:history="1">
        <w:r w:rsidR="00683711" w:rsidRPr="00683711">
          <w:rPr>
            <w:rFonts w:ascii="Arial" w:eastAsia="Times New Roman" w:hAnsi="Arial" w:cs="Arial"/>
            <w:b/>
            <w:noProof/>
            <w:color w:val="0000FF"/>
            <w:sz w:val="20"/>
            <w:szCs w:val="24"/>
            <w:u w:val="single"/>
            <w:lang w:eastAsia="en-GB"/>
          </w:rPr>
          <w:t>A19.</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Termination for Insolvency or Corrupt Gifts</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_Toc422462811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11</w:t>
        </w:r>
        <w:r w:rsidR="00683711" w:rsidRPr="00683711">
          <w:rPr>
            <w:rFonts w:ascii="Arial" w:eastAsia="Times New Roman" w:hAnsi="Arial" w:cs="Times New Roman"/>
            <w:noProof/>
            <w:webHidden/>
            <w:sz w:val="20"/>
            <w:szCs w:val="24"/>
            <w:lang w:eastAsia="en-GB"/>
          </w:rPr>
          <w:fldChar w:fldCharType="end"/>
        </w:r>
      </w:hyperlink>
    </w:p>
    <w:p w14:paraId="7EFD5564"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12" w:history="1">
        <w:r w:rsidR="00683711" w:rsidRPr="00683711">
          <w:rPr>
            <w:rFonts w:ascii="Arial" w:eastAsia="Times New Roman" w:hAnsi="Arial" w:cs="Arial"/>
            <w:b/>
            <w:iCs/>
            <w:noProof/>
            <w:color w:val="0000FF"/>
            <w:sz w:val="20"/>
            <w:szCs w:val="24"/>
            <w:u w:val="single"/>
            <w:lang w:eastAsia="en-GB"/>
          </w:rPr>
          <w:t>A20.</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Consequences of Termination</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_Toc422462812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14</w:t>
        </w:r>
        <w:r w:rsidR="00683711" w:rsidRPr="00683711">
          <w:rPr>
            <w:rFonts w:ascii="Arial" w:eastAsia="Times New Roman" w:hAnsi="Arial" w:cs="Times New Roman"/>
            <w:noProof/>
            <w:webHidden/>
            <w:sz w:val="20"/>
            <w:szCs w:val="24"/>
            <w:lang w:eastAsia="en-GB"/>
          </w:rPr>
          <w:fldChar w:fldCharType="end"/>
        </w:r>
      </w:hyperlink>
    </w:p>
    <w:p w14:paraId="57C1E971"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13" w:history="1">
        <w:r w:rsidR="00683711" w:rsidRPr="00683711">
          <w:rPr>
            <w:rFonts w:ascii="Arial" w:eastAsia="Times New Roman" w:hAnsi="Arial" w:cs="Arial"/>
            <w:b/>
            <w:iCs/>
            <w:noProof/>
            <w:color w:val="0000FF"/>
            <w:sz w:val="20"/>
            <w:szCs w:val="24"/>
            <w:u w:val="single"/>
            <w:lang w:eastAsia="en-GB"/>
          </w:rPr>
          <w:t>A21.</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Dispute Resolution</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_Toc422462813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14</w:t>
        </w:r>
        <w:r w:rsidR="00683711" w:rsidRPr="00683711">
          <w:rPr>
            <w:rFonts w:ascii="Arial" w:eastAsia="Times New Roman" w:hAnsi="Arial" w:cs="Times New Roman"/>
            <w:noProof/>
            <w:webHidden/>
            <w:sz w:val="20"/>
            <w:szCs w:val="24"/>
            <w:lang w:eastAsia="en-GB"/>
          </w:rPr>
          <w:fldChar w:fldCharType="end"/>
        </w:r>
      </w:hyperlink>
    </w:p>
    <w:p w14:paraId="45258784"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14" w:history="1">
        <w:r w:rsidR="00683711" w:rsidRPr="00683711">
          <w:rPr>
            <w:rFonts w:ascii="Arial" w:eastAsia="Times New Roman" w:hAnsi="Arial" w:cs="Arial"/>
            <w:b/>
            <w:iCs/>
            <w:noProof/>
            <w:color w:val="0000FF"/>
            <w:sz w:val="20"/>
            <w:szCs w:val="24"/>
            <w:u w:val="single"/>
            <w:lang w:eastAsia="en-GB"/>
          </w:rPr>
          <w:t>A22.</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Termination for Convenience</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_Toc422462814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15</w:t>
        </w:r>
        <w:r w:rsidR="00683711" w:rsidRPr="00683711">
          <w:rPr>
            <w:rFonts w:ascii="Arial" w:eastAsia="Times New Roman" w:hAnsi="Arial" w:cs="Times New Roman"/>
            <w:noProof/>
            <w:webHidden/>
            <w:sz w:val="20"/>
            <w:szCs w:val="24"/>
            <w:lang w:eastAsia="en-GB"/>
          </w:rPr>
          <w:fldChar w:fldCharType="end"/>
        </w:r>
      </w:hyperlink>
    </w:p>
    <w:p w14:paraId="4BCCA945"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15" w:history="1">
        <w:r w:rsidR="00683711" w:rsidRPr="00683711">
          <w:rPr>
            <w:rFonts w:ascii="Arial" w:eastAsia="Times New Roman" w:hAnsi="Arial" w:cs="Arial"/>
            <w:b/>
            <w:iCs/>
            <w:noProof/>
            <w:color w:val="0000FF"/>
            <w:sz w:val="20"/>
            <w:szCs w:val="24"/>
            <w:u w:val="single"/>
            <w:lang w:eastAsia="en-GB"/>
          </w:rPr>
          <w:t>A23.</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Contractor’s Records</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_Toc422462815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15</w:t>
        </w:r>
        <w:r w:rsidR="00683711" w:rsidRPr="00683711">
          <w:rPr>
            <w:rFonts w:ascii="Arial" w:eastAsia="Times New Roman" w:hAnsi="Arial" w:cs="Times New Roman"/>
            <w:noProof/>
            <w:webHidden/>
            <w:sz w:val="20"/>
            <w:szCs w:val="24"/>
            <w:lang w:eastAsia="en-GB"/>
          </w:rPr>
          <w:fldChar w:fldCharType="end"/>
        </w:r>
      </w:hyperlink>
    </w:p>
    <w:p w14:paraId="05869F80"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16" w:history="1">
        <w:r w:rsidR="00683711" w:rsidRPr="00683711">
          <w:rPr>
            <w:rFonts w:ascii="Arial" w:eastAsia="Times New Roman" w:hAnsi="Arial" w:cs="Arial"/>
            <w:b/>
            <w:noProof/>
            <w:color w:val="0000FF"/>
            <w:sz w:val="20"/>
            <w:szCs w:val="24"/>
            <w:u w:val="single"/>
            <w:lang w:eastAsia="en-GB"/>
          </w:rPr>
          <w:t>A24.</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Duration of Contract</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_Toc422462816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15</w:t>
        </w:r>
        <w:r w:rsidR="00683711" w:rsidRPr="00683711">
          <w:rPr>
            <w:rFonts w:ascii="Arial" w:eastAsia="Times New Roman" w:hAnsi="Arial" w:cs="Times New Roman"/>
            <w:noProof/>
            <w:webHidden/>
            <w:sz w:val="20"/>
            <w:szCs w:val="24"/>
            <w:lang w:eastAsia="en-GB"/>
          </w:rPr>
          <w:fldChar w:fldCharType="end"/>
        </w:r>
      </w:hyperlink>
    </w:p>
    <w:p w14:paraId="18A1A667"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17" w:history="1">
        <w:r w:rsidR="00683711" w:rsidRPr="00683711">
          <w:rPr>
            <w:rFonts w:ascii="Arial" w:eastAsia="Times New Roman" w:hAnsi="Arial" w:cs="Times New Roman"/>
            <w:b/>
            <w:iCs/>
            <w:noProof/>
            <w:color w:val="0000FF"/>
            <w:sz w:val="20"/>
            <w:szCs w:val="24"/>
            <w:u w:val="single"/>
            <w:lang w:eastAsia="en-GB"/>
          </w:rPr>
          <w:t>A25.</w:t>
        </w:r>
        <w:r w:rsidR="00683711" w:rsidRPr="00683711">
          <w:rPr>
            <w:rFonts w:ascii="Calibri" w:eastAsia="Times New Roman" w:hAnsi="Calibri" w:cs="Times New Roman"/>
            <w:noProof/>
            <w:lang w:eastAsia="en-GB"/>
          </w:rPr>
          <w:tab/>
        </w:r>
        <w:r w:rsidR="00683711" w:rsidRPr="00683711">
          <w:rPr>
            <w:rFonts w:ascii="Arial" w:eastAsia="Times New Roman" w:hAnsi="Arial" w:cs="Times New Roman"/>
            <w:b/>
            <w:iCs/>
            <w:noProof/>
            <w:color w:val="0000FF"/>
            <w:sz w:val="20"/>
            <w:szCs w:val="24"/>
            <w:u w:val="single"/>
            <w:lang w:eastAsia="en-GB"/>
          </w:rPr>
          <w:t>Contractor’s Warranties</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_Toc422462817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15</w:t>
        </w:r>
        <w:r w:rsidR="00683711" w:rsidRPr="00683711">
          <w:rPr>
            <w:rFonts w:ascii="Arial" w:eastAsia="Times New Roman" w:hAnsi="Arial" w:cs="Times New Roman"/>
            <w:noProof/>
            <w:webHidden/>
            <w:sz w:val="20"/>
            <w:szCs w:val="24"/>
            <w:lang w:eastAsia="en-GB"/>
          </w:rPr>
          <w:fldChar w:fldCharType="end"/>
        </w:r>
      </w:hyperlink>
    </w:p>
    <w:p w14:paraId="0C797A0A" w14:textId="77777777" w:rsidR="00683711" w:rsidRPr="00683711" w:rsidRDefault="004A78B1" w:rsidP="00683711">
      <w:pPr>
        <w:widowControl w:val="0"/>
        <w:tabs>
          <w:tab w:val="left" w:pos="1134"/>
          <w:tab w:val="right" w:leader="dot" w:pos="9072"/>
        </w:tabs>
        <w:spacing w:after="0" w:line="240" w:lineRule="auto"/>
        <w:ind w:left="567"/>
        <w:rPr>
          <w:rFonts w:ascii="Calibri" w:eastAsia="Times New Roman" w:hAnsi="Calibri" w:cs="Times New Roman"/>
          <w:noProof/>
          <w:lang w:eastAsia="en-GB"/>
        </w:rPr>
      </w:pPr>
      <w:hyperlink w:anchor="_Toc422462818" w:history="1">
        <w:r w:rsidR="00683711" w:rsidRPr="00683711">
          <w:rPr>
            <w:rFonts w:ascii="Arial" w:eastAsia="Times New Roman" w:hAnsi="Arial" w:cs="Times New Roman"/>
            <w:smallCaps/>
            <w:noProof/>
            <w:color w:val="0000FF"/>
            <w:sz w:val="20"/>
            <w:szCs w:val="24"/>
            <w:u w:val="single"/>
            <w:lang w:eastAsia="en-GB"/>
          </w:rPr>
          <w:t>B</w:t>
        </w:r>
        <w:r w:rsidR="00683711" w:rsidRPr="00683711">
          <w:rPr>
            <w:rFonts w:ascii="Calibri" w:eastAsia="Times New Roman" w:hAnsi="Calibri" w:cs="Times New Roman"/>
            <w:noProof/>
            <w:lang w:eastAsia="en-GB"/>
          </w:rPr>
          <w:tab/>
        </w:r>
        <w:r w:rsidR="00683711" w:rsidRPr="00683711">
          <w:rPr>
            <w:rFonts w:ascii="Arial" w:eastAsia="Times New Roman" w:hAnsi="Arial" w:cs="Times New Roman"/>
            <w:smallCaps/>
            <w:noProof/>
            <w:color w:val="0000FF"/>
            <w:sz w:val="20"/>
            <w:szCs w:val="24"/>
            <w:u w:val="single"/>
            <w:lang w:eastAsia="en-GB"/>
          </w:rPr>
          <w:t>The Contractor Deliverables</w:t>
        </w:r>
        <w:r w:rsidR="00683711" w:rsidRPr="00683711">
          <w:rPr>
            <w:rFonts w:ascii="Arial" w:eastAsia="Times New Roman" w:hAnsi="Arial" w:cs="Times New Roman"/>
            <w:smallCaps/>
            <w:noProof/>
            <w:webHidden/>
            <w:sz w:val="20"/>
            <w:szCs w:val="24"/>
            <w:lang w:eastAsia="en-GB"/>
          </w:rPr>
          <w:tab/>
        </w:r>
        <w:r w:rsidR="00683711" w:rsidRPr="00683711">
          <w:rPr>
            <w:rFonts w:ascii="Arial" w:eastAsia="Times New Roman" w:hAnsi="Arial" w:cs="Times New Roman"/>
            <w:smallCaps/>
            <w:noProof/>
            <w:webHidden/>
            <w:sz w:val="20"/>
            <w:szCs w:val="24"/>
            <w:lang w:eastAsia="en-GB"/>
          </w:rPr>
          <w:fldChar w:fldCharType="begin"/>
        </w:r>
        <w:r w:rsidR="00683711" w:rsidRPr="00683711">
          <w:rPr>
            <w:rFonts w:ascii="Arial" w:eastAsia="Times New Roman" w:hAnsi="Arial" w:cs="Times New Roman"/>
            <w:smallCaps/>
            <w:noProof/>
            <w:webHidden/>
            <w:sz w:val="20"/>
            <w:szCs w:val="24"/>
            <w:lang w:eastAsia="en-GB"/>
          </w:rPr>
          <w:instrText xml:space="preserve"> PAGEREF _Toc422462818 \h </w:instrText>
        </w:r>
        <w:r w:rsidR="00683711" w:rsidRPr="00683711">
          <w:rPr>
            <w:rFonts w:ascii="Arial" w:eastAsia="Times New Roman" w:hAnsi="Arial" w:cs="Times New Roman"/>
            <w:smallCaps/>
            <w:noProof/>
            <w:webHidden/>
            <w:sz w:val="20"/>
            <w:szCs w:val="24"/>
            <w:lang w:eastAsia="en-GB"/>
          </w:rPr>
        </w:r>
        <w:r w:rsidR="00683711" w:rsidRPr="00683711">
          <w:rPr>
            <w:rFonts w:ascii="Arial" w:eastAsia="Times New Roman" w:hAnsi="Arial" w:cs="Times New Roman"/>
            <w:smallCaps/>
            <w:noProof/>
            <w:webHidden/>
            <w:sz w:val="20"/>
            <w:szCs w:val="24"/>
            <w:lang w:eastAsia="en-GB"/>
          </w:rPr>
          <w:fldChar w:fldCharType="separate"/>
        </w:r>
        <w:r w:rsidR="00683711" w:rsidRPr="00683711">
          <w:rPr>
            <w:rFonts w:ascii="Arial" w:eastAsia="Times New Roman" w:hAnsi="Arial" w:cs="Times New Roman"/>
            <w:smallCaps/>
            <w:noProof/>
            <w:webHidden/>
            <w:sz w:val="20"/>
            <w:szCs w:val="24"/>
            <w:lang w:eastAsia="en-GB"/>
          </w:rPr>
          <w:t>16</w:t>
        </w:r>
        <w:r w:rsidR="00683711" w:rsidRPr="00683711">
          <w:rPr>
            <w:rFonts w:ascii="Arial" w:eastAsia="Times New Roman" w:hAnsi="Arial" w:cs="Times New Roman"/>
            <w:smallCaps/>
            <w:noProof/>
            <w:webHidden/>
            <w:sz w:val="20"/>
            <w:szCs w:val="24"/>
            <w:lang w:eastAsia="en-GB"/>
          </w:rPr>
          <w:fldChar w:fldCharType="end"/>
        </w:r>
      </w:hyperlink>
    </w:p>
    <w:p w14:paraId="2B4B8316"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19" w:history="1">
        <w:r w:rsidR="00683711" w:rsidRPr="00683711">
          <w:rPr>
            <w:rFonts w:ascii="Arial" w:eastAsia="Times New Roman" w:hAnsi="Arial" w:cs="Arial"/>
            <w:b/>
            <w:iCs/>
            <w:noProof/>
            <w:color w:val="0000FF"/>
            <w:sz w:val="20"/>
            <w:szCs w:val="24"/>
            <w:u w:val="single"/>
            <w:lang w:eastAsia="en-GB"/>
          </w:rPr>
          <w:t>B1.</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Supply of Contractor Deliverables and Quality Assurance</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_Toc422462819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w:t>
        </w:r>
        <w:bookmarkStart w:id="18" w:name="_Hlt432667285"/>
        <w:bookmarkStart w:id="19" w:name="_Hlt432667286"/>
        <w:r w:rsidR="00683711" w:rsidRPr="00683711">
          <w:rPr>
            <w:rFonts w:ascii="Arial" w:eastAsia="Times New Roman" w:hAnsi="Arial" w:cs="Times New Roman"/>
            <w:noProof/>
            <w:webHidden/>
            <w:sz w:val="20"/>
            <w:szCs w:val="24"/>
            <w:lang w:eastAsia="en-GB"/>
          </w:rPr>
          <w:t>6</w:t>
        </w:r>
        <w:bookmarkEnd w:id="18"/>
        <w:bookmarkEnd w:id="19"/>
        <w:r w:rsidR="00683711" w:rsidRPr="00683711">
          <w:rPr>
            <w:rFonts w:ascii="Arial" w:eastAsia="Times New Roman" w:hAnsi="Arial" w:cs="Times New Roman"/>
            <w:noProof/>
            <w:webHidden/>
            <w:sz w:val="20"/>
            <w:szCs w:val="24"/>
            <w:lang w:eastAsia="en-GB"/>
          </w:rPr>
          <w:fldChar w:fldCharType="end"/>
        </w:r>
      </w:hyperlink>
    </w:p>
    <w:p w14:paraId="0AF0B857"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20" w:history="1">
        <w:r w:rsidR="00683711" w:rsidRPr="00683711">
          <w:rPr>
            <w:rFonts w:ascii="Arial" w:eastAsia="Times New Roman" w:hAnsi="Arial" w:cs="Arial"/>
            <w:b/>
            <w:iCs/>
            <w:noProof/>
            <w:color w:val="0000FF"/>
            <w:sz w:val="20"/>
            <w:szCs w:val="24"/>
            <w:u w:val="single"/>
            <w:lang w:eastAsia="en-GB"/>
          </w:rPr>
          <w:t>B2.</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Overseas Expenditure</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_Toc422462820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16</w:t>
        </w:r>
        <w:r w:rsidR="00683711" w:rsidRPr="00683711">
          <w:rPr>
            <w:rFonts w:ascii="Arial" w:eastAsia="Times New Roman" w:hAnsi="Arial" w:cs="Times New Roman"/>
            <w:noProof/>
            <w:webHidden/>
            <w:sz w:val="20"/>
            <w:szCs w:val="24"/>
            <w:lang w:eastAsia="en-GB"/>
          </w:rPr>
          <w:fldChar w:fldCharType="end"/>
        </w:r>
      </w:hyperlink>
    </w:p>
    <w:p w14:paraId="4FDC90CF"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21" w:history="1">
        <w:r w:rsidR="00683711" w:rsidRPr="00683711">
          <w:rPr>
            <w:rFonts w:ascii="Arial" w:eastAsia="Times New Roman" w:hAnsi="Arial" w:cs="Arial"/>
            <w:b/>
            <w:iCs/>
            <w:noProof/>
            <w:color w:val="0000FF"/>
            <w:sz w:val="20"/>
            <w:szCs w:val="24"/>
            <w:u w:val="single"/>
            <w:lang w:eastAsia="en-GB"/>
          </w:rPr>
          <w:t>B3.</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Import Licence</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_Toc422462821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16</w:t>
        </w:r>
        <w:r w:rsidR="00683711" w:rsidRPr="00683711">
          <w:rPr>
            <w:rFonts w:ascii="Arial" w:eastAsia="Times New Roman" w:hAnsi="Arial" w:cs="Times New Roman"/>
            <w:noProof/>
            <w:webHidden/>
            <w:sz w:val="20"/>
            <w:szCs w:val="24"/>
            <w:lang w:eastAsia="en-GB"/>
          </w:rPr>
          <w:fldChar w:fldCharType="end"/>
        </w:r>
      </w:hyperlink>
    </w:p>
    <w:p w14:paraId="5BAC3FAC"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22" w:history="1">
        <w:r w:rsidR="00683711" w:rsidRPr="00683711">
          <w:rPr>
            <w:rFonts w:ascii="Arial" w:eastAsia="Times New Roman" w:hAnsi="Arial" w:cs="Arial"/>
            <w:b/>
            <w:iCs/>
            <w:noProof/>
            <w:color w:val="0000FF"/>
            <w:sz w:val="20"/>
            <w:szCs w:val="24"/>
            <w:u w:val="single"/>
            <w:lang w:eastAsia="en-GB"/>
          </w:rPr>
          <w:t>B4.</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Export Licence</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_Toc422462822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17</w:t>
        </w:r>
        <w:r w:rsidR="00683711" w:rsidRPr="00683711">
          <w:rPr>
            <w:rFonts w:ascii="Arial" w:eastAsia="Times New Roman" w:hAnsi="Arial" w:cs="Times New Roman"/>
            <w:noProof/>
            <w:webHidden/>
            <w:sz w:val="20"/>
            <w:szCs w:val="24"/>
            <w:lang w:eastAsia="en-GB"/>
          </w:rPr>
          <w:fldChar w:fldCharType="end"/>
        </w:r>
      </w:hyperlink>
    </w:p>
    <w:p w14:paraId="7A138797"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23" w:history="1">
        <w:r w:rsidR="00683711" w:rsidRPr="00683711">
          <w:rPr>
            <w:rFonts w:ascii="Arial" w:eastAsia="Times New Roman" w:hAnsi="Arial" w:cs="Arial"/>
            <w:b/>
            <w:iCs/>
            <w:noProof/>
            <w:color w:val="0000FF"/>
            <w:sz w:val="20"/>
            <w:szCs w:val="24"/>
            <w:u w:val="single"/>
            <w:lang w:eastAsia="en-GB"/>
          </w:rPr>
          <w:t>B5.</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Environmental Requirements</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_Toc422462823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19</w:t>
        </w:r>
        <w:r w:rsidR="00683711" w:rsidRPr="00683711">
          <w:rPr>
            <w:rFonts w:ascii="Arial" w:eastAsia="Times New Roman" w:hAnsi="Arial" w:cs="Times New Roman"/>
            <w:noProof/>
            <w:webHidden/>
            <w:sz w:val="20"/>
            <w:szCs w:val="24"/>
            <w:lang w:eastAsia="en-GB"/>
          </w:rPr>
          <w:fldChar w:fldCharType="end"/>
        </w:r>
      </w:hyperlink>
    </w:p>
    <w:p w14:paraId="5A45B174"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24" w:history="1">
        <w:r w:rsidR="00683711" w:rsidRPr="00683711">
          <w:rPr>
            <w:rFonts w:ascii="Arial" w:eastAsia="Times New Roman" w:hAnsi="Arial" w:cs="Arial"/>
            <w:b/>
            <w:iCs/>
            <w:noProof/>
            <w:color w:val="0000FF"/>
            <w:sz w:val="20"/>
            <w:szCs w:val="24"/>
            <w:u w:val="single"/>
            <w:lang w:eastAsia="en-GB"/>
          </w:rPr>
          <w:t>B6.</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Marking of Contractor Deliverables</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_Toc422462824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19</w:t>
        </w:r>
        <w:r w:rsidR="00683711" w:rsidRPr="00683711">
          <w:rPr>
            <w:rFonts w:ascii="Arial" w:eastAsia="Times New Roman" w:hAnsi="Arial" w:cs="Times New Roman"/>
            <w:noProof/>
            <w:webHidden/>
            <w:sz w:val="20"/>
            <w:szCs w:val="24"/>
            <w:lang w:eastAsia="en-GB"/>
          </w:rPr>
          <w:fldChar w:fldCharType="end"/>
        </w:r>
      </w:hyperlink>
    </w:p>
    <w:p w14:paraId="3EB583E3"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25" w:history="1">
        <w:r w:rsidR="00683711" w:rsidRPr="00683711">
          <w:rPr>
            <w:rFonts w:ascii="Arial" w:eastAsia="Times New Roman" w:hAnsi="Arial" w:cs="Arial"/>
            <w:b/>
            <w:iCs/>
            <w:noProof/>
            <w:color w:val="0000FF"/>
            <w:sz w:val="20"/>
            <w:szCs w:val="24"/>
            <w:u w:val="single"/>
            <w:lang w:eastAsia="en-GB"/>
          </w:rPr>
          <w:t>B7.</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Packaging and Labelling (excluding Contractor Deliverables containing Munitions)</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_Toc422462825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19</w:t>
        </w:r>
        <w:r w:rsidR="00683711" w:rsidRPr="00683711">
          <w:rPr>
            <w:rFonts w:ascii="Arial" w:eastAsia="Times New Roman" w:hAnsi="Arial" w:cs="Times New Roman"/>
            <w:noProof/>
            <w:webHidden/>
            <w:sz w:val="20"/>
            <w:szCs w:val="24"/>
            <w:lang w:eastAsia="en-GB"/>
          </w:rPr>
          <w:fldChar w:fldCharType="end"/>
        </w:r>
      </w:hyperlink>
    </w:p>
    <w:p w14:paraId="54915FA6"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26" w:history="1">
        <w:r w:rsidR="00683711" w:rsidRPr="00683711">
          <w:rPr>
            <w:rFonts w:ascii="Arial" w:eastAsia="Times New Roman" w:hAnsi="Arial" w:cs="Arial"/>
            <w:b/>
            <w:iCs/>
            <w:noProof/>
            <w:color w:val="0000FF"/>
            <w:sz w:val="20"/>
            <w:szCs w:val="24"/>
            <w:u w:val="single"/>
            <w:lang w:eastAsia="en-GB"/>
          </w:rPr>
          <w:t>B8.</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Supply of Hazardous Material or Substance in Contractor Deliverables</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_Toc422462826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23</w:t>
        </w:r>
        <w:r w:rsidR="00683711" w:rsidRPr="00683711">
          <w:rPr>
            <w:rFonts w:ascii="Arial" w:eastAsia="Times New Roman" w:hAnsi="Arial" w:cs="Times New Roman"/>
            <w:noProof/>
            <w:webHidden/>
            <w:sz w:val="20"/>
            <w:szCs w:val="24"/>
            <w:lang w:eastAsia="en-GB"/>
          </w:rPr>
          <w:fldChar w:fldCharType="end"/>
        </w:r>
      </w:hyperlink>
    </w:p>
    <w:p w14:paraId="680F4861"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27" w:history="1">
        <w:r w:rsidR="00683711" w:rsidRPr="00683711">
          <w:rPr>
            <w:rFonts w:ascii="Arial" w:eastAsia="Times New Roman" w:hAnsi="Arial" w:cs="Arial"/>
            <w:b/>
            <w:iCs/>
            <w:noProof/>
            <w:color w:val="0000FF"/>
            <w:sz w:val="20"/>
            <w:szCs w:val="24"/>
            <w:u w:val="single"/>
            <w:lang w:eastAsia="en-GB"/>
          </w:rPr>
          <w:t>B9.</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Timber and Wood-Derived Products</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_Toc422462827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24</w:t>
        </w:r>
        <w:r w:rsidR="00683711" w:rsidRPr="00683711">
          <w:rPr>
            <w:rFonts w:ascii="Arial" w:eastAsia="Times New Roman" w:hAnsi="Arial" w:cs="Times New Roman"/>
            <w:noProof/>
            <w:webHidden/>
            <w:sz w:val="20"/>
            <w:szCs w:val="24"/>
            <w:lang w:eastAsia="en-GB"/>
          </w:rPr>
          <w:fldChar w:fldCharType="end"/>
        </w:r>
      </w:hyperlink>
    </w:p>
    <w:p w14:paraId="2D58B2B7" w14:textId="77777777" w:rsidR="00683711" w:rsidRPr="00683711" w:rsidRDefault="004A78B1" w:rsidP="00683711">
      <w:pPr>
        <w:widowControl w:val="0"/>
        <w:tabs>
          <w:tab w:val="left" w:pos="1701"/>
          <w:tab w:val="right" w:leader="dot" w:pos="9072"/>
        </w:tabs>
        <w:spacing w:after="0" w:line="240" w:lineRule="auto"/>
        <w:ind w:left="851"/>
        <w:rPr>
          <w:rFonts w:ascii="Calibri" w:eastAsia="Times New Roman" w:hAnsi="Calibri" w:cs="Times New Roman"/>
          <w:noProof/>
          <w:lang w:eastAsia="en-GB"/>
        </w:rPr>
      </w:pPr>
      <w:hyperlink w:anchor="_Toc422462828" w:history="1">
        <w:r w:rsidR="00683711" w:rsidRPr="00683711">
          <w:rPr>
            <w:rFonts w:ascii="Arial" w:eastAsia="Times New Roman" w:hAnsi="Arial" w:cs="Arial"/>
            <w:b/>
            <w:iCs/>
            <w:noProof/>
            <w:color w:val="0000FF"/>
            <w:sz w:val="20"/>
            <w:szCs w:val="24"/>
            <w:u w:val="single"/>
            <w:lang w:eastAsia="en-GB"/>
          </w:rPr>
          <w:t>B10.</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Certificate of Conformity</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_Toc422462828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25</w:t>
        </w:r>
        <w:r w:rsidR="00683711" w:rsidRPr="00683711">
          <w:rPr>
            <w:rFonts w:ascii="Arial" w:eastAsia="Times New Roman" w:hAnsi="Arial" w:cs="Times New Roman"/>
            <w:noProof/>
            <w:webHidden/>
            <w:sz w:val="20"/>
            <w:szCs w:val="24"/>
            <w:lang w:eastAsia="en-GB"/>
          </w:rPr>
          <w:fldChar w:fldCharType="end"/>
        </w:r>
      </w:hyperlink>
    </w:p>
    <w:p w14:paraId="3ECCEB86" w14:textId="77777777" w:rsidR="00683711" w:rsidRPr="00683711" w:rsidRDefault="004A78B1" w:rsidP="00683711">
      <w:pPr>
        <w:widowControl w:val="0"/>
        <w:tabs>
          <w:tab w:val="left" w:pos="1134"/>
          <w:tab w:val="right" w:leader="dot" w:pos="9072"/>
        </w:tabs>
        <w:spacing w:after="0" w:line="240" w:lineRule="auto"/>
        <w:ind w:left="567"/>
        <w:rPr>
          <w:rFonts w:ascii="Calibri" w:eastAsia="Times New Roman" w:hAnsi="Calibri" w:cs="Times New Roman"/>
          <w:noProof/>
          <w:lang w:eastAsia="en-GB"/>
        </w:rPr>
      </w:pPr>
      <w:hyperlink w:anchor="_Toc422462829" w:history="1">
        <w:r w:rsidR="00683711" w:rsidRPr="00683711">
          <w:rPr>
            <w:rFonts w:ascii="Arial" w:eastAsia="Times New Roman" w:hAnsi="Arial" w:cs="Times New Roman"/>
            <w:smallCaps/>
            <w:noProof/>
            <w:color w:val="0000FF"/>
            <w:sz w:val="20"/>
            <w:szCs w:val="24"/>
            <w:u w:val="single"/>
            <w:lang w:eastAsia="en-GB"/>
          </w:rPr>
          <w:t>C</w:t>
        </w:r>
        <w:r w:rsidR="00683711" w:rsidRPr="00683711">
          <w:rPr>
            <w:rFonts w:ascii="Calibri" w:eastAsia="Times New Roman" w:hAnsi="Calibri" w:cs="Times New Roman"/>
            <w:noProof/>
            <w:lang w:eastAsia="en-GB"/>
          </w:rPr>
          <w:tab/>
        </w:r>
        <w:r w:rsidR="00683711" w:rsidRPr="00683711">
          <w:rPr>
            <w:rFonts w:ascii="Arial" w:eastAsia="Times New Roman" w:hAnsi="Arial" w:cs="Times New Roman"/>
            <w:smallCaps/>
            <w:noProof/>
            <w:color w:val="0000FF"/>
            <w:sz w:val="20"/>
            <w:szCs w:val="24"/>
            <w:u w:val="single"/>
            <w:lang w:eastAsia="en-GB"/>
          </w:rPr>
          <w:t>Price</w:t>
        </w:r>
        <w:r w:rsidR="00683711" w:rsidRPr="00683711">
          <w:rPr>
            <w:rFonts w:ascii="Arial" w:eastAsia="Times New Roman" w:hAnsi="Arial" w:cs="Times New Roman"/>
            <w:smallCaps/>
            <w:noProof/>
            <w:webHidden/>
            <w:sz w:val="20"/>
            <w:szCs w:val="24"/>
            <w:lang w:eastAsia="en-GB"/>
          </w:rPr>
          <w:tab/>
        </w:r>
        <w:r w:rsidR="00683711" w:rsidRPr="00683711">
          <w:rPr>
            <w:rFonts w:ascii="Arial" w:eastAsia="Times New Roman" w:hAnsi="Arial" w:cs="Times New Roman"/>
            <w:smallCaps/>
            <w:noProof/>
            <w:webHidden/>
            <w:sz w:val="20"/>
            <w:szCs w:val="24"/>
            <w:lang w:eastAsia="en-GB"/>
          </w:rPr>
          <w:fldChar w:fldCharType="begin"/>
        </w:r>
        <w:r w:rsidR="00683711" w:rsidRPr="00683711">
          <w:rPr>
            <w:rFonts w:ascii="Arial" w:eastAsia="Times New Roman" w:hAnsi="Arial" w:cs="Times New Roman"/>
            <w:smallCaps/>
            <w:noProof/>
            <w:webHidden/>
            <w:sz w:val="20"/>
            <w:szCs w:val="24"/>
            <w:lang w:eastAsia="en-GB"/>
          </w:rPr>
          <w:instrText xml:space="preserve"> PAGEREF _Toc422462829 \h </w:instrText>
        </w:r>
        <w:r w:rsidR="00683711" w:rsidRPr="00683711">
          <w:rPr>
            <w:rFonts w:ascii="Arial" w:eastAsia="Times New Roman" w:hAnsi="Arial" w:cs="Times New Roman"/>
            <w:smallCaps/>
            <w:noProof/>
            <w:webHidden/>
            <w:sz w:val="20"/>
            <w:szCs w:val="24"/>
            <w:lang w:eastAsia="en-GB"/>
          </w:rPr>
        </w:r>
        <w:r w:rsidR="00683711" w:rsidRPr="00683711">
          <w:rPr>
            <w:rFonts w:ascii="Arial" w:eastAsia="Times New Roman" w:hAnsi="Arial" w:cs="Times New Roman"/>
            <w:smallCaps/>
            <w:noProof/>
            <w:webHidden/>
            <w:sz w:val="20"/>
            <w:szCs w:val="24"/>
            <w:lang w:eastAsia="en-GB"/>
          </w:rPr>
          <w:fldChar w:fldCharType="separate"/>
        </w:r>
        <w:r w:rsidR="00683711" w:rsidRPr="00683711">
          <w:rPr>
            <w:rFonts w:ascii="Arial" w:eastAsia="Times New Roman" w:hAnsi="Arial" w:cs="Times New Roman"/>
            <w:smallCaps/>
            <w:noProof/>
            <w:webHidden/>
            <w:sz w:val="20"/>
            <w:szCs w:val="24"/>
            <w:lang w:eastAsia="en-GB"/>
          </w:rPr>
          <w:t>26</w:t>
        </w:r>
        <w:r w:rsidR="00683711" w:rsidRPr="00683711">
          <w:rPr>
            <w:rFonts w:ascii="Arial" w:eastAsia="Times New Roman" w:hAnsi="Arial" w:cs="Times New Roman"/>
            <w:smallCaps/>
            <w:noProof/>
            <w:webHidden/>
            <w:sz w:val="20"/>
            <w:szCs w:val="24"/>
            <w:lang w:eastAsia="en-GB"/>
          </w:rPr>
          <w:fldChar w:fldCharType="end"/>
        </w:r>
      </w:hyperlink>
    </w:p>
    <w:p w14:paraId="567453BD"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30" w:history="1">
        <w:r w:rsidR="00683711" w:rsidRPr="00683711">
          <w:rPr>
            <w:rFonts w:ascii="Arial" w:eastAsia="Times New Roman" w:hAnsi="Arial" w:cs="Arial"/>
            <w:b/>
            <w:iCs/>
            <w:noProof/>
            <w:color w:val="0000FF"/>
            <w:sz w:val="20"/>
            <w:szCs w:val="24"/>
            <w:u w:val="single"/>
            <w:lang w:eastAsia="en-GB"/>
          </w:rPr>
          <w:t>C1.</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Contract Price</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_Toc422462830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26</w:t>
        </w:r>
        <w:r w:rsidR="00683711" w:rsidRPr="00683711">
          <w:rPr>
            <w:rFonts w:ascii="Arial" w:eastAsia="Times New Roman" w:hAnsi="Arial" w:cs="Times New Roman"/>
            <w:noProof/>
            <w:webHidden/>
            <w:sz w:val="20"/>
            <w:szCs w:val="24"/>
            <w:lang w:eastAsia="en-GB"/>
          </w:rPr>
          <w:fldChar w:fldCharType="end"/>
        </w:r>
      </w:hyperlink>
    </w:p>
    <w:p w14:paraId="47BD4E41" w14:textId="77777777" w:rsidR="00683711" w:rsidRPr="00683711" w:rsidRDefault="004A78B1" w:rsidP="00683711">
      <w:pPr>
        <w:widowControl w:val="0"/>
        <w:tabs>
          <w:tab w:val="left" w:pos="1134"/>
          <w:tab w:val="right" w:leader="dot" w:pos="9072"/>
        </w:tabs>
        <w:spacing w:after="0" w:line="240" w:lineRule="auto"/>
        <w:ind w:left="567"/>
        <w:rPr>
          <w:rFonts w:ascii="Calibri" w:eastAsia="Times New Roman" w:hAnsi="Calibri" w:cs="Times New Roman"/>
          <w:noProof/>
          <w:lang w:eastAsia="en-GB"/>
        </w:rPr>
      </w:pPr>
      <w:hyperlink w:anchor="_Toc422462831" w:history="1">
        <w:r w:rsidR="00683711" w:rsidRPr="00683711">
          <w:rPr>
            <w:rFonts w:ascii="Arial" w:eastAsia="Times New Roman" w:hAnsi="Arial" w:cs="Times New Roman"/>
            <w:smallCaps/>
            <w:noProof/>
            <w:color w:val="0000FF"/>
            <w:sz w:val="20"/>
            <w:szCs w:val="24"/>
            <w:u w:val="single"/>
            <w:lang w:eastAsia="en-GB"/>
          </w:rPr>
          <w:t>D</w:t>
        </w:r>
        <w:r w:rsidR="00683711" w:rsidRPr="00683711">
          <w:rPr>
            <w:rFonts w:ascii="Calibri" w:eastAsia="Times New Roman" w:hAnsi="Calibri" w:cs="Times New Roman"/>
            <w:noProof/>
            <w:lang w:eastAsia="en-GB"/>
          </w:rPr>
          <w:tab/>
        </w:r>
        <w:r w:rsidR="00683711" w:rsidRPr="00683711">
          <w:rPr>
            <w:rFonts w:ascii="Arial" w:eastAsia="Times New Roman" w:hAnsi="Arial" w:cs="Times New Roman"/>
            <w:smallCaps/>
            <w:noProof/>
            <w:color w:val="0000FF"/>
            <w:sz w:val="20"/>
            <w:szCs w:val="24"/>
            <w:u w:val="single"/>
            <w:lang w:eastAsia="en-GB"/>
          </w:rPr>
          <w:t>Intellectual Property</w:t>
        </w:r>
        <w:r w:rsidR="00683711" w:rsidRPr="00683711">
          <w:rPr>
            <w:rFonts w:ascii="Arial" w:eastAsia="Times New Roman" w:hAnsi="Arial" w:cs="Times New Roman"/>
            <w:smallCaps/>
            <w:noProof/>
            <w:webHidden/>
            <w:sz w:val="20"/>
            <w:szCs w:val="24"/>
            <w:lang w:eastAsia="en-GB"/>
          </w:rPr>
          <w:tab/>
        </w:r>
        <w:r w:rsidR="00683711" w:rsidRPr="00683711">
          <w:rPr>
            <w:rFonts w:ascii="Arial" w:eastAsia="Times New Roman" w:hAnsi="Arial" w:cs="Times New Roman"/>
            <w:smallCaps/>
            <w:noProof/>
            <w:webHidden/>
            <w:sz w:val="20"/>
            <w:szCs w:val="24"/>
            <w:lang w:eastAsia="en-GB"/>
          </w:rPr>
          <w:fldChar w:fldCharType="begin"/>
        </w:r>
        <w:r w:rsidR="00683711" w:rsidRPr="00683711">
          <w:rPr>
            <w:rFonts w:ascii="Arial" w:eastAsia="Times New Roman" w:hAnsi="Arial" w:cs="Times New Roman"/>
            <w:smallCaps/>
            <w:noProof/>
            <w:webHidden/>
            <w:sz w:val="20"/>
            <w:szCs w:val="24"/>
            <w:lang w:eastAsia="en-GB"/>
          </w:rPr>
          <w:instrText xml:space="preserve"> PAGEREF _Toc422462831 \h </w:instrText>
        </w:r>
        <w:r w:rsidR="00683711" w:rsidRPr="00683711">
          <w:rPr>
            <w:rFonts w:ascii="Arial" w:eastAsia="Times New Roman" w:hAnsi="Arial" w:cs="Times New Roman"/>
            <w:smallCaps/>
            <w:noProof/>
            <w:webHidden/>
            <w:sz w:val="20"/>
            <w:szCs w:val="24"/>
            <w:lang w:eastAsia="en-GB"/>
          </w:rPr>
        </w:r>
        <w:r w:rsidR="00683711" w:rsidRPr="00683711">
          <w:rPr>
            <w:rFonts w:ascii="Arial" w:eastAsia="Times New Roman" w:hAnsi="Arial" w:cs="Times New Roman"/>
            <w:smallCaps/>
            <w:noProof/>
            <w:webHidden/>
            <w:sz w:val="20"/>
            <w:szCs w:val="24"/>
            <w:lang w:eastAsia="en-GB"/>
          </w:rPr>
          <w:fldChar w:fldCharType="separate"/>
        </w:r>
        <w:r w:rsidR="00683711" w:rsidRPr="00683711">
          <w:rPr>
            <w:rFonts w:ascii="Arial" w:eastAsia="Times New Roman" w:hAnsi="Arial" w:cs="Times New Roman"/>
            <w:smallCaps/>
            <w:noProof/>
            <w:webHidden/>
            <w:sz w:val="20"/>
            <w:szCs w:val="24"/>
            <w:lang w:eastAsia="en-GB"/>
          </w:rPr>
          <w:t>26</w:t>
        </w:r>
        <w:r w:rsidR="00683711" w:rsidRPr="00683711">
          <w:rPr>
            <w:rFonts w:ascii="Arial" w:eastAsia="Times New Roman" w:hAnsi="Arial" w:cs="Times New Roman"/>
            <w:smallCaps/>
            <w:noProof/>
            <w:webHidden/>
            <w:sz w:val="20"/>
            <w:szCs w:val="24"/>
            <w:lang w:eastAsia="en-GB"/>
          </w:rPr>
          <w:fldChar w:fldCharType="end"/>
        </w:r>
      </w:hyperlink>
    </w:p>
    <w:p w14:paraId="446FF03A"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32" w:history="1">
        <w:r w:rsidR="00683711" w:rsidRPr="00683711">
          <w:rPr>
            <w:rFonts w:ascii="Arial" w:eastAsia="Times New Roman" w:hAnsi="Arial" w:cs="Arial"/>
            <w:b/>
            <w:iCs/>
            <w:noProof/>
            <w:color w:val="0000FF"/>
            <w:sz w:val="20"/>
            <w:szCs w:val="24"/>
            <w:u w:val="single"/>
            <w:lang w:eastAsia="en-GB"/>
          </w:rPr>
          <w:t>D1.</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Third Party Intellectual Property – Rights and Restrictions</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_Toc422462832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26</w:t>
        </w:r>
        <w:r w:rsidR="00683711" w:rsidRPr="00683711">
          <w:rPr>
            <w:rFonts w:ascii="Arial" w:eastAsia="Times New Roman" w:hAnsi="Arial" w:cs="Times New Roman"/>
            <w:noProof/>
            <w:webHidden/>
            <w:sz w:val="20"/>
            <w:szCs w:val="24"/>
            <w:lang w:eastAsia="en-GB"/>
          </w:rPr>
          <w:fldChar w:fldCharType="end"/>
        </w:r>
      </w:hyperlink>
    </w:p>
    <w:p w14:paraId="155FA808" w14:textId="77777777" w:rsidR="00683711" w:rsidRPr="00683711" w:rsidRDefault="004A78B1" w:rsidP="00683711">
      <w:pPr>
        <w:widowControl w:val="0"/>
        <w:tabs>
          <w:tab w:val="left" w:pos="1134"/>
          <w:tab w:val="right" w:leader="dot" w:pos="9072"/>
        </w:tabs>
        <w:spacing w:after="0" w:line="240" w:lineRule="auto"/>
        <w:ind w:left="567"/>
        <w:rPr>
          <w:rFonts w:ascii="Calibri" w:eastAsia="Times New Roman" w:hAnsi="Calibri" w:cs="Times New Roman"/>
          <w:noProof/>
          <w:lang w:eastAsia="en-GB"/>
        </w:rPr>
      </w:pPr>
      <w:hyperlink w:anchor="_Toc422462833" w:history="1">
        <w:r w:rsidR="00683711" w:rsidRPr="00683711">
          <w:rPr>
            <w:rFonts w:ascii="Arial" w:eastAsia="Times New Roman" w:hAnsi="Arial" w:cs="Times New Roman"/>
            <w:smallCaps/>
            <w:noProof/>
            <w:color w:val="0000FF"/>
            <w:sz w:val="20"/>
            <w:szCs w:val="24"/>
            <w:u w:val="single"/>
            <w:lang w:eastAsia="en-GB"/>
          </w:rPr>
          <w:t>E</w:t>
        </w:r>
        <w:r w:rsidR="00683711" w:rsidRPr="00683711">
          <w:rPr>
            <w:rFonts w:ascii="Calibri" w:eastAsia="Times New Roman" w:hAnsi="Calibri" w:cs="Times New Roman"/>
            <w:noProof/>
            <w:lang w:eastAsia="en-GB"/>
          </w:rPr>
          <w:tab/>
        </w:r>
        <w:r w:rsidR="00683711" w:rsidRPr="00683711">
          <w:rPr>
            <w:rFonts w:ascii="Arial" w:eastAsia="Times New Roman" w:hAnsi="Arial" w:cs="Times New Roman"/>
            <w:smallCaps/>
            <w:noProof/>
            <w:color w:val="0000FF"/>
            <w:sz w:val="20"/>
            <w:szCs w:val="24"/>
            <w:u w:val="single"/>
            <w:lang w:eastAsia="en-GB"/>
          </w:rPr>
          <w:t>Facilities and Assets</w:t>
        </w:r>
        <w:r w:rsidR="00683711" w:rsidRPr="00683711">
          <w:rPr>
            <w:rFonts w:ascii="Arial" w:eastAsia="Times New Roman" w:hAnsi="Arial" w:cs="Times New Roman"/>
            <w:smallCaps/>
            <w:noProof/>
            <w:webHidden/>
            <w:sz w:val="20"/>
            <w:szCs w:val="24"/>
            <w:lang w:eastAsia="en-GB"/>
          </w:rPr>
          <w:tab/>
        </w:r>
        <w:r w:rsidR="00683711" w:rsidRPr="00683711">
          <w:rPr>
            <w:rFonts w:ascii="Arial" w:eastAsia="Times New Roman" w:hAnsi="Arial" w:cs="Times New Roman"/>
            <w:smallCaps/>
            <w:noProof/>
            <w:webHidden/>
            <w:sz w:val="20"/>
            <w:szCs w:val="24"/>
            <w:lang w:eastAsia="en-GB"/>
          </w:rPr>
          <w:fldChar w:fldCharType="begin"/>
        </w:r>
        <w:r w:rsidR="00683711" w:rsidRPr="00683711">
          <w:rPr>
            <w:rFonts w:ascii="Arial" w:eastAsia="Times New Roman" w:hAnsi="Arial" w:cs="Times New Roman"/>
            <w:smallCaps/>
            <w:noProof/>
            <w:webHidden/>
            <w:sz w:val="20"/>
            <w:szCs w:val="24"/>
            <w:lang w:eastAsia="en-GB"/>
          </w:rPr>
          <w:instrText xml:space="preserve"> PAGEREF _Toc422462833 \h </w:instrText>
        </w:r>
        <w:r w:rsidR="00683711" w:rsidRPr="00683711">
          <w:rPr>
            <w:rFonts w:ascii="Arial" w:eastAsia="Times New Roman" w:hAnsi="Arial" w:cs="Times New Roman"/>
            <w:smallCaps/>
            <w:noProof/>
            <w:webHidden/>
            <w:sz w:val="20"/>
            <w:szCs w:val="24"/>
            <w:lang w:eastAsia="en-GB"/>
          </w:rPr>
        </w:r>
        <w:r w:rsidR="00683711" w:rsidRPr="00683711">
          <w:rPr>
            <w:rFonts w:ascii="Arial" w:eastAsia="Times New Roman" w:hAnsi="Arial" w:cs="Times New Roman"/>
            <w:smallCaps/>
            <w:noProof/>
            <w:webHidden/>
            <w:sz w:val="20"/>
            <w:szCs w:val="24"/>
            <w:lang w:eastAsia="en-GB"/>
          </w:rPr>
          <w:fldChar w:fldCharType="separate"/>
        </w:r>
        <w:r w:rsidR="00683711" w:rsidRPr="00683711">
          <w:rPr>
            <w:rFonts w:ascii="Arial" w:eastAsia="Times New Roman" w:hAnsi="Arial" w:cs="Times New Roman"/>
            <w:smallCaps/>
            <w:noProof/>
            <w:webHidden/>
            <w:sz w:val="20"/>
            <w:szCs w:val="24"/>
            <w:lang w:eastAsia="en-GB"/>
          </w:rPr>
          <w:t>29</w:t>
        </w:r>
        <w:r w:rsidR="00683711" w:rsidRPr="00683711">
          <w:rPr>
            <w:rFonts w:ascii="Arial" w:eastAsia="Times New Roman" w:hAnsi="Arial" w:cs="Times New Roman"/>
            <w:smallCaps/>
            <w:noProof/>
            <w:webHidden/>
            <w:sz w:val="20"/>
            <w:szCs w:val="24"/>
            <w:lang w:eastAsia="en-GB"/>
          </w:rPr>
          <w:fldChar w:fldCharType="end"/>
        </w:r>
      </w:hyperlink>
    </w:p>
    <w:p w14:paraId="11BDEEE9"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34" w:history="1">
        <w:r w:rsidR="00683711" w:rsidRPr="00683711">
          <w:rPr>
            <w:rFonts w:ascii="Arial" w:eastAsia="Times New Roman" w:hAnsi="Arial" w:cs="Arial"/>
            <w:b/>
            <w:iCs/>
            <w:noProof/>
            <w:color w:val="0000FF"/>
            <w:sz w:val="20"/>
            <w:szCs w:val="24"/>
            <w:u w:val="single"/>
            <w:lang w:eastAsia="en-GB"/>
          </w:rPr>
          <w:t>E1.</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Access to Contractor’ Premises</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_Toc422462834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29</w:t>
        </w:r>
        <w:r w:rsidR="00683711" w:rsidRPr="00683711">
          <w:rPr>
            <w:rFonts w:ascii="Arial" w:eastAsia="Times New Roman" w:hAnsi="Arial" w:cs="Times New Roman"/>
            <w:noProof/>
            <w:webHidden/>
            <w:sz w:val="20"/>
            <w:szCs w:val="24"/>
            <w:lang w:eastAsia="en-GB"/>
          </w:rPr>
          <w:fldChar w:fldCharType="end"/>
        </w:r>
      </w:hyperlink>
    </w:p>
    <w:p w14:paraId="3E83165E" w14:textId="77777777" w:rsidR="00683711" w:rsidRPr="00683711" w:rsidRDefault="004A78B1" w:rsidP="00683711">
      <w:pPr>
        <w:widowControl w:val="0"/>
        <w:tabs>
          <w:tab w:val="left" w:pos="1134"/>
          <w:tab w:val="right" w:leader="dot" w:pos="9072"/>
        </w:tabs>
        <w:spacing w:after="0" w:line="240" w:lineRule="auto"/>
        <w:ind w:left="567"/>
        <w:rPr>
          <w:rFonts w:ascii="Calibri" w:eastAsia="Times New Roman" w:hAnsi="Calibri" w:cs="Times New Roman"/>
          <w:noProof/>
          <w:lang w:eastAsia="en-GB"/>
        </w:rPr>
      </w:pPr>
      <w:hyperlink w:anchor="_Toc422462835" w:history="1">
        <w:r w:rsidR="00683711" w:rsidRPr="00683711">
          <w:rPr>
            <w:rFonts w:ascii="Arial" w:eastAsia="Times New Roman" w:hAnsi="Arial" w:cs="Times New Roman"/>
            <w:smallCaps/>
            <w:noProof/>
            <w:color w:val="0000FF"/>
            <w:sz w:val="20"/>
            <w:szCs w:val="24"/>
            <w:u w:val="single"/>
            <w:lang w:eastAsia="en-GB"/>
          </w:rPr>
          <w:t>F</w:t>
        </w:r>
        <w:r w:rsidR="00683711" w:rsidRPr="00683711">
          <w:rPr>
            <w:rFonts w:ascii="Calibri" w:eastAsia="Times New Roman" w:hAnsi="Calibri" w:cs="Times New Roman"/>
            <w:noProof/>
            <w:lang w:eastAsia="en-GB"/>
          </w:rPr>
          <w:tab/>
        </w:r>
        <w:r w:rsidR="00683711" w:rsidRPr="00683711">
          <w:rPr>
            <w:rFonts w:ascii="Arial" w:eastAsia="Times New Roman" w:hAnsi="Arial" w:cs="Times New Roman"/>
            <w:smallCaps/>
            <w:noProof/>
            <w:color w:val="0000FF"/>
            <w:sz w:val="20"/>
            <w:szCs w:val="24"/>
            <w:u w:val="single"/>
            <w:lang w:eastAsia="en-GB"/>
          </w:rPr>
          <w:t>Delivery and Breach Of Contract</w:t>
        </w:r>
        <w:r w:rsidR="00683711" w:rsidRPr="00683711">
          <w:rPr>
            <w:rFonts w:ascii="Arial" w:eastAsia="Times New Roman" w:hAnsi="Arial" w:cs="Times New Roman"/>
            <w:smallCaps/>
            <w:noProof/>
            <w:webHidden/>
            <w:sz w:val="20"/>
            <w:szCs w:val="24"/>
            <w:lang w:eastAsia="en-GB"/>
          </w:rPr>
          <w:tab/>
        </w:r>
        <w:r w:rsidR="00683711" w:rsidRPr="00683711">
          <w:rPr>
            <w:rFonts w:ascii="Arial" w:eastAsia="Times New Roman" w:hAnsi="Arial" w:cs="Times New Roman"/>
            <w:smallCaps/>
            <w:noProof/>
            <w:webHidden/>
            <w:sz w:val="20"/>
            <w:szCs w:val="24"/>
            <w:lang w:eastAsia="en-GB"/>
          </w:rPr>
          <w:fldChar w:fldCharType="begin"/>
        </w:r>
        <w:r w:rsidR="00683711" w:rsidRPr="00683711">
          <w:rPr>
            <w:rFonts w:ascii="Arial" w:eastAsia="Times New Roman" w:hAnsi="Arial" w:cs="Times New Roman"/>
            <w:smallCaps/>
            <w:noProof/>
            <w:webHidden/>
            <w:sz w:val="20"/>
            <w:szCs w:val="24"/>
            <w:lang w:eastAsia="en-GB"/>
          </w:rPr>
          <w:instrText xml:space="preserve"> PAGEREF _Toc422462835 \h </w:instrText>
        </w:r>
        <w:r w:rsidR="00683711" w:rsidRPr="00683711">
          <w:rPr>
            <w:rFonts w:ascii="Arial" w:eastAsia="Times New Roman" w:hAnsi="Arial" w:cs="Times New Roman"/>
            <w:smallCaps/>
            <w:noProof/>
            <w:webHidden/>
            <w:sz w:val="20"/>
            <w:szCs w:val="24"/>
            <w:lang w:eastAsia="en-GB"/>
          </w:rPr>
        </w:r>
        <w:r w:rsidR="00683711" w:rsidRPr="00683711">
          <w:rPr>
            <w:rFonts w:ascii="Arial" w:eastAsia="Times New Roman" w:hAnsi="Arial" w:cs="Times New Roman"/>
            <w:smallCaps/>
            <w:noProof/>
            <w:webHidden/>
            <w:sz w:val="20"/>
            <w:szCs w:val="24"/>
            <w:lang w:eastAsia="en-GB"/>
          </w:rPr>
          <w:fldChar w:fldCharType="separate"/>
        </w:r>
        <w:r w:rsidR="00683711" w:rsidRPr="00683711">
          <w:rPr>
            <w:rFonts w:ascii="Arial" w:eastAsia="Times New Roman" w:hAnsi="Arial" w:cs="Times New Roman"/>
            <w:smallCaps/>
            <w:noProof/>
            <w:webHidden/>
            <w:sz w:val="20"/>
            <w:szCs w:val="24"/>
            <w:lang w:eastAsia="en-GB"/>
          </w:rPr>
          <w:t>29</w:t>
        </w:r>
        <w:r w:rsidR="00683711" w:rsidRPr="00683711">
          <w:rPr>
            <w:rFonts w:ascii="Arial" w:eastAsia="Times New Roman" w:hAnsi="Arial" w:cs="Times New Roman"/>
            <w:smallCaps/>
            <w:noProof/>
            <w:webHidden/>
            <w:sz w:val="20"/>
            <w:szCs w:val="24"/>
            <w:lang w:eastAsia="en-GB"/>
          </w:rPr>
          <w:fldChar w:fldCharType="end"/>
        </w:r>
      </w:hyperlink>
    </w:p>
    <w:p w14:paraId="45FDF70E"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36" w:history="1">
        <w:r w:rsidR="00683711" w:rsidRPr="00683711">
          <w:rPr>
            <w:rFonts w:ascii="Arial" w:eastAsia="Times New Roman" w:hAnsi="Arial" w:cs="Arial"/>
            <w:b/>
            <w:iCs/>
            <w:noProof/>
            <w:color w:val="0000FF"/>
            <w:sz w:val="20"/>
            <w:szCs w:val="24"/>
            <w:u w:val="single"/>
            <w:lang w:eastAsia="en-GB"/>
          </w:rPr>
          <w:t>F1.</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Delivery / Collection</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_Toc422462836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29</w:t>
        </w:r>
        <w:r w:rsidR="00683711" w:rsidRPr="00683711">
          <w:rPr>
            <w:rFonts w:ascii="Arial" w:eastAsia="Times New Roman" w:hAnsi="Arial" w:cs="Times New Roman"/>
            <w:noProof/>
            <w:webHidden/>
            <w:sz w:val="20"/>
            <w:szCs w:val="24"/>
            <w:lang w:eastAsia="en-GB"/>
          </w:rPr>
          <w:fldChar w:fldCharType="end"/>
        </w:r>
      </w:hyperlink>
    </w:p>
    <w:p w14:paraId="3AFBA4EF"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37" w:history="1">
        <w:r w:rsidR="00683711" w:rsidRPr="00683711">
          <w:rPr>
            <w:rFonts w:ascii="Arial" w:eastAsia="Times New Roman" w:hAnsi="Arial" w:cs="Arial"/>
            <w:b/>
            <w:iCs/>
            <w:noProof/>
            <w:color w:val="0000FF"/>
            <w:sz w:val="20"/>
            <w:szCs w:val="24"/>
            <w:u w:val="single"/>
            <w:lang w:eastAsia="en-GB"/>
          </w:rPr>
          <w:t>F2.</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Acceptance</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_Toc422462837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30</w:t>
        </w:r>
        <w:r w:rsidR="00683711" w:rsidRPr="00683711">
          <w:rPr>
            <w:rFonts w:ascii="Arial" w:eastAsia="Times New Roman" w:hAnsi="Arial" w:cs="Times New Roman"/>
            <w:noProof/>
            <w:webHidden/>
            <w:sz w:val="20"/>
            <w:szCs w:val="24"/>
            <w:lang w:eastAsia="en-GB"/>
          </w:rPr>
          <w:fldChar w:fldCharType="end"/>
        </w:r>
      </w:hyperlink>
    </w:p>
    <w:p w14:paraId="62F33E49"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38" w:history="1">
        <w:r w:rsidR="00683711" w:rsidRPr="00683711">
          <w:rPr>
            <w:rFonts w:ascii="Arial" w:eastAsia="Times New Roman" w:hAnsi="Arial" w:cs="Arial"/>
            <w:b/>
            <w:iCs/>
            <w:noProof/>
            <w:color w:val="0000FF"/>
            <w:sz w:val="20"/>
            <w:szCs w:val="24"/>
            <w:u w:val="single"/>
            <w:lang w:eastAsia="en-GB"/>
          </w:rPr>
          <w:t>F3.</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Rejection</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_Toc422462838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30</w:t>
        </w:r>
        <w:r w:rsidR="00683711" w:rsidRPr="00683711">
          <w:rPr>
            <w:rFonts w:ascii="Arial" w:eastAsia="Times New Roman" w:hAnsi="Arial" w:cs="Times New Roman"/>
            <w:noProof/>
            <w:webHidden/>
            <w:sz w:val="20"/>
            <w:szCs w:val="24"/>
            <w:lang w:eastAsia="en-GB"/>
          </w:rPr>
          <w:fldChar w:fldCharType="end"/>
        </w:r>
      </w:hyperlink>
    </w:p>
    <w:p w14:paraId="28A97214"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39" w:history="1">
        <w:r w:rsidR="00683711" w:rsidRPr="00683711">
          <w:rPr>
            <w:rFonts w:ascii="Arial" w:eastAsia="Times New Roman" w:hAnsi="Arial" w:cs="Arial"/>
            <w:b/>
            <w:iCs/>
            <w:noProof/>
            <w:color w:val="0000FF"/>
            <w:sz w:val="20"/>
            <w:szCs w:val="24"/>
            <w:u w:val="single"/>
            <w:lang w:eastAsia="en-GB"/>
          </w:rPr>
          <w:t>F4.</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Diversion Orders</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_Toc422462839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31</w:t>
        </w:r>
        <w:r w:rsidR="00683711" w:rsidRPr="00683711">
          <w:rPr>
            <w:rFonts w:ascii="Arial" w:eastAsia="Times New Roman" w:hAnsi="Arial" w:cs="Times New Roman"/>
            <w:noProof/>
            <w:webHidden/>
            <w:sz w:val="20"/>
            <w:szCs w:val="24"/>
            <w:lang w:eastAsia="en-GB"/>
          </w:rPr>
          <w:fldChar w:fldCharType="end"/>
        </w:r>
      </w:hyperlink>
    </w:p>
    <w:p w14:paraId="078A30E7"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40" w:history="1">
        <w:r w:rsidR="00683711" w:rsidRPr="00683711">
          <w:rPr>
            <w:rFonts w:ascii="Arial" w:eastAsia="Times New Roman" w:hAnsi="Arial" w:cs="Arial"/>
            <w:b/>
            <w:iCs/>
            <w:noProof/>
            <w:color w:val="0000FF"/>
            <w:sz w:val="20"/>
            <w:szCs w:val="24"/>
            <w:u w:val="single"/>
            <w:lang w:eastAsia="en-GB"/>
          </w:rPr>
          <w:t>F5.</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Self to Self Delivery</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_Toc422462840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31</w:t>
        </w:r>
        <w:r w:rsidR="00683711" w:rsidRPr="00683711">
          <w:rPr>
            <w:rFonts w:ascii="Arial" w:eastAsia="Times New Roman" w:hAnsi="Arial" w:cs="Times New Roman"/>
            <w:noProof/>
            <w:webHidden/>
            <w:sz w:val="20"/>
            <w:szCs w:val="24"/>
            <w:lang w:eastAsia="en-GB"/>
          </w:rPr>
          <w:fldChar w:fldCharType="end"/>
        </w:r>
      </w:hyperlink>
    </w:p>
    <w:p w14:paraId="5B82B3E8"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41" w:history="1">
        <w:r w:rsidR="00683711" w:rsidRPr="00683711">
          <w:rPr>
            <w:rFonts w:ascii="Arial" w:eastAsia="Times New Roman" w:hAnsi="Arial" w:cs="Arial"/>
            <w:b/>
            <w:iCs/>
            <w:noProof/>
            <w:color w:val="0000FF"/>
            <w:sz w:val="20"/>
            <w:szCs w:val="24"/>
            <w:u w:val="single"/>
            <w:lang w:eastAsia="en-GB"/>
          </w:rPr>
          <w:t>F6.</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Authority’s Remedies for Breach of Contract</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_Toc422462841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31</w:t>
        </w:r>
        <w:r w:rsidR="00683711" w:rsidRPr="00683711">
          <w:rPr>
            <w:rFonts w:ascii="Arial" w:eastAsia="Times New Roman" w:hAnsi="Arial" w:cs="Times New Roman"/>
            <w:noProof/>
            <w:webHidden/>
            <w:sz w:val="20"/>
            <w:szCs w:val="24"/>
            <w:lang w:eastAsia="en-GB"/>
          </w:rPr>
          <w:fldChar w:fldCharType="end"/>
        </w:r>
      </w:hyperlink>
    </w:p>
    <w:p w14:paraId="403CA8A4" w14:textId="77777777" w:rsidR="00683711" w:rsidRPr="00683711" w:rsidRDefault="004A78B1" w:rsidP="00683711">
      <w:pPr>
        <w:widowControl w:val="0"/>
        <w:tabs>
          <w:tab w:val="left" w:pos="1134"/>
          <w:tab w:val="right" w:leader="dot" w:pos="9072"/>
        </w:tabs>
        <w:spacing w:after="0" w:line="240" w:lineRule="auto"/>
        <w:ind w:left="567"/>
        <w:rPr>
          <w:rFonts w:ascii="Calibri" w:eastAsia="Times New Roman" w:hAnsi="Calibri" w:cs="Times New Roman"/>
          <w:noProof/>
          <w:lang w:eastAsia="en-GB"/>
        </w:rPr>
      </w:pPr>
      <w:hyperlink w:anchor="_Toc422462842" w:history="1">
        <w:r w:rsidR="00683711" w:rsidRPr="00683711">
          <w:rPr>
            <w:rFonts w:ascii="Arial" w:eastAsia="Times New Roman" w:hAnsi="Arial" w:cs="Times New Roman"/>
            <w:smallCaps/>
            <w:noProof/>
            <w:color w:val="0000FF"/>
            <w:sz w:val="20"/>
            <w:szCs w:val="24"/>
            <w:u w:val="single"/>
            <w:lang w:eastAsia="en-GB"/>
          </w:rPr>
          <w:t xml:space="preserve">G </w:t>
        </w:r>
        <w:r w:rsidR="00683711" w:rsidRPr="00683711">
          <w:rPr>
            <w:rFonts w:ascii="Calibri" w:eastAsia="Times New Roman" w:hAnsi="Calibri" w:cs="Times New Roman"/>
            <w:noProof/>
            <w:lang w:eastAsia="en-GB"/>
          </w:rPr>
          <w:tab/>
        </w:r>
        <w:r w:rsidR="00683711" w:rsidRPr="00683711">
          <w:rPr>
            <w:rFonts w:ascii="Arial" w:eastAsia="Times New Roman" w:hAnsi="Arial" w:cs="Times New Roman"/>
            <w:smallCaps/>
            <w:noProof/>
            <w:color w:val="0000FF"/>
            <w:sz w:val="20"/>
            <w:szCs w:val="24"/>
            <w:u w:val="single"/>
            <w:lang w:eastAsia="en-GB"/>
          </w:rPr>
          <w:t>Payment And Receipts</w:t>
        </w:r>
        <w:r w:rsidR="00683711" w:rsidRPr="00683711">
          <w:rPr>
            <w:rFonts w:ascii="Arial" w:eastAsia="Times New Roman" w:hAnsi="Arial" w:cs="Times New Roman"/>
            <w:smallCaps/>
            <w:noProof/>
            <w:webHidden/>
            <w:sz w:val="20"/>
            <w:szCs w:val="24"/>
            <w:lang w:eastAsia="en-GB"/>
          </w:rPr>
          <w:tab/>
        </w:r>
        <w:r w:rsidR="00683711" w:rsidRPr="00683711">
          <w:rPr>
            <w:rFonts w:ascii="Arial" w:eastAsia="Times New Roman" w:hAnsi="Arial" w:cs="Times New Roman"/>
            <w:smallCaps/>
            <w:noProof/>
            <w:webHidden/>
            <w:sz w:val="20"/>
            <w:szCs w:val="24"/>
            <w:lang w:eastAsia="en-GB"/>
          </w:rPr>
          <w:fldChar w:fldCharType="begin"/>
        </w:r>
        <w:r w:rsidR="00683711" w:rsidRPr="00683711">
          <w:rPr>
            <w:rFonts w:ascii="Arial" w:eastAsia="Times New Roman" w:hAnsi="Arial" w:cs="Times New Roman"/>
            <w:smallCaps/>
            <w:noProof/>
            <w:webHidden/>
            <w:sz w:val="20"/>
            <w:szCs w:val="24"/>
            <w:lang w:eastAsia="en-GB"/>
          </w:rPr>
          <w:instrText xml:space="preserve"> PAGEREF _Toc422462842 \h </w:instrText>
        </w:r>
        <w:r w:rsidR="00683711" w:rsidRPr="00683711">
          <w:rPr>
            <w:rFonts w:ascii="Arial" w:eastAsia="Times New Roman" w:hAnsi="Arial" w:cs="Times New Roman"/>
            <w:smallCaps/>
            <w:noProof/>
            <w:webHidden/>
            <w:sz w:val="20"/>
            <w:szCs w:val="24"/>
            <w:lang w:eastAsia="en-GB"/>
          </w:rPr>
        </w:r>
        <w:r w:rsidR="00683711" w:rsidRPr="00683711">
          <w:rPr>
            <w:rFonts w:ascii="Arial" w:eastAsia="Times New Roman" w:hAnsi="Arial" w:cs="Times New Roman"/>
            <w:smallCaps/>
            <w:noProof/>
            <w:webHidden/>
            <w:sz w:val="20"/>
            <w:szCs w:val="24"/>
            <w:lang w:eastAsia="en-GB"/>
          </w:rPr>
          <w:fldChar w:fldCharType="separate"/>
        </w:r>
        <w:r w:rsidR="00683711" w:rsidRPr="00683711">
          <w:rPr>
            <w:rFonts w:ascii="Arial" w:eastAsia="Times New Roman" w:hAnsi="Arial" w:cs="Times New Roman"/>
            <w:smallCaps/>
            <w:noProof/>
            <w:webHidden/>
            <w:sz w:val="20"/>
            <w:szCs w:val="24"/>
            <w:lang w:eastAsia="en-GB"/>
          </w:rPr>
          <w:t>32</w:t>
        </w:r>
        <w:r w:rsidR="00683711" w:rsidRPr="00683711">
          <w:rPr>
            <w:rFonts w:ascii="Arial" w:eastAsia="Times New Roman" w:hAnsi="Arial" w:cs="Times New Roman"/>
            <w:smallCaps/>
            <w:noProof/>
            <w:webHidden/>
            <w:sz w:val="20"/>
            <w:szCs w:val="24"/>
            <w:lang w:eastAsia="en-GB"/>
          </w:rPr>
          <w:fldChar w:fldCharType="end"/>
        </w:r>
      </w:hyperlink>
    </w:p>
    <w:p w14:paraId="721E81DA"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43" w:history="1">
        <w:r w:rsidR="00683711" w:rsidRPr="00683711">
          <w:rPr>
            <w:rFonts w:ascii="Arial" w:eastAsia="Times New Roman" w:hAnsi="Arial" w:cs="Arial"/>
            <w:b/>
            <w:iCs/>
            <w:noProof/>
            <w:color w:val="0000FF"/>
            <w:sz w:val="20"/>
            <w:szCs w:val="24"/>
            <w:u w:val="single"/>
            <w:lang w:eastAsia="en-GB"/>
          </w:rPr>
          <w:t>G1.</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Payment</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_Toc422462843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32</w:t>
        </w:r>
        <w:r w:rsidR="00683711" w:rsidRPr="00683711">
          <w:rPr>
            <w:rFonts w:ascii="Arial" w:eastAsia="Times New Roman" w:hAnsi="Arial" w:cs="Times New Roman"/>
            <w:noProof/>
            <w:webHidden/>
            <w:sz w:val="20"/>
            <w:szCs w:val="24"/>
            <w:lang w:eastAsia="en-GB"/>
          </w:rPr>
          <w:fldChar w:fldCharType="end"/>
        </w:r>
      </w:hyperlink>
    </w:p>
    <w:p w14:paraId="17688614"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44" w:history="1">
        <w:r w:rsidR="00683711" w:rsidRPr="00683711">
          <w:rPr>
            <w:rFonts w:ascii="Arial" w:eastAsia="Times New Roman" w:hAnsi="Arial" w:cs="Arial"/>
            <w:b/>
            <w:iCs/>
            <w:noProof/>
            <w:color w:val="0000FF"/>
            <w:sz w:val="20"/>
            <w:szCs w:val="24"/>
            <w:u w:val="single"/>
            <w:lang w:eastAsia="en-GB"/>
          </w:rPr>
          <w:t>G2.</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Value Added Tax</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_Toc422462844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34</w:t>
        </w:r>
        <w:r w:rsidR="00683711" w:rsidRPr="00683711">
          <w:rPr>
            <w:rFonts w:ascii="Arial" w:eastAsia="Times New Roman" w:hAnsi="Arial" w:cs="Times New Roman"/>
            <w:noProof/>
            <w:webHidden/>
            <w:sz w:val="20"/>
            <w:szCs w:val="24"/>
            <w:lang w:eastAsia="en-GB"/>
          </w:rPr>
          <w:fldChar w:fldCharType="end"/>
        </w:r>
      </w:hyperlink>
    </w:p>
    <w:p w14:paraId="1FEC66BD"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45" w:history="1">
        <w:r w:rsidR="00683711" w:rsidRPr="00683711">
          <w:rPr>
            <w:rFonts w:ascii="Arial" w:eastAsia="Times New Roman" w:hAnsi="Arial" w:cs="Arial"/>
            <w:b/>
            <w:iCs/>
            <w:noProof/>
            <w:color w:val="0000FF"/>
            <w:sz w:val="20"/>
            <w:szCs w:val="24"/>
            <w:u w:val="single"/>
            <w:lang w:eastAsia="en-GB"/>
          </w:rPr>
          <w:t>G3.</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Debt Factoring</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_Toc422462845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34</w:t>
        </w:r>
        <w:r w:rsidR="00683711" w:rsidRPr="00683711">
          <w:rPr>
            <w:rFonts w:ascii="Arial" w:eastAsia="Times New Roman" w:hAnsi="Arial" w:cs="Times New Roman"/>
            <w:noProof/>
            <w:webHidden/>
            <w:sz w:val="20"/>
            <w:szCs w:val="24"/>
            <w:lang w:eastAsia="en-GB"/>
          </w:rPr>
          <w:fldChar w:fldCharType="end"/>
        </w:r>
      </w:hyperlink>
    </w:p>
    <w:p w14:paraId="4B2E2059" w14:textId="77777777" w:rsidR="00683711" w:rsidRPr="00683711" w:rsidRDefault="004A78B1" w:rsidP="00683711">
      <w:pPr>
        <w:widowControl w:val="0"/>
        <w:tabs>
          <w:tab w:val="left" w:pos="1134"/>
          <w:tab w:val="right" w:leader="dot" w:pos="9072"/>
        </w:tabs>
        <w:spacing w:after="0" w:line="240" w:lineRule="auto"/>
        <w:ind w:left="567"/>
        <w:rPr>
          <w:rFonts w:ascii="Calibri" w:eastAsia="Times New Roman" w:hAnsi="Calibri" w:cs="Times New Roman"/>
          <w:noProof/>
          <w:lang w:eastAsia="en-GB"/>
        </w:rPr>
      </w:pPr>
      <w:hyperlink w:anchor="_Toc422462846" w:history="1">
        <w:r w:rsidR="00683711" w:rsidRPr="00683711">
          <w:rPr>
            <w:rFonts w:ascii="Arial" w:eastAsia="Times New Roman" w:hAnsi="Arial" w:cs="Times New Roman"/>
            <w:smallCaps/>
            <w:noProof/>
            <w:color w:val="0000FF"/>
            <w:sz w:val="20"/>
            <w:szCs w:val="24"/>
            <w:u w:val="single"/>
            <w:lang w:eastAsia="en-GB"/>
          </w:rPr>
          <w:t>H</w:t>
        </w:r>
        <w:r w:rsidR="00683711" w:rsidRPr="00683711">
          <w:rPr>
            <w:rFonts w:ascii="Calibri" w:eastAsia="Times New Roman" w:hAnsi="Calibri" w:cs="Times New Roman"/>
            <w:noProof/>
            <w:lang w:eastAsia="en-GB"/>
          </w:rPr>
          <w:tab/>
        </w:r>
        <w:r w:rsidR="00683711" w:rsidRPr="00683711">
          <w:rPr>
            <w:rFonts w:ascii="Arial" w:eastAsia="Times New Roman" w:hAnsi="Arial" w:cs="Times New Roman"/>
            <w:smallCaps/>
            <w:noProof/>
            <w:color w:val="0000FF"/>
            <w:sz w:val="20"/>
            <w:szCs w:val="24"/>
            <w:u w:val="single"/>
            <w:lang w:eastAsia="en-GB"/>
          </w:rPr>
          <w:t>Contract Administration</w:t>
        </w:r>
        <w:r w:rsidR="00683711" w:rsidRPr="00683711">
          <w:rPr>
            <w:rFonts w:ascii="Arial" w:eastAsia="Times New Roman" w:hAnsi="Arial" w:cs="Times New Roman"/>
            <w:smallCaps/>
            <w:noProof/>
            <w:webHidden/>
            <w:sz w:val="20"/>
            <w:szCs w:val="24"/>
            <w:lang w:eastAsia="en-GB"/>
          </w:rPr>
          <w:tab/>
        </w:r>
        <w:r w:rsidR="00683711" w:rsidRPr="00683711">
          <w:rPr>
            <w:rFonts w:ascii="Arial" w:eastAsia="Times New Roman" w:hAnsi="Arial" w:cs="Times New Roman"/>
            <w:smallCaps/>
            <w:noProof/>
            <w:webHidden/>
            <w:sz w:val="20"/>
            <w:szCs w:val="24"/>
            <w:lang w:eastAsia="en-GB"/>
          </w:rPr>
          <w:fldChar w:fldCharType="begin"/>
        </w:r>
        <w:r w:rsidR="00683711" w:rsidRPr="00683711">
          <w:rPr>
            <w:rFonts w:ascii="Arial" w:eastAsia="Times New Roman" w:hAnsi="Arial" w:cs="Times New Roman"/>
            <w:smallCaps/>
            <w:noProof/>
            <w:webHidden/>
            <w:sz w:val="20"/>
            <w:szCs w:val="24"/>
            <w:lang w:eastAsia="en-GB"/>
          </w:rPr>
          <w:instrText xml:space="preserve"> PAGEREF _Toc422462846 \h </w:instrText>
        </w:r>
        <w:r w:rsidR="00683711" w:rsidRPr="00683711">
          <w:rPr>
            <w:rFonts w:ascii="Arial" w:eastAsia="Times New Roman" w:hAnsi="Arial" w:cs="Times New Roman"/>
            <w:smallCaps/>
            <w:noProof/>
            <w:webHidden/>
            <w:sz w:val="20"/>
            <w:szCs w:val="24"/>
            <w:lang w:eastAsia="en-GB"/>
          </w:rPr>
        </w:r>
        <w:r w:rsidR="00683711" w:rsidRPr="00683711">
          <w:rPr>
            <w:rFonts w:ascii="Arial" w:eastAsia="Times New Roman" w:hAnsi="Arial" w:cs="Times New Roman"/>
            <w:smallCaps/>
            <w:noProof/>
            <w:webHidden/>
            <w:sz w:val="20"/>
            <w:szCs w:val="24"/>
            <w:lang w:eastAsia="en-GB"/>
          </w:rPr>
          <w:fldChar w:fldCharType="separate"/>
        </w:r>
        <w:r w:rsidR="00683711" w:rsidRPr="00683711">
          <w:rPr>
            <w:rFonts w:ascii="Arial" w:eastAsia="Times New Roman" w:hAnsi="Arial" w:cs="Times New Roman"/>
            <w:smallCaps/>
            <w:noProof/>
            <w:webHidden/>
            <w:sz w:val="20"/>
            <w:szCs w:val="24"/>
            <w:lang w:eastAsia="en-GB"/>
          </w:rPr>
          <w:t>35</w:t>
        </w:r>
        <w:r w:rsidR="00683711" w:rsidRPr="00683711">
          <w:rPr>
            <w:rFonts w:ascii="Arial" w:eastAsia="Times New Roman" w:hAnsi="Arial" w:cs="Times New Roman"/>
            <w:smallCaps/>
            <w:noProof/>
            <w:webHidden/>
            <w:sz w:val="20"/>
            <w:szCs w:val="24"/>
            <w:lang w:eastAsia="en-GB"/>
          </w:rPr>
          <w:fldChar w:fldCharType="end"/>
        </w:r>
      </w:hyperlink>
    </w:p>
    <w:p w14:paraId="439BDF4F"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47" w:history="1">
        <w:r w:rsidR="00683711" w:rsidRPr="00683711">
          <w:rPr>
            <w:rFonts w:ascii="Arial" w:eastAsia="Times New Roman" w:hAnsi="Arial" w:cs="Arial"/>
            <w:b/>
            <w:iCs/>
            <w:noProof/>
            <w:color w:val="0000FF"/>
            <w:sz w:val="20"/>
            <w:szCs w:val="24"/>
            <w:u w:val="single"/>
            <w:lang w:eastAsia="en-GB"/>
          </w:rPr>
          <w:t>H1.</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Progress Monitoring, Meetings and Reports</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_Toc422462847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35</w:t>
        </w:r>
        <w:r w:rsidR="00683711" w:rsidRPr="00683711">
          <w:rPr>
            <w:rFonts w:ascii="Arial" w:eastAsia="Times New Roman" w:hAnsi="Arial" w:cs="Times New Roman"/>
            <w:noProof/>
            <w:webHidden/>
            <w:sz w:val="20"/>
            <w:szCs w:val="24"/>
            <w:lang w:eastAsia="en-GB"/>
          </w:rPr>
          <w:fldChar w:fldCharType="end"/>
        </w:r>
      </w:hyperlink>
    </w:p>
    <w:p w14:paraId="4DD29F88"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48" w:history="1">
        <w:r w:rsidR="00683711" w:rsidRPr="00683711">
          <w:rPr>
            <w:rFonts w:ascii="Arial" w:eastAsia="Times New Roman" w:hAnsi="Arial" w:cs="Arial"/>
            <w:b/>
            <w:iCs/>
            <w:noProof/>
            <w:color w:val="0000FF"/>
            <w:sz w:val="20"/>
            <w:szCs w:val="24"/>
            <w:u w:val="single"/>
            <w:lang w:eastAsia="en-GB"/>
          </w:rPr>
          <w:t>H2.</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Authority Representatives</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_Toc422462848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35</w:t>
        </w:r>
        <w:r w:rsidR="00683711" w:rsidRPr="00683711">
          <w:rPr>
            <w:rFonts w:ascii="Arial" w:eastAsia="Times New Roman" w:hAnsi="Arial" w:cs="Times New Roman"/>
            <w:noProof/>
            <w:webHidden/>
            <w:sz w:val="20"/>
            <w:szCs w:val="24"/>
            <w:lang w:eastAsia="en-GB"/>
          </w:rPr>
          <w:fldChar w:fldCharType="end"/>
        </w:r>
      </w:hyperlink>
    </w:p>
    <w:p w14:paraId="243F0956" w14:textId="77777777" w:rsidR="00683711" w:rsidRPr="00683711" w:rsidRDefault="004A78B1" w:rsidP="00683711">
      <w:pPr>
        <w:widowControl w:val="0"/>
        <w:tabs>
          <w:tab w:val="left" w:pos="1418"/>
          <w:tab w:val="right" w:leader="dot" w:pos="9072"/>
        </w:tabs>
        <w:spacing w:after="0" w:line="240" w:lineRule="auto"/>
        <w:ind w:left="851"/>
        <w:rPr>
          <w:rFonts w:ascii="Calibri" w:eastAsia="Times New Roman" w:hAnsi="Calibri" w:cs="Times New Roman"/>
          <w:noProof/>
          <w:lang w:eastAsia="en-GB"/>
        </w:rPr>
      </w:pPr>
      <w:hyperlink w:anchor="_Toc422462849" w:history="1">
        <w:r w:rsidR="00683711" w:rsidRPr="00683711">
          <w:rPr>
            <w:rFonts w:ascii="Arial" w:eastAsia="Times New Roman" w:hAnsi="Arial" w:cs="Arial"/>
            <w:b/>
            <w:iCs/>
            <w:noProof/>
            <w:color w:val="0000FF"/>
            <w:sz w:val="20"/>
            <w:szCs w:val="24"/>
            <w:u w:val="single"/>
            <w:lang w:eastAsia="en-GB"/>
          </w:rPr>
          <w:t>H3.</w:t>
        </w:r>
        <w:r w:rsidR="00683711" w:rsidRPr="00683711">
          <w:rPr>
            <w:rFonts w:ascii="Calibri" w:eastAsia="Times New Roman" w:hAnsi="Calibri" w:cs="Times New Roman"/>
            <w:noProof/>
            <w:lang w:eastAsia="en-GB"/>
          </w:rPr>
          <w:tab/>
        </w:r>
        <w:r w:rsidR="00683711" w:rsidRPr="00683711">
          <w:rPr>
            <w:rFonts w:ascii="Arial" w:eastAsia="Times New Roman" w:hAnsi="Arial" w:cs="Arial"/>
            <w:b/>
            <w:iCs/>
            <w:noProof/>
            <w:color w:val="0000FF"/>
            <w:sz w:val="20"/>
            <w:szCs w:val="24"/>
            <w:u w:val="single"/>
            <w:lang w:eastAsia="en-GB"/>
          </w:rPr>
          <w:t>Notices</w:t>
        </w:r>
        <w:r w:rsidR="00683711" w:rsidRPr="00683711">
          <w:rPr>
            <w:rFonts w:ascii="Arial" w:eastAsia="Times New Roman" w:hAnsi="Arial" w:cs="Times New Roman"/>
            <w:noProof/>
            <w:webHidden/>
            <w:sz w:val="20"/>
            <w:szCs w:val="24"/>
            <w:lang w:eastAsia="en-GB"/>
          </w:rPr>
          <w:tab/>
        </w:r>
        <w:r w:rsidR="00683711" w:rsidRPr="00683711">
          <w:rPr>
            <w:rFonts w:ascii="Arial" w:eastAsia="Times New Roman" w:hAnsi="Arial" w:cs="Times New Roman"/>
            <w:noProof/>
            <w:webHidden/>
            <w:sz w:val="20"/>
            <w:szCs w:val="24"/>
            <w:lang w:eastAsia="en-GB"/>
          </w:rPr>
          <w:fldChar w:fldCharType="begin"/>
        </w:r>
        <w:r w:rsidR="00683711" w:rsidRPr="00683711">
          <w:rPr>
            <w:rFonts w:ascii="Arial" w:eastAsia="Times New Roman" w:hAnsi="Arial" w:cs="Times New Roman"/>
            <w:noProof/>
            <w:webHidden/>
            <w:sz w:val="20"/>
            <w:szCs w:val="24"/>
            <w:lang w:eastAsia="en-GB"/>
          </w:rPr>
          <w:instrText xml:space="preserve"> PAGEREF _Toc422462849 \h </w:instrText>
        </w:r>
        <w:r w:rsidR="00683711" w:rsidRPr="00683711">
          <w:rPr>
            <w:rFonts w:ascii="Arial" w:eastAsia="Times New Roman" w:hAnsi="Arial" w:cs="Times New Roman"/>
            <w:noProof/>
            <w:webHidden/>
            <w:sz w:val="20"/>
            <w:szCs w:val="24"/>
            <w:lang w:eastAsia="en-GB"/>
          </w:rPr>
        </w:r>
        <w:r w:rsidR="00683711" w:rsidRPr="00683711">
          <w:rPr>
            <w:rFonts w:ascii="Arial" w:eastAsia="Times New Roman" w:hAnsi="Arial" w:cs="Times New Roman"/>
            <w:noProof/>
            <w:webHidden/>
            <w:sz w:val="20"/>
            <w:szCs w:val="24"/>
            <w:lang w:eastAsia="en-GB"/>
          </w:rPr>
          <w:fldChar w:fldCharType="separate"/>
        </w:r>
        <w:r w:rsidR="00683711" w:rsidRPr="00683711">
          <w:rPr>
            <w:rFonts w:ascii="Arial" w:eastAsia="Times New Roman" w:hAnsi="Arial" w:cs="Times New Roman"/>
            <w:noProof/>
            <w:webHidden/>
            <w:sz w:val="20"/>
            <w:szCs w:val="24"/>
            <w:lang w:eastAsia="en-GB"/>
          </w:rPr>
          <w:t>35</w:t>
        </w:r>
        <w:r w:rsidR="00683711" w:rsidRPr="00683711">
          <w:rPr>
            <w:rFonts w:ascii="Arial" w:eastAsia="Times New Roman" w:hAnsi="Arial" w:cs="Times New Roman"/>
            <w:noProof/>
            <w:webHidden/>
            <w:sz w:val="20"/>
            <w:szCs w:val="24"/>
            <w:lang w:eastAsia="en-GB"/>
          </w:rPr>
          <w:fldChar w:fldCharType="end"/>
        </w:r>
      </w:hyperlink>
    </w:p>
    <w:p w14:paraId="5F207231" w14:textId="008EC1A9" w:rsidR="00683711" w:rsidRPr="00683711" w:rsidRDefault="004A78B1" w:rsidP="00B12C77">
      <w:pPr>
        <w:widowControl w:val="0"/>
        <w:spacing w:after="0" w:line="240" w:lineRule="auto"/>
        <w:ind w:firstLine="567"/>
        <w:rPr>
          <w:rFonts w:ascii="Arial" w:eastAsia="Times New Roman" w:hAnsi="Arial" w:cs="Arial"/>
          <w:sz w:val="20"/>
          <w:szCs w:val="20"/>
          <w:lang w:eastAsia="en-GB"/>
        </w:rPr>
      </w:pPr>
      <w:hyperlink w:anchor="_Toc422462850" w:history="1">
        <w:r w:rsidR="00683711" w:rsidRPr="00683711">
          <w:rPr>
            <w:rFonts w:ascii="Arial" w:eastAsia="Times New Roman" w:hAnsi="Arial" w:cs="Arial"/>
            <w:noProof/>
            <w:color w:val="0000FF"/>
            <w:sz w:val="20"/>
            <w:szCs w:val="20"/>
            <w:u w:val="single"/>
            <w:lang w:eastAsia="en-GB"/>
          </w:rPr>
          <w:t>J.</w:t>
        </w:r>
        <w:r w:rsidR="00683711" w:rsidRPr="00683711">
          <w:rPr>
            <w:rFonts w:ascii="Arial" w:eastAsia="Times New Roman" w:hAnsi="Arial" w:cs="Arial"/>
            <w:smallCaps/>
            <w:noProof/>
            <w:sz w:val="20"/>
            <w:szCs w:val="20"/>
            <w:lang w:eastAsia="en-GB"/>
          </w:rPr>
          <w:tab/>
        </w:r>
        <w:r w:rsidR="009804D3">
          <w:rPr>
            <w:rFonts w:ascii="Arial" w:eastAsia="Times New Roman" w:hAnsi="Arial" w:cs="Arial"/>
            <w:noProof/>
            <w:color w:val="0000FF"/>
            <w:sz w:val="20"/>
            <w:szCs w:val="20"/>
            <w:u w:val="single"/>
            <w:lang w:eastAsia="en-GB"/>
          </w:rPr>
          <w:t>P</w:t>
        </w:r>
        <w:r w:rsidR="00683711" w:rsidRPr="00683711">
          <w:rPr>
            <w:rFonts w:ascii="Arial" w:eastAsia="Times New Roman" w:hAnsi="Arial" w:cs="Arial"/>
            <w:noProof/>
            <w:color w:val="0000FF"/>
            <w:sz w:val="20"/>
            <w:szCs w:val="20"/>
            <w:u w:val="single"/>
            <w:lang w:eastAsia="en-GB"/>
          </w:rPr>
          <w:t>roject specific DEFCONS and DEFCON SC variants</w:t>
        </w:r>
        <w:r w:rsidR="00B12C77">
          <w:rPr>
            <w:rFonts w:ascii="Arial" w:eastAsia="Times New Roman" w:hAnsi="Arial" w:cs="Arial"/>
            <w:noProof/>
            <w:color w:val="0000FF"/>
            <w:sz w:val="20"/>
            <w:szCs w:val="20"/>
            <w:u w:val="single"/>
            <w:lang w:eastAsia="en-GB"/>
          </w:rPr>
          <w:t>…</w:t>
        </w:r>
        <w:r w:rsidR="00B12C77">
          <w:rPr>
            <w:rFonts w:ascii="Arial" w:eastAsia="Times New Roman" w:hAnsi="Arial" w:cs="Arial"/>
            <w:noProof/>
            <w:color w:val="0000FF"/>
            <w:sz w:val="20"/>
            <w:szCs w:val="20"/>
            <w:lang w:eastAsia="en-GB"/>
          </w:rPr>
          <w:t>………………………………</w:t>
        </w:r>
        <w:r w:rsidR="00683711" w:rsidRPr="00683711">
          <w:rPr>
            <w:rFonts w:ascii="Arial" w:eastAsia="Times New Roman" w:hAnsi="Arial" w:cs="Arial"/>
            <w:noProof/>
            <w:webHidden/>
            <w:sz w:val="20"/>
            <w:szCs w:val="20"/>
            <w:lang w:eastAsia="en-GB"/>
          </w:rPr>
          <w:fldChar w:fldCharType="begin"/>
        </w:r>
        <w:r w:rsidR="00683711" w:rsidRPr="00683711">
          <w:rPr>
            <w:rFonts w:ascii="Arial" w:eastAsia="Times New Roman" w:hAnsi="Arial" w:cs="Arial"/>
            <w:noProof/>
            <w:webHidden/>
            <w:sz w:val="20"/>
            <w:szCs w:val="20"/>
            <w:lang w:eastAsia="en-GB"/>
          </w:rPr>
          <w:instrText xml:space="preserve"> PAGEREF _Toc422462850 \h </w:instrText>
        </w:r>
        <w:r w:rsidR="00683711" w:rsidRPr="00683711">
          <w:rPr>
            <w:rFonts w:ascii="Arial" w:eastAsia="Times New Roman" w:hAnsi="Arial" w:cs="Arial"/>
            <w:noProof/>
            <w:webHidden/>
            <w:sz w:val="20"/>
            <w:szCs w:val="20"/>
            <w:lang w:eastAsia="en-GB"/>
          </w:rPr>
        </w:r>
        <w:r w:rsidR="00683711" w:rsidRPr="00683711">
          <w:rPr>
            <w:rFonts w:ascii="Arial" w:eastAsia="Times New Roman" w:hAnsi="Arial" w:cs="Arial"/>
            <w:noProof/>
            <w:webHidden/>
            <w:sz w:val="20"/>
            <w:szCs w:val="20"/>
            <w:lang w:eastAsia="en-GB"/>
          </w:rPr>
          <w:fldChar w:fldCharType="separate"/>
        </w:r>
        <w:r w:rsidR="00683711" w:rsidRPr="00683711">
          <w:rPr>
            <w:rFonts w:ascii="Arial" w:eastAsia="Times New Roman" w:hAnsi="Arial" w:cs="Arial"/>
            <w:noProof/>
            <w:webHidden/>
            <w:sz w:val="20"/>
            <w:szCs w:val="20"/>
            <w:lang w:eastAsia="en-GB"/>
          </w:rPr>
          <w:t>36</w:t>
        </w:r>
        <w:r w:rsidR="00683711" w:rsidRPr="00683711">
          <w:rPr>
            <w:rFonts w:ascii="Arial" w:eastAsia="Times New Roman" w:hAnsi="Arial" w:cs="Arial"/>
            <w:noProof/>
            <w:webHidden/>
            <w:sz w:val="20"/>
            <w:szCs w:val="20"/>
            <w:lang w:eastAsia="en-GB"/>
          </w:rPr>
          <w:fldChar w:fldCharType="end"/>
        </w:r>
      </w:hyperlink>
    </w:p>
    <w:p w14:paraId="7AC9AC1F" w14:textId="1871A4EE" w:rsidR="00683711" w:rsidRPr="00683711" w:rsidRDefault="00683711" w:rsidP="00683711">
      <w:pPr>
        <w:widowControl w:val="0"/>
        <w:tabs>
          <w:tab w:val="left" w:pos="1134"/>
          <w:tab w:val="right" w:leader="dot" w:pos="9072"/>
        </w:tabs>
        <w:spacing w:after="0" w:line="240" w:lineRule="auto"/>
        <w:ind w:left="567"/>
        <w:rPr>
          <w:rFonts w:ascii="Arial" w:eastAsia="Times New Roman" w:hAnsi="Arial" w:cs="Arial"/>
          <w:smallCaps/>
          <w:noProof/>
          <w:color w:val="0000FF"/>
          <w:sz w:val="20"/>
          <w:szCs w:val="20"/>
          <w:u w:val="single"/>
          <w:lang w:eastAsia="en-GB"/>
        </w:rPr>
      </w:pPr>
      <w:r w:rsidRPr="00683711">
        <w:rPr>
          <w:rFonts w:ascii="Arial" w:eastAsia="Times New Roman" w:hAnsi="Arial" w:cs="Arial"/>
          <w:smallCaps/>
          <w:noProof/>
          <w:color w:val="0000FF"/>
          <w:sz w:val="20"/>
          <w:szCs w:val="20"/>
          <w:u w:val="single"/>
          <w:lang w:eastAsia="en-GB"/>
        </w:rPr>
        <w:fldChar w:fldCharType="begin"/>
      </w:r>
      <w:r w:rsidRPr="00683711">
        <w:rPr>
          <w:rFonts w:ascii="Arial" w:eastAsia="Times New Roman" w:hAnsi="Arial" w:cs="Arial"/>
          <w:smallCaps/>
          <w:noProof/>
          <w:color w:val="0000FF"/>
          <w:sz w:val="20"/>
          <w:szCs w:val="20"/>
          <w:u w:val="single"/>
          <w:lang w:eastAsia="en-GB"/>
        </w:rPr>
        <w:instrText xml:space="preserve"> </w:instrText>
      </w:r>
      <w:r w:rsidRPr="00683711">
        <w:rPr>
          <w:rFonts w:ascii="Arial" w:eastAsia="Times New Roman" w:hAnsi="Arial" w:cs="Arial"/>
          <w:smallCaps/>
          <w:noProof/>
          <w:sz w:val="20"/>
          <w:szCs w:val="20"/>
          <w:lang w:eastAsia="en-GB"/>
        </w:rPr>
        <w:instrText>HYPERLINK \l "_Toc422462851"</w:instrText>
      </w:r>
      <w:r w:rsidRPr="00683711">
        <w:rPr>
          <w:rFonts w:ascii="Arial" w:eastAsia="Times New Roman" w:hAnsi="Arial" w:cs="Arial"/>
          <w:smallCaps/>
          <w:noProof/>
          <w:color w:val="0000FF"/>
          <w:sz w:val="20"/>
          <w:szCs w:val="20"/>
          <w:u w:val="single"/>
          <w:lang w:eastAsia="en-GB"/>
        </w:rPr>
        <w:instrText xml:space="preserve"> </w:instrText>
      </w:r>
      <w:r w:rsidRPr="00683711">
        <w:rPr>
          <w:rFonts w:ascii="Arial" w:eastAsia="Times New Roman" w:hAnsi="Arial" w:cs="Arial"/>
          <w:smallCaps/>
          <w:noProof/>
          <w:color w:val="0000FF"/>
          <w:sz w:val="20"/>
          <w:szCs w:val="20"/>
          <w:u w:val="single"/>
          <w:lang w:eastAsia="en-GB"/>
        </w:rPr>
        <w:fldChar w:fldCharType="separate"/>
      </w:r>
      <w:r w:rsidRPr="00683711">
        <w:rPr>
          <w:rFonts w:ascii="Arial" w:eastAsia="Times New Roman" w:hAnsi="Arial" w:cs="Arial"/>
          <w:smallCaps/>
          <w:noProof/>
          <w:color w:val="0000FF"/>
          <w:sz w:val="20"/>
          <w:szCs w:val="20"/>
          <w:u w:val="single"/>
          <w:lang w:eastAsia="en-GB"/>
        </w:rPr>
        <w:t>K.</w:t>
      </w:r>
      <w:r w:rsidRPr="00683711">
        <w:rPr>
          <w:rFonts w:ascii="Arial" w:eastAsia="Times New Roman" w:hAnsi="Arial" w:cs="Arial"/>
          <w:noProof/>
          <w:sz w:val="20"/>
          <w:szCs w:val="20"/>
          <w:lang w:eastAsia="en-GB"/>
        </w:rPr>
        <w:tab/>
      </w:r>
      <w:r w:rsidRPr="00683711">
        <w:rPr>
          <w:rFonts w:ascii="Arial" w:eastAsia="Times New Roman" w:hAnsi="Arial" w:cs="Arial"/>
          <w:smallCaps/>
          <w:noProof/>
          <w:color w:val="0000FF"/>
          <w:sz w:val="20"/>
          <w:szCs w:val="20"/>
          <w:u w:val="single"/>
          <w:lang w:eastAsia="en-GB"/>
        </w:rPr>
        <w:t>special conditions that apply to this Contract</w:t>
      </w:r>
      <w:r w:rsidR="00B12C77" w:rsidRPr="00B12C77">
        <w:rPr>
          <w:rFonts w:ascii="Arial" w:eastAsia="Times New Roman" w:hAnsi="Arial" w:cs="Arial"/>
          <w:smallCaps/>
          <w:noProof/>
          <w:color w:val="0000FF"/>
          <w:sz w:val="20"/>
          <w:szCs w:val="20"/>
          <w:lang w:eastAsia="en-GB"/>
        </w:rPr>
        <w:t>………………………… ……………..36</w:t>
      </w:r>
      <w:r w:rsidRPr="00683711">
        <w:rPr>
          <w:rFonts w:ascii="Arial" w:eastAsia="Times New Roman" w:hAnsi="Arial" w:cs="Arial"/>
          <w:smallCaps/>
          <w:noProof/>
          <w:color w:val="0000FF"/>
          <w:sz w:val="20"/>
          <w:szCs w:val="20"/>
          <w:u w:val="single"/>
          <w:lang w:eastAsia="en-GB"/>
        </w:rPr>
        <w:t xml:space="preserve"> </w:t>
      </w:r>
    </w:p>
    <w:p w14:paraId="3DA6FB40" w14:textId="1C2C3811" w:rsidR="00683711" w:rsidRPr="00B12C77" w:rsidRDefault="00683711" w:rsidP="00B12C77">
      <w:pPr>
        <w:widowControl w:val="0"/>
        <w:tabs>
          <w:tab w:val="left" w:pos="1134"/>
          <w:tab w:val="right" w:leader="dot" w:pos="9072"/>
        </w:tabs>
        <w:spacing w:after="0" w:line="240" w:lineRule="auto"/>
        <w:ind w:firstLine="567"/>
        <w:rPr>
          <w:rFonts w:ascii="Arial" w:eastAsia="Times New Roman" w:hAnsi="Arial" w:cs="Arial"/>
          <w:noProof/>
          <w:sz w:val="20"/>
          <w:szCs w:val="20"/>
          <w:lang w:eastAsia="en-GB"/>
        </w:rPr>
      </w:pPr>
      <w:r w:rsidRPr="00683711">
        <w:rPr>
          <w:rFonts w:ascii="Arial" w:eastAsia="Times New Roman" w:hAnsi="Arial" w:cs="Arial"/>
          <w:smallCaps/>
          <w:noProof/>
          <w:color w:val="0000FF"/>
          <w:sz w:val="20"/>
          <w:szCs w:val="20"/>
          <w:u w:val="single"/>
          <w:lang w:eastAsia="en-GB"/>
        </w:rPr>
        <w:fldChar w:fldCharType="end"/>
      </w:r>
      <w:hyperlink w:anchor="_Toc422462852" w:history="1">
        <w:r w:rsidRPr="00683711">
          <w:rPr>
            <w:rFonts w:ascii="Arial" w:eastAsia="Times New Roman" w:hAnsi="Arial" w:cs="Times New Roman"/>
            <w:smallCaps/>
            <w:noProof/>
            <w:color w:val="0000FF"/>
            <w:sz w:val="20"/>
            <w:szCs w:val="24"/>
            <w:u w:val="single"/>
            <w:lang w:eastAsia="en-GB"/>
          </w:rPr>
          <w:t>L.</w:t>
        </w:r>
        <w:r w:rsidRPr="00683711">
          <w:rPr>
            <w:rFonts w:ascii="Calibri" w:eastAsia="Times New Roman" w:hAnsi="Calibri" w:cs="Times New Roman"/>
            <w:noProof/>
            <w:lang w:eastAsia="en-GB"/>
          </w:rPr>
          <w:tab/>
        </w:r>
        <w:r w:rsidRPr="00683711">
          <w:rPr>
            <w:rFonts w:ascii="Arial" w:eastAsia="Times New Roman" w:hAnsi="Arial" w:cs="Times New Roman"/>
            <w:smallCaps/>
            <w:noProof/>
            <w:color w:val="0000FF"/>
            <w:sz w:val="20"/>
            <w:szCs w:val="24"/>
            <w:u w:val="single"/>
            <w:lang w:eastAsia="en-GB"/>
          </w:rPr>
          <w:t>The processes that apply to this Contract are:</w:t>
        </w:r>
      </w:hyperlink>
      <w:r w:rsidRPr="00683711">
        <w:rPr>
          <w:rFonts w:ascii="Calibri" w:eastAsia="Times New Roman" w:hAnsi="Calibri" w:cs="Times New Roman"/>
          <w:noProof/>
          <w:lang w:eastAsia="en-GB"/>
        </w:rPr>
        <w:t xml:space="preserve"> </w:t>
      </w:r>
    </w:p>
    <w:p w14:paraId="4A019D3E" w14:textId="77777777" w:rsidR="00683711" w:rsidRPr="00683711" w:rsidRDefault="00683711" w:rsidP="00683711">
      <w:pPr>
        <w:widowControl w:val="0"/>
        <w:spacing w:after="0" w:line="240" w:lineRule="auto"/>
        <w:ind w:left="1134"/>
        <w:rPr>
          <w:rFonts w:ascii="Arial" w:eastAsia="Times New Roman" w:hAnsi="Arial" w:cs="Arial"/>
          <w:noProof/>
          <w:sz w:val="16"/>
          <w:szCs w:val="16"/>
          <w:lang w:eastAsia="en-GB"/>
        </w:rPr>
      </w:pPr>
      <w:r w:rsidRPr="00683711">
        <w:rPr>
          <w:rFonts w:ascii="Arial" w:eastAsia="Times New Roman" w:hAnsi="Arial" w:cs="Arial"/>
          <w:sz w:val="20"/>
          <w:szCs w:val="20"/>
          <w:lang w:eastAsia="en-GB"/>
        </w:rPr>
        <w:t>L1</w:t>
      </w:r>
      <w:r w:rsidRPr="00683711">
        <w:rPr>
          <w:rFonts w:ascii="Arial" w:eastAsia="Times New Roman" w:hAnsi="Arial" w:cs="Arial"/>
          <w:noProof/>
          <w:sz w:val="20"/>
          <w:szCs w:val="20"/>
          <w:lang w:eastAsia="en-GB"/>
        </w:rPr>
        <w:t xml:space="preserve">. </w:t>
      </w:r>
      <w:r w:rsidRPr="00683711">
        <w:rPr>
          <w:rFonts w:ascii="Arial" w:eastAsia="Times New Roman" w:hAnsi="Arial" w:cs="Arial"/>
          <w:noProof/>
          <w:sz w:val="16"/>
          <w:szCs w:val="16"/>
          <w:lang w:eastAsia="en-GB"/>
        </w:rPr>
        <w:t>CONTRACTOR PERFORMANCE MEASUREMENT AND INCENTIVISATION</w:t>
      </w:r>
      <w:r w:rsidRPr="00683711">
        <w:rPr>
          <w:rFonts w:ascii="Arial" w:eastAsia="Times New Roman" w:hAnsi="Arial" w:cs="Arial"/>
          <w:noProof/>
          <w:sz w:val="20"/>
          <w:szCs w:val="20"/>
          <w:lang w:eastAsia="en-GB"/>
        </w:rPr>
        <w:t>………………………………………………………………………………….37</w:t>
      </w:r>
    </w:p>
    <w:p w14:paraId="333D11C9" w14:textId="77777777" w:rsidR="00683711" w:rsidRPr="00683711" w:rsidRDefault="00683711" w:rsidP="00683711">
      <w:pPr>
        <w:widowControl w:val="0"/>
        <w:tabs>
          <w:tab w:val="left" w:pos="1985"/>
        </w:tabs>
        <w:spacing w:after="0" w:line="240" w:lineRule="auto"/>
        <w:ind w:left="567"/>
        <w:rPr>
          <w:rFonts w:ascii="Arial" w:eastAsia="Times New Roman" w:hAnsi="Arial" w:cs="Arial"/>
          <w:smallCaps/>
          <w:noProof/>
          <w:sz w:val="20"/>
          <w:szCs w:val="20"/>
          <w:lang w:eastAsia="en-GB"/>
        </w:rPr>
      </w:pPr>
      <w:r w:rsidRPr="00683711">
        <w:rPr>
          <w:rFonts w:ascii="Arial" w:eastAsia="Times New Roman" w:hAnsi="Arial" w:cs="Arial"/>
          <w:sz w:val="28"/>
          <w:szCs w:val="28"/>
          <w:u w:val="single"/>
          <w:lang w:eastAsia="en-GB"/>
        </w:rPr>
        <w:lastRenderedPageBreak/>
        <w:fldChar w:fldCharType="end"/>
      </w:r>
      <w:hyperlink w:anchor="SC1" w:history="1">
        <w:r w:rsidRPr="00683711">
          <w:rPr>
            <w:rFonts w:ascii="Arial" w:eastAsia="Times New Roman" w:hAnsi="Arial" w:cs="Arial"/>
            <w:sz w:val="20"/>
            <w:szCs w:val="20"/>
            <w:lang w:eastAsia="en-GB"/>
          </w:rPr>
          <w:t xml:space="preserve">Schedule 1 </w:t>
        </w:r>
        <w:r w:rsidRPr="00683711">
          <w:rPr>
            <w:rFonts w:ascii="Arial" w:eastAsia="Times New Roman" w:hAnsi="Arial" w:cs="Arial"/>
            <w:sz w:val="20"/>
            <w:szCs w:val="20"/>
            <w:lang w:eastAsia="en-GB"/>
          </w:rPr>
          <w:tab/>
          <w:t>Definitions of Contract</w:t>
        </w:r>
      </w:hyperlink>
    </w:p>
    <w:p w14:paraId="48E00989" w14:textId="77777777" w:rsidR="00683711" w:rsidRPr="00683711" w:rsidRDefault="004A78B1" w:rsidP="00683711">
      <w:pPr>
        <w:widowControl w:val="0"/>
        <w:tabs>
          <w:tab w:val="left" w:pos="1985"/>
        </w:tabs>
        <w:spacing w:after="0" w:line="240" w:lineRule="auto"/>
        <w:ind w:left="567"/>
        <w:rPr>
          <w:rFonts w:ascii="Arial" w:eastAsia="Times New Roman" w:hAnsi="Arial" w:cs="Arial"/>
          <w:sz w:val="20"/>
          <w:szCs w:val="20"/>
          <w:lang w:eastAsia="en-GB"/>
        </w:rPr>
      </w:pPr>
      <w:hyperlink w:anchor="SC2" w:history="1">
        <w:r w:rsidR="00683711" w:rsidRPr="00683711">
          <w:rPr>
            <w:rFonts w:ascii="Arial" w:eastAsia="Times New Roman" w:hAnsi="Arial" w:cs="Arial"/>
            <w:sz w:val="20"/>
            <w:szCs w:val="20"/>
            <w:lang w:eastAsia="en-GB"/>
          </w:rPr>
          <w:t xml:space="preserve">Schedule </w:t>
        </w:r>
        <w:proofErr w:type="gramStart"/>
        <w:r w:rsidR="00683711" w:rsidRPr="00683711">
          <w:rPr>
            <w:rFonts w:ascii="Arial" w:eastAsia="Times New Roman" w:hAnsi="Arial" w:cs="Arial"/>
            <w:sz w:val="20"/>
            <w:szCs w:val="20"/>
            <w:lang w:eastAsia="en-GB"/>
          </w:rPr>
          <w:t xml:space="preserve">2 </w:t>
        </w:r>
        <w:r w:rsidR="00683711" w:rsidRPr="00683711">
          <w:rPr>
            <w:rFonts w:ascii="Arial" w:eastAsia="Times New Roman" w:hAnsi="Arial" w:cs="Arial"/>
            <w:sz w:val="20"/>
            <w:szCs w:val="20"/>
            <w:lang w:eastAsia="en-GB"/>
          </w:rPr>
          <w:tab/>
          <w:t>Schedule</w:t>
        </w:r>
        <w:proofErr w:type="gramEnd"/>
        <w:r w:rsidR="00683711" w:rsidRPr="00683711">
          <w:rPr>
            <w:rFonts w:ascii="Arial" w:eastAsia="Times New Roman" w:hAnsi="Arial" w:cs="Arial"/>
            <w:sz w:val="20"/>
            <w:szCs w:val="20"/>
            <w:lang w:eastAsia="en-GB"/>
          </w:rPr>
          <w:t xml:space="preserve"> of Requirements</w:t>
        </w:r>
      </w:hyperlink>
      <w:r w:rsidR="00683711" w:rsidRPr="00683711">
        <w:rPr>
          <w:rFonts w:ascii="Arial" w:eastAsia="Times New Roman" w:hAnsi="Arial" w:cs="Arial"/>
          <w:sz w:val="20"/>
          <w:szCs w:val="20"/>
          <w:lang w:eastAsia="en-GB"/>
        </w:rPr>
        <w:t xml:space="preserve"> </w:t>
      </w:r>
    </w:p>
    <w:p w14:paraId="55DAAB7A" w14:textId="77777777" w:rsidR="00683711" w:rsidRPr="00683711" w:rsidRDefault="004A78B1" w:rsidP="00683711">
      <w:pPr>
        <w:widowControl w:val="0"/>
        <w:tabs>
          <w:tab w:val="left" w:pos="1985"/>
        </w:tabs>
        <w:spacing w:after="0" w:line="240" w:lineRule="auto"/>
        <w:ind w:left="567"/>
        <w:rPr>
          <w:rFonts w:ascii="Arial" w:eastAsia="Times New Roman" w:hAnsi="Arial" w:cs="Arial"/>
          <w:sz w:val="20"/>
          <w:szCs w:val="20"/>
          <w:lang w:eastAsia="en-GB"/>
        </w:rPr>
      </w:pPr>
      <w:hyperlink w:anchor="SC3" w:history="1">
        <w:r w:rsidR="00683711" w:rsidRPr="00683711">
          <w:rPr>
            <w:rFonts w:ascii="Arial" w:eastAsia="Times New Roman" w:hAnsi="Arial" w:cs="Arial"/>
            <w:sz w:val="20"/>
            <w:szCs w:val="20"/>
            <w:lang w:eastAsia="en-GB"/>
          </w:rPr>
          <w:t xml:space="preserve">Schedule 3 </w:t>
        </w:r>
        <w:r w:rsidR="00683711" w:rsidRPr="00683711">
          <w:rPr>
            <w:rFonts w:ascii="Arial" w:eastAsia="Times New Roman" w:hAnsi="Arial" w:cs="Arial"/>
            <w:sz w:val="20"/>
            <w:szCs w:val="20"/>
            <w:lang w:eastAsia="en-GB"/>
          </w:rPr>
          <w:tab/>
          <w:t>Contract Data Sheet</w:t>
        </w:r>
      </w:hyperlink>
      <w:r w:rsidR="00683711" w:rsidRPr="00683711">
        <w:rPr>
          <w:rFonts w:ascii="Arial" w:eastAsia="Times New Roman" w:hAnsi="Arial" w:cs="Arial"/>
          <w:sz w:val="20"/>
          <w:szCs w:val="20"/>
          <w:lang w:eastAsia="en-GB"/>
        </w:rPr>
        <w:t xml:space="preserve"> </w:t>
      </w:r>
    </w:p>
    <w:p w14:paraId="40F157F0" w14:textId="77777777" w:rsidR="00683711" w:rsidRPr="00683711" w:rsidRDefault="004A78B1" w:rsidP="00683711">
      <w:pPr>
        <w:widowControl w:val="0"/>
        <w:spacing w:after="0" w:line="240" w:lineRule="auto"/>
        <w:ind w:left="1985"/>
        <w:rPr>
          <w:rFonts w:ascii="Arial" w:eastAsia="Times New Roman" w:hAnsi="Arial" w:cs="Arial"/>
          <w:sz w:val="20"/>
          <w:szCs w:val="20"/>
          <w:lang w:eastAsia="en-GB"/>
        </w:rPr>
      </w:pPr>
      <w:hyperlink w:anchor="SC3A" w:history="1">
        <w:r w:rsidR="00683711" w:rsidRPr="00683711">
          <w:rPr>
            <w:rFonts w:ascii="Arial" w:eastAsia="Times New Roman" w:hAnsi="Arial" w:cs="Arial"/>
            <w:sz w:val="20"/>
            <w:szCs w:val="20"/>
            <w:lang w:eastAsia="en-GB"/>
          </w:rPr>
          <w:t>Annex A to Schedule 3</w:t>
        </w:r>
      </w:hyperlink>
      <w:r w:rsidR="00683711" w:rsidRPr="00683711">
        <w:rPr>
          <w:rFonts w:ascii="Arial" w:eastAsia="Times New Roman" w:hAnsi="Arial" w:cs="Arial"/>
          <w:webHidden/>
          <w:sz w:val="20"/>
          <w:szCs w:val="20"/>
          <w:lang w:eastAsia="en-GB"/>
        </w:rPr>
        <w:tab/>
      </w:r>
    </w:p>
    <w:p w14:paraId="05C76C41" w14:textId="77777777" w:rsidR="00683711" w:rsidRPr="00683711" w:rsidRDefault="004A78B1" w:rsidP="00683711">
      <w:pPr>
        <w:widowControl w:val="0"/>
        <w:tabs>
          <w:tab w:val="left" w:pos="1985"/>
        </w:tabs>
        <w:spacing w:after="0" w:line="240" w:lineRule="auto"/>
        <w:ind w:left="567"/>
        <w:rPr>
          <w:rFonts w:ascii="Arial" w:eastAsia="Times New Roman" w:hAnsi="Arial" w:cs="Arial"/>
          <w:sz w:val="20"/>
          <w:szCs w:val="20"/>
          <w:lang w:eastAsia="en-GB"/>
        </w:rPr>
      </w:pPr>
      <w:hyperlink w:anchor="SC4" w:history="1">
        <w:r w:rsidR="00683711" w:rsidRPr="00683711">
          <w:rPr>
            <w:rFonts w:ascii="Arial" w:eastAsia="Times New Roman" w:hAnsi="Arial" w:cs="Arial"/>
            <w:sz w:val="20"/>
            <w:szCs w:val="20"/>
            <w:lang w:eastAsia="en-GB"/>
          </w:rPr>
          <w:t xml:space="preserve">Schedule 4 </w:t>
        </w:r>
        <w:r w:rsidR="00683711" w:rsidRPr="00683711">
          <w:rPr>
            <w:rFonts w:ascii="Arial" w:eastAsia="Times New Roman" w:hAnsi="Arial" w:cs="Arial"/>
            <w:sz w:val="20"/>
            <w:szCs w:val="20"/>
            <w:lang w:eastAsia="en-GB"/>
          </w:rPr>
          <w:tab/>
          <w:t>Contract Change Process Procedure (</w:t>
        </w:r>
        <w:proofErr w:type="spellStart"/>
        <w:r w:rsidR="00683711" w:rsidRPr="00683711">
          <w:rPr>
            <w:rFonts w:ascii="Arial" w:eastAsia="Times New Roman" w:hAnsi="Arial" w:cs="Arial"/>
            <w:sz w:val="20"/>
            <w:szCs w:val="20"/>
            <w:lang w:eastAsia="en-GB"/>
          </w:rPr>
          <w:t>i.a.w</w:t>
        </w:r>
        <w:proofErr w:type="spellEnd"/>
        <w:r w:rsidR="00683711" w:rsidRPr="00683711">
          <w:rPr>
            <w:rFonts w:ascii="Arial" w:eastAsia="Times New Roman" w:hAnsi="Arial" w:cs="Arial"/>
            <w:sz w:val="20"/>
            <w:szCs w:val="20"/>
            <w:lang w:eastAsia="en-GB"/>
          </w:rPr>
          <w:t>. clause A2.b)</w:t>
        </w:r>
      </w:hyperlink>
      <w:r w:rsidR="00683711" w:rsidRPr="00683711">
        <w:rPr>
          <w:rFonts w:ascii="Arial" w:eastAsia="Times New Roman" w:hAnsi="Arial" w:cs="Arial"/>
          <w:sz w:val="20"/>
          <w:szCs w:val="20"/>
          <w:lang w:eastAsia="en-GB"/>
        </w:rPr>
        <w:t xml:space="preserve"> </w:t>
      </w:r>
    </w:p>
    <w:p w14:paraId="4E90B9D4" w14:textId="77777777" w:rsidR="00683711" w:rsidRPr="00683711" w:rsidRDefault="004A78B1" w:rsidP="00683711">
      <w:pPr>
        <w:widowControl w:val="0"/>
        <w:tabs>
          <w:tab w:val="left" w:pos="1985"/>
        </w:tabs>
        <w:spacing w:after="0" w:line="240" w:lineRule="auto"/>
        <w:ind w:left="567"/>
        <w:rPr>
          <w:rFonts w:ascii="Arial" w:eastAsia="Times New Roman" w:hAnsi="Arial" w:cs="Arial"/>
          <w:sz w:val="20"/>
          <w:szCs w:val="20"/>
          <w:lang w:eastAsia="en-GB"/>
        </w:rPr>
      </w:pPr>
      <w:hyperlink w:anchor="SC5" w:history="1">
        <w:r w:rsidR="00683711" w:rsidRPr="00683711">
          <w:rPr>
            <w:rFonts w:ascii="Arial" w:eastAsia="Times New Roman" w:hAnsi="Arial" w:cs="Arial"/>
            <w:sz w:val="20"/>
            <w:szCs w:val="20"/>
            <w:lang w:eastAsia="en-GB"/>
          </w:rPr>
          <w:t>Schedule 5</w:t>
        </w:r>
        <w:r w:rsidR="00683711" w:rsidRPr="00683711">
          <w:rPr>
            <w:rFonts w:ascii="Arial" w:eastAsia="Times New Roman" w:hAnsi="Arial" w:cs="Arial"/>
            <w:sz w:val="20"/>
            <w:szCs w:val="20"/>
            <w:lang w:eastAsia="en-GB"/>
          </w:rPr>
          <w:tab/>
          <w:t>Export Licence (</w:t>
        </w:r>
        <w:proofErr w:type="spellStart"/>
        <w:r w:rsidR="00683711" w:rsidRPr="00683711">
          <w:rPr>
            <w:rFonts w:ascii="Arial" w:eastAsia="Times New Roman" w:hAnsi="Arial" w:cs="Arial"/>
            <w:sz w:val="20"/>
            <w:szCs w:val="20"/>
            <w:lang w:eastAsia="en-GB"/>
          </w:rPr>
          <w:t>i.a.w</w:t>
        </w:r>
        <w:proofErr w:type="spellEnd"/>
        <w:r w:rsidR="00683711" w:rsidRPr="00683711">
          <w:rPr>
            <w:rFonts w:ascii="Arial" w:eastAsia="Times New Roman" w:hAnsi="Arial" w:cs="Arial"/>
            <w:sz w:val="20"/>
            <w:szCs w:val="20"/>
            <w:lang w:eastAsia="en-GB"/>
          </w:rPr>
          <w:t>. clause A17.g)</w:t>
        </w:r>
      </w:hyperlink>
      <w:r w:rsidR="00683711" w:rsidRPr="00683711">
        <w:rPr>
          <w:rFonts w:ascii="Arial" w:eastAsia="Times New Roman" w:hAnsi="Arial" w:cs="Arial"/>
          <w:sz w:val="20"/>
          <w:szCs w:val="20"/>
          <w:lang w:eastAsia="en-GB"/>
        </w:rPr>
        <w:t xml:space="preserve"> </w:t>
      </w:r>
    </w:p>
    <w:p w14:paraId="2135C70B" w14:textId="77777777" w:rsidR="00683711" w:rsidRPr="00683711" w:rsidRDefault="004A78B1" w:rsidP="00683711">
      <w:pPr>
        <w:widowControl w:val="0"/>
        <w:tabs>
          <w:tab w:val="left" w:pos="1985"/>
        </w:tabs>
        <w:spacing w:after="0" w:line="240" w:lineRule="auto"/>
        <w:ind w:left="1985" w:hanging="1418"/>
        <w:rPr>
          <w:rFonts w:ascii="Arial" w:eastAsia="Times New Roman" w:hAnsi="Arial" w:cs="Arial"/>
          <w:sz w:val="20"/>
          <w:szCs w:val="20"/>
          <w:lang w:eastAsia="en-GB"/>
        </w:rPr>
      </w:pPr>
      <w:hyperlink w:anchor="SC6" w:history="1">
        <w:r w:rsidR="00683711" w:rsidRPr="00683711">
          <w:rPr>
            <w:rFonts w:ascii="Arial" w:eastAsia="Times New Roman" w:hAnsi="Arial" w:cs="Arial"/>
            <w:sz w:val="20"/>
            <w:szCs w:val="20"/>
            <w:lang w:eastAsia="en-GB"/>
          </w:rPr>
          <w:t xml:space="preserve">Schedule 6 </w:t>
        </w:r>
        <w:r w:rsidR="00683711" w:rsidRPr="00683711">
          <w:rPr>
            <w:rFonts w:ascii="Arial" w:eastAsia="Times New Roman" w:hAnsi="Arial" w:cs="Arial"/>
            <w:sz w:val="20"/>
            <w:szCs w:val="20"/>
            <w:lang w:eastAsia="en-GB"/>
          </w:rPr>
          <w:tab/>
          <w:t>Hazardous Articles, Materials or Substances Supplied under the Contract: Data Requirements</w:t>
        </w:r>
      </w:hyperlink>
    </w:p>
    <w:p w14:paraId="2721C059" w14:textId="77777777" w:rsidR="00683711" w:rsidRPr="00683711" w:rsidRDefault="004A78B1" w:rsidP="00683711">
      <w:pPr>
        <w:widowControl w:val="0"/>
        <w:tabs>
          <w:tab w:val="left" w:pos="1985"/>
        </w:tabs>
        <w:spacing w:after="0" w:line="240" w:lineRule="auto"/>
        <w:ind w:left="1985" w:hanging="1418"/>
        <w:rPr>
          <w:rFonts w:ascii="Arial" w:eastAsia="Times New Roman" w:hAnsi="Arial" w:cs="Arial"/>
          <w:sz w:val="20"/>
          <w:szCs w:val="20"/>
          <w:lang w:eastAsia="en-GB"/>
        </w:rPr>
      </w:pPr>
      <w:hyperlink w:anchor="SC7" w:history="1">
        <w:r w:rsidR="00683711" w:rsidRPr="00683711">
          <w:rPr>
            <w:rFonts w:ascii="Arial" w:eastAsia="Times New Roman" w:hAnsi="Arial" w:cs="Arial"/>
            <w:sz w:val="20"/>
            <w:szCs w:val="20"/>
            <w:lang w:eastAsia="en-GB"/>
          </w:rPr>
          <w:t>Schedule 7</w:t>
        </w:r>
        <w:r w:rsidR="00683711" w:rsidRPr="00683711">
          <w:rPr>
            <w:rFonts w:ascii="Arial" w:eastAsia="Times New Roman" w:hAnsi="Arial" w:cs="Arial"/>
            <w:sz w:val="20"/>
            <w:szCs w:val="20"/>
            <w:lang w:eastAsia="en-GB"/>
          </w:rPr>
          <w:tab/>
          <w:t>Timber and Wood-Derived Products Supplied under the Contract: Data Requirements</w:t>
        </w:r>
      </w:hyperlink>
    </w:p>
    <w:p w14:paraId="54DCD785" w14:textId="77777777" w:rsidR="00683711" w:rsidRPr="00683711" w:rsidRDefault="004A78B1" w:rsidP="00683711">
      <w:pPr>
        <w:widowControl w:val="0"/>
        <w:tabs>
          <w:tab w:val="left" w:pos="1985"/>
        </w:tabs>
        <w:spacing w:after="0" w:line="240" w:lineRule="auto"/>
        <w:ind w:left="567"/>
        <w:rPr>
          <w:rFonts w:ascii="Arial" w:eastAsia="Times New Roman" w:hAnsi="Arial" w:cs="Arial"/>
          <w:sz w:val="20"/>
          <w:szCs w:val="20"/>
          <w:lang w:eastAsia="en-GB"/>
        </w:rPr>
      </w:pPr>
      <w:hyperlink w:anchor="SC8" w:history="1">
        <w:r w:rsidR="00683711" w:rsidRPr="00683711">
          <w:rPr>
            <w:rFonts w:ascii="Arial" w:eastAsia="Times New Roman" w:hAnsi="Arial" w:cs="Arial"/>
            <w:sz w:val="20"/>
            <w:szCs w:val="20"/>
            <w:lang w:eastAsia="en-GB"/>
          </w:rPr>
          <w:t>Schedule 8</w:t>
        </w:r>
        <w:r w:rsidR="00683711" w:rsidRPr="00683711">
          <w:rPr>
            <w:rFonts w:ascii="Arial" w:eastAsia="Times New Roman" w:hAnsi="Arial" w:cs="Arial"/>
            <w:sz w:val="20"/>
            <w:szCs w:val="20"/>
            <w:lang w:eastAsia="en-GB"/>
          </w:rPr>
          <w:tab/>
          <w:t>Acceptance Procedure (</w:t>
        </w:r>
        <w:proofErr w:type="spellStart"/>
        <w:r w:rsidR="00683711" w:rsidRPr="00683711">
          <w:rPr>
            <w:rFonts w:ascii="Arial" w:eastAsia="Times New Roman" w:hAnsi="Arial" w:cs="Arial"/>
            <w:sz w:val="20"/>
            <w:szCs w:val="20"/>
            <w:lang w:eastAsia="en-GB"/>
          </w:rPr>
          <w:t>i.a.w</w:t>
        </w:r>
        <w:proofErr w:type="spellEnd"/>
        <w:r w:rsidR="00683711" w:rsidRPr="00683711">
          <w:rPr>
            <w:rFonts w:ascii="Arial" w:eastAsia="Times New Roman" w:hAnsi="Arial" w:cs="Arial"/>
            <w:sz w:val="20"/>
            <w:szCs w:val="20"/>
            <w:lang w:eastAsia="en-GB"/>
          </w:rPr>
          <w:t>. condition F2)</w:t>
        </w:r>
      </w:hyperlink>
      <w:r w:rsidR="00683711" w:rsidRPr="00683711">
        <w:rPr>
          <w:rFonts w:ascii="Arial" w:eastAsia="Times New Roman" w:hAnsi="Arial" w:cs="Arial"/>
          <w:sz w:val="20"/>
          <w:szCs w:val="20"/>
          <w:lang w:eastAsia="en-GB"/>
        </w:rPr>
        <w:t xml:space="preserve"> </w:t>
      </w:r>
    </w:p>
    <w:p w14:paraId="3744E435" w14:textId="77777777" w:rsidR="00683711" w:rsidRPr="00683711" w:rsidRDefault="004A78B1" w:rsidP="00683711">
      <w:pPr>
        <w:widowControl w:val="0"/>
        <w:tabs>
          <w:tab w:val="left" w:pos="1985"/>
        </w:tabs>
        <w:spacing w:after="0" w:line="240" w:lineRule="auto"/>
        <w:ind w:left="567"/>
        <w:rPr>
          <w:rFonts w:ascii="Arial" w:eastAsia="Times New Roman" w:hAnsi="Arial" w:cs="Arial"/>
          <w:sz w:val="20"/>
          <w:szCs w:val="20"/>
          <w:lang w:eastAsia="en-GB"/>
        </w:rPr>
      </w:pPr>
      <w:hyperlink w:anchor="SC9" w:history="1">
        <w:r w:rsidR="00683711" w:rsidRPr="00683711">
          <w:rPr>
            <w:rFonts w:ascii="Arial" w:eastAsia="Times New Roman" w:hAnsi="Arial" w:cs="Arial"/>
            <w:sz w:val="20"/>
            <w:szCs w:val="20"/>
            <w:lang w:eastAsia="en-GB"/>
          </w:rPr>
          <w:t xml:space="preserve">Schedule 9 </w:t>
        </w:r>
        <w:r w:rsidR="00683711" w:rsidRPr="00683711">
          <w:rPr>
            <w:rFonts w:ascii="Arial" w:eastAsia="Times New Roman" w:hAnsi="Arial" w:cs="Arial"/>
            <w:sz w:val="20"/>
            <w:szCs w:val="20"/>
            <w:lang w:eastAsia="en-GB"/>
          </w:rPr>
          <w:tab/>
          <w:t>Contractor’s Commercially Sensitive Information Form</w:t>
        </w:r>
      </w:hyperlink>
    </w:p>
    <w:p w14:paraId="68F38564" w14:textId="77777777" w:rsidR="00683711" w:rsidRPr="00683711" w:rsidRDefault="00683711" w:rsidP="00683711">
      <w:pPr>
        <w:widowControl w:val="0"/>
        <w:tabs>
          <w:tab w:val="left" w:pos="1985"/>
        </w:tabs>
        <w:spacing w:after="0" w:line="240" w:lineRule="auto"/>
        <w:ind w:left="1985" w:hanging="1418"/>
        <w:rPr>
          <w:rFonts w:ascii="Arial" w:eastAsia="Times New Roman" w:hAnsi="Arial" w:cs="Arial"/>
          <w:sz w:val="20"/>
          <w:szCs w:val="20"/>
          <w:lang w:eastAsia="en-GB"/>
        </w:rPr>
      </w:pPr>
      <w:r w:rsidRPr="00683711">
        <w:rPr>
          <w:rFonts w:ascii="Arial" w:eastAsia="Times New Roman" w:hAnsi="Arial" w:cs="Arial"/>
          <w:sz w:val="20"/>
          <w:szCs w:val="20"/>
          <w:lang w:eastAsia="en-GB"/>
        </w:rPr>
        <w:t>Schedule 10      Contract Annexes</w:t>
      </w:r>
    </w:p>
    <w:p w14:paraId="615139BF" w14:textId="3AA588E7" w:rsidR="00683711" w:rsidRPr="00683711" w:rsidRDefault="00683711" w:rsidP="00683711">
      <w:pPr>
        <w:widowControl w:val="0"/>
        <w:spacing w:after="0" w:line="240" w:lineRule="auto"/>
        <w:rPr>
          <w:rFonts w:ascii="Arial" w:eastAsia="Times New Roman" w:hAnsi="Arial" w:cs="Arial"/>
          <w:b/>
          <w:sz w:val="28"/>
          <w:szCs w:val="28"/>
          <w:lang w:eastAsia="en-GB"/>
        </w:rPr>
      </w:pPr>
      <w:r w:rsidRPr="00683711">
        <w:rPr>
          <w:rFonts w:ascii="Arial" w:eastAsia="Times New Roman" w:hAnsi="Arial" w:cs="Arial"/>
          <w:sz w:val="20"/>
          <w:szCs w:val="20"/>
          <w:lang w:eastAsia="en-GB"/>
        </w:rPr>
        <w:br w:type="page"/>
      </w:r>
      <w:r w:rsidRPr="00683711">
        <w:rPr>
          <w:rFonts w:ascii="Arial" w:eastAsia="Times New Roman" w:hAnsi="Arial" w:cs="Arial"/>
          <w:b/>
          <w:sz w:val="28"/>
          <w:szCs w:val="28"/>
          <w:lang w:eastAsia="en-GB"/>
        </w:rPr>
        <w:lastRenderedPageBreak/>
        <w:t xml:space="preserve">MOD Conditions for the Supply of Goods and Associated Services:  Contract No: </w:t>
      </w:r>
      <w:r w:rsidR="00BC4D06">
        <w:rPr>
          <w:rFonts w:ascii="Arial" w:eastAsia="Times New Roman" w:hAnsi="Arial" w:cs="Arial"/>
          <w:b/>
          <w:sz w:val="28"/>
          <w:szCs w:val="28"/>
          <w:lang w:eastAsia="en-GB"/>
        </w:rPr>
        <w:t>CBRN/00225</w:t>
      </w:r>
    </w:p>
    <w:p w14:paraId="04214E39" w14:textId="77777777" w:rsidR="00683711" w:rsidRPr="00683711" w:rsidRDefault="00683711" w:rsidP="00683711">
      <w:pPr>
        <w:widowControl w:val="0"/>
        <w:spacing w:after="0" w:line="240" w:lineRule="auto"/>
        <w:jc w:val="both"/>
        <w:rPr>
          <w:rFonts w:ascii="Arial" w:eastAsia="Times New Roman" w:hAnsi="Arial" w:cs="Arial"/>
          <w:b/>
          <w:szCs w:val="20"/>
          <w:u w:val="single"/>
          <w:lang w:eastAsia="en-GB"/>
        </w:rPr>
      </w:pPr>
    </w:p>
    <w:p w14:paraId="0CC2A186" w14:textId="77777777" w:rsidR="00683711" w:rsidRPr="00683711" w:rsidRDefault="00683711" w:rsidP="00683711">
      <w:pPr>
        <w:keepNext/>
        <w:widowControl w:val="0"/>
        <w:spacing w:after="0" w:line="240" w:lineRule="auto"/>
        <w:outlineLvl w:val="0"/>
        <w:rPr>
          <w:rFonts w:ascii="Arial" w:eastAsia="Times New Roman" w:hAnsi="Arial" w:cs="Arial"/>
          <w:b/>
          <w:bCs/>
          <w:szCs w:val="32"/>
          <w:lang w:eastAsia="en-GB"/>
        </w:rPr>
      </w:pPr>
      <w:bookmarkStart w:id="20" w:name="_Toc422462792"/>
      <w:r w:rsidRPr="00683711">
        <w:rPr>
          <w:rFonts w:ascii="Arial" w:eastAsia="Times New Roman" w:hAnsi="Arial" w:cs="Arial"/>
          <w:b/>
          <w:bCs/>
          <w:szCs w:val="32"/>
          <w:lang w:eastAsia="en-GB"/>
        </w:rPr>
        <w:t xml:space="preserve">A </w:t>
      </w:r>
      <w:r w:rsidRPr="00683711">
        <w:rPr>
          <w:rFonts w:ascii="Arial" w:eastAsia="Times New Roman" w:hAnsi="Arial" w:cs="Arial"/>
          <w:b/>
          <w:bCs/>
          <w:szCs w:val="32"/>
          <w:lang w:eastAsia="en-GB"/>
        </w:rPr>
        <w:tab/>
        <w:t>General Contract Provisions</w:t>
      </w:r>
      <w:bookmarkEnd w:id="20"/>
    </w:p>
    <w:p w14:paraId="21BB49BA" w14:textId="77777777" w:rsidR="00683711" w:rsidRPr="00683711" w:rsidRDefault="00683711" w:rsidP="00C55A37">
      <w:pPr>
        <w:widowControl w:val="0"/>
        <w:numPr>
          <w:ilvl w:val="0"/>
          <w:numId w:val="44"/>
        </w:numPr>
        <w:tabs>
          <w:tab w:val="num" w:pos="-513"/>
        </w:tabs>
        <w:spacing w:before="120" w:after="120" w:line="240" w:lineRule="auto"/>
        <w:ind w:left="567" w:hanging="567"/>
        <w:jc w:val="both"/>
        <w:outlineLvl w:val="1"/>
        <w:rPr>
          <w:rFonts w:ascii="Arial" w:eastAsia="Times New Roman" w:hAnsi="Arial" w:cs="Arial"/>
          <w:b/>
          <w:bCs/>
          <w:lang w:eastAsia="en-GB"/>
        </w:rPr>
      </w:pPr>
      <w:bookmarkStart w:id="21" w:name="_Toc422462793"/>
      <w:r w:rsidRPr="00683711">
        <w:rPr>
          <w:rFonts w:ascii="Arial" w:eastAsia="Times New Roman" w:hAnsi="Arial" w:cs="Arial"/>
          <w:b/>
          <w:bCs/>
          <w:lang w:eastAsia="en-GB"/>
        </w:rPr>
        <w:t>Interpretation</w:t>
      </w:r>
      <w:bookmarkEnd w:id="21"/>
    </w:p>
    <w:p w14:paraId="29083951"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defined terms in the Contract shall be as set out in Schedule 1. </w:t>
      </w:r>
    </w:p>
    <w:p w14:paraId="3B8B9C9C"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Unless the context otherwise requires:</w:t>
      </w:r>
    </w:p>
    <w:p w14:paraId="7603F1BF"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singular includes the plural and vice versa, and the masculine includes the feminine and vice versa.</w:t>
      </w:r>
    </w:p>
    <w:p w14:paraId="105E2DDE"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words “include”, “includes”, “including” and “included” are to be construed as if they were immediately followed by the words “without limitation”, except where explicitly stated otherwise. </w:t>
      </w:r>
    </w:p>
    <w:p w14:paraId="08124C55"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expression “person” means any individual, firm, body corporate, unincorporated association or partnership, government, state or agency of a state or joint venture.</w:t>
      </w:r>
    </w:p>
    <w:p w14:paraId="41071293"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References to any statute, enactment, order, regulation, or other similar instrument shall be construed as a reference to the statute, enactment, order, regulation, or instrument as amended, supplemented, replaced or consolidated by any subsequent statute, enactment, order, regulation, or instrument.</w:t>
      </w:r>
    </w:p>
    <w:p w14:paraId="476065FF"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heading to any Contract provision shall not affect the interpretation of that provision.</w:t>
      </w:r>
    </w:p>
    <w:p w14:paraId="5835C43F"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Any decision, act or thing which the Authority is required or authorised to take or do under the Contract</w:t>
      </w:r>
      <w:r w:rsidRPr="00683711">
        <w:rPr>
          <w:rFonts w:ascii="Arial" w:eastAsia="Times New Roman" w:hAnsi="Arial" w:cs="Arial"/>
          <w:i/>
          <w:sz w:val="20"/>
          <w:szCs w:val="20"/>
          <w:lang w:eastAsia="en-GB"/>
        </w:rPr>
        <w:t xml:space="preserve"> </w:t>
      </w:r>
      <w:r w:rsidRPr="00683711">
        <w:rPr>
          <w:rFonts w:ascii="Arial" w:eastAsia="Times New Roman" w:hAnsi="Arial" w:cs="Arial"/>
          <w:sz w:val="20"/>
          <w:szCs w:val="20"/>
          <w:lang w:eastAsia="en-GB"/>
        </w:rPr>
        <w:t>may be taken or done only by the person (or their nominated deputy) authorised in Schedule 3 (Contract Data Sheet) to take or do that decision, act, or thing on behalf of the Authority</w:t>
      </w:r>
      <w:r w:rsidRPr="00683711">
        <w:rPr>
          <w:rFonts w:ascii="Arial" w:eastAsia="Times New Roman" w:hAnsi="Arial" w:cs="Arial"/>
          <w:i/>
          <w:sz w:val="20"/>
          <w:szCs w:val="20"/>
          <w:lang w:eastAsia="en-GB"/>
        </w:rPr>
        <w:t>.</w:t>
      </w:r>
    </w:p>
    <w:p w14:paraId="21B69236"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Unless excluded within the Conditions of the Contract or required by law, references to submission of documents in writing shall include electronic submission.</w:t>
      </w:r>
    </w:p>
    <w:p w14:paraId="7413D59D" w14:textId="77777777" w:rsidR="00683711" w:rsidRPr="00683711" w:rsidRDefault="00683711" w:rsidP="00C55A37">
      <w:pPr>
        <w:widowControl w:val="0"/>
        <w:numPr>
          <w:ilvl w:val="0"/>
          <w:numId w:val="44"/>
        </w:numPr>
        <w:tabs>
          <w:tab w:val="num" w:pos="0"/>
        </w:tabs>
        <w:spacing w:before="120" w:after="120" w:line="240" w:lineRule="auto"/>
        <w:ind w:left="567" w:hanging="567"/>
        <w:jc w:val="both"/>
        <w:outlineLvl w:val="1"/>
        <w:rPr>
          <w:rFonts w:ascii="Arial" w:eastAsia="Times New Roman" w:hAnsi="Arial" w:cs="Arial"/>
          <w:b/>
          <w:bCs/>
          <w:lang w:eastAsia="en-GB"/>
        </w:rPr>
      </w:pPr>
      <w:bookmarkStart w:id="22" w:name="_Toc422462794"/>
      <w:r w:rsidRPr="00683711">
        <w:rPr>
          <w:rFonts w:ascii="Arial" w:eastAsia="Times New Roman" w:hAnsi="Arial" w:cs="Arial"/>
          <w:b/>
          <w:bCs/>
          <w:lang w:eastAsia="en-GB"/>
        </w:rPr>
        <w:t>Amendments to Contract</w:t>
      </w:r>
      <w:bookmarkEnd w:id="22"/>
    </w:p>
    <w:p w14:paraId="37F6EA7C"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bookmarkStart w:id="23" w:name="_Ref277243285"/>
      <w:r w:rsidRPr="00683711">
        <w:rPr>
          <w:rFonts w:ascii="Arial" w:eastAsia="Times New Roman" w:hAnsi="Arial" w:cs="Arial"/>
          <w:sz w:val="20"/>
          <w:szCs w:val="20"/>
          <w:lang w:eastAsia="en-GB"/>
        </w:rPr>
        <w:t xml:space="preserve">Except as provided in condition F4 </w:t>
      </w:r>
      <w:bookmarkEnd w:id="23"/>
      <w:r w:rsidRPr="00683711">
        <w:rPr>
          <w:rFonts w:ascii="Arial" w:eastAsia="Times New Roman" w:hAnsi="Arial" w:cs="Arial"/>
          <w:sz w:val="20"/>
          <w:szCs w:val="20"/>
          <w:lang w:eastAsia="en-GB"/>
        </w:rPr>
        <w:t>all amendments to this Contract shall be serially numbered, in writing, issued only by the Authority’s Representative (Commercial), and agreed by both Parties.</w:t>
      </w:r>
    </w:p>
    <w:p w14:paraId="168E7A08"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Where the Authority or the Contractor wishes to introduce a change which is not minor or which is likely to involve a change to the Contract Price, the provisions of Schedule 4 (Change Process) shall apply.  The Contractor shall not carry out any work until any necessary change to the Contract Price has been agreed and a written amendment in accordance with clause A2.a above has been issued.</w:t>
      </w:r>
    </w:p>
    <w:p w14:paraId="72EC365B" w14:textId="77777777" w:rsidR="00683711" w:rsidRPr="00683711" w:rsidRDefault="00683711" w:rsidP="00C55A37">
      <w:pPr>
        <w:widowControl w:val="0"/>
        <w:numPr>
          <w:ilvl w:val="0"/>
          <w:numId w:val="44"/>
        </w:numPr>
        <w:tabs>
          <w:tab w:val="num" w:pos="0"/>
        </w:tabs>
        <w:spacing w:before="120" w:after="120" w:line="240" w:lineRule="auto"/>
        <w:ind w:left="567" w:hanging="567"/>
        <w:jc w:val="both"/>
        <w:outlineLvl w:val="1"/>
        <w:rPr>
          <w:rFonts w:ascii="Arial" w:eastAsia="Times New Roman" w:hAnsi="Arial" w:cs="Arial"/>
          <w:b/>
          <w:iCs/>
          <w:lang w:eastAsia="en-GB"/>
        </w:rPr>
      </w:pPr>
      <w:bookmarkStart w:id="24" w:name="_Toc422462795"/>
      <w:r w:rsidRPr="00683711">
        <w:rPr>
          <w:rFonts w:ascii="Arial" w:eastAsia="Times New Roman" w:hAnsi="Arial" w:cs="Arial"/>
          <w:b/>
          <w:bCs/>
          <w:lang w:eastAsia="en-GB"/>
        </w:rPr>
        <w:t>Variations to Specification</w:t>
      </w:r>
      <w:bookmarkEnd w:id="24"/>
      <w:r w:rsidRPr="00683711">
        <w:rPr>
          <w:rFonts w:ascii="Arial" w:eastAsia="Times New Roman" w:hAnsi="Arial" w:cs="Arial"/>
          <w:b/>
          <w:bCs/>
          <w:lang w:eastAsia="en-GB"/>
        </w:rPr>
        <w:t xml:space="preserve">       </w:t>
      </w:r>
    </w:p>
    <w:p w14:paraId="6AEE3CC3"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Authority’s Representative may, by Notice (following consultation with the Contractor as necessary), alter the Specification as from a date agreed by both Parties and to the extent specified by the Authority, provided that any such variations </w:t>
      </w:r>
      <w:r w:rsidRPr="00683711">
        <w:rPr>
          <w:rFonts w:ascii="Arial" w:eastAsia="Times New Roman" w:hAnsi="Arial" w:cs="Times New Roman"/>
          <w:sz w:val="20"/>
          <w:szCs w:val="20"/>
          <w:lang w:eastAsia="en-GB"/>
        </w:rPr>
        <w:t xml:space="preserve">shall be limited to the extent that they do not alter the fit, form, function or characteristics </w:t>
      </w:r>
      <w:r w:rsidRPr="00683711">
        <w:rPr>
          <w:rFonts w:ascii="Arial" w:eastAsia="Times New Roman" w:hAnsi="Arial" w:cs="Arial"/>
          <w:sz w:val="20"/>
          <w:szCs w:val="20"/>
          <w:lang w:eastAsia="en-GB"/>
        </w:rPr>
        <w:t xml:space="preserve">of the Contractor Deliverables to be supplied under the Contract.  The Contractor shall ensure that the Contractor Deliverables take account of any such variations.  Such variations shall not require formal amendment of the Contract in accordance with the process set out in condition A2 (Amendments to Contract) and shall be implemented </w:t>
      </w:r>
      <w:r w:rsidRPr="00683711">
        <w:rPr>
          <w:rFonts w:ascii="Arial" w:eastAsia="Times New Roman" w:hAnsi="Arial" w:cs="Times New Roman"/>
          <w:sz w:val="20"/>
          <w:szCs w:val="20"/>
          <w:lang w:eastAsia="en-GB"/>
        </w:rPr>
        <w:t>upon receipt, or at the date specified in the Authority’s Notice, unless otherwise specified.</w:t>
      </w:r>
    </w:p>
    <w:p w14:paraId="509E00D8" w14:textId="77777777" w:rsidR="00683711" w:rsidRPr="00683711" w:rsidRDefault="00683711" w:rsidP="00683711">
      <w:pPr>
        <w:keepNext/>
        <w:widowControl w:val="0"/>
        <w:spacing w:before="120" w:after="120" w:line="240" w:lineRule="auto"/>
        <w:ind w:left="567"/>
        <w:rPr>
          <w:rFonts w:ascii="Arial" w:eastAsia="Times New Roman" w:hAnsi="Arial" w:cs="Times New Roman"/>
          <w:sz w:val="20"/>
          <w:szCs w:val="20"/>
          <w:lang w:eastAsia="en-GB"/>
        </w:rPr>
      </w:pPr>
      <w:r w:rsidRPr="00683711">
        <w:rPr>
          <w:rFonts w:ascii="Arial" w:eastAsia="Times New Roman" w:hAnsi="Arial" w:cs="Times New Roman"/>
          <w:sz w:val="20"/>
          <w:szCs w:val="20"/>
          <w:lang w:eastAsia="en-GB"/>
        </w:rPr>
        <w:t>b.</w:t>
      </w:r>
      <w:r w:rsidRPr="00683711">
        <w:rPr>
          <w:rFonts w:ascii="Arial" w:eastAsia="Times New Roman" w:hAnsi="Arial" w:cs="Times New Roman"/>
          <w:sz w:val="20"/>
          <w:szCs w:val="20"/>
          <w:lang w:eastAsia="en-GB"/>
        </w:rPr>
        <w:tab/>
        <w:t>Any variations that cause a change to:</w:t>
      </w:r>
    </w:p>
    <w:p w14:paraId="58934FFC"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fit, form, function or characteristics of the Contractor Deliverables;</w:t>
      </w:r>
    </w:p>
    <w:p w14:paraId="26705782"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cost;</w:t>
      </w:r>
    </w:p>
    <w:p w14:paraId="3ED9CB5A"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Delivery Dates;</w:t>
      </w:r>
    </w:p>
    <w:p w14:paraId="445B0D38"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period required for the production or completion; or</w:t>
      </w:r>
    </w:p>
    <w:p w14:paraId="7416E8CB"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other work caused by the alteration,</w:t>
      </w:r>
    </w:p>
    <w:p w14:paraId="2DEDB094" w14:textId="77777777" w:rsidR="00683711" w:rsidRPr="00683711" w:rsidRDefault="00683711" w:rsidP="00683711">
      <w:pPr>
        <w:keepLines/>
        <w:widowControl w:val="0"/>
        <w:spacing w:before="120" w:after="120" w:line="240" w:lineRule="auto"/>
        <w:ind w:left="567"/>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lastRenderedPageBreak/>
        <w:t>shall</w:t>
      </w:r>
      <w:proofErr w:type="gramEnd"/>
      <w:r w:rsidRPr="00683711">
        <w:rPr>
          <w:rFonts w:ascii="Arial" w:eastAsia="Times New Roman" w:hAnsi="Arial" w:cs="Arial"/>
          <w:sz w:val="20"/>
          <w:szCs w:val="20"/>
          <w:lang w:eastAsia="en-GB"/>
        </w:rPr>
        <w:t xml:space="preserve"> be the subject to condition A2 </w:t>
      </w:r>
      <w:r w:rsidRPr="00683711">
        <w:rPr>
          <w:rFonts w:ascii="Arial" w:eastAsia="Times New Roman" w:hAnsi="Arial" w:cs="Arial"/>
          <w:sz w:val="20"/>
          <w:szCs w:val="20"/>
          <w:lang w:val="en-US" w:eastAsia="en-GB"/>
        </w:rPr>
        <w:t>(Amendments to Contract).</w:t>
      </w:r>
      <w:r w:rsidRPr="00683711">
        <w:rPr>
          <w:rFonts w:ascii="Arial" w:eastAsia="Times New Roman" w:hAnsi="Arial" w:cs="Arial"/>
          <w:sz w:val="20"/>
          <w:szCs w:val="20"/>
          <w:lang w:eastAsia="en-GB"/>
        </w:rPr>
        <w:t xml:space="preserve">  Each amendment under condition A2 shall be classed as a formal change.</w:t>
      </w:r>
    </w:p>
    <w:p w14:paraId="129BE8C6" w14:textId="77777777" w:rsidR="00683711" w:rsidRPr="00683711" w:rsidRDefault="00683711" w:rsidP="00C55A37">
      <w:pPr>
        <w:widowControl w:val="0"/>
        <w:numPr>
          <w:ilvl w:val="0"/>
          <w:numId w:val="44"/>
        </w:numPr>
        <w:tabs>
          <w:tab w:val="num" w:pos="0"/>
        </w:tabs>
        <w:spacing w:before="120" w:after="120" w:line="240" w:lineRule="auto"/>
        <w:ind w:left="567" w:hanging="567"/>
        <w:jc w:val="both"/>
        <w:outlineLvl w:val="1"/>
        <w:rPr>
          <w:rFonts w:ascii="Arial" w:eastAsia="Times New Roman" w:hAnsi="Arial" w:cs="Arial"/>
          <w:b/>
          <w:iCs/>
          <w:lang w:eastAsia="en-GB"/>
        </w:rPr>
      </w:pPr>
      <w:bookmarkStart w:id="25" w:name="_Toc422462796"/>
      <w:r w:rsidRPr="00683711">
        <w:rPr>
          <w:rFonts w:ascii="Arial" w:eastAsia="Times New Roman" w:hAnsi="Arial" w:cs="Arial"/>
          <w:b/>
          <w:iCs/>
          <w:lang w:eastAsia="en-GB"/>
        </w:rPr>
        <w:t>Precedence</w:t>
      </w:r>
      <w:bookmarkEnd w:id="25"/>
    </w:p>
    <w:p w14:paraId="023DA097"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bookmarkStart w:id="26" w:name="a422172"/>
      <w:bookmarkEnd w:id="26"/>
      <w:r w:rsidRPr="00683711">
        <w:rPr>
          <w:rFonts w:ascii="Arial" w:eastAsia="Times New Roman" w:hAnsi="Arial" w:cs="Arial"/>
          <w:sz w:val="20"/>
          <w:szCs w:val="20"/>
          <w:lang w:eastAsia="en-GB"/>
        </w:rPr>
        <w:t>If there is any inconsistency between the different provisions of the Contract the inconsistency shall be resolved according to the following descending order of precedence:</w:t>
      </w:r>
    </w:p>
    <w:p w14:paraId="11467E3A"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Sections A - H (and J - L, if section J - L are included) of the Conditions of the Contract shall be given equal precedence with Schedule 1 (Definitions of Contract) and ,  Schedule 3 (Contract Data Sheet);</w:t>
      </w:r>
    </w:p>
    <w:p w14:paraId="5865217B"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Schedule 2 (Schedule of Requirements) and Schedule 8  (Acceptance Procedure);</w:t>
      </w:r>
    </w:p>
    <w:p w14:paraId="3AC2552F"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remaining Schedules; and</w:t>
      </w:r>
    </w:p>
    <w:p w14:paraId="4C4ABC52"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any</w:t>
      </w:r>
      <w:proofErr w:type="gramEnd"/>
      <w:r w:rsidRPr="00683711">
        <w:rPr>
          <w:rFonts w:ascii="Arial" w:eastAsia="Times New Roman" w:hAnsi="Arial" w:cs="Arial"/>
          <w:sz w:val="20"/>
          <w:szCs w:val="20"/>
          <w:lang w:eastAsia="en-GB"/>
        </w:rPr>
        <w:t xml:space="preserve"> other documents expressly referred to in the Contract.</w:t>
      </w:r>
    </w:p>
    <w:p w14:paraId="6A27843B"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If either Party</w:t>
      </w:r>
      <w:r w:rsidRPr="00683711">
        <w:rPr>
          <w:rFonts w:ascii="Arial" w:eastAsia="Times New Roman" w:hAnsi="Arial" w:cs="Arial"/>
          <w:i/>
          <w:sz w:val="20"/>
          <w:szCs w:val="20"/>
          <w:lang w:eastAsia="en-GB"/>
        </w:rPr>
        <w:t xml:space="preserve"> </w:t>
      </w:r>
      <w:r w:rsidRPr="00683711">
        <w:rPr>
          <w:rFonts w:ascii="Arial" w:eastAsia="Times New Roman" w:hAnsi="Arial" w:cs="Arial"/>
          <w:sz w:val="20"/>
          <w:szCs w:val="20"/>
          <w:lang w:eastAsia="en-GB"/>
        </w:rPr>
        <w:t xml:space="preserve">becomes aware of any inconsistency, within or between the documents referred to in clause A4.a such Party shall notify the other Party forthwith and the Parties will seek to resolve that inconsistency on the basis of the order of precedence set out in clause A4a. </w:t>
      </w:r>
      <w:proofErr w:type="gramStart"/>
      <w:r w:rsidRPr="00683711">
        <w:rPr>
          <w:rFonts w:ascii="Arial" w:eastAsia="Times New Roman" w:hAnsi="Arial" w:cs="Arial"/>
          <w:sz w:val="20"/>
          <w:szCs w:val="20"/>
          <w:lang w:eastAsia="en-GB"/>
        </w:rPr>
        <w:t>above</w:t>
      </w:r>
      <w:proofErr w:type="gramEnd"/>
      <w:r w:rsidRPr="00683711">
        <w:rPr>
          <w:rFonts w:ascii="Arial" w:eastAsia="Times New Roman" w:hAnsi="Arial" w:cs="Arial"/>
          <w:sz w:val="20"/>
          <w:szCs w:val="20"/>
          <w:lang w:eastAsia="en-GB"/>
        </w:rPr>
        <w:t>.  Where the Parties fail to reach  agreement, and if either Party considers the inconsistency to be material to its rights and obligations under the Contract, then the matter will be referred to the dispute resolution procedure in accordance with condition A21 (Dispute Resolution).</w:t>
      </w:r>
    </w:p>
    <w:p w14:paraId="0908C199" w14:textId="77777777" w:rsidR="00683711" w:rsidRPr="00683711" w:rsidRDefault="00683711" w:rsidP="00C55A37">
      <w:pPr>
        <w:widowControl w:val="0"/>
        <w:numPr>
          <w:ilvl w:val="0"/>
          <w:numId w:val="44"/>
        </w:numPr>
        <w:tabs>
          <w:tab w:val="num" w:pos="0"/>
        </w:tabs>
        <w:spacing w:before="120" w:after="120" w:line="240" w:lineRule="auto"/>
        <w:ind w:left="567" w:hanging="567"/>
        <w:jc w:val="both"/>
        <w:outlineLvl w:val="1"/>
        <w:rPr>
          <w:rFonts w:ascii="Arial" w:eastAsia="Times New Roman" w:hAnsi="Arial" w:cs="Arial"/>
          <w:b/>
          <w:iCs/>
          <w:lang w:eastAsia="en-GB"/>
        </w:rPr>
      </w:pPr>
      <w:bookmarkStart w:id="27" w:name="_Toc422462797"/>
      <w:r w:rsidRPr="00683711">
        <w:rPr>
          <w:rFonts w:ascii="Arial" w:eastAsia="Times New Roman" w:hAnsi="Arial" w:cs="Arial"/>
          <w:b/>
          <w:iCs/>
          <w:lang w:eastAsia="en-GB"/>
        </w:rPr>
        <w:t>Severability</w:t>
      </w:r>
      <w:bookmarkEnd w:id="27"/>
    </w:p>
    <w:p w14:paraId="2FF7CF38" w14:textId="77777777" w:rsidR="00683711" w:rsidRPr="00683711" w:rsidRDefault="00683711" w:rsidP="00683711">
      <w:pPr>
        <w:widowControl w:val="0"/>
        <w:spacing w:before="120" w:after="120" w:line="240" w:lineRule="auto"/>
        <w:ind w:firstLine="567"/>
        <w:rPr>
          <w:rFonts w:ascii="Arial" w:eastAsia="Times New Roman" w:hAnsi="Arial" w:cs="Arial"/>
          <w:sz w:val="20"/>
          <w:szCs w:val="20"/>
          <w:lang w:eastAsia="en-GB"/>
        </w:rPr>
      </w:pPr>
      <w:r w:rsidRPr="00683711">
        <w:rPr>
          <w:rFonts w:ascii="Arial" w:eastAsia="Times New Roman" w:hAnsi="Arial" w:cs="Arial"/>
          <w:sz w:val="20"/>
          <w:szCs w:val="20"/>
          <w:lang w:eastAsia="en-GB"/>
        </w:rPr>
        <w:t>If any provision of the Contract is held to be invalid, illegal or unenforceable to any extent then:</w:t>
      </w:r>
    </w:p>
    <w:p w14:paraId="50D55981"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such provision shall (to the extent that it is invalid, illegal or unenforceable) be given no effect and shall be deemed not to be included in the Contract but without invalidating any of the remaining provisions of the Contract; and</w:t>
      </w:r>
    </w:p>
    <w:p w14:paraId="23D7929D"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the</w:t>
      </w:r>
      <w:proofErr w:type="gramEnd"/>
      <w:r w:rsidRPr="00683711">
        <w:rPr>
          <w:rFonts w:ascii="Arial" w:eastAsia="Times New Roman" w:hAnsi="Arial" w:cs="Arial"/>
          <w:sz w:val="20"/>
          <w:szCs w:val="20"/>
          <w:lang w:eastAsia="en-GB"/>
        </w:rPr>
        <w:t xml:space="preserv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w14:paraId="20206854" w14:textId="77777777" w:rsidR="00683711" w:rsidRPr="00683711" w:rsidRDefault="00683711" w:rsidP="00C55A37">
      <w:pPr>
        <w:widowControl w:val="0"/>
        <w:numPr>
          <w:ilvl w:val="0"/>
          <w:numId w:val="44"/>
        </w:numPr>
        <w:tabs>
          <w:tab w:val="num" w:pos="0"/>
        </w:tabs>
        <w:spacing w:before="120" w:after="120" w:line="240" w:lineRule="auto"/>
        <w:ind w:left="567" w:hanging="567"/>
        <w:jc w:val="both"/>
        <w:outlineLvl w:val="1"/>
        <w:rPr>
          <w:rFonts w:ascii="Arial" w:eastAsia="Times New Roman" w:hAnsi="Arial" w:cs="Arial"/>
          <w:b/>
          <w:iCs/>
          <w:lang w:eastAsia="en-GB"/>
        </w:rPr>
      </w:pPr>
      <w:bookmarkStart w:id="28" w:name="_Toc422462798"/>
      <w:r w:rsidRPr="00683711">
        <w:rPr>
          <w:rFonts w:ascii="Arial" w:eastAsia="Times New Roman" w:hAnsi="Arial" w:cs="Arial"/>
          <w:b/>
          <w:iCs/>
          <w:lang w:eastAsia="en-GB"/>
        </w:rPr>
        <w:t>Assignment of Contract</w:t>
      </w:r>
      <w:bookmarkEnd w:id="28"/>
    </w:p>
    <w:p w14:paraId="164F2972" w14:textId="77777777" w:rsidR="00683711" w:rsidRPr="00683711" w:rsidRDefault="00683711" w:rsidP="00683711">
      <w:pPr>
        <w:widowControl w:val="0"/>
        <w:spacing w:before="120" w:after="12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Neither Party shall be entitled to assign the Contract (or any part thereof) without the prior written consent of the other Party.</w:t>
      </w:r>
    </w:p>
    <w:p w14:paraId="75F5C677" w14:textId="77777777" w:rsidR="00683711" w:rsidRPr="00683711" w:rsidRDefault="00683711" w:rsidP="00C55A37">
      <w:pPr>
        <w:widowControl w:val="0"/>
        <w:numPr>
          <w:ilvl w:val="0"/>
          <w:numId w:val="44"/>
        </w:numPr>
        <w:tabs>
          <w:tab w:val="num" w:pos="0"/>
        </w:tabs>
        <w:spacing w:before="120" w:after="120" w:line="240" w:lineRule="auto"/>
        <w:ind w:left="567" w:hanging="567"/>
        <w:jc w:val="both"/>
        <w:outlineLvl w:val="1"/>
        <w:rPr>
          <w:rFonts w:ascii="Arial" w:eastAsia="Times New Roman" w:hAnsi="Arial" w:cs="Arial"/>
          <w:b/>
          <w:iCs/>
          <w:lang w:eastAsia="en-GB"/>
        </w:rPr>
      </w:pPr>
      <w:bookmarkStart w:id="29" w:name="_Toc422462799"/>
      <w:r w:rsidRPr="00683711">
        <w:rPr>
          <w:rFonts w:ascii="Arial" w:eastAsia="Times New Roman" w:hAnsi="Arial" w:cs="Arial"/>
          <w:b/>
          <w:iCs/>
          <w:lang w:eastAsia="en-GB"/>
        </w:rPr>
        <w:t>Waiver</w:t>
      </w:r>
      <w:bookmarkEnd w:id="29"/>
    </w:p>
    <w:p w14:paraId="70CBAB14"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No act or omission of either Party shall by itself amount to a waiver of any right or remedy unless expressly stated by that Party in writing.  In particular, no reasonable delay in exercising any right or remedy shall by itself constitute a waiver of that right or remedy.</w:t>
      </w:r>
    </w:p>
    <w:p w14:paraId="506F1507"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No waiver in respect of any right or remedy shall operate as a waiver in respect of any other right or remedy.</w:t>
      </w:r>
    </w:p>
    <w:p w14:paraId="508683A3" w14:textId="77777777" w:rsidR="00683711" w:rsidRPr="00683711" w:rsidRDefault="00683711" w:rsidP="00C55A37">
      <w:pPr>
        <w:widowControl w:val="0"/>
        <w:numPr>
          <w:ilvl w:val="0"/>
          <w:numId w:val="44"/>
        </w:numPr>
        <w:tabs>
          <w:tab w:val="num" w:pos="0"/>
        </w:tabs>
        <w:spacing w:before="120" w:after="120" w:line="240" w:lineRule="auto"/>
        <w:ind w:left="567" w:hanging="567"/>
        <w:jc w:val="both"/>
        <w:outlineLvl w:val="1"/>
        <w:rPr>
          <w:rFonts w:ascii="Arial" w:eastAsia="Times New Roman" w:hAnsi="Arial" w:cs="Arial"/>
          <w:b/>
          <w:iCs/>
          <w:lang w:eastAsia="en-GB"/>
        </w:rPr>
      </w:pPr>
      <w:bookmarkStart w:id="30" w:name="_Toc422462800"/>
      <w:r w:rsidRPr="00683711">
        <w:rPr>
          <w:rFonts w:ascii="Arial" w:eastAsia="Times New Roman" w:hAnsi="Arial" w:cs="Arial"/>
          <w:b/>
          <w:iCs/>
          <w:lang w:eastAsia="en-GB"/>
        </w:rPr>
        <w:t>Third Party Rights</w:t>
      </w:r>
      <w:bookmarkEnd w:id="30"/>
    </w:p>
    <w:p w14:paraId="5374D2BD" w14:textId="77777777" w:rsidR="00683711" w:rsidRPr="00683711" w:rsidRDefault="00683711" w:rsidP="00683711">
      <w:pPr>
        <w:widowControl w:val="0"/>
        <w:spacing w:before="120" w:after="12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Notwithstanding anything to the contrary elsewhere in the Contract, no right is granted to any person who is not a Party to the Contract to enforce any term of the Contract in their own right and the Parties to the Contract declare that they have no intention to grant any such right.</w:t>
      </w:r>
    </w:p>
    <w:p w14:paraId="43C58449" w14:textId="77777777" w:rsidR="00683711" w:rsidRPr="00683711" w:rsidRDefault="00683711" w:rsidP="00C55A37">
      <w:pPr>
        <w:keepNext/>
        <w:widowControl w:val="0"/>
        <w:numPr>
          <w:ilvl w:val="0"/>
          <w:numId w:val="44"/>
        </w:numPr>
        <w:tabs>
          <w:tab w:val="num" w:pos="0"/>
        </w:tabs>
        <w:spacing w:before="120" w:after="120" w:line="240" w:lineRule="auto"/>
        <w:ind w:left="567" w:hanging="567"/>
        <w:jc w:val="both"/>
        <w:outlineLvl w:val="1"/>
        <w:rPr>
          <w:rFonts w:ascii="Arial" w:eastAsia="Times New Roman" w:hAnsi="Arial" w:cs="Arial"/>
          <w:b/>
          <w:iCs/>
          <w:lang w:eastAsia="en-GB"/>
        </w:rPr>
      </w:pPr>
      <w:bookmarkStart w:id="31" w:name="_Toc422462801"/>
      <w:r w:rsidRPr="00683711">
        <w:rPr>
          <w:rFonts w:ascii="Arial" w:eastAsia="Times New Roman" w:hAnsi="Arial" w:cs="Arial"/>
          <w:b/>
          <w:iCs/>
          <w:lang w:eastAsia="en-GB"/>
        </w:rPr>
        <w:t>Governing Law</w:t>
      </w:r>
      <w:bookmarkEnd w:id="31"/>
      <w:r w:rsidRPr="00683711">
        <w:rPr>
          <w:rFonts w:ascii="Arial" w:eastAsia="Times New Roman" w:hAnsi="Arial" w:cs="Arial"/>
          <w:b/>
          <w:iCs/>
          <w:lang w:eastAsia="en-GB"/>
        </w:rPr>
        <w:t xml:space="preserve">  </w:t>
      </w:r>
    </w:p>
    <w:p w14:paraId="0B70C661"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Times New Roman"/>
          <w:sz w:val="20"/>
          <w:szCs w:val="20"/>
          <w:lang w:eastAsia="en-GB"/>
        </w:rPr>
      </w:pPr>
      <w:r w:rsidRPr="00683711">
        <w:rPr>
          <w:rFonts w:ascii="Arial" w:eastAsia="Times New Roman" w:hAnsi="Arial" w:cs="Arial"/>
          <w:sz w:val="20"/>
          <w:szCs w:val="20"/>
          <w:lang w:eastAsia="en-GB"/>
        </w:rPr>
        <w:t xml:space="preserve">Subject to clause A9.d, the Contract shall be considered as a contract made in England and subject to English Law. </w:t>
      </w:r>
      <w:r w:rsidRPr="00683711">
        <w:rPr>
          <w:rFonts w:ascii="Arial" w:eastAsia="Times New Roman" w:hAnsi="Arial" w:cs="Times New Roman"/>
          <w:sz w:val="20"/>
          <w:szCs w:val="20"/>
          <w:lang w:eastAsia="en-GB"/>
        </w:rPr>
        <w:t xml:space="preserve"> </w:t>
      </w:r>
    </w:p>
    <w:p w14:paraId="00773343"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Subject to clause A9.d and A21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 </w:t>
      </w:r>
    </w:p>
    <w:p w14:paraId="77F63168"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Subject to clause A.9.d any dispute arising out of or in connection with the Contract shall be determined within the English jurisdiction and to the exclusion of all other jurisdictions save that other jurisdictions may apply solely for the purpose of giving effect to this clause A9 and for the enforcement of any judgment, order or award given under English jurisdiction. </w:t>
      </w:r>
    </w:p>
    <w:p w14:paraId="3AD25918"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Times New Roman"/>
          <w:sz w:val="20"/>
          <w:szCs w:val="20"/>
          <w:lang w:eastAsia="en-GB"/>
        </w:rPr>
      </w:pPr>
      <w:r w:rsidRPr="00683711">
        <w:rPr>
          <w:rFonts w:ascii="Arial" w:eastAsia="Times New Roman" w:hAnsi="Arial" w:cs="Arial"/>
          <w:sz w:val="20"/>
          <w:szCs w:val="20"/>
          <w:lang w:eastAsia="en-GB"/>
        </w:rPr>
        <w:lastRenderedPageBreak/>
        <w:t xml:space="preserve">If the Parties agree pursuant to the Contract that Scots Law should apply then the following amendments shall apply to the Contract: </w:t>
      </w:r>
    </w:p>
    <w:p w14:paraId="32B0CBC1"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Times New Roman"/>
          <w:szCs w:val="24"/>
          <w:lang w:eastAsia="en-GB"/>
        </w:rPr>
      </w:pPr>
      <w:r w:rsidRPr="00683711">
        <w:rPr>
          <w:rFonts w:ascii="Arial" w:eastAsia="Times New Roman" w:hAnsi="Arial" w:cs="Arial"/>
          <w:sz w:val="20"/>
          <w:szCs w:val="20"/>
          <w:lang w:eastAsia="en-GB"/>
        </w:rPr>
        <w:t>Clause A9.a, A9.b and A9.c shall be amended to read:</w:t>
      </w:r>
    </w:p>
    <w:p w14:paraId="43858361" w14:textId="77777777" w:rsidR="00683711" w:rsidRPr="00683711" w:rsidRDefault="00683711" w:rsidP="00683711">
      <w:pPr>
        <w:widowControl w:val="0"/>
        <w:spacing w:before="120" w:after="120" w:line="240" w:lineRule="auto"/>
        <w:ind w:left="1701"/>
        <w:rPr>
          <w:rFonts w:ascii="Arial" w:eastAsia="Times New Roman" w:hAnsi="Arial" w:cs="Times New Roman"/>
          <w:sz w:val="20"/>
          <w:szCs w:val="20"/>
          <w:lang w:eastAsia="en-GB"/>
        </w:rPr>
      </w:pPr>
      <w:r w:rsidRPr="00683711">
        <w:rPr>
          <w:rFonts w:ascii="Arial" w:eastAsia="Times New Roman" w:hAnsi="Arial" w:cs="Times New Roman"/>
          <w:sz w:val="20"/>
          <w:szCs w:val="20"/>
          <w:lang w:eastAsia="en-GB"/>
        </w:rPr>
        <w:t xml:space="preserve">“a. The Contract shall be considered as a contract made in Scotland and subject to Scots Law. </w:t>
      </w:r>
    </w:p>
    <w:p w14:paraId="740DF907" w14:textId="77777777" w:rsidR="00683711" w:rsidRPr="00683711" w:rsidRDefault="00683711" w:rsidP="00683711">
      <w:pPr>
        <w:widowControl w:val="0"/>
        <w:spacing w:before="120" w:after="120" w:line="240" w:lineRule="auto"/>
        <w:ind w:left="1701"/>
        <w:rPr>
          <w:rFonts w:ascii="Arial" w:eastAsia="Times New Roman" w:hAnsi="Arial" w:cs="Times New Roman"/>
          <w:sz w:val="20"/>
          <w:szCs w:val="20"/>
          <w:lang w:eastAsia="en-GB"/>
        </w:rPr>
      </w:pPr>
      <w:r w:rsidRPr="00683711">
        <w:rPr>
          <w:rFonts w:ascii="Arial" w:eastAsia="Times New Roman" w:hAnsi="Arial" w:cs="Times New Roman"/>
          <w:sz w:val="20"/>
          <w:szCs w:val="20"/>
          <w:lang w:eastAsia="en-GB"/>
        </w:rPr>
        <w:t xml:space="preserve">b. Subject to clause A21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 </w:t>
      </w:r>
    </w:p>
    <w:p w14:paraId="571764BF" w14:textId="77777777" w:rsidR="00683711" w:rsidRPr="00683711" w:rsidRDefault="00683711" w:rsidP="00683711">
      <w:pPr>
        <w:widowControl w:val="0"/>
        <w:spacing w:before="120" w:after="120" w:line="240" w:lineRule="auto"/>
        <w:ind w:left="1701"/>
        <w:rPr>
          <w:rFonts w:ascii="Arial" w:eastAsia="Times New Roman" w:hAnsi="Arial" w:cs="Times New Roman"/>
          <w:sz w:val="20"/>
          <w:szCs w:val="20"/>
          <w:lang w:eastAsia="en-GB"/>
        </w:rPr>
      </w:pPr>
      <w:r w:rsidRPr="00683711">
        <w:rPr>
          <w:rFonts w:ascii="Arial" w:eastAsia="Times New Roman" w:hAnsi="Arial" w:cs="Times New Roman"/>
          <w:sz w:val="20"/>
          <w:szCs w:val="20"/>
          <w:lang w:eastAsia="en-GB"/>
        </w:rPr>
        <w:t>c. Any dispute arising out of or in connection with the Contract shall be determined within the Scottish jurisdiction and to the exclusion of all other jurisdictions save that other jurisdictions may apply solely for the purpose of giving effect to this clause A9 and for the enforcement of any judgment, order or award given under Scottish jurisdiction.”</w:t>
      </w:r>
    </w:p>
    <w:p w14:paraId="3780E01C"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Clause A21.b shall be amended to read:</w:t>
      </w:r>
    </w:p>
    <w:p w14:paraId="66225B26" w14:textId="77777777" w:rsidR="00683711" w:rsidRPr="00683711" w:rsidRDefault="00683711" w:rsidP="00683711">
      <w:pPr>
        <w:widowControl w:val="0"/>
        <w:spacing w:before="120" w:after="120" w:line="240" w:lineRule="auto"/>
        <w:ind w:left="1701"/>
        <w:rPr>
          <w:rFonts w:ascii="Arial" w:eastAsia="Times New Roman" w:hAnsi="Arial" w:cs="Times New Roman"/>
          <w:sz w:val="20"/>
          <w:szCs w:val="20"/>
          <w:lang w:eastAsia="en-GB"/>
        </w:rPr>
      </w:pPr>
      <w:r w:rsidRPr="00683711">
        <w:rPr>
          <w:rFonts w:ascii="Arial" w:eastAsia="Times New Roman" w:hAnsi="Arial" w:cs="Times New Roman"/>
          <w:sz w:val="20"/>
          <w:szCs w:val="20"/>
          <w:lang w:eastAsia="en-GB"/>
        </w:rPr>
        <w:t>“In the event that the dispute or claim is not resolved pursuant to clause A21.a the dispute shall be referred to arbitration.  Unless otherwise agreed in writing by the Parties, the arbitration and this clause A21.b shall be governed by the Arbitration (Scotland) Act 2010.  The seat of the arbitration shall be Scotland.  For the avoidance of doubt, for the purpose of arbitration the tribunal shall have the power to make provisional awards pursuant to Rule 53 of the Scottish Arbitration Rules, as set out in Schedule 1 to the Arbitration (Scotland) Act 2010.”</w:t>
      </w:r>
    </w:p>
    <w:p w14:paraId="4F0FBDDC"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29F380D5"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Each Party agrees with each other Party that the provisions of this clause A9 shall survive any termination of the Contract for any reason whatsoever and shall remain fully enforceable as between the Parties notwithstanding such a termination.</w:t>
      </w:r>
    </w:p>
    <w:p w14:paraId="7DA23208" w14:textId="77777777" w:rsidR="00683711" w:rsidRPr="00683711" w:rsidRDefault="00683711" w:rsidP="00C55A37">
      <w:pPr>
        <w:keepLines/>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Where the Contractor’s place of business is not in England or Wales (or Scotland where the Parties agree pursuant to this Contract that Scots Law should apply), the Contractor irrevocably appoints the solicitors or other persons in England and Wales (or Scotland where the Parties agree pursuant to the Contract that Scots Law should apply) detailed in Schedule 3 (Contract Data Sheet) as its agents to accept on its behalf service of all process and other documents of whatever description to be served on the Contractor in connection with any litigation or arbitration within the English jurisdiction (or Scottish jurisdiction where the Parties agree pursuant to this Contract that Scots Law should apply) arising out of or relating to the Contract or any issue connected therewith.</w:t>
      </w:r>
      <w:r w:rsidRPr="00683711" w:rsidDel="00A23B26">
        <w:rPr>
          <w:rFonts w:ascii="Arial" w:eastAsia="Times New Roman" w:hAnsi="Arial" w:cs="Arial"/>
          <w:sz w:val="20"/>
          <w:szCs w:val="20"/>
          <w:lang w:eastAsia="en-GB"/>
        </w:rPr>
        <w:t xml:space="preserve"> </w:t>
      </w:r>
      <w:r w:rsidRPr="00683711">
        <w:rPr>
          <w:rFonts w:ascii="Arial" w:eastAsia="Times New Roman" w:hAnsi="Arial" w:cs="Arial"/>
          <w:sz w:val="20"/>
          <w:szCs w:val="20"/>
          <w:lang w:eastAsia="en-GB"/>
        </w:rPr>
        <w:t xml:space="preserve"> </w:t>
      </w:r>
    </w:p>
    <w:p w14:paraId="5266681F" w14:textId="77777777" w:rsidR="00683711" w:rsidRPr="00683711" w:rsidRDefault="00683711" w:rsidP="00C55A37">
      <w:pPr>
        <w:keepNext/>
        <w:widowControl w:val="0"/>
        <w:numPr>
          <w:ilvl w:val="0"/>
          <w:numId w:val="44"/>
        </w:numPr>
        <w:tabs>
          <w:tab w:val="num" w:pos="0"/>
        </w:tabs>
        <w:spacing w:before="120" w:after="120" w:line="240" w:lineRule="auto"/>
        <w:ind w:left="567" w:hanging="567"/>
        <w:jc w:val="both"/>
        <w:outlineLvl w:val="1"/>
        <w:rPr>
          <w:rFonts w:ascii="Arial" w:eastAsia="Times New Roman" w:hAnsi="Arial" w:cs="Arial"/>
          <w:b/>
          <w:lang w:eastAsia="en-GB"/>
        </w:rPr>
      </w:pPr>
      <w:bookmarkStart w:id="32" w:name="_Toc422462802"/>
      <w:r w:rsidRPr="00683711">
        <w:rPr>
          <w:rFonts w:ascii="Arial" w:eastAsia="Times New Roman" w:hAnsi="Arial" w:cs="Arial"/>
          <w:b/>
          <w:iCs/>
          <w:lang w:eastAsia="en-GB"/>
        </w:rPr>
        <w:t>Entire Agreement</w:t>
      </w:r>
      <w:bookmarkEnd w:id="32"/>
      <w:r w:rsidRPr="00683711">
        <w:rPr>
          <w:rFonts w:ascii="Arial" w:eastAsia="Times New Roman" w:hAnsi="Arial" w:cs="Arial"/>
          <w:b/>
          <w:lang w:eastAsia="en-GB"/>
        </w:rPr>
        <w:tab/>
      </w:r>
    </w:p>
    <w:p w14:paraId="3DB559D5" w14:textId="77777777" w:rsidR="00683711" w:rsidRPr="00683711" w:rsidRDefault="00683711" w:rsidP="00683711">
      <w:pPr>
        <w:keepLines/>
        <w:widowControl w:val="0"/>
        <w:spacing w:before="120" w:after="12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This Contract constitutes the entire agreement between the Parties relating to the subject matter of the Contract.  The Contract supersedes, and neither Party has relied upon, any prior negotiations, representations and undertakings, whether written or oral, except that this condition shall not exclude liability in respect of any fraudulent misrepresentation.</w:t>
      </w:r>
    </w:p>
    <w:p w14:paraId="714421C8" w14:textId="77777777" w:rsidR="00683711" w:rsidRPr="00683711" w:rsidRDefault="00683711" w:rsidP="00C55A37">
      <w:pPr>
        <w:keepNext/>
        <w:widowControl w:val="0"/>
        <w:numPr>
          <w:ilvl w:val="0"/>
          <w:numId w:val="44"/>
        </w:numPr>
        <w:tabs>
          <w:tab w:val="num" w:pos="0"/>
        </w:tabs>
        <w:spacing w:before="120" w:after="120" w:line="240" w:lineRule="auto"/>
        <w:ind w:left="567" w:hanging="567"/>
        <w:jc w:val="both"/>
        <w:outlineLvl w:val="1"/>
        <w:rPr>
          <w:rFonts w:ascii="Arial" w:eastAsia="Times New Roman" w:hAnsi="Arial" w:cs="Arial"/>
          <w:b/>
          <w:iCs/>
          <w:lang w:eastAsia="en-GB"/>
        </w:rPr>
      </w:pPr>
      <w:bookmarkStart w:id="33" w:name="_Toc422462803"/>
      <w:r w:rsidRPr="00683711">
        <w:rPr>
          <w:rFonts w:ascii="Arial" w:eastAsia="Times New Roman" w:hAnsi="Arial" w:cs="Arial"/>
          <w:b/>
          <w:iCs/>
          <w:lang w:eastAsia="en-GB"/>
        </w:rPr>
        <w:t>Disclosure of Information</w:t>
      </w:r>
      <w:bookmarkEnd w:id="33"/>
    </w:p>
    <w:p w14:paraId="5DD0FAF4"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bookmarkStart w:id="34" w:name="_Ref189362556"/>
      <w:r w:rsidRPr="00683711">
        <w:rPr>
          <w:rFonts w:ascii="Arial" w:eastAsia="Times New Roman" w:hAnsi="Arial" w:cs="Arial"/>
          <w:sz w:val="20"/>
          <w:szCs w:val="20"/>
          <w:lang w:eastAsia="en-GB"/>
        </w:rPr>
        <w:t>Subject to clauses A11.d, A11.e and A11.h each Party:</w:t>
      </w:r>
      <w:bookmarkEnd w:id="34"/>
    </w:p>
    <w:p w14:paraId="353841E0"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shall treat in confidence all Information it receives from the other;</w:t>
      </w:r>
    </w:p>
    <w:p w14:paraId="4A44030B"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Contract;</w:t>
      </w:r>
    </w:p>
    <w:p w14:paraId="2E35A094"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shall not use any of that Information otherwise than for the purpose of </w:t>
      </w:r>
      <w:r w:rsidRPr="00683711">
        <w:rPr>
          <w:rFonts w:ascii="Arial" w:eastAsia="Times New Roman" w:hAnsi="Arial" w:cs="Arial"/>
          <w:sz w:val="20"/>
          <w:szCs w:val="20"/>
          <w:lang w:eastAsia="en-GB"/>
        </w:rPr>
        <w:tab/>
        <w:t xml:space="preserve">the Contract; and </w:t>
      </w:r>
    </w:p>
    <w:p w14:paraId="5A5E109A"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lastRenderedPageBreak/>
        <w:t>shall</w:t>
      </w:r>
      <w:proofErr w:type="gramEnd"/>
      <w:r w:rsidRPr="00683711">
        <w:rPr>
          <w:rFonts w:ascii="Arial" w:eastAsia="Times New Roman" w:hAnsi="Arial" w:cs="Arial"/>
          <w:sz w:val="20"/>
          <w:szCs w:val="20"/>
          <w:lang w:eastAsia="en-GB"/>
        </w:rPr>
        <w:t xml:space="preserve"> not copy any of that Information except to the extent necessary for the purpose of exercising its rights of use and disclosure under the Contract.</w:t>
      </w:r>
    </w:p>
    <w:p w14:paraId="65AFBEAE"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bookmarkStart w:id="35" w:name="_Ref189362576"/>
      <w:r w:rsidRPr="00683711">
        <w:rPr>
          <w:rFonts w:ascii="Arial" w:eastAsia="Times New Roman" w:hAnsi="Arial" w:cs="Arial"/>
          <w:sz w:val="20"/>
          <w:szCs w:val="20"/>
          <w:lang w:eastAsia="en-GB"/>
        </w:rPr>
        <w:t xml:space="preserve">The Contractor shall take all reasonable precautions necessary to ensure that all Information disclosed to the Contractor by or on </w:t>
      </w:r>
      <w:bookmarkEnd w:id="35"/>
      <w:r w:rsidRPr="00683711">
        <w:rPr>
          <w:rFonts w:ascii="Arial" w:eastAsia="Times New Roman" w:hAnsi="Arial" w:cs="Arial"/>
          <w:sz w:val="20"/>
          <w:szCs w:val="20"/>
          <w:lang w:eastAsia="en-GB"/>
        </w:rPr>
        <w:t>behalf of the Authority under or in connection with the Contract:</w:t>
      </w:r>
    </w:p>
    <w:p w14:paraId="22331824"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is disclosed to its employees and Subcontractors, only to the extent necessary for the performance of the Contract; and</w:t>
      </w:r>
    </w:p>
    <w:p w14:paraId="1D31EB61"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is</w:t>
      </w:r>
      <w:proofErr w:type="gramEnd"/>
      <w:r w:rsidRPr="00683711">
        <w:rPr>
          <w:rFonts w:ascii="Arial" w:eastAsia="Times New Roman" w:hAnsi="Arial" w:cs="Arial"/>
          <w:sz w:val="20"/>
          <w:szCs w:val="20"/>
          <w:lang w:eastAsia="en-GB"/>
        </w:rPr>
        <w:t xml:space="preserve"> treated in confidence by them and not disclosed except with the prior written consent of the Authority or used otherwise than for the purpose of performing work or having work performed for the Authority under the Contract or any subcontract.</w:t>
      </w:r>
    </w:p>
    <w:p w14:paraId="1F1FBAF6"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shall ensure that its employees are aware of the Contractor’s arrangements for discharging the obligations at clauses A11.a and A11.b before receiving Information and shall take such steps as may be reasonably practical to enforce such arrangements.</w:t>
      </w:r>
    </w:p>
    <w:p w14:paraId="1F54373A"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bookmarkStart w:id="36" w:name="_Ref189362338"/>
      <w:r w:rsidRPr="00683711">
        <w:rPr>
          <w:rFonts w:ascii="Arial" w:eastAsia="Times New Roman" w:hAnsi="Arial" w:cs="Arial"/>
          <w:sz w:val="20"/>
          <w:szCs w:val="20"/>
          <w:lang w:eastAsia="en-GB"/>
        </w:rPr>
        <w:t>Clauses A11.a and A11.b shall not apply to any Information to the extent that either Party:</w:t>
      </w:r>
      <w:bookmarkEnd w:id="36"/>
    </w:p>
    <w:p w14:paraId="7CD766F6"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exercises rights of use or disclosure granted otherwise than in consequence of, or under, the Contract;</w:t>
      </w:r>
    </w:p>
    <w:p w14:paraId="6E95E2BA"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has the right to use or disclose the Information in accordance with other Conditions of the Contract; or </w:t>
      </w:r>
    </w:p>
    <w:p w14:paraId="0727E10D"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can show:</w:t>
      </w:r>
    </w:p>
    <w:p w14:paraId="1FF15D5B" w14:textId="77777777" w:rsidR="00683711" w:rsidRPr="00683711" w:rsidRDefault="00683711" w:rsidP="00C55A37">
      <w:pPr>
        <w:widowControl w:val="0"/>
        <w:numPr>
          <w:ilvl w:val="3"/>
          <w:numId w:val="44"/>
        </w:numPr>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that the Information was or has become published or publicly available for use otherwise than in breach of any provision of the Contract or any other agreement between the Parties;</w:t>
      </w:r>
    </w:p>
    <w:p w14:paraId="0997374A" w14:textId="77777777" w:rsidR="00683711" w:rsidRPr="00683711" w:rsidRDefault="00683711" w:rsidP="00C55A37">
      <w:pPr>
        <w:widowControl w:val="0"/>
        <w:numPr>
          <w:ilvl w:val="3"/>
          <w:numId w:val="44"/>
        </w:numPr>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that the Information was already known to it (without restrictions on disclosure or use) prior to receiving the Information under or in connection with the Contract;</w:t>
      </w:r>
    </w:p>
    <w:p w14:paraId="0930D373" w14:textId="77777777" w:rsidR="00683711" w:rsidRPr="00683711" w:rsidRDefault="00683711" w:rsidP="00C55A37">
      <w:pPr>
        <w:keepLines/>
        <w:widowControl w:val="0"/>
        <w:numPr>
          <w:ilvl w:val="3"/>
          <w:numId w:val="44"/>
        </w:numPr>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that the Information was received without restriction on further disclosure from a third party which lawfully acquired the Information without any restriction on disclosure; or</w:t>
      </w:r>
    </w:p>
    <w:p w14:paraId="312C93C8" w14:textId="77777777" w:rsidR="00683711" w:rsidRPr="00683711" w:rsidRDefault="00683711" w:rsidP="00C55A37">
      <w:pPr>
        <w:keepLines/>
        <w:widowControl w:val="0"/>
        <w:numPr>
          <w:ilvl w:val="3"/>
          <w:numId w:val="44"/>
        </w:numPr>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from its records that the same Information was derived independently of that received under or in connection with the Contract;</w:t>
      </w:r>
    </w:p>
    <w:p w14:paraId="162E318E" w14:textId="77777777" w:rsidR="00683711" w:rsidRPr="00683711" w:rsidRDefault="00683711" w:rsidP="00683711">
      <w:pPr>
        <w:widowControl w:val="0"/>
        <w:spacing w:before="120" w:after="120" w:line="240" w:lineRule="auto"/>
        <w:ind w:left="1134"/>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provided</w:t>
      </w:r>
      <w:proofErr w:type="gramEnd"/>
      <w:r w:rsidRPr="00683711">
        <w:rPr>
          <w:rFonts w:ascii="Arial" w:eastAsia="Times New Roman" w:hAnsi="Arial" w:cs="Arial"/>
          <w:sz w:val="20"/>
          <w:szCs w:val="20"/>
          <w:lang w:eastAsia="en-GB"/>
        </w:rPr>
        <w:t xml:space="preserve"> that the relationship to any other Information is not revealed.</w:t>
      </w:r>
    </w:p>
    <w:p w14:paraId="052FDC85"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bookmarkStart w:id="37" w:name="_Ref189362361"/>
      <w:r w:rsidRPr="00683711">
        <w:rPr>
          <w:rFonts w:ascii="Arial" w:eastAsia="Times New Roman" w:hAnsi="Arial" w:cs="Arial"/>
          <w:sz w:val="20"/>
          <w:szCs w:val="20"/>
          <w:lang w:eastAsia="en-GB"/>
        </w:rPr>
        <w:t xml:space="preserve">Neither Party shall be in breach of this condition where it can show that any disclosure of Information was made solely and to the </w:t>
      </w:r>
      <w:bookmarkEnd w:id="37"/>
      <w:r w:rsidRPr="00683711">
        <w:rPr>
          <w:rFonts w:ascii="Arial" w:eastAsia="Times New Roman" w:hAnsi="Arial" w:cs="Arial"/>
          <w:sz w:val="20"/>
          <w:szCs w:val="20"/>
          <w:lang w:eastAsia="en-GB"/>
        </w:rPr>
        <w:t>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w:t>
      </w:r>
    </w:p>
    <w:p w14:paraId="182B9C2E"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Authority may disclose the Information: </w:t>
      </w:r>
    </w:p>
    <w:p w14:paraId="5C135D96" w14:textId="77777777" w:rsidR="00683711" w:rsidRPr="00683711" w:rsidRDefault="00683711" w:rsidP="00C55A37">
      <w:pPr>
        <w:widowControl w:val="0"/>
        <w:numPr>
          <w:ilvl w:val="2"/>
          <w:numId w:val="44"/>
        </w:numPr>
        <w:tabs>
          <w:tab w:val="num" w:pos="1080"/>
        </w:tabs>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on a confidential basis to any central government body for any proper purpose of the Authority or of the relevant central government body, which shall include: disclosure to the Cabinet Office and / or HM Treasury for the purpose of ensuring effective cross-Government procurement processes, including value for money and related purposes; </w:t>
      </w:r>
    </w:p>
    <w:p w14:paraId="6DFA2B44" w14:textId="77777777" w:rsidR="00683711" w:rsidRPr="00683711" w:rsidRDefault="00683711" w:rsidP="00C55A37">
      <w:pPr>
        <w:widowControl w:val="0"/>
        <w:numPr>
          <w:ilvl w:val="2"/>
          <w:numId w:val="44"/>
        </w:numPr>
        <w:tabs>
          <w:tab w:val="num" w:pos="1080"/>
        </w:tabs>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to Parliament and Parliamentary Committees or if required by any Parliamentary reporting requirement; </w:t>
      </w:r>
    </w:p>
    <w:p w14:paraId="315ABF7F" w14:textId="77777777" w:rsidR="00683711" w:rsidRPr="00683711" w:rsidRDefault="00683711" w:rsidP="00C55A37">
      <w:pPr>
        <w:widowControl w:val="0"/>
        <w:numPr>
          <w:ilvl w:val="2"/>
          <w:numId w:val="44"/>
        </w:numPr>
        <w:tabs>
          <w:tab w:val="num" w:pos="1080"/>
        </w:tabs>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to the extent that the Authority (acting reasonably) deems disclosure necessary or appropriate in the course of carrying out its public functions; </w:t>
      </w:r>
    </w:p>
    <w:p w14:paraId="01714548" w14:textId="77777777" w:rsidR="00683711" w:rsidRPr="00683711" w:rsidRDefault="00683711" w:rsidP="00C55A37">
      <w:pPr>
        <w:widowControl w:val="0"/>
        <w:numPr>
          <w:ilvl w:val="2"/>
          <w:numId w:val="44"/>
        </w:numPr>
        <w:tabs>
          <w:tab w:val="num" w:pos="1080"/>
        </w:tabs>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on a confidential basis to a professional adviser, consultant or other person engaged by any of the entities defined in Schedule 1 (including benchmarking organisations) for any purpose relating to or connected with this Contract;</w:t>
      </w:r>
    </w:p>
    <w:p w14:paraId="717B7BF9" w14:textId="77777777" w:rsidR="00683711" w:rsidRPr="00683711" w:rsidRDefault="00683711" w:rsidP="00C55A37">
      <w:pPr>
        <w:widowControl w:val="0"/>
        <w:numPr>
          <w:ilvl w:val="2"/>
          <w:numId w:val="44"/>
        </w:numPr>
        <w:tabs>
          <w:tab w:val="num" w:pos="1080"/>
        </w:tabs>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on a confidential basis for the purpose of the exercise of its rights under the Contract; or</w:t>
      </w:r>
    </w:p>
    <w:p w14:paraId="294FEEBA" w14:textId="77777777" w:rsidR="00683711" w:rsidRPr="00683711" w:rsidRDefault="00683711" w:rsidP="00C55A37">
      <w:pPr>
        <w:widowControl w:val="0"/>
        <w:numPr>
          <w:ilvl w:val="2"/>
          <w:numId w:val="44"/>
        </w:numPr>
        <w:tabs>
          <w:tab w:val="num" w:pos="1080"/>
        </w:tabs>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lastRenderedPageBreak/>
        <w:t xml:space="preserve">on a confidential basis to a proposed body in connection with any assignment, novation or disposal of any of its rights, obligations or liabilities under the Contract; </w:t>
      </w:r>
    </w:p>
    <w:p w14:paraId="7A8630C1" w14:textId="77777777" w:rsidR="00683711" w:rsidRPr="00683711" w:rsidRDefault="00683711" w:rsidP="00683711">
      <w:pPr>
        <w:widowControl w:val="0"/>
        <w:spacing w:before="120" w:after="120" w:line="240" w:lineRule="auto"/>
        <w:ind w:left="567"/>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and</w:t>
      </w:r>
      <w:proofErr w:type="gramEnd"/>
      <w:r w:rsidRPr="00683711">
        <w:rPr>
          <w:rFonts w:ascii="Arial" w:eastAsia="Times New Roman" w:hAnsi="Arial" w:cs="Arial"/>
          <w:sz w:val="20"/>
          <w:szCs w:val="20"/>
          <w:lang w:eastAsia="en-GB"/>
        </w:rPr>
        <w:t xml:space="preserve"> for the purposes of the foregoing, references to disclosure on a confidential basis shall mean disclosure subject to a confidentiality agreement or arrangement containing terms no less stringent than those placed on the Authority under this condition. </w:t>
      </w:r>
    </w:p>
    <w:p w14:paraId="09095E7E"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Before sharing any Information in accordance with sub-clause A11.f above, the Authority may redact the Information.  Any decision to redact information made by the Authority shall be final.</w:t>
      </w:r>
    </w:p>
    <w:p w14:paraId="477ABD59"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bookmarkStart w:id="38" w:name="_Ref189362383"/>
      <w:r w:rsidRPr="00683711">
        <w:rPr>
          <w:rFonts w:ascii="Arial" w:eastAsia="Times New Roman" w:hAnsi="Arial" w:cs="Arial"/>
          <w:sz w:val="20"/>
          <w:szCs w:val="20"/>
          <w:lang w:eastAsia="en-GB"/>
        </w:rPr>
        <w:t xml:space="preserve">The Authority shall not be in breach of the Contract where disclosure of Information is made solely and to </w:t>
      </w:r>
      <w:bookmarkEnd w:id="38"/>
      <w:r w:rsidRPr="00683711">
        <w:rPr>
          <w:rFonts w:ascii="Arial" w:eastAsia="Times New Roman" w:hAnsi="Arial" w:cs="Arial"/>
          <w:sz w:val="20"/>
          <w:szCs w:val="20"/>
          <w:lang w:eastAsia="en-GB"/>
        </w:rPr>
        <w:t xml:space="preserve">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its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 </w:t>
      </w:r>
    </w:p>
    <w:p w14:paraId="4ABED44D" w14:textId="77777777" w:rsidR="00683711" w:rsidRPr="00683711" w:rsidRDefault="00683711" w:rsidP="00683711">
      <w:pPr>
        <w:widowControl w:val="0"/>
        <w:spacing w:before="120" w:after="120" w:line="240" w:lineRule="auto"/>
        <w:ind w:left="567"/>
        <w:rPr>
          <w:rFonts w:ascii="Arial" w:eastAsia="Times New Roman" w:hAnsi="Arial" w:cs="Arial"/>
          <w:sz w:val="20"/>
          <w:szCs w:val="20"/>
          <w:lang w:eastAsia="en-GB"/>
        </w:rPr>
      </w:pPr>
    </w:p>
    <w:p w14:paraId="15E36711"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bookmarkStart w:id="39" w:name="_Ref189363506"/>
      <w:r w:rsidRPr="00683711">
        <w:rPr>
          <w:rFonts w:ascii="Arial" w:eastAsia="Times New Roman" w:hAnsi="Arial" w:cs="Arial"/>
          <w:sz w:val="20"/>
          <w:szCs w:val="20"/>
          <w:lang w:eastAsia="en-GB"/>
        </w:rPr>
        <w:t>Nothing in this condition shall affect the Parties' obligations of confidentiality where Information is disclosed orally in confidence.</w:t>
      </w:r>
      <w:bookmarkEnd w:id="39"/>
    </w:p>
    <w:p w14:paraId="4FF5A987" w14:textId="77777777" w:rsidR="00683711" w:rsidRPr="00683711" w:rsidRDefault="00683711" w:rsidP="00C55A37">
      <w:pPr>
        <w:widowControl w:val="0"/>
        <w:numPr>
          <w:ilvl w:val="0"/>
          <w:numId w:val="44"/>
        </w:numPr>
        <w:tabs>
          <w:tab w:val="num" w:pos="-1539"/>
        </w:tabs>
        <w:spacing w:before="120" w:after="120" w:line="240" w:lineRule="auto"/>
        <w:ind w:left="567" w:hanging="567"/>
        <w:jc w:val="both"/>
        <w:outlineLvl w:val="1"/>
        <w:rPr>
          <w:rFonts w:ascii="Arial" w:eastAsia="Times New Roman" w:hAnsi="Arial" w:cs="Arial"/>
          <w:b/>
          <w:iCs/>
          <w:lang w:eastAsia="en-GB"/>
        </w:rPr>
      </w:pPr>
      <w:bookmarkStart w:id="40" w:name="_Toc422462804"/>
      <w:r w:rsidRPr="00683711">
        <w:rPr>
          <w:rFonts w:ascii="Arial" w:eastAsia="Times New Roman" w:hAnsi="Arial" w:cs="Arial"/>
          <w:b/>
          <w:iCs/>
          <w:lang w:eastAsia="en-GB"/>
        </w:rPr>
        <w:t>Publicity and Communications with the Media</w:t>
      </w:r>
      <w:bookmarkEnd w:id="40"/>
    </w:p>
    <w:p w14:paraId="1E757C48" w14:textId="77777777" w:rsidR="00683711" w:rsidRPr="00683711" w:rsidRDefault="00683711" w:rsidP="00683711">
      <w:pPr>
        <w:widowControl w:val="0"/>
        <w:spacing w:before="120" w:after="12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shall not and shall ensure that any employee or Subcontractor shall not communicate with representatives of the press, television, radio or other media on any matter concerning the Contract unless the Authority has given its prior written consent or as otherwise required to comply with Legislation.</w:t>
      </w:r>
    </w:p>
    <w:p w14:paraId="1C2DA0A3" w14:textId="77777777" w:rsidR="00683711" w:rsidRPr="00683711" w:rsidRDefault="00683711" w:rsidP="00C55A37">
      <w:pPr>
        <w:widowControl w:val="0"/>
        <w:numPr>
          <w:ilvl w:val="0"/>
          <w:numId w:val="44"/>
        </w:numPr>
        <w:tabs>
          <w:tab w:val="num" w:pos="-2565"/>
        </w:tabs>
        <w:spacing w:before="120" w:after="120" w:line="240" w:lineRule="auto"/>
        <w:ind w:left="567" w:hanging="567"/>
        <w:jc w:val="both"/>
        <w:outlineLvl w:val="1"/>
        <w:rPr>
          <w:rFonts w:ascii="Arial" w:eastAsia="Times New Roman" w:hAnsi="Arial" w:cs="Arial"/>
          <w:b/>
          <w:iCs/>
          <w:lang w:eastAsia="en-GB"/>
        </w:rPr>
      </w:pPr>
      <w:bookmarkStart w:id="41" w:name="_Toc422462805"/>
      <w:r w:rsidRPr="00683711">
        <w:rPr>
          <w:rFonts w:ascii="Arial" w:eastAsia="Times New Roman" w:hAnsi="Arial" w:cs="Arial"/>
          <w:b/>
          <w:iCs/>
          <w:lang w:eastAsia="en-GB"/>
        </w:rPr>
        <w:t>Protection of Personal Data</w:t>
      </w:r>
      <w:bookmarkEnd w:id="41"/>
    </w:p>
    <w:p w14:paraId="1D7855D3" w14:textId="77777777" w:rsidR="00683711" w:rsidRPr="00683711" w:rsidRDefault="00683711" w:rsidP="00683711">
      <w:pPr>
        <w:widowControl w:val="0"/>
        <w:spacing w:before="120" w:after="12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In the performance of the Contract, both Parties shall comply with their obligations as a data controller, as defined in the Data Protection Act 1998.</w:t>
      </w:r>
    </w:p>
    <w:p w14:paraId="2C813381" w14:textId="77777777" w:rsidR="00683711" w:rsidRPr="00683711" w:rsidRDefault="00683711" w:rsidP="00C55A37">
      <w:pPr>
        <w:widowControl w:val="0"/>
        <w:numPr>
          <w:ilvl w:val="0"/>
          <w:numId w:val="44"/>
        </w:numPr>
        <w:tabs>
          <w:tab w:val="num" w:pos="-2565"/>
        </w:tabs>
        <w:spacing w:before="120" w:after="120" w:line="240" w:lineRule="auto"/>
        <w:ind w:left="567" w:hanging="567"/>
        <w:jc w:val="both"/>
        <w:outlineLvl w:val="1"/>
        <w:rPr>
          <w:rFonts w:ascii="Arial" w:eastAsia="Times New Roman" w:hAnsi="Arial" w:cs="Arial"/>
          <w:b/>
          <w:iCs/>
          <w:lang w:eastAsia="en-GB"/>
        </w:rPr>
      </w:pPr>
      <w:bookmarkStart w:id="42" w:name="_Ref301169509"/>
      <w:bookmarkStart w:id="43" w:name="_Toc422462806"/>
      <w:r w:rsidRPr="00683711">
        <w:rPr>
          <w:rFonts w:ascii="Arial" w:eastAsia="Times New Roman" w:hAnsi="Arial" w:cs="Arial"/>
          <w:b/>
          <w:iCs/>
          <w:lang w:eastAsia="en-GB"/>
        </w:rPr>
        <w:t>Transparency</w:t>
      </w:r>
      <w:bookmarkEnd w:id="42"/>
      <w:bookmarkEnd w:id="43"/>
    </w:p>
    <w:p w14:paraId="73A1AA03"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bookmarkStart w:id="44" w:name="_Ref277078368"/>
      <w:r w:rsidRPr="00683711">
        <w:rPr>
          <w:rFonts w:ascii="Arial" w:eastAsia="Times New Roman" w:hAnsi="Arial" w:cs="Arial"/>
          <w:sz w:val="20"/>
          <w:szCs w:val="20"/>
          <w:lang w:eastAsia="en-GB"/>
        </w:rPr>
        <w:t>Subject to clause A14.b but notwithstanding condition A11 (Disclosure of Information), the Contractor understands that the Authority may publish the Transparency Information to the general public.  The Contractor shall assist and cooperate with the Authority to enable the Authority to publish the Transparency Information.</w:t>
      </w:r>
      <w:bookmarkEnd w:id="44"/>
      <w:r w:rsidRPr="00683711">
        <w:rPr>
          <w:rFonts w:ascii="Arial" w:eastAsia="Times New Roman" w:hAnsi="Arial" w:cs="Arial"/>
          <w:sz w:val="20"/>
          <w:szCs w:val="20"/>
          <w:lang w:eastAsia="en-GB"/>
        </w:rPr>
        <w:t xml:space="preserve"> </w:t>
      </w:r>
    </w:p>
    <w:p w14:paraId="1C04203D"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bookmarkStart w:id="45" w:name="_Ref277078416"/>
      <w:r w:rsidRPr="00683711">
        <w:rPr>
          <w:rFonts w:ascii="Arial" w:eastAsia="Times New Roman" w:hAnsi="Arial" w:cs="Arial"/>
          <w:sz w:val="20"/>
          <w:szCs w:val="20"/>
          <w:lang w:eastAsia="en-GB"/>
        </w:rPr>
        <w:t>Before publishing the Transparency Information to the general public in accordance with clause A14.a, the Authority shall redact any Information that would be exempt from disclosure if it was the subject of a request for Information under the Freedom of Information Act 2000 or the Environmental Information Regulations 2004, and any Information which has been acknowledged by the Authority at Schedule 9 – Contractor Commercially Sensitive Information.</w:t>
      </w:r>
      <w:bookmarkEnd w:id="45"/>
    </w:p>
    <w:p w14:paraId="65559442"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Authority may consult with the Contractor before redacting any Information from the Transparency Information in accordance with clause A14.b.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w:t>
      </w:r>
    </w:p>
    <w:p w14:paraId="1F25887D"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For the avoidance of doubt, nothing in this condition A14 shall affect the Contractor’s rights at law.</w:t>
      </w:r>
    </w:p>
    <w:p w14:paraId="7DF1D516" w14:textId="77777777" w:rsidR="00683711" w:rsidRPr="00683711" w:rsidRDefault="00683711" w:rsidP="00C55A37">
      <w:pPr>
        <w:widowControl w:val="0"/>
        <w:numPr>
          <w:ilvl w:val="0"/>
          <w:numId w:val="44"/>
        </w:numPr>
        <w:tabs>
          <w:tab w:val="num" w:pos="-4104"/>
        </w:tabs>
        <w:spacing w:before="120" w:after="120" w:line="240" w:lineRule="auto"/>
        <w:ind w:left="567" w:hanging="567"/>
        <w:jc w:val="both"/>
        <w:outlineLvl w:val="1"/>
        <w:rPr>
          <w:rFonts w:ascii="Arial" w:eastAsia="Times New Roman" w:hAnsi="Arial" w:cs="Arial"/>
          <w:b/>
          <w:iCs/>
          <w:lang w:eastAsia="en-GB"/>
        </w:rPr>
      </w:pPr>
      <w:bookmarkStart w:id="46" w:name="_Ref303589233"/>
      <w:bookmarkStart w:id="47" w:name="_Toc422462807"/>
      <w:r w:rsidRPr="00683711">
        <w:rPr>
          <w:rFonts w:ascii="Arial" w:eastAsia="Times New Roman" w:hAnsi="Arial" w:cs="Arial"/>
          <w:b/>
          <w:iCs/>
          <w:lang w:eastAsia="en-GB"/>
        </w:rPr>
        <w:t>Equality</w:t>
      </w:r>
      <w:bookmarkEnd w:id="46"/>
      <w:bookmarkEnd w:id="47"/>
    </w:p>
    <w:p w14:paraId="4188973E"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bookmarkStart w:id="48" w:name="_Ref301168890"/>
      <w:r w:rsidRPr="00683711">
        <w:rPr>
          <w:rFonts w:ascii="Arial" w:eastAsia="Times New Roman" w:hAnsi="Arial" w:cs="Arial"/>
          <w:sz w:val="20"/>
          <w:szCs w:val="20"/>
          <w:lang w:eastAsia="en-GB"/>
        </w:rPr>
        <w:t>The Contractor shall not unlawfully discriminate either directly or indirectly on the grounds of age, disability, gender (including re-assignment), sex or sexual orientation, marital status (including civil partnerships), pregnancy and maternity, race, or religion or belief.</w:t>
      </w:r>
      <w:bookmarkEnd w:id="48"/>
    </w:p>
    <w:p w14:paraId="301EEEBB" w14:textId="77777777" w:rsidR="00683711" w:rsidRPr="00683711" w:rsidRDefault="00683711" w:rsidP="00C55A37">
      <w:pPr>
        <w:keepLines/>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lastRenderedPageBreak/>
        <w:t>Without prejudice to the generality of the obligation in clause A15.a, the Contractor shall not unlawfully discriminate within the meaning and scope of the Equality Act 2010 or other relevant or equivalent legislation in the country where the Contract is being performed.</w:t>
      </w:r>
    </w:p>
    <w:p w14:paraId="2DB9412B"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agrees to take reasonable efforts to secure the observance of the provisions of this condition A15 by any of its employees, agents, or other persons acting under its direction or Control who are engaged in the performance of the Contract.</w:t>
      </w:r>
    </w:p>
    <w:p w14:paraId="3705E22B"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agrees to take reasonable efforts to reflect this condition A15 in any subcontract that it enters into to satisfy the requirements of the Contract and to require its Subcontractors to reflect this condition A15 in their subcontracts that they enter into to satisfy the requirements of the Contract.</w:t>
      </w:r>
    </w:p>
    <w:p w14:paraId="77C25366" w14:textId="77777777" w:rsidR="00683711" w:rsidRPr="00683711" w:rsidRDefault="00683711" w:rsidP="00C55A37">
      <w:pPr>
        <w:widowControl w:val="0"/>
        <w:numPr>
          <w:ilvl w:val="0"/>
          <w:numId w:val="44"/>
        </w:numPr>
        <w:tabs>
          <w:tab w:val="num" w:pos="-4104"/>
        </w:tabs>
        <w:spacing w:before="120" w:after="120" w:line="240" w:lineRule="auto"/>
        <w:ind w:left="567" w:hanging="567"/>
        <w:jc w:val="both"/>
        <w:outlineLvl w:val="1"/>
        <w:rPr>
          <w:rFonts w:ascii="Arial" w:eastAsia="Times New Roman" w:hAnsi="Arial" w:cs="Arial"/>
          <w:b/>
          <w:iCs/>
          <w:lang w:eastAsia="en-GB"/>
        </w:rPr>
      </w:pPr>
      <w:bookmarkStart w:id="49" w:name="_Toc422462808"/>
      <w:r w:rsidRPr="00683711">
        <w:rPr>
          <w:rFonts w:ascii="Arial" w:eastAsia="Times New Roman" w:hAnsi="Arial" w:cs="Arial"/>
          <w:b/>
          <w:iCs/>
          <w:lang w:eastAsia="en-GB"/>
        </w:rPr>
        <w:t>Child Labour and Employment Law</w:t>
      </w:r>
      <w:bookmarkEnd w:id="49"/>
    </w:p>
    <w:p w14:paraId="750670B4"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In performing the Contract, the Contractor shall comply in all material respects with Child Labour Legislation and applicable employment legislation of those jurisdiction(s) where the Contract is being performed.</w:t>
      </w:r>
    </w:p>
    <w:p w14:paraId="131EA4F3"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color w:val="000000"/>
          <w:sz w:val="20"/>
          <w:szCs w:val="20"/>
          <w:lang w:eastAsia="en-GB"/>
        </w:rPr>
        <w:t xml:space="preserve">The Contractor agrees to use reasonable efforts to reflect this Condition in any subcontract that it enters into to satisfy the requirements of the Contract and to require its Subcontractors to reflect this Condition in their subcontracts that they enter into to satisfy the requirements of the Contract. </w:t>
      </w:r>
    </w:p>
    <w:p w14:paraId="19AAC5FD" w14:textId="77777777" w:rsidR="00683711" w:rsidRPr="00683711" w:rsidRDefault="00683711" w:rsidP="00C55A37">
      <w:pPr>
        <w:keepNext/>
        <w:widowControl w:val="0"/>
        <w:numPr>
          <w:ilvl w:val="0"/>
          <w:numId w:val="44"/>
        </w:numPr>
        <w:tabs>
          <w:tab w:val="num" w:pos="-4104"/>
        </w:tabs>
        <w:spacing w:before="120" w:after="120" w:line="240" w:lineRule="auto"/>
        <w:ind w:left="567" w:hanging="567"/>
        <w:jc w:val="both"/>
        <w:outlineLvl w:val="1"/>
        <w:rPr>
          <w:rFonts w:ascii="Arial" w:eastAsia="Times New Roman" w:hAnsi="Arial" w:cs="Arial"/>
          <w:b/>
          <w:iCs/>
          <w:lang w:eastAsia="en-GB"/>
        </w:rPr>
      </w:pPr>
      <w:bookmarkStart w:id="50" w:name="_Toc422462809"/>
      <w:r w:rsidRPr="00683711">
        <w:rPr>
          <w:rFonts w:ascii="Arial" w:eastAsia="Times New Roman" w:hAnsi="Arial" w:cs="Arial"/>
          <w:b/>
          <w:iCs/>
          <w:lang w:eastAsia="en-GB"/>
        </w:rPr>
        <w:t>Subcontracting</w:t>
      </w:r>
      <w:bookmarkEnd w:id="50"/>
      <w:r w:rsidRPr="00683711">
        <w:rPr>
          <w:rFonts w:ascii="Arial" w:eastAsia="Times New Roman" w:hAnsi="Arial" w:cs="Arial"/>
          <w:b/>
          <w:iCs/>
          <w:lang w:eastAsia="en-GB"/>
        </w:rPr>
        <w:t xml:space="preserve"> and Prompt Payment</w:t>
      </w:r>
    </w:p>
    <w:p w14:paraId="477A27DE" w14:textId="77777777" w:rsidR="00683711" w:rsidRPr="00683711" w:rsidRDefault="00683711" w:rsidP="00C55A37">
      <w:pPr>
        <w:widowControl w:val="0"/>
        <w:numPr>
          <w:ilvl w:val="1"/>
          <w:numId w:val="44"/>
        </w:numPr>
        <w:tabs>
          <w:tab w:val="num" w:pos="-3177"/>
          <w:tab w:val="left" w:pos="0"/>
        </w:tabs>
        <w:autoSpaceDE w:val="0"/>
        <w:autoSpaceDN w:val="0"/>
        <w:adjustRightInd w:val="0"/>
        <w:spacing w:after="0" w:line="240" w:lineRule="auto"/>
        <w:ind w:left="567" w:right="93"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Subcontracting any part of the Contract shall not relieve the Contractor of any obligation, duty or liability attributable to the Contractor under the Contract.</w:t>
      </w:r>
    </w:p>
    <w:p w14:paraId="345848E4" w14:textId="77777777" w:rsidR="00683711" w:rsidRPr="00683711" w:rsidRDefault="00683711" w:rsidP="00683711">
      <w:pPr>
        <w:widowControl w:val="0"/>
        <w:tabs>
          <w:tab w:val="left" w:pos="0"/>
        </w:tabs>
        <w:autoSpaceDE w:val="0"/>
        <w:autoSpaceDN w:val="0"/>
        <w:adjustRightInd w:val="0"/>
        <w:spacing w:after="0" w:line="240" w:lineRule="auto"/>
        <w:ind w:left="567" w:right="93"/>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 </w:t>
      </w:r>
    </w:p>
    <w:p w14:paraId="39F1131E" w14:textId="77777777" w:rsidR="00683711" w:rsidRPr="00683711" w:rsidRDefault="00683711" w:rsidP="00C55A37">
      <w:pPr>
        <w:widowControl w:val="0"/>
        <w:numPr>
          <w:ilvl w:val="1"/>
          <w:numId w:val="44"/>
        </w:numPr>
        <w:tabs>
          <w:tab w:val="num" w:pos="-2664"/>
          <w:tab w:val="left" w:pos="0"/>
        </w:tabs>
        <w:autoSpaceDE w:val="0"/>
        <w:autoSpaceDN w:val="0"/>
        <w:adjustRightInd w:val="0"/>
        <w:spacing w:after="0" w:line="240" w:lineRule="auto"/>
        <w:ind w:left="567" w:right="93"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shall ensure, to the extent that they are applicable, that the Conditions of the Contract are reflected in any subcontracts for any part of the Contractor Deliverables.</w:t>
      </w:r>
    </w:p>
    <w:p w14:paraId="707739E4" w14:textId="77777777" w:rsidR="00683711" w:rsidRPr="00683711" w:rsidRDefault="00683711" w:rsidP="00683711">
      <w:pPr>
        <w:widowControl w:val="0"/>
        <w:tabs>
          <w:tab w:val="left" w:pos="0"/>
        </w:tabs>
        <w:autoSpaceDE w:val="0"/>
        <w:autoSpaceDN w:val="0"/>
        <w:adjustRightInd w:val="0"/>
        <w:spacing w:after="0" w:line="240" w:lineRule="auto"/>
        <w:ind w:left="567" w:right="93"/>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 </w:t>
      </w:r>
    </w:p>
    <w:p w14:paraId="28F4D16C" w14:textId="77777777" w:rsidR="00683711" w:rsidRPr="00683711" w:rsidRDefault="00683711" w:rsidP="00C55A37">
      <w:pPr>
        <w:widowControl w:val="0"/>
        <w:numPr>
          <w:ilvl w:val="1"/>
          <w:numId w:val="44"/>
        </w:numPr>
        <w:tabs>
          <w:tab w:val="num" w:pos="-2151"/>
          <w:tab w:val="left" w:pos="0"/>
        </w:tabs>
        <w:autoSpaceDE w:val="0"/>
        <w:autoSpaceDN w:val="0"/>
        <w:adjustRightInd w:val="0"/>
        <w:spacing w:after="0" w:line="240" w:lineRule="auto"/>
        <w:ind w:left="567" w:right="93"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In all circumstances the Contractor shall ensure that all subcontracts in relation to this Contract include:</w:t>
      </w:r>
      <w:r w:rsidRPr="00683711">
        <w:rPr>
          <w:rFonts w:ascii="Arial" w:eastAsia="Times New Roman" w:hAnsi="Arial" w:cs="Arial"/>
          <w:sz w:val="20"/>
          <w:szCs w:val="20"/>
          <w:lang w:eastAsia="en-GB"/>
        </w:rPr>
        <w:br/>
      </w:r>
    </w:p>
    <w:p w14:paraId="5312DDCC" w14:textId="77777777" w:rsidR="00683711" w:rsidRPr="00683711" w:rsidRDefault="00683711" w:rsidP="00C55A37">
      <w:pPr>
        <w:widowControl w:val="0"/>
        <w:numPr>
          <w:ilvl w:val="2"/>
          <w:numId w:val="44"/>
        </w:numPr>
        <w:tabs>
          <w:tab w:val="num" w:pos="-2369"/>
          <w:tab w:val="num" w:pos="1134"/>
        </w:tabs>
        <w:autoSpaceDE w:val="0"/>
        <w:autoSpaceDN w:val="0"/>
        <w:adjustRightInd w:val="0"/>
        <w:spacing w:after="0" w:line="240" w:lineRule="auto"/>
        <w:ind w:left="1134" w:right="93"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 requirement that either party to the subcontract may release to the Authority any of those parts of the subcontract documentation as are necessary to demonstrate the Contractor’s compliance with the provisions of the Contract and that any such release shall not amount to a breach of any provision of confidentiality contained within the subcontract; and</w:t>
      </w:r>
      <w:r w:rsidRPr="00683711">
        <w:rPr>
          <w:rFonts w:ascii="Arial" w:eastAsia="Times New Roman" w:hAnsi="Arial" w:cs="Arial"/>
          <w:sz w:val="20"/>
          <w:szCs w:val="20"/>
          <w:lang w:eastAsia="en-GB"/>
        </w:rPr>
        <w:br/>
      </w:r>
    </w:p>
    <w:p w14:paraId="15D3B27B" w14:textId="77777777" w:rsidR="00683711" w:rsidRPr="00683711" w:rsidRDefault="00683711" w:rsidP="00C55A37">
      <w:pPr>
        <w:widowControl w:val="0"/>
        <w:numPr>
          <w:ilvl w:val="2"/>
          <w:numId w:val="44"/>
        </w:numPr>
        <w:tabs>
          <w:tab w:val="num" w:pos="-1856"/>
          <w:tab w:val="num" w:pos="1134"/>
        </w:tabs>
        <w:autoSpaceDE w:val="0"/>
        <w:autoSpaceDN w:val="0"/>
        <w:adjustRightInd w:val="0"/>
        <w:spacing w:after="0" w:line="240" w:lineRule="auto"/>
        <w:ind w:left="1134" w:right="93"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 term which requires payment to be made to the Subcontractor within a specified period not exceeding thirty (30) calendar days from receipt of a valid and undisputed invoice as defined by the subcontract requirements.</w:t>
      </w:r>
      <w:r w:rsidRPr="00683711">
        <w:rPr>
          <w:rFonts w:ascii="Arial" w:eastAsia="Times New Roman" w:hAnsi="Arial" w:cs="Arial"/>
          <w:sz w:val="20"/>
          <w:szCs w:val="20"/>
          <w:lang w:eastAsia="en-GB"/>
        </w:rPr>
        <w:br/>
      </w:r>
    </w:p>
    <w:p w14:paraId="7572C437" w14:textId="77777777" w:rsidR="00683711" w:rsidRPr="00683711" w:rsidRDefault="00683711" w:rsidP="00C55A37">
      <w:pPr>
        <w:widowControl w:val="0"/>
        <w:numPr>
          <w:ilvl w:val="1"/>
          <w:numId w:val="44"/>
        </w:numPr>
        <w:tabs>
          <w:tab w:val="num" w:pos="-612"/>
          <w:tab w:val="left" w:pos="0"/>
        </w:tabs>
        <w:autoSpaceDE w:val="0"/>
        <w:autoSpaceDN w:val="0"/>
        <w:adjustRightInd w:val="0"/>
        <w:spacing w:after="0" w:line="240" w:lineRule="auto"/>
        <w:ind w:left="567" w:right="93"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Where the Contractor places any subcontract with a value of more than £50,000 in connection with this Contract, it shall ensure that it has the right to terminate that subcontract for convenience giving twenty (20) Business Days’ notice (or such other notice period as the Authority shall give under this Contract).</w:t>
      </w:r>
      <w:r w:rsidRPr="00683711">
        <w:rPr>
          <w:rFonts w:ascii="Arial" w:eastAsia="Times New Roman" w:hAnsi="Arial" w:cs="Arial"/>
          <w:sz w:val="20"/>
          <w:szCs w:val="20"/>
          <w:lang w:eastAsia="en-GB"/>
        </w:rPr>
        <w:br/>
      </w:r>
    </w:p>
    <w:p w14:paraId="4EDE6046" w14:textId="77777777" w:rsidR="00683711" w:rsidRPr="00683711" w:rsidRDefault="00683711" w:rsidP="00C55A37">
      <w:pPr>
        <w:widowControl w:val="0"/>
        <w:numPr>
          <w:ilvl w:val="1"/>
          <w:numId w:val="44"/>
        </w:numPr>
        <w:tabs>
          <w:tab w:val="num" w:pos="-99"/>
          <w:tab w:val="left" w:pos="0"/>
        </w:tabs>
        <w:autoSpaceDE w:val="0"/>
        <w:autoSpaceDN w:val="0"/>
        <w:adjustRightInd w:val="0"/>
        <w:spacing w:after="0" w:line="240" w:lineRule="auto"/>
        <w:ind w:left="567" w:right="93"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When placing subcontracts, the Contractor is asked to give consideration, as far as possible, to placing work on a competitive basis with Subcontractors that are Supported Businesses.  The Contractor can find details of Supported Businesses in the United Kingdom on the Supported Business Directory that is British Association for Supported Employment at Unit 4, 200 Bury Road, </w:t>
      </w:r>
      <w:proofErr w:type="spellStart"/>
      <w:r w:rsidRPr="00683711">
        <w:rPr>
          <w:rFonts w:ascii="Arial" w:eastAsia="Times New Roman" w:hAnsi="Arial" w:cs="Arial"/>
          <w:sz w:val="20"/>
          <w:szCs w:val="20"/>
          <w:lang w:eastAsia="en-GB"/>
        </w:rPr>
        <w:t>Tottington</w:t>
      </w:r>
      <w:proofErr w:type="spellEnd"/>
      <w:r w:rsidRPr="00683711">
        <w:rPr>
          <w:rFonts w:ascii="Arial" w:eastAsia="Times New Roman" w:hAnsi="Arial" w:cs="Arial"/>
          <w:sz w:val="20"/>
          <w:szCs w:val="20"/>
          <w:lang w:eastAsia="en-GB"/>
        </w:rPr>
        <w:t xml:space="preserve">, Lancashire BL8 3DX (Telephone: 01204 880733) or </w:t>
      </w:r>
      <w:hyperlink r:id="rId34" w:history="1">
        <w:r w:rsidRPr="00683711">
          <w:rPr>
            <w:rFonts w:ascii="Arial" w:eastAsia="Times New Roman" w:hAnsi="Arial" w:cs="Arial"/>
            <w:color w:val="0000FF"/>
            <w:sz w:val="20"/>
            <w:szCs w:val="20"/>
            <w:u w:val="single"/>
            <w:lang w:eastAsia="en-GB"/>
          </w:rPr>
          <w:t>http://business.base-uk.org/procurement</w:t>
        </w:r>
      </w:hyperlink>
      <w:r w:rsidRPr="00683711">
        <w:rPr>
          <w:rFonts w:ascii="Arial" w:eastAsia="Times New Roman" w:hAnsi="Arial" w:cs="Arial"/>
          <w:sz w:val="20"/>
          <w:szCs w:val="20"/>
          <w:lang w:eastAsia="en-GB"/>
        </w:rPr>
        <w:t>.</w:t>
      </w:r>
      <w:r w:rsidRPr="00683711">
        <w:rPr>
          <w:rFonts w:ascii="Arial" w:eastAsia="Times New Roman" w:hAnsi="Arial" w:cs="Arial"/>
          <w:sz w:val="20"/>
          <w:szCs w:val="20"/>
          <w:lang w:eastAsia="en-GB"/>
        </w:rPr>
        <w:br/>
        <w:t xml:space="preserve">  </w:t>
      </w:r>
    </w:p>
    <w:p w14:paraId="442045A8" w14:textId="77777777" w:rsidR="00683711" w:rsidRPr="00683711" w:rsidRDefault="00683711" w:rsidP="00C55A37">
      <w:pPr>
        <w:widowControl w:val="0"/>
        <w:numPr>
          <w:ilvl w:val="1"/>
          <w:numId w:val="44"/>
        </w:numPr>
        <w:tabs>
          <w:tab w:val="left" w:pos="0"/>
          <w:tab w:val="num" w:pos="414"/>
        </w:tabs>
        <w:autoSpaceDE w:val="0"/>
        <w:autoSpaceDN w:val="0"/>
        <w:adjustRightInd w:val="0"/>
        <w:spacing w:after="0" w:line="240" w:lineRule="auto"/>
        <w:ind w:left="567" w:right="93"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Where the Contractor subcontracts work under the Contract, which is likely to be subject to foreign export control, the Contractor shall use reasonable endeavours to incorporate in each subcontract the terms set out in Schedule 5 to this Contract.  Where it is not practicable to include the terms set out in Schedule 5, the Contractor shall report that fact and the circumstances to the Authority.</w:t>
      </w:r>
    </w:p>
    <w:p w14:paraId="251D0AE9" w14:textId="77777777" w:rsidR="00683711" w:rsidRPr="00683711" w:rsidRDefault="00683711" w:rsidP="00C55A37">
      <w:pPr>
        <w:widowControl w:val="0"/>
        <w:numPr>
          <w:ilvl w:val="0"/>
          <w:numId w:val="44"/>
        </w:numPr>
        <w:tabs>
          <w:tab w:val="num" w:pos="0"/>
        </w:tabs>
        <w:spacing w:before="120" w:after="120" w:line="240" w:lineRule="auto"/>
        <w:ind w:left="567" w:hanging="567"/>
        <w:jc w:val="both"/>
        <w:outlineLvl w:val="1"/>
        <w:rPr>
          <w:rFonts w:ascii="Arial" w:eastAsia="Times New Roman" w:hAnsi="Arial" w:cs="Arial"/>
          <w:b/>
          <w:iCs/>
          <w:lang w:eastAsia="en-GB"/>
        </w:rPr>
      </w:pPr>
      <w:bookmarkStart w:id="51" w:name="_Ref303593921"/>
      <w:bookmarkStart w:id="52" w:name="_Toc422462810"/>
      <w:r w:rsidRPr="00683711">
        <w:rPr>
          <w:rFonts w:ascii="Arial" w:eastAsia="Times New Roman" w:hAnsi="Arial" w:cs="Arial"/>
          <w:b/>
          <w:iCs/>
          <w:lang w:eastAsia="en-GB"/>
        </w:rPr>
        <w:t>Change of Control of Contractor</w:t>
      </w:r>
      <w:bookmarkEnd w:id="51"/>
      <w:bookmarkEnd w:id="52"/>
    </w:p>
    <w:p w14:paraId="66384E0E"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Contractor shall inform the Mergers &amp; Acquisitions section, Strategic Supplier Management Team, Poplar Level 1 #2119, MOD Abbey Wood, South Bristol BS34 8JH, as soon as practicable if the Contractor will potentially undergo a material change of Control.  The </w:t>
      </w:r>
      <w:r w:rsidRPr="00683711">
        <w:rPr>
          <w:rFonts w:ascii="Arial" w:eastAsia="Times New Roman" w:hAnsi="Arial" w:cs="Arial"/>
          <w:sz w:val="20"/>
          <w:szCs w:val="20"/>
          <w:lang w:eastAsia="en-GB"/>
        </w:rPr>
        <w:lastRenderedPageBreak/>
        <w:t>Contractor shall not be required to submit any advice which is unlawful or is in breach of either any pre-existing non-disclosure agreement or any regulations governing the change of Control of the Contractor in the UK or other jurisdictions.  The Authority’s Representative shall consider the potential change of Control and advise the Contractor in writing of any concerns that the Authority may have.  Such concerns may include but are not limited to potential threats to national security, the ability of the Authority to comply with its statutory obligations or matters covered by the declarations made by the Contractor prior to Contract Award.</w:t>
      </w:r>
    </w:p>
    <w:p w14:paraId="19175EE2"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Each notice of change of Control shall be taken to apply to all contracts with the Authority.</w:t>
      </w:r>
    </w:p>
    <w:p w14:paraId="309FB7E1"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Authority may, acting reasonably, terminate the Contract by giving written notice to the Contractor within six (6) months of the Authority being notified or becoming aware that the Contractor has undergone a change of Control where the Contractor has failed to address the Authority’s Concerns to the Authority’s satisfaction in accordance with clause A18.a or has failed to supply or withheld the Information required under clause A18.a.</w:t>
      </w:r>
    </w:p>
    <w:p w14:paraId="7A5DF9EB"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If the Authority exercises its right to terminate in accordance with clause F6.a</w:t>
      </w:r>
      <w:proofErr w:type="gramStart"/>
      <w:r w:rsidRPr="00683711">
        <w:rPr>
          <w:rFonts w:ascii="Arial" w:eastAsia="Times New Roman" w:hAnsi="Arial" w:cs="Arial"/>
          <w:sz w:val="20"/>
          <w:szCs w:val="20"/>
          <w:lang w:eastAsia="en-GB"/>
        </w:rPr>
        <w:t>.(</w:t>
      </w:r>
      <w:proofErr w:type="gramEnd"/>
      <w:r w:rsidRPr="00683711">
        <w:rPr>
          <w:rFonts w:ascii="Arial" w:eastAsia="Times New Roman" w:hAnsi="Arial" w:cs="Arial"/>
          <w:sz w:val="20"/>
          <w:szCs w:val="20"/>
          <w:lang w:eastAsia="en-GB"/>
        </w:rPr>
        <w:t>4) the Contractor shall be entitled to request the Authority to consider making a payment to represent any commitments, liabilities or expenditure which are reasonable and properly chargeable by the Contractor in connection with the Contract and which would otherwise represent an unavoidable loss by the Contractor by reason of the termination of the Contract.  Any request for payment under this clause A18.d must be fully supported by documentary evidence.  The decision whether to make such a payment shall be at the Authority’s sole discretion.</w:t>
      </w:r>
    </w:p>
    <w:p w14:paraId="02499BA5" w14:textId="77777777" w:rsidR="00683711" w:rsidRPr="00683711" w:rsidRDefault="00683711" w:rsidP="00C55A37">
      <w:pPr>
        <w:widowControl w:val="0"/>
        <w:numPr>
          <w:ilvl w:val="0"/>
          <w:numId w:val="44"/>
        </w:numPr>
        <w:tabs>
          <w:tab w:val="num" w:pos="0"/>
        </w:tabs>
        <w:spacing w:before="120" w:after="120" w:line="240" w:lineRule="auto"/>
        <w:ind w:left="567" w:hanging="567"/>
        <w:jc w:val="both"/>
        <w:outlineLvl w:val="1"/>
        <w:rPr>
          <w:rFonts w:ascii="Arial" w:eastAsia="Times New Roman" w:hAnsi="Arial" w:cs="Arial"/>
          <w:lang w:eastAsia="en-GB"/>
        </w:rPr>
      </w:pPr>
      <w:bookmarkStart w:id="53" w:name="_Toc422462811"/>
      <w:r w:rsidRPr="00683711">
        <w:rPr>
          <w:rFonts w:ascii="Arial" w:eastAsia="Times New Roman" w:hAnsi="Arial" w:cs="Arial"/>
          <w:b/>
          <w:iCs/>
          <w:lang w:eastAsia="en-GB"/>
        </w:rPr>
        <w:t>Termination for Insolvency or Corrupt Gifts</w:t>
      </w:r>
      <w:bookmarkEnd w:id="53"/>
      <w:r w:rsidRPr="00683711">
        <w:rPr>
          <w:rFonts w:ascii="Arial" w:eastAsia="Times New Roman" w:hAnsi="Arial" w:cs="Arial"/>
          <w:lang w:eastAsia="en-GB"/>
        </w:rPr>
        <w:t xml:space="preserve"> </w:t>
      </w:r>
    </w:p>
    <w:p w14:paraId="5CE4B260" w14:textId="77777777" w:rsidR="00683711" w:rsidRPr="00683711" w:rsidRDefault="00683711" w:rsidP="00683711">
      <w:pPr>
        <w:widowControl w:val="0"/>
        <w:spacing w:before="120" w:after="12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The Authority may terminate the Contract with immediate effect, without compensation, by giving written Notice to the Contractor at any time after any of the following events:</w:t>
      </w:r>
    </w:p>
    <w:p w14:paraId="4C9BF7E0" w14:textId="77777777" w:rsidR="00683711" w:rsidRPr="00683711" w:rsidRDefault="00683711" w:rsidP="00683711">
      <w:pPr>
        <w:widowControl w:val="0"/>
        <w:spacing w:before="120" w:after="120" w:line="240" w:lineRule="auto"/>
        <w:ind w:left="567"/>
        <w:rPr>
          <w:rFonts w:ascii="Arial" w:eastAsia="Times New Roman" w:hAnsi="Arial" w:cs="Arial"/>
          <w:b/>
          <w:sz w:val="20"/>
          <w:szCs w:val="20"/>
          <w:lang w:eastAsia="en-GB"/>
        </w:rPr>
      </w:pPr>
      <w:r w:rsidRPr="00683711">
        <w:rPr>
          <w:rFonts w:ascii="Arial" w:eastAsia="Times New Roman" w:hAnsi="Arial" w:cs="Arial"/>
          <w:b/>
          <w:sz w:val="20"/>
          <w:szCs w:val="20"/>
          <w:lang w:eastAsia="en-GB"/>
        </w:rPr>
        <w:t>Insolvency:</w:t>
      </w:r>
    </w:p>
    <w:p w14:paraId="1681258B"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where the Contractor is an individual:</w:t>
      </w:r>
    </w:p>
    <w:p w14:paraId="7389FED0"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application by the Contractor for an interim order pursuant to Section 252 of the Insolvency Act 1986 (the “IA 86”) or the court making an interim order pursuant to Section 253 of the IA 86;</w:t>
      </w:r>
    </w:p>
    <w:p w14:paraId="1001700B" w14:textId="77777777" w:rsidR="00683711" w:rsidRPr="00683711" w:rsidRDefault="00683711" w:rsidP="00C55A37">
      <w:pPr>
        <w:keepLines/>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any composition, compromise, assignment, assignation or arrangement is made with any of the Contractor’s creditors (including, without limitation, an individual voluntary arrangement under IA 86 and a trust deed for the benefit of any of the Contractor’s creditors) or a moratorium on any of the Contractor’s indebtedness comes into force;</w:t>
      </w:r>
    </w:p>
    <w:p w14:paraId="223420DA"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 debt payment programme under the Debt Arrangement and Attachment (Scotland) Act 2002 (the “DAAS Act”) is approved in respect of a Contractor, an application is made by a Contractor to the Debt Arrangement Scheme (DAS) Administrator under the DAAS Act for approval of a debt payment programme or a Contractor gives written intimation to the DAS Administrator of their intention to make such an application;</w:t>
      </w:r>
    </w:p>
    <w:p w14:paraId="44DD1047"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presentation of a petition or other application for the appointment of any liquidator (whether provisional, interim or otherwise), administrator, receiver, administrative receiver, compulsory manager, trustee (in sequestration or otherwise), insolvency official or other similar officer in respect of the Contractor or any of its assets, unless it is withdrawn within three (3) Business Days from the date on which the Contractor is notified of it;</w:t>
      </w:r>
    </w:p>
    <w:p w14:paraId="6FC65FC3" w14:textId="77777777" w:rsidR="00683711" w:rsidRPr="00683711" w:rsidRDefault="00683711" w:rsidP="00C55A37">
      <w:pPr>
        <w:keepLines/>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appointment of any liquidator (whether provisional, interim or otherwise) administrator, receiver, administrative receiver, compulsory manager, trustee (in sequestration or otherwise), insolvency official or other similar officer in respect of the Contractor or any of its assets;</w:t>
      </w:r>
    </w:p>
    <w:p w14:paraId="2854B23A"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where</w:t>
      </w:r>
      <w:proofErr w:type="gramEnd"/>
      <w:r w:rsidRPr="00683711">
        <w:rPr>
          <w:rFonts w:ascii="Arial" w:eastAsia="Times New Roman" w:hAnsi="Arial" w:cs="Arial"/>
          <w:sz w:val="20"/>
          <w:szCs w:val="20"/>
          <w:lang w:eastAsia="en-GB"/>
        </w:rPr>
        <w:t xml:space="preserve"> the Contractor is either unable to pay its debts as they fall due or has no reasonable prospect of being able to pay debts which are not immediately payable.  The Authority shall regard the Contractor as being unable to pay its debts if:</w:t>
      </w:r>
    </w:p>
    <w:p w14:paraId="5446349C" w14:textId="77777777" w:rsidR="00683711" w:rsidRPr="00683711" w:rsidRDefault="00683711" w:rsidP="00C55A37">
      <w:pPr>
        <w:widowControl w:val="0"/>
        <w:numPr>
          <w:ilvl w:val="3"/>
          <w:numId w:val="44"/>
        </w:numPr>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it has failed to comply with or to set aside a statutory demand under section 268 of the Insolvency Act 1986 or section 7 of the Bankruptcy (Scotland) Act 1985 within twenty one (21) Business Days of service of the statutory demand on it;</w:t>
      </w:r>
    </w:p>
    <w:p w14:paraId="245D20D6" w14:textId="77777777" w:rsidR="00683711" w:rsidRPr="00683711" w:rsidRDefault="00683711" w:rsidP="00C55A37">
      <w:pPr>
        <w:widowControl w:val="0"/>
        <w:numPr>
          <w:ilvl w:val="3"/>
          <w:numId w:val="44"/>
        </w:numPr>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lastRenderedPageBreak/>
        <w:t>execution or other process to enforce a debt due under a judgment or order of the court has been returned unsatisfied in whole or in part;</w:t>
      </w:r>
    </w:p>
    <w:p w14:paraId="23C17541" w14:textId="77777777" w:rsidR="00683711" w:rsidRPr="00683711" w:rsidRDefault="00683711" w:rsidP="00C55A37">
      <w:pPr>
        <w:widowControl w:val="0"/>
        <w:numPr>
          <w:ilvl w:val="3"/>
          <w:numId w:val="44"/>
        </w:numPr>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 charge for payment of a debt has been served on the Contractor and has not been satisfied, returned or avoided within fourteen (14) Business Days of service; or</w:t>
      </w:r>
    </w:p>
    <w:p w14:paraId="4FBC0B57" w14:textId="77777777" w:rsidR="00683711" w:rsidRPr="00683711" w:rsidRDefault="00683711" w:rsidP="00C55A37">
      <w:pPr>
        <w:widowControl w:val="0"/>
        <w:numPr>
          <w:ilvl w:val="3"/>
          <w:numId w:val="44"/>
        </w:numPr>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it is apparently insolvent within the meaning of the Bankruptcy (Scotland) Act 1985; </w:t>
      </w:r>
    </w:p>
    <w:p w14:paraId="7C0BE271"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or any analogous procedure or step is taken in any jurisdiction;</w:t>
      </w:r>
    </w:p>
    <w:p w14:paraId="6EFB0115"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where the Contractor is a firm: </w:t>
      </w:r>
    </w:p>
    <w:p w14:paraId="2E658262"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preparing and submitting documents to a nominee or filing or lodging documents in court, in each case in respect of a moratorium on creditor action under schedule A1 of IA 86 in respect of the Contractor;</w:t>
      </w:r>
    </w:p>
    <w:p w14:paraId="0747B7E8"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any composition, compromise, assignment, assignation or arrangement is made with any of the Contractor’s creditors (including, without limitation, an individual voluntary arrangement under IA 86 and a trust deed for the benefit of any of the Contractor’s creditors) or a moratorium on any of the Contractor’s indebtedness comes into force;</w:t>
      </w:r>
    </w:p>
    <w:p w14:paraId="6566EBA3"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any event listed in clause A19.a occurs in respect of any partner of the Contractor who is an individual in connection with a liability or debt of the Contractor; or</w:t>
      </w:r>
    </w:p>
    <w:p w14:paraId="386ABA6F"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any event listed in clause A19.c occurs in respect of any partner of the Contractor which is a company or limited liability partnership registered in England and Wales or Scotland in connection with a liability or debt of the Contractor;</w:t>
      </w:r>
    </w:p>
    <w:p w14:paraId="717F1594" w14:textId="77777777" w:rsidR="00683711" w:rsidRPr="00683711" w:rsidRDefault="00683711" w:rsidP="00C55A37">
      <w:pPr>
        <w:keepLines/>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an event listed in clause A19.e in respect of any partner of the Contractor which is a company or similar entity (including any incorporated entity) registered other than in England and Wales or Scotland in connection with a liability or debt of the Contractor;</w:t>
      </w:r>
    </w:p>
    <w:p w14:paraId="336BC621"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any event listed in this clause A19.b occurs in respect of any partner of the Contractor which is itself a firm in connection with a liability or debt of the Contractor;</w:t>
      </w:r>
    </w:p>
    <w:p w14:paraId="489CA11A"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presentation of a petition or other application for the appointment of any liquidator (whether provisional, interim or otherwise), administrator, receiver, administrative receiver, compulsory manager, trustee (in sequestration or otherwise), insolvency official or other similar officer in respect of the Contractor or any of its assets, unless it is withdrawn within three (3) Business Days from the date on which the Contractor is notified of it;</w:t>
      </w:r>
    </w:p>
    <w:p w14:paraId="3BDD365E" w14:textId="77777777" w:rsidR="00683711" w:rsidRPr="00683711" w:rsidRDefault="00683711" w:rsidP="00C55A37">
      <w:pPr>
        <w:keepLines/>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appointment of any liquidator (whether provisional, interim or otherwise) administrator, receiver, administrative receiver, compulsory manager, trustee (in sequestration or otherwise), insolvency official or other similar officer in respect of the Contractor or any of its assets;</w:t>
      </w:r>
    </w:p>
    <w:p w14:paraId="307B7869" w14:textId="77777777" w:rsidR="00683711" w:rsidRPr="00683711" w:rsidRDefault="00683711" w:rsidP="00C55A37">
      <w:pPr>
        <w:keepLines/>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any resolution is passed or order made for the winding up, dissolution, administration or reorganisation of (or the institution of any other insolvency proceedings or procedure in relation to) the Contractor;</w:t>
      </w:r>
    </w:p>
    <w:p w14:paraId="0BC719D5"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where</w:t>
      </w:r>
      <w:proofErr w:type="gramEnd"/>
      <w:r w:rsidRPr="00683711">
        <w:rPr>
          <w:rFonts w:ascii="Arial" w:eastAsia="Times New Roman" w:hAnsi="Arial" w:cs="Arial"/>
          <w:sz w:val="20"/>
          <w:szCs w:val="20"/>
          <w:lang w:eastAsia="en-GB"/>
        </w:rPr>
        <w:t xml:space="preserve"> the Contractor is either unable to pay its debts as they fall due or has no reasonable prospect of being able to pay debts which are not immediately payable.  The Authority shall regard the Contractor as being unable to pay its debts if:</w:t>
      </w:r>
    </w:p>
    <w:p w14:paraId="7036B101" w14:textId="77777777" w:rsidR="00683711" w:rsidRPr="00683711" w:rsidRDefault="00683711" w:rsidP="00C55A37">
      <w:pPr>
        <w:widowControl w:val="0"/>
        <w:numPr>
          <w:ilvl w:val="3"/>
          <w:numId w:val="44"/>
        </w:numPr>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it is apparently insolvent within the meaning of the Bankruptcy (Scotland) Act 1985; or</w:t>
      </w:r>
    </w:p>
    <w:p w14:paraId="7D316F24" w14:textId="77777777" w:rsidR="00683711" w:rsidRPr="00683711" w:rsidRDefault="00683711" w:rsidP="00C55A37">
      <w:pPr>
        <w:widowControl w:val="0"/>
        <w:numPr>
          <w:ilvl w:val="3"/>
          <w:numId w:val="44"/>
        </w:numPr>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it is unable to pay its debts in terms of section 221 of IA 86; </w:t>
      </w:r>
    </w:p>
    <w:p w14:paraId="6C81BAFA"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or any analogous procedure or step is taken in any jurisdiction;</w:t>
      </w:r>
    </w:p>
    <w:p w14:paraId="47EEEF3F" w14:textId="77777777" w:rsidR="00683711" w:rsidRPr="00683711" w:rsidRDefault="00683711" w:rsidP="00C55A37">
      <w:pPr>
        <w:keepLines/>
        <w:widowControl w:val="0"/>
        <w:numPr>
          <w:ilvl w:val="1"/>
          <w:numId w:val="44"/>
        </w:numPr>
        <w:spacing w:before="120" w:after="120" w:line="240" w:lineRule="auto"/>
        <w:ind w:left="567" w:firstLine="0"/>
        <w:rPr>
          <w:rFonts w:ascii="Arial" w:eastAsia="Times New Roman" w:hAnsi="Arial" w:cs="Arial"/>
          <w:sz w:val="20"/>
          <w:szCs w:val="20"/>
          <w:lang w:eastAsia="en-GB"/>
        </w:rPr>
      </w:pPr>
      <w:bookmarkStart w:id="54" w:name="_Ref276999584"/>
      <w:r w:rsidRPr="00683711">
        <w:rPr>
          <w:rFonts w:ascii="Arial" w:eastAsia="Times New Roman" w:hAnsi="Arial" w:cs="Arial"/>
          <w:sz w:val="20"/>
          <w:szCs w:val="20"/>
          <w:lang w:eastAsia="en-GB"/>
        </w:rPr>
        <w:t>where the Contractor is a company or limited liability partnership registered in England and Wales or Scotland:</w:t>
      </w:r>
      <w:bookmarkEnd w:id="54"/>
    </w:p>
    <w:p w14:paraId="345D296A"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Contractor preparing and submitting documents to a nominee or filing or lodging documents in court in each case in respect of a moratorium on creditor action under schedule A1 of IA 86; </w:t>
      </w:r>
    </w:p>
    <w:p w14:paraId="750AA610"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any composition, compromise, assignment, assignation or arrangement is </w:t>
      </w:r>
      <w:r w:rsidRPr="00683711">
        <w:rPr>
          <w:rFonts w:ascii="Arial" w:eastAsia="Times New Roman" w:hAnsi="Arial" w:cs="Arial"/>
          <w:sz w:val="20"/>
          <w:szCs w:val="20"/>
          <w:lang w:eastAsia="en-GB"/>
        </w:rPr>
        <w:lastRenderedPageBreak/>
        <w:t>made with any of its creditors (including, without limitation, a company voluntary arrangement under IA 86) or a moratorium on any of the Contractors indebtedness comes into force;</w:t>
      </w:r>
    </w:p>
    <w:p w14:paraId="3491BCDB"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presentation of a petition or other application for the appointment of any liquidator (whether provisional, interim or otherwise), administrator, receiver, administrative receiver, compulsory manager, trustee (in sequestration or otherwise), insolvency official or other similar officer in respect of the Contractor or any of its assets, unless it is withdrawn within three (3) Business Days from the date on which the Contractor is notified of it;</w:t>
      </w:r>
    </w:p>
    <w:p w14:paraId="5606FFF0"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appointment of any liquidator (whether provisional, interim or otherwise) administrator, receiver, administrative receiver, compulsory manager, trustee (in sequestration or otherwise), insolvency official or other similar officer in respect of the Contractor or any of its assets;</w:t>
      </w:r>
    </w:p>
    <w:p w14:paraId="659586FB"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any resolution is passed or order made for the winding up, dissolution, administration or reorganisation of (or the institution of any other insolvency proceedings or procedure in relation to) the Contractor;</w:t>
      </w:r>
    </w:p>
    <w:p w14:paraId="3468417F" w14:textId="77777777" w:rsidR="00683711" w:rsidRPr="00683711" w:rsidRDefault="00683711" w:rsidP="00C55A37">
      <w:pPr>
        <w:keepLines/>
        <w:widowControl w:val="0"/>
        <w:numPr>
          <w:ilvl w:val="2"/>
          <w:numId w:val="44"/>
        </w:numPr>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where</w:t>
      </w:r>
      <w:proofErr w:type="gramEnd"/>
      <w:r w:rsidRPr="00683711">
        <w:rPr>
          <w:rFonts w:ascii="Arial" w:eastAsia="Times New Roman" w:hAnsi="Arial" w:cs="Arial"/>
          <w:sz w:val="20"/>
          <w:szCs w:val="20"/>
          <w:lang w:eastAsia="en-GB"/>
        </w:rPr>
        <w:t xml:space="preserve"> the Contractor is either unable to pay its debts as they fall due or has no reasonable prospect of being able to pay debts which are not immediately payable.  The Authority shall regard the Contractor as being unable to pay its debts if the Contractor is unable to pay its debts in terms of section 123 of IA 86; or</w:t>
      </w:r>
    </w:p>
    <w:p w14:paraId="1EA577B6"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any analogous procedure or step is taken in any jurisdiction;</w:t>
      </w:r>
    </w:p>
    <w:p w14:paraId="4CEE3B09"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where the Contractor is unable or admits inability to pay its debts as they fall due or is deemed to be or declared to be unable to pay its debts, suspends or threatens to suspend making payments or any of its debts or, by reason of actual or anticipated financial difficulties, or commences negotiations with one or more of its creditors with a view to rescheduling any of its indebtedness;</w:t>
      </w:r>
    </w:p>
    <w:p w14:paraId="6A5BB1C4"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where the Contractor is a company or similar entity (including any incorporated entity) registered other than in England and Wales or Scotland, events occur or are carried out which, within the jurisdiction to which it is subject, are similar in nature or effect to those specified above;</w:t>
      </w:r>
    </w:p>
    <w:p w14:paraId="5ABFA2D0" w14:textId="77777777" w:rsidR="00683711" w:rsidRPr="00683711" w:rsidRDefault="00683711" w:rsidP="00683711">
      <w:pPr>
        <w:keepNext/>
        <w:widowControl w:val="0"/>
        <w:spacing w:after="0" w:line="240" w:lineRule="auto"/>
        <w:ind w:firstLine="567"/>
        <w:rPr>
          <w:rFonts w:ascii="Arial" w:eastAsia="Times New Roman" w:hAnsi="Arial" w:cs="Arial"/>
          <w:sz w:val="20"/>
          <w:szCs w:val="20"/>
          <w:lang w:eastAsia="en-GB"/>
        </w:rPr>
      </w:pPr>
      <w:r w:rsidRPr="00683711">
        <w:rPr>
          <w:rFonts w:ascii="Arial" w:eastAsia="Times New Roman" w:hAnsi="Arial" w:cs="Arial"/>
          <w:b/>
          <w:sz w:val="20"/>
          <w:szCs w:val="20"/>
          <w:lang w:eastAsia="en-GB"/>
        </w:rPr>
        <w:t>Corrupt Gifts:</w:t>
      </w:r>
    </w:p>
    <w:p w14:paraId="04D5F403" w14:textId="77777777" w:rsidR="00683711" w:rsidRPr="00683711" w:rsidRDefault="00683711" w:rsidP="00C55A37">
      <w:pPr>
        <w:keepNext/>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where the Authority becomes aware that the Contractor, its employees, agents or any Subcontractor (or anyone acting on its behalf or any of its or their employees):</w:t>
      </w:r>
    </w:p>
    <w:p w14:paraId="1EFEC087"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has offered, promised or given to any Crown servant any gift or financial or other advantage of any kind as an inducement or reward:</w:t>
      </w:r>
    </w:p>
    <w:p w14:paraId="2E2CBFAE" w14:textId="77777777" w:rsidR="00683711" w:rsidRPr="00683711" w:rsidRDefault="00683711" w:rsidP="00C55A37">
      <w:pPr>
        <w:widowControl w:val="0"/>
        <w:numPr>
          <w:ilvl w:val="3"/>
          <w:numId w:val="44"/>
        </w:numPr>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for doing or not doing (or for having done or not having done) any act in relation to the obtaining or execution of this Contract or any other contract with the Crown; or</w:t>
      </w:r>
    </w:p>
    <w:p w14:paraId="05C23860" w14:textId="77777777" w:rsidR="00683711" w:rsidRPr="00683711" w:rsidRDefault="00683711" w:rsidP="00C55A37">
      <w:pPr>
        <w:widowControl w:val="0"/>
        <w:numPr>
          <w:ilvl w:val="3"/>
          <w:numId w:val="44"/>
        </w:numPr>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for showing or not showing favour or disfavour to any person in relation to this Contract or any other contract with the Crown;</w:t>
      </w:r>
    </w:p>
    <w:p w14:paraId="06F97D44"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commits or has committed any prohibited act or any offence under the Prevention of Corruption Acts 1889 – 1916, under sub sections 108 – 109 of the Anti-Terrorism or Crime and Security Act 2001 before these Acts or sub sections are revoked or an offence under the Bribery Act 2010 with or without the knowledge or authority of the Contractor in relation to this Contract or any other contract with the Crown; </w:t>
      </w:r>
    </w:p>
    <w:p w14:paraId="2C474AA2"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has entered into this Contract or any other contract with the Crown in connection with which commission has been paid or has been agreed to be paid by it or on its behalf, or to its knowledge, unless before the Contract is made particulars of any such commission and of the conditions of any such agreement for the payment thereof have been disclosed in writing to the Authority.</w:t>
      </w:r>
    </w:p>
    <w:p w14:paraId="4606F3C8" w14:textId="77777777" w:rsidR="00683711" w:rsidRPr="00683711" w:rsidRDefault="00683711" w:rsidP="00683711">
      <w:pPr>
        <w:widowControl w:val="0"/>
        <w:spacing w:before="120" w:after="120" w:line="240" w:lineRule="auto"/>
        <w:ind w:left="567"/>
        <w:rPr>
          <w:rFonts w:ascii="Arial" w:eastAsia="Times New Roman" w:hAnsi="Arial" w:cs="Times New Roman"/>
          <w:sz w:val="20"/>
          <w:szCs w:val="20"/>
          <w:lang w:eastAsia="en-GB"/>
        </w:rPr>
      </w:pPr>
      <w:r w:rsidRPr="00683711">
        <w:rPr>
          <w:rFonts w:ascii="Arial" w:eastAsia="Times New Roman" w:hAnsi="Arial" w:cs="Times New Roman"/>
          <w:sz w:val="20"/>
          <w:szCs w:val="20"/>
          <w:lang w:eastAsia="en-GB"/>
        </w:rPr>
        <w:t>g.</w:t>
      </w:r>
      <w:r w:rsidRPr="00683711">
        <w:rPr>
          <w:rFonts w:ascii="Arial" w:eastAsia="Times New Roman" w:hAnsi="Arial" w:cs="Times New Roman"/>
          <w:sz w:val="20"/>
          <w:szCs w:val="20"/>
          <w:lang w:eastAsia="en-GB"/>
        </w:rPr>
        <w:tab/>
        <w:t>In exercising its rights or remedies to terminate the Contract under clause A19 f. the Authority shall:</w:t>
      </w:r>
    </w:p>
    <w:p w14:paraId="13C30BB6" w14:textId="77777777" w:rsidR="00683711" w:rsidRPr="00683711" w:rsidRDefault="00683711" w:rsidP="00C55A37">
      <w:pPr>
        <w:widowControl w:val="0"/>
        <w:numPr>
          <w:ilvl w:val="0"/>
          <w:numId w:val="60"/>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act in a reasonable and proportionate manner having regard to such matters as the gravity of, and the identity of the person committing the prohibited act;</w:t>
      </w:r>
    </w:p>
    <w:p w14:paraId="3CA5069B" w14:textId="77777777" w:rsidR="00683711" w:rsidRPr="00683711" w:rsidRDefault="00683711" w:rsidP="00C55A37">
      <w:pPr>
        <w:widowControl w:val="0"/>
        <w:numPr>
          <w:ilvl w:val="0"/>
          <w:numId w:val="60"/>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give due consideration, where appropriate, to action other than termination of the Contract, including (without being limited to):</w:t>
      </w:r>
    </w:p>
    <w:p w14:paraId="21FB38B5" w14:textId="77777777" w:rsidR="00683711" w:rsidRPr="00683711" w:rsidRDefault="00683711" w:rsidP="00C55A37">
      <w:pPr>
        <w:widowControl w:val="0"/>
        <w:numPr>
          <w:ilvl w:val="1"/>
          <w:numId w:val="60"/>
        </w:numPr>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lastRenderedPageBreak/>
        <w:t>requiring the Contractor to procure the termination of a subcontract where the prohibited act is that of a Subcontractor or anyone acting on its or their behalf;</w:t>
      </w:r>
    </w:p>
    <w:p w14:paraId="3DBB4DC6" w14:textId="77777777" w:rsidR="00683711" w:rsidRPr="00683711" w:rsidRDefault="00683711" w:rsidP="00C55A37">
      <w:pPr>
        <w:widowControl w:val="0"/>
        <w:numPr>
          <w:ilvl w:val="1"/>
          <w:numId w:val="60"/>
        </w:numPr>
        <w:spacing w:before="120" w:after="120" w:line="240" w:lineRule="auto"/>
        <w:ind w:left="1701"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requiring</w:t>
      </w:r>
      <w:proofErr w:type="gramEnd"/>
      <w:r w:rsidRPr="00683711">
        <w:rPr>
          <w:rFonts w:ascii="Arial" w:eastAsia="Times New Roman" w:hAnsi="Arial" w:cs="Arial"/>
          <w:sz w:val="20"/>
          <w:szCs w:val="20"/>
          <w:lang w:eastAsia="en-GB"/>
        </w:rPr>
        <w:t xml:space="preserve"> the Contractor to procure the dismissal of an employee (whether its own or that of a Subcontractor or anyone acting on its behalf) where the prohibited act is that of such employee.</w:t>
      </w:r>
    </w:p>
    <w:p w14:paraId="55A36C7C" w14:textId="77777777" w:rsidR="00683711" w:rsidRPr="00683711" w:rsidRDefault="00683711" w:rsidP="00683711">
      <w:pPr>
        <w:spacing w:before="120" w:after="12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h. </w:t>
      </w:r>
      <w:r w:rsidRPr="00683711">
        <w:rPr>
          <w:rFonts w:ascii="Arial" w:eastAsia="Times New Roman" w:hAnsi="Arial" w:cs="Arial"/>
          <w:sz w:val="20"/>
          <w:szCs w:val="20"/>
          <w:lang w:eastAsia="en-GB"/>
        </w:rPr>
        <w:tab/>
        <w:t>Where the Contract has been terminated under clause A19.f, the Authority shall be entitled to purchase substitute Contractor Deliverables from elsewhere and recover from the Contractor any costs and expenses incurred by the Authority in obtaining the Contractor Deliverables in substitution from another supplier.</w:t>
      </w:r>
    </w:p>
    <w:p w14:paraId="7985BCCA" w14:textId="77777777" w:rsidR="00683711" w:rsidRPr="00683711" w:rsidRDefault="00683711" w:rsidP="00C55A37">
      <w:pPr>
        <w:widowControl w:val="0"/>
        <w:numPr>
          <w:ilvl w:val="0"/>
          <w:numId w:val="44"/>
        </w:numPr>
        <w:tabs>
          <w:tab w:val="num" w:pos="0"/>
        </w:tabs>
        <w:spacing w:before="120" w:after="120" w:line="240" w:lineRule="auto"/>
        <w:ind w:left="567" w:hanging="567"/>
        <w:jc w:val="both"/>
        <w:outlineLvl w:val="1"/>
        <w:rPr>
          <w:rFonts w:ascii="Arial" w:eastAsia="Times New Roman" w:hAnsi="Arial" w:cs="Arial"/>
          <w:b/>
          <w:iCs/>
          <w:lang w:eastAsia="en-GB"/>
        </w:rPr>
      </w:pPr>
      <w:bookmarkStart w:id="55" w:name="_Toc422462812"/>
      <w:r w:rsidRPr="00683711">
        <w:rPr>
          <w:rFonts w:ascii="Arial" w:eastAsia="Times New Roman" w:hAnsi="Arial" w:cs="Arial"/>
          <w:b/>
          <w:iCs/>
          <w:lang w:eastAsia="en-GB"/>
        </w:rPr>
        <w:t>Consequences of Termination</w:t>
      </w:r>
      <w:bookmarkEnd w:id="55"/>
    </w:p>
    <w:p w14:paraId="1AA8993B" w14:textId="77777777" w:rsidR="00683711" w:rsidRPr="00683711" w:rsidRDefault="00683711" w:rsidP="00683711">
      <w:pPr>
        <w:widowControl w:val="0"/>
        <w:spacing w:before="120" w:after="12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The termination of the Contract, however arising, shall be without prejudice to the rights and duties of either Party accrued prior to termination.  The Conditions that expressly or by implication have effect after termination shall continue to be enforceable even after termination.</w:t>
      </w:r>
    </w:p>
    <w:p w14:paraId="510B2C0C" w14:textId="77777777" w:rsidR="00683711" w:rsidRPr="00683711" w:rsidRDefault="00683711" w:rsidP="00C55A37">
      <w:pPr>
        <w:widowControl w:val="0"/>
        <w:numPr>
          <w:ilvl w:val="0"/>
          <w:numId w:val="44"/>
        </w:numPr>
        <w:tabs>
          <w:tab w:val="num" w:pos="0"/>
        </w:tabs>
        <w:spacing w:before="120" w:after="120" w:line="240" w:lineRule="auto"/>
        <w:ind w:left="567" w:hanging="567"/>
        <w:jc w:val="both"/>
        <w:outlineLvl w:val="1"/>
        <w:rPr>
          <w:rFonts w:ascii="Arial" w:eastAsia="Times New Roman" w:hAnsi="Arial" w:cs="Arial"/>
          <w:b/>
          <w:iCs/>
          <w:lang w:eastAsia="en-GB"/>
        </w:rPr>
      </w:pPr>
      <w:bookmarkStart w:id="56" w:name="_Ref302027156"/>
      <w:bookmarkStart w:id="57" w:name="_Toc422462813"/>
      <w:r w:rsidRPr="00683711">
        <w:rPr>
          <w:rFonts w:ascii="Arial" w:eastAsia="Times New Roman" w:hAnsi="Arial" w:cs="Arial"/>
          <w:b/>
          <w:iCs/>
          <w:lang w:eastAsia="en-GB"/>
        </w:rPr>
        <w:t>Dispute Resolution</w:t>
      </w:r>
      <w:bookmarkEnd w:id="56"/>
      <w:bookmarkEnd w:id="57"/>
    </w:p>
    <w:p w14:paraId="34A5AA5E"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bookmarkStart w:id="58" w:name="_Ref276998873"/>
      <w:bookmarkStart w:id="59" w:name="_Ref301169377"/>
      <w:r w:rsidRPr="00683711">
        <w:rPr>
          <w:rFonts w:ascii="Arial" w:eastAsia="Times New Roman" w:hAnsi="Arial" w:cs="Arial"/>
          <w:sz w:val="20"/>
          <w:szCs w:val="20"/>
          <w:lang w:eastAsia="en-GB"/>
        </w:rPr>
        <w:t xml:space="preserve">The Parties will attempt in good faith to resolve any dispute or claim arising out of or relating to the Contract through negotiations between the respective representatives of the Parties having authority to settle the matter, which attempts may include the use of </w:t>
      </w:r>
      <w:r w:rsidRPr="00683711">
        <w:rPr>
          <w:rFonts w:ascii="Arial" w:eastAsia="Times New Roman" w:hAnsi="Arial" w:cs="Arial"/>
          <w:sz w:val="20"/>
          <w:szCs w:val="20"/>
          <w:lang w:eastAsia="en-GB"/>
        </w:rPr>
        <w:tab/>
        <w:t>any alternative dispute resolution procedure on which the Parties may agree.</w:t>
      </w:r>
      <w:bookmarkEnd w:id="58"/>
      <w:bookmarkEnd w:id="59"/>
    </w:p>
    <w:p w14:paraId="5285A21A"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bookmarkStart w:id="60" w:name="_Ref277078154"/>
      <w:r w:rsidRPr="00683711">
        <w:rPr>
          <w:rFonts w:ascii="Arial" w:eastAsia="Times New Roman" w:hAnsi="Arial" w:cs="Arial"/>
          <w:sz w:val="20"/>
          <w:szCs w:val="20"/>
          <w:lang w:eastAsia="en-GB"/>
        </w:rPr>
        <w:t>In the event that the dispute or claim is not resolved pursuant to clause A21.a the dispute shall be referred to arbitration.  Unless otherwise agreed in writing by the Parties, the arbitration and this clause A21.b shall be governed by the Arbitration Act 1996.  For the purposes of the arbitration, the arbitrator shall have the power to make provisional awards pursuant to Section 39 of the Arbitration Act 1996.</w:t>
      </w:r>
      <w:bookmarkEnd w:id="60"/>
    </w:p>
    <w:p w14:paraId="6BA8A3FF" w14:textId="77777777" w:rsidR="00683711" w:rsidRPr="00683711" w:rsidRDefault="00683711" w:rsidP="00C55A37">
      <w:pPr>
        <w:keepLines/>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For the avoidance of doubt, anything said, done or produced in or in relation to the arbitration process (including any awards) shall be confidential between the Parties, except as may be lawfully required in judicial proceedings relating to the arbitration or otherwise.</w:t>
      </w:r>
    </w:p>
    <w:p w14:paraId="3FA864B3" w14:textId="77777777" w:rsidR="00683711" w:rsidRPr="00683711" w:rsidRDefault="00683711" w:rsidP="00C55A37">
      <w:pPr>
        <w:keepNext/>
        <w:keepLines/>
        <w:widowControl w:val="0"/>
        <w:numPr>
          <w:ilvl w:val="0"/>
          <w:numId w:val="44"/>
        </w:numPr>
        <w:tabs>
          <w:tab w:val="num" w:pos="0"/>
        </w:tabs>
        <w:spacing w:before="120" w:after="120" w:line="240" w:lineRule="auto"/>
        <w:ind w:left="567" w:hanging="567"/>
        <w:jc w:val="both"/>
        <w:outlineLvl w:val="1"/>
        <w:rPr>
          <w:rFonts w:ascii="Arial" w:eastAsia="Times New Roman" w:hAnsi="Arial" w:cs="Arial"/>
          <w:b/>
          <w:iCs/>
          <w:lang w:eastAsia="en-GB"/>
        </w:rPr>
      </w:pPr>
      <w:bookmarkStart w:id="61" w:name="_Toc422462814"/>
      <w:r w:rsidRPr="00683711">
        <w:rPr>
          <w:rFonts w:ascii="Arial" w:eastAsia="Times New Roman" w:hAnsi="Arial" w:cs="Arial"/>
          <w:b/>
          <w:iCs/>
          <w:lang w:eastAsia="en-GB"/>
        </w:rPr>
        <w:t>Termination for Convenience</w:t>
      </w:r>
      <w:bookmarkEnd w:id="61"/>
      <w:r w:rsidRPr="00683711">
        <w:rPr>
          <w:rFonts w:ascii="Arial" w:eastAsia="Times New Roman" w:hAnsi="Arial" w:cs="Arial"/>
          <w:b/>
          <w:iCs/>
          <w:lang w:eastAsia="en-GB"/>
        </w:rPr>
        <w:t xml:space="preserve"> </w:t>
      </w:r>
    </w:p>
    <w:p w14:paraId="3A2BF2A1"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Authority shall have the right at any time to terminate the Contract in whole or in part by giving the Contractor written Notice to expire at the end of the period specified in Schedule 3 (Contract Data Sheet) or if no such period is specified at the end of twenty (20) Business Days. </w:t>
      </w:r>
    </w:p>
    <w:p w14:paraId="4307EEE4"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In the event that the Authority exercises its rights in accordance with clause A22.a, the Authority shall indemnify the Contractor against any commitments, liabilities or expenditure which are reasonably and properly chargeable by the Contractor in connection with the Contract and which would otherwise represent an unavoidable loss by the Contractor by reason of termination of the Contract or the relevant part thereof. </w:t>
      </w:r>
    </w:p>
    <w:p w14:paraId="226489F4"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Authority’s total liability under clause A22.b shall be limited to the total price of the Contractor Deliverables payable under the Contract or the relevant part thereof, including any sums paid, due or becoming due to the Contractor at the date of termination. </w:t>
      </w:r>
    </w:p>
    <w:p w14:paraId="060D296A" w14:textId="77777777" w:rsidR="00683711" w:rsidRPr="00683711" w:rsidRDefault="00683711" w:rsidP="00C55A37">
      <w:pPr>
        <w:keepNext/>
        <w:widowControl w:val="0"/>
        <w:numPr>
          <w:ilvl w:val="0"/>
          <w:numId w:val="44"/>
        </w:numPr>
        <w:tabs>
          <w:tab w:val="num" w:pos="0"/>
        </w:tabs>
        <w:spacing w:before="120" w:after="120" w:line="240" w:lineRule="auto"/>
        <w:ind w:left="567" w:hanging="567"/>
        <w:jc w:val="both"/>
        <w:outlineLvl w:val="1"/>
        <w:rPr>
          <w:rFonts w:ascii="Arial" w:eastAsia="Times New Roman" w:hAnsi="Arial" w:cs="Arial"/>
          <w:b/>
          <w:iCs/>
          <w:lang w:eastAsia="en-GB"/>
        </w:rPr>
      </w:pPr>
      <w:bookmarkStart w:id="62" w:name="_Toc422462815"/>
      <w:r w:rsidRPr="00683711">
        <w:rPr>
          <w:rFonts w:ascii="Arial" w:eastAsia="Times New Roman" w:hAnsi="Arial" w:cs="Arial"/>
          <w:b/>
          <w:iCs/>
          <w:lang w:eastAsia="en-GB"/>
        </w:rPr>
        <w:t>Contractor’s Records</w:t>
      </w:r>
      <w:bookmarkEnd w:id="62"/>
    </w:p>
    <w:p w14:paraId="41FA7DD5" w14:textId="77777777" w:rsidR="00683711" w:rsidRPr="00683711" w:rsidRDefault="00683711" w:rsidP="00683711">
      <w:pPr>
        <w:widowControl w:val="0"/>
        <w:spacing w:before="120" w:after="12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shall maintain all records in connection with the Contract (expressly or otherwise), and without prejudice to condition A11 (Disclosure of Information), make them available to be examined or copied, by or on behalf of the Authority, as the Authority may require.  These records shall be retained for a period of at least six (6) years after the expiry or earlier termination of the Contract.</w:t>
      </w:r>
    </w:p>
    <w:p w14:paraId="41BA224E" w14:textId="77777777" w:rsidR="00683711" w:rsidRPr="00683711" w:rsidRDefault="00683711" w:rsidP="00C55A37">
      <w:pPr>
        <w:keepNext/>
        <w:widowControl w:val="0"/>
        <w:numPr>
          <w:ilvl w:val="0"/>
          <w:numId w:val="44"/>
        </w:numPr>
        <w:tabs>
          <w:tab w:val="num" w:pos="0"/>
        </w:tabs>
        <w:spacing w:before="120" w:after="120" w:line="240" w:lineRule="auto"/>
        <w:ind w:left="567" w:hanging="567"/>
        <w:jc w:val="both"/>
        <w:outlineLvl w:val="1"/>
        <w:rPr>
          <w:rFonts w:ascii="Arial" w:eastAsia="Times New Roman" w:hAnsi="Arial" w:cs="Arial"/>
          <w:b/>
          <w:lang w:eastAsia="en-GB"/>
        </w:rPr>
      </w:pPr>
      <w:bookmarkStart w:id="63" w:name="_Toc422462816"/>
      <w:r w:rsidRPr="00683711">
        <w:rPr>
          <w:rFonts w:ascii="Arial" w:eastAsia="Times New Roman" w:hAnsi="Arial" w:cs="Arial"/>
          <w:b/>
          <w:iCs/>
          <w:lang w:eastAsia="en-GB"/>
        </w:rPr>
        <w:t>Duration of Contract</w:t>
      </w:r>
      <w:bookmarkEnd w:id="63"/>
    </w:p>
    <w:p w14:paraId="1CC2E095" w14:textId="77777777" w:rsidR="00683711" w:rsidRPr="00683711" w:rsidRDefault="00683711" w:rsidP="00683711">
      <w:pPr>
        <w:keepLines/>
        <w:widowControl w:val="0"/>
        <w:spacing w:before="120" w:after="120" w:line="240" w:lineRule="auto"/>
        <w:ind w:left="567" w:hanging="567"/>
        <w:rPr>
          <w:rFonts w:ascii="Arial" w:eastAsia="Times New Roman" w:hAnsi="Arial" w:cs="Arial"/>
          <w:sz w:val="20"/>
          <w:szCs w:val="20"/>
          <w:lang w:eastAsia="en-GB"/>
        </w:rPr>
      </w:pPr>
      <w:r w:rsidRPr="00683711">
        <w:rPr>
          <w:rFonts w:ascii="Arial" w:eastAsia="Times New Roman" w:hAnsi="Arial" w:cs="Arial"/>
          <w:sz w:val="20"/>
          <w:szCs w:val="20"/>
          <w:lang w:eastAsia="en-GB"/>
        </w:rPr>
        <w:tab/>
        <w:t>This Contract comes into effect on the Effective Date of Contract and will expire automatically on the date identified in Schedule 3 (Contract Data Sheet) unless it is otherwise terminated in accordance with the provisions of the Contract, or otherwise lawfully terminated.</w:t>
      </w:r>
    </w:p>
    <w:p w14:paraId="7B2E6A39" w14:textId="77777777" w:rsidR="00683711" w:rsidRPr="00683711" w:rsidRDefault="00683711" w:rsidP="00C55A37">
      <w:pPr>
        <w:widowControl w:val="0"/>
        <w:numPr>
          <w:ilvl w:val="0"/>
          <w:numId w:val="44"/>
        </w:numPr>
        <w:tabs>
          <w:tab w:val="num" w:pos="0"/>
        </w:tabs>
        <w:spacing w:before="120" w:after="120" w:line="240" w:lineRule="auto"/>
        <w:ind w:left="567" w:hanging="567"/>
        <w:jc w:val="both"/>
        <w:outlineLvl w:val="1"/>
        <w:rPr>
          <w:rFonts w:ascii="Arial" w:eastAsia="Times New Roman" w:hAnsi="Arial" w:cs="Times New Roman"/>
          <w:b/>
          <w:iCs/>
          <w:lang w:eastAsia="en-GB"/>
        </w:rPr>
      </w:pPr>
      <w:bookmarkStart w:id="64" w:name="_Toc377119556"/>
      <w:bookmarkStart w:id="65" w:name="_Toc420657536"/>
      <w:bookmarkStart w:id="66" w:name="_Toc422462817"/>
      <w:r w:rsidRPr="00683711">
        <w:rPr>
          <w:rFonts w:ascii="Arial" w:eastAsia="Times New Roman" w:hAnsi="Arial" w:cs="Times New Roman"/>
          <w:b/>
          <w:iCs/>
          <w:lang w:eastAsia="en-GB"/>
        </w:rPr>
        <w:t>Contractor’s Warranties</w:t>
      </w:r>
      <w:bookmarkEnd w:id="64"/>
      <w:bookmarkEnd w:id="65"/>
      <w:bookmarkEnd w:id="66"/>
    </w:p>
    <w:p w14:paraId="3EAE1274" w14:textId="77777777" w:rsidR="00683711" w:rsidRPr="00683711" w:rsidRDefault="00683711" w:rsidP="00683711">
      <w:pPr>
        <w:widowControl w:val="0"/>
        <w:spacing w:before="120" w:after="12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a.</w:t>
      </w:r>
      <w:r w:rsidRPr="00683711">
        <w:rPr>
          <w:rFonts w:ascii="Arial" w:eastAsia="Times New Roman" w:hAnsi="Arial" w:cs="Arial"/>
          <w:sz w:val="20"/>
          <w:szCs w:val="20"/>
          <w:lang w:eastAsia="en-GB"/>
        </w:rPr>
        <w:tab/>
        <w:t xml:space="preserve">The Contractor warrants and </w:t>
      </w:r>
      <w:proofErr w:type="gramStart"/>
      <w:r w:rsidRPr="00683711">
        <w:rPr>
          <w:rFonts w:ascii="Arial" w:eastAsia="Times New Roman" w:hAnsi="Arial" w:cs="Arial"/>
          <w:sz w:val="20"/>
          <w:szCs w:val="20"/>
          <w:lang w:eastAsia="en-GB"/>
        </w:rPr>
        <w:t>represents,</w:t>
      </w:r>
      <w:proofErr w:type="gramEnd"/>
      <w:r w:rsidRPr="00683711">
        <w:rPr>
          <w:rFonts w:ascii="Arial" w:eastAsia="Times New Roman" w:hAnsi="Arial" w:cs="Arial"/>
          <w:sz w:val="20"/>
          <w:szCs w:val="20"/>
          <w:lang w:eastAsia="en-GB"/>
        </w:rPr>
        <w:t xml:space="preserve"> that:</w:t>
      </w:r>
    </w:p>
    <w:p w14:paraId="3706CED2" w14:textId="77777777" w:rsidR="00683711" w:rsidRPr="00683711" w:rsidRDefault="00683711" w:rsidP="00683711">
      <w:pPr>
        <w:spacing w:before="120" w:after="120" w:line="240" w:lineRule="auto"/>
        <w:ind w:left="1134"/>
        <w:rPr>
          <w:rFonts w:ascii="Arial" w:eastAsia="Times New Roman" w:hAnsi="Arial" w:cs="Arial"/>
          <w:sz w:val="20"/>
          <w:szCs w:val="20"/>
          <w:lang w:eastAsia="en-GB"/>
        </w:rPr>
      </w:pPr>
      <w:r w:rsidRPr="00683711">
        <w:rPr>
          <w:rFonts w:ascii="Arial" w:eastAsia="Times New Roman" w:hAnsi="Arial" w:cs="Arial"/>
          <w:sz w:val="20"/>
          <w:szCs w:val="20"/>
          <w:lang w:eastAsia="en-GB"/>
        </w:rPr>
        <w:t>(1)</w:t>
      </w:r>
      <w:r w:rsidRPr="00683711">
        <w:rPr>
          <w:rFonts w:ascii="Arial" w:eastAsia="Times New Roman" w:hAnsi="Arial" w:cs="Arial"/>
          <w:sz w:val="20"/>
          <w:szCs w:val="20"/>
          <w:lang w:eastAsia="en-GB"/>
        </w:rPr>
        <w:tab/>
      </w:r>
      <w:proofErr w:type="gramStart"/>
      <w:r w:rsidRPr="00683711">
        <w:rPr>
          <w:rFonts w:ascii="Arial" w:eastAsia="Times New Roman" w:hAnsi="Arial" w:cs="Arial"/>
          <w:sz w:val="20"/>
          <w:szCs w:val="20"/>
          <w:lang w:eastAsia="en-GB"/>
        </w:rPr>
        <w:t>it</w:t>
      </w:r>
      <w:proofErr w:type="gramEnd"/>
      <w:r w:rsidRPr="00683711">
        <w:rPr>
          <w:rFonts w:ascii="Arial" w:eastAsia="Times New Roman" w:hAnsi="Arial" w:cs="Arial"/>
          <w:sz w:val="20"/>
          <w:szCs w:val="20"/>
          <w:lang w:eastAsia="en-GB"/>
        </w:rPr>
        <w:t xml:space="preserve"> has the full capacity and authority to enter into, and to exercise its rights and perform its obligations under, the Contract;</w:t>
      </w:r>
    </w:p>
    <w:p w14:paraId="1B393099" w14:textId="77777777" w:rsidR="00683711" w:rsidRPr="00683711" w:rsidRDefault="00683711" w:rsidP="00683711">
      <w:pPr>
        <w:spacing w:before="120" w:after="120" w:line="240" w:lineRule="auto"/>
        <w:ind w:left="1134"/>
        <w:rPr>
          <w:rFonts w:ascii="Arial" w:eastAsia="Times New Roman" w:hAnsi="Arial" w:cs="Arial"/>
          <w:sz w:val="20"/>
          <w:szCs w:val="20"/>
          <w:lang w:eastAsia="en-GB"/>
        </w:rPr>
      </w:pPr>
      <w:r w:rsidRPr="00683711">
        <w:rPr>
          <w:rFonts w:ascii="Arial" w:eastAsia="Times New Roman" w:hAnsi="Arial" w:cs="Arial"/>
          <w:sz w:val="20"/>
          <w:szCs w:val="20"/>
          <w:lang w:eastAsia="en-GB"/>
        </w:rPr>
        <w:lastRenderedPageBreak/>
        <w:t>(2)</w:t>
      </w:r>
      <w:r w:rsidRPr="00683711">
        <w:rPr>
          <w:rFonts w:ascii="Arial" w:eastAsia="Times New Roman" w:hAnsi="Arial" w:cs="Arial"/>
          <w:sz w:val="20"/>
          <w:szCs w:val="20"/>
          <w:lang w:eastAsia="en-GB"/>
        </w:rPr>
        <w:tab/>
        <w:t xml:space="preserve">from the Effective Date of Contract and </w:t>
      </w:r>
      <w:r w:rsidRPr="00683711">
        <w:rPr>
          <w:rFonts w:ascii="Arial" w:eastAsia="Times New Roman" w:hAnsi="Arial" w:cs="Times New Roman"/>
          <w:sz w:val="20"/>
          <w:szCs w:val="20"/>
          <w:lang w:eastAsia="en-GB"/>
        </w:rPr>
        <w:t>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itself or a Subcontractor which would adversely affect the Contractor's ability to perform its obligations under the Contract</w:t>
      </w:r>
      <w:r w:rsidRPr="00683711">
        <w:rPr>
          <w:rFonts w:ascii="Arial" w:eastAsia="Times New Roman" w:hAnsi="Arial" w:cs="Arial"/>
          <w:sz w:val="20"/>
          <w:szCs w:val="20"/>
          <w:lang w:eastAsia="en-GB"/>
        </w:rPr>
        <w:t>;</w:t>
      </w:r>
    </w:p>
    <w:p w14:paraId="7C0A1D0B" w14:textId="77777777" w:rsidR="00683711" w:rsidRPr="00683711" w:rsidRDefault="00683711" w:rsidP="00683711">
      <w:pPr>
        <w:spacing w:before="120" w:after="120" w:line="240" w:lineRule="auto"/>
        <w:ind w:left="1134"/>
        <w:rPr>
          <w:rFonts w:ascii="Arial" w:eastAsia="Times New Roman" w:hAnsi="Arial" w:cs="Arial"/>
          <w:sz w:val="20"/>
          <w:szCs w:val="20"/>
          <w:lang w:eastAsia="en-GB"/>
        </w:rPr>
      </w:pPr>
      <w:r w:rsidRPr="00683711">
        <w:rPr>
          <w:rFonts w:ascii="Arial" w:eastAsia="Times New Roman" w:hAnsi="Arial" w:cs="Arial"/>
          <w:sz w:val="20"/>
          <w:szCs w:val="20"/>
          <w:lang w:eastAsia="en-GB"/>
        </w:rPr>
        <w:t>(3)</w:t>
      </w:r>
      <w:r w:rsidRPr="00683711">
        <w:rPr>
          <w:rFonts w:ascii="Arial" w:eastAsia="Times New Roman" w:hAnsi="Arial" w:cs="Arial"/>
          <w:sz w:val="20"/>
          <w:szCs w:val="20"/>
          <w:lang w:eastAsia="en-GB"/>
        </w:rPr>
        <w:tab/>
        <w:t>as at the Effective Date of Contract no proceedings or other steps have been taken and not discharged (nor, to the best of the knowledge of the Contractor, threatened) for its winding-up or dissolution or for the appointment of a receiver, administrative receiver, administrator, liquidator, trustee or similar officer in relation to any of its assets or revenues;</w:t>
      </w:r>
    </w:p>
    <w:p w14:paraId="2B09296E" w14:textId="77777777" w:rsidR="00683711" w:rsidRPr="00683711" w:rsidRDefault="00683711" w:rsidP="00683711">
      <w:pPr>
        <w:spacing w:before="120" w:after="120" w:line="240" w:lineRule="auto"/>
        <w:ind w:left="1134"/>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(4)  </w:t>
      </w:r>
      <w:r w:rsidRPr="00683711">
        <w:rPr>
          <w:rFonts w:ascii="Arial" w:eastAsia="Times New Roman" w:hAnsi="Arial" w:cs="Arial"/>
          <w:sz w:val="20"/>
          <w:szCs w:val="20"/>
          <w:lang w:eastAsia="en-GB"/>
        </w:rPr>
        <w:tab/>
        <w:t xml:space="preserve">for so long as the Contract remains in force it shall give the Authority Notice of any proceedings or other steps that have been taken but not discharged (nor to the best of the knowledge of the Contractor, threatened) for its winding-up or dissolution or for the appointment of a receiver, administrator, liquidator, trustee or similar officer in relation to any of its assets or revenues. </w:t>
      </w:r>
    </w:p>
    <w:p w14:paraId="19873329" w14:textId="77777777" w:rsidR="00683711" w:rsidRPr="00683711" w:rsidRDefault="00683711" w:rsidP="00683711">
      <w:pPr>
        <w:keepNext/>
        <w:widowControl w:val="0"/>
        <w:spacing w:before="120" w:after="120" w:line="240" w:lineRule="auto"/>
        <w:outlineLvl w:val="0"/>
        <w:rPr>
          <w:rFonts w:ascii="Arial" w:eastAsia="Times New Roman" w:hAnsi="Arial" w:cs="Arial"/>
          <w:b/>
          <w:bCs/>
          <w:szCs w:val="32"/>
          <w:lang w:eastAsia="en-GB"/>
        </w:rPr>
      </w:pPr>
      <w:bookmarkStart w:id="67" w:name="_Toc422462818"/>
      <w:r w:rsidRPr="00683711">
        <w:rPr>
          <w:rFonts w:ascii="Arial" w:eastAsia="Times New Roman" w:hAnsi="Arial" w:cs="Arial"/>
          <w:b/>
          <w:bCs/>
          <w:szCs w:val="32"/>
          <w:lang w:eastAsia="en-GB"/>
        </w:rPr>
        <w:t>B</w:t>
      </w:r>
      <w:r w:rsidRPr="00683711">
        <w:rPr>
          <w:rFonts w:ascii="Arial" w:eastAsia="Times New Roman" w:hAnsi="Arial" w:cs="Arial"/>
          <w:b/>
          <w:bCs/>
          <w:szCs w:val="32"/>
          <w:lang w:eastAsia="en-GB"/>
        </w:rPr>
        <w:tab/>
        <w:t>The Contractor Deliverables</w:t>
      </w:r>
      <w:bookmarkEnd w:id="67"/>
    </w:p>
    <w:p w14:paraId="72C26955" w14:textId="77777777" w:rsidR="00683711" w:rsidRPr="00683711" w:rsidRDefault="00683711" w:rsidP="00C55A37">
      <w:pPr>
        <w:widowControl w:val="0"/>
        <w:numPr>
          <w:ilvl w:val="0"/>
          <w:numId w:val="47"/>
        </w:numPr>
        <w:spacing w:before="120" w:after="120" w:line="240" w:lineRule="auto"/>
        <w:ind w:left="0" w:firstLine="0"/>
        <w:jc w:val="both"/>
        <w:outlineLvl w:val="1"/>
        <w:rPr>
          <w:rFonts w:ascii="Arial" w:eastAsia="Times New Roman" w:hAnsi="Arial" w:cs="Arial"/>
          <w:b/>
          <w:iCs/>
          <w:lang w:eastAsia="en-GB"/>
        </w:rPr>
      </w:pPr>
      <w:bookmarkStart w:id="68" w:name="_Toc422462819"/>
      <w:r w:rsidRPr="00683711">
        <w:rPr>
          <w:rFonts w:ascii="Arial" w:eastAsia="Times New Roman" w:hAnsi="Arial" w:cs="Arial"/>
          <w:b/>
          <w:iCs/>
          <w:lang w:eastAsia="en-GB"/>
        </w:rPr>
        <w:t>Supply of Contractor Deliverables and Quality Assurance</w:t>
      </w:r>
      <w:bookmarkEnd w:id="68"/>
    </w:p>
    <w:p w14:paraId="274FDFFC"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bookmarkStart w:id="69" w:name="_Ref277075986"/>
      <w:r w:rsidRPr="00683711">
        <w:rPr>
          <w:rFonts w:ascii="Arial" w:eastAsia="Times New Roman" w:hAnsi="Arial" w:cs="Arial"/>
          <w:sz w:val="20"/>
          <w:szCs w:val="20"/>
          <w:lang w:eastAsia="en-GB"/>
        </w:rPr>
        <w:t>The Contractor shall:</w:t>
      </w:r>
      <w:bookmarkEnd w:id="69"/>
    </w:p>
    <w:p w14:paraId="3E5094FF"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supply the Contractor Deliverables in accordance with the Specification; and</w:t>
      </w:r>
    </w:p>
    <w:p w14:paraId="3470DB4C"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comply with any applicable quality assurance requirements specified in Schedule 3 (Contract Data Sheet);</w:t>
      </w:r>
    </w:p>
    <w:p w14:paraId="6899B239" w14:textId="77777777" w:rsidR="00683711" w:rsidRPr="00683711" w:rsidRDefault="00683711" w:rsidP="00683711">
      <w:pPr>
        <w:widowControl w:val="0"/>
        <w:spacing w:before="120" w:after="120" w:line="240" w:lineRule="auto"/>
        <w:ind w:left="1134"/>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in</w:t>
      </w:r>
      <w:proofErr w:type="gramEnd"/>
      <w:r w:rsidRPr="00683711">
        <w:rPr>
          <w:rFonts w:ascii="Arial" w:eastAsia="Times New Roman" w:hAnsi="Arial" w:cs="Arial"/>
          <w:sz w:val="20"/>
          <w:szCs w:val="20"/>
          <w:lang w:eastAsia="en-GB"/>
        </w:rPr>
        <w:t xml:space="preserve"> providing the Contractor Deliverables.</w:t>
      </w:r>
    </w:p>
    <w:p w14:paraId="6B5716B6"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shall comply with all applicable Legislation.</w:t>
      </w:r>
    </w:p>
    <w:p w14:paraId="070F3470" w14:textId="77777777" w:rsidR="00683711" w:rsidRPr="00683711" w:rsidRDefault="00683711" w:rsidP="00C55A37">
      <w:pPr>
        <w:widowControl w:val="0"/>
        <w:numPr>
          <w:ilvl w:val="1"/>
          <w:numId w:val="4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shall discharge its obligations under the Contract with all due skill, care, diligence and operating practice by appropriately experienced, qualified and trained personnel.</w:t>
      </w:r>
    </w:p>
    <w:p w14:paraId="6D5B6AF3" w14:textId="77777777" w:rsidR="00683711" w:rsidRPr="00683711" w:rsidRDefault="00683711" w:rsidP="00C55A37">
      <w:pPr>
        <w:widowControl w:val="0"/>
        <w:numPr>
          <w:ilvl w:val="0"/>
          <w:numId w:val="47"/>
        </w:numPr>
        <w:spacing w:before="120" w:after="120" w:line="240" w:lineRule="auto"/>
        <w:ind w:left="0" w:firstLine="0"/>
        <w:jc w:val="both"/>
        <w:outlineLvl w:val="1"/>
        <w:rPr>
          <w:rFonts w:ascii="Arial" w:eastAsia="Times New Roman" w:hAnsi="Arial" w:cs="Arial"/>
          <w:b/>
          <w:iCs/>
          <w:lang w:eastAsia="en-GB"/>
        </w:rPr>
      </w:pPr>
      <w:bookmarkStart w:id="70" w:name="_Toc422462820"/>
      <w:r w:rsidRPr="00683711">
        <w:rPr>
          <w:rFonts w:ascii="Arial" w:eastAsia="Times New Roman" w:hAnsi="Arial" w:cs="Arial"/>
          <w:b/>
          <w:iCs/>
          <w:lang w:eastAsia="en-GB"/>
        </w:rPr>
        <w:t>Overseas Expenditure</w:t>
      </w:r>
      <w:bookmarkEnd w:id="70"/>
      <w:r w:rsidRPr="00683711">
        <w:rPr>
          <w:rFonts w:ascii="Arial" w:eastAsia="Times New Roman" w:hAnsi="Arial" w:cs="Arial"/>
          <w:b/>
          <w:iCs/>
          <w:lang w:eastAsia="en-GB"/>
        </w:rPr>
        <w:t xml:space="preserve"> </w:t>
      </w:r>
    </w:p>
    <w:p w14:paraId="6722EA4E" w14:textId="77777777" w:rsidR="00683711" w:rsidRPr="00683711" w:rsidRDefault="00683711" w:rsidP="00C55A37">
      <w:pPr>
        <w:widowControl w:val="0"/>
        <w:numPr>
          <w:ilvl w:val="0"/>
          <w:numId w:val="48"/>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Contractor shall report, in writing, to the Authority details of any direct Overseas expenditure valued over £1 million likely to be incurred in the execution of the Contract immediately the possibility is known if such details were not furnished at the time of tendering.  The details to be provided are as follows: </w:t>
      </w:r>
    </w:p>
    <w:p w14:paraId="4183A01B" w14:textId="77777777" w:rsidR="00683711" w:rsidRPr="00683711" w:rsidRDefault="00683711" w:rsidP="00683711">
      <w:pPr>
        <w:widowControl w:val="0"/>
        <w:numPr>
          <w:ilvl w:val="0"/>
          <w:numId w:val="13"/>
        </w:numPr>
        <w:tabs>
          <w:tab w:val="clear" w:pos="2829"/>
        </w:tabs>
        <w:spacing w:before="120" w:after="120" w:line="240" w:lineRule="auto"/>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Contract No; </w:t>
      </w:r>
    </w:p>
    <w:p w14:paraId="71A2099E" w14:textId="77777777" w:rsidR="00683711" w:rsidRPr="00683711" w:rsidRDefault="00683711" w:rsidP="00683711">
      <w:pPr>
        <w:widowControl w:val="0"/>
        <w:numPr>
          <w:ilvl w:val="0"/>
          <w:numId w:val="13"/>
        </w:numPr>
        <w:tabs>
          <w:tab w:val="clear" w:pos="2829"/>
        </w:tabs>
        <w:spacing w:before="120" w:after="120" w:line="240" w:lineRule="auto"/>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country in which subcontract placed/to be placed; </w:t>
      </w:r>
    </w:p>
    <w:p w14:paraId="7057DC1F" w14:textId="77777777" w:rsidR="00683711" w:rsidRPr="00683711" w:rsidRDefault="00683711" w:rsidP="00683711">
      <w:pPr>
        <w:widowControl w:val="0"/>
        <w:numPr>
          <w:ilvl w:val="0"/>
          <w:numId w:val="13"/>
        </w:numPr>
        <w:tabs>
          <w:tab w:val="clear" w:pos="2829"/>
        </w:tabs>
        <w:spacing w:before="120" w:after="120" w:line="240" w:lineRule="auto"/>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name, Division and full postal address of Subcontractor; </w:t>
      </w:r>
    </w:p>
    <w:p w14:paraId="75A4767D" w14:textId="77777777" w:rsidR="00683711" w:rsidRPr="00683711" w:rsidRDefault="00683711" w:rsidP="00683711">
      <w:pPr>
        <w:widowControl w:val="0"/>
        <w:numPr>
          <w:ilvl w:val="0"/>
          <w:numId w:val="13"/>
        </w:numPr>
        <w:tabs>
          <w:tab w:val="clear" w:pos="2829"/>
        </w:tabs>
        <w:spacing w:before="120" w:after="120" w:line="240" w:lineRule="auto"/>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value of subcontract as applicable to main Contract; </w:t>
      </w:r>
    </w:p>
    <w:p w14:paraId="41628289" w14:textId="77777777" w:rsidR="00683711" w:rsidRPr="00683711" w:rsidRDefault="00683711" w:rsidP="00683711">
      <w:pPr>
        <w:widowControl w:val="0"/>
        <w:numPr>
          <w:ilvl w:val="0"/>
          <w:numId w:val="13"/>
        </w:numPr>
        <w:tabs>
          <w:tab w:val="clear" w:pos="2829"/>
        </w:tabs>
        <w:spacing w:before="120" w:after="120" w:line="240" w:lineRule="auto"/>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date</w:t>
      </w:r>
      <w:proofErr w:type="gramEnd"/>
      <w:r w:rsidRPr="00683711">
        <w:rPr>
          <w:rFonts w:ascii="Arial" w:eastAsia="Times New Roman" w:hAnsi="Arial" w:cs="Arial"/>
          <w:color w:val="000000"/>
          <w:sz w:val="20"/>
          <w:szCs w:val="20"/>
          <w:lang w:eastAsia="en-GB"/>
        </w:rPr>
        <w:t xml:space="preserve"> placed / to be placed. </w:t>
      </w:r>
    </w:p>
    <w:p w14:paraId="7B36959C" w14:textId="77777777" w:rsidR="00683711" w:rsidRPr="00683711" w:rsidRDefault="00683711" w:rsidP="00C55A37">
      <w:pPr>
        <w:keepLines/>
        <w:widowControl w:val="0"/>
        <w:numPr>
          <w:ilvl w:val="0"/>
          <w:numId w:val="48"/>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If no Overseas orders valued over £1 million are to be placed, or are placed, the Contractor shall advise the Authority to this effect. </w:t>
      </w:r>
    </w:p>
    <w:p w14:paraId="78168BB0" w14:textId="77777777" w:rsidR="00683711" w:rsidRPr="00683711" w:rsidRDefault="00683711" w:rsidP="00C55A37">
      <w:pPr>
        <w:keepLines/>
        <w:widowControl w:val="0"/>
        <w:numPr>
          <w:ilvl w:val="0"/>
          <w:numId w:val="48"/>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For the purpose of clauses B2.a and B2.b Overseas expenditure comprises only those direct payments made by the Contractor to:</w:t>
      </w:r>
    </w:p>
    <w:p w14:paraId="13F9CF1C"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Overseas firms; and </w:t>
      </w:r>
    </w:p>
    <w:p w14:paraId="718B157F" w14:textId="77777777" w:rsidR="00683711" w:rsidRPr="00683711" w:rsidRDefault="00683711" w:rsidP="00C55A37">
      <w:pPr>
        <w:widowControl w:val="0"/>
        <w:numPr>
          <w:ilvl w:val="2"/>
          <w:numId w:val="44"/>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UK firms, including UK branches or subsidiaries of Overseas firms, </w:t>
      </w:r>
    </w:p>
    <w:p w14:paraId="7FC4AF68" w14:textId="77777777" w:rsidR="00683711" w:rsidRPr="00683711" w:rsidRDefault="00683711" w:rsidP="00683711">
      <w:pPr>
        <w:widowControl w:val="0"/>
        <w:spacing w:before="120" w:after="120" w:line="240" w:lineRule="auto"/>
        <w:ind w:left="1134"/>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for</w:t>
      </w:r>
      <w:proofErr w:type="gramEnd"/>
      <w:r w:rsidRPr="00683711">
        <w:rPr>
          <w:rFonts w:ascii="Arial" w:eastAsia="Times New Roman" w:hAnsi="Arial" w:cs="Arial"/>
          <w:color w:val="000000"/>
          <w:sz w:val="20"/>
          <w:szCs w:val="20"/>
          <w:lang w:eastAsia="en-GB"/>
        </w:rPr>
        <w:t xml:space="preserve"> the supply of finished or semi-finished manufactured products imported directly into the UK by the Contractor or by such UK firms. </w:t>
      </w:r>
    </w:p>
    <w:p w14:paraId="378A15CE" w14:textId="77777777" w:rsidR="00683711" w:rsidRPr="00683711" w:rsidRDefault="00683711" w:rsidP="00C55A37">
      <w:pPr>
        <w:keepLines/>
        <w:widowControl w:val="0"/>
        <w:numPr>
          <w:ilvl w:val="0"/>
          <w:numId w:val="48"/>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Contractor shall submit any Information required by clause B2.a to the Authority’s Representative (Commercial). </w:t>
      </w:r>
    </w:p>
    <w:p w14:paraId="47733E67" w14:textId="77777777" w:rsidR="00683711" w:rsidRPr="00683711" w:rsidRDefault="00683711" w:rsidP="00C55A37">
      <w:pPr>
        <w:widowControl w:val="0"/>
        <w:numPr>
          <w:ilvl w:val="0"/>
          <w:numId w:val="47"/>
        </w:numPr>
        <w:spacing w:before="120" w:after="120" w:line="240" w:lineRule="auto"/>
        <w:ind w:left="0" w:firstLine="0"/>
        <w:jc w:val="both"/>
        <w:outlineLvl w:val="1"/>
        <w:rPr>
          <w:rFonts w:ascii="Arial" w:eastAsia="Times New Roman" w:hAnsi="Arial" w:cs="Arial"/>
          <w:b/>
          <w:iCs/>
          <w:lang w:eastAsia="en-GB"/>
        </w:rPr>
      </w:pPr>
      <w:bookmarkStart w:id="71" w:name="_Toc422462821"/>
      <w:r w:rsidRPr="00683711">
        <w:rPr>
          <w:rFonts w:ascii="Arial" w:eastAsia="Times New Roman" w:hAnsi="Arial" w:cs="Arial"/>
          <w:b/>
          <w:iCs/>
          <w:lang w:eastAsia="en-GB"/>
        </w:rPr>
        <w:t>Import Licence</w:t>
      </w:r>
      <w:bookmarkEnd w:id="71"/>
    </w:p>
    <w:p w14:paraId="2B2DC299" w14:textId="77777777" w:rsidR="00683711" w:rsidRPr="00683711" w:rsidRDefault="00683711" w:rsidP="00683711">
      <w:pPr>
        <w:widowControl w:val="0"/>
        <w:spacing w:before="120" w:after="120" w:line="240" w:lineRule="auto"/>
        <w:ind w:left="567"/>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If, in the performance of the Contract, the Contractor needs to import materiel into the UK for </w:t>
      </w:r>
      <w:r w:rsidRPr="00683711">
        <w:rPr>
          <w:rFonts w:ascii="Arial" w:eastAsia="Times New Roman" w:hAnsi="Arial" w:cs="Arial"/>
          <w:color w:val="000000"/>
          <w:sz w:val="20"/>
          <w:szCs w:val="20"/>
          <w:lang w:eastAsia="en-GB"/>
        </w:rPr>
        <w:lastRenderedPageBreak/>
        <w:t>which an import licence is required, the responsibility for applying for the licence shall rest with the Contractor.  The Authority shall provide the Contractor with all reasonable assistance in obtaining any necessary import licence with regard to any defence or security issue that may arise.</w:t>
      </w:r>
    </w:p>
    <w:p w14:paraId="158F1E82" w14:textId="77777777" w:rsidR="00683711" w:rsidRPr="00683711" w:rsidRDefault="00683711" w:rsidP="00C55A37">
      <w:pPr>
        <w:widowControl w:val="0"/>
        <w:numPr>
          <w:ilvl w:val="0"/>
          <w:numId w:val="47"/>
        </w:numPr>
        <w:spacing w:before="120" w:after="120" w:line="240" w:lineRule="auto"/>
        <w:ind w:left="0" w:firstLine="0"/>
        <w:jc w:val="both"/>
        <w:outlineLvl w:val="1"/>
        <w:rPr>
          <w:rFonts w:ascii="Arial" w:eastAsia="Times New Roman" w:hAnsi="Arial" w:cs="Arial"/>
          <w:b/>
          <w:iCs/>
          <w:lang w:eastAsia="en-GB"/>
        </w:rPr>
      </w:pPr>
      <w:bookmarkStart w:id="72" w:name="_Toc422462822"/>
      <w:r w:rsidRPr="00683711">
        <w:rPr>
          <w:rFonts w:ascii="Arial" w:eastAsia="Times New Roman" w:hAnsi="Arial" w:cs="Arial"/>
          <w:b/>
          <w:iCs/>
          <w:lang w:eastAsia="en-GB"/>
        </w:rPr>
        <w:t>Export Licence</w:t>
      </w:r>
      <w:bookmarkEnd w:id="72"/>
      <w:r w:rsidRPr="00683711">
        <w:rPr>
          <w:rFonts w:ascii="Arial" w:eastAsia="Times New Roman" w:hAnsi="Arial" w:cs="Arial"/>
          <w:b/>
          <w:iCs/>
          <w:lang w:eastAsia="en-GB"/>
        </w:rPr>
        <w:t xml:space="preserve"> </w:t>
      </w:r>
    </w:p>
    <w:p w14:paraId="2E921A2C" w14:textId="77777777" w:rsidR="00683711" w:rsidRPr="00683711" w:rsidRDefault="00683711" w:rsidP="00C55A37">
      <w:pPr>
        <w:widowControl w:val="0"/>
        <w:numPr>
          <w:ilvl w:val="1"/>
          <w:numId w:val="47"/>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Contractor shall notify the Authority promptly if the Contractor becomes aware that all or part of any Contractor Deliverable (including Information and software) to be Delivered under the Contract is or will be subject to: </w:t>
      </w:r>
    </w:p>
    <w:p w14:paraId="3602E59F" w14:textId="77777777" w:rsidR="00683711" w:rsidRPr="00683711" w:rsidRDefault="00683711" w:rsidP="00C55A37">
      <w:pPr>
        <w:widowControl w:val="0"/>
        <w:numPr>
          <w:ilvl w:val="0"/>
          <w:numId w:val="42"/>
        </w:numPr>
        <w:spacing w:before="120" w:after="120" w:line="240" w:lineRule="auto"/>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a non-UK export licence, authorisation or exemption; or </w:t>
      </w:r>
    </w:p>
    <w:p w14:paraId="282FE439" w14:textId="77777777" w:rsidR="00683711" w:rsidRPr="00683711" w:rsidRDefault="00683711" w:rsidP="00C55A37">
      <w:pPr>
        <w:widowControl w:val="0"/>
        <w:numPr>
          <w:ilvl w:val="0"/>
          <w:numId w:val="42"/>
        </w:numPr>
        <w:spacing w:before="120" w:after="120" w:line="240" w:lineRule="auto"/>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ab/>
        <w:t xml:space="preserve">any other related transfer control, </w:t>
      </w:r>
    </w:p>
    <w:p w14:paraId="505321EB" w14:textId="77777777" w:rsidR="00683711" w:rsidRPr="00683711" w:rsidRDefault="00683711" w:rsidP="00683711">
      <w:pPr>
        <w:widowControl w:val="0"/>
        <w:spacing w:before="120" w:after="120" w:line="240" w:lineRule="auto"/>
        <w:ind w:left="567"/>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that</w:t>
      </w:r>
      <w:proofErr w:type="gramEnd"/>
      <w:r w:rsidRPr="00683711">
        <w:rPr>
          <w:rFonts w:ascii="Arial" w:eastAsia="Times New Roman" w:hAnsi="Arial" w:cs="Arial"/>
          <w:color w:val="000000"/>
          <w:sz w:val="20"/>
          <w:szCs w:val="20"/>
          <w:lang w:eastAsia="en-GB"/>
        </w:rPr>
        <w:t xml:space="preserve"> imposes or will impose end use, end user, re-transfer, re-export restrictions, or restrictions on disclosure to individuals based upon their nationality.  This does not include the Intellectual Property-specific restrictions of the type referred to in condition D1.</w:t>
      </w:r>
    </w:p>
    <w:p w14:paraId="20490B97" w14:textId="77777777" w:rsidR="00683711" w:rsidRPr="00683711" w:rsidRDefault="00683711" w:rsidP="00C55A37">
      <w:pPr>
        <w:keepNext/>
        <w:widowControl w:val="0"/>
        <w:numPr>
          <w:ilvl w:val="1"/>
          <w:numId w:val="47"/>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If requested by the Authority, the Contractor shall give the Authority a summary of every existing or expected licence and restriction referred to in clause B4.a and any related obligation or restriction to the extent that they place an obligation or restriction on the Authority with which the Authority must comply, including, to the extent applicable to such obligations or restrictions: </w:t>
      </w:r>
    </w:p>
    <w:p w14:paraId="2D4E63D1" w14:textId="77777777" w:rsidR="00683711" w:rsidRPr="00683711" w:rsidRDefault="00683711" w:rsidP="00C55A37">
      <w:pPr>
        <w:widowControl w:val="0"/>
        <w:numPr>
          <w:ilvl w:val="2"/>
          <w:numId w:val="47"/>
        </w:numPr>
        <w:autoSpaceDE w:val="0"/>
        <w:autoSpaceDN w:val="0"/>
        <w:adjustRightInd w:val="0"/>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exporting nation, including the export licence number (where known); </w:t>
      </w:r>
    </w:p>
    <w:p w14:paraId="3358191A"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Contractor Deliverables (including Information and software) affected; </w:t>
      </w:r>
    </w:p>
    <w:p w14:paraId="55C7BB8F"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nature of the restriction and obligation; </w:t>
      </w:r>
    </w:p>
    <w:p w14:paraId="6A7330DE"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authorised end use and end users; </w:t>
      </w:r>
    </w:p>
    <w:p w14:paraId="60269F45"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any specific restrictions on access by third parties, or by individuals based upon their nationality, to the Contractor Deliverables or to anything Delivered or used in the performance or fulfilment of the Contractor Deliverables; and </w:t>
      </w:r>
    </w:p>
    <w:p w14:paraId="44B9061D"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any</w:t>
      </w:r>
      <w:proofErr w:type="gramEnd"/>
      <w:r w:rsidRPr="00683711">
        <w:rPr>
          <w:rFonts w:ascii="Arial" w:eastAsia="Times New Roman" w:hAnsi="Arial" w:cs="Arial"/>
          <w:color w:val="000000"/>
          <w:sz w:val="20"/>
          <w:szCs w:val="20"/>
          <w:lang w:eastAsia="en-GB"/>
        </w:rPr>
        <w:t xml:space="preserve"> specific restrictions on the end user or on re-transfer or re-export to third parties of the Contractor Deliverables or of anything delivered or used in the performance or fulfilment of the Contractor Deliverable. </w:t>
      </w:r>
    </w:p>
    <w:p w14:paraId="092C5D88" w14:textId="77777777" w:rsidR="00683711" w:rsidRPr="00683711" w:rsidRDefault="00683711" w:rsidP="00683711">
      <w:pPr>
        <w:widowControl w:val="0"/>
        <w:spacing w:before="120" w:after="120" w:line="240" w:lineRule="auto"/>
        <w:ind w:left="567"/>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Contractor shall not be required to disclose any of the provisos to a licence (or even the existence of them) to the extent that they do not relate to an obligation or constraint with which the Authority must comply. </w:t>
      </w:r>
    </w:p>
    <w:p w14:paraId="060CD977" w14:textId="77777777" w:rsidR="00683711" w:rsidRPr="00683711" w:rsidRDefault="00683711" w:rsidP="00C55A37">
      <w:pPr>
        <w:keepNext/>
        <w:keepLines/>
        <w:widowControl w:val="0"/>
        <w:numPr>
          <w:ilvl w:val="1"/>
          <w:numId w:val="47"/>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When an export licence is required from a foreign government for the performance of the Contract, the Contractor shall promptly consult with the Authority on the licence requirements and, where the Contractor is the applicant for the licence: </w:t>
      </w:r>
    </w:p>
    <w:p w14:paraId="35FF6068"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ensure that when end use or end user restrictions, or both, apply to all or part of any Contractor Deliverable to be Delivered under the Contract, the Contractor, unless otherwise agreed with the Authority, identifies in the licence application: </w:t>
      </w:r>
    </w:p>
    <w:p w14:paraId="212235C6" w14:textId="77777777" w:rsidR="00683711" w:rsidRPr="00683711" w:rsidRDefault="00683711" w:rsidP="00C55A37">
      <w:pPr>
        <w:widowControl w:val="0"/>
        <w:numPr>
          <w:ilvl w:val="3"/>
          <w:numId w:val="44"/>
        </w:numPr>
        <w:spacing w:before="120" w:after="120" w:line="240" w:lineRule="auto"/>
        <w:ind w:left="1701"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end user as: Her Britannic Majesty’s Government of the United Kingdom of Great Britain and Northern Ireland (hereinafter “HM Government”), and </w:t>
      </w:r>
    </w:p>
    <w:p w14:paraId="3875A50D" w14:textId="77777777" w:rsidR="00683711" w:rsidRPr="00683711" w:rsidRDefault="00683711" w:rsidP="00C55A37">
      <w:pPr>
        <w:widowControl w:val="0"/>
        <w:numPr>
          <w:ilvl w:val="3"/>
          <w:numId w:val="44"/>
        </w:numPr>
        <w:spacing w:before="120" w:after="120" w:line="240" w:lineRule="auto"/>
        <w:ind w:left="1701"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end use as: For the Purposes of HM Government; </w:t>
      </w:r>
    </w:p>
    <w:p w14:paraId="1449BF70"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include in the submission for the licence a statement that "information on the status of processing this license application may be shared with the Ministry of Defence of the United Kingdom"; </w:t>
      </w:r>
    </w:p>
    <w:p w14:paraId="6C41EBC0" w14:textId="77777777" w:rsidR="00683711" w:rsidRPr="00683711" w:rsidRDefault="00683711" w:rsidP="00C55A37">
      <w:pPr>
        <w:keepLines/>
        <w:widowControl w:val="0"/>
        <w:numPr>
          <w:ilvl w:val="1"/>
          <w:numId w:val="47"/>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If the Information required under clauses B4.a and B4.b has been provided previously to the Authority by the Contractor, the Contractor may satisfy these requirements by giving details of the previous notification and confirming they remain valid and satisfy the provisions of clauses B4.a and B4.b. </w:t>
      </w:r>
    </w:p>
    <w:p w14:paraId="37FE0A34" w14:textId="77777777" w:rsidR="00683711" w:rsidRPr="00683711" w:rsidRDefault="00683711" w:rsidP="00C55A37">
      <w:pPr>
        <w:keepLines/>
        <w:widowControl w:val="0"/>
        <w:numPr>
          <w:ilvl w:val="1"/>
          <w:numId w:val="47"/>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If the Contractor becomes aware of any changes in the Information notified previously under clause B4.a, B4.b or B4.d that would affect the Authority’s ability to use, disclose, re-transfer or re-export an item or part of it as is referred to in those clauses, the Contractor shall notify the Authority promptly of the change. </w:t>
      </w:r>
    </w:p>
    <w:p w14:paraId="27DA447C" w14:textId="77777777" w:rsidR="00683711" w:rsidRPr="00683711" w:rsidRDefault="00683711" w:rsidP="00C55A37">
      <w:pPr>
        <w:keepLines/>
        <w:widowControl w:val="0"/>
        <w:numPr>
          <w:ilvl w:val="1"/>
          <w:numId w:val="47"/>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lastRenderedPageBreak/>
        <w:t xml:space="preserve">If the Contractor or any Subcontractor in the performance of the Contract needs to export materiel for which an export licence from a foreign government is required, the responsibility for instituting expeditious action to apply for and obtain the licence shall rest with the Contractor or that Subcontractor.  The Authority shall provide all reasonable assistance in obtaining and maintaining any export licence from the foreign government with regard to any defence or security issue that may arise. </w:t>
      </w:r>
    </w:p>
    <w:p w14:paraId="7B82097B" w14:textId="77777777" w:rsidR="00683711" w:rsidRPr="00683711" w:rsidRDefault="00683711" w:rsidP="00C55A37">
      <w:pPr>
        <w:keepLines/>
        <w:widowControl w:val="0"/>
        <w:numPr>
          <w:ilvl w:val="1"/>
          <w:numId w:val="47"/>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Where the Contract performance requires the export of items for which a foreign export licence is required, the Contractor shall include the dependencies for the export licence application, grant and maintenance in the Contract risk register and in the risk management plan for the Contract, with appropriate review points.  Where there is no requirement under the Contract for a risk management plan the Contractor shall submit an Export Licence Plan for agreement with the Authority. </w:t>
      </w:r>
    </w:p>
    <w:p w14:paraId="46B2BBFA" w14:textId="77777777" w:rsidR="00683711" w:rsidRPr="00683711" w:rsidRDefault="00683711" w:rsidP="00C55A37">
      <w:pPr>
        <w:keepLines/>
        <w:widowControl w:val="0"/>
        <w:numPr>
          <w:ilvl w:val="1"/>
          <w:numId w:val="47"/>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Authority may make a written request to the Contractor to seek a variation to the licence conditions to a foreign export licence to enable the Authority to re-export or re-transfer a licensed item or licensed information from the UK to a non-licensed third party.  If the Authority makes such a request: </w:t>
      </w:r>
    </w:p>
    <w:p w14:paraId="51E24F3E"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Contractor shall, or procure that the Contractor’s Subcontractor will, expeditiously consider whether or not there is any reason why it should object to making the request and, where it has no objection, file an application to seek a variation of the applicable export licence in accordance with the procedures of the licensing authority; </w:t>
      </w:r>
    </w:p>
    <w:p w14:paraId="7206ED2A"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Authority shall provide sufficient Information, certification and other documentation necessary to support the application for the requested variation; and </w:t>
      </w:r>
    </w:p>
    <w:p w14:paraId="0EC556D4"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the</w:t>
      </w:r>
      <w:proofErr w:type="gramEnd"/>
      <w:r w:rsidRPr="00683711">
        <w:rPr>
          <w:rFonts w:ascii="Arial" w:eastAsia="Times New Roman" w:hAnsi="Arial" w:cs="Arial"/>
          <w:color w:val="000000"/>
          <w:sz w:val="20"/>
          <w:szCs w:val="20"/>
          <w:lang w:eastAsia="en-GB"/>
        </w:rPr>
        <w:t xml:space="preserve"> Authority will pay the Contractor a fair and reasonable charge for this service based on the cost of providing it. </w:t>
      </w:r>
    </w:p>
    <w:p w14:paraId="43A0AC27" w14:textId="77777777" w:rsidR="00683711" w:rsidRPr="00683711" w:rsidRDefault="00683711" w:rsidP="00C55A37">
      <w:pPr>
        <w:keepNext/>
        <w:keepLines/>
        <w:widowControl w:val="0"/>
        <w:numPr>
          <w:ilvl w:val="1"/>
          <w:numId w:val="47"/>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Where the Authority provides materiel (Information and items, including software) to enable the Contractor to perform the Contract, and that materiel is subject to a non-UK export licence or other related technology transfer control as described in the provisions of clause B4.a: </w:t>
      </w:r>
    </w:p>
    <w:p w14:paraId="05F9234C" w14:textId="77777777" w:rsidR="00683711" w:rsidRPr="00683711" w:rsidRDefault="00683711" w:rsidP="00C55A37">
      <w:pPr>
        <w:keepLines/>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Authority may, or at the request of the Contractor, undertake to give the Contractor a summary of every non-UK export licence or other related technology transfer control of which it is aware that would affect the Contractor’s ability to perform the Contract, including, to the extent applicable, to the Contractor’s performance of the Contract: </w:t>
      </w:r>
    </w:p>
    <w:p w14:paraId="41CBC6E4" w14:textId="77777777" w:rsidR="00683711" w:rsidRPr="00683711" w:rsidRDefault="00683711" w:rsidP="00C55A37">
      <w:pPr>
        <w:widowControl w:val="0"/>
        <w:numPr>
          <w:ilvl w:val="3"/>
          <w:numId w:val="47"/>
        </w:numPr>
        <w:spacing w:before="120" w:after="120" w:line="240" w:lineRule="auto"/>
        <w:ind w:left="1701"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exporting nation, including the export licence number (where known); </w:t>
      </w:r>
    </w:p>
    <w:p w14:paraId="419A0014" w14:textId="77777777" w:rsidR="00683711" w:rsidRPr="00683711" w:rsidRDefault="00683711" w:rsidP="00C55A37">
      <w:pPr>
        <w:widowControl w:val="0"/>
        <w:numPr>
          <w:ilvl w:val="3"/>
          <w:numId w:val="47"/>
        </w:numPr>
        <w:spacing w:before="120" w:after="120" w:line="240" w:lineRule="auto"/>
        <w:ind w:left="1701"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items or Information affected; </w:t>
      </w:r>
    </w:p>
    <w:p w14:paraId="4C01E4A5" w14:textId="77777777" w:rsidR="00683711" w:rsidRPr="00683711" w:rsidRDefault="00683711" w:rsidP="00C55A37">
      <w:pPr>
        <w:widowControl w:val="0"/>
        <w:numPr>
          <w:ilvl w:val="3"/>
          <w:numId w:val="47"/>
        </w:numPr>
        <w:spacing w:before="120" w:after="120" w:line="240" w:lineRule="auto"/>
        <w:ind w:left="1701"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nature of the restriction and obligation; </w:t>
      </w:r>
    </w:p>
    <w:p w14:paraId="7FAD5E90" w14:textId="77777777" w:rsidR="00683711" w:rsidRPr="00683711" w:rsidRDefault="00683711" w:rsidP="00C55A37">
      <w:pPr>
        <w:widowControl w:val="0"/>
        <w:numPr>
          <w:ilvl w:val="3"/>
          <w:numId w:val="47"/>
        </w:numPr>
        <w:spacing w:before="120" w:after="120" w:line="240" w:lineRule="auto"/>
        <w:ind w:left="1701"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authorised end use and end users;</w:t>
      </w:r>
    </w:p>
    <w:p w14:paraId="3911A53C" w14:textId="77777777" w:rsidR="00683711" w:rsidRPr="00683711" w:rsidRDefault="00683711" w:rsidP="00C55A37">
      <w:pPr>
        <w:widowControl w:val="0"/>
        <w:numPr>
          <w:ilvl w:val="3"/>
          <w:numId w:val="47"/>
        </w:numPr>
        <w:spacing w:before="120" w:after="120" w:line="240" w:lineRule="auto"/>
        <w:ind w:left="1701"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any specific restrictions on access or use by third parties, or by individuals based upon their nationality, to the items or Information affected; and </w:t>
      </w:r>
    </w:p>
    <w:p w14:paraId="74FCD06D" w14:textId="77777777" w:rsidR="00683711" w:rsidRPr="00683711" w:rsidRDefault="00683711" w:rsidP="00C55A37">
      <w:pPr>
        <w:widowControl w:val="0"/>
        <w:numPr>
          <w:ilvl w:val="3"/>
          <w:numId w:val="47"/>
        </w:numPr>
        <w:spacing w:before="120" w:after="120" w:line="240" w:lineRule="auto"/>
        <w:ind w:left="1701" w:firstLine="0"/>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any</w:t>
      </w:r>
      <w:proofErr w:type="gramEnd"/>
      <w:r w:rsidRPr="00683711">
        <w:rPr>
          <w:rFonts w:ascii="Arial" w:eastAsia="Times New Roman" w:hAnsi="Arial" w:cs="Arial"/>
          <w:color w:val="000000"/>
          <w:sz w:val="20"/>
          <w:szCs w:val="20"/>
          <w:lang w:eastAsia="en-GB"/>
        </w:rPr>
        <w:t xml:space="preserve"> specific restrictions on re-transfer or re-export to third parties of the items or Information affected. </w:t>
      </w:r>
    </w:p>
    <w:p w14:paraId="21D4D970" w14:textId="77777777" w:rsidR="00683711" w:rsidRPr="00683711" w:rsidRDefault="00683711" w:rsidP="00C55A37">
      <w:pPr>
        <w:keepLines/>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this</w:t>
      </w:r>
      <w:proofErr w:type="gramEnd"/>
      <w:r w:rsidRPr="00683711">
        <w:rPr>
          <w:rFonts w:ascii="Arial" w:eastAsia="Times New Roman" w:hAnsi="Arial" w:cs="Arial"/>
          <w:color w:val="000000"/>
          <w:sz w:val="20"/>
          <w:szCs w:val="20"/>
          <w:lang w:eastAsia="en-GB"/>
        </w:rPr>
        <w:t xml:space="preserve"> will not include Intellectual Property specific restrictions of the type mentioned in condition D1 (Third Party Intellectual Property – Rights and Restrictions) in relation to the Authority instead of the Contractor. </w:t>
      </w:r>
    </w:p>
    <w:p w14:paraId="7DA6707B" w14:textId="77777777" w:rsidR="00683711" w:rsidRPr="00683711" w:rsidRDefault="00683711" w:rsidP="00C55A37">
      <w:pPr>
        <w:keepLines/>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the</w:t>
      </w:r>
      <w:proofErr w:type="gramEnd"/>
      <w:r w:rsidRPr="00683711">
        <w:rPr>
          <w:rFonts w:ascii="Arial" w:eastAsia="Times New Roman" w:hAnsi="Arial" w:cs="Arial"/>
          <w:color w:val="000000"/>
          <w:sz w:val="20"/>
          <w:szCs w:val="20"/>
          <w:lang w:eastAsia="en-GB"/>
        </w:rPr>
        <w:t xml:space="preserve"> Contractor and its Subcontractors, where access by these restrictions is also authorised, shall abide by the lawful restrictions so notified by the Authority. </w:t>
      </w:r>
    </w:p>
    <w:p w14:paraId="753613DE" w14:textId="77777777" w:rsidR="00683711" w:rsidRPr="00683711" w:rsidRDefault="00683711" w:rsidP="00C55A37">
      <w:pPr>
        <w:keepLines/>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the</w:t>
      </w:r>
      <w:proofErr w:type="gramEnd"/>
      <w:r w:rsidRPr="00683711">
        <w:rPr>
          <w:rFonts w:ascii="Arial" w:eastAsia="Times New Roman" w:hAnsi="Arial" w:cs="Arial"/>
          <w:color w:val="000000"/>
          <w:sz w:val="20"/>
          <w:szCs w:val="20"/>
          <w:lang w:eastAsia="en-GB"/>
        </w:rPr>
        <w:t xml:space="preserve"> Contractor shall notify the Authority immediately if it is unable for whatever reason to abide by any restriction advised by the Authority to the Contractor under clause B4.j. </w:t>
      </w:r>
    </w:p>
    <w:p w14:paraId="36A52F26" w14:textId="77777777" w:rsidR="00683711" w:rsidRPr="00683711" w:rsidRDefault="00683711" w:rsidP="00C55A37">
      <w:pPr>
        <w:widowControl w:val="0"/>
        <w:numPr>
          <w:ilvl w:val="1"/>
          <w:numId w:val="47"/>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Where restrictions are advised by the Authority to the Contractor under clause </w:t>
      </w:r>
      <w:proofErr w:type="gramStart"/>
      <w:r w:rsidRPr="00683711">
        <w:rPr>
          <w:rFonts w:ascii="Arial" w:eastAsia="Times New Roman" w:hAnsi="Arial" w:cs="Arial"/>
          <w:color w:val="000000"/>
          <w:sz w:val="20"/>
          <w:szCs w:val="20"/>
          <w:lang w:eastAsia="en-GB"/>
        </w:rPr>
        <w:t>B4.j.,</w:t>
      </w:r>
      <w:proofErr w:type="gramEnd"/>
      <w:r w:rsidRPr="00683711">
        <w:rPr>
          <w:rFonts w:ascii="Arial" w:eastAsia="Times New Roman" w:hAnsi="Arial" w:cs="Arial"/>
          <w:color w:val="000000"/>
          <w:sz w:val="20"/>
          <w:szCs w:val="20"/>
          <w:lang w:eastAsia="en-GB"/>
        </w:rPr>
        <w:t xml:space="preserve"> the Authority and the Contractor shall act promptly to mitigate their impact.  If these restrictions adversely affect performance of the Contract, the restrictions shall be regarded as a change to the Specification and handled under the terms of condition A3 (Variations to Specification) and the Contract Price or Delivery schedule or both shall be adjusted as appropriate.  If the Contractor is unable to perform the Contract as a result of these restrictions then the Authority </w:t>
      </w:r>
      <w:r w:rsidRPr="00683711">
        <w:rPr>
          <w:rFonts w:ascii="Arial" w:eastAsia="Times New Roman" w:hAnsi="Arial" w:cs="Arial"/>
          <w:color w:val="000000"/>
          <w:sz w:val="20"/>
          <w:szCs w:val="20"/>
          <w:lang w:eastAsia="en-GB"/>
        </w:rPr>
        <w:lastRenderedPageBreak/>
        <w:t xml:space="preserve">shall consult with the Contractor on alternative solutions requiring amendment of the Contract under condition A2 (Amendments to Contract) and A3 (Variations to Specification) and may terminate the Contract if no alternative solution satisfies the essential terms of the Contract.  Termination under these circumstances will be under the terms of condition A22 (Termination for Convenience). </w:t>
      </w:r>
    </w:p>
    <w:p w14:paraId="7A0E9640" w14:textId="77777777" w:rsidR="00683711" w:rsidRPr="00683711" w:rsidRDefault="00683711" w:rsidP="00C55A37">
      <w:pPr>
        <w:keepLines/>
        <w:widowControl w:val="0"/>
        <w:numPr>
          <w:ilvl w:val="1"/>
          <w:numId w:val="47"/>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Without prejudice to United Kingdom Government's position on the validity of any claim by a foreign government to extra-territoriality, the Authority undertakes to provide the Contractor with all reasonable assistance to facilitate the granting an export licence by a foreign Government in respect of performance of the Contract. </w:t>
      </w:r>
    </w:p>
    <w:p w14:paraId="1CA7001A" w14:textId="77777777" w:rsidR="00683711" w:rsidRPr="00683711" w:rsidRDefault="00683711" w:rsidP="00C55A37">
      <w:pPr>
        <w:widowControl w:val="0"/>
        <w:numPr>
          <w:ilvl w:val="0"/>
          <w:numId w:val="47"/>
        </w:numPr>
        <w:spacing w:before="120" w:after="120" w:line="240" w:lineRule="auto"/>
        <w:ind w:left="0" w:firstLine="0"/>
        <w:jc w:val="both"/>
        <w:outlineLvl w:val="1"/>
        <w:rPr>
          <w:rFonts w:ascii="Arial" w:eastAsia="Times New Roman" w:hAnsi="Arial" w:cs="Arial"/>
          <w:b/>
          <w:iCs/>
          <w:lang w:eastAsia="en-GB"/>
        </w:rPr>
      </w:pPr>
      <w:bookmarkStart w:id="73" w:name="_Toc422462823"/>
      <w:r w:rsidRPr="00683711">
        <w:rPr>
          <w:rFonts w:ascii="Arial" w:eastAsia="Times New Roman" w:hAnsi="Arial" w:cs="Arial"/>
          <w:b/>
          <w:iCs/>
          <w:lang w:eastAsia="en-GB"/>
        </w:rPr>
        <w:t>Environmental Requirements</w:t>
      </w:r>
      <w:bookmarkEnd w:id="73"/>
    </w:p>
    <w:p w14:paraId="4DBB99AB" w14:textId="77777777" w:rsidR="00683711" w:rsidRPr="00683711" w:rsidRDefault="00683711" w:rsidP="00683711">
      <w:pPr>
        <w:keepLines/>
        <w:widowControl w:val="0"/>
        <w:spacing w:before="120" w:after="120" w:line="240" w:lineRule="auto"/>
        <w:ind w:left="567"/>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Contractor shall in all its operations in performing the Contract, adopt a sound proactive environmental approach that identifies, considers, and where possible, mitigates the environmental impacts of its supply chain.  The Contractor shall provide evidence of so doing to the Authority on demand.</w:t>
      </w:r>
    </w:p>
    <w:p w14:paraId="3103261D" w14:textId="77777777" w:rsidR="00683711" w:rsidRPr="00683711" w:rsidRDefault="00683711" w:rsidP="00C55A37">
      <w:pPr>
        <w:keepNext/>
        <w:widowControl w:val="0"/>
        <w:numPr>
          <w:ilvl w:val="0"/>
          <w:numId w:val="47"/>
        </w:numPr>
        <w:spacing w:before="120" w:after="120" w:line="240" w:lineRule="auto"/>
        <w:ind w:left="0" w:firstLine="0"/>
        <w:jc w:val="both"/>
        <w:outlineLvl w:val="1"/>
        <w:rPr>
          <w:rFonts w:ascii="Arial" w:eastAsia="Times New Roman" w:hAnsi="Arial" w:cs="Arial"/>
          <w:b/>
          <w:iCs/>
          <w:lang w:eastAsia="en-GB"/>
        </w:rPr>
      </w:pPr>
      <w:bookmarkStart w:id="74" w:name="_Toc422462824"/>
      <w:r w:rsidRPr="00683711">
        <w:rPr>
          <w:rFonts w:ascii="Arial" w:eastAsia="Times New Roman" w:hAnsi="Arial" w:cs="Arial"/>
          <w:b/>
          <w:iCs/>
          <w:lang w:eastAsia="en-GB"/>
        </w:rPr>
        <w:t>Marking of Contractor Deliverables</w:t>
      </w:r>
      <w:bookmarkEnd w:id="74"/>
    </w:p>
    <w:p w14:paraId="60D9FD13" w14:textId="77777777" w:rsidR="00683711" w:rsidRPr="00683711" w:rsidRDefault="00683711" w:rsidP="00C55A37">
      <w:pPr>
        <w:keepNext/>
        <w:keepLines/>
        <w:widowControl w:val="0"/>
        <w:numPr>
          <w:ilvl w:val="0"/>
          <w:numId w:val="49"/>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color w:val="000000"/>
          <w:sz w:val="20"/>
          <w:szCs w:val="20"/>
          <w:lang w:eastAsia="en-GB"/>
        </w:rPr>
        <w:t>The Contractor shall ensure that each Contractor Deliverable is marked clearly and indelibly:</w:t>
      </w:r>
    </w:p>
    <w:p w14:paraId="25CEBA3D" w14:textId="77777777" w:rsidR="00683711" w:rsidRPr="00683711" w:rsidRDefault="00683711" w:rsidP="00C55A37">
      <w:pPr>
        <w:keepLines/>
        <w:widowControl w:val="0"/>
        <w:numPr>
          <w:ilvl w:val="2"/>
          <w:numId w:val="47"/>
        </w:numPr>
        <w:spacing w:before="120" w:after="120" w:line="240" w:lineRule="auto"/>
        <w:ind w:left="1134" w:firstLine="0"/>
        <w:rPr>
          <w:rFonts w:ascii="Arial" w:eastAsia="Times New Roman" w:hAnsi="Arial" w:cs="Arial"/>
          <w:color w:val="000000"/>
          <w:sz w:val="20"/>
          <w:szCs w:val="20"/>
          <w:shd w:val="clear" w:color="auto" w:fill="FFFFFF"/>
          <w:lang w:eastAsia="en-GB"/>
        </w:rPr>
      </w:pPr>
      <w:r w:rsidRPr="00683711">
        <w:rPr>
          <w:rFonts w:ascii="Arial" w:eastAsia="Times New Roman" w:hAnsi="Arial" w:cs="Arial"/>
          <w:color w:val="000000"/>
          <w:sz w:val="20"/>
          <w:szCs w:val="20"/>
          <w:lang w:eastAsia="en-GB"/>
        </w:rPr>
        <w:t>in accordance with the requirements specified in Schedule 3 (Contract Data Sheet), or if no such requirement is specified, with the MOD stock reference number</w:t>
      </w:r>
      <w:r w:rsidRPr="00683711">
        <w:rPr>
          <w:rFonts w:ascii="Arial" w:eastAsia="Times New Roman" w:hAnsi="Arial" w:cs="Arial"/>
          <w:sz w:val="20"/>
          <w:szCs w:val="20"/>
          <w:lang w:eastAsia="en-GB"/>
        </w:rPr>
        <w:t xml:space="preserve">, </w:t>
      </w:r>
      <w:proofErr w:type="spellStart"/>
      <w:r w:rsidRPr="00683711">
        <w:rPr>
          <w:rFonts w:ascii="Arial" w:eastAsia="Times New Roman" w:hAnsi="Arial" w:cs="Arial"/>
          <w:color w:val="000000"/>
          <w:sz w:val="20"/>
          <w:szCs w:val="20"/>
          <w:shd w:val="clear" w:color="auto" w:fill="FFFFFF"/>
          <w:lang w:eastAsia="en-GB"/>
        </w:rPr>
        <w:t>Nato</w:t>
      </w:r>
      <w:proofErr w:type="spellEnd"/>
      <w:r w:rsidRPr="00683711">
        <w:rPr>
          <w:rFonts w:ascii="Arial" w:eastAsia="Times New Roman" w:hAnsi="Arial" w:cs="Arial"/>
          <w:color w:val="000000"/>
          <w:sz w:val="20"/>
          <w:szCs w:val="20"/>
          <w:shd w:val="clear" w:color="auto" w:fill="FFFFFF"/>
          <w:lang w:eastAsia="en-GB"/>
        </w:rPr>
        <w:t xml:space="preserve"> Stock Number (NSN)</w:t>
      </w:r>
      <w:r w:rsidRPr="00683711">
        <w:rPr>
          <w:rFonts w:ascii="Arial" w:eastAsia="Times New Roman" w:hAnsi="Arial" w:cs="Arial"/>
          <w:sz w:val="20"/>
          <w:szCs w:val="20"/>
          <w:shd w:val="clear" w:color="auto" w:fill="FFFFFF"/>
          <w:lang w:eastAsia="en-GB"/>
        </w:rPr>
        <w:t xml:space="preserve"> </w:t>
      </w:r>
      <w:r w:rsidRPr="00683711">
        <w:rPr>
          <w:rFonts w:ascii="Arial" w:eastAsia="Times New Roman" w:hAnsi="Arial" w:cs="Arial"/>
          <w:color w:val="000000"/>
          <w:sz w:val="20"/>
          <w:szCs w:val="20"/>
          <w:shd w:val="clear" w:color="auto" w:fill="FFFFFF"/>
          <w:lang w:eastAsia="en-GB"/>
        </w:rPr>
        <w:t>or alternative reference number specified in Schedule 2 (Schedule of Requirements);</w:t>
      </w:r>
    </w:p>
    <w:p w14:paraId="06CB8510" w14:textId="77777777" w:rsidR="00683711" w:rsidRPr="00683711" w:rsidRDefault="00683711" w:rsidP="00C55A37">
      <w:pPr>
        <w:keepLines/>
        <w:widowControl w:val="0"/>
        <w:numPr>
          <w:ilvl w:val="2"/>
          <w:numId w:val="47"/>
        </w:numPr>
        <w:spacing w:before="120" w:after="120" w:line="240" w:lineRule="auto"/>
        <w:ind w:left="1134" w:firstLine="0"/>
        <w:rPr>
          <w:rFonts w:ascii="Arial" w:eastAsia="Times New Roman" w:hAnsi="Arial" w:cs="Arial"/>
          <w:color w:val="000000"/>
          <w:sz w:val="20"/>
          <w:szCs w:val="20"/>
          <w:shd w:val="clear" w:color="auto" w:fill="FFFFFF"/>
          <w:lang w:eastAsia="en-GB"/>
        </w:rPr>
      </w:pPr>
      <w:r w:rsidRPr="00683711">
        <w:rPr>
          <w:rFonts w:ascii="Arial" w:eastAsia="Times New Roman" w:hAnsi="Arial" w:cs="Arial"/>
          <w:color w:val="000000"/>
          <w:sz w:val="20"/>
          <w:szCs w:val="20"/>
          <w:shd w:val="clear" w:color="auto" w:fill="FFFFFF"/>
          <w:lang w:eastAsia="en-GB"/>
        </w:rPr>
        <w:t>where the Contractor Deliverable has a limited shelf life, the marking shall include: the expiry date / date of manufacture,</w:t>
      </w:r>
      <w:r w:rsidRPr="00683711">
        <w:rPr>
          <w:rFonts w:ascii="Arial" w:eastAsia="Times New Roman" w:hAnsi="Arial" w:cs="Arial"/>
          <w:sz w:val="20"/>
          <w:szCs w:val="20"/>
          <w:shd w:val="clear" w:color="auto" w:fill="FFFFFF"/>
          <w:lang w:eastAsia="en-GB"/>
        </w:rPr>
        <w:t xml:space="preserve"> </w:t>
      </w:r>
      <w:r w:rsidRPr="00683711">
        <w:rPr>
          <w:rFonts w:ascii="Arial" w:eastAsia="Times New Roman" w:hAnsi="Arial" w:cs="Arial"/>
          <w:color w:val="000000"/>
          <w:sz w:val="20"/>
          <w:szCs w:val="20"/>
          <w:shd w:val="clear" w:color="auto" w:fill="FFFFFF"/>
          <w:lang w:eastAsia="en-GB"/>
        </w:rPr>
        <w:t xml:space="preserve">expressed as specified in Schedule 3 (Contract Data Sheet), or in the absence of such requirement they shall be marked as month (letters) and year (last two figures); and </w:t>
      </w:r>
    </w:p>
    <w:p w14:paraId="48BC748E" w14:textId="77777777" w:rsidR="00683711" w:rsidRPr="00683711" w:rsidRDefault="00683711" w:rsidP="00C55A37">
      <w:pPr>
        <w:keepLines/>
        <w:widowControl w:val="0"/>
        <w:numPr>
          <w:ilvl w:val="2"/>
          <w:numId w:val="47"/>
        </w:numPr>
        <w:spacing w:before="120" w:after="120" w:line="240" w:lineRule="auto"/>
        <w:ind w:left="1134" w:firstLine="0"/>
        <w:rPr>
          <w:rFonts w:ascii="Arial" w:eastAsia="Times New Roman" w:hAnsi="Arial" w:cs="Arial"/>
          <w:color w:val="000000"/>
          <w:sz w:val="20"/>
          <w:szCs w:val="20"/>
          <w:shd w:val="clear" w:color="auto" w:fill="FFFFFF"/>
          <w:lang w:eastAsia="en-GB"/>
        </w:rPr>
      </w:pPr>
      <w:proofErr w:type="gramStart"/>
      <w:r w:rsidRPr="00683711">
        <w:rPr>
          <w:rFonts w:ascii="Arial" w:eastAsia="Times New Roman" w:hAnsi="Arial" w:cs="Arial"/>
          <w:color w:val="000000"/>
          <w:sz w:val="20"/>
          <w:szCs w:val="20"/>
          <w:shd w:val="clear" w:color="auto" w:fill="FFFFFF"/>
          <w:lang w:eastAsia="en-GB"/>
        </w:rPr>
        <w:t>ensure</w:t>
      </w:r>
      <w:proofErr w:type="gramEnd"/>
      <w:r w:rsidRPr="00683711">
        <w:rPr>
          <w:rFonts w:ascii="Arial" w:eastAsia="Times New Roman" w:hAnsi="Arial" w:cs="Arial"/>
          <w:color w:val="000000"/>
          <w:sz w:val="20"/>
          <w:szCs w:val="20"/>
          <w:shd w:val="clear" w:color="auto" w:fill="FFFFFF"/>
          <w:lang w:eastAsia="en-GB"/>
        </w:rPr>
        <w:t xml:space="preserve"> that any marking method used does not have a detrimental effect on the strength, serviceability or corrosion resistance of the Contractor </w:t>
      </w:r>
      <w:r w:rsidRPr="00683711">
        <w:rPr>
          <w:rFonts w:ascii="Arial" w:eastAsia="Times New Roman" w:hAnsi="Arial" w:cs="Arial"/>
          <w:color w:val="000000"/>
          <w:sz w:val="20"/>
          <w:szCs w:val="20"/>
          <w:shd w:val="clear" w:color="auto" w:fill="FFFFFF"/>
          <w:lang w:eastAsia="en-GB"/>
        </w:rPr>
        <w:tab/>
        <w:t>Deliverables.</w:t>
      </w:r>
    </w:p>
    <w:p w14:paraId="00D038D7" w14:textId="77777777" w:rsidR="00683711" w:rsidRPr="00683711" w:rsidRDefault="00683711" w:rsidP="00C55A37">
      <w:pPr>
        <w:widowControl w:val="0"/>
        <w:numPr>
          <w:ilvl w:val="0"/>
          <w:numId w:val="49"/>
        </w:numPr>
        <w:spacing w:before="120" w:after="120" w:line="240" w:lineRule="auto"/>
        <w:ind w:left="567" w:firstLine="0"/>
        <w:rPr>
          <w:rFonts w:ascii="Arial" w:eastAsia="Times New Roman" w:hAnsi="Arial" w:cs="Arial"/>
          <w:color w:val="000000"/>
          <w:sz w:val="20"/>
          <w:szCs w:val="20"/>
          <w:shd w:val="clear" w:color="auto" w:fill="FFFFFF"/>
          <w:lang w:eastAsia="en-GB"/>
        </w:rPr>
      </w:pPr>
      <w:bookmarkStart w:id="75" w:name="_Ref303591009"/>
      <w:r w:rsidRPr="00683711">
        <w:rPr>
          <w:rFonts w:ascii="Arial" w:eastAsia="Times New Roman" w:hAnsi="Arial" w:cs="Arial"/>
          <w:color w:val="000000"/>
          <w:sz w:val="20"/>
          <w:szCs w:val="20"/>
          <w:shd w:val="clear" w:color="auto" w:fill="FFFFFF"/>
          <w:lang w:eastAsia="en-GB"/>
        </w:rPr>
        <w:t>Where it is not possible to mark a Contractor Deliverable with the required particulars,    these should be included on the package in which the Contractor Deliverable is packed, in accordance with DEFCON 129.</w:t>
      </w:r>
      <w:bookmarkEnd w:id="75"/>
    </w:p>
    <w:p w14:paraId="4F214DFF" w14:textId="77777777" w:rsidR="00683711" w:rsidRPr="00683711" w:rsidRDefault="00683711" w:rsidP="00C55A37">
      <w:pPr>
        <w:keepNext/>
        <w:widowControl w:val="0"/>
        <w:numPr>
          <w:ilvl w:val="0"/>
          <w:numId w:val="47"/>
        </w:numPr>
        <w:spacing w:before="120" w:after="120" w:line="240" w:lineRule="auto"/>
        <w:ind w:left="0" w:firstLine="0"/>
        <w:outlineLvl w:val="1"/>
        <w:rPr>
          <w:rFonts w:ascii="Arial" w:eastAsia="Times New Roman" w:hAnsi="Arial" w:cs="Arial"/>
          <w:b/>
          <w:iCs/>
          <w:lang w:eastAsia="en-GB"/>
        </w:rPr>
      </w:pPr>
      <w:bookmarkStart w:id="76" w:name="_Toc422462825"/>
      <w:r w:rsidRPr="00683711">
        <w:rPr>
          <w:rFonts w:ascii="Arial" w:eastAsia="Times New Roman" w:hAnsi="Arial" w:cs="Arial"/>
          <w:b/>
          <w:iCs/>
          <w:lang w:eastAsia="en-GB"/>
        </w:rPr>
        <w:t>Packaging and Labelling (excluding Contractor Deliverables containing Munitions)</w:t>
      </w:r>
      <w:bookmarkEnd w:id="76"/>
    </w:p>
    <w:p w14:paraId="4BBA0AD3" w14:textId="77777777" w:rsidR="00683711" w:rsidRPr="00683711" w:rsidRDefault="00683711" w:rsidP="00C55A37">
      <w:pPr>
        <w:keepNext/>
        <w:keepLines/>
        <w:widowControl w:val="0"/>
        <w:numPr>
          <w:ilvl w:val="0"/>
          <w:numId w:val="50"/>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Contractor shall pack or have packed the Contractor Deliverables:</w:t>
      </w:r>
    </w:p>
    <w:p w14:paraId="3B3E2821" w14:textId="77777777" w:rsidR="00683711" w:rsidRPr="00683711" w:rsidRDefault="00683711" w:rsidP="00C55A37">
      <w:pPr>
        <w:widowControl w:val="0"/>
        <w:numPr>
          <w:ilvl w:val="1"/>
          <w:numId w:val="50"/>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in accordance with any requirements specified in Schedule 2 (Schedule of Requirements) (which if represented by packing codes shall be interpreted by reference to DEFFORM 96 and DEF STAN 81-041 (Part 1));</w:t>
      </w:r>
    </w:p>
    <w:p w14:paraId="5A964DE8" w14:textId="77777777" w:rsidR="00683711" w:rsidRPr="00683711" w:rsidRDefault="00683711" w:rsidP="00C55A37">
      <w:pPr>
        <w:widowControl w:val="0"/>
        <w:numPr>
          <w:ilvl w:val="1"/>
          <w:numId w:val="50"/>
        </w:numPr>
        <w:spacing w:before="120" w:after="120" w:line="240" w:lineRule="auto"/>
        <w:ind w:left="1134" w:firstLine="0"/>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to</w:t>
      </w:r>
      <w:proofErr w:type="gramEnd"/>
      <w:r w:rsidRPr="00683711">
        <w:rPr>
          <w:rFonts w:ascii="Arial" w:eastAsia="Times New Roman" w:hAnsi="Arial" w:cs="Arial"/>
          <w:color w:val="000000"/>
          <w:sz w:val="20"/>
          <w:szCs w:val="20"/>
          <w:lang w:eastAsia="en-GB"/>
        </w:rPr>
        <w:t xml:space="preserve"> ensure that each Contractor Deliverable may be transported in an undamaged and serviceable condition.</w:t>
      </w:r>
    </w:p>
    <w:p w14:paraId="5337A7E7" w14:textId="77777777" w:rsidR="00683711" w:rsidRPr="00683711" w:rsidRDefault="00683711" w:rsidP="00C55A37">
      <w:pPr>
        <w:keepNext/>
        <w:keepLines/>
        <w:widowControl w:val="0"/>
        <w:numPr>
          <w:ilvl w:val="0"/>
          <w:numId w:val="50"/>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Contractor shall ensure that each package containing the Contractor Deliverables is labelled to include:</w:t>
      </w:r>
    </w:p>
    <w:p w14:paraId="193134F8" w14:textId="77777777" w:rsidR="00683711" w:rsidRPr="00683711" w:rsidRDefault="00683711" w:rsidP="00C55A37">
      <w:pPr>
        <w:keepNext/>
        <w:widowControl w:val="0"/>
        <w:numPr>
          <w:ilvl w:val="1"/>
          <w:numId w:val="50"/>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name and address of the Consignor and Consignee as specified in Schedule 3 (Contract Data Sheet) including:</w:t>
      </w:r>
    </w:p>
    <w:p w14:paraId="0FC9BEBA" w14:textId="77777777" w:rsidR="00683711" w:rsidRPr="00683711" w:rsidRDefault="00683711" w:rsidP="00C55A37">
      <w:pPr>
        <w:widowControl w:val="0"/>
        <w:numPr>
          <w:ilvl w:val="3"/>
          <w:numId w:val="47"/>
        </w:numPr>
        <w:spacing w:before="120" w:after="120" w:line="240" w:lineRule="auto"/>
        <w:ind w:left="1701"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Delivery destination / address if not of the Consignee;</w:t>
      </w:r>
    </w:p>
    <w:p w14:paraId="49A694A0" w14:textId="77777777" w:rsidR="00683711" w:rsidRPr="00683711" w:rsidRDefault="00683711" w:rsidP="00C55A37">
      <w:pPr>
        <w:widowControl w:val="0"/>
        <w:numPr>
          <w:ilvl w:val="3"/>
          <w:numId w:val="47"/>
        </w:numPr>
        <w:spacing w:before="120" w:after="120" w:line="240" w:lineRule="auto"/>
        <w:ind w:left="1701" w:firstLine="0"/>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the</w:t>
      </w:r>
      <w:proofErr w:type="gramEnd"/>
      <w:r w:rsidRPr="00683711">
        <w:rPr>
          <w:rFonts w:ascii="Arial" w:eastAsia="Times New Roman" w:hAnsi="Arial" w:cs="Arial"/>
          <w:color w:val="000000"/>
          <w:sz w:val="20"/>
          <w:szCs w:val="20"/>
          <w:lang w:eastAsia="en-GB"/>
        </w:rPr>
        <w:t xml:space="preserve"> transit destination/address (for aggregation/disaggregation, onward shipment etc.);</w:t>
      </w:r>
    </w:p>
    <w:p w14:paraId="16A09AAA" w14:textId="77777777" w:rsidR="00683711" w:rsidRPr="00683711" w:rsidRDefault="00683711" w:rsidP="00C55A37">
      <w:pPr>
        <w:widowControl w:val="0"/>
        <w:numPr>
          <w:ilvl w:val="1"/>
          <w:numId w:val="50"/>
        </w:numPr>
        <w:spacing w:before="120" w:after="120" w:line="240" w:lineRule="auto"/>
        <w:ind w:left="1134" w:firstLine="0"/>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the</w:t>
      </w:r>
      <w:proofErr w:type="gramEnd"/>
      <w:r w:rsidRPr="00683711">
        <w:rPr>
          <w:rFonts w:ascii="Arial" w:eastAsia="Times New Roman" w:hAnsi="Arial" w:cs="Arial"/>
          <w:color w:val="000000"/>
          <w:sz w:val="20"/>
          <w:szCs w:val="20"/>
          <w:lang w:eastAsia="en-GB"/>
        </w:rPr>
        <w:t xml:space="preserve"> DEFFORM 129J in accordance with the instructions. </w:t>
      </w:r>
    </w:p>
    <w:p w14:paraId="2A5A2BC0" w14:textId="77777777" w:rsidR="00683711" w:rsidRPr="00683711" w:rsidRDefault="00683711" w:rsidP="00C55A37">
      <w:pPr>
        <w:widowControl w:val="0"/>
        <w:numPr>
          <w:ilvl w:val="1"/>
          <w:numId w:val="50"/>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description and quantity of the Contractor Deliverables enclosed;</w:t>
      </w:r>
    </w:p>
    <w:p w14:paraId="604D1CDF" w14:textId="77777777" w:rsidR="00683711" w:rsidRPr="00683711" w:rsidRDefault="00683711" w:rsidP="00C55A37">
      <w:pPr>
        <w:widowControl w:val="0"/>
        <w:numPr>
          <w:ilvl w:val="1"/>
          <w:numId w:val="50"/>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full 13 digit NATO Stock Number (NSN) where the UK is registered as a user of it, or, where the requirement does not have a NSN, with the alternative reference number specified in Schedule 2 (Schedule of requirements);</w:t>
      </w:r>
    </w:p>
    <w:p w14:paraId="095972BA" w14:textId="77777777" w:rsidR="00683711" w:rsidRPr="00683711" w:rsidRDefault="00683711" w:rsidP="00C55A37">
      <w:pPr>
        <w:widowControl w:val="0"/>
        <w:numPr>
          <w:ilvl w:val="1"/>
          <w:numId w:val="50"/>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makers part, catalogue, serial or batch number as appropriate;</w:t>
      </w:r>
    </w:p>
    <w:p w14:paraId="479309A2" w14:textId="77777777" w:rsidR="00683711" w:rsidRPr="00683711" w:rsidRDefault="00683711" w:rsidP="00C55A37">
      <w:pPr>
        <w:widowControl w:val="0"/>
        <w:numPr>
          <w:ilvl w:val="1"/>
          <w:numId w:val="50"/>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Contract number (call off order numbers if Framework or as appropriate);</w:t>
      </w:r>
    </w:p>
    <w:p w14:paraId="6EE5714D" w14:textId="77777777" w:rsidR="00683711" w:rsidRPr="00683711" w:rsidRDefault="00683711" w:rsidP="00C55A37">
      <w:pPr>
        <w:widowControl w:val="0"/>
        <w:numPr>
          <w:ilvl w:val="1"/>
          <w:numId w:val="50"/>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lastRenderedPageBreak/>
        <w:t>any statutory Hazard markings and any handling markings, including the mass of any package which exceeds 3kg;</w:t>
      </w:r>
    </w:p>
    <w:p w14:paraId="733894ED" w14:textId="77777777" w:rsidR="00683711" w:rsidRPr="00683711" w:rsidRDefault="00683711" w:rsidP="00C55A37">
      <w:pPr>
        <w:widowControl w:val="0"/>
        <w:numPr>
          <w:ilvl w:val="1"/>
          <w:numId w:val="50"/>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Packaging level (military J, N or P, special H, Commercial A </w:t>
      </w:r>
      <w:proofErr w:type="spellStart"/>
      <w:r w:rsidRPr="00683711">
        <w:rPr>
          <w:rFonts w:ascii="Arial" w:eastAsia="Times New Roman" w:hAnsi="Arial" w:cs="Arial"/>
          <w:color w:val="000000"/>
          <w:sz w:val="20"/>
          <w:szCs w:val="20"/>
          <w:lang w:eastAsia="en-GB"/>
        </w:rPr>
        <w:t>etc</w:t>
      </w:r>
      <w:proofErr w:type="spellEnd"/>
      <w:r w:rsidRPr="00683711">
        <w:rPr>
          <w:rFonts w:ascii="Arial" w:eastAsia="Times New Roman" w:hAnsi="Arial" w:cs="Arial"/>
          <w:color w:val="000000"/>
          <w:sz w:val="20"/>
          <w:szCs w:val="20"/>
          <w:lang w:eastAsia="en-GB"/>
        </w:rPr>
        <w:t>) as specified in Schedule 2 (Schedule of Requirements);</w:t>
      </w:r>
    </w:p>
    <w:p w14:paraId="5CB62EF9" w14:textId="77777777" w:rsidR="00683711" w:rsidRPr="00683711" w:rsidRDefault="00683711" w:rsidP="00C55A37">
      <w:pPr>
        <w:keepLines/>
        <w:widowControl w:val="0"/>
        <w:numPr>
          <w:ilvl w:val="1"/>
          <w:numId w:val="50"/>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where applicable, any particulars which cannot be marked on each Contractor Deliverable in accordance with clause B6.b.;</w:t>
      </w:r>
    </w:p>
    <w:p w14:paraId="5434EF6E" w14:textId="77777777" w:rsidR="00683711" w:rsidRPr="00683711" w:rsidRDefault="00683711" w:rsidP="00C55A37">
      <w:pPr>
        <w:widowControl w:val="0"/>
        <w:numPr>
          <w:ilvl w:val="1"/>
          <w:numId w:val="50"/>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any additional markings specified in Schedule 2 (Schedule of Requirements);</w:t>
      </w:r>
    </w:p>
    <w:p w14:paraId="0DD23B29" w14:textId="77777777" w:rsidR="00683711" w:rsidRPr="00683711" w:rsidRDefault="00683711" w:rsidP="00C55A37">
      <w:pPr>
        <w:widowControl w:val="0"/>
        <w:numPr>
          <w:ilvl w:val="1"/>
          <w:numId w:val="50"/>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Primary Packaged Quantity (PPQ) (if Trade Packaging); and</w:t>
      </w:r>
    </w:p>
    <w:p w14:paraId="55345275" w14:textId="77777777" w:rsidR="00683711" w:rsidRPr="00683711" w:rsidRDefault="00683711" w:rsidP="00C55A37">
      <w:pPr>
        <w:widowControl w:val="0"/>
        <w:numPr>
          <w:ilvl w:val="1"/>
          <w:numId w:val="50"/>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 </w:t>
      </w:r>
      <w:proofErr w:type="gramStart"/>
      <w:r w:rsidRPr="00683711">
        <w:rPr>
          <w:rFonts w:ascii="Arial" w:eastAsia="Times New Roman" w:hAnsi="Arial" w:cs="Arial"/>
          <w:color w:val="000000"/>
          <w:sz w:val="20"/>
          <w:szCs w:val="20"/>
          <w:lang w:eastAsia="en-GB"/>
        </w:rPr>
        <w:t>if</w:t>
      </w:r>
      <w:proofErr w:type="gramEnd"/>
      <w:r w:rsidRPr="00683711">
        <w:rPr>
          <w:rFonts w:ascii="Arial" w:eastAsia="Times New Roman" w:hAnsi="Arial" w:cs="Arial"/>
          <w:color w:val="000000"/>
          <w:sz w:val="20"/>
          <w:szCs w:val="20"/>
          <w:lang w:eastAsia="en-GB"/>
        </w:rPr>
        <w:t xml:space="preserve"> Trade Packaging to be marked in blue “TRADE PACKAGE” or if Export Trade Packaging to be marked in black "EXPORT TRADE PACKAGING".</w:t>
      </w:r>
    </w:p>
    <w:p w14:paraId="534C460B" w14:textId="77777777" w:rsidR="00683711" w:rsidRPr="00683711" w:rsidRDefault="00683711" w:rsidP="00683711">
      <w:pPr>
        <w:widowControl w:val="0"/>
        <w:spacing w:before="120" w:after="120" w:line="240" w:lineRule="auto"/>
        <w:ind w:left="567"/>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Where UK Military or NATO Packaging is required, labelling of the Contractor Deliverables shall be in accordance with DEF STAN 81-041 (Part 6) and clause B7b.</w:t>
      </w:r>
    </w:p>
    <w:p w14:paraId="3027F148" w14:textId="77777777" w:rsidR="00683711" w:rsidRPr="00683711" w:rsidRDefault="00683711" w:rsidP="00C55A37">
      <w:pPr>
        <w:keepLines/>
        <w:widowControl w:val="0"/>
        <w:numPr>
          <w:ilvl w:val="0"/>
          <w:numId w:val="50"/>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Bar code markings shall be applied to the external surface of each package and to </w:t>
      </w:r>
      <w:r w:rsidRPr="00683711">
        <w:rPr>
          <w:rFonts w:ascii="Arial" w:eastAsia="Times New Roman" w:hAnsi="Arial" w:cs="Arial"/>
          <w:color w:val="000000"/>
          <w:sz w:val="20"/>
          <w:szCs w:val="20"/>
          <w:lang w:eastAsia="en-GB"/>
        </w:rPr>
        <w:tab/>
        <w:t xml:space="preserve">each PPQ package within.  The minimum information shall include; the full 13 digit NSN, Denomination of Quantity (D of Q) see DEFFORM 96, actual quantity in package, Serial Number and / or batch number, if applicable.  The bar code </w:t>
      </w:r>
      <w:proofErr w:type="spellStart"/>
      <w:r w:rsidRPr="00683711">
        <w:rPr>
          <w:rFonts w:ascii="Arial" w:eastAsia="Times New Roman" w:hAnsi="Arial" w:cs="Arial"/>
          <w:color w:val="000000"/>
          <w:sz w:val="20"/>
          <w:szCs w:val="20"/>
          <w:lang w:eastAsia="en-GB"/>
        </w:rPr>
        <w:t>symbology</w:t>
      </w:r>
      <w:proofErr w:type="spellEnd"/>
      <w:r w:rsidRPr="00683711">
        <w:rPr>
          <w:rFonts w:ascii="Arial" w:eastAsia="Times New Roman" w:hAnsi="Arial" w:cs="Arial"/>
          <w:color w:val="000000"/>
          <w:sz w:val="20"/>
          <w:szCs w:val="20"/>
          <w:lang w:eastAsia="en-GB"/>
        </w:rPr>
        <w:t xml:space="preserve"> used shall meet the requirements of STANAG 4329.  Code 39 shall be the default </w:t>
      </w:r>
      <w:proofErr w:type="spellStart"/>
      <w:r w:rsidRPr="00683711">
        <w:rPr>
          <w:rFonts w:ascii="Arial" w:eastAsia="Times New Roman" w:hAnsi="Arial" w:cs="Arial"/>
          <w:color w:val="000000"/>
          <w:sz w:val="20"/>
          <w:szCs w:val="20"/>
          <w:lang w:eastAsia="en-GB"/>
        </w:rPr>
        <w:t>symbology</w:t>
      </w:r>
      <w:proofErr w:type="spellEnd"/>
      <w:r w:rsidRPr="00683711">
        <w:rPr>
          <w:rFonts w:ascii="Arial" w:eastAsia="Times New Roman" w:hAnsi="Arial" w:cs="Arial"/>
          <w:color w:val="000000"/>
          <w:sz w:val="20"/>
          <w:szCs w:val="20"/>
          <w:lang w:eastAsia="en-GB"/>
        </w:rPr>
        <w:t xml:space="preserve"> for the Packaging marking application.  Requirements for positioning bar codes are defined in DEF STAN 81-041 (Part 6).</w:t>
      </w:r>
    </w:p>
    <w:p w14:paraId="07603678" w14:textId="77777777" w:rsidR="00683711" w:rsidRPr="00683711" w:rsidRDefault="00683711" w:rsidP="00C55A37">
      <w:pPr>
        <w:keepLines/>
        <w:widowControl w:val="0"/>
        <w:numPr>
          <w:ilvl w:val="0"/>
          <w:numId w:val="50"/>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Where the Contractor Deliverables are, or contain Dangerous Goods within the meaning of the Regulations set out in B8.a and B8.b, the Packaging level is always Trade or Export Trade Packaging not Military Level as noted in DEF STAN 81-041 (All Parts).</w:t>
      </w:r>
    </w:p>
    <w:p w14:paraId="11164EDF" w14:textId="77777777" w:rsidR="00683711" w:rsidRPr="00683711" w:rsidRDefault="00683711" w:rsidP="00C55A37">
      <w:pPr>
        <w:keepLines/>
        <w:widowControl w:val="0"/>
        <w:numPr>
          <w:ilvl w:val="0"/>
          <w:numId w:val="50"/>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Where UK military or NATO Packaging is required, the Contractor shall meet the requirements as specified in Schedule 2 (Schedule of Requirements).  The Contractor Deliverables shall be contained in packages which comply with the requirements of DEF STAN 81-041 (parts 1, 2 and 5) and be capable of meeting the appropriate test requirements of DEF STAN 81-041 (part 3). </w:t>
      </w:r>
    </w:p>
    <w:p w14:paraId="1FDC7A1C" w14:textId="77777777" w:rsidR="00683711" w:rsidRPr="00683711" w:rsidRDefault="00683711" w:rsidP="00C55A37">
      <w:pPr>
        <w:keepLines/>
        <w:widowControl w:val="0"/>
        <w:numPr>
          <w:ilvl w:val="0"/>
          <w:numId w:val="50"/>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Where there is requirement to design UK military or NATO level Packaging, the work shall be undertaken by a company which is registered and certified to Military Packaging Accreditation Scheme (MPAS), (ISO 9001 based), or which is able to demonstrate that its quality systems and military package design expertise are of an equivalent standard.  Military Level packages shall be designed to comply with the relevant requirements of DEF STAN 81-041; testing to DEF STAN 81-041 (Part 3) or DEF STAN 00-035.  Packaging designs shall be prepared on a Services Packaging Instruction Sheet (SPIS), in accordance with DEF STAN 81-041 (Part 4).</w:t>
      </w:r>
    </w:p>
    <w:p w14:paraId="68454761" w14:textId="77777777" w:rsidR="00683711" w:rsidRPr="00683711" w:rsidRDefault="00683711" w:rsidP="00C55A37">
      <w:pPr>
        <w:keepLines/>
        <w:widowControl w:val="0"/>
        <w:numPr>
          <w:ilvl w:val="0"/>
          <w:numId w:val="50"/>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New designs shall not be made where there is an existing SPIS or one that may be easily modified to be in accordance with the contract requirements, (see clause B7.f.).  Application should be made to the Project Team (PT) or other access point for a search to establish the SPIS status using DEFFORM 129a (Application for Packaging Designs and Authorisation for Package Design Work); media format as per clause B7.j.</w:t>
      </w:r>
    </w:p>
    <w:p w14:paraId="44D051D1" w14:textId="77777777" w:rsidR="00683711" w:rsidRPr="00683711" w:rsidRDefault="00683711" w:rsidP="00C55A37">
      <w:pPr>
        <w:keepLines/>
        <w:widowControl w:val="0"/>
        <w:numPr>
          <w:ilvl w:val="0"/>
          <w:numId w:val="50"/>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Where there is a usable Standard Family Specification (SFS), it shall be used in place of a SPIS design.</w:t>
      </w:r>
    </w:p>
    <w:p w14:paraId="06DFA941" w14:textId="77777777" w:rsidR="00683711" w:rsidRPr="00683711" w:rsidRDefault="00683711" w:rsidP="00C55A37">
      <w:pPr>
        <w:keepLines/>
        <w:widowControl w:val="0"/>
        <w:numPr>
          <w:ilvl w:val="0"/>
          <w:numId w:val="50"/>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SPIS designs are maintained on a central Master Packaging Database (MPD), the SPIS Index (SPIN), held on the MOD design repository or other authorised secure servers, for monitoring by the MOD and review by MPAS certified contractors and the MOD. </w:t>
      </w:r>
    </w:p>
    <w:p w14:paraId="4D6CCC6C" w14:textId="77777777" w:rsidR="00683711" w:rsidRPr="00683711" w:rsidRDefault="00683711" w:rsidP="00C55A37">
      <w:pPr>
        <w:keepLines/>
        <w:widowControl w:val="0"/>
        <w:numPr>
          <w:ilvl w:val="0"/>
          <w:numId w:val="50"/>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All SPIS, new or modified (and associated documentation) shall on completion be provided for uploading on to SPIN in the agreed electronic format which shall be Adobe "PDF" compatible with Adobe Acrobat version 5.  Any other format shall be agreed between the Packaging Design Authority (PDA) and the MOD and must be compatible with access to SPIN. </w:t>
      </w:r>
    </w:p>
    <w:p w14:paraId="61EB32B5" w14:textId="77777777" w:rsidR="00683711" w:rsidRPr="00683711" w:rsidRDefault="00683711" w:rsidP="00C55A37">
      <w:pPr>
        <w:keepLines/>
        <w:widowControl w:val="0"/>
        <w:numPr>
          <w:ilvl w:val="0"/>
          <w:numId w:val="50"/>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Production of Military Level Packaging; where it is necessary to use a SPIS design the packaging manufacturer should also be a registered Contractor as stated in clause B7.g.  The manufacturer is responsible for confirming that the design is suitable.</w:t>
      </w:r>
    </w:p>
    <w:p w14:paraId="1705440A" w14:textId="77777777" w:rsidR="00683711" w:rsidRPr="00683711" w:rsidRDefault="00683711" w:rsidP="00C55A37">
      <w:pPr>
        <w:keepLines/>
        <w:widowControl w:val="0"/>
        <w:numPr>
          <w:ilvl w:val="0"/>
          <w:numId w:val="50"/>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Minor alterations / updates and similar to existing designs may be carried out by MPAS Certificated designers, all major / significant changes and new designs need to be authorised by the Authority’s Representative (Project Manager) (unless that power is delegated to a Prime or MPAS Registered company).</w:t>
      </w:r>
    </w:p>
    <w:p w14:paraId="400FF7E5" w14:textId="77777777" w:rsidR="00683711" w:rsidRPr="00683711" w:rsidRDefault="00683711" w:rsidP="00C55A37">
      <w:pPr>
        <w:keepLines/>
        <w:widowControl w:val="0"/>
        <w:numPr>
          <w:ilvl w:val="0"/>
          <w:numId w:val="50"/>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lastRenderedPageBreak/>
        <w:t>Intellectual Property Rights (IPR); the MOD shall retain the rights to the SPIS designs or to copy or use any information relating to them, if otherwise specified.</w:t>
      </w:r>
    </w:p>
    <w:p w14:paraId="3FA5D1E0" w14:textId="77777777" w:rsidR="00683711" w:rsidRPr="00683711" w:rsidRDefault="00683711" w:rsidP="00C55A37">
      <w:pPr>
        <w:keepNext/>
        <w:keepLines/>
        <w:widowControl w:val="0"/>
        <w:numPr>
          <w:ilvl w:val="0"/>
          <w:numId w:val="50"/>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Where applicable one of the following procedures for the production of new or modified SPIS designs shall be applied:</w:t>
      </w:r>
    </w:p>
    <w:p w14:paraId="5771555E" w14:textId="77777777" w:rsidR="00683711" w:rsidRPr="00683711" w:rsidRDefault="00683711" w:rsidP="00C55A37">
      <w:pPr>
        <w:widowControl w:val="0"/>
        <w:numPr>
          <w:ilvl w:val="1"/>
          <w:numId w:val="50"/>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If the Contractor </w:t>
      </w:r>
      <w:r w:rsidRPr="00683711">
        <w:rPr>
          <w:rFonts w:ascii="Arial" w:eastAsia="Times New Roman" w:hAnsi="Arial" w:cs="Arial"/>
          <w:color w:val="000000"/>
          <w:sz w:val="20"/>
          <w:szCs w:val="20"/>
          <w:lang w:eastAsia="en-GB"/>
        </w:rPr>
        <w:t>is the PDA, they shall</w:t>
      </w:r>
      <w:r w:rsidRPr="00683711">
        <w:rPr>
          <w:rFonts w:ascii="Arial" w:eastAsia="Times New Roman" w:hAnsi="Arial" w:cs="Arial"/>
          <w:sz w:val="20"/>
          <w:szCs w:val="20"/>
          <w:lang w:eastAsia="en-GB"/>
        </w:rPr>
        <w:t>:</w:t>
      </w:r>
    </w:p>
    <w:p w14:paraId="31E4CC91" w14:textId="77777777" w:rsidR="00683711" w:rsidRPr="00683711" w:rsidRDefault="00683711" w:rsidP="00C55A37">
      <w:pPr>
        <w:widowControl w:val="0"/>
        <w:numPr>
          <w:ilvl w:val="2"/>
          <w:numId w:val="50"/>
        </w:numPr>
        <w:autoSpaceDE w:val="0"/>
        <w:autoSpaceDN w:val="0"/>
        <w:adjustRightInd w:val="0"/>
        <w:spacing w:before="120" w:after="120" w:line="240" w:lineRule="auto"/>
        <w:ind w:left="1701"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on</w:t>
      </w:r>
      <w:proofErr w:type="gramEnd"/>
      <w:r w:rsidRPr="00683711">
        <w:rPr>
          <w:rFonts w:ascii="Arial" w:eastAsia="Times New Roman" w:hAnsi="Arial" w:cs="Arial"/>
          <w:sz w:val="20"/>
          <w:szCs w:val="20"/>
          <w:lang w:eastAsia="en-GB"/>
        </w:rPr>
        <w:t xml:space="preserve"> receipt of instructions received from the Authority’s Representative, (Project Manager), prepare the required package design in accordance with DEF STAN 81-041.</w:t>
      </w:r>
    </w:p>
    <w:p w14:paraId="3188B337" w14:textId="77777777" w:rsidR="00683711" w:rsidRPr="00683711" w:rsidRDefault="00683711" w:rsidP="00C55A37">
      <w:pPr>
        <w:keepNext/>
        <w:widowControl w:val="0"/>
        <w:numPr>
          <w:ilvl w:val="2"/>
          <w:numId w:val="50"/>
        </w:numPr>
        <w:autoSpaceDE w:val="0"/>
        <w:autoSpaceDN w:val="0"/>
        <w:adjustRightInd w:val="0"/>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 </w:t>
      </w:r>
      <w:r w:rsidRPr="00683711">
        <w:rPr>
          <w:rFonts w:ascii="Arial" w:eastAsia="Times New Roman" w:hAnsi="Arial" w:cs="Arial"/>
          <w:color w:val="000000"/>
          <w:sz w:val="20"/>
          <w:szCs w:val="20"/>
          <w:lang w:eastAsia="en-GB"/>
        </w:rPr>
        <w:t xml:space="preserve">where the Contractor is certified they shall, on completion of any design work, provide the Authority’s Representative (Project Manager) with the following documents electronically: </w:t>
      </w:r>
    </w:p>
    <w:p w14:paraId="645004F8" w14:textId="77777777" w:rsidR="00683711" w:rsidRPr="00683711" w:rsidRDefault="00683711" w:rsidP="00C55A37">
      <w:pPr>
        <w:keepLines/>
        <w:widowControl w:val="0"/>
        <w:numPr>
          <w:ilvl w:val="4"/>
          <w:numId w:val="49"/>
        </w:numPr>
        <w:autoSpaceDE w:val="0"/>
        <w:autoSpaceDN w:val="0"/>
        <w:adjustRightInd w:val="0"/>
        <w:spacing w:before="120" w:after="120" w:line="240" w:lineRule="auto"/>
        <w:ind w:left="2268"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 list of all SPIS which have been prepared or revised against the Contract; and</w:t>
      </w:r>
    </w:p>
    <w:p w14:paraId="6CDB7C93" w14:textId="77777777" w:rsidR="00683711" w:rsidRPr="00683711" w:rsidRDefault="00683711" w:rsidP="00C55A37">
      <w:pPr>
        <w:widowControl w:val="0"/>
        <w:numPr>
          <w:ilvl w:val="4"/>
          <w:numId w:val="49"/>
        </w:numPr>
        <w:autoSpaceDE w:val="0"/>
        <w:autoSpaceDN w:val="0"/>
        <w:adjustRightInd w:val="0"/>
        <w:spacing w:before="120" w:after="120" w:line="240" w:lineRule="auto"/>
        <w:ind w:left="2268"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a</w:t>
      </w:r>
      <w:proofErr w:type="gramEnd"/>
      <w:r w:rsidRPr="00683711">
        <w:rPr>
          <w:rFonts w:ascii="Arial" w:eastAsia="Times New Roman" w:hAnsi="Arial" w:cs="Arial"/>
          <w:sz w:val="20"/>
          <w:szCs w:val="20"/>
          <w:lang w:eastAsia="en-GB"/>
        </w:rPr>
        <w:t xml:space="preserve"> copy of all new / revised SPIS, complete with all continuation sheets and associated drawings, where applicable, to be uploaded onto SPIN. </w:t>
      </w:r>
    </w:p>
    <w:p w14:paraId="3B47157A" w14:textId="77777777" w:rsidR="00683711" w:rsidRPr="00683711" w:rsidRDefault="00683711" w:rsidP="00C55A37">
      <w:pPr>
        <w:widowControl w:val="0"/>
        <w:numPr>
          <w:ilvl w:val="2"/>
          <w:numId w:val="50"/>
        </w:numPr>
        <w:autoSpaceDE w:val="0"/>
        <w:autoSpaceDN w:val="0"/>
        <w:adjustRightInd w:val="0"/>
        <w:spacing w:before="120" w:after="120" w:line="240" w:lineRule="auto"/>
        <w:ind w:left="1701" w:firstLine="0"/>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where</w:t>
      </w:r>
      <w:proofErr w:type="gramEnd"/>
      <w:r w:rsidRPr="00683711">
        <w:rPr>
          <w:rFonts w:ascii="Arial" w:eastAsia="Times New Roman" w:hAnsi="Arial" w:cs="Arial"/>
          <w:color w:val="000000"/>
          <w:sz w:val="20"/>
          <w:szCs w:val="20"/>
          <w:lang w:eastAsia="en-GB"/>
        </w:rPr>
        <w:t xml:space="preserve"> the PDA is not a certified organisation, they shall obtain approval for their design from a certified organisation before proceeding, then continue with clause B7.n.(1)(b).</w:t>
      </w:r>
    </w:p>
    <w:p w14:paraId="310FCFC0" w14:textId="77777777" w:rsidR="00683711" w:rsidRPr="00683711" w:rsidRDefault="00683711" w:rsidP="00C55A37">
      <w:pPr>
        <w:keepLines/>
        <w:widowControl w:val="0"/>
        <w:numPr>
          <w:ilvl w:val="1"/>
          <w:numId w:val="50"/>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Where the Packaging contractor is not the PDA and is un-certified, they shall not produce, modify, or update etc. SPIS Designs.  They shall obtain current SPIS design(s) from SPIN or a certified organisation before proceeding with manufacture of Packaging.  To allow designs to be provided in ample time, they shall apply for SPIS information as soon as practicable after receipt of Contract or Order.</w:t>
      </w:r>
    </w:p>
    <w:p w14:paraId="46A1B7D7" w14:textId="77777777" w:rsidR="00683711" w:rsidRPr="00683711" w:rsidRDefault="00683711" w:rsidP="00C55A37">
      <w:pPr>
        <w:widowControl w:val="0"/>
        <w:numPr>
          <w:ilvl w:val="1"/>
          <w:numId w:val="50"/>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Where the Contractor is un-certified and has been given authority to produce, modify, and update SPIS Designs by contract, they shall obtain approval for their design from a certified organisation before proceeding, then continue with clause B7.n</w:t>
      </w:r>
      <w:proofErr w:type="gramStart"/>
      <w:r w:rsidRPr="00683711">
        <w:rPr>
          <w:rFonts w:ascii="Arial" w:eastAsia="Times New Roman" w:hAnsi="Arial" w:cs="Arial"/>
          <w:sz w:val="20"/>
          <w:szCs w:val="20"/>
          <w:lang w:eastAsia="en-GB"/>
        </w:rPr>
        <w:t>.(</w:t>
      </w:r>
      <w:proofErr w:type="gramEnd"/>
      <w:r w:rsidRPr="00683711">
        <w:rPr>
          <w:rFonts w:ascii="Arial" w:eastAsia="Times New Roman" w:hAnsi="Arial" w:cs="Arial"/>
          <w:sz w:val="20"/>
          <w:szCs w:val="20"/>
          <w:lang w:eastAsia="en-GB"/>
        </w:rPr>
        <w:t>1)(b).</w:t>
      </w:r>
    </w:p>
    <w:p w14:paraId="45168AB2" w14:textId="77777777" w:rsidR="00683711" w:rsidRPr="00683711" w:rsidRDefault="00683711" w:rsidP="00C55A37">
      <w:pPr>
        <w:widowControl w:val="0"/>
        <w:numPr>
          <w:ilvl w:val="1"/>
          <w:numId w:val="50"/>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Where the Contractor is not a PDA but is certified; follow clauses B7.n</w:t>
      </w:r>
      <w:proofErr w:type="gramStart"/>
      <w:r w:rsidRPr="00683711">
        <w:rPr>
          <w:rFonts w:ascii="Arial" w:eastAsia="Times New Roman" w:hAnsi="Arial" w:cs="Arial"/>
          <w:sz w:val="20"/>
          <w:szCs w:val="20"/>
          <w:lang w:eastAsia="en-GB"/>
        </w:rPr>
        <w:t>.(</w:t>
      </w:r>
      <w:proofErr w:type="gramEnd"/>
      <w:r w:rsidRPr="00683711">
        <w:rPr>
          <w:rFonts w:ascii="Arial" w:eastAsia="Times New Roman" w:hAnsi="Arial" w:cs="Arial"/>
          <w:sz w:val="20"/>
          <w:szCs w:val="20"/>
          <w:lang w:eastAsia="en-GB"/>
        </w:rPr>
        <w:t>1)(a) and (b).</w:t>
      </w:r>
    </w:p>
    <w:p w14:paraId="0CD3B578" w14:textId="77777777" w:rsidR="00683711" w:rsidRPr="00683711" w:rsidRDefault="00683711" w:rsidP="00683711">
      <w:pPr>
        <w:spacing w:after="0" w:line="240" w:lineRule="auto"/>
        <w:ind w:left="567"/>
        <w:jc w:val="both"/>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Contractor shall note that all documents supplied as SPIS designs shall be considered as Contract Data Requirement.</w:t>
      </w:r>
    </w:p>
    <w:p w14:paraId="30E5782A" w14:textId="77777777" w:rsidR="00683711" w:rsidRPr="00683711" w:rsidRDefault="00683711" w:rsidP="00C55A37">
      <w:pPr>
        <w:keepNext/>
        <w:keepLines/>
        <w:widowControl w:val="0"/>
        <w:numPr>
          <w:ilvl w:val="0"/>
          <w:numId w:val="50"/>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Contractor shall comply with the requirements for the design of Military Packaging as follows:</w:t>
      </w:r>
    </w:p>
    <w:p w14:paraId="6E3FA63E" w14:textId="77777777" w:rsidR="00683711" w:rsidRPr="00683711" w:rsidRDefault="00683711" w:rsidP="00683711">
      <w:pPr>
        <w:widowControl w:val="0"/>
        <w:numPr>
          <w:ilvl w:val="2"/>
          <w:numId w:val="15"/>
        </w:numPr>
        <w:tabs>
          <w:tab w:val="clear" w:pos="2370"/>
          <w:tab w:val="num" w:pos="2550"/>
        </w:tabs>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Where there is a requirement to design UK Military or NATO Level Packaging, the work shall be undertaken by a certified organisation, or one that although non-certified is able to demonstrate that its Quality Systems and Military Package Design expertise are of an equivalent standard.</w:t>
      </w:r>
    </w:p>
    <w:p w14:paraId="1AD98133" w14:textId="77777777" w:rsidR="00683711" w:rsidRPr="00683711" w:rsidRDefault="00683711" w:rsidP="00683711">
      <w:pPr>
        <w:widowControl w:val="0"/>
        <w:spacing w:before="120" w:after="120" w:line="240" w:lineRule="auto"/>
        <w:ind w:left="1134"/>
        <w:jc w:val="both"/>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certification scheme (MPAS) detail is available from:</w:t>
      </w:r>
    </w:p>
    <w:p w14:paraId="253E51ED" w14:textId="77777777" w:rsidR="00683711" w:rsidRPr="00683711" w:rsidRDefault="00683711" w:rsidP="00683711">
      <w:pPr>
        <w:widowControl w:val="0"/>
        <w:spacing w:before="120" w:after="0" w:line="240" w:lineRule="auto"/>
        <w:ind w:left="1701"/>
        <w:jc w:val="both"/>
        <w:rPr>
          <w:rFonts w:ascii="Arial" w:eastAsia="Times New Roman" w:hAnsi="Arial" w:cs="Arial"/>
          <w:sz w:val="20"/>
          <w:szCs w:val="20"/>
          <w:lang w:eastAsia="en-GB"/>
        </w:rPr>
      </w:pPr>
      <w:r w:rsidRPr="00683711">
        <w:rPr>
          <w:rFonts w:ascii="Arial" w:eastAsia="Times New Roman" w:hAnsi="Arial" w:cs="Arial"/>
          <w:sz w:val="20"/>
          <w:szCs w:val="20"/>
          <w:lang w:eastAsia="en-GB"/>
        </w:rPr>
        <w:t>DES IMOC SCP TLS Packaging</w:t>
      </w:r>
    </w:p>
    <w:p w14:paraId="62D9C71D" w14:textId="77777777" w:rsidR="00683711" w:rsidRPr="00683711" w:rsidRDefault="00683711" w:rsidP="00683711">
      <w:pPr>
        <w:widowControl w:val="0"/>
        <w:spacing w:after="0" w:line="240" w:lineRule="auto"/>
        <w:ind w:left="1701"/>
        <w:jc w:val="both"/>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MOD Abbey Wood, </w:t>
      </w:r>
    </w:p>
    <w:p w14:paraId="57B89174" w14:textId="77777777" w:rsidR="00683711" w:rsidRPr="00683711" w:rsidRDefault="00683711" w:rsidP="00683711">
      <w:pPr>
        <w:widowControl w:val="0"/>
        <w:spacing w:after="0" w:line="240" w:lineRule="auto"/>
        <w:ind w:left="1701"/>
        <w:jc w:val="both"/>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Bristol, BS34 8JH</w:t>
      </w:r>
    </w:p>
    <w:p w14:paraId="5EB0FAE3" w14:textId="77777777" w:rsidR="00683711" w:rsidRPr="00683711" w:rsidRDefault="00683711" w:rsidP="00683711">
      <w:pPr>
        <w:widowControl w:val="0"/>
        <w:spacing w:after="0" w:line="240" w:lineRule="auto"/>
        <w:ind w:left="1701"/>
        <w:jc w:val="both"/>
        <w:rPr>
          <w:rFonts w:ascii="Arial" w:eastAsia="Times New Roman" w:hAnsi="Arial" w:cs="Arial"/>
          <w:color w:val="000000"/>
          <w:sz w:val="20"/>
          <w:szCs w:val="20"/>
          <w:lang w:eastAsia="en-GB"/>
        </w:rPr>
      </w:pPr>
    </w:p>
    <w:p w14:paraId="4695B7F2" w14:textId="77777777" w:rsidR="00683711" w:rsidRPr="00683711" w:rsidRDefault="00683711" w:rsidP="00683711">
      <w:pPr>
        <w:widowControl w:val="0"/>
        <w:spacing w:after="0" w:line="240" w:lineRule="auto"/>
        <w:ind w:left="1701"/>
        <w:jc w:val="both"/>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Tel: +44(0)30 679 35353</w:t>
      </w:r>
    </w:p>
    <w:p w14:paraId="78BEA4D0" w14:textId="77777777" w:rsidR="00683711" w:rsidRPr="00683711" w:rsidRDefault="004A78B1" w:rsidP="00683711">
      <w:pPr>
        <w:widowControl w:val="0"/>
        <w:tabs>
          <w:tab w:val="left" w:pos="567"/>
          <w:tab w:val="left" w:pos="1134"/>
          <w:tab w:val="left" w:pos="1701"/>
        </w:tabs>
        <w:spacing w:before="120" w:after="120" w:line="240" w:lineRule="auto"/>
        <w:ind w:left="1134" w:firstLine="567"/>
        <w:jc w:val="both"/>
        <w:rPr>
          <w:rFonts w:ascii="Arial" w:eastAsia="Times New Roman" w:hAnsi="Arial" w:cs="Arial"/>
          <w:color w:val="000000"/>
          <w:sz w:val="20"/>
          <w:szCs w:val="20"/>
          <w:lang w:eastAsia="en-GB"/>
        </w:rPr>
      </w:pPr>
      <w:hyperlink r:id="rId35" w:history="1">
        <w:r w:rsidR="00683711" w:rsidRPr="00683711">
          <w:rPr>
            <w:rFonts w:ascii="Arial" w:eastAsia="Times New Roman" w:hAnsi="Arial" w:cs="Arial"/>
            <w:color w:val="0000FF"/>
            <w:sz w:val="20"/>
            <w:szCs w:val="20"/>
            <w:u w:val="single"/>
            <w:lang w:eastAsia="en-GB"/>
          </w:rPr>
          <w:t>DESIMOCSCP-TLS-Pkg@mod.uk</w:t>
        </w:r>
      </w:hyperlink>
    </w:p>
    <w:p w14:paraId="44C5C0F7" w14:textId="77777777" w:rsidR="00683711" w:rsidRPr="00683711" w:rsidRDefault="00683711" w:rsidP="00683711">
      <w:pPr>
        <w:widowControl w:val="0"/>
        <w:numPr>
          <w:ilvl w:val="2"/>
          <w:numId w:val="15"/>
        </w:numPr>
        <w:tabs>
          <w:tab w:val="clear" w:pos="2370"/>
          <w:tab w:val="num" w:pos="2550"/>
        </w:tabs>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Military Level packages shall be designed to comply with the relevant requirements of DEF STAN 81-041; testing to DEF STAN 81-041 (Part 3) or DEF STAN 00-035.  Packaging designs shall be prepared on a Services Packaging Instruction Sheet (SPIS), in accordance with DEF STAN 81-041 (Part 4);</w:t>
      </w:r>
    </w:p>
    <w:p w14:paraId="718891E1" w14:textId="77777777" w:rsidR="00683711" w:rsidRPr="00683711" w:rsidRDefault="00683711" w:rsidP="00683711">
      <w:pPr>
        <w:widowControl w:val="0"/>
        <w:numPr>
          <w:ilvl w:val="2"/>
          <w:numId w:val="15"/>
        </w:numPr>
        <w:tabs>
          <w:tab w:val="clear" w:pos="2370"/>
          <w:tab w:val="num" w:pos="2550"/>
        </w:tabs>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all Packaging contractors on receipt of a requirement shall search SPIN; or apply for a search of SPIN to establish the SPIS status (using DEFFORM 129a ‘</w:t>
      </w:r>
      <w:r w:rsidRPr="00683711">
        <w:rPr>
          <w:rFonts w:ascii="Arial" w:eastAsia="Times New Roman" w:hAnsi="Arial" w:cs="Arial"/>
          <w:sz w:val="20"/>
          <w:szCs w:val="20"/>
          <w:lang w:eastAsia="en-GB"/>
        </w:rPr>
        <w:t xml:space="preserve">Application for Packaging Designs or their </w:t>
      </w:r>
      <w:r w:rsidRPr="00683711">
        <w:rPr>
          <w:rFonts w:ascii="Arial" w:eastAsia="Times New Roman" w:hAnsi="Arial" w:cs="Arial"/>
          <w:color w:val="000000"/>
          <w:sz w:val="20"/>
          <w:szCs w:val="20"/>
          <w:lang w:eastAsia="en-GB"/>
        </w:rPr>
        <w:t>Status’, media format as per clause B7.g);</w:t>
      </w:r>
    </w:p>
    <w:p w14:paraId="1F514FE3" w14:textId="77777777" w:rsidR="00683711" w:rsidRPr="00683711" w:rsidRDefault="00683711" w:rsidP="00683711">
      <w:pPr>
        <w:widowControl w:val="0"/>
        <w:numPr>
          <w:ilvl w:val="2"/>
          <w:numId w:val="15"/>
        </w:numPr>
        <w:tabs>
          <w:tab w:val="clear" w:pos="2370"/>
          <w:tab w:val="num" w:pos="2550"/>
        </w:tabs>
        <w:spacing w:before="120" w:after="120" w:line="240" w:lineRule="auto"/>
        <w:ind w:left="1134" w:firstLine="0"/>
        <w:jc w:val="both"/>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new designs shall not be made where there is an existing usable SPIS, or one that may be easily modified; </w:t>
      </w:r>
    </w:p>
    <w:p w14:paraId="0D728791" w14:textId="77777777" w:rsidR="00683711" w:rsidRPr="00683711" w:rsidRDefault="00683711" w:rsidP="00683711">
      <w:pPr>
        <w:widowControl w:val="0"/>
        <w:numPr>
          <w:ilvl w:val="2"/>
          <w:numId w:val="15"/>
        </w:numPr>
        <w:tabs>
          <w:tab w:val="clear" w:pos="2370"/>
          <w:tab w:val="num" w:pos="2550"/>
        </w:tabs>
        <w:spacing w:before="120" w:after="120" w:line="240" w:lineRule="auto"/>
        <w:ind w:left="1134" w:firstLine="0"/>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where</w:t>
      </w:r>
      <w:proofErr w:type="gramEnd"/>
      <w:r w:rsidRPr="00683711">
        <w:rPr>
          <w:rFonts w:ascii="Arial" w:eastAsia="Times New Roman" w:hAnsi="Arial" w:cs="Arial"/>
          <w:color w:val="000000"/>
          <w:sz w:val="20"/>
          <w:szCs w:val="20"/>
          <w:lang w:eastAsia="en-GB"/>
        </w:rPr>
        <w:t xml:space="preserve"> there is a usable Standard Family Specification (SFS), it shall be </w:t>
      </w:r>
      <w:r w:rsidRPr="00683711">
        <w:rPr>
          <w:rFonts w:ascii="Arial" w:eastAsia="Times New Roman" w:hAnsi="Arial" w:cs="Arial"/>
          <w:color w:val="000000"/>
          <w:sz w:val="20"/>
          <w:szCs w:val="20"/>
          <w:lang w:eastAsia="en-GB"/>
        </w:rPr>
        <w:lastRenderedPageBreak/>
        <w:t>used in place of a SPIS design unless otherwise stated in this Contract.  When an SFS is used or replaces a SPIS design, the Contractor shall upload this information as with SPIS, see clause B7.f);</w:t>
      </w:r>
    </w:p>
    <w:p w14:paraId="7DC77FD1" w14:textId="77777777" w:rsidR="00683711" w:rsidRPr="00683711" w:rsidRDefault="00683711" w:rsidP="00683711">
      <w:pPr>
        <w:widowControl w:val="0"/>
        <w:numPr>
          <w:ilvl w:val="2"/>
          <w:numId w:val="15"/>
        </w:numPr>
        <w:tabs>
          <w:tab w:val="clear" w:pos="2370"/>
          <w:tab w:val="num" w:pos="2550"/>
        </w:tabs>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all SPIS, new or modified (and associated documentation) shall on completion be provided for uploading on to SPIN in the agreed electronic format;  </w:t>
      </w:r>
    </w:p>
    <w:p w14:paraId="697F7354" w14:textId="77777777" w:rsidR="00683711" w:rsidRPr="00683711" w:rsidRDefault="00683711" w:rsidP="00683711">
      <w:pPr>
        <w:widowControl w:val="0"/>
        <w:numPr>
          <w:ilvl w:val="2"/>
          <w:numId w:val="15"/>
        </w:numPr>
        <w:tabs>
          <w:tab w:val="clear" w:pos="2370"/>
          <w:tab w:val="num" w:pos="2550"/>
        </w:tabs>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default electronic media format of a SPIS shall be Adobe "PDF" compatible with SPIN requirements; </w:t>
      </w:r>
    </w:p>
    <w:p w14:paraId="597847D6" w14:textId="77777777" w:rsidR="00683711" w:rsidRPr="00683711" w:rsidRDefault="00683711" w:rsidP="00683711">
      <w:pPr>
        <w:keepLines/>
        <w:widowControl w:val="0"/>
        <w:numPr>
          <w:ilvl w:val="2"/>
          <w:numId w:val="15"/>
        </w:numPr>
        <w:tabs>
          <w:tab w:val="clear" w:pos="2370"/>
          <w:tab w:val="num" w:pos="2550"/>
        </w:tabs>
        <w:spacing w:before="120" w:after="120" w:line="240" w:lineRule="auto"/>
        <w:ind w:left="1134" w:firstLine="0"/>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manufacture</w:t>
      </w:r>
      <w:proofErr w:type="gramEnd"/>
      <w:r w:rsidRPr="00683711">
        <w:rPr>
          <w:rFonts w:ascii="Arial" w:eastAsia="Times New Roman" w:hAnsi="Arial" w:cs="Arial"/>
          <w:color w:val="000000"/>
          <w:sz w:val="20"/>
          <w:szCs w:val="20"/>
          <w:lang w:eastAsia="en-GB"/>
        </w:rPr>
        <w:t xml:space="preserve"> of Military Level Packaging; where it is necessary to use a SPIS design then the packaging manufacturer should also be a certified contractor as per clause B7.a above.  The Packaging manufacturer is responsible for confirming that the design is suitable.</w:t>
      </w:r>
    </w:p>
    <w:p w14:paraId="7668D347" w14:textId="77777777" w:rsidR="00683711" w:rsidRPr="00683711" w:rsidRDefault="00683711" w:rsidP="00683711">
      <w:pPr>
        <w:widowControl w:val="0"/>
        <w:autoSpaceDE w:val="0"/>
        <w:autoSpaceDN w:val="0"/>
        <w:adjustRightInd w:val="0"/>
        <w:spacing w:before="120" w:after="120" w:line="240" w:lineRule="auto"/>
        <w:ind w:left="567"/>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p.</w:t>
      </w:r>
      <w:r w:rsidRPr="00683711">
        <w:rPr>
          <w:rFonts w:ascii="Arial" w:eastAsia="Times New Roman" w:hAnsi="Arial" w:cs="Arial"/>
          <w:color w:val="000000"/>
          <w:sz w:val="20"/>
          <w:szCs w:val="20"/>
          <w:lang w:eastAsia="en-GB"/>
        </w:rPr>
        <w:tab/>
        <w:t>The Authority shall retain all Intellectual Property Rights (IPR) relating to the designs unless otherwise agreed in writing.</w:t>
      </w:r>
    </w:p>
    <w:p w14:paraId="2E7E3245" w14:textId="77777777" w:rsidR="00683711" w:rsidRPr="00683711" w:rsidRDefault="00683711" w:rsidP="00683711">
      <w:pPr>
        <w:widowControl w:val="0"/>
        <w:autoSpaceDE w:val="0"/>
        <w:autoSpaceDN w:val="0"/>
        <w:adjustRightInd w:val="0"/>
        <w:spacing w:before="120" w:after="12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q.</w:t>
      </w:r>
      <w:r w:rsidRPr="00683711">
        <w:rPr>
          <w:rFonts w:ascii="Arial" w:eastAsia="Times New Roman" w:hAnsi="Arial" w:cs="Arial"/>
          <w:sz w:val="20"/>
          <w:szCs w:val="20"/>
          <w:lang w:eastAsia="en-GB"/>
        </w:rPr>
        <w:tab/>
        <w:t xml:space="preserve">If special jigs, tooling etc., are required for the production of military Packaging, the Contractor shall obtain written approval from the Authority’s Representative (Commercial) before providing them.  </w:t>
      </w:r>
    </w:p>
    <w:p w14:paraId="3A5B5510" w14:textId="77777777" w:rsidR="00683711" w:rsidRPr="00683711" w:rsidRDefault="00683711" w:rsidP="00C55A37">
      <w:pPr>
        <w:keepNext/>
        <w:widowControl w:val="0"/>
        <w:numPr>
          <w:ilvl w:val="0"/>
          <w:numId w:val="47"/>
        </w:numPr>
        <w:spacing w:before="120" w:after="120" w:line="240" w:lineRule="auto"/>
        <w:ind w:left="0" w:firstLine="0"/>
        <w:outlineLvl w:val="1"/>
        <w:rPr>
          <w:rFonts w:ascii="Arial" w:eastAsia="Times New Roman" w:hAnsi="Arial" w:cs="Arial"/>
          <w:b/>
          <w:iCs/>
          <w:lang w:eastAsia="en-GB"/>
        </w:rPr>
      </w:pPr>
      <w:bookmarkStart w:id="77" w:name="_Ref301168573"/>
      <w:bookmarkStart w:id="78" w:name="_Toc422462826"/>
      <w:r w:rsidRPr="00683711">
        <w:rPr>
          <w:rFonts w:ascii="Arial" w:eastAsia="Times New Roman" w:hAnsi="Arial" w:cs="Arial"/>
          <w:b/>
          <w:iCs/>
          <w:lang w:eastAsia="en-GB"/>
        </w:rPr>
        <w:t>Supply of Hazardous Material or Substance in Contractor Deliverables</w:t>
      </w:r>
      <w:bookmarkEnd w:id="77"/>
      <w:bookmarkEnd w:id="78"/>
    </w:p>
    <w:p w14:paraId="5CDB120A" w14:textId="77777777" w:rsidR="00683711" w:rsidRPr="00683711" w:rsidRDefault="00683711" w:rsidP="00C55A37">
      <w:pPr>
        <w:keepNext/>
        <w:widowControl w:val="0"/>
        <w:numPr>
          <w:ilvl w:val="0"/>
          <w:numId w:val="51"/>
        </w:numPr>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sz w:val="20"/>
          <w:szCs w:val="20"/>
          <w:lang w:eastAsia="en-GB"/>
        </w:rPr>
        <w:t>The Contractor shall establish if the Contractor Deliverables are, or contain, Dangerous Goods as defined in the Regulations set out in this condition.  Any that do shall be packaged for UK or worldwide shipment by all modes of transport in accordance with the following unless otherwise specified in Schedule 2 (Schedule of  Requirements):</w:t>
      </w:r>
    </w:p>
    <w:p w14:paraId="5B4FF18F"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color w:val="000000"/>
          <w:sz w:val="20"/>
          <w:szCs w:val="20"/>
          <w:lang w:eastAsia="en-GB"/>
        </w:rPr>
        <w:t>the Technical Instructions for the Safe Transport of Dangerous Goods by Air (ICAO), IATA Dangerous Goods Regulations;</w:t>
      </w:r>
    </w:p>
    <w:p w14:paraId="24F2D251"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International Maritime Dangerous Goods (IMDG) Code;</w:t>
      </w:r>
    </w:p>
    <w:p w14:paraId="127B3F53"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the Regulations Concerning the International Carriage of Dangerous Goods by Rail (RID); and</w:t>
      </w:r>
    </w:p>
    <w:p w14:paraId="1D391B16"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color w:val="000000"/>
          <w:sz w:val="20"/>
          <w:szCs w:val="20"/>
          <w:lang w:eastAsia="en-GB"/>
        </w:rPr>
        <w:t>the</w:t>
      </w:r>
      <w:proofErr w:type="gramEnd"/>
      <w:r w:rsidRPr="00683711">
        <w:rPr>
          <w:rFonts w:ascii="Arial" w:eastAsia="Times New Roman" w:hAnsi="Arial" w:cs="Arial"/>
          <w:color w:val="000000"/>
          <w:sz w:val="20"/>
          <w:szCs w:val="20"/>
          <w:lang w:eastAsia="en-GB"/>
        </w:rPr>
        <w:t xml:space="preserve"> European Agreement Concerning the International Carriage of Dangerous Goods by Road (ADR).</w:t>
      </w:r>
    </w:p>
    <w:p w14:paraId="32D0DCDB" w14:textId="77777777" w:rsidR="00683711" w:rsidRPr="00683711" w:rsidRDefault="00683711" w:rsidP="00C55A37">
      <w:pPr>
        <w:widowControl w:val="0"/>
        <w:numPr>
          <w:ilvl w:val="0"/>
          <w:numId w:val="51"/>
        </w:numPr>
        <w:spacing w:before="120" w:after="120" w:line="240" w:lineRule="auto"/>
        <w:ind w:left="567" w:firstLine="0"/>
        <w:rPr>
          <w:rFonts w:ascii="Arial" w:eastAsia="Times New Roman" w:hAnsi="Arial" w:cs="Arial"/>
          <w:szCs w:val="24"/>
          <w:lang w:eastAsia="en-GB"/>
        </w:rPr>
      </w:pPr>
      <w:r w:rsidRPr="00683711">
        <w:rPr>
          <w:rFonts w:ascii="Arial" w:eastAsia="Times New Roman" w:hAnsi="Arial" w:cs="Arial"/>
          <w:color w:val="000000"/>
          <w:sz w:val="20"/>
          <w:szCs w:val="20"/>
          <w:lang w:eastAsia="en-GB"/>
        </w:rPr>
        <w:t>Certification markings, incorporating the UN logo, the package code and other prescribed Information indicating that the package corresponds to the successfully designed type shall be marked on the Packaging in accordance with the relevant regulation.</w:t>
      </w:r>
    </w:p>
    <w:p w14:paraId="11B58A70" w14:textId="77777777" w:rsidR="00683711" w:rsidRPr="00683711" w:rsidRDefault="00683711" w:rsidP="00C55A37">
      <w:pPr>
        <w:widowControl w:val="0"/>
        <w:numPr>
          <w:ilvl w:val="0"/>
          <w:numId w:val="51"/>
        </w:numPr>
        <w:spacing w:before="120" w:after="120" w:line="240" w:lineRule="auto"/>
        <w:ind w:left="567" w:firstLine="0"/>
        <w:rPr>
          <w:rFonts w:ascii="Arial" w:eastAsia="Times New Roman" w:hAnsi="Arial" w:cs="Arial"/>
          <w:szCs w:val="24"/>
          <w:lang w:eastAsia="en-GB"/>
        </w:rPr>
      </w:pPr>
      <w:bookmarkStart w:id="79" w:name="_Ref286047126"/>
      <w:r w:rsidRPr="00683711">
        <w:rPr>
          <w:rFonts w:ascii="Arial" w:eastAsia="Times New Roman" w:hAnsi="Arial" w:cs="Arial"/>
          <w:sz w:val="20"/>
          <w:szCs w:val="20"/>
          <w:lang w:eastAsia="en-GB"/>
        </w:rPr>
        <w:t>As soon as possible and in any event within the period specified in Schedule 3 (Contract Data Sheet) (or if no such period is specified no later than one (1) month prior to the Delivery Date), the Contractor shall provide to the Authority’s Representatives in the manner and format prescribed in Schedule 3 (Contract Data Sheet) and Schedule 6:</w:t>
      </w:r>
      <w:bookmarkEnd w:id="79"/>
      <w:r w:rsidRPr="00683711">
        <w:rPr>
          <w:rFonts w:ascii="Arial" w:eastAsia="Times New Roman" w:hAnsi="Arial" w:cs="Arial"/>
          <w:szCs w:val="24"/>
          <w:lang w:eastAsia="en-GB"/>
        </w:rPr>
        <w:tab/>
      </w:r>
    </w:p>
    <w:p w14:paraId="7C8CAC19" w14:textId="77777777" w:rsidR="00683711" w:rsidRPr="00683711" w:rsidRDefault="00683711" w:rsidP="00C55A37">
      <w:pPr>
        <w:widowControl w:val="0"/>
        <w:numPr>
          <w:ilvl w:val="1"/>
          <w:numId w:val="50"/>
        </w:numPr>
        <w:autoSpaceDE w:val="0"/>
        <w:autoSpaceDN w:val="0"/>
        <w:adjustRightInd w:val="0"/>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a completed Schedule 6 (Hazardous Articles, Materials or Substances Supplied under the Contract: Data Requirements), confirming whether or not to the best of its knowledge any of the Contractor Deliverables are Hazardous Contractor Deliverables; and</w:t>
      </w:r>
    </w:p>
    <w:p w14:paraId="3BB32AE0" w14:textId="77777777" w:rsidR="00683711" w:rsidRPr="00683711" w:rsidRDefault="00683711" w:rsidP="00C55A37">
      <w:pPr>
        <w:widowControl w:val="0"/>
        <w:numPr>
          <w:ilvl w:val="1"/>
          <w:numId w:val="50"/>
        </w:numPr>
        <w:autoSpaceDE w:val="0"/>
        <w:autoSpaceDN w:val="0"/>
        <w:adjustRightInd w:val="0"/>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for each Hazardous Contractor Deliverable, a Safety Data Sheet containing the data set out at clause B8.d, which shall be updated by the Contractor during the period of the Contract if it becomes aware of any new relevant data.</w:t>
      </w:r>
    </w:p>
    <w:p w14:paraId="6380AD83" w14:textId="77777777" w:rsidR="00683711" w:rsidRPr="00683711" w:rsidRDefault="00683711" w:rsidP="00C55A37">
      <w:pPr>
        <w:keepLines/>
        <w:widowControl w:val="0"/>
        <w:numPr>
          <w:ilvl w:val="0"/>
          <w:numId w:val="51"/>
        </w:numPr>
        <w:spacing w:before="120" w:after="120" w:line="240" w:lineRule="auto"/>
        <w:ind w:left="567" w:firstLine="0"/>
        <w:rPr>
          <w:rFonts w:ascii="Arial" w:eastAsia="Times New Roman" w:hAnsi="Arial" w:cs="Arial"/>
          <w:sz w:val="20"/>
          <w:szCs w:val="20"/>
          <w:lang w:eastAsia="en-GB"/>
        </w:rPr>
      </w:pPr>
      <w:bookmarkStart w:id="80" w:name="_Ref286057466"/>
      <w:r w:rsidRPr="00683711">
        <w:rPr>
          <w:rFonts w:ascii="Arial" w:eastAsia="Times New Roman" w:hAnsi="Arial" w:cs="Arial"/>
          <w:sz w:val="20"/>
          <w:szCs w:val="20"/>
          <w:lang w:eastAsia="en-GB"/>
        </w:rPr>
        <w:t xml:space="preserve">Safety Data Sheets if required under clause B8.c shall be provided in accordance with the REACH Regulations (EC) No 1907/2006 and any additional Information required by the Health and Safety at Work </w:t>
      </w:r>
      <w:proofErr w:type="spellStart"/>
      <w:r w:rsidRPr="00683711">
        <w:rPr>
          <w:rFonts w:ascii="Arial" w:eastAsia="Times New Roman" w:hAnsi="Arial" w:cs="Arial"/>
          <w:sz w:val="20"/>
          <w:szCs w:val="20"/>
          <w:lang w:eastAsia="en-GB"/>
        </w:rPr>
        <w:t>etc</w:t>
      </w:r>
      <w:proofErr w:type="spellEnd"/>
      <w:r w:rsidRPr="00683711">
        <w:rPr>
          <w:rFonts w:ascii="Arial" w:eastAsia="Times New Roman" w:hAnsi="Arial" w:cs="Arial"/>
          <w:sz w:val="20"/>
          <w:szCs w:val="20"/>
          <w:lang w:eastAsia="en-GB"/>
        </w:rPr>
        <w:t xml:space="preserve"> Act 1974 and shall contain:</w:t>
      </w:r>
      <w:bookmarkEnd w:id="80"/>
    </w:p>
    <w:p w14:paraId="5A8D6822" w14:textId="77777777" w:rsidR="00683711" w:rsidRPr="00683711" w:rsidRDefault="00683711" w:rsidP="00C55A37">
      <w:pPr>
        <w:widowControl w:val="0"/>
        <w:numPr>
          <w:ilvl w:val="1"/>
          <w:numId w:val="51"/>
        </w:numPr>
        <w:autoSpaceDE w:val="0"/>
        <w:autoSpaceDN w:val="0"/>
        <w:adjustRightInd w:val="0"/>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Information required by the Chemicals (Hazardous Information and Packaging for Supply) (CHIP) Regulations 2009 and / or the Classification, Labelling and Packaging (CLP) Regulation 1272/2008 (whichever is applicable) or any replacement thereof; and</w:t>
      </w:r>
    </w:p>
    <w:p w14:paraId="7DE0CF9E" w14:textId="77777777" w:rsidR="00683711" w:rsidRPr="00683711" w:rsidRDefault="00683711" w:rsidP="00C55A37">
      <w:pPr>
        <w:widowControl w:val="0"/>
        <w:numPr>
          <w:ilvl w:val="1"/>
          <w:numId w:val="51"/>
        </w:numPr>
        <w:autoSpaceDE w:val="0"/>
        <w:autoSpaceDN w:val="0"/>
        <w:adjustRightInd w:val="0"/>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color w:val="000000"/>
          <w:sz w:val="20"/>
          <w:szCs w:val="20"/>
          <w:lang w:eastAsia="en-GB"/>
        </w:rPr>
        <w:t xml:space="preserve">where the Hazardous Contractor Deliverable is, contains or embodies a </w:t>
      </w:r>
      <w:r w:rsidRPr="00683711">
        <w:rPr>
          <w:rFonts w:ascii="Arial" w:eastAsia="Times New Roman" w:hAnsi="Arial" w:cs="Arial"/>
          <w:sz w:val="20"/>
          <w:szCs w:val="20"/>
          <w:lang w:eastAsia="en-GB"/>
        </w:rPr>
        <w:t>Radioactive substance as defined in the Ionising Radiation Regulations SI 1999/3232, details of the activity, substance and form (including any isotope); and</w:t>
      </w:r>
    </w:p>
    <w:p w14:paraId="3489D67D" w14:textId="77777777" w:rsidR="00683711" w:rsidRPr="00683711" w:rsidRDefault="00683711" w:rsidP="00C55A37">
      <w:pPr>
        <w:widowControl w:val="0"/>
        <w:numPr>
          <w:ilvl w:val="1"/>
          <w:numId w:val="51"/>
        </w:numPr>
        <w:autoSpaceDE w:val="0"/>
        <w:autoSpaceDN w:val="0"/>
        <w:adjustRightInd w:val="0"/>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where the Hazardous Contractor Deliverable has magnetic properties, details of the magnetic flux density at a defined distance, for the condition in which it is packed;</w:t>
      </w:r>
    </w:p>
    <w:p w14:paraId="26F63714" w14:textId="77777777" w:rsidR="00683711" w:rsidRPr="00683711" w:rsidRDefault="00683711" w:rsidP="00C55A37">
      <w:pPr>
        <w:widowControl w:val="0"/>
        <w:numPr>
          <w:ilvl w:val="1"/>
          <w:numId w:val="51"/>
        </w:numPr>
        <w:autoSpaceDE w:val="0"/>
        <w:autoSpaceDN w:val="0"/>
        <w:adjustRightInd w:val="0"/>
        <w:spacing w:before="120" w:after="120" w:line="240" w:lineRule="auto"/>
        <w:ind w:left="1134" w:firstLine="0"/>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where</w:t>
      </w:r>
      <w:proofErr w:type="gramEnd"/>
      <w:r w:rsidRPr="00683711">
        <w:rPr>
          <w:rFonts w:ascii="Arial" w:eastAsia="Times New Roman" w:hAnsi="Arial" w:cs="Arial"/>
          <w:color w:val="000000"/>
          <w:sz w:val="20"/>
          <w:szCs w:val="20"/>
          <w:lang w:eastAsia="en-GB"/>
        </w:rPr>
        <w:t xml:space="preserve"> the Hazardous Contractor Deliverables are ordnance, munitions or </w:t>
      </w:r>
      <w:r w:rsidRPr="00683711">
        <w:rPr>
          <w:rFonts w:ascii="Arial" w:eastAsia="Times New Roman" w:hAnsi="Arial" w:cs="Arial"/>
          <w:color w:val="000000"/>
          <w:sz w:val="20"/>
          <w:szCs w:val="20"/>
          <w:lang w:eastAsia="en-GB"/>
        </w:rPr>
        <w:lastRenderedPageBreak/>
        <w:t>explosives, in addition to the requirements of CHIP and / or the CLP Regulation 1272 / 2008 and REACH the Contractor shall comply with hazard reporting requirements of DEF STAN 07-085 Design Requirements for Weapons and Associated Systems.</w:t>
      </w:r>
    </w:p>
    <w:p w14:paraId="4EABC08C" w14:textId="77777777" w:rsidR="00683711" w:rsidRPr="00683711" w:rsidRDefault="00683711" w:rsidP="00C55A37">
      <w:pPr>
        <w:keepLines/>
        <w:widowControl w:val="0"/>
        <w:numPr>
          <w:ilvl w:val="0"/>
          <w:numId w:val="51"/>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shall retain its own copies of the Safety Data Sheets provided to the Authority in accordance with clause B8.d for four (4) years after the end of the Contract and shall make them available to the Authority’s Representatives on request.</w:t>
      </w:r>
    </w:p>
    <w:p w14:paraId="2E06A33C" w14:textId="77777777" w:rsidR="00683711" w:rsidRPr="00683711" w:rsidRDefault="00683711" w:rsidP="00C55A37">
      <w:pPr>
        <w:keepLines/>
        <w:widowControl w:val="0"/>
        <w:numPr>
          <w:ilvl w:val="0"/>
          <w:numId w:val="51"/>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Nothing in this condition B8 reduces or limits any statutory or legal obligation of the Authority or the Contractor.</w:t>
      </w:r>
    </w:p>
    <w:p w14:paraId="4FB10F9C" w14:textId="77777777" w:rsidR="00683711" w:rsidRPr="00683711" w:rsidRDefault="00683711" w:rsidP="00C55A37">
      <w:pPr>
        <w:keepNext/>
        <w:widowControl w:val="0"/>
        <w:numPr>
          <w:ilvl w:val="0"/>
          <w:numId w:val="47"/>
        </w:numPr>
        <w:spacing w:before="120" w:after="120" w:line="240" w:lineRule="auto"/>
        <w:ind w:left="0" w:firstLine="0"/>
        <w:outlineLvl w:val="1"/>
        <w:rPr>
          <w:rFonts w:ascii="Arial" w:eastAsia="Times New Roman" w:hAnsi="Arial" w:cs="Arial"/>
          <w:b/>
          <w:iCs/>
          <w:lang w:eastAsia="en-GB"/>
        </w:rPr>
      </w:pPr>
      <w:bookmarkStart w:id="81" w:name="_Toc422462827"/>
      <w:r w:rsidRPr="00683711">
        <w:rPr>
          <w:rFonts w:ascii="Arial" w:eastAsia="Times New Roman" w:hAnsi="Arial" w:cs="Arial"/>
          <w:b/>
          <w:iCs/>
          <w:lang w:eastAsia="en-GB"/>
        </w:rPr>
        <w:t>Timber and Wood-Derived Products</w:t>
      </w:r>
      <w:bookmarkEnd w:id="81"/>
    </w:p>
    <w:p w14:paraId="56B0B334" w14:textId="77777777" w:rsidR="00683711" w:rsidRPr="00683711" w:rsidRDefault="00683711" w:rsidP="00C55A37">
      <w:pPr>
        <w:widowControl w:val="0"/>
        <w:numPr>
          <w:ilvl w:val="1"/>
          <w:numId w:val="47"/>
        </w:numPr>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All Timber and Wood-Derived Products supplied by the Contractor under the Contract: </w:t>
      </w:r>
    </w:p>
    <w:p w14:paraId="53D7C26F" w14:textId="77777777" w:rsidR="00683711" w:rsidRPr="00683711" w:rsidRDefault="00683711" w:rsidP="00C55A37">
      <w:pPr>
        <w:widowControl w:val="0"/>
        <w:numPr>
          <w:ilvl w:val="1"/>
          <w:numId w:val="51"/>
        </w:numPr>
        <w:autoSpaceDE w:val="0"/>
        <w:autoSpaceDN w:val="0"/>
        <w:adjustRightInd w:val="0"/>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shall comply with the Contract Specification; and </w:t>
      </w:r>
    </w:p>
    <w:p w14:paraId="174AEF6C" w14:textId="77777777" w:rsidR="00683711" w:rsidRPr="00683711" w:rsidRDefault="00683711" w:rsidP="00C55A37">
      <w:pPr>
        <w:keepNext/>
        <w:widowControl w:val="0"/>
        <w:numPr>
          <w:ilvl w:val="1"/>
          <w:numId w:val="51"/>
        </w:numPr>
        <w:autoSpaceDE w:val="0"/>
        <w:autoSpaceDN w:val="0"/>
        <w:adjustRightInd w:val="0"/>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must originate either: </w:t>
      </w:r>
    </w:p>
    <w:p w14:paraId="30CFC692" w14:textId="77777777" w:rsidR="00683711" w:rsidRPr="00683711" w:rsidRDefault="00683711" w:rsidP="00C55A37">
      <w:pPr>
        <w:widowControl w:val="0"/>
        <w:numPr>
          <w:ilvl w:val="3"/>
          <w:numId w:val="47"/>
        </w:numPr>
        <w:autoSpaceDE w:val="0"/>
        <w:autoSpaceDN w:val="0"/>
        <w:adjustRightInd w:val="0"/>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from a Legal and Sustainable source; or</w:t>
      </w:r>
    </w:p>
    <w:p w14:paraId="2E019BB1" w14:textId="77777777" w:rsidR="00683711" w:rsidRPr="00683711" w:rsidRDefault="00683711" w:rsidP="00C55A37">
      <w:pPr>
        <w:widowControl w:val="0"/>
        <w:numPr>
          <w:ilvl w:val="3"/>
          <w:numId w:val="47"/>
        </w:numPr>
        <w:autoSpaceDE w:val="0"/>
        <w:autoSpaceDN w:val="0"/>
        <w:adjustRightInd w:val="0"/>
        <w:spacing w:before="120" w:after="120" w:line="240" w:lineRule="auto"/>
        <w:ind w:left="1701"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from</w:t>
      </w:r>
      <w:proofErr w:type="gramEnd"/>
      <w:r w:rsidRPr="00683711">
        <w:rPr>
          <w:rFonts w:ascii="Arial" w:eastAsia="Times New Roman" w:hAnsi="Arial" w:cs="Arial"/>
          <w:sz w:val="20"/>
          <w:szCs w:val="20"/>
          <w:lang w:eastAsia="en-GB"/>
        </w:rPr>
        <w:t xml:space="preserve"> a FLEGT-licensed or equivalent source.</w:t>
      </w:r>
    </w:p>
    <w:p w14:paraId="0EBEA82D" w14:textId="77777777" w:rsidR="00683711" w:rsidRPr="00683711" w:rsidRDefault="00683711" w:rsidP="00C55A37">
      <w:pPr>
        <w:keepNext/>
        <w:keepLines/>
        <w:widowControl w:val="0"/>
        <w:numPr>
          <w:ilvl w:val="1"/>
          <w:numId w:val="47"/>
        </w:numPr>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In addition to the requirements of clause B9.a above, all Timber and Wood-Derived Products supplied by the Contractor under the Contract shall originate from a forest source where management of the forest has full regard for:</w:t>
      </w:r>
    </w:p>
    <w:p w14:paraId="434675C7" w14:textId="77777777" w:rsidR="00683711" w:rsidRPr="00683711" w:rsidRDefault="00683711" w:rsidP="00683711">
      <w:pPr>
        <w:widowControl w:val="0"/>
        <w:numPr>
          <w:ilvl w:val="0"/>
          <w:numId w:val="18"/>
        </w:numPr>
        <w:tabs>
          <w:tab w:val="num" w:pos="1134"/>
        </w:tabs>
        <w:autoSpaceDE w:val="0"/>
        <w:autoSpaceDN w:val="0"/>
        <w:adjustRightInd w:val="0"/>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identification, documentation and respect of legal, customary and traditional tenure and use rights related to the forest;</w:t>
      </w:r>
    </w:p>
    <w:p w14:paraId="01212C50" w14:textId="77777777" w:rsidR="00683711" w:rsidRPr="00683711" w:rsidRDefault="00683711" w:rsidP="00683711">
      <w:pPr>
        <w:widowControl w:val="0"/>
        <w:numPr>
          <w:ilvl w:val="0"/>
          <w:numId w:val="18"/>
        </w:numPr>
        <w:tabs>
          <w:tab w:val="num" w:pos="1134"/>
        </w:tabs>
        <w:autoSpaceDE w:val="0"/>
        <w:autoSpaceDN w:val="0"/>
        <w:adjustRightInd w:val="0"/>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mechanisms</w:t>
      </w:r>
      <w:proofErr w:type="gramEnd"/>
      <w:r w:rsidRPr="00683711">
        <w:rPr>
          <w:rFonts w:ascii="Arial" w:eastAsia="Times New Roman" w:hAnsi="Arial" w:cs="Arial"/>
          <w:sz w:val="20"/>
          <w:szCs w:val="20"/>
          <w:lang w:eastAsia="en-GB"/>
        </w:rPr>
        <w:t xml:space="preserve"> for resolving grievances and disputes including those relating to tenure and use rights, to forest management practices and to work conditions; and safeguarding the basic labour rights and health and safety of forest workers.</w:t>
      </w:r>
    </w:p>
    <w:p w14:paraId="70ADA471" w14:textId="77777777" w:rsidR="00683711" w:rsidRPr="00683711" w:rsidRDefault="00683711" w:rsidP="00C55A37">
      <w:pPr>
        <w:widowControl w:val="0"/>
        <w:numPr>
          <w:ilvl w:val="1"/>
          <w:numId w:val="47"/>
        </w:numPr>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If requested by the Authority, the Contractor shall provide to the Authority Evidence that the Timber and Wood-Derived Products supplied to the Authority under the Contract complies with the requirements of clause B9.a or B9.b or both.</w:t>
      </w:r>
    </w:p>
    <w:p w14:paraId="508A89C6" w14:textId="77777777" w:rsidR="00683711" w:rsidRPr="00683711" w:rsidRDefault="00683711" w:rsidP="00C55A37">
      <w:pPr>
        <w:widowControl w:val="0"/>
        <w:numPr>
          <w:ilvl w:val="1"/>
          <w:numId w:val="47"/>
        </w:numPr>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w:t>
      </w:r>
    </w:p>
    <w:p w14:paraId="6DD44692" w14:textId="77777777" w:rsidR="00683711" w:rsidRPr="00683711" w:rsidRDefault="00683711" w:rsidP="00C55A37">
      <w:pPr>
        <w:widowControl w:val="0"/>
        <w:numPr>
          <w:ilvl w:val="1"/>
          <w:numId w:val="47"/>
        </w:numPr>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If the Contractor has already provided the Authority with the Evidence required under clause B9.c, the Contractor may satisfy these requirements by giving details of the previous notification and confirming the Evidence remains valid and </w:t>
      </w:r>
      <w:proofErr w:type="gramStart"/>
      <w:r w:rsidRPr="00683711">
        <w:rPr>
          <w:rFonts w:ascii="Arial" w:eastAsia="Times New Roman" w:hAnsi="Arial" w:cs="Arial"/>
          <w:sz w:val="20"/>
          <w:szCs w:val="20"/>
          <w:lang w:eastAsia="en-GB"/>
        </w:rPr>
        <w:t>satisfy</w:t>
      </w:r>
      <w:proofErr w:type="gramEnd"/>
      <w:r w:rsidRPr="00683711">
        <w:rPr>
          <w:rFonts w:ascii="Arial" w:eastAsia="Times New Roman" w:hAnsi="Arial" w:cs="Arial"/>
          <w:sz w:val="20"/>
          <w:szCs w:val="20"/>
          <w:lang w:eastAsia="en-GB"/>
        </w:rPr>
        <w:t xml:space="preserve"> the provisions of clauses B9.a and B9.b.</w:t>
      </w:r>
    </w:p>
    <w:p w14:paraId="03A4407C" w14:textId="77777777" w:rsidR="00683711" w:rsidRPr="00683711" w:rsidRDefault="00683711" w:rsidP="00C55A37">
      <w:pPr>
        <w:widowControl w:val="0"/>
        <w:numPr>
          <w:ilvl w:val="1"/>
          <w:numId w:val="47"/>
        </w:numPr>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shall maintain records of all Timber and Wood-Derived Products delivered to and accepted by the Authority, in accordance with condition A23.</w:t>
      </w:r>
    </w:p>
    <w:p w14:paraId="4F4A88AC" w14:textId="77777777" w:rsidR="00683711" w:rsidRPr="00683711" w:rsidRDefault="00683711" w:rsidP="00683711">
      <w:pPr>
        <w:autoSpaceDE w:val="0"/>
        <w:autoSpaceDN w:val="0"/>
        <w:adjustRightInd w:val="0"/>
        <w:spacing w:after="0" w:line="240" w:lineRule="auto"/>
        <w:ind w:left="567"/>
        <w:rPr>
          <w:rFonts w:ascii="Arial" w:eastAsia="Calibri" w:hAnsi="Arial" w:cs="Arial"/>
          <w:sz w:val="20"/>
          <w:szCs w:val="20"/>
        </w:rPr>
      </w:pPr>
      <w:r w:rsidRPr="00683711">
        <w:rPr>
          <w:rFonts w:ascii="Arial" w:eastAsia="Calibri" w:hAnsi="Arial" w:cs="Arial"/>
          <w:sz w:val="20"/>
          <w:szCs w:val="20"/>
        </w:rPr>
        <w:t>g.</w:t>
      </w:r>
      <w:r w:rsidRPr="00683711">
        <w:rPr>
          <w:rFonts w:ascii="Arial" w:eastAsia="Calibri" w:hAnsi="Arial" w:cs="Arial"/>
          <w:sz w:val="20"/>
          <w:szCs w:val="20"/>
        </w:rPr>
        <w:tab/>
        <w:t>Notwithstanding clause B9.c, if exceptional circumstances render it strictly impractical for the Contractor to record Evidence of proof of timber origin for previously used Recycled Timber, the Contractor shall support the use of this Recycled Timber with:</w:t>
      </w:r>
    </w:p>
    <w:p w14:paraId="796A0E17" w14:textId="77777777" w:rsidR="00683711" w:rsidRPr="00683711" w:rsidRDefault="00683711" w:rsidP="00683711">
      <w:pPr>
        <w:autoSpaceDE w:val="0"/>
        <w:autoSpaceDN w:val="0"/>
        <w:adjustRightInd w:val="0"/>
        <w:spacing w:after="0" w:line="240" w:lineRule="auto"/>
        <w:ind w:left="567"/>
        <w:rPr>
          <w:rFonts w:ascii="Arial" w:eastAsia="Calibri" w:hAnsi="Arial" w:cs="Arial"/>
          <w:sz w:val="20"/>
          <w:szCs w:val="20"/>
        </w:rPr>
      </w:pPr>
    </w:p>
    <w:p w14:paraId="74AB7FDD" w14:textId="77777777" w:rsidR="00683711" w:rsidRPr="00683711" w:rsidRDefault="00683711" w:rsidP="00C55A37">
      <w:pPr>
        <w:widowControl w:val="0"/>
        <w:numPr>
          <w:ilvl w:val="0"/>
          <w:numId w:val="62"/>
        </w:numPr>
        <w:autoSpaceDE w:val="0"/>
        <w:autoSpaceDN w:val="0"/>
        <w:adjustRightInd w:val="0"/>
        <w:spacing w:before="120" w:after="120" w:line="240" w:lineRule="auto"/>
        <w:ind w:left="1134"/>
        <w:rPr>
          <w:rFonts w:ascii="Arial" w:eastAsia="Calibri" w:hAnsi="Arial" w:cs="Arial"/>
          <w:sz w:val="20"/>
          <w:szCs w:val="20"/>
        </w:rPr>
      </w:pPr>
      <w:r w:rsidRPr="00683711">
        <w:rPr>
          <w:rFonts w:ascii="Arial" w:eastAsia="Calibri" w:hAnsi="Arial" w:cs="Arial"/>
          <w:sz w:val="20"/>
          <w:szCs w:val="20"/>
        </w:rPr>
        <w:t>a record tracing the Recycled Timber to its previous end use as a standalone object or as part of a structure; and</w:t>
      </w:r>
    </w:p>
    <w:p w14:paraId="725536B2" w14:textId="77777777" w:rsidR="00683711" w:rsidRPr="00683711" w:rsidRDefault="00683711" w:rsidP="00C55A37">
      <w:pPr>
        <w:widowControl w:val="0"/>
        <w:numPr>
          <w:ilvl w:val="0"/>
          <w:numId w:val="62"/>
        </w:numPr>
        <w:autoSpaceDE w:val="0"/>
        <w:autoSpaceDN w:val="0"/>
        <w:adjustRightInd w:val="0"/>
        <w:spacing w:before="120" w:after="120" w:line="240" w:lineRule="auto"/>
        <w:ind w:left="1134"/>
        <w:rPr>
          <w:rFonts w:ascii="Arial" w:eastAsia="Calibri" w:hAnsi="Arial" w:cs="Arial"/>
          <w:sz w:val="20"/>
          <w:szCs w:val="20"/>
        </w:rPr>
      </w:pPr>
      <w:proofErr w:type="gramStart"/>
      <w:r w:rsidRPr="00683711">
        <w:rPr>
          <w:rFonts w:ascii="Arial" w:eastAsia="Calibri" w:hAnsi="Arial" w:cs="Arial"/>
          <w:sz w:val="20"/>
          <w:szCs w:val="20"/>
        </w:rPr>
        <w:t>an</w:t>
      </w:r>
      <w:proofErr w:type="gramEnd"/>
      <w:r w:rsidRPr="00683711">
        <w:rPr>
          <w:rFonts w:ascii="Arial" w:eastAsia="Calibri" w:hAnsi="Arial" w:cs="Arial"/>
          <w:sz w:val="20"/>
          <w:szCs w:val="20"/>
        </w:rPr>
        <w:t xml:space="preserve"> explanation of the circumstances that rendered it impractical to record Evidence of proof of timber origin.</w:t>
      </w:r>
    </w:p>
    <w:p w14:paraId="4A203CC8" w14:textId="77777777" w:rsidR="00683711" w:rsidRPr="00683711" w:rsidRDefault="00683711" w:rsidP="00683711">
      <w:pPr>
        <w:widowControl w:val="0"/>
        <w:autoSpaceDE w:val="0"/>
        <w:autoSpaceDN w:val="0"/>
        <w:adjustRightInd w:val="0"/>
        <w:spacing w:before="120" w:after="12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h.</w:t>
      </w:r>
      <w:r w:rsidRPr="00683711">
        <w:rPr>
          <w:rFonts w:ascii="Arial" w:eastAsia="Times New Roman" w:hAnsi="Arial" w:cs="Arial"/>
          <w:sz w:val="20"/>
          <w:szCs w:val="20"/>
          <w:lang w:eastAsia="en-GB"/>
        </w:rPr>
        <w:tab/>
        <w:t>The Authority reserves the right to decide, except where in the Authority’s opinion the timber supplied is incidental to the requirement and from a low risk source, whether the Evidence submitted to it demonstrates compliance with clause B9.a and B9.b, or both.  In the event that the Authority is not satisfied, the Contractor shall commission and meet the costs of an "Independent Verification" and resulting report that will:</w:t>
      </w:r>
    </w:p>
    <w:p w14:paraId="51C890B5" w14:textId="77777777" w:rsidR="00683711" w:rsidRPr="00683711" w:rsidRDefault="00683711" w:rsidP="00C55A37">
      <w:pPr>
        <w:widowControl w:val="0"/>
        <w:numPr>
          <w:ilvl w:val="0"/>
          <w:numId w:val="45"/>
        </w:numPr>
        <w:autoSpaceDE w:val="0"/>
        <w:autoSpaceDN w:val="0"/>
        <w:adjustRightInd w:val="0"/>
        <w:spacing w:before="120" w:after="120" w:line="240" w:lineRule="auto"/>
        <w:ind w:left="1134" w:firstLine="0"/>
        <w:rPr>
          <w:rFonts w:ascii="Arial" w:eastAsia="Calibri" w:hAnsi="Arial" w:cs="Arial"/>
          <w:sz w:val="20"/>
          <w:szCs w:val="20"/>
        </w:rPr>
      </w:pPr>
      <w:r w:rsidRPr="00683711">
        <w:rPr>
          <w:rFonts w:ascii="Arial" w:eastAsia="Calibri" w:hAnsi="Arial" w:cs="Arial"/>
          <w:sz w:val="20"/>
          <w:szCs w:val="20"/>
        </w:rPr>
        <w:t xml:space="preserve">verify the forest source of the timber or wood; and </w:t>
      </w:r>
    </w:p>
    <w:p w14:paraId="1664579B" w14:textId="77777777" w:rsidR="00683711" w:rsidRPr="00683711" w:rsidRDefault="00683711" w:rsidP="00C55A37">
      <w:pPr>
        <w:widowControl w:val="0"/>
        <w:numPr>
          <w:ilvl w:val="0"/>
          <w:numId w:val="45"/>
        </w:numPr>
        <w:autoSpaceDE w:val="0"/>
        <w:autoSpaceDN w:val="0"/>
        <w:adjustRightInd w:val="0"/>
        <w:spacing w:before="120" w:after="120" w:line="240" w:lineRule="auto"/>
        <w:ind w:left="1134" w:firstLine="0"/>
        <w:rPr>
          <w:rFonts w:ascii="Arial" w:eastAsia="Calibri" w:hAnsi="Arial" w:cs="Arial"/>
          <w:sz w:val="20"/>
          <w:szCs w:val="20"/>
        </w:rPr>
      </w:pPr>
      <w:proofErr w:type="gramStart"/>
      <w:r w:rsidRPr="00683711">
        <w:rPr>
          <w:rFonts w:ascii="Arial" w:eastAsia="Calibri" w:hAnsi="Arial" w:cs="Arial"/>
          <w:sz w:val="20"/>
          <w:szCs w:val="20"/>
        </w:rPr>
        <w:t>assess</w:t>
      </w:r>
      <w:proofErr w:type="gramEnd"/>
      <w:r w:rsidRPr="00683711">
        <w:rPr>
          <w:rFonts w:ascii="Arial" w:eastAsia="Calibri" w:hAnsi="Arial" w:cs="Arial"/>
          <w:sz w:val="20"/>
          <w:szCs w:val="20"/>
        </w:rPr>
        <w:t xml:space="preserve"> whether the source meets the relevant criteria of clause B9.b.</w:t>
      </w:r>
    </w:p>
    <w:p w14:paraId="2281A5B5" w14:textId="77777777" w:rsidR="00683711" w:rsidRPr="00683711" w:rsidRDefault="00683711" w:rsidP="00683711">
      <w:pPr>
        <w:widowControl w:val="0"/>
        <w:autoSpaceDE w:val="0"/>
        <w:autoSpaceDN w:val="0"/>
        <w:adjustRightInd w:val="0"/>
        <w:spacing w:before="120" w:after="12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i.</w:t>
      </w:r>
      <w:r w:rsidRPr="00683711">
        <w:rPr>
          <w:rFonts w:ascii="Arial" w:eastAsia="Times New Roman" w:hAnsi="Arial" w:cs="Arial"/>
          <w:sz w:val="20"/>
          <w:szCs w:val="20"/>
          <w:lang w:eastAsia="en-GB"/>
        </w:rPr>
        <w:tab/>
        <w:t xml:space="preserve">The statistical reporting requirement at clause B9.j applies to all Timber and Wood-Derived Products delivered under the Contract.  The Authority reserves the right to amend the </w:t>
      </w:r>
      <w:r w:rsidRPr="00683711">
        <w:rPr>
          <w:rFonts w:ascii="Arial" w:eastAsia="Times New Roman" w:hAnsi="Arial" w:cs="Arial"/>
          <w:sz w:val="20"/>
          <w:szCs w:val="20"/>
          <w:lang w:eastAsia="en-GB"/>
        </w:rPr>
        <w:lastRenderedPageBreak/>
        <w:t>requirement for statistical reporting, in the event that the UK Government changes the requirement for reporting compliance with the Government Timber Procurement Policy.  Amendments to the statistical reporting requirement will be made in accordance with condition A2.</w:t>
      </w:r>
    </w:p>
    <w:p w14:paraId="62BEE6C5" w14:textId="77777777" w:rsidR="00683711" w:rsidRPr="00683711" w:rsidRDefault="00683711" w:rsidP="00683711">
      <w:pPr>
        <w:widowControl w:val="0"/>
        <w:autoSpaceDE w:val="0"/>
        <w:autoSpaceDN w:val="0"/>
        <w:adjustRightInd w:val="0"/>
        <w:spacing w:before="120" w:after="120" w:line="240" w:lineRule="auto"/>
        <w:ind w:left="567"/>
        <w:rPr>
          <w:rFonts w:ascii="Arial" w:eastAsia="Calibri" w:hAnsi="Arial" w:cs="Arial"/>
          <w:sz w:val="20"/>
          <w:szCs w:val="20"/>
        </w:rPr>
      </w:pPr>
      <w:r w:rsidRPr="00683711">
        <w:rPr>
          <w:rFonts w:ascii="Arial" w:eastAsia="Calibri" w:hAnsi="Arial" w:cs="Arial"/>
          <w:sz w:val="20"/>
          <w:szCs w:val="20"/>
        </w:rPr>
        <w:t>j.</w:t>
      </w:r>
      <w:r w:rsidRPr="00683711">
        <w:rPr>
          <w:rFonts w:ascii="Arial" w:eastAsia="Calibri" w:hAnsi="Arial" w:cs="Arial"/>
          <w:sz w:val="20"/>
          <w:szCs w:val="20"/>
        </w:rPr>
        <w:tab/>
        <w:t>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or in respect of each Order in the case of an Framework Agreement, or at such other frequency as stated in the Contract.  The Contractor shall send all completed Schedule 7s (Timber and Wood-Derived Products Supplied under the Contract: Data Requirements), including Nil Returns where appropriate, to the Authority’s Commercial Branch identified in the Appendix to Contract.</w:t>
      </w:r>
    </w:p>
    <w:p w14:paraId="50A8017C" w14:textId="77777777" w:rsidR="00683711" w:rsidRPr="00683711" w:rsidRDefault="00683711" w:rsidP="00683711">
      <w:pPr>
        <w:keepLines/>
        <w:widowControl w:val="0"/>
        <w:autoSpaceDE w:val="0"/>
        <w:autoSpaceDN w:val="0"/>
        <w:adjustRightInd w:val="0"/>
        <w:spacing w:before="120" w:after="120" w:line="240" w:lineRule="auto"/>
        <w:ind w:left="567"/>
        <w:rPr>
          <w:rFonts w:ascii="Arial" w:eastAsia="Calibri" w:hAnsi="Arial" w:cs="Arial"/>
          <w:sz w:val="20"/>
          <w:szCs w:val="20"/>
        </w:rPr>
      </w:pPr>
      <w:r w:rsidRPr="00683711">
        <w:rPr>
          <w:rFonts w:ascii="Arial" w:eastAsia="Calibri" w:hAnsi="Arial" w:cs="Arial"/>
          <w:sz w:val="20"/>
          <w:szCs w:val="20"/>
        </w:rPr>
        <w:t>k.</w:t>
      </w:r>
      <w:r w:rsidRPr="00683711">
        <w:rPr>
          <w:rFonts w:ascii="Arial" w:eastAsia="Calibri" w:hAnsi="Arial" w:cs="Arial"/>
          <w:sz w:val="20"/>
          <w:szCs w:val="20"/>
        </w:rPr>
        <w:tab/>
        <w:t>The Schedule 7 (Timber and Wood-Derived Products Supplied under the Contract: Data Requirements) may be amended by the Authority from time to time, in accordance with condition A2.</w:t>
      </w:r>
    </w:p>
    <w:p w14:paraId="584DDDCB" w14:textId="77777777" w:rsidR="00683711" w:rsidRPr="00683711" w:rsidRDefault="00683711" w:rsidP="00683711">
      <w:pPr>
        <w:widowControl w:val="0"/>
        <w:autoSpaceDE w:val="0"/>
        <w:autoSpaceDN w:val="0"/>
        <w:adjustRightInd w:val="0"/>
        <w:spacing w:before="120" w:after="120" w:line="240" w:lineRule="auto"/>
        <w:ind w:left="567"/>
        <w:rPr>
          <w:rFonts w:ascii="Arial" w:eastAsia="Calibri" w:hAnsi="Arial" w:cs="Arial"/>
          <w:sz w:val="20"/>
          <w:szCs w:val="20"/>
        </w:rPr>
      </w:pPr>
      <w:r w:rsidRPr="00683711">
        <w:rPr>
          <w:rFonts w:ascii="Arial" w:eastAsia="Calibri" w:hAnsi="Arial" w:cs="Arial"/>
          <w:sz w:val="20"/>
          <w:szCs w:val="20"/>
        </w:rPr>
        <w:t>l.</w:t>
      </w:r>
      <w:r w:rsidRPr="00683711">
        <w:rPr>
          <w:rFonts w:ascii="Arial" w:eastAsia="Calibri" w:hAnsi="Arial" w:cs="Arial"/>
          <w:sz w:val="20"/>
          <w:szCs w:val="20"/>
        </w:rPr>
        <w:tab/>
        <w:t>The Contractor shall obtain any wood, other than processed wood, used in Packaging from:</w:t>
      </w:r>
    </w:p>
    <w:p w14:paraId="3E42963A"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companies that have a full registered status under the Forestry Commission and Timber Packaging and Pallet Confederation’s UK Wood Packaging Material Marking Programme (more detailed information can be accessed at </w:t>
      </w:r>
      <w:hyperlink r:id="rId36" w:history="1">
        <w:r w:rsidRPr="00683711">
          <w:rPr>
            <w:rFonts w:ascii="Arial" w:eastAsia="Times New Roman" w:hAnsi="Arial" w:cs="Arial"/>
            <w:color w:val="000000"/>
            <w:sz w:val="20"/>
            <w:szCs w:val="20"/>
            <w:lang w:eastAsia="en-GB"/>
          </w:rPr>
          <w:t>www.forestry.gov.uk</w:t>
        </w:r>
      </w:hyperlink>
      <w:r w:rsidRPr="00683711">
        <w:rPr>
          <w:rFonts w:ascii="Arial" w:eastAsia="Times New Roman" w:hAnsi="Arial" w:cs="Arial"/>
          <w:color w:val="000000"/>
          <w:sz w:val="20"/>
          <w:szCs w:val="20"/>
          <w:lang w:eastAsia="en-GB"/>
        </w:rPr>
        <w:t>) and all such wood shall be treated for the elimination of raw wood pests and marked in accordance with that Programme; or</w:t>
      </w:r>
    </w:p>
    <w:p w14:paraId="1B8A14FA"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color w:val="000000"/>
          <w:sz w:val="20"/>
          <w:szCs w:val="20"/>
          <w:lang w:eastAsia="en-GB"/>
        </w:rPr>
        <w:t xml:space="preserve">sources supplying wood treated and marked so as to conform to Annex I and Annex II of the International Standard for </w:t>
      </w:r>
      <w:proofErr w:type="spellStart"/>
      <w:r w:rsidRPr="00683711">
        <w:rPr>
          <w:rFonts w:ascii="Arial" w:eastAsia="Times New Roman" w:hAnsi="Arial" w:cs="Arial"/>
          <w:color w:val="000000"/>
          <w:sz w:val="20"/>
          <w:szCs w:val="20"/>
          <w:lang w:eastAsia="en-GB"/>
        </w:rPr>
        <w:t>Phytosanitary</w:t>
      </w:r>
      <w:proofErr w:type="spellEnd"/>
      <w:r w:rsidRPr="00683711">
        <w:rPr>
          <w:rFonts w:ascii="Arial" w:eastAsia="Times New Roman" w:hAnsi="Arial" w:cs="Arial"/>
          <w:color w:val="000000"/>
          <w:sz w:val="20"/>
          <w:szCs w:val="20"/>
          <w:lang w:eastAsia="en-GB"/>
        </w:rPr>
        <w:t xml:space="preserve"> Measures, “Guidelines for Regulating Wood Packaging Material in International Trade”, Publication No 15 published by the Food and Agricultural Organisation of the United Nations (ISPM15) (more detailed information can be accessed at  </w:t>
      </w:r>
      <w:hyperlink r:id="rId37" w:history="1">
        <w:r w:rsidRPr="00683711">
          <w:rPr>
            <w:rFonts w:ascii="Arial" w:eastAsia="Times New Roman" w:hAnsi="Arial" w:cs="Arial"/>
            <w:color w:val="000000"/>
            <w:sz w:val="20"/>
            <w:szCs w:val="20"/>
            <w:lang w:eastAsia="en-GB"/>
          </w:rPr>
          <w:t>www.fao.org</w:t>
        </w:r>
      </w:hyperlink>
      <w:r w:rsidRPr="00683711">
        <w:rPr>
          <w:rFonts w:ascii="Arial" w:eastAsia="Times New Roman" w:hAnsi="Arial" w:cs="Arial"/>
          <w:color w:val="000000"/>
          <w:sz w:val="20"/>
          <w:szCs w:val="20"/>
          <w:lang w:eastAsia="en-GB"/>
        </w:rPr>
        <w:t>).</w:t>
      </w:r>
    </w:p>
    <w:p w14:paraId="1B536F7F" w14:textId="77777777" w:rsidR="00683711" w:rsidRPr="00683711" w:rsidRDefault="00683711" w:rsidP="00C55A37">
      <w:pPr>
        <w:keepNext/>
        <w:widowControl w:val="0"/>
        <w:numPr>
          <w:ilvl w:val="0"/>
          <w:numId w:val="47"/>
        </w:numPr>
        <w:spacing w:before="120" w:after="120" w:line="240" w:lineRule="auto"/>
        <w:ind w:left="0" w:firstLine="0"/>
        <w:outlineLvl w:val="1"/>
        <w:rPr>
          <w:rFonts w:ascii="Arial" w:eastAsia="Times New Roman" w:hAnsi="Arial" w:cs="Arial"/>
          <w:b/>
          <w:iCs/>
          <w:lang w:eastAsia="en-GB"/>
        </w:rPr>
      </w:pPr>
      <w:bookmarkStart w:id="82" w:name="_Toc422462828"/>
      <w:r w:rsidRPr="00683711">
        <w:rPr>
          <w:rFonts w:ascii="Arial" w:eastAsia="Times New Roman" w:hAnsi="Arial" w:cs="Arial"/>
          <w:b/>
          <w:iCs/>
          <w:lang w:eastAsia="en-GB"/>
        </w:rPr>
        <w:t>Certificate of Conformity</w:t>
      </w:r>
      <w:bookmarkEnd w:id="82"/>
    </w:p>
    <w:p w14:paraId="6AE92936" w14:textId="77777777" w:rsidR="00683711" w:rsidRPr="00683711" w:rsidRDefault="00683711" w:rsidP="00C55A37">
      <w:pPr>
        <w:widowControl w:val="0"/>
        <w:numPr>
          <w:ilvl w:val="1"/>
          <w:numId w:val="47"/>
        </w:numPr>
        <w:autoSpaceDE w:val="0"/>
        <w:autoSpaceDN w:val="0"/>
        <w:adjustRightInd w:val="0"/>
        <w:spacing w:before="120" w:after="120" w:line="240" w:lineRule="auto"/>
        <w:ind w:left="567" w:firstLine="0"/>
        <w:rPr>
          <w:rFonts w:ascii="Arial" w:eastAsia="Times New Roman" w:hAnsi="Arial" w:cs="Arial"/>
          <w:bCs/>
          <w:sz w:val="20"/>
          <w:szCs w:val="20"/>
          <w:lang w:eastAsia="en-GB"/>
        </w:rPr>
      </w:pPr>
      <w:r w:rsidRPr="00683711">
        <w:rPr>
          <w:rFonts w:ascii="Arial" w:eastAsia="Times New Roman" w:hAnsi="Arial" w:cs="Arial"/>
          <w:bCs/>
          <w:sz w:val="20"/>
          <w:szCs w:val="20"/>
          <w:lang w:eastAsia="en-GB"/>
        </w:rPr>
        <w:t>Where required in Schedule 3 (Contract Data Sheet) the Contractor shall provide a Certificate of Conformity (</w:t>
      </w:r>
      <w:proofErr w:type="spellStart"/>
      <w:r w:rsidRPr="00683711">
        <w:rPr>
          <w:rFonts w:ascii="Arial" w:eastAsia="Times New Roman" w:hAnsi="Arial" w:cs="Arial"/>
          <w:bCs/>
          <w:sz w:val="20"/>
          <w:szCs w:val="20"/>
          <w:lang w:eastAsia="en-GB"/>
        </w:rPr>
        <w:t>CofC</w:t>
      </w:r>
      <w:proofErr w:type="spellEnd"/>
      <w:r w:rsidRPr="00683711">
        <w:rPr>
          <w:rFonts w:ascii="Arial" w:eastAsia="Times New Roman" w:hAnsi="Arial" w:cs="Arial"/>
          <w:bCs/>
          <w:sz w:val="20"/>
          <w:szCs w:val="20"/>
          <w:lang w:eastAsia="en-GB"/>
        </w:rPr>
        <w:t xml:space="preserve">) in accordance with Schedule 2 (Schedule of </w:t>
      </w:r>
      <w:r w:rsidRPr="00683711">
        <w:rPr>
          <w:rFonts w:ascii="Arial" w:eastAsia="Times New Roman" w:hAnsi="Arial" w:cs="Arial"/>
          <w:bCs/>
          <w:sz w:val="20"/>
          <w:szCs w:val="20"/>
          <w:lang w:eastAsia="en-GB"/>
        </w:rPr>
        <w:tab/>
        <w:t xml:space="preserve">Requirements) and any applicable Quality Plan.  One copy of the </w:t>
      </w:r>
      <w:proofErr w:type="spellStart"/>
      <w:r w:rsidRPr="00683711">
        <w:rPr>
          <w:rFonts w:ascii="Arial" w:eastAsia="Times New Roman" w:hAnsi="Arial" w:cs="Arial"/>
          <w:bCs/>
          <w:sz w:val="20"/>
          <w:szCs w:val="20"/>
          <w:lang w:eastAsia="en-GB"/>
        </w:rPr>
        <w:t>CofC</w:t>
      </w:r>
      <w:proofErr w:type="spellEnd"/>
      <w:r w:rsidRPr="00683711">
        <w:rPr>
          <w:rFonts w:ascii="Arial" w:eastAsia="Times New Roman" w:hAnsi="Arial" w:cs="Arial"/>
          <w:bCs/>
          <w:sz w:val="20"/>
          <w:szCs w:val="20"/>
          <w:lang w:eastAsia="en-GB"/>
        </w:rPr>
        <w:t xml:space="preserve"> shall be sent to the Authority’s Representative (Commercial) upon Delivery, and one copy shall be provided to the Consignee upon Delivery.</w:t>
      </w:r>
    </w:p>
    <w:p w14:paraId="0DDEE0CD" w14:textId="77777777" w:rsidR="00683711" w:rsidRPr="00683711" w:rsidRDefault="00683711" w:rsidP="00C55A37">
      <w:pPr>
        <w:widowControl w:val="0"/>
        <w:numPr>
          <w:ilvl w:val="1"/>
          <w:numId w:val="47"/>
        </w:numPr>
        <w:autoSpaceDE w:val="0"/>
        <w:autoSpaceDN w:val="0"/>
        <w:adjustRightInd w:val="0"/>
        <w:spacing w:before="120" w:after="120" w:line="240" w:lineRule="auto"/>
        <w:ind w:left="567" w:firstLine="0"/>
        <w:rPr>
          <w:rFonts w:ascii="Arial" w:eastAsia="Times New Roman" w:hAnsi="Arial" w:cs="Arial"/>
          <w:bCs/>
          <w:sz w:val="20"/>
          <w:szCs w:val="20"/>
          <w:lang w:eastAsia="en-GB"/>
        </w:rPr>
      </w:pPr>
      <w:r w:rsidRPr="00683711">
        <w:rPr>
          <w:rFonts w:ascii="Arial" w:eastAsia="Times New Roman" w:hAnsi="Arial" w:cs="Arial"/>
          <w:bCs/>
          <w:sz w:val="20"/>
          <w:szCs w:val="20"/>
          <w:lang w:eastAsia="en-GB"/>
        </w:rPr>
        <w:t xml:space="preserve">The Contractor shall consider the </w:t>
      </w:r>
      <w:proofErr w:type="spellStart"/>
      <w:r w:rsidRPr="00683711">
        <w:rPr>
          <w:rFonts w:ascii="Arial" w:eastAsia="Times New Roman" w:hAnsi="Arial" w:cs="Arial"/>
          <w:bCs/>
          <w:sz w:val="20"/>
          <w:szCs w:val="20"/>
          <w:lang w:eastAsia="en-GB"/>
        </w:rPr>
        <w:t>CofC</w:t>
      </w:r>
      <w:proofErr w:type="spellEnd"/>
      <w:r w:rsidRPr="00683711">
        <w:rPr>
          <w:rFonts w:ascii="Arial" w:eastAsia="Times New Roman" w:hAnsi="Arial" w:cs="Arial"/>
          <w:bCs/>
          <w:sz w:val="20"/>
          <w:szCs w:val="20"/>
          <w:lang w:eastAsia="en-GB"/>
        </w:rPr>
        <w:t xml:space="preserve"> to be a record in accordance with condition A23 (Contractor’s Records).</w:t>
      </w:r>
    </w:p>
    <w:p w14:paraId="3A62C668" w14:textId="77777777" w:rsidR="00683711" w:rsidRPr="00683711" w:rsidRDefault="00683711" w:rsidP="00C55A37">
      <w:pPr>
        <w:widowControl w:val="0"/>
        <w:numPr>
          <w:ilvl w:val="1"/>
          <w:numId w:val="47"/>
        </w:numPr>
        <w:autoSpaceDE w:val="0"/>
        <w:autoSpaceDN w:val="0"/>
        <w:adjustRightInd w:val="0"/>
        <w:spacing w:before="120" w:after="120" w:line="240" w:lineRule="auto"/>
        <w:ind w:left="567" w:firstLine="0"/>
        <w:rPr>
          <w:rFonts w:ascii="Arial" w:eastAsia="Times New Roman" w:hAnsi="Arial" w:cs="Arial"/>
          <w:bCs/>
          <w:sz w:val="20"/>
          <w:szCs w:val="20"/>
          <w:lang w:eastAsia="en-GB"/>
        </w:rPr>
      </w:pPr>
      <w:r w:rsidRPr="00683711">
        <w:rPr>
          <w:rFonts w:ascii="Arial" w:eastAsia="Times New Roman" w:hAnsi="Arial" w:cs="Arial"/>
          <w:bCs/>
          <w:sz w:val="20"/>
          <w:szCs w:val="20"/>
          <w:lang w:eastAsia="en-GB"/>
        </w:rPr>
        <w:t xml:space="preserve">The Information provided on the </w:t>
      </w:r>
      <w:proofErr w:type="spellStart"/>
      <w:r w:rsidRPr="00683711">
        <w:rPr>
          <w:rFonts w:ascii="Arial" w:eastAsia="Times New Roman" w:hAnsi="Arial" w:cs="Arial"/>
          <w:bCs/>
          <w:sz w:val="20"/>
          <w:szCs w:val="20"/>
          <w:lang w:eastAsia="en-GB"/>
        </w:rPr>
        <w:t>CofC</w:t>
      </w:r>
      <w:proofErr w:type="spellEnd"/>
      <w:r w:rsidRPr="00683711">
        <w:rPr>
          <w:rFonts w:ascii="Arial" w:eastAsia="Times New Roman" w:hAnsi="Arial" w:cs="Arial"/>
          <w:bCs/>
          <w:sz w:val="20"/>
          <w:szCs w:val="20"/>
          <w:lang w:eastAsia="en-GB"/>
        </w:rPr>
        <w:t xml:space="preserve"> shall include:</w:t>
      </w:r>
    </w:p>
    <w:p w14:paraId="7A624484"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bCs/>
          <w:sz w:val="20"/>
          <w:szCs w:val="20"/>
          <w:lang w:eastAsia="en-GB"/>
        </w:rPr>
      </w:pPr>
      <w:r w:rsidRPr="00683711">
        <w:rPr>
          <w:rFonts w:ascii="Arial" w:eastAsia="Times New Roman" w:hAnsi="Arial" w:cs="Arial"/>
          <w:bCs/>
          <w:sz w:val="20"/>
          <w:szCs w:val="20"/>
          <w:lang w:eastAsia="en-GB"/>
        </w:rPr>
        <w:t>Contractor’s name and address;</w:t>
      </w:r>
    </w:p>
    <w:p w14:paraId="26EB79C2"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bCs/>
          <w:sz w:val="20"/>
          <w:szCs w:val="20"/>
          <w:lang w:eastAsia="en-GB"/>
        </w:rPr>
      </w:pPr>
      <w:r w:rsidRPr="00683711">
        <w:rPr>
          <w:rFonts w:ascii="Arial" w:eastAsia="Times New Roman" w:hAnsi="Arial" w:cs="Arial"/>
          <w:bCs/>
          <w:sz w:val="20"/>
          <w:szCs w:val="20"/>
          <w:lang w:eastAsia="en-GB"/>
        </w:rPr>
        <w:t xml:space="preserve">Contractor unique </w:t>
      </w:r>
      <w:proofErr w:type="spellStart"/>
      <w:r w:rsidRPr="00683711">
        <w:rPr>
          <w:rFonts w:ascii="Arial" w:eastAsia="Times New Roman" w:hAnsi="Arial" w:cs="Arial"/>
          <w:bCs/>
          <w:sz w:val="20"/>
          <w:szCs w:val="20"/>
          <w:lang w:eastAsia="en-GB"/>
        </w:rPr>
        <w:t>CofC</w:t>
      </w:r>
      <w:proofErr w:type="spellEnd"/>
      <w:r w:rsidRPr="00683711">
        <w:rPr>
          <w:rFonts w:ascii="Arial" w:eastAsia="Times New Roman" w:hAnsi="Arial" w:cs="Arial"/>
          <w:bCs/>
          <w:sz w:val="20"/>
          <w:szCs w:val="20"/>
          <w:lang w:eastAsia="en-GB"/>
        </w:rPr>
        <w:t xml:space="preserve"> number;</w:t>
      </w:r>
    </w:p>
    <w:p w14:paraId="32AAE06B"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bCs/>
          <w:sz w:val="20"/>
          <w:szCs w:val="20"/>
          <w:lang w:eastAsia="en-GB"/>
        </w:rPr>
      </w:pPr>
      <w:r w:rsidRPr="00683711">
        <w:rPr>
          <w:rFonts w:ascii="Arial" w:eastAsia="Times New Roman" w:hAnsi="Arial" w:cs="Arial"/>
          <w:bCs/>
          <w:sz w:val="20"/>
          <w:szCs w:val="20"/>
          <w:lang w:eastAsia="en-GB"/>
        </w:rPr>
        <w:t>Contract number and where applicable Contract amendment number;</w:t>
      </w:r>
    </w:p>
    <w:p w14:paraId="607033A6"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bCs/>
          <w:sz w:val="20"/>
          <w:szCs w:val="20"/>
          <w:lang w:eastAsia="en-GB"/>
        </w:rPr>
      </w:pPr>
      <w:r w:rsidRPr="00683711">
        <w:rPr>
          <w:rFonts w:ascii="Arial" w:eastAsia="Times New Roman" w:hAnsi="Arial" w:cs="Arial"/>
          <w:bCs/>
          <w:sz w:val="20"/>
          <w:szCs w:val="20"/>
          <w:lang w:eastAsia="en-GB"/>
        </w:rPr>
        <w:t>details of any approved concessions;</w:t>
      </w:r>
    </w:p>
    <w:p w14:paraId="4B7A4BC8"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bCs/>
          <w:sz w:val="20"/>
          <w:szCs w:val="20"/>
          <w:lang w:eastAsia="en-GB"/>
        </w:rPr>
      </w:pPr>
      <w:r w:rsidRPr="00683711">
        <w:rPr>
          <w:rFonts w:ascii="Arial" w:eastAsia="Times New Roman" w:hAnsi="Arial" w:cs="Arial"/>
          <w:bCs/>
          <w:sz w:val="20"/>
          <w:szCs w:val="20"/>
          <w:lang w:eastAsia="en-GB"/>
        </w:rPr>
        <w:t>acquirer name and organisation;</w:t>
      </w:r>
    </w:p>
    <w:p w14:paraId="2DBA27C0"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bCs/>
          <w:sz w:val="20"/>
          <w:szCs w:val="20"/>
          <w:lang w:eastAsia="en-GB"/>
        </w:rPr>
      </w:pPr>
      <w:r w:rsidRPr="00683711">
        <w:rPr>
          <w:rFonts w:ascii="Arial" w:eastAsia="Times New Roman" w:hAnsi="Arial" w:cs="Arial"/>
          <w:bCs/>
          <w:sz w:val="20"/>
          <w:szCs w:val="20"/>
          <w:lang w:eastAsia="en-GB"/>
        </w:rPr>
        <w:t xml:space="preserve">Delivery address; </w:t>
      </w:r>
    </w:p>
    <w:p w14:paraId="5993C066"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bCs/>
          <w:sz w:val="20"/>
          <w:szCs w:val="20"/>
          <w:lang w:eastAsia="en-GB"/>
        </w:rPr>
      </w:pPr>
      <w:r w:rsidRPr="00683711">
        <w:rPr>
          <w:rFonts w:ascii="Arial" w:eastAsia="Times New Roman" w:hAnsi="Arial" w:cs="Arial"/>
          <w:bCs/>
          <w:sz w:val="20"/>
          <w:szCs w:val="20"/>
          <w:lang w:eastAsia="en-GB"/>
        </w:rPr>
        <w:t>Contract Item Number from Schedule 2 (Schedule of Requirements);</w:t>
      </w:r>
    </w:p>
    <w:p w14:paraId="1448E61E"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bCs/>
          <w:sz w:val="20"/>
          <w:szCs w:val="20"/>
          <w:lang w:eastAsia="en-GB"/>
        </w:rPr>
      </w:pPr>
      <w:r w:rsidRPr="00683711">
        <w:rPr>
          <w:rFonts w:ascii="Arial" w:eastAsia="Times New Roman" w:hAnsi="Arial" w:cs="Arial"/>
          <w:bCs/>
          <w:sz w:val="20"/>
          <w:szCs w:val="20"/>
          <w:lang w:eastAsia="en-GB"/>
        </w:rPr>
        <w:t>description of Contractor Deliverable, including part number, Specification and configuration status;</w:t>
      </w:r>
    </w:p>
    <w:p w14:paraId="4BB0D74D"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bCs/>
          <w:sz w:val="20"/>
          <w:szCs w:val="20"/>
          <w:lang w:eastAsia="en-GB"/>
        </w:rPr>
      </w:pPr>
      <w:r w:rsidRPr="00683711">
        <w:rPr>
          <w:rFonts w:ascii="Arial" w:eastAsia="Times New Roman" w:hAnsi="Arial" w:cs="Arial"/>
          <w:bCs/>
          <w:sz w:val="20"/>
          <w:szCs w:val="20"/>
          <w:lang w:eastAsia="en-GB"/>
        </w:rPr>
        <w:t>identification marks, batch and serial numbers in accordance with the Specification;</w:t>
      </w:r>
    </w:p>
    <w:p w14:paraId="5A408CF9"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bCs/>
          <w:sz w:val="20"/>
          <w:szCs w:val="20"/>
          <w:lang w:eastAsia="en-GB"/>
        </w:rPr>
      </w:pPr>
      <w:r w:rsidRPr="00683711">
        <w:rPr>
          <w:rFonts w:ascii="Arial" w:eastAsia="Times New Roman" w:hAnsi="Arial" w:cs="Arial"/>
          <w:bCs/>
          <w:sz w:val="20"/>
          <w:szCs w:val="20"/>
          <w:lang w:eastAsia="en-GB"/>
        </w:rPr>
        <w:t>quantities;</w:t>
      </w:r>
    </w:p>
    <w:p w14:paraId="796D0ACA" w14:textId="77777777" w:rsidR="00683711" w:rsidRPr="00683711" w:rsidRDefault="00683711" w:rsidP="00C55A37">
      <w:pPr>
        <w:widowControl w:val="0"/>
        <w:numPr>
          <w:ilvl w:val="2"/>
          <w:numId w:val="47"/>
        </w:numPr>
        <w:spacing w:before="120" w:after="120" w:line="240" w:lineRule="auto"/>
        <w:ind w:left="1134" w:firstLine="0"/>
        <w:rPr>
          <w:rFonts w:ascii="Arial" w:eastAsia="Times New Roman" w:hAnsi="Arial" w:cs="Arial"/>
          <w:bCs/>
          <w:sz w:val="20"/>
          <w:szCs w:val="20"/>
          <w:lang w:eastAsia="en-GB"/>
        </w:rPr>
      </w:pPr>
      <w:proofErr w:type="gramStart"/>
      <w:r w:rsidRPr="00683711">
        <w:rPr>
          <w:rFonts w:ascii="Arial" w:eastAsia="Times New Roman" w:hAnsi="Arial" w:cs="Arial"/>
          <w:bCs/>
          <w:sz w:val="20"/>
          <w:szCs w:val="20"/>
          <w:lang w:eastAsia="en-GB"/>
        </w:rPr>
        <w:t>a</w:t>
      </w:r>
      <w:proofErr w:type="gramEnd"/>
      <w:r w:rsidRPr="00683711">
        <w:rPr>
          <w:rFonts w:ascii="Arial" w:eastAsia="Times New Roman" w:hAnsi="Arial" w:cs="Arial"/>
          <w:bCs/>
          <w:sz w:val="20"/>
          <w:szCs w:val="20"/>
          <w:lang w:eastAsia="en-GB"/>
        </w:rPr>
        <w:t xml:space="preserve"> signed and dated statement by the Contractor that the Contractor Deliverables comply with the requirements of the Contract and approved concessions.</w:t>
      </w:r>
    </w:p>
    <w:p w14:paraId="6743DB85" w14:textId="77777777" w:rsidR="00683711" w:rsidRPr="00683711" w:rsidRDefault="00683711" w:rsidP="00683711">
      <w:pPr>
        <w:widowControl w:val="0"/>
        <w:spacing w:before="120" w:after="120" w:line="240" w:lineRule="auto"/>
        <w:ind w:left="567" w:hanging="567"/>
        <w:rPr>
          <w:rFonts w:ascii="Arial" w:eastAsia="Batang" w:hAnsi="Arial" w:cs="Arial"/>
          <w:bCs/>
          <w:sz w:val="20"/>
          <w:szCs w:val="20"/>
          <w:lang w:eastAsia="en-GB"/>
        </w:rPr>
      </w:pPr>
      <w:r w:rsidRPr="00683711">
        <w:rPr>
          <w:rFonts w:ascii="Arial" w:eastAsia="Batang" w:hAnsi="Arial" w:cs="Arial"/>
          <w:bCs/>
          <w:sz w:val="20"/>
          <w:szCs w:val="20"/>
          <w:lang w:eastAsia="en-GB"/>
        </w:rPr>
        <w:t xml:space="preserve">           Exceptions or additions to the above are to be documented.</w:t>
      </w:r>
    </w:p>
    <w:p w14:paraId="31496BFD" w14:textId="77777777" w:rsidR="00683711" w:rsidRPr="00683711" w:rsidRDefault="00683711" w:rsidP="00C55A37">
      <w:pPr>
        <w:keepLines/>
        <w:widowControl w:val="0"/>
        <w:numPr>
          <w:ilvl w:val="1"/>
          <w:numId w:val="47"/>
        </w:numPr>
        <w:autoSpaceDE w:val="0"/>
        <w:autoSpaceDN w:val="0"/>
        <w:adjustRightInd w:val="0"/>
        <w:spacing w:before="120" w:after="120" w:line="240" w:lineRule="auto"/>
        <w:ind w:left="567" w:firstLine="0"/>
        <w:rPr>
          <w:rFonts w:ascii="Arial" w:eastAsia="Times New Roman" w:hAnsi="Arial" w:cs="Arial"/>
          <w:bCs/>
          <w:sz w:val="20"/>
          <w:szCs w:val="20"/>
          <w:lang w:eastAsia="en-GB"/>
        </w:rPr>
      </w:pPr>
      <w:r w:rsidRPr="00683711">
        <w:rPr>
          <w:rFonts w:ascii="Arial" w:eastAsia="Times New Roman" w:hAnsi="Arial" w:cs="Arial"/>
          <w:bCs/>
          <w:sz w:val="20"/>
          <w:szCs w:val="20"/>
          <w:lang w:eastAsia="en-GB"/>
        </w:rPr>
        <w:lastRenderedPageBreak/>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w:t>
      </w:r>
      <w:proofErr w:type="spellStart"/>
      <w:r w:rsidRPr="00683711">
        <w:rPr>
          <w:rFonts w:ascii="Arial" w:eastAsia="Times New Roman" w:hAnsi="Arial" w:cs="Arial"/>
          <w:bCs/>
          <w:sz w:val="20"/>
          <w:szCs w:val="20"/>
          <w:lang w:eastAsia="en-GB"/>
        </w:rPr>
        <w:t>at</w:t>
      </w:r>
      <w:proofErr w:type="spellEnd"/>
      <w:r w:rsidRPr="00683711">
        <w:rPr>
          <w:rFonts w:ascii="Arial" w:eastAsia="Times New Roman" w:hAnsi="Arial" w:cs="Arial"/>
          <w:bCs/>
          <w:sz w:val="20"/>
          <w:szCs w:val="20"/>
          <w:lang w:eastAsia="en-GB"/>
        </w:rPr>
        <w:t xml:space="preserve"> clause B10.c.  The Contractor shall ensure that this Information is available to the Authority through the supply chain, upon request in accordance with condition A23 (Contractor Records). </w:t>
      </w:r>
    </w:p>
    <w:p w14:paraId="68C08740" w14:textId="77777777" w:rsidR="00683711" w:rsidRPr="00683711" w:rsidRDefault="00683711" w:rsidP="00683711">
      <w:pPr>
        <w:keepNext/>
        <w:widowControl w:val="0"/>
        <w:spacing w:before="120" w:after="120" w:line="240" w:lineRule="auto"/>
        <w:outlineLvl w:val="0"/>
        <w:rPr>
          <w:rFonts w:ascii="Arial" w:eastAsia="Times New Roman" w:hAnsi="Arial" w:cs="Arial"/>
          <w:b/>
          <w:bCs/>
          <w:szCs w:val="32"/>
          <w:lang w:eastAsia="en-GB"/>
        </w:rPr>
      </w:pPr>
      <w:bookmarkStart w:id="83" w:name="_Toc422462829"/>
      <w:r w:rsidRPr="00683711">
        <w:rPr>
          <w:rFonts w:ascii="Arial" w:eastAsia="Times New Roman" w:hAnsi="Arial" w:cs="Arial"/>
          <w:b/>
          <w:bCs/>
          <w:szCs w:val="32"/>
          <w:lang w:eastAsia="en-GB"/>
        </w:rPr>
        <w:t>C</w:t>
      </w:r>
      <w:r w:rsidRPr="00683711">
        <w:rPr>
          <w:rFonts w:ascii="Arial" w:eastAsia="Times New Roman" w:hAnsi="Arial" w:cs="Arial"/>
          <w:b/>
          <w:bCs/>
          <w:szCs w:val="32"/>
          <w:lang w:eastAsia="en-GB"/>
        </w:rPr>
        <w:tab/>
        <w:t>Price</w:t>
      </w:r>
      <w:bookmarkEnd w:id="83"/>
    </w:p>
    <w:p w14:paraId="3D1180E3" w14:textId="77777777" w:rsidR="00683711" w:rsidRPr="00683711" w:rsidRDefault="00683711" w:rsidP="00683711">
      <w:pPr>
        <w:keepNext/>
        <w:widowControl w:val="0"/>
        <w:spacing w:before="120" w:after="120" w:line="240" w:lineRule="auto"/>
        <w:outlineLvl w:val="1"/>
        <w:rPr>
          <w:rFonts w:ascii="Arial" w:eastAsia="Times New Roman" w:hAnsi="Arial" w:cs="Arial"/>
          <w:b/>
          <w:iCs/>
          <w:lang w:eastAsia="en-GB"/>
        </w:rPr>
      </w:pPr>
      <w:bookmarkStart w:id="84" w:name="_Toc422462830"/>
      <w:r w:rsidRPr="00683711">
        <w:rPr>
          <w:rFonts w:ascii="Arial" w:eastAsia="Times New Roman" w:hAnsi="Arial" w:cs="Arial"/>
          <w:b/>
          <w:iCs/>
          <w:lang w:eastAsia="en-GB"/>
        </w:rPr>
        <w:t>C1.</w:t>
      </w:r>
      <w:r w:rsidRPr="00683711">
        <w:rPr>
          <w:rFonts w:ascii="Arial" w:eastAsia="Times New Roman" w:hAnsi="Arial" w:cs="Arial"/>
          <w:b/>
          <w:iCs/>
          <w:lang w:eastAsia="en-GB"/>
        </w:rPr>
        <w:tab/>
        <w:t>Contract Price</w:t>
      </w:r>
      <w:bookmarkEnd w:id="84"/>
    </w:p>
    <w:p w14:paraId="638A47C0" w14:textId="77777777" w:rsidR="00683711" w:rsidRPr="00683711" w:rsidRDefault="00683711" w:rsidP="00C55A37">
      <w:pPr>
        <w:keepLines/>
        <w:widowControl w:val="0"/>
        <w:numPr>
          <w:ilvl w:val="1"/>
          <w:numId w:val="45"/>
        </w:numPr>
        <w:tabs>
          <w:tab w:val="clear" w:pos="2781"/>
          <w:tab w:val="num" w:pos="1701"/>
        </w:tabs>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shall supply the Contractor Deliverables to the Authority</w:t>
      </w:r>
      <w:r w:rsidRPr="00683711">
        <w:rPr>
          <w:rFonts w:ascii="Arial" w:eastAsia="Times New Roman" w:hAnsi="Arial" w:cs="Arial"/>
          <w:i/>
          <w:sz w:val="20"/>
          <w:szCs w:val="20"/>
          <w:lang w:eastAsia="en-GB"/>
        </w:rPr>
        <w:t xml:space="preserve"> </w:t>
      </w:r>
      <w:r w:rsidRPr="00683711">
        <w:rPr>
          <w:rFonts w:ascii="Arial" w:eastAsia="Times New Roman" w:hAnsi="Arial" w:cs="Arial"/>
          <w:sz w:val="20"/>
          <w:szCs w:val="20"/>
          <w:lang w:eastAsia="en-GB"/>
        </w:rPr>
        <w:t>at the Contract Price.  The Contract Price shall be a Firm Price unless otherwise stated in Schedule 3 (Contract Data Sheet).</w:t>
      </w:r>
    </w:p>
    <w:p w14:paraId="4AEF6EEF" w14:textId="77777777" w:rsidR="00683711" w:rsidRPr="00683711" w:rsidRDefault="00683711" w:rsidP="00C55A37">
      <w:pPr>
        <w:widowControl w:val="0"/>
        <w:numPr>
          <w:ilvl w:val="1"/>
          <w:numId w:val="45"/>
        </w:numPr>
        <w:tabs>
          <w:tab w:val="clear" w:pos="2781"/>
          <w:tab w:val="num" w:pos="1701"/>
        </w:tabs>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Subject to condition G2 the Contract Price shall be inclusive of any UK custom and excise or other duty payable.  The Contractor shall not make any claim for drawback of UK import duty on any part of the Contract Deliverables supplied which may be for shipment outside of the UK.</w:t>
      </w:r>
    </w:p>
    <w:p w14:paraId="5E7FAD06" w14:textId="77777777" w:rsidR="00683711" w:rsidRPr="00683711" w:rsidRDefault="00683711" w:rsidP="00683711">
      <w:pPr>
        <w:keepNext/>
        <w:widowControl w:val="0"/>
        <w:spacing w:before="120" w:after="120" w:line="240" w:lineRule="auto"/>
        <w:ind w:left="567" w:hanging="567"/>
        <w:outlineLvl w:val="0"/>
        <w:rPr>
          <w:rFonts w:ascii="Arial" w:eastAsia="Times New Roman" w:hAnsi="Arial" w:cs="Arial"/>
          <w:b/>
          <w:bCs/>
          <w:szCs w:val="32"/>
          <w:lang w:eastAsia="en-GB"/>
        </w:rPr>
      </w:pPr>
      <w:bookmarkStart w:id="85" w:name="_Toc422462831"/>
      <w:r w:rsidRPr="00683711">
        <w:rPr>
          <w:rFonts w:ascii="Arial" w:eastAsia="Times New Roman" w:hAnsi="Arial" w:cs="Arial"/>
          <w:b/>
          <w:bCs/>
          <w:szCs w:val="32"/>
          <w:lang w:eastAsia="en-GB"/>
        </w:rPr>
        <w:t>D</w:t>
      </w:r>
      <w:r w:rsidRPr="00683711">
        <w:rPr>
          <w:rFonts w:ascii="Arial" w:eastAsia="Times New Roman" w:hAnsi="Arial" w:cs="Arial"/>
          <w:b/>
          <w:bCs/>
          <w:szCs w:val="32"/>
          <w:lang w:eastAsia="en-GB"/>
        </w:rPr>
        <w:tab/>
        <w:t>Intellectual Property</w:t>
      </w:r>
      <w:bookmarkEnd w:id="85"/>
    </w:p>
    <w:p w14:paraId="631DB617" w14:textId="77777777" w:rsidR="00683711" w:rsidRPr="00683711" w:rsidRDefault="00683711" w:rsidP="00683711">
      <w:pPr>
        <w:keepNext/>
        <w:widowControl w:val="0"/>
        <w:spacing w:before="120" w:after="120" w:line="240" w:lineRule="auto"/>
        <w:outlineLvl w:val="1"/>
        <w:rPr>
          <w:rFonts w:ascii="Arial" w:eastAsia="Times New Roman" w:hAnsi="Arial" w:cs="Arial"/>
          <w:b/>
          <w:iCs/>
          <w:lang w:eastAsia="en-GB"/>
        </w:rPr>
      </w:pPr>
      <w:bookmarkStart w:id="86" w:name="_Toc422462832"/>
      <w:r w:rsidRPr="00683711">
        <w:rPr>
          <w:rFonts w:ascii="Arial" w:eastAsia="Times New Roman" w:hAnsi="Arial" w:cs="Arial"/>
          <w:b/>
          <w:iCs/>
          <w:lang w:eastAsia="en-GB"/>
        </w:rPr>
        <w:t>D1.</w:t>
      </w:r>
      <w:r w:rsidRPr="00683711">
        <w:rPr>
          <w:rFonts w:ascii="Arial" w:eastAsia="Times New Roman" w:hAnsi="Arial" w:cs="Arial"/>
          <w:b/>
          <w:iCs/>
          <w:lang w:eastAsia="en-GB"/>
        </w:rPr>
        <w:tab/>
        <w:t>Third Party Intellectual Property – Rights and Restrictions</w:t>
      </w:r>
      <w:bookmarkEnd w:id="86"/>
    </w:p>
    <w:p w14:paraId="05DF7450" w14:textId="77777777" w:rsidR="00683711" w:rsidRPr="00683711" w:rsidRDefault="00683711" w:rsidP="00C55A37">
      <w:pPr>
        <w:keepNext/>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w:t>
      </w:r>
      <w:r w:rsidRPr="00683711">
        <w:rPr>
          <w:rFonts w:ascii="Arial" w:eastAsia="Times New Roman" w:hAnsi="Arial" w:cs="Arial"/>
          <w:sz w:val="20"/>
          <w:szCs w:val="20"/>
          <w:lang w:eastAsia="en-GB"/>
        </w:rPr>
        <w:t>Contractor</w:t>
      </w:r>
      <w:r w:rsidRPr="00683711">
        <w:rPr>
          <w:rFonts w:ascii="Verdana" w:eastAsia="Times New Roman" w:hAnsi="Verdana" w:cs="Arial"/>
          <w:sz w:val="24"/>
          <w:szCs w:val="24"/>
          <w:lang w:eastAsia="en-GB"/>
        </w:rPr>
        <w:t xml:space="preserve"> </w:t>
      </w:r>
      <w:r w:rsidRPr="00683711">
        <w:rPr>
          <w:rFonts w:ascii="Arial" w:eastAsia="Times New Roman" w:hAnsi="Arial" w:cs="Arial"/>
          <w:sz w:val="20"/>
          <w:szCs w:val="20"/>
          <w:lang w:eastAsia="en-GB"/>
        </w:rPr>
        <w:t>and, where applicable any subcontractor</w:t>
      </w:r>
      <w:r w:rsidRPr="00683711">
        <w:rPr>
          <w:rFonts w:ascii="Verdana" w:eastAsia="Times New Roman" w:hAnsi="Verdana" w:cs="Arial"/>
          <w:sz w:val="24"/>
          <w:szCs w:val="24"/>
          <w:lang w:eastAsia="en-GB"/>
        </w:rPr>
        <w:t>,</w:t>
      </w:r>
      <w:r w:rsidRPr="00683711">
        <w:rPr>
          <w:rFonts w:ascii="Verdana" w:eastAsia="Times New Roman" w:hAnsi="Verdana" w:cs="Arial"/>
          <w:color w:val="000000"/>
          <w:sz w:val="24"/>
          <w:szCs w:val="24"/>
          <w:lang w:eastAsia="en-GB"/>
        </w:rPr>
        <w:t xml:space="preserve"> </w:t>
      </w:r>
      <w:r w:rsidRPr="00683711">
        <w:rPr>
          <w:rFonts w:ascii="Arial" w:eastAsia="Times New Roman" w:hAnsi="Arial" w:cs="Arial"/>
          <w:color w:val="000000"/>
          <w:sz w:val="20"/>
          <w:szCs w:val="20"/>
          <w:lang w:eastAsia="en-GB"/>
        </w:rPr>
        <w:t>shall promptly notify the Authority as soon as they become aware of:</w:t>
      </w:r>
    </w:p>
    <w:p w14:paraId="687DE060"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any invention or design the subject of patent or registered Design Rights (or application thereof) owned by a third party which appears to be relevant to the performance of the Contract or to use by the Authority of anything required to be done or delivered under the Contract; </w:t>
      </w:r>
    </w:p>
    <w:p w14:paraId="4015AF5F"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Section 2 of the Defence Contracts Act 1958; </w:t>
      </w:r>
    </w:p>
    <w:p w14:paraId="1AF5A9F4"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any allegation of infringement of intellectual property rights made against the Contractor and which pertains to the performance of the Contract or subsequent use by the Authority of anything required to be done or delivered under the Contract; </w:t>
      </w:r>
    </w:p>
    <w:p w14:paraId="5D85B255" w14:textId="77777777" w:rsidR="00683711" w:rsidRPr="00683711" w:rsidRDefault="00683711" w:rsidP="00683711">
      <w:pPr>
        <w:autoSpaceDE w:val="0"/>
        <w:autoSpaceDN w:val="0"/>
        <w:adjustRightInd w:val="0"/>
        <w:spacing w:before="120" w:after="120" w:line="240" w:lineRule="auto"/>
        <w:ind w:left="567"/>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clause</w:t>
      </w:r>
      <w:proofErr w:type="gramEnd"/>
      <w:r w:rsidRPr="00683711">
        <w:rPr>
          <w:rFonts w:ascii="Arial" w:eastAsia="Times New Roman" w:hAnsi="Arial" w:cs="Arial"/>
          <w:color w:val="000000"/>
          <w:sz w:val="20"/>
          <w:szCs w:val="20"/>
          <w:lang w:eastAsia="en-GB"/>
        </w:rPr>
        <w:t xml:space="preserve"> D1.a does not apply in respect of Contractor Deliverables normally available from the Contractor as a commercial off the shelf (COTS) item or service. </w:t>
      </w:r>
    </w:p>
    <w:p w14:paraId="6D1745A9" w14:textId="77777777" w:rsidR="00683711" w:rsidRPr="00683711" w:rsidRDefault="00683711" w:rsidP="00C55A37">
      <w:pPr>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If the Information required under clause D1.a has been notified previously, the Contractor may meet its obligations by giving details of the previous notification.</w:t>
      </w:r>
    </w:p>
    <w:p w14:paraId="30D85BFB" w14:textId="77777777" w:rsidR="00683711" w:rsidRPr="00683711" w:rsidRDefault="00683711" w:rsidP="00C55A37">
      <w:pPr>
        <w:keepNext/>
        <w:keepLines/>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For COTS Contractor Deliverables patents and registered designs in the UK,  in respect of any question arising (by way of an allegation made to the Authority or Contractor, or otherwise) that the manufacture or supply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w:t>
      </w:r>
    </w:p>
    <w:p w14:paraId="774D8220"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Authority has made or makes an admission of any sort relevant to such question; </w:t>
      </w:r>
    </w:p>
    <w:p w14:paraId="7385EC93"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Authority has entered or enters into any discussions on such question with any third party without the prior written agreement of the Contractor; </w:t>
      </w:r>
    </w:p>
    <w:p w14:paraId="73D1B344"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the Authority has entered or enters into negotiations in respect of any relevant claim for compensation in respect of Crown Use under Section 55 of the Patents Act 1977 or Section 12 of the Registered Designs Act 1977; </w:t>
      </w:r>
    </w:p>
    <w:p w14:paraId="4ED73F3F"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color w:val="000000"/>
          <w:sz w:val="20"/>
          <w:szCs w:val="20"/>
          <w:lang w:eastAsia="en-GB"/>
        </w:rPr>
      </w:pPr>
      <w:proofErr w:type="gramStart"/>
      <w:r w:rsidRPr="00683711">
        <w:rPr>
          <w:rFonts w:ascii="Arial" w:eastAsia="Times New Roman" w:hAnsi="Arial" w:cs="Arial"/>
          <w:color w:val="000000"/>
          <w:sz w:val="20"/>
          <w:szCs w:val="20"/>
          <w:lang w:eastAsia="en-GB"/>
        </w:rPr>
        <w:t>legal</w:t>
      </w:r>
      <w:proofErr w:type="gramEnd"/>
      <w:r w:rsidRPr="00683711">
        <w:rPr>
          <w:rFonts w:ascii="Arial" w:eastAsia="Times New Roman" w:hAnsi="Arial" w:cs="Arial"/>
          <w:color w:val="000000"/>
          <w:sz w:val="20"/>
          <w:szCs w:val="20"/>
          <w:lang w:eastAsia="en-GB"/>
        </w:rPr>
        <w:t xml:space="preserve"> proceedings have been commenced against the Authority or the Contractor in respect of Crown Use, but only to the extent of such Crown Use that has been properly authorised. </w:t>
      </w:r>
    </w:p>
    <w:p w14:paraId="32A2445B" w14:textId="77777777" w:rsidR="00683711" w:rsidRPr="00683711" w:rsidRDefault="00683711" w:rsidP="00C55A37">
      <w:pPr>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lastRenderedPageBreak/>
        <w:t xml:space="preserve">The indemnity in clause D1.c does not extend to use by the Authority of anything supplied under the Contract where that use was not reasonably foreseeable at the time of the Contract. </w:t>
      </w:r>
    </w:p>
    <w:p w14:paraId="16252330" w14:textId="77777777" w:rsidR="00683711" w:rsidRPr="00683711" w:rsidRDefault="00683711" w:rsidP="00C55A37">
      <w:pPr>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 xml:space="preserve"> 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14:paraId="29C3B0E5" w14:textId="77777777" w:rsidR="00683711" w:rsidRPr="00683711" w:rsidRDefault="00683711" w:rsidP="00C55A37">
      <w:pPr>
        <w:keepLines/>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For all other Contractor Deliverables patents and registered designs in the UK, if a relevant invention or design has been notified to the Authority by the Contractor prior to the date of the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 K Registered Design, for the purpose of performing the Contract. </w:t>
      </w:r>
    </w:p>
    <w:p w14:paraId="53660D78" w14:textId="77777777" w:rsidR="00683711" w:rsidRPr="00683711" w:rsidRDefault="00683711" w:rsidP="00C55A37">
      <w:pPr>
        <w:keepNext/>
        <w:keepLines/>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If, under clause D1.a, a relevant invention or design is notified to the Authority by the Contractor after the date of Contract, then: </w:t>
      </w:r>
    </w:p>
    <w:p w14:paraId="0D1F8AFD"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 </w:t>
      </w:r>
    </w:p>
    <w:p w14:paraId="0E23CFF3" w14:textId="77777777" w:rsidR="00683711" w:rsidRPr="00683711" w:rsidRDefault="00683711" w:rsidP="00683711">
      <w:pPr>
        <w:widowControl w:val="0"/>
        <w:numPr>
          <w:ilvl w:val="0"/>
          <w:numId w:val="16"/>
        </w:numPr>
        <w:autoSpaceDE w:val="0"/>
        <w:autoSpaceDN w:val="0"/>
        <w:adjustRightInd w:val="0"/>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in</w:t>
      </w:r>
      <w:proofErr w:type="gramEnd"/>
      <w:r w:rsidRPr="00683711">
        <w:rPr>
          <w:rFonts w:ascii="Arial" w:eastAsia="Times New Roman" w:hAnsi="Arial" w:cs="Arial"/>
          <w:sz w:val="20"/>
          <w:szCs w:val="20"/>
          <w:lang w:eastAsia="en-GB"/>
        </w:rPr>
        <w:t xml:space="preserve">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 </w:t>
      </w:r>
    </w:p>
    <w:p w14:paraId="0EED4E0F" w14:textId="77777777" w:rsidR="00683711" w:rsidRPr="00683711" w:rsidRDefault="00683711" w:rsidP="00C55A37">
      <w:pPr>
        <w:keepLines/>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Authority shall assume all liability and shall indemnify the Contractor, its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 </w:t>
      </w:r>
    </w:p>
    <w:p w14:paraId="40D85271" w14:textId="77777777" w:rsidR="00683711" w:rsidRPr="00683711" w:rsidRDefault="00683711" w:rsidP="00C55A37">
      <w:pPr>
        <w:keepLines/>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 </w:t>
      </w:r>
    </w:p>
    <w:p w14:paraId="45DF8D58" w14:textId="77777777" w:rsidR="00683711" w:rsidRPr="00683711" w:rsidRDefault="00683711" w:rsidP="00C55A37">
      <w:pPr>
        <w:keepLines/>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Contractor shall not be entitled to any reimbursement of any royalty, licence fee or similar expense incurred in respect of anything to be done under the Contract, where: </w:t>
      </w:r>
    </w:p>
    <w:p w14:paraId="2C3E5012"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14:paraId="6D9299FA"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any</w:t>
      </w:r>
      <w:proofErr w:type="gramEnd"/>
      <w:r w:rsidRPr="00683711">
        <w:rPr>
          <w:rFonts w:ascii="Arial" w:eastAsia="Times New Roman" w:hAnsi="Arial" w:cs="Arial"/>
          <w:sz w:val="20"/>
          <w:szCs w:val="20"/>
          <w:lang w:eastAsia="en-GB"/>
        </w:rPr>
        <w:t xml:space="preserve"> obligation to make payments for intellectual property has not been promptly notified to the Authority under clause D1.a. </w:t>
      </w:r>
    </w:p>
    <w:p w14:paraId="2C2A0B0D" w14:textId="77777777" w:rsidR="00683711" w:rsidRPr="00683711" w:rsidRDefault="00683711" w:rsidP="00C55A37">
      <w:pPr>
        <w:keepNext/>
        <w:keepLines/>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Where authorisation is given by the Authority under clause D1.e, D1.f or D1.g, to the extent permitted by Section 57 of the Patents Act 1977, Section 12 of the Registered Designs Act 1949 or Section 240 of the Copyright, Designs and Patents Act 1988, the Contractor shall also be: </w:t>
      </w:r>
    </w:p>
    <w:p w14:paraId="63F6B588"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released from payment whether by way of royalties, licence fees or similar expenses in respect of the Contractor's use of the relevant invention or design, or the use of any relevant model, document or information for the purpose of performing the Contract; and </w:t>
      </w:r>
    </w:p>
    <w:p w14:paraId="0A9F0B02"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authorised</w:t>
      </w:r>
      <w:proofErr w:type="gramEnd"/>
      <w:r w:rsidRPr="00683711">
        <w:rPr>
          <w:rFonts w:ascii="Arial" w:eastAsia="Times New Roman" w:hAnsi="Arial" w:cs="Arial"/>
          <w:sz w:val="20"/>
          <w:szCs w:val="20"/>
          <w:lang w:eastAsia="en-GB"/>
        </w:rPr>
        <w:t xml:space="preserve"> to use any model, document or information relating to any such </w:t>
      </w:r>
      <w:r w:rsidRPr="00683711">
        <w:rPr>
          <w:rFonts w:ascii="Arial" w:eastAsia="Times New Roman" w:hAnsi="Arial" w:cs="Arial"/>
          <w:sz w:val="20"/>
          <w:szCs w:val="20"/>
          <w:lang w:eastAsia="en-GB"/>
        </w:rPr>
        <w:lastRenderedPageBreak/>
        <w:t xml:space="preserve">invention or design which may be required for that purpose. </w:t>
      </w:r>
    </w:p>
    <w:p w14:paraId="12761516" w14:textId="77777777" w:rsidR="00683711" w:rsidRPr="00683711" w:rsidRDefault="00683711" w:rsidP="00C55A37">
      <w:pPr>
        <w:keepNext/>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Contractor shall assume all liability and indemnify the Authority and its officers, agents and employees against liability, including costs as a result of: </w:t>
      </w:r>
    </w:p>
    <w:p w14:paraId="571399CC"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infringement or alleged infringement by the Contractor or their suppliers of any copyright, database right, Design Right or the like protection in any part of the world in respect of any item to be supplied under the Contract or otherwise in the performance of the Contract; </w:t>
      </w:r>
    </w:p>
    <w:p w14:paraId="260018C7"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misuse of any confidential information, trade secret or the like by the Contractor in performing the Contract; </w:t>
      </w:r>
    </w:p>
    <w:p w14:paraId="6CC352D2"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provision</w:t>
      </w:r>
      <w:proofErr w:type="gramEnd"/>
      <w:r w:rsidRPr="00683711">
        <w:rPr>
          <w:rFonts w:ascii="Arial" w:eastAsia="Times New Roman" w:hAnsi="Arial" w:cs="Arial"/>
          <w:sz w:val="20"/>
          <w:szCs w:val="20"/>
          <w:lang w:eastAsia="en-GB"/>
        </w:rPr>
        <w:t xml:space="preserve"> to the Authority of any Information or material which the Contractor does not have the right to provide for the purpose of the Contract. </w:t>
      </w:r>
    </w:p>
    <w:p w14:paraId="1C4D3BE6" w14:textId="77777777" w:rsidR="00683711" w:rsidRPr="00683711" w:rsidRDefault="00683711" w:rsidP="00C55A37">
      <w:pPr>
        <w:keepLines/>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Authority shall assume all liability and indemnify the Contractor, its officers, agents and employees against liability, including costs as a result of: </w:t>
      </w:r>
    </w:p>
    <w:p w14:paraId="59FFB8E6"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infringement or alleged infringement by the Contractor or their suppliers of any copyright, database right, Design Right or the like protection in any part of the world in respect of any item provided by the Authority for the purpose of the Contract but only to the extent that the item is used for the purpose of the Contract; </w:t>
      </w:r>
    </w:p>
    <w:p w14:paraId="4265414C"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alleged misuse of any confidential Information, trade secret or the like by the Contractor as a result of use of information provided by the Authority for the purposes of the Contract, but only to the extent that Contractor’s use of that Information is for the purposes intended when it was disclosed by the Authority. </w:t>
      </w:r>
    </w:p>
    <w:p w14:paraId="4186D01C" w14:textId="77777777" w:rsidR="00683711" w:rsidRPr="00683711" w:rsidRDefault="00683711" w:rsidP="00C55A37">
      <w:pPr>
        <w:keepLines/>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general authorisation and indemnity is:</w:t>
      </w:r>
    </w:p>
    <w:p w14:paraId="6BEA914B"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clauses D1.a – D1.m represents the total liability of each Party to the other under the Contract in respect of any infringement or alleged infringement of patent or other Intellectual Property Right (IPR) owned by a third party; </w:t>
      </w:r>
    </w:p>
    <w:p w14:paraId="20D4E342"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neither Party shall be liable, one to the other, for any consequential loss or damage arising as a result, directly or indirectly, of a claim for infringement or alleged infringement of any patent or other IPR owned by a third party; </w:t>
      </w:r>
    </w:p>
    <w:p w14:paraId="221F1BF1"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a</w:t>
      </w:r>
      <w:proofErr w:type="gramEnd"/>
      <w:r w:rsidRPr="00683711">
        <w:rPr>
          <w:rFonts w:ascii="Arial" w:eastAsia="Times New Roman" w:hAnsi="Arial" w:cs="Arial"/>
          <w:sz w:val="20"/>
          <w:szCs w:val="20"/>
          <w:lang w:eastAsia="en-GB"/>
        </w:rPr>
        <w:t xml:space="preserve"> Party against whom a claim is made or action brought, shall promptly notify the other Party in writing if such claim or action appears to relate to an infringement which is the subject of an indemnity or authorisation given under this Condition by such other Party.  The notification shall include particulars of the demands, damages and liabilities claimed or made of which the notifying party has notice; </w:t>
      </w:r>
    </w:p>
    <w:p w14:paraId="1E7FB289"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party benefiting from the indemnity or authorisation shall allow the other Party, at its own expense, to conduct any negotiations for the settlement of the same, and any litigation that may arise there from and shall provide such information as the other Party may reasonably require; </w:t>
      </w:r>
    </w:p>
    <w:p w14:paraId="23F0FE46" w14:textId="77777777" w:rsidR="00683711" w:rsidRPr="00683711" w:rsidRDefault="00683711" w:rsidP="00C55A37">
      <w:pPr>
        <w:widowControl w:val="0"/>
        <w:numPr>
          <w:ilvl w:val="2"/>
          <w:numId w:val="43"/>
        </w:numPr>
        <w:tabs>
          <w:tab w:val="clear" w:pos="5016"/>
          <w:tab w:val="num" w:pos="1701"/>
        </w:tabs>
        <w:autoSpaceDE w:val="0"/>
        <w:autoSpaceDN w:val="0"/>
        <w:adjustRightInd w:val="0"/>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following a notification under clause D1.n.(3), the Party notified shall advise the other Party in writing within thirty (30) Business Days whether or not it is assuming conduct of the negotiations or litigation.  In that case the Party against whom a claim is made or action brought shall not make any statement which might be prejudicial to the settlement or defence of such a claim without the written consent of the other Party; </w:t>
      </w:r>
    </w:p>
    <w:p w14:paraId="6F57885C" w14:textId="77777777" w:rsidR="00683711" w:rsidRPr="00683711" w:rsidRDefault="00683711" w:rsidP="00C55A37">
      <w:pPr>
        <w:widowControl w:val="0"/>
        <w:numPr>
          <w:ilvl w:val="2"/>
          <w:numId w:val="43"/>
        </w:numPr>
        <w:tabs>
          <w:tab w:val="clear" w:pos="5016"/>
        </w:tabs>
        <w:autoSpaceDE w:val="0"/>
        <w:autoSpaceDN w:val="0"/>
        <w:adjustRightInd w:val="0"/>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the</w:t>
      </w:r>
      <w:proofErr w:type="gramEnd"/>
      <w:r w:rsidRPr="00683711">
        <w:rPr>
          <w:rFonts w:ascii="Arial" w:eastAsia="Times New Roman" w:hAnsi="Arial" w:cs="Arial"/>
          <w:sz w:val="20"/>
          <w:szCs w:val="20"/>
          <w:lang w:eastAsia="en-GB"/>
        </w:rPr>
        <w:t xml:space="preserve"> Party conducting negotiations for the settlement of a claim or any related litigation shall, if requested, keep the other Party fully informed of the conduct and progress of such negotiations. </w:t>
      </w:r>
    </w:p>
    <w:p w14:paraId="0C1735D3" w14:textId="77777777" w:rsidR="00683711" w:rsidRPr="00683711" w:rsidRDefault="00683711" w:rsidP="00C55A37">
      <w:pPr>
        <w:keepLines/>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If at any time a claim or allegation of infringement arises in respect of copyright, database right, Design Right or breach of confidence as a result of the provision of any Contractor Deliverable by the Contractor to the Authority, the Contractor may at its own expense replace the item with an item of equivalent functionality and performance so as to avoid infringement or breach.  The Parties will co-operate with one another to mitigate any claim or damage which may arise from use of third party IPR. </w:t>
      </w:r>
    </w:p>
    <w:p w14:paraId="717891A0" w14:textId="77777777" w:rsidR="00683711" w:rsidRDefault="00683711" w:rsidP="00C55A37">
      <w:pPr>
        <w:keepLines/>
        <w:widowControl w:val="0"/>
        <w:numPr>
          <w:ilvl w:val="1"/>
          <w:numId w:val="43"/>
        </w:numPr>
        <w:tabs>
          <w:tab w:val="clear" w:pos="4131"/>
          <w:tab w:val="num" w:pos="1701"/>
        </w:tabs>
        <w:autoSpaceDE w:val="0"/>
        <w:autoSpaceDN w:val="0"/>
        <w:adjustRightInd w:val="0"/>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Nothing in condition D1 shall be taken as an authorisation or promise of an authorisation under Section 240 of the Copyright, Designs and Patents Act 1988.</w:t>
      </w:r>
    </w:p>
    <w:p w14:paraId="70F88DDB" w14:textId="77777777" w:rsidR="009804D3" w:rsidRPr="00683711" w:rsidRDefault="009804D3" w:rsidP="009804D3">
      <w:pPr>
        <w:keepLines/>
        <w:widowControl w:val="0"/>
        <w:autoSpaceDE w:val="0"/>
        <w:autoSpaceDN w:val="0"/>
        <w:adjustRightInd w:val="0"/>
        <w:spacing w:before="120" w:after="120" w:line="240" w:lineRule="auto"/>
        <w:ind w:left="567"/>
        <w:rPr>
          <w:rFonts w:ascii="Arial" w:eastAsia="Times New Roman" w:hAnsi="Arial" w:cs="Arial"/>
          <w:sz w:val="20"/>
          <w:szCs w:val="20"/>
          <w:lang w:eastAsia="en-GB"/>
        </w:rPr>
      </w:pPr>
    </w:p>
    <w:p w14:paraId="3977AD3F" w14:textId="77777777" w:rsidR="00683711" w:rsidRPr="00683711" w:rsidRDefault="00683711" w:rsidP="00683711">
      <w:pPr>
        <w:keepNext/>
        <w:widowControl w:val="0"/>
        <w:spacing w:before="120" w:after="120" w:line="240" w:lineRule="auto"/>
        <w:ind w:left="567" w:hanging="567"/>
        <w:outlineLvl w:val="0"/>
        <w:rPr>
          <w:rFonts w:ascii="Arial" w:eastAsia="Times New Roman" w:hAnsi="Arial" w:cs="Arial"/>
          <w:b/>
          <w:bCs/>
          <w:szCs w:val="32"/>
          <w:lang w:eastAsia="en-GB"/>
        </w:rPr>
      </w:pPr>
      <w:bookmarkStart w:id="87" w:name="_Toc422462833"/>
      <w:r w:rsidRPr="00683711">
        <w:rPr>
          <w:rFonts w:ascii="Arial" w:eastAsia="Times New Roman" w:hAnsi="Arial" w:cs="Arial"/>
          <w:b/>
          <w:bCs/>
          <w:szCs w:val="32"/>
          <w:lang w:eastAsia="en-GB"/>
        </w:rPr>
        <w:lastRenderedPageBreak/>
        <w:t>E</w:t>
      </w:r>
      <w:r w:rsidRPr="00683711">
        <w:rPr>
          <w:rFonts w:ascii="Arial" w:eastAsia="Times New Roman" w:hAnsi="Arial" w:cs="Arial"/>
          <w:b/>
          <w:bCs/>
          <w:szCs w:val="32"/>
          <w:lang w:eastAsia="en-GB"/>
        </w:rPr>
        <w:tab/>
        <w:t>Facilities and Assets</w:t>
      </w:r>
      <w:bookmarkEnd w:id="87"/>
    </w:p>
    <w:p w14:paraId="3F3E28F9" w14:textId="77777777" w:rsidR="00683711" w:rsidRPr="00683711" w:rsidRDefault="00683711" w:rsidP="00683711">
      <w:pPr>
        <w:widowControl w:val="0"/>
        <w:spacing w:before="120" w:after="120" w:line="240" w:lineRule="auto"/>
        <w:outlineLvl w:val="1"/>
        <w:rPr>
          <w:rFonts w:ascii="Arial" w:eastAsia="Times New Roman" w:hAnsi="Arial" w:cs="Arial"/>
          <w:b/>
          <w:iCs/>
          <w:lang w:eastAsia="en-GB"/>
        </w:rPr>
      </w:pPr>
      <w:bookmarkStart w:id="88" w:name="_Toc422462834"/>
      <w:r w:rsidRPr="00683711">
        <w:rPr>
          <w:rFonts w:ascii="Arial" w:eastAsia="Times New Roman" w:hAnsi="Arial" w:cs="Arial"/>
          <w:b/>
          <w:iCs/>
          <w:lang w:eastAsia="en-GB"/>
        </w:rPr>
        <w:t>E1.</w:t>
      </w:r>
      <w:r w:rsidRPr="00683711">
        <w:rPr>
          <w:rFonts w:ascii="Arial" w:eastAsia="Times New Roman" w:hAnsi="Arial" w:cs="Arial"/>
          <w:b/>
          <w:iCs/>
          <w:lang w:eastAsia="en-GB"/>
        </w:rPr>
        <w:tab/>
        <w:t>Access to Contractor’ Premises</w:t>
      </w:r>
      <w:bookmarkEnd w:id="88"/>
    </w:p>
    <w:p w14:paraId="4EB69F30" w14:textId="77777777" w:rsidR="00683711" w:rsidRPr="00683711" w:rsidRDefault="00683711" w:rsidP="00683711">
      <w:pPr>
        <w:autoSpaceDE w:val="0"/>
        <w:autoSpaceDN w:val="0"/>
        <w:adjustRightInd w:val="0"/>
        <w:spacing w:before="120" w:after="12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a.</w:t>
      </w:r>
      <w:r w:rsidRPr="00683711">
        <w:rPr>
          <w:rFonts w:ascii="Arial" w:eastAsia="Times New Roman" w:hAnsi="Arial" w:cs="Arial"/>
          <w:sz w:val="20"/>
          <w:szCs w:val="20"/>
          <w:lang w:eastAsia="en-GB"/>
        </w:rPr>
        <w:tab/>
        <w:t xml:space="preserve">The Contractor shall provide to the Authority’s Representatives following reasonable notice, relevant accommodation/facilities, at no direct cost to the Authority, and all reasonable access to its premises for the purpose of monitoring the Contractor’s progress and quality standards in performing the Contract. </w:t>
      </w:r>
    </w:p>
    <w:p w14:paraId="4F05E042" w14:textId="77777777" w:rsidR="00683711" w:rsidRPr="00683711" w:rsidRDefault="00683711" w:rsidP="00683711">
      <w:pPr>
        <w:keepNext/>
        <w:widowControl w:val="0"/>
        <w:spacing w:before="120" w:after="120" w:line="240" w:lineRule="auto"/>
        <w:ind w:left="567" w:hanging="567"/>
        <w:outlineLvl w:val="0"/>
        <w:rPr>
          <w:rFonts w:ascii="Arial" w:eastAsia="Times New Roman" w:hAnsi="Arial" w:cs="Arial"/>
          <w:b/>
          <w:bCs/>
          <w:szCs w:val="32"/>
          <w:lang w:eastAsia="en-GB"/>
        </w:rPr>
      </w:pPr>
      <w:bookmarkStart w:id="89" w:name="_Toc422462835"/>
      <w:r w:rsidRPr="00683711">
        <w:rPr>
          <w:rFonts w:ascii="Arial" w:eastAsia="Times New Roman" w:hAnsi="Arial" w:cs="Arial"/>
          <w:b/>
          <w:bCs/>
          <w:szCs w:val="32"/>
          <w:lang w:eastAsia="en-GB"/>
        </w:rPr>
        <w:t>F</w:t>
      </w:r>
      <w:r w:rsidRPr="00683711">
        <w:rPr>
          <w:rFonts w:ascii="Arial" w:eastAsia="Times New Roman" w:hAnsi="Arial" w:cs="Arial"/>
          <w:b/>
          <w:bCs/>
          <w:szCs w:val="32"/>
          <w:lang w:eastAsia="en-GB"/>
        </w:rPr>
        <w:tab/>
        <w:t xml:space="preserve">Delivery and Breach </w:t>
      </w:r>
      <w:proofErr w:type="gramStart"/>
      <w:r w:rsidRPr="00683711">
        <w:rPr>
          <w:rFonts w:ascii="Arial" w:eastAsia="Times New Roman" w:hAnsi="Arial" w:cs="Arial"/>
          <w:b/>
          <w:bCs/>
          <w:szCs w:val="32"/>
          <w:lang w:eastAsia="en-GB"/>
        </w:rPr>
        <w:t>Of</w:t>
      </w:r>
      <w:proofErr w:type="gramEnd"/>
      <w:r w:rsidRPr="00683711">
        <w:rPr>
          <w:rFonts w:ascii="Arial" w:eastAsia="Times New Roman" w:hAnsi="Arial" w:cs="Arial"/>
          <w:b/>
          <w:bCs/>
          <w:szCs w:val="32"/>
          <w:lang w:eastAsia="en-GB"/>
        </w:rPr>
        <w:t xml:space="preserve"> Contract</w:t>
      </w:r>
      <w:bookmarkEnd w:id="89"/>
    </w:p>
    <w:p w14:paraId="2F792C6E" w14:textId="77777777" w:rsidR="00683711" w:rsidRPr="00683711" w:rsidRDefault="00683711" w:rsidP="00683711">
      <w:pPr>
        <w:keepNext/>
        <w:widowControl w:val="0"/>
        <w:spacing w:before="120" w:after="120" w:line="240" w:lineRule="auto"/>
        <w:outlineLvl w:val="1"/>
        <w:rPr>
          <w:rFonts w:ascii="Arial" w:eastAsia="Times New Roman" w:hAnsi="Arial" w:cs="Arial"/>
          <w:b/>
          <w:iCs/>
          <w:lang w:eastAsia="en-GB"/>
        </w:rPr>
      </w:pPr>
      <w:bookmarkStart w:id="90" w:name="_Ref276990079"/>
      <w:bookmarkStart w:id="91" w:name="_Toc422462836"/>
      <w:r w:rsidRPr="00683711">
        <w:rPr>
          <w:rFonts w:ascii="Arial" w:eastAsia="Times New Roman" w:hAnsi="Arial" w:cs="Arial"/>
          <w:b/>
          <w:iCs/>
          <w:lang w:eastAsia="en-GB"/>
        </w:rPr>
        <w:t>F1.</w:t>
      </w:r>
      <w:r w:rsidRPr="00683711">
        <w:rPr>
          <w:rFonts w:ascii="Arial" w:eastAsia="Times New Roman" w:hAnsi="Arial" w:cs="Arial"/>
          <w:b/>
          <w:iCs/>
          <w:lang w:eastAsia="en-GB"/>
        </w:rPr>
        <w:tab/>
        <w:t>Delivery</w:t>
      </w:r>
      <w:bookmarkEnd w:id="90"/>
      <w:r w:rsidRPr="00683711">
        <w:rPr>
          <w:rFonts w:ascii="Arial" w:eastAsia="Times New Roman" w:hAnsi="Arial" w:cs="Arial"/>
          <w:b/>
          <w:iCs/>
          <w:lang w:eastAsia="en-GB"/>
        </w:rPr>
        <w:t xml:space="preserve"> / Collection</w:t>
      </w:r>
      <w:bookmarkEnd w:id="91"/>
    </w:p>
    <w:p w14:paraId="56AA3361" w14:textId="77777777" w:rsidR="00683711" w:rsidRPr="00683711" w:rsidRDefault="00683711" w:rsidP="00C55A37">
      <w:pPr>
        <w:keepLines/>
        <w:widowControl w:val="0"/>
        <w:numPr>
          <w:ilvl w:val="0"/>
          <w:numId w:val="52"/>
        </w:numPr>
        <w:autoSpaceDE w:val="0"/>
        <w:autoSpaceDN w:val="0"/>
        <w:adjustRightInd w:val="0"/>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Schedule 3 (Contract Data Sheet) shall specify whether the Contractor Deliverables are to be Delivered to the Consignee by the Contractor or Collected from the Consignor by the Authority.</w:t>
      </w:r>
    </w:p>
    <w:p w14:paraId="5A81EBA6" w14:textId="77777777" w:rsidR="00683711" w:rsidRPr="00683711" w:rsidRDefault="00683711" w:rsidP="00C55A37">
      <w:pPr>
        <w:keepNext/>
        <w:widowControl w:val="0"/>
        <w:numPr>
          <w:ilvl w:val="0"/>
          <w:numId w:val="52"/>
        </w:numPr>
        <w:autoSpaceDE w:val="0"/>
        <w:autoSpaceDN w:val="0"/>
        <w:adjustRightInd w:val="0"/>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Where the Contractor Deliverables are to be Delivered by the Contractor (or a third party acting on behalf of the Contractor), the Contractor shall, unless otherwise stated in writing:</w:t>
      </w:r>
    </w:p>
    <w:p w14:paraId="453A3039" w14:textId="77777777" w:rsidR="00683711" w:rsidRPr="00683711" w:rsidRDefault="00683711" w:rsidP="00C55A37">
      <w:pPr>
        <w:widowControl w:val="0"/>
        <w:numPr>
          <w:ilvl w:val="5"/>
          <w:numId w:val="52"/>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contact the Authority’s Representative as detailed in Schedule 3 (Contract Data Sheet) in advance of the Delivery Date in order to agree administrative arrangements for Delivery and provide any Information pertinent to Delivery requested;</w:t>
      </w:r>
    </w:p>
    <w:p w14:paraId="6458CA47" w14:textId="77777777" w:rsidR="00683711" w:rsidRPr="00683711" w:rsidRDefault="00683711" w:rsidP="00C55A37">
      <w:pPr>
        <w:widowControl w:val="0"/>
        <w:numPr>
          <w:ilvl w:val="5"/>
          <w:numId w:val="52"/>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comply with any special instructions for arranging Delivery in Schedule 3 (Contract Data Sheet);</w:t>
      </w:r>
    </w:p>
    <w:p w14:paraId="3D550240" w14:textId="77777777" w:rsidR="00683711" w:rsidRPr="00683711" w:rsidRDefault="00683711" w:rsidP="00C55A37">
      <w:pPr>
        <w:widowControl w:val="0"/>
        <w:numPr>
          <w:ilvl w:val="5"/>
          <w:numId w:val="52"/>
        </w:numPr>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ensure</w:t>
      </w:r>
      <w:proofErr w:type="gramEnd"/>
      <w:r w:rsidRPr="00683711">
        <w:rPr>
          <w:rFonts w:ascii="Arial" w:eastAsia="Times New Roman" w:hAnsi="Arial" w:cs="Arial"/>
          <w:sz w:val="20"/>
          <w:szCs w:val="20"/>
          <w:lang w:eastAsia="en-GB"/>
        </w:rPr>
        <w:t xml:space="preserve"> that each consignment of the Contractor Deliverables is accompanied by, (as specified in Schedule 3 (Contract Data Sheet)), a DEFFORM 129J in accordance with the instructions. </w:t>
      </w:r>
    </w:p>
    <w:p w14:paraId="01441FC7" w14:textId="77777777" w:rsidR="00683711" w:rsidRPr="00683711" w:rsidRDefault="00683711" w:rsidP="00C55A37">
      <w:pPr>
        <w:widowControl w:val="0"/>
        <w:numPr>
          <w:ilvl w:val="5"/>
          <w:numId w:val="52"/>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be responsible for all costs of Delivery; and</w:t>
      </w:r>
    </w:p>
    <w:p w14:paraId="2D83D68F" w14:textId="77777777" w:rsidR="00683711" w:rsidRPr="00683711" w:rsidRDefault="00683711" w:rsidP="00C55A37">
      <w:pPr>
        <w:widowControl w:val="0"/>
        <w:numPr>
          <w:ilvl w:val="5"/>
          <w:numId w:val="52"/>
        </w:numPr>
        <w:spacing w:before="120" w:after="120" w:line="240" w:lineRule="auto"/>
        <w:ind w:left="1134" w:firstLine="0"/>
        <w:rPr>
          <w:rFonts w:ascii="Arial" w:eastAsia="Times New Roman" w:hAnsi="Arial" w:cs="Arial"/>
          <w:sz w:val="20"/>
          <w:szCs w:val="20"/>
          <w:lang w:eastAsia="en-GB"/>
        </w:rPr>
      </w:pPr>
      <w:bookmarkStart w:id="92" w:name="_Ref278529933"/>
      <w:r w:rsidRPr="00683711">
        <w:rPr>
          <w:rFonts w:ascii="Arial" w:eastAsia="Times New Roman" w:hAnsi="Arial" w:cs="Arial"/>
          <w:sz w:val="20"/>
          <w:szCs w:val="20"/>
          <w:lang w:eastAsia="en-GB"/>
        </w:rPr>
        <w:t>Deliver the Contractor Deliverables to the Consignee at the address stated in Schedule 2 (Schedule of Requirements) by the Delivery Date between the hours agreed by the Parties.</w:t>
      </w:r>
      <w:bookmarkEnd w:id="92"/>
    </w:p>
    <w:p w14:paraId="35CAE772" w14:textId="77777777" w:rsidR="00683711" w:rsidRPr="00683711" w:rsidRDefault="00683711" w:rsidP="00C55A37">
      <w:pPr>
        <w:keepNext/>
        <w:keepLines/>
        <w:widowControl w:val="0"/>
        <w:numPr>
          <w:ilvl w:val="0"/>
          <w:numId w:val="52"/>
        </w:numPr>
        <w:autoSpaceDE w:val="0"/>
        <w:autoSpaceDN w:val="0"/>
        <w:adjustRightInd w:val="0"/>
        <w:spacing w:before="120" w:after="120" w:line="240" w:lineRule="auto"/>
        <w:ind w:left="567" w:firstLine="0"/>
        <w:rPr>
          <w:rFonts w:ascii="Arial" w:eastAsia="Times New Roman" w:hAnsi="Arial" w:cs="Arial"/>
          <w:color w:val="000000"/>
          <w:sz w:val="20"/>
          <w:szCs w:val="20"/>
          <w:lang w:eastAsia="en-GB"/>
        </w:rPr>
      </w:pPr>
      <w:bookmarkStart w:id="93" w:name="_Ref279399628"/>
      <w:r w:rsidRPr="00683711">
        <w:rPr>
          <w:rFonts w:ascii="Arial" w:eastAsia="Times New Roman" w:hAnsi="Arial" w:cs="Arial"/>
          <w:color w:val="000000"/>
          <w:sz w:val="20"/>
          <w:szCs w:val="20"/>
          <w:lang w:eastAsia="en-GB"/>
        </w:rPr>
        <w:t xml:space="preserve">Where the Contractor Deliverables are to be Collected by the Authority (or a </w:t>
      </w:r>
      <w:r w:rsidRPr="00683711">
        <w:rPr>
          <w:rFonts w:ascii="Arial" w:eastAsia="Times New Roman" w:hAnsi="Arial" w:cs="Arial"/>
          <w:color w:val="000000"/>
          <w:sz w:val="20"/>
          <w:szCs w:val="20"/>
          <w:lang w:eastAsia="en-GB"/>
        </w:rPr>
        <w:tab/>
        <w:t>third party acting on behalf of the Authority), the Contractor shall, unless otherwise stated in writing:</w:t>
      </w:r>
      <w:bookmarkEnd w:id="93"/>
    </w:p>
    <w:p w14:paraId="441DC7EF" w14:textId="77777777" w:rsidR="00683711" w:rsidRPr="00683711" w:rsidRDefault="00683711" w:rsidP="00C55A37">
      <w:pPr>
        <w:keepLines/>
        <w:widowControl w:val="0"/>
        <w:numPr>
          <w:ilvl w:val="5"/>
          <w:numId w:val="52"/>
        </w:numPr>
        <w:spacing w:before="120" w:after="120" w:line="240" w:lineRule="auto"/>
        <w:ind w:left="1134" w:firstLine="0"/>
        <w:rPr>
          <w:rFonts w:ascii="Arial" w:eastAsia="Times New Roman" w:hAnsi="Arial" w:cs="Arial"/>
          <w:sz w:val="20"/>
          <w:szCs w:val="20"/>
          <w:lang w:eastAsia="en-GB"/>
        </w:rPr>
      </w:pPr>
      <w:bookmarkStart w:id="94" w:name="_Ref278533410"/>
      <w:r w:rsidRPr="00683711">
        <w:rPr>
          <w:rFonts w:ascii="Arial" w:eastAsia="Times New Roman" w:hAnsi="Arial" w:cs="Arial"/>
          <w:sz w:val="20"/>
          <w:szCs w:val="20"/>
          <w:lang w:eastAsia="en-GB"/>
        </w:rPr>
        <w:t>contact the Authority’s Representative (Transport) as detailed in box 10 of DEFFORM 111 at Annex A to Schedule 3 (Contract Data Sheet) in advance of the Delivery Date in order to agree specific arrangements for Collection and provide any Information pertinent to the Collection requested;</w:t>
      </w:r>
      <w:bookmarkEnd w:id="94"/>
    </w:p>
    <w:p w14:paraId="458BF0F1" w14:textId="77777777" w:rsidR="00683711" w:rsidRPr="00683711" w:rsidRDefault="00683711" w:rsidP="00C55A37">
      <w:pPr>
        <w:widowControl w:val="0"/>
        <w:numPr>
          <w:ilvl w:val="5"/>
          <w:numId w:val="52"/>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comply with any special instructions for arranging Collection in Schedule 3 (Contract Data Sheet);</w:t>
      </w:r>
    </w:p>
    <w:p w14:paraId="24A73494" w14:textId="77777777" w:rsidR="00683711" w:rsidRPr="00683711" w:rsidRDefault="00683711" w:rsidP="00C55A37">
      <w:pPr>
        <w:widowControl w:val="0"/>
        <w:numPr>
          <w:ilvl w:val="5"/>
          <w:numId w:val="52"/>
        </w:numPr>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ensure</w:t>
      </w:r>
      <w:proofErr w:type="gramEnd"/>
      <w:r w:rsidRPr="00683711">
        <w:rPr>
          <w:rFonts w:ascii="Arial" w:eastAsia="Times New Roman" w:hAnsi="Arial" w:cs="Arial"/>
          <w:sz w:val="20"/>
          <w:szCs w:val="20"/>
          <w:lang w:eastAsia="en-GB"/>
        </w:rPr>
        <w:t xml:space="preserve"> that each consignment of the Contractor Deliverables is accompanied by, (as specified in Schedule 3 (Contract Data Sheet)), a DEFFORM 129J in accordance with the instructions. </w:t>
      </w:r>
    </w:p>
    <w:p w14:paraId="3D98E23D" w14:textId="77777777" w:rsidR="00683711" w:rsidRPr="00683711" w:rsidRDefault="00683711" w:rsidP="00C55A37">
      <w:pPr>
        <w:widowControl w:val="0"/>
        <w:numPr>
          <w:ilvl w:val="5"/>
          <w:numId w:val="52"/>
        </w:numPr>
        <w:spacing w:before="120" w:after="120" w:line="240" w:lineRule="auto"/>
        <w:ind w:left="1134" w:firstLine="0"/>
        <w:rPr>
          <w:rFonts w:ascii="Arial" w:eastAsia="Times New Roman" w:hAnsi="Arial" w:cs="Arial"/>
          <w:sz w:val="20"/>
          <w:szCs w:val="20"/>
          <w:lang w:eastAsia="en-GB"/>
        </w:rPr>
      </w:pPr>
      <w:bookmarkStart w:id="95" w:name="_Ref278530009"/>
      <w:bookmarkStart w:id="96" w:name="_Ref302563022"/>
      <w:r w:rsidRPr="00683711">
        <w:rPr>
          <w:rFonts w:ascii="Arial" w:eastAsia="Times New Roman" w:hAnsi="Arial" w:cs="Arial"/>
          <w:sz w:val="20"/>
          <w:szCs w:val="20"/>
          <w:lang w:eastAsia="en-GB"/>
        </w:rPr>
        <w:t>ensure that the Contractor Deliverables are available for Collection by the Authority from the Consignor (as specified in Schedule 3 (Contract Data Sheet)) by the Delivery Date between the hours agreed by the Parties</w:t>
      </w:r>
      <w:bookmarkEnd w:id="95"/>
      <w:bookmarkEnd w:id="96"/>
      <w:r w:rsidRPr="00683711">
        <w:rPr>
          <w:rFonts w:ascii="Arial" w:eastAsia="Times New Roman" w:hAnsi="Arial" w:cs="Arial"/>
          <w:sz w:val="20"/>
          <w:szCs w:val="20"/>
          <w:lang w:eastAsia="en-GB"/>
        </w:rPr>
        <w:t>; and</w:t>
      </w:r>
    </w:p>
    <w:p w14:paraId="2D2C1B26" w14:textId="77777777" w:rsidR="00683711" w:rsidRPr="00683711" w:rsidRDefault="00683711" w:rsidP="00C55A37">
      <w:pPr>
        <w:widowControl w:val="0"/>
        <w:numPr>
          <w:ilvl w:val="5"/>
          <w:numId w:val="52"/>
        </w:numPr>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in</w:t>
      </w:r>
      <w:proofErr w:type="gramEnd"/>
      <w:r w:rsidRPr="00683711">
        <w:rPr>
          <w:rFonts w:ascii="Arial" w:eastAsia="Times New Roman" w:hAnsi="Arial" w:cs="Arial"/>
          <w:sz w:val="20"/>
          <w:szCs w:val="20"/>
          <w:lang w:eastAsia="en-GB"/>
        </w:rPr>
        <w:t xml:space="preserve"> the case of Overseas consignments, ensure that  the Contractor Deliverables are accompanied by the necessary transit documentation.  All Customs clearance shall be the responsibility of the Authority’s Representative (Transport).</w:t>
      </w:r>
    </w:p>
    <w:p w14:paraId="101A443E" w14:textId="77777777" w:rsidR="00683711" w:rsidRPr="00683711" w:rsidRDefault="00683711" w:rsidP="00C55A37">
      <w:pPr>
        <w:keepLines/>
        <w:widowControl w:val="0"/>
        <w:numPr>
          <w:ilvl w:val="0"/>
          <w:numId w:val="52"/>
        </w:numPr>
        <w:autoSpaceDE w:val="0"/>
        <w:autoSpaceDN w:val="0"/>
        <w:adjustRightInd w:val="0"/>
        <w:spacing w:before="120" w:after="120" w:line="240" w:lineRule="auto"/>
        <w:ind w:left="567" w:firstLine="0"/>
        <w:rPr>
          <w:rFonts w:ascii="Arial" w:eastAsia="Times New Roman" w:hAnsi="Arial" w:cs="Arial"/>
          <w:color w:val="000000"/>
          <w:sz w:val="20"/>
          <w:szCs w:val="20"/>
          <w:lang w:eastAsia="en-GB"/>
        </w:rPr>
      </w:pPr>
      <w:bookmarkStart w:id="97" w:name="_Ref301168631"/>
      <w:r w:rsidRPr="00683711">
        <w:rPr>
          <w:rFonts w:ascii="Arial" w:eastAsia="Times New Roman" w:hAnsi="Arial" w:cs="Arial"/>
          <w:color w:val="000000"/>
          <w:sz w:val="20"/>
          <w:szCs w:val="20"/>
          <w:lang w:eastAsia="en-GB"/>
        </w:rPr>
        <w:t>Title and risk in the Contractor Deliverables shall only pass from the Contractor to the Authority:</w:t>
      </w:r>
    </w:p>
    <w:p w14:paraId="5AB8C448" w14:textId="77777777" w:rsidR="00683711" w:rsidRPr="00683711" w:rsidRDefault="00683711" w:rsidP="00C55A37">
      <w:pPr>
        <w:widowControl w:val="0"/>
        <w:numPr>
          <w:ilvl w:val="5"/>
          <w:numId w:val="52"/>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on the Delivery of the Contractor Deliverables by the Contractor to the Consignee in accordance with clause F1.b; or </w:t>
      </w:r>
    </w:p>
    <w:p w14:paraId="7D4EDC1D" w14:textId="77777777" w:rsidR="00683711" w:rsidRPr="00683711" w:rsidRDefault="00683711" w:rsidP="00C55A37">
      <w:pPr>
        <w:widowControl w:val="0"/>
        <w:numPr>
          <w:ilvl w:val="5"/>
          <w:numId w:val="52"/>
        </w:numPr>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on</w:t>
      </w:r>
      <w:proofErr w:type="gramEnd"/>
      <w:r w:rsidRPr="00683711">
        <w:rPr>
          <w:rFonts w:ascii="Arial" w:eastAsia="Times New Roman" w:hAnsi="Arial" w:cs="Arial"/>
          <w:sz w:val="20"/>
          <w:szCs w:val="20"/>
          <w:lang w:eastAsia="en-GB"/>
        </w:rPr>
        <w:t xml:space="preserve"> the Collection of the Contractor Deliverables from the Consignor by the Authority once they have been made available for Collection by the Contractor in accordance with clause F1.c.</w:t>
      </w:r>
      <w:bookmarkEnd w:id="97"/>
    </w:p>
    <w:p w14:paraId="555F3C32" w14:textId="77777777" w:rsidR="00683711" w:rsidRPr="00683711" w:rsidRDefault="00683711" w:rsidP="00683711">
      <w:pPr>
        <w:keepNext/>
        <w:widowControl w:val="0"/>
        <w:spacing w:before="120" w:after="120" w:line="240" w:lineRule="auto"/>
        <w:outlineLvl w:val="1"/>
        <w:rPr>
          <w:rFonts w:ascii="Arial" w:eastAsia="Times New Roman" w:hAnsi="Arial" w:cs="Arial"/>
          <w:b/>
          <w:lang w:eastAsia="en-GB"/>
        </w:rPr>
      </w:pPr>
      <w:bookmarkStart w:id="98" w:name="_Toc422462837"/>
      <w:bookmarkStart w:id="99" w:name="_Ref278530225"/>
      <w:r w:rsidRPr="00683711">
        <w:rPr>
          <w:rFonts w:ascii="Arial" w:eastAsia="Times New Roman" w:hAnsi="Arial" w:cs="Arial"/>
          <w:b/>
          <w:iCs/>
          <w:lang w:eastAsia="en-GB"/>
        </w:rPr>
        <w:t>F2.</w:t>
      </w:r>
      <w:r w:rsidRPr="00683711">
        <w:rPr>
          <w:rFonts w:ascii="Arial" w:eastAsia="Times New Roman" w:hAnsi="Arial" w:cs="Arial"/>
          <w:b/>
          <w:iCs/>
          <w:lang w:eastAsia="en-GB"/>
        </w:rPr>
        <w:tab/>
        <w:t>Acceptance</w:t>
      </w:r>
      <w:bookmarkEnd w:id="98"/>
      <w:r w:rsidRPr="00683711">
        <w:rPr>
          <w:rFonts w:ascii="Arial" w:eastAsia="Times New Roman" w:hAnsi="Arial" w:cs="Arial"/>
          <w:b/>
          <w:lang w:eastAsia="en-GB"/>
        </w:rPr>
        <w:t xml:space="preserve"> </w:t>
      </w:r>
    </w:p>
    <w:p w14:paraId="41952726" w14:textId="77777777" w:rsidR="00683711" w:rsidRPr="00683711" w:rsidRDefault="00683711" w:rsidP="00C55A37">
      <w:pPr>
        <w:keepLines/>
        <w:widowControl w:val="0"/>
        <w:numPr>
          <w:ilvl w:val="0"/>
          <w:numId w:val="53"/>
        </w:numPr>
        <w:autoSpaceDE w:val="0"/>
        <w:autoSpaceDN w:val="0"/>
        <w:adjustRightInd w:val="0"/>
        <w:spacing w:before="120" w:after="120" w:line="240" w:lineRule="auto"/>
        <w:ind w:left="567" w:firstLine="0"/>
        <w:rPr>
          <w:rFonts w:ascii="Arial" w:eastAsia="Times New Roman" w:hAnsi="Arial" w:cs="Arial"/>
          <w:color w:val="000000"/>
          <w:sz w:val="20"/>
          <w:szCs w:val="20"/>
          <w:lang w:eastAsia="en-GB"/>
        </w:rPr>
      </w:pPr>
      <w:r w:rsidRPr="00683711">
        <w:rPr>
          <w:rFonts w:ascii="Arial" w:eastAsia="Times New Roman" w:hAnsi="Arial" w:cs="Arial"/>
          <w:color w:val="000000"/>
          <w:sz w:val="20"/>
          <w:szCs w:val="20"/>
          <w:lang w:eastAsia="en-GB"/>
        </w:rPr>
        <w:t>Acceptance of the Contractor Deliverables shall occur in accordance with any acceptance procedure specified in Schedule 8 (Acceptance Procedure).  If no acceptance procedure is so specified acceptance shall occur when either:</w:t>
      </w:r>
    </w:p>
    <w:p w14:paraId="120BC69B" w14:textId="77777777" w:rsidR="00683711" w:rsidRPr="00683711" w:rsidRDefault="00683711" w:rsidP="00C55A37">
      <w:pPr>
        <w:widowControl w:val="0"/>
        <w:numPr>
          <w:ilvl w:val="0"/>
          <w:numId w:val="46"/>
        </w:numPr>
        <w:spacing w:before="120" w:after="120" w:line="240" w:lineRule="auto"/>
        <w:ind w:left="1134" w:firstLine="3"/>
        <w:rPr>
          <w:rFonts w:ascii="Arial" w:eastAsia="Times New Roman" w:hAnsi="Arial" w:cs="Arial"/>
          <w:sz w:val="20"/>
          <w:szCs w:val="20"/>
          <w:lang w:eastAsia="en-GB"/>
        </w:rPr>
      </w:pPr>
      <w:r w:rsidRPr="00683711">
        <w:rPr>
          <w:rFonts w:ascii="Arial" w:eastAsia="Times New Roman" w:hAnsi="Arial" w:cs="Arial"/>
          <w:sz w:val="20"/>
          <w:szCs w:val="20"/>
          <w:lang w:eastAsia="en-GB"/>
        </w:rPr>
        <w:lastRenderedPageBreak/>
        <w:t>the Authority does any act in relation to the Contractor Deliverable which is inconsistent with the Contractor’s ownership; or</w:t>
      </w:r>
    </w:p>
    <w:p w14:paraId="68CEEE11" w14:textId="77777777" w:rsidR="00683711" w:rsidRPr="00683711" w:rsidRDefault="00683711" w:rsidP="00C55A37">
      <w:pPr>
        <w:widowControl w:val="0"/>
        <w:numPr>
          <w:ilvl w:val="0"/>
          <w:numId w:val="46"/>
        </w:numPr>
        <w:spacing w:before="120" w:after="120" w:line="240" w:lineRule="auto"/>
        <w:ind w:left="1134" w:firstLine="3"/>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the</w:t>
      </w:r>
      <w:proofErr w:type="gramEnd"/>
      <w:r w:rsidRPr="00683711">
        <w:rPr>
          <w:rFonts w:ascii="Arial" w:eastAsia="Times New Roman" w:hAnsi="Arial" w:cs="Arial"/>
          <w:sz w:val="20"/>
          <w:szCs w:val="20"/>
          <w:lang w:eastAsia="en-GB"/>
        </w:rPr>
        <w:t xml:space="preserve"> time limit in which to reject the Contractor Deliverables defined in clause F3.b has elapsed.</w:t>
      </w:r>
    </w:p>
    <w:p w14:paraId="658FE022" w14:textId="77777777" w:rsidR="00683711" w:rsidRPr="00683711" w:rsidRDefault="00683711" w:rsidP="00683711">
      <w:pPr>
        <w:widowControl w:val="0"/>
        <w:spacing w:before="120" w:after="120" w:line="240" w:lineRule="auto"/>
        <w:outlineLvl w:val="1"/>
        <w:rPr>
          <w:rFonts w:ascii="Arial" w:eastAsia="Times New Roman" w:hAnsi="Arial" w:cs="Arial"/>
          <w:b/>
          <w:iCs/>
          <w:lang w:eastAsia="en-GB"/>
        </w:rPr>
      </w:pPr>
      <w:bookmarkStart w:id="100" w:name="_Toc422462838"/>
      <w:bookmarkEnd w:id="99"/>
      <w:r w:rsidRPr="00683711">
        <w:rPr>
          <w:rFonts w:ascii="Arial" w:eastAsia="Times New Roman" w:hAnsi="Arial" w:cs="Arial"/>
          <w:b/>
          <w:iCs/>
          <w:lang w:eastAsia="en-GB"/>
        </w:rPr>
        <w:t>F3.</w:t>
      </w:r>
      <w:r w:rsidRPr="00683711">
        <w:rPr>
          <w:rFonts w:ascii="Arial" w:eastAsia="Times New Roman" w:hAnsi="Arial" w:cs="Arial"/>
          <w:b/>
          <w:iCs/>
          <w:lang w:eastAsia="en-GB"/>
        </w:rPr>
        <w:tab/>
        <w:t>Rejection</w:t>
      </w:r>
      <w:bookmarkEnd w:id="100"/>
    </w:p>
    <w:p w14:paraId="5B967003" w14:textId="77777777" w:rsidR="00683711" w:rsidRPr="00683711" w:rsidRDefault="00683711" w:rsidP="00C55A37">
      <w:pPr>
        <w:widowControl w:val="0"/>
        <w:numPr>
          <w:ilvl w:val="1"/>
          <w:numId w:val="42"/>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If any of the Contractor Deliverables Delivered to the Authority do not conform to the Specification or any other terms of this Contract, then (without limiting any other right or remedy that the Authority may have) the Authority may reject the Contractor Deliverables (in whole or in part).  The Authority shall return these Contractor Deliverables to the Contractor at the Contractor’s risk and cost.  </w:t>
      </w:r>
    </w:p>
    <w:p w14:paraId="35540000" w14:textId="77777777" w:rsidR="00683711" w:rsidRPr="00683711" w:rsidRDefault="00683711" w:rsidP="00C55A37">
      <w:pPr>
        <w:keepLines/>
        <w:widowControl w:val="0"/>
        <w:numPr>
          <w:ilvl w:val="1"/>
          <w:numId w:val="42"/>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Rejection of any of the Contractor Deliverables under clause F3.a shall take place by the time limit for rejection specified in Schedule 3 (Contract Data Sheet), or if no such period is specified within twenty (20) Business Days.</w:t>
      </w:r>
    </w:p>
    <w:p w14:paraId="7290E2D4" w14:textId="77777777" w:rsidR="00683711" w:rsidRPr="00683711" w:rsidRDefault="00683711" w:rsidP="00683711">
      <w:pPr>
        <w:keepNext/>
        <w:widowControl w:val="0"/>
        <w:spacing w:before="120" w:after="120" w:line="240" w:lineRule="auto"/>
        <w:outlineLvl w:val="1"/>
        <w:rPr>
          <w:rFonts w:ascii="Arial" w:eastAsia="Times New Roman" w:hAnsi="Arial" w:cs="Arial"/>
          <w:b/>
          <w:iCs/>
          <w:lang w:eastAsia="en-GB"/>
        </w:rPr>
      </w:pPr>
      <w:bookmarkStart w:id="101" w:name="_Toc422462839"/>
      <w:r w:rsidRPr="00683711">
        <w:rPr>
          <w:rFonts w:ascii="Arial" w:eastAsia="Times New Roman" w:hAnsi="Arial" w:cs="Arial"/>
          <w:b/>
          <w:iCs/>
          <w:lang w:eastAsia="en-GB"/>
        </w:rPr>
        <w:t>F4.</w:t>
      </w:r>
      <w:r w:rsidRPr="00683711">
        <w:rPr>
          <w:rFonts w:ascii="Arial" w:eastAsia="Times New Roman" w:hAnsi="Arial" w:cs="Arial"/>
          <w:b/>
          <w:iCs/>
          <w:lang w:eastAsia="en-GB"/>
        </w:rPr>
        <w:tab/>
        <w:t>Diversion Orders</w:t>
      </w:r>
      <w:bookmarkEnd w:id="101"/>
    </w:p>
    <w:p w14:paraId="3B5ACF42" w14:textId="77777777" w:rsidR="00683711" w:rsidRPr="00683711" w:rsidRDefault="00683711" w:rsidP="00C55A37">
      <w:pPr>
        <w:widowControl w:val="0"/>
        <w:numPr>
          <w:ilvl w:val="0"/>
          <w:numId w:val="54"/>
        </w:numPr>
        <w:spacing w:before="120" w:after="120" w:line="240" w:lineRule="auto"/>
        <w:ind w:left="567" w:firstLine="0"/>
        <w:rPr>
          <w:rFonts w:ascii="Arial" w:eastAsia="Times New Roman" w:hAnsi="Arial" w:cs="Arial"/>
          <w:sz w:val="20"/>
          <w:szCs w:val="20"/>
          <w:lang w:eastAsia="en-GB"/>
        </w:rPr>
      </w:pPr>
      <w:bookmarkStart w:id="102" w:name="_Ref303588226"/>
      <w:r w:rsidRPr="00683711">
        <w:rPr>
          <w:rFonts w:ascii="Arial" w:eastAsia="Times New Roman" w:hAnsi="Arial" w:cs="Arial"/>
          <w:sz w:val="20"/>
          <w:szCs w:val="20"/>
          <w:lang w:eastAsia="en-GB"/>
        </w:rPr>
        <w:t>The Authority shall notify the Contractor at the earliest practicable opportunity if it becomes aware that a Contractor Deliverable is likely to be subject to a Diversion Order.</w:t>
      </w:r>
    </w:p>
    <w:p w14:paraId="25CDF490" w14:textId="77777777" w:rsidR="00683711" w:rsidRPr="00683711" w:rsidRDefault="00683711" w:rsidP="00C55A37">
      <w:pPr>
        <w:keepNext/>
        <w:widowControl w:val="0"/>
        <w:numPr>
          <w:ilvl w:val="0"/>
          <w:numId w:val="54"/>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Where necessary the Authority may issue (or having issued cancel) a Diversion Order for urgent Delivery of the Contractor Deliverables identified in it:</w:t>
      </w:r>
      <w:bookmarkEnd w:id="102"/>
    </w:p>
    <w:p w14:paraId="692C0D21" w14:textId="77777777" w:rsidR="00683711" w:rsidRPr="00683711" w:rsidRDefault="00683711" w:rsidP="00C55A37">
      <w:pPr>
        <w:keepLines/>
        <w:widowControl w:val="0"/>
        <w:numPr>
          <w:ilvl w:val="1"/>
          <w:numId w:val="5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where a Diversion Order is issued the Contractor Deliverables are to be Delivered by the quickest means available, unless otherwise directed;</w:t>
      </w:r>
    </w:p>
    <w:p w14:paraId="5A009C81" w14:textId="77777777" w:rsidR="00683711" w:rsidRPr="00683711" w:rsidRDefault="00683711" w:rsidP="00C55A37">
      <w:pPr>
        <w:widowControl w:val="0"/>
        <w:numPr>
          <w:ilvl w:val="1"/>
          <w:numId w:val="5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any Diversion Order which is beyond the scope of the Contract is to be returned immediately to the Authority’s Representative (Commercial) with an appropriate explanation;</w:t>
      </w:r>
    </w:p>
    <w:p w14:paraId="6480E1D2" w14:textId="77777777" w:rsidR="00683711" w:rsidRPr="00683711" w:rsidRDefault="00683711" w:rsidP="00C55A37">
      <w:pPr>
        <w:widowControl w:val="0"/>
        <w:numPr>
          <w:ilvl w:val="1"/>
          <w:numId w:val="5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if the terms of the Diversion Order are unclear, the Contractor shall contact the Authority’s Representative who issued it immediately for clarification or further instruction, copying the Authority’s Representative (Commercial) in on all correspondence;</w:t>
      </w:r>
    </w:p>
    <w:p w14:paraId="3F6410C7" w14:textId="77777777" w:rsidR="00683711" w:rsidRPr="00683711" w:rsidRDefault="00683711" w:rsidP="00C55A37">
      <w:pPr>
        <w:widowControl w:val="0"/>
        <w:numPr>
          <w:ilvl w:val="1"/>
          <w:numId w:val="54"/>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Contractor shall be entitled to any additional Delivery and Packaging costs generated in complying with the Diversion Order or cancellation thereof, claims for which are to be submitted by the Contractor to the Authority’s Representative (Commercial) together with appropriate receipts and shall be priced and agreed in writing as </w:t>
      </w:r>
      <w:proofErr w:type="spellStart"/>
      <w:r w:rsidRPr="00683711">
        <w:rPr>
          <w:rFonts w:ascii="Arial" w:eastAsia="Times New Roman" w:hAnsi="Arial" w:cs="Arial"/>
          <w:sz w:val="20"/>
          <w:szCs w:val="20"/>
          <w:lang w:eastAsia="en-GB"/>
        </w:rPr>
        <w:t>a</w:t>
      </w:r>
      <w:proofErr w:type="spellEnd"/>
      <w:r w:rsidRPr="00683711">
        <w:rPr>
          <w:rFonts w:ascii="Arial" w:eastAsia="Times New Roman" w:hAnsi="Arial" w:cs="Arial"/>
          <w:sz w:val="20"/>
          <w:szCs w:val="20"/>
          <w:lang w:eastAsia="en-GB"/>
        </w:rPr>
        <w:t xml:space="preserve"> amendment to the Contract in accordance with condition A2.  The Contractor shall not delay complying with the Diversion Order whilst awaiting agreement of any additional Delivery and Packaging costs.</w:t>
      </w:r>
    </w:p>
    <w:p w14:paraId="7CE473D0" w14:textId="77777777" w:rsidR="00683711" w:rsidRPr="00683711" w:rsidRDefault="00683711" w:rsidP="00683711">
      <w:pPr>
        <w:keepNext/>
        <w:widowControl w:val="0"/>
        <w:spacing w:before="120" w:after="120" w:line="240" w:lineRule="auto"/>
        <w:outlineLvl w:val="1"/>
        <w:rPr>
          <w:rFonts w:ascii="Arial" w:eastAsia="Times New Roman" w:hAnsi="Arial" w:cs="Arial"/>
          <w:b/>
          <w:iCs/>
          <w:lang w:eastAsia="en-GB"/>
        </w:rPr>
      </w:pPr>
      <w:bookmarkStart w:id="103" w:name="_Toc422462840"/>
      <w:r w:rsidRPr="00683711">
        <w:rPr>
          <w:rFonts w:ascii="Arial" w:eastAsia="Times New Roman" w:hAnsi="Arial" w:cs="Arial"/>
          <w:b/>
          <w:iCs/>
          <w:lang w:eastAsia="en-GB"/>
        </w:rPr>
        <w:t>F5.</w:t>
      </w:r>
      <w:r w:rsidRPr="00683711">
        <w:rPr>
          <w:rFonts w:ascii="Arial" w:eastAsia="Times New Roman" w:hAnsi="Arial" w:cs="Arial"/>
          <w:b/>
          <w:iCs/>
          <w:lang w:eastAsia="en-GB"/>
        </w:rPr>
        <w:tab/>
        <w:t>Self to Self Delivery</w:t>
      </w:r>
      <w:bookmarkEnd w:id="103"/>
    </w:p>
    <w:p w14:paraId="633BE460" w14:textId="77777777" w:rsidR="00683711" w:rsidRPr="00683711" w:rsidRDefault="00683711" w:rsidP="00683711">
      <w:pPr>
        <w:keepLines/>
        <w:widowControl w:val="0"/>
        <w:spacing w:before="120" w:after="120" w:line="240" w:lineRule="auto"/>
        <w:ind w:left="567" w:hanging="567"/>
        <w:rPr>
          <w:rFonts w:ascii="Arial" w:eastAsia="Times New Roman" w:hAnsi="Arial" w:cs="Arial"/>
          <w:sz w:val="20"/>
          <w:szCs w:val="20"/>
          <w:lang w:eastAsia="en-GB"/>
        </w:rPr>
      </w:pPr>
      <w:r w:rsidRPr="00683711">
        <w:rPr>
          <w:rFonts w:ascii="Arial" w:eastAsia="Times New Roman" w:hAnsi="Arial" w:cs="Arial"/>
          <w:sz w:val="20"/>
          <w:szCs w:val="20"/>
          <w:lang w:eastAsia="en-GB"/>
        </w:rPr>
        <w:tab/>
        <w:t>Where it is stated in Schedule 3 (Contract Data Sheet) that any Contractor Deliverable</w:t>
      </w:r>
      <w:r w:rsidRPr="00683711">
        <w:rPr>
          <w:rFonts w:ascii="Arial" w:eastAsia="Times New Roman" w:hAnsi="Arial" w:cs="Arial"/>
          <w:lang w:eastAsia="en-GB"/>
        </w:rPr>
        <w:t xml:space="preserve"> </w:t>
      </w:r>
      <w:r w:rsidRPr="00683711">
        <w:rPr>
          <w:rFonts w:ascii="Arial" w:eastAsia="Times New Roman" w:hAnsi="Arial" w:cs="Arial"/>
          <w:sz w:val="20"/>
          <w:szCs w:val="20"/>
          <w:lang w:eastAsia="en-GB"/>
        </w:rPr>
        <w:t xml:space="preserve">is to be </w:t>
      </w:r>
      <w:proofErr w:type="gramStart"/>
      <w:r w:rsidRPr="00683711">
        <w:rPr>
          <w:rFonts w:ascii="Arial" w:eastAsia="Times New Roman" w:hAnsi="Arial" w:cs="Arial"/>
          <w:sz w:val="20"/>
          <w:szCs w:val="20"/>
          <w:lang w:eastAsia="en-GB"/>
        </w:rPr>
        <w:t>Delivered</w:t>
      </w:r>
      <w:proofErr w:type="gramEnd"/>
      <w:r w:rsidRPr="00683711">
        <w:rPr>
          <w:rFonts w:ascii="Arial" w:eastAsia="Times New Roman" w:hAnsi="Arial" w:cs="Arial"/>
          <w:sz w:val="20"/>
          <w:szCs w:val="20"/>
          <w:lang w:eastAsia="en-GB"/>
        </w:rPr>
        <w:t xml:space="preserve"> by the Contractor</w:t>
      </w:r>
      <w:r w:rsidRPr="00683711">
        <w:rPr>
          <w:rFonts w:ascii="Arial" w:eastAsia="Times New Roman" w:hAnsi="Arial" w:cs="Arial"/>
          <w:i/>
          <w:iCs/>
          <w:sz w:val="20"/>
          <w:szCs w:val="20"/>
          <w:lang w:eastAsia="en-GB"/>
        </w:rPr>
        <w:t xml:space="preserve"> </w:t>
      </w:r>
      <w:r w:rsidRPr="00683711">
        <w:rPr>
          <w:rFonts w:ascii="Arial" w:eastAsia="Times New Roman" w:hAnsi="Arial" w:cs="Arial"/>
          <w:sz w:val="20"/>
          <w:szCs w:val="20"/>
          <w:lang w:eastAsia="en-GB"/>
        </w:rPr>
        <w:t>to its own premises, or to those of a Subcontractor (‘self-to-self delivery’)</w:t>
      </w:r>
      <w:r w:rsidRPr="00683711">
        <w:rPr>
          <w:rFonts w:ascii="Arial" w:eastAsia="Times New Roman" w:hAnsi="Arial" w:cs="Arial"/>
          <w:i/>
          <w:iCs/>
          <w:sz w:val="20"/>
          <w:szCs w:val="20"/>
          <w:lang w:eastAsia="en-GB"/>
        </w:rPr>
        <w:t>,</w:t>
      </w:r>
      <w:r w:rsidRPr="00683711">
        <w:rPr>
          <w:rFonts w:ascii="Arial" w:eastAsia="Times New Roman" w:hAnsi="Arial" w:cs="Arial"/>
          <w:sz w:val="20"/>
          <w:szCs w:val="20"/>
          <w:lang w:eastAsia="en-GB"/>
        </w:rPr>
        <w:t xml:space="preserve"> the risk in such a Contractor Deliverable shall remain vested in the Contractor until such time as it is handed over to the Authority. </w:t>
      </w:r>
    </w:p>
    <w:p w14:paraId="0BB533C9" w14:textId="77777777" w:rsidR="00683711" w:rsidRPr="00683711" w:rsidRDefault="00683711" w:rsidP="00683711">
      <w:pPr>
        <w:keepNext/>
        <w:widowControl w:val="0"/>
        <w:spacing w:before="120" w:after="120" w:line="240" w:lineRule="auto"/>
        <w:outlineLvl w:val="1"/>
        <w:rPr>
          <w:rFonts w:ascii="Arial" w:eastAsia="Times New Roman" w:hAnsi="Arial" w:cs="Arial"/>
          <w:b/>
          <w:iCs/>
          <w:lang w:eastAsia="en-GB"/>
        </w:rPr>
      </w:pPr>
      <w:bookmarkStart w:id="104" w:name="_Ref301168868"/>
      <w:bookmarkStart w:id="105" w:name="_Toc422462841"/>
      <w:r w:rsidRPr="00683711">
        <w:rPr>
          <w:rFonts w:ascii="Arial" w:eastAsia="Times New Roman" w:hAnsi="Arial" w:cs="Arial"/>
          <w:b/>
          <w:iCs/>
          <w:lang w:eastAsia="en-GB"/>
        </w:rPr>
        <w:t>F6.</w:t>
      </w:r>
      <w:r w:rsidRPr="00683711">
        <w:rPr>
          <w:rFonts w:ascii="Arial" w:eastAsia="Times New Roman" w:hAnsi="Arial" w:cs="Arial"/>
          <w:b/>
          <w:iCs/>
          <w:lang w:eastAsia="en-GB"/>
        </w:rPr>
        <w:tab/>
        <w:t>Authority’s Remedies for Breach of Contract</w:t>
      </w:r>
      <w:bookmarkEnd w:id="104"/>
      <w:bookmarkEnd w:id="105"/>
    </w:p>
    <w:p w14:paraId="419051A1" w14:textId="77777777" w:rsidR="00683711" w:rsidRPr="00683711" w:rsidRDefault="00683711" w:rsidP="00C55A37">
      <w:pPr>
        <w:keepNext/>
        <w:widowControl w:val="0"/>
        <w:numPr>
          <w:ilvl w:val="1"/>
          <w:numId w:val="46"/>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If the Contractor:</w:t>
      </w:r>
    </w:p>
    <w:p w14:paraId="58985C63" w14:textId="77777777" w:rsidR="00683711" w:rsidRPr="00683711" w:rsidRDefault="00683711" w:rsidP="00683711">
      <w:pPr>
        <w:widowControl w:val="0"/>
        <w:numPr>
          <w:ilvl w:val="0"/>
          <w:numId w:val="19"/>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fails to Deliver the Contractor Deliverables (or any part thereof) by the Delivery Date in accordance with clause F1.b;</w:t>
      </w:r>
    </w:p>
    <w:p w14:paraId="681D2611" w14:textId="77777777" w:rsidR="00683711" w:rsidRPr="00683711" w:rsidRDefault="00683711" w:rsidP="00683711">
      <w:pPr>
        <w:widowControl w:val="0"/>
        <w:numPr>
          <w:ilvl w:val="0"/>
          <w:numId w:val="19"/>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fails to ensure that the Contractor Deliverables (or any part thereof) are available for Collection by the Delivery Date in accordance with clause F1.c;</w:t>
      </w:r>
    </w:p>
    <w:p w14:paraId="414A4DCA" w14:textId="77777777" w:rsidR="00683711" w:rsidRPr="00683711" w:rsidRDefault="00683711" w:rsidP="00683711">
      <w:pPr>
        <w:widowControl w:val="0"/>
        <w:numPr>
          <w:ilvl w:val="0"/>
          <w:numId w:val="19"/>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subject to clause F6.b, fails to supply Contractor Deliverables that comply with the Specification; or</w:t>
      </w:r>
    </w:p>
    <w:p w14:paraId="5A9722A3" w14:textId="77777777" w:rsidR="00683711" w:rsidRPr="00683711" w:rsidRDefault="00683711" w:rsidP="00683711">
      <w:pPr>
        <w:keepLines/>
        <w:widowControl w:val="0"/>
        <w:numPr>
          <w:ilvl w:val="0"/>
          <w:numId w:val="19"/>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fails to address the Authority’s concerns to the Authority’s satisfaction in accordance with condition A18, or fails to supply or withholds the Information, required under clauses A18.a or B8.c and / or B8.d; </w:t>
      </w:r>
    </w:p>
    <w:p w14:paraId="7318A266" w14:textId="77777777" w:rsidR="00683711" w:rsidRPr="00683711" w:rsidRDefault="00683711" w:rsidP="00C55A37">
      <w:pPr>
        <w:widowControl w:val="0"/>
        <w:numPr>
          <w:ilvl w:val="0"/>
          <w:numId w:val="61"/>
        </w:numPr>
        <w:spacing w:before="120" w:after="120" w:line="240" w:lineRule="auto"/>
        <w:rPr>
          <w:rFonts w:ascii="Arial" w:eastAsia="Times New Roman" w:hAnsi="Arial" w:cs="Times New Roman"/>
          <w:sz w:val="20"/>
          <w:szCs w:val="20"/>
          <w:lang w:eastAsia="en-GB"/>
        </w:rPr>
      </w:pPr>
      <w:r w:rsidRPr="00683711">
        <w:rPr>
          <w:rFonts w:ascii="Arial" w:eastAsia="Times New Roman" w:hAnsi="Arial" w:cs="Times New Roman"/>
          <w:sz w:val="20"/>
          <w:szCs w:val="20"/>
          <w:lang w:eastAsia="en-GB"/>
        </w:rPr>
        <w:t>commits a persistent failure by failing to meet either:</w:t>
      </w:r>
    </w:p>
    <w:p w14:paraId="7562F485" w14:textId="3571B647" w:rsidR="00683711" w:rsidRPr="00BC4D06" w:rsidRDefault="00683711" w:rsidP="00BC4D06">
      <w:pPr>
        <w:widowControl w:val="0"/>
        <w:numPr>
          <w:ilvl w:val="1"/>
          <w:numId w:val="61"/>
        </w:numPr>
        <w:spacing w:before="120" w:after="120" w:line="240" w:lineRule="auto"/>
        <w:ind w:left="1701" w:firstLine="0"/>
        <w:rPr>
          <w:rFonts w:ascii="Arial" w:eastAsia="Times New Roman" w:hAnsi="Arial" w:cs="Times New Roman"/>
          <w:sz w:val="20"/>
          <w:szCs w:val="20"/>
          <w:lang w:eastAsia="en-GB"/>
        </w:rPr>
      </w:pPr>
      <w:r w:rsidRPr="00683711">
        <w:rPr>
          <w:rFonts w:ascii="Arial" w:eastAsia="Times New Roman" w:hAnsi="Arial" w:cs="Times New Roman"/>
          <w:sz w:val="20"/>
          <w:szCs w:val="20"/>
          <w:lang w:eastAsia="en-GB"/>
        </w:rPr>
        <w:t xml:space="preserve">a Key Performance Indicator (KPI) on  2 or more occasions </w:t>
      </w:r>
      <w:r w:rsidR="00BC4D06">
        <w:rPr>
          <w:rFonts w:ascii="Arial" w:eastAsia="Times New Roman" w:hAnsi="Arial" w:cs="Times New Roman"/>
          <w:sz w:val="20"/>
          <w:szCs w:val="20"/>
          <w:lang w:eastAsia="en-GB"/>
        </w:rPr>
        <w:t xml:space="preserve">in a rolling 12 month period </w:t>
      </w:r>
      <w:r w:rsidRPr="00BC4D06">
        <w:rPr>
          <w:rFonts w:ascii="Arial" w:eastAsia="Times New Roman" w:hAnsi="Arial" w:cs="Times New Roman"/>
          <w:sz w:val="20"/>
          <w:szCs w:val="20"/>
          <w:lang w:eastAsia="en-GB"/>
        </w:rPr>
        <w:t xml:space="preserve">where this Contract includes a KPI regime under Section L; </w:t>
      </w:r>
      <w:r w:rsidRPr="00BC4D06">
        <w:rPr>
          <w:rFonts w:ascii="Arial" w:eastAsia="Times New Roman" w:hAnsi="Arial" w:cs="Arial"/>
          <w:sz w:val="20"/>
          <w:szCs w:val="20"/>
          <w:lang w:eastAsia="en-GB"/>
        </w:rPr>
        <w:t>or</w:t>
      </w:r>
    </w:p>
    <w:p w14:paraId="704B91C4" w14:textId="77777777" w:rsidR="00683711" w:rsidRPr="00683711" w:rsidRDefault="00683711" w:rsidP="00C55A37">
      <w:pPr>
        <w:widowControl w:val="0"/>
        <w:numPr>
          <w:ilvl w:val="0"/>
          <w:numId w:val="61"/>
        </w:numPr>
        <w:spacing w:before="120" w:after="120" w:line="240" w:lineRule="auto"/>
        <w:rPr>
          <w:rFonts w:ascii="Arial" w:eastAsia="Times New Roman" w:hAnsi="Arial" w:cs="Arial"/>
          <w:sz w:val="20"/>
          <w:szCs w:val="20"/>
          <w:lang w:eastAsia="en-GB"/>
        </w:rPr>
      </w:pPr>
      <w:r w:rsidRPr="00683711">
        <w:rPr>
          <w:rFonts w:ascii="Arial" w:eastAsia="Times New Roman" w:hAnsi="Arial" w:cs="Arial"/>
          <w:sz w:val="20"/>
          <w:szCs w:val="20"/>
          <w:lang w:eastAsia="en-GB"/>
        </w:rPr>
        <w:lastRenderedPageBreak/>
        <w:t xml:space="preserve">otherwise commits a material breach of its obligations under the Contract, </w:t>
      </w:r>
    </w:p>
    <w:p w14:paraId="1E240B5C" w14:textId="77777777" w:rsidR="00683711" w:rsidRPr="00683711" w:rsidRDefault="00683711" w:rsidP="00683711">
      <w:pPr>
        <w:widowControl w:val="0"/>
        <w:spacing w:before="120" w:after="120" w:line="240" w:lineRule="auto"/>
        <w:ind w:left="567"/>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the</w:t>
      </w:r>
      <w:proofErr w:type="gramEnd"/>
      <w:r w:rsidRPr="00683711">
        <w:rPr>
          <w:rFonts w:ascii="Arial" w:eastAsia="Times New Roman" w:hAnsi="Arial" w:cs="Arial"/>
          <w:sz w:val="20"/>
          <w:szCs w:val="20"/>
          <w:lang w:eastAsia="en-GB"/>
        </w:rPr>
        <w:t xml:space="preserve"> Authority shall have the right to exercise one or more of the following remedies:</w:t>
      </w:r>
    </w:p>
    <w:p w14:paraId="67D48556" w14:textId="77777777" w:rsidR="00683711" w:rsidRPr="00683711" w:rsidRDefault="00683711" w:rsidP="00C55A37">
      <w:pPr>
        <w:widowControl w:val="0"/>
        <w:numPr>
          <w:ilvl w:val="0"/>
          <w:numId w:val="61"/>
        </w:numPr>
        <w:tabs>
          <w:tab w:val="num" w:pos="1134"/>
        </w:tabs>
        <w:spacing w:before="120" w:after="120" w:line="240" w:lineRule="auto"/>
        <w:ind w:left="1134" w:firstLine="0"/>
        <w:rPr>
          <w:rFonts w:ascii="Arial" w:eastAsia="Times New Roman" w:hAnsi="Arial" w:cs="Arial"/>
          <w:sz w:val="20"/>
          <w:szCs w:val="20"/>
          <w:lang w:eastAsia="en-GB"/>
        </w:rPr>
      </w:pPr>
      <w:bookmarkStart w:id="106" w:name="_Ref277076556"/>
      <w:bookmarkStart w:id="107" w:name="_Ref301169052"/>
      <w:r w:rsidRPr="00683711">
        <w:rPr>
          <w:rFonts w:ascii="Arial" w:eastAsia="Times New Roman" w:hAnsi="Arial" w:cs="Times New Roman"/>
          <w:sz w:val="20"/>
          <w:szCs w:val="20"/>
          <w:lang w:eastAsia="en-GB"/>
        </w:rPr>
        <w:t xml:space="preserve">where the Contractor commits a persistent failure in accordance with clause F6.a.(5) or </w:t>
      </w:r>
      <w:r w:rsidRPr="00683711">
        <w:rPr>
          <w:rFonts w:ascii="Arial" w:eastAsia="Times New Roman" w:hAnsi="Arial" w:cs="Arial"/>
          <w:sz w:val="20"/>
          <w:szCs w:val="20"/>
          <w:lang w:eastAsia="en-GB"/>
        </w:rPr>
        <w:t xml:space="preserve">where the breach is material, </w:t>
      </w:r>
      <w:r w:rsidRPr="00683711">
        <w:rPr>
          <w:rFonts w:ascii="Arial" w:eastAsia="Times New Roman" w:hAnsi="Arial" w:cs="Times New Roman"/>
          <w:sz w:val="20"/>
          <w:szCs w:val="20"/>
          <w:lang w:eastAsia="en-GB"/>
        </w:rPr>
        <w:t xml:space="preserve">in accordance with clause F6.a.(6), </w:t>
      </w:r>
      <w:r w:rsidRPr="00683711">
        <w:rPr>
          <w:rFonts w:ascii="Arial" w:eastAsia="Times New Roman" w:hAnsi="Arial" w:cs="Arial"/>
          <w:sz w:val="20"/>
          <w:szCs w:val="20"/>
          <w:lang w:eastAsia="en-GB"/>
        </w:rPr>
        <w:t>to terminate the Contract or the relevant part thereof with immediate effect by giving written notice to the Contractor;</w:t>
      </w:r>
      <w:bookmarkEnd w:id="106"/>
      <w:bookmarkEnd w:id="107"/>
    </w:p>
    <w:p w14:paraId="5F0C27EE" w14:textId="77777777" w:rsidR="00683711" w:rsidRPr="00683711" w:rsidRDefault="00683711" w:rsidP="00C55A37">
      <w:pPr>
        <w:widowControl w:val="0"/>
        <w:numPr>
          <w:ilvl w:val="0"/>
          <w:numId w:val="61"/>
        </w:numPr>
        <w:tabs>
          <w:tab w:val="num" w:pos="1134"/>
        </w:tabs>
        <w:spacing w:before="120" w:after="120" w:line="240" w:lineRule="auto"/>
        <w:ind w:left="1134" w:firstLine="0"/>
        <w:rPr>
          <w:rFonts w:ascii="Arial" w:eastAsia="Times New Roman" w:hAnsi="Arial" w:cs="Arial"/>
          <w:sz w:val="20"/>
          <w:szCs w:val="20"/>
          <w:lang w:eastAsia="en-GB"/>
        </w:rPr>
      </w:pPr>
      <w:bookmarkStart w:id="108" w:name="_Ref277076559"/>
      <w:r w:rsidRPr="00683711">
        <w:rPr>
          <w:rFonts w:ascii="Arial" w:eastAsia="Times New Roman" w:hAnsi="Arial" w:cs="Arial"/>
          <w:sz w:val="20"/>
          <w:szCs w:val="20"/>
          <w:lang w:eastAsia="en-GB"/>
        </w:rPr>
        <w:t>reject those Contractor Deliverables that it has not accepted in accordance with condition F2 and return them to the Contractor in accordance with condition F3  and the Contractor shall refund to the Authority any sums paid in respect of the rejected Contractor Deliverables;</w:t>
      </w:r>
      <w:bookmarkEnd w:id="108"/>
    </w:p>
    <w:p w14:paraId="7064C0AE" w14:textId="77777777" w:rsidR="00683711" w:rsidRPr="00683711" w:rsidRDefault="00683711" w:rsidP="00C55A37">
      <w:pPr>
        <w:widowControl w:val="0"/>
        <w:numPr>
          <w:ilvl w:val="0"/>
          <w:numId w:val="61"/>
        </w:numPr>
        <w:tabs>
          <w:tab w:val="num" w:pos="1134"/>
        </w:tabs>
        <w:spacing w:before="120" w:after="120" w:line="240" w:lineRule="auto"/>
        <w:ind w:left="1134" w:firstLine="0"/>
        <w:rPr>
          <w:rFonts w:ascii="Arial" w:eastAsia="Times New Roman" w:hAnsi="Arial" w:cs="Arial"/>
          <w:sz w:val="20"/>
          <w:szCs w:val="20"/>
          <w:lang w:eastAsia="en-GB"/>
        </w:rPr>
      </w:pPr>
      <w:bookmarkStart w:id="109" w:name="_Ref277069508"/>
      <w:bookmarkStart w:id="110" w:name="_Ref301169188"/>
      <w:r w:rsidRPr="00683711">
        <w:rPr>
          <w:rFonts w:ascii="Arial" w:eastAsia="Times New Roman" w:hAnsi="Arial" w:cs="Arial"/>
          <w:sz w:val="20"/>
          <w:szCs w:val="20"/>
          <w:lang w:eastAsia="en-GB"/>
        </w:rPr>
        <w:t>give the Contractor the opportunity at the Contractor’s expense to remedy any defect in the Contractor Deliverables, to supply replacement Contractor Deliverables or otherwise to rectify the failure or breach</w:t>
      </w:r>
      <w:bookmarkEnd w:id="109"/>
      <w:r w:rsidRPr="00683711">
        <w:rPr>
          <w:rFonts w:ascii="Arial" w:eastAsia="Times New Roman" w:hAnsi="Arial" w:cs="Arial"/>
          <w:sz w:val="20"/>
          <w:szCs w:val="20"/>
          <w:lang w:eastAsia="en-GB"/>
        </w:rPr>
        <w:t xml:space="preserve"> within the Authority-specified time limits;</w:t>
      </w:r>
      <w:bookmarkEnd w:id="110"/>
    </w:p>
    <w:p w14:paraId="6440D0A4" w14:textId="77777777" w:rsidR="00683711" w:rsidRPr="00683711" w:rsidRDefault="00683711" w:rsidP="00C55A37">
      <w:pPr>
        <w:keepLines/>
        <w:widowControl w:val="0"/>
        <w:numPr>
          <w:ilvl w:val="0"/>
          <w:numId w:val="61"/>
        </w:numPr>
        <w:tabs>
          <w:tab w:val="num" w:pos="1134"/>
        </w:tabs>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to claim such damages as may have been sustained as a result of the Contractor’s breach or breaches of the Contract, including but not limited to  any costs and expenses incurred by the Authority in:</w:t>
      </w:r>
    </w:p>
    <w:p w14:paraId="2590FFF7" w14:textId="77777777" w:rsidR="00683711" w:rsidRPr="00683711" w:rsidRDefault="00683711" w:rsidP="00683711">
      <w:pPr>
        <w:widowControl w:val="0"/>
        <w:numPr>
          <w:ilvl w:val="0"/>
          <w:numId w:val="14"/>
        </w:numPr>
        <w:spacing w:before="120" w:after="120" w:line="240" w:lineRule="auto"/>
        <w:ind w:left="1701"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carrying out any work that may be required to make the Contractor Deliverables comply with the Contract; or</w:t>
      </w:r>
    </w:p>
    <w:p w14:paraId="46B87F25" w14:textId="77777777" w:rsidR="00683711" w:rsidRPr="00683711" w:rsidRDefault="00683711" w:rsidP="00683711">
      <w:pPr>
        <w:widowControl w:val="0"/>
        <w:numPr>
          <w:ilvl w:val="0"/>
          <w:numId w:val="14"/>
        </w:numPr>
        <w:spacing w:before="120" w:after="120" w:line="240" w:lineRule="auto"/>
        <w:ind w:left="2268" w:hanging="567"/>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obtaining</w:t>
      </w:r>
      <w:proofErr w:type="gramEnd"/>
      <w:r w:rsidRPr="00683711">
        <w:rPr>
          <w:rFonts w:ascii="Arial" w:eastAsia="Times New Roman" w:hAnsi="Arial" w:cs="Arial"/>
          <w:sz w:val="20"/>
          <w:szCs w:val="20"/>
          <w:lang w:eastAsia="en-GB"/>
        </w:rPr>
        <w:t xml:space="preserve"> the Contractor Deliverables in substitution from another supplier.</w:t>
      </w:r>
    </w:p>
    <w:p w14:paraId="2EF2952B" w14:textId="77777777" w:rsidR="00683711" w:rsidRPr="00683711" w:rsidRDefault="00683711" w:rsidP="00C55A37">
      <w:pPr>
        <w:keepNext/>
        <w:widowControl w:val="0"/>
        <w:numPr>
          <w:ilvl w:val="1"/>
          <w:numId w:val="46"/>
        </w:numPr>
        <w:spacing w:before="120" w:after="120" w:line="240" w:lineRule="auto"/>
        <w:ind w:left="567" w:firstLine="0"/>
        <w:rPr>
          <w:rFonts w:ascii="Arial" w:eastAsia="Times New Roman" w:hAnsi="Arial" w:cs="Arial"/>
          <w:sz w:val="20"/>
          <w:szCs w:val="20"/>
          <w:lang w:eastAsia="en-GB"/>
        </w:rPr>
      </w:pPr>
      <w:bookmarkStart w:id="111" w:name="_Ref279399434"/>
      <w:r w:rsidRPr="00683711">
        <w:rPr>
          <w:rFonts w:ascii="Arial" w:eastAsia="Times New Roman" w:hAnsi="Arial" w:cs="Arial"/>
          <w:sz w:val="20"/>
          <w:szCs w:val="20"/>
          <w:lang w:eastAsia="en-GB"/>
        </w:rPr>
        <w:t>The Contractor shall not be liable for the Contractor Deliverables’ failure to comply with the Specification to the extent that any such non-compliance is attributable to one or more of the following circumstances:</w:t>
      </w:r>
      <w:bookmarkEnd w:id="111"/>
    </w:p>
    <w:p w14:paraId="2B516D96" w14:textId="77777777" w:rsidR="00683711" w:rsidRPr="00683711" w:rsidRDefault="00683711" w:rsidP="00C55A37">
      <w:pPr>
        <w:widowControl w:val="0"/>
        <w:numPr>
          <w:ilvl w:val="1"/>
          <w:numId w:val="53"/>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failure by the Authority to install, operate, maintain or store Contractor Deliverables in accordance with any documentation provided by the Contractor;</w:t>
      </w:r>
    </w:p>
    <w:p w14:paraId="6DE5DA99" w14:textId="77777777" w:rsidR="00683711" w:rsidRPr="00683711" w:rsidRDefault="00683711" w:rsidP="00C55A37">
      <w:pPr>
        <w:widowControl w:val="0"/>
        <w:numPr>
          <w:ilvl w:val="1"/>
          <w:numId w:val="53"/>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fair wear and tear, misuse, neglect, accident or negligence, repair or modification by the Authority;</w:t>
      </w:r>
    </w:p>
    <w:p w14:paraId="260007E2" w14:textId="77777777" w:rsidR="00683711" w:rsidRPr="00683711" w:rsidRDefault="00683711" w:rsidP="00C55A37">
      <w:pPr>
        <w:widowControl w:val="0"/>
        <w:numPr>
          <w:ilvl w:val="1"/>
          <w:numId w:val="53"/>
        </w:numPr>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damage</w:t>
      </w:r>
      <w:proofErr w:type="gramEnd"/>
      <w:r w:rsidRPr="00683711">
        <w:rPr>
          <w:rFonts w:ascii="Arial" w:eastAsia="Times New Roman" w:hAnsi="Arial" w:cs="Arial"/>
          <w:sz w:val="20"/>
          <w:szCs w:val="20"/>
          <w:lang w:eastAsia="en-GB"/>
        </w:rPr>
        <w:t xml:space="preserve"> caused by the Authority during transportation of the Contractor Deliverables in accordance with clause F1.c.</w:t>
      </w:r>
    </w:p>
    <w:p w14:paraId="6A3B3CF2" w14:textId="77777777" w:rsidR="00683711" w:rsidRPr="00683711" w:rsidRDefault="00683711" w:rsidP="00C55A37">
      <w:pPr>
        <w:widowControl w:val="0"/>
        <w:numPr>
          <w:ilvl w:val="1"/>
          <w:numId w:val="46"/>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This condition F6 shall apply to any repaired or replacement Contractor Deliverables supplied by the Contractor in accordance with clause F6.a</w:t>
      </w:r>
      <w:proofErr w:type="gramStart"/>
      <w:r w:rsidRPr="00683711">
        <w:rPr>
          <w:rFonts w:ascii="Arial" w:eastAsia="Times New Roman" w:hAnsi="Arial" w:cs="Arial"/>
          <w:sz w:val="20"/>
          <w:szCs w:val="20"/>
          <w:lang w:eastAsia="en-GB"/>
        </w:rPr>
        <w:t>.(</w:t>
      </w:r>
      <w:proofErr w:type="gramEnd"/>
      <w:r w:rsidRPr="00683711">
        <w:rPr>
          <w:rFonts w:ascii="Arial" w:eastAsia="Times New Roman" w:hAnsi="Arial" w:cs="Arial"/>
          <w:sz w:val="20"/>
          <w:szCs w:val="20"/>
          <w:lang w:eastAsia="en-GB"/>
        </w:rPr>
        <w:t>9).</w:t>
      </w:r>
    </w:p>
    <w:p w14:paraId="7D9DF391" w14:textId="77777777" w:rsidR="00683711" w:rsidRPr="00683711" w:rsidRDefault="00683711" w:rsidP="00C55A37">
      <w:pPr>
        <w:widowControl w:val="0"/>
        <w:numPr>
          <w:ilvl w:val="1"/>
          <w:numId w:val="46"/>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Times New Roman"/>
          <w:sz w:val="20"/>
          <w:szCs w:val="20"/>
          <w:lang w:eastAsia="en-GB"/>
        </w:rPr>
        <w:t>In the event that the Authority terminates the Contract in whole or in part pursuant to this clause F6.a</w:t>
      </w:r>
      <w:proofErr w:type="gramStart"/>
      <w:r w:rsidRPr="00683711">
        <w:rPr>
          <w:rFonts w:ascii="Arial" w:eastAsia="Times New Roman" w:hAnsi="Arial" w:cs="Times New Roman"/>
          <w:sz w:val="20"/>
          <w:szCs w:val="20"/>
          <w:lang w:eastAsia="en-GB"/>
        </w:rPr>
        <w:t>.(</w:t>
      </w:r>
      <w:proofErr w:type="gramEnd"/>
      <w:r w:rsidRPr="00683711">
        <w:rPr>
          <w:rFonts w:ascii="Arial" w:eastAsia="Times New Roman" w:hAnsi="Arial" w:cs="Times New Roman"/>
          <w:sz w:val="20"/>
          <w:szCs w:val="20"/>
          <w:lang w:eastAsia="en-GB"/>
        </w:rPr>
        <w:t>7) or for any other lawful reason, the Authority shall also have the right to require the Contractor to transfer any or all of the Assets to the Authority, wherever they are located, upon the payment of a sum  representing the market value of those Assets which the Contractor has purchased but not recovered the cost of from the Authority.</w:t>
      </w:r>
    </w:p>
    <w:p w14:paraId="2F95F1D8" w14:textId="77777777" w:rsidR="00683711" w:rsidRPr="00683711" w:rsidRDefault="00683711" w:rsidP="00C55A37">
      <w:pPr>
        <w:keepLines/>
        <w:widowControl w:val="0"/>
        <w:numPr>
          <w:ilvl w:val="1"/>
          <w:numId w:val="46"/>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Authority’s rights and remedies under these Conditions are in addition to its rights and remedies implied by statute and common law.</w:t>
      </w:r>
    </w:p>
    <w:p w14:paraId="266BC22A" w14:textId="77777777" w:rsidR="00683711" w:rsidRPr="00683711" w:rsidRDefault="00683711" w:rsidP="00683711">
      <w:pPr>
        <w:keepNext/>
        <w:widowControl w:val="0"/>
        <w:spacing w:before="120" w:after="120" w:line="240" w:lineRule="auto"/>
        <w:ind w:left="567" w:hanging="567"/>
        <w:outlineLvl w:val="0"/>
        <w:rPr>
          <w:rFonts w:ascii="Arial" w:eastAsia="Times New Roman" w:hAnsi="Arial" w:cs="Arial"/>
          <w:b/>
          <w:bCs/>
          <w:szCs w:val="32"/>
          <w:lang w:eastAsia="en-GB"/>
        </w:rPr>
      </w:pPr>
      <w:bookmarkStart w:id="112" w:name="_Toc422462842"/>
      <w:r w:rsidRPr="00683711">
        <w:rPr>
          <w:rFonts w:ascii="Arial" w:eastAsia="Times New Roman" w:hAnsi="Arial" w:cs="Arial"/>
          <w:b/>
          <w:bCs/>
          <w:szCs w:val="32"/>
          <w:lang w:eastAsia="en-GB"/>
        </w:rPr>
        <w:t xml:space="preserve">G </w:t>
      </w:r>
      <w:r w:rsidRPr="00683711">
        <w:rPr>
          <w:rFonts w:ascii="Arial" w:eastAsia="Times New Roman" w:hAnsi="Arial" w:cs="Arial"/>
          <w:b/>
          <w:bCs/>
          <w:szCs w:val="32"/>
          <w:lang w:eastAsia="en-GB"/>
        </w:rPr>
        <w:tab/>
        <w:t xml:space="preserve">Payment </w:t>
      </w:r>
      <w:proofErr w:type="gramStart"/>
      <w:r w:rsidRPr="00683711">
        <w:rPr>
          <w:rFonts w:ascii="Arial" w:eastAsia="Times New Roman" w:hAnsi="Arial" w:cs="Arial"/>
          <w:b/>
          <w:bCs/>
          <w:szCs w:val="32"/>
          <w:lang w:eastAsia="en-GB"/>
        </w:rPr>
        <w:t>And</w:t>
      </w:r>
      <w:proofErr w:type="gramEnd"/>
      <w:r w:rsidRPr="00683711">
        <w:rPr>
          <w:rFonts w:ascii="Arial" w:eastAsia="Times New Roman" w:hAnsi="Arial" w:cs="Arial"/>
          <w:b/>
          <w:bCs/>
          <w:szCs w:val="32"/>
          <w:lang w:eastAsia="en-GB"/>
        </w:rPr>
        <w:t xml:space="preserve"> Receipts</w:t>
      </w:r>
      <w:bookmarkEnd w:id="112"/>
    </w:p>
    <w:p w14:paraId="0F047ECE" w14:textId="77777777" w:rsidR="00683711" w:rsidRPr="00683711" w:rsidRDefault="00683711" w:rsidP="00683711">
      <w:pPr>
        <w:widowControl w:val="0"/>
        <w:tabs>
          <w:tab w:val="left" w:pos="660"/>
          <w:tab w:val="num" w:pos="720"/>
        </w:tabs>
        <w:autoSpaceDE w:val="0"/>
        <w:autoSpaceDN w:val="0"/>
        <w:adjustRightInd w:val="0"/>
        <w:spacing w:after="0" w:line="240" w:lineRule="auto"/>
        <w:ind w:right="93"/>
        <w:rPr>
          <w:rFonts w:ascii="Arial" w:eastAsia="Times New Roman" w:hAnsi="Arial" w:cs="Arial"/>
          <w:b/>
          <w:bCs/>
          <w:iCs/>
          <w:sz w:val="20"/>
          <w:szCs w:val="20"/>
          <w:lang w:eastAsia="en-GB"/>
        </w:rPr>
      </w:pPr>
      <w:bookmarkStart w:id="113" w:name="_Toc422462843"/>
      <w:r w:rsidRPr="00683711">
        <w:rPr>
          <w:rFonts w:ascii="Arial" w:eastAsia="Times New Roman" w:hAnsi="Arial" w:cs="Arial"/>
          <w:b/>
          <w:iCs/>
          <w:lang w:eastAsia="en-GB"/>
        </w:rPr>
        <w:t>G1.</w:t>
      </w:r>
      <w:r w:rsidRPr="00683711">
        <w:rPr>
          <w:rFonts w:ascii="Arial" w:eastAsia="Times New Roman" w:hAnsi="Arial" w:cs="Arial"/>
          <w:b/>
          <w:iCs/>
          <w:lang w:eastAsia="en-GB"/>
        </w:rPr>
        <w:tab/>
      </w:r>
      <w:bookmarkEnd w:id="113"/>
      <w:r w:rsidRPr="00683711">
        <w:rPr>
          <w:rFonts w:ascii="Arial" w:eastAsia="Times New Roman" w:hAnsi="Arial" w:cs="Arial"/>
          <w:b/>
          <w:bCs/>
          <w:iCs/>
          <w:lang w:eastAsia="en-GB"/>
        </w:rPr>
        <w:t>Payment and Recovery of Sums Due</w:t>
      </w:r>
    </w:p>
    <w:p w14:paraId="3A816B7E" w14:textId="77777777" w:rsidR="00683711" w:rsidRPr="00683711" w:rsidRDefault="00683711" w:rsidP="00683711">
      <w:pPr>
        <w:widowControl w:val="0"/>
        <w:tabs>
          <w:tab w:val="left" w:pos="660"/>
          <w:tab w:val="num" w:pos="720"/>
        </w:tabs>
        <w:autoSpaceDE w:val="0"/>
        <w:autoSpaceDN w:val="0"/>
        <w:adjustRightInd w:val="0"/>
        <w:spacing w:after="0" w:line="240" w:lineRule="auto"/>
        <w:ind w:left="360" w:right="93"/>
        <w:rPr>
          <w:rFonts w:ascii="Arial" w:eastAsia="Times New Roman" w:hAnsi="Arial" w:cs="Arial"/>
          <w:b/>
          <w:bCs/>
          <w:iCs/>
          <w:sz w:val="20"/>
          <w:szCs w:val="20"/>
          <w:lang w:eastAsia="en-GB"/>
        </w:rPr>
      </w:pPr>
    </w:p>
    <w:p w14:paraId="1205A5A1" w14:textId="77777777" w:rsidR="00683711" w:rsidRPr="00683711" w:rsidRDefault="00683711" w:rsidP="00C55A37">
      <w:pPr>
        <w:widowControl w:val="0"/>
        <w:numPr>
          <w:ilvl w:val="0"/>
          <w:numId w:val="63"/>
        </w:numPr>
        <w:tabs>
          <w:tab w:val="left" w:pos="567"/>
        </w:tabs>
        <w:autoSpaceDE w:val="0"/>
        <w:autoSpaceDN w:val="0"/>
        <w:adjustRightInd w:val="0"/>
        <w:spacing w:before="17" w:after="0" w:line="240" w:lineRule="auto"/>
        <w:ind w:left="567" w:right="109"/>
        <w:rPr>
          <w:rFonts w:ascii="Arial" w:eastAsia="Times New Roman" w:hAnsi="Arial" w:cs="Arial"/>
          <w:sz w:val="20"/>
          <w:szCs w:val="20"/>
          <w:lang w:eastAsia="en-GB"/>
        </w:rPr>
      </w:pPr>
      <w:r w:rsidRPr="00683711">
        <w:rPr>
          <w:rFonts w:ascii="Arial" w:eastAsia="Times New Roman" w:hAnsi="Arial" w:cs="Arial"/>
          <w:sz w:val="20"/>
          <w:szCs w:val="20"/>
          <w:lang w:eastAsia="en-GB"/>
        </w:rPr>
        <w:t>Payment for Contractor Deliverables under the Contract shall be made via the Contracting, Purchasing &amp; Finance (CP&amp;F) electronic procurement tool.</w:t>
      </w:r>
    </w:p>
    <w:p w14:paraId="7DAFD7B1" w14:textId="77777777" w:rsidR="00683711" w:rsidRPr="00683711" w:rsidRDefault="00683711" w:rsidP="00683711">
      <w:pPr>
        <w:widowControl w:val="0"/>
        <w:tabs>
          <w:tab w:val="left" w:pos="567"/>
        </w:tabs>
        <w:autoSpaceDE w:val="0"/>
        <w:autoSpaceDN w:val="0"/>
        <w:adjustRightInd w:val="0"/>
        <w:spacing w:before="17" w:after="0" w:line="240" w:lineRule="auto"/>
        <w:ind w:left="567" w:right="109"/>
        <w:rPr>
          <w:rFonts w:ascii="Arial" w:eastAsia="Times New Roman" w:hAnsi="Arial" w:cs="Arial"/>
          <w:sz w:val="20"/>
          <w:szCs w:val="20"/>
          <w:lang w:eastAsia="en-GB"/>
        </w:rPr>
      </w:pPr>
    </w:p>
    <w:p w14:paraId="5DF2A912" w14:textId="77777777" w:rsidR="00683711" w:rsidRPr="00683711" w:rsidRDefault="00683711" w:rsidP="00C55A37">
      <w:pPr>
        <w:widowControl w:val="0"/>
        <w:numPr>
          <w:ilvl w:val="0"/>
          <w:numId w:val="63"/>
        </w:numPr>
        <w:tabs>
          <w:tab w:val="left" w:pos="567"/>
        </w:tabs>
        <w:autoSpaceDE w:val="0"/>
        <w:autoSpaceDN w:val="0"/>
        <w:adjustRightInd w:val="0"/>
        <w:spacing w:before="17" w:after="0" w:line="240" w:lineRule="auto"/>
        <w:ind w:left="567" w:right="109"/>
        <w:rPr>
          <w:rFonts w:ascii="Arial" w:eastAsia="Times New Roman" w:hAnsi="Arial" w:cs="Arial"/>
          <w:sz w:val="20"/>
          <w:szCs w:val="20"/>
          <w:lang w:eastAsia="en-GB"/>
        </w:rPr>
      </w:pPr>
      <w:r w:rsidRPr="00683711">
        <w:rPr>
          <w:rFonts w:ascii="Arial" w:eastAsia="Times New Roman" w:hAnsi="Arial" w:cs="Arial"/>
          <w:sz w:val="20"/>
          <w:szCs w:val="20"/>
          <w:lang w:eastAsia="en-GB"/>
        </w:rPr>
        <w:t>The Authority shall pay all valid and undisputed claims for payment submitted by the Contractor to DBS Finance on or before the day which is thirty (30) days after the later of:</w:t>
      </w:r>
      <w:r w:rsidRPr="00683711">
        <w:rPr>
          <w:rFonts w:ascii="Arial" w:eastAsia="Times New Roman" w:hAnsi="Arial" w:cs="Arial"/>
          <w:sz w:val="20"/>
          <w:szCs w:val="20"/>
          <w:lang w:eastAsia="en-GB"/>
        </w:rPr>
        <w:br/>
      </w:r>
    </w:p>
    <w:p w14:paraId="414CF679" w14:textId="77777777" w:rsidR="00683711" w:rsidRPr="00683711" w:rsidRDefault="00683711" w:rsidP="00C55A37">
      <w:pPr>
        <w:widowControl w:val="0"/>
        <w:numPr>
          <w:ilvl w:val="1"/>
          <w:numId w:val="64"/>
        </w:numPr>
        <w:tabs>
          <w:tab w:val="left" w:pos="1134"/>
        </w:tabs>
        <w:autoSpaceDE w:val="0"/>
        <w:autoSpaceDN w:val="0"/>
        <w:adjustRightInd w:val="0"/>
        <w:spacing w:before="17" w:after="0" w:line="240" w:lineRule="auto"/>
        <w:ind w:left="1134" w:right="109"/>
        <w:rPr>
          <w:rFonts w:ascii="Arial" w:eastAsia="Times New Roman" w:hAnsi="Arial" w:cs="Arial"/>
          <w:sz w:val="20"/>
          <w:szCs w:val="20"/>
          <w:lang w:eastAsia="en-GB"/>
        </w:rPr>
      </w:pPr>
      <w:r w:rsidRPr="00683711">
        <w:rPr>
          <w:rFonts w:ascii="Arial" w:eastAsia="Times New Roman" w:hAnsi="Arial" w:cs="Arial"/>
          <w:sz w:val="20"/>
          <w:szCs w:val="20"/>
          <w:lang w:eastAsia="en-GB"/>
        </w:rPr>
        <w:t>the day upon which a valid request for approval of payment is received by the Authority; and</w:t>
      </w:r>
      <w:r w:rsidRPr="00683711">
        <w:rPr>
          <w:rFonts w:ascii="Arial" w:eastAsia="Times New Roman" w:hAnsi="Arial" w:cs="Arial"/>
          <w:sz w:val="20"/>
          <w:szCs w:val="20"/>
          <w:lang w:eastAsia="en-GB"/>
        </w:rPr>
        <w:br/>
      </w:r>
    </w:p>
    <w:p w14:paraId="40985F1E" w14:textId="77777777" w:rsidR="00683711" w:rsidRPr="00683711" w:rsidRDefault="00683711" w:rsidP="00C55A37">
      <w:pPr>
        <w:widowControl w:val="0"/>
        <w:numPr>
          <w:ilvl w:val="1"/>
          <w:numId w:val="64"/>
        </w:numPr>
        <w:tabs>
          <w:tab w:val="left" w:pos="1134"/>
        </w:tabs>
        <w:autoSpaceDE w:val="0"/>
        <w:autoSpaceDN w:val="0"/>
        <w:adjustRightInd w:val="0"/>
        <w:spacing w:before="17" w:after="0" w:line="240" w:lineRule="auto"/>
        <w:ind w:left="1134" w:right="109"/>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the</w:t>
      </w:r>
      <w:proofErr w:type="gramEnd"/>
      <w:r w:rsidRPr="00683711">
        <w:rPr>
          <w:rFonts w:ascii="Arial" w:eastAsia="Times New Roman" w:hAnsi="Arial" w:cs="Arial"/>
          <w:sz w:val="20"/>
          <w:szCs w:val="20"/>
          <w:lang w:eastAsia="en-GB"/>
        </w:rPr>
        <w:t xml:space="preserve"> date of completion of the part of the Contract to which the request for approval of payment relates.</w:t>
      </w:r>
      <w:r w:rsidRPr="00683711">
        <w:rPr>
          <w:rFonts w:ascii="Arial" w:eastAsia="Times New Roman" w:hAnsi="Arial" w:cs="Arial"/>
          <w:sz w:val="20"/>
          <w:szCs w:val="20"/>
          <w:lang w:eastAsia="en-GB"/>
        </w:rPr>
        <w:br/>
      </w:r>
    </w:p>
    <w:p w14:paraId="3085CF9A" w14:textId="77777777" w:rsidR="00683711" w:rsidRPr="00683711" w:rsidRDefault="00683711" w:rsidP="00C55A37">
      <w:pPr>
        <w:widowControl w:val="0"/>
        <w:numPr>
          <w:ilvl w:val="0"/>
          <w:numId w:val="63"/>
        </w:numPr>
        <w:tabs>
          <w:tab w:val="left" w:pos="567"/>
        </w:tabs>
        <w:autoSpaceDE w:val="0"/>
        <w:autoSpaceDN w:val="0"/>
        <w:adjustRightInd w:val="0"/>
        <w:spacing w:before="17" w:after="0" w:line="240" w:lineRule="auto"/>
        <w:ind w:left="567" w:right="109"/>
        <w:rPr>
          <w:rFonts w:ascii="Arial" w:eastAsia="Times New Roman" w:hAnsi="Arial" w:cs="Arial"/>
          <w:sz w:val="20"/>
          <w:szCs w:val="20"/>
          <w:lang w:eastAsia="en-GB"/>
        </w:rPr>
      </w:pPr>
      <w:r w:rsidRPr="00683711">
        <w:rPr>
          <w:rFonts w:ascii="Arial" w:eastAsia="Times New Roman" w:hAnsi="Arial" w:cs="Arial"/>
          <w:sz w:val="20"/>
          <w:szCs w:val="20"/>
          <w:lang w:eastAsia="en-GB"/>
        </w:rPr>
        <w:t>The approval for payment of a valid and undisputed invoice by the Authority shall not be construed as acceptance by the Authority of the performance of the Contractor’s obligations nor as a waiver of its rights and remedies under this Contract.</w:t>
      </w:r>
      <w:r w:rsidRPr="00683711">
        <w:rPr>
          <w:rFonts w:ascii="Arial" w:eastAsia="Times New Roman" w:hAnsi="Arial" w:cs="Arial"/>
          <w:sz w:val="20"/>
          <w:szCs w:val="20"/>
          <w:lang w:eastAsia="en-GB"/>
        </w:rPr>
        <w:br/>
      </w:r>
    </w:p>
    <w:p w14:paraId="187A0849" w14:textId="77777777" w:rsidR="00683711" w:rsidRPr="00683711" w:rsidRDefault="00683711" w:rsidP="00C55A37">
      <w:pPr>
        <w:widowControl w:val="0"/>
        <w:numPr>
          <w:ilvl w:val="0"/>
          <w:numId w:val="63"/>
        </w:numPr>
        <w:tabs>
          <w:tab w:val="left" w:pos="567"/>
        </w:tabs>
        <w:autoSpaceDE w:val="0"/>
        <w:autoSpaceDN w:val="0"/>
        <w:adjustRightInd w:val="0"/>
        <w:spacing w:before="17" w:after="0" w:line="240" w:lineRule="auto"/>
        <w:ind w:left="567" w:right="109"/>
        <w:rPr>
          <w:rFonts w:ascii="Arial" w:eastAsia="Times New Roman" w:hAnsi="Arial" w:cs="Arial"/>
          <w:sz w:val="20"/>
          <w:szCs w:val="20"/>
          <w:lang w:eastAsia="en-GB"/>
        </w:rPr>
      </w:pPr>
      <w:r w:rsidRPr="00683711">
        <w:rPr>
          <w:rFonts w:ascii="Arial" w:eastAsia="Times New Roman" w:hAnsi="Arial" w:cs="Arial"/>
          <w:sz w:val="20"/>
          <w:szCs w:val="20"/>
          <w:lang w:eastAsia="en-GB"/>
        </w:rPr>
        <w:lastRenderedPageBreak/>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14:paraId="1C9C9AFC" w14:textId="77777777" w:rsidR="00683711" w:rsidRPr="00683711" w:rsidRDefault="00683711" w:rsidP="00683711">
      <w:pPr>
        <w:keepNext/>
        <w:widowControl w:val="0"/>
        <w:spacing w:before="120" w:after="120" w:line="240" w:lineRule="auto"/>
        <w:outlineLvl w:val="1"/>
        <w:rPr>
          <w:rFonts w:ascii="Arial" w:eastAsia="Times New Roman" w:hAnsi="Arial" w:cs="Arial"/>
          <w:b/>
          <w:iCs/>
          <w:lang w:eastAsia="en-GB"/>
        </w:rPr>
      </w:pPr>
      <w:bookmarkStart w:id="114" w:name="_Toc422462844"/>
      <w:r w:rsidRPr="00683711">
        <w:rPr>
          <w:rFonts w:ascii="Arial" w:eastAsia="Times New Roman" w:hAnsi="Arial" w:cs="Arial"/>
          <w:b/>
          <w:iCs/>
          <w:lang w:eastAsia="en-GB"/>
        </w:rPr>
        <w:t>G2.</w:t>
      </w:r>
      <w:r w:rsidRPr="00683711">
        <w:rPr>
          <w:rFonts w:ascii="Arial" w:eastAsia="Times New Roman" w:hAnsi="Arial" w:cs="Arial"/>
          <w:b/>
          <w:iCs/>
          <w:lang w:eastAsia="en-GB"/>
        </w:rPr>
        <w:tab/>
        <w:t>Value Added Tax</w:t>
      </w:r>
      <w:bookmarkEnd w:id="114"/>
    </w:p>
    <w:p w14:paraId="3EF26D72" w14:textId="77777777" w:rsidR="00683711" w:rsidRPr="00683711" w:rsidRDefault="00683711" w:rsidP="00C55A37">
      <w:pPr>
        <w:keepLines/>
        <w:widowControl w:val="0"/>
        <w:numPr>
          <w:ilvl w:val="1"/>
          <w:numId w:val="56"/>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 Price excludes any UK output Value Added Tax (VAT) and any similar EU (or non-EU) taxes chargeable on the supply of any Contractor Deliverables by the Contractor to the Authority.</w:t>
      </w:r>
    </w:p>
    <w:p w14:paraId="755D7538" w14:textId="77777777" w:rsidR="00683711" w:rsidRPr="00683711" w:rsidRDefault="00683711" w:rsidP="00C55A37">
      <w:pPr>
        <w:keepLines/>
        <w:widowControl w:val="0"/>
        <w:numPr>
          <w:ilvl w:val="1"/>
          <w:numId w:val="56"/>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If the Contractor is required by UK VAT law to be registered for UK VAT (or has registered voluntarily) in respect of its business activities at the time of any supply, the Contractor shall include separately in any claim for payment a sum equal to any VAT chargeable at the prevailing rate on the contract price claimed and the Authority shall pay it.  In the event of any doubt about the applicability of the tax in such cases, the Authority may require the Contractor to obtain and pass to the Authority a formal ruling from HM Revenue and Customs (HMRC). </w:t>
      </w:r>
    </w:p>
    <w:p w14:paraId="1D66D823" w14:textId="77777777" w:rsidR="00683711" w:rsidRPr="00683711" w:rsidRDefault="00683711" w:rsidP="00C55A37">
      <w:pPr>
        <w:widowControl w:val="0"/>
        <w:numPr>
          <w:ilvl w:val="1"/>
          <w:numId w:val="56"/>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is responsible for the determination of VAT liability.  In cases of doubt, the Contractor shall consult HMRC and not the Authority’s Representative.  The Contractor shall notify the Authority’s Representative of the Authority’s VAT liability under this Contract, when the liability is other than at the standard rate of VAT, and any changes to it.</w:t>
      </w:r>
    </w:p>
    <w:p w14:paraId="0D7E74AF" w14:textId="77777777" w:rsidR="00683711" w:rsidRPr="00683711" w:rsidRDefault="00683711" w:rsidP="00C55A37">
      <w:pPr>
        <w:widowControl w:val="0"/>
        <w:numPr>
          <w:ilvl w:val="1"/>
          <w:numId w:val="56"/>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Where the supply of any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w:t>
      </w:r>
    </w:p>
    <w:p w14:paraId="474F195E" w14:textId="77777777" w:rsidR="00683711" w:rsidRPr="00683711" w:rsidRDefault="00683711" w:rsidP="00C55A37">
      <w:pPr>
        <w:widowControl w:val="0"/>
        <w:numPr>
          <w:ilvl w:val="1"/>
          <w:numId w:val="56"/>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w:t>
      </w:r>
    </w:p>
    <w:p w14:paraId="408D030A" w14:textId="77777777" w:rsidR="00683711" w:rsidRPr="00683711" w:rsidRDefault="00683711" w:rsidP="00683711">
      <w:pPr>
        <w:widowControl w:val="0"/>
        <w:spacing w:before="120" w:after="120" w:line="240" w:lineRule="auto"/>
        <w:outlineLvl w:val="1"/>
        <w:rPr>
          <w:rFonts w:ascii="Arial" w:eastAsia="Times New Roman" w:hAnsi="Arial" w:cs="Arial"/>
          <w:b/>
          <w:iCs/>
          <w:lang w:eastAsia="en-GB"/>
        </w:rPr>
      </w:pPr>
      <w:bookmarkStart w:id="115" w:name="_Toc422462845"/>
      <w:r w:rsidRPr="00683711">
        <w:rPr>
          <w:rFonts w:ascii="Arial" w:eastAsia="Times New Roman" w:hAnsi="Arial" w:cs="Arial"/>
          <w:b/>
          <w:iCs/>
          <w:lang w:eastAsia="en-GB"/>
        </w:rPr>
        <w:t>G3.</w:t>
      </w:r>
      <w:r w:rsidRPr="00683711">
        <w:rPr>
          <w:rFonts w:ascii="Arial" w:eastAsia="Times New Roman" w:hAnsi="Arial" w:cs="Arial"/>
          <w:b/>
          <w:iCs/>
          <w:lang w:eastAsia="en-GB"/>
        </w:rPr>
        <w:tab/>
        <w:t>Debt Factoring</w:t>
      </w:r>
      <w:bookmarkEnd w:id="115"/>
    </w:p>
    <w:p w14:paraId="7CBA72F1" w14:textId="77777777" w:rsidR="00683711" w:rsidRPr="00683711" w:rsidRDefault="00683711" w:rsidP="00C55A37">
      <w:pPr>
        <w:widowControl w:val="0"/>
        <w:numPr>
          <w:ilvl w:val="0"/>
          <w:numId w:val="57"/>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Subject to the Contractor obtaining the prior written consent of the Authority in accordance with condition A6 (Assignment of Contract), the Contractor may assign to a third Party (“</w:t>
      </w:r>
      <w:r w:rsidRPr="00683711">
        <w:rPr>
          <w:rFonts w:ascii="Arial" w:eastAsia="Times New Roman" w:hAnsi="Arial" w:cs="Arial"/>
          <w:bCs/>
          <w:sz w:val="20"/>
          <w:szCs w:val="20"/>
          <w:lang w:eastAsia="en-GB"/>
        </w:rPr>
        <w:t>the Assignee</w:t>
      </w:r>
      <w:r w:rsidRPr="00683711">
        <w:rPr>
          <w:rFonts w:ascii="Arial" w:eastAsia="Times New Roman" w:hAnsi="Arial" w:cs="Arial"/>
          <w:sz w:val="20"/>
          <w:szCs w:val="20"/>
          <w:lang w:eastAsia="en-GB"/>
        </w:rPr>
        <w:t>”) the right to receive payment of the Contract Price or any part thereof due to the Contractor under the Contract (including interest which the Authority incurred through late payment under the Late Payment of Commercial Debts (Interest) Act 1998).  Any assignment of the right to receive payment of the Contract Price (or any part thereof) under this condition G3 shall be subject to:</w:t>
      </w:r>
    </w:p>
    <w:p w14:paraId="17D87F5D" w14:textId="77777777" w:rsidR="00683711" w:rsidRPr="00683711" w:rsidRDefault="00683711" w:rsidP="00C55A37">
      <w:pPr>
        <w:widowControl w:val="0"/>
        <w:numPr>
          <w:ilvl w:val="1"/>
          <w:numId w:val="57"/>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reduction of any sums in respect of which the Authority exercises its right of recovery under clause G1.d;</w:t>
      </w:r>
    </w:p>
    <w:p w14:paraId="679AD758" w14:textId="77777777" w:rsidR="00683711" w:rsidRPr="00683711" w:rsidRDefault="00683711" w:rsidP="00C55A37">
      <w:pPr>
        <w:widowControl w:val="0"/>
        <w:numPr>
          <w:ilvl w:val="1"/>
          <w:numId w:val="57"/>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all related rights of the Authority under the Contract in relation to the recovery of sums due but unpaid; and</w:t>
      </w:r>
    </w:p>
    <w:p w14:paraId="3A442C87" w14:textId="77777777" w:rsidR="00683711" w:rsidRPr="00683711" w:rsidRDefault="00683711" w:rsidP="00C55A37">
      <w:pPr>
        <w:widowControl w:val="0"/>
        <w:numPr>
          <w:ilvl w:val="1"/>
          <w:numId w:val="57"/>
        </w:numPr>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the</w:t>
      </w:r>
      <w:proofErr w:type="gramEnd"/>
      <w:r w:rsidRPr="00683711">
        <w:rPr>
          <w:rFonts w:ascii="Arial" w:eastAsia="Times New Roman" w:hAnsi="Arial" w:cs="Arial"/>
          <w:sz w:val="20"/>
          <w:szCs w:val="20"/>
          <w:lang w:eastAsia="en-GB"/>
        </w:rPr>
        <w:t xml:space="preserve"> Authority receiving notification under both clauses G3.b and G3.c.(2).</w:t>
      </w:r>
    </w:p>
    <w:p w14:paraId="646CFD8C" w14:textId="77777777" w:rsidR="00683711" w:rsidRPr="00683711" w:rsidRDefault="00683711" w:rsidP="00C55A37">
      <w:pPr>
        <w:widowControl w:val="0"/>
        <w:numPr>
          <w:ilvl w:val="0"/>
          <w:numId w:val="57"/>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In the event that the Contractor obtains from the Authority the consent to assign the right to receive the Contract Price (or any part thereof) under clause G3.a, the Contractor shall notify the Authority in writing of the assignment and the date upon which the assignment becomes effective.</w:t>
      </w:r>
    </w:p>
    <w:p w14:paraId="4447E124" w14:textId="77777777" w:rsidR="00683711" w:rsidRPr="00683711" w:rsidRDefault="00683711" w:rsidP="00C55A37">
      <w:pPr>
        <w:keepNext/>
        <w:widowControl w:val="0"/>
        <w:numPr>
          <w:ilvl w:val="0"/>
          <w:numId w:val="57"/>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shall ensure that the Assignee:</w:t>
      </w:r>
    </w:p>
    <w:p w14:paraId="1494F088" w14:textId="77777777" w:rsidR="00683711" w:rsidRPr="00683711" w:rsidRDefault="00683711" w:rsidP="00C55A37">
      <w:pPr>
        <w:keepLines/>
        <w:widowControl w:val="0"/>
        <w:numPr>
          <w:ilvl w:val="1"/>
          <w:numId w:val="57"/>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is made aware of the Authority’s continuing rights under clauses G3.a.(1) and G3.a.(2); and</w:t>
      </w:r>
    </w:p>
    <w:p w14:paraId="30DC4BB4" w14:textId="77777777" w:rsidR="00683711" w:rsidRPr="00683711" w:rsidRDefault="00683711" w:rsidP="00C55A37">
      <w:pPr>
        <w:widowControl w:val="0"/>
        <w:numPr>
          <w:ilvl w:val="1"/>
          <w:numId w:val="57"/>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notifies the Authority of the Assignee’s contact Information and bank account details to which the Authority shall make payment, subject to any reduction made by the Authority in accordance with sub-clauses G3.a.(1) and G3.a.(2). </w:t>
      </w:r>
    </w:p>
    <w:p w14:paraId="0E50F802" w14:textId="77777777" w:rsidR="00683711" w:rsidRPr="00683711" w:rsidRDefault="00683711" w:rsidP="00C55A37">
      <w:pPr>
        <w:widowControl w:val="0"/>
        <w:numPr>
          <w:ilvl w:val="0"/>
          <w:numId w:val="57"/>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provisions of condition G1 (Payment) shall continue to apply in all other respects after the assignment and shall not be amended without the prior approval of the Authority.</w:t>
      </w:r>
    </w:p>
    <w:p w14:paraId="5347205E" w14:textId="77777777" w:rsidR="00683711" w:rsidRPr="00683711" w:rsidRDefault="00683711" w:rsidP="00683711">
      <w:pPr>
        <w:keepNext/>
        <w:widowControl w:val="0"/>
        <w:spacing w:before="120" w:after="120" w:line="240" w:lineRule="auto"/>
        <w:ind w:left="567" w:hanging="567"/>
        <w:outlineLvl w:val="0"/>
        <w:rPr>
          <w:rFonts w:ascii="Arial" w:eastAsia="Times New Roman" w:hAnsi="Arial" w:cs="Arial"/>
          <w:b/>
          <w:bCs/>
          <w:szCs w:val="32"/>
          <w:lang w:eastAsia="en-GB"/>
        </w:rPr>
      </w:pPr>
      <w:bookmarkStart w:id="116" w:name="_Toc422462846"/>
      <w:r w:rsidRPr="00683711">
        <w:rPr>
          <w:rFonts w:ascii="Arial" w:eastAsia="Times New Roman" w:hAnsi="Arial" w:cs="Arial"/>
          <w:b/>
          <w:bCs/>
          <w:szCs w:val="32"/>
          <w:lang w:eastAsia="en-GB"/>
        </w:rPr>
        <w:lastRenderedPageBreak/>
        <w:t>H</w:t>
      </w:r>
      <w:r w:rsidRPr="00683711">
        <w:rPr>
          <w:rFonts w:ascii="Arial" w:eastAsia="Times New Roman" w:hAnsi="Arial" w:cs="Arial"/>
          <w:b/>
          <w:bCs/>
          <w:szCs w:val="32"/>
          <w:lang w:eastAsia="en-GB"/>
        </w:rPr>
        <w:tab/>
        <w:t>Contract Administration</w:t>
      </w:r>
      <w:bookmarkEnd w:id="116"/>
    </w:p>
    <w:p w14:paraId="6AB1A677" w14:textId="77777777" w:rsidR="00683711" w:rsidRPr="00683711" w:rsidRDefault="00683711" w:rsidP="00683711">
      <w:pPr>
        <w:keepNext/>
        <w:keepLines/>
        <w:spacing w:before="120" w:after="120" w:line="240" w:lineRule="auto"/>
        <w:outlineLvl w:val="1"/>
        <w:rPr>
          <w:rFonts w:ascii="Arial" w:eastAsia="Times New Roman" w:hAnsi="Arial" w:cs="Arial"/>
          <w:b/>
          <w:iCs/>
          <w:lang w:eastAsia="en-GB"/>
        </w:rPr>
      </w:pPr>
      <w:bookmarkStart w:id="117" w:name="_Toc422462847"/>
      <w:r w:rsidRPr="00683711">
        <w:rPr>
          <w:rFonts w:ascii="Arial" w:eastAsia="Times New Roman" w:hAnsi="Arial" w:cs="Arial"/>
          <w:b/>
          <w:iCs/>
          <w:lang w:eastAsia="en-GB"/>
        </w:rPr>
        <w:t>H1.</w:t>
      </w:r>
      <w:r w:rsidRPr="00683711">
        <w:rPr>
          <w:rFonts w:ascii="Arial" w:eastAsia="Times New Roman" w:hAnsi="Arial" w:cs="Arial"/>
          <w:b/>
          <w:iCs/>
          <w:lang w:eastAsia="en-GB"/>
        </w:rPr>
        <w:tab/>
        <w:t>Progress Monitoring, Meetings and Reports</w:t>
      </w:r>
      <w:bookmarkEnd w:id="117"/>
    </w:p>
    <w:p w14:paraId="3C4C07C9" w14:textId="77777777" w:rsidR="00683711" w:rsidRPr="00683711" w:rsidRDefault="00683711" w:rsidP="00C55A37">
      <w:pPr>
        <w:keepLines/>
        <w:widowControl w:val="0"/>
        <w:numPr>
          <w:ilvl w:val="1"/>
          <w:numId w:val="55"/>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shall attend progress meetings at the frequency or times (if any) specified in Schedule 3 (Contract Data Sheet) and shall ensure that its Contractor’s representatives are suitably qualified to attend such meetings.</w:t>
      </w:r>
    </w:p>
    <w:p w14:paraId="4BD37AB8" w14:textId="77777777" w:rsidR="00683711" w:rsidRPr="00683711" w:rsidRDefault="00683711" w:rsidP="00C55A37">
      <w:pPr>
        <w:widowControl w:val="0"/>
        <w:numPr>
          <w:ilvl w:val="1"/>
          <w:numId w:val="55"/>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Contractor shall submit progress reports to the Authority’s Representatives at the times and in the format (if any) specified in Schedule 3 (Contract Data Sheet).</w:t>
      </w:r>
    </w:p>
    <w:p w14:paraId="0B17B060" w14:textId="77777777" w:rsidR="00683711" w:rsidRPr="00683711" w:rsidRDefault="00683711" w:rsidP="00683711">
      <w:pPr>
        <w:keepNext/>
        <w:widowControl w:val="0"/>
        <w:spacing w:before="120" w:after="120" w:line="240" w:lineRule="auto"/>
        <w:outlineLvl w:val="1"/>
        <w:rPr>
          <w:rFonts w:ascii="Arial" w:eastAsia="Times New Roman" w:hAnsi="Arial" w:cs="Arial"/>
          <w:b/>
          <w:iCs/>
          <w:lang w:eastAsia="en-GB"/>
        </w:rPr>
      </w:pPr>
      <w:bookmarkStart w:id="118" w:name="_Toc422462848"/>
      <w:r w:rsidRPr="00683711">
        <w:rPr>
          <w:rFonts w:ascii="Arial" w:eastAsia="Times New Roman" w:hAnsi="Arial" w:cs="Arial"/>
          <w:b/>
          <w:iCs/>
          <w:lang w:eastAsia="en-GB"/>
        </w:rPr>
        <w:t>H2.</w:t>
      </w:r>
      <w:r w:rsidRPr="00683711">
        <w:rPr>
          <w:rFonts w:ascii="Arial" w:eastAsia="Times New Roman" w:hAnsi="Arial" w:cs="Arial"/>
          <w:b/>
          <w:iCs/>
          <w:lang w:eastAsia="en-GB"/>
        </w:rPr>
        <w:tab/>
        <w:t>Authority Representatives</w:t>
      </w:r>
      <w:bookmarkEnd w:id="118"/>
    </w:p>
    <w:p w14:paraId="26D609F3" w14:textId="77777777" w:rsidR="00683711" w:rsidRPr="00683711" w:rsidRDefault="00683711" w:rsidP="00683711">
      <w:pPr>
        <w:keepNext/>
        <w:widowControl w:val="0"/>
        <w:numPr>
          <w:ilvl w:val="0"/>
          <w:numId w:val="20"/>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Any reference to the Authority in respect of:</w:t>
      </w:r>
    </w:p>
    <w:p w14:paraId="7C487628" w14:textId="77777777" w:rsidR="00683711" w:rsidRPr="00683711" w:rsidRDefault="00683711" w:rsidP="00C55A37">
      <w:pPr>
        <w:keepNext/>
        <w:widowControl w:val="0"/>
        <w:numPr>
          <w:ilvl w:val="1"/>
          <w:numId w:val="57"/>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giving of consent;</w:t>
      </w:r>
    </w:p>
    <w:p w14:paraId="02E9D64B" w14:textId="77777777" w:rsidR="00683711" w:rsidRPr="00683711" w:rsidRDefault="00683711" w:rsidP="00C55A37">
      <w:pPr>
        <w:keepNext/>
        <w:widowControl w:val="0"/>
        <w:numPr>
          <w:ilvl w:val="1"/>
          <w:numId w:val="57"/>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delivering of any Notices; or</w:t>
      </w:r>
    </w:p>
    <w:p w14:paraId="5FCEB52A" w14:textId="77777777" w:rsidR="00683711" w:rsidRPr="00683711" w:rsidRDefault="00683711" w:rsidP="00C55A37">
      <w:pPr>
        <w:keepNext/>
        <w:widowControl w:val="0"/>
        <w:numPr>
          <w:ilvl w:val="1"/>
          <w:numId w:val="57"/>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the doing of any other thing that may reasonably be undertaken by an individual acting on behalf of the Authority, </w:t>
      </w:r>
    </w:p>
    <w:p w14:paraId="1808F5C3" w14:textId="77777777" w:rsidR="00683711" w:rsidRPr="00683711" w:rsidRDefault="00683711" w:rsidP="00683711">
      <w:pPr>
        <w:keepNext/>
        <w:widowControl w:val="0"/>
        <w:spacing w:before="120" w:after="120" w:line="240" w:lineRule="auto"/>
        <w:ind w:left="567"/>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shall</w:t>
      </w:r>
      <w:proofErr w:type="gramEnd"/>
      <w:r w:rsidRPr="00683711">
        <w:rPr>
          <w:rFonts w:ascii="Arial" w:eastAsia="Times New Roman" w:hAnsi="Arial" w:cs="Arial"/>
          <w:sz w:val="20"/>
          <w:szCs w:val="20"/>
          <w:lang w:eastAsia="en-GB"/>
        </w:rPr>
        <w:t xml:space="preserve"> be deemed to be references to the Authority's Representatives in accordance with this condition H2. </w:t>
      </w:r>
    </w:p>
    <w:p w14:paraId="2AC8FABB" w14:textId="77777777" w:rsidR="00683711" w:rsidRPr="00683711" w:rsidRDefault="00683711" w:rsidP="00683711">
      <w:pPr>
        <w:keepNext/>
        <w:widowControl w:val="0"/>
        <w:numPr>
          <w:ilvl w:val="0"/>
          <w:numId w:val="20"/>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w:t>
      </w:r>
    </w:p>
    <w:p w14:paraId="7B4796F2" w14:textId="77777777" w:rsidR="00683711" w:rsidRPr="00683711" w:rsidRDefault="00683711" w:rsidP="00683711">
      <w:pPr>
        <w:keepNext/>
        <w:widowControl w:val="0"/>
        <w:numPr>
          <w:ilvl w:val="0"/>
          <w:numId w:val="20"/>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In the event of any change to the identity of the Authority’s Representatives, the Authority shall provide written confirmation to the Contractor, and shall update Schedule 3 (Contract Data Sheet) in accordance with condition A2 (Amendments to Contract). </w:t>
      </w:r>
    </w:p>
    <w:p w14:paraId="0476B8E7" w14:textId="77777777" w:rsidR="00683711" w:rsidRPr="00683711" w:rsidRDefault="00683711" w:rsidP="00683711">
      <w:pPr>
        <w:keepNext/>
        <w:widowControl w:val="0"/>
        <w:spacing w:before="120" w:after="120" w:line="240" w:lineRule="auto"/>
        <w:outlineLvl w:val="1"/>
        <w:rPr>
          <w:rFonts w:ascii="Arial" w:eastAsia="Times New Roman" w:hAnsi="Arial" w:cs="Arial"/>
          <w:b/>
          <w:iCs/>
          <w:lang w:eastAsia="en-GB"/>
        </w:rPr>
      </w:pPr>
      <w:bookmarkStart w:id="119" w:name="_Toc422462849"/>
      <w:r w:rsidRPr="00683711">
        <w:rPr>
          <w:rFonts w:ascii="Arial" w:eastAsia="Times New Roman" w:hAnsi="Arial" w:cs="Arial"/>
          <w:b/>
          <w:iCs/>
          <w:lang w:eastAsia="en-GB"/>
        </w:rPr>
        <w:t>H3.</w:t>
      </w:r>
      <w:r w:rsidRPr="00683711">
        <w:rPr>
          <w:rFonts w:ascii="Arial" w:eastAsia="Times New Roman" w:hAnsi="Arial" w:cs="Arial"/>
          <w:b/>
          <w:iCs/>
          <w:lang w:eastAsia="en-GB"/>
        </w:rPr>
        <w:tab/>
        <w:t>Notices</w:t>
      </w:r>
      <w:bookmarkEnd w:id="119"/>
    </w:p>
    <w:p w14:paraId="59A03A7A" w14:textId="77777777" w:rsidR="00683711" w:rsidRPr="00683711" w:rsidRDefault="00683711" w:rsidP="00C55A37">
      <w:pPr>
        <w:widowControl w:val="0"/>
        <w:numPr>
          <w:ilvl w:val="0"/>
          <w:numId w:val="58"/>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 Notice served under the Contract shall be:</w:t>
      </w:r>
    </w:p>
    <w:p w14:paraId="72F03BE0" w14:textId="77777777" w:rsidR="00683711" w:rsidRPr="00683711" w:rsidRDefault="00683711" w:rsidP="00C55A37">
      <w:pPr>
        <w:widowControl w:val="0"/>
        <w:numPr>
          <w:ilvl w:val="1"/>
          <w:numId w:val="58"/>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in writing in the English Language;</w:t>
      </w:r>
    </w:p>
    <w:p w14:paraId="0535ED40" w14:textId="77777777" w:rsidR="00683711" w:rsidRPr="00683711" w:rsidRDefault="00683711" w:rsidP="00C55A37">
      <w:pPr>
        <w:widowControl w:val="0"/>
        <w:numPr>
          <w:ilvl w:val="1"/>
          <w:numId w:val="58"/>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authenticated by signature or such other method as may be agreed between the Parties;</w:t>
      </w:r>
    </w:p>
    <w:p w14:paraId="00DB60E2" w14:textId="77777777" w:rsidR="00683711" w:rsidRPr="00683711" w:rsidRDefault="00683711" w:rsidP="00C55A37">
      <w:pPr>
        <w:widowControl w:val="0"/>
        <w:numPr>
          <w:ilvl w:val="1"/>
          <w:numId w:val="58"/>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sent for the attention of the other Party’s representative, and to the address set out in Schedule 3 (Contract Data Sheet);</w:t>
      </w:r>
    </w:p>
    <w:p w14:paraId="7B206D27" w14:textId="77777777" w:rsidR="00683711" w:rsidRPr="00683711" w:rsidRDefault="00683711" w:rsidP="00C55A37">
      <w:pPr>
        <w:widowControl w:val="0"/>
        <w:numPr>
          <w:ilvl w:val="1"/>
          <w:numId w:val="58"/>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marked with the number of the Contract; and</w:t>
      </w:r>
    </w:p>
    <w:p w14:paraId="26087412" w14:textId="77777777" w:rsidR="00683711" w:rsidRPr="00683711" w:rsidRDefault="00683711" w:rsidP="00C55A37">
      <w:pPr>
        <w:keepLines/>
        <w:widowControl w:val="0"/>
        <w:numPr>
          <w:ilvl w:val="1"/>
          <w:numId w:val="58"/>
        </w:numPr>
        <w:spacing w:before="120" w:after="120" w:line="240" w:lineRule="auto"/>
        <w:ind w:left="1134" w:firstLine="0"/>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delivered</w:t>
      </w:r>
      <w:proofErr w:type="gramEnd"/>
      <w:r w:rsidRPr="00683711">
        <w:rPr>
          <w:rFonts w:ascii="Arial" w:eastAsia="Times New Roman" w:hAnsi="Arial" w:cs="Arial"/>
          <w:sz w:val="20"/>
          <w:szCs w:val="20"/>
          <w:lang w:eastAsia="en-GB"/>
        </w:rPr>
        <w:t xml:space="preserve"> by hand, prepaid post (or airmail), facsimile transmission or, if agreed in Schedule 3 (Contract Data Sheet), by electronic mail.</w:t>
      </w:r>
    </w:p>
    <w:p w14:paraId="2D59A1FE" w14:textId="77777777" w:rsidR="00683711" w:rsidRPr="00683711" w:rsidRDefault="00683711" w:rsidP="00C55A37">
      <w:pPr>
        <w:widowControl w:val="0"/>
        <w:numPr>
          <w:ilvl w:val="0"/>
          <w:numId w:val="58"/>
        </w:numPr>
        <w:spacing w:before="120" w:after="120" w:line="240" w:lineRule="auto"/>
        <w:ind w:left="567"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Notices shall be deemed to have been received:</w:t>
      </w:r>
    </w:p>
    <w:p w14:paraId="62A863BD" w14:textId="77777777" w:rsidR="00683711" w:rsidRPr="00683711" w:rsidRDefault="00683711" w:rsidP="00C55A37">
      <w:pPr>
        <w:widowControl w:val="0"/>
        <w:numPr>
          <w:ilvl w:val="1"/>
          <w:numId w:val="58"/>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if delivered by hand, on the day of delivery if it is a Business Day in the place of receipt, and otherwise on the first Business Day in the place of receipt following the day of delivery;</w:t>
      </w:r>
    </w:p>
    <w:p w14:paraId="71073B06" w14:textId="77777777" w:rsidR="00683711" w:rsidRPr="00683711" w:rsidRDefault="00683711" w:rsidP="00C55A37">
      <w:pPr>
        <w:widowControl w:val="0"/>
        <w:numPr>
          <w:ilvl w:val="1"/>
          <w:numId w:val="58"/>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if sent by prepaid post, on the fourth Business Day (or the tenth Business Day in the case of airmail) after the day of posting;</w:t>
      </w:r>
    </w:p>
    <w:p w14:paraId="3D704E90" w14:textId="77777777" w:rsidR="00683711" w:rsidRPr="00683711" w:rsidRDefault="00683711" w:rsidP="00C55A37">
      <w:pPr>
        <w:keepNext/>
        <w:widowControl w:val="0"/>
        <w:numPr>
          <w:ilvl w:val="1"/>
          <w:numId w:val="58"/>
        </w:numPr>
        <w:spacing w:before="120" w:after="120" w:line="240" w:lineRule="auto"/>
        <w:ind w:left="1134"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if sent by facsimile or electronic means: </w:t>
      </w:r>
    </w:p>
    <w:p w14:paraId="1882CE0B" w14:textId="77777777" w:rsidR="00683711" w:rsidRPr="00683711" w:rsidRDefault="00683711" w:rsidP="00C55A37">
      <w:pPr>
        <w:keepLines/>
        <w:widowControl w:val="0"/>
        <w:numPr>
          <w:ilvl w:val="2"/>
          <w:numId w:val="50"/>
        </w:numPr>
        <w:spacing w:before="120" w:after="120" w:line="240" w:lineRule="auto"/>
        <w:ind w:left="1701" w:firstLine="0"/>
        <w:rPr>
          <w:rFonts w:ascii="Arial" w:eastAsia="Times New Roman" w:hAnsi="Arial" w:cs="Arial"/>
          <w:sz w:val="20"/>
          <w:szCs w:val="20"/>
          <w:lang w:val="en" w:eastAsia="en-GB"/>
        </w:rPr>
      </w:pPr>
      <w:r w:rsidRPr="00683711">
        <w:rPr>
          <w:rFonts w:ascii="Arial" w:eastAsia="Times New Roman" w:hAnsi="Arial" w:cs="Arial"/>
          <w:sz w:val="20"/>
          <w:szCs w:val="20"/>
          <w:lang w:val="en" w:eastAsia="en-GB"/>
        </w:rPr>
        <w:t>if transmitted between 09:00 and 17:00 hours on a Business Day (recipient’s time) on completion of receipt by the sender of verification of the transmission from the receiving instrument; or</w:t>
      </w:r>
    </w:p>
    <w:p w14:paraId="6D274CC4" w14:textId="77777777" w:rsidR="00683711" w:rsidRPr="00683711" w:rsidRDefault="00683711" w:rsidP="00C55A37">
      <w:pPr>
        <w:keepNext/>
        <w:keepLines/>
        <w:widowControl w:val="0"/>
        <w:numPr>
          <w:ilvl w:val="2"/>
          <w:numId w:val="50"/>
        </w:numPr>
        <w:spacing w:before="120" w:after="120" w:line="240" w:lineRule="auto"/>
        <w:ind w:left="1701" w:firstLine="0"/>
        <w:rPr>
          <w:rFonts w:ascii="Arial" w:eastAsia="Times New Roman" w:hAnsi="Arial" w:cs="Arial"/>
          <w:sz w:val="20"/>
          <w:szCs w:val="20"/>
          <w:lang w:val="en" w:eastAsia="en-GB"/>
        </w:rPr>
      </w:pPr>
      <w:proofErr w:type="gramStart"/>
      <w:r w:rsidRPr="00683711">
        <w:rPr>
          <w:rFonts w:ascii="Arial" w:eastAsia="Times New Roman" w:hAnsi="Arial" w:cs="Arial"/>
          <w:sz w:val="20"/>
          <w:szCs w:val="20"/>
          <w:lang w:val="en" w:eastAsia="en-GB"/>
        </w:rPr>
        <w:t>if</w:t>
      </w:r>
      <w:proofErr w:type="gramEnd"/>
      <w:r w:rsidRPr="00683711">
        <w:rPr>
          <w:rFonts w:ascii="Arial" w:eastAsia="Times New Roman" w:hAnsi="Arial" w:cs="Arial"/>
          <w:sz w:val="20"/>
          <w:szCs w:val="20"/>
          <w:lang w:val="en" w:eastAsia="en-GB"/>
        </w:rPr>
        <w:t xml:space="preserve"> transmitted at any other time, at 09:00 on the first Business Day (recipient’s time) following the completion of receipt by the sender of verification of transmission from the receiving instrument.</w:t>
      </w:r>
    </w:p>
    <w:p w14:paraId="17B8F411" w14:textId="77777777" w:rsidR="00683711" w:rsidRPr="00683711" w:rsidRDefault="00683711" w:rsidP="00683711">
      <w:pPr>
        <w:widowControl w:val="0"/>
        <w:spacing w:after="0" w:line="240" w:lineRule="auto"/>
        <w:rPr>
          <w:rFonts w:ascii="Arial" w:eastAsia="Times New Roman" w:hAnsi="Arial" w:cs="Arial"/>
          <w:b/>
          <w:bCs/>
          <w:sz w:val="20"/>
          <w:szCs w:val="20"/>
          <w:u w:val="single"/>
          <w:lang w:eastAsia="en-GB"/>
        </w:rPr>
      </w:pPr>
    </w:p>
    <w:p w14:paraId="2D77E334" w14:textId="77777777" w:rsidR="00683711" w:rsidRPr="00683711" w:rsidRDefault="00683711" w:rsidP="00683711">
      <w:pPr>
        <w:widowControl w:val="0"/>
        <w:spacing w:after="0" w:line="240" w:lineRule="auto"/>
        <w:rPr>
          <w:rFonts w:ascii="Arial" w:eastAsia="Times New Roman" w:hAnsi="Arial" w:cs="Times New Roman"/>
          <w:szCs w:val="24"/>
          <w:lang w:eastAsia="en-GB"/>
        </w:rPr>
      </w:pPr>
    </w:p>
    <w:p w14:paraId="6B54101D" w14:textId="77777777" w:rsidR="00683711" w:rsidRPr="00683711" w:rsidRDefault="00683711" w:rsidP="00683711">
      <w:pPr>
        <w:keepNext/>
        <w:widowControl w:val="0"/>
        <w:spacing w:before="120" w:after="120" w:line="240" w:lineRule="auto"/>
        <w:ind w:left="567" w:hanging="567"/>
        <w:outlineLvl w:val="0"/>
        <w:rPr>
          <w:rFonts w:ascii="Arial" w:eastAsia="Times New Roman" w:hAnsi="Arial" w:cs="Arial"/>
          <w:b/>
          <w:bCs/>
          <w:szCs w:val="32"/>
          <w:lang w:eastAsia="en-GB"/>
        </w:rPr>
      </w:pPr>
      <w:bookmarkStart w:id="120" w:name="_Toc422462850"/>
      <w:r w:rsidRPr="00683711">
        <w:rPr>
          <w:rFonts w:ascii="Arial" w:eastAsia="Times New Roman" w:hAnsi="Arial" w:cs="Arial"/>
          <w:b/>
          <w:bCs/>
          <w:szCs w:val="32"/>
          <w:lang w:eastAsia="en-GB"/>
        </w:rPr>
        <w:lastRenderedPageBreak/>
        <w:t>J.</w:t>
      </w:r>
      <w:r w:rsidRPr="00683711">
        <w:rPr>
          <w:rFonts w:ascii="Arial" w:eastAsia="Times New Roman" w:hAnsi="Arial" w:cs="Arial"/>
          <w:b/>
          <w:bCs/>
          <w:szCs w:val="32"/>
          <w:lang w:eastAsia="en-GB"/>
        </w:rPr>
        <w:tab/>
        <w:t>The project specific DEFCONS and DEFCON SC variants that apply to this Contract are:</w:t>
      </w:r>
      <w:bookmarkEnd w:id="120"/>
    </w:p>
    <w:p w14:paraId="12FB1AA7" w14:textId="77777777" w:rsidR="00683711" w:rsidRPr="009804D3" w:rsidRDefault="00683711" w:rsidP="00683711">
      <w:pPr>
        <w:widowControl w:val="0"/>
        <w:spacing w:after="0" w:line="240" w:lineRule="auto"/>
        <w:rPr>
          <w:rFonts w:ascii="Arial" w:eastAsia="Times New Roman" w:hAnsi="Arial" w:cs="Times New Roman"/>
          <w:sz w:val="20"/>
          <w:szCs w:val="20"/>
          <w:lang w:eastAsia="en-GB"/>
        </w:rPr>
      </w:pPr>
      <w:r w:rsidRPr="009804D3">
        <w:rPr>
          <w:rFonts w:ascii="Arial" w:eastAsia="Times New Roman" w:hAnsi="Arial" w:cs="Times New Roman"/>
          <w:sz w:val="20"/>
          <w:szCs w:val="20"/>
          <w:lang w:eastAsia="en-GB"/>
        </w:rPr>
        <w:t>DEFCON 14 (</w:t>
      </w:r>
      <w:proofErr w:type="spellStart"/>
      <w:r w:rsidRPr="009804D3">
        <w:rPr>
          <w:rFonts w:ascii="Arial" w:eastAsia="Times New Roman" w:hAnsi="Arial" w:cs="Times New Roman"/>
          <w:sz w:val="20"/>
          <w:szCs w:val="20"/>
          <w:lang w:eastAsia="en-GB"/>
        </w:rPr>
        <w:t>Edn</w:t>
      </w:r>
      <w:proofErr w:type="spellEnd"/>
      <w:r w:rsidRPr="009804D3">
        <w:rPr>
          <w:rFonts w:ascii="Arial" w:eastAsia="Times New Roman" w:hAnsi="Arial" w:cs="Times New Roman"/>
          <w:sz w:val="20"/>
          <w:szCs w:val="20"/>
          <w:lang w:eastAsia="en-GB"/>
        </w:rPr>
        <w:t xml:space="preserve">. 11/05) - Inventions </w:t>
      </w:r>
      <w:proofErr w:type="gramStart"/>
      <w:r w:rsidRPr="009804D3">
        <w:rPr>
          <w:rFonts w:ascii="Arial" w:eastAsia="Times New Roman" w:hAnsi="Arial" w:cs="Times New Roman"/>
          <w:sz w:val="20"/>
          <w:szCs w:val="20"/>
          <w:lang w:eastAsia="en-GB"/>
        </w:rPr>
        <w:t>And</w:t>
      </w:r>
      <w:proofErr w:type="gramEnd"/>
      <w:r w:rsidRPr="009804D3">
        <w:rPr>
          <w:rFonts w:ascii="Arial" w:eastAsia="Times New Roman" w:hAnsi="Arial" w:cs="Times New Roman"/>
          <w:sz w:val="20"/>
          <w:szCs w:val="20"/>
          <w:lang w:eastAsia="en-GB"/>
        </w:rPr>
        <w:t xml:space="preserve"> Designs Crown Rights And Ownership Of Patents And Registered Designs</w:t>
      </w:r>
    </w:p>
    <w:p w14:paraId="463A44B8" w14:textId="6743FCD1" w:rsidR="00683711" w:rsidRPr="009804D3" w:rsidRDefault="00683711" w:rsidP="00683711">
      <w:pPr>
        <w:widowControl w:val="0"/>
        <w:spacing w:after="0" w:line="240" w:lineRule="auto"/>
        <w:rPr>
          <w:rFonts w:ascii="Arial" w:eastAsia="Times New Roman" w:hAnsi="Arial" w:cs="Times New Roman"/>
          <w:sz w:val="20"/>
          <w:szCs w:val="20"/>
          <w:lang w:eastAsia="en-GB"/>
        </w:rPr>
      </w:pPr>
      <w:r w:rsidRPr="009804D3">
        <w:rPr>
          <w:rFonts w:ascii="Arial" w:eastAsia="Times New Roman" w:hAnsi="Arial" w:cs="Times New Roman"/>
          <w:sz w:val="20"/>
          <w:szCs w:val="20"/>
          <w:lang w:eastAsia="en-GB"/>
        </w:rPr>
        <w:t>DEFCON 16 (</w:t>
      </w:r>
      <w:proofErr w:type="spellStart"/>
      <w:r w:rsidRPr="009804D3">
        <w:rPr>
          <w:rFonts w:ascii="Arial" w:eastAsia="Times New Roman" w:hAnsi="Arial" w:cs="Times New Roman"/>
          <w:sz w:val="20"/>
          <w:szCs w:val="20"/>
          <w:lang w:eastAsia="en-GB"/>
        </w:rPr>
        <w:t>Edn</w:t>
      </w:r>
      <w:proofErr w:type="spellEnd"/>
      <w:r w:rsidRPr="009804D3">
        <w:rPr>
          <w:rFonts w:ascii="Arial" w:eastAsia="Times New Roman" w:hAnsi="Arial" w:cs="Times New Roman"/>
          <w:sz w:val="20"/>
          <w:szCs w:val="20"/>
          <w:lang w:eastAsia="en-GB"/>
        </w:rPr>
        <w:t xml:space="preserve">. 10/04) – Repair and Maintenance Information </w:t>
      </w:r>
      <w:r w:rsidRPr="009804D3">
        <w:rPr>
          <w:rFonts w:ascii="Arial" w:eastAsia="Times New Roman" w:hAnsi="Arial" w:cs="Times New Roman"/>
          <w:i/>
          <w:sz w:val="20"/>
          <w:szCs w:val="20"/>
          <w:lang w:eastAsia="en-GB"/>
        </w:rPr>
        <w:t>(F</w:t>
      </w:r>
      <w:r w:rsidR="009804D3">
        <w:rPr>
          <w:rFonts w:ascii="Arial" w:eastAsia="Times New Roman" w:hAnsi="Arial" w:cs="Times New Roman"/>
          <w:i/>
          <w:sz w:val="20"/>
          <w:szCs w:val="20"/>
          <w:lang w:eastAsia="en-GB"/>
        </w:rPr>
        <w:t>or application see CDR at Annex D</w:t>
      </w:r>
      <w:r w:rsidRPr="009804D3">
        <w:rPr>
          <w:rFonts w:ascii="Arial" w:eastAsia="Times New Roman" w:hAnsi="Arial" w:cs="Times New Roman"/>
          <w:i/>
          <w:sz w:val="20"/>
          <w:szCs w:val="20"/>
          <w:lang w:eastAsia="en-GB"/>
        </w:rPr>
        <w:t xml:space="preserve"> to the Contract)</w:t>
      </w:r>
    </w:p>
    <w:p w14:paraId="446B2EB2" w14:textId="281F3B2C" w:rsidR="00683711" w:rsidRPr="009804D3" w:rsidRDefault="00683711" w:rsidP="00683711">
      <w:pPr>
        <w:widowControl w:val="0"/>
        <w:spacing w:after="0" w:line="240" w:lineRule="auto"/>
        <w:rPr>
          <w:rFonts w:ascii="Arial" w:eastAsia="Times New Roman" w:hAnsi="Arial" w:cs="Times New Roman"/>
          <w:sz w:val="20"/>
          <w:szCs w:val="20"/>
          <w:lang w:eastAsia="en-GB"/>
        </w:rPr>
      </w:pPr>
      <w:r w:rsidRPr="009804D3">
        <w:rPr>
          <w:rFonts w:ascii="Arial" w:eastAsia="Times New Roman" w:hAnsi="Arial" w:cs="Times New Roman"/>
          <w:sz w:val="20"/>
          <w:szCs w:val="20"/>
          <w:lang w:eastAsia="en-GB"/>
        </w:rPr>
        <w:t>DEFCON 21 (</w:t>
      </w:r>
      <w:proofErr w:type="spellStart"/>
      <w:r w:rsidRPr="009804D3">
        <w:rPr>
          <w:rFonts w:ascii="Arial" w:eastAsia="Times New Roman" w:hAnsi="Arial" w:cs="Times New Roman"/>
          <w:sz w:val="20"/>
          <w:szCs w:val="20"/>
          <w:lang w:eastAsia="en-GB"/>
        </w:rPr>
        <w:t>Edn</w:t>
      </w:r>
      <w:proofErr w:type="spellEnd"/>
      <w:r w:rsidRPr="009804D3">
        <w:rPr>
          <w:rFonts w:ascii="Arial" w:eastAsia="Times New Roman" w:hAnsi="Arial" w:cs="Times New Roman"/>
          <w:sz w:val="20"/>
          <w:szCs w:val="20"/>
          <w:lang w:eastAsia="en-GB"/>
        </w:rPr>
        <w:t xml:space="preserve">. 10/04) – Retention of Records </w:t>
      </w:r>
      <w:r w:rsidRPr="009804D3">
        <w:rPr>
          <w:rFonts w:ascii="Arial" w:eastAsia="Times New Roman" w:hAnsi="Arial" w:cs="Times New Roman"/>
          <w:i/>
          <w:sz w:val="20"/>
          <w:szCs w:val="20"/>
          <w:lang w:eastAsia="en-GB"/>
        </w:rPr>
        <w:t>(Fo</w:t>
      </w:r>
      <w:r w:rsidR="009804D3">
        <w:rPr>
          <w:rFonts w:ascii="Arial" w:eastAsia="Times New Roman" w:hAnsi="Arial" w:cs="Times New Roman"/>
          <w:i/>
          <w:sz w:val="20"/>
          <w:szCs w:val="20"/>
          <w:lang w:eastAsia="en-GB"/>
        </w:rPr>
        <w:t>r application see CDR at Annex D</w:t>
      </w:r>
      <w:r w:rsidRPr="009804D3">
        <w:rPr>
          <w:rFonts w:ascii="Arial" w:eastAsia="Times New Roman" w:hAnsi="Arial" w:cs="Times New Roman"/>
          <w:i/>
          <w:sz w:val="20"/>
          <w:szCs w:val="20"/>
          <w:lang w:eastAsia="en-GB"/>
        </w:rPr>
        <w:t xml:space="preserve"> to the Contract)</w:t>
      </w:r>
    </w:p>
    <w:p w14:paraId="5EEB3310" w14:textId="77777777" w:rsidR="00683711" w:rsidRPr="009804D3" w:rsidRDefault="00683711" w:rsidP="00683711">
      <w:pPr>
        <w:widowControl w:val="0"/>
        <w:spacing w:after="0" w:line="240" w:lineRule="auto"/>
        <w:rPr>
          <w:rFonts w:ascii="Arial" w:eastAsia="Times New Roman" w:hAnsi="Arial" w:cs="Times New Roman"/>
          <w:sz w:val="20"/>
          <w:szCs w:val="20"/>
          <w:lang w:eastAsia="en-GB"/>
        </w:rPr>
      </w:pPr>
      <w:r w:rsidRPr="009804D3">
        <w:rPr>
          <w:rFonts w:ascii="Arial" w:eastAsia="Times New Roman" w:hAnsi="Arial" w:cs="Times New Roman"/>
          <w:sz w:val="20"/>
          <w:szCs w:val="20"/>
          <w:lang w:eastAsia="en-GB"/>
        </w:rPr>
        <w:t>DEFCON 82 SC (</w:t>
      </w:r>
      <w:proofErr w:type="spellStart"/>
      <w:r w:rsidRPr="009804D3">
        <w:rPr>
          <w:rFonts w:ascii="Arial" w:eastAsia="Times New Roman" w:hAnsi="Arial" w:cs="Times New Roman"/>
          <w:sz w:val="20"/>
          <w:szCs w:val="20"/>
          <w:lang w:eastAsia="en-GB"/>
        </w:rPr>
        <w:t>Edn</w:t>
      </w:r>
      <w:proofErr w:type="spellEnd"/>
      <w:r w:rsidRPr="009804D3">
        <w:rPr>
          <w:rFonts w:ascii="Arial" w:eastAsia="Times New Roman" w:hAnsi="Arial" w:cs="Times New Roman"/>
          <w:sz w:val="20"/>
          <w:szCs w:val="20"/>
          <w:lang w:eastAsia="en-GB"/>
        </w:rPr>
        <w:t>. 09/16) – Special Procedure for Initial Spares</w:t>
      </w:r>
    </w:p>
    <w:p w14:paraId="0012C2D6" w14:textId="77777777" w:rsidR="00683711" w:rsidRPr="009804D3" w:rsidRDefault="00683711" w:rsidP="00683711">
      <w:pPr>
        <w:widowControl w:val="0"/>
        <w:spacing w:after="0" w:line="240" w:lineRule="auto"/>
        <w:rPr>
          <w:rFonts w:ascii="Arial" w:eastAsia="Times New Roman" w:hAnsi="Arial" w:cs="Times New Roman"/>
          <w:sz w:val="20"/>
          <w:szCs w:val="20"/>
          <w:lang w:eastAsia="en-GB"/>
        </w:rPr>
      </w:pPr>
      <w:r w:rsidRPr="009804D3">
        <w:rPr>
          <w:rFonts w:ascii="Arial" w:eastAsia="Times New Roman" w:hAnsi="Arial" w:cs="Times New Roman"/>
          <w:sz w:val="20"/>
          <w:szCs w:val="20"/>
          <w:lang w:eastAsia="en-GB"/>
        </w:rPr>
        <w:t>DEFCON 117 SC (</w:t>
      </w:r>
      <w:proofErr w:type="spellStart"/>
      <w:r w:rsidRPr="009804D3">
        <w:rPr>
          <w:rFonts w:ascii="Arial" w:eastAsia="Times New Roman" w:hAnsi="Arial" w:cs="Times New Roman"/>
          <w:sz w:val="20"/>
          <w:szCs w:val="20"/>
          <w:lang w:eastAsia="en-GB"/>
        </w:rPr>
        <w:t>Edn</w:t>
      </w:r>
      <w:proofErr w:type="spellEnd"/>
      <w:r w:rsidRPr="009804D3">
        <w:rPr>
          <w:rFonts w:ascii="Arial" w:eastAsia="Times New Roman" w:hAnsi="Arial" w:cs="Times New Roman"/>
          <w:sz w:val="20"/>
          <w:szCs w:val="20"/>
          <w:lang w:eastAsia="en-GB"/>
        </w:rPr>
        <w:t>. 10/13) – Supply of Documentation for NATO Codification Purposes</w:t>
      </w:r>
    </w:p>
    <w:p w14:paraId="6AC92CEF" w14:textId="77777777" w:rsidR="00683711" w:rsidRPr="009804D3" w:rsidRDefault="00683711" w:rsidP="00683711">
      <w:pPr>
        <w:widowControl w:val="0"/>
        <w:spacing w:after="0" w:line="240" w:lineRule="auto"/>
        <w:rPr>
          <w:rFonts w:ascii="Arial" w:eastAsia="Times New Roman" w:hAnsi="Arial" w:cs="Times New Roman"/>
          <w:sz w:val="20"/>
          <w:szCs w:val="20"/>
          <w:lang w:eastAsia="en-GB"/>
        </w:rPr>
      </w:pPr>
      <w:r w:rsidRPr="009804D3">
        <w:rPr>
          <w:rFonts w:ascii="Arial" w:eastAsia="Times New Roman" w:hAnsi="Arial" w:cs="Times New Roman"/>
          <w:sz w:val="20"/>
          <w:szCs w:val="20"/>
          <w:lang w:eastAsia="en-GB"/>
        </w:rPr>
        <w:t>DEFCON 126 (</w:t>
      </w:r>
      <w:proofErr w:type="spellStart"/>
      <w:r w:rsidRPr="009804D3">
        <w:rPr>
          <w:rFonts w:ascii="Arial" w:eastAsia="Times New Roman" w:hAnsi="Arial" w:cs="Times New Roman"/>
          <w:sz w:val="20"/>
          <w:szCs w:val="20"/>
          <w:lang w:eastAsia="en-GB"/>
        </w:rPr>
        <w:t>Edn</w:t>
      </w:r>
      <w:proofErr w:type="spellEnd"/>
      <w:r w:rsidRPr="009804D3">
        <w:rPr>
          <w:rFonts w:ascii="Arial" w:eastAsia="Times New Roman" w:hAnsi="Arial" w:cs="Times New Roman"/>
          <w:sz w:val="20"/>
          <w:szCs w:val="20"/>
          <w:lang w:eastAsia="en-GB"/>
        </w:rPr>
        <w:t>, 11/06) – International Collaboration</w:t>
      </w:r>
    </w:p>
    <w:p w14:paraId="42CDB893" w14:textId="77777777" w:rsidR="00683711" w:rsidRPr="009804D3" w:rsidRDefault="00683711" w:rsidP="00683711">
      <w:pPr>
        <w:widowControl w:val="0"/>
        <w:spacing w:after="0" w:line="240" w:lineRule="auto"/>
        <w:rPr>
          <w:rFonts w:ascii="Arial" w:eastAsia="Times New Roman" w:hAnsi="Arial" w:cs="Times New Roman"/>
          <w:sz w:val="20"/>
          <w:szCs w:val="20"/>
          <w:lang w:eastAsia="en-GB"/>
        </w:rPr>
      </w:pPr>
      <w:r w:rsidRPr="009804D3">
        <w:rPr>
          <w:rFonts w:ascii="Arial" w:eastAsia="Times New Roman" w:hAnsi="Arial" w:cs="Times New Roman"/>
          <w:sz w:val="20"/>
          <w:szCs w:val="20"/>
          <w:lang w:eastAsia="en-GB"/>
        </w:rPr>
        <w:t>DEFCON 624 SC (</w:t>
      </w:r>
      <w:proofErr w:type="spellStart"/>
      <w:r w:rsidRPr="009804D3">
        <w:rPr>
          <w:rFonts w:ascii="Arial" w:eastAsia="Times New Roman" w:hAnsi="Arial" w:cs="Times New Roman"/>
          <w:sz w:val="20"/>
          <w:szCs w:val="20"/>
          <w:lang w:eastAsia="en-GB"/>
        </w:rPr>
        <w:t>Edn</w:t>
      </w:r>
      <w:proofErr w:type="spellEnd"/>
      <w:r w:rsidRPr="009804D3">
        <w:rPr>
          <w:rFonts w:ascii="Arial" w:eastAsia="Times New Roman" w:hAnsi="Arial" w:cs="Times New Roman"/>
          <w:sz w:val="20"/>
          <w:szCs w:val="20"/>
          <w:lang w:eastAsia="en-GB"/>
        </w:rPr>
        <w:t>. 03/15) – Use of Asbestos</w:t>
      </w:r>
    </w:p>
    <w:p w14:paraId="692EA828" w14:textId="408239DF" w:rsidR="00683711" w:rsidRPr="009804D3" w:rsidRDefault="00683711" w:rsidP="00683711">
      <w:pPr>
        <w:widowControl w:val="0"/>
        <w:spacing w:after="0" w:line="240" w:lineRule="auto"/>
        <w:rPr>
          <w:rFonts w:ascii="Arial" w:eastAsia="Times New Roman" w:hAnsi="Arial" w:cs="Times New Roman"/>
          <w:sz w:val="20"/>
          <w:szCs w:val="20"/>
          <w:lang w:eastAsia="en-GB"/>
        </w:rPr>
      </w:pPr>
      <w:r w:rsidRPr="009804D3">
        <w:rPr>
          <w:rFonts w:ascii="Arial" w:eastAsia="Times New Roman" w:hAnsi="Arial" w:cs="Times New Roman"/>
          <w:sz w:val="20"/>
          <w:szCs w:val="20"/>
          <w:lang w:eastAsia="en-GB"/>
        </w:rPr>
        <w:t>DEFCON 637 SC (</w:t>
      </w:r>
      <w:proofErr w:type="spellStart"/>
      <w:r w:rsidRPr="009804D3">
        <w:rPr>
          <w:rFonts w:ascii="Arial" w:eastAsia="Times New Roman" w:hAnsi="Arial" w:cs="Times New Roman"/>
          <w:sz w:val="20"/>
          <w:szCs w:val="20"/>
          <w:lang w:eastAsia="en-GB"/>
        </w:rPr>
        <w:t>Edn</w:t>
      </w:r>
      <w:proofErr w:type="spellEnd"/>
      <w:r w:rsidRPr="009804D3">
        <w:rPr>
          <w:rFonts w:ascii="Arial" w:eastAsia="Times New Roman" w:hAnsi="Arial" w:cs="Times New Roman"/>
          <w:sz w:val="20"/>
          <w:szCs w:val="20"/>
          <w:lang w:eastAsia="en-GB"/>
        </w:rPr>
        <w:t xml:space="preserve">. </w:t>
      </w:r>
      <w:r w:rsidR="003E5D2B">
        <w:rPr>
          <w:rFonts w:ascii="Arial" w:eastAsia="Times New Roman" w:hAnsi="Arial" w:cs="Times New Roman"/>
          <w:sz w:val="20"/>
          <w:szCs w:val="20"/>
          <w:lang w:eastAsia="en-GB"/>
        </w:rPr>
        <w:t>05/17</w:t>
      </w:r>
      <w:r w:rsidRPr="009804D3">
        <w:rPr>
          <w:rFonts w:ascii="Arial" w:eastAsia="Times New Roman" w:hAnsi="Arial" w:cs="Times New Roman"/>
          <w:sz w:val="20"/>
          <w:szCs w:val="20"/>
          <w:lang w:eastAsia="en-GB"/>
        </w:rPr>
        <w:t>) – Defect Investigation and Liability</w:t>
      </w:r>
    </w:p>
    <w:p w14:paraId="3DF5EEAF" w14:textId="77777777" w:rsidR="00683711" w:rsidRPr="00683711" w:rsidRDefault="00683711" w:rsidP="00683711">
      <w:pPr>
        <w:widowControl w:val="0"/>
        <w:spacing w:after="0" w:line="240" w:lineRule="auto"/>
        <w:rPr>
          <w:rFonts w:ascii="Arial" w:eastAsia="Times New Roman" w:hAnsi="Arial" w:cs="Arial"/>
          <w:szCs w:val="24"/>
          <w:lang w:eastAsia="en-GB"/>
        </w:rPr>
      </w:pPr>
    </w:p>
    <w:p w14:paraId="1ED2757C" w14:textId="77777777" w:rsidR="00683711" w:rsidRPr="00683711" w:rsidRDefault="00683711" w:rsidP="00683711">
      <w:pPr>
        <w:widowControl w:val="0"/>
        <w:spacing w:after="0" w:line="240" w:lineRule="auto"/>
        <w:rPr>
          <w:rFonts w:ascii="Arial" w:eastAsia="Times New Roman" w:hAnsi="Arial" w:cs="Arial"/>
          <w:b/>
          <w:szCs w:val="24"/>
          <w:lang w:eastAsia="en-GB"/>
        </w:rPr>
      </w:pPr>
      <w:r w:rsidRPr="00683711">
        <w:rPr>
          <w:rFonts w:ascii="Arial" w:eastAsia="Times New Roman" w:hAnsi="Arial" w:cs="Arial"/>
          <w:b/>
          <w:szCs w:val="24"/>
          <w:lang w:eastAsia="en-GB"/>
        </w:rPr>
        <w:t>K1     Release of Payment</w:t>
      </w:r>
    </w:p>
    <w:p w14:paraId="0AF1DB95" w14:textId="77777777" w:rsidR="00683711" w:rsidRPr="00683711" w:rsidRDefault="00683711" w:rsidP="00683711">
      <w:pPr>
        <w:widowControl w:val="0"/>
        <w:spacing w:after="0" w:line="240" w:lineRule="auto"/>
        <w:rPr>
          <w:rFonts w:ascii="Arial" w:eastAsia="Times New Roman" w:hAnsi="Arial" w:cs="Arial"/>
          <w:b/>
          <w:szCs w:val="24"/>
          <w:lang w:eastAsia="en-GB"/>
        </w:rPr>
      </w:pPr>
    </w:p>
    <w:p w14:paraId="7B81AC2E"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K1.1  Items</w:t>
      </w:r>
      <w:proofErr w:type="gramEnd"/>
      <w:r w:rsidRPr="00683711">
        <w:rPr>
          <w:rFonts w:ascii="Arial" w:eastAsia="Times New Roman" w:hAnsi="Arial" w:cs="Arial"/>
          <w:sz w:val="20"/>
          <w:szCs w:val="20"/>
          <w:lang w:eastAsia="en-GB"/>
        </w:rPr>
        <w:t xml:space="preserve"> 1 and 4: Subject to condition L1, payment for Items 1 and 4 of the Schedule of Requirements shall be on delivery, in accordance with the Statement of Work at Annex A to the Contract and the Payment Plan at Annex C to the Contract. Following delivery, the Contractor shall submit an invoice via Contracting Purchasing &amp; Finance (CP&amp;F) against which the Authority’s Project Manager shall verify.</w:t>
      </w:r>
    </w:p>
    <w:p w14:paraId="38B764BC"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6EA05C15" w14:textId="77777777" w:rsidR="00683711" w:rsidRPr="00683711" w:rsidRDefault="00683711" w:rsidP="00683711">
      <w:pPr>
        <w:widowControl w:val="0"/>
        <w:spacing w:after="0" w:line="240" w:lineRule="auto"/>
        <w:rPr>
          <w:rFonts w:ascii="Arial" w:eastAsia="Times New Roman" w:hAnsi="Arial" w:cs="Arial"/>
          <w:sz w:val="20"/>
          <w:szCs w:val="20"/>
          <w:lang w:eastAsia="en-GB"/>
        </w:rPr>
      </w:pPr>
      <w:r w:rsidRPr="00683711">
        <w:rPr>
          <w:rFonts w:ascii="Arial" w:eastAsia="Times New Roman" w:hAnsi="Arial" w:cs="Arial"/>
          <w:sz w:val="20"/>
          <w:szCs w:val="20"/>
          <w:lang w:eastAsia="en-GB"/>
        </w:rPr>
        <w:t>K1.2 Items 2</w:t>
      </w:r>
      <w:proofErr w:type="gramStart"/>
      <w:r w:rsidRPr="00683711">
        <w:rPr>
          <w:rFonts w:ascii="Arial" w:eastAsia="Times New Roman" w:hAnsi="Arial" w:cs="Arial"/>
          <w:sz w:val="20"/>
          <w:szCs w:val="20"/>
          <w:lang w:eastAsia="en-GB"/>
        </w:rPr>
        <w:t>,3</w:t>
      </w:r>
      <w:proofErr w:type="gramEnd"/>
      <w:r w:rsidRPr="00683711">
        <w:rPr>
          <w:rFonts w:ascii="Arial" w:eastAsia="Times New Roman" w:hAnsi="Arial" w:cs="Arial"/>
          <w:sz w:val="20"/>
          <w:szCs w:val="20"/>
          <w:lang w:eastAsia="en-GB"/>
        </w:rPr>
        <w:t xml:space="preserve"> and 5: Subject to condition L1, payment for Items 2,3 and 5 of the Schedule of Requirements shall be made upon satisfactory delivery as specified in the CP&amp;F Demand Order. The Contractor shall submit claims via CP&amp;F against which the Authority’s Project Manager shall verify.</w:t>
      </w:r>
    </w:p>
    <w:p w14:paraId="18F97F07" w14:textId="77777777" w:rsidR="00683711" w:rsidRPr="00683711" w:rsidRDefault="00683711" w:rsidP="00683711">
      <w:pPr>
        <w:widowControl w:val="0"/>
        <w:spacing w:after="0" w:line="240" w:lineRule="auto"/>
        <w:rPr>
          <w:rFonts w:ascii="Arial" w:eastAsia="Times New Roman" w:hAnsi="Arial" w:cs="Arial"/>
          <w:szCs w:val="24"/>
          <w:lang w:eastAsia="en-GB"/>
        </w:rPr>
      </w:pPr>
    </w:p>
    <w:p w14:paraId="368AEA83" w14:textId="77777777" w:rsidR="00683711" w:rsidRPr="00683711" w:rsidRDefault="00683711" w:rsidP="00683711">
      <w:pPr>
        <w:widowControl w:val="0"/>
        <w:spacing w:after="0" w:line="240" w:lineRule="auto"/>
        <w:rPr>
          <w:rFonts w:ascii="Arial" w:eastAsia="Times New Roman" w:hAnsi="Arial" w:cs="Arial"/>
          <w:b/>
          <w:szCs w:val="24"/>
          <w:lang w:eastAsia="en-GB"/>
        </w:rPr>
      </w:pPr>
      <w:r w:rsidRPr="00683711">
        <w:rPr>
          <w:rFonts w:ascii="Arial" w:eastAsia="Times New Roman" w:hAnsi="Arial" w:cs="Arial"/>
          <w:b/>
          <w:szCs w:val="24"/>
          <w:lang w:eastAsia="en-GB"/>
        </w:rPr>
        <w:t>K2</w:t>
      </w:r>
      <w:r w:rsidRPr="00683711">
        <w:rPr>
          <w:rFonts w:ascii="Arial" w:eastAsia="Times New Roman" w:hAnsi="Arial" w:cs="Arial"/>
          <w:b/>
          <w:szCs w:val="24"/>
          <w:lang w:eastAsia="en-GB"/>
        </w:rPr>
        <w:tab/>
        <w:t xml:space="preserve"> Pricing</w:t>
      </w:r>
    </w:p>
    <w:p w14:paraId="0A537B8F" w14:textId="77777777" w:rsidR="00683711" w:rsidRPr="00683711" w:rsidRDefault="00683711" w:rsidP="00683711">
      <w:pPr>
        <w:widowControl w:val="0"/>
        <w:spacing w:after="0" w:line="240" w:lineRule="auto"/>
        <w:rPr>
          <w:rFonts w:ascii="Arial" w:eastAsia="Times New Roman" w:hAnsi="Arial" w:cs="Arial"/>
          <w:b/>
          <w:szCs w:val="24"/>
          <w:lang w:eastAsia="en-GB"/>
        </w:rPr>
      </w:pPr>
    </w:p>
    <w:p w14:paraId="3FB7D9DE" w14:textId="77777777" w:rsidR="00683711" w:rsidRPr="00683711" w:rsidRDefault="00683711" w:rsidP="00683711">
      <w:pPr>
        <w:widowControl w:val="0"/>
        <w:spacing w:after="0" w:line="240" w:lineRule="auto"/>
        <w:rPr>
          <w:rFonts w:ascii="Arial" w:eastAsia="Times New Roman" w:hAnsi="Arial" w:cs="Arial"/>
          <w:sz w:val="20"/>
          <w:szCs w:val="20"/>
          <w:lang w:eastAsia="en-GB"/>
        </w:rPr>
      </w:pPr>
      <w:r w:rsidRPr="00683711">
        <w:rPr>
          <w:rFonts w:ascii="Arial" w:eastAsia="Times New Roman" w:hAnsi="Arial" w:cs="Arial"/>
          <w:sz w:val="20"/>
          <w:szCs w:val="20"/>
          <w:lang w:eastAsia="en-GB"/>
        </w:rPr>
        <w:t>K2.1</w:t>
      </w:r>
      <w:r w:rsidRPr="00683711">
        <w:rPr>
          <w:rFonts w:ascii="Arial" w:eastAsia="Times New Roman" w:hAnsi="Arial" w:cs="Arial"/>
          <w:sz w:val="20"/>
          <w:szCs w:val="20"/>
          <w:lang w:eastAsia="en-GB"/>
        </w:rPr>
        <w:tab/>
        <w:t xml:space="preserve"> Prices shall not be exceeded unless the Authority has formally agreed to amend the Contract in accordance with Clause A.2 of the Terms and Conditions of the Contract.</w:t>
      </w:r>
    </w:p>
    <w:p w14:paraId="0B2DE6FA"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7B02C9AD"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K2.2  The</w:t>
      </w:r>
      <w:proofErr w:type="gramEnd"/>
      <w:r w:rsidRPr="00683711">
        <w:rPr>
          <w:rFonts w:ascii="Arial" w:eastAsia="Times New Roman" w:hAnsi="Arial" w:cs="Arial"/>
          <w:sz w:val="20"/>
          <w:szCs w:val="20"/>
          <w:lang w:eastAsia="en-GB"/>
        </w:rPr>
        <w:t xml:space="preserve"> unit price shall be the firm price (non-revisable) of the Articles and shall include the cost of delivery where applicable by the Contractor to the address detailed in the Schedule of Requirements.</w:t>
      </w:r>
    </w:p>
    <w:p w14:paraId="34FFEF47"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598B532E" w14:textId="77777777" w:rsidR="00683711" w:rsidRPr="00683711" w:rsidRDefault="00683711" w:rsidP="00683711">
      <w:pPr>
        <w:widowControl w:val="0"/>
        <w:spacing w:after="0" w:line="240" w:lineRule="auto"/>
        <w:rPr>
          <w:rFonts w:ascii="Arial" w:eastAsia="Times New Roman" w:hAnsi="Arial" w:cs="Arial"/>
          <w:sz w:val="20"/>
          <w:szCs w:val="20"/>
          <w:lang w:eastAsia="en-GB"/>
        </w:rPr>
      </w:pPr>
      <w:r w:rsidRPr="00683711">
        <w:rPr>
          <w:rFonts w:ascii="Arial" w:eastAsia="Times New Roman" w:hAnsi="Arial" w:cs="Arial"/>
          <w:sz w:val="20"/>
          <w:szCs w:val="20"/>
          <w:lang w:eastAsia="en-GB"/>
        </w:rPr>
        <w:t>K2.3</w:t>
      </w:r>
      <w:r w:rsidRPr="00683711">
        <w:rPr>
          <w:rFonts w:ascii="Arial" w:eastAsia="Times New Roman" w:hAnsi="Arial" w:cs="Arial"/>
          <w:sz w:val="20"/>
          <w:szCs w:val="20"/>
          <w:lang w:eastAsia="en-GB"/>
        </w:rPr>
        <w:tab/>
        <w:t xml:space="preserve"> The Authority will not be bound to order any of the Services or Articles referred to in the Schedule of Requirements nor </w:t>
      </w:r>
      <w:proofErr w:type="gramStart"/>
      <w:r w:rsidRPr="00683711">
        <w:rPr>
          <w:rFonts w:ascii="Arial" w:eastAsia="Times New Roman" w:hAnsi="Arial" w:cs="Arial"/>
          <w:sz w:val="20"/>
          <w:szCs w:val="20"/>
          <w:lang w:eastAsia="en-GB"/>
        </w:rPr>
        <w:t>to accept or pay for any Services other than those actually demanded</w:t>
      </w:r>
      <w:proofErr w:type="gramEnd"/>
      <w:r w:rsidRPr="00683711">
        <w:rPr>
          <w:rFonts w:ascii="Arial" w:eastAsia="Times New Roman" w:hAnsi="Arial" w:cs="Arial"/>
          <w:sz w:val="20"/>
          <w:szCs w:val="20"/>
          <w:lang w:eastAsia="en-GB"/>
        </w:rPr>
        <w:t>.</w:t>
      </w:r>
    </w:p>
    <w:p w14:paraId="5102E420" w14:textId="77777777" w:rsidR="00683711" w:rsidRPr="00683711" w:rsidRDefault="00683711" w:rsidP="00683711">
      <w:pPr>
        <w:widowControl w:val="0"/>
        <w:spacing w:after="0" w:line="240" w:lineRule="auto"/>
        <w:rPr>
          <w:rFonts w:ascii="Arial" w:eastAsia="Times New Roman" w:hAnsi="Arial" w:cs="Arial"/>
          <w:szCs w:val="24"/>
          <w:lang w:eastAsia="en-GB"/>
        </w:rPr>
      </w:pPr>
    </w:p>
    <w:p w14:paraId="76F68659" w14:textId="77777777" w:rsidR="00683711" w:rsidRPr="00683711" w:rsidRDefault="00683711" w:rsidP="00683711">
      <w:pPr>
        <w:widowControl w:val="0"/>
        <w:spacing w:after="0" w:line="240" w:lineRule="auto"/>
        <w:rPr>
          <w:rFonts w:ascii="Arial" w:eastAsia="Times New Roman" w:hAnsi="Arial" w:cs="Arial"/>
          <w:b/>
          <w:szCs w:val="24"/>
          <w:lang w:eastAsia="en-GB"/>
        </w:rPr>
      </w:pPr>
      <w:r w:rsidRPr="00683711">
        <w:rPr>
          <w:rFonts w:ascii="Arial" w:eastAsia="Times New Roman" w:hAnsi="Arial" w:cs="Arial"/>
          <w:b/>
          <w:szCs w:val="24"/>
          <w:lang w:eastAsia="en-GB"/>
        </w:rPr>
        <w:t xml:space="preserve">K3     Call-Off </w:t>
      </w:r>
      <w:proofErr w:type="spellStart"/>
      <w:r w:rsidRPr="00683711">
        <w:rPr>
          <w:rFonts w:ascii="Arial" w:eastAsia="Times New Roman" w:hAnsi="Arial" w:cs="Arial"/>
          <w:b/>
          <w:szCs w:val="24"/>
          <w:lang w:eastAsia="en-GB"/>
        </w:rPr>
        <w:t>Arrangenment</w:t>
      </w:r>
      <w:proofErr w:type="spellEnd"/>
    </w:p>
    <w:p w14:paraId="6A8D05A8" w14:textId="77777777" w:rsidR="00683711" w:rsidRPr="00683711" w:rsidRDefault="00683711" w:rsidP="00683711">
      <w:pPr>
        <w:widowControl w:val="0"/>
        <w:spacing w:after="0" w:line="240" w:lineRule="auto"/>
        <w:rPr>
          <w:rFonts w:ascii="Arial" w:eastAsia="Times New Roman" w:hAnsi="Arial" w:cs="Arial"/>
          <w:b/>
          <w:szCs w:val="24"/>
          <w:lang w:eastAsia="en-GB"/>
        </w:rPr>
      </w:pPr>
    </w:p>
    <w:p w14:paraId="3F1EEB80"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K3.1  A</w:t>
      </w:r>
      <w:proofErr w:type="gramEnd"/>
      <w:r w:rsidRPr="00683711">
        <w:rPr>
          <w:rFonts w:ascii="Arial" w:eastAsia="Times New Roman" w:hAnsi="Arial" w:cs="Arial"/>
          <w:sz w:val="20"/>
          <w:szCs w:val="20"/>
          <w:lang w:eastAsia="en-GB"/>
        </w:rPr>
        <w:t xml:space="preserve"> Limit of Liability will be set for Line Items 2, 3 and 5 of the Schedule of Requirements. “Limit of Liability” means the maximum value of orders the Authority may demand against the respective Line Items of the Schedule of Requirements. The Authority will not be bound to order any articles against these Limits of Liability for the duration of the Contract. </w:t>
      </w:r>
    </w:p>
    <w:p w14:paraId="203D75CD"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70DD0D51" w14:textId="77777777" w:rsidR="00683711" w:rsidRPr="00683711" w:rsidRDefault="00683711" w:rsidP="00683711">
      <w:pPr>
        <w:widowControl w:val="0"/>
        <w:spacing w:after="0" w:line="240" w:lineRule="auto"/>
        <w:rPr>
          <w:rFonts w:ascii="Arial" w:eastAsia="Times New Roman" w:hAnsi="Arial" w:cs="Arial"/>
          <w:sz w:val="20"/>
          <w:szCs w:val="20"/>
          <w:lang w:eastAsia="en-GB"/>
        </w:rPr>
      </w:pPr>
      <w:r w:rsidRPr="00683711">
        <w:rPr>
          <w:rFonts w:ascii="Arial" w:eastAsia="Times New Roman" w:hAnsi="Arial" w:cs="Arial"/>
          <w:sz w:val="20"/>
          <w:szCs w:val="20"/>
          <w:lang w:eastAsia="en-GB"/>
        </w:rPr>
        <w:t>K3.2 The Authority will place orders with the Contractor against Line Items 2, 3 and 5 by submitting a Demand Order via the CP&amp;F system. Only those firm prices detailed at Schedule 2.1 and Schedule 2.2 will be used for the pricing of orders placed under these Line Items.</w:t>
      </w:r>
    </w:p>
    <w:p w14:paraId="6B54C014" w14:textId="77777777" w:rsidR="00683711" w:rsidRPr="00683711" w:rsidRDefault="00683711" w:rsidP="00683711">
      <w:pPr>
        <w:widowControl w:val="0"/>
        <w:spacing w:after="0" w:line="240" w:lineRule="auto"/>
        <w:rPr>
          <w:rFonts w:ascii="Arial" w:eastAsia="Times New Roman" w:hAnsi="Arial" w:cs="Arial"/>
          <w:szCs w:val="24"/>
          <w:lang w:eastAsia="en-GB"/>
        </w:rPr>
      </w:pPr>
    </w:p>
    <w:p w14:paraId="2D59AF6F" w14:textId="77777777" w:rsidR="00683711" w:rsidRPr="00683711" w:rsidRDefault="00683711" w:rsidP="00683711">
      <w:pPr>
        <w:widowControl w:val="0"/>
        <w:spacing w:after="0" w:line="240" w:lineRule="auto"/>
        <w:rPr>
          <w:rFonts w:ascii="Arial" w:eastAsia="Times New Roman" w:hAnsi="Arial" w:cs="Arial"/>
          <w:b/>
          <w:szCs w:val="24"/>
          <w:lang w:eastAsia="en-GB"/>
        </w:rPr>
      </w:pPr>
      <w:r w:rsidRPr="00683711">
        <w:rPr>
          <w:rFonts w:ascii="Arial" w:eastAsia="Times New Roman" w:hAnsi="Arial" w:cs="Arial"/>
          <w:b/>
          <w:szCs w:val="24"/>
          <w:lang w:eastAsia="en-GB"/>
        </w:rPr>
        <w:t xml:space="preserve">K4   </w:t>
      </w:r>
      <w:proofErr w:type="spellStart"/>
      <w:r w:rsidRPr="00683711">
        <w:rPr>
          <w:rFonts w:ascii="Arial" w:eastAsia="Times New Roman" w:hAnsi="Arial" w:cs="Arial"/>
          <w:b/>
          <w:szCs w:val="24"/>
          <w:lang w:eastAsia="en-GB"/>
        </w:rPr>
        <w:t>Gainshare</w:t>
      </w:r>
      <w:proofErr w:type="spellEnd"/>
    </w:p>
    <w:p w14:paraId="64AC0C04" w14:textId="77777777" w:rsidR="00683711" w:rsidRPr="00683711" w:rsidRDefault="00683711" w:rsidP="00683711">
      <w:pPr>
        <w:widowControl w:val="0"/>
        <w:spacing w:after="0" w:line="240" w:lineRule="auto"/>
        <w:rPr>
          <w:rFonts w:ascii="Arial" w:eastAsia="Times New Roman" w:hAnsi="Arial" w:cs="Arial"/>
          <w:b/>
          <w:szCs w:val="24"/>
          <w:lang w:eastAsia="en-GB"/>
        </w:rPr>
      </w:pPr>
    </w:p>
    <w:p w14:paraId="3755D55D" w14:textId="77777777" w:rsidR="00683711" w:rsidRPr="00683711" w:rsidRDefault="00683711" w:rsidP="00683711">
      <w:pPr>
        <w:widowControl w:val="0"/>
        <w:spacing w:after="0" w:line="240" w:lineRule="auto"/>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K4.1 The Authority and the Contractor shall during the period of the Contract identify all possible areas for </w:t>
      </w:r>
      <w:proofErr w:type="spellStart"/>
      <w:r w:rsidRPr="00683711">
        <w:rPr>
          <w:rFonts w:ascii="Arial" w:eastAsia="Times New Roman" w:hAnsi="Arial" w:cs="Arial"/>
          <w:sz w:val="20"/>
          <w:szCs w:val="20"/>
          <w:lang w:eastAsia="en-GB"/>
        </w:rPr>
        <w:t>Gainshare</w:t>
      </w:r>
      <w:proofErr w:type="spellEnd"/>
      <w:r w:rsidRPr="00683711">
        <w:rPr>
          <w:rFonts w:ascii="Arial" w:eastAsia="Times New Roman" w:hAnsi="Arial" w:cs="Arial"/>
          <w:sz w:val="20"/>
          <w:szCs w:val="20"/>
          <w:lang w:eastAsia="en-GB"/>
        </w:rPr>
        <w:t xml:space="preserve">. </w:t>
      </w:r>
      <w:proofErr w:type="spellStart"/>
      <w:r w:rsidRPr="00683711">
        <w:rPr>
          <w:rFonts w:ascii="Arial" w:eastAsia="Times New Roman" w:hAnsi="Arial" w:cs="Arial"/>
          <w:sz w:val="20"/>
          <w:szCs w:val="20"/>
          <w:lang w:eastAsia="en-GB"/>
        </w:rPr>
        <w:t>Gainshare</w:t>
      </w:r>
      <w:proofErr w:type="spellEnd"/>
      <w:r w:rsidRPr="00683711">
        <w:rPr>
          <w:rFonts w:ascii="Arial" w:eastAsia="Times New Roman" w:hAnsi="Arial" w:cs="Arial"/>
          <w:sz w:val="20"/>
          <w:szCs w:val="20"/>
          <w:lang w:eastAsia="en-GB"/>
        </w:rPr>
        <w:t xml:space="preserve"> is defined as working together to derive mutual advantage where there is a benefit to both the Authority and the Contractor.</w:t>
      </w:r>
    </w:p>
    <w:p w14:paraId="72E71771"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267B2EE8"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K4.2  Any</w:t>
      </w:r>
      <w:proofErr w:type="gramEnd"/>
      <w:r w:rsidRPr="00683711">
        <w:rPr>
          <w:rFonts w:ascii="Arial" w:eastAsia="Times New Roman" w:hAnsi="Arial" w:cs="Arial"/>
          <w:sz w:val="20"/>
          <w:szCs w:val="20"/>
          <w:lang w:eastAsia="en-GB"/>
        </w:rPr>
        <w:t xml:space="preserve"> </w:t>
      </w:r>
      <w:proofErr w:type="spellStart"/>
      <w:r w:rsidRPr="00683711">
        <w:rPr>
          <w:rFonts w:ascii="Arial" w:eastAsia="Times New Roman" w:hAnsi="Arial" w:cs="Arial"/>
          <w:sz w:val="20"/>
          <w:szCs w:val="20"/>
          <w:lang w:eastAsia="en-GB"/>
        </w:rPr>
        <w:t>Gainshare</w:t>
      </w:r>
      <w:proofErr w:type="spellEnd"/>
      <w:r w:rsidRPr="00683711">
        <w:rPr>
          <w:rFonts w:ascii="Arial" w:eastAsia="Times New Roman" w:hAnsi="Arial" w:cs="Arial"/>
          <w:sz w:val="20"/>
          <w:szCs w:val="20"/>
          <w:lang w:eastAsia="en-GB"/>
        </w:rPr>
        <w:t xml:space="preserve"> proposal shall be raised using the Change Proposal form (</w:t>
      </w:r>
      <w:proofErr w:type="spellStart"/>
      <w:r w:rsidRPr="00683711">
        <w:rPr>
          <w:rFonts w:ascii="Arial" w:eastAsia="Times New Roman" w:hAnsi="Arial" w:cs="Arial"/>
          <w:sz w:val="20"/>
          <w:szCs w:val="20"/>
          <w:lang w:eastAsia="en-GB"/>
        </w:rPr>
        <w:t>Gainshare</w:t>
      </w:r>
      <w:proofErr w:type="spellEnd"/>
      <w:r w:rsidRPr="00683711">
        <w:rPr>
          <w:rFonts w:ascii="Arial" w:eastAsia="Times New Roman" w:hAnsi="Arial" w:cs="Arial"/>
          <w:sz w:val="20"/>
          <w:szCs w:val="20"/>
          <w:lang w:eastAsia="en-GB"/>
        </w:rPr>
        <w:t xml:space="preserve"> Agreement) at Annex E to Schedule 10.</w:t>
      </w:r>
    </w:p>
    <w:p w14:paraId="5EC3407D"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038DDCD2" w14:textId="77777777" w:rsidR="00683711" w:rsidRPr="00683711" w:rsidRDefault="00683711" w:rsidP="00683711">
      <w:pPr>
        <w:widowControl w:val="0"/>
        <w:spacing w:after="0" w:line="240" w:lineRule="auto"/>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K4.3 Any </w:t>
      </w:r>
      <w:proofErr w:type="spellStart"/>
      <w:r w:rsidRPr="00683711">
        <w:rPr>
          <w:rFonts w:ascii="Arial" w:eastAsia="Times New Roman" w:hAnsi="Arial" w:cs="Arial"/>
          <w:sz w:val="20"/>
          <w:szCs w:val="20"/>
          <w:lang w:eastAsia="en-GB"/>
        </w:rPr>
        <w:t>Gainshare</w:t>
      </w:r>
      <w:proofErr w:type="spellEnd"/>
      <w:r w:rsidRPr="00683711">
        <w:rPr>
          <w:rFonts w:ascii="Arial" w:eastAsia="Times New Roman" w:hAnsi="Arial" w:cs="Arial"/>
          <w:sz w:val="20"/>
          <w:szCs w:val="20"/>
          <w:lang w:eastAsia="en-GB"/>
        </w:rPr>
        <w:t xml:space="preserve"> identified shall be considered in line with the Framework Agreement at Annex E to Schedule 10.</w:t>
      </w:r>
    </w:p>
    <w:p w14:paraId="745D1CDB"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33290315"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K4.4  All</w:t>
      </w:r>
      <w:proofErr w:type="gramEnd"/>
      <w:r w:rsidRPr="00683711">
        <w:rPr>
          <w:rFonts w:ascii="Arial" w:eastAsia="Times New Roman" w:hAnsi="Arial" w:cs="Arial"/>
          <w:sz w:val="20"/>
          <w:szCs w:val="20"/>
          <w:lang w:eastAsia="en-GB"/>
        </w:rPr>
        <w:t xml:space="preserve"> savings achieved as a result of a </w:t>
      </w:r>
      <w:proofErr w:type="spellStart"/>
      <w:r w:rsidRPr="00683711">
        <w:rPr>
          <w:rFonts w:ascii="Arial" w:eastAsia="Times New Roman" w:hAnsi="Arial" w:cs="Arial"/>
          <w:sz w:val="20"/>
          <w:szCs w:val="20"/>
          <w:lang w:eastAsia="en-GB"/>
        </w:rPr>
        <w:t>Gainshare</w:t>
      </w:r>
      <w:proofErr w:type="spellEnd"/>
      <w:r w:rsidRPr="00683711">
        <w:rPr>
          <w:rFonts w:ascii="Arial" w:eastAsia="Times New Roman" w:hAnsi="Arial" w:cs="Arial"/>
          <w:sz w:val="20"/>
          <w:szCs w:val="20"/>
          <w:lang w:eastAsia="en-GB"/>
        </w:rPr>
        <w:t xml:space="preserve"> agreement shall be shared, in a ratio to be agreed between both parties, subject to the following:</w:t>
      </w:r>
    </w:p>
    <w:p w14:paraId="47680A54"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7D612037" w14:textId="77777777" w:rsidR="00683711" w:rsidRPr="00683711" w:rsidRDefault="00683711" w:rsidP="00683711">
      <w:pPr>
        <w:widowControl w:val="0"/>
        <w:spacing w:after="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lastRenderedPageBreak/>
        <w:t xml:space="preserve">K4.4.1 </w:t>
      </w:r>
      <w:proofErr w:type="gramStart"/>
      <w:r w:rsidRPr="00683711">
        <w:rPr>
          <w:rFonts w:ascii="Arial" w:eastAsia="Times New Roman" w:hAnsi="Arial" w:cs="Arial"/>
          <w:sz w:val="20"/>
          <w:szCs w:val="20"/>
          <w:lang w:eastAsia="en-GB"/>
        </w:rPr>
        <w:t>Any</w:t>
      </w:r>
      <w:proofErr w:type="gramEnd"/>
      <w:r w:rsidRPr="00683711">
        <w:rPr>
          <w:rFonts w:ascii="Arial" w:eastAsia="Times New Roman" w:hAnsi="Arial" w:cs="Arial"/>
          <w:sz w:val="20"/>
          <w:szCs w:val="20"/>
          <w:lang w:eastAsia="en-GB"/>
        </w:rPr>
        <w:t xml:space="preserve"> non-recurring costs incurred during investigation and subsequent implementation of any agreed </w:t>
      </w:r>
      <w:proofErr w:type="spellStart"/>
      <w:r w:rsidRPr="00683711">
        <w:rPr>
          <w:rFonts w:ascii="Arial" w:eastAsia="Times New Roman" w:hAnsi="Arial" w:cs="Arial"/>
          <w:sz w:val="20"/>
          <w:szCs w:val="20"/>
          <w:lang w:eastAsia="en-GB"/>
        </w:rPr>
        <w:t>Gainshare</w:t>
      </w:r>
      <w:proofErr w:type="spellEnd"/>
      <w:r w:rsidRPr="00683711">
        <w:rPr>
          <w:rFonts w:ascii="Arial" w:eastAsia="Times New Roman" w:hAnsi="Arial" w:cs="Arial"/>
          <w:sz w:val="20"/>
          <w:szCs w:val="20"/>
          <w:lang w:eastAsia="en-GB"/>
        </w:rPr>
        <w:t xml:space="preserve"> arrangement shall be offset against the agreed savings,</w:t>
      </w:r>
    </w:p>
    <w:p w14:paraId="121DC6CF" w14:textId="77777777" w:rsidR="00683711" w:rsidRPr="00683711" w:rsidRDefault="00683711" w:rsidP="00683711">
      <w:pPr>
        <w:widowControl w:val="0"/>
        <w:spacing w:after="0" w:line="240" w:lineRule="auto"/>
        <w:ind w:left="567"/>
        <w:rPr>
          <w:rFonts w:ascii="Arial" w:eastAsia="Times New Roman" w:hAnsi="Arial" w:cs="Arial"/>
          <w:sz w:val="20"/>
          <w:szCs w:val="20"/>
          <w:lang w:eastAsia="en-GB"/>
        </w:rPr>
      </w:pPr>
    </w:p>
    <w:p w14:paraId="1B60AB2C" w14:textId="77777777" w:rsidR="00683711" w:rsidRPr="00683711" w:rsidRDefault="00683711" w:rsidP="00683711">
      <w:pPr>
        <w:widowControl w:val="0"/>
        <w:spacing w:after="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K4.4.2 Any non-recurring costs incurred by the Contractor during investigation of a proposed </w:t>
      </w:r>
      <w:proofErr w:type="spellStart"/>
      <w:r w:rsidRPr="00683711">
        <w:rPr>
          <w:rFonts w:ascii="Arial" w:eastAsia="Times New Roman" w:hAnsi="Arial" w:cs="Arial"/>
          <w:sz w:val="20"/>
          <w:szCs w:val="20"/>
          <w:lang w:eastAsia="en-GB"/>
        </w:rPr>
        <w:t>Gainshare</w:t>
      </w:r>
      <w:proofErr w:type="spellEnd"/>
      <w:r w:rsidRPr="00683711">
        <w:rPr>
          <w:rFonts w:ascii="Arial" w:eastAsia="Times New Roman" w:hAnsi="Arial" w:cs="Arial"/>
          <w:sz w:val="20"/>
          <w:szCs w:val="20"/>
          <w:lang w:eastAsia="en-GB"/>
        </w:rPr>
        <w:t xml:space="preserve"> which has been approved by the Authority during a quarterly Progress Meeting, but where it is later decided by the Authority not to proceed with the </w:t>
      </w:r>
      <w:proofErr w:type="spellStart"/>
      <w:r w:rsidRPr="00683711">
        <w:rPr>
          <w:rFonts w:ascii="Arial" w:eastAsia="Times New Roman" w:hAnsi="Arial" w:cs="Arial"/>
          <w:sz w:val="20"/>
          <w:szCs w:val="20"/>
          <w:lang w:eastAsia="en-GB"/>
        </w:rPr>
        <w:t>Gainshare</w:t>
      </w:r>
      <w:proofErr w:type="spellEnd"/>
      <w:r w:rsidRPr="00683711">
        <w:rPr>
          <w:rFonts w:ascii="Arial" w:eastAsia="Times New Roman" w:hAnsi="Arial" w:cs="Arial"/>
          <w:sz w:val="20"/>
          <w:szCs w:val="20"/>
          <w:lang w:eastAsia="en-GB"/>
        </w:rPr>
        <w:t>, shall be allowed as a genuine charge to the Contract,</w:t>
      </w:r>
    </w:p>
    <w:p w14:paraId="669384C2" w14:textId="77777777" w:rsidR="00683711" w:rsidRPr="00683711" w:rsidRDefault="00683711" w:rsidP="00683711">
      <w:pPr>
        <w:widowControl w:val="0"/>
        <w:spacing w:after="0" w:line="240" w:lineRule="auto"/>
        <w:ind w:left="567"/>
        <w:rPr>
          <w:rFonts w:ascii="Arial" w:eastAsia="Times New Roman" w:hAnsi="Arial" w:cs="Arial"/>
          <w:sz w:val="20"/>
          <w:szCs w:val="20"/>
          <w:lang w:eastAsia="en-GB"/>
        </w:rPr>
      </w:pPr>
    </w:p>
    <w:p w14:paraId="4458F525" w14:textId="77777777" w:rsidR="00683711" w:rsidRPr="00683711" w:rsidRDefault="00683711" w:rsidP="00683711">
      <w:pPr>
        <w:widowControl w:val="0"/>
        <w:spacing w:after="0" w:line="240" w:lineRule="auto"/>
        <w:ind w:left="567"/>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K4.4.3 Any non-recurring costs incurred by the Contractor during investigation of a proposed </w:t>
      </w:r>
      <w:proofErr w:type="spellStart"/>
      <w:r w:rsidRPr="00683711">
        <w:rPr>
          <w:rFonts w:ascii="Arial" w:eastAsia="Times New Roman" w:hAnsi="Arial" w:cs="Arial"/>
          <w:sz w:val="20"/>
          <w:szCs w:val="20"/>
          <w:lang w:eastAsia="en-GB"/>
        </w:rPr>
        <w:t>Gainshare</w:t>
      </w:r>
      <w:proofErr w:type="spellEnd"/>
      <w:r w:rsidRPr="00683711">
        <w:rPr>
          <w:rFonts w:ascii="Arial" w:eastAsia="Times New Roman" w:hAnsi="Arial" w:cs="Arial"/>
          <w:sz w:val="20"/>
          <w:szCs w:val="20"/>
          <w:lang w:eastAsia="en-GB"/>
        </w:rPr>
        <w:t xml:space="preserve"> which has been approved by the Authority during a quarterly Progress Meeting, but where it is later decided by mutual agreement not to proceed with the </w:t>
      </w:r>
      <w:proofErr w:type="spellStart"/>
      <w:r w:rsidRPr="00683711">
        <w:rPr>
          <w:rFonts w:ascii="Arial" w:eastAsia="Times New Roman" w:hAnsi="Arial" w:cs="Arial"/>
          <w:sz w:val="20"/>
          <w:szCs w:val="20"/>
          <w:lang w:eastAsia="en-GB"/>
        </w:rPr>
        <w:t>Gainshare</w:t>
      </w:r>
      <w:proofErr w:type="spellEnd"/>
      <w:r w:rsidRPr="00683711">
        <w:rPr>
          <w:rFonts w:ascii="Arial" w:eastAsia="Times New Roman" w:hAnsi="Arial" w:cs="Arial"/>
          <w:sz w:val="20"/>
          <w:szCs w:val="20"/>
          <w:lang w:eastAsia="en-GB"/>
        </w:rPr>
        <w:t>, shall be shared in a ratio to be agreed between both parties.</w:t>
      </w:r>
    </w:p>
    <w:p w14:paraId="23C17126"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4F1E7713"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K4.5  The</w:t>
      </w:r>
      <w:proofErr w:type="gramEnd"/>
      <w:r w:rsidRPr="00683711">
        <w:rPr>
          <w:rFonts w:ascii="Arial" w:eastAsia="Times New Roman" w:hAnsi="Arial" w:cs="Arial"/>
          <w:sz w:val="20"/>
          <w:szCs w:val="20"/>
          <w:lang w:eastAsia="en-GB"/>
        </w:rPr>
        <w:t xml:space="preserve"> Authority may at his discretion, request the Contractor to provide a quotation for non- recurring costs incurred.</w:t>
      </w:r>
    </w:p>
    <w:p w14:paraId="5ECAFD8D"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2C6DE869" w14:textId="77777777" w:rsidR="00683711" w:rsidRDefault="00683711" w:rsidP="00683711">
      <w:pPr>
        <w:widowControl w:val="0"/>
        <w:spacing w:after="0" w:line="240" w:lineRule="auto"/>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K4.6  The</w:t>
      </w:r>
      <w:proofErr w:type="gramEnd"/>
      <w:r w:rsidRPr="00683711">
        <w:rPr>
          <w:rFonts w:ascii="Arial" w:eastAsia="Times New Roman" w:hAnsi="Arial" w:cs="Arial"/>
          <w:sz w:val="20"/>
          <w:szCs w:val="20"/>
          <w:lang w:eastAsia="en-GB"/>
        </w:rPr>
        <w:t xml:space="preserve"> Contractor shall not claim any profit when recovering non- recurring costs under a </w:t>
      </w:r>
      <w:proofErr w:type="spellStart"/>
      <w:r w:rsidRPr="00683711">
        <w:rPr>
          <w:rFonts w:ascii="Arial" w:eastAsia="Times New Roman" w:hAnsi="Arial" w:cs="Arial"/>
          <w:sz w:val="20"/>
          <w:szCs w:val="20"/>
          <w:lang w:eastAsia="en-GB"/>
        </w:rPr>
        <w:t>Gainshare</w:t>
      </w:r>
      <w:proofErr w:type="spellEnd"/>
      <w:r w:rsidRPr="00683711">
        <w:rPr>
          <w:rFonts w:ascii="Arial" w:eastAsia="Times New Roman" w:hAnsi="Arial" w:cs="Arial"/>
          <w:sz w:val="20"/>
          <w:szCs w:val="20"/>
          <w:lang w:eastAsia="en-GB"/>
        </w:rPr>
        <w:t xml:space="preserve"> proposal.</w:t>
      </w:r>
    </w:p>
    <w:p w14:paraId="0F6BE259" w14:textId="77777777" w:rsidR="00C55A37" w:rsidRDefault="00C55A37" w:rsidP="00683711">
      <w:pPr>
        <w:widowControl w:val="0"/>
        <w:spacing w:after="0" w:line="240" w:lineRule="auto"/>
        <w:rPr>
          <w:rFonts w:ascii="Arial" w:eastAsia="Times New Roman" w:hAnsi="Arial" w:cs="Arial"/>
          <w:sz w:val="20"/>
          <w:szCs w:val="20"/>
          <w:lang w:eastAsia="en-GB"/>
        </w:rPr>
      </w:pPr>
    </w:p>
    <w:p w14:paraId="325CF8AA" w14:textId="35F8F7D8" w:rsidR="00C55A37" w:rsidRPr="00C55A37" w:rsidRDefault="00C55A37" w:rsidP="00C55A37">
      <w:pPr>
        <w:pStyle w:val="Heading2"/>
        <w:spacing w:before="120" w:after="120"/>
        <w:rPr>
          <w:rFonts w:cs="Arial"/>
          <w:i w:val="0"/>
          <w:kern w:val="0"/>
          <w:sz w:val="22"/>
          <w:szCs w:val="24"/>
          <w:lang w:eastAsia="en-GB"/>
        </w:rPr>
      </w:pPr>
      <w:bookmarkStart w:id="121" w:name="_Toc425502440"/>
      <w:r>
        <w:rPr>
          <w:rFonts w:cs="Arial"/>
          <w:i w:val="0"/>
          <w:kern w:val="0"/>
          <w:sz w:val="22"/>
          <w:szCs w:val="24"/>
          <w:lang w:eastAsia="en-GB"/>
        </w:rPr>
        <w:t>K5</w:t>
      </w:r>
      <w:r w:rsidRPr="00C55A37">
        <w:rPr>
          <w:rFonts w:cs="Arial"/>
          <w:i w:val="0"/>
          <w:kern w:val="0"/>
          <w:sz w:val="22"/>
          <w:szCs w:val="24"/>
          <w:lang w:eastAsia="en-GB"/>
        </w:rPr>
        <w:tab/>
        <w:t>Copyright</w:t>
      </w:r>
      <w:bookmarkEnd w:id="121"/>
    </w:p>
    <w:p w14:paraId="33BC5379" w14:textId="77777777" w:rsidR="00C55A37" w:rsidRPr="00C55A37" w:rsidRDefault="00C55A37" w:rsidP="00C55A37">
      <w:pPr>
        <w:widowControl w:val="0"/>
        <w:numPr>
          <w:ilvl w:val="0"/>
          <w:numId w:val="65"/>
        </w:numPr>
        <w:tabs>
          <w:tab w:val="clear" w:pos="720"/>
        </w:tabs>
        <w:spacing w:before="120" w:after="120" w:line="240" w:lineRule="auto"/>
        <w:ind w:left="567" w:firstLine="0"/>
        <w:rPr>
          <w:rFonts w:ascii="Arial" w:eastAsia="Times New Roman" w:hAnsi="Arial" w:cs="Arial"/>
          <w:sz w:val="20"/>
          <w:szCs w:val="20"/>
          <w:lang w:eastAsia="en-GB"/>
        </w:rPr>
      </w:pPr>
      <w:r w:rsidRPr="00C55A37">
        <w:rPr>
          <w:rFonts w:ascii="Arial" w:eastAsia="Times New Roman" w:hAnsi="Arial" w:cs="Arial"/>
          <w:sz w:val="20"/>
          <w:szCs w:val="20"/>
          <w:lang w:eastAsia="en-GB"/>
        </w:rPr>
        <w:t xml:space="preserve">This Condition shall apply to all copyright works generated under the Contract, or delivered to the Authority under the provisions of the Contract, except that it shall not apply to copyright works consisting of technical data and software where such rights are granted elsewhere in the Contract. </w:t>
      </w:r>
    </w:p>
    <w:p w14:paraId="5ADB07E5" w14:textId="77777777" w:rsidR="00C55A37" w:rsidRPr="00C55A37" w:rsidRDefault="00C55A37" w:rsidP="00C55A37">
      <w:pPr>
        <w:widowControl w:val="0"/>
        <w:numPr>
          <w:ilvl w:val="0"/>
          <w:numId w:val="65"/>
        </w:numPr>
        <w:tabs>
          <w:tab w:val="clear" w:pos="720"/>
        </w:tabs>
        <w:spacing w:before="120" w:after="120" w:line="240" w:lineRule="auto"/>
        <w:ind w:left="567" w:firstLine="0"/>
        <w:rPr>
          <w:rFonts w:ascii="Arial" w:eastAsia="Times New Roman" w:hAnsi="Arial" w:cs="Arial"/>
          <w:sz w:val="20"/>
          <w:szCs w:val="20"/>
          <w:lang w:eastAsia="en-GB"/>
        </w:rPr>
      </w:pPr>
      <w:r w:rsidRPr="00C55A37">
        <w:rPr>
          <w:rFonts w:ascii="Arial" w:eastAsia="Times New Roman" w:hAnsi="Arial" w:cs="Arial"/>
          <w:sz w:val="20"/>
          <w:szCs w:val="20"/>
          <w:lang w:eastAsia="en-GB"/>
        </w:rPr>
        <w:t xml:space="preserve">The Contractor shall use all reasonable endeavours to ensure that copyright in any work generated under the Contract shall be the property of and vest in the Contractor, subject to the rights of third parties in pre-existing works. </w:t>
      </w:r>
    </w:p>
    <w:p w14:paraId="1FCACC36" w14:textId="77777777" w:rsidR="00C55A37" w:rsidRPr="00C55A37" w:rsidRDefault="00C55A37" w:rsidP="00C55A37">
      <w:pPr>
        <w:widowControl w:val="0"/>
        <w:numPr>
          <w:ilvl w:val="0"/>
          <w:numId w:val="65"/>
        </w:numPr>
        <w:tabs>
          <w:tab w:val="clear" w:pos="720"/>
        </w:tabs>
        <w:spacing w:before="120" w:after="120" w:line="240" w:lineRule="auto"/>
        <w:ind w:left="567" w:firstLine="0"/>
        <w:rPr>
          <w:rFonts w:ascii="Arial" w:eastAsia="Times New Roman" w:hAnsi="Arial" w:cs="Arial"/>
          <w:sz w:val="20"/>
          <w:szCs w:val="20"/>
          <w:lang w:eastAsia="en-GB"/>
        </w:rPr>
      </w:pPr>
      <w:r w:rsidRPr="00C55A37">
        <w:rPr>
          <w:rFonts w:ascii="Arial" w:eastAsia="Times New Roman" w:hAnsi="Arial" w:cs="Arial"/>
          <w:sz w:val="20"/>
          <w:szCs w:val="20"/>
          <w:lang w:eastAsia="en-GB"/>
        </w:rPr>
        <w:t xml:space="preserve">The Contractor agrees not to publish any copyright work generated under the Contract without the consent in writing of the Authority.  The Authority will not normally raise objection to publication unless delay or limited publication only is considered necessary in the national interest.  The Authority will review, upon request by the Contractor, any such restriction on publication. </w:t>
      </w:r>
    </w:p>
    <w:p w14:paraId="4208FC4C" w14:textId="77777777" w:rsidR="00C55A37" w:rsidRPr="00C55A37" w:rsidRDefault="00C55A37" w:rsidP="00C55A37">
      <w:pPr>
        <w:widowControl w:val="0"/>
        <w:numPr>
          <w:ilvl w:val="0"/>
          <w:numId w:val="65"/>
        </w:numPr>
        <w:tabs>
          <w:tab w:val="clear" w:pos="720"/>
        </w:tabs>
        <w:spacing w:before="120" w:after="120" w:line="240" w:lineRule="auto"/>
        <w:ind w:left="567" w:firstLine="0"/>
        <w:rPr>
          <w:rFonts w:ascii="Arial" w:eastAsia="Times New Roman" w:hAnsi="Arial" w:cs="Arial"/>
          <w:sz w:val="20"/>
          <w:szCs w:val="20"/>
          <w:lang w:eastAsia="en-GB"/>
        </w:rPr>
      </w:pPr>
      <w:r w:rsidRPr="00C55A37">
        <w:rPr>
          <w:rFonts w:ascii="Arial" w:eastAsia="Times New Roman" w:hAnsi="Arial" w:cs="Arial"/>
          <w:sz w:val="20"/>
          <w:szCs w:val="20"/>
          <w:lang w:eastAsia="en-GB"/>
        </w:rPr>
        <w:t xml:space="preserve">The Authority shall have, in respect of any copyright work to which this Condition applies, a free licence: </w:t>
      </w:r>
    </w:p>
    <w:p w14:paraId="6DC3D0CA" w14:textId="77777777" w:rsidR="00C55A37" w:rsidRPr="00C55A37" w:rsidRDefault="00C55A37" w:rsidP="00C55A37">
      <w:pPr>
        <w:widowControl w:val="0"/>
        <w:numPr>
          <w:ilvl w:val="0"/>
          <w:numId w:val="66"/>
        </w:numPr>
        <w:tabs>
          <w:tab w:val="clear" w:pos="1440"/>
        </w:tabs>
        <w:spacing w:before="120" w:after="120" w:line="240" w:lineRule="auto"/>
        <w:ind w:left="1134" w:firstLine="0"/>
        <w:rPr>
          <w:rFonts w:ascii="Arial" w:eastAsia="Times New Roman" w:hAnsi="Arial" w:cs="Arial"/>
          <w:sz w:val="20"/>
          <w:szCs w:val="20"/>
          <w:lang w:eastAsia="en-GB"/>
        </w:rPr>
      </w:pPr>
      <w:r w:rsidRPr="00C55A37">
        <w:rPr>
          <w:rFonts w:ascii="Arial" w:eastAsia="Times New Roman" w:hAnsi="Arial" w:cs="Arial"/>
          <w:sz w:val="20"/>
          <w:szCs w:val="20"/>
          <w:lang w:eastAsia="en-GB"/>
        </w:rPr>
        <w:t xml:space="preserve">to copy the work and to circulate and use the work or any copy thereof within any United Kingdom Government Department (which term includes the United Kingdom Armed Forces) provided that no part of the work nor any copy thereof shall, except with the prior written permission of the Contractor or pursuant to clauses b., c. or d. of this condition, be made available to any third party; </w:t>
      </w:r>
    </w:p>
    <w:p w14:paraId="0C2DC5C7" w14:textId="77777777" w:rsidR="00C55A37" w:rsidRPr="00C55A37" w:rsidRDefault="00C55A37" w:rsidP="00C55A37">
      <w:pPr>
        <w:widowControl w:val="0"/>
        <w:numPr>
          <w:ilvl w:val="0"/>
          <w:numId w:val="66"/>
        </w:numPr>
        <w:spacing w:before="120" w:after="120" w:line="240" w:lineRule="auto"/>
        <w:ind w:left="1134" w:firstLine="0"/>
        <w:rPr>
          <w:rFonts w:ascii="Arial" w:eastAsia="Times New Roman" w:hAnsi="Arial" w:cs="Arial"/>
          <w:sz w:val="20"/>
          <w:szCs w:val="20"/>
          <w:lang w:eastAsia="en-GB"/>
        </w:rPr>
      </w:pPr>
      <w:r w:rsidRPr="00C55A37">
        <w:rPr>
          <w:rFonts w:ascii="Arial" w:eastAsia="Times New Roman" w:hAnsi="Arial" w:cs="Arial"/>
          <w:sz w:val="20"/>
          <w:szCs w:val="20"/>
          <w:lang w:eastAsia="en-GB"/>
        </w:rPr>
        <w:t>to issue the work or any part of the work or any copy of the work or any part thereof to any contractor or agent for the purpose of use only in connection with a contract for the United Kingdom Government for the study, management, evaluation, and/or assessment of the work, provided that any such contractor or agent shall be placed under an obligation which restricts disclosure and use of such work to the said purpose;</w:t>
      </w:r>
    </w:p>
    <w:p w14:paraId="53092873" w14:textId="77777777" w:rsidR="00C55A37" w:rsidRPr="00C55A37" w:rsidRDefault="00C55A37" w:rsidP="00C55A37">
      <w:pPr>
        <w:keepLines/>
        <w:widowControl w:val="0"/>
        <w:numPr>
          <w:ilvl w:val="0"/>
          <w:numId w:val="66"/>
        </w:numPr>
        <w:spacing w:before="120" w:after="120" w:line="240" w:lineRule="auto"/>
        <w:ind w:left="1134" w:firstLine="0"/>
        <w:rPr>
          <w:rFonts w:ascii="Arial" w:eastAsia="Times New Roman" w:hAnsi="Arial" w:cs="Arial"/>
          <w:sz w:val="20"/>
          <w:szCs w:val="20"/>
          <w:lang w:eastAsia="en-GB"/>
        </w:rPr>
      </w:pPr>
      <w:r w:rsidRPr="00C55A37">
        <w:rPr>
          <w:rFonts w:ascii="Arial" w:eastAsia="Times New Roman" w:hAnsi="Arial" w:cs="Arial"/>
          <w:sz w:val="20"/>
          <w:szCs w:val="20"/>
          <w:lang w:eastAsia="en-GB"/>
        </w:rPr>
        <w:t xml:space="preserve">to issue the work or any part of the work or any copy of the work or any part thereof to the government of a nation who is a member of the EU or NATO or bodies forming part of said groupings, to the Governments of Australia, New Zealand and Japan or such other government(s) of nation(s) prescribed in the Contract, for information only, in pursuance of information exchange arrangements for defence purposes, provided that the recipient government is placed under an obligation not to use such work for other than information purposes or disclose it to a third party; </w:t>
      </w:r>
    </w:p>
    <w:p w14:paraId="2161B6B8" w14:textId="77777777" w:rsidR="00C55A37" w:rsidRPr="00C55A37" w:rsidRDefault="00C55A37" w:rsidP="00C55A37">
      <w:pPr>
        <w:widowControl w:val="0"/>
        <w:numPr>
          <w:ilvl w:val="0"/>
          <w:numId w:val="66"/>
        </w:numPr>
        <w:spacing w:before="120" w:after="120" w:line="240" w:lineRule="auto"/>
        <w:ind w:left="1134" w:firstLine="0"/>
        <w:rPr>
          <w:rFonts w:ascii="Arial" w:eastAsia="Times New Roman" w:hAnsi="Arial" w:cs="Arial"/>
          <w:sz w:val="20"/>
          <w:szCs w:val="20"/>
          <w:lang w:eastAsia="en-GB"/>
        </w:rPr>
      </w:pPr>
      <w:r w:rsidRPr="00C55A37">
        <w:rPr>
          <w:rFonts w:ascii="Arial" w:eastAsia="Times New Roman" w:hAnsi="Arial" w:cs="Arial"/>
          <w:sz w:val="20"/>
          <w:szCs w:val="20"/>
          <w:lang w:eastAsia="en-GB"/>
        </w:rPr>
        <w:t>to issue the work or any part of the work or any copy of the work or any part thereof to another supplier or potential supplier to the United Kingdom Government for the purpose of use only under a contract, or tendering for a proposed contract, for a United Kingdom Government purpose, provided that the supplier or potential supplier is placed under an obligation which restricts disclosure and use of such work to the said purposes.</w:t>
      </w:r>
    </w:p>
    <w:p w14:paraId="3CAB7CBF" w14:textId="77777777" w:rsidR="00C55A37" w:rsidRPr="00C55A37" w:rsidRDefault="00C55A37" w:rsidP="00C55A37">
      <w:pPr>
        <w:spacing w:before="120" w:after="120"/>
        <w:ind w:left="567"/>
        <w:rPr>
          <w:rFonts w:ascii="Arial" w:eastAsia="Times New Roman" w:hAnsi="Arial" w:cs="Arial"/>
          <w:sz w:val="20"/>
          <w:szCs w:val="20"/>
          <w:lang w:eastAsia="en-GB"/>
        </w:rPr>
      </w:pPr>
      <w:r w:rsidRPr="00C55A37">
        <w:rPr>
          <w:rFonts w:ascii="Arial" w:eastAsia="Times New Roman" w:hAnsi="Arial" w:cs="Arial"/>
          <w:sz w:val="20"/>
          <w:szCs w:val="20"/>
          <w:lang w:eastAsia="en-GB"/>
        </w:rPr>
        <w:t xml:space="preserve">Provided that, subject to any pre-existing rights of the Authority, clauses c. and d. shall only apply to the work or any part of the work or any copy of the work or any part thereof if such work </w:t>
      </w:r>
      <w:r w:rsidRPr="00C55A37">
        <w:rPr>
          <w:rFonts w:ascii="Arial" w:eastAsia="Times New Roman" w:hAnsi="Arial" w:cs="Arial"/>
          <w:sz w:val="20"/>
          <w:szCs w:val="20"/>
          <w:lang w:eastAsia="en-GB"/>
        </w:rPr>
        <w:lastRenderedPageBreak/>
        <w:t xml:space="preserve">or part thereof is generated under the Contract. Clauses c. and d. shall apply to all works or part thereof unless otherwise marked by the Contractor in accordance with clause f. below. </w:t>
      </w:r>
    </w:p>
    <w:p w14:paraId="19DD854E" w14:textId="77777777" w:rsidR="00C55A37" w:rsidRPr="00C55A37" w:rsidRDefault="00C55A37" w:rsidP="00C55A37">
      <w:pPr>
        <w:widowControl w:val="0"/>
        <w:numPr>
          <w:ilvl w:val="0"/>
          <w:numId w:val="65"/>
        </w:numPr>
        <w:tabs>
          <w:tab w:val="clear" w:pos="720"/>
        </w:tabs>
        <w:spacing w:before="120" w:after="120" w:line="240" w:lineRule="auto"/>
        <w:ind w:left="567" w:firstLine="0"/>
        <w:rPr>
          <w:rFonts w:ascii="Arial" w:eastAsia="Times New Roman" w:hAnsi="Arial" w:cs="Arial"/>
          <w:sz w:val="20"/>
          <w:szCs w:val="20"/>
          <w:lang w:eastAsia="en-GB"/>
        </w:rPr>
      </w:pPr>
      <w:r w:rsidRPr="00C55A37">
        <w:rPr>
          <w:rFonts w:ascii="Arial" w:eastAsia="Times New Roman" w:hAnsi="Arial" w:cs="Arial"/>
          <w:sz w:val="20"/>
          <w:szCs w:val="20"/>
          <w:lang w:eastAsia="en-GB"/>
        </w:rPr>
        <w:t xml:space="preserve">As soon as it becomes aware that any copyright work or part thereof Delivered or proposed to be Delivered is a work subject to special conditions or any third party rights known to the Contractor, or is a work or part thereof not generated under the Contract, the Contractor shall inform the Authority and upon Delivery shall appropriately mark such work or part thereof to identify the same and indicate the relevant conditions or rights. </w:t>
      </w:r>
    </w:p>
    <w:p w14:paraId="624FB39C" w14:textId="77777777" w:rsidR="00C55A37" w:rsidRPr="00C55A37" w:rsidRDefault="00C55A37" w:rsidP="00C55A37">
      <w:pPr>
        <w:widowControl w:val="0"/>
        <w:numPr>
          <w:ilvl w:val="0"/>
          <w:numId w:val="65"/>
        </w:numPr>
        <w:tabs>
          <w:tab w:val="clear" w:pos="720"/>
        </w:tabs>
        <w:spacing w:before="120" w:after="120" w:line="240" w:lineRule="auto"/>
        <w:ind w:left="567" w:firstLine="0"/>
        <w:rPr>
          <w:rFonts w:ascii="Arial" w:eastAsia="Times New Roman" w:hAnsi="Arial" w:cs="Arial"/>
          <w:sz w:val="20"/>
          <w:szCs w:val="20"/>
          <w:lang w:eastAsia="en-GB"/>
        </w:rPr>
      </w:pPr>
      <w:r w:rsidRPr="00C55A37">
        <w:rPr>
          <w:rFonts w:ascii="Arial" w:eastAsia="Times New Roman" w:hAnsi="Arial" w:cs="Arial"/>
          <w:sz w:val="20"/>
          <w:szCs w:val="20"/>
          <w:lang w:eastAsia="en-GB"/>
        </w:rPr>
        <w:t xml:space="preserve">The Contractor may mark or include in any copyright work to which this Condition applies a copyright notice provided that such copyright notice acknowledges the Authority's rights under this Condition.  Any such notice shall be perpetuated in any copies of such work made by the Authority or any other United Kingdom Government Department or its agents or contractors. </w:t>
      </w:r>
    </w:p>
    <w:p w14:paraId="26AA634E" w14:textId="77777777" w:rsidR="00C55A37" w:rsidRPr="00C55A37" w:rsidRDefault="00C55A37" w:rsidP="00C55A37">
      <w:pPr>
        <w:widowControl w:val="0"/>
        <w:numPr>
          <w:ilvl w:val="0"/>
          <w:numId w:val="65"/>
        </w:numPr>
        <w:tabs>
          <w:tab w:val="clear" w:pos="720"/>
        </w:tabs>
        <w:spacing w:before="120" w:after="120" w:line="240" w:lineRule="auto"/>
        <w:ind w:left="567" w:firstLine="0"/>
        <w:rPr>
          <w:rFonts w:ascii="Arial" w:eastAsia="Times New Roman" w:hAnsi="Arial" w:cs="Arial"/>
          <w:sz w:val="20"/>
          <w:szCs w:val="20"/>
          <w:lang w:eastAsia="en-GB"/>
        </w:rPr>
      </w:pPr>
      <w:r w:rsidRPr="00C55A37">
        <w:rPr>
          <w:rFonts w:ascii="Arial" w:eastAsia="Times New Roman" w:hAnsi="Arial" w:cs="Arial"/>
          <w:sz w:val="20"/>
          <w:szCs w:val="20"/>
          <w:lang w:eastAsia="en-GB"/>
        </w:rPr>
        <w:t>This Condition shall constitute an "agreement to the contrary" for the purposes of Section 48 of the Copyright, Design and Patents Act 1988.</w:t>
      </w:r>
    </w:p>
    <w:p w14:paraId="71B075EF" w14:textId="77777777" w:rsidR="00C55A37" w:rsidRPr="00C55A37" w:rsidRDefault="00C55A37" w:rsidP="00C55A37">
      <w:pPr>
        <w:widowControl w:val="0"/>
        <w:numPr>
          <w:ilvl w:val="0"/>
          <w:numId w:val="65"/>
        </w:numPr>
        <w:tabs>
          <w:tab w:val="clear" w:pos="720"/>
        </w:tabs>
        <w:spacing w:before="120" w:after="120" w:line="240" w:lineRule="auto"/>
        <w:ind w:left="567" w:firstLine="0"/>
        <w:rPr>
          <w:rFonts w:ascii="Arial" w:eastAsia="Times New Roman" w:hAnsi="Arial" w:cs="Arial"/>
          <w:sz w:val="20"/>
          <w:szCs w:val="20"/>
          <w:lang w:eastAsia="en-GB"/>
        </w:rPr>
      </w:pPr>
      <w:r w:rsidRPr="00C55A37">
        <w:rPr>
          <w:rFonts w:ascii="Arial" w:eastAsia="Times New Roman" w:hAnsi="Arial" w:cs="Arial"/>
          <w:sz w:val="20"/>
          <w:szCs w:val="20"/>
          <w:lang w:eastAsia="en-GB"/>
        </w:rPr>
        <w:t>In this Condition "copyright work" shall be understood to include any works, data or other materials in which a database right subsists.</w:t>
      </w:r>
    </w:p>
    <w:p w14:paraId="19A9406C" w14:textId="77777777" w:rsidR="00C55A37" w:rsidRDefault="00C55A37" w:rsidP="00C55A37">
      <w:pPr>
        <w:pStyle w:val="Heading2"/>
        <w:spacing w:before="120" w:after="120"/>
        <w:rPr>
          <w:b w:val="0"/>
          <w:iCs/>
          <w:szCs w:val="22"/>
        </w:rPr>
      </w:pPr>
    </w:p>
    <w:p w14:paraId="0D19269C" w14:textId="77777777" w:rsidR="00C55A37" w:rsidRDefault="00C55A37" w:rsidP="00C55A37">
      <w:pPr>
        <w:jc w:val="both"/>
        <w:rPr>
          <w:rFonts w:cs="Arial"/>
          <w:sz w:val="20"/>
          <w:szCs w:val="20"/>
        </w:rPr>
      </w:pPr>
      <w:bookmarkStart w:id="122" w:name="_DV_M275"/>
      <w:bookmarkStart w:id="123" w:name="_DV_M278"/>
      <w:bookmarkStart w:id="124" w:name="_DV_M280"/>
      <w:bookmarkStart w:id="125" w:name="_DV_M281"/>
      <w:bookmarkStart w:id="126" w:name="_DV_M283"/>
      <w:bookmarkStart w:id="127" w:name="_DV_M293"/>
      <w:bookmarkStart w:id="128" w:name="_DV_M1272"/>
      <w:bookmarkStart w:id="129" w:name="_DV_M1279"/>
      <w:bookmarkStart w:id="130" w:name="_DV_M1280"/>
      <w:bookmarkStart w:id="131" w:name="_DV_M1281"/>
      <w:bookmarkStart w:id="132" w:name="_DV_M1282"/>
      <w:bookmarkStart w:id="133" w:name="_DV_M1283"/>
      <w:bookmarkStart w:id="134" w:name="_DV_M1284"/>
      <w:bookmarkStart w:id="135" w:name="_DV_M1285"/>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8EAEB11" w14:textId="77777777" w:rsidR="00C55A37" w:rsidRPr="000448F6" w:rsidRDefault="00C55A37" w:rsidP="00C55A37">
      <w:pPr>
        <w:rPr>
          <w:b/>
          <w:iCs/>
          <w:color w:val="0000FF"/>
        </w:rPr>
      </w:pPr>
    </w:p>
    <w:p w14:paraId="38D73019" w14:textId="77777777" w:rsidR="00C55A37" w:rsidRPr="00683711" w:rsidRDefault="00C55A37" w:rsidP="00683711">
      <w:pPr>
        <w:widowControl w:val="0"/>
        <w:spacing w:after="0" w:line="240" w:lineRule="auto"/>
        <w:rPr>
          <w:rFonts w:ascii="Arial" w:eastAsia="Times New Roman" w:hAnsi="Arial" w:cs="Arial"/>
          <w:sz w:val="20"/>
          <w:szCs w:val="20"/>
          <w:lang w:eastAsia="en-GB"/>
        </w:rPr>
      </w:pPr>
    </w:p>
    <w:p w14:paraId="0F79C3FD" w14:textId="77777777" w:rsidR="00683711" w:rsidRDefault="00683711" w:rsidP="00683711">
      <w:pPr>
        <w:widowControl w:val="0"/>
        <w:spacing w:after="0" w:line="240" w:lineRule="auto"/>
        <w:rPr>
          <w:rFonts w:ascii="Arial" w:eastAsia="Times New Roman" w:hAnsi="Arial" w:cs="Arial"/>
          <w:szCs w:val="24"/>
          <w:lang w:eastAsia="en-GB"/>
        </w:rPr>
      </w:pPr>
    </w:p>
    <w:p w14:paraId="2B48EF7D" w14:textId="77777777" w:rsidR="00C55A37" w:rsidRDefault="00C55A37" w:rsidP="00683711">
      <w:pPr>
        <w:widowControl w:val="0"/>
        <w:spacing w:after="0" w:line="240" w:lineRule="auto"/>
        <w:rPr>
          <w:rFonts w:ascii="Arial" w:eastAsia="Times New Roman" w:hAnsi="Arial" w:cs="Arial"/>
          <w:szCs w:val="24"/>
          <w:lang w:eastAsia="en-GB"/>
        </w:rPr>
      </w:pPr>
    </w:p>
    <w:p w14:paraId="281855F8" w14:textId="77777777" w:rsidR="00C55A37" w:rsidRDefault="00C55A37" w:rsidP="00683711">
      <w:pPr>
        <w:widowControl w:val="0"/>
        <w:spacing w:after="0" w:line="240" w:lineRule="auto"/>
        <w:rPr>
          <w:rFonts w:ascii="Arial" w:eastAsia="Times New Roman" w:hAnsi="Arial" w:cs="Arial"/>
          <w:szCs w:val="24"/>
          <w:lang w:eastAsia="en-GB"/>
        </w:rPr>
      </w:pPr>
    </w:p>
    <w:p w14:paraId="48A6D07A" w14:textId="77777777" w:rsidR="00C55A37" w:rsidRDefault="00C55A37" w:rsidP="00683711">
      <w:pPr>
        <w:widowControl w:val="0"/>
        <w:spacing w:after="0" w:line="240" w:lineRule="auto"/>
        <w:rPr>
          <w:rFonts w:ascii="Arial" w:eastAsia="Times New Roman" w:hAnsi="Arial" w:cs="Arial"/>
          <w:szCs w:val="24"/>
          <w:lang w:eastAsia="en-GB"/>
        </w:rPr>
      </w:pPr>
    </w:p>
    <w:p w14:paraId="4298B9CD" w14:textId="77777777" w:rsidR="00C55A37" w:rsidRDefault="00C55A37" w:rsidP="00683711">
      <w:pPr>
        <w:widowControl w:val="0"/>
        <w:spacing w:after="0" w:line="240" w:lineRule="auto"/>
        <w:rPr>
          <w:rFonts w:ascii="Arial" w:eastAsia="Times New Roman" w:hAnsi="Arial" w:cs="Arial"/>
          <w:szCs w:val="24"/>
          <w:lang w:eastAsia="en-GB"/>
        </w:rPr>
      </w:pPr>
    </w:p>
    <w:p w14:paraId="781CD35F" w14:textId="77777777" w:rsidR="00C55A37" w:rsidRDefault="00C55A37" w:rsidP="00683711">
      <w:pPr>
        <w:widowControl w:val="0"/>
        <w:spacing w:after="0" w:line="240" w:lineRule="auto"/>
        <w:rPr>
          <w:rFonts w:ascii="Arial" w:eastAsia="Times New Roman" w:hAnsi="Arial" w:cs="Arial"/>
          <w:szCs w:val="24"/>
          <w:lang w:eastAsia="en-GB"/>
        </w:rPr>
      </w:pPr>
    </w:p>
    <w:p w14:paraId="04E5E4EB" w14:textId="77777777" w:rsidR="00C55A37" w:rsidRDefault="00C55A37" w:rsidP="00683711">
      <w:pPr>
        <w:widowControl w:val="0"/>
        <w:spacing w:after="0" w:line="240" w:lineRule="auto"/>
        <w:rPr>
          <w:rFonts w:ascii="Arial" w:eastAsia="Times New Roman" w:hAnsi="Arial" w:cs="Arial"/>
          <w:szCs w:val="24"/>
          <w:lang w:eastAsia="en-GB"/>
        </w:rPr>
      </w:pPr>
    </w:p>
    <w:p w14:paraId="028BB329" w14:textId="77777777" w:rsidR="00C55A37" w:rsidRDefault="00C55A37" w:rsidP="00683711">
      <w:pPr>
        <w:widowControl w:val="0"/>
        <w:spacing w:after="0" w:line="240" w:lineRule="auto"/>
        <w:rPr>
          <w:rFonts w:ascii="Arial" w:eastAsia="Times New Roman" w:hAnsi="Arial" w:cs="Arial"/>
          <w:szCs w:val="24"/>
          <w:lang w:eastAsia="en-GB"/>
        </w:rPr>
      </w:pPr>
    </w:p>
    <w:p w14:paraId="4464F0AE" w14:textId="77777777" w:rsidR="00C55A37" w:rsidRDefault="00C55A37" w:rsidP="00683711">
      <w:pPr>
        <w:widowControl w:val="0"/>
        <w:spacing w:after="0" w:line="240" w:lineRule="auto"/>
        <w:rPr>
          <w:rFonts w:ascii="Arial" w:eastAsia="Times New Roman" w:hAnsi="Arial" w:cs="Arial"/>
          <w:szCs w:val="24"/>
          <w:lang w:eastAsia="en-GB"/>
        </w:rPr>
      </w:pPr>
    </w:p>
    <w:p w14:paraId="6F72134F" w14:textId="77777777" w:rsidR="00C55A37" w:rsidRDefault="00C55A37" w:rsidP="00683711">
      <w:pPr>
        <w:widowControl w:val="0"/>
        <w:spacing w:after="0" w:line="240" w:lineRule="auto"/>
        <w:rPr>
          <w:rFonts w:ascii="Arial" w:eastAsia="Times New Roman" w:hAnsi="Arial" w:cs="Arial"/>
          <w:szCs w:val="24"/>
          <w:lang w:eastAsia="en-GB"/>
        </w:rPr>
      </w:pPr>
    </w:p>
    <w:p w14:paraId="065BB537" w14:textId="77777777" w:rsidR="00C55A37" w:rsidRDefault="00C55A37" w:rsidP="00683711">
      <w:pPr>
        <w:widowControl w:val="0"/>
        <w:spacing w:after="0" w:line="240" w:lineRule="auto"/>
        <w:rPr>
          <w:rFonts w:ascii="Arial" w:eastAsia="Times New Roman" w:hAnsi="Arial" w:cs="Arial"/>
          <w:szCs w:val="24"/>
          <w:lang w:eastAsia="en-GB"/>
        </w:rPr>
      </w:pPr>
    </w:p>
    <w:p w14:paraId="0743A7AC" w14:textId="77777777" w:rsidR="00C55A37" w:rsidRDefault="00C55A37" w:rsidP="00683711">
      <w:pPr>
        <w:widowControl w:val="0"/>
        <w:spacing w:after="0" w:line="240" w:lineRule="auto"/>
        <w:rPr>
          <w:rFonts w:ascii="Arial" w:eastAsia="Times New Roman" w:hAnsi="Arial" w:cs="Arial"/>
          <w:szCs w:val="24"/>
          <w:lang w:eastAsia="en-GB"/>
        </w:rPr>
      </w:pPr>
    </w:p>
    <w:p w14:paraId="498416CC" w14:textId="77777777" w:rsidR="00C55A37" w:rsidRDefault="00C55A37" w:rsidP="00683711">
      <w:pPr>
        <w:widowControl w:val="0"/>
        <w:spacing w:after="0" w:line="240" w:lineRule="auto"/>
        <w:rPr>
          <w:rFonts w:ascii="Arial" w:eastAsia="Times New Roman" w:hAnsi="Arial" w:cs="Arial"/>
          <w:szCs w:val="24"/>
          <w:lang w:eastAsia="en-GB"/>
        </w:rPr>
      </w:pPr>
    </w:p>
    <w:p w14:paraId="6B6B7B7B" w14:textId="77777777" w:rsidR="00C55A37" w:rsidRDefault="00C55A37" w:rsidP="00683711">
      <w:pPr>
        <w:widowControl w:val="0"/>
        <w:spacing w:after="0" w:line="240" w:lineRule="auto"/>
        <w:rPr>
          <w:rFonts w:ascii="Arial" w:eastAsia="Times New Roman" w:hAnsi="Arial" w:cs="Arial"/>
          <w:szCs w:val="24"/>
          <w:lang w:eastAsia="en-GB"/>
        </w:rPr>
      </w:pPr>
    </w:p>
    <w:p w14:paraId="156D02B1" w14:textId="77777777" w:rsidR="00C55A37" w:rsidRDefault="00C55A37" w:rsidP="00683711">
      <w:pPr>
        <w:widowControl w:val="0"/>
        <w:spacing w:after="0" w:line="240" w:lineRule="auto"/>
        <w:rPr>
          <w:rFonts w:ascii="Arial" w:eastAsia="Times New Roman" w:hAnsi="Arial" w:cs="Arial"/>
          <w:szCs w:val="24"/>
          <w:lang w:eastAsia="en-GB"/>
        </w:rPr>
      </w:pPr>
    </w:p>
    <w:p w14:paraId="120CEE16" w14:textId="77777777" w:rsidR="00C55A37" w:rsidRDefault="00C55A37" w:rsidP="00683711">
      <w:pPr>
        <w:widowControl w:val="0"/>
        <w:spacing w:after="0" w:line="240" w:lineRule="auto"/>
        <w:rPr>
          <w:rFonts w:ascii="Arial" w:eastAsia="Times New Roman" w:hAnsi="Arial" w:cs="Arial"/>
          <w:szCs w:val="24"/>
          <w:lang w:eastAsia="en-GB"/>
        </w:rPr>
      </w:pPr>
    </w:p>
    <w:p w14:paraId="151674CC" w14:textId="77777777" w:rsidR="00C55A37" w:rsidRDefault="00C55A37" w:rsidP="00683711">
      <w:pPr>
        <w:widowControl w:val="0"/>
        <w:spacing w:after="0" w:line="240" w:lineRule="auto"/>
        <w:rPr>
          <w:rFonts w:ascii="Arial" w:eastAsia="Times New Roman" w:hAnsi="Arial" w:cs="Arial"/>
          <w:szCs w:val="24"/>
          <w:lang w:eastAsia="en-GB"/>
        </w:rPr>
      </w:pPr>
    </w:p>
    <w:p w14:paraId="198B6F6F" w14:textId="77777777" w:rsidR="00C55A37" w:rsidRDefault="00C55A37" w:rsidP="00683711">
      <w:pPr>
        <w:widowControl w:val="0"/>
        <w:spacing w:after="0" w:line="240" w:lineRule="auto"/>
        <w:rPr>
          <w:rFonts w:ascii="Arial" w:eastAsia="Times New Roman" w:hAnsi="Arial" w:cs="Arial"/>
          <w:szCs w:val="24"/>
          <w:lang w:eastAsia="en-GB"/>
        </w:rPr>
      </w:pPr>
    </w:p>
    <w:p w14:paraId="153EA714" w14:textId="77777777" w:rsidR="00C55A37" w:rsidRDefault="00C55A37" w:rsidP="00683711">
      <w:pPr>
        <w:widowControl w:val="0"/>
        <w:spacing w:after="0" w:line="240" w:lineRule="auto"/>
        <w:rPr>
          <w:rFonts w:ascii="Arial" w:eastAsia="Times New Roman" w:hAnsi="Arial" w:cs="Arial"/>
          <w:szCs w:val="24"/>
          <w:lang w:eastAsia="en-GB"/>
        </w:rPr>
      </w:pPr>
    </w:p>
    <w:p w14:paraId="1F9C751F" w14:textId="77777777" w:rsidR="00C55A37" w:rsidRDefault="00C55A37" w:rsidP="00683711">
      <w:pPr>
        <w:widowControl w:val="0"/>
        <w:spacing w:after="0" w:line="240" w:lineRule="auto"/>
        <w:rPr>
          <w:rFonts w:ascii="Arial" w:eastAsia="Times New Roman" w:hAnsi="Arial" w:cs="Arial"/>
          <w:szCs w:val="24"/>
          <w:lang w:eastAsia="en-GB"/>
        </w:rPr>
      </w:pPr>
    </w:p>
    <w:p w14:paraId="5045EB58" w14:textId="77777777" w:rsidR="00C55A37" w:rsidRDefault="00C55A37" w:rsidP="00683711">
      <w:pPr>
        <w:widowControl w:val="0"/>
        <w:spacing w:after="0" w:line="240" w:lineRule="auto"/>
        <w:rPr>
          <w:rFonts w:ascii="Arial" w:eastAsia="Times New Roman" w:hAnsi="Arial" w:cs="Arial"/>
          <w:szCs w:val="24"/>
          <w:lang w:eastAsia="en-GB"/>
        </w:rPr>
      </w:pPr>
    </w:p>
    <w:p w14:paraId="25627AF1" w14:textId="77777777" w:rsidR="00C55A37" w:rsidRDefault="00C55A37" w:rsidP="00683711">
      <w:pPr>
        <w:widowControl w:val="0"/>
        <w:spacing w:after="0" w:line="240" w:lineRule="auto"/>
        <w:rPr>
          <w:rFonts w:ascii="Arial" w:eastAsia="Times New Roman" w:hAnsi="Arial" w:cs="Arial"/>
          <w:szCs w:val="24"/>
          <w:lang w:eastAsia="en-GB"/>
        </w:rPr>
      </w:pPr>
    </w:p>
    <w:p w14:paraId="4E133F93" w14:textId="77777777" w:rsidR="00C55A37" w:rsidRDefault="00C55A37" w:rsidP="00683711">
      <w:pPr>
        <w:widowControl w:val="0"/>
        <w:spacing w:after="0" w:line="240" w:lineRule="auto"/>
        <w:rPr>
          <w:rFonts w:ascii="Arial" w:eastAsia="Times New Roman" w:hAnsi="Arial" w:cs="Arial"/>
          <w:szCs w:val="24"/>
          <w:lang w:eastAsia="en-GB"/>
        </w:rPr>
      </w:pPr>
    </w:p>
    <w:p w14:paraId="537AC3F1" w14:textId="77777777" w:rsidR="00C55A37" w:rsidRDefault="00C55A37" w:rsidP="00683711">
      <w:pPr>
        <w:widowControl w:val="0"/>
        <w:spacing w:after="0" w:line="240" w:lineRule="auto"/>
        <w:rPr>
          <w:rFonts w:ascii="Arial" w:eastAsia="Times New Roman" w:hAnsi="Arial" w:cs="Arial"/>
          <w:szCs w:val="24"/>
          <w:lang w:eastAsia="en-GB"/>
        </w:rPr>
      </w:pPr>
    </w:p>
    <w:p w14:paraId="27BBD0B7" w14:textId="77777777" w:rsidR="00C55A37" w:rsidRDefault="00C55A37" w:rsidP="00683711">
      <w:pPr>
        <w:widowControl w:val="0"/>
        <w:spacing w:after="0" w:line="240" w:lineRule="auto"/>
        <w:rPr>
          <w:rFonts w:ascii="Arial" w:eastAsia="Times New Roman" w:hAnsi="Arial" w:cs="Arial"/>
          <w:szCs w:val="24"/>
          <w:lang w:eastAsia="en-GB"/>
        </w:rPr>
      </w:pPr>
    </w:p>
    <w:p w14:paraId="6B42BFFD" w14:textId="77777777" w:rsidR="00C55A37" w:rsidRDefault="00C55A37" w:rsidP="00683711">
      <w:pPr>
        <w:widowControl w:val="0"/>
        <w:spacing w:after="0" w:line="240" w:lineRule="auto"/>
        <w:rPr>
          <w:rFonts w:ascii="Arial" w:eastAsia="Times New Roman" w:hAnsi="Arial" w:cs="Arial"/>
          <w:szCs w:val="24"/>
          <w:lang w:eastAsia="en-GB"/>
        </w:rPr>
      </w:pPr>
    </w:p>
    <w:p w14:paraId="7ACC3FFF" w14:textId="77777777" w:rsidR="00C55A37" w:rsidRDefault="00C55A37" w:rsidP="00683711">
      <w:pPr>
        <w:widowControl w:val="0"/>
        <w:spacing w:after="0" w:line="240" w:lineRule="auto"/>
        <w:rPr>
          <w:rFonts w:ascii="Arial" w:eastAsia="Times New Roman" w:hAnsi="Arial" w:cs="Arial"/>
          <w:szCs w:val="24"/>
          <w:lang w:eastAsia="en-GB"/>
        </w:rPr>
      </w:pPr>
    </w:p>
    <w:p w14:paraId="08C019D8" w14:textId="77777777" w:rsidR="00C55A37" w:rsidRDefault="00C55A37" w:rsidP="00683711">
      <w:pPr>
        <w:widowControl w:val="0"/>
        <w:spacing w:after="0" w:line="240" w:lineRule="auto"/>
        <w:rPr>
          <w:rFonts w:ascii="Arial" w:eastAsia="Times New Roman" w:hAnsi="Arial" w:cs="Arial"/>
          <w:szCs w:val="24"/>
          <w:lang w:eastAsia="en-GB"/>
        </w:rPr>
      </w:pPr>
    </w:p>
    <w:p w14:paraId="4CAC1EDA" w14:textId="77777777" w:rsidR="00C55A37" w:rsidRDefault="00C55A37" w:rsidP="00683711">
      <w:pPr>
        <w:widowControl w:val="0"/>
        <w:spacing w:after="0" w:line="240" w:lineRule="auto"/>
        <w:rPr>
          <w:rFonts w:ascii="Arial" w:eastAsia="Times New Roman" w:hAnsi="Arial" w:cs="Arial"/>
          <w:szCs w:val="24"/>
          <w:lang w:eastAsia="en-GB"/>
        </w:rPr>
      </w:pPr>
    </w:p>
    <w:p w14:paraId="0228718F" w14:textId="77777777" w:rsidR="00C55A37" w:rsidRDefault="00C55A37" w:rsidP="00683711">
      <w:pPr>
        <w:widowControl w:val="0"/>
        <w:spacing w:after="0" w:line="240" w:lineRule="auto"/>
        <w:rPr>
          <w:rFonts w:ascii="Arial" w:eastAsia="Times New Roman" w:hAnsi="Arial" w:cs="Arial"/>
          <w:szCs w:val="24"/>
          <w:lang w:eastAsia="en-GB"/>
        </w:rPr>
      </w:pPr>
    </w:p>
    <w:p w14:paraId="64991EB0" w14:textId="77777777" w:rsidR="00C55A37" w:rsidRDefault="00C55A37" w:rsidP="00683711">
      <w:pPr>
        <w:widowControl w:val="0"/>
        <w:spacing w:after="0" w:line="240" w:lineRule="auto"/>
        <w:rPr>
          <w:rFonts w:ascii="Arial" w:eastAsia="Times New Roman" w:hAnsi="Arial" w:cs="Arial"/>
          <w:szCs w:val="24"/>
          <w:lang w:eastAsia="en-GB"/>
        </w:rPr>
      </w:pPr>
    </w:p>
    <w:p w14:paraId="613B386E" w14:textId="77777777" w:rsidR="00C55A37" w:rsidRDefault="00C55A37" w:rsidP="00683711">
      <w:pPr>
        <w:widowControl w:val="0"/>
        <w:spacing w:after="0" w:line="240" w:lineRule="auto"/>
        <w:rPr>
          <w:rFonts w:ascii="Arial" w:eastAsia="Times New Roman" w:hAnsi="Arial" w:cs="Arial"/>
          <w:szCs w:val="24"/>
          <w:lang w:eastAsia="en-GB"/>
        </w:rPr>
      </w:pPr>
    </w:p>
    <w:p w14:paraId="666A9496" w14:textId="77777777" w:rsidR="00BC4D06" w:rsidRDefault="00BC4D06" w:rsidP="00683711">
      <w:pPr>
        <w:widowControl w:val="0"/>
        <w:spacing w:after="0" w:line="240" w:lineRule="auto"/>
        <w:rPr>
          <w:rFonts w:ascii="Arial" w:eastAsia="Times New Roman" w:hAnsi="Arial" w:cs="Arial"/>
          <w:szCs w:val="24"/>
          <w:lang w:eastAsia="en-GB"/>
        </w:rPr>
      </w:pPr>
    </w:p>
    <w:p w14:paraId="37F0B36C" w14:textId="77777777" w:rsidR="00C55A37" w:rsidRPr="00683711" w:rsidRDefault="00C55A37" w:rsidP="00683711">
      <w:pPr>
        <w:widowControl w:val="0"/>
        <w:spacing w:after="0" w:line="240" w:lineRule="auto"/>
        <w:rPr>
          <w:rFonts w:ascii="Arial" w:eastAsia="Times New Roman" w:hAnsi="Arial" w:cs="Arial"/>
          <w:szCs w:val="24"/>
          <w:lang w:eastAsia="en-GB"/>
        </w:rPr>
      </w:pPr>
    </w:p>
    <w:p w14:paraId="4D606B18" w14:textId="77777777" w:rsidR="00683711" w:rsidRPr="00683711" w:rsidRDefault="00683711" w:rsidP="00683711">
      <w:pPr>
        <w:keepNext/>
        <w:widowControl w:val="0"/>
        <w:spacing w:before="120" w:after="120" w:line="240" w:lineRule="auto"/>
        <w:ind w:left="567" w:hanging="567"/>
        <w:outlineLvl w:val="0"/>
        <w:rPr>
          <w:rFonts w:ascii="Arial" w:eastAsia="Times New Roman" w:hAnsi="Arial" w:cs="Arial"/>
          <w:b/>
          <w:bCs/>
          <w:szCs w:val="32"/>
          <w:lang w:eastAsia="en-GB"/>
        </w:rPr>
      </w:pPr>
      <w:bookmarkStart w:id="136" w:name="_Toc463350701"/>
      <w:r w:rsidRPr="00683711">
        <w:rPr>
          <w:rFonts w:ascii="Arial" w:eastAsia="Times New Roman" w:hAnsi="Arial" w:cs="Arial"/>
          <w:b/>
          <w:bCs/>
          <w:szCs w:val="32"/>
          <w:lang w:eastAsia="en-GB"/>
        </w:rPr>
        <w:lastRenderedPageBreak/>
        <w:t>L.</w:t>
      </w:r>
      <w:r w:rsidRPr="00683711">
        <w:rPr>
          <w:rFonts w:ascii="Arial" w:eastAsia="Times New Roman" w:hAnsi="Arial" w:cs="Arial"/>
          <w:b/>
          <w:bCs/>
          <w:szCs w:val="32"/>
          <w:lang w:eastAsia="en-GB"/>
        </w:rPr>
        <w:tab/>
        <w:t>The processes that apply to this Contract are:</w:t>
      </w:r>
      <w:bookmarkEnd w:id="136"/>
    </w:p>
    <w:p w14:paraId="06F95BAD" w14:textId="77777777" w:rsidR="00683711" w:rsidRPr="00683711" w:rsidRDefault="00683711" w:rsidP="00683711">
      <w:pPr>
        <w:widowControl w:val="0"/>
        <w:spacing w:after="0" w:line="240" w:lineRule="auto"/>
        <w:rPr>
          <w:rFonts w:ascii="Arial" w:eastAsia="Times New Roman" w:hAnsi="Arial" w:cs="Arial"/>
          <w:b/>
          <w:szCs w:val="24"/>
          <w:lang w:eastAsia="en-GB"/>
        </w:rPr>
      </w:pPr>
      <w:r w:rsidRPr="00683711">
        <w:rPr>
          <w:rFonts w:ascii="Arial" w:eastAsia="Times New Roman" w:hAnsi="Arial" w:cs="Arial"/>
          <w:b/>
          <w:szCs w:val="24"/>
          <w:lang w:eastAsia="en-GB"/>
        </w:rPr>
        <w:t xml:space="preserve">L1     Contractor Performance Measurement and </w:t>
      </w:r>
      <w:proofErr w:type="spellStart"/>
      <w:r w:rsidRPr="00683711">
        <w:rPr>
          <w:rFonts w:ascii="Arial" w:eastAsia="Times New Roman" w:hAnsi="Arial" w:cs="Arial"/>
          <w:b/>
          <w:szCs w:val="24"/>
          <w:lang w:eastAsia="en-GB"/>
        </w:rPr>
        <w:t>Incentivisation</w:t>
      </w:r>
      <w:proofErr w:type="spellEnd"/>
    </w:p>
    <w:p w14:paraId="273EBB2A" w14:textId="77777777" w:rsidR="00683711" w:rsidRPr="00683711" w:rsidRDefault="00683711" w:rsidP="00683711">
      <w:pPr>
        <w:widowControl w:val="0"/>
        <w:spacing w:after="0" w:line="240" w:lineRule="auto"/>
        <w:rPr>
          <w:rFonts w:ascii="Arial" w:eastAsia="Times New Roman" w:hAnsi="Arial" w:cs="Arial"/>
          <w:b/>
          <w:szCs w:val="24"/>
          <w:lang w:eastAsia="en-GB"/>
        </w:rPr>
      </w:pPr>
    </w:p>
    <w:p w14:paraId="2C9F0064"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L1.1  Claims</w:t>
      </w:r>
      <w:proofErr w:type="gramEnd"/>
      <w:r w:rsidRPr="00683711">
        <w:rPr>
          <w:rFonts w:ascii="Arial" w:eastAsia="Times New Roman" w:hAnsi="Arial" w:cs="Arial"/>
          <w:sz w:val="20"/>
          <w:szCs w:val="20"/>
          <w:lang w:eastAsia="en-GB"/>
        </w:rPr>
        <w:t xml:space="preserve"> for payment are subject to an agreed </w:t>
      </w:r>
      <w:proofErr w:type="spellStart"/>
      <w:r w:rsidRPr="00683711">
        <w:rPr>
          <w:rFonts w:ascii="Arial" w:eastAsia="Times New Roman" w:hAnsi="Arial" w:cs="Arial"/>
          <w:sz w:val="20"/>
          <w:szCs w:val="20"/>
          <w:lang w:eastAsia="en-GB"/>
        </w:rPr>
        <w:t>incentivisation</w:t>
      </w:r>
      <w:proofErr w:type="spellEnd"/>
      <w:r w:rsidRPr="00683711">
        <w:rPr>
          <w:rFonts w:ascii="Arial" w:eastAsia="Times New Roman" w:hAnsi="Arial" w:cs="Arial"/>
          <w:sz w:val="20"/>
          <w:szCs w:val="20"/>
          <w:lang w:eastAsia="en-GB"/>
        </w:rPr>
        <w:t xml:space="preserve"> arrangement. The Contractor agrees to the delivery requirements for all Items listed in the Schedule of Requirements (Schedule 2) in accordance with the Key Performance Indicators (KPIs) at Annex B to the Contract. In the event that during any performance review period the Contractor fails to meet his obligations, the Authority is entitled to the retention of a percentage of payment due to the Contractor in accordance with Annex B. The retention figure represents the diminished value of the service received in the event of a failure against the KPIs.</w:t>
      </w:r>
    </w:p>
    <w:p w14:paraId="6ADED6C4"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01E20043" w14:textId="77777777" w:rsidR="00683711" w:rsidRPr="00683711" w:rsidRDefault="00683711" w:rsidP="00683711">
      <w:pPr>
        <w:widowControl w:val="0"/>
        <w:spacing w:after="0" w:line="240" w:lineRule="auto"/>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L1.2 The Contractor’s performance under the Contract shall be monitored by the Authority and measured following each delivery. The Authority shall assess the Contractor's performance against the KPIs in accordance with Annex B to Schedule 10 as either having met or not met his performance target. </w:t>
      </w:r>
    </w:p>
    <w:p w14:paraId="5630C2C3"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27AC8411"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L1.3  The</w:t>
      </w:r>
      <w:proofErr w:type="gramEnd"/>
      <w:r w:rsidRPr="00683711">
        <w:rPr>
          <w:rFonts w:ascii="Arial" w:eastAsia="Times New Roman" w:hAnsi="Arial" w:cs="Arial"/>
          <w:sz w:val="20"/>
          <w:szCs w:val="20"/>
          <w:lang w:eastAsia="en-GB"/>
        </w:rPr>
        <w:t xml:space="preserve"> aim of KPI measurement is to capture effectively the key outputs of the Contract and to provide the Authority with an objective and realistic measurement of the Contractor’s performance and to provide an </w:t>
      </w:r>
      <w:proofErr w:type="spellStart"/>
      <w:r w:rsidRPr="00683711">
        <w:rPr>
          <w:rFonts w:ascii="Arial" w:eastAsia="Times New Roman" w:hAnsi="Arial" w:cs="Arial"/>
          <w:sz w:val="20"/>
          <w:szCs w:val="20"/>
          <w:lang w:eastAsia="en-GB"/>
        </w:rPr>
        <w:t>incentivisation</w:t>
      </w:r>
      <w:proofErr w:type="spellEnd"/>
      <w:r w:rsidRPr="00683711">
        <w:rPr>
          <w:rFonts w:ascii="Arial" w:eastAsia="Times New Roman" w:hAnsi="Arial" w:cs="Arial"/>
          <w:sz w:val="20"/>
          <w:szCs w:val="20"/>
          <w:lang w:eastAsia="en-GB"/>
        </w:rPr>
        <w:t xml:space="preserve"> mechanism which encourages high performance and continuous improvement. </w:t>
      </w:r>
    </w:p>
    <w:p w14:paraId="205346C3"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35CE5E5D"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L1.4  The</w:t>
      </w:r>
      <w:proofErr w:type="gramEnd"/>
      <w:r w:rsidRPr="00683711">
        <w:rPr>
          <w:rFonts w:ascii="Arial" w:eastAsia="Times New Roman" w:hAnsi="Arial" w:cs="Arial"/>
          <w:sz w:val="20"/>
          <w:szCs w:val="20"/>
          <w:lang w:eastAsia="en-GB"/>
        </w:rPr>
        <w:t xml:space="preserve"> KPIs and PIs identified at Annex B to Schedule 10 are jointly agreed between the Authority and the Contractor and are deemed to be objectives against which performance can be assessed. The agreed KPIs and PIs shall be applicable for the duration of the Contract unless formally amended. </w:t>
      </w:r>
    </w:p>
    <w:p w14:paraId="4906E01D"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27D09992" w14:textId="77777777" w:rsidR="00683711" w:rsidRPr="00683711" w:rsidRDefault="00683711" w:rsidP="00683711">
      <w:pPr>
        <w:widowControl w:val="0"/>
        <w:spacing w:after="0" w:line="240" w:lineRule="auto"/>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L1.5 The Authority shall be responsible for measuring the KPIs, evaluating performance against all KPIs following each delivery. </w:t>
      </w:r>
      <w:proofErr w:type="gramStart"/>
      <w:r w:rsidRPr="00683711">
        <w:rPr>
          <w:rFonts w:ascii="Arial" w:eastAsia="Times New Roman" w:hAnsi="Arial" w:cs="Arial"/>
          <w:sz w:val="20"/>
          <w:szCs w:val="20"/>
          <w:lang w:eastAsia="en-GB"/>
        </w:rPr>
        <w:t>Payment  will</w:t>
      </w:r>
      <w:proofErr w:type="gramEnd"/>
      <w:r w:rsidRPr="00683711">
        <w:rPr>
          <w:rFonts w:ascii="Arial" w:eastAsia="Times New Roman" w:hAnsi="Arial" w:cs="Arial"/>
          <w:sz w:val="20"/>
          <w:szCs w:val="20"/>
          <w:lang w:eastAsia="en-GB"/>
        </w:rPr>
        <w:t xml:space="preserve"> not be made until any performance credits have been deducted to reflect poor performance where it occurs. </w:t>
      </w:r>
    </w:p>
    <w:p w14:paraId="08A03223"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04B00FC2"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L1.6  The</w:t>
      </w:r>
      <w:proofErr w:type="gramEnd"/>
      <w:r w:rsidRPr="00683711">
        <w:rPr>
          <w:rFonts w:ascii="Arial" w:eastAsia="Times New Roman" w:hAnsi="Arial" w:cs="Arial"/>
          <w:sz w:val="20"/>
          <w:szCs w:val="20"/>
          <w:lang w:eastAsia="en-GB"/>
        </w:rPr>
        <w:t xml:space="preserve"> KPIs will be managed in accordance with the process set out at Annex B to Schedule 10.</w:t>
      </w:r>
    </w:p>
    <w:p w14:paraId="71592AF0"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04D13280" w14:textId="21B5FEE0" w:rsidR="00683711" w:rsidRPr="00683711" w:rsidRDefault="00683711" w:rsidP="00683711">
      <w:pPr>
        <w:widowControl w:val="0"/>
        <w:spacing w:after="0" w:line="240" w:lineRule="auto"/>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L1.7  If the Contractor should score ‘Red’ for a KPI on 2 or more occasions in a rolling 12 month period the Authority may, by notice in writing to the Contractor, terminate the Contract with immediate effect in accordance with clause F6, or set a new date for achievement of the KPI. Where it is considered appropriate, the Authority may require the Contractor to submit a recovery plan, which, if found acceptable to the Authority, will agree a new date for successful achievement of the respective KPI. If the recovery plan is not acceptable to the Authority, then the Authority reserves the right to terminate the Contract with immediate effect. A recovery plan may also be requested where the Contractor </w:t>
      </w:r>
      <w:r w:rsidR="00C55A37" w:rsidRPr="00683711">
        <w:rPr>
          <w:rFonts w:ascii="Arial" w:eastAsia="Times New Roman" w:hAnsi="Arial" w:cs="Arial"/>
          <w:sz w:val="20"/>
          <w:szCs w:val="20"/>
          <w:lang w:eastAsia="en-GB"/>
        </w:rPr>
        <w:t>scores</w:t>
      </w:r>
      <w:r w:rsidRPr="00683711">
        <w:rPr>
          <w:rFonts w:ascii="Arial" w:eastAsia="Times New Roman" w:hAnsi="Arial" w:cs="Arial"/>
          <w:sz w:val="20"/>
          <w:szCs w:val="20"/>
          <w:lang w:eastAsia="en-GB"/>
        </w:rPr>
        <w:t xml:space="preserve"> “Amber” against a KPI. Where a recovery plan is </w:t>
      </w:r>
      <w:r w:rsidR="00C55A37" w:rsidRPr="00683711">
        <w:rPr>
          <w:rFonts w:ascii="Arial" w:eastAsia="Times New Roman" w:hAnsi="Arial" w:cs="Arial"/>
          <w:sz w:val="20"/>
          <w:szCs w:val="20"/>
          <w:lang w:eastAsia="en-GB"/>
        </w:rPr>
        <w:t>requested</w:t>
      </w:r>
      <w:r w:rsidRPr="00683711">
        <w:rPr>
          <w:rFonts w:ascii="Arial" w:eastAsia="Times New Roman" w:hAnsi="Arial" w:cs="Arial"/>
          <w:sz w:val="20"/>
          <w:szCs w:val="20"/>
          <w:lang w:eastAsia="en-GB"/>
        </w:rPr>
        <w:t xml:space="preserve"> this will be provided to the Authority within 5 working days of request.</w:t>
      </w:r>
    </w:p>
    <w:p w14:paraId="688B0EF9"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
    <w:p w14:paraId="39CA4252" w14:textId="77777777" w:rsidR="00683711" w:rsidRPr="00683711" w:rsidRDefault="00683711" w:rsidP="00683711">
      <w:pPr>
        <w:widowControl w:val="0"/>
        <w:spacing w:after="0" w:line="240" w:lineRule="auto"/>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L1.8  In</w:t>
      </w:r>
      <w:proofErr w:type="gramEnd"/>
      <w:r w:rsidRPr="00683711">
        <w:rPr>
          <w:rFonts w:ascii="Arial" w:eastAsia="Times New Roman" w:hAnsi="Arial" w:cs="Arial"/>
          <w:sz w:val="20"/>
          <w:szCs w:val="20"/>
          <w:lang w:eastAsia="en-GB"/>
        </w:rPr>
        <w:t xml:space="preserve"> the event that the Authority accepts the Contractor’s recovery plan, the Contractor shall work to the recovery plan as if it were the date originally specified in the Contract deliverables. If the Contractor fails to meet the new date for achievement of the KPI identified in his recovery plan, then the Authority reserves the right to terminate the Contract with immediate effect.</w:t>
      </w:r>
    </w:p>
    <w:p w14:paraId="1F5F11CB" w14:textId="77777777" w:rsidR="00683711" w:rsidRPr="00683711" w:rsidRDefault="00683711" w:rsidP="00683711">
      <w:pPr>
        <w:widowControl w:val="0"/>
        <w:spacing w:after="0" w:line="240" w:lineRule="auto"/>
        <w:rPr>
          <w:rFonts w:ascii="Arial" w:eastAsia="Times New Roman" w:hAnsi="Arial" w:cs="Arial"/>
          <w:szCs w:val="24"/>
          <w:lang w:eastAsia="en-GB"/>
        </w:rPr>
        <w:sectPr w:rsidR="00683711" w:rsidRPr="00683711" w:rsidSect="00683711">
          <w:footerReference w:type="even" r:id="rId38"/>
          <w:footerReference w:type="default" r:id="rId39"/>
          <w:endnotePr>
            <w:numFmt w:val="decimal"/>
          </w:endnotePr>
          <w:pgSz w:w="11907" w:h="16840" w:code="9"/>
          <w:pgMar w:top="993" w:right="1418" w:bottom="851" w:left="1418" w:header="720" w:footer="352" w:gutter="0"/>
          <w:cols w:space="720"/>
        </w:sectPr>
      </w:pPr>
    </w:p>
    <w:p w14:paraId="1D3A4F99" w14:textId="77777777" w:rsidR="00683711" w:rsidRPr="00683711" w:rsidRDefault="00683711" w:rsidP="00683711">
      <w:pPr>
        <w:keepNext/>
        <w:widowControl w:val="0"/>
        <w:spacing w:after="0" w:line="240" w:lineRule="auto"/>
        <w:outlineLvl w:val="0"/>
        <w:rPr>
          <w:rFonts w:ascii="Arial" w:eastAsia="Times New Roman" w:hAnsi="Arial" w:cs="Arial"/>
          <w:b/>
          <w:bCs/>
          <w:szCs w:val="32"/>
          <w:lang w:eastAsia="en-GB"/>
        </w:rPr>
      </w:pPr>
      <w:bookmarkStart w:id="137" w:name="SC1"/>
      <w:bookmarkStart w:id="138" w:name="_Toc367107576"/>
      <w:bookmarkStart w:id="139" w:name="_Toc375205555"/>
      <w:bookmarkStart w:id="140" w:name="_Toc402273351"/>
      <w:bookmarkStart w:id="141" w:name="_Toc422462853"/>
      <w:bookmarkEnd w:id="137"/>
      <w:r w:rsidRPr="00683711">
        <w:rPr>
          <w:rFonts w:ascii="Arial" w:eastAsia="Times New Roman" w:hAnsi="Arial" w:cs="Arial"/>
          <w:b/>
          <w:bCs/>
          <w:szCs w:val="32"/>
          <w:lang w:eastAsia="en-GB"/>
        </w:rPr>
        <w:lastRenderedPageBreak/>
        <w:t>Schedule 1 - Definitions of Contract</w:t>
      </w:r>
      <w:bookmarkEnd w:id="138"/>
      <w:bookmarkEnd w:id="139"/>
      <w:bookmarkEnd w:id="140"/>
      <w:bookmarkEnd w:id="141"/>
    </w:p>
    <w:p w14:paraId="610C528F"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Articles</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the Contractor Deliverables (goods and / 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83711">
        <w:rPr>
          <w:rFonts w:ascii="Arial" w:eastAsia="Times New Roman" w:hAnsi="Arial" w:cs="Arial"/>
          <w:b/>
          <w:sz w:val="20"/>
          <w:szCs w:val="20"/>
          <w:lang w:eastAsia="en-GB"/>
        </w:rPr>
        <w:t>This definition only applies when DEFCONs are added to these Conditions</w:t>
      </w:r>
      <w:r w:rsidRPr="00683711">
        <w:rPr>
          <w:rFonts w:ascii="Arial" w:eastAsia="Times New Roman" w:hAnsi="Arial" w:cs="Arial"/>
          <w:sz w:val="20"/>
          <w:szCs w:val="20"/>
          <w:lang w:eastAsia="en-GB"/>
        </w:rPr>
        <w:t>);</w:t>
      </w:r>
    </w:p>
    <w:p w14:paraId="30C817B5" w14:textId="77777777" w:rsidR="00683711" w:rsidRPr="00683711" w:rsidRDefault="00683711" w:rsidP="00683711">
      <w:pPr>
        <w:widowControl w:val="0"/>
        <w:spacing w:before="120" w:after="120" w:line="240" w:lineRule="auto"/>
        <w:ind w:left="3119" w:hanging="3119"/>
        <w:jc w:val="both"/>
        <w:rPr>
          <w:rFonts w:ascii="Arial" w:eastAsia="Times New Roman" w:hAnsi="Arial" w:cs="Arial"/>
          <w:color w:val="000000"/>
          <w:sz w:val="20"/>
          <w:szCs w:val="20"/>
          <w:lang w:eastAsia="en-GB"/>
        </w:rPr>
      </w:pPr>
      <w:proofErr w:type="gramStart"/>
      <w:r w:rsidRPr="00683711">
        <w:rPr>
          <w:rFonts w:ascii="Arial" w:eastAsia="Times New Roman" w:hAnsi="Arial" w:cs="Arial"/>
          <w:b/>
          <w:sz w:val="20"/>
          <w:szCs w:val="20"/>
          <w:lang w:eastAsia="en-GB"/>
        </w:rPr>
        <w:t>Assets</w:t>
      </w:r>
      <w:r w:rsidRPr="00683711">
        <w:rPr>
          <w:rFonts w:ascii="Arial" w:eastAsia="Times New Roman" w:hAnsi="Arial" w:cs="Arial"/>
          <w:b/>
          <w:sz w:val="20"/>
          <w:szCs w:val="20"/>
          <w:lang w:eastAsia="en-GB"/>
        </w:rPr>
        <w:tab/>
      </w:r>
      <w:r w:rsidRPr="00683711">
        <w:rPr>
          <w:rFonts w:ascii="Arial" w:eastAsia="Times New Roman" w:hAnsi="Arial" w:cs="Arial"/>
          <w:color w:val="000000"/>
          <w:sz w:val="20"/>
          <w:szCs w:val="20"/>
          <w:lang w:eastAsia="en-GB"/>
        </w:rPr>
        <w:t>means</w:t>
      </w:r>
      <w:proofErr w:type="gramEnd"/>
      <w:r w:rsidRPr="00683711">
        <w:rPr>
          <w:rFonts w:ascii="Arial" w:eastAsia="Times New Roman" w:hAnsi="Arial" w:cs="Arial"/>
          <w:color w:val="000000"/>
          <w:sz w:val="20"/>
          <w:szCs w:val="20"/>
          <w:lang w:eastAsia="en-GB"/>
        </w:rPr>
        <w:t xml:space="preserve"> items / materials which the Contractor has acquired for the purposes of performing their obligations under the Contract;</w:t>
      </w:r>
    </w:p>
    <w:p w14:paraId="074259D7"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Authority</w:t>
      </w:r>
      <w:r w:rsidRPr="00683711">
        <w:rPr>
          <w:rFonts w:ascii="Arial" w:eastAsia="Times New Roman" w:hAnsi="Arial" w:cs="Arial"/>
          <w:b/>
          <w:sz w:val="20"/>
          <w:szCs w:val="20"/>
          <w:lang w:eastAsia="en-GB"/>
        </w:rPr>
        <w:tab/>
      </w:r>
      <w:r w:rsidRPr="00683711">
        <w:rPr>
          <w:rFonts w:ascii="Arial" w:eastAsia="Times New Roman" w:hAnsi="Arial" w:cs="Arial"/>
          <w:color w:val="000000"/>
          <w:sz w:val="20"/>
          <w:szCs w:val="20"/>
          <w:lang w:eastAsia="en-GB"/>
        </w:rPr>
        <w:t>means the Secretary of State for Defence acting on behalf of the Crown</w:t>
      </w:r>
      <w:r w:rsidRPr="00683711">
        <w:rPr>
          <w:rFonts w:ascii="Arial" w:eastAsia="Times New Roman" w:hAnsi="Arial" w:cs="Arial"/>
          <w:sz w:val="20"/>
          <w:szCs w:val="20"/>
          <w:lang w:eastAsia="en-GB"/>
        </w:rPr>
        <w:t>;</w:t>
      </w:r>
    </w:p>
    <w:p w14:paraId="177D53D7"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Authority’s</w:t>
      </w:r>
      <w:r w:rsidRPr="00683711">
        <w:rPr>
          <w:rFonts w:ascii="Arial" w:eastAsia="Times New Roman" w:hAnsi="Arial" w:cs="Arial"/>
          <w:b/>
          <w:i/>
          <w:sz w:val="20"/>
          <w:szCs w:val="20"/>
          <w:lang w:eastAsia="en-GB"/>
        </w:rPr>
        <w:t xml:space="preserve"> </w:t>
      </w:r>
      <w:r w:rsidRPr="00683711">
        <w:rPr>
          <w:rFonts w:ascii="Arial" w:eastAsia="Times New Roman" w:hAnsi="Arial" w:cs="Arial"/>
          <w:b/>
          <w:sz w:val="20"/>
          <w:szCs w:val="20"/>
          <w:lang w:eastAsia="en-GB"/>
        </w:rPr>
        <w:t>Representative(s)</w:t>
      </w:r>
      <w:r w:rsidRPr="00683711">
        <w:rPr>
          <w:rFonts w:ascii="Arial" w:eastAsia="Times New Roman" w:hAnsi="Arial" w:cs="Arial"/>
          <w:b/>
          <w:i/>
          <w:sz w:val="20"/>
          <w:szCs w:val="20"/>
          <w:lang w:eastAsia="en-GB"/>
        </w:rPr>
        <w:tab/>
      </w:r>
      <w:r w:rsidRPr="00683711">
        <w:rPr>
          <w:rFonts w:ascii="Arial" w:eastAsia="Times New Roman" w:hAnsi="Arial" w:cs="Arial"/>
          <w:sz w:val="20"/>
          <w:szCs w:val="20"/>
          <w:lang w:eastAsia="en-GB"/>
        </w:rPr>
        <w:t>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clause H2.b;</w:t>
      </w:r>
    </w:p>
    <w:p w14:paraId="3E062490"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Business Day</w:t>
      </w:r>
      <w:r w:rsidRPr="00683711">
        <w:rPr>
          <w:rFonts w:ascii="Arial" w:eastAsia="Times New Roman" w:hAnsi="Arial" w:cs="Arial"/>
          <w:sz w:val="20"/>
          <w:szCs w:val="20"/>
          <w:lang w:eastAsia="en-GB"/>
        </w:rPr>
        <w:tab/>
        <w:t>means any day excluding:</w:t>
      </w:r>
    </w:p>
    <w:p w14:paraId="0CB590C4" w14:textId="77777777" w:rsidR="00683711" w:rsidRPr="00683711" w:rsidRDefault="00683711" w:rsidP="00683711">
      <w:pPr>
        <w:widowControl w:val="0"/>
        <w:numPr>
          <w:ilvl w:val="0"/>
          <w:numId w:val="12"/>
        </w:numPr>
        <w:tabs>
          <w:tab w:val="left" w:pos="3686"/>
        </w:tabs>
        <w:spacing w:before="120" w:after="120" w:line="240" w:lineRule="auto"/>
        <w:ind w:left="3119"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Saturdays, Sundays and public and statutory holidays in the jurisdiction of either Party;</w:t>
      </w:r>
    </w:p>
    <w:p w14:paraId="2C7F6A9F" w14:textId="77777777" w:rsidR="00683711" w:rsidRPr="00683711" w:rsidRDefault="00683711" w:rsidP="00683711">
      <w:pPr>
        <w:widowControl w:val="0"/>
        <w:numPr>
          <w:ilvl w:val="0"/>
          <w:numId w:val="12"/>
        </w:numPr>
        <w:tabs>
          <w:tab w:val="left" w:pos="3686"/>
        </w:tabs>
        <w:spacing w:before="120" w:after="120" w:line="240" w:lineRule="auto"/>
        <w:ind w:left="3119"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privilege days notified in writing by the Authority to the Contractor at least ten (10) Business Days in advance; and</w:t>
      </w:r>
    </w:p>
    <w:p w14:paraId="2F2A312D" w14:textId="77777777" w:rsidR="00683711" w:rsidRPr="00683711" w:rsidRDefault="00683711" w:rsidP="00683711">
      <w:pPr>
        <w:widowControl w:val="0"/>
        <w:numPr>
          <w:ilvl w:val="0"/>
          <w:numId w:val="12"/>
        </w:numPr>
        <w:tabs>
          <w:tab w:val="left" w:pos="3686"/>
        </w:tabs>
        <w:spacing w:before="120" w:after="120" w:line="240" w:lineRule="auto"/>
        <w:ind w:left="3119"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such periods of holiday closure of the Contractor’s premises of which the Authority is given written notice by the Contractor at least ten (10) Business Days in advance;</w:t>
      </w:r>
    </w:p>
    <w:p w14:paraId="00AD55E8" w14:textId="77777777" w:rsidR="00683711" w:rsidRPr="00683711" w:rsidRDefault="00683711" w:rsidP="00683711">
      <w:pPr>
        <w:autoSpaceDE w:val="0"/>
        <w:autoSpaceDN w:val="0"/>
        <w:adjustRightInd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Central Government Body</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14C54E7F" w14:textId="77777777" w:rsidR="00683711" w:rsidRPr="00683711" w:rsidRDefault="00683711" w:rsidP="00C55A37">
      <w:pPr>
        <w:widowControl w:val="0"/>
        <w:numPr>
          <w:ilvl w:val="0"/>
          <w:numId w:val="59"/>
        </w:numPr>
        <w:tabs>
          <w:tab w:val="num" w:pos="3686"/>
        </w:tabs>
        <w:spacing w:before="120" w:after="120" w:line="240" w:lineRule="auto"/>
        <w:ind w:left="3119"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Government Department;</w:t>
      </w:r>
    </w:p>
    <w:p w14:paraId="70610DDD" w14:textId="77777777" w:rsidR="00683711" w:rsidRPr="00683711" w:rsidRDefault="00683711" w:rsidP="00C55A37">
      <w:pPr>
        <w:widowControl w:val="0"/>
        <w:numPr>
          <w:ilvl w:val="0"/>
          <w:numId w:val="59"/>
        </w:numPr>
        <w:tabs>
          <w:tab w:val="num" w:pos="3686"/>
        </w:tabs>
        <w:spacing w:before="120" w:after="120" w:line="240" w:lineRule="auto"/>
        <w:ind w:left="3119"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Non-Departmental Public Body or Assembly Sponsored Public Body (advisory, executive, or tribunal);</w:t>
      </w:r>
    </w:p>
    <w:p w14:paraId="565DD7AC" w14:textId="77777777" w:rsidR="00683711" w:rsidRPr="00683711" w:rsidRDefault="00683711" w:rsidP="00C55A37">
      <w:pPr>
        <w:widowControl w:val="0"/>
        <w:numPr>
          <w:ilvl w:val="0"/>
          <w:numId w:val="59"/>
        </w:numPr>
        <w:tabs>
          <w:tab w:val="num" w:pos="3686"/>
        </w:tabs>
        <w:spacing w:before="120" w:after="120" w:line="240" w:lineRule="auto"/>
        <w:ind w:left="3119"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Non-Ministerial Department; or</w:t>
      </w:r>
    </w:p>
    <w:p w14:paraId="6927D7CB" w14:textId="77777777" w:rsidR="00683711" w:rsidRPr="00683711" w:rsidRDefault="00683711" w:rsidP="00C55A37">
      <w:pPr>
        <w:widowControl w:val="0"/>
        <w:numPr>
          <w:ilvl w:val="0"/>
          <w:numId w:val="59"/>
        </w:numPr>
        <w:tabs>
          <w:tab w:val="num" w:pos="3686"/>
        </w:tabs>
        <w:spacing w:before="120" w:after="120" w:line="240" w:lineRule="auto"/>
        <w:ind w:left="3119"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 xml:space="preserve">Executive Agency; </w:t>
      </w:r>
    </w:p>
    <w:p w14:paraId="388E7FAE" w14:textId="77777777" w:rsidR="00683711" w:rsidRPr="00683711" w:rsidRDefault="00683711" w:rsidP="00683711">
      <w:pPr>
        <w:widowControl w:val="0"/>
        <w:spacing w:before="120" w:after="120" w:line="240" w:lineRule="auto"/>
        <w:ind w:left="3119" w:hanging="3119"/>
        <w:rPr>
          <w:rFonts w:ascii="Arial" w:eastAsia="Times New Roman" w:hAnsi="Arial" w:cs="Arial"/>
          <w:color w:val="000000"/>
          <w:sz w:val="20"/>
          <w:szCs w:val="20"/>
          <w:lang w:eastAsia="en-GB"/>
        </w:rPr>
      </w:pPr>
      <w:r w:rsidRPr="00683711">
        <w:rPr>
          <w:rFonts w:ascii="Arial" w:eastAsia="Times New Roman" w:hAnsi="Arial" w:cs="Arial"/>
          <w:b/>
          <w:sz w:val="20"/>
          <w:szCs w:val="20"/>
          <w:lang w:eastAsia="en-GB"/>
        </w:rPr>
        <w:t>Child Labour Legislation</w:t>
      </w:r>
      <w:r w:rsidRPr="00683711">
        <w:rPr>
          <w:rFonts w:ascii="Arial" w:eastAsia="Times New Roman" w:hAnsi="Arial" w:cs="Arial"/>
          <w:b/>
          <w:sz w:val="20"/>
          <w:szCs w:val="20"/>
          <w:lang w:eastAsia="en-GB"/>
        </w:rPr>
        <w:tab/>
      </w:r>
      <w:r w:rsidRPr="00683711">
        <w:rPr>
          <w:rFonts w:ascii="Arial" w:eastAsia="Times New Roman" w:hAnsi="Arial" w:cs="Arial"/>
          <w:color w:val="000000"/>
          <w:sz w:val="20"/>
          <w:szCs w:val="20"/>
          <w:lang w:eastAsia="en-GB"/>
        </w:rPr>
        <w:t>means those International Labour Law Conventions concerning economic exploitation of children through the performance of work which is likely to be hazardous or to interfere with a child's health or development, including but not limited to slavery, trafficking, debt bondage or forced labour, which are ratified and enacted into domestic law and directly applicable to the Contractor in the jurisdiction(s) in which it performs the Contract.</w:t>
      </w:r>
    </w:p>
    <w:p w14:paraId="4DC5167E"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Collect</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pick up the Contractor Deliverables from the Consignor.  This shall include loading, and any other specific arrangements, agreed in accordance with clause F1.c and Collected and Collection shall be construed accordingly;</w:t>
      </w:r>
    </w:p>
    <w:p w14:paraId="1CFCC946"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Conditions</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the terms and conditions set out in this document;</w:t>
      </w:r>
    </w:p>
    <w:p w14:paraId="28C252AE"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Consignee</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that part of the Authority identified in Schedule 3 (Contract Data Sheet) to whom the Contractor Deliverables</w:t>
      </w:r>
      <w:r w:rsidRPr="00683711">
        <w:rPr>
          <w:rFonts w:ascii="Arial" w:eastAsia="Times New Roman" w:hAnsi="Arial" w:cs="Arial"/>
          <w:i/>
          <w:sz w:val="20"/>
          <w:szCs w:val="20"/>
          <w:lang w:eastAsia="en-GB"/>
        </w:rPr>
        <w:t xml:space="preserve"> </w:t>
      </w:r>
      <w:r w:rsidRPr="0068371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41EAA54B"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Consignor</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 xml:space="preserve">means the name and address specified in Schedule 3 (Contract Data Sheet) from whom the Contractor Deliverables will be dispatched or </w:t>
      </w:r>
      <w:r w:rsidRPr="00683711">
        <w:rPr>
          <w:rFonts w:ascii="Arial" w:eastAsia="Times New Roman" w:hAnsi="Arial" w:cs="Arial"/>
          <w:sz w:val="20"/>
          <w:szCs w:val="20"/>
          <w:lang w:eastAsia="en-GB"/>
        </w:rPr>
        <w:lastRenderedPageBreak/>
        <w:t>Collected;</w:t>
      </w:r>
    </w:p>
    <w:p w14:paraId="61D3FE0B" w14:textId="77777777" w:rsidR="00683711" w:rsidRPr="00683711" w:rsidRDefault="00683711" w:rsidP="00683711">
      <w:pPr>
        <w:keepLines/>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Contract</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the Contract including its Schedules and any amendments agreed by the Parties in accordance with condition A2 (Amendments);</w:t>
      </w:r>
    </w:p>
    <w:p w14:paraId="1CC5D6FF"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Contract Price</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83711">
        <w:rPr>
          <w:rFonts w:ascii="Arial" w:eastAsia="Times New Roman" w:hAnsi="Arial" w:cs="Arial"/>
          <w:i/>
          <w:sz w:val="20"/>
          <w:szCs w:val="20"/>
          <w:lang w:eastAsia="en-GB"/>
        </w:rPr>
        <w:t xml:space="preserve"> </w:t>
      </w:r>
      <w:r w:rsidRPr="00683711">
        <w:rPr>
          <w:rFonts w:ascii="Arial" w:eastAsia="Times New Roman" w:hAnsi="Arial" w:cs="Arial"/>
          <w:sz w:val="20"/>
          <w:szCs w:val="20"/>
          <w:lang w:eastAsia="en-GB"/>
        </w:rPr>
        <w:t>for the full and proper performance by the Contractor of its obligations under the Contract.</w:t>
      </w:r>
    </w:p>
    <w:p w14:paraId="6CD5B6CC" w14:textId="77777777" w:rsidR="00683711" w:rsidRPr="00683711" w:rsidRDefault="00683711" w:rsidP="00683711">
      <w:pPr>
        <w:keepLines/>
        <w:widowControl w:val="0"/>
        <w:spacing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Contractor</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5DD298DC" w14:textId="77777777" w:rsidR="00683711" w:rsidRPr="00683711" w:rsidRDefault="00683711" w:rsidP="00683711">
      <w:pPr>
        <w:widowControl w:val="0"/>
        <w:spacing w:before="120" w:after="0" w:line="240" w:lineRule="auto"/>
        <w:ind w:left="3119" w:hanging="3119"/>
        <w:rPr>
          <w:rFonts w:ascii="Arial" w:eastAsia="Times New Roman" w:hAnsi="Arial" w:cs="Arial"/>
          <w:b/>
          <w:sz w:val="20"/>
          <w:szCs w:val="20"/>
          <w:lang w:eastAsia="en-GB"/>
        </w:rPr>
      </w:pPr>
      <w:r w:rsidRPr="00683711">
        <w:rPr>
          <w:rFonts w:ascii="Arial" w:eastAsia="Times New Roman" w:hAnsi="Arial" w:cs="Arial"/>
          <w:b/>
          <w:sz w:val="20"/>
          <w:szCs w:val="20"/>
          <w:lang w:eastAsia="en-GB"/>
        </w:rPr>
        <w:t xml:space="preserve">Contractor Commercially </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 xml:space="preserve">means the Information listed in the completed Schedule 9 </w:t>
      </w:r>
    </w:p>
    <w:p w14:paraId="733F0736" w14:textId="77777777" w:rsidR="00683711" w:rsidRPr="00683711" w:rsidRDefault="00683711" w:rsidP="00683711">
      <w:pPr>
        <w:widowControl w:val="0"/>
        <w:spacing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Sensitive Information</w:t>
      </w:r>
      <w:r w:rsidRPr="0068371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540493E8"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Contractor Deliverables</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the goods and / 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w:t>
      </w:r>
    </w:p>
    <w:p w14:paraId="4EAB1DB2"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Control</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the power of a person to secure that the affairs of the Contractor are conducted in accordance with the wishes of that person:</w:t>
      </w:r>
    </w:p>
    <w:p w14:paraId="159F1D85" w14:textId="77777777" w:rsidR="00683711" w:rsidRPr="00683711" w:rsidRDefault="00683711" w:rsidP="00683711">
      <w:pPr>
        <w:widowControl w:val="0"/>
        <w:numPr>
          <w:ilvl w:val="0"/>
          <w:numId w:val="17"/>
        </w:numPr>
        <w:tabs>
          <w:tab w:val="left" w:pos="3686"/>
        </w:tabs>
        <w:spacing w:before="120" w:after="120" w:line="240" w:lineRule="auto"/>
        <w:ind w:left="3119"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by means of the holding of shares, or the possession of voting powers in, or in relation to, the Contractor; or</w:t>
      </w:r>
    </w:p>
    <w:p w14:paraId="143C215B" w14:textId="77777777" w:rsidR="00683711" w:rsidRPr="00683711" w:rsidRDefault="00683711" w:rsidP="00683711">
      <w:pPr>
        <w:widowControl w:val="0"/>
        <w:numPr>
          <w:ilvl w:val="0"/>
          <w:numId w:val="17"/>
        </w:numPr>
        <w:tabs>
          <w:tab w:val="left" w:pos="3686"/>
        </w:tabs>
        <w:spacing w:before="120" w:after="120" w:line="240" w:lineRule="auto"/>
        <w:ind w:left="3119" w:firstLine="0"/>
        <w:rPr>
          <w:rFonts w:ascii="Arial" w:eastAsia="Times New Roman" w:hAnsi="Arial" w:cs="Arial"/>
          <w:sz w:val="20"/>
          <w:szCs w:val="20"/>
          <w:lang w:eastAsia="en-GB"/>
        </w:rPr>
      </w:pPr>
      <w:r w:rsidRPr="00683711">
        <w:rPr>
          <w:rFonts w:ascii="Arial" w:eastAsia="Times New Roman" w:hAnsi="Arial" w:cs="Arial"/>
          <w:sz w:val="20"/>
          <w:szCs w:val="20"/>
          <w:lang w:eastAsia="en-GB"/>
        </w:rPr>
        <w:t>by virtue of any powers conferred by the constitutional or corporate documents, or any other document, regulating the Contractor;</w:t>
      </w:r>
    </w:p>
    <w:p w14:paraId="61D84FB6" w14:textId="77777777" w:rsidR="00683711" w:rsidRPr="00683711" w:rsidRDefault="00683711" w:rsidP="00683711">
      <w:pPr>
        <w:widowControl w:val="0"/>
        <w:spacing w:before="120" w:after="120" w:line="240" w:lineRule="auto"/>
        <w:ind w:left="3119"/>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and</w:t>
      </w:r>
      <w:proofErr w:type="gramEnd"/>
      <w:r w:rsidRPr="00683711">
        <w:rPr>
          <w:rFonts w:ascii="Arial" w:eastAsia="Times New Roman" w:hAnsi="Arial" w:cs="Arial"/>
          <w:sz w:val="20"/>
          <w:szCs w:val="20"/>
          <w:lang w:eastAsia="en-GB"/>
        </w:rPr>
        <w:t xml:space="preserve"> a change of Control occurs if a person who Controls the Contractor ceases to do so or if another person acquires Control of the Contractor;</w:t>
      </w:r>
    </w:p>
    <w:p w14:paraId="4276E70A"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Calibri" w:hAnsi="Arial" w:cs="Arial"/>
          <w:b/>
          <w:sz w:val="20"/>
          <w:szCs w:val="20"/>
        </w:rPr>
        <w:t xml:space="preserve">CPET </w:t>
      </w:r>
      <w:r w:rsidRPr="0068371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68A3004" w14:textId="77777777" w:rsidR="00683711" w:rsidRPr="00683711" w:rsidRDefault="00683711" w:rsidP="00683711">
      <w:pPr>
        <w:autoSpaceDE w:val="0"/>
        <w:autoSpaceDN w:val="0"/>
        <w:adjustRightInd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color w:val="000000"/>
          <w:sz w:val="20"/>
          <w:szCs w:val="20"/>
          <w:lang w:eastAsia="en-GB"/>
        </w:rPr>
        <w:t>Crown Use</w:t>
      </w:r>
      <w:r w:rsidRPr="00683711">
        <w:rPr>
          <w:rFonts w:ascii="Arial" w:eastAsia="Times New Roman" w:hAnsi="Arial" w:cs="Arial"/>
          <w:color w:val="000000"/>
          <w:sz w:val="20"/>
          <w:szCs w:val="20"/>
          <w:lang w:eastAsia="en-GB"/>
        </w:rPr>
        <w:tab/>
      </w:r>
      <w:r w:rsidRPr="00683711">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5E60EAEF"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DBS Finance</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Defence Business Services Finance, at the address stated in Schedule 3 (Contract Data Sheet);</w:t>
      </w:r>
    </w:p>
    <w:p w14:paraId="4721B8BA" w14:textId="77777777" w:rsidR="00683711" w:rsidRPr="00683711" w:rsidRDefault="00683711" w:rsidP="00683711">
      <w:pPr>
        <w:widowControl w:val="0"/>
        <w:spacing w:after="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DEFFORM</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 xml:space="preserve">means the MOD DEFFORM series which can be found at </w:t>
      </w:r>
      <w:hyperlink r:id="rId40" w:history="1">
        <w:r w:rsidRPr="00683711">
          <w:rPr>
            <w:rFonts w:ascii="Arial" w:eastAsia="Times New Roman" w:hAnsi="Arial" w:cs="Arial"/>
            <w:color w:val="0000FF"/>
            <w:sz w:val="20"/>
            <w:szCs w:val="20"/>
            <w:u w:val="single"/>
            <w:lang w:eastAsia="en-GB"/>
          </w:rPr>
          <w:t>https://www.aof.mod.uk</w:t>
        </w:r>
      </w:hyperlink>
      <w:r w:rsidRPr="00683711">
        <w:rPr>
          <w:rFonts w:ascii="Arial" w:eastAsia="Times New Roman" w:hAnsi="Arial" w:cs="Arial"/>
          <w:sz w:val="20"/>
          <w:szCs w:val="20"/>
          <w:lang w:eastAsia="en-GB"/>
        </w:rPr>
        <w:t>;</w:t>
      </w:r>
      <w:r w:rsidRPr="00683711">
        <w:rPr>
          <w:rFonts w:ascii="Arial" w:eastAsia="Times New Roman" w:hAnsi="Arial" w:cs="Arial"/>
          <w:sz w:val="20"/>
          <w:szCs w:val="20"/>
          <w:lang w:eastAsia="en-GB"/>
        </w:rPr>
        <w:tab/>
      </w:r>
    </w:p>
    <w:p w14:paraId="73B8929B"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DEF STAN</w:t>
      </w:r>
      <w:r w:rsidRPr="00683711">
        <w:rPr>
          <w:rFonts w:ascii="Arial" w:eastAsia="Times New Roman" w:hAnsi="Arial" w:cs="Arial"/>
          <w:sz w:val="20"/>
          <w:szCs w:val="20"/>
          <w:lang w:eastAsia="en-GB"/>
        </w:rPr>
        <w:tab/>
        <w:t xml:space="preserve">means Defence Standards which can be accessed at </w:t>
      </w:r>
      <w:hyperlink r:id="rId41" w:history="1">
        <w:r w:rsidRPr="00683711">
          <w:rPr>
            <w:rFonts w:ascii="Arial" w:eastAsia="Times New Roman" w:hAnsi="Arial" w:cs="Arial"/>
            <w:color w:val="0000FF"/>
            <w:sz w:val="20"/>
            <w:szCs w:val="20"/>
            <w:u w:val="single"/>
            <w:lang w:eastAsia="en-GB"/>
          </w:rPr>
          <w:t>https://www.dstan.mod.uk</w:t>
        </w:r>
      </w:hyperlink>
      <w:r w:rsidRPr="00683711">
        <w:rPr>
          <w:rFonts w:ascii="Arial" w:eastAsia="Times New Roman" w:hAnsi="Arial" w:cs="Arial"/>
          <w:sz w:val="20"/>
          <w:szCs w:val="20"/>
          <w:lang w:eastAsia="en-GB"/>
        </w:rPr>
        <w:t>;</w:t>
      </w:r>
    </w:p>
    <w:p w14:paraId="0ADD38C0" w14:textId="77777777" w:rsidR="00683711" w:rsidRPr="00683711" w:rsidRDefault="00683711" w:rsidP="00683711">
      <w:pPr>
        <w:keepLines/>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Deliver</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hand over the Contractor Deliverables to the Consignee.  This shall include unloading, and any other specific arrangements, agreed in accordance with condition F1 and Delivered and Delivery shall be construed accordingly;</w:t>
      </w:r>
    </w:p>
    <w:p w14:paraId="63D6DB90"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Delivery</w:t>
      </w:r>
      <w:r w:rsidRPr="00683711">
        <w:rPr>
          <w:rFonts w:ascii="Arial" w:eastAsia="Times New Roman" w:hAnsi="Arial" w:cs="Arial"/>
          <w:b/>
          <w:i/>
          <w:sz w:val="20"/>
          <w:szCs w:val="20"/>
          <w:lang w:eastAsia="en-GB"/>
        </w:rPr>
        <w:t xml:space="preserve"> </w:t>
      </w:r>
      <w:r w:rsidRPr="00683711">
        <w:rPr>
          <w:rFonts w:ascii="Arial" w:eastAsia="Times New Roman" w:hAnsi="Arial" w:cs="Arial"/>
          <w:b/>
          <w:sz w:val="20"/>
          <w:szCs w:val="20"/>
          <w:lang w:eastAsia="en-GB"/>
        </w:rPr>
        <w:t>Date</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 xml:space="preserve">means the date as specified in Schedule 2 (Schedule of Requirements) on which the Contractor </w:t>
      </w:r>
      <w:proofErr w:type="gramStart"/>
      <w:r w:rsidRPr="00683711">
        <w:rPr>
          <w:rFonts w:ascii="Arial" w:eastAsia="Times New Roman" w:hAnsi="Arial" w:cs="Arial"/>
          <w:sz w:val="20"/>
          <w:szCs w:val="20"/>
          <w:lang w:eastAsia="en-GB"/>
        </w:rPr>
        <w:t>Deliverables,</w:t>
      </w:r>
      <w:proofErr w:type="gramEnd"/>
      <w:r w:rsidRPr="00683711">
        <w:rPr>
          <w:rFonts w:ascii="Arial" w:eastAsia="Times New Roman" w:hAnsi="Arial" w:cs="Arial"/>
          <w:sz w:val="20"/>
          <w:szCs w:val="20"/>
          <w:lang w:eastAsia="en-GB"/>
        </w:rPr>
        <w:t xml:space="preserve"> or the relevant portion of them are to be Delivered or made available for Collection;</w:t>
      </w:r>
    </w:p>
    <w:p w14:paraId="44B21DE5" w14:textId="77777777" w:rsidR="00683711" w:rsidRPr="00683711" w:rsidRDefault="00683711" w:rsidP="00683711">
      <w:pPr>
        <w:widowControl w:val="0"/>
        <w:spacing w:after="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 xml:space="preserve">Denomination of Quantity </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 xml:space="preserve">means the quantity or measure by which an item of material is </w:t>
      </w:r>
    </w:p>
    <w:p w14:paraId="0031BA54" w14:textId="77777777" w:rsidR="00683711" w:rsidRPr="00683711" w:rsidRDefault="00683711" w:rsidP="00683711">
      <w:pPr>
        <w:widowControl w:val="0"/>
        <w:spacing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lastRenderedPageBreak/>
        <w:t>(D of Q)</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managed;</w:t>
      </w:r>
    </w:p>
    <w:p w14:paraId="0EC5DDB8"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Design Right(s)</w:t>
      </w:r>
      <w:r w:rsidRPr="00683711">
        <w:rPr>
          <w:rFonts w:ascii="Arial" w:eastAsia="Times New Roman" w:hAnsi="Arial" w:cs="Arial"/>
          <w:sz w:val="20"/>
          <w:szCs w:val="20"/>
          <w:lang w:eastAsia="en-GB"/>
        </w:rPr>
        <w:tab/>
        <w:t>has the meaning ascribed to it by Section 213 of the Copyright, Designs and Patents Act 1988;</w:t>
      </w:r>
    </w:p>
    <w:p w14:paraId="57D78DF9"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Diversion Order</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036E5F29"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Effective</w:t>
      </w:r>
      <w:r w:rsidRPr="00683711">
        <w:rPr>
          <w:rFonts w:ascii="Arial" w:eastAsia="Times New Roman" w:hAnsi="Arial" w:cs="Arial"/>
          <w:b/>
          <w:i/>
          <w:sz w:val="20"/>
          <w:szCs w:val="20"/>
          <w:lang w:eastAsia="en-GB"/>
        </w:rPr>
        <w:t xml:space="preserve"> </w:t>
      </w:r>
      <w:r w:rsidRPr="00683711">
        <w:rPr>
          <w:rFonts w:ascii="Arial" w:eastAsia="Times New Roman" w:hAnsi="Arial" w:cs="Arial"/>
          <w:b/>
          <w:sz w:val="20"/>
          <w:szCs w:val="20"/>
          <w:lang w:eastAsia="en-GB"/>
        </w:rPr>
        <w:t>Date of Contract</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the date specified on the Authority’s acceptance letter.  ;</w:t>
      </w:r>
    </w:p>
    <w:p w14:paraId="3C455B72" w14:textId="77777777" w:rsidR="00683711" w:rsidRPr="00683711" w:rsidRDefault="00683711" w:rsidP="00683711">
      <w:pPr>
        <w:autoSpaceDE w:val="0"/>
        <w:autoSpaceDN w:val="0"/>
        <w:adjustRightInd w:val="0"/>
        <w:spacing w:after="120" w:line="240" w:lineRule="auto"/>
        <w:ind w:left="3119" w:hanging="3119"/>
        <w:rPr>
          <w:rFonts w:ascii="Arial" w:eastAsia="Times New Roman" w:hAnsi="Arial" w:cs="Arial"/>
          <w:bCs/>
          <w:color w:val="000000"/>
          <w:sz w:val="20"/>
          <w:szCs w:val="20"/>
          <w:lang w:eastAsia="en-GB"/>
        </w:rPr>
      </w:pPr>
      <w:r w:rsidRPr="00683711">
        <w:rPr>
          <w:rFonts w:ascii="Arial" w:eastAsia="Times New Roman" w:hAnsi="Arial" w:cs="Arial"/>
          <w:b/>
          <w:bCs/>
          <w:color w:val="000000"/>
          <w:sz w:val="20"/>
          <w:szCs w:val="20"/>
          <w:lang w:eastAsia="en-GB"/>
        </w:rPr>
        <w:t>Evidence</w:t>
      </w:r>
      <w:r w:rsidRPr="00683711">
        <w:rPr>
          <w:rFonts w:ascii="Arial" w:eastAsia="Times New Roman" w:hAnsi="Arial" w:cs="Arial"/>
          <w:bCs/>
          <w:color w:val="000000"/>
          <w:sz w:val="20"/>
          <w:szCs w:val="20"/>
          <w:lang w:eastAsia="en-GB"/>
        </w:rPr>
        <w:t xml:space="preserve"> </w:t>
      </w:r>
      <w:r w:rsidRPr="00683711">
        <w:rPr>
          <w:rFonts w:ascii="Arial" w:eastAsia="Times New Roman" w:hAnsi="Arial" w:cs="Arial"/>
          <w:bCs/>
          <w:color w:val="000000"/>
          <w:sz w:val="20"/>
          <w:szCs w:val="20"/>
          <w:lang w:eastAsia="en-GB"/>
        </w:rPr>
        <w:tab/>
      </w:r>
      <w:r w:rsidRPr="00683711">
        <w:rPr>
          <w:rFonts w:ascii="Arial" w:eastAsia="Times New Roman" w:hAnsi="Arial" w:cs="Arial"/>
          <w:sz w:val="20"/>
          <w:szCs w:val="20"/>
          <w:lang w:eastAsia="en-GB"/>
        </w:rPr>
        <w:t>means either</w:t>
      </w:r>
      <w:r w:rsidRPr="00683711">
        <w:rPr>
          <w:rFonts w:ascii="Arial" w:eastAsia="Times New Roman" w:hAnsi="Arial" w:cs="Arial"/>
          <w:bCs/>
          <w:color w:val="000000"/>
          <w:sz w:val="20"/>
          <w:szCs w:val="20"/>
          <w:lang w:eastAsia="en-GB"/>
        </w:rPr>
        <w:t>:</w:t>
      </w:r>
    </w:p>
    <w:p w14:paraId="4BD1FD0E" w14:textId="77777777" w:rsidR="00683711" w:rsidRPr="00683711" w:rsidRDefault="00683711" w:rsidP="00683711">
      <w:pPr>
        <w:tabs>
          <w:tab w:val="left" w:pos="3686"/>
        </w:tabs>
        <w:autoSpaceDE w:val="0"/>
        <w:autoSpaceDN w:val="0"/>
        <w:adjustRightInd w:val="0"/>
        <w:spacing w:after="0" w:line="240" w:lineRule="auto"/>
        <w:ind w:left="3119"/>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a</w:t>
      </w:r>
      <w:proofErr w:type="gramEnd"/>
      <w:r w:rsidRPr="00683711">
        <w:rPr>
          <w:rFonts w:ascii="Arial" w:eastAsia="Times New Roman" w:hAnsi="Arial" w:cs="Arial"/>
          <w:sz w:val="20"/>
          <w:szCs w:val="20"/>
          <w:lang w:eastAsia="en-GB"/>
        </w:rPr>
        <w:t>.</w:t>
      </w:r>
      <w:r w:rsidRPr="00683711">
        <w:rPr>
          <w:rFonts w:ascii="Arial" w:eastAsia="Times New Roman" w:hAnsi="Arial" w:cs="Arial"/>
          <w:sz w:val="20"/>
          <w:szCs w:val="20"/>
          <w:lang w:eastAsia="en-GB"/>
        </w:rPr>
        <w:tab/>
        <w:t>an invoice or delivery note from the timber supplier or Subcontractor to the Contractor specifying that the product supplied to the Authority</w:t>
      </w:r>
      <w:r w:rsidRPr="00683711" w:rsidDel="0005399B">
        <w:rPr>
          <w:rFonts w:ascii="Arial" w:eastAsia="Times New Roman" w:hAnsi="Arial" w:cs="Arial"/>
          <w:sz w:val="20"/>
          <w:szCs w:val="20"/>
          <w:lang w:eastAsia="en-GB"/>
        </w:rPr>
        <w:t xml:space="preserve"> </w:t>
      </w:r>
      <w:r w:rsidRPr="00683711">
        <w:rPr>
          <w:rFonts w:ascii="Arial" w:eastAsia="Times New Roman" w:hAnsi="Arial" w:cs="Arial"/>
          <w:sz w:val="20"/>
          <w:szCs w:val="20"/>
          <w:lang w:eastAsia="en-GB"/>
        </w:rPr>
        <w:t>is FSC or PEFC certified; or</w:t>
      </w:r>
    </w:p>
    <w:p w14:paraId="51E5D75B" w14:textId="77777777" w:rsidR="00683711" w:rsidRPr="00683711" w:rsidRDefault="00683711" w:rsidP="00683711">
      <w:pPr>
        <w:widowControl w:val="0"/>
        <w:spacing w:after="0" w:line="240" w:lineRule="auto"/>
        <w:ind w:left="3402"/>
        <w:outlineLvl w:val="1"/>
        <w:rPr>
          <w:rFonts w:ascii="Arial" w:eastAsia="Times New Roman" w:hAnsi="Arial" w:cs="Arial"/>
          <w:sz w:val="20"/>
          <w:szCs w:val="20"/>
          <w:lang w:eastAsia="en-GB"/>
        </w:rPr>
      </w:pPr>
    </w:p>
    <w:p w14:paraId="79838CA8" w14:textId="77777777" w:rsidR="00683711" w:rsidRPr="00683711" w:rsidRDefault="00683711" w:rsidP="00683711">
      <w:pPr>
        <w:tabs>
          <w:tab w:val="left" w:pos="3686"/>
        </w:tabs>
        <w:autoSpaceDE w:val="0"/>
        <w:autoSpaceDN w:val="0"/>
        <w:adjustRightInd w:val="0"/>
        <w:spacing w:after="120" w:line="240" w:lineRule="auto"/>
        <w:ind w:left="3119"/>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b</w:t>
      </w:r>
      <w:proofErr w:type="gramEnd"/>
      <w:r w:rsidRPr="00683711">
        <w:rPr>
          <w:rFonts w:ascii="Arial" w:eastAsia="Times New Roman" w:hAnsi="Arial" w:cs="Arial"/>
          <w:sz w:val="20"/>
          <w:szCs w:val="20"/>
          <w:lang w:eastAsia="en-GB"/>
        </w:rPr>
        <w:t>.</w:t>
      </w:r>
      <w:r w:rsidRPr="00683711">
        <w:rPr>
          <w:rFonts w:ascii="Arial" w:eastAsia="Times New Roman" w:hAnsi="Arial" w:cs="Arial"/>
          <w:sz w:val="20"/>
          <w:szCs w:val="20"/>
          <w:lang w:eastAsia="en-GB"/>
        </w:rPr>
        <w:tab/>
        <w:t xml:space="preserve">other robust Evidence of sustainability or FLEGT licensed origin, as advised by CPET; </w:t>
      </w:r>
    </w:p>
    <w:p w14:paraId="46B7F7A0"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Firm Price</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a price (excluding VAT) which is not subject to variation;</w:t>
      </w:r>
    </w:p>
    <w:p w14:paraId="1AA392DD"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FLEGT</w:t>
      </w:r>
      <w:r w:rsidRPr="00683711">
        <w:rPr>
          <w:rFonts w:ascii="Arial" w:eastAsia="Times New Roman" w:hAnsi="Arial" w:cs="Arial"/>
          <w:sz w:val="20"/>
          <w:szCs w:val="20"/>
          <w:lang w:eastAsia="en-GB"/>
        </w:rPr>
        <w:t xml:space="preserve"> </w:t>
      </w:r>
      <w:r w:rsidRPr="00683711">
        <w:rPr>
          <w:rFonts w:ascii="Arial" w:eastAsia="Times New Roman" w:hAnsi="Arial" w:cs="Arial"/>
          <w:sz w:val="20"/>
          <w:szCs w:val="20"/>
          <w:lang w:eastAsia="en-GB"/>
        </w:rPr>
        <w:tab/>
        <w:t>means the</w:t>
      </w:r>
      <w:r w:rsidRPr="00683711">
        <w:rPr>
          <w:rFonts w:ascii="Arial" w:eastAsia="Times New Roman" w:hAnsi="Arial" w:cs="Arial"/>
          <w:bCs/>
          <w:sz w:val="20"/>
          <w:szCs w:val="20"/>
          <w:lang w:eastAsia="en-GB"/>
        </w:rPr>
        <w:t xml:space="preserve"> </w:t>
      </w:r>
      <w:r w:rsidRPr="00683711">
        <w:rPr>
          <w:rFonts w:ascii="Arial" w:eastAsia="Times New Roman" w:hAnsi="Arial" w:cs="Arial"/>
          <w:sz w:val="20"/>
          <w:szCs w:val="20"/>
          <w:lang w:eastAsia="en-GB"/>
        </w:rPr>
        <w:t xml:space="preserve">Forest Law Enforcement, Governance and Trade initiative by the </w:t>
      </w:r>
      <w:r w:rsidRPr="00683711">
        <w:rPr>
          <w:rFonts w:ascii="Arial" w:eastAsia="Times New Roman" w:hAnsi="Arial" w:cs="Arial"/>
          <w:bCs/>
          <w:sz w:val="20"/>
          <w:szCs w:val="20"/>
          <w:lang w:eastAsia="en-GB"/>
        </w:rPr>
        <w:t>European Union to use the power of timber-consuming countries to reduce the extent of illegal logging;</w:t>
      </w:r>
    </w:p>
    <w:p w14:paraId="1045E4AE" w14:textId="77777777" w:rsidR="00683711" w:rsidRPr="00683711" w:rsidRDefault="00683711" w:rsidP="00683711">
      <w:pPr>
        <w:widowControl w:val="0"/>
        <w:spacing w:before="120" w:after="0" w:line="240" w:lineRule="auto"/>
        <w:ind w:left="3119" w:hanging="3119"/>
        <w:jc w:val="both"/>
        <w:rPr>
          <w:rFonts w:ascii="Arial" w:eastAsia="Times New Roman" w:hAnsi="Arial" w:cs="Arial"/>
          <w:b/>
          <w:sz w:val="20"/>
          <w:szCs w:val="20"/>
          <w:lang w:eastAsia="en-GB"/>
        </w:rPr>
      </w:pPr>
      <w:r w:rsidRPr="00683711">
        <w:rPr>
          <w:rFonts w:ascii="Arial" w:eastAsia="Times New Roman" w:hAnsi="Arial" w:cs="Arial"/>
          <w:b/>
          <w:sz w:val="20"/>
          <w:szCs w:val="20"/>
          <w:lang w:eastAsia="en-GB"/>
        </w:rPr>
        <w:t>Hazardous Contractor</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a Contractor Deliverable or a component of a Contractor</w:t>
      </w:r>
    </w:p>
    <w:p w14:paraId="6462AA1F" w14:textId="77777777" w:rsidR="00683711" w:rsidRPr="00683711" w:rsidRDefault="00683711" w:rsidP="00683711">
      <w:pPr>
        <w:widowControl w:val="0"/>
        <w:spacing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Deliverable</w:t>
      </w:r>
      <w:r w:rsidRPr="00683711">
        <w:rPr>
          <w:rFonts w:ascii="Arial" w:eastAsia="Times New Roman" w:hAnsi="Arial" w:cs="Arial"/>
          <w:b/>
          <w:sz w:val="20"/>
          <w:szCs w:val="20"/>
          <w:lang w:eastAsia="en-GB"/>
        </w:rPr>
        <w:tab/>
      </w:r>
      <w:proofErr w:type="spellStart"/>
      <w:r w:rsidRPr="00683711">
        <w:rPr>
          <w:rFonts w:ascii="Arial" w:eastAsia="Times New Roman" w:hAnsi="Arial" w:cs="Arial"/>
          <w:sz w:val="20"/>
          <w:szCs w:val="20"/>
          <w:lang w:eastAsia="en-GB"/>
        </w:rPr>
        <w:t>Deliverable</w:t>
      </w:r>
      <w:proofErr w:type="spellEnd"/>
      <w:r w:rsidRPr="00683711">
        <w:rPr>
          <w:rFonts w:ascii="Arial" w:eastAsia="Times New Roman" w:hAnsi="Arial" w:cs="Arial"/>
          <w:sz w:val="20"/>
          <w:szCs w:val="20"/>
          <w:lang w:eastAsia="en-GB"/>
        </w:rPr>
        <w:t xml:space="preserve"> that is itself a hazardous material or substance or that may in the course of its use, maintenance, disposal, or in the event of an accident, release one or more hazardous materials or substances and each material or substance that may be so released;</w:t>
      </w:r>
    </w:p>
    <w:p w14:paraId="382548F8" w14:textId="77777777" w:rsidR="00683711" w:rsidRPr="00683711" w:rsidRDefault="00683711" w:rsidP="00683711">
      <w:pPr>
        <w:keepLines/>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Independent Verification</w:t>
      </w:r>
      <w:r w:rsidRPr="00683711">
        <w:rPr>
          <w:rFonts w:ascii="Arial" w:eastAsia="Times New Roman" w:hAnsi="Arial" w:cs="Arial"/>
          <w:sz w:val="20"/>
          <w:szCs w:val="20"/>
          <w:lang w:eastAsia="en-GB"/>
        </w:rPr>
        <w:t xml:space="preserve"> </w:t>
      </w:r>
      <w:r w:rsidRPr="0068371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096D268B" w14:textId="77777777" w:rsidR="00683711" w:rsidRPr="00683711" w:rsidRDefault="00683711" w:rsidP="00683711">
      <w:pPr>
        <w:keepLines/>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Information</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any Information in any written or other tangible form disclosed to one Party by or on behalf of the other Party under or in connection with the Contract;</w:t>
      </w:r>
    </w:p>
    <w:p w14:paraId="3B6C4ACF" w14:textId="77777777" w:rsidR="00683711" w:rsidRPr="00683711" w:rsidRDefault="00683711" w:rsidP="00683711">
      <w:pPr>
        <w:widowControl w:val="0"/>
        <w:spacing w:before="120" w:after="120" w:line="240" w:lineRule="auto"/>
        <w:ind w:left="3119" w:hanging="3119"/>
        <w:rPr>
          <w:rFonts w:ascii="Arial" w:eastAsia="Times New Roman" w:hAnsi="Arial" w:cs="Arial"/>
          <w:b/>
          <w:sz w:val="20"/>
          <w:szCs w:val="20"/>
          <w:lang w:eastAsia="en-GB"/>
        </w:rPr>
      </w:pPr>
      <w:r w:rsidRPr="00683711">
        <w:rPr>
          <w:rFonts w:ascii="Arial" w:eastAsia="Times New Roman" w:hAnsi="Arial" w:cs="Arial"/>
          <w:b/>
          <w:sz w:val="20"/>
          <w:szCs w:val="20"/>
          <w:lang w:eastAsia="en-GB"/>
        </w:rPr>
        <w:t>Key Performance Indicators</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the agreed method of monitoring and measuring the Contractor’s performance against the Contract as set out in Section L (Processes) where this Contract includes Core Plus condition “Key Performance Indicators and Performance Management”;</w:t>
      </w:r>
    </w:p>
    <w:p w14:paraId="447EB666" w14:textId="77777777" w:rsidR="00683711" w:rsidRPr="00683711" w:rsidRDefault="00683711" w:rsidP="00683711">
      <w:pPr>
        <w:keepLines/>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Calibri" w:hAnsi="Arial" w:cs="Arial"/>
          <w:b/>
          <w:sz w:val="20"/>
          <w:szCs w:val="20"/>
        </w:rPr>
        <w:t>Legal and Sustainable</w:t>
      </w:r>
      <w:r w:rsidRPr="00683711">
        <w:rPr>
          <w:rFonts w:ascii="Arial" w:eastAsia="Calibri" w:hAnsi="Arial" w:cs="Arial"/>
          <w:sz w:val="20"/>
          <w:szCs w:val="20"/>
        </w:rPr>
        <w:t xml:space="preserve"> </w:t>
      </w:r>
      <w:r w:rsidRPr="0068371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4C2840AB" w14:textId="77777777" w:rsidR="00683711" w:rsidRPr="00683711" w:rsidRDefault="00683711" w:rsidP="00683711">
      <w:pPr>
        <w:widowControl w:val="0"/>
        <w:spacing w:before="120" w:after="120" w:line="240" w:lineRule="auto"/>
        <w:ind w:left="3119" w:hanging="3119"/>
        <w:jc w:val="both"/>
        <w:rPr>
          <w:rFonts w:ascii="Arial" w:eastAsia="Times New Roman" w:hAnsi="Arial" w:cs="Arial"/>
          <w:sz w:val="20"/>
          <w:szCs w:val="20"/>
          <w:lang w:eastAsia="en-GB"/>
        </w:rPr>
      </w:pPr>
      <w:r w:rsidRPr="00683711">
        <w:rPr>
          <w:rFonts w:ascii="Arial" w:eastAsia="Times New Roman" w:hAnsi="Arial" w:cs="Arial"/>
          <w:b/>
          <w:sz w:val="20"/>
          <w:szCs w:val="20"/>
          <w:lang w:eastAsia="en-GB"/>
        </w:rPr>
        <w:t>Legislation</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in relation to the United Kingdom:</w:t>
      </w:r>
    </w:p>
    <w:p w14:paraId="3F45C340" w14:textId="77777777" w:rsidR="00683711" w:rsidRPr="00683711" w:rsidRDefault="00683711" w:rsidP="00683711">
      <w:pPr>
        <w:widowControl w:val="0"/>
        <w:tabs>
          <w:tab w:val="left" w:pos="3686"/>
        </w:tabs>
        <w:spacing w:before="120" w:after="120" w:line="240" w:lineRule="auto"/>
        <w:ind w:left="3119"/>
        <w:jc w:val="both"/>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a</w:t>
      </w:r>
      <w:proofErr w:type="gramEnd"/>
      <w:r w:rsidRPr="00683711">
        <w:rPr>
          <w:rFonts w:ascii="Arial" w:eastAsia="Times New Roman" w:hAnsi="Arial" w:cs="Arial"/>
          <w:sz w:val="20"/>
          <w:szCs w:val="20"/>
          <w:lang w:eastAsia="en-GB"/>
        </w:rPr>
        <w:t xml:space="preserve">.  </w:t>
      </w:r>
      <w:r w:rsidRPr="00683711">
        <w:rPr>
          <w:rFonts w:ascii="Arial" w:eastAsia="Times New Roman" w:hAnsi="Arial" w:cs="Arial"/>
          <w:sz w:val="20"/>
          <w:szCs w:val="20"/>
          <w:lang w:eastAsia="en-GB"/>
        </w:rPr>
        <w:tab/>
        <w:t>any Act of Parliament;</w:t>
      </w:r>
    </w:p>
    <w:p w14:paraId="72605400" w14:textId="77777777" w:rsidR="00683711" w:rsidRPr="00683711" w:rsidRDefault="00683711" w:rsidP="00683711">
      <w:pPr>
        <w:widowControl w:val="0"/>
        <w:tabs>
          <w:tab w:val="left" w:pos="3686"/>
        </w:tabs>
        <w:spacing w:before="120" w:after="120" w:line="240" w:lineRule="auto"/>
        <w:ind w:left="3119"/>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b</w:t>
      </w:r>
      <w:proofErr w:type="gramEnd"/>
      <w:r w:rsidRPr="00683711">
        <w:rPr>
          <w:rFonts w:ascii="Arial" w:eastAsia="Times New Roman" w:hAnsi="Arial" w:cs="Arial"/>
          <w:sz w:val="20"/>
          <w:szCs w:val="20"/>
          <w:lang w:eastAsia="en-GB"/>
        </w:rPr>
        <w:t>.</w:t>
      </w:r>
      <w:r w:rsidRPr="00683711">
        <w:rPr>
          <w:rFonts w:ascii="Arial" w:eastAsia="Times New Roman" w:hAnsi="Arial" w:cs="Arial"/>
          <w:sz w:val="20"/>
          <w:szCs w:val="20"/>
          <w:lang w:eastAsia="en-GB"/>
        </w:rPr>
        <w:tab/>
        <w:t>any subordinate Legislation within the meaning of Section 21 of the Interpretation Act 1978;</w:t>
      </w:r>
    </w:p>
    <w:p w14:paraId="74837776" w14:textId="77777777" w:rsidR="00683711" w:rsidRPr="00683711" w:rsidRDefault="00683711" w:rsidP="00683711">
      <w:pPr>
        <w:widowControl w:val="0"/>
        <w:tabs>
          <w:tab w:val="left" w:pos="3686"/>
        </w:tabs>
        <w:spacing w:before="120" w:after="120" w:line="240" w:lineRule="auto"/>
        <w:ind w:left="3119"/>
        <w:jc w:val="both"/>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c</w:t>
      </w:r>
      <w:proofErr w:type="gramEnd"/>
      <w:r w:rsidRPr="00683711">
        <w:rPr>
          <w:rFonts w:ascii="Arial" w:eastAsia="Times New Roman" w:hAnsi="Arial" w:cs="Arial"/>
          <w:sz w:val="20"/>
          <w:szCs w:val="20"/>
          <w:lang w:eastAsia="en-GB"/>
        </w:rPr>
        <w:t>.</w:t>
      </w:r>
      <w:r w:rsidRPr="00683711">
        <w:rPr>
          <w:rFonts w:ascii="Arial" w:eastAsia="Times New Roman" w:hAnsi="Arial" w:cs="Arial"/>
          <w:sz w:val="20"/>
          <w:szCs w:val="20"/>
          <w:lang w:eastAsia="en-GB"/>
        </w:rPr>
        <w:tab/>
        <w:t>any exercise of the Royal Prerogative; or</w:t>
      </w:r>
    </w:p>
    <w:p w14:paraId="728AE69F" w14:textId="77777777" w:rsidR="00683711" w:rsidRPr="00683711" w:rsidRDefault="00683711" w:rsidP="00683711">
      <w:pPr>
        <w:widowControl w:val="0"/>
        <w:tabs>
          <w:tab w:val="left" w:pos="3686"/>
        </w:tabs>
        <w:spacing w:before="120" w:after="120" w:line="240" w:lineRule="auto"/>
        <w:ind w:left="3119"/>
        <w:rPr>
          <w:rFonts w:ascii="Arial" w:eastAsia="Times New Roman" w:hAnsi="Arial" w:cs="Arial"/>
          <w:sz w:val="20"/>
          <w:szCs w:val="20"/>
          <w:lang w:eastAsia="en-GB"/>
        </w:rPr>
      </w:pPr>
      <w:proofErr w:type="gramStart"/>
      <w:r w:rsidRPr="00683711">
        <w:rPr>
          <w:rFonts w:ascii="Arial" w:eastAsia="Times New Roman" w:hAnsi="Arial" w:cs="Arial"/>
          <w:sz w:val="20"/>
          <w:szCs w:val="20"/>
          <w:lang w:eastAsia="en-GB"/>
        </w:rPr>
        <w:t>d</w:t>
      </w:r>
      <w:proofErr w:type="gramEnd"/>
      <w:r w:rsidRPr="00683711">
        <w:rPr>
          <w:rFonts w:ascii="Arial" w:eastAsia="Times New Roman" w:hAnsi="Arial" w:cs="Arial"/>
          <w:sz w:val="20"/>
          <w:szCs w:val="20"/>
          <w:lang w:eastAsia="en-GB"/>
        </w:rPr>
        <w:t>.</w:t>
      </w:r>
      <w:r w:rsidRPr="00683711">
        <w:rPr>
          <w:rFonts w:ascii="Arial" w:eastAsia="Times New Roman" w:hAnsi="Arial" w:cs="Arial"/>
          <w:sz w:val="20"/>
          <w:szCs w:val="20"/>
          <w:lang w:eastAsia="en-GB"/>
        </w:rPr>
        <w:tab/>
        <w:t>any enforceable community right within the meaning of Section 2 of the European Communities Act 1972;</w:t>
      </w:r>
    </w:p>
    <w:p w14:paraId="55BE4C3C" w14:textId="77777777" w:rsidR="00683711" w:rsidRPr="00683711" w:rsidRDefault="00683711" w:rsidP="00683711">
      <w:pPr>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Military Level Packaging</w:t>
      </w:r>
      <w:r w:rsidRPr="00683711">
        <w:rPr>
          <w:rFonts w:ascii="Arial" w:eastAsia="Times New Roman" w:hAnsi="Arial" w:cs="Arial"/>
          <w:sz w:val="20"/>
          <w:szCs w:val="20"/>
          <w:lang w:eastAsia="en-GB"/>
        </w:rPr>
        <w:tab/>
      </w:r>
      <w:proofErr w:type="spellStart"/>
      <w:r w:rsidRPr="00683711">
        <w:rPr>
          <w:rFonts w:ascii="Arial" w:eastAsia="Times New Roman" w:hAnsi="Arial" w:cs="Arial"/>
          <w:sz w:val="20"/>
          <w:szCs w:val="20"/>
          <w:lang w:eastAsia="en-GB"/>
        </w:rPr>
        <w:t>Packaging</w:t>
      </w:r>
      <w:proofErr w:type="spellEnd"/>
      <w:r w:rsidRPr="00683711">
        <w:rPr>
          <w:rFonts w:ascii="Arial" w:eastAsia="Times New Roman" w:hAnsi="Arial" w:cs="Arial"/>
          <w:sz w:val="20"/>
          <w:szCs w:val="20"/>
          <w:lang w:eastAsia="en-GB"/>
        </w:rPr>
        <w:t xml:space="preserve"> that by the nature of the packaged item, or envisaged transport / movement or handling within the military supply chain and </w:t>
      </w:r>
      <w:r w:rsidRPr="00683711">
        <w:rPr>
          <w:rFonts w:ascii="Arial" w:eastAsia="Times New Roman" w:hAnsi="Arial" w:cs="Arial"/>
          <w:sz w:val="20"/>
          <w:szCs w:val="20"/>
          <w:lang w:eastAsia="en-GB"/>
        </w:rPr>
        <w:lastRenderedPageBreak/>
        <w:t xml:space="preserve">requires enhanced protection beyond that which commercial packaging normally provides;  </w:t>
      </w:r>
    </w:p>
    <w:p w14:paraId="007F77FC" w14:textId="77777777" w:rsidR="00683711" w:rsidRPr="00683711" w:rsidRDefault="00683711" w:rsidP="00683711">
      <w:pPr>
        <w:widowControl w:val="0"/>
        <w:spacing w:before="120" w:after="0" w:line="240" w:lineRule="auto"/>
        <w:ind w:left="3119" w:hanging="3119"/>
        <w:rPr>
          <w:rFonts w:ascii="Arial" w:eastAsia="Times New Roman" w:hAnsi="Arial" w:cs="Arial"/>
          <w:sz w:val="20"/>
          <w:szCs w:val="24"/>
          <w:lang w:eastAsia="en-GB"/>
        </w:rPr>
      </w:pPr>
      <w:r w:rsidRPr="00683711">
        <w:rPr>
          <w:rFonts w:ascii="Arial" w:eastAsia="Times New Roman" w:hAnsi="Arial" w:cs="Arial"/>
          <w:b/>
          <w:sz w:val="20"/>
          <w:szCs w:val="24"/>
          <w:lang w:eastAsia="en-GB"/>
        </w:rPr>
        <w:t>Military Packaging</w:t>
      </w:r>
      <w:r w:rsidRPr="00683711">
        <w:rPr>
          <w:rFonts w:ascii="Arial" w:eastAsia="Times New Roman" w:hAnsi="Arial" w:cs="Arial"/>
          <w:sz w:val="20"/>
          <w:szCs w:val="24"/>
          <w:lang w:eastAsia="en-GB"/>
        </w:rPr>
        <w:tab/>
        <w:t xml:space="preserve">is a MOD sponsored scheme to accredit military packaging </w:t>
      </w:r>
    </w:p>
    <w:p w14:paraId="352ABE63" w14:textId="77777777" w:rsidR="00683711" w:rsidRPr="00683711" w:rsidRDefault="00683711" w:rsidP="00683711">
      <w:pPr>
        <w:widowControl w:val="0"/>
        <w:spacing w:after="0" w:line="240" w:lineRule="auto"/>
        <w:ind w:left="3119" w:hanging="3119"/>
        <w:rPr>
          <w:rFonts w:ascii="Arial" w:eastAsia="Times New Roman" w:hAnsi="Arial" w:cs="Arial"/>
          <w:sz w:val="20"/>
          <w:szCs w:val="24"/>
          <w:lang w:eastAsia="en-GB"/>
        </w:rPr>
      </w:pPr>
      <w:r w:rsidRPr="00683711">
        <w:rPr>
          <w:rFonts w:ascii="Arial" w:eastAsia="Times New Roman" w:hAnsi="Arial" w:cs="Arial"/>
          <w:b/>
          <w:sz w:val="20"/>
          <w:szCs w:val="24"/>
          <w:lang w:eastAsia="en-GB"/>
        </w:rPr>
        <w:t>Accreditation Scheme</w:t>
      </w:r>
      <w:r w:rsidRPr="00683711">
        <w:rPr>
          <w:rFonts w:ascii="Arial" w:eastAsia="Times New Roman" w:hAnsi="Arial" w:cs="Arial"/>
          <w:sz w:val="20"/>
          <w:szCs w:val="24"/>
          <w:lang w:eastAsia="en-GB"/>
        </w:rPr>
        <w:tab/>
        <w:t>designers capable of producing SPIS designs acceptable</w:t>
      </w:r>
    </w:p>
    <w:p w14:paraId="43D6AC84" w14:textId="77777777" w:rsidR="00683711" w:rsidRPr="00683711" w:rsidRDefault="00683711" w:rsidP="00683711">
      <w:pPr>
        <w:widowControl w:val="0"/>
        <w:spacing w:after="120" w:line="240" w:lineRule="auto"/>
        <w:ind w:left="3119" w:hanging="3119"/>
        <w:rPr>
          <w:rFonts w:ascii="Arial" w:eastAsia="Times New Roman" w:hAnsi="Arial" w:cs="Arial"/>
          <w:color w:val="000000"/>
          <w:sz w:val="20"/>
          <w:szCs w:val="24"/>
          <w:lang w:eastAsia="en-GB"/>
        </w:rPr>
      </w:pPr>
      <w:r w:rsidRPr="00683711">
        <w:rPr>
          <w:rFonts w:ascii="Arial" w:eastAsia="Times New Roman" w:hAnsi="Arial" w:cs="Arial"/>
          <w:b/>
          <w:sz w:val="20"/>
          <w:szCs w:val="24"/>
          <w:lang w:eastAsia="en-GB"/>
        </w:rPr>
        <w:t>(MPAS)</w:t>
      </w:r>
      <w:r w:rsidRPr="00683711">
        <w:rPr>
          <w:rFonts w:ascii="Arial" w:eastAsia="Times New Roman" w:hAnsi="Arial" w:cs="Arial"/>
          <w:sz w:val="20"/>
          <w:szCs w:val="24"/>
          <w:lang w:eastAsia="en-GB"/>
        </w:rPr>
        <w:tab/>
        <w:t xml:space="preserve">to the MOD by meeting its requirements and thereby assure good Military Level Packaging.  MPAS supersedes MPCAS / DR14.  MPAS detail is available from:  </w:t>
      </w:r>
      <w:hyperlink r:id="rId42" w:history="1">
        <w:r w:rsidRPr="00683711">
          <w:rPr>
            <w:rFonts w:ascii="Arial" w:eastAsia="Times New Roman" w:hAnsi="Arial" w:cs="Arial"/>
            <w:color w:val="0000FF"/>
            <w:sz w:val="20"/>
            <w:szCs w:val="24"/>
            <w:u w:val="single"/>
            <w:lang w:eastAsia="en-GB"/>
          </w:rPr>
          <w:t>DESJSCSCM-EngTLS-Pkg@mod.uk</w:t>
        </w:r>
      </w:hyperlink>
      <w:r w:rsidRPr="00683711">
        <w:rPr>
          <w:rFonts w:ascii="Arial" w:eastAsia="Times New Roman" w:hAnsi="Arial" w:cs="Arial"/>
          <w:color w:val="000000"/>
          <w:sz w:val="20"/>
          <w:szCs w:val="24"/>
          <w:lang w:eastAsia="en-GB"/>
        </w:rPr>
        <w:t>;</w:t>
      </w:r>
    </w:p>
    <w:p w14:paraId="1DA50D0C"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Minor Change</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any change that does not significantly / materially affect the nature of the Contractor Deliverables;</w:t>
      </w:r>
    </w:p>
    <w:p w14:paraId="5FF2535C" w14:textId="77777777" w:rsidR="00683711" w:rsidRPr="00683711" w:rsidRDefault="00683711" w:rsidP="00683711">
      <w:pPr>
        <w:widowControl w:val="0"/>
        <w:spacing w:before="120" w:after="120" w:line="240" w:lineRule="auto"/>
        <w:ind w:left="3119" w:hanging="3119"/>
        <w:rPr>
          <w:rFonts w:ascii="Arial" w:eastAsia="Times New Roman" w:hAnsi="Arial" w:cs="Arial"/>
          <w:color w:val="000000"/>
          <w:sz w:val="20"/>
          <w:szCs w:val="24"/>
          <w:lang w:eastAsia="en-GB"/>
        </w:rPr>
      </w:pPr>
      <w:r w:rsidRPr="00683711">
        <w:rPr>
          <w:rFonts w:ascii="Arial" w:eastAsia="Times New Roman" w:hAnsi="Arial" w:cs="Arial"/>
          <w:b/>
          <w:color w:val="000000"/>
          <w:sz w:val="20"/>
          <w:szCs w:val="24"/>
          <w:lang w:eastAsia="en-GB"/>
        </w:rPr>
        <w:t xml:space="preserve">MPAS Registered </w:t>
      </w:r>
      <w:proofErr w:type="spellStart"/>
      <w:r w:rsidRPr="00683711">
        <w:rPr>
          <w:rFonts w:ascii="Arial" w:eastAsia="Times New Roman" w:hAnsi="Arial" w:cs="Arial"/>
          <w:b/>
          <w:color w:val="000000"/>
          <w:sz w:val="20"/>
          <w:szCs w:val="24"/>
          <w:lang w:eastAsia="en-GB"/>
        </w:rPr>
        <w:t>Orqanisation</w:t>
      </w:r>
      <w:proofErr w:type="spellEnd"/>
      <w:r w:rsidRPr="0068371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E74CDA1" w14:textId="77777777" w:rsidR="00683711" w:rsidRPr="00683711" w:rsidRDefault="00683711" w:rsidP="00683711">
      <w:pPr>
        <w:widowControl w:val="0"/>
        <w:spacing w:before="120" w:after="120" w:line="240" w:lineRule="auto"/>
        <w:ind w:left="3119" w:hanging="3119"/>
        <w:rPr>
          <w:rFonts w:ascii="Arial" w:eastAsia="Times New Roman" w:hAnsi="Arial" w:cs="Arial"/>
          <w:color w:val="000000"/>
          <w:sz w:val="20"/>
          <w:szCs w:val="24"/>
          <w:lang w:eastAsia="en-GB"/>
        </w:rPr>
      </w:pPr>
      <w:r w:rsidRPr="00683711">
        <w:rPr>
          <w:rFonts w:ascii="Arial" w:eastAsia="Times New Roman" w:hAnsi="Arial" w:cs="Arial"/>
          <w:b/>
          <w:color w:val="000000"/>
          <w:sz w:val="20"/>
          <w:szCs w:val="24"/>
          <w:lang w:eastAsia="en-GB"/>
        </w:rPr>
        <w:t>MPAS Certificated Designer</w:t>
      </w:r>
      <w:r w:rsidRPr="00683711">
        <w:rPr>
          <w:rFonts w:ascii="Arial" w:eastAsia="Times New Roman" w:hAnsi="Arial" w:cs="Arial"/>
          <w:color w:val="000000"/>
          <w:sz w:val="20"/>
          <w:szCs w:val="24"/>
          <w:lang w:eastAsia="en-GB"/>
        </w:rPr>
        <w:tab/>
        <w:t>shall mean an experienced Packaging designer trained and certified to MPAS requirements;</w:t>
      </w:r>
    </w:p>
    <w:p w14:paraId="12019832" w14:textId="77777777" w:rsidR="00683711" w:rsidRPr="00683711" w:rsidRDefault="00683711" w:rsidP="00683711">
      <w:pPr>
        <w:keepLines/>
        <w:widowControl w:val="0"/>
        <w:spacing w:before="120" w:after="120" w:line="240" w:lineRule="auto"/>
        <w:ind w:left="3119" w:hanging="3119"/>
        <w:rPr>
          <w:rFonts w:ascii="Arial" w:eastAsia="Times New Roman" w:hAnsi="Arial" w:cs="Arial"/>
          <w:bCs/>
          <w:sz w:val="20"/>
          <w:szCs w:val="20"/>
          <w:lang w:val="en" w:eastAsia="en-GB"/>
        </w:rPr>
      </w:pPr>
      <w:r w:rsidRPr="00683711">
        <w:rPr>
          <w:rFonts w:ascii="Arial" w:eastAsia="Times New Roman" w:hAnsi="Arial" w:cs="Arial"/>
          <w:b/>
          <w:sz w:val="20"/>
          <w:szCs w:val="20"/>
          <w:lang w:eastAsia="en-GB"/>
        </w:rPr>
        <w:t>NATO</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 xml:space="preserve">means the </w:t>
      </w:r>
      <w:r w:rsidRPr="00683711">
        <w:rPr>
          <w:rFonts w:ascii="Arial" w:eastAsia="Times New Roman" w:hAnsi="Arial" w:cs="Arial"/>
          <w:bCs/>
          <w:sz w:val="20"/>
          <w:szCs w:val="20"/>
          <w:lang w:val="en" w:eastAsia="en-GB"/>
        </w:rPr>
        <w:t xml:space="preserve">North Atlantic Treaty </w:t>
      </w:r>
      <w:proofErr w:type="spellStart"/>
      <w:r w:rsidRPr="00683711">
        <w:rPr>
          <w:rFonts w:ascii="Arial" w:eastAsia="Times New Roman" w:hAnsi="Arial" w:cs="Arial"/>
          <w:bCs/>
          <w:sz w:val="20"/>
          <w:szCs w:val="20"/>
          <w:lang w:val="en" w:eastAsia="en-GB"/>
        </w:rPr>
        <w:t>Organisation</w:t>
      </w:r>
      <w:proofErr w:type="spellEnd"/>
      <w:r w:rsidRPr="00683711">
        <w:rPr>
          <w:rFonts w:ascii="Arial" w:eastAsia="Times New Roman" w:hAnsi="Arial" w:cs="Arial"/>
          <w:bCs/>
          <w:sz w:val="20"/>
          <w:szCs w:val="20"/>
          <w:lang w:val="en" w:eastAsia="en-GB"/>
        </w:rPr>
        <w:t xml:space="preserve"> which is an inter-governmental military alliance based on the North Atlantic Treaty which was signed on 4 April 1949;</w:t>
      </w:r>
    </w:p>
    <w:p w14:paraId="62386FA2"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ko-KR"/>
        </w:rPr>
      </w:pPr>
      <w:r w:rsidRPr="00683711">
        <w:rPr>
          <w:rFonts w:ascii="Arial" w:eastAsia="Times New Roman" w:hAnsi="Arial" w:cs="Arial"/>
          <w:b/>
          <w:sz w:val="20"/>
          <w:szCs w:val="20"/>
          <w:lang w:eastAsia="en-GB"/>
        </w:rPr>
        <w:t>Notices</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ko-KR"/>
        </w:rPr>
        <w:t>shall mean all Notices, orders, or other forms of communication required to be given in writing under or in connection with the Contract;</w:t>
      </w:r>
    </w:p>
    <w:p w14:paraId="2A1F7FE8"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Overseas</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shall mean non UK or foreign;</w:t>
      </w:r>
    </w:p>
    <w:p w14:paraId="157AA9E5"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proofErr w:type="gramStart"/>
      <w:r w:rsidRPr="00683711">
        <w:rPr>
          <w:rFonts w:ascii="Arial" w:eastAsia="Times New Roman" w:hAnsi="Arial" w:cs="Arial"/>
          <w:b/>
          <w:sz w:val="20"/>
          <w:szCs w:val="20"/>
          <w:lang w:eastAsia="en-GB"/>
        </w:rPr>
        <w:t>Packaging</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Verb.</w:t>
      </w:r>
      <w:proofErr w:type="gramEnd"/>
      <w:r w:rsidRPr="00683711">
        <w:rPr>
          <w:rFonts w:ascii="Arial" w:eastAsia="Times New Roman" w:hAnsi="Arial" w:cs="Arial"/>
          <w:sz w:val="20"/>
          <w:szCs w:val="20"/>
          <w:lang w:eastAsia="en-GB"/>
        </w:rPr>
        <w:t xml:space="preserve">  The operations involved in the preparation of materiel for; transportation, handling, storage and Delivery to the user;</w:t>
      </w:r>
    </w:p>
    <w:p w14:paraId="1DD47C07"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ko-KR"/>
        </w:rPr>
      </w:pPr>
      <w:r w:rsidRPr="00683711">
        <w:rPr>
          <w:rFonts w:ascii="Arial" w:eastAsia="Times New Roman" w:hAnsi="Arial" w:cs="Arial"/>
          <w:sz w:val="20"/>
          <w:szCs w:val="20"/>
          <w:lang w:eastAsia="en-GB"/>
        </w:rPr>
        <w:tab/>
      </w:r>
      <w:proofErr w:type="gramStart"/>
      <w:r w:rsidRPr="00683711">
        <w:rPr>
          <w:rFonts w:ascii="Arial" w:eastAsia="Times New Roman" w:hAnsi="Arial" w:cs="Arial"/>
          <w:sz w:val="20"/>
          <w:szCs w:val="20"/>
          <w:lang w:eastAsia="en-GB"/>
        </w:rPr>
        <w:t>Noun.</w:t>
      </w:r>
      <w:proofErr w:type="gramEnd"/>
      <w:r w:rsidRPr="00683711">
        <w:rPr>
          <w:rFonts w:ascii="Arial" w:eastAsia="Times New Roman" w:hAnsi="Arial" w:cs="Arial"/>
          <w:sz w:val="20"/>
          <w:szCs w:val="20"/>
          <w:lang w:eastAsia="en-GB"/>
        </w:rPr>
        <w:t xml:space="preserve">  The materials and components used for the preparation of the Contractor Deliverables for transportation and storage in accordance with the Contract; </w:t>
      </w:r>
    </w:p>
    <w:p w14:paraId="7BA6D71B" w14:textId="77777777" w:rsidR="00683711" w:rsidRPr="00683711" w:rsidRDefault="00683711" w:rsidP="00683711">
      <w:pPr>
        <w:keepNext/>
        <w:keepLines/>
        <w:spacing w:before="120" w:after="0" w:line="240" w:lineRule="auto"/>
        <w:ind w:left="3119" w:hanging="3119"/>
        <w:rPr>
          <w:rFonts w:ascii="Arial" w:eastAsia="Times New Roman" w:hAnsi="Arial" w:cs="Arial"/>
          <w:color w:val="000000"/>
          <w:sz w:val="20"/>
          <w:szCs w:val="20"/>
          <w:lang w:eastAsia="en-GB"/>
        </w:rPr>
      </w:pPr>
      <w:r w:rsidRPr="00683711">
        <w:rPr>
          <w:rFonts w:ascii="Arial" w:eastAsia="Times New Roman" w:hAnsi="Arial" w:cs="Arial"/>
          <w:b/>
          <w:color w:val="000000"/>
          <w:sz w:val="20"/>
          <w:szCs w:val="20"/>
          <w:lang w:eastAsia="en-GB"/>
        </w:rPr>
        <w:t>Packaging Design Authority</w:t>
      </w:r>
      <w:r w:rsidRPr="00683711">
        <w:rPr>
          <w:rFonts w:ascii="Arial" w:eastAsia="Times New Roman" w:hAnsi="Arial" w:cs="Arial"/>
          <w:b/>
          <w:color w:val="000000"/>
          <w:sz w:val="20"/>
          <w:szCs w:val="20"/>
          <w:lang w:eastAsia="en-GB"/>
        </w:rPr>
        <w:tab/>
      </w:r>
      <w:r w:rsidRPr="00683711">
        <w:rPr>
          <w:rFonts w:ascii="Arial" w:eastAsia="Times New Roman" w:hAnsi="Arial" w:cs="Arial"/>
          <w:color w:val="000000"/>
          <w:sz w:val="20"/>
          <w:szCs w:val="20"/>
          <w:lang w:eastAsia="en-GB"/>
        </w:rPr>
        <w:t>shall mean the organisation that is responsible for the original</w:t>
      </w:r>
    </w:p>
    <w:p w14:paraId="4A971A59" w14:textId="77777777" w:rsidR="00683711" w:rsidRPr="00683711" w:rsidRDefault="00683711" w:rsidP="00683711">
      <w:pPr>
        <w:keepLines/>
        <w:spacing w:after="120" w:line="240" w:lineRule="auto"/>
        <w:ind w:left="3119" w:hanging="3119"/>
        <w:rPr>
          <w:rFonts w:ascii="Arial" w:eastAsia="Times New Roman" w:hAnsi="Arial" w:cs="Arial"/>
          <w:color w:val="000000"/>
          <w:sz w:val="20"/>
          <w:szCs w:val="20"/>
          <w:lang w:eastAsia="en-GB"/>
        </w:rPr>
      </w:pPr>
      <w:proofErr w:type="gramStart"/>
      <w:r w:rsidRPr="00683711">
        <w:rPr>
          <w:rFonts w:ascii="Arial" w:eastAsia="Times New Roman" w:hAnsi="Arial" w:cs="Arial"/>
          <w:b/>
          <w:color w:val="000000"/>
          <w:sz w:val="20"/>
          <w:szCs w:val="20"/>
          <w:lang w:eastAsia="en-GB"/>
        </w:rPr>
        <w:t>(PDA)</w:t>
      </w:r>
      <w:r w:rsidRPr="00683711">
        <w:rPr>
          <w:rFonts w:ascii="Arial" w:eastAsia="Times New Roman" w:hAnsi="Arial" w:cs="Arial"/>
          <w:color w:val="000000"/>
          <w:sz w:val="20"/>
          <w:szCs w:val="20"/>
          <w:lang w:eastAsia="en-GB"/>
        </w:rPr>
        <w:t xml:space="preserve"> </w:t>
      </w:r>
      <w:r w:rsidRPr="00683711">
        <w:rPr>
          <w:rFonts w:ascii="Arial" w:eastAsia="Times New Roman" w:hAnsi="Arial" w:cs="Arial"/>
          <w:color w:val="000000"/>
          <w:sz w:val="20"/>
          <w:szCs w:val="20"/>
          <w:lang w:eastAsia="en-GB"/>
        </w:rPr>
        <w:tab/>
        <w:t>design of the Packaging except where transferred by agreement.</w:t>
      </w:r>
      <w:proofErr w:type="gramEnd"/>
      <w:r w:rsidRPr="00683711">
        <w:rPr>
          <w:rFonts w:ascii="Arial" w:eastAsia="Times New Roman" w:hAnsi="Arial" w:cs="Arial"/>
          <w:color w:val="000000"/>
          <w:sz w:val="20"/>
          <w:szCs w:val="20"/>
          <w:lang w:eastAsia="en-GB"/>
        </w:rPr>
        <w:t xml:space="preserve">  The PDA shall be identified in the Contract, see Annex A to Schedule 3 (Appendix – Addresses and Other Information), Box 3.  The PDA should be MPAS registered or accepted as having an equivalent certification;</w:t>
      </w:r>
    </w:p>
    <w:p w14:paraId="21DAA59F" w14:textId="77777777" w:rsidR="00683711" w:rsidRPr="00683711" w:rsidRDefault="00683711" w:rsidP="00683711">
      <w:pPr>
        <w:keepLines/>
        <w:widowControl w:val="0"/>
        <w:spacing w:before="120" w:after="120" w:line="240" w:lineRule="auto"/>
        <w:ind w:left="3119" w:hanging="3119"/>
        <w:rPr>
          <w:rFonts w:ascii="Arial" w:eastAsia="Times New Roman" w:hAnsi="Arial" w:cs="Arial"/>
          <w:sz w:val="20"/>
          <w:szCs w:val="20"/>
          <w:lang w:eastAsia="ko-KR"/>
        </w:rPr>
      </w:pPr>
      <w:r w:rsidRPr="00683711">
        <w:rPr>
          <w:rFonts w:ascii="Arial" w:eastAsia="Times New Roman" w:hAnsi="Arial" w:cs="Arial"/>
          <w:b/>
          <w:sz w:val="20"/>
          <w:szCs w:val="20"/>
          <w:lang w:eastAsia="ko-KR"/>
        </w:rPr>
        <w:t>Parties</w:t>
      </w:r>
      <w:r w:rsidRPr="00683711">
        <w:rPr>
          <w:rFonts w:ascii="Arial" w:eastAsia="Times New Roman" w:hAnsi="Arial" w:cs="Arial"/>
          <w:b/>
          <w:sz w:val="20"/>
          <w:szCs w:val="20"/>
          <w:lang w:eastAsia="ko-KR"/>
        </w:rPr>
        <w:tab/>
      </w:r>
      <w:r w:rsidRPr="00683711">
        <w:rPr>
          <w:rFonts w:ascii="Arial" w:eastAsia="Times New Roman" w:hAnsi="Arial" w:cs="Arial"/>
          <w:sz w:val="20"/>
          <w:szCs w:val="20"/>
          <w:lang w:eastAsia="ko-KR"/>
        </w:rPr>
        <w:t>means the Contractor and the Authority, and Party shall be construed accordingly;</w:t>
      </w:r>
    </w:p>
    <w:p w14:paraId="5C107DB5" w14:textId="77777777" w:rsidR="00683711" w:rsidRPr="00683711" w:rsidRDefault="00683711" w:rsidP="00683711">
      <w:pPr>
        <w:keepNext/>
        <w:widowControl w:val="0"/>
        <w:spacing w:before="120" w:after="0" w:line="240" w:lineRule="auto"/>
        <w:ind w:left="3119" w:hanging="3119"/>
        <w:rPr>
          <w:rFonts w:ascii="Arial" w:eastAsia="Times New Roman" w:hAnsi="Arial" w:cs="Arial"/>
          <w:sz w:val="20"/>
          <w:szCs w:val="20"/>
          <w:lang w:eastAsia="ko-KR"/>
        </w:rPr>
      </w:pPr>
      <w:r w:rsidRPr="00683711">
        <w:rPr>
          <w:rFonts w:ascii="Arial" w:eastAsia="Times New Roman" w:hAnsi="Arial" w:cs="Arial"/>
          <w:b/>
          <w:sz w:val="20"/>
          <w:szCs w:val="20"/>
          <w:lang w:eastAsia="ko-KR"/>
        </w:rPr>
        <w:t>Primary Packaging Quantity</w:t>
      </w:r>
      <w:r w:rsidRPr="00683711">
        <w:rPr>
          <w:rFonts w:ascii="Arial" w:eastAsia="Times New Roman" w:hAnsi="Arial" w:cs="Arial"/>
          <w:b/>
          <w:sz w:val="20"/>
          <w:szCs w:val="20"/>
          <w:lang w:eastAsia="ko-KR"/>
        </w:rPr>
        <w:tab/>
      </w:r>
      <w:r w:rsidRPr="00683711">
        <w:rPr>
          <w:rFonts w:ascii="Arial" w:eastAsia="Times New Roman" w:hAnsi="Arial" w:cs="Arial"/>
          <w:sz w:val="20"/>
          <w:szCs w:val="20"/>
          <w:lang w:eastAsia="ko-KR"/>
        </w:rPr>
        <w:t>means the quantity of an item of material to be contained in an</w:t>
      </w:r>
    </w:p>
    <w:p w14:paraId="7FB36463" w14:textId="77777777" w:rsidR="00683711" w:rsidRPr="00683711" w:rsidRDefault="00683711" w:rsidP="00683711">
      <w:pPr>
        <w:widowControl w:val="0"/>
        <w:spacing w:after="0" w:line="240" w:lineRule="auto"/>
        <w:ind w:left="3119" w:hanging="3119"/>
        <w:rPr>
          <w:rFonts w:ascii="Arial" w:eastAsia="Times New Roman" w:hAnsi="Arial" w:cs="Arial"/>
          <w:sz w:val="20"/>
          <w:szCs w:val="20"/>
          <w:lang w:eastAsia="ko-KR"/>
        </w:rPr>
      </w:pPr>
      <w:r w:rsidRPr="00683711">
        <w:rPr>
          <w:rFonts w:ascii="Arial" w:eastAsia="Times New Roman" w:hAnsi="Arial" w:cs="Arial"/>
          <w:b/>
          <w:sz w:val="20"/>
          <w:szCs w:val="20"/>
          <w:lang w:eastAsia="ko-KR"/>
        </w:rPr>
        <w:t>(PPQ)</w:t>
      </w:r>
      <w:r w:rsidRPr="00683711">
        <w:rPr>
          <w:rFonts w:ascii="Arial" w:eastAsia="Times New Roman" w:hAnsi="Arial" w:cs="Arial"/>
          <w:b/>
          <w:sz w:val="20"/>
          <w:szCs w:val="20"/>
          <w:lang w:eastAsia="ko-KR"/>
        </w:rPr>
        <w:tab/>
      </w:r>
      <w:r w:rsidRPr="00683711">
        <w:rPr>
          <w:rFonts w:ascii="Arial" w:eastAsia="Times New Roman" w:hAnsi="Arial" w:cs="Arial"/>
          <w:sz w:val="20"/>
          <w:szCs w:val="20"/>
          <w:lang w:eastAsia="ko-KR"/>
        </w:rPr>
        <w:t>individual package, which has been selected as being the most suitable for issue(s) to the ultimate user;</w:t>
      </w:r>
    </w:p>
    <w:p w14:paraId="201F2FCA" w14:textId="77777777" w:rsidR="00683711" w:rsidRPr="00683711" w:rsidRDefault="00683711" w:rsidP="00683711">
      <w:pPr>
        <w:widowControl w:val="0"/>
        <w:spacing w:after="120" w:line="240" w:lineRule="auto"/>
        <w:ind w:left="3119" w:hanging="3119"/>
        <w:rPr>
          <w:rFonts w:ascii="Arial" w:eastAsia="Times New Roman" w:hAnsi="Arial" w:cs="Arial"/>
          <w:sz w:val="20"/>
          <w:szCs w:val="20"/>
          <w:lang w:eastAsia="ko-KR"/>
        </w:rPr>
      </w:pPr>
    </w:p>
    <w:p w14:paraId="67791B97" w14:textId="77777777" w:rsidR="00683711" w:rsidRPr="00683711" w:rsidRDefault="00683711" w:rsidP="00683711">
      <w:pPr>
        <w:autoSpaceDE w:val="0"/>
        <w:autoSpaceDN w:val="0"/>
        <w:adjustRightInd w:val="0"/>
        <w:spacing w:after="0" w:line="240" w:lineRule="auto"/>
        <w:ind w:left="3119" w:hanging="3119"/>
        <w:rPr>
          <w:rFonts w:ascii="Arial" w:eastAsia="Calibri" w:hAnsi="Arial" w:cs="Arial"/>
          <w:sz w:val="20"/>
          <w:szCs w:val="20"/>
        </w:rPr>
      </w:pPr>
      <w:r w:rsidRPr="00683711">
        <w:rPr>
          <w:rFonts w:ascii="Arial" w:eastAsia="Calibri" w:hAnsi="Arial" w:cs="Arial"/>
          <w:b/>
          <w:sz w:val="20"/>
          <w:szCs w:val="20"/>
        </w:rPr>
        <w:t>Recycled Timber</w:t>
      </w:r>
      <w:r w:rsidRPr="00683711">
        <w:rPr>
          <w:rFonts w:ascii="Arial" w:eastAsia="Calibri" w:hAnsi="Arial" w:cs="Arial"/>
          <w:sz w:val="20"/>
          <w:szCs w:val="20"/>
        </w:rPr>
        <w:tab/>
        <w:t>means recovered wood that prior to being supplied to the Authority had an end use as a standalone object or as part of a structure.  Recycled Timber covers:</w:t>
      </w:r>
    </w:p>
    <w:p w14:paraId="2C246D70" w14:textId="77777777" w:rsidR="00683711" w:rsidRPr="00683711" w:rsidRDefault="00683711" w:rsidP="00683711">
      <w:pPr>
        <w:widowControl w:val="0"/>
        <w:spacing w:after="0" w:line="240" w:lineRule="auto"/>
        <w:ind w:left="1521"/>
        <w:outlineLvl w:val="1"/>
        <w:rPr>
          <w:rFonts w:ascii="Arial" w:eastAsia="Times New Roman" w:hAnsi="Arial" w:cs="Arial"/>
          <w:sz w:val="20"/>
          <w:szCs w:val="20"/>
          <w:lang w:eastAsia="en-GB"/>
        </w:rPr>
      </w:pPr>
    </w:p>
    <w:p w14:paraId="0C8725A7" w14:textId="77777777" w:rsidR="00683711" w:rsidRPr="00683711" w:rsidRDefault="00683711" w:rsidP="00683711">
      <w:pPr>
        <w:tabs>
          <w:tab w:val="left" w:pos="3686"/>
        </w:tabs>
        <w:autoSpaceDE w:val="0"/>
        <w:autoSpaceDN w:val="0"/>
        <w:adjustRightInd w:val="0"/>
        <w:spacing w:after="0" w:line="240" w:lineRule="auto"/>
        <w:ind w:left="3119"/>
        <w:rPr>
          <w:rFonts w:ascii="Arial" w:eastAsia="Calibri" w:hAnsi="Arial" w:cs="Arial"/>
          <w:sz w:val="20"/>
          <w:szCs w:val="20"/>
        </w:rPr>
      </w:pPr>
      <w:proofErr w:type="gramStart"/>
      <w:r w:rsidRPr="00683711">
        <w:rPr>
          <w:rFonts w:ascii="Arial" w:eastAsia="Calibri" w:hAnsi="Arial" w:cs="Arial"/>
          <w:sz w:val="20"/>
          <w:szCs w:val="20"/>
        </w:rPr>
        <w:t>a</w:t>
      </w:r>
      <w:proofErr w:type="gramEnd"/>
      <w:r w:rsidRPr="00683711">
        <w:rPr>
          <w:rFonts w:ascii="Arial" w:eastAsia="Calibri" w:hAnsi="Arial" w:cs="Arial"/>
          <w:sz w:val="20"/>
          <w:szCs w:val="20"/>
        </w:rPr>
        <w:t xml:space="preserve">. </w:t>
      </w:r>
      <w:r w:rsidRPr="00683711">
        <w:rPr>
          <w:rFonts w:ascii="Arial" w:eastAsia="Calibri" w:hAnsi="Arial" w:cs="Arial"/>
          <w:sz w:val="20"/>
          <w:szCs w:val="20"/>
        </w:rPr>
        <w:tab/>
        <w:t xml:space="preserve">pre-consumer reclaimed wood and wood fibre and industrial by-products; </w:t>
      </w:r>
    </w:p>
    <w:p w14:paraId="37BC217B" w14:textId="77777777" w:rsidR="00683711" w:rsidRPr="00683711" w:rsidRDefault="00683711" w:rsidP="00683711">
      <w:pPr>
        <w:tabs>
          <w:tab w:val="left" w:pos="3686"/>
        </w:tabs>
        <w:autoSpaceDE w:val="0"/>
        <w:autoSpaceDN w:val="0"/>
        <w:adjustRightInd w:val="0"/>
        <w:spacing w:after="0" w:line="240" w:lineRule="auto"/>
        <w:ind w:left="3119"/>
        <w:rPr>
          <w:rFonts w:ascii="Arial" w:eastAsia="Calibri" w:hAnsi="Arial" w:cs="Arial"/>
          <w:sz w:val="20"/>
          <w:szCs w:val="20"/>
        </w:rPr>
      </w:pPr>
    </w:p>
    <w:p w14:paraId="475D2CCC" w14:textId="77777777" w:rsidR="00683711" w:rsidRPr="00683711" w:rsidRDefault="00683711" w:rsidP="00683711">
      <w:pPr>
        <w:tabs>
          <w:tab w:val="left" w:pos="3686"/>
        </w:tabs>
        <w:autoSpaceDE w:val="0"/>
        <w:autoSpaceDN w:val="0"/>
        <w:adjustRightInd w:val="0"/>
        <w:spacing w:after="0" w:line="240" w:lineRule="auto"/>
        <w:ind w:left="3119"/>
        <w:rPr>
          <w:rFonts w:ascii="Arial" w:eastAsia="Calibri" w:hAnsi="Arial" w:cs="Arial"/>
          <w:sz w:val="20"/>
          <w:szCs w:val="20"/>
        </w:rPr>
      </w:pPr>
      <w:proofErr w:type="gramStart"/>
      <w:r w:rsidRPr="00683711">
        <w:rPr>
          <w:rFonts w:ascii="Arial" w:eastAsia="Calibri" w:hAnsi="Arial" w:cs="Arial"/>
          <w:sz w:val="20"/>
          <w:szCs w:val="20"/>
        </w:rPr>
        <w:t>b</w:t>
      </w:r>
      <w:proofErr w:type="gramEnd"/>
      <w:r w:rsidRPr="00683711">
        <w:rPr>
          <w:rFonts w:ascii="Arial" w:eastAsia="Calibri" w:hAnsi="Arial" w:cs="Arial"/>
          <w:sz w:val="20"/>
          <w:szCs w:val="20"/>
        </w:rPr>
        <w:t>.</w:t>
      </w:r>
      <w:r w:rsidRPr="00683711">
        <w:rPr>
          <w:rFonts w:ascii="Arial" w:eastAsia="Calibri" w:hAnsi="Arial" w:cs="Arial"/>
          <w:sz w:val="20"/>
          <w:szCs w:val="20"/>
        </w:rPr>
        <w:tab/>
        <w:t xml:space="preserve">post-consumer reclaimed wood and wood fibre, and driftwood; </w:t>
      </w:r>
    </w:p>
    <w:p w14:paraId="5C8C6207" w14:textId="77777777" w:rsidR="00683711" w:rsidRPr="00683711" w:rsidRDefault="00683711" w:rsidP="00683711">
      <w:pPr>
        <w:tabs>
          <w:tab w:val="left" w:pos="3686"/>
        </w:tabs>
        <w:autoSpaceDE w:val="0"/>
        <w:autoSpaceDN w:val="0"/>
        <w:adjustRightInd w:val="0"/>
        <w:spacing w:after="0" w:line="240" w:lineRule="auto"/>
        <w:ind w:left="3119"/>
        <w:rPr>
          <w:rFonts w:ascii="Arial" w:eastAsia="Calibri" w:hAnsi="Arial" w:cs="Arial"/>
          <w:sz w:val="20"/>
          <w:szCs w:val="20"/>
        </w:rPr>
      </w:pPr>
    </w:p>
    <w:p w14:paraId="1099912B" w14:textId="77777777" w:rsidR="00683711" w:rsidRPr="00683711" w:rsidRDefault="00683711" w:rsidP="00683711">
      <w:pPr>
        <w:tabs>
          <w:tab w:val="left" w:pos="3686"/>
        </w:tabs>
        <w:autoSpaceDE w:val="0"/>
        <w:autoSpaceDN w:val="0"/>
        <w:adjustRightInd w:val="0"/>
        <w:spacing w:after="0" w:line="240" w:lineRule="auto"/>
        <w:ind w:left="3119"/>
        <w:rPr>
          <w:rFonts w:ascii="Arial" w:eastAsia="Calibri" w:hAnsi="Arial" w:cs="Arial"/>
          <w:sz w:val="20"/>
          <w:szCs w:val="20"/>
        </w:rPr>
      </w:pPr>
      <w:proofErr w:type="gramStart"/>
      <w:r w:rsidRPr="00683711">
        <w:rPr>
          <w:rFonts w:ascii="Arial" w:eastAsia="Calibri" w:hAnsi="Arial" w:cs="Arial"/>
          <w:sz w:val="20"/>
          <w:szCs w:val="20"/>
        </w:rPr>
        <w:t>c</w:t>
      </w:r>
      <w:proofErr w:type="gramEnd"/>
      <w:r w:rsidRPr="00683711">
        <w:rPr>
          <w:rFonts w:ascii="Arial" w:eastAsia="Calibri" w:hAnsi="Arial" w:cs="Arial"/>
          <w:sz w:val="20"/>
          <w:szCs w:val="20"/>
        </w:rPr>
        <w:t>.</w:t>
      </w:r>
      <w:r w:rsidRPr="00683711">
        <w:rPr>
          <w:rFonts w:ascii="Arial" w:eastAsia="Calibri" w:hAnsi="Arial" w:cs="Arial"/>
          <w:sz w:val="20"/>
          <w:szCs w:val="20"/>
        </w:rPr>
        <w:tab/>
        <w:t>reclaimed timber abandoned or confiscated at least ten years previously;</w:t>
      </w:r>
    </w:p>
    <w:p w14:paraId="6E62E44D" w14:textId="77777777" w:rsidR="00683711" w:rsidRPr="00683711" w:rsidRDefault="00683711" w:rsidP="00683711">
      <w:pPr>
        <w:autoSpaceDE w:val="0"/>
        <w:autoSpaceDN w:val="0"/>
        <w:adjustRightInd w:val="0"/>
        <w:spacing w:before="120" w:after="120" w:line="240" w:lineRule="auto"/>
        <w:ind w:left="3119"/>
        <w:rPr>
          <w:rFonts w:ascii="Arial" w:eastAsia="Calibri" w:hAnsi="Arial" w:cs="Arial"/>
          <w:sz w:val="20"/>
          <w:szCs w:val="20"/>
        </w:rPr>
      </w:pPr>
      <w:proofErr w:type="gramStart"/>
      <w:r w:rsidRPr="00683711">
        <w:rPr>
          <w:rFonts w:ascii="Arial" w:eastAsia="Calibri" w:hAnsi="Arial" w:cs="Arial"/>
          <w:sz w:val="20"/>
          <w:szCs w:val="20"/>
        </w:rPr>
        <w:t>it</w:t>
      </w:r>
      <w:proofErr w:type="gramEnd"/>
      <w:r w:rsidRPr="00683711">
        <w:rPr>
          <w:rFonts w:ascii="Arial" w:eastAsia="Calibri" w:hAnsi="Arial" w:cs="Arial"/>
          <w:sz w:val="20"/>
          <w:szCs w:val="20"/>
        </w:rPr>
        <w:t xml:space="preserve"> excludes sawmill co-products;</w:t>
      </w:r>
    </w:p>
    <w:p w14:paraId="62DD5B53"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Schedule of Requirements</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1057B02"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Calibri" w:hAnsi="Arial" w:cs="Arial"/>
          <w:b/>
          <w:sz w:val="20"/>
          <w:szCs w:val="20"/>
        </w:rPr>
        <w:t>Short-Rotation Coppice</w:t>
      </w:r>
      <w:r w:rsidRPr="00683711">
        <w:rPr>
          <w:rFonts w:ascii="Arial" w:eastAsia="Calibri" w:hAnsi="Arial" w:cs="Arial"/>
          <w:sz w:val="20"/>
          <w:szCs w:val="20"/>
        </w:rPr>
        <w:t xml:space="preserve"> </w:t>
      </w:r>
      <w:r w:rsidRPr="00683711">
        <w:rPr>
          <w:rFonts w:ascii="Arial" w:eastAsia="Calibri" w:hAnsi="Arial" w:cs="Arial"/>
          <w:sz w:val="20"/>
          <w:szCs w:val="20"/>
        </w:rPr>
        <w:tab/>
        <w:t xml:space="preserve">means a specific management regime whereby the poles of trees are cut every one to two years and which is aimed at producing biomass for </w:t>
      </w:r>
      <w:r w:rsidRPr="00683711">
        <w:rPr>
          <w:rFonts w:ascii="Arial" w:eastAsia="Calibri" w:hAnsi="Arial" w:cs="Arial"/>
          <w:sz w:val="20"/>
          <w:szCs w:val="20"/>
        </w:rPr>
        <w:lastRenderedPageBreak/>
        <w:t>energy.  It is exempt from the UK Government timber procurement policy.  For avoidance of doubt, Short-Rotation Coppice is not conventional coppice, which is subject to the timber policy;</w:t>
      </w:r>
    </w:p>
    <w:p w14:paraId="2A4CDF3C" w14:textId="77777777" w:rsidR="00683711" w:rsidRPr="00683711" w:rsidRDefault="00683711" w:rsidP="00683711">
      <w:pPr>
        <w:keepLines/>
        <w:widowControl w:val="0"/>
        <w:spacing w:before="120" w:after="120" w:line="240" w:lineRule="auto"/>
        <w:ind w:left="3119" w:hanging="3119"/>
        <w:jc w:val="both"/>
        <w:rPr>
          <w:rFonts w:ascii="Arial" w:eastAsia="Times New Roman" w:hAnsi="Arial" w:cs="Arial"/>
          <w:sz w:val="20"/>
          <w:szCs w:val="20"/>
          <w:lang w:eastAsia="en-GB"/>
        </w:rPr>
      </w:pPr>
      <w:r w:rsidRPr="00683711">
        <w:rPr>
          <w:rFonts w:ascii="Arial" w:eastAsia="Times New Roman" w:hAnsi="Arial" w:cs="Arial"/>
          <w:b/>
          <w:sz w:val="20"/>
          <w:szCs w:val="20"/>
          <w:lang w:eastAsia="en-GB"/>
        </w:rPr>
        <w:t>Specification</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21CBCAA"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STANAG</w:t>
      </w:r>
      <w:r w:rsidRPr="00683711">
        <w:rPr>
          <w:rFonts w:ascii="Arial" w:eastAsia="Times New Roman" w:hAnsi="Arial" w:cs="Arial"/>
          <w:b/>
          <w:i/>
          <w:sz w:val="20"/>
          <w:szCs w:val="20"/>
          <w:lang w:eastAsia="en-GB"/>
        </w:rPr>
        <w:t xml:space="preserve"> </w:t>
      </w:r>
      <w:r w:rsidRPr="00683711">
        <w:rPr>
          <w:rFonts w:ascii="Arial" w:eastAsia="Times New Roman" w:hAnsi="Arial" w:cs="Arial"/>
          <w:b/>
          <w:sz w:val="20"/>
          <w:szCs w:val="20"/>
          <w:lang w:eastAsia="en-GB"/>
        </w:rPr>
        <w:t>4329</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 xml:space="preserve">means the publication NATO Standard Bar Code </w:t>
      </w:r>
      <w:proofErr w:type="spellStart"/>
      <w:r w:rsidRPr="00683711">
        <w:rPr>
          <w:rFonts w:ascii="Arial" w:eastAsia="Times New Roman" w:hAnsi="Arial" w:cs="Arial"/>
          <w:sz w:val="20"/>
          <w:szCs w:val="20"/>
          <w:lang w:eastAsia="en-GB"/>
        </w:rPr>
        <w:t>Symbologies</w:t>
      </w:r>
      <w:proofErr w:type="spellEnd"/>
      <w:r w:rsidRPr="00683711">
        <w:rPr>
          <w:rFonts w:ascii="Arial" w:eastAsia="Times New Roman" w:hAnsi="Arial" w:cs="Arial"/>
          <w:sz w:val="20"/>
          <w:szCs w:val="20"/>
          <w:lang w:eastAsia="en-GB"/>
        </w:rPr>
        <w:t xml:space="preserve"> which can be sourced at </w:t>
      </w:r>
      <w:hyperlink r:id="rId43" w:history="1">
        <w:r w:rsidRPr="00683711">
          <w:rPr>
            <w:rFonts w:ascii="Arial" w:eastAsia="Times New Roman" w:hAnsi="Arial" w:cs="Arial"/>
            <w:color w:val="0000FF"/>
            <w:sz w:val="20"/>
            <w:szCs w:val="20"/>
            <w:u w:val="single"/>
            <w:lang w:eastAsia="en-GB"/>
          </w:rPr>
          <w:t>https://www.dstan.mod.uk/faqs.html</w:t>
        </w:r>
      </w:hyperlink>
      <w:r w:rsidRPr="00683711">
        <w:rPr>
          <w:rFonts w:ascii="Arial" w:eastAsia="Times New Roman" w:hAnsi="Arial" w:cs="Arial"/>
          <w:sz w:val="20"/>
          <w:szCs w:val="20"/>
          <w:lang w:eastAsia="en-GB"/>
        </w:rPr>
        <w:t xml:space="preserve">; </w:t>
      </w:r>
    </w:p>
    <w:p w14:paraId="037EA49F"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ko-KR"/>
        </w:rPr>
      </w:pPr>
      <w:r w:rsidRPr="00683711">
        <w:rPr>
          <w:rFonts w:ascii="Arial" w:eastAsia="Times New Roman" w:hAnsi="Arial" w:cs="Arial"/>
          <w:b/>
          <w:sz w:val="20"/>
          <w:szCs w:val="20"/>
          <w:lang w:eastAsia="en-GB"/>
        </w:rPr>
        <w:t xml:space="preserve">Subcontractor </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ko-KR"/>
        </w:rPr>
        <w:t>means any person engaged by the Contractor from time to time as may be permitted by the Contract to provide the Contractor Deliverables (or any part thereof);</w:t>
      </w:r>
    </w:p>
    <w:p w14:paraId="2C7E1997" w14:textId="77777777" w:rsidR="00683711" w:rsidRPr="00683711" w:rsidRDefault="00683711" w:rsidP="00683711">
      <w:pPr>
        <w:widowControl w:val="0"/>
        <w:spacing w:before="120" w:after="120" w:line="240" w:lineRule="auto"/>
        <w:ind w:left="3119" w:hanging="3119"/>
        <w:outlineLvl w:val="2"/>
        <w:rPr>
          <w:rFonts w:ascii="Arial" w:eastAsia="Times New Roman" w:hAnsi="Arial" w:cs="Arial"/>
          <w:iCs/>
          <w:sz w:val="20"/>
          <w:szCs w:val="20"/>
          <w:lang w:eastAsia="en-GB"/>
        </w:rPr>
      </w:pPr>
      <w:proofErr w:type="gramStart"/>
      <w:r w:rsidRPr="00683711">
        <w:rPr>
          <w:rFonts w:ascii="Arial" w:eastAsia="Times New Roman" w:hAnsi="Arial" w:cs="Arial"/>
          <w:b/>
          <w:sz w:val="20"/>
          <w:szCs w:val="20"/>
          <w:lang w:eastAsia="en-GB"/>
        </w:rPr>
        <w:t>Supported  Businesses</w:t>
      </w:r>
      <w:proofErr w:type="gramEnd"/>
      <w:r w:rsidRPr="00683711">
        <w:rPr>
          <w:rFonts w:ascii="Arial" w:eastAsia="Times New Roman" w:hAnsi="Arial" w:cs="Arial"/>
          <w:sz w:val="20"/>
          <w:szCs w:val="20"/>
          <w:lang w:eastAsia="en-GB"/>
        </w:rPr>
        <w:t xml:space="preserve"> </w:t>
      </w:r>
      <w:r w:rsidRPr="00683711">
        <w:rPr>
          <w:rFonts w:ascii="Arial" w:eastAsia="Times New Roman" w:hAnsi="Arial" w:cs="Arial"/>
          <w:sz w:val="20"/>
          <w:szCs w:val="20"/>
          <w:lang w:eastAsia="en-GB"/>
        </w:rPr>
        <w:tab/>
        <w:t>means establishments or services where more than 50% of the workers are disabled persons who by reason</w:t>
      </w:r>
      <w:r w:rsidRPr="00683711">
        <w:rPr>
          <w:rFonts w:ascii="Arial" w:eastAsia="Times New Roman" w:hAnsi="Arial" w:cs="Arial"/>
          <w:iCs/>
          <w:sz w:val="20"/>
          <w:szCs w:val="20"/>
          <w:lang w:eastAsia="en-GB"/>
        </w:rPr>
        <w:t xml:space="preserve"> of the nature or severity of their disability are unable to take up work in the open labour market;</w:t>
      </w:r>
    </w:p>
    <w:p w14:paraId="7CA887AC" w14:textId="77777777" w:rsidR="00683711" w:rsidRPr="00683711" w:rsidRDefault="00683711" w:rsidP="00683711">
      <w:pPr>
        <w:keepNext/>
        <w:keepLines/>
        <w:widowControl w:val="0"/>
        <w:spacing w:before="120" w:after="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Timber and Wood-Derived</w:t>
      </w:r>
      <w:r w:rsidRPr="00683711">
        <w:rPr>
          <w:rFonts w:ascii="Arial" w:eastAsia="Times New Roman" w:hAnsi="Arial" w:cs="Arial"/>
          <w:sz w:val="20"/>
          <w:szCs w:val="20"/>
          <w:lang w:eastAsia="en-GB"/>
        </w:rPr>
        <w:t xml:space="preserve"> </w:t>
      </w:r>
      <w:r w:rsidRPr="00683711">
        <w:rPr>
          <w:rFonts w:ascii="Arial" w:eastAsia="Times New Roman" w:hAnsi="Arial" w:cs="Arial"/>
          <w:sz w:val="20"/>
          <w:szCs w:val="20"/>
          <w:lang w:eastAsia="en-GB"/>
        </w:rPr>
        <w:tab/>
        <w:t>means timber (including Recycled Timber and Virgin Timber but</w:t>
      </w:r>
    </w:p>
    <w:p w14:paraId="6869DF2C" w14:textId="77777777" w:rsidR="00683711" w:rsidRPr="00683711" w:rsidRDefault="00683711" w:rsidP="00683711">
      <w:pPr>
        <w:keepNext/>
        <w:keepLines/>
        <w:widowControl w:val="0"/>
        <w:spacing w:after="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Products</w:t>
      </w:r>
      <w:r w:rsidRPr="00683711">
        <w:rPr>
          <w:rFonts w:ascii="Arial" w:eastAsia="Times New Roman" w:hAnsi="Arial" w:cs="Arial"/>
          <w:sz w:val="20"/>
          <w:szCs w:val="20"/>
          <w:lang w:eastAsia="en-GB"/>
        </w:rPr>
        <w:t xml:space="preserve"> </w:t>
      </w:r>
      <w:r w:rsidRPr="00683711">
        <w:rPr>
          <w:rFonts w:ascii="Arial" w:eastAsia="Times New Roman" w:hAnsi="Arial" w:cs="Arial"/>
          <w:sz w:val="20"/>
          <w:szCs w:val="20"/>
          <w:lang w:eastAsia="en-GB"/>
        </w:rPr>
        <w:tab/>
        <w:t xml:space="preserve">excluding </w:t>
      </w:r>
      <w:r w:rsidRPr="00683711">
        <w:rPr>
          <w:rFonts w:ascii="Arial" w:eastAsia="Calibri" w:hAnsi="Arial" w:cs="Arial"/>
          <w:sz w:val="20"/>
          <w:szCs w:val="20"/>
        </w:rPr>
        <w:t>Short-Rotation Coppice)</w:t>
      </w:r>
      <w:r w:rsidRPr="00683711">
        <w:rPr>
          <w:rFonts w:ascii="Arial" w:eastAsia="Times New Roman" w:hAnsi="Arial" w:cs="Arial"/>
          <w:sz w:val="20"/>
          <w:szCs w:val="20"/>
          <w:lang w:eastAsia="en-GB"/>
        </w:rPr>
        <w:t xml:space="preserve"> and any products that contain wood or wood fibre derived from those timbers.</w:t>
      </w:r>
      <w:r w:rsidRPr="00683711">
        <w:rPr>
          <w:rFonts w:ascii="Arial" w:eastAsia="Calibri" w:hAnsi="Arial" w:cs="Arial"/>
          <w:sz w:val="20"/>
          <w:szCs w:val="20"/>
        </w:rPr>
        <w:t xml:space="preserve">  Such products range from solid wood to those where the manufacturing processes obscure the wood element;</w:t>
      </w:r>
    </w:p>
    <w:p w14:paraId="40A38768" w14:textId="77777777" w:rsidR="00683711" w:rsidRPr="00683711" w:rsidRDefault="00683711" w:rsidP="00683711">
      <w:pPr>
        <w:keepLines/>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Times New Roman" w:hAnsi="Arial" w:cs="Arial"/>
          <w:b/>
          <w:sz w:val="20"/>
          <w:szCs w:val="20"/>
          <w:lang w:eastAsia="en-GB"/>
        </w:rPr>
        <w:t>Transparency</w:t>
      </w:r>
      <w:r w:rsidRPr="00683711">
        <w:rPr>
          <w:rFonts w:ascii="Arial" w:eastAsia="Times New Roman" w:hAnsi="Arial" w:cs="Arial"/>
          <w:b/>
          <w:i/>
          <w:sz w:val="20"/>
          <w:szCs w:val="20"/>
          <w:lang w:eastAsia="en-GB"/>
        </w:rPr>
        <w:t xml:space="preserve"> </w:t>
      </w:r>
      <w:r w:rsidRPr="00683711">
        <w:rPr>
          <w:rFonts w:ascii="Arial" w:eastAsia="Times New Roman" w:hAnsi="Arial" w:cs="Arial"/>
          <w:b/>
          <w:sz w:val="20"/>
          <w:szCs w:val="20"/>
          <w:lang w:eastAsia="en-GB"/>
        </w:rPr>
        <w:t>Information</w:t>
      </w:r>
      <w:r w:rsidRPr="00683711">
        <w:rPr>
          <w:rFonts w:ascii="Arial" w:eastAsia="Times New Roman" w:hAnsi="Arial" w:cs="Arial"/>
          <w:b/>
          <w:sz w:val="20"/>
          <w:szCs w:val="20"/>
          <w:lang w:eastAsia="en-GB"/>
        </w:rPr>
        <w:tab/>
      </w:r>
      <w:r w:rsidRPr="0068371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5C8E7440" w14:textId="77777777" w:rsidR="00683711" w:rsidRPr="00683711" w:rsidRDefault="00683711" w:rsidP="00683711">
      <w:pPr>
        <w:widowControl w:val="0"/>
        <w:spacing w:before="120" w:after="120" w:line="240" w:lineRule="auto"/>
        <w:ind w:left="3119" w:hanging="3119"/>
        <w:rPr>
          <w:rFonts w:ascii="Arial" w:eastAsia="Times New Roman" w:hAnsi="Arial" w:cs="Arial"/>
          <w:sz w:val="20"/>
          <w:szCs w:val="20"/>
          <w:lang w:eastAsia="en-GB"/>
        </w:rPr>
      </w:pPr>
      <w:r w:rsidRPr="00683711">
        <w:rPr>
          <w:rFonts w:ascii="Arial" w:eastAsia="Calibri" w:hAnsi="Arial" w:cs="Arial"/>
          <w:b/>
          <w:sz w:val="20"/>
          <w:szCs w:val="20"/>
        </w:rPr>
        <w:t>Virgin Timber</w:t>
      </w:r>
      <w:r w:rsidRPr="00683711">
        <w:rPr>
          <w:rFonts w:ascii="Arial" w:eastAsia="Calibri" w:hAnsi="Arial" w:cs="Arial"/>
          <w:sz w:val="20"/>
          <w:szCs w:val="20"/>
        </w:rPr>
        <w:t xml:space="preserve"> </w:t>
      </w:r>
      <w:r w:rsidRPr="00683711">
        <w:rPr>
          <w:rFonts w:ascii="Arial" w:eastAsia="Calibri" w:hAnsi="Arial" w:cs="Arial"/>
          <w:sz w:val="20"/>
          <w:szCs w:val="20"/>
        </w:rPr>
        <w:tab/>
        <w:t>means Timber and Wood-Derived Products that do not include Recycled Timber.</w:t>
      </w:r>
    </w:p>
    <w:p w14:paraId="600EA26D" w14:textId="77777777" w:rsidR="00683711" w:rsidRPr="00683711" w:rsidRDefault="00683711" w:rsidP="00683711">
      <w:pPr>
        <w:widowControl w:val="0"/>
        <w:spacing w:before="120" w:after="120" w:line="240" w:lineRule="auto"/>
        <w:ind w:left="3119" w:hanging="3119"/>
        <w:rPr>
          <w:rFonts w:ascii="Arial" w:eastAsia="Times New Roman" w:hAnsi="Arial" w:cs="Arial"/>
          <w:b/>
          <w:szCs w:val="24"/>
          <w:lang w:eastAsia="en-GB"/>
        </w:rPr>
      </w:pPr>
    </w:p>
    <w:p w14:paraId="1DE3FED5" w14:textId="77777777" w:rsidR="00683711" w:rsidRDefault="00683711" w:rsidP="008500BD">
      <w:pPr>
        <w:spacing w:after="0" w:line="240" w:lineRule="auto"/>
        <w:rPr>
          <w:rFonts w:ascii="Arial" w:eastAsia="Times New Roman" w:hAnsi="Arial" w:cs="Arial"/>
          <w:szCs w:val="24"/>
        </w:rPr>
      </w:pPr>
    </w:p>
    <w:p w14:paraId="3C8E55CE" w14:textId="77777777" w:rsidR="00683711" w:rsidRPr="008500BD" w:rsidRDefault="00683711" w:rsidP="008500BD">
      <w:pPr>
        <w:spacing w:after="0" w:line="240" w:lineRule="auto"/>
        <w:rPr>
          <w:rFonts w:ascii="Arial" w:eastAsia="Times New Roman" w:hAnsi="Arial" w:cs="Arial"/>
          <w:szCs w:val="24"/>
        </w:rPr>
        <w:sectPr w:rsidR="00683711" w:rsidRPr="008500BD" w:rsidSect="001F6DA4">
          <w:headerReference w:type="even" r:id="rId44"/>
          <w:headerReference w:type="default" r:id="rId45"/>
          <w:footerReference w:type="even" r:id="rId46"/>
          <w:footerReference w:type="default" r:id="rId47"/>
          <w:headerReference w:type="first" r:id="rId48"/>
          <w:footerReference w:type="first" r:id="rId49"/>
          <w:pgSz w:w="11907" w:h="16840"/>
          <w:pgMar w:top="851" w:right="1134" w:bottom="851" w:left="1134" w:header="0" w:footer="0" w:gutter="0"/>
          <w:pgNumType w:start="29"/>
          <w:cols w:space="720"/>
          <w:noEndnote/>
        </w:sectPr>
      </w:pPr>
    </w:p>
    <w:p w14:paraId="32F36E79" w14:textId="77777777" w:rsidR="008500BD" w:rsidRPr="008500BD" w:rsidRDefault="008500BD" w:rsidP="008500BD">
      <w:pPr>
        <w:keepNext/>
        <w:spacing w:before="240" w:after="60" w:line="240" w:lineRule="auto"/>
        <w:outlineLvl w:val="0"/>
        <w:rPr>
          <w:rFonts w:ascii="Arial" w:eastAsia="Times New Roman" w:hAnsi="Arial" w:cs="Arial"/>
          <w:b/>
          <w:bCs/>
          <w:kern w:val="32"/>
          <w:sz w:val="32"/>
          <w:szCs w:val="32"/>
          <w:lang w:eastAsia="en-GB"/>
        </w:rPr>
      </w:pPr>
      <w:bookmarkStart w:id="142" w:name="_Toc366481266"/>
      <w:r w:rsidRPr="008500BD">
        <w:rPr>
          <w:rFonts w:ascii="Arial" w:eastAsia="Times New Roman" w:hAnsi="Arial" w:cs="Arial"/>
          <w:b/>
          <w:bCs/>
          <w:kern w:val="32"/>
          <w:sz w:val="32"/>
          <w:szCs w:val="32"/>
          <w:lang w:eastAsia="en-GB"/>
        </w:rPr>
        <w:lastRenderedPageBreak/>
        <w:t xml:space="preserve">Schedule 1 </w:t>
      </w:r>
      <w:proofErr w:type="gramStart"/>
      <w:r w:rsidRPr="008500BD">
        <w:rPr>
          <w:rFonts w:ascii="Arial" w:eastAsia="Times New Roman" w:hAnsi="Arial" w:cs="Arial"/>
          <w:b/>
          <w:bCs/>
          <w:kern w:val="32"/>
          <w:sz w:val="32"/>
          <w:szCs w:val="32"/>
          <w:lang w:eastAsia="en-GB"/>
        </w:rPr>
        <w:t>-  Definitions</w:t>
      </w:r>
      <w:proofErr w:type="gramEnd"/>
      <w:r w:rsidRPr="008500BD">
        <w:rPr>
          <w:rFonts w:ascii="Arial" w:eastAsia="Times New Roman" w:hAnsi="Arial" w:cs="Arial"/>
          <w:b/>
          <w:bCs/>
          <w:kern w:val="32"/>
          <w:sz w:val="32"/>
          <w:szCs w:val="32"/>
          <w:lang w:eastAsia="en-GB"/>
        </w:rPr>
        <w:t xml:space="preserve"> of Contract</w:t>
      </w:r>
      <w:bookmarkEnd w:id="142"/>
    </w:p>
    <w:p w14:paraId="32F36E7A"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Articles</w:t>
      </w:r>
      <w:r w:rsidRPr="008500BD">
        <w:rPr>
          <w:rFonts w:ascii="Arial" w:eastAsia="Times New Roman" w:hAnsi="Arial" w:cs="Arial"/>
          <w:b/>
          <w:sz w:val="20"/>
          <w:szCs w:val="20"/>
        </w:rPr>
        <w:tab/>
      </w:r>
      <w:r w:rsidRPr="008500BD">
        <w:rPr>
          <w:rFonts w:ascii="Arial" w:eastAsia="Times New Roman" w:hAnsi="Arial" w:cs="Arial"/>
          <w:sz w:val="20"/>
          <w:szCs w:val="20"/>
        </w:rPr>
        <w:t>means the Contractor Deliverables (goods and / 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8500BD">
        <w:rPr>
          <w:rFonts w:ascii="Arial" w:eastAsia="Times New Roman" w:hAnsi="Arial" w:cs="Arial"/>
          <w:b/>
          <w:sz w:val="20"/>
          <w:szCs w:val="20"/>
        </w:rPr>
        <w:t>This definition only applies when DEFCON’s are added to these Conditions</w:t>
      </w:r>
      <w:r w:rsidRPr="008500BD">
        <w:rPr>
          <w:rFonts w:ascii="Arial" w:eastAsia="Times New Roman" w:hAnsi="Arial" w:cs="Arial"/>
          <w:sz w:val="20"/>
          <w:szCs w:val="20"/>
        </w:rPr>
        <w:t>);</w:t>
      </w:r>
    </w:p>
    <w:p w14:paraId="32F36E7B"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Authority</w:t>
      </w:r>
      <w:r w:rsidRPr="008500BD">
        <w:rPr>
          <w:rFonts w:ascii="Arial" w:eastAsia="Times New Roman" w:hAnsi="Arial" w:cs="Arial"/>
          <w:b/>
          <w:sz w:val="20"/>
          <w:szCs w:val="20"/>
        </w:rPr>
        <w:tab/>
      </w:r>
      <w:r w:rsidRPr="008500BD">
        <w:rPr>
          <w:rFonts w:ascii="Arial" w:eastAsia="Times New Roman" w:hAnsi="Arial" w:cs="Arial"/>
          <w:color w:val="000000"/>
          <w:sz w:val="20"/>
          <w:szCs w:val="20"/>
        </w:rPr>
        <w:t>means the Secretary of State for Defence of the United Kingdom of Great Britain and Northern Ireland</w:t>
      </w:r>
      <w:r w:rsidRPr="008500BD">
        <w:rPr>
          <w:rFonts w:ascii="Arial" w:eastAsia="Times New Roman" w:hAnsi="Arial" w:cs="Arial"/>
          <w:sz w:val="20"/>
          <w:szCs w:val="20"/>
        </w:rPr>
        <w:t>;</w:t>
      </w:r>
    </w:p>
    <w:p w14:paraId="32F36E7C"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Authority’s</w:t>
      </w:r>
      <w:r w:rsidRPr="008500BD">
        <w:rPr>
          <w:rFonts w:ascii="Arial" w:eastAsia="Times New Roman" w:hAnsi="Arial" w:cs="Arial"/>
          <w:b/>
          <w:i/>
          <w:sz w:val="20"/>
          <w:szCs w:val="20"/>
        </w:rPr>
        <w:t xml:space="preserve"> </w:t>
      </w:r>
      <w:r w:rsidRPr="008500BD">
        <w:rPr>
          <w:rFonts w:ascii="Arial" w:eastAsia="Times New Roman" w:hAnsi="Arial" w:cs="Arial"/>
          <w:b/>
          <w:sz w:val="20"/>
          <w:szCs w:val="20"/>
        </w:rPr>
        <w:t>Representative(s)</w:t>
      </w:r>
      <w:r w:rsidRPr="008500BD">
        <w:rPr>
          <w:rFonts w:ascii="Arial" w:eastAsia="Times New Roman" w:hAnsi="Arial" w:cs="Arial"/>
          <w:b/>
          <w:i/>
          <w:sz w:val="20"/>
          <w:szCs w:val="20"/>
        </w:rPr>
        <w:tab/>
      </w:r>
      <w:r w:rsidRPr="008500BD">
        <w:rPr>
          <w:rFonts w:ascii="Arial" w:eastAsia="Times New Roman" w:hAnsi="Arial" w:cs="Arial"/>
          <w:sz w:val="20"/>
          <w:szCs w:val="20"/>
        </w:rPr>
        <w:t>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clause H2.b;</w:t>
      </w:r>
    </w:p>
    <w:p w14:paraId="32F36E7D"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Business Day</w:t>
      </w:r>
      <w:r w:rsidRPr="008500BD">
        <w:rPr>
          <w:rFonts w:ascii="Arial" w:eastAsia="Times New Roman" w:hAnsi="Arial" w:cs="Arial"/>
          <w:sz w:val="20"/>
          <w:szCs w:val="20"/>
        </w:rPr>
        <w:tab/>
        <w:t>means any day excluding:</w:t>
      </w:r>
    </w:p>
    <w:p w14:paraId="32F36E7E" w14:textId="77777777" w:rsidR="008500BD" w:rsidRPr="008500BD" w:rsidRDefault="008500BD" w:rsidP="008500BD">
      <w:pPr>
        <w:widowControl w:val="0"/>
        <w:numPr>
          <w:ilvl w:val="0"/>
          <w:numId w:val="12"/>
        </w:numPr>
        <w:tabs>
          <w:tab w:val="left" w:pos="3686"/>
        </w:tabs>
        <w:spacing w:before="120" w:after="120" w:line="240" w:lineRule="auto"/>
        <w:ind w:left="3119"/>
        <w:rPr>
          <w:rFonts w:ascii="Arial" w:eastAsia="Times New Roman" w:hAnsi="Arial" w:cs="Arial"/>
          <w:sz w:val="20"/>
          <w:szCs w:val="20"/>
        </w:rPr>
      </w:pPr>
      <w:r w:rsidRPr="008500BD">
        <w:rPr>
          <w:rFonts w:ascii="Arial" w:eastAsia="Times New Roman" w:hAnsi="Arial" w:cs="Arial"/>
          <w:sz w:val="20"/>
          <w:szCs w:val="20"/>
        </w:rPr>
        <w:t>Saturdays, Sundays and public and statutory holidays in the jurisdiction of either Party;</w:t>
      </w:r>
    </w:p>
    <w:p w14:paraId="32F36E7F" w14:textId="77777777" w:rsidR="008500BD" w:rsidRPr="008500BD" w:rsidRDefault="008500BD" w:rsidP="008500BD">
      <w:pPr>
        <w:widowControl w:val="0"/>
        <w:numPr>
          <w:ilvl w:val="0"/>
          <w:numId w:val="12"/>
        </w:numPr>
        <w:tabs>
          <w:tab w:val="left" w:pos="3686"/>
        </w:tabs>
        <w:spacing w:before="120" w:after="120" w:line="240" w:lineRule="auto"/>
        <w:ind w:left="3119"/>
        <w:rPr>
          <w:rFonts w:ascii="Arial" w:eastAsia="Times New Roman" w:hAnsi="Arial" w:cs="Arial"/>
          <w:sz w:val="20"/>
          <w:szCs w:val="20"/>
        </w:rPr>
      </w:pPr>
      <w:r w:rsidRPr="008500BD">
        <w:rPr>
          <w:rFonts w:ascii="Arial" w:eastAsia="Times New Roman" w:hAnsi="Arial" w:cs="Arial"/>
          <w:sz w:val="20"/>
          <w:szCs w:val="20"/>
        </w:rPr>
        <w:t>privilege days notified in writing by the Authority to the Contractor at least ten (10) Business Days in advance; and</w:t>
      </w:r>
    </w:p>
    <w:p w14:paraId="32F36E80" w14:textId="77777777" w:rsidR="008500BD" w:rsidRPr="008500BD" w:rsidRDefault="008500BD" w:rsidP="008500BD">
      <w:pPr>
        <w:widowControl w:val="0"/>
        <w:numPr>
          <w:ilvl w:val="0"/>
          <w:numId w:val="12"/>
        </w:numPr>
        <w:tabs>
          <w:tab w:val="left" w:pos="3686"/>
        </w:tabs>
        <w:spacing w:before="120" w:after="120" w:line="240" w:lineRule="auto"/>
        <w:ind w:left="3119"/>
        <w:rPr>
          <w:rFonts w:ascii="Arial" w:eastAsia="Times New Roman" w:hAnsi="Arial" w:cs="Arial"/>
          <w:sz w:val="20"/>
          <w:szCs w:val="20"/>
        </w:rPr>
      </w:pPr>
      <w:r w:rsidRPr="008500BD">
        <w:rPr>
          <w:rFonts w:ascii="Arial" w:eastAsia="Times New Roman" w:hAnsi="Arial" w:cs="Arial"/>
          <w:sz w:val="20"/>
          <w:szCs w:val="20"/>
        </w:rPr>
        <w:t>such periods of holiday closure of the Contractor’s premises of which the Authority is given written notice by the Contractor at least ten (10) Business Days in advance;</w:t>
      </w:r>
    </w:p>
    <w:p w14:paraId="32F36E81" w14:textId="77777777" w:rsidR="008500BD" w:rsidRPr="008500BD" w:rsidRDefault="008500BD" w:rsidP="008500BD">
      <w:pPr>
        <w:spacing w:before="120" w:after="120" w:line="240" w:lineRule="auto"/>
        <w:ind w:left="3119" w:hanging="3119"/>
        <w:rPr>
          <w:rFonts w:ascii="Arial" w:eastAsia="Times New Roman" w:hAnsi="Arial" w:cs="Arial"/>
          <w:color w:val="000000"/>
          <w:sz w:val="20"/>
          <w:szCs w:val="20"/>
        </w:rPr>
      </w:pPr>
      <w:r w:rsidRPr="008500BD">
        <w:rPr>
          <w:rFonts w:ascii="Arial" w:eastAsia="Times New Roman" w:hAnsi="Arial" w:cs="Arial"/>
          <w:b/>
          <w:sz w:val="20"/>
          <w:szCs w:val="20"/>
        </w:rPr>
        <w:t>Child Labour Legislation</w:t>
      </w:r>
      <w:r w:rsidRPr="008500BD">
        <w:rPr>
          <w:rFonts w:ascii="Arial" w:eastAsia="Times New Roman" w:hAnsi="Arial" w:cs="Arial"/>
          <w:b/>
          <w:sz w:val="20"/>
          <w:szCs w:val="20"/>
        </w:rPr>
        <w:tab/>
      </w:r>
      <w:r w:rsidRPr="008500BD">
        <w:rPr>
          <w:rFonts w:ascii="Arial" w:eastAsia="Times New Roman" w:hAnsi="Arial" w:cs="Arial"/>
          <w:color w:val="000000"/>
          <w:sz w:val="20"/>
          <w:szCs w:val="20"/>
        </w:rPr>
        <w:t>means those International Labour Law Conventions concerning economic exploitation of children through the performance of work which is likely to be hazardous or to interfere with a child's health or development, including but not limited to slavery, trafficking, debt bondage or forced labour, which are ratified and enacted into domestic law and directly applicable to the Contractor in the jurisdiction(s) in which it performs the Contract.</w:t>
      </w:r>
    </w:p>
    <w:p w14:paraId="32F36E82"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Collect</w:t>
      </w:r>
      <w:r w:rsidRPr="008500BD">
        <w:rPr>
          <w:rFonts w:ascii="Arial" w:eastAsia="Times New Roman" w:hAnsi="Arial" w:cs="Arial"/>
          <w:b/>
          <w:sz w:val="20"/>
          <w:szCs w:val="20"/>
        </w:rPr>
        <w:tab/>
      </w:r>
      <w:r w:rsidRPr="008500BD">
        <w:rPr>
          <w:rFonts w:ascii="Arial" w:eastAsia="Times New Roman" w:hAnsi="Arial" w:cs="Arial"/>
          <w:sz w:val="20"/>
          <w:szCs w:val="20"/>
        </w:rPr>
        <w:t>means pick up the Contractor Deliverables from the Consignor.  This shall include loading, and any other specific arrangements, agreed in accordance with clause F1.c and Collected and Collection shall be construed accordingly;</w:t>
      </w:r>
    </w:p>
    <w:p w14:paraId="32F36E83"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Conditions</w:t>
      </w:r>
      <w:r w:rsidRPr="008500BD">
        <w:rPr>
          <w:rFonts w:ascii="Arial" w:eastAsia="Times New Roman" w:hAnsi="Arial" w:cs="Arial"/>
          <w:b/>
          <w:sz w:val="20"/>
          <w:szCs w:val="20"/>
        </w:rPr>
        <w:tab/>
      </w:r>
      <w:r w:rsidRPr="008500BD">
        <w:rPr>
          <w:rFonts w:ascii="Arial" w:eastAsia="Times New Roman" w:hAnsi="Arial" w:cs="Arial"/>
          <w:sz w:val="20"/>
          <w:szCs w:val="20"/>
        </w:rPr>
        <w:t>means the terms and conditions set out in this document;</w:t>
      </w:r>
    </w:p>
    <w:p w14:paraId="32F36E84"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Consignee</w:t>
      </w:r>
      <w:r w:rsidRPr="008500BD">
        <w:rPr>
          <w:rFonts w:ascii="Arial" w:eastAsia="Times New Roman" w:hAnsi="Arial" w:cs="Arial"/>
          <w:b/>
          <w:sz w:val="20"/>
          <w:szCs w:val="20"/>
        </w:rPr>
        <w:tab/>
      </w:r>
      <w:r w:rsidRPr="008500BD">
        <w:rPr>
          <w:rFonts w:ascii="Arial" w:eastAsia="Times New Roman" w:hAnsi="Arial" w:cs="Arial"/>
          <w:sz w:val="20"/>
          <w:szCs w:val="20"/>
        </w:rPr>
        <w:t>means that part of the Authority identified in Schedule 3 (Contract Data Sheet) to whom the Contractor Deliverables</w:t>
      </w:r>
      <w:r w:rsidRPr="008500BD">
        <w:rPr>
          <w:rFonts w:ascii="Arial" w:eastAsia="Times New Roman" w:hAnsi="Arial" w:cs="Arial"/>
          <w:i/>
          <w:sz w:val="20"/>
          <w:szCs w:val="20"/>
        </w:rPr>
        <w:t xml:space="preserve"> </w:t>
      </w:r>
      <w:r w:rsidRPr="008500BD">
        <w:rPr>
          <w:rFonts w:ascii="Arial" w:eastAsia="Times New Roman" w:hAnsi="Arial" w:cs="Arial"/>
          <w:sz w:val="20"/>
          <w:szCs w:val="20"/>
        </w:rPr>
        <w:t>are to be Delivered or on whose behalf they are to be Collected at the address specified in Schedule 3 (Contract Data Sheet) or such other part of the Authority as may be instructed by the Authority by means of a Diversion Order;</w:t>
      </w:r>
    </w:p>
    <w:p w14:paraId="32F36E85"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Consignor</w:t>
      </w:r>
      <w:r w:rsidRPr="008500BD">
        <w:rPr>
          <w:rFonts w:ascii="Arial" w:eastAsia="Times New Roman" w:hAnsi="Arial" w:cs="Arial"/>
          <w:b/>
          <w:sz w:val="20"/>
          <w:szCs w:val="20"/>
        </w:rPr>
        <w:tab/>
      </w:r>
      <w:r w:rsidRPr="008500BD">
        <w:rPr>
          <w:rFonts w:ascii="Arial" w:eastAsia="Times New Roman" w:hAnsi="Arial" w:cs="Arial"/>
          <w:sz w:val="20"/>
          <w:szCs w:val="20"/>
        </w:rPr>
        <w:t>means the name and address specified in Schedule 3 (Contract Data Sheet) from whom the Contractor Deliverables will be dispatched or Collected;</w:t>
      </w:r>
    </w:p>
    <w:p w14:paraId="32F36E86" w14:textId="77777777" w:rsidR="008500BD" w:rsidRPr="008500BD" w:rsidRDefault="008500BD" w:rsidP="008500BD">
      <w:pPr>
        <w:keepLines/>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Contract</w:t>
      </w:r>
      <w:r w:rsidRPr="008500BD">
        <w:rPr>
          <w:rFonts w:ascii="Arial" w:eastAsia="Times New Roman" w:hAnsi="Arial" w:cs="Arial"/>
          <w:b/>
          <w:sz w:val="20"/>
          <w:szCs w:val="20"/>
        </w:rPr>
        <w:tab/>
      </w:r>
      <w:r w:rsidRPr="008500BD">
        <w:rPr>
          <w:rFonts w:ascii="Arial" w:eastAsia="Times New Roman" w:hAnsi="Arial" w:cs="Arial"/>
          <w:sz w:val="20"/>
          <w:szCs w:val="20"/>
        </w:rPr>
        <w:t>means the Contract including its Schedules and any amendments agreed by the Parties in accordance with clause A2 (Amendments);</w:t>
      </w:r>
    </w:p>
    <w:p w14:paraId="32F36E87"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Contract Price</w:t>
      </w:r>
      <w:r w:rsidRPr="008500BD">
        <w:rPr>
          <w:rFonts w:ascii="Arial" w:eastAsia="Times New Roman" w:hAnsi="Arial" w:cs="Arial"/>
          <w:b/>
          <w:sz w:val="20"/>
          <w:szCs w:val="20"/>
        </w:rPr>
        <w:tab/>
      </w:r>
      <w:r w:rsidRPr="008500BD">
        <w:rPr>
          <w:rFonts w:ascii="Arial" w:eastAsia="Times New Roman" w:hAnsi="Arial" w:cs="Arial"/>
          <w:sz w:val="20"/>
          <w:szCs w:val="20"/>
        </w:rPr>
        <w:t xml:space="preserve">means the amount set out in Schedule 2 (Schedule of Requirements) to be paid (inclusive of Packaging and exclusive of </w:t>
      </w:r>
      <w:r w:rsidRPr="008500BD">
        <w:rPr>
          <w:rFonts w:ascii="Arial" w:eastAsia="Times New Roman" w:hAnsi="Arial" w:cs="Arial"/>
          <w:sz w:val="20"/>
          <w:szCs w:val="20"/>
        </w:rPr>
        <w:lastRenderedPageBreak/>
        <w:t>any applicable VAT) by the Authority to the Contractor,</w:t>
      </w:r>
      <w:r w:rsidRPr="008500BD">
        <w:rPr>
          <w:rFonts w:ascii="Arial" w:eastAsia="Times New Roman" w:hAnsi="Arial" w:cs="Arial"/>
          <w:i/>
          <w:sz w:val="20"/>
          <w:szCs w:val="20"/>
        </w:rPr>
        <w:t xml:space="preserve"> </w:t>
      </w:r>
      <w:r w:rsidRPr="008500BD">
        <w:rPr>
          <w:rFonts w:ascii="Arial" w:eastAsia="Times New Roman" w:hAnsi="Arial" w:cs="Arial"/>
          <w:sz w:val="20"/>
          <w:szCs w:val="20"/>
        </w:rPr>
        <w:t>for the full and proper performance by the Contractor of its obligations under the Contract.</w:t>
      </w:r>
    </w:p>
    <w:p w14:paraId="32F36E88" w14:textId="77777777" w:rsidR="008500BD" w:rsidRPr="008500BD" w:rsidRDefault="008500BD" w:rsidP="008500BD">
      <w:pPr>
        <w:keepLines/>
        <w:spacing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Contractor</w:t>
      </w:r>
      <w:r w:rsidRPr="008500BD">
        <w:rPr>
          <w:rFonts w:ascii="Arial" w:eastAsia="Times New Roman" w:hAnsi="Arial" w:cs="Arial"/>
          <w:b/>
          <w:sz w:val="20"/>
          <w:szCs w:val="20"/>
        </w:rPr>
        <w:tab/>
      </w:r>
      <w:r w:rsidRPr="008500BD">
        <w:rPr>
          <w:rFonts w:ascii="Arial" w:eastAsia="Times New Roman" w:hAnsi="Arial" w:cs="Times New Roman"/>
          <w:sz w:val="20"/>
          <w:szCs w:val="20"/>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r w:rsidRPr="008500BD">
        <w:rPr>
          <w:rFonts w:ascii="Arial" w:eastAsia="Times New Roman" w:hAnsi="Arial" w:cs="Arial"/>
          <w:sz w:val="20"/>
          <w:szCs w:val="20"/>
        </w:rPr>
        <w:t>;</w:t>
      </w:r>
    </w:p>
    <w:p w14:paraId="32F36E89" w14:textId="77777777" w:rsidR="008500BD" w:rsidRPr="008500BD" w:rsidRDefault="008500BD" w:rsidP="008500BD">
      <w:pPr>
        <w:spacing w:before="120" w:after="0" w:line="240" w:lineRule="auto"/>
        <w:ind w:left="3119" w:hanging="3119"/>
        <w:rPr>
          <w:rFonts w:ascii="Arial" w:eastAsia="Times New Roman" w:hAnsi="Arial" w:cs="Arial"/>
          <w:b/>
          <w:sz w:val="20"/>
          <w:szCs w:val="20"/>
        </w:rPr>
      </w:pPr>
      <w:r w:rsidRPr="008500BD">
        <w:rPr>
          <w:rFonts w:ascii="Arial" w:eastAsia="Times New Roman" w:hAnsi="Arial" w:cs="Arial"/>
          <w:b/>
          <w:sz w:val="20"/>
          <w:szCs w:val="20"/>
        </w:rPr>
        <w:t xml:space="preserve">Contractor Commercially </w:t>
      </w:r>
      <w:r w:rsidRPr="008500BD">
        <w:rPr>
          <w:rFonts w:ascii="Arial" w:eastAsia="Times New Roman" w:hAnsi="Arial" w:cs="Arial"/>
          <w:b/>
          <w:sz w:val="20"/>
          <w:szCs w:val="20"/>
        </w:rPr>
        <w:tab/>
      </w:r>
      <w:r w:rsidRPr="008500BD">
        <w:rPr>
          <w:rFonts w:ascii="Arial" w:eastAsia="Times New Roman" w:hAnsi="Arial" w:cs="Arial"/>
          <w:sz w:val="20"/>
          <w:szCs w:val="20"/>
        </w:rPr>
        <w:t xml:space="preserve">means the Information listed in the completed Schedule 9 </w:t>
      </w:r>
    </w:p>
    <w:p w14:paraId="32F36E8A" w14:textId="77777777" w:rsidR="008500BD" w:rsidRPr="008500BD" w:rsidRDefault="008500BD" w:rsidP="008500BD">
      <w:pPr>
        <w:spacing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Sensitive Information</w:t>
      </w:r>
      <w:r w:rsidRPr="008500BD">
        <w:rPr>
          <w:rFonts w:ascii="Arial" w:eastAsia="Times New Roman" w:hAnsi="Arial" w:cs="Arial"/>
          <w:sz w:val="20"/>
          <w:szCs w:val="20"/>
        </w:rPr>
        <w:tab/>
        <w:t>(Contractor’s Commercially Sensitive Information Form), which is Information notified by the Contractor to the Authority, which is acknowledged by the Authority as being commercially sensitive;</w:t>
      </w:r>
    </w:p>
    <w:p w14:paraId="32F36E8B"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Contractor Deliverables</w:t>
      </w:r>
      <w:r w:rsidRPr="008500BD">
        <w:rPr>
          <w:rFonts w:ascii="Arial" w:eastAsia="Times New Roman" w:hAnsi="Arial" w:cs="Arial"/>
          <w:b/>
          <w:sz w:val="20"/>
          <w:szCs w:val="20"/>
        </w:rPr>
        <w:tab/>
      </w:r>
      <w:r w:rsidRPr="008500BD">
        <w:rPr>
          <w:rFonts w:ascii="Arial" w:eastAsia="Times New Roman" w:hAnsi="Arial" w:cs="Arial"/>
          <w:sz w:val="20"/>
          <w:szCs w:val="20"/>
        </w:rPr>
        <w:t>means the goods and / 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w:t>
      </w:r>
    </w:p>
    <w:p w14:paraId="32F36E8C"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Control</w:t>
      </w:r>
      <w:r w:rsidRPr="008500BD">
        <w:rPr>
          <w:rFonts w:ascii="Arial" w:eastAsia="Times New Roman" w:hAnsi="Arial" w:cs="Arial"/>
          <w:b/>
          <w:sz w:val="20"/>
          <w:szCs w:val="20"/>
        </w:rPr>
        <w:tab/>
      </w:r>
      <w:r w:rsidRPr="008500BD">
        <w:rPr>
          <w:rFonts w:ascii="Arial" w:eastAsia="Times New Roman" w:hAnsi="Arial" w:cs="Arial"/>
          <w:sz w:val="20"/>
          <w:szCs w:val="20"/>
        </w:rPr>
        <w:t>means the power of a person to secure that the affairs of the Contractor are conducted in accordance with the wishes of that person:</w:t>
      </w:r>
    </w:p>
    <w:p w14:paraId="32F36E8D" w14:textId="77777777" w:rsidR="008500BD" w:rsidRPr="008500BD" w:rsidRDefault="008500BD" w:rsidP="008500BD">
      <w:pPr>
        <w:widowControl w:val="0"/>
        <w:numPr>
          <w:ilvl w:val="0"/>
          <w:numId w:val="17"/>
        </w:numPr>
        <w:tabs>
          <w:tab w:val="left" w:pos="3686"/>
        </w:tabs>
        <w:spacing w:before="120" w:after="120" w:line="240" w:lineRule="auto"/>
        <w:ind w:left="3119"/>
        <w:rPr>
          <w:rFonts w:ascii="Arial" w:eastAsia="Times New Roman" w:hAnsi="Arial" w:cs="Arial"/>
          <w:sz w:val="20"/>
          <w:szCs w:val="20"/>
        </w:rPr>
      </w:pPr>
      <w:r w:rsidRPr="008500BD">
        <w:rPr>
          <w:rFonts w:ascii="Arial" w:eastAsia="Times New Roman" w:hAnsi="Arial" w:cs="Arial"/>
          <w:sz w:val="20"/>
          <w:szCs w:val="20"/>
        </w:rPr>
        <w:t>by means of the holding of shares, or the possession of voting powers in, or in relation to, the Contractor; or</w:t>
      </w:r>
    </w:p>
    <w:p w14:paraId="32F36E8E" w14:textId="77777777" w:rsidR="008500BD" w:rsidRPr="008500BD" w:rsidRDefault="008500BD" w:rsidP="008500BD">
      <w:pPr>
        <w:widowControl w:val="0"/>
        <w:numPr>
          <w:ilvl w:val="0"/>
          <w:numId w:val="17"/>
        </w:numPr>
        <w:tabs>
          <w:tab w:val="left" w:pos="3686"/>
        </w:tabs>
        <w:spacing w:before="120" w:after="120" w:line="240" w:lineRule="auto"/>
        <w:ind w:left="3119"/>
        <w:rPr>
          <w:rFonts w:ascii="Arial" w:eastAsia="Times New Roman" w:hAnsi="Arial" w:cs="Arial"/>
          <w:sz w:val="20"/>
          <w:szCs w:val="20"/>
        </w:rPr>
      </w:pPr>
      <w:r w:rsidRPr="008500BD">
        <w:rPr>
          <w:rFonts w:ascii="Arial" w:eastAsia="Times New Roman" w:hAnsi="Arial" w:cs="Arial"/>
          <w:sz w:val="20"/>
          <w:szCs w:val="20"/>
        </w:rPr>
        <w:t>by virtue of any powers conferred by the constitutional or corporate documents, or any other document, regulating the Contractor;</w:t>
      </w:r>
    </w:p>
    <w:p w14:paraId="32F36E8F" w14:textId="77777777" w:rsidR="008500BD" w:rsidRPr="008500BD" w:rsidRDefault="008500BD" w:rsidP="008500BD">
      <w:pPr>
        <w:spacing w:before="120" w:after="120" w:line="240" w:lineRule="auto"/>
        <w:ind w:left="3119"/>
        <w:rPr>
          <w:rFonts w:ascii="Arial" w:eastAsia="Times New Roman" w:hAnsi="Arial" w:cs="Arial"/>
          <w:sz w:val="20"/>
          <w:szCs w:val="20"/>
        </w:rPr>
      </w:pPr>
      <w:proofErr w:type="gramStart"/>
      <w:r w:rsidRPr="008500BD">
        <w:rPr>
          <w:rFonts w:ascii="Arial" w:eastAsia="Times New Roman" w:hAnsi="Arial" w:cs="Arial"/>
          <w:sz w:val="20"/>
          <w:szCs w:val="20"/>
        </w:rPr>
        <w:t>and</w:t>
      </w:r>
      <w:proofErr w:type="gramEnd"/>
      <w:r w:rsidRPr="008500BD">
        <w:rPr>
          <w:rFonts w:ascii="Arial" w:eastAsia="Times New Roman" w:hAnsi="Arial" w:cs="Arial"/>
          <w:sz w:val="20"/>
          <w:szCs w:val="20"/>
        </w:rPr>
        <w:t xml:space="preserve"> a change of Control occurs if a person who Controls the Contractor ceases to do so or if another person acquires Control of the Contractor;</w:t>
      </w:r>
    </w:p>
    <w:p w14:paraId="32F36E90"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Calibri" w:hAnsi="Arial" w:cs="Arial"/>
          <w:b/>
          <w:sz w:val="20"/>
          <w:szCs w:val="20"/>
        </w:rPr>
        <w:t xml:space="preserve">CPET </w:t>
      </w:r>
      <w:r w:rsidRPr="008500BD">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32F36E91" w14:textId="77777777" w:rsidR="008500BD" w:rsidRPr="008500BD" w:rsidRDefault="008500BD" w:rsidP="008500BD">
      <w:pPr>
        <w:autoSpaceDE w:val="0"/>
        <w:autoSpaceDN w:val="0"/>
        <w:adjustRightInd w:val="0"/>
        <w:spacing w:before="120" w:after="120" w:line="240" w:lineRule="auto"/>
        <w:ind w:left="3119" w:hanging="3119"/>
        <w:rPr>
          <w:rFonts w:ascii="Arial" w:eastAsia="Times New Roman" w:hAnsi="Arial" w:cs="Arial"/>
          <w:sz w:val="20"/>
          <w:szCs w:val="20"/>
          <w:lang w:eastAsia="en-GB"/>
        </w:rPr>
      </w:pPr>
      <w:r w:rsidRPr="008500BD">
        <w:rPr>
          <w:rFonts w:ascii="Arial" w:eastAsia="Times New Roman" w:hAnsi="Arial" w:cs="Arial"/>
          <w:b/>
          <w:color w:val="000000"/>
          <w:sz w:val="20"/>
          <w:szCs w:val="20"/>
          <w:lang w:eastAsia="en-GB"/>
        </w:rPr>
        <w:t>Crown Use</w:t>
      </w:r>
      <w:r w:rsidRPr="008500BD">
        <w:rPr>
          <w:rFonts w:ascii="Arial" w:eastAsia="Times New Roman" w:hAnsi="Arial" w:cs="Arial"/>
          <w:color w:val="000000"/>
          <w:sz w:val="20"/>
          <w:szCs w:val="20"/>
          <w:lang w:eastAsia="en-GB"/>
        </w:rPr>
        <w:tab/>
      </w:r>
      <w:r w:rsidRPr="008500BD">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32F36E92"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DBS Finance</w:t>
      </w:r>
      <w:r w:rsidRPr="008500BD">
        <w:rPr>
          <w:rFonts w:ascii="Arial" w:eastAsia="Times New Roman" w:hAnsi="Arial" w:cs="Arial"/>
          <w:b/>
          <w:sz w:val="20"/>
          <w:szCs w:val="20"/>
        </w:rPr>
        <w:tab/>
      </w:r>
      <w:r w:rsidRPr="008500BD">
        <w:rPr>
          <w:rFonts w:ascii="Arial" w:eastAsia="Times New Roman" w:hAnsi="Arial" w:cs="Arial"/>
          <w:sz w:val="20"/>
          <w:szCs w:val="20"/>
        </w:rPr>
        <w:t>means Defence Business Services Finance, at the address stated in Schedule 3 (Contract Data Sheet);</w:t>
      </w:r>
    </w:p>
    <w:p w14:paraId="32F36E93"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DECS P2P</w:t>
      </w:r>
      <w:r w:rsidRPr="008500BD">
        <w:rPr>
          <w:rFonts w:ascii="Arial" w:eastAsia="Times New Roman" w:hAnsi="Arial" w:cs="Arial"/>
          <w:b/>
          <w:sz w:val="20"/>
          <w:szCs w:val="20"/>
        </w:rPr>
        <w:tab/>
      </w:r>
      <w:r w:rsidRPr="008500BD">
        <w:rPr>
          <w:rFonts w:ascii="Arial" w:eastAsia="Times New Roman" w:hAnsi="Arial" w:cs="Arial"/>
          <w:sz w:val="20"/>
          <w:szCs w:val="20"/>
        </w:rPr>
        <w:t>means the MOD electronic ordering, receipting and payment system;</w:t>
      </w:r>
    </w:p>
    <w:p w14:paraId="32F36E94" w14:textId="77777777" w:rsidR="008500BD" w:rsidRPr="008500BD" w:rsidRDefault="008500BD" w:rsidP="008500BD">
      <w:pPr>
        <w:spacing w:after="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DEFFORM</w:t>
      </w:r>
      <w:r w:rsidRPr="008500BD">
        <w:rPr>
          <w:rFonts w:ascii="Arial" w:eastAsia="Times New Roman" w:hAnsi="Arial" w:cs="Arial"/>
          <w:b/>
          <w:sz w:val="20"/>
          <w:szCs w:val="20"/>
        </w:rPr>
        <w:tab/>
      </w:r>
      <w:r w:rsidRPr="008500BD">
        <w:rPr>
          <w:rFonts w:ascii="Arial" w:eastAsia="Times New Roman" w:hAnsi="Arial" w:cs="Arial"/>
          <w:sz w:val="20"/>
          <w:szCs w:val="20"/>
        </w:rPr>
        <w:t xml:space="preserve">means the MOD DEFFORM series which can be found at </w:t>
      </w:r>
      <w:hyperlink r:id="rId50" w:history="1">
        <w:r w:rsidRPr="008500BD">
          <w:rPr>
            <w:rFonts w:ascii="Arial" w:eastAsia="Times New Roman" w:hAnsi="Arial" w:cs="Arial"/>
            <w:color w:val="0000FF"/>
            <w:sz w:val="20"/>
            <w:szCs w:val="20"/>
            <w:u w:val="single"/>
          </w:rPr>
          <w:t>https://www.aof.mod.uk</w:t>
        </w:r>
      </w:hyperlink>
      <w:r w:rsidRPr="008500BD">
        <w:rPr>
          <w:rFonts w:ascii="Arial" w:eastAsia="Times New Roman" w:hAnsi="Arial" w:cs="Arial"/>
          <w:sz w:val="20"/>
          <w:szCs w:val="20"/>
        </w:rPr>
        <w:t>;</w:t>
      </w:r>
      <w:r w:rsidRPr="008500BD">
        <w:rPr>
          <w:rFonts w:ascii="Arial" w:eastAsia="Times New Roman" w:hAnsi="Arial" w:cs="Arial"/>
          <w:sz w:val="20"/>
          <w:szCs w:val="20"/>
        </w:rPr>
        <w:tab/>
      </w:r>
    </w:p>
    <w:p w14:paraId="32F36E95"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DEF STAN</w:t>
      </w:r>
      <w:r w:rsidRPr="008500BD">
        <w:rPr>
          <w:rFonts w:ascii="Arial" w:eastAsia="Times New Roman" w:hAnsi="Arial" w:cs="Arial"/>
          <w:sz w:val="20"/>
          <w:szCs w:val="20"/>
        </w:rPr>
        <w:tab/>
        <w:t xml:space="preserve">means Defence Standards which can be accessed at </w:t>
      </w:r>
      <w:hyperlink r:id="rId51" w:history="1">
        <w:r w:rsidRPr="008500BD">
          <w:rPr>
            <w:rFonts w:ascii="Arial" w:eastAsia="Times New Roman" w:hAnsi="Arial" w:cs="Arial"/>
            <w:color w:val="0000FF"/>
            <w:sz w:val="20"/>
            <w:szCs w:val="20"/>
            <w:u w:val="single"/>
          </w:rPr>
          <w:t>https://www.dstan.mod.uk</w:t>
        </w:r>
      </w:hyperlink>
      <w:r w:rsidRPr="008500BD">
        <w:rPr>
          <w:rFonts w:ascii="Arial" w:eastAsia="Times New Roman" w:hAnsi="Arial" w:cs="Arial"/>
          <w:sz w:val="20"/>
          <w:szCs w:val="20"/>
        </w:rPr>
        <w:t>;</w:t>
      </w:r>
    </w:p>
    <w:p w14:paraId="32F36E96"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Deliver</w:t>
      </w:r>
      <w:r w:rsidRPr="008500BD">
        <w:rPr>
          <w:rFonts w:ascii="Arial" w:eastAsia="Times New Roman" w:hAnsi="Arial" w:cs="Arial"/>
          <w:b/>
          <w:sz w:val="20"/>
          <w:szCs w:val="20"/>
        </w:rPr>
        <w:tab/>
      </w:r>
      <w:r w:rsidRPr="008500BD">
        <w:rPr>
          <w:rFonts w:ascii="Arial" w:eastAsia="Times New Roman" w:hAnsi="Arial" w:cs="Arial"/>
          <w:sz w:val="20"/>
          <w:szCs w:val="20"/>
        </w:rPr>
        <w:t>means hand over the Contractor Deliverables to the Consignee.  This shall include unloading, and any other specific arrangements, agreed in accordance with clause F1 and Delivered and Delivery shall be construed accordingly;</w:t>
      </w:r>
    </w:p>
    <w:p w14:paraId="32F36E97"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Delivery</w:t>
      </w:r>
      <w:r w:rsidRPr="008500BD">
        <w:rPr>
          <w:rFonts w:ascii="Arial" w:eastAsia="Times New Roman" w:hAnsi="Arial" w:cs="Arial"/>
          <w:b/>
          <w:i/>
          <w:sz w:val="20"/>
          <w:szCs w:val="20"/>
        </w:rPr>
        <w:t xml:space="preserve"> </w:t>
      </w:r>
      <w:r w:rsidRPr="008500BD">
        <w:rPr>
          <w:rFonts w:ascii="Arial" w:eastAsia="Times New Roman" w:hAnsi="Arial" w:cs="Arial"/>
          <w:b/>
          <w:sz w:val="20"/>
          <w:szCs w:val="20"/>
        </w:rPr>
        <w:t>Date</w:t>
      </w:r>
      <w:r w:rsidRPr="008500BD">
        <w:rPr>
          <w:rFonts w:ascii="Arial" w:eastAsia="Times New Roman" w:hAnsi="Arial" w:cs="Arial"/>
          <w:b/>
          <w:sz w:val="20"/>
          <w:szCs w:val="20"/>
        </w:rPr>
        <w:tab/>
      </w:r>
      <w:r w:rsidRPr="008500BD">
        <w:rPr>
          <w:rFonts w:ascii="Arial" w:eastAsia="Times New Roman" w:hAnsi="Arial" w:cs="Arial"/>
          <w:sz w:val="20"/>
          <w:szCs w:val="20"/>
        </w:rPr>
        <w:t xml:space="preserve">means the date as specified in Schedule 2 (Schedule of Requirements) on which the Contractor </w:t>
      </w:r>
      <w:proofErr w:type="gramStart"/>
      <w:r w:rsidRPr="008500BD">
        <w:rPr>
          <w:rFonts w:ascii="Arial" w:eastAsia="Times New Roman" w:hAnsi="Arial" w:cs="Arial"/>
          <w:sz w:val="20"/>
          <w:szCs w:val="20"/>
        </w:rPr>
        <w:t>Deliverables,</w:t>
      </w:r>
      <w:proofErr w:type="gramEnd"/>
      <w:r w:rsidRPr="008500BD">
        <w:rPr>
          <w:rFonts w:ascii="Arial" w:eastAsia="Times New Roman" w:hAnsi="Arial" w:cs="Arial"/>
          <w:sz w:val="20"/>
          <w:szCs w:val="20"/>
        </w:rPr>
        <w:t xml:space="preserve"> or the </w:t>
      </w:r>
      <w:r w:rsidRPr="008500BD">
        <w:rPr>
          <w:rFonts w:ascii="Arial" w:eastAsia="Times New Roman" w:hAnsi="Arial" w:cs="Arial"/>
          <w:sz w:val="20"/>
          <w:szCs w:val="20"/>
        </w:rPr>
        <w:lastRenderedPageBreak/>
        <w:t>relevant portion of them are to be Delivered or made available for Collection;</w:t>
      </w:r>
    </w:p>
    <w:p w14:paraId="32F36E98" w14:textId="77777777" w:rsidR="008500BD" w:rsidRPr="008500BD" w:rsidRDefault="008500BD" w:rsidP="008500BD">
      <w:pPr>
        <w:spacing w:after="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 xml:space="preserve">Denomination of Quantity </w:t>
      </w:r>
      <w:r w:rsidRPr="008500BD">
        <w:rPr>
          <w:rFonts w:ascii="Arial" w:eastAsia="Times New Roman" w:hAnsi="Arial" w:cs="Arial"/>
          <w:b/>
          <w:sz w:val="20"/>
          <w:szCs w:val="20"/>
        </w:rPr>
        <w:tab/>
      </w:r>
      <w:r w:rsidRPr="008500BD">
        <w:rPr>
          <w:rFonts w:ascii="Arial" w:eastAsia="Times New Roman" w:hAnsi="Arial" w:cs="Arial"/>
          <w:sz w:val="20"/>
          <w:szCs w:val="20"/>
        </w:rPr>
        <w:t xml:space="preserve">means the quantity or measure by which an item of material is </w:t>
      </w:r>
    </w:p>
    <w:p w14:paraId="32F36E99" w14:textId="77777777" w:rsidR="008500BD" w:rsidRPr="008500BD" w:rsidRDefault="008500BD" w:rsidP="008500BD">
      <w:pPr>
        <w:spacing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(D of Q)</w:t>
      </w:r>
      <w:r w:rsidRPr="008500BD">
        <w:rPr>
          <w:rFonts w:ascii="Arial" w:eastAsia="Times New Roman" w:hAnsi="Arial" w:cs="Arial"/>
          <w:b/>
          <w:sz w:val="20"/>
          <w:szCs w:val="20"/>
        </w:rPr>
        <w:tab/>
      </w:r>
      <w:r w:rsidRPr="008500BD">
        <w:rPr>
          <w:rFonts w:ascii="Arial" w:eastAsia="Times New Roman" w:hAnsi="Arial" w:cs="Arial"/>
          <w:sz w:val="20"/>
          <w:szCs w:val="20"/>
        </w:rPr>
        <w:t>managed;</w:t>
      </w:r>
    </w:p>
    <w:p w14:paraId="32F36E9A"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Design Right(s)</w:t>
      </w:r>
      <w:r w:rsidRPr="008500BD">
        <w:rPr>
          <w:rFonts w:ascii="Arial" w:eastAsia="Times New Roman" w:hAnsi="Arial" w:cs="Arial"/>
          <w:sz w:val="20"/>
          <w:szCs w:val="20"/>
        </w:rPr>
        <w:tab/>
        <w:t>has the meaning ascribed to it by Section 213 of the Copyright, Designs and Patents Act 1988;</w:t>
      </w:r>
    </w:p>
    <w:p w14:paraId="32F36E9B"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Diversion Order</w:t>
      </w:r>
      <w:r w:rsidRPr="008500BD">
        <w:rPr>
          <w:rFonts w:ascii="Arial" w:eastAsia="Times New Roman" w:hAnsi="Arial" w:cs="Arial"/>
          <w:b/>
          <w:sz w:val="20"/>
          <w:szCs w:val="20"/>
        </w:rPr>
        <w:tab/>
      </w:r>
      <w:r w:rsidRPr="008500BD">
        <w:rPr>
          <w:rFonts w:ascii="Arial" w:eastAsia="Times New Roman" w:hAnsi="Arial" w:cs="Arial"/>
          <w:sz w:val="20"/>
          <w:szCs w:val="20"/>
        </w:rPr>
        <w:t>means the Authority’s written instruction (typically given by MOD Form 199) for urgent Delivery of specified quantities of Contractor Deliverables to a Consignee other than the Consignee stated in Schedule 3 (Contract Data Sheet);</w:t>
      </w:r>
    </w:p>
    <w:p w14:paraId="32F36E9C"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Effective</w:t>
      </w:r>
      <w:r w:rsidRPr="008500BD">
        <w:rPr>
          <w:rFonts w:ascii="Arial" w:eastAsia="Times New Roman" w:hAnsi="Arial" w:cs="Arial"/>
          <w:b/>
          <w:i/>
          <w:sz w:val="20"/>
          <w:szCs w:val="20"/>
        </w:rPr>
        <w:t xml:space="preserve"> </w:t>
      </w:r>
      <w:r w:rsidRPr="008500BD">
        <w:rPr>
          <w:rFonts w:ascii="Arial" w:eastAsia="Times New Roman" w:hAnsi="Arial" w:cs="Arial"/>
          <w:b/>
          <w:sz w:val="20"/>
          <w:szCs w:val="20"/>
        </w:rPr>
        <w:t>Date of Contract</w:t>
      </w:r>
      <w:r w:rsidRPr="008500BD">
        <w:rPr>
          <w:rFonts w:ascii="Arial" w:eastAsia="Times New Roman" w:hAnsi="Arial" w:cs="Arial"/>
          <w:b/>
          <w:sz w:val="20"/>
          <w:szCs w:val="20"/>
        </w:rPr>
        <w:tab/>
      </w:r>
      <w:r w:rsidRPr="008500BD">
        <w:rPr>
          <w:rFonts w:ascii="Arial" w:eastAsia="Times New Roman" w:hAnsi="Arial" w:cs="Arial"/>
          <w:sz w:val="20"/>
          <w:szCs w:val="20"/>
        </w:rPr>
        <w:t>means the date specified on the Authority’s acceptance letter.</w:t>
      </w:r>
    </w:p>
    <w:p w14:paraId="32F36E9D" w14:textId="77777777" w:rsidR="008500BD" w:rsidRPr="008500BD" w:rsidRDefault="008500BD" w:rsidP="008500BD">
      <w:pPr>
        <w:autoSpaceDE w:val="0"/>
        <w:autoSpaceDN w:val="0"/>
        <w:adjustRightInd w:val="0"/>
        <w:spacing w:after="120" w:line="240" w:lineRule="auto"/>
        <w:ind w:left="3119" w:hanging="3119"/>
        <w:rPr>
          <w:rFonts w:ascii="Arial" w:eastAsia="Times New Roman" w:hAnsi="Arial" w:cs="Arial"/>
          <w:bCs/>
          <w:color w:val="000000"/>
          <w:sz w:val="20"/>
          <w:szCs w:val="20"/>
          <w:lang w:eastAsia="en-GB"/>
        </w:rPr>
      </w:pPr>
      <w:r w:rsidRPr="008500BD">
        <w:rPr>
          <w:rFonts w:ascii="Arial" w:eastAsia="Times New Roman" w:hAnsi="Arial" w:cs="Arial"/>
          <w:b/>
          <w:bCs/>
          <w:color w:val="000000"/>
          <w:sz w:val="20"/>
          <w:szCs w:val="20"/>
          <w:lang w:eastAsia="en-GB"/>
        </w:rPr>
        <w:t>Evidence</w:t>
      </w:r>
      <w:r w:rsidRPr="008500BD">
        <w:rPr>
          <w:rFonts w:ascii="Arial" w:eastAsia="Times New Roman" w:hAnsi="Arial" w:cs="Arial"/>
          <w:bCs/>
          <w:color w:val="000000"/>
          <w:sz w:val="20"/>
          <w:szCs w:val="20"/>
          <w:lang w:eastAsia="en-GB"/>
        </w:rPr>
        <w:t xml:space="preserve"> </w:t>
      </w:r>
      <w:r w:rsidRPr="008500BD">
        <w:rPr>
          <w:rFonts w:ascii="Arial" w:eastAsia="Times New Roman" w:hAnsi="Arial" w:cs="Arial"/>
          <w:bCs/>
          <w:color w:val="000000"/>
          <w:sz w:val="20"/>
          <w:szCs w:val="20"/>
          <w:lang w:eastAsia="en-GB"/>
        </w:rPr>
        <w:tab/>
      </w:r>
      <w:r w:rsidRPr="008500BD">
        <w:rPr>
          <w:rFonts w:ascii="Arial" w:eastAsia="Times New Roman" w:hAnsi="Arial" w:cs="Arial"/>
          <w:sz w:val="20"/>
          <w:szCs w:val="20"/>
          <w:lang w:eastAsia="en-GB"/>
        </w:rPr>
        <w:t>means either</w:t>
      </w:r>
      <w:r w:rsidRPr="008500BD">
        <w:rPr>
          <w:rFonts w:ascii="Arial" w:eastAsia="Times New Roman" w:hAnsi="Arial" w:cs="Arial"/>
          <w:bCs/>
          <w:color w:val="000000"/>
          <w:sz w:val="20"/>
          <w:szCs w:val="20"/>
          <w:lang w:eastAsia="en-GB"/>
        </w:rPr>
        <w:t>:</w:t>
      </w:r>
    </w:p>
    <w:p w14:paraId="32F36E9E" w14:textId="77777777" w:rsidR="008500BD" w:rsidRPr="008500BD" w:rsidRDefault="008500BD" w:rsidP="008500BD">
      <w:pPr>
        <w:tabs>
          <w:tab w:val="left" w:pos="3686"/>
        </w:tabs>
        <w:autoSpaceDE w:val="0"/>
        <w:autoSpaceDN w:val="0"/>
        <w:adjustRightInd w:val="0"/>
        <w:spacing w:after="0" w:line="240" w:lineRule="auto"/>
        <w:ind w:left="3119"/>
        <w:rPr>
          <w:rFonts w:ascii="Arial" w:eastAsia="Times New Roman" w:hAnsi="Arial" w:cs="Arial"/>
          <w:sz w:val="20"/>
          <w:szCs w:val="20"/>
          <w:lang w:eastAsia="en-GB"/>
        </w:rPr>
      </w:pPr>
      <w:proofErr w:type="gramStart"/>
      <w:r w:rsidRPr="008500BD">
        <w:rPr>
          <w:rFonts w:ascii="Arial" w:eastAsia="Times New Roman" w:hAnsi="Arial" w:cs="Arial"/>
          <w:sz w:val="20"/>
          <w:szCs w:val="20"/>
          <w:lang w:eastAsia="en-GB"/>
        </w:rPr>
        <w:t>a</w:t>
      </w:r>
      <w:proofErr w:type="gramEnd"/>
      <w:r w:rsidRPr="008500BD">
        <w:rPr>
          <w:rFonts w:ascii="Arial" w:eastAsia="Times New Roman" w:hAnsi="Arial" w:cs="Arial"/>
          <w:sz w:val="20"/>
          <w:szCs w:val="20"/>
          <w:lang w:eastAsia="en-GB"/>
        </w:rPr>
        <w:t>.</w:t>
      </w:r>
      <w:r w:rsidRPr="008500BD">
        <w:rPr>
          <w:rFonts w:ascii="Arial" w:eastAsia="Times New Roman" w:hAnsi="Arial" w:cs="Arial"/>
          <w:sz w:val="20"/>
          <w:szCs w:val="20"/>
          <w:lang w:eastAsia="en-GB"/>
        </w:rPr>
        <w:tab/>
        <w:t>an invoice or delivery note from the timber supplier or Subcontractor to the Contractor specifying that the product supplied to the Authority</w:t>
      </w:r>
      <w:r w:rsidRPr="008500BD" w:rsidDel="0005399B">
        <w:rPr>
          <w:rFonts w:ascii="Arial" w:eastAsia="Times New Roman" w:hAnsi="Arial" w:cs="Arial"/>
          <w:sz w:val="20"/>
          <w:szCs w:val="20"/>
          <w:lang w:eastAsia="en-GB"/>
        </w:rPr>
        <w:t xml:space="preserve"> </w:t>
      </w:r>
      <w:r w:rsidRPr="008500BD">
        <w:rPr>
          <w:rFonts w:ascii="Arial" w:eastAsia="Times New Roman" w:hAnsi="Arial" w:cs="Arial"/>
          <w:sz w:val="20"/>
          <w:szCs w:val="20"/>
          <w:lang w:eastAsia="en-GB"/>
        </w:rPr>
        <w:t>is FSC or PEFC certified; or</w:t>
      </w:r>
    </w:p>
    <w:p w14:paraId="32F36E9F" w14:textId="77777777" w:rsidR="008500BD" w:rsidRPr="008500BD" w:rsidRDefault="008500BD" w:rsidP="008500BD">
      <w:pPr>
        <w:spacing w:after="0" w:line="240" w:lineRule="auto"/>
        <w:ind w:left="3402"/>
        <w:outlineLvl w:val="1"/>
        <w:rPr>
          <w:rFonts w:ascii="Arial" w:eastAsia="Times New Roman" w:hAnsi="Arial" w:cs="Arial"/>
          <w:sz w:val="20"/>
          <w:szCs w:val="20"/>
        </w:rPr>
      </w:pPr>
    </w:p>
    <w:p w14:paraId="32F36EA0" w14:textId="77777777" w:rsidR="008500BD" w:rsidRPr="008500BD" w:rsidRDefault="008500BD" w:rsidP="008500BD">
      <w:pPr>
        <w:tabs>
          <w:tab w:val="left" w:pos="3686"/>
        </w:tabs>
        <w:autoSpaceDE w:val="0"/>
        <w:autoSpaceDN w:val="0"/>
        <w:adjustRightInd w:val="0"/>
        <w:spacing w:after="120" w:line="240" w:lineRule="auto"/>
        <w:ind w:left="3119"/>
        <w:rPr>
          <w:rFonts w:ascii="Arial" w:eastAsia="Times New Roman" w:hAnsi="Arial" w:cs="Arial"/>
          <w:sz w:val="20"/>
          <w:szCs w:val="20"/>
          <w:lang w:eastAsia="en-GB"/>
        </w:rPr>
      </w:pPr>
      <w:proofErr w:type="gramStart"/>
      <w:r w:rsidRPr="008500BD">
        <w:rPr>
          <w:rFonts w:ascii="Arial" w:eastAsia="Times New Roman" w:hAnsi="Arial" w:cs="Arial"/>
          <w:sz w:val="20"/>
          <w:szCs w:val="20"/>
          <w:lang w:eastAsia="en-GB"/>
        </w:rPr>
        <w:t>b</w:t>
      </w:r>
      <w:proofErr w:type="gramEnd"/>
      <w:r w:rsidRPr="008500BD">
        <w:rPr>
          <w:rFonts w:ascii="Arial" w:eastAsia="Times New Roman" w:hAnsi="Arial" w:cs="Arial"/>
          <w:sz w:val="20"/>
          <w:szCs w:val="20"/>
          <w:lang w:eastAsia="en-GB"/>
        </w:rPr>
        <w:t>.</w:t>
      </w:r>
      <w:r w:rsidRPr="008500BD">
        <w:rPr>
          <w:rFonts w:ascii="Arial" w:eastAsia="Times New Roman" w:hAnsi="Arial" w:cs="Arial"/>
          <w:sz w:val="20"/>
          <w:szCs w:val="20"/>
          <w:lang w:eastAsia="en-GB"/>
        </w:rPr>
        <w:tab/>
        <w:t xml:space="preserve">other robust Evidence of sustainability or FLEGT licensed origin, as advised by CPET; </w:t>
      </w:r>
    </w:p>
    <w:p w14:paraId="32F36EA1"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Firm Price</w:t>
      </w:r>
      <w:r w:rsidRPr="008500BD">
        <w:rPr>
          <w:rFonts w:ascii="Arial" w:eastAsia="Times New Roman" w:hAnsi="Arial" w:cs="Arial"/>
          <w:b/>
          <w:sz w:val="20"/>
          <w:szCs w:val="20"/>
        </w:rPr>
        <w:tab/>
      </w:r>
      <w:r w:rsidRPr="008500BD">
        <w:rPr>
          <w:rFonts w:ascii="Arial" w:eastAsia="Times New Roman" w:hAnsi="Arial" w:cs="Arial"/>
          <w:sz w:val="20"/>
          <w:szCs w:val="20"/>
        </w:rPr>
        <w:t>means a price (excluding VAT) which is not subject to variation;</w:t>
      </w:r>
    </w:p>
    <w:p w14:paraId="32F36EA2"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FLEGT</w:t>
      </w:r>
      <w:r w:rsidRPr="008500BD">
        <w:rPr>
          <w:rFonts w:ascii="Arial" w:eastAsia="Times New Roman" w:hAnsi="Arial" w:cs="Arial"/>
          <w:sz w:val="20"/>
          <w:szCs w:val="20"/>
        </w:rPr>
        <w:t xml:space="preserve"> </w:t>
      </w:r>
      <w:r w:rsidRPr="008500BD">
        <w:rPr>
          <w:rFonts w:ascii="Arial" w:eastAsia="Times New Roman" w:hAnsi="Arial" w:cs="Arial"/>
          <w:sz w:val="20"/>
          <w:szCs w:val="20"/>
        </w:rPr>
        <w:tab/>
        <w:t>means the</w:t>
      </w:r>
      <w:r w:rsidRPr="008500BD">
        <w:rPr>
          <w:rFonts w:ascii="Arial" w:eastAsia="Times New Roman" w:hAnsi="Arial" w:cs="Arial"/>
          <w:bCs/>
          <w:sz w:val="20"/>
          <w:szCs w:val="20"/>
        </w:rPr>
        <w:t xml:space="preserve"> </w:t>
      </w:r>
      <w:r w:rsidRPr="008500BD">
        <w:rPr>
          <w:rFonts w:ascii="Arial" w:eastAsia="Times New Roman" w:hAnsi="Arial" w:cs="Arial"/>
          <w:sz w:val="20"/>
          <w:szCs w:val="20"/>
        </w:rPr>
        <w:t xml:space="preserve">Forest Law Enforcement, Governance and Trade initiative by the </w:t>
      </w:r>
      <w:r w:rsidRPr="008500BD">
        <w:rPr>
          <w:rFonts w:ascii="Arial" w:eastAsia="Times New Roman" w:hAnsi="Arial" w:cs="Arial"/>
          <w:bCs/>
          <w:sz w:val="20"/>
          <w:szCs w:val="20"/>
        </w:rPr>
        <w:t>European Union to use the power of timber-consuming countries to reduce the extent of illegal logging;</w:t>
      </w:r>
    </w:p>
    <w:p w14:paraId="32F36EA3" w14:textId="77777777" w:rsidR="008500BD" w:rsidRPr="008500BD" w:rsidRDefault="008500BD" w:rsidP="008500BD">
      <w:pPr>
        <w:spacing w:before="120" w:after="0" w:line="240" w:lineRule="auto"/>
        <w:ind w:left="3119" w:hanging="3119"/>
        <w:jc w:val="both"/>
        <w:rPr>
          <w:rFonts w:ascii="Arial" w:eastAsia="Times New Roman" w:hAnsi="Arial" w:cs="Arial"/>
          <w:b/>
          <w:sz w:val="20"/>
          <w:szCs w:val="20"/>
        </w:rPr>
      </w:pPr>
      <w:r w:rsidRPr="008500BD">
        <w:rPr>
          <w:rFonts w:ascii="Arial" w:eastAsia="Times New Roman" w:hAnsi="Arial" w:cs="Arial"/>
          <w:b/>
          <w:sz w:val="20"/>
          <w:szCs w:val="20"/>
        </w:rPr>
        <w:t>Hazardous Contractor</w:t>
      </w:r>
      <w:r w:rsidRPr="008500BD">
        <w:rPr>
          <w:rFonts w:ascii="Arial" w:eastAsia="Times New Roman" w:hAnsi="Arial" w:cs="Arial"/>
          <w:b/>
          <w:sz w:val="20"/>
          <w:szCs w:val="20"/>
        </w:rPr>
        <w:tab/>
      </w:r>
      <w:r w:rsidRPr="008500BD">
        <w:rPr>
          <w:rFonts w:ascii="Arial" w:eastAsia="Times New Roman" w:hAnsi="Arial" w:cs="Arial"/>
          <w:sz w:val="20"/>
          <w:szCs w:val="20"/>
        </w:rPr>
        <w:t>means a Contractor Deliverable or a component of a Contractor</w:t>
      </w:r>
    </w:p>
    <w:p w14:paraId="32F36EA4" w14:textId="77777777" w:rsidR="008500BD" w:rsidRPr="008500BD" w:rsidRDefault="008500BD" w:rsidP="008500BD">
      <w:pPr>
        <w:spacing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Deliverable</w:t>
      </w:r>
      <w:r w:rsidRPr="008500BD">
        <w:rPr>
          <w:rFonts w:ascii="Arial" w:eastAsia="Times New Roman" w:hAnsi="Arial" w:cs="Arial"/>
          <w:b/>
          <w:sz w:val="20"/>
          <w:szCs w:val="20"/>
        </w:rPr>
        <w:tab/>
      </w:r>
      <w:proofErr w:type="spellStart"/>
      <w:r w:rsidRPr="008500BD">
        <w:rPr>
          <w:rFonts w:ascii="Arial" w:eastAsia="Times New Roman" w:hAnsi="Arial" w:cs="Arial"/>
          <w:sz w:val="20"/>
          <w:szCs w:val="20"/>
        </w:rPr>
        <w:t>Deliverable</w:t>
      </w:r>
      <w:proofErr w:type="spellEnd"/>
      <w:r w:rsidRPr="008500BD">
        <w:rPr>
          <w:rFonts w:ascii="Arial" w:eastAsia="Times New Roman" w:hAnsi="Arial" w:cs="Arial"/>
          <w:sz w:val="20"/>
          <w:szCs w:val="20"/>
        </w:rPr>
        <w:t xml:space="preserve"> that is itself a hazardous material or substance or that may in the course of its use, maintenance, disposal, or in the event of an accident, release one or more hazardous materials or substances and each material or substance that may be so released;</w:t>
      </w:r>
    </w:p>
    <w:p w14:paraId="32F36EA5"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Independent Verification</w:t>
      </w:r>
      <w:r w:rsidRPr="008500BD">
        <w:rPr>
          <w:rFonts w:ascii="Arial" w:eastAsia="Times New Roman" w:hAnsi="Arial" w:cs="Arial"/>
          <w:sz w:val="20"/>
          <w:szCs w:val="20"/>
        </w:rPr>
        <w:t xml:space="preserve"> </w:t>
      </w:r>
      <w:r w:rsidRPr="008500BD">
        <w:rPr>
          <w:rFonts w:ascii="Arial" w:eastAsia="Times New Roman" w:hAnsi="Arial" w:cs="Arial"/>
          <w:sz w:val="20"/>
          <w:szCs w:val="20"/>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32F36EA6"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Information</w:t>
      </w:r>
      <w:r w:rsidRPr="008500BD">
        <w:rPr>
          <w:rFonts w:ascii="Arial" w:eastAsia="Times New Roman" w:hAnsi="Arial" w:cs="Arial"/>
          <w:b/>
          <w:sz w:val="20"/>
          <w:szCs w:val="20"/>
        </w:rPr>
        <w:tab/>
      </w:r>
      <w:r w:rsidRPr="008500BD">
        <w:rPr>
          <w:rFonts w:ascii="Arial" w:eastAsia="Times New Roman" w:hAnsi="Arial" w:cs="Arial"/>
          <w:sz w:val="20"/>
          <w:szCs w:val="20"/>
        </w:rPr>
        <w:t>means any Information in any written or other tangible form disclosed to one Party by or on behalf of the other Party under or in connection with the Contract;</w:t>
      </w:r>
    </w:p>
    <w:p w14:paraId="32F36EA7"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Calibri" w:hAnsi="Arial" w:cs="Arial"/>
          <w:b/>
          <w:sz w:val="20"/>
          <w:szCs w:val="20"/>
        </w:rPr>
        <w:t>Legal and Sustainable</w:t>
      </w:r>
      <w:r w:rsidRPr="008500BD">
        <w:rPr>
          <w:rFonts w:ascii="Arial" w:eastAsia="Calibri" w:hAnsi="Arial" w:cs="Arial"/>
          <w:sz w:val="20"/>
          <w:szCs w:val="20"/>
        </w:rPr>
        <w:t xml:space="preserve"> </w:t>
      </w:r>
      <w:r w:rsidRPr="008500BD">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32F36EA8" w14:textId="77777777" w:rsidR="008500BD" w:rsidRPr="008500BD" w:rsidRDefault="008500BD" w:rsidP="008500BD">
      <w:pPr>
        <w:spacing w:before="120" w:after="120" w:line="240" w:lineRule="auto"/>
        <w:ind w:left="3119" w:hanging="3119"/>
        <w:jc w:val="both"/>
        <w:rPr>
          <w:rFonts w:ascii="Arial" w:eastAsia="Times New Roman" w:hAnsi="Arial" w:cs="Arial"/>
          <w:sz w:val="20"/>
          <w:szCs w:val="20"/>
        </w:rPr>
      </w:pPr>
      <w:r w:rsidRPr="008500BD">
        <w:rPr>
          <w:rFonts w:ascii="Arial" w:eastAsia="Times New Roman" w:hAnsi="Arial" w:cs="Arial"/>
          <w:b/>
          <w:sz w:val="20"/>
          <w:szCs w:val="20"/>
        </w:rPr>
        <w:t>Legislation</w:t>
      </w:r>
      <w:r w:rsidRPr="008500BD">
        <w:rPr>
          <w:rFonts w:ascii="Arial" w:eastAsia="Times New Roman" w:hAnsi="Arial" w:cs="Arial"/>
          <w:b/>
          <w:sz w:val="20"/>
          <w:szCs w:val="20"/>
        </w:rPr>
        <w:tab/>
      </w:r>
      <w:r w:rsidRPr="008500BD">
        <w:rPr>
          <w:rFonts w:ascii="Arial" w:eastAsia="Times New Roman" w:hAnsi="Arial" w:cs="Arial"/>
          <w:sz w:val="20"/>
          <w:szCs w:val="20"/>
        </w:rPr>
        <w:t>means in relation to the United Kingdom:</w:t>
      </w:r>
    </w:p>
    <w:p w14:paraId="32F36EA9" w14:textId="77777777" w:rsidR="008500BD" w:rsidRPr="008500BD" w:rsidRDefault="008500BD" w:rsidP="008500BD">
      <w:pPr>
        <w:tabs>
          <w:tab w:val="left" w:pos="3686"/>
        </w:tabs>
        <w:spacing w:before="120" w:after="120" w:line="240" w:lineRule="auto"/>
        <w:ind w:left="3119"/>
        <w:jc w:val="both"/>
        <w:rPr>
          <w:rFonts w:ascii="Arial" w:eastAsia="Times New Roman" w:hAnsi="Arial" w:cs="Arial"/>
          <w:sz w:val="20"/>
          <w:szCs w:val="20"/>
        </w:rPr>
      </w:pPr>
      <w:proofErr w:type="gramStart"/>
      <w:r w:rsidRPr="008500BD">
        <w:rPr>
          <w:rFonts w:ascii="Arial" w:eastAsia="Times New Roman" w:hAnsi="Arial" w:cs="Arial"/>
          <w:sz w:val="20"/>
          <w:szCs w:val="20"/>
        </w:rPr>
        <w:t>a</w:t>
      </w:r>
      <w:proofErr w:type="gramEnd"/>
      <w:r w:rsidRPr="008500BD">
        <w:rPr>
          <w:rFonts w:ascii="Arial" w:eastAsia="Times New Roman" w:hAnsi="Arial" w:cs="Arial"/>
          <w:sz w:val="20"/>
          <w:szCs w:val="20"/>
        </w:rPr>
        <w:t xml:space="preserve">.  </w:t>
      </w:r>
      <w:r w:rsidRPr="008500BD">
        <w:rPr>
          <w:rFonts w:ascii="Arial" w:eastAsia="Times New Roman" w:hAnsi="Arial" w:cs="Arial"/>
          <w:sz w:val="20"/>
          <w:szCs w:val="20"/>
        </w:rPr>
        <w:tab/>
        <w:t>any Act of Parliament;</w:t>
      </w:r>
    </w:p>
    <w:p w14:paraId="32F36EAA" w14:textId="77777777" w:rsidR="008500BD" w:rsidRPr="008500BD" w:rsidRDefault="008500BD" w:rsidP="008500BD">
      <w:pPr>
        <w:tabs>
          <w:tab w:val="left" w:pos="3686"/>
        </w:tabs>
        <w:spacing w:before="120" w:after="120" w:line="240" w:lineRule="auto"/>
        <w:ind w:left="3119"/>
        <w:rPr>
          <w:rFonts w:ascii="Arial" w:eastAsia="Times New Roman" w:hAnsi="Arial" w:cs="Arial"/>
          <w:sz w:val="20"/>
          <w:szCs w:val="20"/>
        </w:rPr>
      </w:pPr>
      <w:proofErr w:type="gramStart"/>
      <w:r w:rsidRPr="008500BD">
        <w:rPr>
          <w:rFonts w:ascii="Arial" w:eastAsia="Times New Roman" w:hAnsi="Arial" w:cs="Arial"/>
          <w:sz w:val="20"/>
          <w:szCs w:val="20"/>
        </w:rPr>
        <w:t>b</w:t>
      </w:r>
      <w:proofErr w:type="gramEnd"/>
      <w:r w:rsidRPr="008500BD">
        <w:rPr>
          <w:rFonts w:ascii="Arial" w:eastAsia="Times New Roman" w:hAnsi="Arial" w:cs="Arial"/>
          <w:sz w:val="20"/>
          <w:szCs w:val="20"/>
        </w:rPr>
        <w:t>.</w:t>
      </w:r>
      <w:r w:rsidRPr="008500BD">
        <w:rPr>
          <w:rFonts w:ascii="Arial" w:eastAsia="Times New Roman" w:hAnsi="Arial" w:cs="Arial"/>
          <w:sz w:val="20"/>
          <w:szCs w:val="20"/>
        </w:rPr>
        <w:tab/>
        <w:t>any subordinate Legislation within the meaning of Section 21 of the Interpretation Act 1978;</w:t>
      </w:r>
    </w:p>
    <w:p w14:paraId="32F36EAB" w14:textId="77777777" w:rsidR="008500BD" w:rsidRPr="008500BD" w:rsidRDefault="008500BD" w:rsidP="008500BD">
      <w:pPr>
        <w:tabs>
          <w:tab w:val="left" w:pos="3686"/>
        </w:tabs>
        <w:spacing w:before="120" w:after="120" w:line="240" w:lineRule="auto"/>
        <w:ind w:left="3119"/>
        <w:jc w:val="both"/>
        <w:rPr>
          <w:rFonts w:ascii="Arial" w:eastAsia="Times New Roman" w:hAnsi="Arial" w:cs="Arial"/>
          <w:sz w:val="20"/>
          <w:szCs w:val="20"/>
        </w:rPr>
      </w:pPr>
      <w:proofErr w:type="gramStart"/>
      <w:r w:rsidRPr="008500BD">
        <w:rPr>
          <w:rFonts w:ascii="Arial" w:eastAsia="Times New Roman" w:hAnsi="Arial" w:cs="Arial"/>
          <w:sz w:val="20"/>
          <w:szCs w:val="20"/>
        </w:rPr>
        <w:t>c</w:t>
      </w:r>
      <w:proofErr w:type="gramEnd"/>
      <w:r w:rsidRPr="008500BD">
        <w:rPr>
          <w:rFonts w:ascii="Arial" w:eastAsia="Times New Roman" w:hAnsi="Arial" w:cs="Arial"/>
          <w:sz w:val="20"/>
          <w:szCs w:val="20"/>
        </w:rPr>
        <w:t>.</w:t>
      </w:r>
      <w:r w:rsidRPr="008500BD">
        <w:rPr>
          <w:rFonts w:ascii="Arial" w:eastAsia="Times New Roman" w:hAnsi="Arial" w:cs="Arial"/>
          <w:sz w:val="20"/>
          <w:szCs w:val="20"/>
        </w:rPr>
        <w:tab/>
        <w:t>any exercise of the Royal Prerogative; or</w:t>
      </w:r>
    </w:p>
    <w:p w14:paraId="32F36EAC" w14:textId="77777777" w:rsidR="008500BD" w:rsidRPr="008500BD" w:rsidRDefault="008500BD" w:rsidP="008500BD">
      <w:pPr>
        <w:tabs>
          <w:tab w:val="left" w:pos="3686"/>
        </w:tabs>
        <w:spacing w:before="120" w:after="120" w:line="240" w:lineRule="auto"/>
        <w:ind w:left="3119"/>
        <w:rPr>
          <w:rFonts w:ascii="Arial" w:eastAsia="Times New Roman" w:hAnsi="Arial" w:cs="Arial"/>
          <w:sz w:val="20"/>
          <w:szCs w:val="20"/>
        </w:rPr>
      </w:pPr>
      <w:proofErr w:type="gramStart"/>
      <w:r w:rsidRPr="008500BD">
        <w:rPr>
          <w:rFonts w:ascii="Arial" w:eastAsia="Times New Roman" w:hAnsi="Arial" w:cs="Arial"/>
          <w:sz w:val="20"/>
          <w:szCs w:val="20"/>
        </w:rPr>
        <w:lastRenderedPageBreak/>
        <w:t>d</w:t>
      </w:r>
      <w:proofErr w:type="gramEnd"/>
      <w:r w:rsidRPr="008500BD">
        <w:rPr>
          <w:rFonts w:ascii="Arial" w:eastAsia="Times New Roman" w:hAnsi="Arial" w:cs="Arial"/>
          <w:sz w:val="20"/>
          <w:szCs w:val="20"/>
        </w:rPr>
        <w:t>.</w:t>
      </w:r>
      <w:r w:rsidRPr="008500BD">
        <w:rPr>
          <w:rFonts w:ascii="Arial" w:eastAsia="Times New Roman" w:hAnsi="Arial" w:cs="Arial"/>
          <w:sz w:val="20"/>
          <w:szCs w:val="20"/>
        </w:rPr>
        <w:tab/>
        <w:t>any enforceable community right within the meaning of Section 2 of the European Communities Act 1972;</w:t>
      </w:r>
    </w:p>
    <w:p w14:paraId="32F36EAD"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Military Level Packaging</w:t>
      </w:r>
      <w:r w:rsidRPr="008500BD">
        <w:rPr>
          <w:rFonts w:ascii="Arial" w:eastAsia="Times New Roman" w:hAnsi="Arial" w:cs="Arial"/>
          <w:sz w:val="20"/>
          <w:szCs w:val="20"/>
        </w:rPr>
        <w:tab/>
      </w:r>
      <w:proofErr w:type="spellStart"/>
      <w:r w:rsidRPr="008500BD">
        <w:rPr>
          <w:rFonts w:ascii="Arial" w:eastAsia="Times New Roman" w:hAnsi="Arial" w:cs="Arial"/>
          <w:sz w:val="20"/>
          <w:szCs w:val="20"/>
        </w:rPr>
        <w:t>Packaging</w:t>
      </w:r>
      <w:proofErr w:type="spellEnd"/>
      <w:r w:rsidRPr="008500BD">
        <w:rPr>
          <w:rFonts w:ascii="Arial" w:eastAsia="Times New Roman" w:hAnsi="Arial" w:cs="Arial"/>
          <w:sz w:val="20"/>
          <w:szCs w:val="20"/>
        </w:rPr>
        <w:t xml:space="preserve"> that by the nature of the packaged item, or envisaged transport / movement or handling within the military supply chain and requires enhanced protection beyond that which commercial packaging normally provides;  </w:t>
      </w:r>
    </w:p>
    <w:p w14:paraId="32F36EAE" w14:textId="77777777" w:rsidR="008500BD" w:rsidRPr="008500BD" w:rsidRDefault="008500BD" w:rsidP="008500BD">
      <w:pPr>
        <w:spacing w:before="120" w:after="0" w:line="240" w:lineRule="auto"/>
        <w:ind w:left="3119" w:hanging="3119"/>
        <w:rPr>
          <w:rFonts w:ascii="Arial" w:eastAsia="Times New Roman" w:hAnsi="Arial" w:cs="Arial"/>
          <w:sz w:val="20"/>
          <w:szCs w:val="20"/>
          <w:lang w:eastAsia="en-GB"/>
        </w:rPr>
      </w:pPr>
      <w:r w:rsidRPr="008500BD">
        <w:rPr>
          <w:rFonts w:ascii="Arial" w:eastAsia="Times New Roman" w:hAnsi="Arial" w:cs="Arial"/>
          <w:b/>
          <w:sz w:val="20"/>
          <w:szCs w:val="20"/>
          <w:lang w:eastAsia="en-GB"/>
        </w:rPr>
        <w:t>Military Packaging</w:t>
      </w:r>
      <w:r w:rsidRPr="008500BD">
        <w:rPr>
          <w:rFonts w:ascii="Arial" w:eastAsia="Times New Roman" w:hAnsi="Arial" w:cs="Arial"/>
          <w:sz w:val="20"/>
          <w:szCs w:val="20"/>
          <w:lang w:eastAsia="en-GB"/>
        </w:rPr>
        <w:tab/>
        <w:t xml:space="preserve">is a MOD sponsored scheme to accredit military packaging </w:t>
      </w:r>
    </w:p>
    <w:p w14:paraId="32F36EAF" w14:textId="77777777" w:rsidR="008500BD" w:rsidRPr="008500BD" w:rsidRDefault="008500BD" w:rsidP="008500BD">
      <w:pPr>
        <w:spacing w:after="0" w:line="240" w:lineRule="auto"/>
        <w:ind w:left="3119" w:hanging="3119"/>
        <w:rPr>
          <w:rFonts w:ascii="Arial" w:eastAsia="Times New Roman" w:hAnsi="Arial" w:cs="Arial"/>
          <w:sz w:val="20"/>
          <w:szCs w:val="20"/>
          <w:lang w:eastAsia="en-GB"/>
        </w:rPr>
      </w:pPr>
      <w:r w:rsidRPr="008500BD">
        <w:rPr>
          <w:rFonts w:ascii="Arial" w:eastAsia="Times New Roman" w:hAnsi="Arial" w:cs="Arial"/>
          <w:b/>
          <w:sz w:val="20"/>
          <w:szCs w:val="20"/>
          <w:lang w:eastAsia="en-GB"/>
        </w:rPr>
        <w:t>Accreditation Scheme</w:t>
      </w:r>
      <w:r w:rsidRPr="008500BD">
        <w:rPr>
          <w:rFonts w:ascii="Arial" w:eastAsia="Times New Roman" w:hAnsi="Arial" w:cs="Arial"/>
          <w:sz w:val="20"/>
          <w:szCs w:val="20"/>
          <w:lang w:eastAsia="en-GB"/>
        </w:rPr>
        <w:tab/>
        <w:t>designers capable of producing SPIS designs acceptable</w:t>
      </w:r>
    </w:p>
    <w:p w14:paraId="32F36EB0" w14:textId="77777777" w:rsidR="008500BD" w:rsidRPr="008500BD" w:rsidRDefault="008500BD" w:rsidP="008500BD">
      <w:pPr>
        <w:spacing w:after="0" w:line="240" w:lineRule="auto"/>
        <w:ind w:left="3119" w:hanging="3119"/>
        <w:rPr>
          <w:rFonts w:ascii="Arial" w:eastAsia="Times New Roman" w:hAnsi="Arial" w:cs="Arial"/>
          <w:color w:val="000000"/>
          <w:sz w:val="20"/>
          <w:szCs w:val="20"/>
          <w:lang w:eastAsia="en-GB"/>
        </w:rPr>
      </w:pPr>
      <w:r w:rsidRPr="008500BD">
        <w:rPr>
          <w:rFonts w:ascii="Arial" w:eastAsia="Times New Roman" w:hAnsi="Arial" w:cs="Arial"/>
          <w:b/>
          <w:sz w:val="20"/>
          <w:szCs w:val="20"/>
          <w:lang w:eastAsia="en-GB"/>
        </w:rPr>
        <w:t>(MPAS)</w:t>
      </w:r>
      <w:r w:rsidRPr="008500BD">
        <w:rPr>
          <w:rFonts w:ascii="Arial" w:eastAsia="Times New Roman" w:hAnsi="Arial" w:cs="Arial"/>
          <w:sz w:val="20"/>
          <w:szCs w:val="20"/>
          <w:lang w:eastAsia="en-GB"/>
        </w:rPr>
        <w:tab/>
        <w:t xml:space="preserve">to the MOD by meeting its requirements and thereby assure good Military Level Packaging.  MPAS supersedes MPCAS / DR14.  MPAS detail is available from:  </w:t>
      </w:r>
      <w:hyperlink r:id="rId52" w:history="1">
        <w:r w:rsidRPr="008500BD">
          <w:rPr>
            <w:rFonts w:ascii="Arial" w:eastAsia="Times New Roman" w:hAnsi="Arial" w:cs="Arial"/>
            <w:color w:val="0000FF"/>
            <w:sz w:val="20"/>
            <w:szCs w:val="20"/>
            <w:u w:val="single"/>
            <w:lang w:eastAsia="en-GB"/>
          </w:rPr>
          <w:t>DESJSCSCM-EngTLS-Pkg@mod.uk</w:t>
        </w:r>
      </w:hyperlink>
      <w:r w:rsidRPr="008500BD">
        <w:rPr>
          <w:rFonts w:ascii="Arial" w:eastAsia="Times New Roman" w:hAnsi="Arial" w:cs="Arial"/>
          <w:color w:val="000000"/>
          <w:sz w:val="20"/>
          <w:szCs w:val="20"/>
          <w:lang w:eastAsia="en-GB"/>
        </w:rPr>
        <w:t>;</w:t>
      </w:r>
    </w:p>
    <w:p w14:paraId="32F36EB1" w14:textId="77777777" w:rsidR="008500BD" w:rsidRPr="008500BD" w:rsidRDefault="008500BD" w:rsidP="008500BD">
      <w:pPr>
        <w:spacing w:before="120" w:after="0" w:line="240" w:lineRule="auto"/>
        <w:ind w:left="3119" w:hanging="3119"/>
        <w:rPr>
          <w:rFonts w:ascii="Arial" w:eastAsia="Times New Roman" w:hAnsi="Arial" w:cs="Arial"/>
          <w:color w:val="000000"/>
          <w:sz w:val="20"/>
          <w:szCs w:val="20"/>
          <w:lang w:eastAsia="en-GB"/>
        </w:rPr>
      </w:pPr>
      <w:r w:rsidRPr="008500BD">
        <w:rPr>
          <w:rFonts w:ascii="Arial" w:eastAsia="Times New Roman" w:hAnsi="Arial" w:cs="Arial"/>
          <w:b/>
          <w:color w:val="000000"/>
          <w:sz w:val="20"/>
          <w:szCs w:val="20"/>
          <w:lang w:eastAsia="en-GB"/>
        </w:rPr>
        <w:t xml:space="preserve">MPAS Registered </w:t>
      </w:r>
      <w:proofErr w:type="spellStart"/>
      <w:r w:rsidRPr="008500BD">
        <w:rPr>
          <w:rFonts w:ascii="Arial" w:eastAsia="Times New Roman" w:hAnsi="Arial" w:cs="Arial"/>
          <w:b/>
          <w:color w:val="000000"/>
          <w:sz w:val="20"/>
          <w:szCs w:val="20"/>
          <w:lang w:eastAsia="en-GB"/>
        </w:rPr>
        <w:t>Orqanisation</w:t>
      </w:r>
      <w:proofErr w:type="spellEnd"/>
      <w:r w:rsidRPr="008500BD">
        <w:rPr>
          <w:rFonts w:ascii="Arial" w:eastAsia="Times New Roman" w:hAnsi="Arial" w:cs="Arial"/>
          <w:color w:val="000000"/>
          <w:sz w:val="20"/>
          <w:szCs w:val="20"/>
          <w:lang w:eastAsia="en-GB"/>
        </w:rPr>
        <w:tab/>
        <w:t>is a packaging organisation having one or more MPAS Certificated Designers capable of Military Level designs.  A company capable of both Military Level and commercial Packaging designs including MOD labelling requirements;</w:t>
      </w:r>
    </w:p>
    <w:p w14:paraId="32F36EB2" w14:textId="77777777" w:rsidR="008500BD" w:rsidRPr="008500BD" w:rsidRDefault="008500BD" w:rsidP="008500BD">
      <w:pPr>
        <w:spacing w:before="120" w:after="0" w:line="240" w:lineRule="auto"/>
        <w:ind w:left="3119" w:hanging="3119"/>
        <w:rPr>
          <w:rFonts w:ascii="Arial" w:eastAsia="Times New Roman" w:hAnsi="Arial" w:cs="Arial"/>
          <w:color w:val="000000"/>
          <w:sz w:val="20"/>
          <w:szCs w:val="20"/>
          <w:lang w:eastAsia="en-GB"/>
        </w:rPr>
      </w:pPr>
      <w:r w:rsidRPr="008500BD">
        <w:rPr>
          <w:rFonts w:ascii="Arial" w:eastAsia="Times New Roman" w:hAnsi="Arial" w:cs="Arial"/>
          <w:b/>
          <w:color w:val="000000"/>
          <w:sz w:val="20"/>
          <w:szCs w:val="20"/>
          <w:lang w:eastAsia="en-GB"/>
        </w:rPr>
        <w:t>MPAS Certificated Designer</w:t>
      </w:r>
      <w:r w:rsidRPr="008500BD">
        <w:rPr>
          <w:rFonts w:ascii="Arial" w:eastAsia="Times New Roman" w:hAnsi="Arial" w:cs="Arial"/>
          <w:color w:val="000000"/>
          <w:sz w:val="20"/>
          <w:szCs w:val="20"/>
          <w:lang w:eastAsia="en-GB"/>
        </w:rPr>
        <w:tab/>
        <w:t>shall mean an experienced Packaging designer trained and certified to MPAS requirements;</w:t>
      </w:r>
    </w:p>
    <w:p w14:paraId="32F36EB3" w14:textId="77777777" w:rsidR="008500BD" w:rsidRPr="008500BD" w:rsidRDefault="008500BD" w:rsidP="008500BD">
      <w:pPr>
        <w:spacing w:before="120" w:after="120" w:line="240" w:lineRule="auto"/>
        <w:ind w:left="3119" w:hanging="3119"/>
        <w:rPr>
          <w:rFonts w:ascii="Arial" w:eastAsia="Times New Roman" w:hAnsi="Arial" w:cs="Times New Roman"/>
          <w:bCs/>
          <w:sz w:val="20"/>
          <w:szCs w:val="20"/>
          <w:lang w:val="en"/>
        </w:rPr>
      </w:pPr>
      <w:r w:rsidRPr="008500BD">
        <w:rPr>
          <w:rFonts w:ascii="Arial" w:eastAsia="Times New Roman" w:hAnsi="Arial" w:cs="Arial"/>
          <w:b/>
          <w:sz w:val="20"/>
          <w:szCs w:val="20"/>
        </w:rPr>
        <w:t>NATO</w:t>
      </w:r>
      <w:r w:rsidRPr="008500BD">
        <w:rPr>
          <w:rFonts w:ascii="Arial" w:eastAsia="Times New Roman" w:hAnsi="Arial" w:cs="Arial"/>
          <w:b/>
          <w:sz w:val="20"/>
          <w:szCs w:val="20"/>
        </w:rPr>
        <w:tab/>
      </w:r>
      <w:r w:rsidRPr="008500BD">
        <w:rPr>
          <w:rFonts w:ascii="Arial" w:eastAsia="Times New Roman" w:hAnsi="Arial" w:cs="Arial"/>
          <w:sz w:val="20"/>
          <w:szCs w:val="20"/>
        </w:rPr>
        <w:t xml:space="preserve">means the </w:t>
      </w:r>
      <w:r w:rsidRPr="008500BD">
        <w:rPr>
          <w:rFonts w:ascii="Arial" w:eastAsia="Times New Roman" w:hAnsi="Arial" w:cs="Times New Roman"/>
          <w:bCs/>
          <w:sz w:val="20"/>
          <w:szCs w:val="20"/>
          <w:lang w:val="en"/>
        </w:rPr>
        <w:t xml:space="preserve">North Atlantic Treaty </w:t>
      </w:r>
      <w:proofErr w:type="spellStart"/>
      <w:r w:rsidRPr="008500BD">
        <w:rPr>
          <w:rFonts w:ascii="Arial" w:eastAsia="Times New Roman" w:hAnsi="Arial" w:cs="Times New Roman"/>
          <w:bCs/>
          <w:sz w:val="20"/>
          <w:szCs w:val="20"/>
          <w:lang w:val="en"/>
        </w:rPr>
        <w:t>Organisation</w:t>
      </w:r>
      <w:proofErr w:type="spellEnd"/>
      <w:r w:rsidRPr="008500BD">
        <w:rPr>
          <w:rFonts w:ascii="Arial" w:eastAsia="Times New Roman" w:hAnsi="Arial" w:cs="Times New Roman"/>
          <w:bCs/>
          <w:sz w:val="20"/>
          <w:szCs w:val="20"/>
          <w:lang w:val="en"/>
        </w:rPr>
        <w:t xml:space="preserve"> which is an inter-governmental military alliance based on the North Atlantic Treaty which was signed on 4 April 1949;</w:t>
      </w:r>
    </w:p>
    <w:p w14:paraId="32F36EB4" w14:textId="77777777" w:rsidR="008500BD" w:rsidRPr="008500BD" w:rsidRDefault="008500BD" w:rsidP="008500BD">
      <w:pPr>
        <w:spacing w:before="120" w:after="120" w:line="240" w:lineRule="auto"/>
        <w:ind w:left="3119" w:hanging="3119"/>
        <w:rPr>
          <w:rFonts w:ascii="Arial" w:eastAsia="Times New Roman" w:hAnsi="Arial" w:cs="Arial"/>
          <w:sz w:val="20"/>
          <w:szCs w:val="20"/>
          <w:lang w:eastAsia="ko-KR"/>
        </w:rPr>
      </w:pPr>
      <w:r w:rsidRPr="008500BD">
        <w:rPr>
          <w:rFonts w:ascii="Arial" w:eastAsia="Times New Roman" w:hAnsi="Arial" w:cs="Arial"/>
          <w:b/>
          <w:sz w:val="20"/>
          <w:szCs w:val="20"/>
        </w:rPr>
        <w:t>Notices</w:t>
      </w:r>
      <w:r w:rsidRPr="008500BD">
        <w:rPr>
          <w:rFonts w:ascii="Arial" w:eastAsia="Times New Roman" w:hAnsi="Arial" w:cs="Arial"/>
          <w:b/>
          <w:sz w:val="20"/>
          <w:szCs w:val="20"/>
        </w:rPr>
        <w:tab/>
      </w:r>
      <w:r w:rsidRPr="008500BD">
        <w:rPr>
          <w:rFonts w:ascii="Arial" w:eastAsia="Times New Roman" w:hAnsi="Arial" w:cs="Arial"/>
          <w:sz w:val="20"/>
          <w:szCs w:val="20"/>
          <w:lang w:eastAsia="ko-KR"/>
        </w:rPr>
        <w:t>shall mean all Notices, orders, or other forms of communication required to be given in writing under or in connection with the Contract;</w:t>
      </w:r>
    </w:p>
    <w:p w14:paraId="32F36EB5" w14:textId="77777777" w:rsidR="008500BD" w:rsidRPr="008500BD" w:rsidRDefault="008500BD" w:rsidP="008500BD">
      <w:pPr>
        <w:spacing w:before="120" w:after="120" w:line="240" w:lineRule="auto"/>
        <w:ind w:left="3119" w:hanging="3119"/>
        <w:rPr>
          <w:rFonts w:ascii="Arial" w:eastAsia="Times New Roman" w:hAnsi="Arial" w:cs="Arial"/>
          <w:sz w:val="20"/>
          <w:szCs w:val="20"/>
          <w:lang w:eastAsia="ko-KR"/>
        </w:rPr>
      </w:pPr>
      <w:r w:rsidRPr="008500BD">
        <w:rPr>
          <w:rFonts w:ascii="Arial" w:eastAsia="Times New Roman" w:hAnsi="Arial" w:cs="Arial"/>
          <w:b/>
          <w:sz w:val="20"/>
          <w:szCs w:val="20"/>
        </w:rPr>
        <w:t>Overseas</w:t>
      </w:r>
      <w:r w:rsidRPr="008500BD">
        <w:rPr>
          <w:rFonts w:ascii="Arial" w:eastAsia="Times New Roman" w:hAnsi="Arial" w:cs="Arial"/>
          <w:b/>
          <w:sz w:val="20"/>
          <w:szCs w:val="20"/>
        </w:rPr>
        <w:tab/>
      </w:r>
      <w:r w:rsidRPr="008500BD">
        <w:rPr>
          <w:rFonts w:ascii="Arial" w:eastAsia="Times New Roman" w:hAnsi="Arial" w:cs="Arial"/>
          <w:sz w:val="20"/>
          <w:szCs w:val="20"/>
        </w:rPr>
        <w:t>shall mean non UK or foreign;</w:t>
      </w:r>
    </w:p>
    <w:p w14:paraId="32F36EB6"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proofErr w:type="gramStart"/>
      <w:r w:rsidRPr="008500BD">
        <w:rPr>
          <w:rFonts w:ascii="Arial" w:eastAsia="Times New Roman" w:hAnsi="Arial" w:cs="Arial"/>
          <w:b/>
          <w:sz w:val="20"/>
          <w:szCs w:val="20"/>
        </w:rPr>
        <w:t>Packaging</w:t>
      </w:r>
      <w:r w:rsidRPr="008500BD">
        <w:rPr>
          <w:rFonts w:ascii="Arial" w:eastAsia="Times New Roman" w:hAnsi="Arial" w:cs="Arial"/>
          <w:b/>
          <w:sz w:val="20"/>
          <w:szCs w:val="20"/>
        </w:rPr>
        <w:tab/>
      </w:r>
      <w:r w:rsidRPr="008500BD">
        <w:rPr>
          <w:rFonts w:ascii="Arial" w:eastAsia="Times New Roman" w:hAnsi="Arial" w:cs="Arial"/>
          <w:sz w:val="20"/>
          <w:szCs w:val="20"/>
        </w:rPr>
        <w:t>Verb.</w:t>
      </w:r>
      <w:proofErr w:type="gramEnd"/>
      <w:r w:rsidRPr="008500BD">
        <w:rPr>
          <w:rFonts w:ascii="Arial" w:eastAsia="Times New Roman" w:hAnsi="Arial" w:cs="Arial"/>
          <w:sz w:val="20"/>
          <w:szCs w:val="20"/>
        </w:rPr>
        <w:t xml:space="preserve">  The operations involved in the preparation of materiel for; transportation, handling, storage and Delivery to the user;</w:t>
      </w:r>
    </w:p>
    <w:p w14:paraId="32F36EB7" w14:textId="77777777" w:rsidR="008500BD" w:rsidRPr="008500BD" w:rsidRDefault="008500BD" w:rsidP="008500BD">
      <w:pPr>
        <w:spacing w:before="120" w:after="120" w:line="240" w:lineRule="auto"/>
        <w:ind w:left="3119" w:hanging="3119"/>
        <w:rPr>
          <w:rFonts w:ascii="Arial" w:eastAsia="Times New Roman" w:hAnsi="Arial" w:cs="Arial"/>
          <w:sz w:val="20"/>
          <w:szCs w:val="20"/>
          <w:lang w:eastAsia="ko-KR"/>
        </w:rPr>
      </w:pPr>
      <w:r w:rsidRPr="008500BD">
        <w:rPr>
          <w:rFonts w:ascii="Arial" w:eastAsia="Times New Roman" w:hAnsi="Arial" w:cs="Arial"/>
          <w:sz w:val="20"/>
          <w:szCs w:val="20"/>
        </w:rPr>
        <w:tab/>
      </w:r>
      <w:proofErr w:type="gramStart"/>
      <w:r w:rsidRPr="008500BD">
        <w:rPr>
          <w:rFonts w:ascii="Arial" w:eastAsia="Times New Roman" w:hAnsi="Arial" w:cs="Arial"/>
          <w:sz w:val="20"/>
          <w:szCs w:val="20"/>
        </w:rPr>
        <w:t>Noun.</w:t>
      </w:r>
      <w:proofErr w:type="gramEnd"/>
      <w:r w:rsidRPr="008500BD">
        <w:rPr>
          <w:rFonts w:ascii="Arial" w:eastAsia="Times New Roman" w:hAnsi="Arial" w:cs="Arial"/>
          <w:sz w:val="20"/>
          <w:szCs w:val="20"/>
        </w:rPr>
        <w:t xml:space="preserve">  The materials and components used for the preparation of the articles for transportation and storage in accordance with the Contract; </w:t>
      </w:r>
    </w:p>
    <w:p w14:paraId="32F36EB8" w14:textId="77777777" w:rsidR="008500BD" w:rsidRPr="008500BD" w:rsidRDefault="008500BD" w:rsidP="008500BD">
      <w:pPr>
        <w:keepNext/>
        <w:spacing w:before="120" w:after="0" w:line="240" w:lineRule="auto"/>
        <w:ind w:left="3119" w:hanging="3119"/>
        <w:rPr>
          <w:rFonts w:ascii="Arial" w:eastAsia="Times New Roman" w:hAnsi="Arial" w:cs="Arial"/>
          <w:color w:val="000000"/>
          <w:sz w:val="20"/>
          <w:szCs w:val="20"/>
        </w:rPr>
      </w:pPr>
      <w:r w:rsidRPr="008500BD">
        <w:rPr>
          <w:rFonts w:ascii="Arial" w:eastAsia="Times New Roman" w:hAnsi="Arial" w:cs="Arial"/>
          <w:b/>
          <w:color w:val="000000"/>
          <w:sz w:val="20"/>
          <w:szCs w:val="20"/>
        </w:rPr>
        <w:t>Packaging Design Authority</w:t>
      </w:r>
      <w:r w:rsidRPr="008500BD">
        <w:rPr>
          <w:rFonts w:ascii="Arial" w:eastAsia="Times New Roman" w:hAnsi="Arial" w:cs="Arial"/>
          <w:b/>
          <w:color w:val="000000"/>
          <w:sz w:val="20"/>
          <w:szCs w:val="20"/>
        </w:rPr>
        <w:tab/>
      </w:r>
      <w:r w:rsidRPr="008500BD">
        <w:rPr>
          <w:rFonts w:ascii="Arial" w:eastAsia="Times New Roman" w:hAnsi="Arial" w:cs="Arial"/>
          <w:color w:val="000000"/>
          <w:sz w:val="20"/>
          <w:szCs w:val="20"/>
        </w:rPr>
        <w:t>shall mean the organisation that is responsible for the original</w:t>
      </w:r>
    </w:p>
    <w:p w14:paraId="32F36EB9" w14:textId="77777777" w:rsidR="008500BD" w:rsidRPr="008500BD" w:rsidRDefault="008500BD" w:rsidP="008500BD">
      <w:pPr>
        <w:spacing w:after="120" w:line="240" w:lineRule="auto"/>
        <w:ind w:left="3119" w:hanging="3119"/>
        <w:rPr>
          <w:rFonts w:ascii="Arial" w:eastAsia="Times New Roman" w:hAnsi="Arial" w:cs="Arial"/>
          <w:color w:val="000000"/>
          <w:sz w:val="20"/>
          <w:szCs w:val="20"/>
        </w:rPr>
      </w:pPr>
      <w:proofErr w:type="gramStart"/>
      <w:r w:rsidRPr="008500BD">
        <w:rPr>
          <w:rFonts w:ascii="Arial" w:eastAsia="Times New Roman" w:hAnsi="Arial" w:cs="Arial"/>
          <w:b/>
          <w:color w:val="000000"/>
          <w:sz w:val="20"/>
          <w:szCs w:val="20"/>
        </w:rPr>
        <w:t>(PDA)</w:t>
      </w:r>
      <w:r w:rsidRPr="008500BD">
        <w:rPr>
          <w:rFonts w:ascii="Arial" w:eastAsia="Times New Roman" w:hAnsi="Arial" w:cs="Arial"/>
          <w:color w:val="000000"/>
          <w:sz w:val="20"/>
          <w:szCs w:val="20"/>
        </w:rPr>
        <w:t xml:space="preserve"> </w:t>
      </w:r>
      <w:r w:rsidRPr="008500BD">
        <w:rPr>
          <w:rFonts w:ascii="Arial" w:eastAsia="Times New Roman" w:hAnsi="Arial" w:cs="Arial"/>
          <w:color w:val="000000"/>
          <w:sz w:val="20"/>
          <w:szCs w:val="20"/>
        </w:rPr>
        <w:tab/>
        <w:t>design of the Packaging except where transferred by agreement.</w:t>
      </w:r>
      <w:proofErr w:type="gramEnd"/>
      <w:r w:rsidRPr="008500BD">
        <w:rPr>
          <w:rFonts w:ascii="Arial" w:eastAsia="Times New Roman" w:hAnsi="Arial" w:cs="Arial"/>
          <w:color w:val="000000"/>
          <w:sz w:val="20"/>
          <w:szCs w:val="20"/>
        </w:rPr>
        <w:t xml:space="preserve">  The PDA shall be identified in the Contract, see Annex A to Schedule 3 (Appendix – Addresses and Other Information), Box 3.  The PDA should be MPAS registered or accepted as having an equivalent certification;</w:t>
      </w:r>
    </w:p>
    <w:p w14:paraId="32F36EBA" w14:textId="77777777" w:rsidR="008500BD" w:rsidRPr="008500BD" w:rsidRDefault="008500BD" w:rsidP="008500BD">
      <w:pPr>
        <w:spacing w:before="120" w:after="120" w:line="240" w:lineRule="auto"/>
        <w:ind w:left="3119" w:hanging="3119"/>
        <w:rPr>
          <w:rFonts w:ascii="Arial" w:eastAsia="Times New Roman" w:hAnsi="Arial" w:cs="Arial"/>
          <w:sz w:val="20"/>
          <w:szCs w:val="20"/>
          <w:lang w:eastAsia="ko-KR"/>
        </w:rPr>
      </w:pPr>
      <w:r w:rsidRPr="008500BD">
        <w:rPr>
          <w:rFonts w:ascii="Arial" w:eastAsia="Times New Roman" w:hAnsi="Arial" w:cs="Arial"/>
          <w:b/>
          <w:sz w:val="20"/>
          <w:szCs w:val="20"/>
          <w:lang w:eastAsia="ko-KR"/>
        </w:rPr>
        <w:t>Parties</w:t>
      </w:r>
      <w:r w:rsidRPr="008500BD">
        <w:rPr>
          <w:rFonts w:ascii="Arial" w:eastAsia="Times New Roman" w:hAnsi="Arial" w:cs="Arial"/>
          <w:b/>
          <w:sz w:val="20"/>
          <w:szCs w:val="20"/>
          <w:lang w:eastAsia="ko-KR"/>
        </w:rPr>
        <w:tab/>
      </w:r>
      <w:r w:rsidRPr="008500BD">
        <w:rPr>
          <w:rFonts w:ascii="Arial" w:eastAsia="Times New Roman" w:hAnsi="Arial" w:cs="Arial"/>
          <w:sz w:val="20"/>
          <w:szCs w:val="20"/>
          <w:lang w:eastAsia="ko-KR"/>
        </w:rPr>
        <w:t>means the Contractor and the Authority, and Party shall be construed accordingly;</w:t>
      </w:r>
    </w:p>
    <w:p w14:paraId="32F36EBB" w14:textId="77777777" w:rsidR="008500BD" w:rsidRPr="008500BD" w:rsidRDefault="008500BD" w:rsidP="008500BD">
      <w:pPr>
        <w:keepNext/>
        <w:spacing w:before="120" w:after="0" w:line="240" w:lineRule="auto"/>
        <w:ind w:left="3119" w:hanging="3119"/>
        <w:rPr>
          <w:rFonts w:ascii="Arial" w:eastAsia="Times New Roman" w:hAnsi="Arial" w:cs="Arial"/>
          <w:sz w:val="20"/>
          <w:szCs w:val="20"/>
          <w:lang w:eastAsia="ko-KR"/>
        </w:rPr>
      </w:pPr>
      <w:r w:rsidRPr="008500BD">
        <w:rPr>
          <w:rFonts w:ascii="Arial" w:eastAsia="Times New Roman" w:hAnsi="Arial" w:cs="Arial"/>
          <w:b/>
          <w:sz w:val="20"/>
          <w:szCs w:val="20"/>
          <w:lang w:eastAsia="ko-KR"/>
        </w:rPr>
        <w:t>Primary Packaging Quantity</w:t>
      </w:r>
      <w:r w:rsidRPr="008500BD">
        <w:rPr>
          <w:rFonts w:ascii="Arial" w:eastAsia="Times New Roman" w:hAnsi="Arial" w:cs="Arial"/>
          <w:b/>
          <w:sz w:val="20"/>
          <w:szCs w:val="20"/>
          <w:lang w:eastAsia="ko-KR"/>
        </w:rPr>
        <w:tab/>
      </w:r>
      <w:r w:rsidRPr="008500BD">
        <w:rPr>
          <w:rFonts w:ascii="Arial" w:eastAsia="Times New Roman" w:hAnsi="Arial" w:cs="Arial"/>
          <w:sz w:val="20"/>
          <w:szCs w:val="20"/>
          <w:lang w:eastAsia="ko-KR"/>
        </w:rPr>
        <w:t>means the quantity of an item of material to be contained in an</w:t>
      </w:r>
    </w:p>
    <w:p w14:paraId="32F36EBC" w14:textId="77777777" w:rsidR="008500BD" w:rsidRPr="008500BD" w:rsidRDefault="008500BD" w:rsidP="008500BD">
      <w:pPr>
        <w:spacing w:after="0" w:line="240" w:lineRule="auto"/>
        <w:ind w:left="3119" w:hanging="3119"/>
        <w:rPr>
          <w:rFonts w:ascii="Arial" w:eastAsia="Times New Roman" w:hAnsi="Arial" w:cs="Arial"/>
          <w:sz w:val="20"/>
          <w:szCs w:val="20"/>
          <w:lang w:eastAsia="ko-KR"/>
        </w:rPr>
      </w:pPr>
      <w:r w:rsidRPr="008500BD">
        <w:rPr>
          <w:rFonts w:ascii="Arial" w:eastAsia="Times New Roman" w:hAnsi="Arial" w:cs="Arial"/>
          <w:b/>
          <w:sz w:val="20"/>
          <w:szCs w:val="20"/>
          <w:lang w:eastAsia="ko-KR"/>
        </w:rPr>
        <w:t>(PPQ)</w:t>
      </w:r>
      <w:r w:rsidRPr="008500BD">
        <w:rPr>
          <w:rFonts w:ascii="Arial" w:eastAsia="Times New Roman" w:hAnsi="Arial" w:cs="Arial"/>
          <w:b/>
          <w:sz w:val="20"/>
          <w:szCs w:val="20"/>
          <w:lang w:eastAsia="ko-KR"/>
        </w:rPr>
        <w:tab/>
      </w:r>
      <w:r w:rsidRPr="008500BD">
        <w:rPr>
          <w:rFonts w:ascii="Arial" w:eastAsia="Times New Roman" w:hAnsi="Arial" w:cs="Arial"/>
          <w:sz w:val="20"/>
          <w:szCs w:val="20"/>
          <w:lang w:eastAsia="ko-KR"/>
        </w:rPr>
        <w:t>individual package, which has been selected as being the most suitable for issue(s) to the ultimate user;</w:t>
      </w:r>
    </w:p>
    <w:p w14:paraId="32F36EBD" w14:textId="77777777" w:rsidR="008500BD" w:rsidRPr="008500BD" w:rsidRDefault="008500BD" w:rsidP="008500BD">
      <w:pPr>
        <w:spacing w:after="120" w:line="240" w:lineRule="auto"/>
        <w:ind w:left="3119" w:hanging="3119"/>
        <w:rPr>
          <w:rFonts w:ascii="Arial" w:eastAsia="Times New Roman" w:hAnsi="Arial" w:cs="Arial"/>
          <w:sz w:val="20"/>
          <w:szCs w:val="20"/>
          <w:lang w:eastAsia="ko-KR"/>
        </w:rPr>
      </w:pPr>
    </w:p>
    <w:p w14:paraId="32F36EBE" w14:textId="77777777" w:rsidR="008500BD" w:rsidRPr="008500BD" w:rsidRDefault="008500BD" w:rsidP="008500BD">
      <w:pPr>
        <w:autoSpaceDE w:val="0"/>
        <w:autoSpaceDN w:val="0"/>
        <w:adjustRightInd w:val="0"/>
        <w:spacing w:after="0" w:line="240" w:lineRule="auto"/>
        <w:ind w:left="3119" w:hanging="3119"/>
        <w:rPr>
          <w:rFonts w:ascii="Arial" w:eastAsia="Calibri" w:hAnsi="Arial" w:cs="Arial"/>
          <w:sz w:val="20"/>
          <w:szCs w:val="20"/>
        </w:rPr>
      </w:pPr>
      <w:r w:rsidRPr="008500BD">
        <w:rPr>
          <w:rFonts w:ascii="Arial" w:eastAsia="Calibri" w:hAnsi="Arial" w:cs="Arial"/>
          <w:b/>
          <w:sz w:val="20"/>
          <w:szCs w:val="20"/>
        </w:rPr>
        <w:t>Recycled Timber</w:t>
      </w:r>
      <w:r w:rsidRPr="008500BD">
        <w:rPr>
          <w:rFonts w:ascii="Arial" w:eastAsia="Calibri" w:hAnsi="Arial" w:cs="Arial"/>
          <w:sz w:val="20"/>
          <w:szCs w:val="20"/>
        </w:rPr>
        <w:tab/>
        <w:t>means recovered wood that prior to being supplied to the Authority had an end use as a standalone object or as part of a structure.  Recycled Timber covers:</w:t>
      </w:r>
    </w:p>
    <w:p w14:paraId="32F36EBF" w14:textId="77777777" w:rsidR="008500BD" w:rsidRPr="008500BD" w:rsidRDefault="008500BD" w:rsidP="008500BD">
      <w:pPr>
        <w:spacing w:after="0" w:line="240" w:lineRule="auto"/>
        <w:ind w:left="1521"/>
        <w:outlineLvl w:val="1"/>
        <w:rPr>
          <w:rFonts w:ascii="Arial" w:eastAsia="Times New Roman" w:hAnsi="Arial" w:cs="Arial"/>
          <w:sz w:val="20"/>
          <w:szCs w:val="20"/>
        </w:rPr>
      </w:pPr>
    </w:p>
    <w:p w14:paraId="32F36EC0" w14:textId="77777777" w:rsidR="008500BD" w:rsidRPr="008500BD" w:rsidRDefault="008500BD" w:rsidP="008500BD">
      <w:pPr>
        <w:tabs>
          <w:tab w:val="left" w:pos="3686"/>
        </w:tabs>
        <w:autoSpaceDE w:val="0"/>
        <w:autoSpaceDN w:val="0"/>
        <w:adjustRightInd w:val="0"/>
        <w:spacing w:after="0" w:line="240" w:lineRule="auto"/>
        <w:ind w:left="3119"/>
        <w:rPr>
          <w:rFonts w:ascii="Arial" w:eastAsia="Calibri" w:hAnsi="Arial" w:cs="Arial"/>
          <w:sz w:val="20"/>
          <w:szCs w:val="20"/>
        </w:rPr>
      </w:pPr>
      <w:proofErr w:type="gramStart"/>
      <w:r w:rsidRPr="008500BD">
        <w:rPr>
          <w:rFonts w:ascii="Arial" w:eastAsia="Calibri" w:hAnsi="Arial" w:cs="Arial"/>
          <w:sz w:val="20"/>
          <w:szCs w:val="20"/>
        </w:rPr>
        <w:t>a</w:t>
      </w:r>
      <w:proofErr w:type="gramEnd"/>
      <w:r w:rsidRPr="008500BD">
        <w:rPr>
          <w:rFonts w:ascii="Arial" w:eastAsia="Calibri" w:hAnsi="Arial" w:cs="Arial"/>
          <w:sz w:val="20"/>
          <w:szCs w:val="20"/>
        </w:rPr>
        <w:t xml:space="preserve">. </w:t>
      </w:r>
      <w:r w:rsidRPr="008500BD">
        <w:rPr>
          <w:rFonts w:ascii="Arial" w:eastAsia="Calibri" w:hAnsi="Arial" w:cs="Arial"/>
          <w:sz w:val="20"/>
          <w:szCs w:val="20"/>
        </w:rPr>
        <w:tab/>
        <w:t xml:space="preserve">pre-consumer reclaimed wood and wood fibre and industrial by-products; </w:t>
      </w:r>
    </w:p>
    <w:p w14:paraId="32F36EC1" w14:textId="77777777" w:rsidR="008500BD" w:rsidRPr="008500BD" w:rsidRDefault="008500BD" w:rsidP="008500BD">
      <w:pPr>
        <w:tabs>
          <w:tab w:val="left" w:pos="3686"/>
        </w:tabs>
        <w:autoSpaceDE w:val="0"/>
        <w:autoSpaceDN w:val="0"/>
        <w:adjustRightInd w:val="0"/>
        <w:spacing w:after="0" w:line="240" w:lineRule="auto"/>
        <w:ind w:left="3119"/>
        <w:rPr>
          <w:rFonts w:ascii="Arial" w:eastAsia="Calibri" w:hAnsi="Arial" w:cs="Arial"/>
          <w:sz w:val="20"/>
          <w:szCs w:val="20"/>
        </w:rPr>
      </w:pPr>
    </w:p>
    <w:p w14:paraId="32F36EC2" w14:textId="77777777" w:rsidR="008500BD" w:rsidRPr="008500BD" w:rsidRDefault="008500BD" w:rsidP="008500BD">
      <w:pPr>
        <w:tabs>
          <w:tab w:val="left" w:pos="3686"/>
        </w:tabs>
        <w:autoSpaceDE w:val="0"/>
        <w:autoSpaceDN w:val="0"/>
        <w:adjustRightInd w:val="0"/>
        <w:spacing w:after="0" w:line="240" w:lineRule="auto"/>
        <w:ind w:left="3119"/>
        <w:rPr>
          <w:rFonts w:ascii="Arial" w:eastAsia="Calibri" w:hAnsi="Arial" w:cs="Arial"/>
          <w:sz w:val="20"/>
          <w:szCs w:val="20"/>
        </w:rPr>
      </w:pPr>
      <w:proofErr w:type="gramStart"/>
      <w:r w:rsidRPr="008500BD">
        <w:rPr>
          <w:rFonts w:ascii="Arial" w:eastAsia="Calibri" w:hAnsi="Arial" w:cs="Arial"/>
          <w:sz w:val="20"/>
          <w:szCs w:val="20"/>
        </w:rPr>
        <w:t>b</w:t>
      </w:r>
      <w:proofErr w:type="gramEnd"/>
      <w:r w:rsidRPr="008500BD">
        <w:rPr>
          <w:rFonts w:ascii="Arial" w:eastAsia="Calibri" w:hAnsi="Arial" w:cs="Arial"/>
          <w:sz w:val="20"/>
          <w:szCs w:val="20"/>
        </w:rPr>
        <w:t>.</w:t>
      </w:r>
      <w:r w:rsidRPr="008500BD">
        <w:rPr>
          <w:rFonts w:ascii="Arial" w:eastAsia="Calibri" w:hAnsi="Arial" w:cs="Arial"/>
          <w:sz w:val="20"/>
          <w:szCs w:val="20"/>
        </w:rPr>
        <w:tab/>
        <w:t xml:space="preserve">post-consumer reclaimed wood and wood fibre, and driftwood; </w:t>
      </w:r>
    </w:p>
    <w:p w14:paraId="32F36EC3" w14:textId="77777777" w:rsidR="008500BD" w:rsidRPr="008500BD" w:rsidRDefault="008500BD" w:rsidP="008500BD">
      <w:pPr>
        <w:tabs>
          <w:tab w:val="left" w:pos="3686"/>
        </w:tabs>
        <w:autoSpaceDE w:val="0"/>
        <w:autoSpaceDN w:val="0"/>
        <w:adjustRightInd w:val="0"/>
        <w:spacing w:after="0" w:line="240" w:lineRule="auto"/>
        <w:ind w:left="3119"/>
        <w:rPr>
          <w:rFonts w:ascii="Arial" w:eastAsia="Calibri" w:hAnsi="Arial" w:cs="Arial"/>
          <w:sz w:val="20"/>
          <w:szCs w:val="20"/>
        </w:rPr>
      </w:pPr>
    </w:p>
    <w:p w14:paraId="32F36EC4" w14:textId="77777777" w:rsidR="008500BD" w:rsidRPr="008500BD" w:rsidRDefault="008500BD" w:rsidP="008500BD">
      <w:pPr>
        <w:tabs>
          <w:tab w:val="left" w:pos="3686"/>
        </w:tabs>
        <w:autoSpaceDE w:val="0"/>
        <w:autoSpaceDN w:val="0"/>
        <w:adjustRightInd w:val="0"/>
        <w:spacing w:after="0" w:line="240" w:lineRule="auto"/>
        <w:ind w:left="3119"/>
        <w:rPr>
          <w:rFonts w:ascii="Arial" w:eastAsia="Calibri" w:hAnsi="Arial" w:cs="Arial"/>
          <w:sz w:val="20"/>
          <w:szCs w:val="20"/>
        </w:rPr>
      </w:pPr>
      <w:proofErr w:type="gramStart"/>
      <w:r w:rsidRPr="008500BD">
        <w:rPr>
          <w:rFonts w:ascii="Arial" w:eastAsia="Calibri" w:hAnsi="Arial" w:cs="Arial"/>
          <w:sz w:val="20"/>
          <w:szCs w:val="20"/>
        </w:rPr>
        <w:t>c</w:t>
      </w:r>
      <w:proofErr w:type="gramEnd"/>
      <w:r w:rsidRPr="008500BD">
        <w:rPr>
          <w:rFonts w:ascii="Arial" w:eastAsia="Calibri" w:hAnsi="Arial" w:cs="Arial"/>
          <w:sz w:val="20"/>
          <w:szCs w:val="20"/>
        </w:rPr>
        <w:t>.</w:t>
      </w:r>
      <w:r w:rsidRPr="008500BD">
        <w:rPr>
          <w:rFonts w:ascii="Arial" w:eastAsia="Calibri" w:hAnsi="Arial" w:cs="Arial"/>
          <w:sz w:val="20"/>
          <w:szCs w:val="20"/>
        </w:rPr>
        <w:tab/>
        <w:t>reclaimed timber abandoned or confiscated at least ten years previously,</w:t>
      </w:r>
    </w:p>
    <w:p w14:paraId="32F36EC5" w14:textId="77777777" w:rsidR="008500BD" w:rsidRPr="008500BD" w:rsidRDefault="008500BD" w:rsidP="008500BD">
      <w:pPr>
        <w:autoSpaceDE w:val="0"/>
        <w:autoSpaceDN w:val="0"/>
        <w:adjustRightInd w:val="0"/>
        <w:spacing w:before="120" w:after="120" w:line="240" w:lineRule="auto"/>
        <w:ind w:left="3119"/>
        <w:rPr>
          <w:rFonts w:ascii="Arial" w:eastAsia="Calibri" w:hAnsi="Arial" w:cs="Arial"/>
          <w:sz w:val="20"/>
          <w:szCs w:val="20"/>
        </w:rPr>
      </w:pPr>
      <w:proofErr w:type="gramStart"/>
      <w:r w:rsidRPr="008500BD">
        <w:rPr>
          <w:rFonts w:ascii="Arial" w:eastAsia="Calibri" w:hAnsi="Arial" w:cs="Arial"/>
          <w:sz w:val="20"/>
          <w:szCs w:val="20"/>
        </w:rPr>
        <w:lastRenderedPageBreak/>
        <w:t>it</w:t>
      </w:r>
      <w:proofErr w:type="gramEnd"/>
      <w:r w:rsidRPr="008500BD">
        <w:rPr>
          <w:rFonts w:ascii="Arial" w:eastAsia="Calibri" w:hAnsi="Arial" w:cs="Arial"/>
          <w:sz w:val="20"/>
          <w:szCs w:val="20"/>
        </w:rPr>
        <w:t xml:space="preserve"> excludes sawmill co-products;</w:t>
      </w:r>
    </w:p>
    <w:p w14:paraId="32F36EC6"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Schedule of Requirements</w:t>
      </w:r>
      <w:r w:rsidRPr="008500BD">
        <w:rPr>
          <w:rFonts w:ascii="Arial" w:eastAsia="Times New Roman" w:hAnsi="Arial" w:cs="Arial"/>
          <w:b/>
          <w:sz w:val="20"/>
          <w:szCs w:val="20"/>
        </w:rPr>
        <w:tab/>
      </w:r>
      <w:r w:rsidRPr="008500BD">
        <w:rPr>
          <w:rFonts w:ascii="Arial" w:eastAsia="Times New Roman" w:hAnsi="Arial" w:cs="Arial"/>
          <w:sz w:val="20"/>
          <w:szCs w:val="20"/>
        </w:rPr>
        <w:t>means Schedule 2 (Schedule of Requirements), which identifies, either directly or by reference, Contractor Deliverables, to be provided, the quantities and dates involved and the price or pricing terms in relation to each Contractor Deliverable;</w:t>
      </w:r>
    </w:p>
    <w:p w14:paraId="32F36EC7"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sz w:val="20"/>
          <w:szCs w:val="20"/>
        </w:rPr>
        <w:t xml:space="preserve"> </w:t>
      </w:r>
      <w:r w:rsidRPr="008500BD">
        <w:rPr>
          <w:rFonts w:ascii="Arial" w:eastAsia="Calibri" w:hAnsi="Arial" w:cs="Arial"/>
          <w:b/>
          <w:sz w:val="20"/>
          <w:szCs w:val="20"/>
        </w:rPr>
        <w:t>Short-Rotation Coppice</w:t>
      </w:r>
      <w:r w:rsidRPr="008500BD">
        <w:rPr>
          <w:rFonts w:ascii="Arial" w:eastAsia="Calibri" w:hAnsi="Arial" w:cs="Arial"/>
          <w:sz w:val="20"/>
          <w:szCs w:val="20"/>
        </w:rPr>
        <w:t xml:space="preserve"> </w:t>
      </w:r>
      <w:r w:rsidRPr="008500BD">
        <w:rPr>
          <w:rFonts w:ascii="Arial" w:eastAsia="Calibri" w:hAnsi="Arial" w:cs="Arial"/>
          <w:sz w:val="20"/>
          <w:szCs w:val="20"/>
        </w:rPr>
        <w:tab/>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14:paraId="32F36EC8" w14:textId="77777777" w:rsidR="008500BD" w:rsidRPr="008500BD" w:rsidRDefault="008500BD" w:rsidP="008500BD">
      <w:pPr>
        <w:spacing w:before="120" w:after="120" w:line="240" w:lineRule="auto"/>
        <w:ind w:left="3119" w:hanging="3119"/>
        <w:jc w:val="both"/>
        <w:rPr>
          <w:rFonts w:ascii="Arial" w:eastAsia="Times New Roman" w:hAnsi="Arial" w:cs="Arial"/>
          <w:sz w:val="20"/>
          <w:szCs w:val="20"/>
        </w:rPr>
      </w:pPr>
      <w:r w:rsidRPr="008500BD">
        <w:rPr>
          <w:rFonts w:ascii="Arial" w:eastAsia="Times New Roman" w:hAnsi="Arial" w:cs="Arial"/>
          <w:b/>
          <w:sz w:val="20"/>
          <w:szCs w:val="20"/>
        </w:rPr>
        <w:t>Specification</w:t>
      </w:r>
      <w:r w:rsidRPr="008500BD">
        <w:rPr>
          <w:rFonts w:ascii="Arial" w:eastAsia="Times New Roman" w:hAnsi="Arial" w:cs="Arial"/>
          <w:b/>
          <w:sz w:val="20"/>
          <w:szCs w:val="20"/>
        </w:rPr>
        <w:tab/>
      </w:r>
      <w:r w:rsidRPr="008500BD">
        <w:rPr>
          <w:rFonts w:ascii="Arial" w:eastAsia="Times New Roman" w:hAnsi="Arial" w:cs="Arial"/>
          <w:sz w:val="20"/>
          <w:szCs w:val="20"/>
        </w:rPr>
        <w:t>means the description of the Contractor Deliverables, including any specifications, drawings, samples and / or patterns, referred to in Schedule 2 (Schedule of Requirements);</w:t>
      </w:r>
    </w:p>
    <w:p w14:paraId="32F36EC9"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STANAG</w:t>
      </w:r>
      <w:r w:rsidRPr="008500BD">
        <w:rPr>
          <w:rFonts w:ascii="Arial" w:eastAsia="Times New Roman" w:hAnsi="Arial" w:cs="Arial"/>
          <w:b/>
          <w:i/>
          <w:sz w:val="20"/>
          <w:szCs w:val="20"/>
        </w:rPr>
        <w:t xml:space="preserve"> </w:t>
      </w:r>
      <w:r w:rsidRPr="008500BD">
        <w:rPr>
          <w:rFonts w:ascii="Arial" w:eastAsia="Times New Roman" w:hAnsi="Arial" w:cs="Arial"/>
          <w:b/>
          <w:sz w:val="20"/>
          <w:szCs w:val="20"/>
        </w:rPr>
        <w:t>4329</w:t>
      </w:r>
      <w:r w:rsidRPr="008500BD">
        <w:rPr>
          <w:rFonts w:ascii="Arial" w:eastAsia="Times New Roman" w:hAnsi="Arial" w:cs="Arial"/>
          <w:b/>
          <w:sz w:val="20"/>
          <w:szCs w:val="20"/>
        </w:rPr>
        <w:tab/>
      </w:r>
      <w:r w:rsidRPr="008500BD">
        <w:rPr>
          <w:rFonts w:ascii="Arial" w:eastAsia="Times New Roman" w:hAnsi="Arial" w:cs="Arial"/>
          <w:sz w:val="20"/>
          <w:szCs w:val="20"/>
        </w:rPr>
        <w:t xml:space="preserve">means the publication NATO Standard Bar Code </w:t>
      </w:r>
      <w:proofErr w:type="spellStart"/>
      <w:r w:rsidRPr="008500BD">
        <w:rPr>
          <w:rFonts w:ascii="Arial" w:eastAsia="Times New Roman" w:hAnsi="Arial" w:cs="Arial"/>
          <w:sz w:val="20"/>
          <w:szCs w:val="20"/>
        </w:rPr>
        <w:t>Symbologies</w:t>
      </w:r>
      <w:proofErr w:type="spellEnd"/>
      <w:r w:rsidRPr="008500BD">
        <w:rPr>
          <w:rFonts w:ascii="Arial" w:eastAsia="Times New Roman" w:hAnsi="Arial" w:cs="Arial"/>
          <w:sz w:val="20"/>
          <w:szCs w:val="20"/>
        </w:rPr>
        <w:t xml:space="preserve"> which can be sourced at </w:t>
      </w:r>
      <w:hyperlink r:id="rId53" w:history="1">
        <w:r w:rsidRPr="008500BD">
          <w:rPr>
            <w:rFonts w:ascii="Arial" w:eastAsia="Times New Roman" w:hAnsi="Arial" w:cs="Arial"/>
            <w:color w:val="0000FF"/>
            <w:sz w:val="20"/>
            <w:szCs w:val="20"/>
            <w:u w:val="single"/>
          </w:rPr>
          <w:t>https://www.dstan.mod.uk/faqs.html</w:t>
        </w:r>
      </w:hyperlink>
      <w:r w:rsidRPr="008500BD">
        <w:rPr>
          <w:rFonts w:ascii="Arial" w:eastAsia="Times New Roman" w:hAnsi="Arial" w:cs="Arial"/>
          <w:sz w:val="20"/>
          <w:szCs w:val="20"/>
        </w:rPr>
        <w:t xml:space="preserve">; </w:t>
      </w:r>
    </w:p>
    <w:p w14:paraId="32F36ECA" w14:textId="77777777" w:rsidR="008500BD" w:rsidRPr="008500BD" w:rsidRDefault="008500BD" w:rsidP="008500BD">
      <w:pPr>
        <w:spacing w:before="120" w:after="120" w:line="240" w:lineRule="auto"/>
        <w:ind w:left="3119" w:hanging="3119"/>
        <w:rPr>
          <w:rFonts w:ascii="Arial" w:eastAsia="Times New Roman" w:hAnsi="Arial" w:cs="Arial"/>
          <w:sz w:val="20"/>
          <w:szCs w:val="20"/>
          <w:lang w:eastAsia="ko-KR"/>
        </w:rPr>
      </w:pPr>
      <w:r w:rsidRPr="008500BD">
        <w:rPr>
          <w:rFonts w:ascii="Arial" w:eastAsia="Times New Roman" w:hAnsi="Arial" w:cs="Arial"/>
          <w:b/>
          <w:sz w:val="20"/>
          <w:szCs w:val="20"/>
        </w:rPr>
        <w:t xml:space="preserve">Subcontractor </w:t>
      </w:r>
      <w:r w:rsidRPr="008500BD">
        <w:rPr>
          <w:rFonts w:ascii="Arial" w:eastAsia="Times New Roman" w:hAnsi="Arial" w:cs="Arial"/>
          <w:b/>
          <w:sz w:val="20"/>
          <w:szCs w:val="20"/>
        </w:rPr>
        <w:tab/>
      </w:r>
      <w:r w:rsidRPr="008500BD">
        <w:rPr>
          <w:rFonts w:ascii="Arial" w:eastAsia="Times New Roman" w:hAnsi="Arial" w:cs="Arial"/>
          <w:sz w:val="20"/>
          <w:szCs w:val="20"/>
          <w:lang w:eastAsia="ko-KR"/>
        </w:rPr>
        <w:t>means any person engaged by the Contractor from time to time as may be permitted by the Contract to provide the Contractor Deliverables (or any part thereof);</w:t>
      </w:r>
    </w:p>
    <w:p w14:paraId="32F36ECB" w14:textId="77777777" w:rsidR="008500BD" w:rsidRPr="008500BD" w:rsidRDefault="008500BD" w:rsidP="008500BD">
      <w:pPr>
        <w:keepNext/>
        <w:overflowPunct w:val="0"/>
        <w:autoSpaceDE w:val="0"/>
        <w:autoSpaceDN w:val="0"/>
        <w:adjustRightInd w:val="0"/>
        <w:spacing w:before="120" w:after="120" w:line="240" w:lineRule="auto"/>
        <w:ind w:left="3119" w:hanging="3119"/>
        <w:textAlignment w:val="baseline"/>
        <w:outlineLvl w:val="2"/>
        <w:rPr>
          <w:rFonts w:ascii="Arial" w:eastAsia="Times New Roman" w:hAnsi="Arial" w:cs="Arial"/>
          <w:b/>
          <w:iCs/>
          <w:kern w:val="22"/>
          <w:sz w:val="20"/>
          <w:szCs w:val="20"/>
        </w:rPr>
      </w:pPr>
      <w:proofErr w:type="gramStart"/>
      <w:r w:rsidRPr="009D200F">
        <w:rPr>
          <w:rFonts w:ascii="Arial" w:eastAsia="Times New Roman" w:hAnsi="Arial" w:cs="Arial"/>
          <w:b/>
          <w:kern w:val="22"/>
          <w:sz w:val="20"/>
          <w:szCs w:val="20"/>
        </w:rPr>
        <w:t>Supported  Businesses</w:t>
      </w:r>
      <w:proofErr w:type="gramEnd"/>
      <w:r w:rsidRPr="008500BD">
        <w:rPr>
          <w:rFonts w:ascii="Arial" w:eastAsia="Times New Roman" w:hAnsi="Arial" w:cs="Arial"/>
          <w:b/>
          <w:kern w:val="22"/>
          <w:sz w:val="20"/>
          <w:szCs w:val="20"/>
        </w:rPr>
        <w:t xml:space="preserve"> </w:t>
      </w:r>
      <w:r w:rsidRPr="008500BD">
        <w:rPr>
          <w:rFonts w:ascii="Arial" w:eastAsia="Times New Roman" w:hAnsi="Arial" w:cs="Arial"/>
          <w:b/>
          <w:kern w:val="22"/>
          <w:sz w:val="20"/>
          <w:szCs w:val="20"/>
        </w:rPr>
        <w:tab/>
      </w:r>
      <w:r w:rsidRPr="009D200F">
        <w:rPr>
          <w:rFonts w:ascii="Arial" w:eastAsia="Times New Roman" w:hAnsi="Arial" w:cs="Arial"/>
          <w:kern w:val="22"/>
          <w:sz w:val="20"/>
          <w:szCs w:val="20"/>
        </w:rPr>
        <w:t>means establishments or services where more than 50% of the workers are disabled persons who by reason</w:t>
      </w:r>
      <w:r w:rsidRPr="009D200F">
        <w:rPr>
          <w:rFonts w:ascii="Arial" w:eastAsia="Times New Roman" w:hAnsi="Arial" w:cs="Arial"/>
          <w:iCs/>
          <w:kern w:val="22"/>
          <w:sz w:val="20"/>
          <w:szCs w:val="20"/>
        </w:rPr>
        <w:t xml:space="preserve"> of the nature or severity of their disability are unable to take up work in the open labour market;</w:t>
      </w:r>
    </w:p>
    <w:p w14:paraId="32F36ECC" w14:textId="77777777" w:rsidR="008500BD" w:rsidRPr="008500BD" w:rsidRDefault="008500BD" w:rsidP="008500BD">
      <w:pPr>
        <w:spacing w:before="120" w:after="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Timber and Wood-Derived</w:t>
      </w:r>
      <w:r w:rsidRPr="008500BD">
        <w:rPr>
          <w:rFonts w:ascii="Arial" w:eastAsia="Times New Roman" w:hAnsi="Arial" w:cs="Arial"/>
          <w:sz w:val="20"/>
          <w:szCs w:val="20"/>
        </w:rPr>
        <w:t xml:space="preserve"> </w:t>
      </w:r>
      <w:r w:rsidRPr="008500BD">
        <w:rPr>
          <w:rFonts w:ascii="Arial" w:eastAsia="Times New Roman" w:hAnsi="Arial" w:cs="Arial"/>
          <w:sz w:val="20"/>
          <w:szCs w:val="20"/>
        </w:rPr>
        <w:tab/>
        <w:t>means timber (including Recycled Timber and Virgin Timber but</w:t>
      </w:r>
    </w:p>
    <w:p w14:paraId="32F36ECD" w14:textId="77777777" w:rsidR="008500BD" w:rsidRPr="008500BD" w:rsidRDefault="008500BD" w:rsidP="008500BD">
      <w:pPr>
        <w:spacing w:after="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Products</w:t>
      </w:r>
      <w:r w:rsidRPr="008500BD">
        <w:rPr>
          <w:rFonts w:ascii="Arial" w:eastAsia="Times New Roman" w:hAnsi="Arial" w:cs="Arial"/>
          <w:sz w:val="20"/>
          <w:szCs w:val="20"/>
        </w:rPr>
        <w:t xml:space="preserve"> </w:t>
      </w:r>
      <w:r w:rsidRPr="008500BD">
        <w:rPr>
          <w:rFonts w:ascii="Arial" w:eastAsia="Times New Roman" w:hAnsi="Arial" w:cs="Arial"/>
          <w:sz w:val="20"/>
          <w:szCs w:val="20"/>
        </w:rPr>
        <w:tab/>
        <w:t xml:space="preserve">excluding </w:t>
      </w:r>
      <w:r w:rsidRPr="008500BD">
        <w:rPr>
          <w:rFonts w:ascii="Arial" w:eastAsia="Calibri" w:hAnsi="Arial" w:cs="Arial"/>
          <w:sz w:val="20"/>
          <w:szCs w:val="20"/>
        </w:rPr>
        <w:t>Short-Rotation Coppice)</w:t>
      </w:r>
      <w:r w:rsidRPr="008500BD">
        <w:rPr>
          <w:rFonts w:ascii="Arial" w:eastAsia="Times New Roman" w:hAnsi="Arial" w:cs="Arial"/>
          <w:sz w:val="20"/>
          <w:szCs w:val="20"/>
        </w:rPr>
        <w:t xml:space="preserve"> and any products that contain wood or wood fibre derived from those timbers.</w:t>
      </w:r>
      <w:r w:rsidRPr="008500BD">
        <w:rPr>
          <w:rFonts w:ascii="Arial" w:eastAsia="Calibri" w:hAnsi="Arial" w:cs="Arial"/>
          <w:sz w:val="20"/>
          <w:szCs w:val="20"/>
        </w:rPr>
        <w:t xml:space="preserve">  Such products range from solid wood to those where the manufacturing processes obscure the wood element;</w:t>
      </w:r>
    </w:p>
    <w:p w14:paraId="32F36ECE"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Times New Roman" w:hAnsi="Arial" w:cs="Arial"/>
          <w:b/>
          <w:sz w:val="20"/>
          <w:szCs w:val="20"/>
        </w:rPr>
        <w:t>Transparency</w:t>
      </w:r>
      <w:r w:rsidRPr="008500BD">
        <w:rPr>
          <w:rFonts w:ascii="Arial" w:eastAsia="Times New Roman" w:hAnsi="Arial" w:cs="Arial"/>
          <w:b/>
          <w:i/>
          <w:sz w:val="20"/>
          <w:szCs w:val="20"/>
        </w:rPr>
        <w:t xml:space="preserve"> </w:t>
      </w:r>
      <w:r w:rsidRPr="008500BD">
        <w:rPr>
          <w:rFonts w:ascii="Arial" w:eastAsia="Times New Roman" w:hAnsi="Arial" w:cs="Arial"/>
          <w:b/>
          <w:sz w:val="20"/>
          <w:szCs w:val="20"/>
        </w:rPr>
        <w:t>Information</w:t>
      </w:r>
      <w:r w:rsidRPr="008500BD">
        <w:rPr>
          <w:rFonts w:ascii="Arial" w:eastAsia="Times New Roman" w:hAnsi="Arial" w:cs="Arial"/>
          <w:b/>
          <w:sz w:val="20"/>
          <w:szCs w:val="20"/>
        </w:rPr>
        <w:tab/>
      </w:r>
      <w:r w:rsidRPr="008500BD">
        <w:rPr>
          <w:rFonts w:ascii="Arial" w:eastAsia="Times New Roman" w:hAnsi="Arial" w:cs="Arial"/>
          <w:sz w:val="20"/>
          <w:szCs w:val="20"/>
        </w:rPr>
        <w:t>means the content of this Contract in its entirety, including from time to time agreed changes to the Contract, and details of any payments made by the Authority to the Contractor under the Contract;</w:t>
      </w:r>
    </w:p>
    <w:p w14:paraId="32F36ECF" w14:textId="77777777" w:rsidR="008500BD" w:rsidRPr="008500BD" w:rsidRDefault="008500BD" w:rsidP="008500BD">
      <w:pPr>
        <w:spacing w:before="120" w:after="120" w:line="240" w:lineRule="auto"/>
        <w:ind w:left="3119" w:hanging="3119"/>
        <w:rPr>
          <w:rFonts w:ascii="Arial" w:eastAsia="Times New Roman" w:hAnsi="Arial" w:cs="Arial"/>
          <w:sz w:val="20"/>
          <w:szCs w:val="20"/>
        </w:rPr>
      </w:pPr>
      <w:r w:rsidRPr="008500BD">
        <w:rPr>
          <w:rFonts w:ascii="Arial" w:eastAsia="Calibri" w:hAnsi="Arial" w:cs="Arial"/>
          <w:b/>
          <w:sz w:val="20"/>
          <w:szCs w:val="20"/>
        </w:rPr>
        <w:t>Virgin Timber</w:t>
      </w:r>
      <w:r w:rsidRPr="008500BD">
        <w:rPr>
          <w:rFonts w:ascii="Arial" w:eastAsia="Calibri" w:hAnsi="Arial" w:cs="Arial"/>
          <w:sz w:val="20"/>
          <w:szCs w:val="20"/>
        </w:rPr>
        <w:t xml:space="preserve"> </w:t>
      </w:r>
      <w:r w:rsidRPr="008500BD">
        <w:rPr>
          <w:rFonts w:ascii="Arial" w:eastAsia="Calibri" w:hAnsi="Arial" w:cs="Arial"/>
          <w:sz w:val="20"/>
          <w:szCs w:val="20"/>
        </w:rPr>
        <w:tab/>
        <w:t>means Timber and Wood-Derived Products that do not include Recycled Timber.</w:t>
      </w:r>
      <w:r w:rsidRPr="008500BD" w:rsidDel="0099261A">
        <w:rPr>
          <w:rFonts w:ascii="Arial" w:eastAsia="Calibri" w:hAnsi="Arial" w:cs="Arial"/>
          <w:sz w:val="20"/>
          <w:szCs w:val="20"/>
        </w:rPr>
        <w:t xml:space="preserve"> </w:t>
      </w:r>
    </w:p>
    <w:p w14:paraId="32F36ED0" w14:textId="77777777" w:rsidR="008500BD" w:rsidRPr="008500BD" w:rsidRDefault="008500BD" w:rsidP="008500BD">
      <w:pPr>
        <w:spacing w:after="0" w:line="240" w:lineRule="auto"/>
        <w:rPr>
          <w:rFonts w:ascii="Arial" w:eastAsia="Times New Roman" w:hAnsi="Arial" w:cs="Arial"/>
          <w:szCs w:val="24"/>
        </w:rPr>
      </w:pPr>
    </w:p>
    <w:p w14:paraId="32F36ED1" w14:textId="77777777" w:rsidR="008500BD" w:rsidRPr="008500BD" w:rsidRDefault="008500BD" w:rsidP="008500BD">
      <w:pPr>
        <w:spacing w:after="0" w:line="240" w:lineRule="auto"/>
        <w:jc w:val="center"/>
        <w:rPr>
          <w:rFonts w:ascii="Arial" w:eastAsia="Times New Roman" w:hAnsi="Arial" w:cs="Arial"/>
          <w:szCs w:val="24"/>
          <w:u w:val="single"/>
        </w:rPr>
        <w:sectPr w:rsidR="008500BD" w:rsidRPr="008500BD" w:rsidSect="001F6DA4">
          <w:footerReference w:type="default" r:id="rId54"/>
          <w:endnotePr>
            <w:numFmt w:val="decimal"/>
          </w:endnotePr>
          <w:pgSz w:w="11907" w:h="16840" w:code="9"/>
          <w:pgMar w:top="709" w:right="1418" w:bottom="993" w:left="1418" w:header="720" w:footer="354" w:gutter="0"/>
          <w:cols w:space="720"/>
        </w:sectPr>
      </w:pPr>
      <w:bookmarkStart w:id="143" w:name="_DV_M163"/>
      <w:bookmarkStart w:id="144" w:name="_DV_M164"/>
      <w:bookmarkStart w:id="145" w:name="_DV_M974"/>
      <w:bookmarkStart w:id="146" w:name="_DV_M72"/>
      <w:bookmarkStart w:id="147" w:name="_DV_M73"/>
      <w:bookmarkEnd w:id="143"/>
      <w:bookmarkEnd w:id="144"/>
      <w:bookmarkEnd w:id="145"/>
      <w:bookmarkEnd w:id="146"/>
      <w:bookmarkEnd w:id="147"/>
    </w:p>
    <w:p w14:paraId="32F36ED2" w14:textId="77777777" w:rsidR="008500BD" w:rsidRPr="008500BD" w:rsidRDefault="008500BD" w:rsidP="008500BD">
      <w:pPr>
        <w:keepNext/>
        <w:spacing w:before="240" w:after="60" w:line="240" w:lineRule="auto"/>
        <w:jc w:val="center"/>
        <w:outlineLvl w:val="0"/>
        <w:rPr>
          <w:rFonts w:ascii="Arial" w:eastAsia="Times New Roman" w:hAnsi="Arial" w:cs="Arial"/>
          <w:b/>
          <w:bCs/>
          <w:kern w:val="32"/>
          <w:sz w:val="32"/>
          <w:szCs w:val="32"/>
          <w:lang w:eastAsia="en-GB"/>
        </w:rPr>
      </w:pPr>
      <w:bookmarkStart w:id="148" w:name="_Toc337473072"/>
      <w:r w:rsidRPr="008500BD">
        <w:rPr>
          <w:rFonts w:ascii="Arial" w:eastAsia="Times New Roman" w:hAnsi="Arial" w:cs="Arial"/>
          <w:b/>
          <w:bCs/>
          <w:kern w:val="32"/>
          <w:sz w:val="32"/>
          <w:szCs w:val="32"/>
          <w:lang w:eastAsia="en-GB"/>
        </w:rPr>
        <w:lastRenderedPageBreak/>
        <w:t>Schedule 2 - Schedule of Requirements for Contract No</w:t>
      </w:r>
      <w:bookmarkEnd w:id="148"/>
      <w:r w:rsidRPr="008500BD">
        <w:rPr>
          <w:rFonts w:ascii="Arial" w:eastAsia="Times New Roman" w:hAnsi="Arial" w:cs="Arial"/>
          <w:b/>
          <w:bCs/>
          <w:kern w:val="32"/>
          <w:sz w:val="32"/>
          <w:szCs w:val="32"/>
          <w:lang w:eastAsia="en-GB"/>
        </w:rPr>
        <w:t xml:space="preserve">: </w:t>
      </w:r>
      <w:bookmarkStart w:id="149" w:name="MultiPO_Num2"/>
      <w:bookmarkEnd w:id="149"/>
      <w:r w:rsidRPr="008500BD">
        <w:rPr>
          <w:rFonts w:ascii="Arial" w:eastAsia="Times New Roman" w:hAnsi="Arial" w:cs="Arial"/>
          <w:b/>
          <w:bCs/>
          <w:kern w:val="32"/>
          <w:sz w:val="32"/>
          <w:szCs w:val="32"/>
          <w:lang w:eastAsia="en-GB"/>
        </w:rPr>
        <w:t>CBRN/00225</w:t>
      </w:r>
    </w:p>
    <w:p w14:paraId="32F36ED3" w14:textId="77777777" w:rsidR="008500BD" w:rsidRPr="008500BD" w:rsidRDefault="008500BD" w:rsidP="008500BD">
      <w:pPr>
        <w:spacing w:after="0" w:line="240" w:lineRule="auto"/>
        <w:jc w:val="center"/>
        <w:rPr>
          <w:rFonts w:ascii="Arial" w:eastAsia="Times New Roman" w:hAnsi="Arial" w:cs="Arial"/>
          <w:szCs w:val="24"/>
        </w:rPr>
      </w:pPr>
    </w:p>
    <w:p w14:paraId="32F36ED4" w14:textId="77777777" w:rsidR="008500BD" w:rsidRPr="008500BD" w:rsidRDefault="008500BD" w:rsidP="008500BD">
      <w:pPr>
        <w:spacing w:after="0" w:line="240" w:lineRule="auto"/>
        <w:jc w:val="center"/>
        <w:rPr>
          <w:rFonts w:ascii="Arial" w:eastAsia="Times New Roman" w:hAnsi="Arial" w:cs="Arial"/>
          <w:b/>
          <w:szCs w:val="24"/>
        </w:rPr>
      </w:pPr>
      <w:r w:rsidRPr="008500BD">
        <w:rPr>
          <w:rFonts w:ascii="Arial" w:eastAsia="Times New Roman" w:hAnsi="Arial" w:cs="Arial"/>
          <w:b/>
          <w:szCs w:val="24"/>
        </w:rPr>
        <w:t xml:space="preserve">For the </w:t>
      </w:r>
      <w:bookmarkStart w:id="150" w:name="MultiDescription2"/>
      <w:bookmarkEnd w:id="150"/>
      <w:r w:rsidRPr="008500BD">
        <w:rPr>
          <w:rFonts w:ascii="Arial" w:eastAsia="Times New Roman" w:hAnsi="Arial" w:cs="Arial"/>
          <w:b/>
          <w:szCs w:val="24"/>
        </w:rPr>
        <w:t>Project CLAUGHT</w:t>
      </w:r>
    </w:p>
    <w:p w14:paraId="32F36ED5" w14:textId="77777777" w:rsidR="008500BD" w:rsidRPr="008500BD" w:rsidRDefault="008500BD" w:rsidP="008500BD">
      <w:pPr>
        <w:spacing w:after="0" w:line="240" w:lineRule="auto"/>
        <w:jc w:val="center"/>
        <w:rPr>
          <w:rFonts w:ascii="Arial" w:eastAsia="Times New Roman" w:hAnsi="Arial" w:cs="Arial"/>
          <w:b/>
          <w:u w:val="single"/>
        </w:rPr>
      </w:pPr>
    </w:p>
    <w:tbl>
      <w:tblPr>
        <w:tblW w:w="5115" w:type="pct"/>
        <w:jc w:val="center"/>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897"/>
        <w:gridCol w:w="1137"/>
        <w:gridCol w:w="3182"/>
        <w:gridCol w:w="1419"/>
        <w:gridCol w:w="1559"/>
        <w:gridCol w:w="1559"/>
        <w:gridCol w:w="1091"/>
        <w:gridCol w:w="1161"/>
        <w:gridCol w:w="2538"/>
      </w:tblGrid>
      <w:tr w:rsidR="008500BD" w:rsidRPr="008500BD" w14:paraId="32F36ED8" w14:textId="77777777" w:rsidTr="006A6B8B">
        <w:trPr>
          <w:trHeight w:val="506"/>
          <w:tblHeader/>
          <w:jc w:val="center"/>
        </w:trPr>
        <w:tc>
          <w:tcPr>
            <w:tcW w:w="5000" w:type="pct"/>
            <w:gridSpan w:val="10"/>
            <w:tcBorders>
              <w:top w:val="single" w:sz="4" w:space="0" w:color="auto"/>
            </w:tcBorders>
            <w:shd w:val="clear" w:color="auto" w:fill="E6E6E6"/>
            <w:tcMar>
              <w:left w:w="28" w:type="dxa"/>
              <w:right w:w="28" w:type="dxa"/>
            </w:tcMar>
          </w:tcPr>
          <w:p w14:paraId="32F36ED7" w14:textId="77777777" w:rsidR="008500BD" w:rsidRPr="008500BD" w:rsidRDefault="008500BD" w:rsidP="008500BD">
            <w:pPr>
              <w:spacing w:after="0" w:line="240" w:lineRule="auto"/>
              <w:jc w:val="center"/>
              <w:rPr>
                <w:rFonts w:ascii="Arial" w:eastAsia="Times New Roman" w:hAnsi="Arial" w:cs="Arial"/>
                <w:b/>
                <w:szCs w:val="24"/>
                <w:u w:val="single"/>
              </w:rPr>
            </w:pPr>
            <w:r w:rsidRPr="008500BD">
              <w:rPr>
                <w:rFonts w:ascii="Arial" w:eastAsia="Times New Roman" w:hAnsi="Arial" w:cs="Arial"/>
                <w:b/>
                <w:szCs w:val="24"/>
                <w:u w:val="single"/>
              </w:rPr>
              <w:t>Contractor Deliverables</w:t>
            </w:r>
          </w:p>
        </w:tc>
      </w:tr>
      <w:tr w:rsidR="006A6B8B" w:rsidRPr="008500BD" w14:paraId="32F36EE3" w14:textId="77777777" w:rsidTr="009E5910">
        <w:trPr>
          <w:trHeight w:val="188"/>
          <w:tblHeader/>
          <w:jc w:val="center"/>
        </w:trPr>
        <w:tc>
          <w:tcPr>
            <w:tcW w:w="215" w:type="pct"/>
            <w:vMerge w:val="restart"/>
            <w:tcBorders>
              <w:top w:val="single" w:sz="4" w:space="0" w:color="auto"/>
            </w:tcBorders>
            <w:tcMar>
              <w:left w:w="28" w:type="dxa"/>
              <w:right w:w="28" w:type="dxa"/>
            </w:tcMar>
          </w:tcPr>
          <w:p w14:paraId="32F36ED9" w14:textId="2E0948D7" w:rsidR="008500BD" w:rsidRPr="008500BD" w:rsidRDefault="006A6B8B" w:rsidP="008500BD">
            <w:pPr>
              <w:spacing w:after="0" w:line="240" w:lineRule="auto"/>
              <w:jc w:val="center"/>
              <w:rPr>
                <w:rFonts w:ascii="Arial" w:eastAsia="Times New Roman" w:hAnsi="Arial" w:cs="Arial"/>
                <w:b/>
                <w:sz w:val="20"/>
                <w:szCs w:val="20"/>
              </w:rPr>
            </w:pPr>
            <w:r>
              <w:rPr>
                <w:rFonts w:ascii="Arial" w:eastAsia="Times New Roman" w:hAnsi="Arial" w:cs="Arial"/>
                <w:b/>
                <w:sz w:val="20"/>
                <w:szCs w:val="20"/>
              </w:rPr>
              <w:t>Item No.</w:t>
            </w:r>
          </w:p>
        </w:tc>
        <w:tc>
          <w:tcPr>
            <w:tcW w:w="295" w:type="pct"/>
            <w:vMerge w:val="restart"/>
            <w:tcMar>
              <w:left w:w="28" w:type="dxa"/>
              <w:right w:w="28" w:type="dxa"/>
            </w:tcMar>
          </w:tcPr>
          <w:p w14:paraId="32F36EDA" w14:textId="61C17382" w:rsidR="008500BD" w:rsidRPr="008500BD" w:rsidRDefault="008500BD" w:rsidP="006A6B8B">
            <w:pPr>
              <w:spacing w:after="0" w:line="240" w:lineRule="auto"/>
              <w:jc w:val="center"/>
              <w:rPr>
                <w:rFonts w:ascii="Arial" w:eastAsia="Times New Roman" w:hAnsi="Arial" w:cs="Arial"/>
                <w:b/>
                <w:sz w:val="20"/>
                <w:szCs w:val="20"/>
              </w:rPr>
            </w:pPr>
            <w:r w:rsidRPr="008500BD">
              <w:rPr>
                <w:rFonts w:ascii="Arial" w:eastAsia="Times New Roman" w:hAnsi="Arial" w:cs="Arial"/>
                <w:b/>
                <w:sz w:val="20"/>
                <w:szCs w:val="20"/>
              </w:rPr>
              <w:t>MOD Stock Ref</w:t>
            </w:r>
            <w:r w:rsidR="006A6B8B">
              <w:rPr>
                <w:rFonts w:ascii="Arial" w:eastAsia="Times New Roman" w:hAnsi="Arial" w:cs="Arial"/>
                <w:b/>
                <w:sz w:val="20"/>
                <w:szCs w:val="20"/>
              </w:rPr>
              <w:t>.</w:t>
            </w:r>
            <w:r w:rsidRPr="008500BD">
              <w:rPr>
                <w:rFonts w:ascii="Arial" w:eastAsia="Times New Roman" w:hAnsi="Arial" w:cs="Arial"/>
                <w:b/>
                <w:sz w:val="20"/>
                <w:szCs w:val="20"/>
              </w:rPr>
              <w:t xml:space="preserve"> No.</w:t>
            </w:r>
          </w:p>
        </w:tc>
        <w:tc>
          <w:tcPr>
            <w:tcW w:w="374" w:type="pct"/>
            <w:vMerge w:val="restart"/>
            <w:tcMar>
              <w:left w:w="28" w:type="dxa"/>
              <w:right w:w="28" w:type="dxa"/>
            </w:tcMar>
          </w:tcPr>
          <w:p w14:paraId="32F36EDB" w14:textId="77777777" w:rsidR="008500BD" w:rsidRPr="008500BD" w:rsidRDefault="008500BD" w:rsidP="008500BD">
            <w:pPr>
              <w:spacing w:after="0" w:line="240" w:lineRule="auto"/>
              <w:jc w:val="center"/>
              <w:rPr>
                <w:rFonts w:ascii="Arial" w:eastAsia="Times New Roman" w:hAnsi="Arial" w:cs="Arial"/>
                <w:b/>
                <w:sz w:val="20"/>
                <w:szCs w:val="20"/>
              </w:rPr>
            </w:pPr>
            <w:r w:rsidRPr="008500BD">
              <w:rPr>
                <w:rFonts w:ascii="Arial" w:eastAsia="Times New Roman" w:hAnsi="Arial" w:cs="Arial"/>
                <w:b/>
                <w:sz w:val="20"/>
                <w:szCs w:val="20"/>
              </w:rPr>
              <w:t>Part No. (where applicable)</w:t>
            </w:r>
          </w:p>
        </w:tc>
        <w:tc>
          <w:tcPr>
            <w:tcW w:w="1047" w:type="pct"/>
            <w:vMerge w:val="restart"/>
            <w:tcMar>
              <w:left w:w="28" w:type="dxa"/>
              <w:right w:w="28" w:type="dxa"/>
            </w:tcMar>
          </w:tcPr>
          <w:p w14:paraId="32F36EDC" w14:textId="77777777" w:rsidR="008500BD" w:rsidRPr="008500BD" w:rsidRDefault="008500BD" w:rsidP="008500BD">
            <w:pPr>
              <w:spacing w:after="0" w:line="240" w:lineRule="auto"/>
              <w:jc w:val="center"/>
              <w:rPr>
                <w:rFonts w:ascii="Arial" w:eastAsia="Times New Roman" w:hAnsi="Arial" w:cs="Arial"/>
                <w:b/>
                <w:sz w:val="20"/>
                <w:szCs w:val="20"/>
              </w:rPr>
            </w:pPr>
            <w:r w:rsidRPr="008500BD">
              <w:rPr>
                <w:rFonts w:ascii="Arial" w:eastAsia="Times New Roman" w:hAnsi="Arial" w:cs="Arial"/>
                <w:b/>
                <w:sz w:val="20"/>
                <w:szCs w:val="20"/>
              </w:rPr>
              <w:t>Specification</w:t>
            </w:r>
          </w:p>
          <w:p w14:paraId="32F36EDD" w14:textId="77777777" w:rsidR="008500BD" w:rsidRPr="008500BD" w:rsidRDefault="008500BD" w:rsidP="008500BD">
            <w:pPr>
              <w:spacing w:after="0" w:line="240" w:lineRule="auto"/>
              <w:jc w:val="center"/>
              <w:rPr>
                <w:rFonts w:ascii="Arial" w:eastAsia="Times New Roman" w:hAnsi="Arial" w:cs="Arial"/>
                <w:b/>
                <w:sz w:val="20"/>
                <w:szCs w:val="20"/>
              </w:rPr>
            </w:pPr>
          </w:p>
        </w:tc>
        <w:tc>
          <w:tcPr>
            <w:tcW w:w="467" w:type="pct"/>
            <w:vMerge w:val="restart"/>
            <w:tcMar>
              <w:left w:w="28" w:type="dxa"/>
              <w:right w:w="28" w:type="dxa"/>
            </w:tcMar>
          </w:tcPr>
          <w:p w14:paraId="32F36EDE" w14:textId="77777777" w:rsidR="008500BD" w:rsidRPr="008500BD" w:rsidRDefault="008500BD" w:rsidP="008500BD">
            <w:pPr>
              <w:spacing w:after="0" w:line="240" w:lineRule="auto"/>
              <w:jc w:val="center"/>
              <w:rPr>
                <w:rFonts w:ascii="Arial" w:eastAsia="Times New Roman" w:hAnsi="Arial" w:cs="Arial"/>
                <w:sz w:val="20"/>
                <w:szCs w:val="20"/>
              </w:rPr>
            </w:pPr>
            <w:r w:rsidRPr="008500BD">
              <w:rPr>
                <w:rFonts w:ascii="Arial" w:eastAsia="Times New Roman" w:hAnsi="Arial" w:cs="Arial"/>
                <w:b/>
                <w:sz w:val="20"/>
                <w:szCs w:val="20"/>
              </w:rPr>
              <w:t>Consignee Address Code (</w:t>
            </w:r>
            <w:r w:rsidRPr="008500BD">
              <w:rPr>
                <w:rFonts w:ascii="Arial" w:eastAsia="Times New Roman" w:hAnsi="Arial" w:cs="Times New Roman"/>
                <w:sz w:val="20"/>
                <w:szCs w:val="24"/>
              </w:rPr>
              <w:t>full address is detailed in DEFFORM 96)</w:t>
            </w:r>
          </w:p>
        </w:tc>
        <w:tc>
          <w:tcPr>
            <w:tcW w:w="513" w:type="pct"/>
            <w:vMerge w:val="restart"/>
            <w:tcMar>
              <w:left w:w="28" w:type="dxa"/>
              <w:right w:w="28" w:type="dxa"/>
            </w:tcMar>
          </w:tcPr>
          <w:p w14:paraId="32F36EDF" w14:textId="77777777" w:rsidR="008500BD" w:rsidRPr="008500BD" w:rsidRDefault="008500BD" w:rsidP="008500BD">
            <w:pPr>
              <w:spacing w:after="0" w:line="240" w:lineRule="auto"/>
              <w:jc w:val="center"/>
              <w:rPr>
                <w:rFonts w:ascii="Arial" w:eastAsia="Times New Roman" w:hAnsi="Arial" w:cs="Arial"/>
                <w:b/>
                <w:sz w:val="20"/>
                <w:szCs w:val="20"/>
              </w:rPr>
            </w:pPr>
            <w:r w:rsidRPr="008500BD">
              <w:rPr>
                <w:rFonts w:ascii="Arial" w:eastAsia="Times New Roman" w:hAnsi="Arial" w:cs="Arial"/>
                <w:b/>
                <w:sz w:val="20"/>
                <w:szCs w:val="20"/>
              </w:rPr>
              <w:t xml:space="preserve">Packaging Requirements </w:t>
            </w:r>
            <w:proofErr w:type="spellStart"/>
            <w:r w:rsidRPr="008500BD">
              <w:rPr>
                <w:rFonts w:ascii="Arial" w:eastAsia="Times New Roman" w:hAnsi="Arial" w:cs="Arial"/>
                <w:b/>
                <w:sz w:val="20"/>
                <w:szCs w:val="20"/>
              </w:rPr>
              <w:t>inc.</w:t>
            </w:r>
            <w:proofErr w:type="spellEnd"/>
            <w:r w:rsidRPr="008500BD">
              <w:rPr>
                <w:rFonts w:ascii="Arial" w:eastAsia="Times New Roman" w:hAnsi="Arial" w:cs="Arial"/>
                <w:b/>
                <w:sz w:val="20"/>
                <w:szCs w:val="20"/>
              </w:rPr>
              <w:t xml:space="preserve"> PPQ and </w:t>
            </w:r>
            <w:proofErr w:type="spellStart"/>
            <w:r w:rsidRPr="008500BD">
              <w:rPr>
                <w:rFonts w:ascii="Arial" w:eastAsia="Times New Roman" w:hAnsi="Arial" w:cs="Arial"/>
                <w:b/>
                <w:sz w:val="20"/>
                <w:szCs w:val="20"/>
              </w:rPr>
              <w:t>DofQ</w:t>
            </w:r>
            <w:proofErr w:type="spellEnd"/>
            <w:r w:rsidRPr="008500BD">
              <w:rPr>
                <w:rFonts w:ascii="Arial" w:eastAsia="Times New Roman" w:hAnsi="Arial" w:cs="Arial"/>
                <w:b/>
                <w:sz w:val="20"/>
                <w:szCs w:val="20"/>
              </w:rPr>
              <w:t xml:space="preserve"> </w:t>
            </w:r>
            <w:r w:rsidRPr="008500BD">
              <w:rPr>
                <w:rFonts w:ascii="Arial" w:eastAsia="Times New Roman" w:hAnsi="Arial" w:cs="Times New Roman"/>
                <w:sz w:val="20"/>
                <w:szCs w:val="24"/>
              </w:rPr>
              <w:t>(as detailed in DEFFORM 96)</w:t>
            </w:r>
          </w:p>
        </w:tc>
        <w:tc>
          <w:tcPr>
            <w:tcW w:w="513" w:type="pct"/>
            <w:vMerge w:val="restart"/>
            <w:tcMar>
              <w:left w:w="28" w:type="dxa"/>
              <w:right w:w="28" w:type="dxa"/>
            </w:tcMar>
          </w:tcPr>
          <w:p w14:paraId="32F36EE0" w14:textId="77777777" w:rsidR="008500BD" w:rsidRPr="008500BD" w:rsidRDefault="008500BD" w:rsidP="008500BD">
            <w:pPr>
              <w:spacing w:after="0" w:line="240" w:lineRule="auto"/>
              <w:jc w:val="center"/>
              <w:rPr>
                <w:rFonts w:ascii="Arial" w:eastAsia="Times New Roman" w:hAnsi="Arial" w:cs="Arial"/>
                <w:b/>
                <w:sz w:val="20"/>
                <w:szCs w:val="20"/>
              </w:rPr>
            </w:pPr>
            <w:r w:rsidRPr="008500BD">
              <w:rPr>
                <w:rFonts w:ascii="Arial" w:eastAsia="Times New Roman" w:hAnsi="Arial" w:cs="Arial"/>
                <w:b/>
                <w:sz w:val="20"/>
                <w:szCs w:val="20"/>
              </w:rPr>
              <w:t>Delivery Date</w:t>
            </w:r>
          </w:p>
        </w:tc>
        <w:tc>
          <w:tcPr>
            <w:tcW w:w="359" w:type="pct"/>
            <w:vMerge w:val="restart"/>
            <w:tcMar>
              <w:left w:w="28" w:type="dxa"/>
              <w:right w:w="28" w:type="dxa"/>
            </w:tcMar>
          </w:tcPr>
          <w:p w14:paraId="32F36EE1" w14:textId="77777777" w:rsidR="008500BD" w:rsidRPr="008500BD" w:rsidRDefault="008500BD" w:rsidP="008500BD">
            <w:pPr>
              <w:spacing w:after="0" w:line="240" w:lineRule="auto"/>
              <w:jc w:val="center"/>
              <w:rPr>
                <w:rFonts w:ascii="Arial" w:eastAsia="Times New Roman" w:hAnsi="Arial" w:cs="Arial"/>
                <w:b/>
                <w:sz w:val="20"/>
                <w:szCs w:val="20"/>
              </w:rPr>
            </w:pPr>
            <w:r w:rsidRPr="008500BD">
              <w:rPr>
                <w:rFonts w:ascii="Arial" w:eastAsia="Times New Roman" w:hAnsi="Arial" w:cs="Arial"/>
                <w:b/>
                <w:sz w:val="20"/>
                <w:szCs w:val="20"/>
              </w:rPr>
              <w:t xml:space="preserve">Total </w:t>
            </w:r>
            <w:proofErr w:type="spellStart"/>
            <w:r w:rsidRPr="008500BD">
              <w:rPr>
                <w:rFonts w:ascii="Arial" w:eastAsia="Times New Roman" w:hAnsi="Arial" w:cs="Arial"/>
                <w:b/>
                <w:sz w:val="20"/>
                <w:szCs w:val="20"/>
              </w:rPr>
              <w:t>Qty</w:t>
            </w:r>
            <w:proofErr w:type="spellEnd"/>
          </w:p>
        </w:tc>
        <w:tc>
          <w:tcPr>
            <w:tcW w:w="1217" w:type="pct"/>
            <w:gridSpan w:val="2"/>
            <w:tcMar>
              <w:left w:w="28" w:type="dxa"/>
              <w:right w:w="28" w:type="dxa"/>
            </w:tcMar>
          </w:tcPr>
          <w:p w14:paraId="32F36EE2" w14:textId="77777777" w:rsidR="008500BD" w:rsidRPr="008500BD" w:rsidRDefault="008500BD" w:rsidP="008500BD">
            <w:pPr>
              <w:spacing w:after="0" w:line="240" w:lineRule="auto"/>
              <w:jc w:val="center"/>
              <w:rPr>
                <w:rFonts w:ascii="Arial" w:eastAsia="Times New Roman" w:hAnsi="Arial" w:cs="Arial"/>
                <w:b/>
                <w:sz w:val="20"/>
                <w:szCs w:val="20"/>
              </w:rPr>
            </w:pPr>
            <w:r w:rsidRPr="008500BD">
              <w:rPr>
                <w:rFonts w:ascii="Arial" w:eastAsia="Times New Roman" w:hAnsi="Arial" w:cs="Arial"/>
                <w:b/>
                <w:sz w:val="20"/>
                <w:szCs w:val="20"/>
              </w:rPr>
              <w:t>Firm Price (£) Ex VAT</w:t>
            </w:r>
          </w:p>
        </w:tc>
      </w:tr>
      <w:tr w:rsidR="006A6B8B" w:rsidRPr="008500BD" w14:paraId="32F36EEF" w14:textId="77777777" w:rsidTr="009E5910">
        <w:trPr>
          <w:trHeight w:val="897"/>
          <w:tblHeader/>
          <w:jc w:val="center"/>
        </w:trPr>
        <w:tc>
          <w:tcPr>
            <w:tcW w:w="215" w:type="pct"/>
            <w:vMerge/>
            <w:tcBorders>
              <w:bottom w:val="single" w:sz="4" w:space="0" w:color="auto"/>
            </w:tcBorders>
            <w:tcMar>
              <w:left w:w="28" w:type="dxa"/>
              <w:right w:w="28" w:type="dxa"/>
            </w:tcMar>
          </w:tcPr>
          <w:p w14:paraId="32F36EE4" w14:textId="77777777" w:rsidR="008500BD" w:rsidRPr="008500BD" w:rsidRDefault="008500BD" w:rsidP="008500BD">
            <w:pPr>
              <w:spacing w:after="0" w:line="240" w:lineRule="auto"/>
              <w:jc w:val="center"/>
              <w:rPr>
                <w:rFonts w:ascii="Arial" w:eastAsia="Times New Roman" w:hAnsi="Arial" w:cs="Arial"/>
                <w:b/>
                <w:sz w:val="20"/>
                <w:szCs w:val="20"/>
              </w:rPr>
            </w:pPr>
          </w:p>
        </w:tc>
        <w:tc>
          <w:tcPr>
            <w:tcW w:w="295" w:type="pct"/>
            <w:vMerge/>
            <w:tcBorders>
              <w:bottom w:val="single" w:sz="4" w:space="0" w:color="auto"/>
            </w:tcBorders>
            <w:tcMar>
              <w:left w:w="28" w:type="dxa"/>
              <w:right w:w="28" w:type="dxa"/>
            </w:tcMar>
          </w:tcPr>
          <w:p w14:paraId="32F36EE5" w14:textId="77777777" w:rsidR="008500BD" w:rsidRPr="008500BD" w:rsidRDefault="008500BD" w:rsidP="008500BD">
            <w:pPr>
              <w:spacing w:after="0" w:line="240" w:lineRule="auto"/>
              <w:jc w:val="center"/>
              <w:rPr>
                <w:rFonts w:ascii="Arial" w:eastAsia="Times New Roman" w:hAnsi="Arial" w:cs="Arial"/>
                <w:b/>
                <w:sz w:val="20"/>
                <w:szCs w:val="20"/>
              </w:rPr>
            </w:pPr>
          </w:p>
        </w:tc>
        <w:tc>
          <w:tcPr>
            <w:tcW w:w="374" w:type="pct"/>
            <w:vMerge/>
            <w:tcBorders>
              <w:bottom w:val="single" w:sz="4" w:space="0" w:color="auto"/>
            </w:tcBorders>
            <w:tcMar>
              <w:left w:w="28" w:type="dxa"/>
              <w:right w:w="28" w:type="dxa"/>
            </w:tcMar>
          </w:tcPr>
          <w:p w14:paraId="32F36EE6" w14:textId="77777777" w:rsidR="008500BD" w:rsidRPr="008500BD" w:rsidRDefault="008500BD" w:rsidP="008500BD">
            <w:pPr>
              <w:spacing w:after="0" w:line="240" w:lineRule="auto"/>
              <w:jc w:val="center"/>
              <w:rPr>
                <w:rFonts w:ascii="Arial" w:eastAsia="Times New Roman" w:hAnsi="Arial" w:cs="Arial"/>
                <w:b/>
                <w:sz w:val="20"/>
                <w:szCs w:val="20"/>
              </w:rPr>
            </w:pPr>
          </w:p>
        </w:tc>
        <w:tc>
          <w:tcPr>
            <w:tcW w:w="1047" w:type="pct"/>
            <w:vMerge/>
            <w:tcBorders>
              <w:bottom w:val="single" w:sz="4" w:space="0" w:color="auto"/>
            </w:tcBorders>
            <w:tcMar>
              <w:left w:w="28" w:type="dxa"/>
              <w:right w:w="28" w:type="dxa"/>
            </w:tcMar>
          </w:tcPr>
          <w:p w14:paraId="32F36EE7" w14:textId="77777777" w:rsidR="008500BD" w:rsidRPr="008500BD" w:rsidRDefault="008500BD" w:rsidP="008500BD">
            <w:pPr>
              <w:spacing w:after="0" w:line="240" w:lineRule="auto"/>
              <w:jc w:val="center"/>
              <w:rPr>
                <w:rFonts w:ascii="Arial" w:eastAsia="Times New Roman" w:hAnsi="Arial" w:cs="Arial"/>
                <w:b/>
                <w:sz w:val="20"/>
                <w:szCs w:val="20"/>
              </w:rPr>
            </w:pPr>
          </w:p>
        </w:tc>
        <w:tc>
          <w:tcPr>
            <w:tcW w:w="467" w:type="pct"/>
            <w:vMerge/>
            <w:tcBorders>
              <w:bottom w:val="single" w:sz="4" w:space="0" w:color="auto"/>
            </w:tcBorders>
            <w:tcMar>
              <w:left w:w="28" w:type="dxa"/>
              <w:right w:w="28" w:type="dxa"/>
            </w:tcMar>
          </w:tcPr>
          <w:p w14:paraId="32F36EE8" w14:textId="77777777" w:rsidR="008500BD" w:rsidRPr="008500BD" w:rsidRDefault="008500BD" w:rsidP="008500BD">
            <w:pPr>
              <w:spacing w:after="0" w:line="240" w:lineRule="auto"/>
              <w:jc w:val="center"/>
              <w:rPr>
                <w:rFonts w:ascii="Arial" w:eastAsia="Times New Roman" w:hAnsi="Arial" w:cs="Arial"/>
                <w:b/>
                <w:sz w:val="20"/>
                <w:szCs w:val="20"/>
              </w:rPr>
            </w:pPr>
          </w:p>
        </w:tc>
        <w:tc>
          <w:tcPr>
            <w:tcW w:w="513" w:type="pct"/>
            <w:vMerge/>
            <w:tcBorders>
              <w:bottom w:val="single" w:sz="4" w:space="0" w:color="auto"/>
            </w:tcBorders>
            <w:tcMar>
              <w:left w:w="28" w:type="dxa"/>
              <w:right w:w="28" w:type="dxa"/>
            </w:tcMar>
          </w:tcPr>
          <w:p w14:paraId="32F36EE9" w14:textId="77777777" w:rsidR="008500BD" w:rsidRPr="008500BD" w:rsidRDefault="008500BD" w:rsidP="008500BD">
            <w:pPr>
              <w:spacing w:after="0" w:line="240" w:lineRule="auto"/>
              <w:jc w:val="center"/>
              <w:rPr>
                <w:rFonts w:ascii="Arial" w:eastAsia="Times New Roman" w:hAnsi="Arial" w:cs="Arial"/>
                <w:b/>
                <w:sz w:val="20"/>
                <w:szCs w:val="20"/>
              </w:rPr>
            </w:pPr>
          </w:p>
        </w:tc>
        <w:tc>
          <w:tcPr>
            <w:tcW w:w="513" w:type="pct"/>
            <w:vMerge/>
            <w:tcBorders>
              <w:bottom w:val="single" w:sz="4" w:space="0" w:color="auto"/>
            </w:tcBorders>
            <w:tcMar>
              <w:left w:w="28" w:type="dxa"/>
              <w:right w:w="28" w:type="dxa"/>
            </w:tcMar>
          </w:tcPr>
          <w:p w14:paraId="32F36EEA" w14:textId="77777777" w:rsidR="008500BD" w:rsidRPr="008500BD" w:rsidRDefault="008500BD" w:rsidP="008500BD">
            <w:pPr>
              <w:spacing w:after="0" w:line="240" w:lineRule="auto"/>
              <w:jc w:val="center"/>
              <w:rPr>
                <w:rFonts w:ascii="Arial" w:eastAsia="Times New Roman" w:hAnsi="Arial" w:cs="Arial"/>
                <w:b/>
                <w:sz w:val="20"/>
                <w:szCs w:val="20"/>
              </w:rPr>
            </w:pPr>
          </w:p>
        </w:tc>
        <w:tc>
          <w:tcPr>
            <w:tcW w:w="359" w:type="pct"/>
            <w:vMerge/>
            <w:tcBorders>
              <w:bottom w:val="single" w:sz="4" w:space="0" w:color="auto"/>
            </w:tcBorders>
            <w:tcMar>
              <w:left w:w="28" w:type="dxa"/>
              <w:right w:w="28" w:type="dxa"/>
            </w:tcMar>
          </w:tcPr>
          <w:p w14:paraId="32F36EEB" w14:textId="77777777" w:rsidR="008500BD" w:rsidRPr="008500BD" w:rsidRDefault="008500BD" w:rsidP="008500BD">
            <w:pPr>
              <w:spacing w:after="0" w:line="240" w:lineRule="auto"/>
              <w:jc w:val="center"/>
              <w:rPr>
                <w:rFonts w:ascii="Arial" w:eastAsia="Times New Roman" w:hAnsi="Arial" w:cs="Arial"/>
                <w:b/>
                <w:sz w:val="20"/>
                <w:szCs w:val="20"/>
              </w:rPr>
            </w:pPr>
          </w:p>
        </w:tc>
        <w:tc>
          <w:tcPr>
            <w:tcW w:w="382" w:type="pct"/>
            <w:tcBorders>
              <w:bottom w:val="single" w:sz="4" w:space="0" w:color="auto"/>
            </w:tcBorders>
            <w:tcMar>
              <w:left w:w="28" w:type="dxa"/>
              <w:right w:w="28" w:type="dxa"/>
            </w:tcMar>
          </w:tcPr>
          <w:p w14:paraId="32F36EEC" w14:textId="77777777" w:rsidR="008500BD" w:rsidRPr="008500BD" w:rsidRDefault="008500BD" w:rsidP="008500BD">
            <w:pPr>
              <w:spacing w:after="0" w:line="240" w:lineRule="auto"/>
              <w:jc w:val="center"/>
              <w:rPr>
                <w:rFonts w:ascii="Arial" w:eastAsia="Times New Roman" w:hAnsi="Arial" w:cs="Arial"/>
                <w:b/>
                <w:sz w:val="20"/>
                <w:szCs w:val="20"/>
              </w:rPr>
            </w:pPr>
            <w:r w:rsidRPr="008500BD">
              <w:rPr>
                <w:rFonts w:ascii="Arial" w:eastAsia="Times New Roman" w:hAnsi="Arial" w:cs="Arial"/>
                <w:b/>
                <w:sz w:val="20"/>
                <w:szCs w:val="20"/>
              </w:rPr>
              <w:t>Per Item</w:t>
            </w:r>
          </w:p>
        </w:tc>
        <w:tc>
          <w:tcPr>
            <w:tcW w:w="835" w:type="pct"/>
            <w:tcBorders>
              <w:bottom w:val="single" w:sz="4" w:space="0" w:color="auto"/>
            </w:tcBorders>
            <w:tcMar>
              <w:left w:w="28" w:type="dxa"/>
              <w:right w:w="28" w:type="dxa"/>
            </w:tcMar>
          </w:tcPr>
          <w:p w14:paraId="32F36EED" w14:textId="77777777" w:rsidR="008500BD" w:rsidRPr="008500BD" w:rsidRDefault="008500BD" w:rsidP="008500BD">
            <w:pPr>
              <w:spacing w:after="0" w:line="240" w:lineRule="auto"/>
              <w:jc w:val="center"/>
              <w:rPr>
                <w:rFonts w:ascii="Arial" w:eastAsia="Times New Roman" w:hAnsi="Arial" w:cs="Arial"/>
                <w:b/>
                <w:sz w:val="20"/>
                <w:szCs w:val="20"/>
              </w:rPr>
            </w:pPr>
            <w:r w:rsidRPr="008500BD">
              <w:rPr>
                <w:rFonts w:ascii="Arial" w:eastAsia="Times New Roman" w:hAnsi="Arial" w:cs="Arial"/>
                <w:b/>
                <w:sz w:val="20"/>
                <w:szCs w:val="20"/>
              </w:rPr>
              <w:t xml:space="preserve">Total </w:t>
            </w:r>
            <w:proofErr w:type="spellStart"/>
            <w:r w:rsidRPr="008500BD">
              <w:rPr>
                <w:rFonts w:ascii="Arial" w:eastAsia="Times New Roman" w:hAnsi="Arial" w:cs="Arial"/>
                <w:b/>
                <w:sz w:val="20"/>
                <w:szCs w:val="20"/>
              </w:rPr>
              <w:t>inc.</w:t>
            </w:r>
            <w:proofErr w:type="spellEnd"/>
            <w:r w:rsidRPr="008500BD">
              <w:rPr>
                <w:rFonts w:ascii="Arial" w:eastAsia="Times New Roman" w:hAnsi="Arial" w:cs="Arial"/>
                <w:b/>
                <w:sz w:val="20"/>
                <w:szCs w:val="20"/>
              </w:rPr>
              <w:t xml:space="preserve"> packaging</w:t>
            </w:r>
          </w:p>
          <w:p w14:paraId="32F36EEE" w14:textId="77777777" w:rsidR="008500BD" w:rsidRPr="008500BD" w:rsidRDefault="008500BD" w:rsidP="008500BD">
            <w:pPr>
              <w:spacing w:after="0" w:line="240" w:lineRule="auto"/>
              <w:jc w:val="center"/>
              <w:rPr>
                <w:rFonts w:ascii="Arial" w:eastAsia="Times New Roman" w:hAnsi="Arial" w:cs="Arial"/>
                <w:b/>
                <w:sz w:val="20"/>
                <w:szCs w:val="20"/>
              </w:rPr>
            </w:pPr>
            <w:r w:rsidRPr="008500BD">
              <w:rPr>
                <w:rFonts w:ascii="Arial" w:eastAsia="Times New Roman" w:hAnsi="Arial" w:cs="Arial"/>
                <w:b/>
                <w:sz w:val="20"/>
                <w:szCs w:val="20"/>
              </w:rPr>
              <w:t>(and delivery if specified in Schedule 3 (Contract Data Sheet) )</w:t>
            </w:r>
          </w:p>
        </w:tc>
      </w:tr>
      <w:tr w:rsidR="009E5910" w:rsidRPr="008500BD" w14:paraId="32F36EFA" w14:textId="77777777" w:rsidTr="009E5910">
        <w:trPr>
          <w:trHeight w:val="805"/>
          <w:jc w:val="center"/>
        </w:trPr>
        <w:tc>
          <w:tcPr>
            <w:tcW w:w="215" w:type="pct"/>
            <w:shd w:val="clear" w:color="auto" w:fill="auto"/>
          </w:tcPr>
          <w:p w14:paraId="32F36EF0" w14:textId="77777777" w:rsidR="009E5910" w:rsidRPr="008500BD" w:rsidRDefault="009E5910" w:rsidP="008500BD">
            <w:pPr>
              <w:spacing w:after="0" w:line="240" w:lineRule="auto"/>
              <w:jc w:val="center"/>
              <w:rPr>
                <w:rFonts w:ascii="Arial" w:eastAsia="Times New Roman" w:hAnsi="Arial" w:cs="Arial"/>
              </w:rPr>
            </w:pPr>
            <w:r w:rsidRPr="008500BD">
              <w:rPr>
                <w:rFonts w:ascii="Arial" w:eastAsia="Times New Roman" w:hAnsi="Arial" w:cs="Arial"/>
              </w:rPr>
              <w:t>1</w:t>
            </w:r>
          </w:p>
        </w:tc>
        <w:tc>
          <w:tcPr>
            <w:tcW w:w="295" w:type="pct"/>
            <w:shd w:val="clear" w:color="auto" w:fill="auto"/>
          </w:tcPr>
          <w:p w14:paraId="32F36EF1" w14:textId="77777777" w:rsidR="009E5910" w:rsidRPr="008500BD" w:rsidRDefault="009E5910" w:rsidP="008500BD">
            <w:pPr>
              <w:spacing w:after="0" w:line="240" w:lineRule="auto"/>
              <w:jc w:val="center"/>
              <w:rPr>
                <w:rFonts w:ascii="Arial" w:eastAsia="Times New Roman" w:hAnsi="Arial" w:cs="Arial"/>
              </w:rPr>
            </w:pPr>
          </w:p>
        </w:tc>
        <w:tc>
          <w:tcPr>
            <w:tcW w:w="374" w:type="pct"/>
            <w:shd w:val="clear" w:color="auto" w:fill="auto"/>
          </w:tcPr>
          <w:p w14:paraId="32F36EF2" w14:textId="77777777" w:rsidR="009E5910" w:rsidRPr="008500BD" w:rsidRDefault="009E5910" w:rsidP="008500BD">
            <w:pPr>
              <w:spacing w:after="0" w:line="240" w:lineRule="auto"/>
              <w:jc w:val="center"/>
              <w:rPr>
                <w:rFonts w:ascii="Arial" w:eastAsia="Times New Roman" w:hAnsi="Arial" w:cs="Arial"/>
              </w:rPr>
            </w:pPr>
          </w:p>
        </w:tc>
        <w:tc>
          <w:tcPr>
            <w:tcW w:w="1047" w:type="pct"/>
            <w:shd w:val="clear" w:color="auto" w:fill="auto"/>
          </w:tcPr>
          <w:p w14:paraId="32F36EF3" w14:textId="4D6ABA4A" w:rsidR="009E5910" w:rsidRPr="008500BD" w:rsidRDefault="009E5910" w:rsidP="00D00E1B">
            <w:pPr>
              <w:spacing w:after="0" w:line="240" w:lineRule="auto"/>
              <w:jc w:val="center"/>
              <w:rPr>
                <w:rFonts w:ascii="Arial" w:eastAsia="Times New Roman" w:hAnsi="Arial" w:cs="Arial"/>
              </w:rPr>
            </w:pPr>
            <w:r w:rsidRPr="008500BD">
              <w:rPr>
                <w:rFonts w:ascii="Arial" w:eastAsia="Times New Roman" w:hAnsi="Arial" w:cs="Arial"/>
              </w:rPr>
              <w:t>Supp</w:t>
            </w:r>
            <w:r>
              <w:rPr>
                <w:rFonts w:ascii="Arial" w:eastAsia="Times New Roman" w:hAnsi="Arial" w:cs="Arial"/>
              </w:rPr>
              <w:t xml:space="preserve">ly of wet decontamination units </w:t>
            </w:r>
            <w:r w:rsidR="00D00E1B">
              <w:rPr>
                <w:rFonts w:ascii="Arial" w:eastAsia="Times New Roman" w:hAnsi="Arial" w:cs="Arial"/>
              </w:rPr>
              <w:t xml:space="preserve">and associated documentation </w:t>
            </w:r>
            <w:r>
              <w:rPr>
                <w:rFonts w:ascii="Arial" w:eastAsia="Times New Roman" w:hAnsi="Arial" w:cs="Arial"/>
              </w:rPr>
              <w:t xml:space="preserve">in accordance with Work </w:t>
            </w:r>
            <w:r w:rsidRPr="00F81135">
              <w:rPr>
                <w:rFonts w:ascii="Arial" w:eastAsia="Times New Roman" w:hAnsi="Arial" w:cs="Arial"/>
              </w:rPr>
              <w:t xml:space="preserve">Packages 1, 2, 11, 12, 13, </w:t>
            </w:r>
            <w:r w:rsidR="00D00E1B">
              <w:rPr>
                <w:rFonts w:ascii="Arial" w:eastAsia="Times New Roman" w:hAnsi="Arial" w:cs="Arial"/>
              </w:rPr>
              <w:t xml:space="preserve">14, </w:t>
            </w:r>
            <w:r w:rsidRPr="00F81135">
              <w:rPr>
                <w:rFonts w:ascii="Arial" w:eastAsia="Times New Roman" w:hAnsi="Arial" w:cs="Arial"/>
              </w:rPr>
              <w:t xml:space="preserve">15, </w:t>
            </w:r>
            <w:r w:rsidR="00D00E1B">
              <w:rPr>
                <w:rFonts w:ascii="Arial" w:eastAsia="Times New Roman" w:hAnsi="Arial" w:cs="Arial"/>
              </w:rPr>
              <w:t xml:space="preserve">16, </w:t>
            </w:r>
            <w:r w:rsidRPr="00F81135">
              <w:rPr>
                <w:rFonts w:ascii="Arial" w:eastAsia="Times New Roman" w:hAnsi="Arial" w:cs="Arial"/>
              </w:rPr>
              <w:t>17</w:t>
            </w:r>
            <w:r w:rsidR="00D00E1B">
              <w:rPr>
                <w:rFonts w:ascii="Arial" w:eastAsia="Times New Roman" w:hAnsi="Arial" w:cs="Arial"/>
              </w:rPr>
              <w:t xml:space="preserve"> and 18.</w:t>
            </w:r>
          </w:p>
        </w:tc>
        <w:tc>
          <w:tcPr>
            <w:tcW w:w="467" w:type="pct"/>
            <w:shd w:val="clear" w:color="auto" w:fill="auto"/>
          </w:tcPr>
          <w:p w14:paraId="32F36EF4" w14:textId="6ABDC879" w:rsidR="009E5910" w:rsidRPr="008500BD" w:rsidRDefault="00913912" w:rsidP="008500BD">
            <w:pPr>
              <w:spacing w:after="0" w:line="240" w:lineRule="auto"/>
              <w:jc w:val="center"/>
              <w:rPr>
                <w:rFonts w:ascii="Arial" w:eastAsia="Times New Roman" w:hAnsi="Arial" w:cs="Arial"/>
              </w:rPr>
            </w:pPr>
            <w:r w:rsidRPr="00B86715">
              <w:rPr>
                <w:rFonts w:ascii="Arial" w:eastAsia="Times New Roman" w:hAnsi="Arial" w:cs="Arial"/>
                <w:bCs/>
                <w:highlight w:val="black"/>
              </w:rPr>
              <w:t>….</w:t>
            </w:r>
          </w:p>
        </w:tc>
        <w:tc>
          <w:tcPr>
            <w:tcW w:w="513" w:type="pct"/>
            <w:vMerge w:val="restart"/>
            <w:shd w:val="clear" w:color="auto" w:fill="auto"/>
            <w:vAlign w:val="center"/>
          </w:tcPr>
          <w:p w14:paraId="32F36EF5" w14:textId="5148800B" w:rsidR="009E5910" w:rsidRPr="008500BD" w:rsidRDefault="009E5910" w:rsidP="00E7582D">
            <w:pPr>
              <w:spacing w:after="0" w:line="240" w:lineRule="auto"/>
              <w:jc w:val="center"/>
              <w:rPr>
                <w:rFonts w:ascii="Arial" w:eastAsia="Times New Roman" w:hAnsi="Arial" w:cs="Arial"/>
              </w:rPr>
            </w:pPr>
            <w:r>
              <w:rPr>
                <w:rFonts w:ascii="Arial" w:eastAsia="Times New Roman" w:hAnsi="Arial" w:cs="Arial"/>
              </w:rPr>
              <w:t xml:space="preserve">In </w:t>
            </w:r>
            <w:r w:rsidR="00D00E1B">
              <w:rPr>
                <w:rFonts w:ascii="Arial" w:eastAsia="Times New Roman" w:hAnsi="Arial" w:cs="Arial"/>
              </w:rPr>
              <w:t>accordance with Work Packages</w:t>
            </w:r>
            <w:r>
              <w:rPr>
                <w:rFonts w:ascii="Arial" w:eastAsia="Times New Roman" w:hAnsi="Arial" w:cs="Arial"/>
              </w:rPr>
              <w:t xml:space="preserve"> 9 and 10 of the Statement of Work at Annex A1 to the Draft Contract</w:t>
            </w:r>
          </w:p>
        </w:tc>
        <w:tc>
          <w:tcPr>
            <w:tcW w:w="513" w:type="pct"/>
            <w:shd w:val="clear" w:color="auto" w:fill="auto"/>
          </w:tcPr>
          <w:p w14:paraId="55792B6D" w14:textId="0A6AD64B" w:rsidR="009E5910" w:rsidRDefault="009E5910" w:rsidP="001F6DA4">
            <w:pPr>
              <w:spacing w:after="0" w:line="240" w:lineRule="auto"/>
              <w:rPr>
                <w:rFonts w:ascii="Arial" w:eastAsia="Times New Roman" w:hAnsi="Arial" w:cs="Arial"/>
              </w:rPr>
            </w:pPr>
            <w:r w:rsidRPr="00E7582D">
              <w:rPr>
                <w:rFonts w:ascii="Arial" w:eastAsia="Times New Roman" w:hAnsi="Arial" w:cs="Arial"/>
                <w:b/>
              </w:rPr>
              <w:t>5</w:t>
            </w:r>
            <w:r>
              <w:rPr>
                <w:rFonts w:ascii="Arial" w:eastAsia="Times New Roman" w:hAnsi="Arial" w:cs="Arial"/>
              </w:rPr>
              <w:t xml:space="preserve"> units within 1 month of Contract Award;  </w:t>
            </w:r>
          </w:p>
          <w:p w14:paraId="3FAB9FD0" w14:textId="77777777" w:rsidR="009E5910" w:rsidRPr="00950261" w:rsidRDefault="009E5910" w:rsidP="001F6DA4">
            <w:pPr>
              <w:spacing w:after="0" w:line="240" w:lineRule="auto"/>
              <w:rPr>
                <w:rFonts w:ascii="Arial" w:eastAsia="Times New Roman" w:hAnsi="Arial" w:cs="Arial"/>
              </w:rPr>
            </w:pPr>
          </w:p>
          <w:p w14:paraId="32F36EF6" w14:textId="1ECD8C5B" w:rsidR="009E5910" w:rsidRPr="008500BD" w:rsidRDefault="009E5910" w:rsidP="001F6DA4">
            <w:pPr>
              <w:spacing w:after="0" w:line="240" w:lineRule="auto"/>
              <w:rPr>
                <w:rFonts w:ascii="Arial" w:eastAsia="Times New Roman" w:hAnsi="Arial" w:cs="Arial"/>
              </w:rPr>
            </w:pPr>
            <w:r w:rsidRPr="00E7582D">
              <w:rPr>
                <w:rFonts w:ascii="Arial" w:eastAsia="Times New Roman" w:hAnsi="Arial" w:cs="Arial"/>
                <w:b/>
              </w:rPr>
              <w:t>35</w:t>
            </w:r>
            <w:r>
              <w:rPr>
                <w:rFonts w:ascii="Arial" w:eastAsia="Times New Roman" w:hAnsi="Arial" w:cs="Arial"/>
              </w:rPr>
              <w:t xml:space="preserve"> units within 4 months of contract award</w:t>
            </w:r>
          </w:p>
        </w:tc>
        <w:tc>
          <w:tcPr>
            <w:tcW w:w="359" w:type="pct"/>
            <w:shd w:val="clear" w:color="auto" w:fill="auto"/>
          </w:tcPr>
          <w:p w14:paraId="32F36EF7" w14:textId="0C409F8F" w:rsidR="009E5910" w:rsidRPr="008500BD" w:rsidRDefault="00913912" w:rsidP="008500BD">
            <w:pPr>
              <w:spacing w:after="0" w:line="240" w:lineRule="auto"/>
              <w:jc w:val="center"/>
              <w:rPr>
                <w:rFonts w:ascii="Arial" w:eastAsia="Times New Roman" w:hAnsi="Arial" w:cs="Arial"/>
              </w:rPr>
            </w:pPr>
            <w:r w:rsidRPr="00B86715">
              <w:rPr>
                <w:rFonts w:ascii="Arial" w:eastAsia="Times New Roman" w:hAnsi="Arial" w:cs="Arial"/>
                <w:bCs/>
                <w:highlight w:val="black"/>
              </w:rPr>
              <w:t>….</w:t>
            </w:r>
          </w:p>
        </w:tc>
        <w:tc>
          <w:tcPr>
            <w:tcW w:w="382" w:type="pct"/>
            <w:shd w:val="clear" w:color="auto" w:fill="auto"/>
          </w:tcPr>
          <w:p w14:paraId="32F36EF8" w14:textId="4A3F4A3F" w:rsidR="009E5910" w:rsidRPr="008500BD" w:rsidRDefault="009E5910" w:rsidP="008500BD">
            <w:pPr>
              <w:spacing w:after="0" w:line="240" w:lineRule="auto"/>
              <w:jc w:val="center"/>
              <w:rPr>
                <w:rFonts w:ascii="Arial" w:eastAsia="Times New Roman" w:hAnsi="Arial" w:cs="Arial"/>
              </w:rPr>
            </w:pPr>
            <w:r>
              <w:rPr>
                <w:rFonts w:ascii="Arial" w:eastAsia="Times New Roman" w:hAnsi="Arial" w:cs="Arial"/>
              </w:rPr>
              <w:t>Tenderer to insert Firm Price</w:t>
            </w:r>
          </w:p>
        </w:tc>
        <w:tc>
          <w:tcPr>
            <w:tcW w:w="835" w:type="pct"/>
          </w:tcPr>
          <w:p w14:paraId="32F36EF9" w14:textId="7FB70283" w:rsidR="009E5910" w:rsidRPr="008500BD" w:rsidRDefault="009E5910" w:rsidP="008500BD">
            <w:pPr>
              <w:spacing w:after="0" w:line="240" w:lineRule="auto"/>
              <w:jc w:val="center"/>
              <w:rPr>
                <w:rFonts w:ascii="Arial" w:eastAsia="Times New Roman" w:hAnsi="Arial" w:cs="Arial"/>
              </w:rPr>
            </w:pPr>
          </w:p>
        </w:tc>
      </w:tr>
      <w:tr w:rsidR="009E5910" w:rsidRPr="008500BD" w14:paraId="32F36F1B" w14:textId="77777777" w:rsidTr="009E5910">
        <w:trPr>
          <w:trHeight w:val="805"/>
          <w:jc w:val="center"/>
        </w:trPr>
        <w:tc>
          <w:tcPr>
            <w:tcW w:w="215" w:type="pct"/>
            <w:shd w:val="clear" w:color="auto" w:fill="auto"/>
          </w:tcPr>
          <w:p w14:paraId="32F36F11" w14:textId="4A7C7BDC" w:rsidR="009E5910" w:rsidRPr="008500BD" w:rsidRDefault="009E5910" w:rsidP="008500BD">
            <w:pPr>
              <w:spacing w:after="0" w:line="240" w:lineRule="auto"/>
              <w:jc w:val="center"/>
              <w:rPr>
                <w:rFonts w:ascii="Arial" w:eastAsia="Times New Roman" w:hAnsi="Arial" w:cs="Arial"/>
              </w:rPr>
            </w:pPr>
            <w:r>
              <w:rPr>
                <w:rFonts w:ascii="Arial" w:eastAsia="Times New Roman" w:hAnsi="Arial" w:cs="Arial"/>
              </w:rPr>
              <w:t>2</w:t>
            </w:r>
          </w:p>
        </w:tc>
        <w:tc>
          <w:tcPr>
            <w:tcW w:w="295" w:type="pct"/>
            <w:shd w:val="clear" w:color="auto" w:fill="auto"/>
          </w:tcPr>
          <w:p w14:paraId="32F36F12" w14:textId="77777777" w:rsidR="009E5910" w:rsidRPr="008500BD" w:rsidRDefault="009E5910" w:rsidP="008500BD">
            <w:pPr>
              <w:spacing w:after="0" w:line="240" w:lineRule="auto"/>
              <w:jc w:val="center"/>
              <w:rPr>
                <w:rFonts w:ascii="Arial" w:eastAsia="Times New Roman" w:hAnsi="Arial" w:cs="Arial"/>
              </w:rPr>
            </w:pPr>
          </w:p>
        </w:tc>
        <w:tc>
          <w:tcPr>
            <w:tcW w:w="374" w:type="pct"/>
            <w:shd w:val="clear" w:color="auto" w:fill="auto"/>
          </w:tcPr>
          <w:p w14:paraId="32F36F13" w14:textId="77777777" w:rsidR="009E5910" w:rsidRPr="008500BD" w:rsidRDefault="009E5910" w:rsidP="008500BD">
            <w:pPr>
              <w:spacing w:after="0" w:line="240" w:lineRule="auto"/>
              <w:jc w:val="center"/>
              <w:rPr>
                <w:rFonts w:ascii="Arial" w:eastAsia="Times New Roman" w:hAnsi="Arial" w:cs="Arial"/>
              </w:rPr>
            </w:pPr>
          </w:p>
        </w:tc>
        <w:tc>
          <w:tcPr>
            <w:tcW w:w="1047" w:type="pct"/>
            <w:shd w:val="clear" w:color="auto" w:fill="auto"/>
          </w:tcPr>
          <w:p w14:paraId="32F36F14" w14:textId="3E72656F" w:rsidR="009E5910" w:rsidRPr="008500BD" w:rsidRDefault="009E5910" w:rsidP="00D00E1B">
            <w:pPr>
              <w:spacing w:after="0" w:line="240" w:lineRule="auto"/>
              <w:jc w:val="center"/>
              <w:rPr>
                <w:rFonts w:ascii="Arial" w:eastAsia="Times New Roman" w:hAnsi="Arial" w:cs="Arial"/>
              </w:rPr>
            </w:pPr>
            <w:r w:rsidRPr="008500BD">
              <w:rPr>
                <w:rFonts w:ascii="Arial" w:eastAsia="Times New Roman" w:hAnsi="Arial" w:cs="Arial"/>
              </w:rPr>
              <w:t xml:space="preserve">Ad hoc </w:t>
            </w:r>
            <w:r>
              <w:rPr>
                <w:rFonts w:ascii="Arial" w:eastAsia="Times New Roman" w:hAnsi="Arial" w:cs="Arial"/>
              </w:rPr>
              <w:t>re-supply of</w:t>
            </w:r>
            <w:r w:rsidRPr="008500BD">
              <w:rPr>
                <w:rFonts w:ascii="Arial" w:eastAsia="Times New Roman" w:hAnsi="Arial" w:cs="Arial"/>
              </w:rPr>
              <w:t xml:space="preserve"> CLAUGHT</w:t>
            </w:r>
            <w:r>
              <w:rPr>
                <w:rFonts w:ascii="Arial" w:eastAsia="Times New Roman" w:hAnsi="Arial" w:cs="Arial"/>
              </w:rPr>
              <w:t xml:space="preserve"> systems in accordance with Work Package </w:t>
            </w:r>
            <w:r w:rsidR="00D00E1B">
              <w:rPr>
                <w:rFonts w:ascii="Arial" w:eastAsia="Times New Roman" w:hAnsi="Arial" w:cs="Arial"/>
              </w:rPr>
              <w:t>15</w:t>
            </w:r>
            <w:r>
              <w:rPr>
                <w:rFonts w:ascii="Arial" w:eastAsia="Times New Roman" w:hAnsi="Arial" w:cs="Arial"/>
              </w:rPr>
              <w:t xml:space="preserve"> </w:t>
            </w:r>
          </w:p>
        </w:tc>
        <w:tc>
          <w:tcPr>
            <w:tcW w:w="467" w:type="pct"/>
            <w:shd w:val="clear" w:color="auto" w:fill="auto"/>
          </w:tcPr>
          <w:p w14:paraId="32F36F15" w14:textId="3849365E" w:rsidR="009E5910" w:rsidRPr="008500BD" w:rsidRDefault="00913912" w:rsidP="008500BD">
            <w:pPr>
              <w:spacing w:after="0" w:line="240" w:lineRule="auto"/>
              <w:jc w:val="center"/>
              <w:rPr>
                <w:rFonts w:ascii="Arial" w:eastAsia="Times New Roman" w:hAnsi="Arial" w:cs="Arial"/>
              </w:rPr>
            </w:pPr>
            <w:r w:rsidRPr="00B86715">
              <w:rPr>
                <w:rFonts w:ascii="Arial" w:eastAsia="Times New Roman" w:hAnsi="Arial" w:cs="Arial"/>
                <w:bCs/>
                <w:highlight w:val="black"/>
              </w:rPr>
              <w:t>….</w:t>
            </w:r>
          </w:p>
        </w:tc>
        <w:tc>
          <w:tcPr>
            <w:tcW w:w="513" w:type="pct"/>
            <w:vMerge/>
            <w:shd w:val="clear" w:color="auto" w:fill="auto"/>
          </w:tcPr>
          <w:p w14:paraId="32F36F16" w14:textId="56E670D2" w:rsidR="009E5910" w:rsidRPr="008500BD" w:rsidRDefault="009E5910" w:rsidP="008500BD">
            <w:pPr>
              <w:spacing w:after="0" w:line="240" w:lineRule="auto"/>
              <w:jc w:val="center"/>
              <w:rPr>
                <w:rFonts w:ascii="Arial" w:eastAsia="Times New Roman" w:hAnsi="Arial" w:cs="Arial"/>
              </w:rPr>
            </w:pPr>
          </w:p>
        </w:tc>
        <w:tc>
          <w:tcPr>
            <w:tcW w:w="513" w:type="pct"/>
            <w:shd w:val="clear" w:color="auto" w:fill="auto"/>
          </w:tcPr>
          <w:p w14:paraId="32F36F17" w14:textId="73D2A356" w:rsidR="009E5910" w:rsidRPr="008500BD" w:rsidRDefault="009E5910" w:rsidP="008500BD">
            <w:pPr>
              <w:spacing w:after="0" w:line="240" w:lineRule="auto"/>
              <w:jc w:val="center"/>
              <w:rPr>
                <w:rFonts w:ascii="Arial" w:eastAsia="Times New Roman" w:hAnsi="Arial" w:cs="Arial"/>
              </w:rPr>
            </w:pPr>
            <w:r>
              <w:rPr>
                <w:rFonts w:ascii="Arial" w:eastAsia="Times New Roman" w:hAnsi="Arial" w:cs="Arial"/>
              </w:rPr>
              <w:t>As per Lead times in Schedule 2.1</w:t>
            </w:r>
          </w:p>
        </w:tc>
        <w:tc>
          <w:tcPr>
            <w:tcW w:w="359" w:type="pct"/>
            <w:shd w:val="clear" w:color="auto" w:fill="auto"/>
          </w:tcPr>
          <w:p w14:paraId="32F36F18" w14:textId="7D6EF0EC" w:rsidR="009E5910" w:rsidRPr="008500BD" w:rsidRDefault="00913912" w:rsidP="008500BD">
            <w:pPr>
              <w:spacing w:after="0" w:line="240" w:lineRule="auto"/>
              <w:jc w:val="center"/>
              <w:rPr>
                <w:rFonts w:ascii="Arial" w:eastAsia="Times New Roman" w:hAnsi="Arial" w:cs="Arial"/>
              </w:rPr>
            </w:pPr>
            <w:r w:rsidRPr="00B86715">
              <w:rPr>
                <w:rFonts w:ascii="Arial" w:eastAsia="Times New Roman" w:hAnsi="Arial" w:cs="Arial"/>
                <w:bCs/>
                <w:highlight w:val="black"/>
              </w:rPr>
              <w:t>….</w:t>
            </w:r>
          </w:p>
        </w:tc>
        <w:tc>
          <w:tcPr>
            <w:tcW w:w="382" w:type="pct"/>
            <w:shd w:val="clear" w:color="auto" w:fill="auto"/>
          </w:tcPr>
          <w:p w14:paraId="32F36F19" w14:textId="5EA67D83" w:rsidR="009E5910" w:rsidRPr="008500BD" w:rsidRDefault="009E5910" w:rsidP="008500BD">
            <w:pPr>
              <w:spacing w:after="0" w:line="240" w:lineRule="auto"/>
              <w:jc w:val="center"/>
              <w:rPr>
                <w:rFonts w:ascii="Arial" w:eastAsia="Times New Roman" w:hAnsi="Arial" w:cs="Arial"/>
              </w:rPr>
            </w:pPr>
            <w:r>
              <w:rPr>
                <w:rFonts w:ascii="Arial" w:eastAsia="Times New Roman" w:hAnsi="Arial" w:cs="Arial"/>
              </w:rPr>
              <w:t>As per Schedule 2.1</w:t>
            </w:r>
          </w:p>
        </w:tc>
        <w:tc>
          <w:tcPr>
            <w:tcW w:w="835" w:type="pct"/>
          </w:tcPr>
          <w:p w14:paraId="32F36F1A" w14:textId="2AE861DD" w:rsidR="009E5910" w:rsidRPr="008500BD" w:rsidRDefault="009E5910" w:rsidP="008500BD">
            <w:pPr>
              <w:spacing w:after="0" w:line="240" w:lineRule="auto"/>
              <w:jc w:val="center"/>
              <w:rPr>
                <w:rFonts w:ascii="Arial" w:eastAsia="Times New Roman" w:hAnsi="Arial" w:cs="Arial"/>
              </w:rPr>
            </w:pPr>
          </w:p>
        </w:tc>
      </w:tr>
      <w:tr w:rsidR="009E5910" w:rsidRPr="008500BD" w14:paraId="3A11D626" w14:textId="77777777" w:rsidTr="009E5910">
        <w:trPr>
          <w:trHeight w:val="805"/>
          <w:jc w:val="center"/>
        </w:trPr>
        <w:tc>
          <w:tcPr>
            <w:tcW w:w="215" w:type="pct"/>
            <w:shd w:val="clear" w:color="auto" w:fill="auto"/>
          </w:tcPr>
          <w:p w14:paraId="441E1BC9" w14:textId="59513B8F" w:rsidR="009E5910" w:rsidRDefault="009E5910" w:rsidP="008500BD">
            <w:pPr>
              <w:spacing w:after="0" w:line="240" w:lineRule="auto"/>
              <w:jc w:val="center"/>
              <w:rPr>
                <w:rFonts w:ascii="Arial" w:eastAsia="Times New Roman" w:hAnsi="Arial" w:cs="Arial"/>
              </w:rPr>
            </w:pPr>
            <w:r>
              <w:rPr>
                <w:rFonts w:ascii="Arial" w:eastAsia="Times New Roman" w:hAnsi="Arial" w:cs="Arial"/>
              </w:rPr>
              <w:t>3</w:t>
            </w:r>
          </w:p>
        </w:tc>
        <w:tc>
          <w:tcPr>
            <w:tcW w:w="295" w:type="pct"/>
            <w:shd w:val="clear" w:color="auto" w:fill="auto"/>
          </w:tcPr>
          <w:p w14:paraId="521CD9FE" w14:textId="77777777" w:rsidR="009E5910" w:rsidRPr="008500BD" w:rsidRDefault="009E5910" w:rsidP="008500BD">
            <w:pPr>
              <w:spacing w:after="0" w:line="240" w:lineRule="auto"/>
              <w:jc w:val="center"/>
              <w:rPr>
                <w:rFonts w:ascii="Arial" w:eastAsia="Times New Roman" w:hAnsi="Arial" w:cs="Arial"/>
              </w:rPr>
            </w:pPr>
          </w:p>
        </w:tc>
        <w:tc>
          <w:tcPr>
            <w:tcW w:w="374" w:type="pct"/>
            <w:shd w:val="clear" w:color="auto" w:fill="auto"/>
          </w:tcPr>
          <w:p w14:paraId="37E3B54C" w14:textId="77777777" w:rsidR="009E5910" w:rsidRPr="008500BD" w:rsidRDefault="009E5910" w:rsidP="008500BD">
            <w:pPr>
              <w:spacing w:after="0" w:line="240" w:lineRule="auto"/>
              <w:jc w:val="center"/>
              <w:rPr>
                <w:rFonts w:ascii="Arial" w:eastAsia="Times New Roman" w:hAnsi="Arial" w:cs="Arial"/>
              </w:rPr>
            </w:pPr>
          </w:p>
        </w:tc>
        <w:tc>
          <w:tcPr>
            <w:tcW w:w="1047" w:type="pct"/>
            <w:shd w:val="clear" w:color="auto" w:fill="auto"/>
          </w:tcPr>
          <w:p w14:paraId="35AEFE26" w14:textId="4B5C0F47" w:rsidR="009E5910" w:rsidRPr="008500BD" w:rsidRDefault="009E5910" w:rsidP="00D00E1B">
            <w:pPr>
              <w:spacing w:after="0" w:line="240" w:lineRule="auto"/>
              <w:jc w:val="center"/>
              <w:rPr>
                <w:rFonts w:ascii="Arial" w:eastAsia="Times New Roman" w:hAnsi="Arial" w:cs="Arial"/>
              </w:rPr>
            </w:pPr>
            <w:r>
              <w:rPr>
                <w:rFonts w:ascii="Arial" w:eastAsia="Times New Roman" w:hAnsi="Arial" w:cs="Arial"/>
              </w:rPr>
              <w:t>Ad-</w:t>
            </w:r>
            <w:r w:rsidRPr="008500BD">
              <w:rPr>
                <w:rFonts w:ascii="Arial" w:eastAsia="Times New Roman" w:hAnsi="Arial" w:cs="Arial"/>
              </w:rPr>
              <w:t xml:space="preserve">hoc </w:t>
            </w:r>
            <w:r>
              <w:rPr>
                <w:rFonts w:ascii="Arial" w:eastAsia="Times New Roman" w:hAnsi="Arial" w:cs="Arial"/>
              </w:rPr>
              <w:t xml:space="preserve">supply of </w:t>
            </w:r>
            <w:r w:rsidRPr="008500BD">
              <w:rPr>
                <w:rFonts w:ascii="Arial" w:eastAsia="Times New Roman" w:hAnsi="Arial" w:cs="Arial"/>
              </w:rPr>
              <w:t>Spares</w:t>
            </w:r>
            <w:r>
              <w:rPr>
                <w:rFonts w:ascii="Arial" w:eastAsia="Times New Roman" w:hAnsi="Arial" w:cs="Arial"/>
              </w:rPr>
              <w:t xml:space="preserve"> and Consumables</w:t>
            </w:r>
            <w:r w:rsidRPr="008500BD">
              <w:rPr>
                <w:rFonts w:ascii="Arial" w:eastAsia="Times New Roman" w:hAnsi="Arial" w:cs="Arial"/>
              </w:rPr>
              <w:t xml:space="preserve"> for CLAUGHT</w:t>
            </w:r>
            <w:r>
              <w:rPr>
                <w:rFonts w:ascii="Arial" w:eastAsia="Times New Roman" w:hAnsi="Arial" w:cs="Arial"/>
              </w:rPr>
              <w:t xml:space="preserve"> in accordance with Work Package </w:t>
            </w:r>
            <w:r w:rsidR="00D00E1B">
              <w:rPr>
                <w:rFonts w:ascii="Arial" w:eastAsia="Times New Roman" w:hAnsi="Arial" w:cs="Arial"/>
              </w:rPr>
              <w:t>15</w:t>
            </w:r>
            <w:r>
              <w:rPr>
                <w:rFonts w:ascii="Arial" w:eastAsia="Times New Roman" w:hAnsi="Arial" w:cs="Arial"/>
              </w:rPr>
              <w:t xml:space="preserve"> </w:t>
            </w:r>
          </w:p>
        </w:tc>
        <w:tc>
          <w:tcPr>
            <w:tcW w:w="467" w:type="pct"/>
            <w:shd w:val="clear" w:color="auto" w:fill="auto"/>
          </w:tcPr>
          <w:p w14:paraId="1558D3F8" w14:textId="7CBD89D8" w:rsidR="009E5910" w:rsidRDefault="00913912" w:rsidP="008500BD">
            <w:pPr>
              <w:spacing w:after="0" w:line="240" w:lineRule="auto"/>
              <w:jc w:val="center"/>
              <w:rPr>
                <w:rFonts w:ascii="Arial" w:eastAsia="Times New Roman" w:hAnsi="Arial" w:cs="Arial"/>
              </w:rPr>
            </w:pPr>
            <w:r w:rsidRPr="00B86715">
              <w:rPr>
                <w:rFonts w:ascii="Arial" w:eastAsia="Times New Roman" w:hAnsi="Arial" w:cs="Arial"/>
                <w:bCs/>
                <w:highlight w:val="black"/>
              </w:rPr>
              <w:t>….</w:t>
            </w:r>
          </w:p>
        </w:tc>
        <w:tc>
          <w:tcPr>
            <w:tcW w:w="513" w:type="pct"/>
            <w:vMerge/>
            <w:shd w:val="clear" w:color="auto" w:fill="auto"/>
          </w:tcPr>
          <w:p w14:paraId="0BC8949C" w14:textId="77777777" w:rsidR="009E5910" w:rsidRPr="008500BD" w:rsidRDefault="009E5910" w:rsidP="008500BD">
            <w:pPr>
              <w:spacing w:after="0" w:line="240" w:lineRule="auto"/>
              <w:jc w:val="center"/>
              <w:rPr>
                <w:rFonts w:ascii="Arial" w:eastAsia="Times New Roman" w:hAnsi="Arial" w:cs="Arial"/>
              </w:rPr>
            </w:pPr>
          </w:p>
        </w:tc>
        <w:tc>
          <w:tcPr>
            <w:tcW w:w="513" w:type="pct"/>
            <w:shd w:val="clear" w:color="auto" w:fill="auto"/>
          </w:tcPr>
          <w:p w14:paraId="28F9CB09" w14:textId="47BCDC1B" w:rsidR="009E5910" w:rsidRDefault="009E5910" w:rsidP="008500BD">
            <w:pPr>
              <w:spacing w:after="0" w:line="240" w:lineRule="auto"/>
              <w:jc w:val="center"/>
              <w:rPr>
                <w:rFonts w:ascii="Arial" w:eastAsia="Times New Roman" w:hAnsi="Arial" w:cs="Arial"/>
              </w:rPr>
            </w:pPr>
            <w:r>
              <w:rPr>
                <w:rFonts w:ascii="Arial" w:eastAsia="Times New Roman" w:hAnsi="Arial" w:cs="Arial"/>
              </w:rPr>
              <w:t>As per Lead times in Schedule 2.1</w:t>
            </w:r>
          </w:p>
        </w:tc>
        <w:tc>
          <w:tcPr>
            <w:tcW w:w="359" w:type="pct"/>
            <w:shd w:val="clear" w:color="auto" w:fill="auto"/>
          </w:tcPr>
          <w:p w14:paraId="11EEF21D" w14:textId="195FEA07" w:rsidR="009E5910" w:rsidRPr="008500BD" w:rsidRDefault="00913912" w:rsidP="008500BD">
            <w:pPr>
              <w:spacing w:after="0" w:line="240" w:lineRule="auto"/>
              <w:jc w:val="center"/>
              <w:rPr>
                <w:rFonts w:ascii="Arial" w:eastAsia="Times New Roman" w:hAnsi="Arial" w:cs="Arial"/>
              </w:rPr>
            </w:pPr>
            <w:r w:rsidRPr="00B86715">
              <w:rPr>
                <w:rFonts w:ascii="Arial" w:eastAsia="Times New Roman" w:hAnsi="Arial" w:cs="Arial"/>
                <w:bCs/>
                <w:highlight w:val="black"/>
              </w:rPr>
              <w:t>….</w:t>
            </w:r>
          </w:p>
        </w:tc>
        <w:tc>
          <w:tcPr>
            <w:tcW w:w="382" w:type="pct"/>
            <w:shd w:val="clear" w:color="auto" w:fill="auto"/>
          </w:tcPr>
          <w:p w14:paraId="16CAEDD9" w14:textId="7A110CB8" w:rsidR="009E5910" w:rsidRDefault="009E5910" w:rsidP="008500BD">
            <w:pPr>
              <w:spacing w:after="0" w:line="240" w:lineRule="auto"/>
              <w:jc w:val="center"/>
              <w:rPr>
                <w:rFonts w:ascii="Arial" w:eastAsia="Times New Roman" w:hAnsi="Arial" w:cs="Arial"/>
              </w:rPr>
            </w:pPr>
            <w:r>
              <w:rPr>
                <w:rFonts w:ascii="Arial" w:eastAsia="Times New Roman" w:hAnsi="Arial" w:cs="Arial"/>
              </w:rPr>
              <w:t>As per Schedule 2.1</w:t>
            </w:r>
          </w:p>
        </w:tc>
        <w:tc>
          <w:tcPr>
            <w:tcW w:w="835" w:type="pct"/>
          </w:tcPr>
          <w:p w14:paraId="021350DD" w14:textId="2FFF21F2" w:rsidR="009E5910" w:rsidRPr="00117217" w:rsidRDefault="009E5910" w:rsidP="008500BD">
            <w:pPr>
              <w:spacing w:after="0" w:line="240" w:lineRule="auto"/>
              <w:jc w:val="center"/>
              <w:rPr>
                <w:rFonts w:ascii="Arial" w:eastAsia="Times New Roman" w:hAnsi="Arial" w:cs="Arial"/>
              </w:rPr>
            </w:pPr>
          </w:p>
        </w:tc>
      </w:tr>
      <w:tr w:rsidR="00276948" w:rsidRPr="008500BD" w14:paraId="32F36F26" w14:textId="77777777" w:rsidTr="009E5910">
        <w:trPr>
          <w:trHeight w:val="805"/>
          <w:jc w:val="center"/>
        </w:trPr>
        <w:tc>
          <w:tcPr>
            <w:tcW w:w="215" w:type="pct"/>
            <w:shd w:val="clear" w:color="auto" w:fill="auto"/>
          </w:tcPr>
          <w:p w14:paraId="32F36F1C" w14:textId="2CDDE547" w:rsidR="00276948" w:rsidRPr="008500BD" w:rsidRDefault="00276948" w:rsidP="008500BD">
            <w:pPr>
              <w:spacing w:after="0" w:line="240" w:lineRule="auto"/>
              <w:jc w:val="center"/>
              <w:rPr>
                <w:rFonts w:ascii="Arial" w:eastAsia="Times New Roman" w:hAnsi="Arial" w:cs="Arial"/>
              </w:rPr>
            </w:pPr>
            <w:bookmarkStart w:id="151" w:name="Start_SOR"/>
            <w:bookmarkEnd w:id="151"/>
            <w:r>
              <w:rPr>
                <w:rFonts w:ascii="Arial" w:eastAsia="Times New Roman" w:hAnsi="Arial" w:cs="Arial"/>
              </w:rPr>
              <w:t>4</w:t>
            </w:r>
          </w:p>
        </w:tc>
        <w:tc>
          <w:tcPr>
            <w:tcW w:w="295" w:type="pct"/>
            <w:shd w:val="clear" w:color="auto" w:fill="auto"/>
          </w:tcPr>
          <w:p w14:paraId="32F36F1D" w14:textId="77777777" w:rsidR="00276948" w:rsidRPr="008500BD" w:rsidRDefault="00276948" w:rsidP="008500BD">
            <w:pPr>
              <w:spacing w:after="0" w:line="240" w:lineRule="auto"/>
              <w:jc w:val="center"/>
              <w:rPr>
                <w:rFonts w:ascii="Arial" w:eastAsia="Times New Roman" w:hAnsi="Arial" w:cs="Arial"/>
              </w:rPr>
            </w:pPr>
          </w:p>
        </w:tc>
        <w:tc>
          <w:tcPr>
            <w:tcW w:w="374" w:type="pct"/>
            <w:shd w:val="clear" w:color="auto" w:fill="auto"/>
          </w:tcPr>
          <w:p w14:paraId="32F36F1E" w14:textId="77777777" w:rsidR="00276948" w:rsidRPr="008500BD" w:rsidRDefault="00276948" w:rsidP="008500BD">
            <w:pPr>
              <w:spacing w:after="0" w:line="240" w:lineRule="auto"/>
              <w:jc w:val="center"/>
              <w:rPr>
                <w:rFonts w:ascii="Arial" w:eastAsia="Times New Roman" w:hAnsi="Arial" w:cs="Arial"/>
              </w:rPr>
            </w:pPr>
          </w:p>
        </w:tc>
        <w:tc>
          <w:tcPr>
            <w:tcW w:w="1047" w:type="pct"/>
            <w:shd w:val="clear" w:color="auto" w:fill="auto"/>
          </w:tcPr>
          <w:p w14:paraId="32F36F1F" w14:textId="55F2BD7C" w:rsidR="00276948" w:rsidRPr="008500BD" w:rsidRDefault="00276948" w:rsidP="00D00E1B">
            <w:pPr>
              <w:spacing w:after="0" w:line="240" w:lineRule="auto"/>
              <w:jc w:val="center"/>
              <w:rPr>
                <w:rFonts w:ascii="Arial" w:eastAsia="Times New Roman" w:hAnsi="Arial" w:cs="Arial"/>
              </w:rPr>
            </w:pPr>
            <w:r w:rsidRPr="008500BD">
              <w:rPr>
                <w:rFonts w:ascii="Arial" w:eastAsia="Times New Roman" w:hAnsi="Arial" w:cs="Arial"/>
              </w:rPr>
              <w:t>Training for CLAUGHT</w:t>
            </w:r>
            <w:r>
              <w:rPr>
                <w:rFonts w:ascii="Arial" w:eastAsia="Times New Roman" w:hAnsi="Arial" w:cs="Arial"/>
              </w:rPr>
              <w:t xml:space="preserve"> in accordan</w:t>
            </w:r>
            <w:r w:rsidR="00D00E1B">
              <w:rPr>
                <w:rFonts w:ascii="Arial" w:eastAsia="Times New Roman" w:hAnsi="Arial" w:cs="Arial"/>
              </w:rPr>
              <w:t>ce with Work Packages 3, 4, 5,</w:t>
            </w:r>
            <w:r>
              <w:rPr>
                <w:rFonts w:ascii="Arial" w:eastAsia="Times New Roman" w:hAnsi="Arial" w:cs="Arial"/>
              </w:rPr>
              <w:t xml:space="preserve"> 7</w:t>
            </w:r>
            <w:r w:rsidR="00D00E1B">
              <w:rPr>
                <w:rFonts w:ascii="Arial" w:eastAsia="Times New Roman" w:hAnsi="Arial" w:cs="Arial"/>
              </w:rPr>
              <w:t xml:space="preserve"> and 8</w:t>
            </w:r>
            <w:r>
              <w:rPr>
                <w:rFonts w:ascii="Arial" w:eastAsia="Times New Roman" w:hAnsi="Arial" w:cs="Arial"/>
              </w:rPr>
              <w:t xml:space="preserve"> of the Statement of Work at Annex A1 to the Draft Contract</w:t>
            </w:r>
          </w:p>
        </w:tc>
        <w:tc>
          <w:tcPr>
            <w:tcW w:w="467" w:type="pct"/>
            <w:shd w:val="clear" w:color="auto" w:fill="auto"/>
          </w:tcPr>
          <w:p w14:paraId="32F36F20" w14:textId="4CF88A51" w:rsidR="00276948" w:rsidRPr="008500BD" w:rsidRDefault="00913912" w:rsidP="008500BD">
            <w:pPr>
              <w:spacing w:after="0" w:line="240" w:lineRule="auto"/>
              <w:jc w:val="center"/>
              <w:rPr>
                <w:rFonts w:ascii="Arial" w:eastAsia="Times New Roman" w:hAnsi="Arial" w:cs="Arial"/>
              </w:rPr>
            </w:pPr>
            <w:r w:rsidRPr="00B86715">
              <w:rPr>
                <w:rFonts w:ascii="Arial" w:eastAsia="Times New Roman" w:hAnsi="Arial" w:cs="Arial"/>
                <w:bCs/>
                <w:highlight w:val="black"/>
              </w:rPr>
              <w:t>….</w:t>
            </w:r>
          </w:p>
        </w:tc>
        <w:tc>
          <w:tcPr>
            <w:tcW w:w="513" w:type="pct"/>
            <w:shd w:val="clear" w:color="auto" w:fill="auto"/>
          </w:tcPr>
          <w:p w14:paraId="32F36F21" w14:textId="78AC50B4" w:rsidR="00276948" w:rsidRPr="008500BD" w:rsidRDefault="00276948" w:rsidP="008500BD">
            <w:pPr>
              <w:spacing w:after="0" w:line="240" w:lineRule="auto"/>
              <w:jc w:val="center"/>
              <w:rPr>
                <w:rFonts w:ascii="Arial" w:eastAsia="Times New Roman" w:hAnsi="Arial" w:cs="Arial"/>
              </w:rPr>
            </w:pPr>
            <w:r>
              <w:rPr>
                <w:rFonts w:ascii="Arial" w:eastAsia="Times New Roman" w:hAnsi="Arial" w:cs="Arial"/>
              </w:rPr>
              <w:t>N/A</w:t>
            </w:r>
          </w:p>
        </w:tc>
        <w:tc>
          <w:tcPr>
            <w:tcW w:w="513" w:type="pct"/>
            <w:shd w:val="clear" w:color="auto" w:fill="auto"/>
          </w:tcPr>
          <w:p w14:paraId="32F36F22" w14:textId="7DA69626" w:rsidR="00276948" w:rsidRPr="008500BD" w:rsidRDefault="00276948" w:rsidP="008500BD">
            <w:pPr>
              <w:spacing w:after="0" w:line="240" w:lineRule="auto"/>
              <w:jc w:val="center"/>
              <w:rPr>
                <w:rFonts w:ascii="Arial" w:eastAsia="Times New Roman" w:hAnsi="Arial" w:cs="Arial"/>
              </w:rPr>
            </w:pPr>
            <w:r>
              <w:rPr>
                <w:rFonts w:ascii="Arial" w:eastAsia="Times New Roman" w:hAnsi="Arial" w:cs="Arial"/>
              </w:rPr>
              <w:t>To be agreed with Authority’s Project Manager</w:t>
            </w:r>
            <w:r w:rsidR="00C55A37">
              <w:rPr>
                <w:rFonts w:ascii="Arial" w:eastAsia="Times New Roman" w:hAnsi="Arial" w:cs="Arial"/>
              </w:rPr>
              <w:t xml:space="preserve"> (unless specified in </w:t>
            </w:r>
            <w:r w:rsidR="00C55A37">
              <w:rPr>
                <w:rFonts w:ascii="Arial" w:eastAsia="Times New Roman" w:hAnsi="Arial" w:cs="Arial"/>
              </w:rPr>
              <w:lastRenderedPageBreak/>
              <w:t>the Statement of Work)</w:t>
            </w:r>
          </w:p>
        </w:tc>
        <w:tc>
          <w:tcPr>
            <w:tcW w:w="359" w:type="pct"/>
            <w:shd w:val="clear" w:color="auto" w:fill="auto"/>
          </w:tcPr>
          <w:p w14:paraId="32F36F23" w14:textId="4E51CC52" w:rsidR="00276948" w:rsidRPr="008500BD" w:rsidRDefault="00913912" w:rsidP="008500BD">
            <w:pPr>
              <w:spacing w:after="0" w:line="240" w:lineRule="auto"/>
              <w:jc w:val="center"/>
              <w:rPr>
                <w:rFonts w:ascii="Arial" w:eastAsia="Times New Roman" w:hAnsi="Arial" w:cs="Arial"/>
              </w:rPr>
            </w:pPr>
            <w:r w:rsidRPr="00B86715">
              <w:rPr>
                <w:rFonts w:ascii="Arial" w:eastAsia="Times New Roman" w:hAnsi="Arial" w:cs="Arial"/>
                <w:bCs/>
                <w:highlight w:val="black"/>
              </w:rPr>
              <w:lastRenderedPageBreak/>
              <w:t>….</w:t>
            </w:r>
          </w:p>
        </w:tc>
        <w:tc>
          <w:tcPr>
            <w:tcW w:w="382" w:type="pct"/>
            <w:shd w:val="clear" w:color="auto" w:fill="auto"/>
          </w:tcPr>
          <w:p w14:paraId="32F36F24" w14:textId="391FE4BA" w:rsidR="00276948" w:rsidRPr="008500BD" w:rsidRDefault="00276948" w:rsidP="008500BD">
            <w:pPr>
              <w:spacing w:after="0" w:line="240" w:lineRule="auto"/>
              <w:jc w:val="center"/>
              <w:rPr>
                <w:rFonts w:ascii="Arial" w:eastAsia="Times New Roman" w:hAnsi="Arial" w:cs="Arial"/>
              </w:rPr>
            </w:pPr>
            <w:r>
              <w:rPr>
                <w:rFonts w:ascii="Arial" w:eastAsia="Times New Roman" w:hAnsi="Arial" w:cs="Arial"/>
              </w:rPr>
              <w:t>Tenderer to insert Firm Price</w:t>
            </w:r>
          </w:p>
        </w:tc>
        <w:tc>
          <w:tcPr>
            <w:tcW w:w="835" w:type="pct"/>
          </w:tcPr>
          <w:p w14:paraId="32F36F25" w14:textId="69C5FF67" w:rsidR="00276948" w:rsidRPr="008500BD" w:rsidRDefault="00276948" w:rsidP="008500BD">
            <w:pPr>
              <w:spacing w:after="0" w:line="240" w:lineRule="auto"/>
              <w:jc w:val="center"/>
              <w:rPr>
                <w:rFonts w:ascii="Arial" w:eastAsia="Times New Roman" w:hAnsi="Arial" w:cs="Arial"/>
              </w:rPr>
            </w:pPr>
          </w:p>
        </w:tc>
      </w:tr>
      <w:tr w:rsidR="00276948" w:rsidRPr="008500BD" w14:paraId="674CDE02" w14:textId="77777777" w:rsidTr="009E5910">
        <w:trPr>
          <w:trHeight w:val="805"/>
          <w:jc w:val="center"/>
        </w:trPr>
        <w:tc>
          <w:tcPr>
            <w:tcW w:w="215" w:type="pct"/>
            <w:shd w:val="clear" w:color="auto" w:fill="auto"/>
          </w:tcPr>
          <w:p w14:paraId="4137BDE4" w14:textId="55D8D648" w:rsidR="00276948" w:rsidRPr="008500BD" w:rsidRDefault="00276948" w:rsidP="008500BD">
            <w:pPr>
              <w:spacing w:after="0" w:line="240" w:lineRule="auto"/>
              <w:jc w:val="center"/>
              <w:rPr>
                <w:rFonts w:ascii="Arial" w:eastAsia="Times New Roman" w:hAnsi="Arial" w:cs="Arial"/>
              </w:rPr>
            </w:pPr>
            <w:r>
              <w:rPr>
                <w:rFonts w:ascii="Arial" w:eastAsia="Times New Roman" w:hAnsi="Arial" w:cs="Arial"/>
              </w:rPr>
              <w:lastRenderedPageBreak/>
              <w:t>5</w:t>
            </w:r>
          </w:p>
        </w:tc>
        <w:tc>
          <w:tcPr>
            <w:tcW w:w="295" w:type="pct"/>
            <w:shd w:val="clear" w:color="auto" w:fill="auto"/>
          </w:tcPr>
          <w:p w14:paraId="127CA5E1" w14:textId="77777777" w:rsidR="00276948" w:rsidRPr="008500BD" w:rsidRDefault="00276948" w:rsidP="008500BD">
            <w:pPr>
              <w:spacing w:after="0" w:line="240" w:lineRule="auto"/>
              <w:jc w:val="center"/>
              <w:rPr>
                <w:rFonts w:ascii="Arial" w:eastAsia="Times New Roman" w:hAnsi="Arial" w:cs="Arial"/>
              </w:rPr>
            </w:pPr>
          </w:p>
        </w:tc>
        <w:tc>
          <w:tcPr>
            <w:tcW w:w="374" w:type="pct"/>
            <w:shd w:val="clear" w:color="auto" w:fill="auto"/>
          </w:tcPr>
          <w:p w14:paraId="52F4583E" w14:textId="77777777" w:rsidR="00276948" w:rsidRPr="008500BD" w:rsidRDefault="00276948" w:rsidP="008500BD">
            <w:pPr>
              <w:spacing w:after="0" w:line="240" w:lineRule="auto"/>
              <w:jc w:val="center"/>
              <w:rPr>
                <w:rFonts w:ascii="Arial" w:eastAsia="Times New Roman" w:hAnsi="Arial" w:cs="Arial"/>
              </w:rPr>
            </w:pPr>
          </w:p>
        </w:tc>
        <w:tc>
          <w:tcPr>
            <w:tcW w:w="1047" w:type="pct"/>
            <w:shd w:val="clear" w:color="auto" w:fill="auto"/>
          </w:tcPr>
          <w:p w14:paraId="02EA2283" w14:textId="07D2758B" w:rsidR="00276948" w:rsidRPr="008500BD" w:rsidRDefault="00276948" w:rsidP="00950261">
            <w:pPr>
              <w:spacing w:after="0" w:line="240" w:lineRule="auto"/>
              <w:jc w:val="center"/>
              <w:rPr>
                <w:rFonts w:ascii="Arial" w:eastAsia="Times New Roman" w:hAnsi="Arial" w:cs="Arial"/>
              </w:rPr>
            </w:pPr>
            <w:r w:rsidRPr="00950261">
              <w:rPr>
                <w:rFonts w:ascii="Arial" w:eastAsia="Times New Roman" w:hAnsi="Arial" w:cs="Arial"/>
              </w:rPr>
              <w:t xml:space="preserve">Call-off </w:t>
            </w:r>
            <w:r>
              <w:rPr>
                <w:rFonts w:ascii="Arial" w:eastAsia="Times New Roman" w:hAnsi="Arial" w:cs="Arial"/>
              </w:rPr>
              <w:t>training support</w:t>
            </w:r>
            <w:r w:rsidRPr="00950261">
              <w:rPr>
                <w:rFonts w:ascii="Arial" w:eastAsia="Times New Roman" w:hAnsi="Arial" w:cs="Arial"/>
              </w:rPr>
              <w:t xml:space="preserve"> in accordance with Work Package 6 </w:t>
            </w:r>
            <w:r>
              <w:rPr>
                <w:rFonts w:ascii="Arial" w:eastAsia="Times New Roman" w:hAnsi="Arial" w:cs="Arial"/>
              </w:rPr>
              <w:t xml:space="preserve">and 7 </w:t>
            </w:r>
            <w:r w:rsidRPr="00950261">
              <w:rPr>
                <w:rFonts w:ascii="Arial" w:eastAsia="Times New Roman" w:hAnsi="Arial" w:cs="Arial"/>
              </w:rPr>
              <w:t xml:space="preserve">of the </w:t>
            </w:r>
            <w:r>
              <w:rPr>
                <w:rFonts w:ascii="Arial" w:eastAsia="Times New Roman" w:hAnsi="Arial" w:cs="Arial"/>
              </w:rPr>
              <w:t>Statement of Work at Annex A1 to the Draft Contract</w:t>
            </w:r>
          </w:p>
        </w:tc>
        <w:tc>
          <w:tcPr>
            <w:tcW w:w="467" w:type="pct"/>
            <w:shd w:val="clear" w:color="auto" w:fill="auto"/>
          </w:tcPr>
          <w:p w14:paraId="6B3AA2DA" w14:textId="44E06E91" w:rsidR="00276948" w:rsidRPr="00E7582D" w:rsidRDefault="00913912" w:rsidP="008500BD">
            <w:pPr>
              <w:spacing w:after="0" w:line="240" w:lineRule="auto"/>
              <w:jc w:val="center"/>
              <w:rPr>
                <w:rFonts w:ascii="Arial" w:eastAsia="Times New Roman" w:hAnsi="Arial" w:cs="Arial"/>
                <w:highlight w:val="yellow"/>
              </w:rPr>
            </w:pPr>
            <w:r w:rsidRPr="00B86715">
              <w:rPr>
                <w:rFonts w:ascii="Arial" w:eastAsia="Times New Roman" w:hAnsi="Arial" w:cs="Arial"/>
                <w:bCs/>
                <w:highlight w:val="black"/>
              </w:rPr>
              <w:t>….</w:t>
            </w:r>
          </w:p>
        </w:tc>
        <w:tc>
          <w:tcPr>
            <w:tcW w:w="513" w:type="pct"/>
            <w:shd w:val="clear" w:color="auto" w:fill="auto"/>
          </w:tcPr>
          <w:p w14:paraId="438665EE" w14:textId="010877E6" w:rsidR="00276948" w:rsidRPr="008500BD" w:rsidRDefault="00276948" w:rsidP="008500BD">
            <w:pPr>
              <w:spacing w:after="0" w:line="240" w:lineRule="auto"/>
              <w:jc w:val="center"/>
              <w:rPr>
                <w:rFonts w:ascii="Arial" w:eastAsia="Times New Roman" w:hAnsi="Arial" w:cs="Arial"/>
              </w:rPr>
            </w:pPr>
            <w:r>
              <w:rPr>
                <w:rFonts w:ascii="Arial" w:eastAsia="Times New Roman" w:hAnsi="Arial" w:cs="Arial"/>
              </w:rPr>
              <w:t>N/A</w:t>
            </w:r>
          </w:p>
        </w:tc>
        <w:tc>
          <w:tcPr>
            <w:tcW w:w="513" w:type="pct"/>
            <w:shd w:val="clear" w:color="auto" w:fill="auto"/>
          </w:tcPr>
          <w:p w14:paraId="1601390D" w14:textId="3CEC6475" w:rsidR="00276948" w:rsidRDefault="00276948" w:rsidP="008500BD">
            <w:pPr>
              <w:spacing w:after="0" w:line="240" w:lineRule="auto"/>
              <w:jc w:val="center"/>
              <w:rPr>
                <w:rFonts w:ascii="Arial" w:eastAsia="Times New Roman" w:hAnsi="Arial" w:cs="Arial"/>
              </w:rPr>
            </w:pPr>
            <w:r>
              <w:rPr>
                <w:rFonts w:ascii="Arial" w:eastAsia="Times New Roman" w:hAnsi="Arial" w:cs="Arial"/>
              </w:rPr>
              <w:t>To be agreed with Authority’s Project Manager</w:t>
            </w:r>
          </w:p>
        </w:tc>
        <w:tc>
          <w:tcPr>
            <w:tcW w:w="359" w:type="pct"/>
            <w:shd w:val="clear" w:color="auto" w:fill="auto"/>
          </w:tcPr>
          <w:p w14:paraId="47F6562E" w14:textId="6D433C15" w:rsidR="00276948" w:rsidRPr="008500BD" w:rsidRDefault="00913912" w:rsidP="008500BD">
            <w:pPr>
              <w:spacing w:after="0" w:line="240" w:lineRule="auto"/>
              <w:jc w:val="center"/>
              <w:rPr>
                <w:rFonts w:ascii="Arial" w:eastAsia="Times New Roman" w:hAnsi="Arial" w:cs="Arial"/>
              </w:rPr>
            </w:pPr>
            <w:r w:rsidRPr="00B86715">
              <w:rPr>
                <w:rFonts w:ascii="Arial" w:eastAsia="Times New Roman" w:hAnsi="Arial" w:cs="Arial"/>
                <w:bCs/>
                <w:highlight w:val="black"/>
              </w:rPr>
              <w:t>….</w:t>
            </w:r>
          </w:p>
        </w:tc>
        <w:tc>
          <w:tcPr>
            <w:tcW w:w="382" w:type="pct"/>
            <w:shd w:val="clear" w:color="auto" w:fill="auto"/>
          </w:tcPr>
          <w:p w14:paraId="5054EDDD" w14:textId="145B3D63" w:rsidR="00276948" w:rsidRPr="008500BD" w:rsidRDefault="00276948" w:rsidP="008500BD">
            <w:pPr>
              <w:spacing w:after="0" w:line="240" w:lineRule="auto"/>
              <w:jc w:val="center"/>
              <w:rPr>
                <w:rFonts w:ascii="Arial" w:eastAsia="Times New Roman" w:hAnsi="Arial" w:cs="Arial"/>
              </w:rPr>
            </w:pPr>
            <w:r>
              <w:rPr>
                <w:rFonts w:ascii="Arial" w:eastAsia="Times New Roman" w:hAnsi="Arial" w:cs="Arial"/>
              </w:rPr>
              <w:t>As per Schedule 2.2</w:t>
            </w:r>
          </w:p>
        </w:tc>
        <w:tc>
          <w:tcPr>
            <w:tcW w:w="835" w:type="pct"/>
          </w:tcPr>
          <w:p w14:paraId="6536183E" w14:textId="11372F5D" w:rsidR="00276948" w:rsidRPr="008500BD" w:rsidRDefault="00276948" w:rsidP="009D7D60">
            <w:pPr>
              <w:spacing w:after="0" w:line="240" w:lineRule="auto"/>
              <w:jc w:val="center"/>
              <w:rPr>
                <w:rFonts w:ascii="Arial" w:eastAsia="Times New Roman" w:hAnsi="Arial" w:cs="Arial"/>
              </w:rPr>
            </w:pPr>
            <w:r>
              <w:rPr>
                <w:rFonts w:ascii="Arial" w:eastAsia="Times New Roman" w:hAnsi="Arial" w:cs="Arial"/>
              </w:rPr>
              <w:t xml:space="preserve">Authority </w:t>
            </w:r>
            <w:r w:rsidR="009D7D60">
              <w:rPr>
                <w:rFonts w:ascii="Arial" w:eastAsia="Times New Roman" w:hAnsi="Arial" w:cs="Arial"/>
              </w:rPr>
              <w:t>defined</w:t>
            </w:r>
            <w:r>
              <w:rPr>
                <w:rFonts w:ascii="Arial" w:eastAsia="Times New Roman" w:hAnsi="Arial" w:cs="Arial"/>
              </w:rPr>
              <w:t xml:space="preserve"> Limit of Liability</w:t>
            </w:r>
          </w:p>
        </w:tc>
      </w:tr>
      <w:tr w:rsidR="00276948" w:rsidRPr="008500BD" w14:paraId="32F36F31" w14:textId="77777777" w:rsidTr="009E5910">
        <w:trPr>
          <w:trHeight w:val="892"/>
          <w:jc w:val="center"/>
        </w:trPr>
        <w:tc>
          <w:tcPr>
            <w:tcW w:w="215" w:type="pct"/>
            <w:tcBorders>
              <w:top w:val="nil"/>
              <w:left w:val="nil"/>
              <w:bottom w:val="nil"/>
              <w:right w:val="nil"/>
            </w:tcBorders>
            <w:shd w:val="clear" w:color="auto" w:fill="auto"/>
          </w:tcPr>
          <w:p w14:paraId="32F36F27" w14:textId="77777777" w:rsidR="00276948" w:rsidRPr="008500BD" w:rsidRDefault="00276948" w:rsidP="008500BD">
            <w:pPr>
              <w:spacing w:after="0" w:line="240" w:lineRule="auto"/>
              <w:jc w:val="center"/>
              <w:rPr>
                <w:rFonts w:ascii="Arial" w:eastAsia="Times New Roman" w:hAnsi="Arial" w:cs="Arial"/>
              </w:rPr>
            </w:pPr>
          </w:p>
        </w:tc>
        <w:tc>
          <w:tcPr>
            <w:tcW w:w="295" w:type="pct"/>
            <w:tcBorders>
              <w:top w:val="nil"/>
              <w:left w:val="nil"/>
              <w:bottom w:val="nil"/>
              <w:right w:val="nil"/>
            </w:tcBorders>
            <w:shd w:val="clear" w:color="auto" w:fill="auto"/>
          </w:tcPr>
          <w:p w14:paraId="32F36F28" w14:textId="77777777" w:rsidR="00276948" w:rsidRPr="008500BD" w:rsidRDefault="00276948" w:rsidP="008500BD">
            <w:pPr>
              <w:spacing w:after="0" w:line="240" w:lineRule="auto"/>
              <w:jc w:val="center"/>
              <w:rPr>
                <w:rFonts w:ascii="Arial" w:eastAsia="Times New Roman" w:hAnsi="Arial" w:cs="Arial"/>
              </w:rPr>
            </w:pPr>
          </w:p>
        </w:tc>
        <w:tc>
          <w:tcPr>
            <w:tcW w:w="374" w:type="pct"/>
            <w:tcBorders>
              <w:top w:val="nil"/>
              <w:left w:val="nil"/>
              <w:bottom w:val="nil"/>
              <w:right w:val="nil"/>
            </w:tcBorders>
            <w:shd w:val="clear" w:color="auto" w:fill="auto"/>
          </w:tcPr>
          <w:p w14:paraId="32F36F29" w14:textId="77777777" w:rsidR="00276948" w:rsidRPr="008500BD" w:rsidRDefault="00276948" w:rsidP="008500BD">
            <w:pPr>
              <w:spacing w:after="0" w:line="240" w:lineRule="auto"/>
              <w:jc w:val="center"/>
              <w:rPr>
                <w:rFonts w:ascii="Arial" w:eastAsia="Times New Roman" w:hAnsi="Arial" w:cs="Arial"/>
              </w:rPr>
            </w:pPr>
          </w:p>
        </w:tc>
        <w:tc>
          <w:tcPr>
            <w:tcW w:w="1047" w:type="pct"/>
            <w:tcBorders>
              <w:top w:val="nil"/>
              <w:left w:val="nil"/>
              <w:bottom w:val="nil"/>
              <w:right w:val="nil"/>
            </w:tcBorders>
            <w:shd w:val="clear" w:color="auto" w:fill="auto"/>
          </w:tcPr>
          <w:p w14:paraId="32F36F2A" w14:textId="77777777" w:rsidR="00276948" w:rsidRPr="008500BD" w:rsidRDefault="00276948" w:rsidP="008500BD">
            <w:pPr>
              <w:spacing w:after="0" w:line="240" w:lineRule="auto"/>
              <w:jc w:val="center"/>
              <w:rPr>
                <w:rFonts w:ascii="Arial" w:eastAsia="Times New Roman" w:hAnsi="Arial" w:cs="Arial"/>
              </w:rPr>
            </w:pPr>
          </w:p>
        </w:tc>
        <w:tc>
          <w:tcPr>
            <w:tcW w:w="467" w:type="pct"/>
            <w:tcBorders>
              <w:top w:val="nil"/>
              <w:left w:val="nil"/>
              <w:bottom w:val="nil"/>
              <w:right w:val="nil"/>
            </w:tcBorders>
            <w:shd w:val="clear" w:color="auto" w:fill="auto"/>
          </w:tcPr>
          <w:p w14:paraId="32F36F2B" w14:textId="77777777" w:rsidR="00276948" w:rsidRPr="008500BD" w:rsidRDefault="00276948" w:rsidP="008500BD">
            <w:pPr>
              <w:spacing w:after="0" w:line="240" w:lineRule="auto"/>
              <w:jc w:val="center"/>
              <w:rPr>
                <w:rFonts w:ascii="Arial" w:eastAsia="Times New Roman" w:hAnsi="Arial" w:cs="Arial"/>
              </w:rPr>
            </w:pPr>
          </w:p>
        </w:tc>
        <w:tc>
          <w:tcPr>
            <w:tcW w:w="513" w:type="pct"/>
            <w:tcBorders>
              <w:top w:val="nil"/>
              <w:left w:val="nil"/>
              <w:bottom w:val="nil"/>
              <w:right w:val="nil"/>
            </w:tcBorders>
            <w:shd w:val="clear" w:color="auto" w:fill="auto"/>
          </w:tcPr>
          <w:p w14:paraId="32F36F2C" w14:textId="77777777" w:rsidR="00276948" w:rsidRPr="008500BD" w:rsidRDefault="00276948" w:rsidP="008500BD">
            <w:pPr>
              <w:spacing w:after="0" w:line="240" w:lineRule="auto"/>
              <w:jc w:val="center"/>
              <w:rPr>
                <w:rFonts w:ascii="Arial" w:eastAsia="Times New Roman" w:hAnsi="Arial" w:cs="Arial"/>
              </w:rPr>
            </w:pPr>
          </w:p>
        </w:tc>
        <w:tc>
          <w:tcPr>
            <w:tcW w:w="1254" w:type="pct"/>
            <w:gridSpan w:val="3"/>
            <w:tcBorders>
              <w:top w:val="nil"/>
              <w:left w:val="nil"/>
              <w:bottom w:val="nil"/>
              <w:right w:val="single" w:sz="12" w:space="0" w:color="auto"/>
            </w:tcBorders>
            <w:shd w:val="clear" w:color="auto" w:fill="auto"/>
          </w:tcPr>
          <w:p w14:paraId="32F36F2D" w14:textId="77777777" w:rsidR="00276948" w:rsidRPr="008500BD" w:rsidRDefault="00276948" w:rsidP="008500BD">
            <w:pPr>
              <w:spacing w:after="0" w:line="240" w:lineRule="auto"/>
              <w:jc w:val="right"/>
              <w:rPr>
                <w:rFonts w:ascii="Arial" w:eastAsia="Times New Roman" w:hAnsi="Arial" w:cs="Arial"/>
                <w:b/>
              </w:rPr>
            </w:pPr>
          </w:p>
          <w:p w14:paraId="32F36F2E" w14:textId="77777777" w:rsidR="00276948" w:rsidRPr="008500BD" w:rsidRDefault="00276948" w:rsidP="008500BD">
            <w:pPr>
              <w:spacing w:after="0" w:line="240" w:lineRule="auto"/>
              <w:jc w:val="right"/>
              <w:rPr>
                <w:rFonts w:ascii="Arial" w:eastAsia="Times New Roman" w:hAnsi="Arial" w:cs="Arial"/>
                <w:b/>
              </w:rPr>
            </w:pPr>
            <w:r w:rsidRPr="008500BD">
              <w:rPr>
                <w:rFonts w:ascii="Arial" w:eastAsia="Times New Roman" w:hAnsi="Arial" w:cs="Arial"/>
                <w:b/>
              </w:rPr>
              <w:t>Total Firm Price</w:t>
            </w:r>
          </w:p>
        </w:tc>
        <w:tc>
          <w:tcPr>
            <w:tcW w:w="835" w:type="pct"/>
            <w:tcBorders>
              <w:top w:val="single" w:sz="12" w:space="0" w:color="auto"/>
              <w:left w:val="single" w:sz="12" w:space="0" w:color="auto"/>
              <w:bottom w:val="single" w:sz="12" w:space="0" w:color="auto"/>
              <w:right w:val="single" w:sz="12" w:space="0" w:color="auto"/>
            </w:tcBorders>
          </w:tcPr>
          <w:p w14:paraId="32F36F2F" w14:textId="77777777" w:rsidR="00276948" w:rsidRPr="008500BD" w:rsidRDefault="00276948" w:rsidP="008500BD">
            <w:pPr>
              <w:spacing w:after="0" w:line="240" w:lineRule="auto"/>
              <w:jc w:val="center"/>
              <w:rPr>
                <w:rFonts w:ascii="Arial" w:eastAsia="Times New Roman" w:hAnsi="Arial" w:cs="Arial"/>
              </w:rPr>
            </w:pPr>
          </w:p>
          <w:p w14:paraId="32F36F30" w14:textId="77777777" w:rsidR="00276948" w:rsidRPr="008500BD" w:rsidRDefault="00276948" w:rsidP="008500BD">
            <w:pPr>
              <w:spacing w:after="0" w:line="240" w:lineRule="auto"/>
              <w:jc w:val="center"/>
              <w:rPr>
                <w:rFonts w:ascii="Arial" w:eastAsia="Times New Roman" w:hAnsi="Arial" w:cs="Arial"/>
              </w:rPr>
            </w:pPr>
            <w:bookmarkStart w:id="152" w:name="SOR_Total_Price"/>
            <w:bookmarkEnd w:id="152"/>
          </w:p>
        </w:tc>
      </w:tr>
    </w:tbl>
    <w:p w14:paraId="32F36F32" w14:textId="77777777" w:rsidR="008500BD" w:rsidRDefault="008500BD" w:rsidP="008500BD">
      <w:pPr>
        <w:spacing w:after="0" w:line="240" w:lineRule="auto"/>
        <w:rPr>
          <w:rFonts w:ascii="Arial" w:eastAsia="Times New Roman" w:hAnsi="Arial" w:cs="Arial"/>
          <w:szCs w:val="24"/>
        </w:rPr>
      </w:pPr>
    </w:p>
    <w:p w14:paraId="570A2776" w14:textId="77777777" w:rsidR="009E5910" w:rsidRDefault="009E5910" w:rsidP="008500BD">
      <w:pPr>
        <w:spacing w:after="0" w:line="240" w:lineRule="auto"/>
        <w:rPr>
          <w:rFonts w:ascii="Arial" w:eastAsia="Times New Roman" w:hAnsi="Arial" w:cs="Arial"/>
          <w:szCs w:val="24"/>
        </w:rPr>
      </w:pPr>
    </w:p>
    <w:p w14:paraId="3B98B069" w14:textId="77777777" w:rsidR="009E5910" w:rsidRDefault="009E5910" w:rsidP="008500BD">
      <w:pPr>
        <w:spacing w:after="0" w:line="240" w:lineRule="auto"/>
        <w:rPr>
          <w:rFonts w:ascii="Arial" w:eastAsia="Times New Roman" w:hAnsi="Arial" w:cs="Arial"/>
          <w:szCs w:val="24"/>
        </w:rPr>
      </w:pPr>
    </w:p>
    <w:p w14:paraId="6BB47E1D" w14:textId="77777777" w:rsidR="009E5910" w:rsidRDefault="009E5910" w:rsidP="008500BD">
      <w:pPr>
        <w:spacing w:after="0" w:line="240" w:lineRule="auto"/>
        <w:rPr>
          <w:rFonts w:ascii="Arial" w:eastAsia="Times New Roman" w:hAnsi="Arial" w:cs="Arial"/>
          <w:szCs w:val="24"/>
        </w:rPr>
      </w:pPr>
    </w:p>
    <w:p w14:paraId="065713CD" w14:textId="77777777" w:rsidR="009E5910" w:rsidRDefault="009E5910" w:rsidP="008500BD">
      <w:pPr>
        <w:spacing w:after="0" w:line="240" w:lineRule="auto"/>
        <w:rPr>
          <w:rFonts w:ascii="Arial" w:eastAsia="Times New Roman" w:hAnsi="Arial" w:cs="Arial"/>
          <w:szCs w:val="24"/>
        </w:rPr>
      </w:pPr>
    </w:p>
    <w:p w14:paraId="559F5D4A" w14:textId="77777777" w:rsidR="009E5910" w:rsidRDefault="009E5910" w:rsidP="008500BD">
      <w:pPr>
        <w:spacing w:after="0" w:line="240" w:lineRule="auto"/>
        <w:rPr>
          <w:rFonts w:ascii="Arial" w:eastAsia="Times New Roman" w:hAnsi="Arial" w:cs="Arial"/>
          <w:szCs w:val="24"/>
        </w:rPr>
      </w:pPr>
    </w:p>
    <w:p w14:paraId="5DCAB41A" w14:textId="77777777" w:rsidR="009E5910" w:rsidRDefault="009E5910" w:rsidP="008500BD">
      <w:pPr>
        <w:spacing w:after="0" w:line="240" w:lineRule="auto"/>
        <w:rPr>
          <w:rFonts w:ascii="Arial" w:eastAsia="Times New Roman" w:hAnsi="Arial" w:cs="Arial"/>
          <w:szCs w:val="24"/>
        </w:rPr>
      </w:pPr>
    </w:p>
    <w:p w14:paraId="446C2994" w14:textId="77777777" w:rsidR="009E5910" w:rsidRDefault="009E5910" w:rsidP="008500BD">
      <w:pPr>
        <w:spacing w:after="0" w:line="240" w:lineRule="auto"/>
        <w:rPr>
          <w:rFonts w:ascii="Arial" w:eastAsia="Times New Roman" w:hAnsi="Arial" w:cs="Arial"/>
          <w:szCs w:val="24"/>
        </w:rPr>
      </w:pPr>
    </w:p>
    <w:p w14:paraId="0483EE55" w14:textId="77777777" w:rsidR="009E5910" w:rsidRDefault="009E5910" w:rsidP="008500BD">
      <w:pPr>
        <w:spacing w:after="0" w:line="240" w:lineRule="auto"/>
        <w:rPr>
          <w:rFonts w:ascii="Arial" w:eastAsia="Times New Roman" w:hAnsi="Arial" w:cs="Arial"/>
          <w:szCs w:val="24"/>
        </w:rPr>
      </w:pPr>
    </w:p>
    <w:p w14:paraId="545AE501" w14:textId="77777777" w:rsidR="009E5910" w:rsidRDefault="009E5910" w:rsidP="008500BD">
      <w:pPr>
        <w:spacing w:after="0" w:line="240" w:lineRule="auto"/>
        <w:rPr>
          <w:rFonts w:ascii="Arial" w:eastAsia="Times New Roman" w:hAnsi="Arial" w:cs="Arial"/>
          <w:szCs w:val="24"/>
        </w:rPr>
      </w:pPr>
    </w:p>
    <w:p w14:paraId="3E10450F" w14:textId="77777777" w:rsidR="009E5910" w:rsidRDefault="009E5910" w:rsidP="008500BD">
      <w:pPr>
        <w:spacing w:after="0" w:line="240" w:lineRule="auto"/>
        <w:rPr>
          <w:rFonts w:ascii="Arial" w:eastAsia="Times New Roman" w:hAnsi="Arial" w:cs="Arial"/>
          <w:szCs w:val="24"/>
        </w:rPr>
      </w:pPr>
    </w:p>
    <w:p w14:paraId="1136274B" w14:textId="77777777" w:rsidR="009E5910" w:rsidRDefault="009E5910" w:rsidP="008500BD">
      <w:pPr>
        <w:spacing w:after="0" w:line="240" w:lineRule="auto"/>
        <w:rPr>
          <w:rFonts w:ascii="Arial" w:eastAsia="Times New Roman" w:hAnsi="Arial" w:cs="Arial"/>
          <w:szCs w:val="24"/>
        </w:rPr>
      </w:pPr>
    </w:p>
    <w:p w14:paraId="658E2FBA" w14:textId="77777777" w:rsidR="009E5910" w:rsidRDefault="009E5910" w:rsidP="008500BD">
      <w:pPr>
        <w:spacing w:after="0" w:line="240" w:lineRule="auto"/>
        <w:rPr>
          <w:rFonts w:ascii="Arial" w:eastAsia="Times New Roman" w:hAnsi="Arial" w:cs="Arial"/>
          <w:szCs w:val="24"/>
        </w:rPr>
      </w:pPr>
    </w:p>
    <w:p w14:paraId="1AC9D75A" w14:textId="77777777" w:rsidR="009E5910" w:rsidRDefault="009E5910" w:rsidP="008500BD">
      <w:pPr>
        <w:spacing w:after="0" w:line="240" w:lineRule="auto"/>
        <w:rPr>
          <w:rFonts w:ascii="Arial" w:eastAsia="Times New Roman" w:hAnsi="Arial" w:cs="Arial"/>
          <w:szCs w:val="24"/>
        </w:rPr>
      </w:pPr>
    </w:p>
    <w:p w14:paraId="4C5756EF" w14:textId="77777777" w:rsidR="009E5910" w:rsidRDefault="009E5910" w:rsidP="008500BD">
      <w:pPr>
        <w:spacing w:after="0" w:line="240" w:lineRule="auto"/>
        <w:rPr>
          <w:rFonts w:ascii="Arial" w:eastAsia="Times New Roman" w:hAnsi="Arial" w:cs="Arial"/>
          <w:szCs w:val="24"/>
        </w:rPr>
      </w:pPr>
    </w:p>
    <w:p w14:paraId="4DAEF45A" w14:textId="77777777" w:rsidR="009E5910" w:rsidRDefault="009E5910" w:rsidP="008500BD">
      <w:pPr>
        <w:spacing w:after="0" w:line="240" w:lineRule="auto"/>
        <w:rPr>
          <w:rFonts w:ascii="Arial" w:eastAsia="Times New Roman" w:hAnsi="Arial" w:cs="Arial"/>
          <w:szCs w:val="24"/>
        </w:rPr>
      </w:pPr>
    </w:p>
    <w:p w14:paraId="4BE0FF41" w14:textId="77777777" w:rsidR="009E5910" w:rsidRDefault="009E5910" w:rsidP="008500BD">
      <w:pPr>
        <w:spacing w:after="0" w:line="240" w:lineRule="auto"/>
        <w:rPr>
          <w:rFonts w:ascii="Arial" w:eastAsia="Times New Roman" w:hAnsi="Arial" w:cs="Arial"/>
          <w:szCs w:val="24"/>
        </w:rPr>
      </w:pPr>
    </w:p>
    <w:p w14:paraId="2F108FCD" w14:textId="77777777" w:rsidR="009E5910" w:rsidRPr="008500BD" w:rsidRDefault="009E5910" w:rsidP="008500BD">
      <w:pPr>
        <w:spacing w:after="0" w:line="240" w:lineRule="auto"/>
        <w:rPr>
          <w:rFonts w:ascii="Arial" w:eastAsia="Times New Roman" w:hAnsi="Arial" w:cs="Arial"/>
          <w:szCs w:val="24"/>
        </w:rPr>
      </w:pPr>
    </w:p>
    <w:p w14:paraId="32F36F33" w14:textId="77777777" w:rsidR="008500BD" w:rsidRPr="008500BD" w:rsidRDefault="008500BD" w:rsidP="008500BD">
      <w:pPr>
        <w:spacing w:after="0" w:line="240" w:lineRule="auto"/>
        <w:rPr>
          <w:rFonts w:ascii="Arial" w:eastAsia="Times New Roman" w:hAnsi="Arial" w:cs="Arial"/>
          <w:szCs w:val="24"/>
        </w:rPr>
      </w:pPr>
    </w:p>
    <w:tbl>
      <w:tblPr>
        <w:tblW w:w="15857" w:type="dxa"/>
        <w:tblInd w:w="-176" w:type="dxa"/>
        <w:tblLayout w:type="fixed"/>
        <w:tblLook w:val="04A0" w:firstRow="1" w:lastRow="0" w:firstColumn="1" w:lastColumn="0" w:noHBand="0" w:noVBand="1"/>
      </w:tblPr>
      <w:tblGrid>
        <w:gridCol w:w="993"/>
        <w:gridCol w:w="15"/>
        <w:gridCol w:w="977"/>
        <w:gridCol w:w="142"/>
        <w:gridCol w:w="1418"/>
        <w:gridCol w:w="141"/>
        <w:gridCol w:w="2127"/>
        <w:gridCol w:w="283"/>
        <w:gridCol w:w="709"/>
        <w:gridCol w:w="283"/>
        <w:gridCol w:w="1418"/>
        <w:gridCol w:w="425"/>
        <w:gridCol w:w="327"/>
        <w:gridCol w:w="949"/>
        <w:gridCol w:w="425"/>
        <w:gridCol w:w="185"/>
        <w:gridCol w:w="1091"/>
        <w:gridCol w:w="425"/>
        <w:gridCol w:w="164"/>
        <w:gridCol w:w="1254"/>
        <w:gridCol w:w="283"/>
        <w:gridCol w:w="143"/>
        <w:gridCol w:w="1495"/>
        <w:gridCol w:w="185"/>
      </w:tblGrid>
      <w:tr w:rsidR="00641FA2" w:rsidRPr="00641FA2" w14:paraId="1943E092" w14:textId="77777777" w:rsidTr="007B3689">
        <w:trPr>
          <w:trHeight w:val="315"/>
        </w:trPr>
        <w:tc>
          <w:tcPr>
            <w:tcW w:w="15857" w:type="dxa"/>
            <w:gridSpan w:val="24"/>
            <w:tcBorders>
              <w:top w:val="nil"/>
              <w:left w:val="nil"/>
              <w:bottom w:val="nil"/>
              <w:right w:val="nil"/>
            </w:tcBorders>
            <w:shd w:val="clear" w:color="000000" w:fill="FFFFFF"/>
            <w:noWrap/>
            <w:vAlign w:val="bottom"/>
            <w:hideMark/>
          </w:tcPr>
          <w:p w14:paraId="42116FDA" w14:textId="0CE1E131" w:rsidR="00641FA2" w:rsidRDefault="001F6DA4" w:rsidP="00641FA2">
            <w:pPr>
              <w:spacing w:after="0" w:line="240" w:lineRule="auto"/>
              <w:jc w:val="center"/>
              <w:rPr>
                <w:rFonts w:ascii="Arial" w:eastAsia="Times New Roman" w:hAnsi="Arial" w:cs="Arial"/>
                <w:b/>
                <w:szCs w:val="24"/>
              </w:rPr>
            </w:pPr>
            <w:r>
              <w:rPr>
                <w:rFonts w:ascii="Arial" w:eastAsia="Times New Roman" w:hAnsi="Arial" w:cs="Arial"/>
                <w:b/>
                <w:szCs w:val="24"/>
              </w:rPr>
              <w:t>Schedule 2.</w:t>
            </w:r>
            <w:r w:rsidR="009D200F">
              <w:rPr>
                <w:rFonts w:ascii="Arial" w:eastAsia="Times New Roman" w:hAnsi="Arial" w:cs="Arial"/>
                <w:b/>
                <w:szCs w:val="24"/>
              </w:rPr>
              <w:t>1</w:t>
            </w:r>
            <w:r w:rsidR="00641FA2">
              <w:rPr>
                <w:rFonts w:ascii="Arial" w:eastAsia="Times New Roman" w:hAnsi="Arial" w:cs="Arial"/>
                <w:b/>
                <w:szCs w:val="24"/>
              </w:rPr>
              <w:t xml:space="preserve"> </w:t>
            </w:r>
            <w:r>
              <w:rPr>
                <w:rFonts w:ascii="Arial" w:eastAsia="Times New Roman" w:hAnsi="Arial" w:cs="Arial"/>
                <w:b/>
                <w:szCs w:val="24"/>
              </w:rPr>
              <w:t xml:space="preserve">for Schedule of Requirements Item </w:t>
            </w:r>
            <w:r w:rsidR="009D200F">
              <w:rPr>
                <w:rFonts w:ascii="Arial" w:eastAsia="Times New Roman" w:hAnsi="Arial" w:cs="Arial"/>
                <w:b/>
                <w:szCs w:val="24"/>
              </w:rPr>
              <w:t>2</w:t>
            </w:r>
            <w:r>
              <w:rPr>
                <w:rFonts w:ascii="Arial" w:eastAsia="Times New Roman" w:hAnsi="Arial" w:cs="Arial"/>
                <w:b/>
                <w:szCs w:val="24"/>
              </w:rPr>
              <w:t xml:space="preserve"> - </w:t>
            </w:r>
            <w:r w:rsidR="00641FA2">
              <w:rPr>
                <w:rFonts w:ascii="Arial" w:eastAsia="Times New Roman" w:hAnsi="Arial" w:cs="Arial"/>
                <w:b/>
                <w:szCs w:val="24"/>
              </w:rPr>
              <w:t>Ad Hoc Spares</w:t>
            </w:r>
          </w:p>
          <w:p w14:paraId="38596846" w14:textId="77777777" w:rsidR="001F6DA4" w:rsidRDefault="001F6DA4" w:rsidP="001F6DA4">
            <w:pPr>
              <w:spacing w:after="0" w:line="240" w:lineRule="auto"/>
              <w:rPr>
                <w:rFonts w:ascii="Arial" w:eastAsia="Times New Roman" w:hAnsi="Arial" w:cs="Arial"/>
                <w:color w:val="000000"/>
                <w:sz w:val="20"/>
                <w:szCs w:val="20"/>
                <w:lang w:eastAsia="en-GB"/>
              </w:rPr>
            </w:pPr>
          </w:p>
          <w:p w14:paraId="14BFB307" w14:textId="6B8715BA" w:rsidR="00641FA2" w:rsidRPr="00641FA2" w:rsidRDefault="001F6DA4" w:rsidP="001F6DA4">
            <w:pPr>
              <w:spacing w:after="0" w:line="240" w:lineRule="auto"/>
              <w:rPr>
                <w:rFonts w:ascii="Arial" w:eastAsia="Times New Roman" w:hAnsi="Arial" w:cs="Arial"/>
                <w:b/>
                <w:bCs/>
                <w:color w:val="000000"/>
                <w:sz w:val="20"/>
                <w:szCs w:val="20"/>
                <w:lang w:eastAsia="en-GB"/>
              </w:rPr>
            </w:pPr>
            <w:r>
              <w:rPr>
                <w:rFonts w:ascii="Arial" w:eastAsia="Times New Roman" w:hAnsi="Arial" w:cs="Arial"/>
                <w:color w:val="000000"/>
                <w:sz w:val="20"/>
                <w:szCs w:val="20"/>
                <w:lang w:eastAsia="en-GB"/>
              </w:rPr>
              <w:t>These firm prices are not subject to escalation.</w:t>
            </w:r>
          </w:p>
        </w:tc>
      </w:tr>
      <w:tr w:rsidR="00641FA2" w:rsidRPr="00641FA2" w14:paraId="4112569F" w14:textId="77777777" w:rsidTr="007B3689">
        <w:trPr>
          <w:trHeight w:val="315"/>
        </w:trPr>
        <w:tc>
          <w:tcPr>
            <w:tcW w:w="9258" w:type="dxa"/>
            <w:gridSpan w:val="13"/>
            <w:tcBorders>
              <w:top w:val="nil"/>
              <w:left w:val="nil"/>
              <w:bottom w:val="nil"/>
              <w:right w:val="nil"/>
            </w:tcBorders>
            <w:shd w:val="clear" w:color="000000" w:fill="FFFFFF"/>
            <w:noWrap/>
            <w:vAlign w:val="bottom"/>
            <w:hideMark/>
          </w:tcPr>
          <w:p w14:paraId="590207E4" w14:textId="77777777" w:rsidR="001F6DA4" w:rsidRDefault="001F6DA4" w:rsidP="001F6DA4">
            <w:pPr>
              <w:spacing w:after="0" w:line="240" w:lineRule="auto"/>
              <w:rPr>
                <w:rFonts w:ascii="Arial" w:eastAsia="Times New Roman" w:hAnsi="Arial" w:cs="Arial"/>
                <w:b/>
                <w:bCs/>
                <w:color w:val="000000"/>
                <w:lang w:eastAsia="en-GB"/>
              </w:rPr>
            </w:pPr>
          </w:p>
          <w:p w14:paraId="71C1DBD7" w14:textId="33E7DA35" w:rsidR="00641FA2" w:rsidRPr="00641FA2" w:rsidRDefault="001F6DA4" w:rsidP="001F6DA4">
            <w:pPr>
              <w:spacing w:after="0" w:line="240" w:lineRule="auto"/>
              <w:rPr>
                <w:rFonts w:ascii="Arial" w:eastAsia="Times New Roman" w:hAnsi="Arial" w:cs="Arial"/>
                <w:b/>
                <w:bCs/>
                <w:color w:val="000000"/>
                <w:lang w:eastAsia="en-GB"/>
              </w:rPr>
            </w:pPr>
            <w:r>
              <w:rPr>
                <w:rFonts w:ascii="Arial" w:eastAsia="Times New Roman" w:hAnsi="Arial" w:cs="Arial"/>
                <w:b/>
                <w:bCs/>
                <w:color w:val="000000"/>
                <w:lang w:eastAsia="en-GB"/>
              </w:rPr>
              <w:t>Firm Prices for c</w:t>
            </w:r>
            <w:r w:rsidR="00641FA2" w:rsidRPr="00641FA2">
              <w:rPr>
                <w:rFonts w:ascii="Arial" w:eastAsia="Times New Roman" w:hAnsi="Arial" w:cs="Arial"/>
                <w:b/>
                <w:bCs/>
                <w:color w:val="000000"/>
                <w:lang w:eastAsia="en-GB"/>
              </w:rPr>
              <w:t>omplete CLAUGHT Wet Decontamination Systems</w:t>
            </w:r>
            <w:r w:rsidR="00641FA2" w:rsidRPr="00641FA2">
              <w:rPr>
                <w:rFonts w:ascii="Arial" w:eastAsia="Times New Roman" w:hAnsi="Arial" w:cs="Arial"/>
                <w:color w:val="000000"/>
                <w:lang w:eastAsia="en-GB"/>
              </w:rPr>
              <w:t> </w:t>
            </w:r>
          </w:p>
        </w:tc>
        <w:tc>
          <w:tcPr>
            <w:tcW w:w="1559" w:type="dxa"/>
            <w:gridSpan w:val="3"/>
            <w:tcBorders>
              <w:top w:val="nil"/>
              <w:left w:val="nil"/>
              <w:bottom w:val="nil"/>
              <w:right w:val="nil"/>
            </w:tcBorders>
            <w:shd w:val="clear" w:color="000000" w:fill="FFFFFF"/>
            <w:noWrap/>
            <w:vAlign w:val="bottom"/>
            <w:hideMark/>
          </w:tcPr>
          <w:p w14:paraId="351BAD9C"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680" w:type="dxa"/>
            <w:gridSpan w:val="3"/>
            <w:tcBorders>
              <w:top w:val="nil"/>
              <w:left w:val="nil"/>
              <w:bottom w:val="nil"/>
              <w:right w:val="nil"/>
            </w:tcBorders>
            <w:shd w:val="clear" w:color="000000" w:fill="FFFFFF"/>
            <w:noWrap/>
            <w:vAlign w:val="bottom"/>
            <w:hideMark/>
          </w:tcPr>
          <w:p w14:paraId="01DFFFBC" w14:textId="77777777" w:rsidR="00641FA2" w:rsidRPr="00641FA2" w:rsidRDefault="00641FA2" w:rsidP="00641FA2">
            <w:pPr>
              <w:spacing w:after="0" w:line="240" w:lineRule="auto"/>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680" w:type="dxa"/>
            <w:gridSpan w:val="3"/>
            <w:tcBorders>
              <w:top w:val="nil"/>
              <w:left w:val="nil"/>
              <w:bottom w:val="nil"/>
              <w:right w:val="nil"/>
            </w:tcBorders>
            <w:shd w:val="clear" w:color="000000" w:fill="FFFFFF"/>
            <w:noWrap/>
            <w:vAlign w:val="bottom"/>
          </w:tcPr>
          <w:p w14:paraId="09627C68" w14:textId="086847AA" w:rsidR="00641FA2" w:rsidRPr="00641FA2" w:rsidRDefault="00641FA2" w:rsidP="00641FA2">
            <w:pPr>
              <w:spacing w:after="0" w:line="240" w:lineRule="auto"/>
              <w:rPr>
                <w:rFonts w:ascii="Arial" w:eastAsia="Times New Roman" w:hAnsi="Arial" w:cs="Arial"/>
                <w:b/>
                <w:bCs/>
                <w:color w:val="000000"/>
                <w:sz w:val="20"/>
                <w:szCs w:val="20"/>
                <w:lang w:eastAsia="en-GB"/>
              </w:rPr>
            </w:pPr>
          </w:p>
        </w:tc>
        <w:tc>
          <w:tcPr>
            <w:tcW w:w="1680" w:type="dxa"/>
            <w:gridSpan w:val="2"/>
            <w:tcBorders>
              <w:top w:val="nil"/>
              <w:left w:val="nil"/>
              <w:bottom w:val="nil"/>
              <w:right w:val="nil"/>
            </w:tcBorders>
            <w:shd w:val="clear" w:color="000000" w:fill="FFFFFF"/>
            <w:noWrap/>
            <w:vAlign w:val="bottom"/>
            <w:hideMark/>
          </w:tcPr>
          <w:p w14:paraId="224B6299" w14:textId="77777777" w:rsidR="00641FA2" w:rsidRPr="00641FA2" w:rsidRDefault="00641FA2" w:rsidP="00641FA2">
            <w:pPr>
              <w:spacing w:after="0" w:line="240" w:lineRule="auto"/>
              <w:rPr>
                <w:rFonts w:ascii="Arial" w:eastAsia="Times New Roman" w:hAnsi="Arial" w:cs="Arial"/>
                <w:b/>
                <w:bCs/>
                <w:color w:val="000000"/>
                <w:sz w:val="20"/>
                <w:szCs w:val="20"/>
                <w:lang w:eastAsia="en-GB"/>
              </w:rPr>
            </w:pPr>
            <w:r w:rsidRPr="00641FA2">
              <w:rPr>
                <w:rFonts w:ascii="Arial" w:eastAsia="Times New Roman" w:hAnsi="Arial" w:cs="Arial"/>
                <w:b/>
                <w:bCs/>
                <w:color w:val="000000"/>
                <w:sz w:val="20"/>
                <w:szCs w:val="20"/>
                <w:lang w:eastAsia="en-GB"/>
              </w:rPr>
              <w:t> </w:t>
            </w:r>
          </w:p>
        </w:tc>
      </w:tr>
      <w:tr w:rsidR="001F6DA4" w:rsidRPr="00641FA2" w14:paraId="01F60D7A" w14:textId="77777777" w:rsidTr="007B3689">
        <w:trPr>
          <w:trHeight w:val="255"/>
        </w:trPr>
        <w:tc>
          <w:tcPr>
            <w:tcW w:w="9258" w:type="dxa"/>
            <w:gridSpan w:val="13"/>
            <w:tcBorders>
              <w:top w:val="nil"/>
              <w:left w:val="nil"/>
              <w:bottom w:val="nil"/>
              <w:right w:val="nil"/>
            </w:tcBorders>
            <w:shd w:val="clear" w:color="000000" w:fill="FFFFFF"/>
            <w:noWrap/>
            <w:vAlign w:val="bottom"/>
            <w:hideMark/>
          </w:tcPr>
          <w:p w14:paraId="4430D194" w14:textId="3DF59417" w:rsidR="001F6DA4" w:rsidRPr="00641FA2" w:rsidRDefault="001F6DA4" w:rsidP="001F6DA4">
            <w:pPr>
              <w:spacing w:after="0" w:line="240" w:lineRule="auto"/>
              <w:rPr>
                <w:rFonts w:ascii="Arial" w:eastAsia="Times New Roman" w:hAnsi="Arial" w:cs="Arial"/>
                <w:color w:val="000000"/>
                <w:sz w:val="20"/>
                <w:szCs w:val="20"/>
                <w:lang w:eastAsia="en-GB"/>
              </w:rPr>
            </w:pPr>
          </w:p>
        </w:tc>
        <w:tc>
          <w:tcPr>
            <w:tcW w:w="1559" w:type="dxa"/>
            <w:gridSpan w:val="3"/>
            <w:tcBorders>
              <w:top w:val="nil"/>
              <w:left w:val="nil"/>
              <w:bottom w:val="nil"/>
              <w:right w:val="nil"/>
            </w:tcBorders>
            <w:shd w:val="clear" w:color="000000" w:fill="FFFFFF"/>
            <w:noWrap/>
            <w:vAlign w:val="bottom"/>
            <w:hideMark/>
          </w:tcPr>
          <w:p w14:paraId="1FE4FE33" w14:textId="77777777" w:rsidR="001F6DA4" w:rsidRPr="00641FA2" w:rsidRDefault="001F6DA4" w:rsidP="00641FA2">
            <w:pPr>
              <w:spacing w:after="0" w:line="240" w:lineRule="auto"/>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680" w:type="dxa"/>
            <w:gridSpan w:val="3"/>
            <w:tcBorders>
              <w:top w:val="nil"/>
              <w:left w:val="nil"/>
              <w:bottom w:val="nil"/>
              <w:right w:val="nil"/>
            </w:tcBorders>
            <w:shd w:val="clear" w:color="000000" w:fill="FFFFFF"/>
            <w:noWrap/>
            <w:vAlign w:val="bottom"/>
            <w:hideMark/>
          </w:tcPr>
          <w:p w14:paraId="2EF89F6E" w14:textId="77777777" w:rsidR="001F6DA4" w:rsidRPr="00641FA2" w:rsidRDefault="001F6DA4"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680" w:type="dxa"/>
            <w:gridSpan w:val="3"/>
            <w:tcBorders>
              <w:top w:val="nil"/>
              <w:left w:val="nil"/>
              <w:bottom w:val="nil"/>
              <w:right w:val="nil"/>
            </w:tcBorders>
            <w:shd w:val="clear" w:color="000000" w:fill="FFFFFF"/>
            <w:noWrap/>
            <w:vAlign w:val="bottom"/>
            <w:hideMark/>
          </w:tcPr>
          <w:p w14:paraId="1308FB95" w14:textId="77777777" w:rsidR="001F6DA4" w:rsidRPr="00641FA2" w:rsidRDefault="001F6DA4"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680" w:type="dxa"/>
            <w:gridSpan w:val="2"/>
            <w:tcBorders>
              <w:top w:val="nil"/>
              <w:left w:val="nil"/>
              <w:bottom w:val="nil"/>
              <w:right w:val="nil"/>
            </w:tcBorders>
            <w:shd w:val="clear" w:color="000000" w:fill="FFFFFF"/>
            <w:noWrap/>
            <w:vAlign w:val="bottom"/>
            <w:hideMark/>
          </w:tcPr>
          <w:p w14:paraId="5AA83495" w14:textId="77777777" w:rsidR="001F6DA4" w:rsidRPr="00641FA2" w:rsidRDefault="001F6DA4"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r>
      <w:tr w:rsidR="009E5910" w:rsidRPr="00641FA2" w14:paraId="373A8604" w14:textId="77777777" w:rsidTr="009E5910">
        <w:trPr>
          <w:gridAfter w:val="1"/>
          <w:wAfter w:w="185" w:type="dxa"/>
          <w:trHeight w:val="1875"/>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6FB086" w14:textId="77777777" w:rsidR="009E5910" w:rsidRPr="00641FA2" w:rsidRDefault="009E5910"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Item Number</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14:paraId="72D3EF27" w14:textId="77777777" w:rsidR="009E5910" w:rsidRPr="00641FA2" w:rsidRDefault="009E5910"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Part No. (where applicable)</w:t>
            </w:r>
          </w:p>
        </w:tc>
        <w:tc>
          <w:tcPr>
            <w:tcW w:w="1560" w:type="dxa"/>
            <w:gridSpan w:val="2"/>
            <w:tcBorders>
              <w:top w:val="single" w:sz="4" w:space="0" w:color="auto"/>
              <w:left w:val="nil"/>
              <w:bottom w:val="single" w:sz="4" w:space="0" w:color="auto"/>
              <w:right w:val="single" w:sz="4" w:space="0" w:color="auto"/>
            </w:tcBorders>
            <w:shd w:val="clear" w:color="000000" w:fill="FFFFFF"/>
            <w:vAlign w:val="center"/>
            <w:hideMark/>
          </w:tcPr>
          <w:p w14:paraId="478AA048" w14:textId="77777777" w:rsidR="009E5910" w:rsidRPr="00641FA2" w:rsidRDefault="009E5910"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NSN No. (where applicable)</w:t>
            </w:r>
          </w:p>
        </w:tc>
        <w:tc>
          <w:tcPr>
            <w:tcW w:w="2268"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C33C066" w14:textId="77777777" w:rsidR="009E5910" w:rsidRPr="00641FA2" w:rsidRDefault="009E5910"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Equipment Name</w:t>
            </w: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868E584" w14:textId="77777777" w:rsidR="009E5910" w:rsidRPr="00641FA2" w:rsidRDefault="009E5910"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Lead Time</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hideMark/>
          </w:tcPr>
          <w:p w14:paraId="4B39D856" w14:textId="5923AE16" w:rsidR="009E5910" w:rsidRPr="00641FA2" w:rsidRDefault="009E5910" w:rsidP="009E5910">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 xml:space="preserve">Contract </w:t>
            </w:r>
            <w:r>
              <w:rPr>
                <w:rFonts w:ascii="Arial" w:eastAsia="Times New Roman" w:hAnsi="Arial" w:cs="Arial"/>
                <w:b/>
                <w:bCs/>
                <w:sz w:val="20"/>
                <w:szCs w:val="20"/>
                <w:lang w:eastAsia="en-GB"/>
              </w:rPr>
              <w:t>Year 1</w:t>
            </w:r>
            <w:r w:rsidRPr="00641FA2">
              <w:rPr>
                <w:rFonts w:ascii="Arial" w:eastAsia="Times New Roman" w:hAnsi="Arial" w:cs="Arial"/>
                <w:b/>
                <w:bCs/>
                <w:sz w:val="20"/>
                <w:szCs w:val="20"/>
                <w:lang w:eastAsia="en-GB"/>
              </w:rPr>
              <w:t xml:space="preserve"> </w:t>
            </w:r>
            <w:r w:rsidRPr="00641FA2">
              <w:rPr>
                <w:rFonts w:ascii="Arial" w:eastAsia="Times New Roman" w:hAnsi="Arial" w:cs="Arial"/>
                <w:b/>
                <w:bCs/>
                <w:sz w:val="20"/>
                <w:szCs w:val="20"/>
                <w:lang w:eastAsia="en-GB"/>
              </w:rPr>
              <w:br/>
              <w:t xml:space="preserve">(Firm Price </w:t>
            </w:r>
            <w:r w:rsidRPr="00641FA2">
              <w:rPr>
                <w:rFonts w:ascii="Arial" w:eastAsia="Times New Roman" w:hAnsi="Arial" w:cs="Arial"/>
                <w:b/>
                <w:bCs/>
                <w:sz w:val="20"/>
                <w:szCs w:val="20"/>
                <w:lang w:eastAsia="en-GB"/>
              </w:rPr>
              <w:br/>
              <w:t xml:space="preserve">Ex VAT </w:t>
            </w:r>
            <w:r w:rsidRPr="00641FA2">
              <w:rPr>
                <w:rFonts w:ascii="Arial" w:eastAsia="Times New Roman" w:hAnsi="Arial" w:cs="Arial"/>
                <w:b/>
                <w:bCs/>
                <w:sz w:val="20"/>
                <w:szCs w:val="20"/>
                <w:lang w:eastAsia="en-GB"/>
              </w:rPr>
              <w:br/>
              <w:t>Inc. delivery)</w:t>
            </w:r>
          </w:p>
        </w:tc>
        <w:tc>
          <w:tcPr>
            <w:tcW w:w="1701" w:type="dxa"/>
            <w:gridSpan w:val="3"/>
            <w:tcBorders>
              <w:top w:val="single" w:sz="4" w:space="0" w:color="auto"/>
              <w:left w:val="nil"/>
              <w:bottom w:val="single" w:sz="4" w:space="0" w:color="auto"/>
              <w:right w:val="single" w:sz="4" w:space="0" w:color="auto"/>
            </w:tcBorders>
            <w:shd w:val="clear" w:color="000000" w:fill="FFFFFF"/>
            <w:vAlign w:val="center"/>
            <w:hideMark/>
          </w:tcPr>
          <w:p w14:paraId="052D3DDA" w14:textId="265CBFB1" w:rsidR="009E5910" w:rsidRPr="00641FA2" w:rsidRDefault="009E5910"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 xml:space="preserve">Contract </w:t>
            </w:r>
            <w:r>
              <w:rPr>
                <w:rFonts w:ascii="Arial" w:eastAsia="Times New Roman" w:hAnsi="Arial" w:cs="Arial"/>
                <w:b/>
                <w:bCs/>
                <w:sz w:val="20"/>
                <w:szCs w:val="20"/>
                <w:lang w:eastAsia="en-GB"/>
              </w:rPr>
              <w:t>Year 2</w:t>
            </w:r>
            <w:r w:rsidRPr="00641FA2">
              <w:rPr>
                <w:rFonts w:ascii="Arial" w:eastAsia="Times New Roman" w:hAnsi="Arial" w:cs="Arial"/>
                <w:b/>
                <w:bCs/>
                <w:sz w:val="20"/>
                <w:szCs w:val="20"/>
                <w:lang w:eastAsia="en-GB"/>
              </w:rPr>
              <w:br/>
              <w:t xml:space="preserve">(Firm Price </w:t>
            </w:r>
            <w:r w:rsidRPr="00641FA2">
              <w:rPr>
                <w:rFonts w:ascii="Arial" w:eastAsia="Times New Roman" w:hAnsi="Arial" w:cs="Arial"/>
                <w:b/>
                <w:bCs/>
                <w:sz w:val="20"/>
                <w:szCs w:val="20"/>
                <w:lang w:eastAsia="en-GB"/>
              </w:rPr>
              <w:br/>
              <w:t xml:space="preserve">Ex VAT </w:t>
            </w:r>
            <w:r w:rsidRPr="00641FA2">
              <w:rPr>
                <w:rFonts w:ascii="Arial" w:eastAsia="Times New Roman" w:hAnsi="Arial" w:cs="Arial"/>
                <w:b/>
                <w:bCs/>
                <w:sz w:val="20"/>
                <w:szCs w:val="20"/>
                <w:lang w:eastAsia="en-GB"/>
              </w:rPr>
              <w:br/>
              <w:t>Inc. delivery)</w:t>
            </w:r>
          </w:p>
        </w:tc>
        <w:tc>
          <w:tcPr>
            <w:tcW w:w="1701" w:type="dxa"/>
            <w:gridSpan w:val="3"/>
            <w:tcBorders>
              <w:top w:val="single" w:sz="4" w:space="0" w:color="auto"/>
              <w:left w:val="nil"/>
              <w:bottom w:val="single" w:sz="4" w:space="0" w:color="auto"/>
              <w:right w:val="single" w:sz="4" w:space="0" w:color="auto"/>
            </w:tcBorders>
            <w:shd w:val="clear" w:color="000000" w:fill="FFFFFF"/>
            <w:hideMark/>
          </w:tcPr>
          <w:p w14:paraId="510C24E9" w14:textId="77777777" w:rsidR="009E5910" w:rsidRDefault="009E5910" w:rsidP="00641FA2">
            <w:pPr>
              <w:spacing w:after="0" w:line="240" w:lineRule="auto"/>
              <w:jc w:val="center"/>
              <w:rPr>
                <w:rFonts w:ascii="Arial" w:eastAsia="Times New Roman" w:hAnsi="Arial" w:cs="Arial"/>
                <w:b/>
                <w:bCs/>
                <w:sz w:val="20"/>
                <w:szCs w:val="20"/>
                <w:lang w:eastAsia="en-GB"/>
              </w:rPr>
            </w:pPr>
          </w:p>
          <w:p w14:paraId="48DA71A3" w14:textId="77777777" w:rsidR="009E5910" w:rsidRDefault="009E5910" w:rsidP="00641FA2">
            <w:pPr>
              <w:spacing w:after="0" w:line="240" w:lineRule="auto"/>
              <w:jc w:val="center"/>
              <w:rPr>
                <w:rFonts w:ascii="Arial" w:eastAsia="Times New Roman" w:hAnsi="Arial" w:cs="Arial"/>
                <w:b/>
                <w:bCs/>
                <w:sz w:val="20"/>
                <w:szCs w:val="20"/>
                <w:lang w:eastAsia="en-GB"/>
              </w:rPr>
            </w:pPr>
          </w:p>
          <w:p w14:paraId="33AA892C" w14:textId="30940EE2" w:rsidR="009E5910" w:rsidRPr="00641FA2" w:rsidRDefault="009E5910" w:rsidP="00641FA2">
            <w:pPr>
              <w:spacing w:after="0" w:line="240" w:lineRule="auto"/>
              <w:jc w:val="center"/>
              <w:rPr>
                <w:rFonts w:ascii="Arial" w:eastAsia="Times New Roman" w:hAnsi="Arial" w:cs="Arial"/>
                <w:b/>
                <w:bCs/>
                <w:sz w:val="20"/>
                <w:szCs w:val="20"/>
                <w:lang w:eastAsia="en-GB"/>
              </w:rPr>
            </w:pPr>
            <w:r w:rsidRPr="00FB3EF1">
              <w:rPr>
                <w:rFonts w:ascii="Arial" w:eastAsia="Times New Roman" w:hAnsi="Arial" w:cs="Arial"/>
                <w:b/>
                <w:bCs/>
                <w:sz w:val="20"/>
                <w:szCs w:val="20"/>
                <w:lang w:eastAsia="en-GB"/>
              </w:rPr>
              <w:t xml:space="preserve">Contract Year </w:t>
            </w:r>
            <w:r>
              <w:rPr>
                <w:rFonts w:ascii="Arial" w:eastAsia="Times New Roman" w:hAnsi="Arial" w:cs="Arial"/>
                <w:b/>
                <w:bCs/>
                <w:sz w:val="20"/>
                <w:szCs w:val="20"/>
                <w:lang w:eastAsia="en-GB"/>
              </w:rPr>
              <w:t>3</w:t>
            </w:r>
            <w:r w:rsidRPr="00FB3EF1">
              <w:rPr>
                <w:rFonts w:ascii="Arial" w:eastAsia="Times New Roman" w:hAnsi="Arial" w:cs="Arial"/>
                <w:b/>
                <w:bCs/>
                <w:sz w:val="20"/>
                <w:szCs w:val="20"/>
                <w:lang w:eastAsia="en-GB"/>
              </w:rPr>
              <w:br/>
              <w:t xml:space="preserve">(Firm Price </w:t>
            </w:r>
            <w:r w:rsidRPr="00FB3EF1">
              <w:rPr>
                <w:rFonts w:ascii="Arial" w:eastAsia="Times New Roman" w:hAnsi="Arial" w:cs="Arial"/>
                <w:b/>
                <w:bCs/>
                <w:sz w:val="20"/>
                <w:szCs w:val="20"/>
                <w:lang w:eastAsia="en-GB"/>
              </w:rPr>
              <w:br/>
              <w:t xml:space="preserve">Ex VAT </w:t>
            </w:r>
            <w:r w:rsidRPr="00FB3EF1">
              <w:rPr>
                <w:rFonts w:ascii="Arial" w:eastAsia="Times New Roman" w:hAnsi="Arial" w:cs="Arial"/>
                <w:b/>
                <w:bCs/>
                <w:sz w:val="20"/>
                <w:szCs w:val="20"/>
                <w:lang w:eastAsia="en-GB"/>
              </w:rPr>
              <w:br/>
              <w:t>Inc. delivery)</w:t>
            </w:r>
          </w:p>
        </w:tc>
        <w:tc>
          <w:tcPr>
            <w:tcW w:w="1843" w:type="dxa"/>
            <w:gridSpan w:val="3"/>
            <w:tcBorders>
              <w:top w:val="single" w:sz="4" w:space="0" w:color="auto"/>
              <w:left w:val="nil"/>
              <w:bottom w:val="single" w:sz="4" w:space="0" w:color="auto"/>
              <w:right w:val="single" w:sz="4" w:space="0" w:color="auto"/>
            </w:tcBorders>
            <w:shd w:val="clear" w:color="000000" w:fill="FFFFFF"/>
            <w:hideMark/>
          </w:tcPr>
          <w:p w14:paraId="59F0EE83" w14:textId="77777777" w:rsidR="009E5910" w:rsidRDefault="009E5910" w:rsidP="00641FA2">
            <w:pPr>
              <w:spacing w:after="0" w:line="240" w:lineRule="auto"/>
              <w:jc w:val="center"/>
              <w:rPr>
                <w:rFonts w:ascii="Arial" w:eastAsia="Times New Roman" w:hAnsi="Arial" w:cs="Arial"/>
                <w:b/>
                <w:bCs/>
                <w:sz w:val="20"/>
                <w:szCs w:val="20"/>
                <w:lang w:eastAsia="en-GB"/>
              </w:rPr>
            </w:pPr>
          </w:p>
          <w:p w14:paraId="7F46466A" w14:textId="77777777" w:rsidR="009E5910" w:rsidRDefault="009E5910" w:rsidP="00641FA2">
            <w:pPr>
              <w:spacing w:after="0" w:line="240" w:lineRule="auto"/>
              <w:jc w:val="center"/>
              <w:rPr>
                <w:rFonts w:ascii="Arial" w:eastAsia="Times New Roman" w:hAnsi="Arial" w:cs="Arial"/>
                <w:b/>
                <w:bCs/>
                <w:sz w:val="20"/>
                <w:szCs w:val="20"/>
                <w:lang w:eastAsia="en-GB"/>
              </w:rPr>
            </w:pPr>
          </w:p>
          <w:p w14:paraId="305D2092" w14:textId="4A8A3A88" w:rsidR="009E5910" w:rsidRPr="00641FA2" w:rsidRDefault="009E5910" w:rsidP="00641FA2">
            <w:pPr>
              <w:spacing w:after="0" w:line="240" w:lineRule="auto"/>
              <w:jc w:val="center"/>
              <w:rPr>
                <w:rFonts w:ascii="Arial" w:eastAsia="Times New Roman" w:hAnsi="Arial" w:cs="Arial"/>
                <w:b/>
                <w:bCs/>
                <w:sz w:val="20"/>
                <w:szCs w:val="20"/>
                <w:lang w:eastAsia="en-GB"/>
              </w:rPr>
            </w:pPr>
            <w:r w:rsidRPr="00FB3EF1">
              <w:rPr>
                <w:rFonts w:ascii="Arial" w:eastAsia="Times New Roman" w:hAnsi="Arial" w:cs="Arial"/>
                <w:b/>
                <w:bCs/>
                <w:sz w:val="20"/>
                <w:szCs w:val="20"/>
                <w:lang w:eastAsia="en-GB"/>
              </w:rPr>
              <w:t xml:space="preserve">Contract Year </w:t>
            </w:r>
            <w:r>
              <w:rPr>
                <w:rFonts w:ascii="Arial" w:eastAsia="Times New Roman" w:hAnsi="Arial" w:cs="Arial"/>
                <w:b/>
                <w:bCs/>
                <w:sz w:val="20"/>
                <w:szCs w:val="20"/>
                <w:lang w:eastAsia="en-GB"/>
              </w:rPr>
              <w:t>4</w:t>
            </w:r>
            <w:r w:rsidRPr="00FB3EF1">
              <w:rPr>
                <w:rFonts w:ascii="Arial" w:eastAsia="Times New Roman" w:hAnsi="Arial" w:cs="Arial"/>
                <w:b/>
                <w:bCs/>
                <w:sz w:val="20"/>
                <w:szCs w:val="20"/>
                <w:lang w:eastAsia="en-GB"/>
              </w:rPr>
              <w:br/>
              <w:t xml:space="preserve">(Firm Price </w:t>
            </w:r>
            <w:r w:rsidRPr="00FB3EF1">
              <w:rPr>
                <w:rFonts w:ascii="Arial" w:eastAsia="Times New Roman" w:hAnsi="Arial" w:cs="Arial"/>
                <w:b/>
                <w:bCs/>
                <w:sz w:val="20"/>
                <w:szCs w:val="20"/>
                <w:lang w:eastAsia="en-GB"/>
              </w:rPr>
              <w:br/>
              <w:t xml:space="preserve">Ex VAT </w:t>
            </w:r>
            <w:r w:rsidRPr="00FB3EF1">
              <w:rPr>
                <w:rFonts w:ascii="Arial" w:eastAsia="Times New Roman" w:hAnsi="Arial" w:cs="Arial"/>
                <w:b/>
                <w:bCs/>
                <w:sz w:val="20"/>
                <w:szCs w:val="20"/>
                <w:lang w:eastAsia="en-GB"/>
              </w:rPr>
              <w:br/>
              <w:t>Inc. delivery)</w:t>
            </w:r>
          </w:p>
        </w:tc>
        <w:tc>
          <w:tcPr>
            <w:tcW w:w="1921" w:type="dxa"/>
            <w:gridSpan w:val="3"/>
            <w:tcBorders>
              <w:top w:val="single" w:sz="4" w:space="0" w:color="auto"/>
              <w:left w:val="nil"/>
              <w:bottom w:val="single" w:sz="4" w:space="0" w:color="auto"/>
              <w:right w:val="single" w:sz="4" w:space="0" w:color="auto"/>
            </w:tcBorders>
            <w:shd w:val="clear" w:color="000000" w:fill="FFFFFF"/>
            <w:hideMark/>
          </w:tcPr>
          <w:p w14:paraId="0AFAF8B3" w14:textId="77777777" w:rsidR="009E5910" w:rsidRDefault="009E5910" w:rsidP="00E97A54">
            <w:pPr>
              <w:spacing w:after="0" w:line="240" w:lineRule="auto"/>
              <w:jc w:val="center"/>
              <w:rPr>
                <w:rFonts w:ascii="Arial" w:eastAsia="Times New Roman" w:hAnsi="Arial" w:cs="Arial"/>
                <w:b/>
                <w:bCs/>
                <w:sz w:val="20"/>
                <w:szCs w:val="20"/>
                <w:lang w:eastAsia="en-GB"/>
              </w:rPr>
            </w:pPr>
          </w:p>
          <w:p w14:paraId="4608464C" w14:textId="77777777" w:rsidR="009E5910" w:rsidRDefault="009E5910" w:rsidP="00E97A54">
            <w:pPr>
              <w:spacing w:after="0" w:line="240" w:lineRule="auto"/>
              <w:jc w:val="center"/>
              <w:rPr>
                <w:rFonts w:ascii="Arial" w:eastAsia="Times New Roman" w:hAnsi="Arial" w:cs="Arial"/>
                <w:b/>
                <w:bCs/>
                <w:sz w:val="20"/>
                <w:szCs w:val="20"/>
                <w:lang w:eastAsia="en-GB"/>
              </w:rPr>
            </w:pPr>
          </w:p>
          <w:p w14:paraId="7FB754BB" w14:textId="3CF9AA6E" w:rsidR="009E5910" w:rsidRPr="00641FA2" w:rsidRDefault="009E5910" w:rsidP="00E97A54">
            <w:pPr>
              <w:spacing w:after="0" w:line="240" w:lineRule="auto"/>
              <w:jc w:val="center"/>
              <w:rPr>
                <w:rFonts w:ascii="Arial" w:eastAsia="Times New Roman" w:hAnsi="Arial" w:cs="Arial"/>
                <w:b/>
                <w:bCs/>
                <w:sz w:val="20"/>
                <w:szCs w:val="20"/>
                <w:lang w:eastAsia="en-GB"/>
              </w:rPr>
            </w:pPr>
            <w:r w:rsidRPr="00FB3EF1">
              <w:rPr>
                <w:rFonts w:ascii="Arial" w:eastAsia="Times New Roman" w:hAnsi="Arial" w:cs="Arial"/>
                <w:b/>
                <w:bCs/>
                <w:sz w:val="20"/>
                <w:szCs w:val="20"/>
                <w:lang w:eastAsia="en-GB"/>
              </w:rPr>
              <w:t xml:space="preserve">Contract Year </w:t>
            </w:r>
            <w:r>
              <w:rPr>
                <w:rFonts w:ascii="Arial" w:eastAsia="Times New Roman" w:hAnsi="Arial" w:cs="Arial"/>
                <w:b/>
                <w:bCs/>
                <w:sz w:val="20"/>
                <w:szCs w:val="20"/>
                <w:lang w:eastAsia="en-GB"/>
              </w:rPr>
              <w:t>5</w:t>
            </w:r>
            <w:r w:rsidRPr="00FB3EF1">
              <w:rPr>
                <w:rFonts w:ascii="Arial" w:eastAsia="Times New Roman" w:hAnsi="Arial" w:cs="Arial"/>
                <w:b/>
                <w:bCs/>
                <w:sz w:val="20"/>
                <w:szCs w:val="20"/>
                <w:lang w:eastAsia="en-GB"/>
              </w:rPr>
              <w:br/>
              <w:t xml:space="preserve">(Firm Price </w:t>
            </w:r>
            <w:r w:rsidRPr="00FB3EF1">
              <w:rPr>
                <w:rFonts w:ascii="Arial" w:eastAsia="Times New Roman" w:hAnsi="Arial" w:cs="Arial"/>
                <w:b/>
                <w:bCs/>
                <w:sz w:val="20"/>
                <w:szCs w:val="20"/>
                <w:lang w:eastAsia="en-GB"/>
              </w:rPr>
              <w:br/>
              <w:t xml:space="preserve">Ex VAT </w:t>
            </w:r>
            <w:r w:rsidRPr="00FB3EF1">
              <w:rPr>
                <w:rFonts w:ascii="Arial" w:eastAsia="Times New Roman" w:hAnsi="Arial" w:cs="Arial"/>
                <w:b/>
                <w:bCs/>
                <w:sz w:val="20"/>
                <w:szCs w:val="20"/>
                <w:lang w:eastAsia="en-GB"/>
              </w:rPr>
              <w:br/>
              <w:t>Inc. delivery)</w:t>
            </w:r>
          </w:p>
        </w:tc>
      </w:tr>
      <w:tr w:rsidR="00641FA2" w:rsidRPr="00641FA2" w14:paraId="321C14D6" w14:textId="77777777" w:rsidTr="009D7D60">
        <w:trPr>
          <w:gridAfter w:val="1"/>
          <w:wAfter w:w="185" w:type="dxa"/>
          <w:trHeight w:val="510"/>
        </w:trPr>
        <w:tc>
          <w:tcPr>
            <w:tcW w:w="993" w:type="dxa"/>
            <w:tcBorders>
              <w:top w:val="nil"/>
              <w:left w:val="single" w:sz="4" w:space="0" w:color="auto"/>
              <w:bottom w:val="single" w:sz="4" w:space="0" w:color="auto"/>
              <w:right w:val="single" w:sz="4" w:space="0" w:color="auto"/>
            </w:tcBorders>
            <w:shd w:val="clear" w:color="000000" w:fill="FFFFFF"/>
            <w:noWrap/>
            <w:vAlign w:val="bottom"/>
            <w:hideMark/>
          </w:tcPr>
          <w:p w14:paraId="5B341980" w14:textId="77777777" w:rsidR="00641FA2" w:rsidRPr="00641FA2" w:rsidRDefault="00641FA2" w:rsidP="00641FA2">
            <w:pPr>
              <w:spacing w:after="0" w:line="240" w:lineRule="auto"/>
              <w:jc w:val="right"/>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1</w:t>
            </w:r>
          </w:p>
        </w:tc>
        <w:tc>
          <w:tcPr>
            <w:tcW w:w="992" w:type="dxa"/>
            <w:gridSpan w:val="2"/>
            <w:tcBorders>
              <w:top w:val="nil"/>
              <w:left w:val="nil"/>
              <w:bottom w:val="single" w:sz="4" w:space="0" w:color="auto"/>
              <w:right w:val="single" w:sz="4" w:space="0" w:color="auto"/>
            </w:tcBorders>
            <w:shd w:val="clear" w:color="000000" w:fill="FFFFFF"/>
          </w:tcPr>
          <w:p w14:paraId="78C3195D" w14:textId="33B6C371"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560" w:type="dxa"/>
            <w:gridSpan w:val="2"/>
            <w:tcBorders>
              <w:top w:val="nil"/>
              <w:left w:val="nil"/>
              <w:bottom w:val="single" w:sz="4" w:space="0" w:color="auto"/>
              <w:right w:val="single" w:sz="4" w:space="0" w:color="auto"/>
            </w:tcBorders>
            <w:shd w:val="clear" w:color="000000" w:fill="FFFFFF"/>
          </w:tcPr>
          <w:p w14:paraId="6FB10B21" w14:textId="3FAB8FC1"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2268" w:type="dxa"/>
            <w:gridSpan w:val="2"/>
            <w:tcBorders>
              <w:top w:val="nil"/>
              <w:left w:val="nil"/>
              <w:bottom w:val="single" w:sz="4" w:space="0" w:color="auto"/>
              <w:right w:val="single" w:sz="4" w:space="0" w:color="auto"/>
            </w:tcBorders>
            <w:shd w:val="clear" w:color="000000" w:fill="FFFFFF"/>
            <w:hideMark/>
          </w:tcPr>
          <w:p w14:paraId="7604E50D" w14:textId="77777777" w:rsidR="00641FA2" w:rsidRPr="00641FA2" w:rsidRDefault="00641FA2" w:rsidP="00641FA2">
            <w:pPr>
              <w:spacing w:after="0" w:line="240" w:lineRule="auto"/>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Wet Decontamination Units</w:t>
            </w:r>
          </w:p>
        </w:tc>
        <w:tc>
          <w:tcPr>
            <w:tcW w:w="992" w:type="dxa"/>
            <w:gridSpan w:val="2"/>
            <w:tcBorders>
              <w:top w:val="nil"/>
              <w:left w:val="nil"/>
              <w:bottom w:val="single" w:sz="4" w:space="0" w:color="auto"/>
              <w:right w:val="single" w:sz="4" w:space="0" w:color="auto"/>
            </w:tcBorders>
            <w:shd w:val="clear" w:color="000000" w:fill="FFFFFF"/>
          </w:tcPr>
          <w:p w14:paraId="34D40B80" w14:textId="03647365"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701" w:type="dxa"/>
            <w:gridSpan w:val="2"/>
            <w:tcBorders>
              <w:top w:val="nil"/>
              <w:left w:val="nil"/>
              <w:bottom w:val="single" w:sz="4" w:space="0" w:color="auto"/>
              <w:right w:val="single" w:sz="4" w:space="0" w:color="auto"/>
            </w:tcBorders>
            <w:shd w:val="clear" w:color="000000" w:fill="FFFFFF"/>
          </w:tcPr>
          <w:p w14:paraId="45C9F701" w14:textId="09D9CB99"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701" w:type="dxa"/>
            <w:gridSpan w:val="3"/>
            <w:tcBorders>
              <w:top w:val="nil"/>
              <w:left w:val="nil"/>
              <w:bottom w:val="single" w:sz="4" w:space="0" w:color="auto"/>
              <w:right w:val="single" w:sz="4" w:space="0" w:color="auto"/>
            </w:tcBorders>
            <w:shd w:val="clear" w:color="000000" w:fill="FFFFFF"/>
          </w:tcPr>
          <w:p w14:paraId="7015C278" w14:textId="6D98614D"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701" w:type="dxa"/>
            <w:gridSpan w:val="3"/>
            <w:tcBorders>
              <w:top w:val="nil"/>
              <w:left w:val="nil"/>
              <w:bottom w:val="single" w:sz="4" w:space="0" w:color="auto"/>
              <w:right w:val="single" w:sz="4" w:space="0" w:color="auto"/>
            </w:tcBorders>
            <w:shd w:val="clear" w:color="000000" w:fill="FFFFFF"/>
          </w:tcPr>
          <w:p w14:paraId="0DD25F05" w14:textId="2B977CB8"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843" w:type="dxa"/>
            <w:gridSpan w:val="3"/>
            <w:tcBorders>
              <w:top w:val="nil"/>
              <w:left w:val="nil"/>
              <w:bottom w:val="single" w:sz="4" w:space="0" w:color="auto"/>
              <w:right w:val="single" w:sz="4" w:space="0" w:color="auto"/>
            </w:tcBorders>
            <w:shd w:val="clear" w:color="000000" w:fill="FFFFFF"/>
          </w:tcPr>
          <w:p w14:paraId="5A940C2B" w14:textId="3BC910D5"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921" w:type="dxa"/>
            <w:gridSpan w:val="3"/>
            <w:tcBorders>
              <w:top w:val="nil"/>
              <w:left w:val="nil"/>
              <w:bottom w:val="single" w:sz="4" w:space="0" w:color="auto"/>
              <w:right w:val="single" w:sz="4" w:space="0" w:color="auto"/>
            </w:tcBorders>
            <w:shd w:val="clear" w:color="000000" w:fill="FFFFFF"/>
          </w:tcPr>
          <w:p w14:paraId="7CA3C727" w14:textId="0D20BB96" w:rsidR="00641FA2" w:rsidRPr="00AF0BB4" w:rsidRDefault="00641FA2" w:rsidP="00641FA2">
            <w:pPr>
              <w:spacing w:after="0" w:line="240" w:lineRule="auto"/>
              <w:rPr>
                <w:rFonts w:ascii="Arial" w:eastAsia="Times New Roman" w:hAnsi="Arial" w:cs="Arial"/>
                <w:i/>
                <w:iCs/>
                <w:sz w:val="20"/>
                <w:szCs w:val="20"/>
                <w:highlight w:val="yellow"/>
                <w:lang w:eastAsia="en-GB"/>
              </w:rPr>
            </w:pPr>
          </w:p>
        </w:tc>
      </w:tr>
      <w:tr w:rsidR="00641FA2" w:rsidRPr="00641FA2" w14:paraId="4B4F4689" w14:textId="77777777" w:rsidTr="009E5910">
        <w:trPr>
          <w:trHeight w:val="255"/>
        </w:trPr>
        <w:tc>
          <w:tcPr>
            <w:tcW w:w="993" w:type="dxa"/>
            <w:tcBorders>
              <w:top w:val="nil"/>
              <w:left w:val="nil"/>
              <w:bottom w:val="nil"/>
              <w:right w:val="nil"/>
            </w:tcBorders>
            <w:shd w:val="clear" w:color="000000" w:fill="FFFFFF"/>
            <w:noWrap/>
            <w:vAlign w:val="bottom"/>
            <w:hideMark/>
          </w:tcPr>
          <w:p w14:paraId="7A581E58" w14:textId="77777777" w:rsidR="00641FA2" w:rsidRPr="00641FA2" w:rsidRDefault="00641FA2" w:rsidP="00641FA2">
            <w:pPr>
              <w:spacing w:after="0" w:line="240" w:lineRule="auto"/>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992" w:type="dxa"/>
            <w:gridSpan w:val="2"/>
            <w:tcBorders>
              <w:top w:val="nil"/>
              <w:left w:val="nil"/>
              <w:bottom w:val="nil"/>
              <w:right w:val="nil"/>
            </w:tcBorders>
            <w:shd w:val="clear" w:color="000000" w:fill="FFFFFF"/>
            <w:noWrap/>
            <w:vAlign w:val="bottom"/>
            <w:hideMark/>
          </w:tcPr>
          <w:p w14:paraId="2191168C" w14:textId="77777777" w:rsidR="00641FA2" w:rsidRPr="00641FA2" w:rsidRDefault="00641FA2" w:rsidP="00641FA2">
            <w:pPr>
              <w:spacing w:after="0" w:line="240" w:lineRule="auto"/>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560" w:type="dxa"/>
            <w:gridSpan w:val="2"/>
            <w:tcBorders>
              <w:top w:val="nil"/>
              <w:left w:val="nil"/>
              <w:bottom w:val="nil"/>
              <w:right w:val="nil"/>
            </w:tcBorders>
            <w:shd w:val="clear" w:color="000000" w:fill="FFFFFF"/>
            <w:noWrap/>
            <w:vAlign w:val="bottom"/>
            <w:hideMark/>
          </w:tcPr>
          <w:p w14:paraId="561AC702"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2268" w:type="dxa"/>
            <w:gridSpan w:val="2"/>
            <w:tcBorders>
              <w:top w:val="nil"/>
              <w:left w:val="nil"/>
              <w:bottom w:val="nil"/>
              <w:right w:val="nil"/>
            </w:tcBorders>
            <w:shd w:val="clear" w:color="000000" w:fill="FFFFFF"/>
            <w:noWrap/>
            <w:vAlign w:val="bottom"/>
            <w:hideMark/>
          </w:tcPr>
          <w:p w14:paraId="5C5182DF"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992" w:type="dxa"/>
            <w:gridSpan w:val="2"/>
            <w:tcBorders>
              <w:top w:val="nil"/>
              <w:left w:val="nil"/>
              <w:bottom w:val="nil"/>
              <w:right w:val="nil"/>
            </w:tcBorders>
            <w:shd w:val="clear" w:color="000000" w:fill="FFFFFF"/>
            <w:noWrap/>
            <w:vAlign w:val="bottom"/>
            <w:hideMark/>
          </w:tcPr>
          <w:p w14:paraId="3E169B79"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2453" w:type="dxa"/>
            <w:gridSpan w:val="4"/>
            <w:tcBorders>
              <w:top w:val="nil"/>
              <w:left w:val="nil"/>
              <w:bottom w:val="nil"/>
              <w:right w:val="nil"/>
            </w:tcBorders>
            <w:shd w:val="clear" w:color="000000" w:fill="FFFFFF"/>
            <w:noWrap/>
            <w:vAlign w:val="bottom"/>
            <w:hideMark/>
          </w:tcPr>
          <w:p w14:paraId="04575178"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374" w:type="dxa"/>
            <w:gridSpan w:val="2"/>
            <w:tcBorders>
              <w:top w:val="nil"/>
              <w:left w:val="nil"/>
              <w:bottom w:val="nil"/>
              <w:right w:val="nil"/>
            </w:tcBorders>
            <w:shd w:val="clear" w:color="000000" w:fill="FFFFFF"/>
            <w:noWrap/>
            <w:vAlign w:val="bottom"/>
            <w:hideMark/>
          </w:tcPr>
          <w:p w14:paraId="24DD1A46" w14:textId="77777777" w:rsidR="00641FA2" w:rsidRPr="00641FA2" w:rsidRDefault="00641FA2" w:rsidP="00641FA2">
            <w:pPr>
              <w:spacing w:after="0" w:line="240" w:lineRule="auto"/>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701" w:type="dxa"/>
            <w:gridSpan w:val="3"/>
            <w:tcBorders>
              <w:top w:val="nil"/>
              <w:left w:val="nil"/>
              <w:bottom w:val="nil"/>
              <w:right w:val="nil"/>
            </w:tcBorders>
            <w:shd w:val="clear" w:color="000000" w:fill="FFFFFF"/>
            <w:noWrap/>
            <w:vAlign w:val="bottom"/>
            <w:hideMark/>
          </w:tcPr>
          <w:p w14:paraId="5145B350"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701" w:type="dxa"/>
            <w:gridSpan w:val="3"/>
            <w:tcBorders>
              <w:top w:val="nil"/>
              <w:left w:val="nil"/>
              <w:bottom w:val="nil"/>
              <w:right w:val="nil"/>
            </w:tcBorders>
            <w:shd w:val="clear" w:color="000000" w:fill="FFFFFF"/>
            <w:noWrap/>
            <w:vAlign w:val="bottom"/>
            <w:hideMark/>
          </w:tcPr>
          <w:p w14:paraId="79FCF3A1"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823" w:type="dxa"/>
            <w:gridSpan w:val="3"/>
            <w:tcBorders>
              <w:top w:val="nil"/>
              <w:left w:val="nil"/>
              <w:bottom w:val="nil"/>
              <w:right w:val="nil"/>
            </w:tcBorders>
            <w:shd w:val="clear" w:color="000000" w:fill="FFFFFF"/>
            <w:noWrap/>
            <w:vAlign w:val="bottom"/>
            <w:hideMark/>
          </w:tcPr>
          <w:p w14:paraId="781B5315"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r>
      <w:tr w:rsidR="00641FA2" w:rsidRPr="00641FA2" w14:paraId="44E9751C" w14:textId="77777777" w:rsidTr="009E5910">
        <w:trPr>
          <w:trHeight w:val="255"/>
        </w:trPr>
        <w:tc>
          <w:tcPr>
            <w:tcW w:w="993" w:type="dxa"/>
            <w:tcBorders>
              <w:top w:val="nil"/>
              <w:left w:val="nil"/>
              <w:bottom w:val="nil"/>
              <w:right w:val="nil"/>
            </w:tcBorders>
            <w:shd w:val="clear" w:color="000000" w:fill="FFFFFF"/>
            <w:noWrap/>
            <w:vAlign w:val="bottom"/>
            <w:hideMark/>
          </w:tcPr>
          <w:p w14:paraId="379A2A02" w14:textId="77777777" w:rsidR="00641FA2" w:rsidRPr="00641FA2" w:rsidRDefault="00641FA2" w:rsidP="00641FA2">
            <w:pPr>
              <w:spacing w:after="0" w:line="240" w:lineRule="auto"/>
              <w:rPr>
                <w:rFonts w:ascii="Arial" w:eastAsia="Times New Roman" w:hAnsi="Arial" w:cs="Arial"/>
                <w:i/>
                <w:iCs/>
                <w:color w:val="000000"/>
                <w:sz w:val="20"/>
                <w:szCs w:val="20"/>
                <w:lang w:eastAsia="en-GB"/>
              </w:rPr>
            </w:pPr>
            <w:r w:rsidRPr="00641FA2">
              <w:rPr>
                <w:rFonts w:ascii="Arial" w:eastAsia="Times New Roman" w:hAnsi="Arial" w:cs="Arial"/>
                <w:i/>
                <w:iCs/>
                <w:color w:val="000000"/>
                <w:sz w:val="20"/>
                <w:szCs w:val="20"/>
                <w:lang w:eastAsia="en-GB"/>
              </w:rPr>
              <w:t> </w:t>
            </w:r>
          </w:p>
        </w:tc>
        <w:tc>
          <w:tcPr>
            <w:tcW w:w="992" w:type="dxa"/>
            <w:gridSpan w:val="2"/>
            <w:tcBorders>
              <w:top w:val="nil"/>
              <w:left w:val="nil"/>
              <w:bottom w:val="nil"/>
              <w:right w:val="nil"/>
            </w:tcBorders>
            <w:shd w:val="clear" w:color="000000" w:fill="FFFFFF"/>
            <w:noWrap/>
            <w:vAlign w:val="bottom"/>
            <w:hideMark/>
          </w:tcPr>
          <w:p w14:paraId="304A6160" w14:textId="77777777" w:rsidR="00641FA2" w:rsidRPr="00641FA2" w:rsidRDefault="00641FA2" w:rsidP="00641FA2">
            <w:pPr>
              <w:spacing w:after="0" w:line="240" w:lineRule="auto"/>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560" w:type="dxa"/>
            <w:gridSpan w:val="2"/>
            <w:tcBorders>
              <w:top w:val="nil"/>
              <w:left w:val="nil"/>
              <w:bottom w:val="nil"/>
              <w:right w:val="nil"/>
            </w:tcBorders>
            <w:shd w:val="clear" w:color="000000" w:fill="FFFFFF"/>
            <w:noWrap/>
            <w:vAlign w:val="bottom"/>
            <w:hideMark/>
          </w:tcPr>
          <w:p w14:paraId="30866C3A"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2268" w:type="dxa"/>
            <w:gridSpan w:val="2"/>
            <w:tcBorders>
              <w:top w:val="nil"/>
              <w:left w:val="nil"/>
              <w:bottom w:val="nil"/>
              <w:right w:val="nil"/>
            </w:tcBorders>
            <w:shd w:val="clear" w:color="000000" w:fill="FFFFFF"/>
            <w:noWrap/>
            <w:vAlign w:val="bottom"/>
            <w:hideMark/>
          </w:tcPr>
          <w:p w14:paraId="2FF2CA6F"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992" w:type="dxa"/>
            <w:gridSpan w:val="2"/>
            <w:tcBorders>
              <w:top w:val="nil"/>
              <w:left w:val="nil"/>
              <w:bottom w:val="nil"/>
              <w:right w:val="nil"/>
            </w:tcBorders>
            <w:shd w:val="clear" w:color="000000" w:fill="FFFFFF"/>
            <w:noWrap/>
            <w:vAlign w:val="bottom"/>
            <w:hideMark/>
          </w:tcPr>
          <w:p w14:paraId="104CC43E"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2453" w:type="dxa"/>
            <w:gridSpan w:val="4"/>
            <w:tcBorders>
              <w:top w:val="nil"/>
              <w:left w:val="nil"/>
              <w:bottom w:val="nil"/>
              <w:right w:val="nil"/>
            </w:tcBorders>
            <w:shd w:val="clear" w:color="000000" w:fill="FFFFFF"/>
            <w:noWrap/>
            <w:vAlign w:val="bottom"/>
            <w:hideMark/>
          </w:tcPr>
          <w:p w14:paraId="6C112FAD"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374" w:type="dxa"/>
            <w:gridSpan w:val="2"/>
            <w:tcBorders>
              <w:top w:val="nil"/>
              <w:left w:val="nil"/>
              <w:bottom w:val="nil"/>
              <w:right w:val="nil"/>
            </w:tcBorders>
            <w:shd w:val="clear" w:color="000000" w:fill="FFFFFF"/>
            <w:noWrap/>
            <w:vAlign w:val="bottom"/>
            <w:hideMark/>
          </w:tcPr>
          <w:p w14:paraId="6A5EDFAE" w14:textId="77777777" w:rsidR="00641FA2" w:rsidRPr="00641FA2" w:rsidRDefault="00641FA2" w:rsidP="00641FA2">
            <w:pPr>
              <w:spacing w:after="0" w:line="240" w:lineRule="auto"/>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701" w:type="dxa"/>
            <w:gridSpan w:val="3"/>
            <w:tcBorders>
              <w:top w:val="nil"/>
              <w:left w:val="nil"/>
              <w:bottom w:val="nil"/>
              <w:right w:val="nil"/>
            </w:tcBorders>
            <w:shd w:val="clear" w:color="000000" w:fill="FFFFFF"/>
            <w:noWrap/>
            <w:vAlign w:val="bottom"/>
            <w:hideMark/>
          </w:tcPr>
          <w:p w14:paraId="54B7FC56"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701" w:type="dxa"/>
            <w:gridSpan w:val="3"/>
            <w:tcBorders>
              <w:top w:val="nil"/>
              <w:left w:val="nil"/>
              <w:bottom w:val="nil"/>
              <w:right w:val="nil"/>
            </w:tcBorders>
            <w:shd w:val="clear" w:color="000000" w:fill="FFFFFF"/>
            <w:noWrap/>
            <w:vAlign w:val="bottom"/>
            <w:hideMark/>
          </w:tcPr>
          <w:p w14:paraId="31585F30"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823" w:type="dxa"/>
            <w:gridSpan w:val="3"/>
            <w:tcBorders>
              <w:top w:val="nil"/>
              <w:left w:val="nil"/>
              <w:bottom w:val="nil"/>
              <w:right w:val="nil"/>
            </w:tcBorders>
            <w:shd w:val="clear" w:color="000000" w:fill="FFFFFF"/>
            <w:noWrap/>
            <w:vAlign w:val="bottom"/>
            <w:hideMark/>
          </w:tcPr>
          <w:p w14:paraId="26487627"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r>
      <w:tr w:rsidR="001F6DA4" w:rsidRPr="00641FA2" w14:paraId="7ADBC455" w14:textId="77777777" w:rsidTr="009E5910">
        <w:trPr>
          <w:trHeight w:val="315"/>
        </w:trPr>
        <w:tc>
          <w:tcPr>
            <w:tcW w:w="10632" w:type="dxa"/>
            <w:gridSpan w:val="15"/>
            <w:tcBorders>
              <w:top w:val="nil"/>
              <w:left w:val="nil"/>
              <w:bottom w:val="nil"/>
              <w:right w:val="nil"/>
            </w:tcBorders>
            <w:shd w:val="clear" w:color="000000" w:fill="FFFFFF"/>
            <w:noWrap/>
            <w:vAlign w:val="bottom"/>
            <w:hideMark/>
          </w:tcPr>
          <w:p w14:paraId="41A5A8DD" w14:textId="166F31F5" w:rsidR="001F6DA4" w:rsidRPr="00641FA2" w:rsidRDefault="001F6DA4" w:rsidP="001F6DA4">
            <w:pPr>
              <w:spacing w:after="0" w:line="240" w:lineRule="auto"/>
              <w:rPr>
                <w:rFonts w:ascii="Arial" w:eastAsia="Times New Roman" w:hAnsi="Arial" w:cs="Arial"/>
                <w:color w:val="000000"/>
                <w:lang w:eastAsia="en-GB"/>
              </w:rPr>
            </w:pPr>
            <w:r w:rsidRPr="001F6DA4">
              <w:rPr>
                <w:rFonts w:ascii="Arial" w:eastAsia="Times New Roman" w:hAnsi="Arial" w:cs="Arial"/>
                <w:b/>
                <w:bCs/>
                <w:color w:val="000000"/>
                <w:lang w:eastAsia="en-GB"/>
              </w:rPr>
              <w:t xml:space="preserve">Firm Prices for </w:t>
            </w:r>
            <w:r w:rsidRPr="00641FA2">
              <w:rPr>
                <w:rFonts w:ascii="Arial" w:eastAsia="Times New Roman" w:hAnsi="Arial" w:cs="Arial"/>
                <w:b/>
                <w:bCs/>
                <w:color w:val="000000"/>
                <w:lang w:eastAsia="en-GB"/>
              </w:rPr>
              <w:t>CLAUGHT Spares and Consumables</w:t>
            </w:r>
            <w:r w:rsidRPr="00641FA2">
              <w:rPr>
                <w:rFonts w:ascii="Arial" w:eastAsia="Times New Roman" w:hAnsi="Arial" w:cs="Arial"/>
                <w:color w:val="000000"/>
                <w:lang w:eastAsia="en-GB"/>
              </w:rPr>
              <w:t> </w:t>
            </w:r>
          </w:p>
        </w:tc>
        <w:tc>
          <w:tcPr>
            <w:tcW w:w="1701" w:type="dxa"/>
            <w:gridSpan w:val="3"/>
            <w:tcBorders>
              <w:top w:val="nil"/>
              <w:left w:val="nil"/>
              <w:bottom w:val="nil"/>
              <w:right w:val="nil"/>
            </w:tcBorders>
            <w:shd w:val="clear" w:color="000000" w:fill="FFFFFF"/>
            <w:noWrap/>
            <w:vAlign w:val="bottom"/>
            <w:hideMark/>
          </w:tcPr>
          <w:p w14:paraId="0B4BEB73" w14:textId="77777777" w:rsidR="001F6DA4" w:rsidRPr="00641FA2" w:rsidRDefault="001F6DA4"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701" w:type="dxa"/>
            <w:gridSpan w:val="3"/>
            <w:tcBorders>
              <w:top w:val="nil"/>
              <w:left w:val="nil"/>
              <w:bottom w:val="nil"/>
              <w:right w:val="nil"/>
            </w:tcBorders>
            <w:shd w:val="clear" w:color="000000" w:fill="FFFFFF"/>
            <w:noWrap/>
            <w:vAlign w:val="bottom"/>
            <w:hideMark/>
          </w:tcPr>
          <w:p w14:paraId="7A9440FD" w14:textId="77777777" w:rsidR="001F6DA4" w:rsidRPr="00641FA2" w:rsidRDefault="001F6DA4"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823" w:type="dxa"/>
            <w:gridSpan w:val="3"/>
            <w:tcBorders>
              <w:top w:val="nil"/>
              <w:left w:val="nil"/>
              <w:bottom w:val="nil"/>
              <w:right w:val="nil"/>
            </w:tcBorders>
            <w:shd w:val="clear" w:color="000000" w:fill="FFFFFF"/>
            <w:noWrap/>
            <w:vAlign w:val="bottom"/>
            <w:hideMark/>
          </w:tcPr>
          <w:p w14:paraId="248E1C2E" w14:textId="77777777" w:rsidR="001F6DA4" w:rsidRPr="00641FA2" w:rsidRDefault="001F6DA4"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r>
      <w:tr w:rsidR="00641FA2" w:rsidRPr="00641FA2" w14:paraId="17A5E0ED" w14:textId="77777777" w:rsidTr="009E5910">
        <w:trPr>
          <w:trHeight w:val="255"/>
        </w:trPr>
        <w:tc>
          <w:tcPr>
            <w:tcW w:w="1008" w:type="dxa"/>
            <w:gridSpan w:val="2"/>
            <w:tcBorders>
              <w:top w:val="nil"/>
              <w:left w:val="nil"/>
              <w:bottom w:val="nil"/>
              <w:right w:val="nil"/>
            </w:tcBorders>
            <w:shd w:val="clear" w:color="000000" w:fill="FFFFFF"/>
            <w:noWrap/>
            <w:vAlign w:val="bottom"/>
            <w:hideMark/>
          </w:tcPr>
          <w:p w14:paraId="5C07F6D9" w14:textId="77777777" w:rsidR="00641FA2" w:rsidRPr="00641FA2" w:rsidRDefault="00641FA2" w:rsidP="00641FA2">
            <w:pPr>
              <w:spacing w:after="0" w:line="240" w:lineRule="auto"/>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119" w:type="dxa"/>
            <w:gridSpan w:val="2"/>
            <w:tcBorders>
              <w:top w:val="nil"/>
              <w:left w:val="nil"/>
              <w:bottom w:val="nil"/>
              <w:right w:val="nil"/>
            </w:tcBorders>
            <w:shd w:val="clear" w:color="000000" w:fill="FFFFFF"/>
            <w:noWrap/>
            <w:vAlign w:val="bottom"/>
            <w:hideMark/>
          </w:tcPr>
          <w:p w14:paraId="3895DA58" w14:textId="77777777" w:rsidR="00641FA2" w:rsidRPr="00641FA2" w:rsidRDefault="00641FA2" w:rsidP="00641FA2">
            <w:pPr>
              <w:spacing w:after="0" w:line="240" w:lineRule="auto"/>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559" w:type="dxa"/>
            <w:gridSpan w:val="2"/>
            <w:tcBorders>
              <w:top w:val="nil"/>
              <w:left w:val="nil"/>
              <w:bottom w:val="nil"/>
              <w:right w:val="nil"/>
            </w:tcBorders>
            <w:shd w:val="clear" w:color="000000" w:fill="FFFFFF"/>
            <w:noWrap/>
            <w:vAlign w:val="bottom"/>
            <w:hideMark/>
          </w:tcPr>
          <w:p w14:paraId="67E630F1"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2410" w:type="dxa"/>
            <w:gridSpan w:val="2"/>
            <w:tcBorders>
              <w:top w:val="nil"/>
              <w:left w:val="nil"/>
              <w:bottom w:val="nil"/>
              <w:right w:val="nil"/>
            </w:tcBorders>
            <w:shd w:val="clear" w:color="000000" w:fill="FFFFFF"/>
            <w:noWrap/>
            <w:vAlign w:val="bottom"/>
            <w:hideMark/>
          </w:tcPr>
          <w:p w14:paraId="04F078A1"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992" w:type="dxa"/>
            <w:gridSpan w:val="2"/>
            <w:tcBorders>
              <w:top w:val="nil"/>
              <w:left w:val="nil"/>
              <w:bottom w:val="nil"/>
              <w:right w:val="nil"/>
            </w:tcBorders>
            <w:shd w:val="clear" w:color="000000" w:fill="FFFFFF"/>
            <w:noWrap/>
            <w:vAlign w:val="bottom"/>
            <w:hideMark/>
          </w:tcPr>
          <w:p w14:paraId="18505B42"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843" w:type="dxa"/>
            <w:gridSpan w:val="2"/>
            <w:tcBorders>
              <w:top w:val="nil"/>
              <w:left w:val="nil"/>
              <w:bottom w:val="nil"/>
              <w:right w:val="nil"/>
            </w:tcBorders>
            <w:shd w:val="clear" w:color="000000" w:fill="FFFFFF"/>
            <w:noWrap/>
            <w:vAlign w:val="bottom"/>
            <w:hideMark/>
          </w:tcPr>
          <w:p w14:paraId="5DC9B13E"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701" w:type="dxa"/>
            <w:gridSpan w:val="3"/>
            <w:tcBorders>
              <w:top w:val="nil"/>
              <w:left w:val="nil"/>
              <w:bottom w:val="nil"/>
              <w:right w:val="nil"/>
            </w:tcBorders>
            <w:shd w:val="clear" w:color="000000" w:fill="FFFFFF"/>
            <w:noWrap/>
            <w:vAlign w:val="bottom"/>
            <w:hideMark/>
          </w:tcPr>
          <w:p w14:paraId="1DA16F31" w14:textId="77777777" w:rsidR="00641FA2" w:rsidRPr="00641FA2" w:rsidRDefault="00641FA2" w:rsidP="00641FA2">
            <w:pPr>
              <w:spacing w:after="0" w:line="240" w:lineRule="auto"/>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701" w:type="dxa"/>
            <w:gridSpan w:val="3"/>
            <w:tcBorders>
              <w:top w:val="nil"/>
              <w:left w:val="nil"/>
              <w:bottom w:val="nil"/>
              <w:right w:val="nil"/>
            </w:tcBorders>
            <w:shd w:val="clear" w:color="000000" w:fill="FFFFFF"/>
            <w:noWrap/>
            <w:vAlign w:val="bottom"/>
            <w:hideMark/>
          </w:tcPr>
          <w:p w14:paraId="55337235"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701" w:type="dxa"/>
            <w:gridSpan w:val="3"/>
            <w:tcBorders>
              <w:top w:val="nil"/>
              <w:left w:val="nil"/>
              <w:bottom w:val="nil"/>
              <w:right w:val="nil"/>
            </w:tcBorders>
            <w:shd w:val="clear" w:color="000000" w:fill="FFFFFF"/>
            <w:noWrap/>
            <w:vAlign w:val="bottom"/>
            <w:hideMark/>
          </w:tcPr>
          <w:p w14:paraId="31B13911"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c>
          <w:tcPr>
            <w:tcW w:w="1823" w:type="dxa"/>
            <w:gridSpan w:val="3"/>
            <w:tcBorders>
              <w:top w:val="nil"/>
              <w:left w:val="nil"/>
              <w:bottom w:val="nil"/>
              <w:right w:val="nil"/>
            </w:tcBorders>
            <w:shd w:val="clear" w:color="000000" w:fill="FFFFFF"/>
            <w:noWrap/>
            <w:vAlign w:val="bottom"/>
            <w:hideMark/>
          </w:tcPr>
          <w:p w14:paraId="76E70489" w14:textId="77777777" w:rsidR="00641FA2" w:rsidRPr="00641FA2" w:rsidRDefault="00641FA2" w:rsidP="00641FA2">
            <w:pPr>
              <w:spacing w:after="0" w:line="240" w:lineRule="auto"/>
              <w:jc w:val="center"/>
              <w:rPr>
                <w:rFonts w:ascii="Arial" w:eastAsia="Times New Roman" w:hAnsi="Arial" w:cs="Arial"/>
                <w:color w:val="000000"/>
                <w:sz w:val="20"/>
                <w:szCs w:val="20"/>
                <w:lang w:eastAsia="en-GB"/>
              </w:rPr>
            </w:pPr>
            <w:r w:rsidRPr="00641FA2">
              <w:rPr>
                <w:rFonts w:ascii="Arial" w:eastAsia="Times New Roman" w:hAnsi="Arial" w:cs="Arial"/>
                <w:color w:val="000000"/>
                <w:sz w:val="20"/>
                <w:szCs w:val="20"/>
                <w:lang w:eastAsia="en-GB"/>
              </w:rPr>
              <w:t> </w:t>
            </w:r>
          </w:p>
        </w:tc>
      </w:tr>
      <w:tr w:rsidR="009E5910" w:rsidRPr="00641FA2" w14:paraId="511C3DCE" w14:textId="77777777" w:rsidTr="009E5910">
        <w:trPr>
          <w:trHeight w:val="1785"/>
        </w:trPr>
        <w:tc>
          <w:tcPr>
            <w:tcW w:w="100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1B29FD1" w14:textId="77777777" w:rsidR="009E5910" w:rsidRPr="00641FA2" w:rsidRDefault="009E5910"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Item Number</w:t>
            </w:r>
          </w:p>
        </w:tc>
        <w:tc>
          <w:tcPr>
            <w:tcW w:w="1119" w:type="dxa"/>
            <w:gridSpan w:val="2"/>
            <w:tcBorders>
              <w:top w:val="single" w:sz="4" w:space="0" w:color="auto"/>
              <w:left w:val="nil"/>
              <w:bottom w:val="single" w:sz="4" w:space="0" w:color="auto"/>
              <w:right w:val="single" w:sz="4" w:space="0" w:color="auto"/>
            </w:tcBorders>
            <w:shd w:val="clear" w:color="000000" w:fill="FFFFFF"/>
            <w:vAlign w:val="center"/>
            <w:hideMark/>
          </w:tcPr>
          <w:p w14:paraId="4CA9E5D9" w14:textId="77777777" w:rsidR="009E5910" w:rsidRPr="00641FA2" w:rsidRDefault="009E5910"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Part No. (where applicable)</w:t>
            </w:r>
          </w:p>
        </w:tc>
        <w:tc>
          <w:tcPr>
            <w:tcW w:w="1559" w:type="dxa"/>
            <w:gridSpan w:val="2"/>
            <w:tcBorders>
              <w:top w:val="single" w:sz="4" w:space="0" w:color="auto"/>
              <w:left w:val="nil"/>
              <w:bottom w:val="single" w:sz="4" w:space="0" w:color="auto"/>
              <w:right w:val="single" w:sz="4" w:space="0" w:color="auto"/>
            </w:tcBorders>
            <w:shd w:val="clear" w:color="000000" w:fill="FFFFFF"/>
            <w:vAlign w:val="center"/>
            <w:hideMark/>
          </w:tcPr>
          <w:p w14:paraId="2CE39644" w14:textId="77777777" w:rsidR="009E5910" w:rsidRPr="00641FA2" w:rsidRDefault="009E5910"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NSN No. (where applicable)</w:t>
            </w:r>
          </w:p>
        </w:tc>
        <w:tc>
          <w:tcPr>
            <w:tcW w:w="2410"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2087FC7" w14:textId="77777777" w:rsidR="009E5910" w:rsidRPr="00641FA2" w:rsidRDefault="009E5910"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Equipment Name</w:t>
            </w: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B1ABD4D" w14:textId="0569E1D7" w:rsidR="009E5910" w:rsidRPr="00641FA2" w:rsidRDefault="009E5910" w:rsidP="00641FA2">
            <w:pPr>
              <w:spacing w:after="0" w:line="240" w:lineRule="auto"/>
              <w:jc w:val="center"/>
              <w:rPr>
                <w:rFonts w:ascii="Arial" w:eastAsia="Times New Roman" w:hAnsi="Arial" w:cs="Arial"/>
                <w:b/>
                <w:bCs/>
                <w:sz w:val="20"/>
                <w:szCs w:val="20"/>
                <w:lang w:eastAsia="en-GB"/>
              </w:rPr>
            </w:pPr>
            <w:r>
              <w:rPr>
                <w:rFonts w:ascii="Arial" w:eastAsia="Times New Roman" w:hAnsi="Arial" w:cs="Arial"/>
                <w:b/>
                <w:bCs/>
                <w:sz w:val="20"/>
                <w:szCs w:val="20"/>
                <w:lang w:eastAsia="en-GB"/>
              </w:rPr>
              <w:t>Lead Time</w:t>
            </w:r>
          </w:p>
        </w:tc>
        <w:tc>
          <w:tcPr>
            <w:tcW w:w="1843" w:type="dxa"/>
            <w:gridSpan w:val="2"/>
            <w:tcBorders>
              <w:top w:val="single" w:sz="4" w:space="0" w:color="auto"/>
              <w:left w:val="nil"/>
              <w:bottom w:val="single" w:sz="4" w:space="0" w:color="auto"/>
              <w:right w:val="single" w:sz="4" w:space="0" w:color="auto"/>
            </w:tcBorders>
            <w:shd w:val="clear" w:color="000000" w:fill="FFFFFF"/>
            <w:vAlign w:val="center"/>
            <w:hideMark/>
          </w:tcPr>
          <w:p w14:paraId="1BDCFBCE" w14:textId="0444DC5B" w:rsidR="009E5910" w:rsidRPr="00641FA2" w:rsidRDefault="009E5910"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 xml:space="preserve">Contract </w:t>
            </w:r>
            <w:r>
              <w:rPr>
                <w:rFonts w:ascii="Arial" w:eastAsia="Times New Roman" w:hAnsi="Arial" w:cs="Arial"/>
                <w:b/>
                <w:bCs/>
                <w:sz w:val="20"/>
                <w:szCs w:val="20"/>
                <w:lang w:eastAsia="en-GB"/>
              </w:rPr>
              <w:t>Year 1</w:t>
            </w:r>
            <w:r w:rsidRPr="00641FA2">
              <w:rPr>
                <w:rFonts w:ascii="Arial" w:eastAsia="Times New Roman" w:hAnsi="Arial" w:cs="Arial"/>
                <w:b/>
                <w:bCs/>
                <w:sz w:val="20"/>
                <w:szCs w:val="20"/>
                <w:lang w:eastAsia="en-GB"/>
              </w:rPr>
              <w:t xml:space="preserve"> </w:t>
            </w:r>
            <w:r w:rsidRPr="00641FA2">
              <w:rPr>
                <w:rFonts w:ascii="Arial" w:eastAsia="Times New Roman" w:hAnsi="Arial" w:cs="Arial"/>
                <w:b/>
                <w:bCs/>
                <w:sz w:val="20"/>
                <w:szCs w:val="20"/>
                <w:lang w:eastAsia="en-GB"/>
              </w:rPr>
              <w:br/>
              <w:t xml:space="preserve">(Firm Price </w:t>
            </w:r>
            <w:r w:rsidRPr="00641FA2">
              <w:rPr>
                <w:rFonts w:ascii="Arial" w:eastAsia="Times New Roman" w:hAnsi="Arial" w:cs="Arial"/>
                <w:b/>
                <w:bCs/>
                <w:sz w:val="20"/>
                <w:szCs w:val="20"/>
                <w:lang w:eastAsia="en-GB"/>
              </w:rPr>
              <w:br/>
              <w:t xml:space="preserve">Ex VAT </w:t>
            </w:r>
            <w:r w:rsidRPr="00641FA2">
              <w:rPr>
                <w:rFonts w:ascii="Arial" w:eastAsia="Times New Roman" w:hAnsi="Arial" w:cs="Arial"/>
                <w:b/>
                <w:bCs/>
                <w:sz w:val="20"/>
                <w:szCs w:val="20"/>
                <w:lang w:eastAsia="en-GB"/>
              </w:rPr>
              <w:br/>
              <w:t>Inc. delivery)</w:t>
            </w:r>
          </w:p>
        </w:tc>
        <w:tc>
          <w:tcPr>
            <w:tcW w:w="1701" w:type="dxa"/>
            <w:gridSpan w:val="3"/>
            <w:tcBorders>
              <w:top w:val="single" w:sz="4" w:space="0" w:color="auto"/>
              <w:left w:val="nil"/>
              <w:bottom w:val="single" w:sz="4" w:space="0" w:color="auto"/>
              <w:right w:val="single" w:sz="4" w:space="0" w:color="auto"/>
            </w:tcBorders>
            <w:shd w:val="clear" w:color="000000" w:fill="FFFFFF"/>
            <w:vAlign w:val="center"/>
            <w:hideMark/>
          </w:tcPr>
          <w:p w14:paraId="07B4D698" w14:textId="2F248844" w:rsidR="009E5910" w:rsidRPr="00641FA2" w:rsidRDefault="009E5910"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 xml:space="preserve">Contract </w:t>
            </w:r>
            <w:r>
              <w:rPr>
                <w:rFonts w:ascii="Arial" w:eastAsia="Times New Roman" w:hAnsi="Arial" w:cs="Arial"/>
                <w:b/>
                <w:bCs/>
                <w:sz w:val="20"/>
                <w:szCs w:val="20"/>
                <w:lang w:eastAsia="en-GB"/>
              </w:rPr>
              <w:t>Year 2</w:t>
            </w:r>
            <w:r w:rsidRPr="00641FA2">
              <w:rPr>
                <w:rFonts w:ascii="Arial" w:eastAsia="Times New Roman" w:hAnsi="Arial" w:cs="Arial"/>
                <w:b/>
                <w:bCs/>
                <w:sz w:val="20"/>
                <w:szCs w:val="20"/>
                <w:lang w:eastAsia="en-GB"/>
              </w:rPr>
              <w:br/>
              <w:t xml:space="preserve">(Firm Price </w:t>
            </w:r>
            <w:r w:rsidRPr="00641FA2">
              <w:rPr>
                <w:rFonts w:ascii="Arial" w:eastAsia="Times New Roman" w:hAnsi="Arial" w:cs="Arial"/>
                <w:b/>
                <w:bCs/>
                <w:sz w:val="20"/>
                <w:szCs w:val="20"/>
                <w:lang w:eastAsia="en-GB"/>
              </w:rPr>
              <w:br/>
              <w:t xml:space="preserve">Ex VAT </w:t>
            </w:r>
            <w:r w:rsidRPr="00641FA2">
              <w:rPr>
                <w:rFonts w:ascii="Arial" w:eastAsia="Times New Roman" w:hAnsi="Arial" w:cs="Arial"/>
                <w:b/>
                <w:bCs/>
                <w:sz w:val="20"/>
                <w:szCs w:val="20"/>
                <w:lang w:eastAsia="en-GB"/>
              </w:rPr>
              <w:br/>
              <w:t>Inc. delivery)</w:t>
            </w:r>
          </w:p>
        </w:tc>
        <w:tc>
          <w:tcPr>
            <w:tcW w:w="1701" w:type="dxa"/>
            <w:gridSpan w:val="3"/>
            <w:tcBorders>
              <w:top w:val="single" w:sz="4" w:space="0" w:color="auto"/>
              <w:left w:val="nil"/>
              <w:bottom w:val="single" w:sz="4" w:space="0" w:color="auto"/>
              <w:right w:val="single" w:sz="4" w:space="0" w:color="auto"/>
            </w:tcBorders>
            <w:shd w:val="clear" w:color="000000" w:fill="FFFFFF"/>
            <w:hideMark/>
          </w:tcPr>
          <w:p w14:paraId="4DF41FA1" w14:textId="77777777" w:rsidR="009E5910" w:rsidRDefault="009E5910" w:rsidP="00683711">
            <w:pPr>
              <w:spacing w:after="0" w:line="240" w:lineRule="auto"/>
              <w:jc w:val="center"/>
              <w:rPr>
                <w:rFonts w:ascii="Arial" w:eastAsia="Times New Roman" w:hAnsi="Arial" w:cs="Arial"/>
                <w:b/>
                <w:bCs/>
                <w:sz w:val="20"/>
                <w:szCs w:val="20"/>
                <w:lang w:eastAsia="en-GB"/>
              </w:rPr>
            </w:pPr>
          </w:p>
          <w:p w14:paraId="296E4D24" w14:textId="77777777" w:rsidR="009E5910" w:rsidRDefault="009E5910" w:rsidP="00683711">
            <w:pPr>
              <w:spacing w:after="0" w:line="240" w:lineRule="auto"/>
              <w:jc w:val="center"/>
              <w:rPr>
                <w:rFonts w:ascii="Arial" w:eastAsia="Times New Roman" w:hAnsi="Arial" w:cs="Arial"/>
                <w:b/>
                <w:bCs/>
                <w:sz w:val="20"/>
                <w:szCs w:val="20"/>
                <w:lang w:eastAsia="en-GB"/>
              </w:rPr>
            </w:pPr>
          </w:p>
          <w:p w14:paraId="3F994702" w14:textId="079215E7" w:rsidR="009E5910" w:rsidRPr="00641FA2" w:rsidRDefault="009E5910" w:rsidP="00641FA2">
            <w:pPr>
              <w:spacing w:after="0" w:line="240" w:lineRule="auto"/>
              <w:jc w:val="center"/>
              <w:rPr>
                <w:rFonts w:ascii="Arial" w:eastAsia="Times New Roman" w:hAnsi="Arial" w:cs="Arial"/>
                <w:b/>
                <w:bCs/>
                <w:sz w:val="20"/>
                <w:szCs w:val="20"/>
                <w:lang w:eastAsia="en-GB"/>
              </w:rPr>
            </w:pPr>
            <w:r w:rsidRPr="00FB3EF1">
              <w:rPr>
                <w:rFonts w:ascii="Arial" w:eastAsia="Times New Roman" w:hAnsi="Arial" w:cs="Arial"/>
                <w:b/>
                <w:bCs/>
                <w:sz w:val="20"/>
                <w:szCs w:val="20"/>
                <w:lang w:eastAsia="en-GB"/>
              </w:rPr>
              <w:t xml:space="preserve">Contract Year </w:t>
            </w:r>
            <w:r>
              <w:rPr>
                <w:rFonts w:ascii="Arial" w:eastAsia="Times New Roman" w:hAnsi="Arial" w:cs="Arial"/>
                <w:b/>
                <w:bCs/>
                <w:sz w:val="20"/>
                <w:szCs w:val="20"/>
                <w:lang w:eastAsia="en-GB"/>
              </w:rPr>
              <w:t>3</w:t>
            </w:r>
            <w:r w:rsidRPr="00FB3EF1">
              <w:rPr>
                <w:rFonts w:ascii="Arial" w:eastAsia="Times New Roman" w:hAnsi="Arial" w:cs="Arial"/>
                <w:b/>
                <w:bCs/>
                <w:sz w:val="20"/>
                <w:szCs w:val="20"/>
                <w:lang w:eastAsia="en-GB"/>
              </w:rPr>
              <w:br/>
              <w:t xml:space="preserve">(Firm Price </w:t>
            </w:r>
            <w:r w:rsidRPr="00FB3EF1">
              <w:rPr>
                <w:rFonts w:ascii="Arial" w:eastAsia="Times New Roman" w:hAnsi="Arial" w:cs="Arial"/>
                <w:b/>
                <w:bCs/>
                <w:sz w:val="20"/>
                <w:szCs w:val="20"/>
                <w:lang w:eastAsia="en-GB"/>
              </w:rPr>
              <w:br/>
              <w:t xml:space="preserve">Ex VAT </w:t>
            </w:r>
            <w:r w:rsidRPr="00FB3EF1">
              <w:rPr>
                <w:rFonts w:ascii="Arial" w:eastAsia="Times New Roman" w:hAnsi="Arial" w:cs="Arial"/>
                <w:b/>
                <w:bCs/>
                <w:sz w:val="20"/>
                <w:szCs w:val="20"/>
                <w:lang w:eastAsia="en-GB"/>
              </w:rPr>
              <w:br/>
              <w:t>Inc. delivery)</w:t>
            </w:r>
          </w:p>
        </w:tc>
        <w:tc>
          <w:tcPr>
            <w:tcW w:w="1701" w:type="dxa"/>
            <w:gridSpan w:val="3"/>
            <w:tcBorders>
              <w:top w:val="single" w:sz="4" w:space="0" w:color="auto"/>
              <w:left w:val="nil"/>
              <w:bottom w:val="single" w:sz="4" w:space="0" w:color="auto"/>
              <w:right w:val="single" w:sz="4" w:space="0" w:color="auto"/>
            </w:tcBorders>
            <w:shd w:val="clear" w:color="000000" w:fill="FFFFFF"/>
            <w:hideMark/>
          </w:tcPr>
          <w:p w14:paraId="79602905" w14:textId="77777777" w:rsidR="009E5910" w:rsidRDefault="009E5910" w:rsidP="00683711">
            <w:pPr>
              <w:spacing w:after="0" w:line="240" w:lineRule="auto"/>
              <w:jc w:val="center"/>
              <w:rPr>
                <w:rFonts w:ascii="Arial" w:eastAsia="Times New Roman" w:hAnsi="Arial" w:cs="Arial"/>
                <w:b/>
                <w:bCs/>
                <w:sz w:val="20"/>
                <w:szCs w:val="20"/>
                <w:lang w:eastAsia="en-GB"/>
              </w:rPr>
            </w:pPr>
          </w:p>
          <w:p w14:paraId="7912AF22" w14:textId="77777777" w:rsidR="009E5910" w:rsidRDefault="009E5910" w:rsidP="00683711">
            <w:pPr>
              <w:spacing w:after="0" w:line="240" w:lineRule="auto"/>
              <w:jc w:val="center"/>
              <w:rPr>
                <w:rFonts w:ascii="Arial" w:eastAsia="Times New Roman" w:hAnsi="Arial" w:cs="Arial"/>
                <w:b/>
                <w:bCs/>
                <w:sz w:val="20"/>
                <w:szCs w:val="20"/>
                <w:lang w:eastAsia="en-GB"/>
              </w:rPr>
            </w:pPr>
          </w:p>
          <w:p w14:paraId="7645DDA2" w14:textId="5CD59107" w:rsidR="009E5910" w:rsidRPr="00641FA2" w:rsidRDefault="009E5910" w:rsidP="00641FA2">
            <w:pPr>
              <w:spacing w:after="0" w:line="240" w:lineRule="auto"/>
              <w:jc w:val="center"/>
              <w:rPr>
                <w:rFonts w:ascii="Arial" w:eastAsia="Times New Roman" w:hAnsi="Arial" w:cs="Arial"/>
                <w:b/>
                <w:bCs/>
                <w:sz w:val="20"/>
                <w:szCs w:val="20"/>
                <w:lang w:eastAsia="en-GB"/>
              </w:rPr>
            </w:pPr>
            <w:r w:rsidRPr="00FB3EF1">
              <w:rPr>
                <w:rFonts w:ascii="Arial" w:eastAsia="Times New Roman" w:hAnsi="Arial" w:cs="Arial"/>
                <w:b/>
                <w:bCs/>
                <w:sz w:val="20"/>
                <w:szCs w:val="20"/>
                <w:lang w:eastAsia="en-GB"/>
              </w:rPr>
              <w:t xml:space="preserve">Contract Year </w:t>
            </w:r>
            <w:r>
              <w:rPr>
                <w:rFonts w:ascii="Arial" w:eastAsia="Times New Roman" w:hAnsi="Arial" w:cs="Arial"/>
                <w:b/>
                <w:bCs/>
                <w:sz w:val="20"/>
                <w:szCs w:val="20"/>
                <w:lang w:eastAsia="en-GB"/>
              </w:rPr>
              <w:t>4</w:t>
            </w:r>
            <w:r w:rsidRPr="00FB3EF1">
              <w:rPr>
                <w:rFonts w:ascii="Arial" w:eastAsia="Times New Roman" w:hAnsi="Arial" w:cs="Arial"/>
                <w:b/>
                <w:bCs/>
                <w:sz w:val="20"/>
                <w:szCs w:val="20"/>
                <w:lang w:eastAsia="en-GB"/>
              </w:rPr>
              <w:br/>
              <w:t xml:space="preserve">(Firm Price </w:t>
            </w:r>
            <w:r w:rsidRPr="00FB3EF1">
              <w:rPr>
                <w:rFonts w:ascii="Arial" w:eastAsia="Times New Roman" w:hAnsi="Arial" w:cs="Arial"/>
                <w:b/>
                <w:bCs/>
                <w:sz w:val="20"/>
                <w:szCs w:val="20"/>
                <w:lang w:eastAsia="en-GB"/>
              </w:rPr>
              <w:br/>
              <w:t xml:space="preserve">Ex VAT </w:t>
            </w:r>
            <w:r w:rsidRPr="00FB3EF1">
              <w:rPr>
                <w:rFonts w:ascii="Arial" w:eastAsia="Times New Roman" w:hAnsi="Arial" w:cs="Arial"/>
                <w:b/>
                <w:bCs/>
                <w:sz w:val="20"/>
                <w:szCs w:val="20"/>
                <w:lang w:eastAsia="en-GB"/>
              </w:rPr>
              <w:br/>
              <w:t>Inc. delivery)</w:t>
            </w:r>
          </w:p>
        </w:tc>
        <w:tc>
          <w:tcPr>
            <w:tcW w:w="1823" w:type="dxa"/>
            <w:gridSpan w:val="3"/>
            <w:tcBorders>
              <w:top w:val="single" w:sz="4" w:space="0" w:color="auto"/>
              <w:left w:val="nil"/>
              <w:bottom w:val="single" w:sz="4" w:space="0" w:color="auto"/>
              <w:right w:val="single" w:sz="4" w:space="0" w:color="auto"/>
            </w:tcBorders>
            <w:shd w:val="clear" w:color="000000" w:fill="FFFFFF"/>
            <w:hideMark/>
          </w:tcPr>
          <w:p w14:paraId="40D687F1" w14:textId="77777777" w:rsidR="009E5910" w:rsidRDefault="009E5910" w:rsidP="00683711">
            <w:pPr>
              <w:spacing w:after="0" w:line="240" w:lineRule="auto"/>
              <w:jc w:val="center"/>
              <w:rPr>
                <w:rFonts w:ascii="Arial" w:eastAsia="Times New Roman" w:hAnsi="Arial" w:cs="Arial"/>
                <w:b/>
                <w:bCs/>
                <w:sz w:val="20"/>
                <w:szCs w:val="20"/>
                <w:lang w:eastAsia="en-GB"/>
              </w:rPr>
            </w:pPr>
          </w:p>
          <w:p w14:paraId="012A077D" w14:textId="77777777" w:rsidR="009E5910" w:rsidRDefault="009E5910" w:rsidP="00683711">
            <w:pPr>
              <w:spacing w:after="0" w:line="240" w:lineRule="auto"/>
              <w:jc w:val="center"/>
              <w:rPr>
                <w:rFonts w:ascii="Arial" w:eastAsia="Times New Roman" w:hAnsi="Arial" w:cs="Arial"/>
                <w:b/>
                <w:bCs/>
                <w:sz w:val="20"/>
                <w:szCs w:val="20"/>
                <w:lang w:eastAsia="en-GB"/>
              </w:rPr>
            </w:pPr>
          </w:p>
          <w:p w14:paraId="71547BBF" w14:textId="446DFF35" w:rsidR="009E5910" w:rsidRPr="00641FA2" w:rsidRDefault="009E5910" w:rsidP="00E97A54">
            <w:pPr>
              <w:spacing w:after="0" w:line="240" w:lineRule="auto"/>
              <w:jc w:val="center"/>
              <w:rPr>
                <w:rFonts w:ascii="Arial" w:eastAsia="Times New Roman" w:hAnsi="Arial" w:cs="Arial"/>
                <w:b/>
                <w:bCs/>
                <w:sz w:val="20"/>
                <w:szCs w:val="20"/>
                <w:lang w:eastAsia="en-GB"/>
              </w:rPr>
            </w:pPr>
            <w:r w:rsidRPr="00FB3EF1">
              <w:rPr>
                <w:rFonts w:ascii="Arial" w:eastAsia="Times New Roman" w:hAnsi="Arial" w:cs="Arial"/>
                <w:b/>
                <w:bCs/>
                <w:sz w:val="20"/>
                <w:szCs w:val="20"/>
                <w:lang w:eastAsia="en-GB"/>
              </w:rPr>
              <w:t xml:space="preserve">Contract Year </w:t>
            </w:r>
            <w:r>
              <w:rPr>
                <w:rFonts w:ascii="Arial" w:eastAsia="Times New Roman" w:hAnsi="Arial" w:cs="Arial"/>
                <w:b/>
                <w:bCs/>
                <w:sz w:val="20"/>
                <w:szCs w:val="20"/>
                <w:lang w:eastAsia="en-GB"/>
              </w:rPr>
              <w:t>5</w:t>
            </w:r>
            <w:r w:rsidRPr="00FB3EF1">
              <w:rPr>
                <w:rFonts w:ascii="Arial" w:eastAsia="Times New Roman" w:hAnsi="Arial" w:cs="Arial"/>
                <w:b/>
                <w:bCs/>
                <w:sz w:val="20"/>
                <w:szCs w:val="20"/>
                <w:lang w:eastAsia="en-GB"/>
              </w:rPr>
              <w:br/>
              <w:t xml:space="preserve">(Firm Price </w:t>
            </w:r>
            <w:r w:rsidRPr="00FB3EF1">
              <w:rPr>
                <w:rFonts w:ascii="Arial" w:eastAsia="Times New Roman" w:hAnsi="Arial" w:cs="Arial"/>
                <w:b/>
                <w:bCs/>
                <w:sz w:val="20"/>
                <w:szCs w:val="20"/>
                <w:lang w:eastAsia="en-GB"/>
              </w:rPr>
              <w:br/>
              <w:t xml:space="preserve">Ex VAT </w:t>
            </w:r>
            <w:r w:rsidRPr="00FB3EF1">
              <w:rPr>
                <w:rFonts w:ascii="Arial" w:eastAsia="Times New Roman" w:hAnsi="Arial" w:cs="Arial"/>
                <w:b/>
                <w:bCs/>
                <w:sz w:val="20"/>
                <w:szCs w:val="20"/>
                <w:lang w:eastAsia="en-GB"/>
              </w:rPr>
              <w:br/>
              <w:t>Inc. delivery)</w:t>
            </w:r>
          </w:p>
        </w:tc>
      </w:tr>
      <w:tr w:rsidR="00641FA2" w:rsidRPr="00641FA2" w14:paraId="609DD560" w14:textId="77777777" w:rsidTr="009D7D60">
        <w:trPr>
          <w:trHeight w:val="510"/>
        </w:trPr>
        <w:tc>
          <w:tcPr>
            <w:tcW w:w="100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37BE592" w14:textId="6D6CC8FA" w:rsidR="00641FA2" w:rsidRPr="00641FA2" w:rsidRDefault="00F60AFE" w:rsidP="00641FA2">
            <w:pPr>
              <w:spacing w:after="0" w:line="240" w:lineRule="auto"/>
              <w:jc w:val="right"/>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1</w:t>
            </w:r>
          </w:p>
        </w:tc>
        <w:tc>
          <w:tcPr>
            <w:tcW w:w="1119" w:type="dxa"/>
            <w:gridSpan w:val="2"/>
            <w:tcBorders>
              <w:top w:val="nil"/>
              <w:left w:val="nil"/>
              <w:bottom w:val="single" w:sz="4" w:space="0" w:color="auto"/>
              <w:right w:val="single" w:sz="4" w:space="0" w:color="auto"/>
            </w:tcBorders>
            <w:shd w:val="clear" w:color="000000" w:fill="FFFFFF"/>
          </w:tcPr>
          <w:p w14:paraId="0322F4CC" w14:textId="05D75661"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559" w:type="dxa"/>
            <w:gridSpan w:val="2"/>
            <w:tcBorders>
              <w:top w:val="nil"/>
              <w:left w:val="nil"/>
              <w:bottom w:val="single" w:sz="4" w:space="0" w:color="auto"/>
              <w:right w:val="single" w:sz="4" w:space="0" w:color="auto"/>
            </w:tcBorders>
            <w:shd w:val="clear" w:color="000000" w:fill="FFFFFF"/>
          </w:tcPr>
          <w:p w14:paraId="6F15F905" w14:textId="4BA4A193"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2410" w:type="dxa"/>
            <w:gridSpan w:val="2"/>
            <w:tcBorders>
              <w:top w:val="nil"/>
              <w:left w:val="nil"/>
              <w:bottom w:val="single" w:sz="4" w:space="0" w:color="auto"/>
              <w:right w:val="single" w:sz="4" w:space="0" w:color="auto"/>
            </w:tcBorders>
            <w:shd w:val="clear" w:color="000000" w:fill="FFFFFF"/>
          </w:tcPr>
          <w:p w14:paraId="38FF1687" w14:textId="159336A9" w:rsidR="00641FA2" w:rsidRPr="00641FA2" w:rsidRDefault="00641FA2" w:rsidP="00641FA2">
            <w:pPr>
              <w:spacing w:after="0" w:line="240" w:lineRule="auto"/>
              <w:rPr>
                <w:rFonts w:ascii="Arial" w:eastAsia="Times New Roman" w:hAnsi="Arial" w:cs="Arial"/>
                <w:i/>
                <w:iCs/>
                <w:sz w:val="20"/>
                <w:szCs w:val="20"/>
                <w:lang w:eastAsia="en-GB"/>
              </w:rPr>
            </w:pPr>
          </w:p>
        </w:tc>
        <w:tc>
          <w:tcPr>
            <w:tcW w:w="992" w:type="dxa"/>
            <w:gridSpan w:val="2"/>
            <w:tcBorders>
              <w:top w:val="nil"/>
              <w:left w:val="nil"/>
              <w:bottom w:val="single" w:sz="4" w:space="0" w:color="auto"/>
              <w:right w:val="single" w:sz="4" w:space="0" w:color="auto"/>
            </w:tcBorders>
            <w:shd w:val="clear" w:color="000000" w:fill="FFFFFF"/>
          </w:tcPr>
          <w:p w14:paraId="2D0FFE0E" w14:textId="050E6DB4" w:rsidR="00641FA2" w:rsidRPr="00641FA2" w:rsidRDefault="00641FA2" w:rsidP="00641FA2">
            <w:pPr>
              <w:spacing w:after="0" w:line="240" w:lineRule="auto"/>
              <w:rPr>
                <w:rFonts w:ascii="Arial" w:eastAsia="Times New Roman" w:hAnsi="Arial" w:cs="Arial"/>
                <w:i/>
                <w:iCs/>
                <w:sz w:val="20"/>
                <w:szCs w:val="20"/>
                <w:lang w:eastAsia="en-GB"/>
              </w:rPr>
            </w:pPr>
          </w:p>
        </w:tc>
        <w:tc>
          <w:tcPr>
            <w:tcW w:w="1843" w:type="dxa"/>
            <w:gridSpan w:val="2"/>
            <w:tcBorders>
              <w:top w:val="nil"/>
              <w:left w:val="nil"/>
              <w:bottom w:val="single" w:sz="4" w:space="0" w:color="auto"/>
              <w:right w:val="single" w:sz="4" w:space="0" w:color="auto"/>
            </w:tcBorders>
            <w:shd w:val="clear" w:color="000000" w:fill="FFFFFF"/>
          </w:tcPr>
          <w:p w14:paraId="59921DBA" w14:textId="2F1CF5CC"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701" w:type="dxa"/>
            <w:gridSpan w:val="3"/>
            <w:tcBorders>
              <w:top w:val="nil"/>
              <w:left w:val="nil"/>
              <w:bottom w:val="single" w:sz="4" w:space="0" w:color="auto"/>
              <w:right w:val="single" w:sz="4" w:space="0" w:color="auto"/>
            </w:tcBorders>
            <w:shd w:val="clear" w:color="000000" w:fill="FFFFFF"/>
          </w:tcPr>
          <w:p w14:paraId="558B3CB7" w14:textId="7561418F"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701" w:type="dxa"/>
            <w:gridSpan w:val="3"/>
            <w:tcBorders>
              <w:top w:val="nil"/>
              <w:left w:val="nil"/>
              <w:bottom w:val="single" w:sz="4" w:space="0" w:color="auto"/>
              <w:right w:val="single" w:sz="4" w:space="0" w:color="auto"/>
            </w:tcBorders>
            <w:shd w:val="clear" w:color="000000" w:fill="FFFFFF"/>
          </w:tcPr>
          <w:p w14:paraId="59A511A5" w14:textId="481554C1"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701" w:type="dxa"/>
            <w:gridSpan w:val="3"/>
            <w:tcBorders>
              <w:top w:val="nil"/>
              <w:left w:val="nil"/>
              <w:bottom w:val="single" w:sz="4" w:space="0" w:color="auto"/>
              <w:right w:val="single" w:sz="4" w:space="0" w:color="auto"/>
            </w:tcBorders>
            <w:shd w:val="clear" w:color="000000" w:fill="FFFFFF"/>
          </w:tcPr>
          <w:p w14:paraId="2CA2C6A0" w14:textId="6765D125"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823" w:type="dxa"/>
            <w:gridSpan w:val="3"/>
            <w:tcBorders>
              <w:top w:val="nil"/>
              <w:left w:val="nil"/>
              <w:bottom w:val="single" w:sz="4" w:space="0" w:color="auto"/>
              <w:right w:val="single" w:sz="4" w:space="0" w:color="auto"/>
            </w:tcBorders>
            <w:shd w:val="clear" w:color="000000" w:fill="FFFFFF"/>
          </w:tcPr>
          <w:p w14:paraId="7BAAC03D" w14:textId="0574A836" w:rsidR="00641FA2" w:rsidRPr="00AF0BB4" w:rsidRDefault="00641FA2" w:rsidP="00641FA2">
            <w:pPr>
              <w:spacing w:after="0" w:line="240" w:lineRule="auto"/>
              <w:rPr>
                <w:rFonts w:ascii="Arial" w:eastAsia="Times New Roman" w:hAnsi="Arial" w:cs="Arial"/>
                <w:i/>
                <w:iCs/>
                <w:sz w:val="20"/>
                <w:szCs w:val="20"/>
                <w:highlight w:val="yellow"/>
                <w:lang w:eastAsia="en-GB"/>
              </w:rPr>
            </w:pPr>
          </w:p>
        </w:tc>
      </w:tr>
    </w:tbl>
    <w:p w14:paraId="6B0FAB79" w14:textId="77777777" w:rsidR="00376CFA" w:rsidRDefault="00376CFA" w:rsidP="008500BD">
      <w:pPr>
        <w:spacing w:after="0" w:line="240" w:lineRule="auto"/>
        <w:jc w:val="center"/>
        <w:rPr>
          <w:rFonts w:ascii="Arial" w:eastAsia="Times New Roman" w:hAnsi="Arial" w:cs="Arial"/>
          <w:b/>
          <w:szCs w:val="24"/>
        </w:rPr>
      </w:pPr>
    </w:p>
    <w:p w14:paraId="533239D1" w14:textId="77777777" w:rsidR="00376CFA" w:rsidRDefault="00376CFA" w:rsidP="008500BD">
      <w:pPr>
        <w:spacing w:after="0" w:line="240" w:lineRule="auto"/>
        <w:jc w:val="center"/>
        <w:rPr>
          <w:rFonts w:ascii="Arial" w:eastAsia="Times New Roman" w:hAnsi="Arial" w:cs="Arial"/>
          <w:b/>
          <w:szCs w:val="24"/>
        </w:rPr>
      </w:pPr>
    </w:p>
    <w:p w14:paraId="48E0E051" w14:textId="77777777" w:rsidR="00376CFA" w:rsidRDefault="00376CFA" w:rsidP="008500BD">
      <w:pPr>
        <w:spacing w:after="0" w:line="240" w:lineRule="auto"/>
        <w:jc w:val="center"/>
        <w:rPr>
          <w:rFonts w:ascii="Arial" w:eastAsia="Times New Roman" w:hAnsi="Arial" w:cs="Arial"/>
          <w:b/>
          <w:szCs w:val="24"/>
        </w:rPr>
      </w:pPr>
    </w:p>
    <w:p w14:paraId="760A51A6" w14:textId="2E9DBD78" w:rsidR="00641FA2" w:rsidRDefault="00641FA2">
      <w:pPr>
        <w:rPr>
          <w:rFonts w:ascii="Arial" w:eastAsia="Times New Roman" w:hAnsi="Arial" w:cs="Arial"/>
          <w:b/>
          <w:szCs w:val="24"/>
        </w:rPr>
      </w:pPr>
      <w:r>
        <w:rPr>
          <w:rFonts w:ascii="Arial" w:eastAsia="Times New Roman" w:hAnsi="Arial" w:cs="Arial"/>
          <w:b/>
          <w:szCs w:val="24"/>
        </w:rPr>
        <w:br w:type="page"/>
      </w:r>
    </w:p>
    <w:p w14:paraId="747A6601" w14:textId="77777777" w:rsidR="00376CFA" w:rsidRDefault="00376CFA" w:rsidP="008500BD">
      <w:pPr>
        <w:spacing w:after="0" w:line="240" w:lineRule="auto"/>
        <w:jc w:val="center"/>
        <w:rPr>
          <w:rFonts w:ascii="Arial" w:eastAsia="Times New Roman" w:hAnsi="Arial" w:cs="Arial"/>
          <w:b/>
          <w:szCs w:val="24"/>
        </w:rPr>
      </w:pPr>
    </w:p>
    <w:p w14:paraId="04EB3F6D" w14:textId="2C8905AC" w:rsidR="00376CFA" w:rsidRDefault="001F6DA4" w:rsidP="008500BD">
      <w:pPr>
        <w:spacing w:after="0" w:line="240" w:lineRule="auto"/>
        <w:jc w:val="center"/>
        <w:rPr>
          <w:rFonts w:ascii="Arial" w:eastAsia="Times New Roman" w:hAnsi="Arial" w:cs="Arial"/>
          <w:b/>
          <w:szCs w:val="24"/>
        </w:rPr>
      </w:pPr>
      <w:r>
        <w:rPr>
          <w:rFonts w:ascii="Arial" w:eastAsia="Times New Roman" w:hAnsi="Arial" w:cs="Arial"/>
          <w:b/>
          <w:szCs w:val="24"/>
        </w:rPr>
        <w:t>Schedule 2.</w:t>
      </w:r>
      <w:r w:rsidR="009D200F">
        <w:rPr>
          <w:rFonts w:ascii="Arial" w:eastAsia="Times New Roman" w:hAnsi="Arial" w:cs="Arial"/>
          <w:b/>
          <w:szCs w:val="24"/>
        </w:rPr>
        <w:t>2</w:t>
      </w:r>
      <w:r w:rsidR="00376CFA">
        <w:rPr>
          <w:rFonts w:ascii="Arial" w:eastAsia="Times New Roman" w:hAnsi="Arial" w:cs="Arial"/>
          <w:b/>
          <w:szCs w:val="24"/>
        </w:rPr>
        <w:t xml:space="preserve"> </w:t>
      </w:r>
      <w:r>
        <w:rPr>
          <w:rFonts w:ascii="Arial" w:eastAsia="Times New Roman" w:hAnsi="Arial" w:cs="Arial"/>
          <w:b/>
          <w:szCs w:val="24"/>
        </w:rPr>
        <w:t xml:space="preserve">for Schedule of Requirements Item </w:t>
      </w:r>
      <w:r w:rsidR="009D200F">
        <w:rPr>
          <w:rFonts w:ascii="Arial" w:eastAsia="Times New Roman" w:hAnsi="Arial" w:cs="Arial"/>
          <w:b/>
          <w:szCs w:val="24"/>
        </w:rPr>
        <w:t>4</w:t>
      </w:r>
      <w:r>
        <w:rPr>
          <w:rFonts w:ascii="Arial" w:eastAsia="Times New Roman" w:hAnsi="Arial" w:cs="Arial"/>
          <w:b/>
          <w:szCs w:val="24"/>
        </w:rPr>
        <w:t xml:space="preserve"> - Training</w:t>
      </w:r>
    </w:p>
    <w:p w14:paraId="16A82429" w14:textId="77777777" w:rsidR="00641FA2" w:rsidRDefault="00641FA2" w:rsidP="008500BD">
      <w:pPr>
        <w:spacing w:after="0" w:line="240" w:lineRule="auto"/>
        <w:jc w:val="center"/>
        <w:rPr>
          <w:rFonts w:ascii="Arial" w:eastAsia="Times New Roman" w:hAnsi="Arial" w:cs="Arial"/>
          <w:b/>
          <w:szCs w:val="24"/>
        </w:rPr>
      </w:pPr>
    </w:p>
    <w:p w14:paraId="4B7FECAB" w14:textId="559C9263" w:rsidR="00641FA2" w:rsidRPr="001F6DA4" w:rsidRDefault="001F6DA4" w:rsidP="001F6DA4">
      <w:pPr>
        <w:spacing w:after="0" w:line="240" w:lineRule="auto"/>
        <w:rPr>
          <w:rFonts w:ascii="Arial" w:eastAsia="Times New Roman" w:hAnsi="Arial" w:cs="Arial"/>
          <w:color w:val="000000"/>
          <w:sz w:val="20"/>
          <w:szCs w:val="20"/>
          <w:lang w:eastAsia="en-GB"/>
        </w:rPr>
      </w:pPr>
      <w:r w:rsidRPr="001F6DA4">
        <w:rPr>
          <w:rFonts w:ascii="Arial" w:eastAsia="Times New Roman" w:hAnsi="Arial" w:cs="Arial"/>
          <w:color w:val="000000"/>
          <w:sz w:val="20"/>
          <w:szCs w:val="20"/>
          <w:lang w:eastAsia="en-GB"/>
        </w:rPr>
        <w:t>Firm prices are not subject to escalation.</w:t>
      </w:r>
    </w:p>
    <w:p w14:paraId="4CD0BAD4" w14:textId="77777777" w:rsidR="001F6DA4" w:rsidRDefault="001F6DA4" w:rsidP="001F6DA4">
      <w:pPr>
        <w:spacing w:after="0" w:line="240" w:lineRule="auto"/>
        <w:rPr>
          <w:rFonts w:ascii="Arial" w:eastAsia="Times New Roman" w:hAnsi="Arial" w:cs="Arial"/>
          <w:b/>
          <w:szCs w:val="24"/>
        </w:rPr>
      </w:pPr>
    </w:p>
    <w:p w14:paraId="05A749AC" w14:textId="3E548DCD" w:rsidR="00641FA2" w:rsidRDefault="001F6DA4" w:rsidP="00641FA2">
      <w:pPr>
        <w:spacing w:after="0" w:line="240" w:lineRule="auto"/>
        <w:rPr>
          <w:rFonts w:ascii="Arial" w:eastAsia="Times New Roman" w:hAnsi="Arial" w:cs="Arial"/>
          <w:b/>
          <w:szCs w:val="24"/>
        </w:rPr>
      </w:pPr>
      <w:r>
        <w:rPr>
          <w:rFonts w:ascii="Arial" w:eastAsia="Times New Roman" w:hAnsi="Arial" w:cs="Arial"/>
          <w:b/>
          <w:szCs w:val="24"/>
        </w:rPr>
        <w:t xml:space="preserve">Firm Prices for </w:t>
      </w:r>
      <w:r w:rsidR="00641FA2" w:rsidRPr="00641FA2">
        <w:rPr>
          <w:rFonts w:ascii="Arial" w:eastAsia="Times New Roman" w:hAnsi="Arial" w:cs="Arial"/>
          <w:b/>
          <w:szCs w:val="24"/>
        </w:rPr>
        <w:t>Call-off delivery of Training Course</w:t>
      </w:r>
      <w:r>
        <w:rPr>
          <w:rFonts w:ascii="Arial" w:eastAsia="Times New Roman" w:hAnsi="Arial" w:cs="Arial"/>
          <w:b/>
          <w:szCs w:val="24"/>
        </w:rPr>
        <w:t xml:space="preserve"> </w:t>
      </w:r>
    </w:p>
    <w:p w14:paraId="1D8A9895" w14:textId="77777777" w:rsidR="00641FA2" w:rsidRDefault="00641FA2" w:rsidP="00641FA2">
      <w:pPr>
        <w:spacing w:after="0" w:line="240" w:lineRule="auto"/>
        <w:rPr>
          <w:rFonts w:ascii="Arial" w:eastAsia="Times New Roman" w:hAnsi="Arial" w:cs="Arial"/>
          <w:b/>
          <w:szCs w:val="24"/>
        </w:rPr>
      </w:pPr>
    </w:p>
    <w:tbl>
      <w:tblPr>
        <w:tblW w:w="12206" w:type="dxa"/>
        <w:tblInd w:w="93" w:type="dxa"/>
        <w:tblLook w:val="04A0" w:firstRow="1" w:lastRow="0" w:firstColumn="1" w:lastColumn="0" w:noHBand="0" w:noVBand="1"/>
      </w:tblPr>
      <w:tblGrid>
        <w:gridCol w:w="1960"/>
        <w:gridCol w:w="1300"/>
        <w:gridCol w:w="1840"/>
        <w:gridCol w:w="1861"/>
        <w:gridCol w:w="1701"/>
        <w:gridCol w:w="1843"/>
        <w:gridCol w:w="1701"/>
      </w:tblGrid>
      <w:tr w:rsidR="00AF0BB4" w:rsidRPr="00641FA2" w14:paraId="3C8AC449" w14:textId="77777777" w:rsidTr="00AF0BB4">
        <w:trPr>
          <w:trHeight w:val="1785"/>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89869" w14:textId="77777777" w:rsidR="00AF0BB4" w:rsidRPr="00641FA2" w:rsidRDefault="00AF0BB4"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Item</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41DBDCBF" w14:textId="77777777" w:rsidR="00AF0BB4" w:rsidRPr="00641FA2" w:rsidRDefault="00AF0BB4"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Lead Time</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AB054BE" w14:textId="2C8AAC19" w:rsidR="00AF0BB4" w:rsidRPr="00641FA2" w:rsidRDefault="00AF0BB4"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 xml:space="preserve">Contract </w:t>
            </w:r>
            <w:r>
              <w:rPr>
                <w:rFonts w:ascii="Arial" w:eastAsia="Times New Roman" w:hAnsi="Arial" w:cs="Arial"/>
                <w:b/>
                <w:bCs/>
                <w:sz w:val="20"/>
                <w:szCs w:val="20"/>
                <w:lang w:eastAsia="en-GB"/>
              </w:rPr>
              <w:t>Year 1</w:t>
            </w:r>
            <w:r w:rsidRPr="00641FA2">
              <w:rPr>
                <w:rFonts w:ascii="Arial" w:eastAsia="Times New Roman" w:hAnsi="Arial" w:cs="Arial"/>
                <w:b/>
                <w:bCs/>
                <w:sz w:val="20"/>
                <w:szCs w:val="20"/>
                <w:lang w:eastAsia="en-GB"/>
              </w:rPr>
              <w:t xml:space="preserve"> </w:t>
            </w:r>
            <w:r w:rsidRPr="00641FA2">
              <w:rPr>
                <w:rFonts w:ascii="Arial" w:eastAsia="Times New Roman" w:hAnsi="Arial" w:cs="Arial"/>
                <w:b/>
                <w:bCs/>
                <w:sz w:val="20"/>
                <w:szCs w:val="20"/>
                <w:lang w:eastAsia="en-GB"/>
              </w:rPr>
              <w:br/>
              <w:t xml:space="preserve">(Firm Price </w:t>
            </w:r>
            <w:r w:rsidRPr="00641FA2">
              <w:rPr>
                <w:rFonts w:ascii="Arial" w:eastAsia="Times New Roman" w:hAnsi="Arial" w:cs="Arial"/>
                <w:b/>
                <w:bCs/>
                <w:sz w:val="20"/>
                <w:szCs w:val="20"/>
                <w:lang w:eastAsia="en-GB"/>
              </w:rPr>
              <w:br/>
              <w:t xml:space="preserve">Ex VAT </w:t>
            </w:r>
            <w:r w:rsidRPr="00641FA2">
              <w:rPr>
                <w:rFonts w:ascii="Arial" w:eastAsia="Times New Roman" w:hAnsi="Arial" w:cs="Arial"/>
                <w:b/>
                <w:bCs/>
                <w:sz w:val="20"/>
                <w:szCs w:val="20"/>
                <w:lang w:eastAsia="en-GB"/>
              </w:rPr>
              <w:br/>
              <w:t>Inc. delivery)</w:t>
            </w:r>
          </w:p>
        </w:tc>
        <w:tc>
          <w:tcPr>
            <w:tcW w:w="1861" w:type="dxa"/>
            <w:tcBorders>
              <w:top w:val="single" w:sz="4" w:space="0" w:color="auto"/>
              <w:left w:val="nil"/>
              <w:bottom w:val="single" w:sz="4" w:space="0" w:color="auto"/>
              <w:right w:val="single" w:sz="4" w:space="0" w:color="auto"/>
            </w:tcBorders>
            <w:shd w:val="clear" w:color="auto" w:fill="auto"/>
            <w:vAlign w:val="center"/>
            <w:hideMark/>
          </w:tcPr>
          <w:p w14:paraId="49AFD032" w14:textId="11BED4C7" w:rsidR="00AF0BB4" w:rsidRPr="00641FA2" w:rsidRDefault="00AF0BB4" w:rsidP="00641FA2">
            <w:pPr>
              <w:spacing w:after="0" w:line="240" w:lineRule="auto"/>
              <w:jc w:val="center"/>
              <w:rPr>
                <w:rFonts w:ascii="Arial" w:eastAsia="Times New Roman" w:hAnsi="Arial" w:cs="Arial"/>
                <w:b/>
                <w:bCs/>
                <w:sz w:val="20"/>
                <w:szCs w:val="20"/>
                <w:lang w:eastAsia="en-GB"/>
              </w:rPr>
            </w:pPr>
            <w:r w:rsidRPr="00641FA2">
              <w:rPr>
                <w:rFonts w:ascii="Arial" w:eastAsia="Times New Roman" w:hAnsi="Arial" w:cs="Arial"/>
                <w:b/>
                <w:bCs/>
                <w:sz w:val="20"/>
                <w:szCs w:val="20"/>
                <w:lang w:eastAsia="en-GB"/>
              </w:rPr>
              <w:t xml:space="preserve">Contract </w:t>
            </w:r>
            <w:r>
              <w:rPr>
                <w:rFonts w:ascii="Arial" w:eastAsia="Times New Roman" w:hAnsi="Arial" w:cs="Arial"/>
                <w:b/>
                <w:bCs/>
                <w:sz w:val="20"/>
                <w:szCs w:val="20"/>
                <w:lang w:eastAsia="en-GB"/>
              </w:rPr>
              <w:t>Year 2</w:t>
            </w:r>
            <w:r w:rsidRPr="00641FA2">
              <w:rPr>
                <w:rFonts w:ascii="Arial" w:eastAsia="Times New Roman" w:hAnsi="Arial" w:cs="Arial"/>
                <w:b/>
                <w:bCs/>
                <w:sz w:val="20"/>
                <w:szCs w:val="20"/>
                <w:lang w:eastAsia="en-GB"/>
              </w:rPr>
              <w:br/>
              <w:t xml:space="preserve">(Firm Price </w:t>
            </w:r>
            <w:r w:rsidRPr="00641FA2">
              <w:rPr>
                <w:rFonts w:ascii="Arial" w:eastAsia="Times New Roman" w:hAnsi="Arial" w:cs="Arial"/>
                <w:b/>
                <w:bCs/>
                <w:sz w:val="20"/>
                <w:szCs w:val="20"/>
                <w:lang w:eastAsia="en-GB"/>
              </w:rPr>
              <w:br/>
              <w:t xml:space="preserve">Ex VAT </w:t>
            </w:r>
            <w:r w:rsidRPr="00641FA2">
              <w:rPr>
                <w:rFonts w:ascii="Arial" w:eastAsia="Times New Roman" w:hAnsi="Arial" w:cs="Arial"/>
                <w:b/>
                <w:bCs/>
                <w:sz w:val="20"/>
                <w:szCs w:val="20"/>
                <w:lang w:eastAsia="en-GB"/>
              </w:rPr>
              <w:br/>
              <w:t>Inc. delivery)</w:t>
            </w:r>
          </w:p>
        </w:tc>
        <w:tc>
          <w:tcPr>
            <w:tcW w:w="1701" w:type="dxa"/>
            <w:tcBorders>
              <w:top w:val="single" w:sz="4" w:space="0" w:color="auto"/>
              <w:left w:val="nil"/>
              <w:bottom w:val="single" w:sz="4" w:space="0" w:color="auto"/>
              <w:right w:val="single" w:sz="4" w:space="0" w:color="auto"/>
            </w:tcBorders>
            <w:shd w:val="clear" w:color="auto" w:fill="auto"/>
            <w:hideMark/>
          </w:tcPr>
          <w:p w14:paraId="44FE2FE5" w14:textId="77777777" w:rsidR="00AF0BB4" w:rsidRDefault="00AF0BB4" w:rsidP="00B12C77">
            <w:pPr>
              <w:spacing w:after="0" w:line="240" w:lineRule="auto"/>
              <w:jc w:val="center"/>
              <w:rPr>
                <w:rFonts w:ascii="Arial" w:eastAsia="Times New Roman" w:hAnsi="Arial" w:cs="Arial"/>
                <w:b/>
                <w:bCs/>
                <w:sz w:val="20"/>
                <w:szCs w:val="20"/>
                <w:lang w:eastAsia="en-GB"/>
              </w:rPr>
            </w:pPr>
          </w:p>
          <w:p w14:paraId="66804A2B" w14:textId="77777777" w:rsidR="00AF0BB4" w:rsidRDefault="00AF0BB4" w:rsidP="00B12C77">
            <w:pPr>
              <w:spacing w:after="0" w:line="240" w:lineRule="auto"/>
              <w:jc w:val="center"/>
              <w:rPr>
                <w:rFonts w:ascii="Arial" w:eastAsia="Times New Roman" w:hAnsi="Arial" w:cs="Arial"/>
                <w:b/>
                <w:bCs/>
                <w:sz w:val="20"/>
                <w:szCs w:val="20"/>
                <w:lang w:eastAsia="en-GB"/>
              </w:rPr>
            </w:pPr>
          </w:p>
          <w:p w14:paraId="78D2D977" w14:textId="62AA35A0" w:rsidR="00AF0BB4" w:rsidRPr="00641FA2" w:rsidRDefault="00AF0BB4" w:rsidP="00641FA2">
            <w:pPr>
              <w:spacing w:after="0" w:line="240" w:lineRule="auto"/>
              <w:jc w:val="center"/>
              <w:rPr>
                <w:rFonts w:ascii="Arial" w:eastAsia="Times New Roman" w:hAnsi="Arial" w:cs="Arial"/>
                <w:b/>
                <w:bCs/>
                <w:sz w:val="20"/>
                <w:szCs w:val="20"/>
                <w:lang w:eastAsia="en-GB"/>
              </w:rPr>
            </w:pPr>
            <w:r w:rsidRPr="00FB3EF1">
              <w:rPr>
                <w:rFonts w:ascii="Arial" w:eastAsia="Times New Roman" w:hAnsi="Arial" w:cs="Arial"/>
                <w:b/>
                <w:bCs/>
                <w:sz w:val="20"/>
                <w:szCs w:val="20"/>
                <w:lang w:eastAsia="en-GB"/>
              </w:rPr>
              <w:t xml:space="preserve">Contract Year </w:t>
            </w:r>
            <w:r>
              <w:rPr>
                <w:rFonts w:ascii="Arial" w:eastAsia="Times New Roman" w:hAnsi="Arial" w:cs="Arial"/>
                <w:b/>
                <w:bCs/>
                <w:sz w:val="20"/>
                <w:szCs w:val="20"/>
                <w:lang w:eastAsia="en-GB"/>
              </w:rPr>
              <w:t>3</w:t>
            </w:r>
            <w:r w:rsidRPr="00FB3EF1">
              <w:rPr>
                <w:rFonts w:ascii="Arial" w:eastAsia="Times New Roman" w:hAnsi="Arial" w:cs="Arial"/>
                <w:b/>
                <w:bCs/>
                <w:sz w:val="20"/>
                <w:szCs w:val="20"/>
                <w:lang w:eastAsia="en-GB"/>
              </w:rPr>
              <w:br/>
              <w:t xml:space="preserve">(Firm Price </w:t>
            </w:r>
            <w:r w:rsidRPr="00FB3EF1">
              <w:rPr>
                <w:rFonts w:ascii="Arial" w:eastAsia="Times New Roman" w:hAnsi="Arial" w:cs="Arial"/>
                <w:b/>
                <w:bCs/>
                <w:sz w:val="20"/>
                <w:szCs w:val="20"/>
                <w:lang w:eastAsia="en-GB"/>
              </w:rPr>
              <w:br/>
              <w:t xml:space="preserve">Ex VAT </w:t>
            </w:r>
            <w:r w:rsidRPr="00FB3EF1">
              <w:rPr>
                <w:rFonts w:ascii="Arial" w:eastAsia="Times New Roman" w:hAnsi="Arial" w:cs="Arial"/>
                <w:b/>
                <w:bCs/>
                <w:sz w:val="20"/>
                <w:szCs w:val="20"/>
                <w:lang w:eastAsia="en-GB"/>
              </w:rPr>
              <w:br/>
              <w:t>Inc. delivery)</w:t>
            </w:r>
          </w:p>
        </w:tc>
        <w:tc>
          <w:tcPr>
            <w:tcW w:w="1843" w:type="dxa"/>
            <w:tcBorders>
              <w:top w:val="single" w:sz="4" w:space="0" w:color="auto"/>
              <w:left w:val="nil"/>
              <w:bottom w:val="single" w:sz="4" w:space="0" w:color="auto"/>
              <w:right w:val="single" w:sz="4" w:space="0" w:color="auto"/>
            </w:tcBorders>
            <w:shd w:val="clear" w:color="auto" w:fill="auto"/>
            <w:hideMark/>
          </w:tcPr>
          <w:p w14:paraId="1E07729B" w14:textId="77777777" w:rsidR="00AF0BB4" w:rsidRDefault="00AF0BB4" w:rsidP="00B12C77">
            <w:pPr>
              <w:spacing w:after="0" w:line="240" w:lineRule="auto"/>
              <w:jc w:val="center"/>
              <w:rPr>
                <w:rFonts w:ascii="Arial" w:eastAsia="Times New Roman" w:hAnsi="Arial" w:cs="Arial"/>
                <w:b/>
                <w:bCs/>
                <w:sz w:val="20"/>
                <w:szCs w:val="20"/>
                <w:lang w:eastAsia="en-GB"/>
              </w:rPr>
            </w:pPr>
          </w:p>
          <w:p w14:paraId="1EC47502" w14:textId="77777777" w:rsidR="00AF0BB4" w:rsidRDefault="00AF0BB4" w:rsidP="00B12C77">
            <w:pPr>
              <w:spacing w:after="0" w:line="240" w:lineRule="auto"/>
              <w:jc w:val="center"/>
              <w:rPr>
                <w:rFonts w:ascii="Arial" w:eastAsia="Times New Roman" w:hAnsi="Arial" w:cs="Arial"/>
                <w:b/>
                <w:bCs/>
                <w:sz w:val="20"/>
                <w:szCs w:val="20"/>
                <w:lang w:eastAsia="en-GB"/>
              </w:rPr>
            </w:pPr>
          </w:p>
          <w:p w14:paraId="4BED9920" w14:textId="71C99940" w:rsidR="00AF0BB4" w:rsidRPr="00641FA2" w:rsidRDefault="00AF0BB4" w:rsidP="00641FA2">
            <w:pPr>
              <w:spacing w:after="0" w:line="240" w:lineRule="auto"/>
              <w:jc w:val="center"/>
              <w:rPr>
                <w:rFonts w:ascii="Arial" w:eastAsia="Times New Roman" w:hAnsi="Arial" w:cs="Arial"/>
                <w:b/>
                <w:bCs/>
                <w:sz w:val="20"/>
                <w:szCs w:val="20"/>
                <w:lang w:eastAsia="en-GB"/>
              </w:rPr>
            </w:pPr>
            <w:r w:rsidRPr="00FB3EF1">
              <w:rPr>
                <w:rFonts w:ascii="Arial" w:eastAsia="Times New Roman" w:hAnsi="Arial" w:cs="Arial"/>
                <w:b/>
                <w:bCs/>
                <w:sz w:val="20"/>
                <w:szCs w:val="20"/>
                <w:lang w:eastAsia="en-GB"/>
              </w:rPr>
              <w:t xml:space="preserve">Contract Year </w:t>
            </w:r>
            <w:r>
              <w:rPr>
                <w:rFonts w:ascii="Arial" w:eastAsia="Times New Roman" w:hAnsi="Arial" w:cs="Arial"/>
                <w:b/>
                <w:bCs/>
                <w:sz w:val="20"/>
                <w:szCs w:val="20"/>
                <w:lang w:eastAsia="en-GB"/>
              </w:rPr>
              <w:t>4</w:t>
            </w:r>
            <w:r w:rsidRPr="00FB3EF1">
              <w:rPr>
                <w:rFonts w:ascii="Arial" w:eastAsia="Times New Roman" w:hAnsi="Arial" w:cs="Arial"/>
                <w:b/>
                <w:bCs/>
                <w:sz w:val="20"/>
                <w:szCs w:val="20"/>
                <w:lang w:eastAsia="en-GB"/>
              </w:rPr>
              <w:br/>
              <w:t xml:space="preserve">(Firm Price </w:t>
            </w:r>
            <w:r w:rsidRPr="00FB3EF1">
              <w:rPr>
                <w:rFonts w:ascii="Arial" w:eastAsia="Times New Roman" w:hAnsi="Arial" w:cs="Arial"/>
                <w:b/>
                <w:bCs/>
                <w:sz w:val="20"/>
                <w:szCs w:val="20"/>
                <w:lang w:eastAsia="en-GB"/>
              </w:rPr>
              <w:br/>
              <w:t xml:space="preserve">Ex VAT </w:t>
            </w:r>
            <w:r w:rsidRPr="00FB3EF1">
              <w:rPr>
                <w:rFonts w:ascii="Arial" w:eastAsia="Times New Roman" w:hAnsi="Arial" w:cs="Arial"/>
                <w:b/>
                <w:bCs/>
                <w:sz w:val="20"/>
                <w:szCs w:val="20"/>
                <w:lang w:eastAsia="en-GB"/>
              </w:rPr>
              <w:br/>
              <w:t>Inc. delivery)</w:t>
            </w:r>
          </w:p>
        </w:tc>
        <w:tc>
          <w:tcPr>
            <w:tcW w:w="1701" w:type="dxa"/>
            <w:tcBorders>
              <w:top w:val="single" w:sz="4" w:space="0" w:color="auto"/>
              <w:left w:val="nil"/>
              <w:bottom w:val="single" w:sz="4" w:space="0" w:color="auto"/>
              <w:right w:val="single" w:sz="4" w:space="0" w:color="auto"/>
            </w:tcBorders>
            <w:shd w:val="clear" w:color="auto" w:fill="auto"/>
            <w:hideMark/>
          </w:tcPr>
          <w:p w14:paraId="218529AF" w14:textId="77777777" w:rsidR="00AF0BB4" w:rsidRDefault="00AF0BB4" w:rsidP="00B12C77">
            <w:pPr>
              <w:spacing w:after="0" w:line="240" w:lineRule="auto"/>
              <w:jc w:val="center"/>
              <w:rPr>
                <w:rFonts w:ascii="Arial" w:eastAsia="Times New Roman" w:hAnsi="Arial" w:cs="Arial"/>
                <w:b/>
                <w:bCs/>
                <w:sz w:val="20"/>
                <w:szCs w:val="20"/>
                <w:lang w:eastAsia="en-GB"/>
              </w:rPr>
            </w:pPr>
          </w:p>
          <w:p w14:paraId="0C9CD294" w14:textId="77777777" w:rsidR="00AF0BB4" w:rsidRDefault="00AF0BB4" w:rsidP="00B12C77">
            <w:pPr>
              <w:spacing w:after="0" w:line="240" w:lineRule="auto"/>
              <w:jc w:val="center"/>
              <w:rPr>
                <w:rFonts w:ascii="Arial" w:eastAsia="Times New Roman" w:hAnsi="Arial" w:cs="Arial"/>
                <w:b/>
                <w:bCs/>
                <w:sz w:val="20"/>
                <w:szCs w:val="20"/>
                <w:lang w:eastAsia="en-GB"/>
              </w:rPr>
            </w:pPr>
          </w:p>
          <w:p w14:paraId="751833DE" w14:textId="77472D7C" w:rsidR="00AF0BB4" w:rsidRPr="00641FA2" w:rsidRDefault="00AF0BB4" w:rsidP="00E97A54">
            <w:pPr>
              <w:spacing w:after="0" w:line="240" w:lineRule="auto"/>
              <w:jc w:val="center"/>
              <w:rPr>
                <w:rFonts w:ascii="Arial" w:eastAsia="Times New Roman" w:hAnsi="Arial" w:cs="Arial"/>
                <w:b/>
                <w:bCs/>
                <w:sz w:val="20"/>
                <w:szCs w:val="20"/>
                <w:lang w:eastAsia="en-GB"/>
              </w:rPr>
            </w:pPr>
            <w:r w:rsidRPr="00FB3EF1">
              <w:rPr>
                <w:rFonts w:ascii="Arial" w:eastAsia="Times New Roman" w:hAnsi="Arial" w:cs="Arial"/>
                <w:b/>
                <w:bCs/>
                <w:sz w:val="20"/>
                <w:szCs w:val="20"/>
                <w:lang w:eastAsia="en-GB"/>
              </w:rPr>
              <w:t xml:space="preserve">Contract Year </w:t>
            </w:r>
            <w:r>
              <w:rPr>
                <w:rFonts w:ascii="Arial" w:eastAsia="Times New Roman" w:hAnsi="Arial" w:cs="Arial"/>
                <w:b/>
                <w:bCs/>
                <w:sz w:val="20"/>
                <w:szCs w:val="20"/>
                <w:lang w:eastAsia="en-GB"/>
              </w:rPr>
              <w:t>5</w:t>
            </w:r>
            <w:r w:rsidRPr="00FB3EF1">
              <w:rPr>
                <w:rFonts w:ascii="Arial" w:eastAsia="Times New Roman" w:hAnsi="Arial" w:cs="Arial"/>
                <w:b/>
                <w:bCs/>
                <w:sz w:val="20"/>
                <w:szCs w:val="20"/>
                <w:lang w:eastAsia="en-GB"/>
              </w:rPr>
              <w:br/>
              <w:t xml:space="preserve">(Firm Price </w:t>
            </w:r>
            <w:r w:rsidRPr="00FB3EF1">
              <w:rPr>
                <w:rFonts w:ascii="Arial" w:eastAsia="Times New Roman" w:hAnsi="Arial" w:cs="Arial"/>
                <w:b/>
                <w:bCs/>
                <w:sz w:val="20"/>
                <w:szCs w:val="20"/>
                <w:lang w:eastAsia="en-GB"/>
              </w:rPr>
              <w:br/>
              <w:t xml:space="preserve">Ex VAT </w:t>
            </w:r>
            <w:r w:rsidRPr="00FB3EF1">
              <w:rPr>
                <w:rFonts w:ascii="Arial" w:eastAsia="Times New Roman" w:hAnsi="Arial" w:cs="Arial"/>
                <w:b/>
                <w:bCs/>
                <w:sz w:val="20"/>
                <w:szCs w:val="20"/>
                <w:lang w:eastAsia="en-GB"/>
              </w:rPr>
              <w:br/>
              <w:t>Inc. delivery)</w:t>
            </w:r>
          </w:p>
        </w:tc>
      </w:tr>
      <w:tr w:rsidR="00641FA2" w:rsidRPr="00641FA2" w14:paraId="45783F05" w14:textId="77777777" w:rsidTr="009D7D60">
        <w:trPr>
          <w:trHeight w:val="840"/>
        </w:trPr>
        <w:tc>
          <w:tcPr>
            <w:tcW w:w="19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98E8EE" w14:textId="77777777" w:rsidR="00641FA2" w:rsidRPr="00641FA2" w:rsidRDefault="00641FA2" w:rsidP="00641FA2">
            <w:pPr>
              <w:spacing w:after="0" w:line="240" w:lineRule="auto"/>
              <w:rPr>
                <w:rFonts w:ascii="Arial" w:eastAsia="Times New Roman" w:hAnsi="Arial" w:cs="Arial"/>
                <w:sz w:val="20"/>
                <w:szCs w:val="20"/>
                <w:lang w:eastAsia="en-GB"/>
              </w:rPr>
            </w:pPr>
            <w:r w:rsidRPr="00641FA2">
              <w:rPr>
                <w:rFonts w:ascii="Arial" w:eastAsia="Times New Roman" w:hAnsi="Arial" w:cs="Arial"/>
                <w:sz w:val="20"/>
                <w:szCs w:val="20"/>
                <w:lang w:eastAsia="en-GB"/>
              </w:rPr>
              <w:t>Delivery of Training Course</w:t>
            </w:r>
          </w:p>
        </w:tc>
        <w:tc>
          <w:tcPr>
            <w:tcW w:w="1300" w:type="dxa"/>
            <w:tcBorders>
              <w:top w:val="single" w:sz="4" w:space="0" w:color="auto"/>
              <w:left w:val="nil"/>
              <w:bottom w:val="single" w:sz="4" w:space="0" w:color="auto"/>
              <w:right w:val="single" w:sz="4" w:space="0" w:color="auto"/>
            </w:tcBorders>
            <w:shd w:val="clear" w:color="auto" w:fill="FFFFFF" w:themeFill="background1"/>
          </w:tcPr>
          <w:p w14:paraId="2F2CC615" w14:textId="1D20CC16"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840" w:type="dxa"/>
            <w:tcBorders>
              <w:top w:val="single" w:sz="4" w:space="0" w:color="auto"/>
              <w:left w:val="nil"/>
              <w:bottom w:val="single" w:sz="4" w:space="0" w:color="auto"/>
              <w:right w:val="single" w:sz="4" w:space="0" w:color="auto"/>
            </w:tcBorders>
            <w:shd w:val="clear" w:color="auto" w:fill="FFFFFF" w:themeFill="background1"/>
          </w:tcPr>
          <w:p w14:paraId="63B7E260" w14:textId="09264B3B"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861" w:type="dxa"/>
            <w:tcBorders>
              <w:top w:val="single" w:sz="4" w:space="0" w:color="auto"/>
              <w:left w:val="nil"/>
              <w:bottom w:val="single" w:sz="4" w:space="0" w:color="auto"/>
              <w:right w:val="single" w:sz="4" w:space="0" w:color="auto"/>
            </w:tcBorders>
            <w:shd w:val="clear" w:color="auto" w:fill="FFFFFF" w:themeFill="background1"/>
          </w:tcPr>
          <w:p w14:paraId="20747968" w14:textId="0ADADB93"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F626047" w14:textId="6FCF9D85"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6C1440EF" w14:textId="37E1E309" w:rsidR="00641FA2" w:rsidRPr="00AF0BB4" w:rsidRDefault="00641FA2" w:rsidP="00641FA2">
            <w:pPr>
              <w:spacing w:after="0" w:line="240" w:lineRule="auto"/>
              <w:rPr>
                <w:rFonts w:ascii="Arial" w:eastAsia="Times New Roman" w:hAnsi="Arial" w:cs="Arial"/>
                <w:i/>
                <w:iCs/>
                <w:sz w:val="20"/>
                <w:szCs w:val="20"/>
                <w:highlight w:val="yellow"/>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00BF30E" w14:textId="31196FC7" w:rsidR="00641FA2" w:rsidRPr="00AF0BB4" w:rsidRDefault="00641FA2" w:rsidP="00641FA2">
            <w:pPr>
              <w:spacing w:after="0" w:line="240" w:lineRule="auto"/>
              <w:rPr>
                <w:rFonts w:ascii="Arial" w:eastAsia="Times New Roman" w:hAnsi="Arial" w:cs="Arial"/>
                <w:i/>
                <w:iCs/>
                <w:sz w:val="20"/>
                <w:szCs w:val="20"/>
                <w:highlight w:val="yellow"/>
                <w:lang w:eastAsia="en-GB"/>
              </w:rPr>
            </w:pPr>
          </w:p>
        </w:tc>
      </w:tr>
    </w:tbl>
    <w:p w14:paraId="690C4E23" w14:textId="77777777" w:rsidR="00641FA2" w:rsidRPr="008500BD" w:rsidRDefault="00641FA2" w:rsidP="00641FA2">
      <w:pPr>
        <w:spacing w:after="0" w:line="240" w:lineRule="auto"/>
        <w:rPr>
          <w:rFonts w:ascii="Arial" w:eastAsia="Times New Roman" w:hAnsi="Arial" w:cs="Arial"/>
          <w:b/>
          <w:szCs w:val="24"/>
        </w:rPr>
        <w:sectPr w:rsidR="00641FA2" w:rsidRPr="008500BD" w:rsidSect="00E97A54">
          <w:footerReference w:type="default" r:id="rId55"/>
          <w:endnotePr>
            <w:numFmt w:val="decimal"/>
          </w:endnotePr>
          <w:pgSz w:w="16840" w:h="11907" w:orient="landscape" w:code="9"/>
          <w:pgMar w:top="709" w:right="1021" w:bottom="993" w:left="1021" w:header="426" w:footer="0" w:gutter="0"/>
          <w:cols w:space="720"/>
        </w:sectPr>
      </w:pPr>
    </w:p>
    <w:p w14:paraId="32F36F3B" w14:textId="77777777" w:rsidR="008500BD" w:rsidRPr="008500BD" w:rsidRDefault="008500BD" w:rsidP="008500BD">
      <w:pPr>
        <w:spacing w:after="0" w:line="240" w:lineRule="auto"/>
        <w:jc w:val="center"/>
        <w:rPr>
          <w:rFonts w:ascii="Arial" w:eastAsia="Times New Roman" w:hAnsi="Arial" w:cs="Arial"/>
          <w:b/>
          <w:u w:val="single"/>
        </w:rPr>
      </w:pPr>
    </w:p>
    <w:p w14:paraId="32F36F3C" w14:textId="77777777" w:rsidR="008500BD" w:rsidRPr="008500BD" w:rsidRDefault="008500BD" w:rsidP="008500BD">
      <w:pPr>
        <w:spacing w:after="0" w:line="240" w:lineRule="auto"/>
        <w:jc w:val="center"/>
        <w:rPr>
          <w:rFonts w:ascii="Arial" w:eastAsia="Times New Roman" w:hAnsi="Arial" w:cs="Arial"/>
          <w:b/>
          <w:u w:val="single"/>
        </w:rPr>
      </w:pPr>
    </w:p>
    <w:p w14:paraId="32F36F3D" w14:textId="77777777" w:rsidR="008500BD" w:rsidRPr="008500BD" w:rsidRDefault="008500BD" w:rsidP="008500BD">
      <w:pPr>
        <w:spacing w:after="0" w:line="240" w:lineRule="auto"/>
        <w:ind w:left="142"/>
        <w:jc w:val="center"/>
        <w:rPr>
          <w:rFonts w:ascii="Arial" w:eastAsia="Times New Roman" w:hAnsi="Arial" w:cs="Times New Roman"/>
          <w:b/>
          <w:bCs/>
          <w:szCs w:val="20"/>
          <w:u w:val="single"/>
          <w:lang w:eastAsia="en-GB"/>
        </w:rPr>
      </w:pPr>
      <w:bookmarkStart w:id="153" w:name="_Toc337473073"/>
      <w:r w:rsidRPr="008500BD">
        <w:rPr>
          <w:rFonts w:ascii="Arial" w:eastAsia="Times New Roman" w:hAnsi="Arial" w:cs="Times New Roman"/>
          <w:b/>
          <w:bCs/>
          <w:szCs w:val="20"/>
          <w:u w:val="single"/>
          <w:lang w:eastAsia="en-GB"/>
        </w:rPr>
        <w:t>Schedule 3 Contract Data Sheet for Contract No</w:t>
      </w:r>
      <w:bookmarkEnd w:id="153"/>
      <w:r w:rsidRPr="008500BD">
        <w:rPr>
          <w:rFonts w:ascii="Arial" w:eastAsia="Times New Roman" w:hAnsi="Arial" w:cs="Times New Roman"/>
          <w:b/>
          <w:bCs/>
          <w:szCs w:val="20"/>
          <w:u w:val="single"/>
          <w:lang w:eastAsia="en-GB"/>
        </w:rPr>
        <w:t xml:space="preserve">: </w:t>
      </w:r>
      <w:bookmarkStart w:id="154" w:name="MultiPO_Num3"/>
      <w:bookmarkEnd w:id="154"/>
      <w:r w:rsidRPr="008500BD">
        <w:rPr>
          <w:rFonts w:ascii="Arial" w:eastAsia="Times New Roman" w:hAnsi="Arial" w:cs="Times New Roman"/>
          <w:b/>
          <w:bCs/>
          <w:szCs w:val="20"/>
          <w:u w:val="single"/>
          <w:lang w:eastAsia="en-GB"/>
        </w:rPr>
        <w:t>CBRN/00225</w:t>
      </w:r>
    </w:p>
    <w:p w14:paraId="32F36F3E" w14:textId="77777777" w:rsidR="008500BD" w:rsidRPr="008500BD" w:rsidRDefault="008500BD" w:rsidP="008500BD">
      <w:pPr>
        <w:spacing w:after="0" w:line="240" w:lineRule="auto"/>
        <w:rPr>
          <w:rFonts w:ascii="Arial" w:eastAsia="Times New Roman" w:hAnsi="Arial" w:cs="Arial"/>
          <w:szCs w:val="24"/>
        </w:rPr>
      </w:pPr>
    </w:p>
    <w:p w14:paraId="32F36F3F" w14:textId="77777777" w:rsidR="008500BD" w:rsidRPr="008500BD" w:rsidRDefault="008500BD" w:rsidP="008500BD">
      <w:pPr>
        <w:spacing w:after="0" w:line="240" w:lineRule="auto"/>
        <w:rPr>
          <w:rFonts w:ascii="Arial" w:eastAsia="Times New Roman"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8500BD" w:rsidRPr="008500BD" w14:paraId="32F36F4E" w14:textId="77777777" w:rsidTr="00B55A79">
        <w:tc>
          <w:tcPr>
            <w:tcW w:w="2802" w:type="dxa"/>
          </w:tcPr>
          <w:p w14:paraId="32F36F40" w14:textId="77777777" w:rsidR="008500BD" w:rsidRPr="008500BD" w:rsidRDefault="008500BD" w:rsidP="008500BD">
            <w:pPr>
              <w:spacing w:after="0" w:line="240" w:lineRule="auto"/>
              <w:rPr>
                <w:rFonts w:ascii="Arial" w:eastAsia="Times New Roman" w:hAnsi="Arial" w:cs="Arial"/>
                <w:b/>
                <w:sz w:val="20"/>
                <w:szCs w:val="20"/>
              </w:rPr>
            </w:pPr>
          </w:p>
          <w:p w14:paraId="32F36F41"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Arial"/>
                <w:b/>
                <w:sz w:val="20"/>
                <w:szCs w:val="20"/>
              </w:rPr>
              <w:t xml:space="preserve">Clause A9  Governing Law </w:t>
            </w:r>
          </w:p>
        </w:tc>
        <w:tc>
          <w:tcPr>
            <w:tcW w:w="6485" w:type="dxa"/>
          </w:tcPr>
          <w:p w14:paraId="32F36F42" w14:textId="77777777" w:rsidR="008500BD" w:rsidRPr="008500BD" w:rsidRDefault="008500BD" w:rsidP="008500BD">
            <w:pPr>
              <w:spacing w:after="0" w:line="240" w:lineRule="auto"/>
              <w:rPr>
                <w:rFonts w:ascii="Arial" w:eastAsia="Times New Roman" w:hAnsi="Arial" w:cs="Times New Roman"/>
                <w:sz w:val="20"/>
                <w:szCs w:val="24"/>
              </w:rPr>
            </w:pPr>
          </w:p>
          <w:p w14:paraId="32F36F43"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Contract to be governed and construed in accordance with: </w:t>
            </w:r>
          </w:p>
          <w:p w14:paraId="32F36F44"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(one must be chosen) </w:t>
            </w:r>
          </w:p>
          <w:p w14:paraId="32F36F45" w14:textId="77777777" w:rsidR="008500BD" w:rsidRPr="008500BD" w:rsidRDefault="008500BD" w:rsidP="008500BD">
            <w:pPr>
              <w:spacing w:after="0" w:line="240" w:lineRule="auto"/>
              <w:rPr>
                <w:rFonts w:ascii="Arial" w:eastAsia="Times New Roman" w:hAnsi="Arial" w:cs="Times New Roman"/>
                <w:sz w:val="20"/>
                <w:szCs w:val="24"/>
              </w:rPr>
            </w:pPr>
          </w:p>
          <w:p w14:paraId="32F36F46"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  English Law </w:t>
            </w:r>
            <w:r w:rsidRPr="008500BD">
              <w:rPr>
                <w:rFonts w:ascii="Arial" w:eastAsia="Times New Roman" w:hAnsi="Arial" w:cs="Times New Roman"/>
                <w:sz w:val="20"/>
                <w:szCs w:val="24"/>
              </w:rPr>
              <w:tab/>
            </w:r>
            <w:bookmarkStart w:id="155" w:name="English_Law"/>
            <w:r w:rsidRPr="008500BD">
              <w:rPr>
                <w:rFonts w:ascii="Arial" w:eastAsia="Times New Roman" w:hAnsi="Arial" w:cs="Arial"/>
                <w:sz w:val="20"/>
                <w:szCs w:val="20"/>
              </w:rPr>
              <w:fldChar w:fldCharType="begin">
                <w:ffData>
                  <w:name w:val="English_Law"/>
                  <w:enabled/>
                  <w:calcOnExit w:val="0"/>
                  <w:checkBox>
                    <w:sizeAuto/>
                    <w:default w:val="1"/>
                  </w:checkBox>
                </w:ffData>
              </w:fldChar>
            </w:r>
            <w:r w:rsidRPr="008500BD">
              <w:rPr>
                <w:rFonts w:ascii="Arial" w:eastAsia="Times New Roman" w:hAnsi="Arial" w:cs="Arial"/>
                <w:sz w:val="20"/>
                <w:szCs w:val="20"/>
              </w:rPr>
              <w:instrText xml:space="preserve"> FORMCHECKBOX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8500BD">
              <w:rPr>
                <w:rFonts w:ascii="Arial" w:eastAsia="Times New Roman" w:hAnsi="Arial" w:cs="Arial"/>
                <w:sz w:val="20"/>
                <w:szCs w:val="20"/>
              </w:rPr>
              <w:fldChar w:fldCharType="end"/>
            </w:r>
            <w:bookmarkEnd w:id="155"/>
          </w:p>
          <w:p w14:paraId="32F36F47" w14:textId="77777777" w:rsidR="008500BD" w:rsidRPr="008500BD" w:rsidRDefault="008500BD" w:rsidP="008500BD">
            <w:pPr>
              <w:spacing w:after="0" w:line="240" w:lineRule="auto"/>
              <w:rPr>
                <w:rFonts w:ascii="Arial" w:eastAsia="Times New Roman" w:hAnsi="Arial" w:cs="Times New Roman"/>
                <w:sz w:val="20"/>
                <w:szCs w:val="24"/>
              </w:rPr>
            </w:pPr>
          </w:p>
          <w:p w14:paraId="32F36F48"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  Scots Law   </w:t>
            </w:r>
            <w:r w:rsidRPr="008500BD">
              <w:rPr>
                <w:rFonts w:ascii="Arial" w:eastAsia="Times New Roman" w:hAnsi="Arial" w:cs="Times New Roman"/>
                <w:sz w:val="20"/>
                <w:szCs w:val="24"/>
              </w:rPr>
              <w:tab/>
            </w:r>
            <w:bookmarkStart w:id="156" w:name="Scots_Law"/>
            <w:r w:rsidRPr="008500BD">
              <w:rPr>
                <w:rFonts w:ascii="Arial" w:eastAsia="Times New Roman" w:hAnsi="Arial" w:cs="Arial"/>
                <w:sz w:val="20"/>
                <w:szCs w:val="20"/>
              </w:rPr>
              <w:fldChar w:fldCharType="begin">
                <w:ffData>
                  <w:name w:val="Scots_Law"/>
                  <w:enabled/>
                  <w:calcOnExit w:val="0"/>
                  <w:checkBox>
                    <w:sizeAuto/>
                    <w:default w:val="0"/>
                  </w:checkBox>
                </w:ffData>
              </w:fldChar>
            </w:r>
            <w:r w:rsidRPr="008500BD">
              <w:rPr>
                <w:rFonts w:ascii="Arial" w:eastAsia="Times New Roman" w:hAnsi="Arial" w:cs="Arial"/>
                <w:sz w:val="20"/>
                <w:szCs w:val="20"/>
              </w:rPr>
              <w:instrText xml:space="preserve"> FORMCHECKBOX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8500BD">
              <w:rPr>
                <w:rFonts w:ascii="Arial" w:eastAsia="Times New Roman" w:hAnsi="Arial" w:cs="Arial"/>
                <w:sz w:val="20"/>
                <w:szCs w:val="20"/>
              </w:rPr>
              <w:fldChar w:fldCharType="end"/>
            </w:r>
            <w:bookmarkEnd w:id="156"/>
            <w:r w:rsidRPr="008500BD">
              <w:rPr>
                <w:rFonts w:ascii="Arial" w:eastAsia="Times New Roman" w:hAnsi="Arial" w:cs="Times New Roman"/>
                <w:sz w:val="20"/>
                <w:szCs w:val="24"/>
              </w:rPr>
              <w:t xml:space="preserve">  Clause A9.b shall apply</w:t>
            </w:r>
          </w:p>
          <w:p w14:paraId="32F36F49" w14:textId="77777777" w:rsidR="008500BD" w:rsidRPr="008500BD" w:rsidRDefault="008500BD" w:rsidP="008500BD">
            <w:pPr>
              <w:spacing w:after="0" w:line="240" w:lineRule="auto"/>
              <w:rPr>
                <w:rFonts w:ascii="Arial" w:eastAsia="Times New Roman" w:hAnsi="Arial" w:cs="Times New Roman"/>
                <w:sz w:val="20"/>
                <w:szCs w:val="24"/>
              </w:rPr>
            </w:pPr>
          </w:p>
          <w:p w14:paraId="32F36F4A"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Solicitors or other persons based in England and Wales irrevocably appointed for Foreign Contractors in accordance with Clause A9.f (if applicable) are as follows:</w:t>
            </w:r>
          </w:p>
          <w:p w14:paraId="32F36F4B" w14:textId="77777777" w:rsidR="008500BD" w:rsidRPr="008500BD" w:rsidRDefault="008500BD" w:rsidP="008500BD">
            <w:pPr>
              <w:spacing w:after="0" w:line="240" w:lineRule="auto"/>
              <w:rPr>
                <w:rFonts w:ascii="Arial" w:eastAsia="Times New Roman" w:hAnsi="Arial" w:cs="Times New Roman"/>
                <w:sz w:val="20"/>
                <w:szCs w:val="24"/>
              </w:rPr>
            </w:pPr>
          </w:p>
          <w:p w14:paraId="32F36F4C" w14:textId="77777777" w:rsidR="008500BD" w:rsidRPr="008500BD" w:rsidRDefault="008500BD" w:rsidP="008500BD">
            <w:pPr>
              <w:spacing w:after="0" w:line="240" w:lineRule="auto"/>
              <w:rPr>
                <w:rFonts w:ascii="Arial" w:eastAsia="Times New Roman" w:hAnsi="Arial" w:cs="Times New Roman"/>
                <w:sz w:val="20"/>
                <w:szCs w:val="24"/>
              </w:rPr>
            </w:pPr>
            <w:bookmarkStart w:id="157" w:name="Foreign_Solicitor_Addr"/>
            <w:bookmarkEnd w:id="157"/>
            <w:r w:rsidRPr="008500BD">
              <w:rPr>
                <w:rFonts w:ascii="Arial" w:eastAsia="Times New Roman" w:hAnsi="Arial" w:cs="Times New Roman"/>
                <w:sz w:val="20"/>
                <w:szCs w:val="24"/>
              </w:rPr>
              <w:t xml:space="preserve">  </w:t>
            </w:r>
          </w:p>
          <w:p w14:paraId="32F36F4D" w14:textId="77777777" w:rsidR="008500BD" w:rsidRPr="008500BD" w:rsidRDefault="008500BD" w:rsidP="008500BD">
            <w:pPr>
              <w:spacing w:after="0" w:line="240" w:lineRule="auto"/>
              <w:rPr>
                <w:rFonts w:ascii="Arial" w:eastAsia="Times New Roman" w:hAnsi="Arial" w:cs="Arial"/>
                <w:sz w:val="20"/>
                <w:szCs w:val="20"/>
              </w:rPr>
            </w:pPr>
          </w:p>
        </w:tc>
      </w:tr>
      <w:tr w:rsidR="008500BD" w:rsidRPr="008500BD" w14:paraId="32F36F54" w14:textId="77777777" w:rsidTr="00B55A79">
        <w:tc>
          <w:tcPr>
            <w:tcW w:w="2802" w:type="dxa"/>
          </w:tcPr>
          <w:p w14:paraId="32F36F4F" w14:textId="77777777" w:rsidR="008500BD" w:rsidRPr="008500BD" w:rsidRDefault="008500BD" w:rsidP="008500BD">
            <w:pPr>
              <w:spacing w:after="0" w:line="240" w:lineRule="auto"/>
              <w:rPr>
                <w:rFonts w:ascii="Arial" w:eastAsia="Times New Roman" w:hAnsi="Arial" w:cs="Arial"/>
                <w:b/>
                <w:sz w:val="20"/>
                <w:szCs w:val="20"/>
              </w:rPr>
            </w:pPr>
          </w:p>
          <w:p w14:paraId="32F36F50"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Arial"/>
                <w:b/>
                <w:sz w:val="20"/>
                <w:szCs w:val="20"/>
              </w:rPr>
              <w:t>Clause A22  Termination for Convenience</w:t>
            </w:r>
          </w:p>
        </w:tc>
        <w:tc>
          <w:tcPr>
            <w:tcW w:w="6485" w:type="dxa"/>
          </w:tcPr>
          <w:p w14:paraId="32F36F51" w14:textId="77777777" w:rsidR="008500BD" w:rsidRPr="008500BD" w:rsidRDefault="008500BD" w:rsidP="008500BD">
            <w:pPr>
              <w:spacing w:after="0" w:line="240" w:lineRule="auto"/>
              <w:rPr>
                <w:rFonts w:ascii="Arial" w:eastAsia="Times New Roman" w:hAnsi="Arial" w:cs="Times New Roman"/>
                <w:sz w:val="20"/>
                <w:szCs w:val="24"/>
              </w:rPr>
            </w:pPr>
          </w:p>
          <w:p w14:paraId="32F36F52" w14:textId="6D24AF45"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The Notice period for terminating the Contract shall be </w:t>
            </w:r>
            <w:bookmarkStart w:id="158" w:name="Termination_Days"/>
            <w:bookmarkEnd w:id="158"/>
            <w:r w:rsidR="00AF0BB4">
              <w:rPr>
                <w:rFonts w:ascii="Arial" w:eastAsia="Times New Roman" w:hAnsi="Arial" w:cs="Times New Roman"/>
                <w:sz w:val="20"/>
                <w:szCs w:val="24"/>
              </w:rPr>
              <w:t>30</w:t>
            </w:r>
            <w:r w:rsidRPr="008500BD">
              <w:rPr>
                <w:rFonts w:ascii="Arial" w:eastAsia="Times New Roman" w:hAnsi="Arial" w:cs="Times New Roman"/>
                <w:sz w:val="20"/>
                <w:szCs w:val="24"/>
              </w:rPr>
              <w:t xml:space="preserve"> Business Days.</w:t>
            </w:r>
          </w:p>
          <w:p w14:paraId="32F36F53" w14:textId="77777777" w:rsidR="008500BD" w:rsidRPr="008500BD" w:rsidRDefault="008500BD" w:rsidP="008500BD">
            <w:pPr>
              <w:spacing w:after="0" w:line="240" w:lineRule="auto"/>
              <w:rPr>
                <w:rFonts w:ascii="Arial" w:eastAsia="Times New Roman" w:hAnsi="Arial" w:cs="Arial"/>
                <w:b/>
                <w:sz w:val="20"/>
                <w:szCs w:val="20"/>
              </w:rPr>
            </w:pPr>
          </w:p>
        </w:tc>
      </w:tr>
      <w:tr w:rsidR="008500BD" w:rsidRPr="008500BD" w14:paraId="32F36F5B" w14:textId="77777777" w:rsidTr="00B55A79">
        <w:tc>
          <w:tcPr>
            <w:tcW w:w="2802" w:type="dxa"/>
          </w:tcPr>
          <w:p w14:paraId="32F36F55" w14:textId="77777777" w:rsidR="008500BD" w:rsidRPr="008500BD" w:rsidRDefault="008500BD" w:rsidP="008500BD">
            <w:pPr>
              <w:spacing w:after="0" w:line="240" w:lineRule="auto"/>
              <w:rPr>
                <w:rFonts w:ascii="Arial" w:eastAsia="Times New Roman" w:hAnsi="Arial" w:cs="Arial"/>
                <w:b/>
                <w:sz w:val="20"/>
                <w:szCs w:val="20"/>
              </w:rPr>
            </w:pPr>
          </w:p>
          <w:p w14:paraId="32F36F56"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Arial"/>
                <w:b/>
                <w:sz w:val="20"/>
                <w:szCs w:val="20"/>
              </w:rPr>
              <w:t>Clause A24  Contract Period</w:t>
            </w:r>
          </w:p>
        </w:tc>
        <w:tc>
          <w:tcPr>
            <w:tcW w:w="6485" w:type="dxa"/>
          </w:tcPr>
          <w:p w14:paraId="32F36F57" w14:textId="77777777" w:rsidR="008500BD" w:rsidRPr="008500BD" w:rsidRDefault="008500BD" w:rsidP="008500BD">
            <w:pPr>
              <w:spacing w:after="0" w:line="240" w:lineRule="auto"/>
              <w:rPr>
                <w:rFonts w:ascii="Arial" w:eastAsia="Times New Roman" w:hAnsi="Arial" w:cs="Times New Roman"/>
                <w:sz w:val="20"/>
                <w:szCs w:val="24"/>
              </w:rPr>
            </w:pPr>
          </w:p>
          <w:p w14:paraId="32F36F58" w14:textId="46E8D919" w:rsidR="008500BD" w:rsidRPr="00AF0BB4"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The Contract expiry date shall be: </w:t>
            </w:r>
            <w:r w:rsidR="00E97A54" w:rsidRPr="00AF0BB4">
              <w:rPr>
                <w:rFonts w:ascii="Arial" w:eastAsia="Times New Roman" w:hAnsi="Arial" w:cs="Times New Roman"/>
                <w:sz w:val="20"/>
                <w:szCs w:val="24"/>
              </w:rPr>
              <w:t>5 years</w:t>
            </w:r>
            <w:r w:rsidR="00AF0BB4" w:rsidRPr="00AF0BB4">
              <w:rPr>
                <w:rFonts w:ascii="Arial" w:eastAsia="Times New Roman" w:hAnsi="Arial" w:cs="Times New Roman"/>
                <w:sz w:val="20"/>
                <w:szCs w:val="24"/>
              </w:rPr>
              <w:t xml:space="preserve"> from </w:t>
            </w:r>
            <w:r w:rsidR="00AF0BB4">
              <w:rPr>
                <w:rFonts w:ascii="Arial" w:eastAsia="Times New Roman" w:hAnsi="Arial" w:cs="Times New Roman"/>
                <w:sz w:val="20"/>
                <w:szCs w:val="24"/>
              </w:rPr>
              <w:t xml:space="preserve">the date of </w:t>
            </w:r>
            <w:r w:rsidR="00AF0BB4" w:rsidRPr="00AF0BB4">
              <w:rPr>
                <w:rFonts w:ascii="Arial" w:eastAsia="Times New Roman" w:hAnsi="Arial" w:cs="Times New Roman"/>
                <w:sz w:val="20"/>
                <w:szCs w:val="24"/>
              </w:rPr>
              <w:t>Contract commencement.</w:t>
            </w:r>
          </w:p>
          <w:p w14:paraId="32F36F59" w14:textId="77777777" w:rsidR="008500BD" w:rsidRPr="008500BD" w:rsidRDefault="008500BD" w:rsidP="008500BD">
            <w:pPr>
              <w:spacing w:after="0" w:line="240" w:lineRule="auto"/>
              <w:rPr>
                <w:rFonts w:ascii="Arial" w:eastAsia="Times New Roman" w:hAnsi="Arial" w:cs="Times New Roman"/>
                <w:sz w:val="20"/>
                <w:szCs w:val="24"/>
              </w:rPr>
            </w:pPr>
          </w:p>
          <w:p w14:paraId="32F36F5A" w14:textId="77777777" w:rsidR="008500BD" w:rsidRPr="008500BD" w:rsidRDefault="008500BD" w:rsidP="008500BD">
            <w:pPr>
              <w:spacing w:after="0" w:line="240" w:lineRule="auto"/>
              <w:rPr>
                <w:rFonts w:ascii="Arial" w:eastAsia="Times New Roman" w:hAnsi="Arial" w:cs="Arial"/>
                <w:b/>
                <w:sz w:val="20"/>
                <w:szCs w:val="20"/>
              </w:rPr>
            </w:pPr>
          </w:p>
        </w:tc>
      </w:tr>
      <w:tr w:rsidR="008500BD" w:rsidRPr="008500BD" w14:paraId="32F36F6D" w14:textId="77777777" w:rsidTr="00B55A79">
        <w:tc>
          <w:tcPr>
            <w:tcW w:w="2802" w:type="dxa"/>
          </w:tcPr>
          <w:p w14:paraId="32F36F5C" w14:textId="77777777" w:rsidR="008500BD" w:rsidRPr="008500BD" w:rsidRDefault="008500BD" w:rsidP="008500BD">
            <w:pPr>
              <w:spacing w:after="0" w:line="240" w:lineRule="auto"/>
              <w:rPr>
                <w:rFonts w:ascii="Arial" w:eastAsia="Times New Roman" w:hAnsi="Arial" w:cs="Arial"/>
                <w:b/>
                <w:sz w:val="20"/>
                <w:szCs w:val="20"/>
              </w:rPr>
            </w:pPr>
          </w:p>
          <w:p w14:paraId="32F36F5D"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Arial"/>
                <w:b/>
                <w:sz w:val="20"/>
                <w:szCs w:val="20"/>
              </w:rPr>
              <w:t>Clause B1.a.(2)  Contractor’s Obligations – Quality Assurance</w:t>
            </w:r>
          </w:p>
        </w:tc>
        <w:tc>
          <w:tcPr>
            <w:tcW w:w="6485" w:type="dxa"/>
          </w:tcPr>
          <w:p w14:paraId="32F36F5E" w14:textId="77777777" w:rsidR="008500BD" w:rsidRPr="008500BD" w:rsidRDefault="008500BD" w:rsidP="008500BD">
            <w:pPr>
              <w:spacing w:after="0" w:line="240" w:lineRule="auto"/>
              <w:rPr>
                <w:rFonts w:ascii="Arial" w:eastAsia="Times New Roman" w:hAnsi="Arial" w:cs="Times New Roman"/>
                <w:sz w:val="20"/>
                <w:szCs w:val="24"/>
              </w:rPr>
            </w:pPr>
          </w:p>
          <w:p w14:paraId="32F36F5F"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Is a Deliverable Quality Plan required for this Contract? </w:t>
            </w:r>
          </w:p>
          <w:p w14:paraId="32F36F60" w14:textId="77777777" w:rsidR="008500BD" w:rsidRPr="008500BD" w:rsidRDefault="008500BD" w:rsidP="008500BD">
            <w:pPr>
              <w:spacing w:after="0" w:line="240" w:lineRule="auto"/>
              <w:rPr>
                <w:rFonts w:ascii="Arial" w:eastAsia="Times New Roman" w:hAnsi="Arial" w:cs="Times New Roman"/>
                <w:sz w:val="20"/>
                <w:szCs w:val="24"/>
              </w:rPr>
            </w:pPr>
          </w:p>
          <w:p w14:paraId="32F36F61" w14:textId="1DAC44A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Yes </w:t>
            </w:r>
            <w:r w:rsidRPr="008500BD">
              <w:rPr>
                <w:rFonts w:ascii="Arial" w:eastAsia="Times New Roman" w:hAnsi="Arial" w:cs="Times New Roman"/>
                <w:sz w:val="20"/>
                <w:szCs w:val="24"/>
              </w:rPr>
              <w:tab/>
              <w:t xml:space="preserve">  </w:t>
            </w:r>
            <w:r w:rsidR="00AF0BB4">
              <w:rPr>
                <w:rFonts w:ascii="Arial" w:eastAsia="Times New Roman" w:hAnsi="Arial" w:cs="Arial"/>
                <w:sz w:val="20"/>
                <w:szCs w:val="20"/>
              </w:rPr>
              <w:fldChar w:fldCharType="begin">
                <w:ffData>
                  <w:name w:val="QA_Plan_Y"/>
                  <w:enabled/>
                  <w:calcOnExit w:val="0"/>
                  <w:checkBox>
                    <w:sizeAuto/>
                    <w:default w:val="0"/>
                  </w:checkBox>
                </w:ffData>
              </w:fldChar>
            </w:r>
            <w:bookmarkStart w:id="159" w:name="QA_Plan_Y"/>
            <w:r w:rsidR="00AF0BB4">
              <w:rPr>
                <w:rFonts w:ascii="Arial" w:eastAsia="Times New Roman" w:hAnsi="Arial" w:cs="Arial"/>
                <w:sz w:val="20"/>
                <w:szCs w:val="20"/>
              </w:rPr>
              <w:instrText xml:space="preserve"> FORMCHECKBOX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00AF0BB4">
              <w:rPr>
                <w:rFonts w:ascii="Arial" w:eastAsia="Times New Roman" w:hAnsi="Arial" w:cs="Arial"/>
                <w:sz w:val="20"/>
                <w:szCs w:val="20"/>
              </w:rPr>
              <w:fldChar w:fldCharType="end"/>
            </w:r>
            <w:bookmarkEnd w:id="159"/>
          </w:p>
          <w:p w14:paraId="32F36F62" w14:textId="77777777" w:rsidR="008500BD" w:rsidRPr="008500BD" w:rsidRDefault="008500BD" w:rsidP="008500BD">
            <w:pPr>
              <w:spacing w:after="0" w:line="240" w:lineRule="auto"/>
              <w:rPr>
                <w:rFonts w:ascii="Arial" w:eastAsia="Times New Roman" w:hAnsi="Arial" w:cs="Times New Roman"/>
                <w:sz w:val="20"/>
                <w:szCs w:val="24"/>
              </w:rPr>
            </w:pPr>
          </w:p>
          <w:p w14:paraId="32F36F63" w14:textId="06E668AC" w:rsidR="008500BD" w:rsidRPr="008500BD" w:rsidRDefault="008500BD" w:rsidP="008500BD">
            <w:pPr>
              <w:spacing w:after="0" w:line="240" w:lineRule="auto"/>
              <w:rPr>
                <w:rFonts w:ascii="Arial" w:eastAsia="Times New Roman" w:hAnsi="Arial" w:cs="Arial"/>
                <w:kern w:val="22"/>
                <w:sz w:val="20"/>
                <w:szCs w:val="20"/>
              </w:rPr>
            </w:pPr>
            <w:r w:rsidRPr="008500BD">
              <w:rPr>
                <w:rFonts w:ascii="Arial" w:eastAsia="Times New Roman" w:hAnsi="Arial" w:cs="Times New Roman"/>
                <w:sz w:val="20"/>
                <w:szCs w:val="24"/>
              </w:rPr>
              <w:t xml:space="preserve">No  </w:t>
            </w:r>
            <w:r w:rsidRPr="008500BD">
              <w:rPr>
                <w:rFonts w:ascii="Arial" w:eastAsia="Times New Roman" w:hAnsi="Arial" w:cs="Times New Roman"/>
                <w:sz w:val="20"/>
                <w:szCs w:val="24"/>
              </w:rPr>
              <w:tab/>
              <w:t xml:space="preserve">  </w:t>
            </w:r>
            <w:r w:rsidR="00AF0BB4">
              <w:rPr>
                <w:rFonts w:ascii="Arial" w:eastAsia="Times New Roman" w:hAnsi="Arial" w:cs="Arial"/>
                <w:sz w:val="20"/>
                <w:szCs w:val="20"/>
              </w:rPr>
              <w:fldChar w:fldCharType="begin">
                <w:ffData>
                  <w:name w:val="QA_Plan_N"/>
                  <w:enabled/>
                  <w:calcOnExit w:val="0"/>
                  <w:checkBox>
                    <w:sizeAuto/>
                    <w:default w:val="1"/>
                  </w:checkBox>
                </w:ffData>
              </w:fldChar>
            </w:r>
            <w:bookmarkStart w:id="160" w:name="QA_Plan_N"/>
            <w:r w:rsidR="00AF0BB4">
              <w:rPr>
                <w:rFonts w:ascii="Arial" w:eastAsia="Times New Roman" w:hAnsi="Arial" w:cs="Arial"/>
                <w:sz w:val="20"/>
                <w:szCs w:val="20"/>
              </w:rPr>
              <w:instrText xml:space="preserve"> FORMCHECKBOX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00AF0BB4">
              <w:rPr>
                <w:rFonts w:ascii="Arial" w:eastAsia="Times New Roman" w:hAnsi="Arial" w:cs="Arial"/>
                <w:sz w:val="20"/>
                <w:szCs w:val="20"/>
              </w:rPr>
              <w:fldChar w:fldCharType="end"/>
            </w:r>
            <w:bookmarkEnd w:id="160"/>
          </w:p>
          <w:p w14:paraId="32F36F64" w14:textId="77777777" w:rsidR="008500BD" w:rsidRPr="008500BD" w:rsidRDefault="008500BD" w:rsidP="008500BD">
            <w:pPr>
              <w:spacing w:after="0" w:line="240" w:lineRule="auto"/>
              <w:rPr>
                <w:rFonts w:ascii="Arial" w:eastAsia="Times New Roman" w:hAnsi="Arial" w:cs="Times New Roman"/>
                <w:sz w:val="20"/>
                <w:szCs w:val="24"/>
              </w:rPr>
            </w:pPr>
          </w:p>
          <w:p w14:paraId="32F36F65"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If Yes the Deliverable Quality Plan must be set out as defined in AQAP 2105 and delivered to the Authority (Quality) </w:t>
            </w:r>
            <w:proofErr w:type="gramStart"/>
            <w:r w:rsidRPr="008500BD">
              <w:rPr>
                <w:rFonts w:ascii="Arial" w:eastAsia="Times New Roman" w:hAnsi="Arial" w:cs="Times New Roman"/>
                <w:sz w:val="20"/>
                <w:szCs w:val="24"/>
              </w:rPr>
              <w:t xml:space="preserve">within </w:t>
            </w:r>
            <w:bookmarkStart w:id="161" w:name="QA_Plan_Date"/>
            <w:bookmarkEnd w:id="161"/>
            <w:r w:rsidRPr="008500BD">
              <w:rPr>
                <w:rFonts w:ascii="Arial" w:eastAsia="Times New Roman" w:hAnsi="Arial" w:cs="Times New Roman"/>
                <w:sz w:val="20"/>
                <w:szCs w:val="24"/>
              </w:rPr>
              <w:t xml:space="preserve"> Business</w:t>
            </w:r>
            <w:proofErr w:type="gramEnd"/>
            <w:r w:rsidRPr="008500BD">
              <w:rPr>
                <w:rFonts w:ascii="Arial" w:eastAsia="Times New Roman" w:hAnsi="Arial" w:cs="Times New Roman"/>
                <w:sz w:val="20"/>
                <w:szCs w:val="24"/>
              </w:rPr>
              <w:t xml:space="preserve"> Days of Contract Award. Once agreed by the Authority the Quality Plan shall be incorporated into the Contract. The Contractor shall remain at all times, solely responsible for the accuracy, suitability and applicability of the Deliverable Quality Plan.</w:t>
            </w:r>
          </w:p>
          <w:p w14:paraId="32F36F66" w14:textId="77777777" w:rsidR="008500BD" w:rsidRPr="008500BD" w:rsidRDefault="008500BD" w:rsidP="008500BD">
            <w:pPr>
              <w:spacing w:after="0" w:line="240" w:lineRule="auto"/>
              <w:rPr>
                <w:rFonts w:ascii="Arial" w:eastAsia="Times New Roman" w:hAnsi="Arial" w:cs="Times New Roman"/>
                <w:sz w:val="20"/>
                <w:szCs w:val="24"/>
              </w:rPr>
            </w:pPr>
          </w:p>
          <w:p w14:paraId="32F36F67" w14:textId="77777777" w:rsidR="008500BD" w:rsidRPr="008500BD" w:rsidRDefault="008500BD" w:rsidP="008500BD">
            <w:pPr>
              <w:overflowPunct w:val="0"/>
              <w:autoSpaceDE w:val="0"/>
              <w:autoSpaceDN w:val="0"/>
              <w:adjustRightInd w:val="0"/>
              <w:spacing w:after="0" w:line="240" w:lineRule="auto"/>
              <w:rPr>
                <w:rFonts w:ascii="Arial" w:eastAsia="Times New Roman" w:hAnsi="Arial" w:cs="Arial"/>
                <w:b/>
                <w:kern w:val="22"/>
                <w:sz w:val="20"/>
                <w:szCs w:val="20"/>
              </w:rPr>
            </w:pPr>
            <w:r w:rsidRPr="008500BD">
              <w:rPr>
                <w:rFonts w:ascii="Arial" w:eastAsia="Times New Roman" w:hAnsi="Arial" w:cs="Arial"/>
                <w:b/>
                <w:kern w:val="22"/>
                <w:sz w:val="20"/>
                <w:szCs w:val="20"/>
              </w:rPr>
              <w:t>Other Quality Assurance Requirements:</w:t>
            </w:r>
          </w:p>
          <w:p w14:paraId="32F36F68" w14:textId="77777777" w:rsidR="008500BD" w:rsidRPr="008500BD" w:rsidRDefault="008500BD" w:rsidP="008500BD">
            <w:pPr>
              <w:overflowPunct w:val="0"/>
              <w:autoSpaceDE w:val="0"/>
              <w:autoSpaceDN w:val="0"/>
              <w:adjustRightInd w:val="0"/>
              <w:spacing w:after="0" w:line="240" w:lineRule="auto"/>
              <w:rPr>
                <w:rFonts w:ascii="Arial" w:eastAsia="Times New Roman" w:hAnsi="Arial" w:cs="Arial"/>
                <w:kern w:val="22"/>
                <w:sz w:val="20"/>
                <w:szCs w:val="20"/>
              </w:rPr>
            </w:pPr>
          </w:p>
          <w:p w14:paraId="32F36F69" w14:textId="3785F44A" w:rsidR="008500BD" w:rsidRDefault="00330CAD" w:rsidP="008500BD">
            <w:pPr>
              <w:overflowPunct w:val="0"/>
              <w:autoSpaceDE w:val="0"/>
              <w:autoSpaceDN w:val="0"/>
              <w:adjustRightInd w:val="0"/>
              <w:spacing w:after="0" w:line="240" w:lineRule="auto"/>
              <w:rPr>
                <w:rFonts w:ascii="Arial" w:eastAsia="Times New Roman" w:hAnsi="Arial" w:cs="Times New Roman"/>
                <w:sz w:val="20"/>
                <w:szCs w:val="24"/>
              </w:rPr>
            </w:pPr>
            <w:bookmarkStart w:id="162" w:name="QA_AQAP"/>
            <w:bookmarkEnd w:id="162"/>
            <w:r>
              <w:rPr>
                <w:rFonts w:ascii="Arial" w:eastAsia="Times New Roman" w:hAnsi="Arial" w:cs="Times New Roman"/>
                <w:sz w:val="20"/>
                <w:szCs w:val="24"/>
              </w:rPr>
              <w:t>AQAP 2105</w:t>
            </w:r>
          </w:p>
          <w:p w14:paraId="28F98C08" w14:textId="35B41C81" w:rsidR="00330CAD" w:rsidRDefault="00330CAD" w:rsidP="008500BD">
            <w:pPr>
              <w:overflowPunct w:val="0"/>
              <w:autoSpaceDE w:val="0"/>
              <w:autoSpaceDN w:val="0"/>
              <w:adjustRightInd w:val="0"/>
              <w:spacing w:after="0" w:line="240" w:lineRule="auto"/>
              <w:rPr>
                <w:rFonts w:ascii="Arial" w:eastAsia="Times New Roman" w:hAnsi="Arial" w:cs="Times New Roman"/>
                <w:sz w:val="20"/>
                <w:szCs w:val="24"/>
              </w:rPr>
            </w:pPr>
            <w:r>
              <w:rPr>
                <w:rFonts w:ascii="Arial" w:eastAsia="Times New Roman" w:hAnsi="Arial" w:cs="Times New Roman"/>
                <w:sz w:val="20"/>
                <w:szCs w:val="24"/>
              </w:rPr>
              <w:t>AQAP 2110</w:t>
            </w:r>
          </w:p>
          <w:p w14:paraId="59B64439" w14:textId="584BB5B6" w:rsidR="00330CAD" w:rsidRDefault="00330CAD" w:rsidP="008500BD">
            <w:pPr>
              <w:overflowPunct w:val="0"/>
              <w:autoSpaceDE w:val="0"/>
              <w:autoSpaceDN w:val="0"/>
              <w:adjustRightInd w:val="0"/>
              <w:spacing w:after="0" w:line="240" w:lineRule="auto"/>
              <w:rPr>
                <w:rFonts w:ascii="Arial" w:eastAsia="Times New Roman" w:hAnsi="Arial" w:cs="Times New Roman"/>
                <w:sz w:val="20"/>
                <w:szCs w:val="24"/>
              </w:rPr>
            </w:pPr>
            <w:r>
              <w:rPr>
                <w:rFonts w:ascii="Arial" w:eastAsia="Times New Roman" w:hAnsi="Arial" w:cs="Times New Roman"/>
                <w:sz w:val="20"/>
                <w:szCs w:val="24"/>
              </w:rPr>
              <w:t>AQAP 2310</w:t>
            </w:r>
          </w:p>
          <w:p w14:paraId="573B0CD2" w14:textId="77777777" w:rsidR="00F73D2B" w:rsidRDefault="00F73D2B" w:rsidP="008500BD">
            <w:pPr>
              <w:overflowPunct w:val="0"/>
              <w:autoSpaceDE w:val="0"/>
              <w:autoSpaceDN w:val="0"/>
              <w:adjustRightInd w:val="0"/>
              <w:spacing w:after="0" w:line="240" w:lineRule="auto"/>
              <w:rPr>
                <w:rFonts w:ascii="Arial" w:eastAsia="Times New Roman" w:hAnsi="Arial" w:cs="Times New Roman"/>
                <w:sz w:val="20"/>
                <w:szCs w:val="24"/>
              </w:rPr>
            </w:pPr>
          </w:p>
          <w:p w14:paraId="0F67C030" w14:textId="74546D48" w:rsidR="00F73D2B" w:rsidRDefault="00F73D2B" w:rsidP="008500BD">
            <w:pPr>
              <w:overflowPunct w:val="0"/>
              <w:autoSpaceDE w:val="0"/>
              <w:autoSpaceDN w:val="0"/>
              <w:adjustRightInd w:val="0"/>
              <w:spacing w:after="0" w:line="240" w:lineRule="auto"/>
              <w:rPr>
                <w:rFonts w:ascii="Arial" w:eastAsia="Times New Roman" w:hAnsi="Arial" w:cs="Times New Roman"/>
                <w:sz w:val="20"/>
                <w:szCs w:val="24"/>
              </w:rPr>
            </w:pPr>
            <w:r>
              <w:rPr>
                <w:rFonts w:ascii="Arial" w:eastAsia="Times New Roman" w:hAnsi="Arial" w:cs="Times New Roman"/>
                <w:sz w:val="20"/>
                <w:szCs w:val="24"/>
              </w:rPr>
              <w:t>QA DEF STAN 00-35</w:t>
            </w:r>
          </w:p>
          <w:p w14:paraId="747E4035" w14:textId="3FC04DDA" w:rsidR="00F73D2B" w:rsidRDefault="00F73D2B" w:rsidP="00F73D2B">
            <w:pPr>
              <w:overflowPunct w:val="0"/>
              <w:autoSpaceDE w:val="0"/>
              <w:autoSpaceDN w:val="0"/>
              <w:adjustRightInd w:val="0"/>
              <w:spacing w:after="0" w:line="240" w:lineRule="auto"/>
              <w:rPr>
                <w:rFonts w:ascii="Arial" w:eastAsia="Times New Roman" w:hAnsi="Arial" w:cs="Times New Roman"/>
                <w:sz w:val="20"/>
                <w:szCs w:val="24"/>
              </w:rPr>
            </w:pPr>
            <w:r>
              <w:rPr>
                <w:rFonts w:ascii="Arial" w:eastAsia="Times New Roman" w:hAnsi="Arial" w:cs="Times New Roman"/>
                <w:sz w:val="20"/>
                <w:szCs w:val="24"/>
              </w:rPr>
              <w:t>QA DEF STAN 00-40</w:t>
            </w:r>
          </w:p>
          <w:p w14:paraId="37B1DF5B" w14:textId="37AA3D3B" w:rsidR="00F73D2B" w:rsidRDefault="00F73D2B" w:rsidP="00F73D2B">
            <w:pPr>
              <w:overflowPunct w:val="0"/>
              <w:autoSpaceDE w:val="0"/>
              <w:autoSpaceDN w:val="0"/>
              <w:adjustRightInd w:val="0"/>
              <w:spacing w:after="0" w:line="240" w:lineRule="auto"/>
              <w:rPr>
                <w:rFonts w:ascii="Arial" w:eastAsia="Times New Roman" w:hAnsi="Arial" w:cs="Times New Roman"/>
                <w:sz w:val="20"/>
                <w:szCs w:val="24"/>
              </w:rPr>
            </w:pPr>
            <w:r>
              <w:rPr>
                <w:rFonts w:ascii="Arial" w:eastAsia="Times New Roman" w:hAnsi="Arial" w:cs="Times New Roman"/>
                <w:sz w:val="20"/>
                <w:szCs w:val="24"/>
              </w:rPr>
              <w:t>QA DEF STAN 00-41</w:t>
            </w:r>
          </w:p>
          <w:p w14:paraId="0E98BC22" w14:textId="6D33D7B9" w:rsidR="00F73D2B" w:rsidRDefault="00F73D2B" w:rsidP="00F73D2B">
            <w:pPr>
              <w:overflowPunct w:val="0"/>
              <w:autoSpaceDE w:val="0"/>
              <w:autoSpaceDN w:val="0"/>
              <w:adjustRightInd w:val="0"/>
              <w:spacing w:after="0" w:line="240" w:lineRule="auto"/>
              <w:rPr>
                <w:rFonts w:ascii="Arial" w:eastAsia="Times New Roman" w:hAnsi="Arial" w:cs="Times New Roman"/>
                <w:sz w:val="20"/>
                <w:szCs w:val="24"/>
              </w:rPr>
            </w:pPr>
            <w:r>
              <w:rPr>
                <w:rFonts w:ascii="Arial" w:eastAsia="Times New Roman" w:hAnsi="Arial" w:cs="Times New Roman"/>
                <w:sz w:val="20"/>
                <w:szCs w:val="24"/>
              </w:rPr>
              <w:t>QA DEF STAN 00-42</w:t>
            </w:r>
          </w:p>
          <w:p w14:paraId="703158DF" w14:textId="41572376" w:rsidR="00F73D2B" w:rsidRDefault="00F73D2B" w:rsidP="00F73D2B">
            <w:pPr>
              <w:overflowPunct w:val="0"/>
              <w:autoSpaceDE w:val="0"/>
              <w:autoSpaceDN w:val="0"/>
              <w:adjustRightInd w:val="0"/>
              <w:spacing w:after="0" w:line="240" w:lineRule="auto"/>
              <w:rPr>
                <w:rFonts w:ascii="Arial" w:eastAsia="Times New Roman" w:hAnsi="Arial" w:cs="Times New Roman"/>
                <w:sz w:val="20"/>
                <w:szCs w:val="24"/>
              </w:rPr>
            </w:pPr>
            <w:r>
              <w:rPr>
                <w:rFonts w:ascii="Arial" w:eastAsia="Times New Roman" w:hAnsi="Arial" w:cs="Times New Roman"/>
                <w:sz w:val="20"/>
                <w:szCs w:val="24"/>
              </w:rPr>
              <w:t>QA DEF STAN 00-56</w:t>
            </w:r>
          </w:p>
          <w:p w14:paraId="398BF8A3" w14:textId="7224ADC4" w:rsidR="00F73D2B" w:rsidRDefault="00F73D2B" w:rsidP="00F73D2B">
            <w:pPr>
              <w:overflowPunct w:val="0"/>
              <w:autoSpaceDE w:val="0"/>
              <w:autoSpaceDN w:val="0"/>
              <w:adjustRightInd w:val="0"/>
              <w:spacing w:after="0" w:line="240" w:lineRule="auto"/>
              <w:rPr>
                <w:rFonts w:ascii="Arial" w:eastAsia="Times New Roman" w:hAnsi="Arial" w:cs="Times New Roman"/>
                <w:sz w:val="20"/>
                <w:szCs w:val="24"/>
              </w:rPr>
            </w:pPr>
            <w:r>
              <w:rPr>
                <w:rFonts w:ascii="Arial" w:eastAsia="Times New Roman" w:hAnsi="Arial" w:cs="Times New Roman"/>
                <w:sz w:val="20"/>
                <w:szCs w:val="24"/>
              </w:rPr>
              <w:t xml:space="preserve">QA </w:t>
            </w:r>
            <w:r w:rsidRPr="00CF0BAE">
              <w:rPr>
                <w:rFonts w:ascii="Arial" w:eastAsia="Times New Roman" w:hAnsi="Arial" w:cs="Times New Roman"/>
                <w:sz w:val="20"/>
                <w:szCs w:val="24"/>
              </w:rPr>
              <w:t>DEF STAN 00-600</w:t>
            </w:r>
          </w:p>
          <w:p w14:paraId="06511FDD" w14:textId="05964EFF" w:rsidR="00F73D2B" w:rsidRDefault="00F73D2B" w:rsidP="00F73D2B">
            <w:pPr>
              <w:overflowPunct w:val="0"/>
              <w:autoSpaceDE w:val="0"/>
              <w:autoSpaceDN w:val="0"/>
              <w:adjustRightInd w:val="0"/>
              <w:spacing w:after="0" w:line="240" w:lineRule="auto"/>
              <w:rPr>
                <w:rFonts w:ascii="Arial" w:eastAsia="Times New Roman" w:hAnsi="Arial" w:cs="Times New Roman"/>
                <w:sz w:val="20"/>
                <w:szCs w:val="24"/>
              </w:rPr>
            </w:pPr>
            <w:r>
              <w:rPr>
                <w:rFonts w:ascii="Arial" w:eastAsia="Times New Roman" w:hAnsi="Arial" w:cs="Times New Roman"/>
                <w:sz w:val="20"/>
                <w:szCs w:val="24"/>
              </w:rPr>
              <w:t>QA DEF STAN 23-13</w:t>
            </w:r>
          </w:p>
          <w:p w14:paraId="1AAE4A23" w14:textId="0297E142" w:rsidR="00F73D2B" w:rsidRDefault="00F73D2B" w:rsidP="00F73D2B">
            <w:pPr>
              <w:overflowPunct w:val="0"/>
              <w:autoSpaceDE w:val="0"/>
              <w:autoSpaceDN w:val="0"/>
              <w:adjustRightInd w:val="0"/>
              <w:spacing w:after="0" w:line="240" w:lineRule="auto"/>
              <w:rPr>
                <w:rFonts w:ascii="Arial" w:eastAsia="Times New Roman" w:hAnsi="Arial" w:cs="Times New Roman"/>
                <w:sz w:val="20"/>
                <w:szCs w:val="24"/>
              </w:rPr>
            </w:pPr>
            <w:r>
              <w:rPr>
                <w:rFonts w:ascii="Arial" w:eastAsia="Times New Roman" w:hAnsi="Arial" w:cs="Times New Roman"/>
                <w:sz w:val="20"/>
                <w:szCs w:val="24"/>
              </w:rPr>
              <w:t>QA DEF STAN 61-17</w:t>
            </w:r>
          </w:p>
          <w:p w14:paraId="55AC7CBA" w14:textId="2F529433" w:rsidR="00F73D2B" w:rsidRPr="008500BD" w:rsidRDefault="00F73D2B" w:rsidP="00F73D2B">
            <w:pPr>
              <w:overflowPunct w:val="0"/>
              <w:autoSpaceDE w:val="0"/>
              <w:autoSpaceDN w:val="0"/>
              <w:adjustRightInd w:val="0"/>
              <w:spacing w:after="0" w:line="240" w:lineRule="auto"/>
              <w:rPr>
                <w:rFonts w:ascii="Arial" w:eastAsia="Times New Roman" w:hAnsi="Arial" w:cs="Times New Roman"/>
                <w:sz w:val="20"/>
                <w:szCs w:val="24"/>
              </w:rPr>
            </w:pPr>
            <w:r>
              <w:rPr>
                <w:rFonts w:ascii="Arial" w:eastAsia="Times New Roman" w:hAnsi="Arial" w:cs="Times New Roman"/>
                <w:sz w:val="20"/>
                <w:szCs w:val="24"/>
              </w:rPr>
              <w:t>QA DEF STAN 81-41</w:t>
            </w:r>
          </w:p>
          <w:p w14:paraId="17A9519C" w14:textId="77777777" w:rsidR="00F73D2B" w:rsidRPr="008500BD" w:rsidRDefault="00F73D2B" w:rsidP="00F73D2B">
            <w:pPr>
              <w:overflowPunct w:val="0"/>
              <w:autoSpaceDE w:val="0"/>
              <w:autoSpaceDN w:val="0"/>
              <w:adjustRightInd w:val="0"/>
              <w:spacing w:after="0" w:line="240" w:lineRule="auto"/>
              <w:rPr>
                <w:rFonts w:ascii="Arial" w:eastAsia="Times New Roman" w:hAnsi="Arial" w:cs="Times New Roman"/>
                <w:sz w:val="20"/>
                <w:szCs w:val="24"/>
              </w:rPr>
            </w:pPr>
          </w:p>
          <w:p w14:paraId="32F36F6C" w14:textId="77777777" w:rsidR="008500BD" w:rsidRPr="008500BD" w:rsidRDefault="008500BD" w:rsidP="008500BD">
            <w:pPr>
              <w:spacing w:after="0" w:line="240" w:lineRule="auto"/>
              <w:rPr>
                <w:rFonts w:ascii="Arial" w:eastAsia="Times New Roman" w:hAnsi="Arial" w:cs="Arial"/>
                <w:b/>
                <w:sz w:val="20"/>
                <w:szCs w:val="20"/>
              </w:rPr>
            </w:pPr>
            <w:bookmarkStart w:id="163" w:name="QA_Def_Stans"/>
            <w:bookmarkEnd w:id="163"/>
          </w:p>
        </w:tc>
      </w:tr>
      <w:tr w:rsidR="008500BD" w:rsidRPr="008500BD" w14:paraId="32F36F74" w14:textId="77777777" w:rsidTr="00B55A79">
        <w:tc>
          <w:tcPr>
            <w:tcW w:w="2802" w:type="dxa"/>
          </w:tcPr>
          <w:p w14:paraId="32F36F6E" w14:textId="77777777" w:rsidR="008500BD" w:rsidRPr="008500BD" w:rsidRDefault="008500BD" w:rsidP="008500BD">
            <w:pPr>
              <w:spacing w:after="0" w:line="240" w:lineRule="auto"/>
              <w:rPr>
                <w:rFonts w:ascii="Arial" w:eastAsia="Times New Roman" w:hAnsi="Arial" w:cs="Arial"/>
                <w:b/>
                <w:sz w:val="20"/>
                <w:szCs w:val="20"/>
              </w:rPr>
            </w:pPr>
          </w:p>
          <w:p w14:paraId="32F36F6F"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Arial"/>
                <w:b/>
                <w:sz w:val="20"/>
                <w:szCs w:val="20"/>
              </w:rPr>
              <w:t>Clause B6   Marking of Contractor Deliverables</w:t>
            </w:r>
          </w:p>
        </w:tc>
        <w:tc>
          <w:tcPr>
            <w:tcW w:w="6485" w:type="dxa"/>
          </w:tcPr>
          <w:p w14:paraId="32F36F70" w14:textId="77777777" w:rsidR="008500BD" w:rsidRPr="008500BD" w:rsidRDefault="008500BD" w:rsidP="008500BD">
            <w:pPr>
              <w:spacing w:after="0" w:line="240" w:lineRule="auto"/>
              <w:rPr>
                <w:rFonts w:ascii="Arial" w:eastAsia="Times New Roman" w:hAnsi="Arial" w:cs="Times New Roman"/>
                <w:sz w:val="20"/>
                <w:szCs w:val="24"/>
              </w:rPr>
            </w:pPr>
          </w:p>
          <w:p w14:paraId="32F36F71"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Special Marking requirements:</w:t>
            </w:r>
          </w:p>
          <w:p w14:paraId="5A3477C2" w14:textId="77777777" w:rsidR="00897FF6" w:rsidRDefault="00897FF6" w:rsidP="008500BD">
            <w:pPr>
              <w:spacing w:after="0" w:line="240" w:lineRule="auto"/>
              <w:rPr>
                <w:rFonts w:ascii="Arial" w:eastAsia="Times New Roman" w:hAnsi="Arial" w:cs="Times New Roman"/>
                <w:sz w:val="20"/>
                <w:szCs w:val="24"/>
              </w:rPr>
            </w:pPr>
            <w:bookmarkStart w:id="164" w:name="Marking_Reqts"/>
            <w:bookmarkEnd w:id="164"/>
            <w:r>
              <w:rPr>
                <w:rFonts w:ascii="Arial" w:eastAsia="Times New Roman" w:hAnsi="Arial" w:cs="Times New Roman"/>
                <w:sz w:val="20"/>
                <w:szCs w:val="24"/>
              </w:rPr>
              <w:t>In accordance with the Statement of Work at Annex A.</w:t>
            </w:r>
          </w:p>
          <w:p w14:paraId="32F36F72"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lastRenderedPageBreak/>
              <w:t>Confirmation of CE marking.</w:t>
            </w:r>
          </w:p>
          <w:p w14:paraId="5C52E4E7" w14:textId="77777777" w:rsidR="008500BD" w:rsidRDefault="008500BD" w:rsidP="008500BD">
            <w:pPr>
              <w:spacing w:after="0" w:line="240" w:lineRule="auto"/>
              <w:rPr>
                <w:rFonts w:ascii="Arial" w:eastAsia="Times New Roman" w:hAnsi="Arial" w:cs="Arial"/>
                <w:b/>
                <w:sz w:val="20"/>
                <w:szCs w:val="20"/>
              </w:rPr>
            </w:pPr>
          </w:p>
          <w:p w14:paraId="73246C6C" w14:textId="77777777" w:rsidR="00CF0BAE" w:rsidRDefault="00CF0BAE" w:rsidP="008500BD">
            <w:pPr>
              <w:spacing w:after="0" w:line="240" w:lineRule="auto"/>
              <w:rPr>
                <w:rFonts w:ascii="Arial" w:eastAsia="Times New Roman" w:hAnsi="Arial" w:cs="Arial"/>
                <w:b/>
                <w:sz w:val="20"/>
                <w:szCs w:val="20"/>
              </w:rPr>
            </w:pPr>
          </w:p>
          <w:p w14:paraId="32F36F73" w14:textId="77777777" w:rsidR="00CF0BAE" w:rsidRPr="008500BD" w:rsidRDefault="00CF0BAE" w:rsidP="008500BD">
            <w:pPr>
              <w:spacing w:after="0" w:line="240" w:lineRule="auto"/>
              <w:rPr>
                <w:rFonts w:ascii="Arial" w:eastAsia="Times New Roman" w:hAnsi="Arial" w:cs="Arial"/>
                <w:b/>
                <w:sz w:val="20"/>
                <w:szCs w:val="20"/>
              </w:rPr>
            </w:pPr>
          </w:p>
        </w:tc>
      </w:tr>
      <w:tr w:rsidR="008500BD" w:rsidRPr="008500BD" w14:paraId="32F36FA0" w14:textId="77777777" w:rsidTr="00B55A79">
        <w:tc>
          <w:tcPr>
            <w:tcW w:w="2802" w:type="dxa"/>
          </w:tcPr>
          <w:p w14:paraId="32F36F75" w14:textId="29E341FE" w:rsidR="008500BD" w:rsidRPr="008500BD" w:rsidRDefault="008500BD" w:rsidP="008500BD">
            <w:pPr>
              <w:spacing w:after="0" w:line="240" w:lineRule="auto"/>
              <w:rPr>
                <w:rFonts w:ascii="Arial" w:eastAsia="Times New Roman" w:hAnsi="Arial" w:cs="Arial"/>
                <w:b/>
                <w:sz w:val="20"/>
                <w:szCs w:val="20"/>
              </w:rPr>
            </w:pPr>
          </w:p>
          <w:p w14:paraId="32F36F76" w14:textId="77777777" w:rsidR="008500BD" w:rsidRPr="008500BD" w:rsidRDefault="008500BD" w:rsidP="008500BD">
            <w:pPr>
              <w:spacing w:after="0" w:line="240" w:lineRule="auto"/>
              <w:rPr>
                <w:rFonts w:ascii="Arial" w:eastAsia="Times New Roman" w:hAnsi="Arial" w:cs="Arial"/>
                <w:b/>
                <w:kern w:val="22"/>
                <w:sz w:val="20"/>
                <w:szCs w:val="20"/>
              </w:rPr>
            </w:pPr>
            <w:r w:rsidRPr="008500BD">
              <w:rPr>
                <w:rFonts w:ascii="Arial" w:eastAsia="Times New Roman" w:hAnsi="Arial" w:cs="Arial"/>
                <w:b/>
                <w:sz w:val="20"/>
                <w:szCs w:val="20"/>
              </w:rPr>
              <w:t>Clause B8  Supply of Data for Hazardous Contractor Deliverables, Materials and Substances</w:t>
            </w:r>
          </w:p>
          <w:p w14:paraId="32F36F77" w14:textId="77777777" w:rsidR="008500BD" w:rsidRPr="008500BD" w:rsidRDefault="008500BD" w:rsidP="008500BD">
            <w:pPr>
              <w:spacing w:after="0" w:line="240" w:lineRule="auto"/>
              <w:rPr>
                <w:rFonts w:ascii="Arial" w:eastAsia="Times New Roman" w:hAnsi="Arial" w:cs="Arial"/>
                <w:b/>
                <w:sz w:val="20"/>
                <w:szCs w:val="20"/>
              </w:rPr>
            </w:pPr>
          </w:p>
          <w:p w14:paraId="32F36F78" w14:textId="77777777" w:rsidR="008500BD" w:rsidRPr="008500BD" w:rsidRDefault="008500BD" w:rsidP="008500BD">
            <w:pPr>
              <w:spacing w:after="0" w:line="240" w:lineRule="auto"/>
              <w:rPr>
                <w:rFonts w:ascii="Arial" w:eastAsia="Times New Roman" w:hAnsi="Arial" w:cs="Arial"/>
                <w:b/>
                <w:sz w:val="20"/>
                <w:szCs w:val="20"/>
              </w:rPr>
            </w:pPr>
          </w:p>
          <w:p w14:paraId="32F36F79" w14:textId="77777777" w:rsidR="008500BD" w:rsidRPr="008500BD" w:rsidRDefault="008500BD" w:rsidP="008500BD">
            <w:pPr>
              <w:spacing w:after="0" w:line="240" w:lineRule="auto"/>
              <w:rPr>
                <w:rFonts w:ascii="Arial" w:eastAsia="Times New Roman" w:hAnsi="Arial" w:cs="Arial"/>
                <w:b/>
                <w:sz w:val="20"/>
                <w:szCs w:val="20"/>
              </w:rPr>
            </w:pPr>
          </w:p>
          <w:p w14:paraId="32F36F7A" w14:textId="77777777" w:rsidR="008500BD" w:rsidRPr="008500BD" w:rsidRDefault="008500BD" w:rsidP="008500BD">
            <w:pPr>
              <w:spacing w:after="0" w:line="240" w:lineRule="auto"/>
              <w:rPr>
                <w:rFonts w:ascii="Arial" w:eastAsia="Times New Roman" w:hAnsi="Arial" w:cs="Arial"/>
                <w:b/>
                <w:sz w:val="20"/>
                <w:szCs w:val="20"/>
              </w:rPr>
            </w:pPr>
          </w:p>
          <w:p w14:paraId="32F36F7B" w14:textId="77777777" w:rsidR="008500BD" w:rsidRPr="008500BD" w:rsidRDefault="008500BD" w:rsidP="008500BD">
            <w:pPr>
              <w:spacing w:after="0" w:line="240" w:lineRule="auto"/>
              <w:rPr>
                <w:rFonts w:ascii="Arial" w:eastAsia="Times New Roman" w:hAnsi="Arial" w:cs="Arial"/>
                <w:b/>
                <w:sz w:val="20"/>
                <w:szCs w:val="20"/>
              </w:rPr>
            </w:pPr>
          </w:p>
          <w:p w14:paraId="32F36F7C" w14:textId="77777777" w:rsidR="008500BD" w:rsidRPr="008500BD" w:rsidRDefault="008500BD" w:rsidP="008500BD">
            <w:pPr>
              <w:spacing w:after="0" w:line="240" w:lineRule="auto"/>
              <w:rPr>
                <w:rFonts w:ascii="Arial" w:eastAsia="Times New Roman" w:hAnsi="Arial" w:cs="Arial"/>
                <w:b/>
                <w:sz w:val="20"/>
                <w:szCs w:val="20"/>
              </w:rPr>
            </w:pPr>
          </w:p>
          <w:p w14:paraId="32F36F7D" w14:textId="77777777" w:rsidR="008500BD" w:rsidRPr="008500BD" w:rsidRDefault="008500BD" w:rsidP="008500BD">
            <w:pPr>
              <w:spacing w:after="0" w:line="240" w:lineRule="auto"/>
              <w:rPr>
                <w:rFonts w:ascii="Arial" w:eastAsia="Times New Roman" w:hAnsi="Arial" w:cs="Arial"/>
                <w:b/>
                <w:sz w:val="20"/>
                <w:szCs w:val="20"/>
              </w:rPr>
            </w:pPr>
          </w:p>
          <w:p w14:paraId="32F36F7E" w14:textId="77777777" w:rsidR="008500BD" w:rsidRPr="008500BD" w:rsidRDefault="008500BD" w:rsidP="008500BD">
            <w:pPr>
              <w:spacing w:after="0" w:line="240" w:lineRule="auto"/>
              <w:rPr>
                <w:rFonts w:ascii="Arial" w:eastAsia="Times New Roman" w:hAnsi="Arial" w:cs="Arial"/>
                <w:b/>
                <w:sz w:val="20"/>
                <w:szCs w:val="20"/>
              </w:rPr>
            </w:pPr>
          </w:p>
          <w:p w14:paraId="32F36F7F" w14:textId="77777777" w:rsidR="008500BD" w:rsidRPr="008500BD" w:rsidRDefault="008500BD" w:rsidP="008500BD">
            <w:pPr>
              <w:spacing w:after="0" w:line="240" w:lineRule="auto"/>
              <w:rPr>
                <w:rFonts w:ascii="Arial" w:eastAsia="Times New Roman" w:hAnsi="Arial" w:cs="Arial"/>
                <w:b/>
                <w:sz w:val="20"/>
                <w:szCs w:val="20"/>
              </w:rPr>
            </w:pPr>
          </w:p>
          <w:p w14:paraId="32F36F80" w14:textId="77777777" w:rsidR="008500BD" w:rsidRPr="008500BD" w:rsidRDefault="008500BD" w:rsidP="008500BD">
            <w:pPr>
              <w:spacing w:after="0" w:line="240" w:lineRule="auto"/>
              <w:rPr>
                <w:rFonts w:ascii="Arial" w:eastAsia="Times New Roman" w:hAnsi="Arial" w:cs="Arial"/>
                <w:b/>
                <w:sz w:val="20"/>
                <w:szCs w:val="20"/>
              </w:rPr>
            </w:pPr>
          </w:p>
          <w:p w14:paraId="32F36F81" w14:textId="77777777" w:rsidR="008500BD" w:rsidRPr="008500BD" w:rsidRDefault="008500BD" w:rsidP="008500BD">
            <w:pPr>
              <w:spacing w:after="0" w:line="240" w:lineRule="auto"/>
              <w:rPr>
                <w:rFonts w:ascii="Arial" w:eastAsia="Times New Roman" w:hAnsi="Arial" w:cs="Arial"/>
                <w:b/>
                <w:sz w:val="20"/>
                <w:szCs w:val="20"/>
              </w:rPr>
            </w:pPr>
          </w:p>
          <w:p w14:paraId="32F36F82" w14:textId="77777777" w:rsidR="008500BD" w:rsidRPr="008500BD" w:rsidRDefault="008500BD" w:rsidP="008500BD">
            <w:pPr>
              <w:spacing w:after="0" w:line="240" w:lineRule="auto"/>
              <w:rPr>
                <w:rFonts w:ascii="Arial" w:eastAsia="Times New Roman" w:hAnsi="Arial" w:cs="Arial"/>
                <w:b/>
                <w:sz w:val="20"/>
                <w:szCs w:val="20"/>
              </w:rPr>
            </w:pPr>
          </w:p>
          <w:p w14:paraId="32F36F83" w14:textId="77777777" w:rsidR="008500BD" w:rsidRPr="008500BD" w:rsidRDefault="008500BD" w:rsidP="008500BD">
            <w:pPr>
              <w:spacing w:after="0" w:line="240" w:lineRule="auto"/>
              <w:rPr>
                <w:rFonts w:ascii="Arial" w:eastAsia="Times New Roman" w:hAnsi="Arial" w:cs="Arial"/>
                <w:b/>
                <w:sz w:val="20"/>
                <w:szCs w:val="20"/>
              </w:rPr>
            </w:pPr>
          </w:p>
          <w:p w14:paraId="32F36F84" w14:textId="77777777" w:rsidR="008500BD" w:rsidRPr="008500BD" w:rsidRDefault="008500BD" w:rsidP="008500BD">
            <w:pPr>
              <w:spacing w:after="0" w:line="240" w:lineRule="auto"/>
              <w:rPr>
                <w:rFonts w:ascii="Arial" w:eastAsia="Times New Roman" w:hAnsi="Arial" w:cs="Arial"/>
                <w:b/>
                <w:sz w:val="20"/>
                <w:szCs w:val="20"/>
              </w:rPr>
            </w:pPr>
          </w:p>
          <w:p w14:paraId="32F36F85" w14:textId="77777777" w:rsidR="008500BD" w:rsidRPr="008500BD" w:rsidRDefault="008500BD" w:rsidP="008500BD">
            <w:pPr>
              <w:spacing w:after="0" w:line="240" w:lineRule="auto"/>
              <w:rPr>
                <w:rFonts w:ascii="Arial" w:eastAsia="Times New Roman" w:hAnsi="Arial" w:cs="Arial"/>
                <w:b/>
                <w:sz w:val="20"/>
                <w:szCs w:val="20"/>
              </w:rPr>
            </w:pPr>
          </w:p>
          <w:p w14:paraId="32F36F86" w14:textId="77777777" w:rsidR="008500BD" w:rsidRPr="008500BD" w:rsidRDefault="008500BD" w:rsidP="008500BD">
            <w:pPr>
              <w:spacing w:after="0" w:line="240" w:lineRule="auto"/>
              <w:rPr>
                <w:rFonts w:ascii="Arial" w:eastAsia="Times New Roman" w:hAnsi="Arial" w:cs="Arial"/>
                <w:b/>
                <w:sz w:val="20"/>
                <w:szCs w:val="20"/>
              </w:rPr>
            </w:pPr>
          </w:p>
          <w:p w14:paraId="32F36F87" w14:textId="77777777" w:rsidR="008500BD" w:rsidRPr="008500BD" w:rsidRDefault="008500BD" w:rsidP="008500BD">
            <w:pPr>
              <w:spacing w:after="0" w:line="240" w:lineRule="auto"/>
              <w:rPr>
                <w:rFonts w:ascii="Arial" w:eastAsia="Times New Roman" w:hAnsi="Arial" w:cs="Arial"/>
                <w:b/>
                <w:sz w:val="20"/>
                <w:szCs w:val="20"/>
              </w:rPr>
            </w:pPr>
          </w:p>
          <w:p w14:paraId="32F36F88" w14:textId="77777777" w:rsidR="008500BD" w:rsidRPr="008500BD" w:rsidRDefault="008500BD" w:rsidP="008500BD">
            <w:pPr>
              <w:spacing w:after="0" w:line="240" w:lineRule="auto"/>
              <w:rPr>
                <w:rFonts w:ascii="Arial" w:eastAsia="Times New Roman" w:hAnsi="Arial" w:cs="Arial"/>
                <w:b/>
                <w:sz w:val="20"/>
                <w:szCs w:val="20"/>
              </w:rPr>
            </w:pPr>
          </w:p>
        </w:tc>
        <w:tc>
          <w:tcPr>
            <w:tcW w:w="6485" w:type="dxa"/>
          </w:tcPr>
          <w:p w14:paraId="32F36F89" w14:textId="77777777" w:rsidR="008500BD" w:rsidRPr="008500BD" w:rsidRDefault="008500BD" w:rsidP="008500BD">
            <w:pPr>
              <w:spacing w:after="0" w:line="240" w:lineRule="auto"/>
              <w:rPr>
                <w:rFonts w:ascii="Arial" w:eastAsia="Times New Roman" w:hAnsi="Arial" w:cs="Times New Roman"/>
                <w:sz w:val="20"/>
                <w:szCs w:val="24"/>
              </w:rPr>
            </w:pPr>
          </w:p>
          <w:p w14:paraId="32F36F8A" w14:textId="77777777" w:rsidR="008500BD" w:rsidRPr="008500BD" w:rsidRDefault="008500BD" w:rsidP="008500BD">
            <w:pPr>
              <w:spacing w:after="0" w:line="240" w:lineRule="auto"/>
              <w:rPr>
                <w:rFonts w:ascii="Arial" w:eastAsia="Times New Roman" w:hAnsi="Arial" w:cs="Arial"/>
                <w:sz w:val="20"/>
                <w:szCs w:val="20"/>
              </w:rPr>
            </w:pPr>
            <w:r w:rsidRPr="008500BD">
              <w:rPr>
                <w:rFonts w:ascii="Arial" w:eastAsia="Times New Roman" w:hAnsi="Arial" w:cs="Arial"/>
                <w:sz w:val="20"/>
                <w:szCs w:val="20"/>
              </w:rPr>
              <w:t>A completed Schedule 6 (Hazardous Articles, Materials or Substance Statement), and if applicable, Safety Data Sheet(s) are to be provided by e-mail with attachments in Adobe PDF or MS WORD format to:</w:t>
            </w:r>
          </w:p>
          <w:p w14:paraId="32F36F8B" w14:textId="77777777" w:rsidR="008500BD" w:rsidRPr="008500BD" w:rsidRDefault="008500BD" w:rsidP="008500BD">
            <w:pPr>
              <w:spacing w:after="0" w:line="240" w:lineRule="auto"/>
              <w:rPr>
                <w:rFonts w:ascii="Arial" w:eastAsia="Times New Roman" w:hAnsi="Arial" w:cs="Arial"/>
                <w:sz w:val="20"/>
                <w:szCs w:val="20"/>
              </w:rPr>
            </w:pPr>
          </w:p>
          <w:p w14:paraId="32F36F8C" w14:textId="77777777" w:rsidR="008500BD" w:rsidRPr="008500BD" w:rsidRDefault="008500BD" w:rsidP="008500BD">
            <w:pPr>
              <w:spacing w:after="0" w:line="240" w:lineRule="auto"/>
              <w:rPr>
                <w:rFonts w:ascii="Arial" w:eastAsia="Times New Roman" w:hAnsi="Arial" w:cs="Arial"/>
                <w:sz w:val="20"/>
                <w:szCs w:val="20"/>
              </w:rPr>
            </w:pPr>
            <w:r w:rsidRPr="008500BD">
              <w:rPr>
                <w:rFonts w:ascii="Arial" w:eastAsia="Times New Roman" w:hAnsi="Arial" w:cs="Arial"/>
                <w:sz w:val="20"/>
                <w:szCs w:val="20"/>
              </w:rPr>
              <w:t>a)  The Authority’s Representative (Commercial)</w:t>
            </w:r>
          </w:p>
          <w:p w14:paraId="32F36F8D" w14:textId="77777777" w:rsidR="008500BD" w:rsidRPr="008500BD" w:rsidRDefault="008500BD" w:rsidP="008500BD">
            <w:pPr>
              <w:numPr>
                <w:ilvl w:val="0"/>
                <w:numId w:val="11"/>
              </w:numPr>
              <w:overflowPunct w:val="0"/>
              <w:autoSpaceDE w:val="0"/>
              <w:autoSpaceDN w:val="0"/>
              <w:adjustRightInd w:val="0"/>
              <w:spacing w:after="0" w:line="240" w:lineRule="auto"/>
              <w:ind w:left="35"/>
              <w:rPr>
                <w:rFonts w:ascii="Arial" w:eastAsia="Times New Roman" w:hAnsi="Arial" w:cs="Arial"/>
                <w:sz w:val="20"/>
                <w:szCs w:val="20"/>
              </w:rPr>
            </w:pPr>
          </w:p>
          <w:p w14:paraId="32F36F8E" w14:textId="77777777" w:rsidR="008500BD" w:rsidRPr="008500BD" w:rsidRDefault="008500BD" w:rsidP="008500BD">
            <w:pPr>
              <w:numPr>
                <w:ilvl w:val="0"/>
                <w:numId w:val="11"/>
              </w:numPr>
              <w:overflowPunct w:val="0"/>
              <w:autoSpaceDE w:val="0"/>
              <w:autoSpaceDN w:val="0"/>
              <w:adjustRightInd w:val="0"/>
              <w:spacing w:after="0" w:line="240" w:lineRule="auto"/>
              <w:ind w:left="35"/>
              <w:rPr>
                <w:rFonts w:ascii="Arial" w:eastAsia="Times New Roman" w:hAnsi="Arial" w:cs="Arial"/>
                <w:sz w:val="20"/>
                <w:szCs w:val="20"/>
              </w:rPr>
            </w:pPr>
            <w:r w:rsidRPr="008500BD">
              <w:rPr>
                <w:rFonts w:ascii="Arial" w:eastAsia="Times New Roman" w:hAnsi="Arial" w:cs="Arial"/>
                <w:sz w:val="20"/>
                <w:szCs w:val="20"/>
              </w:rPr>
              <w:t xml:space="preserve">b)  </w:t>
            </w:r>
            <w:hyperlink r:id="rId56" w:history="1">
              <w:r w:rsidRPr="008500BD">
                <w:rPr>
                  <w:rFonts w:ascii="Arial" w:eastAsia="Times New Roman" w:hAnsi="Arial" w:cs="Arial"/>
                  <w:color w:val="0000FF"/>
                  <w:sz w:val="20"/>
                  <w:szCs w:val="20"/>
                  <w:u w:val="single"/>
                </w:rPr>
                <w:t>DSA-DLSR-MovTpt-DGHSIS@mod.uk</w:t>
              </w:r>
            </w:hyperlink>
          </w:p>
          <w:p w14:paraId="32F36F8F" w14:textId="77777777" w:rsidR="008500BD" w:rsidRPr="008500BD" w:rsidRDefault="008500BD" w:rsidP="008500BD">
            <w:pPr>
              <w:overflowPunct w:val="0"/>
              <w:autoSpaceDE w:val="0"/>
              <w:autoSpaceDN w:val="0"/>
              <w:adjustRightInd w:val="0"/>
              <w:spacing w:after="0" w:line="240" w:lineRule="auto"/>
              <w:rPr>
                <w:rFonts w:ascii="Arial" w:eastAsia="Times New Roman" w:hAnsi="Arial" w:cs="Arial"/>
                <w:sz w:val="20"/>
                <w:szCs w:val="20"/>
              </w:rPr>
            </w:pPr>
          </w:p>
          <w:p w14:paraId="32F36F90" w14:textId="77777777" w:rsidR="008500BD" w:rsidRPr="008500BD" w:rsidRDefault="008500BD" w:rsidP="008500BD">
            <w:pPr>
              <w:spacing w:after="0" w:line="240" w:lineRule="auto"/>
              <w:rPr>
                <w:rFonts w:ascii="Arial" w:eastAsia="Times New Roman" w:hAnsi="Arial" w:cs="Arial"/>
                <w:sz w:val="20"/>
                <w:szCs w:val="20"/>
              </w:rPr>
            </w:pPr>
            <w:r w:rsidRPr="008500BD">
              <w:rPr>
                <w:rFonts w:ascii="Arial" w:eastAsia="Times New Roman" w:hAnsi="Arial" w:cs="Arial"/>
                <w:sz w:val="20"/>
                <w:szCs w:val="20"/>
              </w:rPr>
              <w:t>or:  if only a hardcopy is available to:</w:t>
            </w:r>
          </w:p>
          <w:p w14:paraId="32F36F91" w14:textId="77777777" w:rsidR="008500BD" w:rsidRPr="008500BD" w:rsidRDefault="008500BD" w:rsidP="008500BD">
            <w:pPr>
              <w:spacing w:after="0" w:line="240" w:lineRule="auto"/>
              <w:rPr>
                <w:rFonts w:ascii="Arial" w:eastAsia="Times New Roman" w:hAnsi="Arial" w:cs="Arial"/>
                <w:sz w:val="20"/>
                <w:szCs w:val="20"/>
              </w:rPr>
            </w:pPr>
          </w:p>
          <w:p w14:paraId="32F36F92" w14:textId="77777777" w:rsidR="008500BD" w:rsidRPr="008500BD" w:rsidRDefault="008500BD" w:rsidP="008500BD">
            <w:pPr>
              <w:spacing w:after="0" w:line="240" w:lineRule="auto"/>
              <w:rPr>
                <w:rFonts w:ascii="Arial" w:eastAsia="Times New Roman" w:hAnsi="Arial" w:cs="Arial"/>
                <w:sz w:val="20"/>
                <w:szCs w:val="20"/>
              </w:rPr>
            </w:pPr>
            <w:r w:rsidRPr="008500BD">
              <w:rPr>
                <w:rFonts w:ascii="Arial" w:eastAsia="Times New Roman" w:hAnsi="Arial" w:cs="Arial"/>
                <w:sz w:val="20"/>
                <w:szCs w:val="20"/>
              </w:rPr>
              <w:t>a)  The Authority’s Representative (Commercial)</w:t>
            </w:r>
          </w:p>
          <w:p w14:paraId="32F36F93" w14:textId="77777777" w:rsidR="008500BD" w:rsidRPr="008500BD" w:rsidRDefault="008500BD" w:rsidP="008500BD">
            <w:pPr>
              <w:spacing w:after="0" w:line="240" w:lineRule="auto"/>
              <w:rPr>
                <w:rFonts w:ascii="Arial" w:eastAsia="Times New Roman" w:hAnsi="Arial" w:cs="Arial"/>
                <w:sz w:val="20"/>
                <w:szCs w:val="20"/>
              </w:rPr>
            </w:pPr>
          </w:p>
          <w:p w14:paraId="32F36F94" w14:textId="77777777" w:rsidR="008500BD" w:rsidRPr="008500BD" w:rsidRDefault="008500BD" w:rsidP="008500BD">
            <w:pPr>
              <w:spacing w:after="0" w:line="240" w:lineRule="auto"/>
              <w:ind w:firstLine="33"/>
              <w:rPr>
                <w:rFonts w:ascii="Arial" w:eastAsia="Times New Roman" w:hAnsi="Arial" w:cs="Arial"/>
                <w:sz w:val="20"/>
                <w:szCs w:val="20"/>
              </w:rPr>
            </w:pPr>
            <w:r w:rsidRPr="008500BD">
              <w:rPr>
                <w:rFonts w:ascii="Arial" w:eastAsia="Times New Roman" w:hAnsi="Arial" w:cs="Arial"/>
                <w:sz w:val="20"/>
                <w:szCs w:val="20"/>
              </w:rPr>
              <w:t>b)  Hazardous Stores Information System (HSIS)</w:t>
            </w:r>
          </w:p>
          <w:p w14:paraId="32F36F95" w14:textId="77777777" w:rsidR="008500BD" w:rsidRPr="008500BD" w:rsidRDefault="008500BD" w:rsidP="008500BD">
            <w:pPr>
              <w:spacing w:after="0" w:line="240" w:lineRule="auto"/>
              <w:ind w:left="720" w:hanging="403"/>
              <w:rPr>
                <w:rFonts w:ascii="Arial" w:eastAsia="Times New Roman" w:hAnsi="Arial" w:cs="Arial"/>
                <w:sz w:val="20"/>
                <w:szCs w:val="20"/>
              </w:rPr>
            </w:pPr>
            <w:r w:rsidRPr="008500BD">
              <w:rPr>
                <w:rFonts w:ascii="Arial" w:eastAsia="Times New Roman" w:hAnsi="Arial" w:cs="Arial"/>
                <w:sz w:val="20"/>
                <w:szCs w:val="20"/>
              </w:rPr>
              <w:t>Defence Safety Authority (DSA)</w:t>
            </w:r>
          </w:p>
          <w:p w14:paraId="32F36F96" w14:textId="77777777" w:rsidR="008500BD" w:rsidRPr="008500BD" w:rsidRDefault="008500BD" w:rsidP="008500BD">
            <w:pPr>
              <w:spacing w:after="0" w:line="240" w:lineRule="auto"/>
              <w:ind w:left="720" w:hanging="403"/>
              <w:rPr>
                <w:rFonts w:ascii="Arial" w:eastAsia="Times New Roman" w:hAnsi="Arial" w:cs="Arial"/>
                <w:sz w:val="20"/>
                <w:szCs w:val="20"/>
              </w:rPr>
            </w:pPr>
            <w:r w:rsidRPr="008500BD">
              <w:rPr>
                <w:rFonts w:ascii="Arial" w:eastAsia="Times New Roman" w:hAnsi="Arial" w:cs="Arial"/>
                <w:sz w:val="20"/>
                <w:szCs w:val="20"/>
              </w:rPr>
              <w:t>Movement Transport Safety Regulator (MTSR)</w:t>
            </w:r>
          </w:p>
          <w:p w14:paraId="32F36F97" w14:textId="77777777" w:rsidR="008500BD" w:rsidRPr="008500BD" w:rsidRDefault="008500BD" w:rsidP="008500BD">
            <w:pPr>
              <w:spacing w:after="0" w:line="240" w:lineRule="auto"/>
              <w:ind w:left="720" w:hanging="403"/>
              <w:rPr>
                <w:rFonts w:ascii="Arial" w:eastAsia="Times New Roman" w:hAnsi="Arial" w:cs="Arial"/>
                <w:sz w:val="20"/>
                <w:szCs w:val="20"/>
              </w:rPr>
            </w:pPr>
            <w:r w:rsidRPr="008500BD">
              <w:rPr>
                <w:rFonts w:ascii="Arial" w:eastAsia="Times New Roman" w:hAnsi="Arial" w:cs="Arial"/>
                <w:sz w:val="20"/>
                <w:szCs w:val="20"/>
              </w:rPr>
              <w:t>Hazel Building Level 1, #H019</w:t>
            </w:r>
          </w:p>
          <w:p w14:paraId="32F36F98" w14:textId="77777777" w:rsidR="008500BD" w:rsidRPr="008500BD" w:rsidRDefault="008500BD" w:rsidP="008500BD">
            <w:pPr>
              <w:spacing w:after="0" w:line="240" w:lineRule="auto"/>
              <w:ind w:left="720" w:hanging="403"/>
              <w:rPr>
                <w:rFonts w:ascii="Arial" w:eastAsia="Times New Roman" w:hAnsi="Arial" w:cs="Arial"/>
                <w:sz w:val="20"/>
                <w:szCs w:val="20"/>
              </w:rPr>
            </w:pPr>
            <w:r w:rsidRPr="008500BD">
              <w:rPr>
                <w:rFonts w:ascii="Arial" w:eastAsia="Times New Roman" w:hAnsi="Arial" w:cs="Arial"/>
                <w:sz w:val="20"/>
                <w:szCs w:val="20"/>
              </w:rPr>
              <w:t>MOD Abbey Wood (North)</w:t>
            </w:r>
          </w:p>
          <w:p w14:paraId="32F36F99" w14:textId="77777777" w:rsidR="008500BD" w:rsidRPr="008500BD" w:rsidRDefault="008500BD" w:rsidP="008500BD">
            <w:pPr>
              <w:spacing w:after="0" w:line="240" w:lineRule="auto"/>
              <w:ind w:left="720" w:hanging="403"/>
              <w:rPr>
                <w:rFonts w:ascii="Arial" w:eastAsia="Times New Roman" w:hAnsi="Arial" w:cs="Arial"/>
                <w:sz w:val="20"/>
                <w:szCs w:val="20"/>
              </w:rPr>
            </w:pPr>
            <w:r w:rsidRPr="008500BD">
              <w:rPr>
                <w:rFonts w:ascii="Arial" w:eastAsia="Times New Roman" w:hAnsi="Arial" w:cs="Arial"/>
                <w:sz w:val="20"/>
                <w:szCs w:val="20"/>
              </w:rPr>
              <w:t>Bristol, BS34 8QW</w:t>
            </w:r>
          </w:p>
          <w:p w14:paraId="32F36F9A" w14:textId="77777777" w:rsidR="008500BD" w:rsidRPr="008500BD" w:rsidRDefault="008500BD" w:rsidP="008500BD">
            <w:pPr>
              <w:spacing w:after="0" w:line="240" w:lineRule="auto"/>
              <w:ind w:left="317" w:hanging="403"/>
              <w:rPr>
                <w:rFonts w:ascii="Arial" w:eastAsia="Times New Roman" w:hAnsi="Arial" w:cs="Arial"/>
                <w:sz w:val="20"/>
                <w:szCs w:val="20"/>
              </w:rPr>
            </w:pPr>
          </w:p>
          <w:p w14:paraId="32F36F9B" w14:textId="77777777" w:rsidR="008500BD" w:rsidRPr="008500BD" w:rsidRDefault="008500BD" w:rsidP="008500BD">
            <w:pPr>
              <w:spacing w:after="0" w:line="240" w:lineRule="auto"/>
              <w:ind w:firstLine="317"/>
              <w:rPr>
                <w:rFonts w:ascii="Arial" w:eastAsia="Times New Roman" w:hAnsi="Arial" w:cs="Arial"/>
                <w:color w:val="000000"/>
                <w:sz w:val="20"/>
                <w:szCs w:val="20"/>
              </w:rPr>
            </w:pPr>
            <w:r w:rsidRPr="008500BD">
              <w:rPr>
                <w:rFonts w:ascii="Arial" w:eastAsia="Times New Roman" w:hAnsi="Arial" w:cs="Arial"/>
                <w:color w:val="000000"/>
                <w:sz w:val="20"/>
                <w:szCs w:val="20"/>
              </w:rPr>
              <w:t>DSA-DLSR-</w:t>
            </w:r>
            <w:proofErr w:type="spellStart"/>
            <w:r w:rsidRPr="008500BD">
              <w:rPr>
                <w:rFonts w:ascii="Arial" w:eastAsia="Times New Roman" w:hAnsi="Arial" w:cs="Arial"/>
                <w:color w:val="000000"/>
                <w:sz w:val="20"/>
                <w:szCs w:val="20"/>
              </w:rPr>
              <w:t>MovTpt</w:t>
            </w:r>
            <w:proofErr w:type="spellEnd"/>
            <w:r w:rsidRPr="008500BD">
              <w:rPr>
                <w:rFonts w:ascii="Arial" w:eastAsia="Times New Roman" w:hAnsi="Arial" w:cs="Arial"/>
                <w:color w:val="000000"/>
                <w:sz w:val="20"/>
                <w:szCs w:val="20"/>
              </w:rPr>
              <w:t>-DG HSIS (MULTIUSER)</w:t>
            </w:r>
          </w:p>
          <w:p w14:paraId="32F36F9C" w14:textId="77777777" w:rsidR="008500BD" w:rsidRPr="008500BD" w:rsidRDefault="008500BD" w:rsidP="008500BD">
            <w:pPr>
              <w:spacing w:after="0" w:line="240" w:lineRule="auto"/>
              <w:rPr>
                <w:rFonts w:ascii="Arial" w:eastAsia="Times New Roman" w:hAnsi="Arial" w:cs="Arial"/>
                <w:sz w:val="20"/>
                <w:szCs w:val="20"/>
              </w:rPr>
            </w:pPr>
          </w:p>
          <w:p w14:paraId="32F36F9D"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Arial"/>
                <w:sz w:val="20"/>
                <w:szCs w:val="20"/>
              </w:rPr>
              <w:t>to be Delivered no later than one (1) month prior to the Delivery Date for the Contract Deliverable or by the following date</w:t>
            </w:r>
            <w:r w:rsidRPr="008500BD">
              <w:rPr>
                <w:rFonts w:ascii="Arial" w:eastAsia="Times New Roman" w:hAnsi="Arial" w:cs="Times New Roman"/>
                <w:sz w:val="20"/>
                <w:szCs w:val="24"/>
              </w:rPr>
              <w:t xml:space="preserve"> </w:t>
            </w:r>
            <w:bookmarkStart w:id="165" w:name="DEFform68_SDS_Date"/>
            <w:bookmarkEnd w:id="165"/>
          </w:p>
          <w:p w14:paraId="32F36F9E" w14:textId="77777777" w:rsidR="008500BD" w:rsidRPr="008500BD" w:rsidRDefault="008500BD" w:rsidP="008500BD">
            <w:pPr>
              <w:spacing w:after="0" w:line="240" w:lineRule="auto"/>
              <w:rPr>
                <w:rFonts w:ascii="Arial" w:eastAsia="Times New Roman" w:hAnsi="Arial" w:cs="Times New Roman"/>
                <w:sz w:val="20"/>
                <w:szCs w:val="24"/>
              </w:rPr>
            </w:pPr>
          </w:p>
          <w:p w14:paraId="32F36F9F" w14:textId="77777777" w:rsidR="008500BD" w:rsidRPr="008500BD" w:rsidRDefault="008500BD" w:rsidP="008500BD">
            <w:pPr>
              <w:spacing w:after="0" w:line="240" w:lineRule="auto"/>
              <w:rPr>
                <w:rFonts w:ascii="Arial" w:eastAsia="Times New Roman" w:hAnsi="Arial" w:cs="Arial"/>
                <w:b/>
                <w:sz w:val="20"/>
                <w:szCs w:val="20"/>
              </w:rPr>
            </w:pPr>
          </w:p>
        </w:tc>
      </w:tr>
      <w:tr w:rsidR="008500BD" w:rsidRPr="008500BD" w14:paraId="32F36FB0" w14:textId="77777777" w:rsidTr="00B55A79">
        <w:tc>
          <w:tcPr>
            <w:tcW w:w="2802" w:type="dxa"/>
            <w:tcBorders>
              <w:top w:val="single" w:sz="4" w:space="0" w:color="auto"/>
              <w:left w:val="single" w:sz="4" w:space="0" w:color="auto"/>
              <w:bottom w:val="single" w:sz="4" w:space="0" w:color="auto"/>
              <w:right w:val="single" w:sz="4" w:space="0" w:color="auto"/>
            </w:tcBorders>
          </w:tcPr>
          <w:p w14:paraId="32F36FA1" w14:textId="77777777" w:rsidR="008500BD" w:rsidRPr="008500BD" w:rsidRDefault="008500BD" w:rsidP="008500BD">
            <w:pPr>
              <w:spacing w:after="0" w:line="240" w:lineRule="auto"/>
              <w:rPr>
                <w:rFonts w:ascii="Arial" w:eastAsia="Times New Roman" w:hAnsi="Arial" w:cs="Arial"/>
                <w:b/>
                <w:sz w:val="20"/>
                <w:szCs w:val="20"/>
              </w:rPr>
            </w:pPr>
          </w:p>
          <w:p w14:paraId="32F36FA2"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Arial"/>
                <w:b/>
                <w:sz w:val="20"/>
                <w:szCs w:val="20"/>
              </w:rPr>
              <w:t>Clause B9.i Timber and Wood-Derived Products</w:t>
            </w:r>
          </w:p>
        </w:tc>
        <w:tc>
          <w:tcPr>
            <w:tcW w:w="6485" w:type="dxa"/>
            <w:tcBorders>
              <w:top w:val="single" w:sz="4" w:space="0" w:color="auto"/>
              <w:left w:val="single" w:sz="4" w:space="0" w:color="auto"/>
              <w:bottom w:val="single" w:sz="4" w:space="0" w:color="auto"/>
              <w:right w:val="single" w:sz="4" w:space="0" w:color="auto"/>
            </w:tcBorders>
          </w:tcPr>
          <w:p w14:paraId="32F36FA3" w14:textId="77777777" w:rsidR="008500BD" w:rsidRPr="008500BD" w:rsidRDefault="008500BD" w:rsidP="008500BD">
            <w:pPr>
              <w:spacing w:after="0" w:line="240" w:lineRule="auto"/>
              <w:rPr>
                <w:rFonts w:ascii="Arial" w:eastAsia="Times New Roman" w:hAnsi="Arial" w:cs="Arial"/>
                <w:sz w:val="20"/>
                <w:szCs w:val="20"/>
              </w:rPr>
            </w:pPr>
          </w:p>
          <w:p w14:paraId="32F36FA4" w14:textId="77777777" w:rsidR="008500BD" w:rsidRPr="008500BD" w:rsidRDefault="008500BD" w:rsidP="008500BD">
            <w:pPr>
              <w:spacing w:after="0" w:line="240" w:lineRule="auto"/>
              <w:rPr>
                <w:rFonts w:ascii="Arial" w:eastAsia="Times New Roman" w:hAnsi="Arial" w:cs="Arial"/>
                <w:sz w:val="20"/>
                <w:szCs w:val="20"/>
              </w:rPr>
            </w:pPr>
            <w:r w:rsidRPr="008500BD">
              <w:rPr>
                <w:rFonts w:ascii="Arial" w:eastAsia="Times New Roman" w:hAnsi="Arial" w:cs="Arial"/>
                <w:sz w:val="20"/>
                <w:szCs w:val="20"/>
              </w:rPr>
              <w:t>A completed Schedule 7 (Timber and Wood-Derived Products Supplied under the Contract: Data Requirements), is to be provided by e-mail with attachments in Adobe PDF or MS WORD format to:</w:t>
            </w:r>
          </w:p>
          <w:p w14:paraId="32F36FA5" w14:textId="77777777" w:rsidR="008500BD" w:rsidRPr="008500BD" w:rsidRDefault="008500BD" w:rsidP="008500BD">
            <w:pPr>
              <w:spacing w:after="0" w:line="240" w:lineRule="auto"/>
              <w:rPr>
                <w:rFonts w:ascii="Arial" w:eastAsia="Times New Roman" w:hAnsi="Arial" w:cs="Arial"/>
                <w:sz w:val="20"/>
                <w:szCs w:val="20"/>
              </w:rPr>
            </w:pPr>
          </w:p>
          <w:p w14:paraId="32F36FA6" w14:textId="77777777" w:rsidR="008500BD" w:rsidRPr="008500BD" w:rsidRDefault="008500BD" w:rsidP="008500BD">
            <w:pPr>
              <w:spacing w:after="0" w:line="240" w:lineRule="auto"/>
              <w:rPr>
                <w:rFonts w:ascii="Arial" w:eastAsia="Times New Roman" w:hAnsi="Arial" w:cs="Arial"/>
                <w:sz w:val="20"/>
                <w:szCs w:val="20"/>
              </w:rPr>
            </w:pPr>
            <w:r w:rsidRPr="008500BD">
              <w:rPr>
                <w:rFonts w:ascii="Arial" w:eastAsia="Times New Roman" w:hAnsi="Arial" w:cs="Arial"/>
                <w:sz w:val="20"/>
                <w:szCs w:val="20"/>
              </w:rPr>
              <w:t>The Authority’s Representative (Commercial)</w:t>
            </w:r>
          </w:p>
          <w:p w14:paraId="32F36FA7" w14:textId="77777777" w:rsidR="008500BD" w:rsidRPr="008500BD" w:rsidRDefault="008500BD" w:rsidP="008500BD">
            <w:pPr>
              <w:spacing w:after="0" w:line="240" w:lineRule="auto"/>
              <w:rPr>
                <w:rFonts w:ascii="Arial" w:eastAsia="Times New Roman" w:hAnsi="Arial" w:cs="Arial"/>
                <w:sz w:val="20"/>
                <w:szCs w:val="20"/>
              </w:rPr>
            </w:pPr>
          </w:p>
          <w:p w14:paraId="32F36FA8" w14:textId="77777777" w:rsidR="008500BD" w:rsidRPr="008500BD" w:rsidRDefault="008500BD" w:rsidP="008500BD">
            <w:pPr>
              <w:spacing w:after="0" w:line="240" w:lineRule="auto"/>
              <w:rPr>
                <w:rFonts w:ascii="Arial" w:eastAsia="Times New Roman" w:hAnsi="Arial" w:cs="Arial"/>
                <w:sz w:val="20"/>
                <w:szCs w:val="20"/>
              </w:rPr>
            </w:pPr>
            <w:r w:rsidRPr="008500BD">
              <w:rPr>
                <w:rFonts w:ascii="Arial" w:eastAsia="Times New Roman" w:hAnsi="Arial" w:cs="Arial"/>
                <w:sz w:val="20"/>
                <w:szCs w:val="20"/>
              </w:rPr>
              <w:t>or:  if only a hardcopy is available to:</w:t>
            </w:r>
          </w:p>
          <w:p w14:paraId="32F36FA9" w14:textId="77777777" w:rsidR="008500BD" w:rsidRPr="008500BD" w:rsidRDefault="008500BD" w:rsidP="008500BD">
            <w:pPr>
              <w:spacing w:after="0" w:line="240" w:lineRule="auto"/>
              <w:rPr>
                <w:rFonts w:ascii="Arial" w:eastAsia="Times New Roman" w:hAnsi="Arial" w:cs="Arial"/>
                <w:sz w:val="20"/>
                <w:szCs w:val="20"/>
              </w:rPr>
            </w:pPr>
          </w:p>
          <w:p w14:paraId="32F36FAA" w14:textId="77777777" w:rsidR="008500BD" w:rsidRPr="008500BD" w:rsidRDefault="008500BD" w:rsidP="008500BD">
            <w:pPr>
              <w:spacing w:after="0" w:line="240" w:lineRule="auto"/>
              <w:rPr>
                <w:rFonts w:ascii="Arial" w:eastAsia="Times New Roman" w:hAnsi="Arial" w:cs="Arial"/>
                <w:sz w:val="20"/>
                <w:szCs w:val="20"/>
              </w:rPr>
            </w:pPr>
            <w:r w:rsidRPr="008500BD">
              <w:rPr>
                <w:rFonts w:ascii="Arial" w:eastAsia="Times New Roman" w:hAnsi="Arial" w:cs="Arial"/>
                <w:sz w:val="20"/>
                <w:szCs w:val="20"/>
              </w:rPr>
              <w:t>The Authority’s Representative (Commercial)</w:t>
            </w:r>
          </w:p>
          <w:p w14:paraId="32F36FAB" w14:textId="77777777" w:rsidR="008500BD" w:rsidRPr="008500BD" w:rsidRDefault="008500BD" w:rsidP="008500BD">
            <w:pPr>
              <w:spacing w:after="0" w:line="240" w:lineRule="auto"/>
              <w:rPr>
                <w:rFonts w:ascii="Arial" w:eastAsia="Times New Roman" w:hAnsi="Arial" w:cs="Arial"/>
                <w:sz w:val="20"/>
                <w:szCs w:val="20"/>
              </w:rPr>
            </w:pPr>
          </w:p>
          <w:p w14:paraId="32F36FAC" w14:textId="77777777" w:rsidR="008500BD" w:rsidRPr="008500BD" w:rsidRDefault="008500BD" w:rsidP="008500BD">
            <w:pPr>
              <w:spacing w:after="0" w:line="240" w:lineRule="auto"/>
              <w:rPr>
                <w:rFonts w:ascii="Arial" w:eastAsia="Times New Roman" w:hAnsi="Arial" w:cs="Arial"/>
                <w:sz w:val="20"/>
                <w:szCs w:val="20"/>
              </w:rPr>
            </w:pPr>
            <w:r w:rsidRPr="008500BD">
              <w:rPr>
                <w:rFonts w:ascii="Arial" w:eastAsia="Times New Roman" w:hAnsi="Arial" w:cs="Arial"/>
                <w:sz w:val="20"/>
                <w:szCs w:val="20"/>
              </w:rPr>
              <w:t>to be Delivered by the following date:</w:t>
            </w:r>
            <w:bookmarkStart w:id="166" w:name="CDR_timber_date"/>
            <w:bookmarkEnd w:id="166"/>
          </w:p>
          <w:p w14:paraId="32F36FAD" w14:textId="77777777" w:rsidR="008500BD" w:rsidRPr="008500BD" w:rsidRDefault="008500BD" w:rsidP="008500BD">
            <w:pPr>
              <w:spacing w:after="0" w:line="240" w:lineRule="auto"/>
              <w:rPr>
                <w:rFonts w:ascii="Arial" w:eastAsia="Times New Roman" w:hAnsi="Arial" w:cs="Arial"/>
                <w:sz w:val="20"/>
                <w:szCs w:val="20"/>
              </w:rPr>
            </w:pPr>
          </w:p>
          <w:p w14:paraId="32F36FAE" w14:textId="77777777" w:rsidR="008500BD" w:rsidRPr="008500BD" w:rsidRDefault="008500BD" w:rsidP="008500BD">
            <w:pPr>
              <w:spacing w:after="0" w:line="240" w:lineRule="auto"/>
              <w:rPr>
                <w:rFonts w:ascii="Arial" w:eastAsia="Times New Roman" w:hAnsi="Arial" w:cs="Arial"/>
                <w:sz w:val="20"/>
                <w:szCs w:val="20"/>
              </w:rPr>
            </w:pPr>
          </w:p>
          <w:p w14:paraId="32F36FAF" w14:textId="77777777" w:rsidR="008500BD" w:rsidRPr="008500BD" w:rsidRDefault="008500BD" w:rsidP="008500BD">
            <w:pPr>
              <w:spacing w:after="0" w:line="240" w:lineRule="auto"/>
              <w:rPr>
                <w:rFonts w:ascii="Arial" w:eastAsia="Times New Roman" w:hAnsi="Arial" w:cs="Arial"/>
                <w:sz w:val="20"/>
                <w:szCs w:val="20"/>
              </w:rPr>
            </w:pPr>
          </w:p>
        </w:tc>
      </w:tr>
      <w:tr w:rsidR="008500BD" w:rsidRPr="008500BD" w14:paraId="32F36FC5" w14:textId="77777777" w:rsidTr="00B55A79">
        <w:tc>
          <w:tcPr>
            <w:tcW w:w="2802" w:type="dxa"/>
          </w:tcPr>
          <w:p w14:paraId="32F36FB1" w14:textId="77777777" w:rsidR="008500BD" w:rsidRPr="008500BD" w:rsidRDefault="008500BD" w:rsidP="008500BD">
            <w:pPr>
              <w:spacing w:after="0" w:line="240" w:lineRule="auto"/>
              <w:rPr>
                <w:rFonts w:ascii="Arial" w:eastAsia="Times New Roman" w:hAnsi="Arial" w:cs="Arial"/>
                <w:b/>
                <w:sz w:val="20"/>
                <w:szCs w:val="20"/>
              </w:rPr>
            </w:pPr>
          </w:p>
          <w:p w14:paraId="32F36FB2"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Arial"/>
                <w:b/>
                <w:sz w:val="20"/>
                <w:szCs w:val="20"/>
              </w:rPr>
              <w:t>Clause B10 Certificate of Conformity</w:t>
            </w:r>
          </w:p>
        </w:tc>
        <w:tc>
          <w:tcPr>
            <w:tcW w:w="6485" w:type="dxa"/>
          </w:tcPr>
          <w:p w14:paraId="32F36FB3" w14:textId="77777777" w:rsidR="008500BD" w:rsidRPr="008500BD" w:rsidRDefault="008500BD" w:rsidP="008500BD">
            <w:pPr>
              <w:spacing w:after="0" w:line="240" w:lineRule="auto"/>
              <w:rPr>
                <w:rFonts w:ascii="Arial" w:eastAsia="Times New Roman" w:hAnsi="Arial" w:cs="Times New Roman"/>
                <w:sz w:val="20"/>
                <w:szCs w:val="24"/>
              </w:rPr>
            </w:pPr>
          </w:p>
          <w:p w14:paraId="32F36FB4"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Is a Certificate of Conformity required for this Contract? </w:t>
            </w:r>
          </w:p>
          <w:p w14:paraId="32F36FB5" w14:textId="77777777" w:rsidR="008500BD" w:rsidRPr="008500BD" w:rsidRDefault="008500BD" w:rsidP="008500BD">
            <w:pPr>
              <w:spacing w:after="0" w:line="240" w:lineRule="auto"/>
              <w:rPr>
                <w:rFonts w:ascii="Arial" w:eastAsia="Times New Roman" w:hAnsi="Arial" w:cs="Times New Roman"/>
                <w:sz w:val="20"/>
                <w:szCs w:val="24"/>
              </w:rPr>
            </w:pPr>
          </w:p>
          <w:p w14:paraId="32F36FB6"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Yes  </w:t>
            </w:r>
            <w:r w:rsidRPr="008500BD">
              <w:rPr>
                <w:rFonts w:ascii="Arial" w:eastAsia="Times New Roman" w:hAnsi="Arial" w:cs="Times New Roman"/>
                <w:sz w:val="20"/>
                <w:szCs w:val="24"/>
              </w:rPr>
              <w:tab/>
            </w:r>
            <w:bookmarkStart w:id="167" w:name="Cert_of_Conformity_Y"/>
            <w:r w:rsidRPr="008500BD">
              <w:rPr>
                <w:rFonts w:ascii="Arial" w:eastAsia="Times New Roman" w:hAnsi="Arial" w:cs="Arial"/>
                <w:sz w:val="20"/>
                <w:szCs w:val="20"/>
              </w:rPr>
              <w:fldChar w:fldCharType="begin">
                <w:ffData>
                  <w:name w:val="Cert_of_Conformity_Y"/>
                  <w:enabled/>
                  <w:calcOnExit w:val="0"/>
                  <w:checkBox>
                    <w:sizeAuto/>
                    <w:default w:val="0"/>
                    <w:checked/>
                  </w:checkBox>
                </w:ffData>
              </w:fldChar>
            </w:r>
            <w:r w:rsidRPr="008500BD">
              <w:rPr>
                <w:rFonts w:ascii="Arial" w:eastAsia="Times New Roman" w:hAnsi="Arial" w:cs="Arial"/>
                <w:sz w:val="20"/>
                <w:szCs w:val="20"/>
              </w:rPr>
              <w:instrText xml:space="preserve"> FORMCHECKBOX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8500BD">
              <w:rPr>
                <w:rFonts w:ascii="Arial" w:eastAsia="Times New Roman" w:hAnsi="Arial" w:cs="Arial"/>
                <w:sz w:val="20"/>
                <w:szCs w:val="20"/>
              </w:rPr>
              <w:fldChar w:fldCharType="end"/>
            </w:r>
            <w:bookmarkEnd w:id="167"/>
          </w:p>
          <w:p w14:paraId="32F36FB7" w14:textId="77777777" w:rsidR="008500BD" w:rsidRPr="008500BD" w:rsidRDefault="008500BD" w:rsidP="008500BD">
            <w:pPr>
              <w:spacing w:after="0" w:line="240" w:lineRule="auto"/>
              <w:rPr>
                <w:rFonts w:ascii="Arial" w:eastAsia="Times New Roman" w:hAnsi="Arial" w:cs="Times New Roman"/>
                <w:sz w:val="20"/>
                <w:szCs w:val="24"/>
              </w:rPr>
            </w:pPr>
          </w:p>
          <w:p w14:paraId="32F36FB8"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No    </w:t>
            </w:r>
            <w:r w:rsidRPr="008500BD">
              <w:rPr>
                <w:rFonts w:ascii="Arial" w:eastAsia="Times New Roman" w:hAnsi="Arial" w:cs="Times New Roman"/>
                <w:sz w:val="20"/>
                <w:szCs w:val="24"/>
              </w:rPr>
              <w:tab/>
            </w:r>
            <w:bookmarkStart w:id="168" w:name="Cert_of_Conformity_N"/>
            <w:r w:rsidRPr="008500BD">
              <w:rPr>
                <w:rFonts w:ascii="Arial" w:eastAsia="Times New Roman" w:hAnsi="Arial" w:cs="Arial"/>
                <w:sz w:val="20"/>
                <w:szCs w:val="20"/>
              </w:rPr>
              <w:fldChar w:fldCharType="begin">
                <w:ffData>
                  <w:name w:val="Cert_of_Conformity_N"/>
                  <w:enabled/>
                  <w:calcOnExit w:val="0"/>
                  <w:checkBox>
                    <w:sizeAuto/>
                    <w:default w:val="0"/>
                  </w:checkBox>
                </w:ffData>
              </w:fldChar>
            </w:r>
            <w:r w:rsidRPr="008500BD">
              <w:rPr>
                <w:rFonts w:ascii="Arial" w:eastAsia="Times New Roman" w:hAnsi="Arial" w:cs="Arial"/>
                <w:sz w:val="20"/>
                <w:szCs w:val="20"/>
              </w:rPr>
              <w:instrText xml:space="preserve"> FORMCHECKBOX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8500BD">
              <w:rPr>
                <w:rFonts w:ascii="Arial" w:eastAsia="Times New Roman" w:hAnsi="Arial" w:cs="Arial"/>
                <w:sz w:val="20"/>
                <w:szCs w:val="20"/>
              </w:rPr>
              <w:fldChar w:fldCharType="end"/>
            </w:r>
            <w:bookmarkEnd w:id="168"/>
          </w:p>
          <w:p w14:paraId="32F36FB9" w14:textId="77777777" w:rsidR="008500BD" w:rsidRPr="008500BD" w:rsidRDefault="008500BD" w:rsidP="008500BD">
            <w:pPr>
              <w:spacing w:after="0" w:line="240" w:lineRule="auto"/>
              <w:rPr>
                <w:rFonts w:ascii="Arial" w:eastAsia="Times New Roman" w:hAnsi="Arial" w:cs="Times New Roman"/>
                <w:sz w:val="20"/>
                <w:szCs w:val="24"/>
              </w:rPr>
            </w:pPr>
          </w:p>
          <w:p w14:paraId="32F36FBA" w14:textId="6836D05D"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Line Items: </w:t>
            </w:r>
            <w:r w:rsidR="00897FF6">
              <w:rPr>
                <w:rFonts w:ascii="Arial" w:eastAsia="Times New Roman" w:hAnsi="Arial" w:cs="Arial"/>
                <w:sz w:val="20"/>
                <w:szCs w:val="20"/>
              </w:rPr>
              <w:t>1, 2 and 3</w:t>
            </w:r>
            <w:r w:rsidRPr="008500BD">
              <w:rPr>
                <w:rFonts w:ascii="Arial" w:eastAsia="Times New Roman" w:hAnsi="Arial" w:cs="Times New Roman"/>
                <w:sz w:val="20"/>
                <w:szCs w:val="24"/>
              </w:rPr>
              <w:tab/>
            </w:r>
          </w:p>
          <w:p w14:paraId="32F36FBB" w14:textId="77777777" w:rsidR="008500BD" w:rsidRPr="008500BD" w:rsidRDefault="008500BD" w:rsidP="008500BD">
            <w:pPr>
              <w:spacing w:after="0" w:line="240" w:lineRule="auto"/>
              <w:rPr>
                <w:rFonts w:ascii="Arial" w:eastAsia="Times New Roman" w:hAnsi="Arial" w:cs="Times New Roman"/>
                <w:sz w:val="20"/>
                <w:szCs w:val="24"/>
              </w:rPr>
            </w:pPr>
          </w:p>
          <w:p w14:paraId="32F36FBC"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If Yes does the Contractor Deliverables require Traceability throughout the Supply Chain? </w:t>
            </w:r>
          </w:p>
          <w:p w14:paraId="32F36FBD" w14:textId="77777777" w:rsidR="008500BD" w:rsidRPr="008500BD" w:rsidRDefault="008500BD" w:rsidP="008500BD">
            <w:pPr>
              <w:spacing w:after="0" w:line="240" w:lineRule="auto"/>
              <w:rPr>
                <w:rFonts w:ascii="Arial" w:eastAsia="Times New Roman" w:hAnsi="Arial" w:cs="Times New Roman"/>
                <w:sz w:val="20"/>
                <w:szCs w:val="24"/>
              </w:rPr>
            </w:pPr>
          </w:p>
          <w:p w14:paraId="32F36FBE"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Yes  </w:t>
            </w:r>
            <w:r w:rsidRPr="008500BD">
              <w:rPr>
                <w:rFonts w:ascii="Arial" w:eastAsia="Times New Roman" w:hAnsi="Arial" w:cs="Times New Roman"/>
                <w:sz w:val="20"/>
                <w:szCs w:val="24"/>
              </w:rPr>
              <w:tab/>
            </w:r>
            <w:bookmarkStart w:id="169" w:name="SC_Traceablity_Y"/>
            <w:r w:rsidRPr="008500BD">
              <w:rPr>
                <w:rFonts w:ascii="Arial" w:eastAsia="Times New Roman" w:hAnsi="Arial" w:cs="Arial"/>
                <w:sz w:val="20"/>
                <w:szCs w:val="20"/>
              </w:rPr>
              <w:fldChar w:fldCharType="begin">
                <w:ffData>
                  <w:name w:val="SC_Traceablity_Y"/>
                  <w:enabled/>
                  <w:calcOnExit w:val="0"/>
                  <w:checkBox>
                    <w:sizeAuto/>
                    <w:default w:val="0"/>
                    <w:checked/>
                  </w:checkBox>
                </w:ffData>
              </w:fldChar>
            </w:r>
            <w:r w:rsidRPr="008500BD">
              <w:rPr>
                <w:rFonts w:ascii="Arial" w:eastAsia="Times New Roman" w:hAnsi="Arial" w:cs="Arial"/>
                <w:sz w:val="20"/>
                <w:szCs w:val="20"/>
              </w:rPr>
              <w:instrText xml:space="preserve"> FORMCHECKBOX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8500BD">
              <w:rPr>
                <w:rFonts w:ascii="Arial" w:eastAsia="Times New Roman" w:hAnsi="Arial" w:cs="Arial"/>
                <w:sz w:val="20"/>
                <w:szCs w:val="20"/>
              </w:rPr>
              <w:fldChar w:fldCharType="end"/>
            </w:r>
            <w:bookmarkEnd w:id="169"/>
          </w:p>
          <w:p w14:paraId="32F36FBF" w14:textId="77777777" w:rsidR="008500BD" w:rsidRPr="008500BD" w:rsidRDefault="008500BD" w:rsidP="008500BD">
            <w:pPr>
              <w:spacing w:after="0" w:line="240" w:lineRule="auto"/>
              <w:rPr>
                <w:rFonts w:ascii="Arial" w:eastAsia="Times New Roman" w:hAnsi="Arial" w:cs="Times New Roman"/>
                <w:sz w:val="20"/>
                <w:szCs w:val="24"/>
              </w:rPr>
            </w:pPr>
          </w:p>
          <w:p w14:paraId="32F36FC0"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No    </w:t>
            </w:r>
            <w:r w:rsidRPr="008500BD">
              <w:rPr>
                <w:rFonts w:ascii="Arial" w:eastAsia="Times New Roman" w:hAnsi="Arial" w:cs="Times New Roman"/>
                <w:sz w:val="20"/>
                <w:szCs w:val="24"/>
              </w:rPr>
              <w:tab/>
            </w:r>
            <w:bookmarkStart w:id="170" w:name="SC_Traceablity_N"/>
            <w:r w:rsidRPr="008500BD">
              <w:rPr>
                <w:rFonts w:ascii="Arial" w:eastAsia="Times New Roman" w:hAnsi="Arial" w:cs="Arial"/>
                <w:sz w:val="20"/>
                <w:szCs w:val="20"/>
              </w:rPr>
              <w:fldChar w:fldCharType="begin">
                <w:ffData>
                  <w:name w:val="SC_Traceablity_N"/>
                  <w:enabled/>
                  <w:calcOnExit w:val="0"/>
                  <w:checkBox>
                    <w:sizeAuto/>
                    <w:default w:val="0"/>
                  </w:checkBox>
                </w:ffData>
              </w:fldChar>
            </w:r>
            <w:r w:rsidRPr="008500BD">
              <w:rPr>
                <w:rFonts w:ascii="Arial" w:eastAsia="Times New Roman" w:hAnsi="Arial" w:cs="Arial"/>
                <w:sz w:val="20"/>
                <w:szCs w:val="20"/>
              </w:rPr>
              <w:instrText xml:space="preserve"> FORMCHECKBOX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8500BD">
              <w:rPr>
                <w:rFonts w:ascii="Arial" w:eastAsia="Times New Roman" w:hAnsi="Arial" w:cs="Arial"/>
                <w:sz w:val="20"/>
                <w:szCs w:val="20"/>
              </w:rPr>
              <w:fldChar w:fldCharType="end"/>
            </w:r>
            <w:bookmarkEnd w:id="170"/>
          </w:p>
          <w:p w14:paraId="32F36FC1" w14:textId="77777777" w:rsidR="008500BD" w:rsidRPr="008500BD" w:rsidRDefault="008500BD" w:rsidP="008500BD">
            <w:pPr>
              <w:spacing w:after="0" w:line="240" w:lineRule="auto"/>
              <w:rPr>
                <w:rFonts w:ascii="Arial" w:eastAsia="Times New Roman" w:hAnsi="Arial" w:cs="Times New Roman"/>
                <w:sz w:val="20"/>
                <w:szCs w:val="24"/>
              </w:rPr>
            </w:pPr>
          </w:p>
          <w:p w14:paraId="32F36FC2" w14:textId="74E3E624"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Line Items: </w:t>
            </w:r>
            <w:r w:rsidR="00897FF6">
              <w:rPr>
                <w:rFonts w:ascii="Arial" w:eastAsia="Times New Roman" w:hAnsi="Arial" w:cs="Arial"/>
                <w:sz w:val="20"/>
                <w:szCs w:val="20"/>
              </w:rPr>
              <w:t>1, 2 and 3</w:t>
            </w:r>
            <w:r w:rsidRPr="008500BD">
              <w:rPr>
                <w:rFonts w:ascii="Arial" w:eastAsia="Times New Roman" w:hAnsi="Arial" w:cs="Times New Roman"/>
                <w:sz w:val="20"/>
                <w:szCs w:val="24"/>
              </w:rPr>
              <w:tab/>
            </w:r>
          </w:p>
          <w:p w14:paraId="32F36FC3" w14:textId="77777777" w:rsidR="008500BD" w:rsidRPr="008500BD" w:rsidRDefault="008500BD" w:rsidP="008500BD">
            <w:pPr>
              <w:spacing w:after="0" w:line="240" w:lineRule="auto"/>
              <w:rPr>
                <w:rFonts w:ascii="Arial" w:eastAsia="Times New Roman" w:hAnsi="Arial" w:cs="Times New Roman"/>
                <w:sz w:val="20"/>
                <w:szCs w:val="24"/>
              </w:rPr>
            </w:pPr>
          </w:p>
          <w:p w14:paraId="32F36FC4" w14:textId="77777777" w:rsidR="008500BD" w:rsidRPr="008500BD" w:rsidRDefault="008500BD" w:rsidP="008500BD">
            <w:pPr>
              <w:spacing w:after="0" w:line="240" w:lineRule="auto"/>
              <w:rPr>
                <w:rFonts w:ascii="Arial" w:eastAsia="Times New Roman" w:hAnsi="Arial" w:cs="Arial"/>
                <w:b/>
                <w:sz w:val="20"/>
                <w:szCs w:val="20"/>
              </w:rPr>
            </w:pPr>
          </w:p>
        </w:tc>
      </w:tr>
      <w:tr w:rsidR="008500BD" w:rsidRPr="008500BD" w14:paraId="32F36FD1" w14:textId="77777777" w:rsidTr="00B55A79">
        <w:tc>
          <w:tcPr>
            <w:tcW w:w="2802" w:type="dxa"/>
          </w:tcPr>
          <w:p w14:paraId="32F36FC6" w14:textId="77777777" w:rsidR="008500BD" w:rsidRPr="008500BD" w:rsidRDefault="008500BD" w:rsidP="008500BD">
            <w:pPr>
              <w:spacing w:after="0" w:line="240" w:lineRule="auto"/>
              <w:rPr>
                <w:rFonts w:ascii="Arial" w:eastAsia="Times New Roman" w:hAnsi="Arial" w:cs="Arial"/>
                <w:b/>
                <w:sz w:val="20"/>
                <w:szCs w:val="20"/>
              </w:rPr>
            </w:pPr>
          </w:p>
          <w:p w14:paraId="32F36FC7"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Arial"/>
                <w:b/>
                <w:sz w:val="20"/>
                <w:szCs w:val="20"/>
              </w:rPr>
              <w:t>Clause C1  Contract Price (</w:t>
            </w:r>
            <w:proofErr w:type="spellStart"/>
            <w:r w:rsidRPr="008500BD">
              <w:rPr>
                <w:rFonts w:ascii="Arial" w:eastAsia="Times New Roman" w:hAnsi="Arial" w:cs="Arial"/>
                <w:b/>
                <w:sz w:val="20"/>
                <w:szCs w:val="20"/>
              </w:rPr>
              <w:t>Excl</w:t>
            </w:r>
            <w:proofErr w:type="spellEnd"/>
            <w:r w:rsidRPr="008500BD">
              <w:rPr>
                <w:rFonts w:ascii="Arial" w:eastAsia="Times New Roman" w:hAnsi="Arial" w:cs="Arial"/>
                <w:b/>
                <w:sz w:val="20"/>
                <w:szCs w:val="20"/>
              </w:rPr>
              <w:t xml:space="preserve"> VAT)</w:t>
            </w:r>
          </w:p>
        </w:tc>
        <w:tc>
          <w:tcPr>
            <w:tcW w:w="6485" w:type="dxa"/>
          </w:tcPr>
          <w:p w14:paraId="32F36FC8" w14:textId="77777777" w:rsidR="008500BD" w:rsidRPr="008500BD" w:rsidRDefault="008500BD" w:rsidP="008500BD">
            <w:pPr>
              <w:spacing w:after="0" w:line="240" w:lineRule="auto"/>
              <w:rPr>
                <w:rFonts w:ascii="Arial" w:eastAsia="Times New Roman" w:hAnsi="Arial" w:cs="Times New Roman"/>
                <w:sz w:val="20"/>
                <w:szCs w:val="24"/>
              </w:rPr>
            </w:pPr>
          </w:p>
          <w:p w14:paraId="32F36FC9"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All Schedule 2 line items shall be Firm Price other than those stated below:</w:t>
            </w:r>
          </w:p>
          <w:p w14:paraId="32F36FCA" w14:textId="77777777" w:rsidR="008500BD" w:rsidRPr="008500BD" w:rsidRDefault="008500BD" w:rsidP="008500BD">
            <w:pPr>
              <w:spacing w:after="0" w:line="240" w:lineRule="auto"/>
              <w:rPr>
                <w:rFonts w:ascii="Arial" w:eastAsia="Times New Roman" w:hAnsi="Arial" w:cs="Times New Roman"/>
                <w:sz w:val="20"/>
                <w:szCs w:val="24"/>
              </w:rPr>
            </w:pPr>
          </w:p>
          <w:p w14:paraId="32F36FCB" w14:textId="0122B195"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Line Items </w:t>
            </w:r>
            <w:r w:rsidR="00897FF6">
              <w:rPr>
                <w:rFonts w:ascii="Arial" w:eastAsia="Times New Roman" w:hAnsi="Arial" w:cs="Arial"/>
                <w:sz w:val="20"/>
                <w:szCs w:val="20"/>
              </w:rPr>
              <w:t>2,3,5</w:t>
            </w:r>
            <w:r w:rsidRPr="008500BD">
              <w:rPr>
                <w:rFonts w:ascii="Arial" w:eastAsia="Times New Roman" w:hAnsi="Arial" w:cs="Times New Roman"/>
                <w:sz w:val="20"/>
                <w:szCs w:val="24"/>
              </w:rPr>
              <w:tab/>
            </w:r>
            <w:r w:rsidRPr="008500BD">
              <w:rPr>
                <w:rFonts w:ascii="Arial" w:eastAsia="Times New Roman" w:hAnsi="Arial" w:cs="Times New Roman"/>
                <w:sz w:val="20"/>
                <w:szCs w:val="24"/>
              </w:rPr>
              <w:tab/>
              <w:t xml:space="preserve">Clause K </w:t>
            </w:r>
            <w:r w:rsidR="00897FF6">
              <w:rPr>
                <w:rFonts w:ascii="Arial" w:eastAsia="Times New Roman" w:hAnsi="Arial" w:cs="Arial"/>
                <w:sz w:val="20"/>
                <w:szCs w:val="20"/>
              </w:rPr>
              <w:t>3</w:t>
            </w:r>
            <w:r w:rsidRPr="008500BD">
              <w:rPr>
                <w:rFonts w:ascii="Arial" w:eastAsia="Times New Roman" w:hAnsi="Arial" w:cs="Times New Roman"/>
                <w:sz w:val="20"/>
                <w:szCs w:val="24"/>
              </w:rPr>
              <w:t xml:space="preserve"> refers </w:t>
            </w:r>
          </w:p>
          <w:p w14:paraId="32F36FCC" w14:textId="77777777" w:rsidR="008500BD" w:rsidRPr="008500BD" w:rsidRDefault="008500BD" w:rsidP="008500BD">
            <w:pPr>
              <w:spacing w:after="0" w:line="240" w:lineRule="auto"/>
              <w:rPr>
                <w:rFonts w:ascii="Arial" w:eastAsia="Times New Roman" w:hAnsi="Arial" w:cs="Times New Roman"/>
                <w:sz w:val="20"/>
                <w:szCs w:val="24"/>
              </w:rPr>
            </w:pPr>
          </w:p>
          <w:p w14:paraId="32F36FCD" w14:textId="382DE2DD"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Line Items </w:t>
            </w:r>
            <w:r w:rsidRPr="008500BD">
              <w:rPr>
                <w:rFonts w:ascii="Arial" w:eastAsia="Times New Roman" w:hAnsi="Arial" w:cs="Arial"/>
                <w:sz w:val="20"/>
                <w:szCs w:val="20"/>
              </w:rPr>
              <w:fldChar w:fldCharType="begin">
                <w:ffData>
                  <w:name w:val="Text127"/>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r w:rsidR="00897FF6">
              <w:rPr>
                <w:rFonts w:ascii="Arial" w:eastAsia="Times New Roman" w:hAnsi="Arial" w:cs="Times New Roman"/>
                <w:sz w:val="20"/>
                <w:szCs w:val="24"/>
              </w:rPr>
              <w:tab/>
            </w:r>
            <w:r w:rsidRPr="008500BD">
              <w:rPr>
                <w:rFonts w:ascii="Arial" w:eastAsia="Times New Roman" w:hAnsi="Arial" w:cs="Times New Roman"/>
                <w:sz w:val="20"/>
                <w:szCs w:val="24"/>
              </w:rPr>
              <w:t xml:space="preserve">Clause K </w:t>
            </w:r>
            <w:r w:rsidRPr="008500BD">
              <w:rPr>
                <w:rFonts w:ascii="Arial" w:eastAsia="Times New Roman" w:hAnsi="Arial" w:cs="Arial"/>
                <w:sz w:val="20"/>
                <w:szCs w:val="20"/>
              </w:rPr>
              <w:fldChar w:fldCharType="begin">
                <w:ffData>
                  <w:name w:val="Text130"/>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r w:rsidRPr="008500BD">
              <w:rPr>
                <w:rFonts w:ascii="Arial" w:eastAsia="Times New Roman" w:hAnsi="Arial" w:cs="Times New Roman"/>
                <w:sz w:val="20"/>
                <w:szCs w:val="24"/>
              </w:rPr>
              <w:t xml:space="preserve"> refers </w:t>
            </w:r>
          </w:p>
          <w:p w14:paraId="32F36FCE" w14:textId="77777777" w:rsidR="008500BD" w:rsidRPr="008500BD" w:rsidRDefault="008500BD" w:rsidP="008500BD">
            <w:pPr>
              <w:spacing w:after="0" w:line="240" w:lineRule="auto"/>
              <w:rPr>
                <w:rFonts w:ascii="Arial" w:eastAsia="Times New Roman" w:hAnsi="Arial" w:cs="Times New Roman"/>
                <w:sz w:val="20"/>
                <w:szCs w:val="24"/>
              </w:rPr>
            </w:pPr>
          </w:p>
          <w:p w14:paraId="32F36FCF"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Line Items </w:t>
            </w:r>
            <w:r w:rsidRPr="008500BD">
              <w:rPr>
                <w:rFonts w:ascii="Arial" w:eastAsia="Times New Roman" w:hAnsi="Arial" w:cs="Arial"/>
                <w:sz w:val="20"/>
                <w:szCs w:val="20"/>
              </w:rPr>
              <w:fldChar w:fldCharType="begin">
                <w:ffData>
                  <w:name w:val="Text128"/>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r w:rsidRPr="008500BD">
              <w:rPr>
                <w:rFonts w:ascii="Arial" w:eastAsia="Times New Roman" w:hAnsi="Arial" w:cs="Times New Roman"/>
                <w:sz w:val="20"/>
                <w:szCs w:val="24"/>
              </w:rPr>
              <w:t xml:space="preserve">     </w:t>
            </w:r>
            <w:r w:rsidRPr="008500BD">
              <w:rPr>
                <w:rFonts w:ascii="Arial" w:eastAsia="Times New Roman" w:hAnsi="Arial" w:cs="Times New Roman"/>
                <w:sz w:val="20"/>
                <w:szCs w:val="24"/>
              </w:rPr>
              <w:tab/>
              <w:t xml:space="preserve">Clause K </w:t>
            </w:r>
            <w:r w:rsidRPr="008500BD">
              <w:rPr>
                <w:rFonts w:ascii="Arial" w:eastAsia="Times New Roman" w:hAnsi="Arial" w:cs="Arial"/>
                <w:sz w:val="20"/>
                <w:szCs w:val="20"/>
              </w:rPr>
              <w:fldChar w:fldCharType="begin">
                <w:ffData>
                  <w:name w:val="Text131"/>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r w:rsidRPr="008500BD">
              <w:rPr>
                <w:rFonts w:ascii="Arial" w:eastAsia="Times New Roman" w:hAnsi="Arial" w:cs="Times New Roman"/>
                <w:sz w:val="20"/>
                <w:szCs w:val="24"/>
              </w:rPr>
              <w:t xml:space="preserve"> refers </w:t>
            </w:r>
          </w:p>
          <w:p w14:paraId="32F36FD0" w14:textId="77777777" w:rsidR="008500BD" w:rsidRPr="008500BD" w:rsidRDefault="008500BD" w:rsidP="008500BD">
            <w:pPr>
              <w:spacing w:after="0" w:line="240" w:lineRule="auto"/>
              <w:rPr>
                <w:rFonts w:ascii="Arial" w:eastAsia="Times New Roman" w:hAnsi="Arial" w:cs="Arial"/>
                <w:b/>
                <w:sz w:val="20"/>
                <w:szCs w:val="20"/>
              </w:rPr>
            </w:pPr>
          </w:p>
        </w:tc>
      </w:tr>
      <w:tr w:rsidR="008500BD" w:rsidRPr="008500BD" w14:paraId="32F36FE2" w14:textId="77777777" w:rsidTr="00B55A79">
        <w:tc>
          <w:tcPr>
            <w:tcW w:w="2802" w:type="dxa"/>
          </w:tcPr>
          <w:p w14:paraId="32F36FD2" w14:textId="77777777" w:rsidR="008500BD" w:rsidRPr="008500BD" w:rsidRDefault="008500BD" w:rsidP="008500BD">
            <w:pPr>
              <w:spacing w:after="0" w:line="240" w:lineRule="auto"/>
              <w:rPr>
                <w:rFonts w:ascii="Arial" w:eastAsia="Times New Roman" w:hAnsi="Arial" w:cs="Arial"/>
                <w:b/>
                <w:sz w:val="20"/>
                <w:szCs w:val="20"/>
              </w:rPr>
            </w:pPr>
          </w:p>
          <w:p w14:paraId="32F36FD3"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Arial"/>
                <w:b/>
                <w:sz w:val="20"/>
                <w:szCs w:val="20"/>
              </w:rPr>
              <w:t xml:space="preserve">Clause F1.a Delivery </w:t>
            </w:r>
            <w:r w:rsidRPr="008500BD">
              <w:rPr>
                <w:rFonts w:ascii="Arial" w:eastAsia="Times New Roman" w:hAnsi="Arial" w:cs="Arial"/>
                <w:sz w:val="20"/>
                <w:szCs w:val="20"/>
              </w:rPr>
              <w:t>(for Schedule 2 Items)</w:t>
            </w:r>
          </w:p>
        </w:tc>
        <w:tc>
          <w:tcPr>
            <w:tcW w:w="6485" w:type="dxa"/>
          </w:tcPr>
          <w:p w14:paraId="32F36FD4" w14:textId="77777777" w:rsidR="008500BD" w:rsidRPr="008500BD" w:rsidRDefault="008500BD" w:rsidP="008500BD">
            <w:pPr>
              <w:spacing w:after="0" w:line="240" w:lineRule="auto"/>
              <w:rPr>
                <w:rFonts w:ascii="Arial" w:eastAsia="Times New Roman" w:hAnsi="Arial" w:cs="Times New Roman"/>
                <w:sz w:val="20"/>
                <w:szCs w:val="24"/>
              </w:rPr>
            </w:pPr>
          </w:p>
          <w:p w14:paraId="32F36FD5"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The transport requirements shown below are applicable:</w:t>
            </w:r>
          </w:p>
          <w:p w14:paraId="32F36FD6" w14:textId="77777777" w:rsidR="008500BD" w:rsidRPr="008500BD" w:rsidRDefault="008500BD" w:rsidP="008500BD">
            <w:pPr>
              <w:spacing w:after="0" w:line="240" w:lineRule="auto"/>
              <w:rPr>
                <w:rFonts w:ascii="Arial" w:eastAsia="Times New Roman" w:hAnsi="Arial" w:cs="Times New Roman"/>
                <w:sz w:val="20"/>
                <w:szCs w:val="24"/>
              </w:rPr>
            </w:pPr>
          </w:p>
          <w:p w14:paraId="32F36FD7" w14:textId="50E934AF"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Line Items </w:t>
            </w:r>
            <w:r w:rsidR="00897FF6">
              <w:rPr>
                <w:rFonts w:ascii="Arial" w:eastAsia="Times New Roman" w:hAnsi="Arial" w:cs="Arial"/>
                <w:sz w:val="20"/>
                <w:szCs w:val="20"/>
              </w:rPr>
              <w:t>ALL</w:t>
            </w:r>
            <w:r w:rsidRPr="008500BD">
              <w:rPr>
                <w:rFonts w:ascii="Arial" w:eastAsia="Times New Roman" w:hAnsi="Arial" w:cs="Times New Roman"/>
                <w:sz w:val="20"/>
                <w:szCs w:val="24"/>
              </w:rPr>
              <w:t xml:space="preserve">  </w:t>
            </w:r>
            <w:bookmarkStart w:id="171" w:name="Dropdown17"/>
          </w:p>
          <w:bookmarkEnd w:id="171"/>
          <w:p w14:paraId="32F36FD8" w14:textId="77777777" w:rsidR="008500BD" w:rsidRPr="008500BD" w:rsidRDefault="008500BD" w:rsidP="008500BD">
            <w:pPr>
              <w:spacing w:after="0" w:line="240" w:lineRule="auto"/>
              <w:rPr>
                <w:rFonts w:ascii="Arial" w:eastAsia="Times New Roman" w:hAnsi="Arial" w:cs="Arial"/>
                <w:sz w:val="20"/>
                <w:szCs w:val="20"/>
              </w:rPr>
            </w:pPr>
          </w:p>
          <w:p w14:paraId="32F36FD9"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Arial"/>
                <w:sz w:val="20"/>
                <w:szCs w:val="20"/>
              </w:rPr>
              <w:fldChar w:fldCharType="begin">
                <w:ffData>
                  <w:name w:val=""/>
                  <w:enabled/>
                  <w:calcOnExit w:val="0"/>
                  <w:ddList>
                    <w:listEntry w:val="To be Delivered by the Contractor (See box F1.b)"/>
                    <w:listEntry w:val="To be Collected by the Authority (See Box F1.c)"/>
                  </w:ddList>
                </w:ffData>
              </w:fldChar>
            </w:r>
            <w:r w:rsidRPr="008500BD">
              <w:rPr>
                <w:rFonts w:ascii="Arial" w:eastAsia="Times New Roman" w:hAnsi="Arial" w:cs="Arial"/>
                <w:sz w:val="20"/>
                <w:szCs w:val="20"/>
              </w:rPr>
              <w:instrText xml:space="preserve"> FORMDROPDOWN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8500BD">
              <w:rPr>
                <w:rFonts w:ascii="Arial" w:eastAsia="Times New Roman" w:hAnsi="Arial" w:cs="Arial"/>
                <w:sz w:val="20"/>
                <w:szCs w:val="20"/>
              </w:rPr>
              <w:fldChar w:fldCharType="end"/>
            </w:r>
          </w:p>
          <w:p w14:paraId="32F36FDA" w14:textId="77777777" w:rsidR="008500BD" w:rsidRPr="008500BD" w:rsidRDefault="008500BD" w:rsidP="008500BD">
            <w:pPr>
              <w:spacing w:after="0" w:line="240" w:lineRule="auto"/>
              <w:rPr>
                <w:rFonts w:ascii="Arial" w:eastAsia="Times New Roman" w:hAnsi="Arial" w:cs="Times New Roman"/>
                <w:sz w:val="20"/>
                <w:szCs w:val="24"/>
              </w:rPr>
            </w:pPr>
          </w:p>
          <w:p w14:paraId="32F36FDB" w14:textId="77777777" w:rsidR="008500BD" w:rsidRPr="008500BD" w:rsidRDefault="008500BD" w:rsidP="008500BD">
            <w:pPr>
              <w:spacing w:after="0" w:line="240" w:lineRule="auto"/>
              <w:rPr>
                <w:rFonts w:ascii="Arial" w:eastAsia="Times New Roman" w:hAnsi="Arial" w:cs="Arial"/>
                <w:b/>
                <w:sz w:val="20"/>
                <w:szCs w:val="20"/>
              </w:rPr>
            </w:pPr>
          </w:p>
          <w:p w14:paraId="32F36FDC" w14:textId="2CD68C4F"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Line Items </w:t>
            </w:r>
            <w:r w:rsidR="00897FF6">
              <w:rPr>
                <w:rFonts w:ascii="Arial" w:eastAsia="Times New Roman" w:hAnsi="Arial" w:cs="Times New Roman"/>
                <w:sz w:val="20"/>
                <w:szCs w:val="24"/>
              </w:rPr>
              <w:t>N/A</w:t>
            </w:r>
          </w:p>
          <w:p w14:paraId="32F36FDD" w14:textId="77777777" w:rsidR="008500BD" w:rsidRPr="008500BD" w:rsidRDefault="008500BD" w:rsidP="008500BD">
            <w:pPr>
              <w:spacing w:after="0" w:line="240" w:lineRule="auto"/>
              <w:rPr>
                <w:rFonts w:ascii="Arial" w:eastAsia="Times New Roman" w:hAnsi="Arial" w:cs="Times New Roman"/>
                <w:sz w:val="20"/>
                <w:szCs w:val="24"/>
              </w:rPr>
            </w:pPr>
          </w:p>
          <w:p w14:paraId="32F36FDE"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Arial"/>
                <w:sz w:val="20"/>
                <w:szCs w:val="20"/>
              </w:rPr>
              <w:fldChar w:fldCharType="begin">
                <w:ffData>
                  <w:name w:val=""/>
                  <w:enabled/>
                  <w:calcOnExit w:val="0"/>
                  <w:ddList>
                    <w:listEntry w:val="To be Collected by the Authority (See Box F1.c)"/>
                    <w:listEntry w:val="To be Delivered by the Contractor (See Box F1.b)"/>
                  </w:ddList>
                </w:ffData>
              </w:fldChar>
            </w:r>
            <w:r w:rsidRPr="008500BD">
              <w:rPr>
                <w:rFonts w:ascii="Arial" w:eastAsia="Times New Roman" w:hAnsi="Arial" w:cs="Arial"/>
                <w:sz w:val="20"/>
                <w:szCs w:val="20"/>
              </w:rPr>
              <w:instrText xml:space="preserve"> FORMDROPDOWN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8500BD">
              <w:rPr>
                <w:rFonts w:ascii="Arial" w:eastAsia="Times New Roman" w:hAnsi="Arial" w:cs="Arial"/>
                <w:sz w:val="20"/>
                <w:szCs w:val="20"/>
              </w:rPr>
              <w:fldChar w:fldCharType="end"/>
            </w:r>
          </w:p>
          <w:p w14:paraId="32F36FDF" w14:textId="77777777" w:rsidR="008500BD" w:rsidRPr="008500BD" w:rsidRDefault="008500BD" w:rsidP="008500BD">
            <w:pPr>
              <w:spacing w:after="0" w:line="240" w:lineRule="auto"/>
              <w:rPr>
                <w:rFonts w:ascii="Arial" w:eastAsia="Times New Roman" w:hAnsi="Arial" w:cs="Times New Roman"/>
                <w:sz w:val="20"/>
                <w:szCs w:val="24"/>
              </w:rPr>
            </w:pPr>
          </w:p>
          <w:p w14:paraId="32F36FE0" w14:textId="77777777" w:rsidR="008500BD" w:rsidRPr="008500BD" w:rsidRDefault="008500BD" w:rsidP="008500BD">
            <w:pPr>
              <w:spacing w:after="0" w:line="240" w:lineRule="auto"/>
              <w:rPr>
                <w:rFonts w:ascii="Arial" w:eastAsia="Times New Roman" w:hAnsi="Arial" w:cs="Arial"/>
                <w:b/>
                <w:sz w:val="20"/>
                <w:szCs w:val="20"/>
              </w:rPr>
            </w:pPr>
          </w:p>
          <w:p w14:paraId="32F36FE1" w14:textId="77777777" w:rsidR="008500BD" w:rsidRPr="008500BD" w:rsidRDefault="008500BD" w:rsidP="008500BD">
            <w:pPr>
              <w:spacing w:after="0" w:line="240" w:lineRule="auto"/>
              <w:rPr>
                <w:rFonts w:ascii="Arial" w:eastAsia="Times New Roman" w:hAnsi="Arial" w:cs="Arial"/>
                <w:b/>
                <w:sz w:val="20"/>
                <w:szCs w:val="20"/>
              </w:rPr>
            </w:pPr>
          </w:p>
        </w:tc>
      </w:tr>
      <w:tr w:rsidR="008500BD" w:rsidRPr="008500BD" w14:paraId="32F36FF2" w14:textId="77777777" w:rsidTr="00B55A79">
        <w:tc>
          <w:tcPr>
            <w:tcW w:w="2802" w:type="dxa"/>
          </w:tcPr>
          <w:p w14:paraId="32F36FE3" w14:textId="77777777" w:rsidR="008500BD" w:rsidRPr="008500BD" w:rsidRDefault="008500BD" w:rsidP="008500BD">
            <w:pPr>
              <w:spacing w:after="0" w:line="240" w:lineRule="auto"/>
              <w:rPr>
                <w:rFonts w:ascii="Arial" w:eastAsia="Times New Roman" w:hAnsi="Arial" w:cs="Arial"/>
                <w:b/>
                <w:sz w:val="20"/>
                <w:szCs w:val="20"/>
                <w:highlight w:val="yellow"/>
              </w:rPr>
            </w:pPr>
          </w:p>
          <w:p w14:paraId="32F36FE4" w14:textId="77777777" w:rsidR="008500BD" w:rsidRPr="008500BD" w:rsidRDefault="008500BD" w:rsidP="008500BD">
            <w:pPr>
              <w:spacing w:after="0" w:line="240" w:lineRule="auto"/>
              <w:rPr>
                <w:rFonts w:ascii="Arial" w:eastAsia="Times New Roman" w:hAnsi="Arial" w:cs="Arial"/>
                <w:b/>
                <w:sz w:val="20"/>
                <w:szCs w:val="20"/>
                <w:highlight w:val="yellow"/>
              </w:rPr>
            </w:pPr>
            <w:r w:rsidRPr="00431B2F">
              <w:rPr>
                <w:rFonts w:ascii="Arial" w:eastAsia="Times New Roman" w:hAnsi="Arial" w:cs="Arial"/>
                <w:b/>
                <w:sz w:val="20"/>
                <w:szCs w:val="20"/>
              </w:rPr>
              <w:t>Clause F1.b (Delivery by the Contractor</w:t>
            </w:r>
            <w:r w:rsidRPr="00431B2F">
              <w:rPr>
                <w:rFonts w:ascii="Arial" w:eastAsia="Times New Roman" w:hAnsi="Arial" w:cs="Arial"/>
                <w:sz w:val="20"/>
                <w:szCs w:val="20"/>
              </w:rPr>
              <w:t>) (for Schedule 2 Items)</w:t>
            </w:r>
          </w:p>
        </w:tc>
        <w:tc>
          <w:tcPr>
            <w:tcW w:w="6485" w:type="dxa"/>
          </w:tcPr>
          <w:p w14:paraId="32F36FF1" w14:textId="26FA6FDB" w:rsidR="008500BD" w:rsidRPr="008500BD" w:rsidRDefault="00637329" w:rsidP="008500BD">
            <w:pPr>
              <w:spacing w:after="0" w:line="240" w:lineRule="auto"/>
              <w:rPr>
                <w:rFonts w:ascii="Arial" w:eastAsia="Times New Roman" w:hAnsi="Arial" w:cs="Arial"/>
                <w:b/>
                <w:sz w:val="20"/>
                <w:szCs w:val="20"/>
              </w:rPr>
            </w:pPr>
            <w:r w:rsidRPr="00B86715">
              <w:rPr>
                <w:rFonts w:ascii="Arial" w:eastAsia="Times New Roman" w:hAnsi="Arial" w:cs="Arial"/>
                <w:bCs/>
                <w:highlight w:val="black"/>
              </w:rPr>
              <w:t>….</w:t>
            </w:r>
          </w:p>
        </w:tc>
      </w:tr>
      <w:tr w:rsidR="008500BD" w:rsidRPr="008500BD" w14:paraId="32F37012" w14:textId="77777777" w:rsidTr="00B55A79">
        <w:tc>
          <w:tcPr>
            <w:tcW w:w="2802" w:type="dxa"/>
          </w:tcPr>
          <w:p w14:paraId="32F36FF3" w14:textId="77777777" w:rsidR="008500BD" w:rsidRPr="00CF0BAE" w:rsidRDefault="008500BD" w:rsidP="008500BD">
            <w:pPr>
              <w:spacing w:after="0" w:line="240" w:lineRule="auto"/>
              <w:rPr>
                <w:rFonts w:ascii="Arial" w:eastAsia="Times New Roman" w:hAnsi="Arial" w:cs="Arial"/>
                <w:b/>
                <w:sz w:val="20"/>
                <w:szCs w:val="20"/>
              </w:rPr>
            </w:pPr>
          </w:p>
          <w:p w14:paraId="32F36FF4" w14:textId="77777777" w:rsidR="008500BD" w:rsidRPr="00CF0BAE" w:rsidRDefault="008500BD" w:rsidP="008500BD">
            <w:pPr>
              <w:spacing w:after="0" w:line="240" w:lineRule="auto"/>
              <w:rPr>
                <w:rFonts w:ascii="Arial" w:eastAsia="Times New Roman" w:hAnsi="Arial" w:cs="Arial"/>
                <w:sz w:val="20"/>
                <w:szCs w:val="20"/>
              </w:rPr>
            </w:pPr>
            <w:r w:rsidRPr="00CF0BAE">
              <w:rPr>
                <w:rFonts w:ascii="Arial" w:eastAsia="Times New Roman" w:hAnsi="Arial" w:cs="Arial"/>
                <w:b/>
                <w:sz w:val="20"/>
                <w:szCs w:val="20"/>
              </w:rPr>
              <w:t xml:space="preserve">Clause F1.c (Collection by the Authority) </w:t>
            </w:r>
            <w:r w:rsidRPr="00CF0BAE">
              <w:rPr>
                <w:rFonts w:ascii="Arial" w:eastAsia="Times New Roman" w:hAnsi="Arial" w:cs="Arial"/>
                <w:sz w:val="20"/>
                <w:szCs w:val="20"/>
              </w:rPr>
              <w:t>(for Schedule 2 Items)</w:t>
            </w:r>
          </w:p>
          <w:p w14:paraId="32F36FF5" w14:textId="77777777" w:rsidR="008500BD" w:rsidRPr="008500BD" w:rsidRDefault="008500BD" w:rsidP="008500BD">
            <w:pPr>
              <w:spacing w:after="0" w:line="240" w:lineRule="auto"/>
              <w:rPr>
                <w:rFonts w:ascii="Arial" w:eastAsia="Times New Roman" w:hAnsi="Arial" w:cs="Arial"/>
                <w:b/>
                <w:sz w:val="20"/>
                <w:szCs w:val="20"/>
                <w:highlight w:val="yellow"/>
              </w:rPr>
            </w:pPr>
          </w:p>
        </w:tc>
        <w:tc>
          <w:tcPr>
            <w:tcW w:w="6485" w:type="dxa"/>
          </w:tcPr>
          <w:p w14:paraId="32F36FF6" w14:textId="77777777" w:rsidR="008500BD" w:rsidRPr="008500BD" w:rsidRDefault="008500BD" w:rsidP="008500BD">
            <w:pPr>
              <w:spacing w:after="0" w:line="240" w:lineRule="auto"/>
              <w:rPr>
                <w:rFonts w:ascii="Arial" w:eastAsia="Times New Roman" w:hAnsi="Arial" w:cs="Times New Roman"/>
                <w:sz w:val="20"/>
                <w:szCs w:val="24"/>
              </w:rPr>
            </w:pPr>
          </w:p>
          <w:p w14:paraId="32F36FF7"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(Where applicable, see Box F1.a above)</w:t>
            </w:r>
          </w:p>
          <w:p w14:paraId="32F36FF8" w14:textId="77777777" w:rsidR="008500BD" w:rsidRPr="008500BD" w:rsidRDefault="008500BD" w:rsidP="008500BD">
            <w:pPr>
              <w:spacing w:after="0" w:line="240" w:lineRule="auto"/>
              <w:rPr>
                <w:rFonts w:ascii="Arial" w:eastAsia="Times New Roman" w:hAnsi="Arial" w:cs="Times New Roman"/>
                <w:sz w:val="20"/>
                <w:szCs w:val="24"/>
              </w:rPr>
            </w:pPr>
          </w:p>
          <w:p w14:paraId="32F36FF9"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Special Collection Instructions (Clause F1.c.(2)):</w:t>
            </w:r>
          </w:p>
          <w:p w14:paraId="32F36FFA" w14:textId="77777777" w:rsidR="008500BD" w:rsidRPr="008500BD" w:rsidRDefault="008500BD" w:rsidP="008500BD">
            <w:pPr>
              <w:spacing w:after="0" w:line="240" w:lineRule="auto"/>
              <w:rPr>
                <w:rFonts w:ascii="Arial" w:eastAsia="Times New Roman" w:hAnsi="Arial" w:cs="Times New Roman"/>
                <w:sz w:val="20"/>
                <w:szCs w:val="24"/>
              </w:rPr>
            </w:pPr>
            <w:bookmarkStart w:id="172" w:name="Collection_Instr"/>
            <w:bookmarkEnd w:id="172"/>
          </w:p>
          <w:p w14:paraId="32F36FFB" w14:textId="77777777" w:rsidR="008500BD" w:rsidRPr="008500BD" w:rsidRDefault="008500BD" w:rsidP="008500BD">
            <w:pPr>
              <w:spacing w:after="0" w:line="240" w:lineRule="auto"/>
              <w:rPr>
                <w:rFonts w:ascii="Arial" w:eastAsia="Times New Roman" w:hAnsi="Arial" w:cs="Times New Roman"/>
                <w:sz w:val="20"/>
                <w:szCs w:val="24"/>
              </w:rPr>
            </w:pPr>
          </w:p>
          <w:p w14:paraId="32F36FFC"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Each consignment of the Contractor Deliverables  to be accompanied by (Clause F1.c.(3)): </w:t>
            </w:r>
          </w:p>
          <w:p w14:paraId="32F36FFD" w14:textId="77777777" w:rsidR="008500BD" w:rsidRPr="008500BD" w:rsidRDefault="008500BD" w:rsidP="008500BD">
            <w:pPr>
              <w:spacing w:after="0" w:line="240" w:lineRule="auto"/>
              <w:rPr>
                <w:rFonts w:ascii="Arial" w:eastAsia="Times New Roman" w:hAnsi="Arial" w:cs="Times New Roman"/>
                <w:sz w:val="20"/>
                <w:szCs w:val="24"/>
              </w:rPr>
            </w:pPr>
          </w:p>
          <w:p w14:paraId="32F36FFE"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Line Items</w:t>
            </w:r>
            <w:r w:rsidRPr="008500BD">
              <w:rPr>
                <w:rFonts w:ascii="Arial" w:eastAsia="Times New Roman" w:hAnsi="Arial" w:cs="Times New Roman"/>
                <w:sz w:val="20"/>
                <w:szCs w:val="24"/>
              </w:rPr>
              <w:tab/>
            </w:r>
            <w:bookmarkStart w:id="173" w:name="Transport_Y_P2P_N"/>
            <w:r w:rsidRPr="008500BD">
              <w:rPr>
                <w:rFonts w:ascii="Arial" w:eastAsia="Times New Roman" w:hAnsi="Arial" w:cs="Arial"/>
                <w:sz w:val="20"/>
                <w:szCs w:val="20"/>
              </w:rPr>
              <w:fldChar w:fldCharType="begin">
                <w:ffData>
                  <w:name w:val="Transport_Y_P2P_N"/>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bookmarkEnd w:id="173"/>
            <w:r w:rsidRPr="008500BD">
              <w:rPr>
                <w:rFonts w:ascii="Arial" w:eastAsia="Times New Roman" w:hAnsi="Arial" w:cs="Times New Roman"/>
                <w:sz w:val="20"/>
                <w:szCs w:val="24"/>
              </w:rPr>
              <w:t xml:space="preserve"> </w:t>
            </w:r>
            <w:r w:rsidRPr="008500BD">
              <w:rPr>
                <w:rFonts w:ascii="Arial" w:eastAsia="Times New Roman" w:hAnsi="Arial" w:cs="Arial"/>
                <w:sz w:val="20"/>
                <w:szCs w:val="20"/>
              </w:rPr>
              <w:fldChar w:fldCharType="begin">
                <w:ffData>
                  <w:name w:val="Dropdown14"/>
                  <w:enabled/>
                  <w:calcOnExit w:val="0"/>
                  <w:ddList>
                    <w:listEntry w:val="DEFFORM 129J"/>
                    <w:listEntry w:val="MOD Form 640"/>
                    <w:listEntry w:val="Delivery Note"/>
                    <w:listEntry w:val="             "/>
                  </w:ddList>
                </w:ffData>
              </w:fldChar>
            </w:r>
            <w:r w:rsidRPr="008500BD">
              <w:rPr>
                <w:rFonts w:ascii="Arial" w:eastAsia="Times New Roman" w:hAnsi="Arial" w:cs="Arial"/>
                <w:sz w:val="20"/>
                <w:szCs w:val="20"/>
              </w:rPr>
              <w:instrText xml:space="preserve"> FORMDROPDOWN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8500BD">
              <w:rPr>
                <w:rFonts w:ascii="Arial" w:eastAsia="Times New Roman" w:hAnsi="Arial" w:cs="Arial"/>
                <w:sz w:val="20"/>
                <w:szCs w:val="20"/>
              </w:rPr>
              <w:fldChar w:fldCharType="end"/>
            </w:r>
          </w:p>
          <w:p w14:paraId="32F36FFF" w14:textId="77777777" w:rsidR="008500BD" w:rsidRPr="008500BD" w:rsidRDefault="008500BD" w:rsidP="008500BD">
            <w:pPr>
              <w:spacing w:after="0" w:line="240" w:lineRule="auto"/>
              <w:rPr>
                <w:rFonts w:ascii="Arial" w:eastAsia="Times New Roman" w:hAnsi="Arial" w:cs="Times New Roman"/>
                <w:sz w:val="20"/>
                <w:szCs w:val="24"/>
              </w:rPr>
            </w:pPr>
          </w:p>
          <w:p w14:paraId="32F37000"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Line Items</w:t>
            </w:r>
            <w:r w:rsidRPr="008500BD">
              <w:rPr>
                <w:rFonts w:ascii="Arial" w:eastAsia="Times New Roman" w:hAnsi="Arial" w:cs="Times New Roman"/>
                <w:sz w:val="20"/>
                <w:szCs w:val="24"/>
              </w:rPr>
              <w:tab/>
            </w:r>
            <w:bookmarkStart w:id="174" w:name="Del_Note_Y_P2P_Y"/>
            <w:r w:rsidRPr="008500BD">
              <w:rPr>
                <w:rFonts w:ascii="Arial" w:eastAsia="Times New Roman" w:hAnsi="Arial" w:cs="Arial"/>
                <w:sz w:val="20"/>
                <w:szCs w:val="20"/>
              </w:rPr>
              <w:fldChar w:fldCharType="begin">
                <w:ffData>
                  <w:name w:val="Del_Note_Y_P2P_Y"/>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bookmarkEnd w:id="174"/>
            <w:r w:rsidRPr="008500BD">
              <w:rPr>
                <w:rFonts w:ascii="Arial" w:eastAsia="Times New Roman" w:hAnsi="Arial" w:cs="Times New Roman"/>
                <w:sz w:val="20"/>
                <w:szCs w:val="24"/>
              </w:rPr>
              <w:t xml:space="preserve">  </w:t>
            </w:r>
            <w:r w:rsidRPr="008500BD">
              <w:rPr>
                <w:rFonts w:ascii="Arial" w:eastAsia="Times New Roman" w:hAnsi="Arial" w:cs="Arial"/>
                <w:sz w:val="20"/>
                <w:szCs w:val="20"/>
              </w:rPr>
              <w:fldChar w:fldCharType="begin">
                <w:ffData>
                  <w:name w:val="Dropdown15"/>
                  <w:enabled/>
                  <w:calcOnExit w:val="0"/>
                  <w:ddList>
                    <w:listEntry w:val="Delivery Note"/>
                    <w:listEntry w:val="DEFFORM 129J"/>
                    <w:listEntry w:val="MOD Form 640"/>
                    <w:listEntry w:val="            "/>
                  </w:ddList>
                </w:ffData>
              </w:fldChar>
            </w:r>
            <w:r w:rsidRPr="008500BD">
              <w:rPr>
                <w:rFonts w:ascii="Arial" w:eastAsia="Times New Roman" w:hAnsi="Arial" w:cs="Arial"/>
                <w:sz w:val="20"/>
                <w:szCs w:val="20"/>
              </w:rPr>
              <w:instrText xml:space="preserve"> FORMDROPDOWN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8500BD">
              <w:rPr>
                <w:rFonts w:ascii="Arial" w:eastAsia="Times New Roman" w:hAnsi="Arial" w:cs="Arial"/>
                <w:sz w:val="20"/>
                <w:szCs w:val="20"/>
              </w:rPr>
              <w:fldChar w:fldCharType="end"/>
            </w:r>
          </w:p>
          <w:p w14:paraId="32F37001" w14:textId="77777777" w:rsidR="008500BD" w:rsidRPr="008500BD" w:rsidRDefault="008500BD" w:rsidP="008500BD">
            <w:pPr>
              <w:spacing w:after="0" w:line="240" w:lineRule="auto"/>
              <w:rPr>
                <w:rFonts w:ascii="Arial" w:eastAsia="Times New Roman" w:hAnsi="Arial" w:cs="Times New Roman"/>
                <w:sz w:val="20"/>
                <w:szCs w:val="24"/>
              </w:rPr>
            </w:pPr>
          </w:p>
          <w:p w14:paraId="32F37002"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Consignor Address(F1.c.(4)) : </w:t>
            </w:r>
          </w:p>
          <w:p w14:paraId="32F37003" w14:textId="77777777" w:rsidR="008500BD" w:rsidRPr="008500BD" w:rsidRDefault="008500BD" w:rsidP="008500BD">
            <w:pPr>
              <w:spacing w:after="0" w:line="240" w:lineRule="auto"/>
              <w:rPr>
                <w:rFonts w:ascii="Arial" w:eastAsia="Times New Roman" w:hAnsi="Arial" w:cs="Times New Roman"/>
                <w:sz w:val="20"/>
                <w:szCs w:val="24"/>
              </w:rPr>
            </w:pPr>
          </w:p>
          <w:p w14:paraId="32F37004"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Line Items  </w:t>
            </w:r>
            <w:r w:rsidRPr="008500BD">
              <w:rPr>
                <w:rFonts w:ascii="Arial" w:eastAsia="Times New Roman" w:hAnsi="Arial" w:cs="Arial"/>
                <w:sz w:val="20"/>
                <w:szCs w:val="20"/>
              </w:rPr>
              <w:fldChar w:fldCharType="begin">
                <w:ffData>
                  <w:name w:val="Text141"/>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r w:rsidRPr="008500BD">
              <w:rPr>
                <w:rFonts w:ascii="Arial" w:eastAsia="Times New Roman" w:hAnsi="Arial" w:cs="Times New Roman"/>
                <w:sz w:val="20"/>
                <w:szCs w:val="24"/>
              </w:rPr>
              <w:t xml:space="preserve">  Address</w:t>
            </w:r>
            <w:r w:rsidRPr="008500BD">
              <w:rPr>
                <w:rFonts w:ascii="Arial" w:eastAsia="Times New Roman" w:hAnsi="Arial" w:cs="Times New Roman"/>
                <w:sz w:val="20"/>
                <w:szCs w:val="24"/>
              </w:rPr>
              <w:tab/>
            </w:r>
            <w:r w:rsidRPr="008500BD">
              <w:rPr>
                <w:rFonts w:ascii="Arial" w:eastAsia="Times New Roman" w:hAnsi="Arial" w:cs="Arial"/>
                <w:sz w:val="20"/>
                <w:szCs w:val="20"/>
              </w:rPr>
              <w:fldChar w:fldCharType="begin">
                <w:ffData>
                  <w:name w:val="Text142"/>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p>
          <w:p w14:paraId="32F37005" w14:textId="77777777" w:rsidR="008500BD" w:rsidRPr="008500BD" w:rsidRDefault="008500BD" w:rsidP="008500BD">
            <w:pPr>
              <w:spacing w:after="0" w:line="240" w:lineRule="auto"/>
              <w:rPr>
                <w:rFonts w:ascii="Arial" w:eastAsia="Times New Roman" w:hAnsi="Arial" w:cs="Times New Roman"/>
                <w:sz w:val="20"/>
                <w:szCs w:val="24"/>
              </w:rPr>
            </w:pPr>
          </w:p>
          <w:p w14:paraId="32F37006"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Line Items  </w:t>
            </w:r>
            <w:r w:rsidRPr="008500BD">
              <w:rPr>
                <w:rFonts w:ascii="Arial" w:eastAsia="Times New Roman" w:hAnsi="Arial" w:cs="Arial"/>
                <w:sz w:val="20"/>
                <w:szCs w:val="20"/>
              </w:rPr>
              <w:fldChar w:fldCharType="begin">
                <w:ffData>
                  <w:name w:val="Text143"/>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r w:rsidRPr="008500BD">
              <w:rPr>
                <w:rFonts w:ascii="Arial" w:eastAsia="Times New Roman" w:hAnsi="Arial" w:cs="Times New Roman"/>
                <w:sz w:val="20"/>
                <w:szCs w:val="24"/>
              </w:rPr>
              <w:t xml:space="preserve">  Address </w:t>
            </w:r>
            <w:r w:rsidRPr="008500BD">
              <w:rPr>
                <w:rFonts w:ascii="Arial" w:eastAsia="Times New Roman" w:hAnsi="Arial" w:cs="Times New Roman"/>
                <w:sz w:val="20"/>
                <w:szCs w:val="24"/>
              </w:rPr>
              <w:tab/>
            </w:r>
            <w:r w:rsidRPr="008500BD">
              <w:rPr>
                <w:rFonts w:ascii="Arial" w:eastAsia="Times New Roman" w:hAnsi="Arial" w:cs="Arial"/>
                <w:sz w:val="20"/>
                <w:szCs w:val="20"/>
              </w:rPr>
              <w:fldChar w:fldCharType="begin">
                <w:ffData>
                  <w:name w:val="Text144"/>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p>
          <w:p w14:paraId="32F37007" w14:textId="77777777" w:rsidR="008500BD" w:rsidRPr="008500BD" w:rsidRDefault="008500BD" w:rsidP="008500BD">
            <w:pPr>
              <w:spacing w:after="0" w:line="240" w:lineRule="auto"/>
              <w:rPr>
                <w:rFonts w:ascii="Arial" w:eastAsia="Times New Roman" w:hAnsi="Arial" w:cs="Times New Roman"/>
                <w:sz w:val="20"/>
                <w:szCs w:val="24"/>
              </w:rPr>
            </w:pPr>
          </w:p>
          <w:p w14:paraId="32F37008"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Consignee Address Details (for the purposes of Clause B7.b.(1)):</w:t>
            </w:r>
          </w:p>
          <w:p w14:paraId="32F37009" w14:textId="77777777" w:rsidR="008500BD" w:rsidRPr="008500BD" w:rsidRDefault="008500BD" w:rsidP="008500BD">
            <w:pPr>
              <w:spacing w:after="0" w:line="240" w:lineRule="auto"/>
              <w:rPr>
                <w:rFonts w:ascii="Arial" w:eastAsia="Times New Roman" w:hAnsi="Arial" w:cs="Times New Roman"/>
                <w:sz w:val="20"/>
                <w:szCs w:val="24"/>
              </w:rPr>
            </w:pPr>
          </w:p>
          <w:p w14:paraId="32F3700A"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Line Items</w:t>
            </w:r>
            <w:r w:rsidRPr="008500BD">
              <w:rPr>
                <w:rFonts w:ascii="Arial" w:eastAsia="Times New Roman" w:hAnsi="Arial" w:cs="Times New Roman"/>
                <w:sz w:val="20"/>
                <w:szCs w:val="24"/>
              </w:rPr>
              <w:tab/>
            </w:r>
            <w:r w:rsidRPr="008500BD">
              <w:rPr>
                <w:rFonts w:ascii="Arial" w:eastAsia="Times New Roman" w:hAnsi="Arial" w:cs="Arial"/>
                <w:sz w:val="20"/>
                <w:szCs w:val="20"/>
              </w:rPr>
              <w:fldChar w:fldCharType="begin">
                <w:ffData>
                  <w:name w:val="Text145"/>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r w:rsidRPr="008500BD">
              <w:rPr>
                <w:rFonts w:ascii="Arial" w:eastAsia="Times New Roman" w:hAnsi="Arial" w:cs="Times New Roman"/>
                <w:sz w:val="20"/>
                <w:szCs w:val="24"/>
              </w:rPr>
              <w:t xml:space="preserve">  Address Details  </w:t>
            </w:r>
            <w:r w:rsidRPr="008500BD">
              <w:rPr>
                <w:rFonts w:ascii="Arial" w:eastAsia="Times New Roman" w:hAnsi="Arial" w:cs="Arial"/>
                <w:sz w:val="20"/>
                <w:szCs w:val="20"/>
              </w:rPr>
              <w:fldChar w:fldCharType="begin">
                <w:ffData>
                  <w:name w:val="Text146"/>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p>
          <w:p w14:paraId="32F3700B" w14:textId="77777777" w:rsidR="008500BD" w:rsidRPr="008500BD" w:rsidRDefault="008500BD" w:rsidP="008500BD">
            <w:pPr>
              <w:spacing w:after="0" w:line="240" w:lineRule="auto"/>
              <w:rPr>
                <w:rFonts w:ascii="Arial" w:eastAsia="Times New Roman" w:hAnsi="Arial" w:cs="Times New Roman"/>
                <w:sz w:val="20"/>
                <w:szCs w:val="24"/>
              </w:rPr>
            </w:pPr>
          </w:p>
          <w:p w14:paraId="32F3700C"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Line Items </w:t>
            </w:r>
            <w:r w:rsidRPr="008500BD">
              <w:rPr>
                <w:rFonts w:ascii="Arial" w:eastAsia="Times New Roman" w:hAnsi="Arial" w:cs="Times New Roman"/>
                <w:sz w:val="20"/>
                <w:szCs w:val="24"/>
              </w:rPr>
              <w:tab/>
            </w:r>
            <w:r w:rsidRPr="008500BD">
              <w:rPr>
                <w:rFonts w:ascii="Arial" w:eastAsia="Times New Roman" w:hAnsi="Arial" w:cs="Arial"/>
                <w:sz w:val="20"/>
                <w:szCs w:val="20"/>
              </w:rPr>
              <w:fldChar w:fldCharType="begin">
                <w:ffData>
                  <w:name w:val="Text147"/>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r w:rsidRPr="008500BD">
              <w:rPr>
                <w:rFonts w:ascii="Arial" w:eastAsia="Times New Roman" w:hAnsi="Arial" w:cs="Times New Roman"/>
                <w:sz w:val="20"/>
                <w:szCs w:val="24"/>
              </w:rPr>
              <w:t xml:space="preserve">  Address Details  </w:t>
            </w:r>
            <w:r w:rsidRPr="008500BD">
              <w:rPr>
                <w:rFonts w:ascii="Arial" w:eastAsia="Times New Roman" w:hAnsi="Arial" w:cs="Arial"/>
                <w:sz w:val="20"/>
                <w:szCs w:val="20"/>
              </w:rPr>
              <w:fldChar w:fldCharType="begin">
                <w:ffData>
                  <w:name w:val="Text148"/>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p>
          <w:p w14:paraId="32F3700D" w14:textId="77777777" w:rsidR="008500BD" w:rsidRPr="008500BD" w:rsidRDefault="008500BD" w:rsidP="008500BD">
            <w:pPr>
              <w:spacing w:after="0" w:line="240" w:lineRule="auto"/>
              <w:rPr>
                <w:rFonts w:ascii="Arial" w:eastAsia="Times New Roman" w:hAnsi="Arial" w:cs="Times New Roman"/>
                <w:sz w:val="20"/>
                <w:szCs w:val="24"/>
              </w:rPr>
            </w:pPr>
          </w:p>
          <w:p w14:paraId="32F3700E"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Line Items </w:t>
            </w:r>
            <w:r w:rsidRPr="008500BD">
              <w:rPr>
                <w:rFonts w:ascii="Arial" w:eastAsia="Times New Roman" w:hAnsi="Arial" w:cs="Times New Roman"/>
                <w:sz w:val="20"/>
                <w:szCs w:val="24"/>
              </w:rPr>
              <w:tab/>
            </w:r>
            <w:r w:rsidRPr="008500BD">
              <w:rPr>
                <w:rFonts w:ascii="Arial" w:eastAsia="Times New Roman" w:hAnsi="Arial" w:cs="Arial"/>
                <w:sz w:val="20"/>
                <w:szCs w:val="20"/>
              </w:rPr>
              <w:fldChar w:fldCharType="begin">
                <w:ffData>
                  <w:name w:val="Text149"/>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r w:rsidRPr="008500BD">
              <w:rPr>
                <w:rFonts w:ascii="Arial" w:eastAsia="Times New Roman" w:hAnsi="Arial" w:cs="Times New Roman"/>
                <w:sz w:val="20"/>
                <w:szCs w:val="24"/>
              </w:rPr>
              <w:t xml:space="preserve">  Address Details  </w:t>
            </w:r>
            <w:r w:rsidRPr="008500BD">
              <w:rPr>
                <w:rFonts w:ascii="Arial" w:eastAsia="Times New Roman" w:hAnsi="Arial" w:cs="Arial"/>
                <w:sz w:val="20"/>
                <w:szCs w:val="20"/>
              </w:rPr>
              <w:fldChar w:fldCharType="begin">
                <w:ffData>
                  <w:name w:val="Text150"/>
                  <w:enabled/>
                  <w:calcOnExit w:val="0"/>
                  <w:textInput/>
                </w:ffData>
              </w:fldChar>
            </w:r>
            <w:r w:rsidRPr="008500BD">
              <w:rPr>
                <w:rFonts w:ascii="Arial" w:eastAsia="Times New Roman" w:hAnsi="Arial" w:cs="Arial"/>
                <w:sz w:val="20"/>
                <w:szCs w:val="20"/>
              </w:rPr>
              <w:instrText xml:space="preserve"> FORMTEXT </w:instrText>
            </w:r>
            <w:r w:rsidRPr="008500BD">
              <w:rPr>
                <w:rFonts w:ascii="Arial" w:eastAsia="Times New Roman" w:hAnsi="Arial" w:cs="Arial"/>
                <w:sz w:val="20"/>
                <w:szCs w:val="20"/>
              </w:rPr>
            </w:r>
            <w:r w:rsidRPr="008500BD">
              <w:rPr>
                <w:rFonts w:ascii="Arial" w:eastAsia="Times New Roman" w:hAnsi="Arial" w:cs="Arial"/>
                <w:sz w:val="20"/>
                <w:szCs w:val="20"/>
              </w:rPr>
              <w:fldChar w:fldCharType="separate"/>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noProof/>
                <w:sz w:val="20"/>
                <w:szCs w:val="20"/>
              </w:rPr>
              <w:t> </w:t>
            </w:r>
            <w:r w:rsidRPr="008500BD">
              <w:rPr>
                <w:rFonts w:ascii="Arial" w:eastAsia="Times New Roman" w:hAnsi="Arial" w:cs="Arial"/>
                <w:sz w:val="20"/>
                <w:szCs w:val="20"/>
              </w:rPr>
              <w:fldChar w:fldCharType="end"/>
            </w:r>
          </w:p>
          <w:p w14:paraId="32F3700F" w14:textId="77777777" w:rsidR="008500BD" w:rsidRPr="008500BD" w:rsidRDefault="008500BD" w:rsidP="008500BD">
            <w:pPr>
              <w:spacing w:after="0" w:line="240" w:lineRule="auto"/>
              <w:rPr>
                <w:rFonts w:ascii="Arial" w:eastAsia="Times New Roman" w:hAnsi="Arial" w:cs="Times New Roman"/>
                <w:sz w:val="20"/>
                <w:szCs w:val="24"/>
              </w:rPr>
            </w:pPr>
          </w:p>
          <w:p w14:paraId="32F37010" w14:textId="77777777" w:rsidR="008500BD" w:rsidRPr="008500BD" w:rsidRDefault="008500BD" w:rsidP="008500BD">
            <w:pPr>
              <w:spacing w:after="0" w:line="240" w:lineRule="auto"/>
              <w:rPr>
                <w:rFonts w:ascii="Arial" w:eastAsia="Times New Roman" w:hAnsi="Arial" w:cs="Times New Roman"/>
                <w:sz w:val="20"/>
                <w:szCs w:val="24"/>
              </w:rPr>
            </w:pPr>
          </w:p>
          <w:p w14:paraId="32F37011"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Times New Roman"/>
                <w:sz w:val="20"/>
                <w:szCs w:val="24"/>
              </w:rPr>
              <w:tab/>
            </w:r>
          </w:p>
        </w:tc>
      </w:tr>
      <w:tr w:rsidR="008500BD" w:rsidRPr="008500BD" w14:paraId="32F3701E" w14:textId="77777777" w:rsidTr="00B55A79">
        <w:tc>
          <w:tcPr>
            <w:tcW w:w="2802" w:type="dxa"/>
          </w:tcPr>
          <w:p w14:paraId="32F37013" w14:textId="77777777" w:rsidR="008500BD" w:rsidRPr="008500BD" w:rsidRDefault="008500BD" w:rsidP="008500BD">
            <w:pPr>
              <w:spacing w:after="0" w:line="240" w:lineRule="auto"/>
              <w:rPr>
                <w:rFonts w:ascii="Arial" w:eastAsia="Times New Roman" w:hAnsi="Arial" w:cs="Arial"/>
                <w:b/>
                <w:sz w:val="20"/>
                <w:szCs w:val="20"/>
              </w:rPr>
            </w:pPr>
          </w:p>
          <w:p w14:paraId="32F37014"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Arial"/>
                <w:b/>
                <w:sz w:val="20"/>
                <w:szCs w:val="20"/>
              </w:rPr>
              <w:t>Clause F3.b Rejection</w:t>
            </w:r>
          </w:p>
          <w:p w14:paraId="32F37015" w14:textId="77777777" w:rsidR="008500BD" w:rsidRPr="008500BD" w:rsidRDefault="008500BD" w:rsidP="008500BD">
            <w:pPr>
              <w:spacing w:after="0" w:line="240" w:lineRule="auto"/>
              <w:rPr>
                <w:rFonts w:ascii="Arial" w:eastAsia="Times New Roman" w:hAnsi="Arial" w:cs="Arial"/>
                <w:b/>
                <w:sz w:val="20"/>
                <w:szCs w:val="20"/>
              </w:rPr>
            </w:pPr>
          </w:p>
          <w:p w14:paraId="32F37016" w14:textId="77777777" w:rsidR="008500BD" w:rsidRPr="008500BD" w:rsidRDefault="008500BD" w:rsidP="008500BD">
            <w:pPr>
              <w:spacing w:after="0" w:line="240" w:lineRule="auto"/>
              <w:rPr>
                <w:rFonts w:ascii="Arial" w:eastAsia="Times New Roman" w:hAnsi="Arial" w:cs="Arial"/>
                <w:b/>
                <w:bCs/>
                <w:sz w:val="20"/>
                <w:szCs w:val="20"/>
              </w:rPr>
            </w:pPr>
            <w:r w:rsidRPr="008500BD">
              <w:rPr>
                <w:rFonts w:ascii="Arial" w:eastAsia="Times New Roman" w:hAnsi="Arial" w:cs="Arial"/>
                <w:b/>
                <w:bCs/>
                <w:sz w:val="20"/>
                <w:szCs w:val="20"/>
              </w:rPr>
              <w:lastRenderedPageBreak/>
              <w:t>Note: If no period is inserted here the time period shall be twenty (20) Business days)</w:t>
            </w:r>
          </w:p>
          <w:p w14:paraId="32F37017" w14:textId="77777777" w:rsidR="008500BD" w:rsidRPr="008500BD" w:rsidRDefault="008500BD" w:rsidP="008500BD">
            <w:pPr>
              <w:spacing w:after="0" w:line="240" w:lineRule="auto"/>
              <w:rPr>
                <w:rFonts w:ascii="Arial" w:eastAsia="Times New Roman" w:hAnsi="Arial" w:cs="Arial"/>
                <w:b/>
                <w:sz w:val="20"/>
                <w:szCs w:val="20"/>
              </w:rPr>
            </w:pPr>
          </w:p>
        </w:tc>
        <w:tc>
          <w:tcPr>
            <w:tcW w:w="6485" w:type="dxa"/>
          </w:tcPr>
          <w:p w14:paraId="32F37018" w14:textId="77777777" w:rsidR="008500BD" w:rsidRPr="008500BD" w:rsidRDefault="008500BD" w:rsidP="008500BD">
            <w:pPr>
              <w:spacing w:after="0" w:line="240" w:lineRule="auto"/>
              <w:rPr>
                <w:rFonts w:ascii="Arial" w:eastAsia="Times New Roman" w:hAnsi="Arial" w:cs="Times New Roman"/>
                <w:sz w:val="20"/>
                <w:szCs w:val="24"/>
              </w:rPr>
            </w:pPr>
          </w:p>
          <w:p w14:paraId="32F37019" w14:textId="41F22273"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Time limit for rejection of the C</w:t>
            </w:r>
            <w:r w:rsidR="00897FF6">
              <w:rPr>
                <w:rFonts w:ascii="Arial" w:eastAsia="Times New Roman" w:hAnsi="Arial" w:cs="Times New Roman"/>
                <w:sz w:val="20"/>
                <w:szCs w:val="24"/>
              </w:rPr>
              <w:t>ontractor Deliverables shall be</w:t>
            </w:r>
            <w:r w:rsidRPr="008500BD">
              <w:rPr>
                <w:rFonts w:ascii="Arial" w:eastAsia="Times New Roman" w:hAnsi="Arial" w:cs="Times New Roman"/>
                <w:sz w:val="20"/>
                <w:szCs w:val="24"/>
              </w:rPr>
              <w:t xml:space="preserve"> </w:t>
            </w:r>
            <w:bookmarkStart w:id="175" w:name="Rejection_Days"/>
            <w:bookmarkEnd w:id="175"/>
            <w:proofErr w:type="gramStart"/>
            <w:r w:rsidRPr="008500BD">
              <w:rPr>
                <w:rFonts w:ascii="Arial" w:eastAsia="Times New Roman" w:hAnsi="Arial" w:cs="Times New Roman"/>
                <w:sz w:val="20"/>
                <w:szCs w:val="24"/>
              </w:rPr>
              <w:t>30  Business</w:t>
            </w:r>
            <w:proofErr w:type="gramEnd"/>
            <w:r w:rsidRPr="008500BD">
              <w:rPr>
                <w:rFonts w:ascii="Arial" w:eastAsia="Times New Roman" w:hAnsi="Arial" w:cs="Times New Roman"/>
                <w:sz w:val="20"/>
                <w:szCs w:val="24"/>
              </w:rPr>
              <w:t xml:space="preserve"> Days.</w:t>
            </w:r>
          </w:p>
          <w:p w14:paraId="32F3701A" w14:textId="77777777" w:rsidR="008500BD" w:rsidRPr="008500BD" w:rsidRDefault="008500BD" w:rsidP="008500BD">
            <w:pPr>
              <w:spacing w:after="0" w:line="240" w:lineRule="auto"/>
              <w:rPr>
                <w:rFonts w:ascii="Arial" w:eastAsia="Times New Roman" w:hAnsi="Arial" w:cs="Times New Roman"/>
                <w:sz w:val="20"/>
                <w:szCs w:val="24"/>
              </w:rPr>
            </w:pPr>
          </w:p>
          <w:p w14:paraId="32F3701B" w14:textId="77777777" w:rsidR="008500BD" w:rsidRPr="008500BD" w:rsidRDefault="008500BD" w:rsidP="008500BD">
            <w:pPr>
              <w:spacing w:after="0" w:line="240" w:lineRule="auto"/>
              <w:rPr>
                <w:rFonts w:ascii="Arial" w:eastAsia="Times New Roman" w:hAnsi="Arial" w:cs="Times New Roman"/>
                <w:sz w:val="20"/>
                <w:szCs w:val="24"/>
              </w:rPr>
            </w:pPr>
          </w:p>
          <w:p w14:paraId="32F3701C" w14:textId="77777777" w:rsidR="008500BD" w:rsidRPr="008500BD" w:rsidRDefault="008500BD" w:rsidP="008500BD">
            <w:pPr>
              <w:spacing w:after="0" w:line="240" w:lineRule="auto"/>
              <w:rPr>
                <w:rFonts w:ascii="Arial" w:eastAsia="Times New Roman" w:hAnsi="Arial" w:cs="Times New Roman"/>
                <w:sz w:val="20"/>
                <w:szCs w:val="24"/>
              </w:rPr>
            </w:pPr>
          </w:p>
          <w:p w14:paraId="32F3701D" w14:textId="77777777" w:rsidR="008500BD" w:rsidRPr="008500BD" w:rsidRDefault="008500BD" w:rsidP="008500BD">
            <w:pPr>
              <w:spacing w:after="0" w:line="240" w:lineRule="auto"/>
              <w:rPr>
                <w:rFonts w:ascii="Arial" w:eastAsia="Times New Roman" w:hAnsi="Arial" w:cs="Arial"/>
                <w:b/>
                <w:sz w:val="20"/>
                <w:szCs w:val="20"/>
              </w:rPr>
            </w:pPr>
          </w:p>
        </w:tc>
      </w:tr>
      <w:tr w:rsidR="008500BD" w:rsidRPr="008500BD" w14:paraId="32F37029" w14:textId="77777777" w:rsidTr="00B55A79">
        <w:tc>
          <w:tcPr>
            <w:tcW w:w="2802" w:type="dxa"/>
          </w:tcPr>
          <w:p w14:paraId="32F3701F" w14:textId="77777777" w:rsidR="008500BD" w:rsidRPr="008500BD" w:rsidRDefault="008500BD" w:rsidP="008500BD">
            <w:pPr>
              <w:spacing w:after="0" w:line="240" w:lineRule="auto"/>
              <w:rPr>
                <w:rFonts w:ascii="Arial" w:eastAsia="Times New Roman" w:hAnsi="Arial" w:cs="Arial"/>
                <w:b/>
                <w:sz w:val="20"/>
                <w:szCs w:val="20"/>
              </w:rPr>
            </w:pPr>
          </w:p>
          <w:p w14:paraId="32F37020"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Arial"/>
                <w:b/>
                <w:sz w:val="20"/>
                <w:szCs w:val="20"/>
              </w:rPr>
              <w:t>Clause F5 Self to Self Delivery</w:t>
            </w:r>
          </w:p>
        </w:tc>
        <w:tc>
          <w:tcPr>
            <w:tcW w:w="6485" w:type="dxa"/>
          </w:tcPr>
          <w:p w14:paraId="32F37021" w14:textId="77777777" w:rsidR="008500BD" w:rsidRPr="008500BD" w:rsidRDefault="008500BD" w:rsidP="008500BD">
            <w:pPr>
              <w:spacing w:after="0" w:line="240" w:lineRule="auto"/>
              <w:rPr>
                <w:rFonts w:ascii="Arial" w:eastAsia="Times New Roman" w:hAnsi="Arial" w:cs="Times New Roman"/>
                <w:sz w:val="20"/>
                <w:szCs w:val="24"/>
              </w:rPr>
            </w:pPr>
          </w:p>
          <w:p w14:paraId="32F37022"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Is Self to Self Delivery required:</w:t>
            </w:r>
          </w:p>
          <w:p w14:paraId="32F37023" w14:textId="77777777" w:rsidR="008500BD" w:rsidRPr="008500BD" w:rsidRDefault="008500BD" w:rsidP="008500BD">
            <w:pPr>
              <w:spacing w:after="0" w:line="240" w:lineRule="auto"/>
              <w:rPr>
                <w:rFonts w:ascii="Arial" w:eastAsia="Times New Roman" w:hAnsi="Arial" w:cs="Times New Roman"/>
                <w:sz w:val="20"/>
                <w:szCs w:val="24"/>
              </w:rPr>
            </w:pPr>
          </w:p>
          <w:p w14:paraId="32F37024"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Yes</w:t>
            </w:r>
            <w:r w:rsidRPr="008500BD">
              <w:rPr>
                <w:rFonts w:ascii="Arial" w:eastAsia="Times New Roman" w:hAnsi="Arial" w:cs="Times New Roman"/>
                <w:sz w:val="20"/>
                <w:szCs w:val="24"/>
              </w:rPr>
              <w:tab/>
            </w:r>
            <w:bookmarkStart w:id="176" w:name="Self_to_Self_Y"/>
            <w:r w:rsidRPr="008500BD">
              <w:rPr>
                <w:rFonts w:ascii="Arial" w:eastAsia="Times New Roman" w:hAnsi="Arial" w:cs="Arial"/>
                <w:sz w:val="20"/>
                <w:szCs w:val="20"/>
              </w:rPr>
              <w:fldChar w:fldCharType="begin">
                <w:ffData>
                  <w:name w:val="Self_to_Self_Y"/>
                  <w:enabled/>
                  <w:calcOnExit w:val="0"/>
                  <w:checkBox>
                    <w:sizeAuto/>
                    <w:default w:val="0"/>
                  </w:checkBox>
                </w:ffData>
              </w:fldChar>
            </w:r>
            <w:r w:rsidRPr="008500BD">
              <w:rPr>
                <w:rFonts w:ascii="Arial" w:eastAsia="Times New Roman" w:hAnsi="Arial" w:cs="Arial"/>
                <w:sz w:val="20"/>
                <w:szCs w:val="20"/>
              </w:rPr>
              <w:instrText xml:space="preserve"> FORMCHECKBOX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8500BD">
              <w:rPr>
                <w:rFonts w:ascii="Arial" w:eastAsia="Times New Roman" w:hAnsi="Arial" w:cs="Arial"/>
                <w:sz w:val="20"/>
                <w:szCs w:val="20"/>
              </w:rPr>
              <w:fldChar w:fldCharType="end"/>
            </w:r>
            <w:bookmarkEnd w:id="176"/>
          </w:p>
          <w:p w14:paraId="32F37025" w14:textId="77777777" w:rsidR="008500BD" w:rsidRPr="008500BD" w:rsidRDefault="008500BD" w:rsidP="008500BD">
            <w:pPr>
              <w:spacing w:after="0" w:line="240" w:lineRule="auto"/>
              <w:rPr>
                <w:rFonts w:ascii="Arial" w:eastAsia="Times New Roman" w:hAnsi="Arial" w:cs="Times New Roman"/>
                <w:sz w:val="20"/>
                <w:szCs w:val="24"/>
              </w:rPr>
            </w:pPr>
          </w:p>
          <w:p w14:paraId="32F37026"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No</w:t>
            </w:r>
            <w:r w:rsidRPr="008500BD">
              <w:rPr>
                <w:rFonts w:ascii="Arial" w:eastAsia="Times New Roman" w:hAnsi="Arial" w:cs="Times New Roman"/>
                <w:sz w:val="20"/>
                <w:szCs w:val="24"/>
              </w:rPr>
              <w:tab/>
            </w:r>
            <w:bookmarkStart w:id="177" w:name="Self_to_Self_N"/>
            <w:r w:rsidRPr="008500BD">
              <w:rPr>
                <w:rFonts w:ascii="Arial" w:eastAsia="Times New Roman" w:hAnsi="Arial" w:cs="Arial"/>
                <w:sz w:val="20"/>
                <w:szCs w:val="20"/>
              </w:rPr>
              <w:fldChar w:fldCharType="begin">
                <w:ffData>
                  <w:name w:val="Self_to_Self_N"/>
                  <w:enabled/>
                  <w:calcOnExit w:val="0"/>
                  <w:checkBox>
                    <w:sizeAuto/>
                    <w:default w:val="0"/>
                    <w:checked/>
                  </w:checkBox>
                </w:ffData>
              </w:fldChar>
            </w:r>
            <w:r w:rsidRPr="008500BD">
              <w:rPr>
                <w:rFonts w:ascii="Arial" w:eastAsia="Times New Roman" w:hAnsi="Arial" w:cs="Arial"/>
                <w:sz w:val="20"/>
                <w:szCs w:val="20"/>
              </w:rPr>
              <w:instrText xml:space="preserve"> FORMCHECKBOX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8500BD">
              <w:rPr>
                <w:rFonts w:ascii="Arial" w:eastAsia="Times New Roman" w:hAnsi="Arial" w:cs="Arial"/>
                <w:sz w:val="20"/>
                <w:szCs w:val="20"/>
              </w:rPr>
              <w:fldChar w:fldCharType="end"/>
            </w:r>
            <w:bookmarkEnd w:id="177"/>
          </w:p>
          <w:p w14:paraId="32F37027" w14:textId="77777777" w:rsidR="008500BD" w:rsidRPr="008500BD" w:rsidRDefault="008500BD" w:rsidP="008500BD">
            <w:pPr>
              <w:spacing w:after="0" w:line="240" w:lineRule="auto"/>
              <w:rPr>
                <w:rFonts w:ascii="Arial" w:eastAsia="Times New Roman" w:hAnsi="Arial" w:cs="Times New Roman"/>
                <w:sz w:val="20"/>
                <w:szCs w:val="24"/>
              </w:rPr>
            </w:pPr>
          </w:p>
          <w:p w14:paraId="32F37028"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Times New Roman"/>
                <w:sz w:val="20"/>
                <w:szCs w:val="24"/>
              </w:rPr>
              <w:t>If Yes, Delivery address applicable:</w:t>
            </w:r>
          </w:p>
        </w:tc>
      </w:tr>
      <w:tr w:rsidR="008500BD" w:rsidRPr="008500BD" w14:paraId="32F37036" w14:textId="77777777" w:rsidTr="00B55A79">
        <w:tc>
          <w:tcPr>
            <w:tcW w:w="2802" w:type="dxa"/>
          </w:tcPr>
          <w:p w14:paraId="32F3702A" w14:textId="77777777" w:rsidR="008500BD" w:rsidRPr="00431B2F" w:rsidRDefault="008500BD" w:rsidP="008500BD">
            <w:pPr>
              <w:spacing w:after="0" w:line="240" w:lineRule="auto"/>
              <w:rPr>
                <w:rFonts w:ascii="Arial" w:eastAsia="Times New Roman" w:hAnsi="Arial" w:cs="Times New Roman"/>
                <w:sz w:val="20"/>
                <w:szCs w:val="24"/>
              </w:rPr>
            </w:pPr>
          </w:p>
          <w:p w14:paraId="32F3702B" w14:textId="77777777" w:rsidR="008500BD" w:rsidRPr="00431B2F" w:rsidRDefault="008500BD" w:rsidP="008500BD">
            <w:pPr>
              <w:spacing w:after="0" w:line="240" w:lineRule="auto"/>
              <w:rPr>
                <w:rFonts w:ascii="Arial" w:eastAsia="Times New Roman" w:hAnsi="Arial" w:cs="Arial"/>
                <w:b/>
                <w:sz w:val="20"/>
                <w:szCs w:val="20"/>
              </w:rPr>
            </w:pPr>
            <w:r w:rsidRPr="00431B2F">
              <w:rPr>
                <w:rFonts w:ascii="Arial" w:eastAsia="Times New Roman" w:hAnsi="Arial" w:cs="Arial"/>
                <w:b/>
                <w:sz w:val="20"/>
                <w:szCs w:val="20"/>
              </w:rPr>
              <w:t>Clause H1.a  Progress Monitoring</w:t>
            </w:r>
          </w:p>
        </w:tc>
        <w:tc>
          <w:tcPr>
            <w:tcW w:w="6485" w:type="dxa"/>
          </w:tcPr>
          <w:p w14:paraId="32F3702C" w14:textId="77777777" w:rsidR="008500BD" w:rsidRPr="008500BD" w:rsidRDefault="008500BD" w:rsidP="008500BD">
            <w:pPr>
              <w:spacing w:after="0" w:line="240" w:lineRule="auto"/>
              <w:rPr>
                <w:rFonts w:ascii="Arial" w:eastAsia="Times New Roman" w:hAnsi="Arial" w:cs="Times New Roman"/>
                <w:sz w:val="20"/>
                <w:szCs w:val="24"/>
              </w:rPr>
            </w:pPr>
          </w:p>
          <w:p w14:paraId="32F3702D"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The Contractor shall be required to attend the following meetings:</w:t>
            </w:r>
          </w:p>
          <w:p w14:paraId="32F3702E" w14:textId="77777777" w:rsidR="008500BD" w:rsidRPr="008500BD" w:rsidRDefault="008500BD" w:rsidP="008500BD">
            <w:pPr>
              <w:spacing w:after="0" w:line="240" w:lineRule="auto"/>
              <w:rPr>
                <w:rFonts w:ascii="Arial" w:eastAsia="Times New Roman" w:hAnsi="Arial" w:cs="Times New Roman"/>
                <w:sz w:val="20"/>
                <w:szCs w:val="24"/>
              </w:rPr>
            </w:pPr>
          </w:p>
          <w:p w14:paraId="32F3702F" w14:textId="5EABC413"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Type:</w:t>
            </w:r>
            <w:bookmarkStart w:id="178" w:name="Meetings_Progress"/>
            <w:bookmarkEnd w:id="178"/>
            <w:r w:rsidRPr="008500BD">
              <w:rPr>
                <w:rFonts w:ascii="Arial" w:eastAsia="Times New Roman" w:hAnsi="Arial" w:cs="Times New Roman"/>
                <w:sz w:val="20"/>
                <w:szCs w:val="24"/>
              </w:rPr>
              <w:t xml:space="preserve">  </w:t>
            </w:r>
            <w:bookmarkStart w:id="179" w:name="Meetings_Finance"/>
            <w:bookmarkEnd w:id="179"/>
            <w:r w:rsidRPr="008500BD">
              <w:rPr>
                <w:rFonts w:ascii="Arial" w:eastAsia="Times New Roman" w:hAnsi="Arial" w:cs="Times New Roman"/>
                <w:sz w:val="20"/>
                <w:szCs w:val="24"/>
              </w:rPr>
              <w:t xml:space="preserve"> </w:t>
            </w:r>
            <w:r w:rsidR="00CF0BAE">
              <w:rPr>
                <w:rFonts w:ascii="Arial" w:eastAsia="Times New Roman" w:hAnsi="Arial" w:cs="Times New Roman"/>
                <w:sz w:val="20"/>
                <w:szCs w:val="24"/>
              </w:rPr>
              <w:t>As required.</w:t>
            </w:r>
          </w:p>
          <w:p w14:paraId="32F37030" w14:textId="77777777" w:rsidR="008500BD" w:rsidRPr="008500BD" w:rsidRDefault="008500BD" w:rsidP="008500BD">
            <w:pPr>
              <w:spacing w:after="0" w:line="240" w:lineRule="auto"/>
              <w:rPr>
                <w:rFonts w:ascii="Arial" w:eastAsia="Times New Roman" w:hAnsi="Arial" w:cs="Times New Roman"/>
                <w:sz w:val="20"/>
                <w:szCs w:val="24"/>
              </w:rPr>
            </w:pPr>
          </w:p>
          <w:p w14:paraId="32F37031" w14:textId="76038E5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Frequency</w:t>
            </w:r>
            <w:proofErr w:type="gramStart"/>
            <w:r w:rsidRPr="008500BD">
              <w:rPr>
                <w:rFonts w:ascii="Arial" w:eastAsia="Times New Roman" w:hAnsi="Arial" w:cs="Times New Roman"/>
                <w:sz w:val="20"/>
                <w:szCs w:val="24"/>
              </w:rPr>
              <w:t>:</w:t>
            </w:r>
            <w:bookmarkStart w:id="180" w:name="Meetings_Progress_value"/>
            <w:bookmarkEnd w:id="180"/>
            <w:r w:rsidRPr="008500BD">
              <w:rPr>
                <w:rFonts w:ascii="Arial" w:eastAsia="Times New Roman" w:hAnsi="Arial" w:cs="Times New Roman"/>
                <w:sz w:val="20"/>
                <w:szCs w:val="24"/>
              </w:rPr>
              <w:t>,</w:t>
            </w:r>
            <w:proofErr w:type="gramEnd"/>
            <w:r w:rsidRPr="008500BD">
              <w:rPr>
                <w:rFonts w:ascii="Arial" w:eastAsia="Times New Roman" w:hAnsi="Arial" w:cs="Times New Roman"/>
                <w:sz w:val="20"/>
                <w:szCs w:val="24"/>
              </w:rPr>
              <w:t xml:space="preserve"> </w:t>
            </w:r>
            <w:bookmarkStart w:id="181" w:name="Meetings_Finance_value"/>
            <w:bookmarkEnd w:id="181"/>
            <w:r w:rsidR="00CF0BAE">
              <w:rPr>
                <w:rFonts w:ascii="Arial" w:eastAsia="Times New Roman" w:hAnsi="Arial" w:cs="Times New Roman"/>
                <w:sz w:val="20"/>
                <w:szCs w:val="24"/>
              </w:rPr>
              <w:t>As required.</w:t>
            </w:r>
          </w:p>
          <w:p w14:paraId="32F37032" w14:textId="77777777" w:rsidR="008500BD" w:rsidRPr="008500BD" w:rsidRDefault="008500BD" w:rsidP="008500BD">
            <w:pPr>
              <w:spacing w:after="0" w:line="240" w:lineRule="auto"/>
              <w:rPr>
                <w:rFonts w:ascii="Arial" w:eastAsia="Times New Roman" w:hAnsi="Arial" w:cs="Times New Roman"/>
                <w:sz w:val="20"/>
                <w:szCs w:val="24"/>
              </w:rPr>
            </w:pPr>
          </w:p>
          <w:p w14:paraId="32F37033" w14:textId="39E52E56"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Location:</w:t>
            </w:r>
            <w:bookmarkStart w:id="182" w:name="Meetings_Progress_Comment"/>
            <w:bookmarkStart w:id="183" w:name="Meetings_Finance_Comment"/>
            <w:bookmarkEnd w:id="182"/>
            <w:bookmarkEnd w:id="183"/>
            <w:r w:rsidR="00CF0BAE">
              <w:rPr>
                <w:rFonts w:ascii="Arial" w:eastAsia="Times New Roman" w:hAnsi="Arial" w:cs="Times New Roman"/>
                <w:sz w:val="20"/>
                <w:szCs w:val="24"/>
              </w:rPr>
              <w:t xml:space="preserve">   To be agreed.</w:t>
            </w:r>
          </w:p>
          <w:p w14:paraId="32F37034" w14:textId="77777777" w:rsidR="008500BD" w:rsidRPr="008500BD" w:rsidRDefault="008500BD" w:rsidP="008500BD">
            <w:pPr>
              <w:spacing w:after="0" w:line="240" w:lineRule="auto"/>
              <w:rPr>
                <w:rFonts w:ascii="Arial" w:eastAsia="Times New Roman" w:hAnsi="Arial" w:cs="Times New Roman"/>
                <w:sz w:val="20"/>
                <w:szCs w:val="24"/>
              </w:rPr>
            </w:pPr>
          </w:p>
          <w:p w14:paraId="32F37035" w14:textId="77777777" w:rsidR="008500BD" w:rsidRPr="008500BD" w:rsidRDefault="008500BD" w:rsidP="008500BD">
            <w:pPr>
              <w:spacing w:after="0" w:line="240" w:lineRule="auto"/>
              <w:rPr>
                <w:rFonts w:ascii="Arial" w:eastAsia="Times New Roman" w:hAnsi="Arial" w:cs="Arial"/>
                <w:sz w:val="20"/>
                <w:szCs w:val="20"/>
              </w:rPr>
            </w:pPr>
          </w:p>
        </w:tc>
      </w:tr>
      <w:tr w:rsidR="008500BD" w:rsidRPr="008500BD" w14:paraId="32F37044" w14:textId="77777777" w:rsidTr="00B55A79">
        <w:tc>
          <w:tcPr>
            <w:tcW w:w="2802" w:type="dxa"/>
          </w:tcPr>
          <w:p w14:paraId="32F37037" w14:textId="77777777" w:rsidR="008500BD" w:rsidRPr="00431B2F" w:rsidRDefault="008500BD" w:rsidP="008500BD">
            <w:pPr>
              <w:spacing w:after="0" w:line="240" w:lineRule="auto"/>
              <w:rPr>
                <w:rFonts w:ascii="Arial" w:eastAsia="Times New Roman" w:hAnsi="Arial" w:cs="Arial"/>
                <w:b/>
                <w:sz w:val="20"/>
                <w:szCs w:val="20"/>
              </w:rPr>
            </w:pPr>
          </w:p>
          <w:p w14:paraId="32F37038" w14:textId="77777777" w:rsidR="008500BD" w:rsidRPr="00431B2F" w:rsidRDefault="008500BD" w:rsidP="008500BD">
            <w:pPr>
              <w:spacing w:after="0" w:line="240" w:lineRule="auto"/>
              <w:rPr>
                <w:rFonts w:ascii="Arial" w:eastAsia="Times New Roman" w:hAnsi="Arial" w:cs="Arial"/>
                <w:b/>
                <w:sz w:val="20"/>
                <w:szCs w:val="20"/>
              </w:rPr>
            </w:pPr>
            <w:r w:rsidRPr="00431B2F">
              <w:rPr>
                <w:rFonts w:ascii="Arial" w:eastAsia="Times New Roman" w:hAnsi="Arial" w:cs="Arial"/>
                <w:b/>
                <w:sz w:val="20"/>
                <w:szCs w:val="20"/>
              </w:rPr>
              <w:t>Clause H1.b  Progress Reports</w:t>
            </w:r>
          </w:p>
        </w:tc>
        <w:tc>
          <w:tcPr>
            <w:tcW w:w="6485" w:type="dxa"/>
          </w:tcPr>
          <w:p w14:paraId="32F37039" w14:textId="77777777" w:rsidR="008500BD" w:rsidRPr="008500BD" w:rsidRDefault="008500BD" w:rsidP="008500BD">
            <w:pPr>
              <w:tabs>
                <w:tab w:val="left" w:pos="-426"/>
              </w:tabs>
              <w:suppressAutoHyphens/>
              <w:spacing w:after="0" w:line="240" w:lineRule="auto"/>
              <w:outlineLvl w:val="0"/>
              <w:rPr>
                <w:rFonts w:ascii="Arial" w:eastAsia="Times New Roman" w:hAnsi="Arial" w:cs="Times New Roman"/>
                <w:sz w:val="20"/>
                <w:szCs w:val="24"/>
              </w:rPr>
            </w:pPr>
          </w:p>
          <w:p w14:paraId="32F3703A"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The Contractor is required to submit the following Reports:</w:t>
            </w:r>
          </w:p>
          <w:p w14:paraId="32F3703B" w14:textId="77777777" w:rsidR="008500BD" w:rsidRPr="008500BD" w:rsidRDefault="008500BD" w:rsidP="008500BD">
            <w:pPr>
              <w:spacing w:after="0" w:line="240" w:lineRule="auto"/>
              <w:rPr>
                <w:rFonts w:ascii="Arial" w:eastAsia="Times New Roman" w:hAnsi="Arial" w:cs="Times New Roman"/>
                <w:sz w:val="20"/>
                <w:szCs w:val="24"/>
              </w:rPr>
            </w:pPr>
          </w:p>
          <w:p w14:paraId="32F3703C" w14:textId="451B3E1C"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Type: </w:t>
            </w:r>
            <w:bookmarkStart w:id="184" w:name="Reports_Progress"/>
            <w:bookmarkEnd w:id="184"/>
            <w:r w:rsidR="00CF0BAE">
              <w:rPr>
                <w:rFonts w:ascii="Arial" w:eastAsia="Times New Roman" w:hAnsi="Arial" w:cs="Times New Roman"/>
                <w:sz w:val="20"/>
                <w:szCs w:val="24"/>
              </w:rPr>
              <w:t>Progress Reports</w:t>
            </w:r>
          </w:p>
          <w:p w14:paraId="32F3703D" w14:textId="77777777" w:rsidR="008500BD" w:rsidRPr="008500BD" w:rsidRDefault="008500BD" w:rsidP="008500BD">
            <w:pPr>
              <w:spacing w:after="0" w:line="240" w:lineRule="auto"/>
              <w:rPr>
                <w:rFonts w:ascii="Arial" w:eastAsia="Times New Roman" w:hAnsi="Arial" w:cs="Times New Roman"/>
                <w:sz w:val="20"/>
                <w:szCs w:val="24"/>
              </w:rPr>
            </w:pPr>
          </w:p>
          <w:p w14:paraId="32F3703F" w14:textId="3CC29842" w:rsid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Frequency: </w:t>
            </w:r>
            <w:bookmarkStart w:id="185" w:name="Reports_Progress_value"/>
            <w:bookmarkEnd w:id="185"/>
            <w:r w:rsidR="00897FF6">
              <w:rPr>
                <w:rFonts w:ascii="Arial" w:eastAsia="Times New Roman" w:hAnsi="Arial" w:cs="Times New Roman"/>
                <w:sz w:val="20"/>
                <w:szCs w:val="24"/>
              </w:rPr>
              <w:t>As required.</w:t>
            </w:r>
          </w:p>
          <w:p w14:paraId="1057F48C" w14:textId="77777777" w:rsidR="00897FF6" w:rsidRPr="008500BD" w:rsidRDefault="00897FF6" w:rsidP="008500BD">
            <w:pPr>
              <w:spacing w:after="0" w:line="240" w:lineRule="auto"/>
              <w:rPr>
                <w:rFonts w:ascii="Arial" w:eastAsia="Times New Roman" w:hAnsi="Arial" w:cs="Times New Roman"/>
                <w:sz w:val="20"/>
                <w:szCs w:val="24"/>
              </w:rPr>
            </w:pPr>
          </w:p>
          <w:p w14:paraId="32F37040" w14:textId="531C7A56"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Method of Delivery: </w:t>
            </w:r>
            <w:bookmarkStart w:id="186" w:name="Reports_Progress_format"/>
            <w:bookmarkEnd w:id="186"/>
            <w:r w:rsidR="00CF0BAE">
              <w:rPr>
                <w:rFonts w:ascii="Arial" w:eastAsia="Times New Roman" w:hAnsi="Arial" w:cs="Times New Roman"/>
                <w:sz w:val="20"/>
                <w:szCs w:val="24"/>
              </w:rPr>
              <w:t>Email</w:t>
            </w:r>
          </w:p>
          <w:p w14:paraId="32F37041" w14:textId="77777777" w:rsidR="008500BD" w:rsidRPr="008500BD" w:rsidRDefault="008500BD" w:rsidP="008500BD">
            <w:pPr>
              <w:spacing w:after="0" w:line="240" w:lineRule="auto"/>
              <w:rPr>
                <w:rFonts w:ascii="Arial" w:eastAsia="Times New Roman" w:hAnsi="Arial" w:cs="Times New Roman"/>
                <w:sz w:val="20"/>
                <w:szCs w:val="24"/>
              </w:rPr>
            </w:pPr>
          </w:p>
          <w:p w14:paraId="32F37042" w14:textId="4D8CE2B9"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Delivery Address: </w:t>
            </w:r>
            <w:bookmarkStart w:id="187" w:name="Reports_Progress_comment"/>
            <w:bookmarkEnd w:id="187"/>
            <w:r w:rsidR="00CF0BAE">
              <w:rPr>
                <w:rFonts w:ascii="Arial" w:eastAsia="Times New Roman" w:hAnsi="Arial" w:cs="Times New Roman"/>
                <w:sz w:val="20"/>
                <w:szCs w:val="24"/>
              </w:rPr>
              <w:t>PMs email</w:t>
            </w:r>
          </w:p>
          <w:p w14:paraId="32F37043" w14:textId="77777777" w:rsidR="008500BD" w:rsidRPr="008500BD" w:rsidRDefault="008500BD" w:rsidP="008500BD">
            <w:pPr>
              <w:spacing w:after="0" w:line="240" w:lineRule="auto"/>
              <w:rPr>
                <w:rFonts w:ascii="Arial" w:eastAsia="Times New Roman" w:hAnsi="Arial" w:cs="Arial"/>
                <w:b/>
                <w:sz w:val="20"/>
                <w:szCs w:val="20"/>
              </w:rPr>
            </w:pPr>
          </w:p>
        </w:tc>
      </w:tr>
      <w:tr w:rsidR="008500BD" w:rsidRPr="008500BD" w14:paraId="32F37051" w14:textId="77777777" w:rsidTr="00B55A79">
        <w:tc>
          <w:tcPr>
            <w:tcW w:w="2802" w:type="dxa"/>
          </w:tcPr>
          <w:p w14:paraId="32F37045" w14:textId="77777777" w:rsidR="008500BD" w:rsidRPr="008500BD" w:rsidRDefault="008500BD" w:rsidP="008500BD">
            <w:pPr>
              <w:spacing w:after="0" w:line="240" w:lineRule="auto"/>
              <w:rPr>
                <w:rFonts w:ascii="Arial" w:eastAsia="Times New Roman" w:hAnsi="Arial" w:cs="Arial"/>
                <w:b/>
                <w:sz w:val="20"/>
                <w:szCs w:val="20"/>
              </w:rPr>
            </w:pPr>
          </w:p>
          <w:p w14:paraId="32F37046"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Arial"/>
                <w:b/>
                <w:sz w:val="20"/>
                <w:szCs w:val="20"/>
              </w:rPr>
              <w:t>Clause H2.b Authority’s Representatives</w:t>
            </w:r>
          </w:p>
        </w:tc>
        <w:tc>
          <w:tcPr>
            <w:tcW w:w="6485" w:type="dxa"/>
          </w:tcPr>
          <w:p w14:paraId="32F37047" w14:textId="77777777" w:rsidR="008500BD" w:rsidRPr="008500BD" w:rsidRDefault="008500BD" w:rsidP="008500BD">
            <w:pPr>
              <w:tabs>
                <w:tab w:val="left" w:pos="-426"/>
              </w:tabs>
              <w:suppressAutoHyphens/>
              <w:spacing w:after="0" w:line="240" w:lineRule="auto"/>
              <w:outlineLvl w:val="0"/>
              <w:rPr>
                <w:rFonts w:ascii="Arial" w:eastAsia="Times New Roman" w:hAnsi="Arial" w:cs="Times New Roman"/>
                <w:sz w:val="20"/>
                <w:szCs w:val="24"/>
              </w:rPr>
            </w:pPr>
          </w:p>
          <w:p w14:paraId="32F37048"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The Authority’s Representatives for the Contract are as follows:</w:t>
            </w:r>
          </w:p>
          <w:p w14:paraId="32F37049" w14:textId="77777777" w:rsidR="008500BD" w:rsidRPr="008500BD" w:rsidRDefault="008500BD" w:rsidP="008500BD">
            <w:pPr>
              <w:spacing w:after="0" w:line="240" w:lineRule="auto"/>
              <w:rPr>
                <w:rFonts w:ascii="Arial" w:eastAsia="Times New Roman" w:hAnsi="Arial" w:cs="Times New Roman"/>
                <w:sz w:val="20"/>
                <w:szCs w:val="24"/>
              </w:rPr>
            </w:pPr>
          </w:p>
          <w:p w14:paraId="32F3704B" w14:textId="11982181"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Commercial: </w:t>
            </w:r>
            <w:bookmarkStart w:id="188" w:name="Commercial_Officer"/>
            <w:bookmarkEnd w:id="188"/>
            <w:r w:rsidR="00637329" w:rsidRPr="00B86715">
              <w:rPr>
                <w:rFonts w:ascii="Arial" w:eastAsia="Times New Roman" w:hAnsi="Arial" w:cs="Arial"/>
                <w:bCs/>
                <w:highlight w:val="black"/>
              </w:rPr>
              <w:t>….</w:t>
            </w:r>
          </w:p>
          <w:p w14:paraId="32F3704C" w14:textId="7A5F025F"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Project Manager: </w:t>
            </w:r>
            <w:bookmarkStart w:id="189" w:name="Project_Officer"/>
            <w:bookmarkEnd w:id="189"/>
            <w:r w:rsidR="00637329" w:rsidRPr="00B86715">
              <w:rPr>
                <w:rFonts w:ascii="Arial" w:eastAsia="Times New Roman" w:hAnsi="Arial" w:cs="Arial"/>
                <w:bCs/>
                <w:highlight w:val="black"/>
              </w:rPr>
              <w:t>….</w:t>
            </w:r>
          </w:p>
          <w:p w14:paraId="32F3704D" w14:textId="77777777" w:rsidR="008500BD" w:rsidRPr="008500BD" w:rsidRDefault="008500BD" w:rsidP="008500BD">
            <w:pPr>
              <w:spacing w:after="0" w:line="240" w:lineRule="auto"/>
              <w:rPr>
                <w:rFonts w:ascii="Arial" w:eastAsia="Times New Roman" w:hAnsi="Arial" w:cs="Times New Roman"/>
                <w:sz w:val="20"/>
                <w:szCs w:val="24"/>
              </w:rPr>
            </w:pPr>
          </w:p>
          <w:p w14:paraId="32F3704F" w14:textId="3715D012" w:rsidR="008500BD" w:rsidRPr="008500BD" w:rsidRDefault="008500BD" w:rsidP="008500BD">
            <w:pPr>
              <w:spacing w:after="0" w:line="240" w:lineRule="auto"/>
              <w:rPr>
                <w:rFonts w:ascii="Arial" w:eastAsia="Times New Roman" w:hAnsi="Arial" w:cs="Times New Roman"/>
                <w:sz w:val="20"/>
                <w:szCs w:val="24"/>
              </w:rPr>
            </w:pPr>
            <w:proofErr w:type="gramStart"/>
            <w:r w:rsidRPr="008500BD">
              <w:rPr>
                <w:rFonts w:ascii="Arial" w:eastAsia="Times New Roman" w:hAnsi="Arial" w:cs="Times New Roman"/>
                <w:sz w:val="20"/>
                <w:szCs w:val="24"/>
              </w:rPr>
              <w:t xml:space="preserve">Payment  </w:t>
            </w:r>
            <w:bookmarkStart w:id="190" w:name="finance_branch"/>
            <w:bookmarkEnd w:id="190"/>
            <w:r w:rsidR="00637329" w:rsidRPr="00B86715">
              <w:rPr>
                <w:rFonts w:ascii="Arial" w:eastAsia="Times New Roman" w:hAnsi="Arial" w:cs="Arial"/>
                <w:bCs/>
                <w:highlight w:val="black"/>
              </w:rPr>
              <w:t>….</w:t>
            </w:r>
            <w:proofErr w:type="gramEnd"/>
          </w:p>
          <w:p w14:paraId="32F37050" w14:textId="77777777" w:rsidR="008500BD" w:rsidRPr="008500BD" w:rsidRDefault="008500BD" w:rsidP="008500BD">
            <w:pPr>
              <w:spacing w:after="0" w:line="240" w:lineRule="auto"/>
              <w:rPr>
                <w:rFonts w:ascii="Arial" w:eastAsia="Times New Roman" w:hAnsi="Arial" w:cs="Arial"/>
                <w:b/>
                <w:sz w:val="20"/>
                <w:szCs w:val="20"/>
              </w:rPr>
            </w:pPr>
          </w:p>
        </w:tc>
      </w:tr>
      <w:tr w:rsidR="008500BD" w:rsidRPr="008500BD" w14:paraId="32F3705B" w14:textId="77777777" w:rsidTr="00B55A79">
        <w:tc>
          <w:tcPr>
            <w:tcW w:w="2802" w:type="dxa"/>
          </w:tcPr>
          <w:p w14:paraId="32F37052" w14:textId="77777777" w:rsidR="008500BD" w:rsidRPr="008500BD" w:rsidRDefault="008500BD" w:rsidP="008500BD">
            <w:pPr>
              <w:spacing w:after="0" w:line="240" w:lineRule="auto"/>
              <w:rPr>
                <w:rFonts w:ascii="Arial" w:eastAsia="Times New Roman" w:hAnsi="Arial" w:cs="Arial"/>
                <w:b/>
                <w:sz w:val="20"/>
                <w:szCs w:val="20"/>
              </w:rPr>
            </w:pPr>
          </w:p>
          <w:p w14:paraId="32F37053"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Arial"/>
                <w:b/>
                <w:sz w:val="20"/>
                <w:szCs w:val="20"/>
              </w:rPr>
              <w:t>Clause H3.a.(5) Notices</w:t>
            </w:r>
          </w:p>
        </w:tc>
        <w:tc>
          <w:tcPr>
            <w:tcW w:w="6485" w:type="dxa"/>
          </w:tcPr>
          <w:p w14:paraId="32F37054" w14:textId="77777777" w:rsidR="008500BD" w:rsidRPr="008500BD" w:rsidRDefault="008500BD" w:rsidP="008500BD">
            <w:pPr>
              <w:tabs>
                <w:tab w:val="left" w:pos="-426"/>
              </w:tabs>
              <w:suppressAutoHyphens/>
              <w:spacing w:after="0" w:line="240" w:lineRule="auto"/>
              <w:outlineLvl w:val="0"/>
              <w:rPr>
                <w:rFonts w:ascii="Arial" w:eastAsia="Times New Roman" w:hAnsi="Arial" w:cs="Times New Roman"/>
                <w:sz w:val="20"/>
                <w:szCs w:val="24"/>
              </w:rPr>
            </w:pPr>
          </w:p>
          <w:p w14:paraId="32F37055"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Notices served under the Contract can be transmitted by electronic mail </w:t>
            </w:r>
          </w:p>
          <w:p w14:paraId="32F37056" w14:textId="77777777" w:rsidR="008500BD" w:rsidRPr="008500BD" w:rsidRDefault="008500BD" w:rsidP="008500BD">
            <w:pPr>
              <w:spacing w:after="0" w:line="240" w:lineRule="auto"/>
              <w:rPr>
                <w:rFonts w:ascii="Arial" w:eastAsia="Times New Roman" w:hAnsi="Arial" w:cs="Times New Roman"/>
                <w:sz w:val="20"/>
                <w:szCs w:val="24"/>
              </w:rPr>
            </w:pPr>
          </w:p>
          <w:p w14:paraId="32F37057"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Yes</w:t>
            </w:r>
            <w:r w:rsidRPr="008500BD">
              <w:rPr>
                <w:rFonts w:ascii="Arial" w:eastAsia="Times New Roman" w:hAnsi="Arial" w:cs="Times New Roman"/>
                <w:sz w:val="20"/>
                <w:szCs w:val="24"/>
              </w:rPr>
              <w:tab/>
            </w:r>
            <w:bookmarkStart w:id="191" w:name="notices_email_Y"/>
            <w:r w:rsidRPr="008500BD">
              <w:rPr>
                <w:rFonts w:ascii="Arial" w:eastAsia="Times New Roman" w:hAnsi="Arial" w:cs="Arial"/>
                <w:sz w:val="20"/>
                <w:szCs w:val="20"/>
              </w:rPr>
              <w:fldChar w:fldCharType="begin">
                <w:ffData>
                  <w:name w:val="notices_email_Y"/>
                  <w:enabled/>
                  <w:calcOnExit w:val="0"/>
                  <w:checkBox>
                    <w:sizeAuto/>
                    <w:default w:val="0"/>
                    <w:checked/>
                  </w:checkBox>
                </w:ffData>
              </w:fldChar>
            </w:r>
            <w:r w:rsidRPr="008500BD">
              <w:rPr>
                <w:rFonts w:ascii="Arial" w:eastAsia="Times New Roman" w:hAnsi="Arial" w:cs="Arial"/>
                <w:sz w:val="20"/>
                <w:szCs w:val="20"/>
              </w:rPr>
              <w:instrText xml:space="preserve"> FORMCHECKBOX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8500BD">
              <w:rPr>
                <w:rFonts w:ascii="Arial" w:eastAsia="Times New Roman" w:hAnsi="Arial" w:cs="Arial"/>
                <w:sz w:val="20"/>
                <w:szCs w:val="20"/>
              </w:rPr>
              <w:fldChar w:fldCharType="end"/>
            </w:r>
            <w:bookmarkEnd w:id="191"/>
          </w:p>
          <w:p w14:paraId="32F37058" w14:textId="77777777" w:rsidR="008500BD" w:rsidRPr="008500BD" w:rsidRDefault="008500BD" w:rsidP="008500BD">
            <w:pPr>
              <w:spacing w:after="0" w:line="240" w:lineRule="auto"/>
              <w:rPr>
                <w:rFonts w:ascii="Arial" w:eastAsia="Times New Roman" w:hAnsi="Arial" w:cs="Times New Roman"/>
                <w:sz w:val="20"/>
                <w:szCs w:val="24"/>
              </w:rPr>
            </w:pPr>
          </w:p>
          <w:p w14:paraId="32F37059"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No   </w:t>
            </w:r>
            <w:r w:rsidRPr="008500BD">
              <w:rPr>
                <w:rFonts w:ascii="Arial" w:eastAsia="Times New Roman" w:hAnsi="Arial" w:cs="Times New Roman"/>
                <w:sz w:val="20"/>
                <w:szCs w:val="24"/>
              </w:rPr>
              <w:tab/>
            </w:r>
            <w:bookmarkStart w:id="192" w:name="notices_email_N"/>
            <w:r w:rsidRPr="008500BD">
              <w:rPr>
                <w:rFonts w:ascii="Arial" w:eastAsia="Times New Roman" w:hAnsi="Arial" w:cs="Arial"/>
                <w:sz w:val="20"/>
                <w:szCs w:val="20"/>
              </w:rPr>
              <w:fldChar w:fldCharType="begin">
                <w:ffData>
                  <w:name w:val="notices_email_N"/>
                  <w:enabled/>
                  <w:calcOnExit w:val="0"/>
                  <w:checkBox>
                    <w:sizeAuto/>
                    <w:default w:val="0"/>
                  </w:checkBox>
                </w:ffData>
              </w:fldChar>
            </w:r>
            <w:r w:rsidRPr="008500BD">
              <w:rPr>
                <w:rFonts w:ascii="Arial" w:eastAsia="Times New Roman" w:hAnsi="Arial" w:cs="Arial"/>
                <w:sz w:val="20"/>
                <w:szCs w:val="20"/>
              </w:rPr>
              <w:instrText xml:space="preserve"> FORMCHECKBOX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8500BD">
              <w:rPr>
                <w:rFonts w:ascii="Arial" w:eastAsia="Times New Roman" w:hAnsi="Arial" w:cs="Arial"/>
                <w:sz w:val="20"/>
                <w:szCs w:val="20"/>
              </w:rPr>
              <w:fldChar w:fldCharType="end"/>
            </w:r>
            <w:bookmarkEnd w:id="192"/>
          </w:p>
          <w:p w14:paraId="32F3705A" w14:textId="77777777" w:rsidR="008500BD" w:rsidRPr="008500BD" w:rsidRDefault="008500BD" w:rsidP="008500BD">
            <w:pPr>
              <w:spacing w:after="0" w:line="240" w:lineRule="auto"/>
              <w:rPr>
                <w:rFonts w:ascii="Arial" w:eastAsia="Times New Roman" w:hAnsi="Arial" w:cs="Arial"/>
                <w:b/>
                <w:sz w:val="20"/>
                <w:szCs w:val="20"/>
              </w:rPr>
            </w:pPr>
          </w:p>
        </w:tc>
      </w:tr>
      <w:tr w:rsidR="008500BD" w:rsidRPr="008500BD" w14:paraId="32F37061" w14:textId="77777777" w:rsidTr="00B55A79">
        <w:tc>
          <w:tcPr>
            <w:tcW w:w="2802" w:type="dxa"/>
          </w:tcPr>
          <w:p w14:paraId="32F3705C" w14:textId="77777777" w:rsidR="008500BD" w:rsidRPr="008500BD" w:rsidRDefault="008500BD" w:rsidP="008500BD">
            <w:pPr>
              <w:spacing w:after="0" w:line="240" w:lineRule="auto"/>
              <w:rPr>
                <w:rFonts w:ascii="Arial" w:eastAsia="Times New Roman" w:hAnsi="Arial" w:cs="Arial"/>
                <w:b/>
                <w:sz w:val="20"/>
                <w:szCs w:val="20"/>
              </w:rPr>
            </w:pPr>
          </w:p>
          <w:p w14:paraId="32F3705D"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Arial"/>
                <w:b/>
                <w:sz w:val="20"/>
                <w:szCs w:val="20"/>
              </w:rPr>
              <w:t>Other Addresses and Other Information</w:t>
            </w:r>
          </w:p>
          <w:p w14:paraId="32F3705E" w14:textId="77777777" w:rsidR="008500BD" w:rsidRPr="008500BD" w:rsidRDefault="008500BD" w:rsidP="008500BD">
            <w:pPr>
              <w:spacing w:after="0" w:line="240" w:lineRule="auto"/>
              <w:rPr>
                <w:rFonts w:ascii="Arial" w:eastAsia="Times New Roman" w:hAnsi="Arial" w:cs="Times New Roman"/>
                <w:sz w:val="20"/>
                <w:szCs w:val="24"/>
              </w:rPr>
            </w:pPr>
            <w:r w:rsidRPr="008500BD">
              <w:rPr>
                <w:rFonts w:ascii="Arial" w:eastAsia="Times New Roman" w:hAnsi="Arial" w:cs="Times New Roman"/>
                <w:sz w:val="20"/>
                <w:szCs w:val="24"/>
              </w:rPr>
              <w:t xml:space="preserve">(Covers forms and publications addresses and official use information) </w:t>
            </w:r>
          </w:p>
        </w:tc>
        <w:tc>
          <w:tcPr>
            <w:tcW w:w="6485" w:type="dxa"/>
          </w:tcPr>
          <w:p w14:paraId="32F3705F" w14:textId="77777777" w:rsidR="008500BD" w:rsidRPr="008500BD" w:rsidRDefault="008500BD" w:rsidP="008500BD">
            <w:pPr>
              <w:spacing w:after="0" w:line="240" w:lineRule="auto"/>
              <w:rPr>
                <w:rFonts w:ascii="Arial" w:eastAsia="Times New Roman" w:hAnsi="Arial" w:cs="Arial"/>
                <w:b/>
                <w:sz w:val="20"/>
                <w:szCs w:val="20"/>
              </w:rPr>
            </w:pPr>
          </w:p>
          <w:p w14:paraId="32F37060" w14:textId="77777777" w:rsidR="008500BD" w:rsidRPr="008500BD" w:rsidRDefault="008500BD" w:rsidP="008500BD">
            <w:pPr>
              <w:spacing w:after="0" w:line="240" w:lineRule="auto"/>
              <w:rPr>
                <w:rFonts w:ascii="Arial" w:eastAsia="Times New Roman" w:hAnsi="Arial" w:cs="Arial"/>
                <w:b/>
                <w:sz w:val="20"/>
                <w:szCs w:val="20"/>
              </w:rPr>
            </w:pPr>
            <w:r w:rsidRPr="008500BD">
              <w:rPr>
                <w:rFonts w:ascii="Arial" w:eastAsia="Times New Roman" w:hAnsi="Arial" w:cs="Arial"/>
                <w:b/>
                <w:sz w:val="20"/>
                <w:szCs w:val="20"/>
              </w:rPr>
              <w:t>See Annex A to Schedule 3 (DEFFORM 111)</w:t>
            </w:r>
          </w:p>
        </w:tc>
      </w:tr>
    </w:tbl>
    <w:p w14:paraId="32F37062" w14:textId="77777777" w:rsidR="008500BD" w:rsidRPr="008500BD" w:rsidRDefault="008500BD" w:rsidP="008500BD">
      <w:pPr>
        <w:spacing w:after="0" w:line="240" w:lineRule="auto"/>
        <w:rPr>
          <w:rFonts w:ascii="Arial" w:eastAsia="Times New Roman" w:hAnsi="Arial" w:cs="Arial"/>
          <w:b/>
          <w:szCs w:val="24"/>
        </w:rPr>
        <w:sectPr w:rsidR="008500BD" w:rsidRPr="008500BD" w:rsidSect="001F6DA4">
          <w:footerReference w:type="default" r:id="rId57"/>
          <w:endnotePr>
            <w:numFmt w:val="decimal"/>
          </w:endnotePr>
          <w:pgSz w:w="11907" w:h="16840" w:code="9"/>
          <w:pgMar w:top="142" w:right="1418" w:bottom="284" w:left="1418" w:header="720" w:footer="0" w:gutter="0"/>
          <w:cols w:space="720"/>
        </w:sectPr>
      </w:pPr>
    </w:p>
    <w:p w14:paraId="32F37063" w14:textId="77777777" w:rsidR="008500BD" w:rsidRPr="008500BD" w:rsidRDefault="008500BD" w:rsidP="00F3119C">
      <w:pPr>
        <w:keepNext/>
        <w:overflowPunct w:val="0"/>
        <w:autoSpaceDE w:val="0"/>
        <w:autoSpaceDN w:val="0"/>
        <w:adjustRightInd w:val="0"/>
        <w:spacing w:before="240" w:after="60" w:line="240" w:lineRule="auto"/>
        <w:textAlignment w:val="baseline"/>
        <w:outlineLvl w:val="1"/>
        <w:rPr>
          <w:rFonts w:ascii="Arial" w:eastAsia="Times New Roman" w:hAnsi="Arial" w:cs="Arial"/>
          <w:i/>
          <w:kern w:val="22"/>
          <w:sz w:val="16"/>
          <w:szCs w:val="16"/>
        </w:rPr>
      </w:pPr>
      <w:bookmarkStart w:id="193" w:name="_Toc337473074"/>
      <w:r w:rsidRPr="008500BD">
        <w:rPr>
          <w:rFonts w:ascii="Arial" w:eastAsia="Times New Roman" w:hAnsi="Arial" w:cs="Arial"/>
          <w:i/>
          <w:kern w:val="22"/>
          <w:sz w:val="16"/>
          <w:szCs w:val="16"/>
        </w:rPr>
        <w:lastRenderedPageBreak/>
        <w:t>Annex A to Schedule 3</w:t>
      </w:r>
      <w:bookmarkEnd w:id="193"/>
    </w:p>
    <w:tbl>
      <w:tblPr>
        <w:tblW w:w="10952" w:type="dxa"/>
        <w:jc w:val="center"/>
        <w:tblLayout w:type="fixed"/>
        <w:tblLook w:val="0000" w:firstRow="0" w:lastRow="0" w:firstColumn="0" w:lastColumn="0" w:noHBand="0" w:noVBand="0"/>
      </w:tblPr>
      <w:tblGrid>
        <w:gridCol w:w="242"/>
        <w:gridCol w:w="5333"/>
        <w:gridCol w:w="242"/>
        <w:gridCol w:w="4882"/>
        <w:gridCol w:w="253"/>
      </w:tblGrid>
      <w:tr w:rsidR="008500BD" w:rsidRPr="008500BD" w14:paraId="32F37067" w14:textId="77777777" w:rsidTr="00B55A79">
        <w:trPr>
          <w:trHeight w:val="529"/>
          <w:jc w:val="center"/>
        </w:trPr>
        <w:tc>
          <w:tcPr>
            <w:tcW w:w="10952" w:type="dxa"/>
            <w:gridSpan w:val="5"/>
            <w:shd w:val="pct12" w:color="auto" w:fill="auto"/>
          </w:tcPr>
          <w:p w14:paraId="32F37064" w14:textId="77777777" w:rsidR="008500BD" w:rsidRPr="008500BD" w:rsidRDefault="008500BD" w:rsidP="008500BD">
            <w:pPr>
              <w:spacing w:before="120" w:after="0" w:line="240" w:lineRule="auto"/>
              <w:jc w:val="right"/>
              <w:rPr>
                <w:rFonts w:ascii="Arial" w:eastAsia="Times New Roman" w:hAnsi="Arial" w:cs="Arial"/>
                <w:b/>
                <w:sz w:val="18"/>
                <w:szCs w:val="18"/>
              </w:rPr>
            </w:pPr>
            <w:bookmarkStart w:id="194" w:name="defform111"/>
            <w:bookmarkEnd w:id="194"/>
            <w:r w:rsidRPr="008500BD">
              <w:rPr>
                <w:rFonts w:ascii="Arial" w:eastAsia="Times New Roman" w:hAnsi="Arial" w:cs="Arial"/>
                <w:b/>
                <w:sz w:val="18"/>
                <w:szCs w:val="18"/>
              </w:rPr>
              <w:t>DEFFORM 111</w:t>
            </w:r>
          </w:p>
          <w:p w14:paraId="32F37065" w14:textId="77777777" w:rsidR="008500BD" w:rsidRPr="008500BD" w:rsidRDefault="008500BD" w:rsidP="008500BD">
            <w:pPr>
              <w:spacing w:after="0" w:line="240" w:lineRule="auto"/>
              <w:jc w:val="right"/>
              <w:rPr>
                <w:rFonts w:ascii="Arial" w:eastAsia="Times New Roman" w:hAnsi="Arial" w:cs="Arial"/>
                <w:sz w:val="18"/>
                <w:szCs w:val="18"/>
              </w:rPr>
            </w:pPr>
            <w:r w:rsidRPr="008500BD">
              <w:rPr>
                <w:rFonts w:ascii="Arial" w:eastAsia="Times New Roman" w:hAnsi="Arial" w:cs="Arial"/>
                <w:b/>
                <w:sz w:val="18"/>
                <w:szCs w:val="18"/>
              </w:rPr>
              <w:t>(</w:t>
            </w:r>
            <w:proofErr w:type="spellStart"/>
            <w:r w:rsidRPr="008500BD">
              <w:rPr>
                <w:rFonts w:ascii="Arial" w:eastAsia="Times New Roman" w:hAnsi="Arial" w:cs="Arial"/>
                <w:b/>
                <w:sz w:val="18"/>
                <w:szCs w:val="18"/>
              </w:rPr>
              <w:t>Edn</w:t>
            </w:r>
            <w:proofErr w:type="spellEnd"/>
            <w:r w:rsidRPr="008500BD">
              <w:rPr>
                <w:rFonts w:ascii="Arial" w:eastAsia="Times New Roman" w:hAnsi="Arial" w:cs="Arial"/>
                <w:b/>
                <w:sz w:val="18"/>
                <w:szCs w:val="18"/>
              </w:rPr>
              <w:t xml:space="preserve"> 11/16)</w:t>
            </w:r>
          </w:p>
          <w:p w14:paraId="32F37066" w14:textId="77777777" w:rsidR="008500BD" w:rsidRPr="008500BD" w:rsidRDefault="008500BD" w:rsidP="008500BD">
            <w:pPr>
              <w:spacing w:after="120" w:line="240" w:lineRule="auto"/>
              <w:jc w:val="center"/>
              <w:rPr>
                <w:rFonts w:ascii="Arial" w:eastAsia="Times New Roman" w:hAnsi="Arial" w:cs="Arial"/>
                <w:sz w:val="24"/>
                <w:szCs w:val="24"/>
              </w:rPr>
            </w:pPr>
            <w:r w:rsidRPr="008500BD">
              <w:rPr>
                <w:rFonts w:ascii="Arial" w:eastAsia="Times New Roman" w:hAnsi="Arial" w:cs="Arial"/>
                <w:b/>
                <w:sz w:val="24"/>
                <w:szCs w:val="24"/>
              </w:rPr>
              <w:t>Appendix - Addresses and Other Information</w:t>
            </w:r>
          </w:p>
        </w:tc>
      </w:tr>
      <w:tr w:rsidR="008500BD" w:rsidRPr="008500BD" w14:paraId="32F3707C" w14:textId="77777777" w:rsidTr="00B55A79">
        <w:trPr>
          <w:trHeight w:val="1828"/>
          <w:jc w:val="center"/>
        </w:trPr>
        <w:tc>
          <w:tcPr>
            <w:tcW w:w="242" w:type="dxa"/>
            <w:tcBorders>
              <w:right w:val="single" w:sz="4" w:space="0" w:color="auto"/>
            </w:tcBorders>
            <w:shd w:val="pct12" w:color="auto" w:fill="auto"/>
          </w:tcPr>
          <w:p w14:paraId="32F37068" w14:textId="77777777" w:rsidR="008500BD" w:rsidRPr="008500BD" w:rsidRDefault="008500BD" w:rsidP="008500BD">
            <w:pPr>
              <w:spacing w:after="0" w:line="240" w:lineRule="auto"/>
              <w:rPr>
                <w:rFonts w:ascii="Arial" w:eastAsia="Times New Roman" w:hAnsi="Arial" w:cs="Arial"/>
                <w:sz w:val="4"/>
                <w:szCs w:val="24"/>
              </w:rPr>
            </w:pPr>
          </w:p>
        </w:tc>
        <w:tc>
          <w:tcPr>
            <w:tcW w:w="5333" w:type="dxa"/>
            <w:tcBorders>
              <w:top w:val="single" w:sz="4" w:space="0" w:color="auto"/>
              <w:left w:val="single" w:sz="4" w:space="0" w:color="auto"/>
              <w:bottom w:val="single" w:sz="4" w:space="0" w:color="auto"/>
              <w:right w:val="single" w:sz="4" w:space="0" w:color="auto"/>
            </w:tcBorders>
          </w:tcPr>
          <w:p w14:paraId="32F37069" w14:textId="77777777" w:rsidR="008500BD" w:rsidRPr="008500BD" w:rsidRDefault="008500BD" w:rsidP="008500BD">
            <w:pPr>
              <w:numPr>
                <w:ilvl w:val="0"/>
                <w:numId w:val="26"/>
              </w:numPr>
              <w:tabs>
                <w:tab w:val="left" w:pos="194"/>
              </w:tabs>
              <w:spacing w:before="120" w:after="0" w:line="240" w:lineRule="auto"/>
              <w:rPr>
                <w:rFonts w:ascii="Arial" w:eastAsia="Times New Roman" w:hAnsi="Arial" w:cs="Arial"/>
                <w:b/>
                <w:sz w:val="16"/>
                <w:szCs w:val="16"/>
              </w:rPr>
            </w:pPr>
            <w:r w:rsidRPr="008500BD">
              <w:rPr>
                <w:rFonts w:ascii="Arial" w:eastAsia="Times New Roman" w:hAnsi="Arial" w:cs="Arial"/>
                <w:b/>
                <w:sz w:val="16"/>
                <w:szCs w:val="16"/>
              </w:rPr>
              <w:t>Commercial Officer:</w:t>
            </w:r>
          </w:p>
          <w:p w14:paraId="32F3706A" w14:textId="49A3E220" w:rsidR="008500BD" w:rsidRPr="008500BD" w:rsidRDefault="008500BD" w:rsidP="008500BD">
            <w:pPr>
              <w:spacing w:before="120" w:after="0" w:line="240" w:lineRule="auto"/>
              <w:rPr>
                <w:rFonts w:ascii="Arial" w:eastAsia="Times New Roman" w:hAnsi="Arial" w:cs="Arial"/>
                <w:sz w:val="16"/>
                <w:szCs w:val="16"/>
              </w:rPr>
            </w:pPr>
            <w:r w:rsidRPr="008500BD">
              <w:rPr>
                <w:rFonts w:ascii="Arial" w:eastAsia="Times New Roman" w:hAnsi="Arial" w:cs="Arial"/>
                <w:sz w:val="16"/>
                <w:szCs w:val="16"/>
              </w:rPr>
              <w:t xml:space="preserve">Name: </w:t>
            </w:r>
            <w:bookmarkStart w:id="195" w:name="contract_branch_appendix"/>
            <w:bookmarkEnd w:id="195"/>
            <w:r w:rsidR="00637329" w:rsidRPr="00B86715">
              <w:rPr>
                <w:rFonts w:ascii="Arial" w:eastAsia="Times New Roman" w:hAnsi="Arial" w:cs="Arial"/>
                <w:bCs/>
                <w:highlight w:val="black"/>
              </w:rPr>
              <w:t>….</w:t>
            </w:r>
          </w:p>
          <w:p w14:paraId="32F3706B" w14:textId="77777777" w:rsidR="008500BD" w:rsidRPr="008500BD" w:rsidRDefault="008500BD" w:rsidP="008500BD">
            <w:pPr>
              <w:spacing w:after="0" w:line="240" w:lineRule="auto"/>
              <w:rPr>
                <w:rFonts w:ascii="Arial" w:eastAsia="Times New Roman" w:hAnsi="Arial" w:cs="Arial"/>
                <w:sz w:val="16"/>
                <w:szCs w:val="16"/>
              </w:rPr>
            </w:pPr>
          </w:p>
          <w:p w14:paraId="32F3706C" w14:textId="77777777" w:rsidR="008500BD" w:rsidRPr="008500BD" w:rsidRDefault="008500BD" w:rsidP="008500BD">
            <w:pPr>
              <w:spacing w:after="0" w:line="240" w:lineRule="auto"/>
              <w:rPr>
                <w:rFonts w:ascii="Arial" w:eastAsia="Times New Roman" w:hAnsi="Arial" w:cs="Arial"/>
                <w:sz w:val="16"/>
                <w:szCs w:val="16"/>
              </w:rPr>
            </w:pPr>
            <w:r w:rsidRPr="008500BD">
              <w:rPr>
                <w:rFonts w:ascii="Arial" w:eastAsia="Times New Roman" w:hAnsi="Arial" w:cs="Arial"/>
                <w:sz w:val="16"/>
                <w:szCs w:val="16"/>
              </w:rPr>
              <w:t>Address:</w:t>
            </w:r>
          </w:p>
          <w:p w14:paraId="32F3706E" w14:textId="2F26BFFD" w:rsidR="008500BD" w:rsidRPr="008500BD" w:rsidRDefault="00637329" w:rsidP="008500BD">
            <w:pPr>
              <w:spacing w:after="0" w:line="240" w:lineRule="auto"/>
              <w:rPr>
                <w:rFonts w:ascii="Arial" w:eastAsia="Times New Roman" w:hAnsi="Arial" w:cs="Arial"/>
                <w:sz w:val="16"/>
                <w:szCs w:val="16"/>
              </w:rPr>
            </w:pPr>
            <w:bookmarkStart w:id="196" w:name="cb_addr_appendix"/>
            <w:bookmarkEnd w:id="196"/>
            <w:r w:rsidRPr="00B86715">
              <w:rPr>
                <w:rFonts w:ascii="Arial" w:eastAsia="Times New Roman" w:hAnsi="Arial" w:cs="Arial"/>
                <w:bCs/>
                <w:highlight w:val="black"/>
              </w:rPr>
              <w:t>….</w:t>
            </w:r>
          </w:p>
          <w:p w14:paraId="32F3706F" w14:textId="2751A18B" w:rsidR="008500BD" w:rsidRPr="008500BD" w:rsidRDefault="008500BD" w:rsidP="008500BD">
            <w:pPr>
              <w:spacing w:after="0" w:line="240" w:lineRule="auto"/>
              <w:rPr>
                <w:rFonts w:ascii="Arial" w:eastAsia="Times New Roman" w:hAnsi="Arial" w:cs="Arial"/>
                <w:sz w:val="16"/>
                <w:szCs w:val="16"/>
              </w:rPr>
            </w:pPr>
            <w:r w:rsidRPr="008500BD">
              <w:rPr>
                <w:rFonts w:ascii="Arial" w:eastAsia="Times New Roman" w:hAnsi="Arial" w:cs="Arial"/>
                <w:sz w:val="16"/>
                <w:szCs w:val="16"/>
              </w:rPr>
              <w:t>Email</w:t>
            </w:r>
            <w:proofErr w:type="gramStart"/>
            <w:r w:rsidRPr="008500BD">
              <w:rPr>
                <w:rFonts w:ascii="Arial" w:eastAsia="Times New Roman" w:hAnsi="Arial" w:cs="Arial"/>
                <w:sz w:val="16"/>
                <w:szCs w:val="16"/>
              </w:rPr>
              <w:t xml:space="preserve">:  </w:t>
            </w:r>
            <w:bookmarkStart w:id="197" w:name="cb_email_appendix"/>
            <w:bookmarkEnd w:id="197"/>
            <w:r w:rsidR="00637329" w:rsidRPr="00B86715">
              <w:rPr>
                <w:rFonts w:ascii="Arial" w:eastAsia="Times New Roman" w:hAnsi="Arial" w:cs="Arial"/>
                <w:bCs/>
                <w:highlight w:val="black"/>
              </w:rPr>
              <w:t>….</w:t>
            </w:r>
            <w:proofErr w:type="gramEnd"/>
          </w:p>
          <w:p w14:paraId="32F37070" w14:textId="77777777" w:rsidR="008500BD" w:rsidRPr="008500BD" w:rsidRDefault="008500BD" w:rsidP="008500BD">
            <w:pPr>
              <w:spacing w:after="0" w:line="240" w:lineRule="auto"/>
              <w:rPr>
                <w:rFonts w:ascii="Arial" w:eastAsia="Times New Roman" w:hAnsi="Arial" w:cs="Arial"/>
                <w:sz w:val="16"/>
                <w:szCs w:val="16"/>
              </w:rPr>
            </w:pPr>
          </w:p>
          <w:p w14:paraId="32F37071" w14:textId="36C5636F" w:rsidR="008500BD" w:rsidRPr="008500BD" w:rsidRDefault="008500BD" w:rsidP="008500BD">
            <w:pPr>
              <w:tabs>
                <w:tab w:val="left" w:pos="536"/>
              </w:tabs>
              <w:spacing w:after="0" w:line="240" w:lineRule="auto"/>
              <w:rPr>
                <w:rFonts w:ascii="Arial" w:eastAsia="Times New Roman" w:hAnsi="Arial" w:cs="Arial"/>
                <w:sz w:val="16"/>
                <w:szCs w:val="16"/>
              </w:rPr>
            </w:pPr>
            <w:r w:rsidRPr="008500BD">
              <w:rPr>
                <w:rFonts w:ascii="Arial" w:eastAsia="Times New Roman" w:hAnsi="Arial" w:cs="Arial"/>
                <w:sz w:val="16"/>
                <w:szCs w:val="16"/>
              </w:rPr>
              <w:sym w:font="Wingdings" w:char="F028"/>
            </w:r>
            <w:r w:rsidRPr="008500BD">
              <w:rPr>
                <w:rFonts w:ascii="Arial" w:eastAsia="Times New Roman" w:hAnsi="Arial" w:cs="Arial"/>
                <w:sz w:val="16"/>
                <w:szCs w:val="16"/>
              </w:rPr>
              <w:tab/>
            </w:r>
            <w:bookmarkStart w:id="198" w:name="cb_tel_appendix"/>
            <w:bookmarkEnd w:id="198"/>
            <w:r w:rsidR="00637329" w:rsidRPr="00B86715">
              <w:rPr>
                <w:rFonts w:ascii="Arial" w:eastAsia="Times New Roman" w:hAnsi="Arial" w:cs="Arial"/>
                <w:bCs/>
                <w:highlight w:val="black"/>
              </w:rPr>
              <w:t>….</w:t>
            </w:r>
          </w:p>
          <w:p w14:paraId="32F37072" w14:textId="77777777" w:rsidR="008500BD" w:rsidRPr="008500BD" w:rsidRDefault="008500BD" w:rsidP="008500BD">
            <w:pPr>
              <w:spacing w:after="0" w:line="240" w:lineRule="auto"/>
              <w:rPr>
                <w:rFonts w:ascii="Arial" w:eastAsia="Times New Roman" w:hAnsi="Arial" w:cs="Arial"/>
                <w:sz w:val="16"/>
                <w:szCs w:val="16"/>
              </w:rPr>
            </w:pPr>
          </w:p>
        </w:tc>
        <w:tc>
          <w:tcPr>
            <w:tcW w:w="242" w:type="dxa"/>
            <w:tcBorders>
              <w:left w:val="single" w:sz="4" w:space="0" w:color="auto"/>
              <w:right w:val="single" w:sz="4" w:space="0" w:color="auto"/>
            </w:tcBorders>
            <w:shd w:val="pct12" w:color="auto" w:fill="auto"/>
          </w:tcPr>
          <w:p w14:paraId="32F37073" w14:textId="77777777" w:rsidR="008500BD" w:rsidRPr="008500BD" w:rsidRDefault="008500BD" w:rsidP="008500BD">
            <w:pPr>
              <w:spacing w:after="0" w:line="240" w:lineRule="auto"/>
              <w:rPr>
                <w:rFonts w:ascii="Arial" w:eastAsia="Times New Roman" w:hAnsi="Arial" w:cs="Arial"/>
                <w:szCs w:val="24"/>
              </w:rPr>
            </w:pPr>
          </w:p>
        </w:tc>
        <w:tc>
          <w:tcPr>
            <w:tcW w:w="4882" w:type="dxa"/>
            <w:tcBorders>
              <w:top w:val="single" w:sz="4" w:space="0" w:color="auto"/>
              <w:left w:val="single" w:sz="4" w:space="0" w:color="auto"/>
              <w:bottom w:val="single" w:sz="4" w:space="0" w:color="auto"/>
              <w:right w:val="single" w:sz="4" w:space="0" w:color="auto"/>
            </w:tcBorders>
          </w:tcPr>
          <w:p w14:paraId="32F37074" w14:textId="77777777" w:rsidR="008500BD" w:rsidRPr="008500BD" w:rsidRDefault="008500BD" w:rsidP="008500BD">
            <w:pPr>
              <w:tabs>
                <w:tab w:val="left" w:pos="169"/>
              </w:tabs>
              <w:spacing w:before="120" w:after="0" w:line="240" w:lineRule="auto"/>
              <w:rPr>
                <w:rFonts w:ascii="Arial" w:eastAsia="Times New Roman" w:hAnsi="Arial" w:cs="Arial"/>
                <w:sz w:val="16"/>
                <w:szCs w:val="24"/>
              </w:rPr>
            </w:pPr>
            <w:r w:rsidRPr="008500BD">
              <w:rPr>
                <w:rFonts w:ascii="Arial" w:eastAsia="Times New Roman" w:hAnsi="Arial" w:cs="Arial"/>
                <w:b/>
                <w:sz w:val="16"/>
                <w:szCs w:val="24"/>
              </w:rPr>
              <w:t>8.</w:t>
            </w:r>
            <w:r w:rsidRPr="008500BD">
              <w:rPr>
                <w:rFonts w:ascii="Arial" w:eastAsia="Times New Roman" w:hAnsi="Arial" w:cs="Arial"/>
                <w:b/>
                <w:sz w:val="16"/>
                <w:szCs w:val="24"/>
              </w:rPr>
              <w:tab/>
              <w:t>Public Accounting Authority:</w:t>
            </w:r>
          </w:p>
          <w:p w14:paraId="32F37075" w14:textId="77777777" w:rsidR="008500BD" w:rsidRPr="008500BD" w:rsidRDefault="008500BD" w:rsidP="008500BD">
            <w:pPr>
              <w:spacing w:after="0" w:line="240" w:lineRule="auto"/>
              <w:rPr>
                <w:rFonts w:ascii="Arial" w:eastAsia="Times New Roman" w:hAnsi="Arial" w:cs="Arial"/>
                <w:sz w:val="16"/>
                <w:szCs w:val="24"/>
              </w:rPr>
            </w:pPr>
          </w:p>
          <w:p w14:paraId="32F37076" w14:textId="4F1DDA69" w:rsidR="008500BD" w:rsidRPr="008500BD" w:rsidRDefault="008500BD" w:rsidP="008500BD">
            <w:pPr>
              <w:spacing w:after="0" w:line="240" w:lineRule="auto"/>
              <w:ind w:left="181" w:hanging="181"/>
              <w:rPr>
                <w:rFonts w:ascii="Arial" w:eastAsia="Times New Roman" w:hAnsi="Arial" w:cs="Arial"/>
                <w:sz w:val="16"/>
                <w:szCs w:val="24"/>
              </w:rPr>
            </w:pPr>
            <w:r w:rsidRPr="008500BD">
              <w:rPr>
                <w:rFonts w:ascii="Arial" w:eastAsia="Times New Roman" w:hAnsi="Arial" w:cs="Arial"/>
                <w:sz w:val="16"/>
                <w:szCs w:val="24"/>
              </w:rPr>
              <w:t xml:space="preserve">1. Returns under DEFCON 694 (or SC equivalent) should be sent to </w:t>
            </w:r>
            <w:r w:rsidR="00637329" w:rsidRPr="00B86715">
              <w:rPr>
                <w:rFonts w:ascii="Arial" w:eastAsia="Times New Roman" w:hAnsi="Arial" w:cs="Arial"/>
                <w:bCs/>
                <w:highlight w:val="black"/>
              </w:rPr>
              <w:t>….</w:t>
            </w:r>
          </w:p>
          <w:p w14:paraId="32F37078" w14:textId="7FDB8E50" w:rsidR="008500BD" w:rsidRPr="008500BD" w:rsidRDefault="008500BD" w:rsidP="008500BD">
            <w:pPr>
              <w:spacing w:after="0" w:line="240" w:lineRule="auto"/>
              <w:rPr>
                <w:rFonts w:ascii="Arial" w:eastAsia="Times New Roman" w:hAnsi="Arial" w:cs="Arial"/>
                <w:sz w:val="16"/>
                <w:szCs w:val="24"/>
              </w:rPr>
            </w:pPr>
            <w:r w:rsidRPr="008500BD">
              <w:rPr>
                <w:rFonts w:ascii="Arial" w:eastAsia="Times New Roman" w:hAnsi="Arial" w:cs="Arial"/>
                <w:sz w:val="16"/>
                <w:szCs w:val="24"/>
              </w:rPr>
              <w:sym w:font="Wingdings" w:char="F028"/>
            </w:r>
            <w:r w:rsidRPr="008500BD">
              <w:rPr>
                <w:rFonts w:ascii="Arial" w:eastAsia="Times New Roman" w:hAnsi="Arial" w:cs="Arial"/>
                <w:sz w:val="16"/>
                <w:szCs w:val="24"/>
              </w:rPr>
              <w:t xml:space="preserve"> </w:t>
            </w:r>
            <w:r w:rsidR="00637329" w:rsidRPr="00B86715">
              <w:rPr>
                <w:rFonts w:ascii="Arial" w:eastAsia="Times New Roman" w:hAnsi="Arial" w:cs="Arial"/>
                <w:bCs/>
                <w:highlight w:val="black"/>
              </w:rPr>
              <w:t>….</w:t>
            </w:r>
          </w:p>
          <w:p w14:paraId="1BA351F3" w14:textId="77777777" w:rsidR="00637329" w:rsidRDefault="008500BD" w:rsidP="008500BD">
            <w:pPr>
              <w:spacing w:after="0" w:line="240" w:lineRule="auto"/>
              <w:ind w:left="181"/>
              <w:rPr>
                <w:rFonts w:ascii="Arial" w:eastAsia="Times New Roman" w:hAnsi="Arial" w:cs="Arial"/>
                <w:bCs/>
              </w:rPr>
            </w:pPr>
            <w:r w:rsidRPr="008500BD">
              <w:rPr>
                <w:rFonts w:ascii="Arial" w:eastAsia="Times New Roman" w:hAnsi="Arial" w:cs="Arial"/>
                <w:sz w:val="16"/>
                <w:szCs w:val="24"/>
              </w:rPr>
              <w:t xml:space="preserve">2. For all other enquiries contact </w:t>
            </w:r>
            <w:r w:rsidR="00637329" w:rsidRPr="00B86715">
              <w:rPr>
                <w:rFonts w:ascii="Arial" w:eastAsia="Times New Roman" w:hAnsi="Arial" w:cs="Arial"/>
                <w:bCs/>
                <w:highlight w:val="black"/>
              </w:rPr>
              <w:t>….</w:t>
            </w:r>
          </w:p>
          <w:p w14:paraId="32F3707A" w14:textId="2B60CF31" w:rsidR="008500BD" w:rsidRPr="008500BD" w:rsidRDefault="008500BD" w:rsidP="008500BD">
            <w:pPr>
              <w:spacing w:after="0" w:line="240" w:lineRule="auto"/>
              <w:ind w:left="181"/>
              <w:rPr>
                <w:rFonts w:ascii="Arial" w:eastAsia="Times New Roman" w:hAnsi="Arial" w:cs="Arial"/>
                <w:sz w:val="16"/>
                <w:szCs w:val="24"/>
              </w:rPr>
            </w:pPr>
            <w:r w:rsidRPr="008500BD">
              <w:rPr>
                <w:rFonts w:ascii="Arial" w:eastAsia="Times New Roman" w:hAnsi="Arial" w:cs="Arial"/>
                <w:sz w:val="16"/>
                <w:szCs w:val="24"/>
              </w:rPr>
              <w:sym w:font="Wingdings" w:char="F028"/>
            </w:r>
            <w:r w:rsidRPr="008500BD">
              <w:rPr>
                <w:rFonts w:ascii="Arial" w:eastAsia="Times New Roman" w:hAnsi="Arial" w:cs="Arial"/>
                <w:sz w:val="16"/>
                <w:szCs w:val="24"/>
              </w:rPr>
              <w:t xml:space="preserve"> </w:t>
            </w:r>
            <w:r w:rsidR="00637329" w:rsidRPr="00B86715">
              <w:rPr>
                <w:rFonts w:ascii="Arial" w:eastAsia="Times New Roman" w:hAnsi="Arial" w:cs="Arial"/>
                <w:bCs/>
                <w:highlight w:val="black"/>
              </w:rPr>
              <w:t>….</w:t>
            </w:r>
          </w:p>
        </w:tc>
        <w:tc>
          <w:tcPr>
            <w:tcW w:w="253" w:type="dxa"/>
            <w:tcBorders>
              <w:left w:val="single" w:sz="4" w:space="0" w:color="auto"/>
            </w:tcBorders>
            <w:shd w:val="pct12" w:color="auto" w:fill="auto"/>
          </w:tcPr>
          <w:p w14:paraId="32F3707B" w14:textId="77777777" w:rsidR="008500BD" w:rsidRPr="008500BD" w:rsidRDefault="008500BD" w:rsidP="008500BD">
            <w:pPr>
              <w:spacing w:after="0" w:line="240" w:lineRule="auto"/>
              <w:rPr>
                <w:rFonts w:ascii="Arial" w:eastAsia="Times New Roman" w:hAnsi="Arial" w:cs="Arial"/>
                <w:szCs w:val="24"/>
              </w:rPr>
            </w:pPr>
          </w:p>
        </w:tc>
      </w:tr>
      <w:tr w:rsidR="008500BD" w:rsidRPr="008500BD" w14:paraId="32F3707E" w14:textId="77777777" w:rsidTr="00B55A79">
        <w:trPr>
          <w:trHeight w:val="57"/>
          <w:jc w:val="center"/>
        </w:trPr>
        <w:tc>
          <w:tcPr>
            <w:tcW w:w="10952" w:type="dxa"/>
            <w:gridSpan w:val="5"/>
            <w:shd w:val="pct12" w:color="auto" w:fill="auto"/>
          </w:tcPr>
          <w:p w14:paraId="32F3707D" w14:textId="77777777" w:rsidR="008500BD" w:rsidRPr="008500BD" w:rsidRDefault="008500BD" w:rsidP="008500BD">
            <w:pPr>
              <w:spacing w:after="0" w:line="240" w:lineRule="auto"/>
              <w:rPr>
                <w:rFonts w:ascii="Arial" w:eastAsia="Times New Roman" w:hAnsi="Arial" w:cs="Arial"/>
                <w:sz w:val="4"/>
                <w:szCs w:val="4"/>
              </w:rPr>
            </w:pPr>
          </w:p>
        </w:tc>
      </w:tr>
      <w:tr w:rsidR="008500BD" w:rsidRPr="008500BD" w14:paraId="32F3708F" w14:textId="77777777" w:rsidTr="00B55A79">
        <w:trPr>
          <w:trHeight w:val="925"/>
          <w:jc w:val="center"/>
        </w:trPr>
        <w:tc>
          <w:tcPr>
            <w:tcW w:w="242" w:type="dxa"/>
            <w:tcBorders>
              <w:right w:val="single" w:sz="4" w:space="0" w:color="auto"/>
            </w:tcBorders>
            <w:shd w:val="pct12" w:color="auto" w:fill="auto"/>
          </w:tcPr>
          <w:p w14:paraId="32F3707F" w14:textId="77777777" w:rsidR="008500BD" w:rsidRPr="008500BD" w:rsidRDefault="008500BD" w:rsidP="008500BD">
            <w:pPr>
              <w:spacing w:after="0" w:line="240" w:lineRule="auto"/>
              <w:rPr>
                <w:rFonts w:ascii="Arial" w:eastAsia="Times New Roman" w:hAnsi="Arial" w:cs="Arial"/>
                <w:sz w:val="4"/>
                <w:szCs w:val="24"/>
              </w:rPr>
            </w:pPr>
          </w:p>
        </w:tc>
        <w:tc>
          <w:tcPr>
            <w:tcW w:w="5333" w:type="dxa"/>
            <w:tcBorders>
              <w:top w:val="single" w:sz="4" w:space="0" w:color="auto"/>
              <w:left w:val="single" w:sz="4" w:space="0" w:color="auto"/>
              <w:bottom w:val="single" w:sz="4" w:space="0" w:color="auto"/>
              <w:right w:val="single" w:sz="4" w:space="0" w:color="auto"/>
            </w:tcBorders>
          </w:tcPr>
          <w:p w14:paraId="32F37080" w14:textId="77777777" w:rsidR="008500BD" w:rsidRPr="008500BD" w:rsidRDefault="008500BD" w:rsidP="008500BD">
            <w:pPr>
              <w:numPr>
                <w:ilvl w:val="0"/>
                <w:numId w:val="26"/>
              </w:numPr>
              <w:tabs>
                <w:tab w:val="left" w:pos="194"/>
              </w:tabs>
              <w:spacing w:before="120" w:after="0" w:line="240" w:lineRule="auto"/>
              <w:ind w:left="170" w:hanging="170"/>
              <w:rPr>
                <w:rFonts w:ascii="Arial" w:eastAsia="Times New Roman" w:hAnsi="Arial" w:cs="Arial"/>
                <w:sz w:val="16"/>
                <w:szCs w:val="16"/>
              </w:rPr>
            </w:pPr>
            <w:r w:rsidRPr="008500BD">
              <w:rPr>
                <w:rFonts w:ascii="Arial" w:eastAsia="Times New Roman" w:hAnsi="Arial" w:cs="Arial"/>
                <w:b/>
                <w:sz w:val="16"/>
                <w:szCs w:val="16"/>
              </w:rPr>
              <w:t xml:space="preserve">Project Manager, Equipment Support Manager or PT Leader </w:t>
            </w:r>
            <w:r w:rsidRPr="008500BD">
              <w:rPr>
                <w:rFonts w:ascii="Arial" w:eastAsia="Times New Roman" w:hAnsi="Arial" w:cs="Arial"/>
                <w:sz w:val="16"/>
                <w:szCs w:val="16"/>
              </w:rPr>
              <w:t>(from whom technical information is available):</w:t>
            </w:r>
          </w:p>
          <w:p w14:paraId="32F37081" w14:textId="6C90C2F3" w:rsidR="008500BD" w:rsidRPr="008500BD" w:rsidRDefault="008500BD" w:rsidP="008500BD">
            <w:pPr>
              <w:spacing w:before="120" w:after="0" w:line="240" w:lineRule="auto"/>
              <w:rPr>
                <w:rFonts w:ascii="Arial" w:eastAsia="Times New Roman" w:hAnsi="Arial" w:cs="Arial"/>
                <w:sz w:val="16"/>
                <w:szCs w:val="16"/>
              </w:rPr>
            </w:pPr>
            <w:r w:rsidRPr="008500BD">
              <w:rPr>
                <w:rFonts w:ascii="Arial" w:eastAsia="Times New Roman" w:hAnsi="Arial" w:cs="Arial"/>
                <w:sz w:val="16"/>
                <w:szCs w:val="16"/>
              </w:rPr>
              <w:t xml:space="preserve">Name: </w:t>
            </w:r>
            <w:bookmarkStart w:id="199" w:name="pm_esm"/>
            <w:bookmarkEnd w:id="199"/>
            <w:r w:rsidR="00637329" w:rsidRPr="00B86715">
              <w:rPr>
                <w:rFonts w:ascii="Arial" w:eastAsia="Times New Roman" w:hAnsi="Arial" w:cs="Arial"/>
                <w:bCs/>
                <w:highlight w:val="black"/>
              </w:rPr>
              <w:t>….</w:t>
            </w:r>
          </w:p>
          <w:p w14:paraId="32F37082" w14:textId="77777777" w:rsidR="008500BD" w:rsidRPr="008500BD" w:rsidRDefault="008500BD" w:rsidP="008500BD">
            <w:pPr>
              <w:spacing w:after="0" w:line="240" w:lineRule="auto"/>
              <w:rPr>
                <w:rFonts w:ascii="Arial" w:eastAsia="Times New Roman" w:hAnsi="Arial" w:cs="Arial"/>
                <w:sz w:val="16"/>
                <w:szCs w:val="16"/>
              </w:rPr>
            </w:pPr>
          </w:p>
          <w:p w14:paraId="32F37083" w14:textId="294FDB49" w:rsidR="008500BD" w:rsidRPr="008500BD" w:rsidRDefault="008500BD" w:rsidP="008500BD">
            <w:pPr>
              <w:spacing w:after="0" w:line="240" w:lineRule="auto"/>
              <w:rPr>
                <w:rFonts w:ascii="Arial" w:eastAsia="Times New Roman" w:hAnsi="Arial" w:cs="Arial"/>
                <w:sz w:val="16"/>
                <w:szCs w:val="16"/>
              </w:rPr>
            </w:pPr>
            <w:r w:rsidRPr="008500BD">
              <w:rPr>
                <w:rFonts w:ascii="Arial" w:eastAsia="Times New Roman" w:hAnsi="Arial" w:cs="Arial"/>
                <w:sz w:val="16"/>
                <w:szCs w:val="16"/>
              </w:rPr>
              <w:t xml:space="preserve">Address: </w:t>
            </w:r>
            <w:r w:rsidR="00637329" w:rsidRPr="00B86715">
              <w:rPr>
                <w:rFonts w:ascii="Arial" w:eastAsia="Times New Roman" w:hAnsi="Arial" w:cs="Arial"/>
                <w:bCs/>
                <w:highlight w:val="black"/>
              </w:rPr>
              <w:t>….</w:t>
            </w:r>
            <w:bookmarkStart w:id="200" w:name="pm_addr_appendix"/>
            <w:bookmarkEnd w:id="200"/>
          </w:p>
          <w:p w14:paraId="32F37084" w14:textId="77777777" w:rsidR="008500BD" w:rsidRPr="008500BD" w:rsidRDefault="008500BD" w:rsidP="008500BD">
            <w:pPr>
              <w:spacing w:after="0" w:line="240" w:lineRule="auto"/>
              <w:rPr>
                <w:rFonts w:ascii="Arial" w:eastAsia="Times New Roman" w:hAnsi="Arial" w:cs="Arial"/>
                <w:sz w:val="16"/>
                <w:szCs w:val="16"/>
              </w:rPr>
            </w:pPr>
          </w:p>
          <w:p w14:paraId="32F37085" w14:textId="40377CF8" w:rsidR="008500BD" w:rsidRPr="008500BD" w:rsidRDefault="008500BD" w:rsidP="008500BD">
            <w:pPr>
              <w:spacing w:after="0" w:line="240" w:lineRule="auto"/>
              <w:rPr>
                <w:rFonts w:ascii="Arial" w:eastAsia="Times New Roman" w:hAnsi="Arial" w:cs="Arial"/>
                <w:sz w:val="16"/>
                <w:szCs w:val="16"/>
              </w:rPr>
            </w:pPr>
            <w:r w:rsidRPr="008500BD">
              <w:rPr>
                <w:rFonts w:ascii="Arial" w:eastAsia="Times New Roman" w:hAnsi="Arial" w:cs="Arial"/>
                <w:sz w:val="16"/>
                <w:szCs w:val="16"/>
              </w:rPr>
              <w:t>Email</w:t>
            </w:r>
            <w:proofErr w:type="gramStart"/>
            <w:r w:rsidRPr="008500BD">
              <w:rPr>
                <w:rFonts w:ascii="Arial" w:eastAsia="Times New Roman" w:hAnsi="Arial" w:cs="Arial"/>
                <w:sz w:val="16"/>
                <w:szCs w:val="16"/>
              </w:rPr>
              <w:t xml:space="preserve">:  </w:t>
            </w:r>
            <w:bookmarkStart w:id="201" w:name="pm_email_appendix"/>
            <w:bookmarkEnd w:id="201"/>
            <w:r w:rsidR="00637329" w:rsidRPr="00B86715">
              <w:rPr>
                <w:rFonts w:ascii="Arial" w:eastAsia="Times New Roman" w:hAnsi="Arial" w:cs="Arial"/>
                <w:bCs/>
                <w:highlight w:val="black"/>
              </w:rPr>
              <w:t>….</w:t>
            </w:r>
            <w:proofErr w:type="gramEnd"/>
          </w:p>
          <w:p w14:paraId="32F37086" w14:textId="77777777" w:rsidR="008500BD" w:rsidRPr="008500BD" w:rsidRDefault="008500BD" w:rsidP="008500BD">
            <w:pPr>
              <w:tabs>
                <w:tab w:val="left" w:pos="536"/>
              </w:tabs>
              <w:spacing w:after="0" w:line="240" w:lineRule="auto"/>
              <w:rPr>
                <w:rFonts w:ascii="Arial" w:eastAsia="Times New Roman" w:hAnsi="Arial" w:cs="Arial"/>
                <w:sz w:val="16"/>
                <w:szCs w:val="16"/>
              </w:rPr>
            </w:pPr>
          </w:p>
          <w:p w14:paraId="32F37087" w14:textId="507103E8" w:rsidR="008500BD" w:rsidRPr="008500BD" w:rsidRDefault="008500BD" w:rsidP="008500BD">
            <w:pPr>
              <w:tabs>
                <w:tab w:val="left" w:pos="536"/>
              </w:tabs>
              <w:spacing w:after="120" w:line="240" w:lineRule="auto"/>
              <w:rPr>
                <w:rFonts w:ascii="Arial" w:eastAsia="Times New Roman" w:hAnsi="Arial" w:cs="Arial"/>
                <w:sz w:val="16"/>
                <w:szCs w:val="16"/>
              </w:rPr>
            </w:pPr>
            <w:r w:rsidRPr="008500BD">
              <w:rPr>
                <w:rFonts w:ascii="Arial" w:eastAsia="Times New Roman" w:hAnsi="Arial" w:cs="Arial"/>
                <w:sz w:val="16"/>
                <w:szCs w:val="16"/>
              </w:rPr>
              <w:sym w:font="Wingdings" w:char="F028"/>
            </w:r>
            <w:r w:rsidRPr="008500BD">
              <w:rPr>
                <w:rFonts w:ascii="Arial" w:eastAsia="Times New Roman" w:hAnsi="Arial" w:cs="Arial"/>
                <w:sz w:val="16"/>
                <w:szCs w:val="16"/>
              </w:rPr>
              <w:tab/>
            </w:r>
            <w:bookmarkStart w:id="202" w:name="pm_tel_appendix"/>
            <w:bookmarkEnd w:id="202"/>
            <w:r w:rsidR="00637329" w:rsidRPr="00B86715">
              <w:rPr>
                <w:rFonts w:ascii="Arial" w:eastAsia="Times New Roman" w:hAnsi="Arial" w:cs="Arial"/>
                <w:bCs/>
                <w:highlight w:val="black"/>
              </w:rPr>
              <w:t>….</w:t>
            </w:r>
          </w:p>
        </w:tc>
        <w:tc>
          <w:tcPr>
            <w:tcW w:w="242" w:type="dxa"/>
            <w:tcBorders>
              <w:left w:val="single" w:sz="4" w:space="0" w:color="auto"/>
              <w:right w:val="single" w:sz="4" w:space="0" w:color="auto"/>
            </w:tcBorders>
            <w:shd w:val="pct12" w:color="auto" w:fill="auto"/>
          </w:tcPr>
          <w:p w14:paraId="32F37088" w14:textId="77777777" w:rsidR="008500BD" w:rsidRPr="008500BD" w:rsidRDefault="008500BD" w:rsidP="008500BD">
            <w:pPr>
              <w:spacing w:after="0" w:line="240" w:lineRule="auto"/>
              <w:rPr>
                <w:rFonts w:ascii="Arial" w:eastAsia="Times New Roman" w:hAnsi="Arial" w:cs="Arial"/>
                <w:szCs w:val="24"/>
              </w:rPr>
            </w:pPr>
          </w:p>
        </w:tc>
        <w:tc>
          <w:tcPr>
            <w:tcW w:w="4882" w:type="dxa"/>
            <w:tcBorders>
              <w:top w:val="single" w:sz="4" w:space="0" w:color="auto"/>
              <w:left w:val="single" w:sz="4" w:space="0" w:color="auto"/>
              <w:bottom w:val="single" w:sz="4" w:space="0" w:color="auto"/>
              <w:right w:val="single" w:sz="4" w:space="0" w:color="auto"/>
            </w:tcBorders>
          </w:tcPr>
          <w:p w14:paraId="32F37089" w14:textId="77777777" w:rsidR="008500BD" w:rsidRPr="008500BD" w:rsidRDefault="008500BD" w:rsidP="008500BD">
            <w:pPr>
              <w:tabs>
                <w:tab w:val="left" w:pos="169"/>
                <w:tab w:val="left" w:pos="403"/>
              </w:tabs>
              <w:spacing w:before="120" w:after="0" w:line="240" w:lineRule="auto"/>
              <w:rPr>
                <w:rFonts w:ascii="Arial" w:eastAsia="Times New Roman" w:hAnsi="Arial" w:cs="Arial"/>
                <w:sz w:val="16"/>
                <w:szCs w:val="24"/>
              </w:rPr>
            </w:pPr>
            <w:r w:rsidRPr="008500BD">
              <w:rPr>
                <w:rFonts w:ascii="Arial" w:eastAsia="Times New Roman" w:hAnsi="Arial" w:cs="Arial"/>
                <w:b/>
                <w:sz w:val="16"/>
                <w:szCs w:val="24"/>
              </w:rPr>
              <w:t>9.</w:t>
            </w:r>
            <w:r w:rsidRPr="008500BD">
              <w:rPr>
                <w:rFonts w:ascii="Arial" w:eastAsia="Times New Roman" w:hAnsi="Arial" w:cs="Arial"/>
                <w:b/>
                <w:sz w:val="16"/>
                <w:szCs w:val="24"/>
              </w:rPr>
              <w:tab/>
              <w:t xml:space="preserve"> Consignment Instructions:</w:t>
            </w:r>
          </w:p>
          <w:p w14:paraId="32F3708A" w14:textId="77777777" w:rsidR="008500BD" w:rsidRPr="008500BD" w:rsidRDefault="008500BD" w:rsidP="008500BD">
            <w:pPr>
              <w:spacing w:after="0" w:line="240" w:lineRule="auto"/>
              <w:rPr>
                <w:rFonts w:ascii="Arial" w:eastAsia="Times New Roman" w:hAnsi="Arial" w:cs="Arial"/>
                <w:sz w:val="16"/>
                <w:szCs w:val="24"/>
              </w:rPr>
            </w:pPr>
          </w:p>
          <w:p w14:paraId="32F3708B" w14:textId="77777777" w:rsidR="008500BD" w:rsidRPr="008500BD" w:rsidRDefault="008500BD" w:rsidP="008500BD">
            <w:pPr>
              <w:spacing w:after="0" w:line="240" w:lineRule="auto"/>
              <w:rPr>
                <w:rFonts w:ascii="Arial" w:eastAsia="Times New Roman" w:hAnsi="Arial" w:cs="Arial"/>
                <w:sz w:val="16"/>
                <w:szCs w:val="24"/>
              </w:rPr>
            </w:pPr>
            <w:r w:rsidRPr="008500BD">
              <w:rPr>
                <w:rFonts w:ascii="Arial" w:eastAsia="Times New Roman" w:hAnsi="Arial" w:cs="Arial"/>
                <w:sz w:val="16"/>
                <w:szCs w:val="24"/>
              </w:rPr>
              <w:t>The items are to be consigned as follows:</w:t>
            </w:r>
          </w:p>
          <w:p w14:paraId="32F3708C" w14:textId="77777777" w:rsidR="008500BD" w:rsidRPr="008500BD" w:rsidRDefault="008500BD" w:rsidP="008500BD">
            <w:pPr>
              <w:spacing w:after="0" w:line="240" w:lineRule="auto"/>
              <w:rPr>
                <w:rFonts w:ascii="Arial" w:eastAsia="Times New Roman" w:hAnsi="Arial" w:cs="Arial"/>
                <w:sz w:val="16"/>
                <w:szCs w:val="24"/>
              </w:rPr>
            </w:pPr>
            <w:bookmarkStart w:id="203" w:name="consignment"/>
            <w:bookmarkEnd w:id="203"/>
          </w:p>
          <w:p w14:paraId="32F3708D" w14:textId="77777777" w:rsidR="008500BD" w:rsidRPr="008500BD" w:rsidRDefault="008500BD" w:rsidP="008500BD">
            <w:pPr>
              <w:spacing w:after="0" w:line="240" w:lineRule="auto"/>
              <w:rPr>
                <w:rFonts w:ascii="Arial" w:eastAsia="Times New Roman" w:hAnsi="Arial" w:cs="Arial"/>
                <w:sz w:val="16"/>
                <w:szCs w:val="24"/>
              </w:rPr>
            </w:pPr>
            <w:r w:rsidRPr="008500BD">
              <w:rPr>
                <w:rFonts w:ascii="Arial" w:eastAsia="Times New Roman" w:hAnsi="Arial" w:cs="Arial"/>
                <w:sz w:val="16"/>
                <w:szCs w:val="24"/>
              </w:rPr>
              <w:t>See Schedule of Requirement</w:t>
            </w:r>
          </w:p>
        </w:tc>
        <w:tc>
          <w:tcPr>
            <w:tcW w:w="253" w:type="dxa"/>
            <w:tcBorders>
              <w:left w:val="single" w:sz="4" w:space="0" w:color="auto"/>
            </w:tcBorders>
            <w:shd w:val="pct12" w:color="auto" w:fill="auto"/>
          </w:tcPr>
          <w:p w14:paraId="32F3708E" w14:textId="77777777" w:rsidR="008500BD" w:rsidRPr="008500BD" w:rsidRDefault="008500BD" w:rsidP="008500BD">
            <w:pPr>
              <w:spacing w:after="0" w:line="240" w:lineRule="auto"/>
              <w:rPr>
                <w:rFonts w:ascii="Arial" w:eastAsia="Times New Roman" w:hAnsi="Arial" w:cs="Arial"/>
                <w:szCs w:val="24"/>
              </w:rPr>
            </w:pPr>
          </w:p>
        </w:tc>
      </w:tr>
      <w:tr w:rsidR="008500BD" w:rsidRPr="008500BD" w14:paraId="32F37091" w14:textId="77777777" w:rsidTr="00B55A79">
        <w:trPr>
          <w:trHeight w:val="57"/>
          <w:jc w:val="center"/>
        </w:trPr>
        <w:tc>
          <w:tcPr>
            <w:tcW w:w="10952" w:type="dxa"/>
            <w:gridSpan w:val="5"/>
            <w:shd w:val="pct12" w:color="auto" w:fill="auto"/>
          </w:tcPr>
          <w:p w14:paraId="32F37090" w14:textId="77777777" w:rsidR="008500BD" w:rsidRPr="008500BD" w:rsidRDefault="008500BD" w:rsidP="008500BD">
            <w:pPr>
              <w:spacing w:after="0" w:line="240" w:lineRule="auto"/>
              <w:rPr>
                <w:rFonts w:ascii="Arial" w:eastAsia="Times New Roman" w:hAnsi="Arial" w:cs="Arial"/>
                <w:sz w:val="4"/>
                <w:szCs w:val="24"/>
              </w:rPr>
            </w:pPr>
          </w:p>
        </w:tc>
      </w:tr>
      <w:tr w:rsidR="008500BD" w:rsidRPr="008500BD" w14:paraId="32F370AD" w14:textId="77777777" w:rsidTr="00B55A79">
        <w:trPr>
          <w:jc w:val="center"/>
        </w:trPr>
        <w:tc>
          <w:tcPr>
            <w:tcW w:w="242" w:type="dxa"/>
            <w:tcBorders>
              <w:right w:val="single" w:sz="4" w:space="0" w:color="auto"/>
            </w:tcBorders>
            <w:shd w:val="pct12" w:color="auto" w:fill="auto"/>
          </w:tcPr>
          <w:p w14:paraId="32F37092" w14:textId="77777777" w:rsidR="008500BD" w:rsidRPr="008500BD" w:rsidRDefault="008500BD" w:rsidP="008500BD">
            <w:pPr>
              <w:spacing w:after="0" w:line="240" w:lineRule="auto"/>
              <w:rPr>
                <w:rFonts w:ascii="Arial" w:eastAsia="Times New Roman" w:hAnsi="Arial" w:cs="Arial"/>
                <w:sz w:val="4"/>
                <w:szCs w:val="24"/>
              </w:rPr>
            </w:pPr>
          </w:p>
        </w:tc>
        <w:tc>
          <w:tcPr>
            <w:tcW w:w="5333" w:type="dxa"/>
            <w:tcBorders>
              <w:top w:val="single" w:sz="4" w:space="0" w:color="auto"/>
              <w:left w:val="single" w:sz="4" w:space="0" w:color="auto"/>
              <w:bottom w:val="single" w:sz="4" w:space="0" w:color="auto"/>
              <w:right w:val="single" w:sz="4" w:space="0" w:color="auto"/>
            </w:tcBorders>
          </w:tcPr>
          <w:p w14:paraId="32F37093" w14:textId="77777777" w:rsidR="008500BD" w:rsidRPr="008500BD" w:rsidRDefault="008500BD" w:rsidP="008500BD">
            <w:pPr>
              <w:numPr>
                <w:ilvl w:val="0"/>
                <w:numId w:val="26"/>
              </w:numPr>
              <w:tabs>
                <w:tab w:val="left" w:pos="194"/>
              </w:tabs>
              <w:spacing w:before="120" w:after="0" w:line="240" w:lineRule="auto"/>
              <w:rPr>
                <w:rFonts w:ascii="Arial" w:eastAsia="Times New Roman" w:hAnsi="Arial" w:cs="Arial"/>
                <w:b/>
                <w:sz w:val="16"/>
                <w:szCs w:val="16"/>
              </w:rPr>
            </w:pPr>
            <w:r w:rsidRPr="008500BD">
              <w:rPr>
                <w:rFonts w:ascii="Arial" w:eastAsia="Times New Roman" w:hAnsi="Arial" w:cs="Arial"/>
                <w:b/>
                <w:sz w:val="16"/>
                <w:szCs w:val="16"/>
              </w:rPr>
              <w:t>Packaging Design Authority:</w:t>
            </w:r>
          </w:p>
          <w:p w14:paraId="32F37094" w14:textId="77777777" w:rsidR="008500BD" w:rsidRPr="008500BD" w:rsidRDefault="008500BD" w:rsidP="008500BD">
            <w:pPr>
              <w:spacing w:after="0" w:line="240" w:lineRule="auto"/>
              <w:rPr>
                <w:rFonts w:ascii="Arial" w:eastAsia="Times New Roman" w:hAnsi="Arial" w:cs="Arial"/>
                <w:sz w:val="16"/>
                <w:szCs w:val="16"/>
              </w:rPr>
            </w:pPr>
          </w:p>
          <w:p w14:paraId="32F37095" w14:textId="77777777" w:rsidR="008500BD" w:rsidRPr="008500BD" w:rsidRDefault="008500BD" w:rsidP="008500BD">
            <w:pPr>
              <w:spacing w:after="0" w:line="240" w:lineRule="auto"/>
              <w:rPr>
                <w:rFonts w:ascii="Arial" w:eastAsia="Times New Roman" w:hAnsi="Arial" w:cs="Arial"/>
                <w:sz w:val="16"/>
                <w:szCs w:val="16"/>
              </w:rPr>
            </w:pPr>
            <w:r w:rsidRPr="008500BD">
              <w:rPr>
                <w:rFonts w:ascii="Arial" w:eastAsia="Times New Roman" w:hAnsi="Arial" w:cs="Arial"/>
                <w:sz w:val="16"/>
                <w:szCs w:val="16"/>
              </w:rPr>
              <w:t>Organisation and point of contact:</w:t>
            </w:r>
          </w:p>
          <w:p w14:paraId="1CF9863D" w14:textId="77777777" w:rsidR="00637329" w:rsidRDefault="00637329" w:rsidP="008500BD">
            <w:pPr>
              <w:spacing w:after="0" w:line="240" w:lineRule="auto"/>
              <w:rPr>
                <w:rFonts w:ascii="Arial" w:eastAsia="Times New Roman" w:hAnsi="Arial" w:cs="Arial"/>
                <w:sz w:val="16"/>
                <w:szCs w:val="16"/>
              </w:rPr>
            </w:pPr>
            <w:bookmarkStart w:id="204" w:name="pack_authority"/>
            <w:bookmarkEnd w:id="204"/>
            <w:r w:rsidRPr="00B86715">
              <w:rPr>
                <w:rFonts w:ascii="Arial" w:eastAsia="Times New Roman" w:hAnsi="Arial" w:cs="Arial"/>
                <w:bCs/>
                <w:highlight w:val="black"/>
              </w:rPr>
              <w:t>….</w:t>
            </w:r>
            <w:r w:rsidRPr="008500BD">
              <w:rPr>
                <w:rFonts w:ascii="Arial" w:eastAsia="Times New Roman" w:hAnsi="Arial" w:cs="Arial"/>
                <w:sz w:val="16"/>
                <w:szCs w:val="16"/>
              </w:rPr>
              <w:t xml:space="preserve"> </w:t>
            </w:r>
          </w:p>
          <w:p w14:paraId="32F3709A" w14:textId="2B9FA51B" w:rsidR="008500BD" w:rsidRPr="008500BD" w:rsidRDefault="008500BD" w:rsidP="008500BD">
            <w:pPr>
              <w:spacing w:after="0" w:line="240" w:lineRule="auto"/>
              <w:rPr>
                <w:rFonts w:ascii="Arial" w:eastAsia="Times New Roman" w:hAnsi="Arial" w:cs="Arial"/>
                <w:sz w:val="16"/>
                <w:szCs w:val="16"/>
              </w:rPr>
            </w:pPr>
            <w:r w:rsidRPr="008500BD">
              <w:rPr>
                <w:rFonts w:ascii="Arial" w:eastAsia="Times New Roman" w:hAnsi="Arial" w:cs="Arial"/>
                <w:sz w:val="16"/>
                <w:szCs w:val="16"/>
              </w:rPr>
              <w:t>(where no address is shown please contact the Project Team in Box 2)</w:t>
            </w:r>
          </w:p>
          <w:p w14:paraId="32F3709B" w14:textId="77777777" w:rsidR="008500BD" w:rsidRPr="008500BD" w:rsidRDefault="008500BD" w:rsidP="008500BD">
            <w:pPr>
              <w:spacing w:after="0" w:line="240" w:lineRule="auto"/>
              <w:rPr>
                <w:rFonts w:ascii="Arial" w:eastAsia="Times New Roman" w:hAnsi="Arial" w:cs="Arial"/>
                <w:sz w:val="16"/>
                <w:szCs w:val="16"/>
              </w:rPr>
            </w:pPr>
          </w:p>
          <w:p w14:paraId="32F3709C" w14:textId="2AE08AEF" w:rsidR="008500BD" w:rsidRPr="008500BD" w:rsidRDefault="008500BD" w:rsidP="008500BD">
            <w:pPr>
              <w:spacing w:after="0" w:line="240" w:lineRule="auto"/>
              <w:rPr>
                <w:rFonts w:ascii="Arial" w:eastAsia="Times New Roman" w:hAnsi="Arial" w:cs="Arial"/>
                <w:sz w:val="16"/>
                <w:szCs w:val="16"/>
              </w:rPr>
            </w:pPr>
            <w:r w:rsidRPr="008500BD">
              <w:rPr>
                <w:rFonts w:ascii="Arial" w:eastAsia="Times New Roman" w:hAnsi="Arial" w:cs="Arial"/>
                <w:sz w:val="16"/>
                <w:szCs w:val="16"/>
              </w:rPr>
              <w:sym w:font="Wingdings" w:char="F028"/>
            </w:r>
            <w:r w:rsidRPr="008500BD">
              <w:rPr>
                <w:rFonts w:ascii="Arial" w:eastAsia="Times New Roman" w:hAnsi="Arial" w:cs="Arial"/>
                <w:sz w:val="16"/>
                <w:szCs w:val="16"/>
              </w:rPr>
              <w:t xml:space="preserve"> </w:t>
            </w:r>
            <w:r w:rsidR="00637329" w:rsidRPr="00B86715">
              <w:rPr>
                <w:rFonts w:ascii="Arial" w:eastAsia="Times New Roman" w:hAnsi="Arial" w:cs="Arial"/>
                <w:bCs/>
                <w:highlight w:val="black"/>
              </w:rPr>
              <w:t>….</w:t>
            </w:r>
          </w:p>
          <w:p w14:paraId="32F3709D" w14:textId="77777777" w:rsidR="008500BD" w:rsidRPr="008500BD" w:rsidRDefault="008500BD" w:rsidP="008500BD">
            <w:pPr>
              <w:spacing w:after="0" w:line="240" w:lineRule="auto"/>
              <w:rPr>
                <w:rFonts w:ascii="Arial" w:eastAsia="Times New Roman" w:hAnsi="Arial" w:cs="Arial"/>
                <w:sz w:val="16"/>
                <w:szCs w:val="16"/>
              </w:rPr>
            </w:pPr>
          </w:p>
        </w:tc>
        <w:tc>
          <w:tcPr>
            <w:tcW w:w="242" w:type="dxa"/>
            <w:tcBorders>
              <w:left w:val="single" w:sz="4" w:space="0" w:color="auto"/>
              <w:right w:val="single" w:sz="4" w:space="0" w:color="auto"/>
            </w:tcBorders>
            <w:shd w:val="pct12" w:color="auto" w:fill="auto"/>
          </w:tcPr>
          <w:p w14:paraId="32F3709E" w14:textId="77777777" w:rsidR="008500BD" w:rsidRPr="008500BD" w:rsidRDefault="008500BD" w:rsidP="008500BD">
            <w:pPr>
              <w:spacing w:after="0" w:line="240" w:lineRule="auto"/>
              <w:rPr>
                <w:rFonts w:ascii="Arial" w:eastAsia="Times New Roman" w:hAnsi="Arial" w:cs="Arial"/>
                <w:szCs w:val="24"/>
              </w:rPr>
            </w:pPr>
          </w:p>
        </w:tc>
        <w:tc>
          <w:tcPr>
            <w:tcW w:w="4882" w:type="dxa"/>
            <w:vMerge w:val="restart"/>
            <w:tcBorders>
              <w:top w:val="single" w:sz="4" w:space="0" w:color="auto"/>
              <w:left w:val="single" w:sz="4" w:space="0" w:color="auto"/>
              <w:bottom w:val="single" w:sz="4" w:space="0" w:color="auto"/>
              <w:right w:val="single" w:sz="4" w:space="0" w:color="auto"/>
            </w:tcBorders>
          </w:tcPr>
          <w:p w14:paraId="32F3709F" w14:textId="77777777" w:rsidR="008500BD" w:rsidRPr="008500BD" w:rsidRDefault="008500BD" w:rsidP="008500BD">
            <w:pPr>
              <w:tabs>
                <w:tab w:val="left" w:pos="215"/>
              </w:tabs>
              <w:spacing w:before="120" w:after="0" w:line="240" w:lineRule="auto"/>
              <w:rPr>
                <w:rFonts w:ascii="Arial" w:eastAsia="Times New Roman" w:hAnsi="Arial" w:cs="Arial"/>
                <w:sz w:val="16"/>
                <w:szCs w:val="24"/>
              </w:rPr>
            </w:pPr>
            <w:r w:rsidRPr="008500BD">
              <w:rPr>
                <w:rFonts w:ascii="Arial" w:eastAsia="Times New Roman" w:hAnsi="Arial" w:cs="Arial"/>
                <w:b/>
                <w:sz w:val="16"/>
                <w:szCs w:val="24"/>
              </w:rPr>
              <w:t>10. Transport.</w:t>
            </w:r>
            <w:r w:rsidRPr="008500BD">
              <w:rPr>
                <w:rFonts w:ascii="Arial" w:eastAsia="Times New Roman" w:hAnsi="Arial" w:cs="Arial"/>
                <w:sz w:val="16"/>
                <w:szCs w:val="24"/>
              </w:rPr>
              <w:t xml:space="preserve"> The appropriate Ministry of Defence Transport Offices are:</w:t>
            </w:r>
          </w:p>
          <w:p w14:paraId="32F370A0" w14:textId="77777777" w:rsidR="008500BD" w:rsidRPr="008500BD" w:rsidRDefault="008500BD" w:rsidP="008500BD">
            <w:pPr>
              <w:spacing w:after="0" w:line="240" w:lineRule="auto"/>
              <w:rPr>
                <w:rFonts w:ascii="Arial" w:eastAsia="Times New Roman" w:hAnsi="Arial" w:cs="Arial"/>
                <w:b/>
                <w:sz w:val="16"/>
                <w:szCs w:val="24"/>
              </w:rPr>
            </w:pPr>
          </w:p>
          <w:p w14:paraId="4EB21562" w14:textId="77777777" w:rsidR="00637329" w:rsidRDefault="008500BD" w:rsidP="008500BD">
            <w:pPr>
              <w:spacing w:before="120" w:after="0" w:line="240" w:lineRule="auto"/>
              <w:rPr>
                <w:rFonts w:ascii="Arial" w:eastAsia="Times New Roman" w:hAnsi="Arial" w:cs="Arial"/>
                <w:bCs/>
              </w:rPr>
            </w:pPr>
            <w:r w:rsidRPr="008500BD">
              <w:rPr>
                <w:rFonts w:ascii="Arial" w:eastAsia="Times New Roman" w:hAnsi="Arial" w:cs="Arial"/>
                <w:sz w:val="16"/>
                <w:szCs w:val="24"/>
              </w:rPr>
              <w:t>A</w:t>
            </w:r>
            <w:r w:rsidRPr="008500BD">
              <w:rPr>
                <w:rFonts w:ascii="Arial" w:eastAsia="Times New Roman" w:hAnsi="Arial" w:cs="Arial"/>
                <w:b/>
                <w:sz w:val="16"/>
                <w:szCs w:val="24"/>
              </w:rPr>
              <w:t xml:space="preserve">. </w:t>
            </w:r>
            <w:proofErr w:type="gramStart"/>
            <w:r w:rsidRPr="008500BD">
              <w:rPr>
                <w:rFonts w:ascii="Arial" w:eastAsia="Times New Roman" w:hAnsi="Arial" w:cs="Arial"/>
                <w:b/>
                <w:sz w:val="16"/>
                <w:szCs w:val="24"/>
                <w:u w:val="single"/>
              </w:rPr>
              <w:t>DSCOM</w:t>
            </w:r>
            <w:r w:rsidRPr="008500BD">
              <w:rPr>
                <w:rFonts w:ascii="Arial" w:eastAsia="Times New Roman" w:hAnsi="Arial" w:cs="Arial"/>
                <w:sz w:val="16"/>
                <w:szCs w:val="24"/>
              </w:rPr>
              <w:t xml:space="preserve">, </w:t>
            </w:r>
            <w:r w:rsidR="00637329" w:rsidRPr="00B86715">
              <w:rPr>
                <w:rFonts w:ascii="Arial" w:eastAsia="Times New Roman" w:hAnsi="Arial" w:cs="Arial"/>
                <w:bCs/>
                <w:highlight w:val="black"/>
              </w:rPr>
              <w:t>….</w:t>
            </w:r>
            <w:proofErr w:type="gramEnd"/>
          </w:p>
          <w:p w14:paraId="32F370A2" w14:textId="20EB359B" w:rsidR="008500BD" w:rsidRPr="008500BD" w:rsidRDefault="008500BD" w:rsidP="008500BD">
            <w:pPr>
              <w:spacing w:before="120" w:after="0" w:line="240" w:lineRule="auto"/>
              <w:rPr>
                <w:rFonts w:ascii="Arial" w:eastAsia="Times New Roman" w:hAnsi="Arial" w:cs="Arial"/>
                <w:sz w:val="16"/>
                <w:szCs w:val="24"/>
                <w:u w:val="single"/>
              </w:rPr>
            </w:pPr>
            <w:r w:rsidRPr="008500BD">
              <w:rPr>
                <w:rFonts w:ascii="Arial" w:eastAsia="Times New Roman" w:hAnsi="Arial" w:cs="Arial"/>
                <w:sz w:val="16"/>
                <w:szCs w:val="24"/>
                <w:u w:val="single"/>
              </w:rPr>
              <w:t>Air Freight Centre</w:t>
            </w:r>
          </w:p>
          <w:p w14:paraId="32F370A3" w14:textId="5B18EE4E" w:rsidR="008500BD" w:rsidRPr="008500BD" w:rsidRDefault="008500BD" w:rsidP="008500BD">
            <w:pPr>
              <w:spacing w:after="0" w:line="240" w:lineRule="auto"/>
              <w:rPr>
                <w:rFonts w:ascii="Arial" w:eastAsia="Times New Roman" w:hAnsi="Arial" w:cs="Arial"/>
                <w:sz w:val="16"/>
                <w:szCs w:val="24"/>
              </w:rPr>
            </w:pPr>
            <w:r w:rsidRPr="008500BD">
              <w:rPr>
                <w:rFonts w:ascii="Arial" w:eastAsia="Times New Roman" w:hAnsi="Arial" w:cs="Arial"/>
                <w:sz w:val="16"/>
                <w:szCs w:val="24"/>
              </w:rPr>
              <w:t xml:space="preserve">IMPORTS </w:t>
            </w:r>
            <w:r w:rsidRPr="008500BD">
              <w:rPr>
                <w:rFonts w:ascii="Arial" w:eastAsia="Times New Roman" w:hAnsi="Arial" w:cs="Arial"/>
                <w:sz w:val="16"/>
                <w:szCs w:val="24"/>
              </w:rPr>
              <w:sym w:font="Wingdings" w:char="F028"/>
            </w:r>
            <w:r w:rsidRPr="008500BD">
              <w:rPr>
                <w:rFonts w:ascii="Arial" w:eastAsia="Times New Roman" w:hAnsi="Arial" w:cs="Arial"/>
                <w:sz w:val="16"/>
                <w:szCs w:val="24"/>
              </w:rPr>
              <w:t xml:space="preserve"> </w:t>
            </w:r>
            <w:r w:rsidR="00637329" w:rsidRPr="00B86715">
              <w:rPr>
                <w:rFonts w:ascii="Arial" w:eastAsia="Times New Roman" w:hAnsi="Arial" w:cs="Arial"/>
                <w:bCs/>
                <w:highlight w:val="black"/>
              </w:rPr>
              <w:t>….</w:t>
            </w:r>
          </w:p>
          <w:p w14:paraId="32F370A4" w14:textId="18A2C5EF" w:rsidR="008500BD" w:rsidRPr="008500BD" w:rsidRDefault="008500BD" w:rsidP="008500BD">
            <w:pPr>
              <w:spacing w:after="0" w:line="240" w:lineRule="auto"/>
              <w:rPr>
                <w:rFonts w:ascii="Arial" w:eastAsia="Times New Roman" w:hAnsi="Arial" w:cs="Arial"/>
                <w:sz w:val="16"/>
                <w:szCs w:val="24"/>
              </w:rPr>
            </w:pPr>
            <w:r w:rsidRPr="008500BD">
              <w:rPr>
                <w:rFonts w:ascii="Arial" w:eastAsia="Times New Roman" w:hAnsi="Arial" w:cs="Arial"/>
                <w:sz w:val="16"/>
                <w:szCs w:val="24"/>
              </w:rPr>
              <w:t xml:space="preserve">EXPORTS </w:t>
            </w:r>
            <w:r w:rsidRPr="008500BD">
              <w:rPr>
                <w:rFonts w:ascii="Arial" w:eastAsia="Times New Roman" w:hAnsi="Arial" w:cs="Arial"/>
                <w:sz w:val="16"/>
                <w:szCs w:val="24"/>
              </w:rPr>
              <w:sym w:font="Wingdings" w:char="F028"/>
            </w:r>
            <w:r w:rsidRPr="008500BD">
              <w:rPr>
                <w:rFonts w:ascii="Arial" w:eastAsia="Times New Roman" w:hAnsi="Arial" w:cs="Arial"/>
                <w:sz w:val="16"/>
                <w:szCs w:val="24"/>
              </w:rPr>
              <w:t xml:space="preserve"> </w:t>
            </w:r>
            <w:r w:rsidR="00637329" w:rsidRPr="00B86715">
              <w:rPr>
                <w:rFonts w:ascii="Arial" w:eastAsia="Times New Roman" w:hAnsi="Arial" w:cs="Arial"/>
                <w:bCs/>
                <w:highlight w:val="black"/>
              </w:rPr>
              <w:t>….</w:t>
            </w:r>
          </w:p>
          <w:p w14:paraId="32F370A5" w14:textId="77777777" w:rsidR="008500BD" w:rsidRPr="008500BD" w:rsidRDefault="008500BD" w:rsidP="008500BD">
            <w:pPr>
              <w:spacing w:before="120" w:after="0" w:line="240" w:lineRule="auto"/>
              <w:rPr>
                <w:rFonts w:ascii="Arial" w:eastAsia="Times New Roman" w:hAnsi="Arial" w:cs="Arial"/>
                <w:sz w:val="16"/>
                <w:szCs w:val="24"/>
                <w:u w:val="single"/>
              </w:rPr>
            </w:pPr>
            <w:r w:rsidRPr="008500BD">
              <w:rPr>
                <w:rFonts w:ascii="Arial" w:eastAsia="Times New Roman" w:hAnsi="Arial" w:cs="Arial"/>
                <w:sz w:val="16"/>
                <w:szCs w:val="24"/>
                <w:u w:val="single"/>
              </w:rPr>
              <w:t>Surface Freight Centre</w:t>
            </w:r>
          </w:p>
          <w:p w14:paraId="32F370A6" w14:textId="1820723F" w:rsidR="008500BD" w:rsidRPr="008500BD" w:rsidRDefault="008500BD" w:rsidP="008500BD">
            <w:pPr>
              <w:autoSpaceDE w:val="0"/>
              <w:autoSpaceDN w:val="0"/>
              <w:adjustRightInd w:val="0"/>
              <w:spacing w:after="0" w:line="240" w:lineRule="auto"/>
              <w:rPr>
                <w:rFonts w:ascii="Verdana" w:eastAsia="Times New Roman" w:hAnsi="Verdana" w:cs="Verdana"/>
                <w:sz w:val="16"/>
                <w:szCs w:val="16"/>
                <w:lang w:eastAsia="en-GB"/>
              </w:rPr>
            </w:pPr>
            <w:r w:rsidRPr="008500BD">
              <w:rPr>
                <w:rFonts w:ascii="Verdana" w:eastAsia="Times New Roman" w:hAnsi="Verdana" w:cs="Verdana"/>
                <w:sz w:val="16"/>
                <w:szCs w:val="16"/>
                <w:lang w:eastAsia="en-GB"/>
              </w:rPr>
              <w:t xml:space="preserve">IMPORTS </w:t>
            </w:r>
            <w:r w:rsidRPr="008500BD">
              <w:rPr>
                <w:rFonts w:ascii="Verdana" w:eastAsia="Times New Roman" w:hAnsi="Verdana" w:cs="Verdana"/>
                <w:sz w:val="16"/>
                <w:szCs w:val="16"/>
                <w:lang w:eastAsia="en-GB"/>
              </w:rPr>
              <w:sym w:font="Wingdings" w:char="F028"/>
            </w:r>
            <w:r w:rsidRPr="008500BD">
              <w:rPr>
                <w:rFonts w:ascii="Verdana" w:eastAsia="Times New Roman" w:hAnsi="Verdana" w:cs="Verdana"/>
                <w:sz w:val="16"/>
                <w:szCs w:val="16"/>
                <w:lang w:eastAsia="en-GB"/>
              </w:rPr>
              <w:t xml:space="preserve"> </w:t>
            </w:r>
            <w:r w:rsidR="00637329" w:rsidRPr="00B86715">
              <w:rPr>
                <w:rFonts w:ascii="Arial" w:eastAsia="Times New Roman" w:hAnsi="Arial" w:cs="Arial"/>
                <w:bCs/>
                <w:highlight w:val="black"/>
              </w:rPr>
              <w:t>….</w:t>
            </w:r>
          </w:p>
          <w:p w14:paraId="32F370A7" w14:textId="62409855" w:rsidR="008500BD" w:rsidRPr="008500BD" w:rsidRDefault="008500BD" w:rsidP="008500BD">
            <w:pPr>
              <w:spacing w:after="0" w:line="240" w:lineRule="auto"/>
              <w:rPr>
                <w:rFonts w:ascii="Arial" w:eastAsia="Times New Roman" w:hAnsi="Arial" w:cs="Arial"/>
                <w:sz w:val="16"/>
                <w:szCs w:val="16"/>
              </w:rPr>
            </w:pPr>
            <w:r w:rsidRPr="008500BD">
              <w:rPr>
                <w:rFonts w:ascii="Arial" w:eastAsia="Times New Roman" w:hAnsi="Arial" w:cs="Arial"/>
                <w:sz w:val="16"/>
                <w:szCs w:val="16"/>
              </w:rPr>
              <w:t xml:space="preserve">EXPORTS </w:t>
            </w:r>
            <w:r w:rsidRPr="008500BD">
              <w:rPr>
                <w:rFonts w:ascii="Arial" w:eastAsia="Times New Roman" w:hAnsi="Arial" w:cs="Arial"/>
                <w:sz w:val="16"/>
                <w:szCs w:val="16"/>
              </w:rPr>
              <w:sym w:font="Wingdings" w:char="F028"/>
            </w:r>
            <w:r w:rsidR="00637329" w:rsidRPr="00B86715">
              <w:rPr>
                <w:rFonts w:ascii="Arial" w:eastAsia="Times New Roman" w:hAnsi="Arial" w:cs="Arial"/>
                <w:bCs/>
                <w:highlight w:val="black"/>
              </w:rPr>
              <w:t>….</w:t>
            </w:r>
          </w:p>
          <w:p w14:paraId="32F370A8" w14:textId="77777777" w:rsidR="008500BD" w:rsidRPr="008500BD" w:rsidRDefault="008500BD" w:rsidP="008500BD">
            <w:pPr>
              <w:spacing w:after="0" w:line="240" w:lineRule="auto"/>
              <w:rPr>
                <w:rFonts w:ascii="Arial" w:eastAsia="Times New Roman" w:hAnsi="Arial" w:cs="Arial"/>
                <w:b/>
                <w:sz w:val="16"/>
                <w:szCs w:val="16"/>
              </w:rPr>
            </w:pPr>
          </w:p>
          <w:p w14:paraId="32F370A9" w14:textId="77777777" w:rsidR="008500BD" w:rsidRPr="008500BD" w:rsidRDefault="008500BD" w:rsidP="008500BD">
            <w:pPr>
              <w:spacing w:after="0" w:line="240" w:lineRule="auto"/>
              <w:rPr>
                <w:rFonts w:ascii="Arial" w:eastAsia="Times New Roman" w:hAnsi="Arial" w:cs="Arial"/>
                <w:sz w:val="16"/>
                <w:szCs w:val="16"/>
              </w:rPr>
            </w:pPr>
            <w:r w:rsidRPr="008500BD">
              <w:rPr>
                <w:rFonts w:ascii="Arial" w:eastAsia="Times New Roman" w:hAnsi="Arial" w:cs="Arial"/>
                <w:sz w:val="16"/>
                <w:szCs w:val="16"/>
              </w:rPr>
              <w:t>B.</w:t>
            </w:r>
            <w:r w:rsidRPr="008500BD">
              <w:rPr>
                <w:rFonts w:ascii="Arial" w:eastAsia="Times New Roman" w:hAnsi="Arial" w:cs="Arial"/>
                <w:b/>
                <w:sz w:val="16"/>
                <w:szCs w:val="16"/>
              </w:rPr>
              <w:t xml:space="preserve"> </w:t>
            </w:r>
            <w:r w:rsidRPr="008500BD">
              <w:rPr>
                <w:rFonts w:ascii="Arial" w:eastAsia="Times New Roman" w:hAnsi="Arial" w:cs="Arial"/>
                <w:b/>
                <w:sz w:val="16"/>
                <w:szCs w:val="16"/>
                <w:u w:val="single"/>
              </w:rPr>
              <w:t>JSCS</w:t>
            </w:r>
            <w:r w:rsidRPr="008500BD">
              <w:rPr>
                <w:rFonts w:ascii="Arial" w:eastAsia="Times New Roman" w:hAnsi="Arial" w:cs="Arial"/>
                <w:sz w:val="16"/>
                <w:szCs w:val="16"/>
              </w:rPr>
              <w:t xml:space="preserve"> </w:t>
            </w:r>
          </w:p>
          <w:p w14:paraId="32F370AA" w14:textId="77777777" w:rsidR="008500BD" w:rsidRPr="008500BD" w:rsidRDefault="008500BD" w:rsidP="008500BD">
            <w:pPr>
              <w:spacing w:after="0" w:line="240" w:lineRule="auto"/>
              <w:rPr>
                <w:rFonts w:ascii="Arial" w:eastAsia="Times New Roman" w:hAnsi="Arial" w:cs="Arial"/>
                <w:sz w:val="16"/>
                <w:szCs w:val="16"/>
              </w:rPr>
            </w:pPr>
          </w:p>
          <w:p w14:paraId="32F370AB" w14:textId="339963FD" w:rsidR="008500BD" w:rsidRPr="008500BD" w:rsidRDefault="008500BD" w:rsidP="008500BD">
            <w:pPr>
              <w:spacing w:after="0" w:line="240" w:lineRule="auto"/>
              <w:rPr>
                <w:rFonts w:ascii="Arial" w:eastAsia="Times New Roman" w:hAnsi="Arial" w:cs="Arial"/>
                <w:color w:val="0000FF"/>
                <w:sz w:val="16"/>
                <w:szCs w:val="16"/>
                <w:u w:val="single"/>
              </w:rPr>
            </w:pPr>
            <w:r w:rsidRPr="008500BD">
              <w:rPr>
                <w:rFonts w:ascii="Arial" w:eastAsia="Times New Roman" w:hAnsi="Arial" w:cs="Arial"/>
                <w:sz w:val="16"/>
                <w:szCs w:val="16"/>
              </w:rPr>
              <w:t xml:space="preserve">JSCS Helpdesk </w:t>
            </w:r>
            <w:r w:rsidRPr="008500BD">
              <w:rPr>
                <w:rFonts w:ascii="Arial" w:eastAsia="Times New Roman" w:hAnsi="Arial" w:cs="Times New Roman"/>
                <w:sz w:val="16"/>
                <w:szCs w:val="16"/>
              </w:rPr>
              <w:sym w:font="Wingdings" w:char="F028"/>
            </w:r>
            <w:r w:rsidR="00637329" w:rsidRPr="00B86715">
              <w:rPr>
                <w:rFonts w:ascii="Arial" w:eastAsia="Times New Roman" w:hAnsi="Arial" w:cs="Arial"/>
                <w:bCs/>
                <w:highlight w:val="black"/>
              </w:rPr>
              <w:t>….</w:t>
            </w:r>
          </w:p>
        </w:tc>
        <w:tc>
          <w:tcPr>
            <w:tcW w:w="253" w:type="dxa"/>
            <w:vMerge w:val="restart"/>
            <w:tcBorders>
              <w:left w:val="single" w:sz="4" w:space="0" w:color="auto"/>
            </w:tcBorders>
            <w:shd w:val="pct12" w:color="auto" w:fill="auto"/>
          </w:tcPr>
          <w:p w14:paraId="32F370AC" w14:textId="77777777" w:rsidR="008500BD" w:rsidRPr="008500BD" w:rsidRDefault="008500BD" w:rsidP="008500BD">
            <w:pPr>
              <w:spacing w:after="0" w:line="240" w:lineRule="auto"/>
              <w:rPr>
                <w:rFonts w:ascii="Arial" w:eastAsia="Times New Roman" w:hAnsi="Arial" w:cs="Arial"/>
                <w:szCs w:val="24"/>
              </w:rPr>
            </w:pPr>
          </w:p>
        </w:tc>
      </w:tr>
      <w:tr w:rsidR="008500BD" w:rsidRPr="008500BD" w14:paraId="32F370B1" w14:textId="77777777" w:rsidTr="00B55A79">
        <w:trPr>
          <w:jc w:val="center"/>
        </w:trPr>
        <w:tc>
          <w:tcPr>
            <w:tcW w:w="5817" w:type="dxa"/>
            <w:gridSpan w:val="3"/>
            <w:tcBorders>
              <w:right w:val="single" w:sz="4" w:space="0" w:color="auto"/>
            </w:tcBorders>
            <w:shd w:val="pct12" w:color="auto" w:fill="auto"/>
          </w:tcPr>
          <w:p w14:paraId="32F370AE" w14:textId="77777777" w:rsidR="008500BD" w:rsidRPr="008500BD" w:rsidRDefault="008500BD" w:rsidP="008500BD">
            <w:pPr>
              <w:spacing w:after="0" w:line="240" w:lineRule="auto"/>
              <w:rPr>
                <w:rFonts w:ascii="Arial" w:eastAsia="Times New Roman" w:hAnsi="Arial" w:cs="Arial"/>
                <w:sz w:val="4"/>
                <w:szCs w:val="24"/>
              </w:rPr>
            </w:pPr>
          </w:p>
        </w:tc>
        <w:tc>
          <w:tcPr>
            <w:tcW w:w="4882" w:type="dxa"/>
            <w:vMerge/>
            <w:tcBorders>
              <w:left w:val="single" w:sz="4" w:space="0" w:color="auto"/>
              <w:bottom w:val="single" w:sz="4" w:space="0" w:color="auto"/>
              <w:right w:val="single" w:sz="4" w:space="0" w:color="auto"/>
            </w:tcBorders>
            <w:shd w:val="clear" w:color="auto" w:fill="auto"/>
          </w:tcPr>
          <w:p w14:paraId="32F370AF" w14:textId="77777777" w:rsidR="008500BD" w:rsidRPr="008500BD" w:rsidRDefault="008500BD" w:rsidP="008500BD">
            <w:pPr>
              <w:spacing w:after="0" w:line="240" w:lineRule="auto"/>
              <w:rPr>
                <w:rFonts w:ascii="Arial" w:eastAsia="Times New Roman" w:hAnsi="Arial" w:cs="Arial"/>
                <w:sz w:val="16"/>
                <w:szCs w:val="24"/>
              </w:rPr>
            </w:pPr>
          </w:p>
        </w:tc>
        <w:tc>
          <w:tcPr>
            <w:tcW w:w="253" w:type="dxa"/>
            <w:vMerge/>
            <w:tcBorders>
              <w:left w:val="single" w:sz="4" w:space="0" w:color="auto"/>
            </w:tcBorders>
            <w:shd w:val="pct12" w:color="auto" w:fill="auto"/>
          </w:tcPr>
          <w:p w14:paraId="32F370B0" w14:textId="77777777" w:rsidR="008500BD" w:rsidRPr="008500BD" w:rsidRDefault="008500BD" w:rsidP="008500BD">
            <w:pPr>
              <w:spacing w:after="0" w:line="240" w:lineRule="auto"/>
              <w:rPr>
                <w:rFonts w:ascii="Arial" w:eastAsia="Times New Roman" w:hAnsi="Arial" w:cs="Arial"/>
                <w:szCs w:val="24"/>
              </w:rPr>
            </w:pPr>
          </w:p>
        </w:tc>
      </w:tr>
      <w:tr w:rsidR="008500BD" w:rsidRPr="008500BD" w14:paraId="32F370BD" w14:textId="77777777" w:rsidTr="00B55A79">
        <w:trPr>
          <w:trHeight w:val="1428"/>
          <w:jc w:val="center"/>
        </w:trPr>
        <w:tc>
          <w:tcPr>
            <w:tcW w:w="242" w:type="dxa"/>
            <w:tcBorders>
              <w:right w:val="single" w:sz="4" w:space="0" w:color="auto"/>
            </w:tcBorders>
            <w:shd w:val="pct12" w:color="auto" w:fill="auto"/>
          </w:tcPr>
          <w:p w14:paraId="32F370B2" w14:textId="77777777" w:rsidR="008500BD" w:rsidRPr="008500BD" w:rsidRDefault="008500BD" w:rsidP="008500BD">
            <w:pPr>
              <w:spacing w:after="0" w:line="240" w:lineRule="auto"/>
              <w:rPr>
                <w:rFonts w:ascii="Arial" w:eastAsia="Times New Roman" w:hAnsi="Arial" w:cs="Arial"/>
                <w:sz w:val="4"/>
                <w:szCs w:val="24"/>
              </w:rPr>
            </w:pPr>
          </w:p>
        </w:tc>
        <w:tc>
          <w:tcPr>
            <w:tcW w:w="5333" w:type="dxa"/>
            <w:tcBorders>
              <w:top w:val="single" w:sz="4" w:space="0" w:color="auto"/>
              <w:left w:val="single" w:sz="4" w:space="0" w:color="auto"/>
              <w:bottom w:val="single" w:sz="4" w:space="0" w:color="auto"/>
              <w:right w:val="single" w:sz="4" w:space="0" w:color="auto"/>
            </w:tcBorders>
          </w:tcPr>
          <w:p w14:paraId="32F370B3" w14:textId="77777777" w:rsidR="008500BD" w:rsidRPr="008500BD" w:rsidRDefault="008500BD" w:rsidP="008500BD">
            <w:pPr>
              <w:numPr>
                <w:ilvl w:val="0"/>
                <w:numId w:val="26"/>
              </w:numPr>
              <w:tabs>
                <w:tab w:val="left" w:pos="194"/>
              </w:tabs>
              <w:spacing w:before="120" w:after="0" w:line="240" w:lineRule="auto"/>
              <w:rPr>
                <w:rFonts w:ascii="Arial" w:eastAsia="Times New Roman" w:hAnsi="Arial" w:cs="Arial"/>
                <w:b/>
                <w:sz w:val="16"/>
                <w:szCs w:val="16"/>
              </w:rPr>
            </w:pPr>
            <w:r w:rsidRPr="008500BD">
              <w:rPr>
                <w:rFonts w:ascii="Arial" w:eastAsia="Times New Roman" w:hAnsi="Arial" w:cs="Arial"/>
                <w:b/>
                <w:sz w:val="16"/>
                <w:szCs w:val="16"/>
              </w:rPr>
              <w:t>(a) Supply/Support Management Branch or Order Manager</w:t>
            </w:r>
          </w:p>
          <w:p w14:paraId="32F370B4" w14:textId="77777777" w:rsidR="008500BD" w:rsidRPr="008500BD" w:rsidRDefault="008500BD" w:rsidP="008500BD">
            <w:pPr>
              <w:spacing w:after="0" w:line="240" w:lineRule="auto"/>
              <w:rPr>
                <w:rFonts w:ascii="Arial" w:eastAsia="Times New Roman" w:hAnsi="Arial" w:cs="Arial"/>
                <w:b/>
                <w:sz w:val="16"/>
                <w:szCs w:val="16"/>
              </w:rPr>
            </w:pPr>
            <w:r w:rsidRPr="008500BD">
              <w:rPr>
                <w:rFonts w:ascii="Arial" w:eastAsia="Times New Roman" w:hAnsi="Arial" w:cs="Arial"/>
                <w:b/>
                <w:sz w:val="16"/>
                <w:szCs w:val="16"/>
              </w:rPr>
              <w:t>Branch/Name:</w:t>
            </w:r>
          </w:p>
          <w:p w14:paraId="32F370B5" w14:textId="77777777" w:rsidR="008500BD" w:rsidRPr="008500BD" w:rsidRDefault="008500BD" w:rsidP="008500BD">
            <w:pPr>
              <w:spacing w:after="0" w:line="240" w:lineRule="auto"/>
              <w:rPr>
                <w:rFonts w:ascii="Arial" w:eastAsia="Times New Roman" w:hAnsi="Arial" w:cs="Arial"/>
                <w:b/>
                <w:sz w:val="16"/>
                <w:szCs w:val="16"/>
              </w:rPr>
            </w:pPr>
          </w:p>
          <w:p w14:paraId="32F370B6" w14:textId="1A1654C1" w:rsidR="008500BD" w:rsidRPr="008500BD" w:rsidRDefault="008500BD" w:rsidP="008500BD">
            <w:pPr>
              <w:spacing w:after="0" w:line="240" w:lineRule="auto"/>
              <w:rPr>
                <w:rFonts w:ascii="Arial" w:eastAsia="Times New Roman" w:hAnsi="Arial" w:cs="Arial"/>
                <w:sz w:val="16"/>
                <w:szCs w:val="16"/>
              </w:rPr>
            </w:pPr>
            <w:bookmarkStart w:id="205" w:name="supply_support"/>
            <w:bookmarkEnd w:id="205"/>
            <w:r w:rsidRPr="008500BD">
              <w:rPr>
                <w:rFonts w:ascii="Arial" w:eastAsia="Times New Roman" w:hAnsi="Arial" w:cs="Arial"/>
                <w:sz w:val="16"/>
                <w:szCs w:val="16"/>
              </w:rPr>
              <w:t>Email</w:t>
            </w:r>
            <w:proofErr w:type="gramStart"/>
            <w:r w:rsidRPr="008500BD">
              <w:rPr>
                <w:rFonts w:ascii="Arial" w:eastAsia="Times New Roman" w:hAnsi="Arial" w:cs="Arial"/>
                <w:sz w:val="16"/>
                <w:szCs w:val="16"/>
              </w:rPr>
              <w:t xml:space="preserve">:  </w:t>
            </w:r>
            <w:r w:rsidR="00637329" w:rsidRPr="00B86715">
              <w:rPr>
                <w:rFonts w:ascii="Arial" w:eastAsia="Times New Roman" w:hAnsi="Arial" w:cs="Arial"/>
                <w:bCs/>
                <w:highlight w:val="black"/>
              </w:rPr>
              <w:t>….</w:t>
            </w:r>
            <w:proofErr w:type="gramEnd"/>
          </w:p>
          <w:p w14:paraId="32F370B7" w14:textId="77777777" w:rsidR="008500BD" w:rsidRPr="008500BD" w:rsidRDefault="008500BD" w:rsidP="008500BD">
            <w:pPr>
              <w:spacing w:after="0" w:line="240" w:lineRule="auto"/>
              <w:rPr>
                <w:rFonts w:ascii="Arial" w:eastAsia="Times New Roman" w:hAnsi="Arial" w:cs="Arial"/>
                <w:b/>
                <w:sz w:val="16"/>
                <w:szCs w:val="16"/>
              </w:rPr>
            </w:pPr>
          </w:p>
          <w:p w14:paraId="32F370B8" w14:textId="5E8E5E22" w:rsidR="008500BD" w:rsidRPr="008500BD" w:rsidRDefault="008500BD" w:rsidP="008500BD">
            <w:pPr>
              <w:spacing w:after="0" w:line="240" w:lineRule="auto"/>
              <w:rPr>
                <w:rFonts w:ascii="Arial" w:eastAsia="Times New Roman" w:hAnsi="Arial" w:cs="Arial"/>
                <w:b/>
                <w:sz w:val="16"/>
                <w:szCs w:val="16"/>
              </w:rPr>
            </w:pPr>
            <w:r w:rsidRPr="008500BD">
              <w:rPr>
                <w:rFonts w:ascii="Arial" w:eastAsia="Times New Roman" w:hAnsi="Arial" w:cs="Arial"/>
                <w:b/>
                <w:sz w:val="16"/>
                <w:szCs w:val="16"/>
              </w:rPr>
              <w:t xml:space="preserve">   </w:t>
            </w:r>
            <w:r w:rsidR="00637329" w:rsidRPr="00B86715">
              <w:rPr>
                <w:rFonts w:ascii="Arial" w:eastAsia="Times New Roman" w:hAnsi="Arial" w:cs="Arial"/>
                <w:bCs/>
                <w:highlight w:val="black"/>
              </w:rPr>
              <w:t>….</w:t>
            </w:r>
          </w:p>
          <w:p w14:paraId="32F370B9" w14:textId="77777777" w:rsidR="008500BD" w:rsidRPr="008500BD" w:rsidRDefault="008500BD" w:rsidP="008500BD">
            <w:pPr>
              <w:spacing w:after="0" w:line="240" w:lineRule="auto"/>
              <w:rPr>
                <w:rFonts w:ascii="Arial" w:eastAsia="Times New Roman" w:hAnsi="Arial" w:cs="Arial"/>
                <w:sz w:val="16"/>
                <w:szCs w:val="16"/>
              </w:rPr>
            </w:pPr>
          </w:p>
        </w:tc>
        <w:tc>
          <w:tcPr>
            <w:tcW w:w="242" w:type="dxa"/>
            <w:tcBorders>
              <w:left w:val="single" w:sz="4" w:space="0" w:color="auto"/>
              <w:right w:val="single" w:sz="4" w:space="0" w:color="auto"/>
            </w:tcBorders>
            <w:shd w:val="pct12" w:color="auto" w:fill="auto"/>
          </w:tcPr>
          <w:p w14:paraId="32F370BA" w14:textId="77777777" w:rsidR="008500BD" w:rsidRPr="008500BD" w:rsidRDefault="008500BD" w:rsidP="008500BD">
            <w:pPr>
              <w:spacing w:after="0" w:line="240" w:lineRule="auto"/>
              <w:rPr>
                <w:rFonts w:ascii="Arial" w:eastAsia="Times New Roman" w:hAnsi="Arial" w:cs="Arial"/>
                <w:sz w:val="16"/>
                <w:szCs w:val="24"/>
              </w:rPr>
            </w:pPr>
          </w:p>
        </w:tc>
        <w:tc>
          <w:tcPr>
            <w:tcW w:w="4882" w:type="dxa"/>
            <w:vMerge/>
            <w:tcBorders>
              <w:left w:val="single" w:sz="4" w:space="0" w:color="auto"/>
              <w:bottom w:val="single" w:sz="4" w:space="0" w:color="auto"/>
              <w:right w:val="single" w:sz="4" w:space="0" w:color="auto"/>
            </w:tcBorders>
          </w:tcPr>
          <w:p w14:paraId="32F370BB" w14:textId="77777777" w:rsidR="008500BD" w:rsidRPr="008500BD" w:rsidRDefault="008500BD" w:rsidP="008500BD">
            <w:pPr>
              <w:spacing w:after="0" w:line="240" w:lineRule="auto"/>
              <w:rPr>
                <w:rFonts w:ascii="Arial" w:eastAsia="Times New Roman" w:hAnsi="Arial" w:cs="Arial"/>
                <w:sz w:val="16"/>
                <w:szCs w:val="24"/>
              </w:rPr>
            </w:pPr>
          </w:p>
        </w:tc>
        <w:tc>
          <w:tcPr>
            <w:tcW w:w="253" w:type="dxa"/>
            <w:vMerge/>
            <w:tcBorders>
              <w:left w:val="single" w:sz="4" w:space="0" w:color="auto"/>
            </w:tcBorders>
            <w:shd w:val="pct12" w:color="auto" w:fill="auto"/>
          </w:tcPr>
          <w:p w14:paraId="32F370BC" w14:textId="77777777" w:rsidR="008500BD" w:rsidRPr="008500BD" w:rsidRDefault="008500BD" w:rsidP="008500BD">
            <w:pPr>
              <w:spacing w:after="0" w:line="240" w:lineRule="auto"/>
              <w:rPr>
                <w:rFonts w:ascii="Arial" w:eastAsia="Times New Roman" w:hAnsi="Arial" w:cs="Arial"/>
                <w:sz w:val="16"/>
                <w:szCs w:val="24"/>
              </w:rPr>
            </w:pPr>
          </w:p>
        </w:tc>
      </w:tr>
      <w:tr w:rsidR="008500BD" w:rsidRPr="008500BD" w14:paraId="32F370BF" w14:textId="77777777" w:rsidTr="00B55A79">
        <w:trPr>
          <w:jc w:val="center"/>
        </w:trPr>
        <w:tc>
          <w:tcPr>
            <w:tcW w:w="10952" w:type="dxa"/>
            <w:gridSpan w:val="5"/>
            <w:shd w:val="pct12" w:color="auto" w:fill="auto"/>
          </w:tcPr>
          <w:p w14:paraId="32F370BE" w14:textId="77777777" w:rsidR="008500BD" w:rsidRPr="008500BD" w:rsidRDefault="008500BD" w:rsidP="008500BD">
            <w:pPr>
              <w:spacing w:after="0" w:line="240" w:lineRule="auto"/>
              <w:rPr>
                <w:rFonts w:ascii="Arial" w:eastAsia="Times New Roman" w:hAnsi="Arial" w:cs="Arial"/>
                <w:color w:val="000000"/>
                <w:sz w:val="4"/>
                <w:szCs w:val="24"/>
              </w:rPr>
            </w:pPr>
          </w:p>
        </w:tc>
      </w:tr>
      <w:tr w:rsidR="008500BD" w:rsidRPr="008500BD" w14:paraId="32F370CC" w14:textId="77777777" w:rsidTr="00B55A79">
        <w:trPr>
          <w:trHeight w:val="272"/>
          <w:jc w:val="center"/>
        </w:trPr>
        <w:tc>
          <w:tcPr>
            <w:tcW w:w="242" w:type="dxa"/>
            <w:tcBorders>
              <w:right w:val="single" w:sz="4" w:space="0" w:color="auto"/>
            </w:tcBorders>
            <w:shd w:val="pct12" w:color="auto" w:fill="auto"/>
          </w:tcPr>
          <w:p w14:paraId="32F370C0" w14:textId="77777777" w:rsidR="008500BD" w:rsidRPr="008500BD" w:rsidRDefault="008500BD" w:rsidP="008500BD">
            <w:pPr>
              <w:spacing w:after="0" w:line="240" w:lineRule="auto"/>
              <w:rPr>
                <w:rFonts w:ascii="Arial" w:eastAsia="Times New Roman" w:hAnsi="Arial" w:cs="Arial"/>
                <w:sz w:val="4"/>
                <w:szCs w:val="24"/>
              </w:rPr>
            </w:pPr>
          </w:p>
        </w:tc>
        <w:tc>
          <w:tcPr>
            <w:tcW w:w="5333" w:type="dxa"/>
            <w:tcBorders>
              <w:top w:val="single" w:sz="4" w:space="0" w:color="auto"/>
              <w:left w:val="single" w:sz="4" w:space="0" w:color="auto"/>
              <w:bottom w:val="single" w:sz="4" w:space="0" w:color="auto"/>
              <w:right w:val="single" w:sz="4" w:space="0" w:color="auto"/>
            </w:tcBorders>
          </w:tcPr>
          <w:p w14:paraId="32F370C1" w14:textId="77777777" w:rsidR="008500BD" w:rsidRPr="008500BD" w:rsidRDefault="008500BD" w:rsidP="008500BD">
            <w:pPr>
              <w:numPr>
                <w:ilvl w:val="0"/>
                <w:numId w:val="26"/>
              </w:numPr>
              <w:tabs>
                <w:tab w:val="left" w:pos="194"/>
              </w:tabs>
              <w:spacing w:before="120" w:after="0" w:line="240" w:lineRule="auto"/>
              <w:rPr>
                <w:rFonts w:ascii="Arial" w:eastAsia="Times New Roman" w:hAnsi="Arial" w:cs="Arial"/>
                <w:b/>
                <w:sz w:val="16"/>
                <w:szCs w:val="24"/>
              </w:rPr>
            </w:pPr>
            <w:r w:rsidRPr="008500BD">
              <w:rPr>
                <w:rFonts w:ascii="Arial" w:eastAsia="Times New Roman" w:hAnsi="Arial" w:cs="Arial"/>
                <w:b/>
                <w:sz w:val="16"/>
                <w:szCs w:val="24"/>
              </w:rPr>
              <w:t>Drawings/Specifications are available from:</w:t>
            </w:r>
          </w:p>
          <w:p w14:paraId="32F370C2" w14:textId="77777777" w:rsidR="008500BD" w:rsidRPr="008500BD" w:rsidRDefault="008500BD" w:rsidP="008500BD">
            <w:pPr>
              <w:spacing w:after="0" w:line="240" w:lineRule="auto"/>
              <w:rPr>
                <w:rFonts w:ascii="Arial" w:eastAsia="Times New Roman" w:hAnsi="Arial" w:cs="Arial"/>
                <w:sz w:val="16"/>
                <w:szCs w:val="24"/>
              </w:rPr>
            </w:pPr>
          </w:p>
          <w:p w14:paraId="32F370C3" w14:textId="186A822E" w:rsidR="008500BD" w:rsidRPr="008500BD" w:rsidRDefault="008500BD" w:rsidP="008500BD">
            <w:pPr>
              <w:spacing w:after="0" w:line="240" w:lineRule="auto"/>
              <w:rPr>
                <w:rFonts w:ascii="Arial" w:eastAsia="Times New Roman" w:hAnsi="Arial" w:cs="Arial"/>
                <w:sz w:val="16"/>
                <w:szCs w:val="24"/>
              </w:rPr>
            </w:pPr>
            <w:bookmarkStart w:id="206" w:name="drawings_spec"/>
            <w:bookmarkEnd w:id="206"/>
            <w:r w:rsidRPr="008500BD">
              <w:rPr>
                <w:rFonts w:ascii="Arial" w:eastAsia="Times New Roman" w:hAnsi="Arial" w:cs="Arial"/>
                <w:sz w:val="16"/>
                <w:szCs w:val="24"/>
              </w:rPr>
              <w:t>Email</w:t>
            </w:r>
            <w:proofErr w:type="gramStart"/>
            <w:r w:rsidRPr="008500BD">
              <w:rPr>
                <w:rFonts w:ascii="Arial" w:eastAsia="Times New Roman" w:hAnsi="Arial" w:cs="Arial"/>
                <w:sz w:val="16"/>
                <w:szCs w:val="24"/>
              </w:rPr>
              <w:t xml:space="preserve">:  </w:t>
            </w:r>
            <w:r w:rsidR="00637329" w:rsidRPr="00B86715">
              <w:rPr>
                <w:rFonts w:ascii="Arial" w:eastAsia="Times New Roman" w:hAnsi="Arial" w:cs="Arial"/>
                <w:bCs/>
                <w:highlight w:val="black"/>
              </w:rPr>
              <w:t>….</w:t>
            </w:r>
            <w:proofErr w:type="gramEnd"/>
          </w:p>
          <w:p w14:paraId="32F370C4" w14:textId="77777777" w:rsidR="008500BD" w:rsidRPr="008500BD" w:rsidRDefault="008500BD" w:rsidP="008500BD">
            <w:pPr>
              <w:spacing w:after="0" w:line="240" w:lineRule="auto"/>
              <w:rPr>
                <w:rFonts w:ascii="Arial" w:eastAsia="Times New Roman" w:hAnsi="Arial" w:cs="Arial"/>
                <w:sz w:val="16"/>
                <w:szCs w:val="24"/>
              </w:rPr>
            </w:pPr>
          </w:p>
        </w:tc>
        <w:tc>
          <w:tcPr>
            <w:tcW w:w="242" w:type="dxa"/>
            <w:tcBorders>
              <w:left w:val="single" w:sz="4" w:space="0" w:color="auto"/>
            </w:tcBorders>
            <w:shd w:val="pct12" w:color="auto" w:fill="auto"/>
          </w:tcPr>
          <w:p w14:paraId="32F370C5" w14:textId="77777777" w:rsidR="008500BD" w:rsidRPr="008500BD" w:rsidRDefault="008500BD" w:rsidP="008500BD">
            <w:pPr>
              <w:spacing w:after="0" w:line="240" w:lineRule="auto"/>
              <w:rPr>
                <w:rFonts w:ascii="Arial" w:eastAsia="Times New Roman" w:hAnsi="Arial" w:cs="Arial"/>
                <w:sz w:val="16"/>
                <w:szCs w:val="24"/>
              </w:rPr>
            </w:pPr>
          </w:p>
        </w:tc>
        <w:tc>
          <w:tcPr>
            <w:tcW w:w="4882" w:type="dxa"/>
            <w:vMerge w:val="restart"/>
            <w:tcBorders>
              <w:top w:val="single" w:sz="6" w:space="0" w:color="auto"/>
              <w:left w:val="single" w:sz="6" w:space="0" w:color="auto"/>
              <w:right w:val="single" w:sz="6" w:space="0" w:color="auto"/>
            </w:tcBorders>
          </w:tcPr>
          <w:p w14:paraId="32F370C6" w14:textId="77777777" w:rsidR="008500BD" w:rsidRPr="008500BD" w:rsidRDefault="008500BD" w:rsidP="008500BD">
            <w:pPr>
              <w:tabs>
                <w:tab w:val="left" w:pos="215"/>
                <w:tab w:val="left" w:pos="357"/>
              </w:tabs>
              <w:spacing w:before="120" w:after="0" w:line="240" w:lineRule="auto"/>
              <w:rPr>
                <w:rFonts w:ascii="Arial" w:eastAsia="Times New Roman" w:hAnsi="Arial" w:cs="Arial"/>
                <w:color w:val="000000"/>
                <w:sz w:val="16"/>
                <w:szCs w:val="24"/>
              </w:rPr>
            </w:pPr>
            <w:r w:rsidRPr="008500BD">
              <w:rPr>
                <w:rFonts w:ascii="Arial" w:eastAsia="Times New Roman" w:hAnsi="Arial" w:cs="Arial"/>
                <w:b/>
                <w:color w:val="000000"/>
                <w:sz w:val="16"/>
                <w:szCs w:val="24"/>
              </w:rPr>
              <w:t>11.</w:t>
            </w:r>
            <w:r w:rsidRPr="008500BD">
              <w:rPr>
                <w:rFonts w:ascii="Arial" w:eastAsia="Times New Roman" w:hAnsi="Arial" w:cs="Arial"/>
                <w:b/>
                <w:color w:val="000000"/>
                <w:sz w:val="16"/>
                <w:szCs w:val="24"/>
              </w:rPr>
              <w:tab/>
              <w:t>The Invoice Paying Authority:</w:t>
            </w:r>
          </w:p>
          <w:p w14:paraId="32F370CA" w14:textId="702333B2" w:rsidR="008500BD" w:rsidRPr="008500BD" w:rsidRDefault="00637329" w:rsidP="008500BD">
            <w:pPr>
              <w:widowControl w:val="0"/>
              <w:spacing w:after="120" w:line="240" w:lineRule="auto"/>
              <w:rPr>
                <w:rFonts w:ascii="Arial" w:eastAsia="Times New Roman" w:hAnsi="Arial" w:cs="Arial"/>
                <w:color w:val="000000"/>
                <w:sz w:val="16"/>
                <w:szCs w:val="24"/>
              </w:rPr>
            </w:pPr>
            <w:r w:rsidRPr="00B86715">
              <w:rPr>
                <w:rFonts w:ascii="Arial" w:eastAsia="Times New Roman" w:hAnsi="Arial" w:cs="Arial"/>
                <w:bCs/>
                <w:highlight w:val="black"/>
              </w:rPr>
              <w:t>….</w:t>
            </w:r>
            <w:r w:rsidR="008500BD" w:rsidRPr="008500BD">
              <w:rPr>
                <w:rFonts w:ascii="Arial" w:eastAsia="Times New Roman" w:hAnsi="Arial" w:cs="Arial"/>
                <w:sz w:val="16"/>
                <w:szCs w:val="24"/>
              </w:rPr>
              <w:tab/>
            </w:r>
            <w:r w:rsidR="008500BD" w:rsidRPr="008500BD">
              <w:rPr>
                <w:rFonts w:ascii="Arial" w:eastAsia="Times New Roman" w:hAnsi="Arial" w:cs="Arial"/>
                <w:sz w:val="16"/>
                <w:szCs w:val="24"/>
              </w:rPr>
              <w:tab/>
            </w:r>
            <w:r w:rsidR="008500BD" w:rsidRPr="008500BD">
              <w:rPr>
                <w:rFonts w:ascii="Arial" w:eastAsia="Times New Roman" w:hAnsi="Arial" w:cs="Arial"/>
                <w:b/>
                <w:sz w:val="16"/>
                <w:szCs w:val="24"/>
              </w:rPr>
              <w:t xml:space="preserve">Website is: </w:t>
            </w:r>
            <w:hyperlink r:id="rId58" w:anchor="invoice-processing" w:history="1">
              <w:r w:rsidR="008500BD" w:rsidRPr="008500BD">
                <w:rPr>
                  <w:rFonts w:ascii="Arial" w:eastAsia="Times New Roman" w:hAnsi="Arial" w:cs="Arial"/>
                  <w:color w:val="0000FF"/>
                  <w:sz w:val="16"/>
                  <w:szCs w:val="24"/>
                  <w:u w:val="single"/>
                </w:rPr>
                <w:t>https://www.gov.uk/government/organisations/ministry-of-defence/about/procurement#invoice-processing</w:t>
              </w:r>
            </w:hyperlink>
            <w:r w:rsidR="008500BD" w:rsidRPr="008500BD">
              <w:rPr>
                <w:rFonts w:ascii="Arial" w:eastAsia="Times New Roman" w:hAnsi="Arial" w:cs="Arial"/>
                <w:sz w:val="16"/>
                <w:szCs w:val="24"/>
              </w:rPr>
              <w:t xml:space="preserve"> </w:t>
            </w:r>
          </w:p>
        </w:tc>
        <w:tc>
          <w:tcPr>
            <w:tcW w:w="253" w:type="dxa"/>
            <w:vMerge w:val="restart"/>
            <w:shd w:val="pct12" w:color="auto" w:fill="auto"/>
          </w:tcPr>
          <w:p w14:paraId="32F370CB" w14:textId="77777777" w:rsidR="008500BD" w:rsidRPr="008500BD" w:rsidRDefault="008500BD" w:rsidP="008500BD">
            <w:pPr>
              <w:spacing w:after="0" w:line="240" w:lineRule="auto"/>
              <w:rPr>
                <w:rFonts w:ascii="Arial" w:eastAsia="Times New Roman" w:hAnsi="Arial" w:cs="Arial"/>
                <w:sz w:val="16"/>
                <w:szCs w:val="24"/>
              </w:rPr>
            </w:pPr>
          </w:p>
        </w:tc>
      </w:tr>
      <w:tr w:rsidR="008500BD" w:rsidRPr="008500BD" w14:paraId="32F370D0" w14:textId="77777777" w:rsidTr="00B55A79">
        <w:trPr>
          <w:trHeight w:val="65"/>
          <w:jc w:val="center"/>
        </w:trPr>
        <w:tc>
          <w:tcPr>
            <w:tcW w:w="5817" w:type="dxa"/>
            <w:gridSpan w:val="3"/>
            <w:shd w:val="pct12" w:color="auto" w:fill="auto"/>
          </w:tcPr>
          <w:p w14:paraId="32F370CD" w14:textId="77777777" w:rsidR="008500BD" w:rsidRPr="008500BD" w:rsidRDefault="008500BD" w:rsidP="008500BD">
            <w:pPr>
              <w:spacing w:after="0" w:line="240" w:lineRule="auto"/>
              <w:rPr>
                <w:rFonts w:ascii="Arial" w:eastAsia="Times New Roman" w:hAnsi="Arial" w:cs="Arial"/>
                <w:sz w:val="4"/>
                <w:szCs w:val="24"/>
              </w:rPr>
            </w:pPr>
          </w:p>
        </w:tc>
        <w:tc>
          <w:tcPr>
            <w:tcW w:w="4882" w:type="dxa"/>
            <w:vMerge/>
            <w:tcBorders>
              <w:left w:val="single" w:sz="6" w:space="0" w:color="auto"/>
              <w:right w:val="single" w:sz="6" w:space="0" w:color="auto"/>
            </w:tcBorders>
          </w:tcPr>
          <w:p w14:paraId="32F370CE" w14:textId="77777777" w:rsidR="008500BD" w:rsidRPr="008500BD" w:rsidRDefault="008500BD" w:rsidP="008500BD">
            <w:pPr>
              <w:spacing w:before="120" w:after="0" w:line="240" w:lineRule="auto"/>
              <w:rPr>
                <w:rFonts w:ascii="Arial" w:eastAsia="Times New Roman" w:hAnsi="Arial" w:cs="Arial"/>
                <w:b/>
                <w:color w:val="000000"/>
                <w:sz w:val="2"/>
                <w:szCs w:val="24"/>
              </w:rPr>
            </w:pPr>
          </w:p>
        </w:tc>
        <w:tc>
          <w:tcPr>
            <w:tcW w:w="253" w:type="dxa"/>
            <w:vMerge/>
            <w:shd w:val="pct12" w:color="auto" w:fill="auto"/>
          </w:tcPr>
          <w:p w14:paraId="32F370CF" w14:textId="77777777" w:rsidR="008500BD" w:rsidRPr="008500BD" w:rsidRDefault="008500BD" w:rsidP="008500BD">
            <w:pPr>
              <w:spacing w:after="0" w:line="240" w:lineRule="auto"/>
              <w:rPr>
                <w:rFonts w:ascii="Arial" w:eastAsia="Times New Roman" w:hAnsi="Arial" w:cs="Arial"/>
                <w:sz w:val="2"/>
                <w:szCs w:val="24"/>
              </w:rPr>
            </w:pPr>
          </w:p>
        </w:tc>
      </w:tr>
      <w:tr w:rsidR="008500BD" w:rsidRPr="008500BD" w14:paraId="32F370D7" w14:textId="77777777" w:rsidTr="00B55A79">
        <w:trPr>
          <w:trHeight w:val="272"/>
          <w:jc w:val="center"/>
        </w:trPr>
        <w:tc>
          <w:tcPr>
            <w:tcW w:w="242" w:type="dxa"/>
            <w:tcBorders>
              <w:right w:val="single" w:sz="4" w:space="0" w:color="auto"/>
            </w:tcBorders>
            <w:shd w:val="pct12" w:color="auto" w:fill="auto"/>
          </w:tcPr>
          <w:p w14:paraId="32F370D1" w14:textId="77777777" w:rsidR="008500BD" w:rsidRPr="008500BD" w:rsidRDefault="008500BD" w:rsidP="008500BD">
            <w:pPr>
              <w:spacing w:after="0" w:line="240" w:lineRule="auto"/>
              <w:rPr>
                <w:rFonts w:ascii="Arial" w:eastAsia="Times New Roman" w:hAnsi="Arial" w:cs="Arial"/>
                <w:sz w:val="4"/>
                <w:szCs w:val="24"/>
              </w:rPr>
            </w:pPr>
          </w:p>
        </w:tc>
        <w:tc>
          <w:tcPr>
            <w:tcW w:w="5333" w:type="dxa"/>
            <w:tcBorders>
              <w:top w:val="single" w:sz="4" w:space="0" w:color="auto"/>
              <w:left w:val="single" w:sz="4" w:space="0" w:color="auto"/>
              <w:bottom w:val="single" w:sz="4" w:space="0" w:color="auto"/>
              <w:right w:val="single" w:sz="4" w:space="0" w:color="auto"/>
            </w:tcBorders>
          </w:tcPr>
          <w:p w14:paraId="32F370D2" w14:textId="77777777" w:rsidR="008500BD" w:rsidRPr="008500BD" w:rsidRDefault="008500BD" w:rsidP="008500BD">
            <w:pPr>
              <w:numPr>
                <w:ilvl w:val="0"/>
                <w:numId w:val="25"/>
              </w:numPr>
              <w:tabs>
                <w:tab w:val="left" w:pos="194"/>
              </w:tabs>
              <w:spacing w:before="120" w:after="0" w:line="240" w:lineRule="auto"/>
              <w:rPr>
                <w:rFonts w:ascii="Arial" w:eastAsia="Times New Roman" w:hAnsi="Arial" w:cs="Arial"/>
                <w:b/>
                <w:sz w:val="16"/>
                <w:szCs w:val="24"/>
              </w:rPr>
            </w:pPr>
            <w:r w:rsidRPr="008500BD">
              <w:rPr>
                <w:rFonts w:ascii="Arial" w:eastAsia="Times New Roman" w:hAnsi="Arial" w:cs="Arial"/>
                <w:b/>
                <w:sz w:val="16"/>
                <w:szCs w:val="24"/>
              </w:rPr>
              <w:t>Intentionally Left Blank</w:t>
            </w:r>
          </w:p>
          <w:p w14:paraId="32F370D3" w14:textId="77777777" w:rsidR="008500BD" w:rsidRPr="008500BD" w:rsidRDefault="008500BD" w:rsidP="008500BD">
            <w:pPr>
              <w:spacing w:before="120" w:after="0" w:line="240" w:lineRule="auto"/>
              <w:rPr>
                <w:rFonts w:ascii="Arial" w:eastAsia="Times New Roman" w:hAnsi="Arial" w:cs="Arial"/>
                <w:b/>
                <w:sz w:val="16"/>
                <w:szCs w:val="24"/>
              </w:rPr>
            </w:pPr>
          </w:p>
        </w:tc>
        <w:tc>
          <w:tcPr>
            <w:tcW w:w="242" w:type="dxa"/>
            <w:tcBorders>
              <w:left w:val="single" w:sz="4" w:space="0" w:color="auto"/>
            </w:tcBorders>
            <w:shd w:val="pct12" w:color="auto" w:fill="auto"/>
          </w:tcPr>
          <w:p w14:paraId="32F370D4" w14:textId="77777777" w:rsidR="008500BD" w:rsidRPr="008500BD" w:rsidRDefault="008500BD" w:rsidP="008500BD">
            <w:pPr>
              <w:spacing w:after="0" w:line="240" w:lineRule="auto"/>
              <w:rPr>
                <w:rFonts w:ascii="Arial" w:eastAsia="Times New Roman" w:hAnsi="Arial" w:cs="Arial"/>
                <w:sz w:val="16"/>
                <w:szCs w:val="24"/>
              </w:rPr>
            </w:pPr>
          </w:p>
        </w:tc>
        <w:tc>
          <w:tcPr>
            <w:tcW w:w="4882" w:type="dxa"/>
            <w:vMerge/>
            <w:tcBorders>
              <w:left w:val="single" w:sz="6" w:space="0" w:color="auto"/>
              <w:bottom w:val="single" w:sz="8" w:space="0" w:color="auto"/>
              <w:right w:val="single" w:sz="6" w:space="0" w:color="auto"/>
            </w:tcBorders>
          </w:tcPr>
          <w:p w14:paraId="32F370D5" w14:textId="77777777" w:rsidR="008500BD" w:rsidRPr="008500BD" w:rsidRDefault="008500BD" w:rsidP="008500BD">
            <w:pPr>
              <w:spacing w:before="120" w:after="0" w:line="240" w:lineRule="auto"/>
              <w:rPr>
                <w:rFonts w:ascii="Arial" w:eastAsia="Times New Roman" w:hAnsi="Arial" w:cs="Arial"/>
                <w:b/>
                <w:color w:val="000000"/>
                <w:sz w:val="16"/>
                <w:szCs w:val="24"/>
              </w:rPr>
            </w:pPr>
          </w:p>
        </w:tc>
        <w:tc>
          <w:tcPr>
            <w:tcW w:w="253" w:type="dxa"/>
            <w:vMerge/>
            <w:shd w:val="pct12" w:color="auto" w:fill="auto"/>
          </w:tcPr>
          <w:p w14:paraId="32F370D6" w14:textId="77777777" w:rsidR="008500BD" w:rsidRPr="008500BD" w:rsidRDefault="008500BD" w:rsidP="008500BD">
            <w:pPr>
              <w:spacing w:after="0" w:line="240" w:lineRule="auto"/>
              <w:rPr>
                <w:rFonts w:ascii="Arial" w:eastAsia="Times New Roman" w:hAnsi="Arial" w:cs="Arial"/>
                <w:sz w:val="16"/>
                <w:szCs w:val="24"/>
              </w:rPr>
            </w:pPr>
          </w:p>
        </w:tc>
      </w:tr>
      <w:tr w:rsidR="008500BD" w:rsidRPr="008500BD" w14:paraId="32F370D9" w14:textId="77777777" w:rsidTr="00B55A79">
        <w:trPr>
          <w:trHeight w:val="30"/>
          <w:jc w:val="center"/>
        </w:trPr>
        <w:tc>
          <w:tcPr>
            <w:tcW w:w="10952" w:type="dxa"/>
            <w:gridSpan w:val="5"/>
            <w:shd w:val="pct12" w:color="auto" w:fill="auto"/>
          </w:tcPr>
          <w:p w14:paraId="32F370D8" w14:textId="77777777" w:rsidR="008500BD" w:rsidRPr="008500BD" w:rsidRDefault="008500BD" w:rsidP="008500BD">
            <w:pPr>
              <w:spacing w:after="0" w:line="240" w:lineRule="auto"/>
              <w:rPr>
                <w:rFonts w:ascii="Arial" w:eastAsia="Times New Roman" w:hAnsi="Arial" w:cs="Arial"/>
                <w:sz w:val="4"/>
                <w:szCs w:val="24"/>
              </w:rPr>
            </w:pPr>
          </w:p>
        </w:tc>
      </w:tr>
      <w:tr w:rsidR="008500BD" w:rsidRPr="008500BD" w14:paraId="32F370E8" w14:textId="77777777" w:rsidTr="00B55A79">
        <w:trPr>
          <w:jc w:val="center"/>
        </w:trPr>
        <w:tc>
          <w:tcPr>
            <w:tcW w:w="242" w:type="dxa"/>
            <w:tcBorders>
              <w:right w:val="single" w:sz="4" w:space="0" w:color="auto"/>
            </w:tcBorders>
            <w:shd w:val="pct12" w:color="auto" w:fill="auto"/>
          </w:tcPr>
          <w:p w14:paraId="32F370DA" w14:textId="77777777" w:rsidR="008500BD" w:rsidRPr="008500BD" w:rsidRDefault="008500BD" w:rsidP="008500BD">
            <w:pPr>
              <w:spacing w:after="0" w:line="240" w:lineRule="auto"/>
              <w:rPr>
                <w:rFonts w:ascii="Arial" w:eastAsia="Times New Roman" w:hAnsi="Arial" w:cs="Arial"/>
                <w:sz w:val="4"/>
                <w:szCs w:val="24"/>
              </w:rPr>
            </w:pPr>
          </w:p>
        </w:tc>
        <w:tc>
          <w:tcPr>
            <w:tcW w:w="5333" w:type="dxa"/>
            <w:vMerge w:val="restart"/>
            <w:tcBorders>
              <w:top w:val="single" w:sz="4" w:space="0" w:color="auto"/>
              <w:left w:val="single" w:sz="4" w:space="0" w:color="auto"/>
              <w:bottom w:val="single" w:sz="4" w:space="0" w:color="auto"/>
              <w:right w:val="single" w:sz="4" w:space="0" w:color="auto"/>
            </w:tcBorders>
          </w:tcPr>
          <w:p w14:paraId="32F370DB" w14:textId="77777777" w:rsidR="008500BD" w:rsidRPr="008500BD" w:rsidRDefault="008500BD" w:rsidP="008500BD">
            <w:pPr>
              <w:numPr>
                <w:ilvl w:val="0"/>
                <w:numId w:val="25"/>
              </w:numPr>
              <w:tabs>
                <w:tab w:val="left" w:pos="194"/>
              </w:tabs>
              <w:spacing w:before="120" w:after="0" w:line="240" w:lineRule="auto"/>
              <w:rPr>
                <w:rFonts w:ascii="Arial" w:eastAsia="Times New Roman" w:hAnsi="Arial" w:cs="Arial"/>
                <w:b/>
                <w:sz w:val="16"/>
                <w:szCs w:val="24"/>
              </w:rPr>
            </w:pPr>
            <w:r w:rsidRPr="008500BD">
              <w:rPr>
                <w:rFonts w:ascii="Arial" w:eastAsia="Times New Roman" w:hAnsi="Arial" w:cs="Arial"/>
                <w:b/>
                <w:sz w:val="16"/>
                <w:szCs w:val="24"/>
              </w:rPr>
              <w:t>Quality Assurance Representative:</w:t>
            </w:r>
          </w:p>
          <w:p w14:paraId="2550CDA1" w14:textId="77777777" w:rsidR="00637329" w:rsidRDefault="00637329" w:rsidP="008500BD">
            <w:pPr>
              <w:spacing w:after="0" w:line="240" w:lineRule="auto"/>
              <w:rPr>
                <w:rFonts w:ascii="Arial" w:eastAsia="Times New Roman" w:hAnsi="Arial" w:cs="Arial"/>
                <w:bCs/>
              </w:rPr>
            </w:pPr>
            <w:bookmarkStart w:id="207" w:name="QA_rep"/>
            <w:bookmarkEnd w:id="207"/>
            <w:r w:rsidRPr="00B86715">
              <w:rPr>
                <w:rFonts w:ascii="Arial" w:eastAsia="Times New Roman" w:hAnsi="Arial" w:cs="Arial"/>
                <w:bCs/>
                <w:highlight w:val="black"/>
              </w:rPr>
              <w:t>….</w:t>
            </w:r>
          </w:p>
          <w:p w14:paraId="32F370DD" w14:textId="27ED5D00" w:rsidR="008500BD" w:rsidRPr="008500BD" w:rsidRDefault="008500BD" w:rsidP="008500BD">
            <w:pPr>
              <w:spacing w:after="0" w:line="240" w:lineRule="auto"/>
              <w:rPr>
                <w:rFonts w:ascii="Arial" w:eastAsia="Times New Roman" w:hAnsi="Arial" w:cs="Arial"/>
                <w:sz w:val="16"/>
                <w:szCs w:val="24"/>
              </w:rPr>
            </w:pPr>
            <w:r w:rsidRPr="008500BD">
              <w:rPr>
                <w:rFonts w:ascii="Arial" w:eastAsia="Times New Roman" w:hAnsi="Arial" w:cs="Arial"/>
                <w:sz w:val="16"/>
                <w:szCs w:val="24"/>
              </w:rPr>
              <w:t xml:space="preserve">Commercial </w:t>
            </w:r>
            <w:proofErr w:type="gramStart"/>
            <w:r w:rsidRPr="008500BD">
              <w:rPr>
                <w:rFonts w:ascii="Arial" w:eastAsia="Times New Roman" w:hAnsi="Arial" w:cs="Arial"/>
                <w:sz w:val="16"/>
                <w:szCs w:val="24"/>
              </w:rPr>
              <w:t>staff are</w:t>
            </w:r>
            <w:proofErr w:type="gramEnd"/>
            <w:r w:rsidRPr="008500BD">
              <w:rPr>
                <w:rFonts w:ascii="Arial" w:eastAsia="Times New Roman" w:hAnsi="Arial" w:cs="Arial"/>
                <w:sz w:val="16"/>
                <w:szCs w:val="24"/>
              </w:rPr>
              <w:t xml:space="preserve"> reminded that all Quality Assurance requirements should be listed under the General Contract Conditions.</w:t>
            </w:r>
          </w:p>
          <w:p w14:paraId="32F370DE" w14:textId="77777777" w:rsidR="008500BD" w:rsidRPr="008500BD" w:rsidRDefault="008500BD" w:rsidP="008500BD">
            <w:pPr>
              <w:spacing w:before="120" w:after="120" w:line="240" w:lineRule="auto"/>
              <w:rPr>
                <w:rFonts w:ascii="Arial" w:eastAsia="Times New Roman" w:hAnsi="Arial" w:cs="Arial"/>
                <w:sz w:val="16"/>
                <w:szCs w:val="16"/>
              </w:rPr>
            </w:pPr>
            <w:bookmarkStart w:id="208" w:name="QA_requirements"/>
            <w:bookmarkEnd w:id="208"/>
            <w:r w:rsidRPr="008500BD">
              <w:rPr>
                <w:rFonts w:ascii="Arial" w:eastAsia="Times New Roman" w:hAnsi="Arial" w:cs="Arial"/>
                <w:sz w:val="16"/>
                <w:szCs w:val="16"/>
              </w:rPr>
              <w:t>As per contract.</w:t>
            </w:r>
          </w:p>
          <w:p w14:paraId="32F370DF" w14:textId="4157B327" w:rsidR="008500BD" w:rsidRPr="008500BD" w:rsidRDefault="008500BD" w:rsidP="008500BD">
            <w:pPr>
              <w:spacing w:after="0" w:line="240" w:lineRule="auto"/>
              <w:rPr>
                <w:rFonts w:ascii="Arial" w:eastAsia="Times New Roman" w:hAnsi="Arial" w:cs="Arial"/>
                <w:sz w:val="16"/>
                <w:szCs w:val="24"/>
              </w:rPr>
            </w:pPr>
            <w:r w:rsidRPr="008500BD">
              <w:rPr>
                <w:rFonts w:ascii="Arial" w:eastAsia="Times New Roman" w:hAnsi="Arial" w:cs="Arial"/>
                <w:b/>
                <w:sz w:val="16"/>
                <w:szCs w:val="24"/>
              </w:rPr>
              <w:t>AQAPS</w:t>
            </w:r>
            <w:r w:rsidRPr="008500BD">
              <w:rPr>
                <w:rFonts w:ascii="Arial" w:eastAsia="Times New Roman" w:hAnsi="Arial" w:cs="Arial"/>
                <w:sz w:val="16"/>
                <w:szCs w:val="24"/>
              </w:rPr>
              <w:t xml:space="preserve"> and </w:t>
            </w:r>
            <w:r w:rsidRPr="008500BD">
              <w:rPr>
                <w:rFonts w:ascii="Arial" w:eastAsia="Times New Roman" w:hAnsi="Arial" w:cs="Arial"/>
                <w:b/>
                <w:sz w:val="16"/>
                <w:szCs w:val="24"/>
              </w:rPr>
              <w:t>DEF STANs</w:t>
            </w:r>
            <w:r w:rsidRPr="008500BD">
              <w:rPr>
                <w:rFonts w:ascii="Arial" w:eastAsia="Times New Roman" w:hAnsi="Arial" w:cs="Arial"/>
                <w:sz w:val="16"/>
                <w:szCs w:val="24"/>
              </w:rPr>
              <w:t xml:space="preserve"> are available from UK Defence Standardization, for access to the documents and details of the helpdesk visit </w:t>
            </w:r>
            <w:r w:rsidR="00637329" w:rsidRPr="00B86715">
              <w:rPr>
                <w:rFonts w:ascii="Arial" w:eastAsia="Times New Roman" w:hAnsi="Arial" w:cs="Arial"/>
                <w:bCs/>
                <w:highlight w:val="black"/>
              </w:rPr>
              <w:t>….</w:t>
            </w:r>
            <w:r w:rsidRPr="008500BD">
              <w:rPr>
                <w:rFonts w:ascii="Arial" w:eastAsia="Times New Roman" w:hAnsi="Arial" w:cs="Arial"/>
                <w:sz w:val="16"/>
                <w:szCs w:val="24"/>
              </w:rPr>
              <w:t xml:space="preserve"> [intranet] or </w:t>
            </w:r>
            <w:hyperlink r:id="rId59" w:history="1">
              <w:r w:rsidRPr="008500BD">
                <w:rPr>
                  <w:rFonts w:ascii="Arial" w:eastAsia="Times New Roman" w:hAnsi="Arial" w:cs="Arial"/>
                  <w:color w:val="0000FF"/>
                  <w:sz w:val="16"/>
                  <w:szCs w:val="24"/>
                  <w:u w:val="single"/>
                </w:rPr>
                <w:t>https://www.dstan.mod.uk/</w:t>
              </w:r>
            </w:hyperlink>
            <w:r w:rsidRPr="008500BD">
              <w:rPr>
                <w:rFonts w:ascii="Arial" w:eastAsia="Times New Roman" w:hAnsi="Arial" w:cs="Arial"/>
                <w:sz w:val="16"/>
                <w:szCs w:val="24"/>
              </w:rPr>
              <w:t xml:space="preserve"> [extranet, registration needed]</w:t>
            </w:r>
          </w:p>
        </w:tc>
        <w:tc>
          <w:tcPr>
            <w:tcW w:w="242" w:type="dxa"/>
            <w:tcBorders>
              <w:left w:val="single" w:sz="4" w:space="0" w:color="auto"/>
              <w:right w:val="single" w:sz="4" w:space="0" w:color="auto"/>
            </w:tcBorders>
            <w:shd w:val="pct12" w:color="auto" w:fill="auto"/>
          </w:tcPr>
          <w:p w14:paraId="32F370E0" w14:textId="77777777" w:rsidR="008500BD" w:rsidRPr="008500BD" w:rsidRDefault="008500BD" w:rsidP="008500BD">
            <w:pPr>
              <w:spacing w:after="0" w:line="240" w:lineRule="auto"/>
              <w:rPr>
                <w:rFonts w:ascii="Arial" w:eastAsia="Times New Roman" w:hAnsi="Arial" w:cs="Arial"/>
                <w:sz w:val="16"/>
                <w:szCs w:val="24"/>
              </w:rPr>
            </w:pPr>
          </w:p>
        </w:tc>
        <w:tc>
          <w:tcPr>
            <w:tcW w:w="4882" w:type="dxa"/>
            <w:tcBorders>
              <w:top w:val="single" w:sz="4" w:space="0" w:color="auto"/>
              <w:left w:val="single" w:sz="4" w:space="0" w:color="auto"/>
              <w:bottom w:val="single" w:sz="4" w:space="0" w:color="auto"/>
              <w:right w:val="single" w:sz="4" w:space="0" w:color="auto"/>
            </w:tcBorders>
          </w:tcPr>
          <w:p w14:paraId="32F370E1" w14:textId="77777777" w:rsidR="008500BD" w:rsidRPr="008500BD" w:rsidRDefault="008500BD" w:rsidP="008500BD">
            <w:pPr>
              <w:tabs>
                <w:tab w:val="left" w:pos="357"/>
              </w:tabs>
              <w:spacing w:before="120" w:after="0" w:line="240" w:lineRule="auto"/>
              <w:rPr>
                <w:rFonts w:ascii="Arial" w:eastAsia="Times New Roman" w:hAnsi="Arial" w:cs="Arial"/>
                <w:sz w:val="16"/>
                <w:szCs w:val="24"/>
              </w:rPr>
            </w:pPr>
            <w:r w:rsidRPr="008500BD">
              <w:rPr>
                <w:rFonts w:ascii="Arial" w:eastAsia="Times New Roman" w:hAnsi="Arial" w:cs="Arial"/>
                <w:b/>
                <w:sz w:val="16"/>
                <w:szCs w:val="24"/>
              </w:rPr>
              <w:t>12.</w:t>
            </w:r>
            <w:r w:rsidRPr="008500BD">
              <w:rPr>
                <w:rFonts w:ascii="Arial" w:eastAsia="Times New Roman" w:hAnsi="Arial" w:cs="Arial"/>
                <w:b/>
                <w:sz w:val="16"/>
                <w:szCs w:val="24"/>
              </w:rPr>
              <w:tab/>
              <w:t>Forms and Documentation are available through *:</w:t>
            </w:r>
          </w:p>
          <w:p w14:paraId="32F370E6" w14:textId="03FC4DF9" w:rsidR="008500BD" w:rsidRPr="008500BD" w:rsidRDefault="00637329" w:rsidP="008500BD">
            <w:pPr>
              <w:spacing w:after="120" w:line="240" w:lineRule="auto"/>
              <w:rPr>
                <w:rFonts w:ascii="Arial" w:eastAsia="Times New Roman" w:hAnsi="Arial" w:cs="Arial"/>
                <w:sz w:val="16"/>
                <w:szCs w:val="24"/>
              </w:rPr>
            </w:pPr>
            <w:r w:rsidRPr="00B86715">
              <w:rPr>
                <w:rFonts w:ascii="Arial" w:eastAsia="Times New Roman" w:hAnsi="Arial" w:cs="Arial"/>
                <w:bCs/>
                <w:highlight w:val="black"/>
              </w:rPr>
              <w:t>….</w:t>
            </w:r>
            <w:r w:rsidR="008500BD" w:rsidRPr="008500BD">
              <w:rPr>
                <w:rFonts w:ascii="Arial" w:eastAsia="Times New Roman" w:hAnsi="Arial" w:cs="Arial"/>
                <w:b/>
                <w:sz w:val="16"/>
                <w:szCs w:val="24"/>
              </w:rPr>
              <w:t xml:space="preserve">Applications via fax or email: </w:t>
            </w:r>
            <w:r w:rsidRPr="00B86715">
              <w:rPr>
                <w:rFonts w:ascii="Arial" w:eastAsia="Times New Roman" w:hAnsi="Arial" w:cs="Arial"/>
                <w:bCs/>
                <w:highlight w:val="black"/>
              </w:rPr>
              <w:t>….</w:t>
            </w:r>
          </w:p>
        </w:tc>
        <w:tc>
          <w:tcPr>
            <w:tcW w:w="253" w:type="dxa"/>
            <w:tcBorders>
              <w:left w:val="single" w:sz="4" w:space="0" w:color="auto"/>
            </w:tcBorders>
            <w:shd w:val="pct12" w:color="auto" w:fill="auto"/>
          </w:tcPr>
          <w:p w14:paraId="32F370E7" w14:textId="77777777" w:rsidR="008500BD" w:rsidRPr="008500BD" w:rsidRDefault="008500BD" w:rsidP="008500BD">
            <w:pPr>
              <w:spacing w:after="0" w:line="240" w:lineRule="auto"/>
              <w:rPr>
                <w:rFonts w:ascii="Arial" w:eastAsia="Times New Roman" w:hAnsi="Arial" w:cs="Arial"/>
                <w:sz w:val="16"/>
                <w:szCs w:val="24"/>
              </w:rPr>
            </w:pPr>
          </w:p>
        </w:tc>
      </w:tr>
      <w:tr w:rsidR="008500BD" w:rsidRPr="008500BD" w14:paraId="32F370EC" w14:textId="77777777" w:rsidTr="00B55A79">
        <w:trPr>
          <w:jc w:val="center"/>
        </w:trPr>
        <w:tc>
          <w:tcPr>
            <w:tcW w:w="242" w:type="dxa"/>
            <w:tcBorders>
              <w:right w:val="single" w:sz="4" w:space="0" w:color="auto"/>
            </w:tcBorders>
            <w:shd w:val="pct12" w:color="auto" w:fill="auto"/>
          </w:tcPr>
          <w:p w14:paraId="32F370E9" w14:textId="77777777" w:rsidR="008500BD" w:rsidRPr="008500BD" w:rsidRDefault="008500BD" w:rsidP="008500BD">
            <w:pPr>
              <w:spacing w:after="0" w:line="240" w:lineRule="auto"/>
              <w:rPr>
                <w:rFonts w:ascii="Arial" w:eastAsia="Times New Roman" w:hAnsi="Arial" w:cs="Arial"/>
                <w:sz w:val="4"/>
                <w:szCs w:val="24"/>
              </w:rPr>
            </w:pPr>
          </w:p>
        </w:tc>
        <w:tc>
          <w:tcPr>
            <w:tcW w:w="5333" w:type="dxa"/>
            <w:vMerge/>
            <w:tcBorders>
              <w:left w:val="single" w:sz="4" w:space="0" w:color="auto"/>
              <w:bottom w:val="single" w:sz="4" w:space="0" w:color="auto"/>
              <w:right w:val="single" w:sz="4" w:space="0" w:color="auto"/>
            </w:tcBorders>
            <w:shd w:val="pct12" w:color="auto" w:fill="auto"/>
          </w:tcPr>
          <w:p w14:paraId="32F370EA" w14:textId="77777777" w:rsidR="008500BD" w:rsidRPr="008500BD" w:rsidRDefault="008500BD" w:rsidP="008500BD">
            <w:pPr>
              <w:spacing w:after="0" w:line="240" w:lineRule="auto"/>
              <w:rPr>
                <w:rFonts w:ascii="Arial" w:eastAsia="Times New Roman" w:hAnsi="Arial" w:cs="Arial"/>
                <w:sz w:val="6"/>
                <w:szCs w:val="24"/>
              </w:rPr>
            </w:pPr>
          </w:p>
        </w:tc>
        <w:tc>
          <w:tcPr>
            <w:tcW w:w="5377" w:type="dxa"/>
            <w:gridSpan w:val="3"/>
            <w:tcBorders>
              <w:left w:val="single" w:sz="4" w:space="0" w:color="auto"/>
            </w:tcBorders>
            <w:shd w:val="pct12" w:color="auto" w:fill="auto"/>
          </w:tcPr>
          <w:p w14:paraId="32F370EB" w14:textId="77777777" w:rsidR="008500BD" w:rsidRPr="008500BD" w:rsidRDefault="008500BD" w:rsidP="008500BD">
            <w:pPr>
              <w:spacing w:after="0" w:line="240" w:lineRule="auto"/>
              <w:rPr>
                <w:rFonts w:ascii="Arial" w:eastAsia="Times New Roman" w:hAnsi="Arial" w:cs="Arial"/>
                <w:sz w:val="6"/>
                <w:szCs w:val="24"/>
              </w:rPr>
            </w:pPr>
          </w:p>
        </w:tc>
      </w:tr>
      <w:tr w:rsidR="008500BD" w:rsidRPr="008500BD" w14:paraId="32F370F4" w14:textId="77777777" w:rsidTr="00B55A79">
        <w:trPr>
          <w:trHeight w:val="930"/>
          <w:jc w:val="center"/>
        </w:trPr>
        <w:tc>
          <w:tcPr>
            <w:tcW w:w="242" w:type="dxa"/>
            <w:tcBorders>
              <w:right w:val="single" w:sz="4" w:space="0" w:color="auto"/>
            </w:tcBorders>
            <w:shd w:val="pct12" w:color="auto" w:fill="auto"/>
          </w:tcPr>
          <w:p w14:paraId="32F370ED" w14:textId="77777777" w:rsidR="008500BD" w:rsidRPr="008500BD" w:rsidRDefault="008500BD" w:rsidP="008500BD">
            <w:pPr>
              <w:spacing w:after="0" w:line="240" w:lineRule="auto"/>
              <w:rPr>
                <w:rFonts w:ascii="Arial" w:eastAsia="Times New Roman" w:hAnsi="Arial" w:cs="Arial"/>
                <w:sz w:val="4"/>
                <w:szCs w:val="24"/>
              </w:rPr>
            </w:pPr>
          </w:p>
        </w:tc>
        <w:tc>
          <w:tcPr>
            <w:tcW w:w="5333" w:type="dxa"/>
            <w:vMerge/>
            <w:tcBorders>
              <w:left w:val="single" w:sz="4" w:space="0" w:color="auto"/>
              <w:bottom w:val="single" w:sz="4" w:space="0" w:color="auto"/>
              <w:right w:val="single" w:sz="4" w:space="0" w:color="auto"/>
            </w:tcBorders>
          </w:tcPr>
          <w:p w14:paraId="32F370EE" w14:textId="77777777" w:rsidR="008500BD" w:rsidRPr="008500BD" w:rsidRDefault="008500BD" w:rsidP="008500BD">
            <w:pPr>
              <w:spacing w:after="0" w:line="240" w:lineRule="auto"/>
              <w:rPr>
                <w:rFonts w:ascii="Arial" w:eastAsia="Times New Roman" w:hAnsi="Arial" w:cs="Arial"/>
                <w:sz w:val="16"/>
                <w:szCs w:val="24"/>
              </w:rPr>
            </w:pPr>
          </w:p>
        </w:tc>
        <w:tc>
          <w:tcPr>
            <w:tcW w:w="242" w:type="dxa"/>
            <w:tcBorders>
              <w:left w:val="single" w:sz="4" w:space="0" w:color="auto"/>
              <w:right w:val="single" w:sz="4" w:space="0" w:color="auto"/>
            </w:tcBorders>
            <w:shd w:val="pct12" w:color="auto" w:fill="auto"/>
          </w:tcPr>
          <w:p w14:paraId="32F370EF" w14:textId="77777777" w:rsidR="008500BD" w:rsidRPr="008500BD" w:rsidRDefault="008500BD" w:rsidP="008500BD">
            <w:pPr>
              <w:spacing w:after="0" w:line="240" w:lineRule="auto"/>
              <w:rPr>
                <w:rFonts w:ascii="Arial" w:eastAsia="Times New Roman" w:hAnsi="Arial" w:cs="Arial"/>
                <w:sz w:val="16"/>
                <w:szCs w:val="24"/>
              </w:rPr>
            </w:pPr>
          </w:p>
        </w:tc>
        <w:tc>
          <w:tcPr>
            <w:tcW w:w="4882" w:type="dxa"/>
            <w:tcBorders>
              <w:top w:val="single" w:sz="4" w:space="0" w:color="auto"/>
              <w:left w:val="single" w:sz="4" w:space="0" w:color="auto"/>
              <w:bottom w:val="single" w:sz="4" w:space="0" w:color="auto"/>
              <w:right w:val="single" w:sz="4" w:space="0" w:color="auto"/>
            </w:tcBorders>
          </w:tcPr>
          <w:p w14:paraId="32F370F0" w14:textId="77777777" w:rsidR="008500BD" w:rsidRPr="008500BD" w:rsidRDefault="008500BD" w:rsidP="008500BD">
            <w:pPr>
              <w:spacing w:before="120" w:after="0" w:line="240" w:lineRule="auto"/>
              <w:rPr>
                <w:rFonts w:ascii="Arial" w:eastAsia="Times New Roman" w:hAnsi="Arial" w:cs="Arial"/>
                <w:b/>
                <w:sz w:val="16"/>
                <w:szCs w:val="24"/>
              </w:rPr>
            </w:pPr>
            <w:r w:rsidRPr="008500BD">
              <w:rPr>
                <w:rFonts w:ascii="Arial" w:eastAsia="Times New Roman" w:hAnsi="Arial" w:cs="Arial"/>
                <w:b/>
                <w:sz w:val="16"/>
                <w:szCs w:val="24"/>
              </w:rPr>
              <w:t>NOTES</w:t>
            </w:r>
          </w:p>
          <w:p w14:paraId="32F370F1" w14:textId="77777777" w:rsidR="008500BD" w:rsidRPr="008500BD" w:rsidRDefault="008500BD" w:rsidP="008500BD">
            <w:pPr>
              <w:spacing w:after="0" w:line="240" w:lineRule="auto"/>
              <w:rPr>
                <w:rFonts w:ascii="Arial" w:eastAsia="Times New Roman" w:hAnsi="Arial" w:cs="Arial"/>
                <w:sz w:val="16"/>
                <w:szCs w:val="24"/>
              </w:rPr>
            </w:pPr>
            <w:r w:rsidRPr="008500BD">
              <w:rPr>
                <w:rFonts w:ascii="Arial" w:eastAsia="Times New Roman" w:hAnsi="Arial" w:cs="Arial"/>
                <w:b/>
                <w:sz w:val="16"/>
                <w:szCs w:val="24"/>
              </w:rPr>
              <w:t>*</w:t>
            </w:r>
            <w:r w:rsidRPr="008500BD">
              <w:rPr>
                <w:rFonts w:ascii="Arial" w:eastAsia="Times New Roman" w:hAnsi="Arial" w:cs="Arial"/>
                <w:sz w:val="16"/>
                <w:szCs w:val="24"/>
              </w:rPr>
              <w:t xml:space="preserve"> Many </w:t>
            </w:r>
            <w:r w:rsidRPr="008500BD">
              <w:rPr>
                <w:rFonts w:ascii="Arial" w:eastAsia="Times New Roman" w:hAnsi="Arial" w:cs="Arial"/>
                <w:b/>
                <w:sz w:val="16"/>
                <w:szCs w:val="24"/>
              </w:rPr>
              <w:t>DEFCONs and DEFFORMs</w:t>
            </w:r>
            <w:r w:rsidRPr="008500BD">
              <w:rPr>
                <w:rFonts w:ascii="Arial" w:eastAsia="Times New Roman" w:hAnsi="Arial" w:cs="Arial"/>
                <w:sz w:val="16"/>
                <w:szCs w:val="24"/>
              </w:rPr>
              <w:t xml:space="preserve"> can be obtained from the MOD Internet Website [extranet, registration needed]: </w:t>
            </w:r>
          </w:p>
          <w:p w14:paraId="32F370F2" w14:textId="77777777" w:rsidR="008500BD" w:rsidRPr="008500BD" w:rsidRDefault="004A78B1" w:rsidP="008500BD">
            <w:pPr>
              <w:spacing w:after="120" w:line="240" w:lineRule="auto"/>
              <w:rPr>
                <w:rFonts w:ascii="Arial" w:eastAsia="Times New Roman" w:hAnsi="Arial" w:cs="Arial"/>
                <w:sz w:val="16"/>
                <w:szCs w:val="24"/>
              </w:rPr>
            </w:pPr>
            <w:hyperlink r:id="rId60" w:history="1">
              <w:r w:rsidR="008500BD" w:rsidRPr="008500BD">
                <w:rPr>
                  <w:rFonts w:ascii="Arial" w:eastAsia="Times New Roman" w:hAnsi="Arial" w:cs="Arial"/>
                  <w:color w:val="0000FF"/>
                  <w:sz w:val="16"/>
                  <w:szCs w:val="24"/>
                  <w:u w:val="single"/>
                </w:rPr>
                <w:t>https://www.aof.mod.uk/aofcontent/tactical/toolkit/index.htm</w:t>
              </w:r>
            </w:hyperlink>
            <w:r w:rsidR="008500BD" w:rsidRPr="008500BD">
              <w:rPr>
                <w:rFonts w:ascii="Arial" w:eastAsia="Times New Roman" w:hAnsi="Arial" w:cs="Arial"/>
                <w:sz w:val="16"/>
                <w:szCs w:val="24"/>
              </w:rPr>
              <w:t xml:space="preserve"> </w:t>
            </w:r>
          </w:p>
        </w:tc>
        <w:tc>
          <w:tcPr>
            <w:tcW w:w="253" w:type="dxa"/>
            <w:tcBorders>
              <w:left w:val="single" w:sz="4" w:space="0" w:color="auto"/>
            </w:tcBorders>
            <w:shd w:val="pct12" w:color="auto" w:fill="auto"/>
          </w:tcPr>
          <w:p w14:paraId="32F370F3" w14:textId="77777777" w:rsidR="008500BD" w:rsidRPr="008500BD" w:rsidRDefault="008500BD" w:rsidP="008500BD">
            <w:pPr>
              <w:spacing w:after="0" w:line="240" w:lineRule="auto"/>
              <w:rPr>
                <w:rFonts w:ascii="Arial" w:eastAsia="Times New Roman" w:hAnsi="Arial" w:cs="Arial"/>
                <w:sz w:val="16"/>
                <w:szCs w:val="24"/>
              </w:rPr>
            </w:pPr>
          </w:p>
        </w:tc>
      </w:tr>
      <w:tr w:rsidR="008500BD" w:rsidRPr="008500BD" w14:paraId="32F370F6" w14:textId="77777777" w:rsidTr="00B55A79">
        <w:trPr>
          <w:trHeight w:val="77"/>
          <w:jc w:val="center"/>
        </w:trPr>
        <w:tc>
          <w:tcPr>
            <w:tcW w:w="10952" w:type="dxa"/>
            <w:gridSpan w:val="5"/>
            <w:shd w:val="pct12" w:color="auto" w:fill="auto"/>
          </w:tcPr>
          <w:p w14:paraId="32F370F5" w14:textId="77777777" w:rsidR="008500BD" w:rsidRPr="008500BD" w:rsidRDefault="008500BD" w:rsidP="008500BD">
            <w:pPr>
              <w:spacing w:after="0" w:line="240" w:lineRule="auto"/>
              <w:rPr>
                <w:rFonts w:ascii="Arial" w:eastAsia="Times New Roman" w:hAnsi="Arial" w:cs="Arial"/>
                <w:sz w:val="8"/>
                <w:szCs w:val="24"/>
              </w:rPr>
            </w:pPr>
          </w:p>
        </w:tc>
      </w:tr>
      <w:tr w:rsidR="008500BD" w:rsidRPr="008500BD" w14:paraId="32F370F8" w14:textId="77777777" w:rsidTr="00B55A79">
        <w:trPr>
          <w:trHeight w:val="42"/>
          <w:jc w:val="center"/>
          <w:hidden/>
        </w:trPr>
        <w:tc>
          <w:tcPr>
            <w:tcW w:w="10952" w:type="dxa"/>
            <w:gridSpan w:val="5"/>
            <w:shd w:val="clear" w:color="auto" w:fill="auto"/>
          </w:tcPr>
          <w:p w14:paraId="32F370F7" w14:textId="77777777" w:rsidR="008500BD" w:rsidRPr="008500BD" w:rsidRDefault="008500BD" w:rsidP="008500BD">
            <w:pPr>
              <w:spacing w:after="0" w:line="240" w:lineRule="auto"/>
              <w:jc w:val="both"/>
              <w:rPr>
                <w:rFonts w:ascii="Arial" w:eastAsia="Times New Roman" w:hAnsi="Arial" w:cs="Arial"/>
                <w:vanish/>
                <w:color w:val="FFFFFF"/>
                <w:sz w:val="13"/>
                <w:szCs w:val="13"/>
              </w:rPr>
            </w:pPr>
            <w:r w:rsidRPr="008500BD">
              <w:rPr>
                <w:rFonts w:ascii="Arial" w:eastAsia="Times New Roman" w:hAnsi="Arial" w:cs="Arial"/>
                <w:vanish/>
                <w:color w:val="FFFFFF"/>
                <w:sz w:val="13"/>
                <w:szCs w:val="13"/>
              </w:rPr>
              <w:t xml:space="preserve">    </w:t>
            </w:r>
          </w:p>
        </w:tc>
      </w:tr>
    </w:tbl>
    <w:p w14:paraId="32F370F9" w14:textId="77777777" w:rsidR="008500BD" w:rsidRDefault="008500BD" w:rsidP="008500BD">
      <w:pPr>
        <w:widowControl w:val="0"/>
        <w:spacing w:after="0" w:line="240" w:lineRule="auto"/>
        <w:jc w:val="both"/>
        <w:rPr>
          <w:rFonts w:ascii="Arial" w:eastAsia="Times New Roman" w:hAnsi="Arial" w:cs="Times New Roman"/>
          <w:szCs w:val="24"/>
        </w:rPr>
      </w:pPr>
    </w:p>
    <w:p w14:paraId="44A1D2D5" w14:textId="77777777" w:rsidR="00897FF6" w:rsidRDefault="00897FF6" w:rsidP="008500BD">
      <w:pPr>
        <w:widowControl w:val="0"/>
        <w:spacing w:after="0" w:line="240" w:lineRule="auto"/>
        <w:jc w:val="both"/>
        <w:rPr>
          <w:rFonts w:ascii="Arial" w:eastAsia="Times New Roman" w:hAnsi="Arial" w:cs="Times New Roman"/>
          <w:szCs w:val="24"/>
        </w:rPr>
      </w:pPr>
    </w:p>
    <w:p w14:paraId="0F21FD3D" w14:textId="77777777" w:rsidR="00897FF6" w:rsidRDefault="00897FF6" w:rsidP="008500BD">
      <w:pPr>
        <w:widowControl w:val="0"/>
        <w:spacing w:after="0" w:line="240" w:lineRule="auto"/>
        <w:jc w:val="both"/>
        <w:rPr>
          <w:rFonts w:ascii="Arial" w:eastAsia="Times New Roman" w:hAnsi="Arial" w:cs="Times New Roman"/>
          <w:szCs w:val="24"/>
        </w:rPr>
      </w:pPr>
    </w:p>
    <w:p w14:paraId="25FCC80E" w14:textId="77777777" w:rsidR="00897FF6" w:rsidRDefault="00897FF6" w:rsidP="008500BD">
      <w:pPr>
        <w:widowControl w:val="0"/>
        <w:spacing w:after="0" w:line="240" w:lineRule="auto"/>
        <w:jc w:val="both"/>
        <w:rPr>
          <w:rFonts w:ascii="Arial" w:eastAsia="Times New Roman" w:hAnsi="Arial" w:cs="Times New Roman"/>
          <w:szCs w:val="24"/>
        </w:rPr>
      </w:pPr>
    </w:p>
    <w:p w14:paraId="6D939215" w14:textId="77777777" w:rsidR="00897FF6" w:rsidRDefault="00897FF6" w:rsidP="008500BD">
      <w:pPr>
        <w:widowControl w:val="0"/>
        <w:spacing w:after="0" w:line="240" w:lineRule="auto"/>
        <w:jc w:val="both"/>
        <w:rPr>
          <w:rFonts w:ascii="Arial" w:eastAsia="Times New Roman" w:hAnsi="Arial" w:cs="Times New Roman"/>
          <w:szCs w:val="24"/>
        </w:rPr>
      </w:pPr>
    </w:p>
    <w:p w14:paraId="51581707" w14:textId="77777777" w:rsidR="00897FF6" w:rsidRDefault="00897FF6" w:rsidP="008500BD">
      <w:pPr>
        <w:widowControl w:val="0"/>
        <w:spacing w:after="0" w:line="240" w:lineRule="auto"/>
        <w:jc w:val="both"/>
        <w:rPr>
          <w:rFonts w:ascii="Arial" w:eastAsia="Times New Roman" w:hAnsi="Arial" w:cs="Times New Roman"/>
          <w:szCs w:val="24"/>
        </w:rPr>
      </w:pPr>
    </w:p>
    <w:p w14:paraId="3B785ADC" w14:textId="77777777" w:rsidR="00897FF6" w:rsidRDefault="00897FF6" w:rsidP="008500BD">
      <w:pPr>
        <w:widowControl w:val="0"/>
        <w:spacing w:after="0" w:line="240" w:lineRule="auto"/>
        <w:jc w:val="both"/>
        <w:rPr>
          <w:rFonts w:ascii="Arial" w:eastAsia="Times New Roman" w:hAnsi="Arial" w:cs="Times New Roman"/>
          <w:szCs w:val="24"/>
        </w:rPr>
      </w:pPr>
    </w:p>
    <w:p w14:paraId="1342724E" w14:textId="77777777" w:rsidR="00897FF6" w:rsidRDefault="00897FF6" w:rsidP="008500BD">
      <w:pPr>
        <w:widowControl w:val="0"/>
        <w:spacing w:after="0" w:line="240" w:lineRule="auto"/>
        <w:jc w:val="both"/>
        <w:rPr>
          <w:rFonts w:ascii="Arial" w:eastAsia="Times New Roman" w:hAnsi="Arial" w:cs="Times New Roman"/>
          <w:szCs w:val="24"/>
        </w:rPr>
      </w:pPr>
    </w:p>
    <w:p w14:paraId="7727DFA4" w14:textId="77777777" w:rsidR="00897FF6" w:rsidRDefault="00897FF6" w:rsidP="008500BD">
      <w:pPr>
        <w:widowControl w:val="0"/>
        <w:spacing w:after="0" w:line="240" w:lineRule="auto"/>
        <w:jc w:val="both"/>
        <w:rPr>
          <w:rFonts w:ascii="Arial" w:eastAsia="Times New Roman" w:hAnsi="Arial" w:cs="Times New Roman"/>
          <w:szCs w:val="24"/>
        </w:rPr>
      </w:pPr>
    </w:p>
    <w:p w14:paraId="4FBB9774" w14:textId="77777777" w:rsidR="00897FF6" w:rsidRDefault="00897FF6" w:rsidP="008500BD">
      <w:pPr>
        <w:widowControl w:val="0"/>
        <w:spacing w:after="0" w:line="240" w:lineRule="auto"/>
        <w:jc w:val="both"/>
        <w:rPr>
          <w:rFonts w:ascii="Arial" w:eastAsia="Times New Roman" w:hAnsi="Arial" w:cs="Times New Roman"/>
          <w:szCs w:val="24"/>
        </w:rPr>
      </w:pPr>
    </w:p>
    <w:p w14:paraId="6AAE2729" w14:textId="77777777" w:rsidR="00897FF6" w:rsidRDefault="00897FF6" w:rsidP="008500BD">
      <w:pPr>
        <w:widowControl w:val="0"/>
        <w:spacing w:after="0" w:line="240" w:lineRule="auto"/>
        <w:jc w:val="both"/>
        <w:rPr>
          <w:rFonts w:ascii="Arial" w:eastAsia="Times New Roman" w:hAnsi="Arial" w:cs="Times New Roman"/>
          <w:szCs w:val="24"/>
        </w:rPr>
      </w:pPr>
    </w:p>
    <w:p w14:paraId="362150EC" w14:textId="77777777" w:rsidR="00897FF6" w:rsidRDefault="00897FF6" w:rsidP="008500BD">
      <w:pPr>
        <w:widowControl w:val="0"/>
        <w:spacing w:after="0" w:line="240" w:lineRule="auto"/>
        <w:jc w:val="both"/>
        <w:rPr>
          <w:rFonts w:ascii="Arial" w:eastAsia="Times New Roman" w:hAnsi="Arial" w:cs="Times New Roman"/>
          <w:szCs w:val="24"/>
        </w:rPr>
      </w:pPr>
    </w:p>
    <w:p w14:paraId="372A3F55" w14:textId="77777777" w:rsidR="00897FF6" w:rsidRDefault="00897FF6" w:rsidP="008500BD">
      <w:pPr>
        <w:widowControl w:val="0"/>
        <w:spacing w:after="0" w:line="240" w:lineRule="auto"/>
        <w:jc w:val="both"/>
        <w:rPr>
          <w:rFonts w:ascii="Arial" w:eastAsia="Times New Roman" w:hAnsi="Arial" w:cs="Times New Roman"/>
          <w:szCs w:val="24"/>
        </w:rPr>
      </w:pPr>
    </w:p>
    <w:p w14:paraId="6ACC724C" w14:textId="77777777" w:rsidR="00897FF6" w:rsidRDefault="00897FF6" w:rsidP="008500BD">
      <w:pPr>
        <w:widowControl w:val="0"/>
        <w:spacing w:after="0" w:line="240" w:lineRule="auto"/>
        <w:jc w:val="both"/>
        <w:rPr>
          <w:rFonts w:ascii="Arial" w:eastAsia="Times New Roman" w:hAnsi="Arial" w:cs="Times New Roman"/>
          <w:szCs w:val="24"/>
        </w:rPr>
      </w:pPr>
    </w:p>
    <w:p w14:paraId="4049C652" w14:textId="77777777" w:rsidR="00897FF6" w:rsidRDefault="00897FF6" w:rsidP="008500BD">
      <w:pPr>
        <w:widowControl w:val="0"/>
        <w:spacing w:after="0" w:line="240" w:lineRule="auto"/>
        <w:jc w:val="both"/>
        <w:rPr>
          <w:rFonts w:ascii="Arial" w:eastAsia="Times New Roman" w:hAnsi="Arial" w:cs="Times New Roman"/>
          <w:szCs w:val="24"/>
        </w:rPr>
      </w:pPr>
    </w:p>
    <w:p w14:paraId="694A033D" w14:textId="77777777" w:rsidR="00897FF6" w:rsidRDefault="00897FF6" w:rsidP="008500BD">
      <w:pPr>
        <w:widowControl w:val="0"/>
        <w:spacing w:after="0" w:line="240" w:lineRule="auto"/>
        <w:jc w:val="both"/>
        <w:rPr>
          <w:rFonts w:ascii="Arial" w:eastAsia="Times New Roman" w:hAnsi="Arial" w:cs="Times New Roman"/>
          <w:szCs w:val="24"/>
        </w:rPr>
      </w:pPr>
    </w:p>
    <w:p w14:paraId="576B37FD" w14:textId="77777777" w:rsidR="00897FF6" w:rsidRDefault="00897FF6" w:rsidP="008500BD">
      <w:pPr>
        <w:widowControl w:val="0"/>
        <w:spacing w:after="0" w:line="240" w:lineRule="auto"/>
        <w:jc w:val="both"/>
        <w:rPr>
          <w:rFonts w:ascii="Arial" w:eastAsia="Times New Roman" w:hAnsi="Arial" w:cs="Times New Roman"/>
          <w:szCs w:val="24"/>
        </w:rPr>
      </w:pPr>
    </w:p>
    <w:p w14:paraId="474FD647" w14:textId="77777777" w:rsidR="00897FF6" w:rsidRDefault="00897FF6" w:rsidP="008500BD">
      <w:pPr>
        <w:widowControl w:val="0"/>
        <w:spacing w:after="0" w:line="240" w:lineRule="auto"/>
        <w:jc w:val="both"/>
        <w:rPr>
          <w:rFonts w:ascii="Arial" w:eastAsia="Times New Roman" w:hAnsi="Arial" w:cs="Times New Roman"/>
          <w:szCs w:val="24"/>
        </w:rPr>
      </w:pPr>
    </w:p>
    <w:p w14:paraId="5CDC34D0" w14:textId="77777777" w:rsidR="00897FF6" w:rsidRDefault="00897FF6" w:rsidP="008500BD">
      <w:pPr>
        <w:widowControl w:val="0"/>
        <w:spacing w:after="0" w:line="240" w:lineRule="auto"/>
        <w:jc w:val="both"/>
        <w:rPr>
          <w:rFonts w:ascii="Arial" w:eastAsia="Times New Roman" w:hAnsi="Arial" w:cs="Times New Roman"/>
          <w:szCs w:val="24"/>
        </w:rPr>
      </w:pPr>
    </w:p>
    <w:p w14:paraId="06E2F34C" w14:textId="77777777" w:rsidR="00897FF6" w:rsidRDefault="00897FF6" w:rsidP="008500BD">
      <w:pPr>
        <w:widowControl w:val="0"/>
        <w:spacing w:after="0" w:line="240" w:lineRule="auto"/>
        <w:jc w:val="both"/>
        <w:rPr>
          <w:rFonts w:ascii="Arial" w:eastAsia="Times New Roman" w:hAnsi="Arial" w:cs="Times New Roman"/>
          <w:szCs w:val="24"/>
        </w:rPr>
      </w:pPr>
    </w:p>
    <w:p w14:paraId="4B9C5505" w14:textId="77777777" w:rsidR="00897FF6" w:rsidRDefault="00897FF6" w:rsidP="008500BD">
      <w:pPr>
        <w:widowControl w:val="0"/>
        <w:spacing w:after="0" w:line="240" w:lineRule="auto"/>
        <w:jc w:val="both"/>
        <w:rPr>
          <w:rFonts w:ascii="Arial" w:eastAsia="Times New Roman" w:hAnsi="Arial" w:cs="Times New Roman"/>
          <w:szCs w:val="24"/>
        </w:rPr>
      </w:pPr>
    </w:p>
    <w:p w14:paraId="47767350" w14:textId="77777777" w:rsidR="00897FF6" w:rsidRDefault="00897FF6" w:rsidP="008500BD">
      <w:pPr>
        <w:widowControl w:val="0"/>
        <w:spacing w:after="0" w:line="240" w:lineRule="auto"/>
        <w:jc w:val="both"/>
        <w:rPr>
          <w:rFonts w:ascii="Arial" w:eastAsia="Times New Roman" w:hAnsi="Arial" w:cs="Times New Roman"/>
          <w:szCs w:val="24"/>
        </w:rPr>
      </w:pPr>
    </w:p>
    <w:p w14:paraId="26329D61" w14:textId="77777777" w:rsidR="00897FF6" w:rsidRDefault="00897FF6" w:rsidP="008500BD">
      <w:pPr>
        <w:widowControl w:val="0"/>
        <w:spacing w:after="0" w:line="240" w:lineRule="auto"/>
        <w:jc w:val="both"/>
        <w:rPr>
          <w:rFonts w:ascii="Arial" w:eastAsia="Times New Roman" w:hAnsi="Arial" w:cs="Times New Roman"/>
          <w:szCs w:val="24"/>
        </w:rPr>
      </w:pPr>
    </w:p>
    <w:p w14:paraId="7ECC597E" w14:textId="77777777" w:rsidR="00897FF6" w:rsidRDefault="00897FF6" w:rsidP="008500BD">
      <w:pPr>
        <w:widowControl w:val="0"/>
        <w:spacing w:after="0" w:line="240" w:lineRule="auto"/>
        <w:jc w:val="both"/>
        <w:rPr>
          <w:rFonts w:ascii="Arial" w:eastAsia="Times New Roman" w:hAnsi="Arial" w:cs="Times New Roman"/>
          <w:szCs w:val="24"/>
        </w:rPr>
      </w:pPr>
    </w:p>
    <w:p w14:paraId="00922D04" w14:textId="77777777" w:rsidR="00897FF6" w:rsidRDefault="00897FF6" w:rsidP="008500BD">
      <w:pPr>
        <w:widowControl w:val="0"/>
        <w:spacing w:after="0" w:line="240" w:lineRule="auto"/>
        <w:jc w:val="both"/>
        <w:rPr>
          <w:rFonts w:ascii="Arial" w:eastAsia="Times New Roman" w:hAnsi="Arial" w:cs="Times New Roman"/>
          <w:szCs w:val="24"/>
        </w:rPr>
      </w:pPr>
    </w:p>
    <w:p w14:paraId="02D597B2" w14:textId="77777777" w:rsidR="00897FF6" w:rsidRDefault="00897FF6" w:rsidP="008500BD">
      <w:pPr>
        <w:widowControl w:val="0"/>
        <w:spacing w:after="0" w:line="240" w:lineRule="auto"/>
        <w:jc w:val="both"/>
        <w:rPr>
          <w:rFonts w:ascii="Arial" w:eastAsia="Times New Roman" w:hAnsi="Arial" w:cs="Times New Roman"/>
          <w:szCs w:val="24"/>
        </w:rPr>
      </w:pPr>
    </w:p>
    <w:p w14:paraId="572945B4" w14:textId="77777777" w:rsidR="00897FF6" w:rsidRDefault="00897FF6" w:rsidP="008500BD">
      <w:pPr>
        <w:widowControl w:val="0"/>
        <w:spacing w:after="0" w:line="240" w:lineRule="auto"/>
        <w:jc w:val="both"/>
        <w:rPr>
          <w:rFonts w:ascii="Arial" w:eastAsia="Times New Roman" w:hAnsi="Arial" w:cs="Times New Roman"/>
          <w:szCs w:val="24"/>
        </w:rPr>
      </w:pPr>
    </w:p>
    <w:p w14:paraId="6563FF03" w14:textId="77777777" w:rsidR="00897FF6" w:rsidRDefault="00897FF6" w:rsidP="008500BD">
      <w:pPr>
        <w:widowControl w:val="0"/>
        <w:spacing w:after="0" w:line="240" w:lineRule="auto"/>
        <w:jc w:val="both"/>
        <w:rPr>
          <w:rFonts w:ascii="Arial" w:eastAsia="Times New Roman" w:hAnsi="Arial" w:cs="Times New Roman"/>
          <w:szCs w:val="24"/>
        </w:rPr>
      </w:pPr>
    </w:p>
    <w:p w14:paraId="483B07E8" w14:textId="77777777" w:rsidR="00897FF6" w:rsidRDefault="00897FF6" w:rsidP="008500BD">
      <w:pPr>
        <w:widowControl w:val="0"/>
        <w:spacing w:after="0" w:line="240" w:lineRule="auto"/>
        <w:jc w:val="both"/>
        <w:rPr>
          <w:rFonts w:ascii="Arial" w:eastAsia="Times New Roman" w:hAnsi="Arial" w:cs="Times New Roman"/>
          <w:szCs w:val="24"/>
        </w:rPr>
      </w:pPr>
    </w:p>
    <w:p w14:paraId="1BAB25C0" w14:textId="77777777" w:rsidR="00897FF6" w:rsidRDefault="00897FF6" w:rsidP="008500BD">
      <w:pPr>
        <w:widowControl w:val="0"/>
        <w:spacing w:after="0" w:line="240" w:lineRule="auto"/>
        <w:jc w:val="both"/>
        <w:rPr>
          <w:rFonts w:ascii="Arial" w:eastAsia="Times New Roman" w:hAnsi="Arial" w:cs="Times New Roman"/>
          <w:szCs w:val="24"/>
        </w:rPr>
      </w:pPr>
    </w:p>
    <w:p w14:paraId="0FD401C2" w14:textId="77777777" w:rsidR="00897FF6" w:rsidRDefault="00897FF6" w:rsidP="008500BD">
      <w:pPr>
        <w:widowControl w:val="0"/>
        <w:spacing w:after="0" w:line="240" w:lineRule="auto"/>
        <w:jc w:val="both"/>
        <w:rPr>
          <w:rFonts w:ascii="Arial" w:eastAsia="Times New Roman" w:hAnsi="Arial" w:cs="Times New Roman"/>
          <w:szCs w:val="24"/>
        </w:rPr>
      </w:pPr>
    </w:p>
    <w:p w14:paraId="53541C22" w14:textId="77777777" w:rsidR="00897FF6" w:rsidRDefault="00897FF6" w:rsidP="008500BD">
      <w:pPr>
        <w:widowControl w:val="0"/>
        <w:spacing w:after="0" w:line="240" w:lineRule="auto"/>
        <w:jc w:val="both"/>
        <w:rPr>
          <w:rFonts w:ascii="Arial" w:eastAsia="Times New Roman" w:hAnsi="Arial" w:cs="Times New Roman"/>
          <w:szCs w:val="24"/>
        </w:rPr>
      </w:pPr>
    </w:p>
    <w:p w14:paraId="5CC82814" w14:textId="77777777" w:rsidR="00897FF6" w:rsidRDefault="00897FF6" w:rsidP="008500BD">
      <w:pPr>
        <w:widowControl w:val="0"/>
        <w:spacing w:after="0" w:line="240" w:lineRule="auto"/>
        <w:jc w:val="both"/>
        <w:rPr>
          <w:rFonts w:ascii="Arial" w:eastAsia="Times New Roman" w:hAnsi="Arial" w:cs="Times New Roman"/>
          <w:szCs w:val="24"/>
        </w:rPr>
      </w:pPr>
    </w:p>
    <w:p w14:paraId="05B67E68" w14:textId="77777777" w:rsidR="00897FF6" w:rsidRDefault="00897FF6" w:rsidP="008500BD">
      <w:pPr>
        <w:widowControl w:val="0"/>
        <w:spacing w:after="0" w:line="240" w:lineRule="auto"/>
        <w:jc w:val="both"/>
        <w:rPr>
          <w:rFonts w:ascii="Arial" w:eastAsia="Times New Roman" w:hAnsi="Arial" w:cs="Times New Roman"/>
          <w:szCs w:val="24"/>
        </w:rPr>
      </w:pPr>
    </w:p>
    <w:p w14:paraId="451C07EA" w14:textId="77777777" w:rsidR="00897FF6" w:rsidRDefault="00897FF6" w:rsidP="008500BD">
      <w:pPr>
        <w:widowControl w:val="0"/>
        <w:spacing w:after="0" w:line="240" w:lineRule="auto"/>
        <w:jc w:val="both"/>
        <w:rPr>
          <w:rFonts w:ascii="Arial" w:eastAsia="Times New Roman" w:hAnsi="Arial" w:cs="Times New Roman"/>
          <w:szCs w:val="24"/>
        </w:rPr>
      </w:pPr>
    </w:p>
    <w:p w14:paraId="5F687552" w14:textId="77777777" w:rsidR="00897FF6" w:rsidRDefault="00897FF6" w:rsidP="008500BD">
      <w:pPr>
        <w:widowControl w:val="0"/>
        <w:spacing w:after="0" w:line="240" w:lineRule="auto"/>
        <w:jc w:val="both"/>
        <w:rPr>
          <w:rFonts w:ascii="Arial" w:eastAsia="Times New Roman" w:hAnsi="Arial" w:cs="Times New Roman"/>
          <w:szCs w:val="24"/>
        </w:rPr>
      </w:pPr>
    </w:p>
    <w:p w14:paraId="4569B869" w14:textId="77777777" w:rsidR="00897FF6" w:rsidRDefault="00897FF6" w:rsidP="008500BD">
      <w:pPr>
        <w:widowControl w:val="0"/>
        <w:spacing w:after="0" w:line="240" w:lineRule="auto"/>
        <w:jc w:val="both"/>
        <w:rPr>
          <w:rFonts w:ascii="Arial" w:eastAsia="Times New Roman" w:hAnsi="Arial" w:cs="Times New Roman"/>
          <w:szCs w:val="24"/>
        </w:rPr>
      </w:pPr>
    </w:p>
    <w:p w14:paraId="03D46406" w14:textId="77777777" w:rsidR="00897FF6" w:rsidRDefault="00897FF6" w:rsidP="008500BD">
      <w:pPr>
        <w:widowControl w:val="0"/>
        <w:spacing w:after="0" w:line="240" w:lineRule="auto"/>
        <w:jc w:val="both"/>
        <w:rPr>
          <w:rFonts w:ascii="Arial" w:eastAsia="Times New Roman" w:hAnsi="Arial" w:cs="Times New Roman"/>
          <w:szCs w:val="24"/>
        </w:rPr>
      </w:pPr>
    </w:p>
    <w:p w14:paraId="060DDF6C" w14:textId="77777777" w:rsidR="00897FF6" w:rsidRDefault="00897FF6" w:rsidP="008500BD">
      <w:pPr>
        <w:widowControl w:val="0"/>
        <w:spacing w:after="0" w:line="240" w:lineRule="auto"/>
        <w:jc w:val="both"/>
        <w:rPr>
          <w:rFonts w:ascii="Arial" w:eastAsia="Times New Roman" w:hAnsi="Arial" w:cs="Times New Roman"/>
          <w:szCs w:val="24"/>
        </w:rPr>
      </w:pPr>
    </w:p>
    <w:p w14:paraId="5D40F046" w14:textId="77777777" w:rsidR="00897FF6" w:rsidRDefault="00897FF6" w:rsidP="008500BD">
      <w:pPr>
        <w:widowControl w:val="0"/>
        <w:spacing w:after="0" w:line="240" w:lineRule="auto"/>
        <w:jc w:val="both"/>
        <w:rPr>
          <w:rFonts w:ascii="Arial" w:eastAsia="Times New Roman" w:hAnsi="Arial" w:cs="Times New Roman"/>
          <w:szCs w:val="24"/>
        </w:rPr>
      </w:pPr>
    </w:p>
    <w:p w14:paraId="1F4E968E" w14:textId="77777777" w:rsidR="00897FF6" w:rsidRDefault="00897FF6" w:rsidP="008500BD">
      <w:pPr>
        <w:widowControl w:val="0"/>
        <w:spacing w:after="0" w:line="240" w:lineRule="auto"/>
        <w:jc w:val="both"/>
        <w:rPr>
          <w:rFonts w:ascii="Arial" w:eastAsia="Times New Roman" w:hAnsi="Arial" w:cs="Times New Roman"/>
          <w:szCs w:val="24"/>
        </w:rPr>
      </w:pPr>
    </w:p>
    <w:p w14:paraId="24F2995C" w14:textId="77777777" w:rsidR="00897FF6" w:rsidRDefault="00897FF6" w:rsidP="008500BD">
      <w:pPr>
        <w:widowControl w:val="0"/>
        <w:spacing w:after="0" w:line="240" w:lineRule="auto"/>
        <w:jc w:val="both"/>
        <w:rPr>
          <w:rFonts w:ascii="Arial" w:eastAsia="Times New Roman" w:hAnsi="Arial" w:cs="Times New Roman"/>
          <w:szCs w:val="24"/>
        </w:rPr>
      </w:pPr>
    </w:p>
    <w:p w14:paraId="09F214C0" w14:textId="77777777" w:rsidR="00897FF6" w:rsidRDefault="00897FF6" w:rsidP="008500BD">
      <w:pPr>
        <w:widowControl w:val="0"/>
        <w:spacing w:after="0" w:line="240" w:lineRule="auto"/>
        <w:jc w:val="both"/>
        <w:rPr>
          <w:rFonts w:ascii="Arial" w:eastAsia="Times New Roman" w:hAnsi="Arial" w:cs="Times New Roman"/>
          <w:szCs w:val="24"/>
        </w:rPr>
      </w:pPr>
    </w:p>
    <w:p w14:paraId="2712B150" w14:textId="77777777" w:rsidR="00897FF6" w:rsidRDefault="00897FF6" w:rsidP="008500BD">
      <w:pPr>
        <w:widowControl w:val="0"/>
        <w:spacing w:after="0" w:line="240" w:lineRule="auto"/>
        <w:jc w:val="both"/>
        <w:rPr>
          <w:rFonts w:ascii="Arial" w:eastAsia="Times New Roman" w:hAnsi="Arial" w:cs="Times New Roman"/>
          <w:szCs w:val="24"/>
        </w:rPr>
      </w:pPr>
    </w:p>
    <w:p w14:paraId="1329204F" w14:textId="77777777" w:rsidR="00897FF6" w:rsidRDefault="00897FF6" w:rsidP="008500BD">
      <w:pPr>
        <w:widowControl w:val="0"/>
        <w:spacing w:after="0" w:line="240" w:lineRule="auto"/>
        <w:jc w:val="both"/>
        <w:rPr>
          <w:rFonts w:ascii="Arial" w:eastAsia="Times New Roman" w:hAnsi="Arial" w:cs="Times New Roman"/>
          <w:szCs w:val="24"/>
        </w:rPr>
      </w:pPr>
    </w:p>
    <w:p w14:paraId="2BC92CCD" w14:textId="77777777" w:rsidR="00897FF6" w:rsidRDefault="00897FF6" w:rsidP="008500BD">
      <w:pPr>
        <w:widowControl w:val="0"/>
        <w:spacing w:after="0" w:line="240" w:lineRule="auto"/>
        <w:jc w:val="both"/>
        <w:rPr>
          <w:rFonts w:ascii="Arial" w:eastAsia="Times New Roman" w:hAnsi="Arial" w:cs="Times New Roman"/>
          <w:szCs w:val="24"/>
        </w:rPr>
      </w:pPr>
    </w:p>
    <w:p w14:paraId="5FC86D7E" w14:textId="5966E6A9" w:rsidR="00637329" w:rsidRDefault="00637329">
      <w:pPr>
        <w:rPr>
          <w:rFonts w:ascii="Arial" w:eastAsia="Times New Roman" w:hAnsi="Arial" w:cs="Times New Roman"/>
          <w:szCs w:val="24"/>
        </w:rPr>
      </w:pPr>
      <w:r>
        <w:rPr>
          <w:rFonts w:ascii="Arial" w:eastAsia="Times New Roman" w:hAnsi="Arial" w:cs="Times New Roman"/>
          <w:szCs w:val="24"/>
        </w:rPr>
        <w:br w:type="page"/>
      </w:r>
    </w:p>
    <w:p w14:paraId="271D5D62" w14:textId="77777777" w:rsidR="00897FF6" w:rsidRDefault="00897FF6" w:rsidP="008500BD">
      <w:pPr>
        <w:widowControl w:val="0"/>
        <w:spacing w:after="0" w:line="240" w:lineRule="auto"/>
        <w:jc w:val="both"/>
        <w:rPr>
          <w:rFonts w:ascii="Arial" w:eastAsia="Times New Roman" w:hAnsi="Arial" w:cs="Times New Roman"/>
          <w:szCs w:val="24"/>
        </w:rPr>
      </w:pPr>
    </w:p>
    <w:p w14:paraId="2C942D94" w14:textId="77777777" w:rsidR="00897FF6" w:rsidRDefault="00897FF6" w:rsidP="008500BD">
      <w:pPr>
        <w:widowControl w:val="0"/>
        <w:spacing w:after="0" w:line="240" w:lineRule="auto"/>
        <w:jc w:val="both"/>
        <w:rPr>
          <w:rFonts w:ascii="Arial" w:eastAsia="Times New Roman" w:hAnsi="Arial" w:cs="Times New Roman"/>
          <w:szCs w:val="24"/>
        </w:rPr>
      </w:pPr>
    </w:p>
    <w:p w14:paraId="4BA54A5A" w14:textId="77777777" w:rsidR="00897FF6" w:rsidRPr="008500BD" w:rsidRDefault="00897FF6" w:rsidP="008500BD">
      <w:pPr>
        <w:widowControl w:val="0"/>
        <w:spacing w:after="0" w:line="240" w:lineRule="auto"/>
        <w:jc w:val="both"/>
        <w:rPr>
          <w:rFonts w:ascii="Arial" w:eastAsia="Times New Roman" w:hAnsi="Arial" w:cs="Times New Roman"/>
          <w:szCs w:val="24"/>
        </w:rPr>
      </w:pPr>
    </w:p>
    <w:p w14:paraId="32F370FA" w14:textId="77777777" w:rsidR="008500BD" w:rsidRPr="008500BD" w:rsidRDefault="008500BD" w:rsidP="008500BD">
      <w:pPr>
        <w:spacing w:after="0" w:line="240" w:lineRule="auto"/>
        <w:jc w:val="center"/>
        <w:rPr>
          <w:rFonts w:ascii="Arial" w:eastAsia="Times New Roman" w:hAnsi="Arial" w:cs="Arial"/>
          <w:b/>
          <w:sz w:val="16"/>
          <w:szCs w:val="16"/>
        </w:rPr>
      </w:pPr>
    </w:p>
    <w:p w14:paraId="6FE8248B" w14:textId="70E0C9F0" w:rsidR="00FB1DA5" w:rsidRPr="00FB1DA5" w:rsidRDefault="00FB1DA5" w:rsidP="00FB1DA5">
      <w:pPr>
        <w:spacing w:after="240" w:line="240" w:lineRule="auto"/>
        <w:ind w:left="142"/>
        <w:jc w:val="center"/>
        <w:rPr>
          <w:rFonts w:ascii="Arial" w:eastAsia="Times New Roman" w:hAnsi="Arial" w:cs="Times New Roman"/>
          <w:b/>
          <w:bCs/>
          <w:szCs w:val="20"/>
          <w:lang w:eastAsia="en-GB"/>
        </w:rPr>
      </w:pPr>
      <w:bookmarkStart w:id="209" w:name="_Toc337473075"/>
      <w:r w:rsidRPr="00FB1DA5">
        <w:rPr>
          <w:rFonts w:ascii="Arial" w:eastAsia="Times New Roman" w:hAnsi="Arial" w:cs="Times New Roman"/>
          <w:b/>
          <w:bCs/>
          <w:szCs w:val="20"/>
          <w:lang w:eastAsia="en-GB"/>
        </w:rPr>
        <w:t>Schedule 4 - Contract Change Process Procedure (</w:t>
      </w:r>
      <w:proofErr w:type="spellStart"/>
      <w:r w:rsidRPr="00FB1DA5">
        <w:rPr>
          <w:rFonts w:ascii="Arial" w:eastAsia="Times New Roman" w:hAnsi="Arial" w:cs="Times New Roman"/>
          <w:b/>
          <w:bCs/>
          <w:szCs w:val="20"/>
          <w:lang w:eastAsia="en-GB"/>
        </w:rPr>
        <w:t>i.a.w</w:t>
      </w:r>
      <w:proofErr w:type="spellEnd"/>
      <w:r w:rsidRPr="00FB1DA5">
        <w:rPr>
          <w:rFonts w:ascii="Arial" w:eastAsia="Times New Roman" w:hAnsi="Arial" w:cs="Times New Roman"/>
          <w:b/>
          <w:bCs/>
          <w:szCs w:val="20"/>
          <w:lang w:eastAsia="en-GB"/>
        </w:rPr>
        <w:t xml:space="preserve">. clause A.2.b) </w:t>
      </w:r>
      <w:r w:rsidRPr="00FB1DA5">
        <w:rPr>
          <w:rFonts w:ascii="Arial" w:eastAsia="Times New Roman" w:hAnsi="Arial" w:cs="Times New Roman"/>
          <w:b/>
          <w:bCs/>
          <w:szCs w:val="20"/>
          <w:lang w:eastAsia="en-GB"/>
        </w:rPr>
        <w:br/>
        <w:t>for Contract No</w:t>
      </w:r>
      <w:bookmarkEnd w:id="209"/>
      <w:r w:rsidRPr="00FB1DA5">
        <w:rPr>
          <w:rFonts w:ascii="Arial" w:eastAsia="Times New Roman" w:hAnsi="Arial" w:cs="Times New Roman"/>
          <w:b/>
          <w:bCs/>
          <w:szCs w:val="20"/>
          <w:lang w:eastAsia="en-GB"/>
        </w:rPr>
        <w:t xml:space="preserve">: </w:t>
      </w:r>
      <w:bookmarkStart w:id="210" w:name="MultiPO_Num4"/>
      <w:bookmarkEnd w:id="210"/>
      <w:r w:rsidR="00F81135">
        <w:rPr>
          <w:rFonts w:ascii="Arial" w:eastAsia="Times New Roman" w:hAnsi="Arial" w:cs="Times New Roman"/>
          <w:b/>
          <w:bCs/>
          <w:szCs w:val="20"/>
          <w:lang w:eastAsia="en-GB"/>
        </w:rPr>
        <w:t>CBRN/00225</w:t>
      </w:r>
    </w:p>
    <w:p w14:paraId="37CED631" w14:textId="77777777" w:rsidR="00FB1DA5" w:rsidRPr="00FB1DA5" w:rsidRDefault="00FB1DA5" w:rsidP="00FB1DA5">
      <w:pPr>
        <w:spacing w:before="120" w:after="120" w:line="240" w:lineRule="auto"/>
        <w:ind w:left="567" w:hanging="567"/>
        <w:rPr>
          <w:rFonts w:ascii="Arial" w:eastAsia="Times New Roman" w:hAnsi="Arial" w:cs="Times New Roman"/>
          <w:b/>
          <w:szCs w:val="24"/>
        </w:rPr>
      </w:pPr>
      <w:r w:rsidRPr="00FB1DA5">
        <w:rPr>
          <w:rFonts w:ascii="Arial" w:eastAsia="Times New Roman" w:hAnsi="Arial" w:cs="Times New Roman"/>
          <w:b/>
          <w:szCs w:val="24"/>
        </w:rPr>
        <w:t>1.</w:t>
      </w:r>
      <w:r w:rsidRPr="00FB1DA5">
        <w:rPr>
          <w:rFonts w:ascii="Arial" w:eastAsia="Times New Roman" w:hAnsi="Arial" w:cs="Times New Roman"/>
          <w:b/>
          <w:szCs w:val="24"/>
        </w:rPr>
        <w:tab/>
        <w:t>Authority Changes</w:t>
      </w:r>
    </w:p>
    <w:p w14:paraId="14FBECA5" w14:textId="77777777" w:rsidR="00FB1DA5" w:rsidRPr="00FB1DA5" w:rsidRDefault="00FB1DA5" w:rsidP="00FB1DA5">
      <w:pPr>
        <w:numPr>
          <w:ilvl w:val="2"/>
          <w:numId w:val="14"/>
        </w:numPr>
        <w:overflowPunct w:val="0"/>
        <w:autoSpaceDE w:val="0"/>
        <w:autoSpaceDN w:val="0"/>
        <w:adjustRightInd w:val="0"/>
        <w:spacing w:before="120" w:after="120" w:line="240" w:lineRule="auto"/>
        <w:ind w:left="567"/>
        <w:textAlignment w:val="baseline"/>
        <w:rPr>
          <w:rFonts w:ascii="Arial" w:eastAsia="Times New Roman" w:hAnsi="Arial" w:cs="Times New Roman"/>
          <w:sz w:val="20"/>
          <w:szCs w:val="20"/>
        </w:rPr>
      </w:pPr>
      <w:r w:rsidRPr="00FB1DA5">
        <w:rPr>
          <w:rFonts w:ascii="Arial" w:eastAsia="Times New Roman" w:hAnsi="Arial" w:cs="Times New Roman"/>
          <w:sz w:val="20"/>
          <w:szCs w:val="20"/>
        </w:rPr>
        <w:t>The Authority has the right to propose changes ("Authority Changes") to the Contractor Deliverables in accordance with this Schedule 4.  The Authority shall not propose an Authority Change which:</w:t>
      </w:r>
    </w:p>
    <w:p w14:paraId="1FB23D6D" w14:textId="77777777" w:rsidR="00FB1DA5" w:rsidRPr="00FB1DA5" w:rsidRDefault="00FB1DA5" w:rsidP="00FB1DA5">
      <w:pPr>
        <w:numPr>
          <w:ilvl w:val="1"/>
          <w:numId w:val="20"/>
        </w:numPr>
        <w:overflowPunct w:val="0"/>
        <w:autoSpaceDE w:val="0"/>
        <w:autoSpaceDN w:val="0"/>
        <w:adjustRightInd w:val="0"/>
        <w:spacing w:before="120" w:after="120" w:line="240" w:lineRule="auto"/>
        <w:ind w:left="1134" w:firstLine="0"/>
        <w:textAlignment w:val="baseline"/>
        <w:rPr>
          <w:rFonts w:ascii="Arial" w:eastAsia="Times New Roman" w:hAnsi="Arial" w:cs="Times New Roman"/>
          <w:sz w:val="20"/>
          <w:szCs w:val="20"/>
        </w:rPr>
      </w:pPr>
      <w:r w:rsidRPr="00FB1DA5">
        <w:rPr>
          <w:rFonts w:ascii="Arial" w:eastAsia="Times New Roman" w:hAnsi="Arial" w:cs="Times New Roman"/>
          <w:sz w:val="20"/>
          <w:szCs w:val="20"/>
        </w:rPr>
        <w:t>would require the Contractor Deliverables to be performed in a way that infringes any Legislation or is inconsistent with good industry practice;</w:t>
      </w:r>
    </w:p>
    <w:p w14:paraId="13EB3D04" w14:textId="77777777" w:rsidR="00FB1DA5" w:rsidRPr="00FB1DA5" w:rsidRDefault="00FB1DA5" w:rsidP="00FB1DA5">
      <w:pPr>
        <w:numPr>
          <w:ilvl w:val="1"/>
          <w:numId w:val="20"/>
        </w:numPr>
        <w:overflowPunct w:val="0"/>
        <w:autoSpaceDE w:val="0"/>
        <w:autoSpaceDN w:val="0"/>
        <w:adjustRightInd w:val="0"/>
        <w:spacing w:before="120" w:after="120" w:line="240" w:lineRule="auto"/>
        <w:ind w:left="1134" w:firstLine="0"/>
        <w:textAlignment w:val="baseline"/>
        <w:rPr>
          <w:rFonts w:ascii="Arial" w:eastAsia="Times New Roman" w:hAnsi="Arial" w:cs="Times New Roman"/>
          <w:sz w:val="20"/>
          <w:szCs w:val="20"/>
        </w:rPr>
      </w:pPr>
      <w:r w:rsidRPr="00FB1DA5">
        <w:rPr>
          <w:rFonts w:ascii="Arial" w:eastAsia="Times New Roman" w:hAnsi="Arial" w:cs="Times New Roman"/>
          <w:sz w:val="20"/>
          <w:szCs w:val="20"/>
        </w:rPr>
        <w:t>would materially and adversely affect the health and safety of any person;</w:t>
      </w:r>
    </w:p>
    <w:p w14:paraId="429081B1" w14:textId="77777777" w:rsidR="00FB1DA5" w:rsidRPr="00FB1DA5" w:rsidRDefault="00FB1DA5" w:rsidP="00FB1DA5">
      <w:pPr>
        <w:numPr>
          <w:ilvl w:val="1"/>
          <w:numId w:val="20"/>
        </w:numPr>
        <w:overflowPunct w:val="0"/>
        <w:autoSpaceDE w:val="0"/>
        <w:autoSpaceDN w:val="0"/>
        <w:adjustRightInd w:val="0"/>
        <w:spacing w:before="120" w:after="120" w:line="240" w:lineRule="auto"/>
        <w:ind w:left="1134" w:firstLine="0"/>
        <w:textAlignment w:val="baseline"/>
        <w:rPr>
          <w:rFonts w:ascii="Arial" w:eastAsia="Times New Roman" w:hAnsi="Arial" w:cs="Times New Roman"/>
          <w:sz w:val="20"/>
          <w:szCs w:val="20"/>
        </w:rPr>
      </w:pPr>
      <w:r w:rsidRPr="00FB1DA5">
        <w:rPr>
          <w:rFonts w:ascii="Arial" w:eastAsia="Times New Roman" w:hAnsi="Arial" w:cs="Times New Roman"/>
          <w:sz w:val="20"/>
          <w:szCs w:val="20"/>
        </w:rPr>
        <w:t>would require the Contractor to implement the change to the Contractor Deliverables in an unreasonable period of time;</w:t>
      </w:r>
    </w:p>
    <w:p w14:paraId="3CCC48D4" w14:textId="77777777" w:rsidR="00FB1DA5" w:rsidRPr="00FB1DA5" w:rsidRDefault="00FB1DA5" w:rsidP="00FB1DA5">
      <w:pPr>
        <w:numPr>
          <w:ilvl w:val="1"/>
          <w:numId w:val="20"/>
        </w:numPr>
        <w:overflowPunct w:val="0"/>
        <w:autoSpaceDE w:val="0"/>
        <w:autoSpaceDN w:val="0"/>
        <w:adjustRightInd w:val="0"/>
        <w:spacing w:before="120" w:after="120" w:line="240" w:lineRule="auto"/>
        <w:ind w:left="1134" w:firstLine="0"/>
        <w:textAlignment w:val="baseline"/>
        <w:rPr>
          <w:rFonts w:ascii="Arial" w:eastAsia="Times New Roman" w:hAnsi="Arial" w:cs="Times New Roman"/>
          <w:sz w:val="20"/>
          <w:szCs w:val="20"/>
        </w:rPr>
      </w:pPr>
      <w:r w:rsidRPr="00FB1DA5">
        <w:rPr>
          <w:rFonts w:ascii="Arial" w:eastAsia="Times New Roman" w:hAnsi="Arial" w:cs="Times New Roman"/>
          <w:sz w:val="20"/>
          <w:szCs w:val="20"/>
        </w:rPr>
        <w:t>would (if implemented) materially and adversely change the nature of this Contract; and / or</w:t>
      </w:r>
    </w:p>
    <w:p w14:paraId="0412CB94" w14:textId="77777777" w:rsidR="00FB1DA5" w:rsidRPr="00FB1DA5" w:rsidRDefault="00FB1DA5" w:rsidP="00FB1DA5">
      <w:pPr>
        <w:numPr>
          <w:ilvl w:val="1"/>
          <w:numId w:val="20"/>
        </w:numPr>
        <w:overflowPunct w:val="0"/>
        <w:autoSpaceDE w:val="0"/>
        <w:autoSpaceDN w:val="0"/>
        <w:adjustRightInd w:val="0"/>
        <w:spacing w:before="120" w:after="120" w:line="240" w:lineRule="auto"/>
        <w:ind w:left="1134" w:firstLine="0"/>
        <w:textAlignment w:val="baseline"/>
        <w:rPr>
          <w:rFonts w:ascii="Arial" w:eastAsia="Times New Roman" w:hAnsi="Arial" w:cs="Times New Roman"/>
          <w:sz w:val="20"/>
          <w:szCs w:val="20"/>
        </w:rPr>
      </w:pPr>
      <w:proofErr w:type="gramStart"/>
      <w:r w:rsidRPr="00FB1DA5">
        <w:rPr>
          <w:rFonts w:ascii="Arial" w:eastAsia="Times New Roman" w:hAnsi="Arial" w:cs="Times New Roman"/>
          <w:sz w:val="20"/>
          <w:szCs w:val="20"/>
        </w:rPr>
        <w:t>the</w:t>
      </w:r>
      <w:proofErr w:type="gramEnd"/>
      <w:r w:rsidRPr="00FB1DA5">
        <w:rPr>
          <w:rFonts w:ascii="Arial" w:eastAsia="Times New Roman" w:hAnsi="Arial" w:cs="Times New Roman"/>
          <w:sz w:val="20"/>
          <w:szCs w:val="20"/>
        </w:rPr>
        <w:t xml:space="preserve"> Authority does not have the legal power or capacity to require the implementation of.</w:t>
      </w:r>
    </w:p>
    <w:p w14:paraId="6018A915" w14:textId="77777777" w:rsidR="00FB1DA5" w:rsidRPr="00FB1DA5" w:rsidRDefault="00FB1DA5" w:rsidP="00FB1DA5">
      <w:pPr>
        <w:numPr>
          <w:ilvl w:val="2"/>
          <w:numId w:val="14"/>
        </w:numPr>
        <w:overflowPunct w:val="0"/>
        <w:autoSpaceDE w:val="0"/>
        <w:autoSpaceDN w:val="0"/>
        <w:adjustRightInd w:val="0"/>
        <w:spacing w:before="120" w:after="120" w:line="240" w:lineRule="auto"/>
        <w:ind w:left="567"/>
        <w:textAlignment w:val="baseline"/>
        <w:rPr>
          <w:rFonts w:ascii="Arial" w:eastAsia="Times New Roman" w:hAnsi="Arial" w:cs="Times New Roman"/>
          <w:sz w:val="20"/>
          <w:szCs w:val="20"/>
        </w:rPr>
      </w:pPr>
      <w:r w:rsidRPr="00FB1DA5">
        <w:rPr>
          <w:rFonts w:ascii="Arial" w:eastAsia="Times New Roman" w:hAnsi="Arial" w:cs="Times New Roman"/>
          <w:sz w:val="20"/>
          <w:szCs w:val="20"/>
        </w:rPr>
        <w:t>If the Authority requires an Authority Change, it must serve a Notice (an "Authority Notice of Change") on the Contractor.</w:t>
      </w:r>
    </w:p>
    <w:p w14:paraId="2D1B6CF0" w14:textId="77777777" w:rsidR="00FB1DA5" w:rsidRPr="00FB1DA5" w:rsidRDefault="00FB1DA5" w:rsidP="00FB1DA5">
      <w:pPr>
        <w:spacing w:before="120" w:after="120" w:line="240" w:lineRule="auto"/>
        <w:ind w:left="567" w:hanging="567"/>
        <w:rPr>
          <w:rFonts w:ascii="Arial" w:eastAsia="Times New Roman" w:hAnsi="Arial" w:cs="Times New Roman"/>
          <w:b/>
          <w:szCs w:val="24"/>
        </w:rPr>
      </w:pPr>
      <w:r w:rsidRPr="00FB1DA5">
        <w:rPr>
          <w:rFonts w:ascii="Arial" w:eastAsia="Times New Roman" w:hAnsi="Arial" w:cs="Times New Roman"/>
          <w:b/>
          <w:szCs w:val="24"/>
        </w:rPr>
        <w:t>2.</w:t>
      </w:r>
      <w:r w:rsidRPr="00FB1DA5">
        <w:rPr>
          <w:rFonts w:ascii="Arial" w:eastAsia="Times New Roman" w:hAnsi="Arial" w:cs="Times New Roman"/>
          <w:b/>
          <w:szCs w:val="24"/>
        </w:rPr>
        <w:tab/>
        <w:t>Authority Changes – Notice of Change</w:t>
      </w:r>
    </w:p>
    <w:p w14:paraId="102EF2A8" w14:textId="77777777" w:rsidR="00FB1DA5" w:rsidRPr="00FB1DA5" w:rsidRDefault="00FB1DA5" w:rsidP="00FB1DA5">
      <w:pPr>
        <w:overflowPunct w:val="0"/>
        <w:autoSpaceDE w:val="0"/>
        <w:autoSpaceDN w:val="0"/>
        <w:adjustRightInd w:val="0"/>
        <w:spacing w:before="120" w:after="120" w:line="240" w:lineRule="auto"/>
        <w:ind w:firstLine="567"/>
        <w:textAlignment w:val="baseline"/>
        <w:rPr>
          <w:rFonts w:ascii="Arial" w:eastAsia="Times New Roman" w:hAnsi="Arial" w:cs="Times New Roman"/>
          <w:sz w:val="20"/>
          <w:szCs w:val="20"/>
        </w:rPr>
      </w:pPr>
      <w:r w:rsidRPr="00FB1DA5">
        <w:rPr>
          <w:rFonts w:ascii="Arial" w:eastAsia="Times New Roman" w:hAnsi="Arial" w:cs="Times New Roman"/>
          <w:sz w:val="20"/>
          <w:szCs w:val="20"/>
        </w:rPr>
        <w:t>The Authority Notice of Change shall:</w:t>
      </w:r>
    </w:p>
    <w:p w14:paraId="741FC4BC" w14:textId="77777777" w:rsidR="00FB1DA5" w:rsidRPr="00FB1DA5" w:rsidRDefault="00FB1DA5" w:rsidP="00FB1DA5">
      <w:pPr>
        <w:numPr>
          <w:ilvl w:val="0"/>
          <w:numId w:val="21"/>
        </w:numPr>
        <w:overflowPunct w:val="0"/>
        <w:autoSpaceDE w:val="0"/>
        <w:autoSpaceDN w:val="0"/>
        <w:adjustRightInd w:val="0"/>
        <w:spacing w:before="120" w:after="120" w:line="240" w:lineRule="auto"/>
        <w:ind w:left="1134" w:firstLine="0"/>
        <w:textAlignment w:val="baseline"/>
        <w:rPr>
          <w:rFonts w:ascii="Arial" w:eastAsia="Times New Roman" w:hAnsi="Arial" w:cs="Times New Roman"/>
          <w:sz w:val="20"/>
          <w:szCs w:val="20"/>
        </w:rPr>
      </w:pPr>
      <w:r w:rsidRPr="00FB1DA5">
        <w:rPr>
          <w:rFonts w:ascii="Arial" w:eastAsia="Times New Roman" w:hAnsi="Arial" w:cs="Times New Roman"/>
          <w:sz w:val="20"/>
          <w:szCs w:val="20"/>
        </w:rPr>
        <w:t>set out the change in Contractor Deliverables required in sufficient detail to enable the Contractor to calculate and provide a change proposal identifying the change in Contract Price as a result of the change in accordance with clause 3 below (the "Change Proposal"); and</w:t>
      </w:r>
    </w:p>
    <w:p w14:paraId="01CB58DC" w14:textId="77777777" w:rsidR="00FB1DA5" w:rsidRPr="00FB1DA5" w:rsidRDefault="00FB1DA5" w:rsidP="00FB1DA5">
      <w:pPr>
        <w:numPr>
          <w:ilvl w:val="0"/>
          <w:numId w:val="21"/>
        </w:numPr>
        <w:overflowPunct w:val="0"/>
        <w:autoSpaceDE w:val="0"/>
        <w:autoSpaceDN w:val="0"/>
        <w:adjustRightInd w:val="0"/>
        <w:spacing w:before="120" w:after="120" w:line="240" w:lineRule="auto"/>
        <w:ind w:left="1134" w:firstLine="0"/>
        <w:textAlignment w:val="baseline"/>
        <w:rPr>
          <w:rFonts w:ascii="Arial" w:eastAsia="Times New Roman" w:hAnsi="Arial" w:cs="Times New Roman"/>
          <w:sz w:val="20"/>
          <w:szCs w:val="20"/>
        </w:rPr>
      </w:pPr>
      <w:proofErr w:type="gramStart"/>
      <w:r w:rsidRPr="00FB1DA5">
        <w:rPr>
          <w:rFonts w:ascii="Arial" w:eastAsia="Times New Roman" w:hAnsi="Arial" w:cs="Times New Roman"/>
          <w:sz w:val="20"/>
          <w:szCs w:val="20"/>
        </w:rPr>
        <w:t>require</w:t>
      </w:r>
      <w:proofErr w:type="gramEnd"/>
      <w:r w:rsidRPr="00FB1DA5">
        <w:rPr>
          <w:rFonts w:ascii="Arial" w:eastAsia="Times New Roman" w:hAnsi="Arial" w:cs="Times New Roman"/>
          <w:sz w:val="20"/>
          <w:szCs w:val="20"/>
        </w:rPr>
        <w:t xml:space="preserve"> the Contractor to provide the Authority with the Change Proposal within fifteen (15) Business Days of receipt of the Authority Notice of Change.</w:t>
      </w:r>
    </w:p>
    <w:p w14:paraId="711CAD6F" w14:textId="77777777" w:rsidR="00FB1DA5" w:rsidRPr="00FB1DA5" w:rsidRDefault="00FB1DA5" w:rsidP="00FB1DA5">
      <w:pPr>
        <w:spacing w:before="120" w:after="120" w:line="240" w:lineRule="auto"/>
        <w:ind w:left="567" w:hanging="567"/>
        <w:rPr>
          <w:rFonts w:ascii="Arial" w:eastAsia="Times New Roman" w:hAnsi="Arial" w:cs="Times New Roman"/>
          <w:b/>
          <w:szCs w:val="24"/>
        </w:rPr>
      </w:pPr>
      <w:r w:rsidRPr="00FB1DA5">
        <w:rPr>
          <w:rFonts w:ascii="Arial" w:eastAsia="Times New Roman" w:hAnsi="Arial" w:cs="Times New Roman"/>
          <w:b/>
          <w:szCs w:val="24"/>
        </w:rPr>
        <w:t>3.</w:t>
      </w:r>
      <w:r w:rsidRPr="00FB1DA5">
        <w:rPr>
          <w:rFonts w:ascii="Arial" w:eastAsia="Times New Roman" w:hAnsi="Arial" w:cs="Times New Roman"/>
          <w:b/>
          <w:szCs w:val="24"/>
        </w:rPr>
        <w:tab/>
        <w:t>Authority Changes – Change Proposal</w:t>
      </w:r>
    </w:p>
    <w:p w14:paraId="74368065" w14:textId="77777777" w:rsidR="00FB1DA5" w:rsidRPr="00FB1DA5" w:rsidRDefault="00FB1DA5" w:rsidP="00FB1DA5">
      <w:pPr>
        <w:overflowPunct w:val="0"/>
        <w:autoSpaceDE w:val="0"/>
        <w:autoSpaceDN w:val="0"/>
        <w:adjustRightInd w:val="0"/>
        <w:spacing w:before="120" w:after="120" w:line="240" w:lineRule="auto"/>
        <w:ind w:left="567"/>
        <w:textAlignment w:val="baseline"/>
        <w:rPr>
          <w:rFonts w:ascii="Arial" w:eastAsia="Times New Roman" w:hAnsi="Arial" w:cs="Times New Roman"/>
          <w:sz w:val="20"/>
          <w:szCs w:val="20"/>
        </w:rPr>
      </w:pPr>
      <w:r w:rsidRPr="00FB1DA5">
        <w:rPr>
          <w:rFonts w:ascii="Arial" w:eastAsia="Times New Roman" w:hAnsi="Arial" w:cs="Times New Roman"/>
          <w:sz w:val="20"/>
          <w:szCs w:val="20"/>
        </w:rPr>
        <w:t>As soon as practicable and in any event within fifteen (15) Business Days after having received the Authority Notice of Change, the Contractor shall deliver to the Authority the Change Proposal.  The Change Proposal shall include the opinion of the Contractor on:</w:t>
      </w:r>
    </w:p>
    <w:p w14:paraId="69E8AA3C" w14:textId="77777777" w:rsidR="00FB1DA5" w:rsidRPr="00FB1DA5" w:rsidRDefault="00FB1DA5" w:rsidP="00FB1DA5">
      <w:pPr>
        <w:numPr>
          <w:ilvl w:val="1"/>
          <w:numId w:val="19"/>
        </w:numPr>
        <w:overflowPunct w:val="0"/>
        <w:autoSpaceDE w:val="0"/>
        <w:autoSpaceDN w:val="0"/>
        <w:adjustRightInd w:val="0"/>
        <w:spacing w:before="120" w:after="120" w:line="240" w:lineRule="auto"/>
        <w:ind w:firstLine="0"/>
        <w:textAlignment w:val="baseline"/>
        <w:rPr>
          <w:rFonts w:ascii="Arial" w:eastAsia="Times New Roman" w:hAnsi="Arial" w:cs="Times New Roman"/>
          <w:sz w:val="20"/>
          <w:szCs w:val="20"/>
        </w:rPr>
      </w:pPr>
      <w:r w:rsidRPr="00FB1DA5">
        <w:rPr>
          <w:rFonts w:ascii="Arial" w:eastAsia="Times New Roman" w:hAnsi="Arial" w:cs="Times New Roman"/>
          <w:sz w:val="20"/>
          <w:szCs w:val="20"/>
        </w:rPr>
        <w:t>whether relief from compliance with obligations is required, including the obligations of the Contractor to achieve any Delivery Date or other date set out in the Contract, and meet the requirements set out in the Schedule of Requirements during the implementation of the Authority Change;</w:t>
      </w:r>
    </w:p>
    <w:p w14:paraId="1DD7B044" w14:textId="77777777" w:rsidR="00FB1DA5" w:rsidRPr="00FB1DA5" w:rsidRDefault="00FB1DA5" w:rsidP="00FB1DA5">
      <w:pPr>
        <w:numPr>
          <w:ilvl w:val="1"/>
          <w:numId w:val="19"/>
        </w:numPr>
        <w:overflowPunct w:val="0"/>
        <w:autoSpaceDE w:val="0"/>
        <w:autoSpaceDN w:val="0"/>
        <w:adjustRightInd w:val="0"/>
        <w:spacing w:before="120" w:after="120" w:line="240" w:lineRule="auto"/>
        <w:ind w:firstLine="0"/>
        <w:textAlignment w:val="baseline"/>
        <w:rPr>
          <w:rFonts w:ascii="Arial" w:eastAsia="Times New Roman" w:hAnsi="Arial" w:cs="Times New Roman"/>
          <w:sz w:val="20"/>
          <w:szCs w:val="20"/>
        </w:rPr>
      </w:pPr>
      <w:r w:rsidRPr="00FB1DA5">
        <w:rPr>
          <w:rFonts w:ascii="Arial" w:eastAsia="Times New Roman" w:hAnsi="Arial" w:cs="Times New Roman"/>
          <w:sz w:val="20"/>
          <w:szCs w:val="20"/>
        </w:rPr>
        <w:t>any impact on the fulfilment of the Contractor Deliverables; and</w:t>
      </w:r>
    </w:p>
    <w:p w14:paraId="7691ECD4" w14:textId="77777777" w:rsidR="00FB1DA5" w:rsidRPr="00FB1DA5" w:rsidRDefault="00FB1DA5" w:rsidP="00FB1DA5">
      <w:pPr>
        <w:numPr>
          <w:ilvl w:val="1"/>
          <w:numId w:val="19"/>
        </w:numPr>
        <w:overflowPunct w:val="0"/>
        <w:autoSpaceDE w:val="0"/>
        <w:autoSpaceDN w:val="0"/>
        <w:adjustRightInd w:val="0"/>
        <w:spacing w:before="120" w:after="120" w:line="240" w:lineRule="auto"/>
        <w:ind w:firstLine="0"/>
        <w:textAlignment w:val="baseline"/>
        <w:rPr>
          <w:rFonts w:ascii="Arial" w:eastAsia="Times New Roman" w:hAnsi="Arial" w:cs="Times New Roman"/>
          <w:sz w:val="20"/>
          <w:szCs w:val="20"/>
        </w:rPr>
      </w:pPr>
      <w:proofErr w:type="gramStart"/>
      <w:r w:rsidRPr="00FB1DA5">
        <w:rPr>
          <w:rFonts w:ascii="Arial" w:eastAsia="Times New Roman" w:hAnsi="Arial" w:cs="Times New Roman"/>
          <w:sz w:val="20"/>
          <w:szCs w:val="20"/>
        </w:rPr>
        <w:t>any</w:t>
      </w:r>
      <w:proofErr w:type="gramEnd"/>
      <w:r w:rsidRPr="00FB1DA5">
        <w:rPr>
          <w:rFonts w:ascii="Arial" w:eastAsia="Times New Roman" w:hAnsi="Arial" w:cs="Times New Roman"/>
          <w:sz w:val="20"/>
          <w:szCs w:val="20"/>
        </w:rPr>
        <w:t xml:space="preserve"> amendment required to this Contract as a result of the Authority Change.</w:t>
      </w:r>
    </w:p>
    <w:p w14:paraId="57376FD5" w14:textId="77777777" w:rsidR="00FB1DA5" w:rsidRPr="00FB1DA5" w:rsidRDefault="00FB1DA5" w:rsidP="00FB1DA5">
      <w:pPr>
        <w:spacing w:before="120" w:after="120" w:line="240" w:lineRule="auto"/>
        <w:ind w:left="567" w:hanging="567"/>
        <w:rPr>
          <w:rFonts w:ascii="Arial" w:eastAsia="Times New Roman" w:hAnsi="Arial" w:cs="Times New Roman"/>
          <w:b/>
          <w:szCs w:val="24"/>
        </w:rPr>
      </w:pPr>
      <w:r w:rsidRPr="00FB1DA5">
        <w:rPr>
          <w:rFonts w:ascii="Arial" w:eastAsia="Times New Roman" w:hAnsi="Arial" w:cs="Times New Roman"/>
          <w:b/>
          <w:szCs w:val="24"/>
        </w:rPr>
        <w:t>4.</w:t>
      </w:r>
      <w:r w:rsidRPr="00FB1DA5">
        <w:rPr>
          <w:rFonts w:ascii="Arial" w:eastAsia="Times New Roman" w:hAnsi="Arial" w:cs="Times New Roman"/>
          <w:b/>
          <w:szCs w:val="24"/>
        </w:rPr>
        <w:tab/>
        <w:t>Authority Changes – Process and Implementation</w:t>
      </w:r>
    </w:p>
    <w:p w14:paraId="04CA3119" w14:textId="77777777" w:rsidR="00FB1DA5" w:rsidRPr="00FB1DA5" w:rsidRDefault="00FB1DA5" w:rsidP="00FB1DA5">
      <w:pPr>
        <w:numPr>
          <w:ilvl w:val="3"/>
          <w:numId w:val="19"/>
        </w:numPr>
        <w:overflowPunct w:val="0"/>
        <w:autoSpaceDE w:val="0"/>
        <w:autoSpaceDN w:val="0"/>
        <w:adjustRightInd w:val="0"/>
        <w:spacing w:before="120" w:after="120" w:line="240" w:lineRule="auto"/>
        <w:ind w:left="567" w:firstLine="0"/>
        <w:textAlignment w:val="baseline"/>
        <w:rPr>
          <w:rFonts w:ascii="Arial" w:eastAsia="Times New Roman" w:hAnsi="Arial" w:cs="Times New Roman"/>
          <w:sz w:val="20"/>
          <w:szCs w:val="20"/>
        </w:rPr>
      </w:pPr>
      <w:r w:rsidRPr="00FB1DA5">
        <w:rPr>
          <w:rFonts w:ascii="Arial" w:eastAsia="Times New Roman" w:hAnsi="Arial" w:cs="Times New Roman"/>
          <w:sz w:val="20"/>
          <w:szCs w:val="20"/>
        </w:rPr>
        <w:t xml:space="preserve">As soon as practicable after the Authority receives the Change Proposal, the Parties shall discuss and agree the issues set out in the Change Proposal. </w:t>
      </w:r>
    </w:p>
    <w:p w14:paraId="5BCA4314" w14:textId="77777777" w:rsidR="00FB1DA5" w:rsidRPr="00FB1DA5" w:rsidRDefault="00FB1DA5" w:rsidP="00FB1DA5">
      <w:pPr>
        <w:numPr>
          <w:ilvl w:val="3"/>
          <w:numId w:val="19"/>
        </w:numPr>
        <w:overflowPunct w:val="0"/>
        <w:autoSpaceDE w:val="0"/>
        <w:autoSpaceDN w:val="0"/>
        <w:adjustRightInd w:val="0"/>
        <w:spacing w:before="120" w:after="120" w:line="240" w:lineRule="auto"/>
        <w:ind w:left="567" w:firstLine="0"/>
        <w:textAlignment w:val="baseline"/>
        <w:rPr>
          <w:rFonts w:ascii="Arial" w:eastAsia="Times New Roman" w:hAnsi="Arial" w:cs="Times New Roman"/>
          <w:sz w:val="20"/>
          <w:szCs w:val="20"/>
        </w:rPr>
      </w:pPr>
      <w:r w:rsidRPr="00FB1DA5">
        <w:rPr>
          <w:rFonts w:ascii="Arial" w:eastAsia="Times New Roman" w:hAnsi="Arial" w:cs="Times New Roman"/>
          <w:sz w:val="20"/>
          <w:szCs w:val="20"/>
        </w:rPr>
        <w:t>In such discussions the Authority may modify the Authority Notice of Change and the Contractor shall, as soon as practicable, and in any event not more than ten (10) Business Days after receipt of such modification, notify the Authority of any consequential changes to the Change Proposal.</w:t>
      </w:r>
    </w:p>
    <w:p w14:paraId="797C3C8A" w14:textId="77777777" w:rsidR="00FB1DA5" w:rsidRPr="00FB1DA5" w:rsidRDefault="00FB1DA5" w:rsidP="00FB1DA5">
      <w:pPr>
        <w:keepNext/>
        <w:numPr>
          <w:ilvl w:val="3"/>
          <w:numId w:val="19"/>
        </w:numPr>
        <w:overflowPunct w:val="0"/>
        <w:autoSpaceDE w:val="0"/>
        <w:autoSpaceDN w:val="0"/>
        <w:adjustRightInd w:val="0"/>
        <w:spacing w:before="120" w:after="120" w:line="240" w:lineRule="auto"/>
        <w:ind w:left="567" w:firstLine="0"/>
        <w:textAlignment w:val="baseline"/>
        <w:rPr>
          <w:rFonts w:ascii="Arial" w:eastAsia="Times New Roman" w:hAnsi="Arial" w:cs="Times New Roman"/>
          <w:sz w:val="20"/>
          <w:szCs w:val="20"/>
        </w:rPr>
      </w:pPr>
      <w:r w:rsidRPr="00FB1DA5">
        <w:rPr>
          <w:rFonts w:ascii="Arial" w:eastAsia="Times New Roman" w:hAnsi="Arial" w:cs="Times New Roman"/>
          <w:sz w:val="20"/>
          <w:szCs w:val="20"/>
        </w:rPr>
        <w:t>As soon as practicable after the contents of the Change Proposal have been agreed or otherwise determined pursuant to Clause A21 (Dispute Resolution), the Authority shall:</w:t>
      </w:r>
    </w:p>
    <w:p w14:paraId="2E2B7804" w14:textId="77777777" w:rsidR="00FB1DA5" w:rsidRPr="00FB1DA5" w:rsidRDefault="00FB1DA5" w:rsidP="00FB1DA5">
      <w:pPr>
        <w:numPr>
          <w:ilvl w:val="4"/>
          <w:numId w:val="19"/>
        </w:numPr>
        <w:overflowPunct w:val="0"/>
        <w:autoSpaceDE w:val="0"/>
        <w:autoSpaceDN w:val="0"/>
        <w:adjustRightInd w:val="0"/>
        <w:spacing w:before="120" w:after="120" w:line="240" w:lineRule="auto"/>
        <w:ind w:left="1134" w:firstLine="0"/>
        <w:textAlignment w:val="baseline"/>
        <w:rPr>
          <w:rFonts w:ascii="Arial" w:eastAsia="Times New Roman" w:hAnsi="Arial" w:cs="Times New Roman"/>
          <w:sz w:val="20"/>
          <w:szCs w:val="20"/>
        </w:rPr>
      </w:pPr>
      <w:r w:rsidRPr="00FB1DA5">
        <w:rPr>
          <w:rFonts w:ascii="Arial" w:eastAsia="Times New Roman" w:hAnsi="Arial" w:cs="Times New Roman"/>
          <w:sz w:val="20"/>
          <w:szCs w:val="20"/>
        </w:rPr>
        <w:t xml:space="preserve">confirm in writing the Change Proposal (as modified); or </w:t>
      </w:r>
    </w:p>
    <w:p w14:paraId="54A7EAEC" w14:textId="77777777" w:rsidR="00FB1DA5" w:rsidRPr="00FB1DA5" w:rsidRDefault="00FB1DA5" w:rsidP="00FB1DA5">
      <w:pPr>
        <w:numPr>
          <w:ilvl w:val="4"/>
          <w:numId w:val="19"/>
        </w:numPr>
        <w:overflowPunct w:val="0"/>
        <w:autoSpaceDE w:val="0"/>
        <w:autoSpaceDN w:val="0"/>
        <w:adjustRightInd w:val="0"/>
        <w:spacing w:before="120" w:after="120" w:line="240" w:lineRule="auto"/>
        <w:ind w:left="1134" w:firstLine="0"/>
        <w:textAlignment w:val="baseline"/>
        <w:rPr>
          <w:rFonts w:ascii="Arial" w:eastAsia="Times New Roman" w:hAnsi="Arial" w:cs="Times New Roman"/>
          <w:sz w:val="20"/>
          <w:szCs w:val="20"/>
        </w:rPr>
      </w:pPr>
      <w:proofErr w:type="gramStart"/>
      <w:r w:rsidRPr="00FB1DA5">
        <w:rPr>
          <w:rFonts w:ascii="Arial" w:eastAsia="Times New Roman" w:hAnsi="Arial" w:cs="Times New Roman"/>
          <w:sz w:val="20"/>
          <w:szCs w:val="20"/>
        </w:rPr>
        <w:lastRenderedPageBreak/>
        <w:t>withdraw</w:t>
      </w:r>
      <w:proofErr w:type="gramEnd"/>
      <w:r w:rsidRPr="00FB1DA5">
        <w:rPr>
          <w:rFonts w:ascii="Arial" w:eastAsia="Times New Roman" w:hAnsi="Arial" w:cs="Times New Roman"/>
          <w:sz w:val="20"/>
          <w:szCs w:val="20"/>
        </w:rPr>
        <w:t xml:space="preserve"> the Authority Notice of Change.</w:t>
      </w:r>
    </w:p>
    <w:p w14:paraId="48EC45C9" w14:textId="77777777" w:rsidR="00FB1DA5" w:rsidRPr="00FB1DA5" w:rsidRDefault="00FB1DA5" w:rsidP="00FB1DA5">
      <w:pPr>
        <w:numPr>
          <w:ilvl w:val="3"/>
          <w:numId w:val="19"/>
        </w:numPr>
        <w:overflowPunct w:val="0"/>
        <w:autoSpaceDE w:val="0"/>
        <w:autoSpaceDN w:val="0"/>
        <w:adjustRightInd w:val="0"/>
        <w:spacing w:before="120" w:after="120" w:line="240" w:lineRule="auto"/>
        <w:ind w:left="567" w:firstLine="0"/>
        <w:textAlignment w:val="baseline"/>
        <w:rPr>
          <w:rFonts w:ascii="Arial" w:eastAsia="Times New Roman" w:hAnsi="Arial" w:cs="Times New Roman"/>
          <w:sz w:val="20"/>
          <w:szCs w:val="20"/>
        </w:rPr>
      </w:pPr>
      <w:r w:rsidRPr="00FB1DA5">
        <w:rPr>
          <w:rFonts w:ascii="Arial" w:eastAsia="Times New Roman" w:hAnsi="Arial" w:cs="Times New Roman"/>
          <w:sz w:val="20"/>
          <w:szCs w:val="20"/>
        </w:rPr>
        <w:t>If the Authority does not confirm in writing the Change Proposal (as modified) within thirty (30) Business Days of the contents of the Change Proposal having been agreed in accordance with clause 7 below or determined pursuant to clause 8 below, then the Authority Notice of Change shall be deemed to have been withdrawn.</w:t>
      </w:r>
    </w:p>
    <w:p w14:paraId="2B3E18FF" w14:textId="77777777" w:rsidR="00FB1DA5" w:rsidRPr="00FB1DA5" w:rsidRDefault="00FB1DA5" w:rsidP="00FB1DA5">
      <w:pPr>
        <w:numPr>
          <w:ilvl w:val="3"/>
          <w:numId w:val="19"/>
        </w:numPr>
        <w:overflowPunct w:val="0"/>
        <w:autoSpaceDE w:val="0"/>
        <w:autoSpaceDN w:val="0"/>
        <w:adjustRightInd w:val="0"/>
        <w:spacing w:before="120" w:after="120" w:line="240" w:lineRule="auto"/>
        <w:ind w:left="567" w:firstLine="0"/>
        <w:textAlignment w:val="baseline"/>
        <w:rPr>
          <w:rFonts w:ascii="Arial" w:eastAsia="Times New Roman" w:hAnsi="Arial" w:cs="Times New Roman"/>
          <w:sz w:val="20"/>
          <w:szCs w:val="20"/>
        </w:rPr>
      </w:pPr>
      <w:r w:rsidRPr="00FB1DA5">
        <w:rPr>
          <w:rFonts w:ascii="Arial" w:eastAsia="Times New Roman" w:hAnsi="Arial" w:cs="Times New Roman"/>
          <w:sz w:val="20"/>
          <w:szCs w:val="20"/>
        </w:rPr>
        <w:t>In the event that the Change Proposal has been confirmed by the Authority, then the adjustment to any amount payable by the Authority to the Contractor in respect of any Contractor Deliverables to which the Authority Change relates shall place the Contractor in no better and no worse a financial position than would be the case had the Authority Change not been implemented.</w:t>
      </w:r>
    </w:p>
    <w:p w14:paraId="0851B479" w14:textId="77777777" w:rsidR="00FB1DA5" w:rsidRPr="00FB1DA5" w:rsidRDefault="00FB1DA5" w:rsidP="00FB1DA5">
      <w:pPr>
        <w:spacing w:before="120" w:after="120" w:line="240" w:lineRule="auto"/>
        <w:rPr>
          <w:rFonts w:ascii="Arial" w:eastAsia="Times New Roman" w:hAnsi="Arial" w:cs="Times New Roman"/>
          <w:b/>
          <w:szCs w:val="24"/>
        </w:rPr>
      </w:pPr>
      <w:r w:rsidRPr="00FB1DA5">
        <w:rPr>
          <w:rFonts w:ascii="Arial" w:eastAsia="Times New Roman" w:hAnsi="Arial" w:cs="Times New Roman"/>
          <w:b/>
          <w:szCs w:val="24"/>
        </w:rPr>
        <w:t>5.</w:t>
      </w:r>
      <w:r w:rsidRPr="00FB1DA5">
        <w:rPr>
          <w:rFonts w:ascii="Arial" w:eastAsia="Times New Roman" w:hAnsi="Arial" w:cs="Times New Roman"/>
          <w:b/>
          <w:szCs w:val="24"/>
        </w:rPr>
        <w:tab/>
        <w:t>Contractor Changes</w:t>
      </w:r>
    </w:p>
    <w:p w14:paraId="41854486" w14:textId="77777777" w:rsidR="00FB1DA5" w:rsidRPr="00FB1DA5" w:rsidRDefault="00FB1DA5" w:rsidP="00FB1DA5">
      <w:pPr>
        <w:overflowPunct w:val="0"/>
        <w:autoSpaceDE w:val="0"/>
        <w:autoSpaceDN w:val="0"/>
        <w:adjustRightInd w:val="0"/>
        <w:spacing w:before="120" w:after="120" w:line="240" w:lineRule="auto"/>
        <w:ind w:left="567"/>
        <w:textAlignment w:val="baseline"/>
        <w:rPr>
          <w:rFonts w:ascii="Arial" w:eastAsia="Times New Roman" w:hAnsi="Arial" w:cs="Times New Roman"/>
          <w:sz w:val="20"/>
          <w:szCs w:val="20"/>
        </w:rPr>
      </w:pPr>
      <w:r w:rsidRPr="00FB1DA5">
        <w:rPr>
          <w:rFonts w:ascii="Arial" w:eastAsia="Times New Roman" w:hAnsi="Arial" w:cs="Times New Roman"/>
          <w:sz w:val="20"/>
          <w:szCs w:val="20"/>
        </w:rPr>
        <w:t>If the Contractor wishes to introduce a change (a "Contractor Change") to the Contractor Deliverables, it must serve a Notice (a "Contractor Notice of Change") on the Authority.</w:t>
      </w:r>
    </w:p>
    <w:p w14:paraId="30A295DB" w14:textId="77777777" w:rsidR="00FB1DA5" w:rsidRPr="00FB1DA5" w:rsidRDefault="00FB1DA5" w:rsidP="00FB1DA5">
      <w:pPr>
        <w:spacing w:before="120" w:after="120" w:line="240" w:lineRule="auto"/>
        <w:rPr>
          <w:rFonts w:ascii="Arial" w:eastAsia="Times New Roman" w:hAnsi="Arial" w:cs="Times New Roman"/>
          <w:b/>
          <w:szCs w:val="24"/>
        </w:rPr>
      </w:pPr>
      <w:r w:rsidRPr="00FB1DA5">
        <w:rPr>
          <w:rFonts w:ascii="Arial" w:eastAsia="Times New Roman" w:hAnsi="Arial" w:cs="Times New Roman"/>
          <w:b/>
          <w:szCs w:val="24"/>
        </w:rPr>
        <w:t>6.</w:t>
      </w:r>
      <w:r w:rsidRPr="00FB1DA5">
        <w:rPr>
          <w:rFonts w:ascii="Arial" w:eastAsia="Times New Roman" w:hAnsi="Arial" w:cs="Times New Roman"/>
          <w:b/>
          <w:szCs w:val="24"/>
        </w:rPr>
        <w:tab/>
        <w:t>Contractor Changes – Notice of Change</w:t>
      </w:r>
    </w:p>
    <w:p w14:paraId="685BCFD8" w14:textId="77777777" w:rsidR="00FB1DA5" w:rsidRPr="00FB1DA5" w:rsidRDefault="00FB1DA5" w:rsidP="00FB1DA5">
      <w:pPr>
        <w:overflowPunct w:val="0"/>
        <w:autoSpaceDE w:val="0"/>
        <w:autoSpaceDN w:val="0"/>
        <w:adjustRightInd w:val="0"/>
        <w:spacing w:before="120" w:after="120" w:line="240" w:lineRule="auto"/>
        <w:ind w:left="567"/>
        <w:textAlignment w:val="baseline"/>
        <w:rPr>
          <w:rFonts w:ascii="Arial" w:eastAsia="Times New Roman" w:hAnsi="Arial" w:cs="Times New Roman"/>
          <w:sz w:val="20"/>
          <w:szCs w:val="20"/>
        </w:rPr>
      </w:pPr>
      <w:r w:rsidRPr="00FB1DA5">
        <w:rPr>
          <w:rFonts w:ascii="Arial" w:eastAsia="Times New Roman" w:hAnsi="Arial" w:cs="Times New Roman"/>
          <w:sz w:val="20"/>
          <w:szCs w:val="20"/>
        </w:rPr>
        <w:t>The Contractor Notice of Change must:</w:t>
      </w:r>
    </w:p>
    <w:p w14:paraId="254170C8" w14:textId="77777777" w:rsidR="00FB1DA5" w:rsidRPr="00FB1DA5" w:rsidRDefault="00FB1DA5" w:rsidP="00FB1DA5">
      <w:pPr>
        <w:numPr>
          <w:ilvl w:val="1"/>
          <w:numId w:val="16"/>
        </w:numPr>
        <w:overflowPunct w:val="0"/>
        <w:autoSpaceDE w:val="0"/>
        <w:autoSpaceDN w:val="0"/>
        <w:adjustRightInd w:val="0"/>
        <w:spacing w:before="120" w:after="120" w:line="240" w:lineRule="auto"/>
        <w:ind w:left="1134"/>
        <w:textAlignment w:val="baseline"/>
        <w:rPr>
          <w:rFonts w:ascii="Arial" w:eastAsia="Times New Roman" w:hAnsi="Arial" w:cs="Times New Roman"/>
          <w:sz w:val="20"/>
          <w:szCs w:val="20"/>
        </w:rPr>
      </w:pPr>
      <w:r w:rsidRPr="00FB1DA5">
        <w:rPr>
          <w:rFonts w:ascii="Arial" w:eastAsia="Times New Roman" w:hAnsi="Arial" w:cs="Times New Roman"/>
          <w:sz w:val="20"/>
          <w:szCs w:val="20"/>
        </w:rPr>
        <w:t>set out the proposed Contractor Change in sufficient detail to enable the Authority to evaluate it in full;</w:t>
      </w:r>
    </w:p>
    <w:p w14:paraId="5A905DEE" w14:textId="77777777" w:rsidR="00FB1DA5" w:rsidRPr="00FB1DA5" w:rsidRDefault="00FB1DA5" w:rsidP="00FB1DA5">
      <w:pPr>
        <w:numPr>
          <w:ilvl w:val="1"/>
          <w:numId w:val="16"/>
        </w:numPr>
        <w:overflowPunct w:val="0"/>
        <w:autoSpaceDE w:val="0"/>
        <w:autoSpaceDN w:val="0"/>
        <w:adjustRightInd w:val="0"/>
        <w:spacing w:before="120" w:after="120" w:line="240" w:lineRule="auto"/>
        <w:ind w:left="1134"/>
        <w:textAlignment w:val="baseline"/>
        <w:rPr>
          <w:rFonts w:ascii="Arial" w:eastAsia="Times New Roman" w:hAnsi="Arial" w:cs="Times New Roman"/>
          <w:sz w:val="20"/>
          <w:szCs w:val="20"/>
        </w:rPr>
      </w:pPr>
      <w:r w:rsidRPr="00FB1DA5">
        <w:rPr>
          <w:rFonts w:ascii="Arial" w:eastAsia="Times New Roman" w:hAnsi="Arial" w:cs="Times New Roman"/>
          <w:sz w:val="20"/>
          <w:szCs w:val="20"/>
        </w:rPr>
        <w:t>specify the Contractor's reasons for proposing the Contractor Change;</w:t>
      </w:r>
    </w:p>
    <w:p w14:paraId="6F7052EB" w14:textId="77777777" w:rsidR="00FB1DA5" w:rsidRPr="00FB1DA5" w:rsidRDefault="00FB1DA5" w:rsidP="00FB1DA5">
      <w:pPr>
        <w:numPr>
          <w:ilvl w:val="1"/>
          <w:numId w:val="16"/>
        </w:numPr>
        <w:overflowPunct w:val="0"/>
        <w:autoSpaceDE w:val="0"/>
        <w:autoSpaceDN w:val="0"/>
        <w:adjustRightInd w:val="0"/>
        <w:spacing w:before="120" w:after="120" w:line="240" w:lineRule="auto"/>
        <w:ind w:left="1134"/>
        <w:textAlignment w:val="baseline"/>
        <w:rPr>
          <w:rFonts w:ascii="Arial" w:eastAsia="Times New Roman" w:hAnsi="Arial" w:cs="Times New Roman"/>
          <w:sz w:val="20"/>
          <w:szCs w:val="20"/>
        </w:rPr>
      </w:pPr>
      <w:r w:rsidRPr="00FB1DA5">
        <w:rPr>
          <w:rFonts w:ascii="Arial" w:eastAsia="Times New Roman" w:hAnsi="Arial" w:cs="Times New Roman"/>
          <w:sz w:val="20"/>
          <w:szCs w:val="20"/>
        </w:rPr>
        <w:t>request the Authority to consult with the Contractor with a view to deciding whether to agree to the Contractor Change and, if so, what consequential changes the Authority requires as a result;</w:t>
      </w:r>
    </w:p>
    <w:p w14:paraId="4329EAF2" w14:textId="77777777" w:rsidR="00FB1DA5" w:rsidRPr="00FB1DA5" w:rsidRDefault="00FB1DA5" w:rsidP="00FB1DA5">
      <w:pPr>
        <w:numPr>
          <w:ilvl w:val="1"/>
          <w:numId w:val="16"/>
        </w:numPr>
        <w:overflowPunct w:val="0"/>
        <w:autoSpaceDE w:val="0"/>
        <w:autoSpaceDN w:val="0"/>
        <w:adjustRightInd w:val="0"/>
        <w:spacing w:before="120" w:after="120" w:line="240" w:lineRule="auto"/>
        <w:ind w:left="1134"/>
        <w:textAlignment w:val="baseline"/>
        <w:rPr>
          <w:rFonts w:ascii="Arial" w:eastAsia="Times New Roman" w:hAnsi="Arial" w:cs="Times New Roman"/>
          <w:sz w:val="20"/>
          <w:szCs w:val="20"/>
        </w:rPr>
      </w:pPr>
      <w:r w:rsidRPr="00FB1DA5">
        <w:rPr>
          <w:rFonts w:ascii="Arial" w:eastAsia="Times New Roman" w:hAnsi="Arial" w:cs="Times New Roman"/>
          <w:sz w:val="20"/>
          <w:szCs w:val="20"/>
        </w:rPr>
        <w:t>indicate any implications of the Contractor Change; in particular, whether a variation to the Contract Price by the Authority to the Contractor under this Contract is proposed (and, if so, give a detailed breakdown of such proposed variation); and</w:t>
      </w:r>
    </w:p>
    <w:p w14:paraId="3A271D35" w14:textId="77777777" w:rsidR="00FB1DA5" w:rsidRPr="00FB1DA5" w:rsidRDefault="00FB1DA5" w:rsidP="00FB1DA5">
      <w:pPr>
        <w:numPr>
          <w:ilvl w:val="1"/>
          <w:numId w:val="16"/>
        </w:numPr>
        <w:overflowPunct w:val="0"/>
        <w:autoSpaceDE w:val="0"/>
        <w:autoSpaceDN w:val="0"/>
        <w:adjustRightInd w:val="0"/>
        <w:spacing w:before="120" w:after="120" w:line="240" w:lineRule="auto"/>
        <w:ind w:left="1134"/>
        <w:textAlignment w:val="baseline"/>
        <w:rPr>
          <w:rFonts w:ascii="Arial" w:eastAsia="Times New Roman" w:hAnsi="Arial" w:cs="Times New Roman"/>
          <w:sz w:val="20"/>
          <w:szCs w:val="20"/>
        </w:rPr>
      </w:pPr>
      <w:proofErr w:type="gramStart"/>
      <w:r w:rsidRPr="00FB1DA5">
        <w:rPr>
          <w:rFonts w:ascii="Arial" w:eastAsia="Times New Roman" w:hAnsi="Arial" w:cs="Times New Roman"/>
          <w:sz w:val="20"/>
          <w:szCs w:val="20"/>
        </w:rPr>
        <w:t>indicate</w:t>
      </w:r>
      <w:proofErr w:type="gramEnd"/>
      <w:r w:rsidRPr="00FB1DA5">
        <w:rPr>
          <w:rFonts w:ascii="Arial" w:eastAsia="Times New Roman" w:hAnsi="Arial" w:cs="Times New Roman"/>
          <w:sz w:val="20"/>
          <w:szCs w:val="20"/>
        </w:rPr>
        <w:t xml:space="preserve"> if there are any dates by which a decision by the Authority is critical.</w:t>
      </w:r>
    </w:p>
    <w:p w14:paraId="09984530" w14:textId="77777777" w:rsidR="00FB1DA5" w:rsidRPr="00FB1DA5" w:rsidRDefault="00FB1DA5" w:rsidP="00FB1DA5">
      <w:pPr>
        <w:spacing w:before="120" w:after="120" w:line="240" w:lineRule="auto"/>
        <w:ind w:left="567" w:hanging="567"/>
        <w:rPr>
          <w:rFonts w:ascii="Arial" w:eastAsia="Times New Roman" w:hAnsi="Arial" w:cs="Times New Roman"/>
          <w:b/>
          <w:szCs w:val="24"/>
        </w:rPr>
      </w:pPr>
      <w:r w:rsidRPr="00FB1DA5">
        <w:rPr>
          <w:rFonts w:ascii="Arial" w:eastAsia="Times New Roman" w:hAnsi="Arial" w:cs="Times New Roman"/>
          <w:b/>
          <w:szCs w:val="24"/>
        </w:rPr>
        <w:t>7.</w:t>
      </w:r>
      <w:r w:rsidRPr="00FB1DA5">
        <w:rPr>
          <w:rFonts w:ascii="Arial" w:eastAsia="Times New Roman" w:hAnsi="Arial" w:cs="Times New Roman"/>
          <w:b/>
          <w:szCs w:val="24"/>
        </w:rPr>
        <w:tab/>
        <w:t>Contractor Changes – Process and Implementation</w:t>
      </w:r>
    </w:p>
    <w:p w14:paraId="31A2E821" w14:textId="77777777" w:rsidR="00FB1DA5" w:rsidRPr="00FB1DA5" w:rsidRDefault="00FB1DA5" w:rsidP="00FB1DA5">
      <w:pPr>
        <w:numPr>
          <w:ilvl w:val="1"/>
          <w:numId w:val="18"/>
        </w:numPr>
        <w:overflowPunct w:val="0"/>
        <w:autoSpaceDE w:val="0"/>
        <w:autoSpaceDN w:val="0"/>
        <w:adjustRightInd w:val="0"/>
        <w:spacing w:before="120" w:after="120" w:line="240" w:lineRule="auto"/>
        <w:textAlignment w:val="baseline"/>
        <w:rPr>
          <w:rFonts w:ascii="Arial" w:eastAsia="Times New Roman" w:hAnsi="Arial" w:cs="Times New Roman"/>
          <w:sz w:val="20"/>
          <w:szCs w:val="20"/>
        </w:rPr>
      </w:pPr>
      <w:r w:rsidRPr="00FB1DA5">
        <w:rPr>
          <w:rFonts w:ascii="Arial" w:eastAsia="Times New Roman" w:hAnsi="Arial" w:cs="Times New Roman"/>
          <w:sz w:val="20"/>
          <w:szCs w:val="20"/>
        </w:rPr>
        <w:t>The Authority shall evaluate the proposed Contractor Change in good faith, taking into account all relevant issues, including whether:</w:t>
      </w:r>
    </w:p>
    <w:p w14:paraId="51AFFB7A" w14:textId="77777777" w:rsidR="00FB1DA5" w:rsidRPr="00FB1DA5" w:rsidRDefault="00FB1DA5" w:rsidP="00FB1DA5">
      <w:pPr>
        <w:numPr>
          <w:ilvl w:val="0"/>
          <w:numId w:val="22"/>
        </w:numPr>
        <w:overflowPunct w:val="0"/>
        <w:autoSpaceDE w:val="0"/>
        <w:autoSpaceDN w:val="0"/>
        <w:adjustRightInd w:val="0"/>
        <w:spacing w:before="120" w:after="120" w:line="240" w:lineRule="auto"/>
        <w:ind w:left="1134" w:firstLine="0"/>
        <w:textAlignment w:val="baseline"/>
        <w:rPr>
          <w:rFonts w:ascii="Arial" w:eastAsia="Times New Roman" w:hAnsi="Arial" w:cs="Times New Roman"/>
          <w:sz w:val="20"/>
          <w:szCs w:val="20"/>
        </w:rPr>
      </w:pPr>
      <w:r w:rsidRPr="00FB1DA5">
        <w:rPr>
          <w:rFonts w:ascii="Arial" w:eastAsia="Times New Roman" w:hAnsi="Arial" w:cs="Times New Roman"/>
          <w:sz w:val="20"/>
          <w:szCs w:val="20"/>
        </w:rPr>
        <w:t>a variation to the Contract Price payable by the Authority to the Contractor under this Contract will occur;</w:t>
      </w:r>
    </w:p>
    <w:p w14:paraId="674F47B7" w14:textId="77777777" w:rsidR="00FB1DA5" w:rsidRPr="00FB1DA5" w:rsidRDefault="00FB1DA5" w:rsidP="00FB1DA5">
      <w:pPr>
        <w:numPr>
          <w:ilvl w:val="0"/>
          <w:numId w:val="22"/>
        </w:numPr>
        <w:overflowPunct w:val="0"/>
        <w:autoSpaceDE w:val="0"/>
        <w:autoSpaceDN w:val="0"/>
        <w:adjustRightInd w:val="0"/>
        <w:spacing w:before="120" w:after="120" w:line="240" w:lineRule="auto"/>
        <w:ind w:left="1134" w:firstLine="0"/>
        <w:textAlignment w:val="baseline"/>
        <w:rPr>
          <w:rFonts w:ascii="Arial" w:eastAsia="Times New Roman" w:hAnsi="Arial" w:cs="Times New Roman"/>
          <w:sz w:val="20"/>
          <w:szCs w:val="20"/>
        </w:rPr>
      </w:pPr>
      <w:r w:rsidRPr="00FB1DA5">
        <w:rPr>
          <w:rFonts w:ascii="Arial" w:eastAsia="Times New Roman" w:hAnsi="Arial" w:cs="Times New Roman"/>
          <w:sz w:val="20"/>
          <w:szCs w:val="20"/>
        </w:rPr>
        <w:t>the Contractor Change affects the quality of Delivery of the Contractor Deliverables or the likelihood of successful Delivery of the Contractor Deliverables; and</w:t>
      </w:r>
    </w:p>
    <w:p w14:paraId="677F33DC" w14:textId="77777777" w:rsidR="00FB1DA5" w:rsidRPr="00FB1DA5" w:rsidRDefault="00FB1DA5" w:rsidP="00FB1DA5">
      <w:pPr>
        <w:numPr>
          <w:ilvl w:val="0"/>
          <w:numId w:val="22"/>
        </w:numPr>
        <w:overflowPunct w:val="0"/>
        <w:autoSpaceDE w:val="0"/>
        <w:autoSpaceDN w:val="0"/>
        <w:adjustRightInd w:val="0"/>
        <w:spacing w:before="120" w:after="120" w:line="240" w:lineRule="auto"/>
        <w:ind w:left="1134" w:firstLine="0"/>
        <w:textAlignment w:val="baseline"/>
        <w:rPr>
          <w:rFonts w:ascii="Arial" w:eastAsia="Times New Roman" w:hAnsi="Arial" w:cs="Times New Roman"/>
          <w:sz w:val="20"/>
          <w:szCs w:val="20"/>
        </w:rPr>
      </w:pPr>
      <w:proofErr w:type="gramStart"/>
      <w:r w:rsidRPr="00FB1DA5">
        <w:rPr>
          <w:rFonts w:ascii="Arial" w:eastAsia="Times New Roman" w:hAnsi="Arial" w:cs="Times New Roman"/>
          <w:sz w:val="20"/>
          <w:szCs w:val="20"/>
        </w:rPr>
        <w:t>the</w:t>
      </w:r>
      <w:proofErr w:type="gramEnd"/>
      <w:r w:rsidRPr="00FB1DA5">
        <w:rPr>
          <w:rFonts w:ascii="Arial" w:eastAsia="Times New Roman" w:hAnsi="Arial" w:cs="Times New Roman"/>
          <w:sz w:val="20"/>
          <w:szCs w:val="20"/>
        </w:rPr>
        <w:t xml:space="preserve"> Contractor Change will interfere with the relationship of the Authority with third parties.</w:t>
      </w:r>
    </w:p>
    <w:p w14:paraId="15F56CD8" w14:textId="77777777" w:rsidR="00FB1DA5" w:rsidRPr="00FB1DA5" w:rsidRDefault="00FB1DA5" w:rsidP="00FB1DA5">
      <w:pPr>
        <w:numPr>
          <w:ilvl w:val="1"/>
          <w:numId w:val="18"/>
        </w:numPr>
        <w:overflowPunct w:val="0"/>
        <w:autoSpaceDE w:val="0"/>
        <w:autoSpaceDN w:val="0"/>
        <w:adjustRightInd w:val="0"/>
        <w:spacing w:before="120" w:after="120" w:line="240" w:lineRule="auto"/>
        <w:textAlignment w:val="baseline"/>
        <w:rPr>
          <w:rFonts w:ascii="Arial" w:eastAsia="Times New Roman" w:hAnsi="Arial" w:cs="Times New Roman"/>
          <w:sz w:val="20"/>
          <w:szCs w:val="20"/>
        </w:rPr>
      </w:pPr>
      <w:r w:rsidRPr="00FB1DA5">
        <w:rPr>
          <w:rFonts w:ascii="Arial" w:eastAsia="Times New Roman" w:hAnsi="Arial" w:cs="Times New Roman"/>
          <w:sz w:val="20"/>
          <w:szCs w:val="20"/>
        </w:rPr>
        <w:t>As soon as practicable after receiving the Contractor Notice of Change, the Parties shall discuss the matter referred to in it.  During such discussions the Authority may propose modifications or accept or reject the Contractor Notice of Change.</w:t>
      </w:r>
    </w:p>
    <w:p w14:paraId="035D5FDB" w14:textId="77777777" w:rsidR="00FB1DA5" w:rsidRPr="00FB1DA5" w:rsidRDefault="00FB1DA5" w:rsidP="00FB1DA5">
      <w:pPr>
        <w:numPr>
          <w:ilvl w:val="1"/>
          <w:numId w:val="18"/>
        </w:numPr>
        <w:overflowPunct w:val="0"/>
        <w:autoSpaceDE w:val="0"/>
        <w:autoSpaceDN w:val="0"/>
        <w:adjustRightInd w:val="0"/>
        <w:spacing w:before="120" w:after="120" w:line="240" w:lineRule="auto"/>
        <w:textAlignment w:val="baseline"/>
        <w:rPr>
          <w:rFonts w:ascii="Arial" w:eastAsia="Times New Roman" w:hAnsi="Arial" w:cs="Times New Roman"/>
          <w:sz w:val="20"/>
          <w:szCs w:val="20"/>
        </w:rPr>
      </w:pPr>
      <w:r w:rsidRPr="00FB1DA5">
        <w:rPr>
          <w:rFonts w:ascii="Arial" w:eastAsia="Times New Roman" w:hAnsi="Arial" w:cs="Times New Roman"/>
          <w:sz w:val="20"/>
          <w:szCs w:val="20"/>
        </w:rPr>
        <w:t>If the Authority accepts the Contractor Notice of Change (with or without modification), the relevant change to the Contractor Deliverables shall be implemented within twenty (20) Business Days of the Authority's acceptance.  Within this period, the Parties shall consult and agree the remaining details as soon as practicable and shall amend this Contract to give effect to the Contractor Change.</w:t>
      </w:r>
    </w:p>
    <w:p w14:paraId="30330FAE" w14:textId="77777777" w:rsidR="00FB1DA5" w:rsidRPr="00FB1DA5" w:rsidRDefault="00FB1DA5" w:rsidP="00FB1DA5">
      <w:pPr>
        <w:numPr>
          <w:ilvl w:val="1"/>
          <w:numId w:val="18"/>
        </w:numPr>
        <w:overflowPunct w:val="0"/>
        <w:autoSpaceDE w:val="0"/>
        <w:autoSpaceDN w:val="0"/>
        <w:adjustRightInd w:val="0"/>
        <w:spacing w:before="120" w:after="120" w:line="240" w:lineRule="auto"/>
        <w:textAlignment w:val="baseline"/>
        <w:rPr>
          <w:rFonts w:ascii="Arial" w:eastAsia="Times New Roman" w:hAnsi="Arial" w:cs="Times New Roman"/>
          <w:sz w:val="20"/>
          <w:szCs w:val="20"/>
        </w:rPr>
      </w:pPr>
      <w:r w:rsidRPr="00FB1DA5">
        <w:rPr>
          <w:rFonts w:ascii="Arial" w:eastAsia="Times New Roman" w:hAnsi="Arial" w:cs="Times New Roman"/>
          <w:sz w:val="20"/>
          <w:szCs w:val="20"/>
        </w:rPr>
        <w:t>If the Authority rejects the Contractor Notice of Change, it shall not be obliged to give its reasons for such a rejection.</w:t>
      </w:r>
    </w:p>
    <w:p w14:paraId="31ED45C0" w14:textId="77777777" w:rsidR="00FB1DA5" w:rsidRPr="00FB1DA5" w:rsidRDefault="00FB1DA5" w:rsidP="00FB1DA5">
      <w:pPr>
        <w:overflowPunct w:val="0"/>
        <w:autoSpaceDE w:val="0"/>
        <w:autoSpaceDN w:val="0"/>
        <w:adjustRightInd w:val="0"/>
        <w:spacing w:before="120" w:after="120" w:line="240" w:lineRule="auto"/>
        <w:ind w:left="567"/>
        <w:textAlignment w:val="baseline"/>
        <w:rPr>
          <w:rFonts w:ascii="Arial" w:eastAsia="Times New Roman" w:hAnsi="Arial" w:cs="Arial"/>
          <w:sz w:val="20"/>
          <w:szCs w:val="20"/>
        </w:rPr>
      </w:pPr>
      <w:r w:rsidRPr="00FB1DA5">
        <w:rPr>
          <w:rFonts w:ascii="Arial" w:eastAsia="Times New Roman" w:hAnsi="Arial" w:cs="Times New Roman"/>
          <w:sz w:val="20"/>
          <w:szCs w:val="20"/>
        </w:rPr>
        <w:t>Unless the Authority's acceptance specifically agrees to a variation to Contract Price by the Authority to the Contractor under this Contract, there shall be no increase in the Contract Price under this Contract as a result of a Contractor Change.</w:t>
      </w:r>
    </w:p>
    <w:p w14:paraId="7699B1C9" w14:textId="77777777" w:rsidR="00FB1DA5" w:rsidRPr="00FB1DA5" w:rsidRDefault="00FB1DA5" w:rsidP="00FB1DA5">
      <w:pPr>
        <w:spacing w:after="0" w:line="240" w:lineRule="auto"/>
        <w:ind w:left="142"/>
        <w:jc w:val="center"/>
        <w:rPr>
          <w:rFonts w:ascii="Arial" w:eastAsia="Times New Roman" w:hAnsi="Arial" w:cs="Times New Roman"/>
          <w:b/>
          <w:bCs/>
          <w:szCs w:val="20"/>
          <w:u w:val="single"/>
          <w:lang w:eastAsia="en-GB"/>
        </w:rPr>
        <w:sectPr w:rsidR="00FB1DA5" w:rsidRPr="00FB1DA5" w:rsidSect="001F6DA4">
          <w:footerReference w:type="default" r:id="rId61"/>
          <w:endnotePr>
            <w:numFmt w:val="decimal"/>
          </w:endnotePr>
          <w:pgSz w:w="11907" w:h="16840" w:code="9"/>
          <w:pgMar w:top="709" w:right="1418" w:bottom="1021" w:left="1418" w:header="720" w:footer="0" w:gutter="0"/>
          <w:cols w:space="720"/>
        </w:sectPr>
      </w:pPr>
    </w:p>
    <w:p w14:paraId="01466076" w14:textId="4AC8ED37" w:rsidR="00FB1DA5" w:rsidRPr="00FB1DA5" w:rsidRDefault="00FB1DA5" w:rsidP="00FB1DA5">
      <w:pPr>
        <w:spacing w:after="0" w:line="240" w:lineRule="auto"/>
        <w:ind w:left="142"/>
        <w:jc w:val="center"/>
        <w:rPr>
          <w:rFonts w:ascii="Arial" w:eastAsia="Times New Roman" w:hAnsi="Arial" w:cs="Times New Roman"/>
          <w:b/>
          <w:bCs/>
          <w:szCs w:val="20"/>
          <w:lang w:eastAsia="en-GB"/>
        </w:rPr>
      </w:pPr>
      <w:bookmarkStart w:id="211" w:name="_Toc337473076"/>
      <w:r w:rsidRPr="00FB1DA5">
        <w:rPr>
          <w:rFonts w:ascii="Arial" w:eastAsia="Times New Roman" w:hAnsi="Arial" w:cs="Times New Roman"/>
          <w:b/>
          <w:bCs/>
          <w:szCs w:val="20"/>
          <w:lang w:eastAsia="en-GB"/>
        </w:rPr>
        <w:lastRenderedPageBreak/>
        <w:t>Schedule 5 – Export Licence (</w:t>
      </w:r>
      <w:proofErr w:type="spellStart"/>
      <w:r w:rsidRPr="00FB1DA5">
        <w:rPr>
          <w:rFonts w:ascii="Arial" w:eastAsia="Times New Roman" w:hAnsi="Arial" w:cs="Times New Roman"/>
          <w:b/>
          <w:bCs/>
          <w:szCs w:val="20"/>
          <w:lang w:eastAsia="en-GB"/>
        </w:rPr>
        <w:t>i.a.w</w:t>
      </w:r>
      <w:proofErr w:type="spellEnd"/>
      <w:r w:rsidRPr="00FB1DA5">
        <w:rPr>
          <w:rFonts w:ascii="Arial" w:eastAsia="Times New Roman" w:hAnsi="Arial" w:cs="Times New Roman"/>
          <w:b/>
          <w:bCs/>
          <w:szCs w:val="20"/>
          <w:lang w:eastAsia="en-GB"/>
        </w:rPr>
        <w:t xml:space="preserve">. clause A.17.g) for Contract No: </w:t>
      </w:r>
      <w:bookmarkStart w:id="212" w:name="MultiPO_Num5"/>
      <w:bookmarkEnd w:id="211"/>
      <w:bookmarkEnd w:id="212"/>
      <w:r w:rsidR="00F81135">
        <w:rPr>
          <w:rFonts w:ascii="Arial" w:eastAsia="Times New Roman" w:hAnsi="Arial" w:cs="Times New Roman"/>
          <w:b/>
          <w:bCs/>
          <w:szCs w:val="20"/>
          <w:lang w:eastAsia="en-GB"/>
        </w:rPr>
        <w:t>CBRN/00225</w:t>
      </w:r>
    </w:p>
    <w:p w14:paraId="03EF4CB0" w14:textId="77777777" w:rsidR="00FB1DA5" w:rsidRPr="00FB1DA5" w:rsidRDefault="00FB1DA5" w:rsidP="00FB1DA5">
      <w:pPr>
        <w:spacing w:after="0" w:line="240" w:lineRule="auto"/>
        <w:rPr>
          <w:rFonts w:ascii="Arial" w:eastAsia="Times New Roman" w:hAnsi="Arial" w:cs="Arial"/>
          <w:b/>
          <w:bCs/>
        </w:rPr>
      </w:pPr>
    </w:p>
    <w:p w14:paraId="0E5DA9CC" w14:textId="77777777" w:rsidR="00FB1DA5" w:rsidRPr="00FB1DA5" w:rsidRDefault="00FB1DA5" w:rsidP="00FB1DA5">
      <w:pPr>
        <w:spacing w:before="120" w:after="120" w:line="240" w:lineRule="auto"/>
        <w:ind w:left="567" w:hanging="567"/>
        <w:rPr>
          <w:rFonts w:ascii="Arial" w:eastAsia="Times New Roman" w:hAnsi="Arial" w:cs="Arial"/>
          <w:color w:val="000000"/>
        </w:rPr>
      </w:pPr>
      <w:r w:rsidRPr="00FB1DA5">
        <w:rPr>
          <w:rFonts w:ascii="Arial" w:eastAsia="Times New Roman" w:hAnsi="Arial" w:cs="Arial"/>
          <w:b/>
          <w:bCs/>
          <w:color w:val="000000"/>
        </w:rPr>
        <w:t xml:space="preserve">Condition to be included in relevant Subcontracts </w:t>
      </w:r>
    </w:p>
    <w:p w14:paraId="3A47BC62" w14:textId="77777777" w:rsidR="00FB1DA5" w:rsidRPr="00FB1DA5" w:rsidRDefault="00FB1DA5" w:rsidP="00FB1DA5">
      <w:pPr>
        <w:spacing w:before="120" w:after="120" w:line="240" w:lineRule="auto"/>
        <w:rPr>
          <w:rFonts w:ascii="Arial" w:eastAsia="Times New Roman" w:hAnsi="Arial" w:cs="Arial"/>
          <w:b/>
          <w:bCs/>
          <w:color w:val="000000"/>
        </w:rPr>
      </w:pPr>
      <w:r w:rsidRPr="00FB1DA5">
        <w:rPr>
          <w:rFonts w:ascii="Arial" w:eastAsia="Times New Roman" w:hAnsi="Arial" w:cs="Arial"/>
          <w:b/>
          <w:bCs/>
          <w:color w:val="000000"/>
        </w:rPr>
        <w:t>Export Licence</w:t>
      </w:r>
    </w:p>
    <w:p w14:paraId="6D12BF72" w14:textId="77777777" w:rsidR="00FB1DA5" w:rsidRPr="00FB1DA5" w:rsidRDefault="00FB1DA5" w:rsidP="00FB1DA5">
      <w:pPr>
        <w:widowControl w:val="0"/>
        <w:numPr>
          <w:ilvl w:val="3"/>
          <w:numId w:val="15"/>
        </w:numPr>
        <w:spacing w:before="120" w:after="120" w:line="240" w:lineRule="auto"/>
        <w:ind w:left="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In this Condition the following words and expressions shall have the meanings set respectively against them: </w:t>
      </w:r>
    </w:p>
    <w:p w14:paraId="034777B9" w14:textId="77777777" w:rsidR="00FB1DA5" w:rsidRPr="00FB1DA5" w:rsidRDefault="00FB1DA5" w:rsidP="00FB1DA5">
      <w:pPr>
        <w:widowControl w:val="0"/>
        <w:numPr>
          <w:ilvl w:val="1"/>
          <w:numId w:val="22"/>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“Agreement” means this Subcontract; </w:t>
      </w:r>
    </w:p>
    <w:p w14:paraId="67C898B2" w14:textId="77777777" w:rsidR="00FB1DA5" w:rsidRPr="00FB1DA5" w:rsidRDefault="00FB1DA5" w:rsidP="00FB1DA5">
      <w:pPr>
        <w:widowControl w:val="0"/>
        <w:numPr>
          <w:ilvl w:val="1"/>
          <w:numId w:val="22"/>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“Authority” means the Secretary of State for Defence of the United Kingdom of Great Britain and Northern Ireland; </w:t>
      </w:r>
    </w:p>
    <w:p w14:paraId="1596D01E" w14:textId="77777777" w:rsidR="00FB1DA5" w:rsidRPr="00FB1DA5" w:rsidRDefault="00FB1DA5" w:rsidP="00FB1DA5">
      <w:pPr>
        <w:widowControl w:val="0"/>
        <w:numPr>
          <w:ilvl w:val="1"/>
          <w:numId w:val="22"/>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“Contract” means Contract No [insert MOD Contract No] between the Authority and the Contractor; </w:t>
      </w:r>
    </w:p>
    <w:p w14:paraId="55BAC525" w14:textId="77777777" w:rsidR="00FB1DA5" w:rsidRPr="00FB1DA5" w:rsidRDefault="00FB1DA5" w:rsidP="00FB1DA5">
      <w:pPr>
        <w:widowControl w:val="0"/>
        <w:numPr>
          <w:ilvl w:val="1"/>
          <w:numId w:val="22"/>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“Contractor” means [insert name of prime contractor]; </w:t>
      </w:r>
    </w:p>
    <w:p w14:paraId="792A09C2" w14:textId="77777777" w:rsidR="00FB1DA5" w:rsidRPr="00FB1DA5" w:rsidRDefault="00FB1DA5" w:rsidP="00FB1DA5">
      <w:pPr>
        <w:widowControl w:val="0"/>
        <w:numPr>
          <w:ilvl w:val="1"/>
          <w:numId w:val="22"/>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“First Party” means [insert name of purchaser]; </w:t>
      </w:r>
    </w:p>
    <w:p w14:paraId="5CC55834" w14:textId="77777777" w:rsidR="00FB1DA5" w:rsidRPr="00FB1DA5" w:rsidRDefault="00FB1DA5" w:rsidP="00FB1DA5">
      <w:pPr>
        <w:widowControl w:val="0"/>
        <w:numPr>
          <w:ilvl w:val="1"/>
          <w:numId w:val="22"/>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“Second Party” means [insert name of supplier]. </w:t>
      </w:r>
    </w:p>
    <w:p w14:paraId="19D59EFB" w14:textId="77777777" w:rsidR="00FB1DA5" w:rsidRPr="00FB1DA5" w:rsidRDefault="00FB1DA5" w:rsidP="00FB1DA5">
      <w:pPr>
        <w:widowControl w:val="0"/>
        <w:numPr>
          <w:ilvl w:val="3"/>
          <w:numId w:val="15"/>
        </w:numPr>
        <w:spacing w:before="120" w:after="120" w:line="240" w:lineRule="auto"/>
        <w:ind w:left="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In this Condition, “foreign” and “overseas” shall be understood from the position of the Authority and be regarded as “non-UK”. </w:t>
      </w:r>
    </w:p>
    <w:p w14:paraId="3340BFBA" w14:textId="77777777" w:rsidR="00FB1DA5" w:rsidRPr="00FB1DA5" w:rsidRDefault="00FB1DA5" w:rsidP="00FB1DA5">
      <w:pPr>
        <w:widowControl w:val="0"/>
        <w:numPr>
          <w:ilvl w:val="3"/>
          <w:numId w:val="15"/>
        </w:numPr>
        <w:spacing w:before="120" w:after="120" w:line="240" w:lineRule="auto"/>
        <w:ind w:left="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The Second Party shall notify the First Party promptly if the Second Party becomes aware that all or part of any article or service (including Information and software) to be delivered under the Agreement is or will be subject to a non-UK export licence, authorisation or exemption or any other related transfer control that imposes or will impose end use, end user, re-export or re-transfer or re-export restrictions, or restrictions on disclosure to individuals based upon nationality, affecting the Authority, the Contractor or both.  This does not include the Intellectual Property-specific restrictions of the type referred to in clause D1 (Infringement or Alleged Infringement) of the First Party’s Conditions of Contract. </w:t>
      </w:r>
    </w:p>
    <w:p w14:paraId="5608136B" w14:textId="77777777" w:rsidR="00FB1DA5" w:rsidRPr="00FB1DA5" w:rsidRDefault="00FB1DA5" w:rsidP="00FB1DA5">
      <w:pPr>
        <w:widowControl w:val="0"/>
        <w:numPr>
          <w:ilvl w:val="3"/>
          <w:numId w:val="15"/>
        </w:numPr>
        <w:spacing w:before="120" w:after="120" w:line="240" w:lineRule="auto"/>
        <w:ind w:left="0"/>
        <w:rPr>
          <w:rFonts w:ascii="Arial" w:eastAsia="Times New Roman" w:hAnsi="Arial" w:cs="Arial"/>
          <w:color w:val="000000"/>
          <w:sz w:val="20"/>
          <w:szCs w:val="20"/>
        </w:rPr>
      </w:pPr>
      <w:r w:rsidRPr="00FB1DA5">
        <w:rPr>
          <w:rFonts w:ascii="Arial" w:eastAsia="Times New Roman" w:hAnsi="Arial" w:cs="Arial"/>
          <w:color w:val="000000"/>
          <w:sz w:val="20"/>
          <w:szCs w:val="20"/>
        </w:rPr>
        <w:t>If requested by the First Party, the Second Party shall give the First Party a summary of every existing or expected licence and restriction referred to in clause 3 and any related obligation or restriction to the extent that they place an obligation or restriction upon the First Party or the Authority with which the First Party or the Authority must comply including, to the extent applicable to such obligations or restrictions:</w:t>
      </w:r>
    </w:p>
    <w:p w14:paraId="0EDDC957" w14:textId="77777777" w:rsidR="00FB1DA5" w:rsidRPr="00FB1DA5" w:rsidRDefault="00FB1DA5" w:rsidP="00FB1DA5">
      <w:pPr>
        <w:widowControl w:val="0"/>
        <w:numPr>
          <w:ilvl w:val="1"/>
          <w:numId w:val="13"/>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the exporting nation, including the export licence number (where known); </w:t>
      </w:r>
    </w:p>
    <w:p w14:paraId="6D81BD6F" w14:textId="77777777" w:rsidR="00FB1DA5" w:rsidRPr="00FB1DA5" w:rsidRDefault="00FB1DA5" w:rsidP="00FB1DA5">
      <w:pPr>
        <w:widowControl w:val="0"/>
        <w:numPr>
          <w:ilvl w:val="1"/>
          <w:numId w:val="13"/>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the article or service (including software and information) affected; </w:t>
      </w:r>
    </w:p>
    <w:p w14:paraId="254D3952" w14:textId="77777777" w:rsidR="00FB1DA5" w:rsidRPr="00FB1DA5" w:rsidRDefault="00FB1DA5" w:rsidP="00FB1DA5">
      <w:pPr>
        <w:widowControl w:val="0"/>
        <w:numPr>
          <w:ilvl w:val="1"/>
          <w:numId w:val="13"/>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the nature of the restriction and obligation; </w:t>
      </w:r>
    </w:p>
    <w:p w14:paraId="1E9CCB25" w14:textId="77777777" w:rsidR="00FB1DA5" w:rsidRPr="00FB1DA5" w:rsidRDefault="00FB1DA5" w:rsidP="00FB1DA5">
      <w:pPr>
        <w:widowControl w:val="0"/>
        <w:numPr>
          <w:ilvl w:val="1"/>
          <w:numId w:val="13"/>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the authorised end use and end users and other parties; </w:t>
      </w:r>
    </w:p>
    <w:p w14:paraId="002A0171" w14:textId="77777777" w:rsidR="00FB1DA5" w:rsidRPr="00FB1DA5" w:rsidRDefault="00FB1DA5" w:rsidP="00FB1DA5">
      <w:pPr>
        <w:widowControl w:val="0"/>
        <w:numPr>
          <w:ilvl w:val="1"/>
          <w:numId w:val="13"/>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any specific restrictions on access by third parties, or by individuals based upon their nationality, to the articles or to anything delivered or used in the performance or fulfilment of the services, and </w:t>
      </w:r>
    </w:p>
    <w:p w14:paraId="66860BF6" w14:textId="77777777" w:rsidR="00FB1DA5" w:rsidRPr="00FB1DA5" w:rsidRDefault="00FB1DA5" w:rsidP="00FB1DA5">
      <w:pPr>
        <w:widowControl w:val="0"/>
        <w:numPr>
          <w:ilvl w:val="1"/>
          <w:numId w:val="13"/>
        </w:numPr>
        <w:spacing w:before="120" w:after="120" w:line="240" w:lineRule="auto"/>
        <w:ind w:left="567" w:firstLine="0"/>
        <w:rPr>
          <w:rFonts w:ascii="Arial" w:eastAsia="Times New Roman" w:hAnsi="Arial" w:cs="Arial"/>
          <w:color w:val="000000"/>
          <w:sz w:val="20"/>
          <w:szCs w:val="20"/>
        </w:rPr>
      </w:pPr>
      <w:proofErr w:type="gramStart"/>
      <w:r w:rsidRPr="00FB1DA5">
        <w:rPr>
          <w:rFonts w:ascii="Arial" w:eastAsia="Times New Roman" w:hAnsi="Arial" w:cs="Arial"/>
          <w:color w:val="000000"/>
          <w:sz w:val="20"/>
          <w:szCs w:val="20"/>
        </w:rPr>
        <w:t>any</w:t>
      </w:r>
      <w:proofErr w:type="gramEnd"/>
      <w:r w:rsidRPr="00FB1DA5">
        <w:rPr>
          <w:rFonts w:ascii="Arial" w:eastAsia="Times New Roman" w:hAnsi="Arial" w:cs="Arial"/>
          <w:color w:val="000000"/>
          <w:sz w:val="20"/>
          <w:szCs w:val="20"/>
        </w:rPr>
        <w:t xml:space="preserve"> specific restrictions on re-transfer or re-export of the articles or of anything delivered or used in the performance or fulfilment of the services. </w:t>
      </w:r>
    </w:p>
    <w:p w14:paraId="3F85DA40" w14:textId="77777777" w:rsidR="00FB1DA5" w:rsidRPr="00FB1DA5" w:rsidRDefault="00FB1DA5" w:rsidP="00FB1DA5">
      <w:pPr>
        <w:spacing w:before="120" w:after="120" w:line="240" w:lineRule="auto"/>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The Second Party shall not be required to disclose any of the provisos to a licence (or even the existence of them) to the extent that they do not relate to an obligation or constraint with which the First Party or the Authority must comply. </w:t>
      </w:r>
    </w:p>
    <w:p w14:paraId="0D12911C" w14:textId="77777777" w:rsidR="00FB1DA5" w:rsidRPr="00FB1DA5" w:rsidRDefault="00FB1DA5" w:rsidP="00FB1DA5">
      <w:pPr>
        <w:keepNext/>
        <w:widowControl w:val="0"/>
        <w:numPr>
          <w:ilvl w:val="3"/>
          <w:numId w:val="15"/>
        </w:numPr>
        <w:spacing w:before="120" w:after="120" w:line="240" w:lineRule="auto"/>
        <w:ind w:left="0"/>
        <w:rPr>
          <w:rFonts w:ascii="Arial" w:eastAsia="Times New Roman" w:hAnsi="Arial" w:cs="Arial"/>
          <w:color w:val="000000"/>
          <w:sz w:val="20"/>
          <w:szCs w:val="20"/>
        </w:rPr>
      </w:pPr>
      <w:r w:rsidRPr="00FB1DA5">
        <w:rPr>
          <w:rFonts w:ascii="Arial" w:eastAsia="Times New Roman" w:hAnsi="Arial" w:cs="Arial"/>
          <w:color w:val="000000"/>
          <w:sz w:val="20"/>
          <w:szCs w:val="20"/>
        </w:rPr>
        <w:t>When an export licence is required from a foreign government for the performance of the Agreement, the Second Party shall promptly consult with the First Party on the licence requirements and, where the Second Party is the applicant for the licence:</w:t>
      </w:r>
    </w:p>
    <w:p w14:paraId="1C559A11" w14:textId="77777777" w:rsidR="00FB1DA5" w:rsidRPr="00FB1DA5" w:rsidRDefault="00FB1DA5" w:rsidP="00FB1DA5">
      <w:pPr>
        <w:widowControl w:val="0"/>
        <w:numPr>
          <w:ilvl w:val="0"/>
          <w:numId w:val="23"/>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ensure that when end use or end user restrictions, or both, apply to all or part of any Article or Service to be delivered under the Contract, the Second Party, unless otherwise agreed with the Authority, identifies in the licence application:</w:t>
      </w:r>
    </w:p>
    <w:p w14:paraId="1B044F2D" w14:textId="77777777" w:rsidR="00FB1DA5" w:rsidRPr="00FB1DA5" w:rsidRDefault="00FB1DA5" w:rsidP="00FB1DA5">
      <w:pPr>
        <w:widowControl w:val="0"/>
        <w:numPr>
          <w:ilvl w:val="1"/>
          <w:numId w:val="23"/>
        </w:numPr>
        <w:spacing w:before="120" w:after="120" w:line="240" w:lineRule="auto"/>
        <w:ind w:left="1134"/>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the end user as: Her Britannic Majesty’s Government of the United Kingdom of Great Britain and Northern Ireland (hereinafter “HM Government”), and </w:t>
      </w:r>
    </w:p>
    <w:p w14:paraId="0F5E3264" w14:textId="77777777" w:rsidR="00FB1DA5" w:rsidRPr="00FB1DA5" w:rsidRDefault="00FB1DA5" w:rsidP="00FB1DA5">
      <w:pPr>
        <w:widowControl w:val="0"/>
        <w:numPr>
          <w:ilvl w:val="1"/>
          <w:numId w:val="23"/>
        </w:numPr>
        <w:spacing w:before="120" w:after="120" w:line="240" w:lineRule="auto"/>
        <w:ind w:left="1134"/>
        <w:rPr>
          <w:rFonts w:ascii="Arial" w:eastAsia="Times New Roman" w:hAnsi="Arial" w:cs="Arial"/>
          <w:color w:val="000000"/>
          <w:sz w:val="20"/>
          <w:szCs w:val="20"/>
        </w:rPr>
      </w:pPr>
      <w:r w:rsidRPr="00FB1DA5">
        <w:rPr>
          <w:rFonts w:ascii="Arial" w:eastAsia="Times New Roman" w:hAnsi="Arial" w:cs="Arial"/>
          <w:color w:val="000000"/>
          <w:sz w:val="20"/>
          <w:szCs w:val="20"/>
        </w:rPr>
        <w:lastRenderedPageBreak/>
        <w:t xml:space="preserve">the end use as: For the Purposes of HM Government; </w:t>
      </w:r>
    </w:p>
    <w:p w14:paraId="2BBFCCEB" w14:textId="77777777" w:rsidR="00FB1DA5" w:rsidRPr="00FB1DA5" w:rsidRDefault="00FB1DA5" w:rsidP="00FB1DA5">
      <w:pPr>
        <w:widowControl w:val="0"/>
        <w:numPr>
          <w:ilvl w:val="0"/>
          <w:numId w:val="23"/>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include in the submission for the licence a statement that "information on the status of  processing this license application may be shared with the [</w:t>
      </w:r>
      <w:r w:rsidRPr="00FB1DA5">
        <w:rPr>
          <w:rFonts w:ascii="Arial" w:eastAsia="Times New Roman" w:hAnsi="Arial" w:cs="Arial"/>
          <w:i/>
          <w:iCs/>
          <w:color w:val="000000"/>
          <w:sz w:val="20"/>
          <w:szCs w:val="20"/>
        </w:rPr>
        <w:t>insert name of the Contractor</w:t>
      </w:r>
      <w:r w:rsidRPr="00FB1DA5">
        <w:rPr>
          <w:rFonts w:ascii="Arial" w:eastAsia="Times New Roman" w:hAnsi="Arial" w:cs="Arial"/>
          <w:color w:val="000000"/>
          <w:sz w:val="20"/>
          <w:szCs w:val="20"/>
        </w:rPr>
        <w:t xml:space="preserve">] and the Ministry of Defence of the United Kingdom"; </w:t>
      </w:r>
    </w:p>
    <w:p w14:paraId="78251BC0" w14:textId="77777777" w:rsidR="00FB1DA5" w:rsidRPr="00FB1DA5" w:rsidRDefault="00FB1DA5" w:rsidP="00FB1DA5">
      <w:pPr>
        <w:widowControl w:val="0"/>
        <w:numPr>
          <w:ilvl w:val="0"/>
          <w:numId w:val="23"/>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include in the submission the information that the First Party (and any intermediary parties in the supply chain, as applicable) and the Contractor will be recipients and users of the items, including information, for the performance of the Contract; </w:t>
      </w:r>
    </w:p>
    <w:p w14:paraId="42A6806C" w14:textId="77777777" w:rsidR="00FB1DA5" w:rsidRPr="00FB1DA5" w:rsidRDefault="00FB1DA5" w:rsidP="00FB1DA5">
      <w:pPr>
        <w:widowControl w:val="0"/>
        <w:numPr>
          <w:ilvl w:val="3"/>
          <w:numId w:val="15"/>
        </w:numPr>
        <w:spacing w:before="120" w:after="120" w:line="240" w:lineRule="auto"/>
        <w:ind w:left="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If the information required under clauses 3 and 4 has been provided previously to the First Party by the Second Party, the Second Party may satisfy these requirements by giving details of the previous notification and confirming they remain valid and satisfy the provisions of Clauses 3 and 4. </w:t>
      </w:r>
    </w:p>
    <w:p w14:paraId="089989D4" w14:textId="77777777" w:rsidR="00FB1DA5" w:rsidRPr="00FB1DA5" w:rsidRDefault="00FB1DA5" w:rsidP="00FB1DA5">
      <w:pPr>
        <w:widowControl w:val="0"/>
        <w:numPr>
          <w:ilvl w:val="3"/>
          <w:numId w:val="15"/>
        </w:numPr>
        <w:spacing w:before="120" w:after="120" w:line="240" w:lineRule="auto"/>
        <w:ind w:left="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If the Second Party becomes aware of any changes in the information notified previously under clause 3, 4 or 6 that would affect the Contractor’s or the Authority’s ability to use, disclose, re-transfer or re-export an item or part of it as is referred to in those clauses, the Second Party shall notify the First Party promptly of the change. </w:t>
      </w:r>
    </w:p>
    <w:p w14:paraId="05492E49" w14:textId="77777777" w:rsidR="00FB1DA5" w:rsidRPr="00FB1DA5" w:rsidRDefault="00FB1DA5" w:rsidP="00FB1DA5">
      <w:pPr>
        <w:widowControl w:val="0"/>
        <w:numPr>
          <w:ilvl w:val="3"/>
          <w:numId w:val="15"/>
        </w:numPr>
        <w:spacing w:before="120" w:after="120" w:line="240" w:lineRule="auto"/>
        <w:ind w:left="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If the Second Party or any subcontractor in the performance of the Agreement needs to export materiel for which an export licence from a foreign government is required, the responsibility for instituting expeditious action to apply for and obtain the licence shall rest with the Second Party or that subcontractor.  The First Party will liaise with its purchaser to enable the Authority to provide all reasonable assistance in obtaining and maintaining any export licence from the foreign government with regards to any defence or security issue that may arise. </w:t>
      </w:r>
    </w:p>
    <w:p w14:paraId="638156B2" w14:textId="77777777" w:rsidR="00FB1DA5" w:rsidRPr="00FB1DA5" w:rsidRDefault="00FB1DA5" w:rsidP="00FB1DA5">
      <w:pPr>
        <w:widowControl w:val="0"/>
        <w:numPr>
          <w:ilvl w:val="3"/>
          <w:numId w:val="15"/>
        </w:numPr>
        <w:spacing w:before="120" w:after="120" w:line="240" w:lineRule="auto"/>
        <w:ind w:left="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Where the Agreement performance requires the export of items for which a foreign export licence is required, the Second Party shall include the dependencies for the export licence application, grant and maintenance in the Agreement risk register and in the risk management plan for the Agreement, with appropriate review points.  Where there is no requirement under the Agreement for a risk management plan the Second Party shall submit an Export Licence Plan for agreement with the First Party. </w:t>
      </w:r>
    </w:p>
    <w:p w14:paraId="73E7E2FF" w14:textId="77777777" w:rsidR="00FB1DA5" w:rsidRPr="00FB1DA5" w:rsidRDefault="00FB1DA5" w:rsidP="00FB1DA5">
      <w:pPr>
        <w:widowControl w:val="0"/>
        <w:numPr>
          <w:ilvl w:val="3"/>
          <w:numId w:val="15"/>
        </w:numPr>
        <w:spacing w:before="120" w:after="120" w:line="240" w:lineRule="auto"/>
        <w:ind w:left="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The Authority may make a written request to the Contractor to seek a variation to the licence conditions to a foreign export licence to enable the Authority to re-export or re-transfer a licensed item or licensed information from the UK to a non-licensed third party.  If the Authority makes such a request that is transmitted to the Second Party by the First Party, the Second Party shall, or procure that the Second Party’s Subcontractor will, expeditiously consider whether or not there is a reason why it should object to making the request and, where it has no such objection, file an application to seek a variation of the applicable export licence in accordance with the procedures of the licensing authority.  The First Party shall provide information, certification and other documentation necessary to support the application for the requested variation that it has received.  A fair and reasonable charge for this service based on the cost of providing it will be borne by the Authority. </w:t>
      </w:r>
    </w:p>
    <w:p w14:paraId="21FC45E7" w14:textId="77777777" w:rsidR="00FB1DA5" w:rsidRPr="00FB1DA5" w:rsidRDefault="00FB1DA5" w:rsidP="00FB1DA5">
      <w:pPr>
        <w:widowControl w:val="0"/>
        <w:numPr>
          <w:ilvl w:val="3"/>
          <w:numId w:val="15"/>
        </w:numPr>
        <w:spacing w:before="120" w:after="120" w:line="240" w:lineRule="auto"/>
        <w:ind w:left="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Where the Second Party subcontracts work under the Agreement, which is likely to be subject to foreign export control, the Second Party shall use reasonable endeavours to incorporate in each subcontract the same terms as set out in these clauses 1 - </w:t>
      </w:r>
      <w:proofErr w:type="gramStart"/>
      <w:r w:rsidRPr="00FB1DA5">
        <w:rPr>
          <w:rFonts w:ascii="Arial" w:eastAsia="Times New Roman" w:hAnsi="Arial" w:cs="Arial"/>
          <w:color w:val="000000"/>
          <w:sz w:val="20"/>
          <w:szCs w:val="20"/>
        </w:rPr>
        <w:t>14 .</w:t>
      </w:r>
      <w:proofErr w:type="gramEnd"/>
      <w:r w:rsidRPr="00FB1DA5">
        <w:rPr>
          <w:rFonts w:ascii="Arial" w:eastAsia="Times New Roman" w:hAnsi="Arial" w:cs="Arial"/>
          <w:color w:val="000000"/>
          <w:sz w:val="20"/>
          <w:szCs w:val="20"/>
        </w:rPr>
        <w:t xml:space="preserve">  Where it is not practicable to include these said terms, the Second Party shall report that fact and the circumstances to the First Party.</w:t>
      </w:r>
    </w:p>
    <w:p w14:paraId="66126CBB" w14:textId="77777777" w:rsidR="00FB1DA5" w:rsidRPr="00FB1DA5" w:rsidRDefault="00FB1DA5" w:rsidP="00FB1DA5">
      <w:pPr>
        <w:keepNext/>
        <w:widowControl w:val="0"/>
        <w:numPr>
          <w:ilvl w:val="3"/>
          <w:numId w:val="15"/>
        </w:numPr>
        <w:spacing w:before="120" w:after="120" w:line="240" w:lineRule="auto"/>
        <w:ind w:left="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Where the First Party provides materiel (information and items, including software) to enable the Second Party to perform the Agreement, and that materiel is subject to a non-UK export licence or other related technology transfer control as described in clause 3 above: </w:t>
      </w:r>
    </w:p>
    <w:p w14:paraId="6BE23C84" w14:textId="77777777" w:rsidR="00FB1DA5" w:rsidRPr="00FB1DA5" w:rsidRDefault="00FB1DA5" w:rsidP="00FB1DA5">
      <w:pPr>
        <w:widowControl w:val="0"/>
        <w:numPr>
          <w:ilvl w:val="0"/>
          <w:numId w:val="24"/>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the First Party may, or at the request of the Second Party undertakes to, give the Second Party a summary of every non-UK export licence or other related technology transfer control of which it is aware that would affect the Second Party’s ability to perform the Agreement including, to the extent applicable to the Second Party’s performance of the Agreement: </w:t>
      </w:r>
    </w:p>
    <w:p w14:paraId="61387416" w14:textId="77777777" w:rsidR="00FB1DA5" w:rsidRPr="00FB1DA5" w:rsidRDefault="00FB1DA5" w:rsidP="00FB1DA5">
      <w:pPr>
        <w:widowControl w:val="0"/>
        <w:numPr>
          <w:ilvl w:val="1"/>
          <w:numId w:val="23"/>
        </w:numPr>
        <w:spacing w:before="120" w:after="120" w:line="240" w:lineRule="auto"/>
        <w:ind w:left="1134"/>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the exporting nation, including the export licence number (where known); </w:t>
      </w:r>
    </w:p>
    <w:p w14:paraId="4DCA4BA1" w14:textId="77777777" w:rsidR="00FB1DA5" w:rsidRPr="00FB1DA5" w:rsidRDefault="00FB1DA5" w:rsidP="00FB1DA5">
      <w:pPr>
        <w:widowControl w:val="0"/>
        <w:numPr>
          <w:ilvl w:val="1"/>
          <w:numId w:val="23"/>
        </w:numPr>
        <w:spacing w:before="120" w:after="120" w:line="240" w:lineRule="auto"/>
        <w:ind w:left="1134"/>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the items or information affected; </w:t>
      </w:r>
    </w:p>
    <w:p w14:paraId="64C43EF2" w14:textId="77777777" w:rsidR="00FB1DA5" w:rsidRPr="00FB1DA5" w:rsidRDefault="00FB1DA5" w:rsidP="00FB1DA5">
      <w:pPr>
        <w:widowControl w:val="0"/>
        <w:numPr>
          <w:ilvl w:val="1"/>
          <w:numId w:val="23"/>
        </w:numPr>
        <w:spacing w:before="120" w:after="120" w:line="240" w:lineRule="auto"/>
        <w:ind w:left="1134"/>
        <w:rPr>
          <w:rFonts w:ascii="Arial" w:eastAsia="Times New Roman" w:hAnsi="Arial" w:cs="Arial"/>
          <w:color w:val="000000"/>
          <w:sz w:val="20"/>
          <w:szCs w:val="20"/>
        </w:rPr>
      </w:pPr>
      <w:r w:rsidRPr="00FB1DA5">
        <w:rPr>
          <w:rFonts w:ascii="Arial" w:eastAsia="Times New Roman" w:hAnsi="Arial" w:cs="Arial"/>
          <w:color w:val="000000"/>
          <w:sz w:val="20"/>
          <w:szCs w:val="20"/>
        </w:rPr>
        <w:t>the nature of the restriction and obligation;</w:t>
      </w:r>
    </w:p>
    <w:p w14:paraId="57AFB37D" w14:textId="77777777" w:rsidR="00FB1DA5" w:rsidRPr="00FB1DA5" w:rsidRDefault="00FB1DA5" w:rsidP="00FB1DA5">
      <w:pPr>
        <w:widowControl w:val="0"/>
        <w:numPr>
          <w:ilvl w:val="1"/>
          <w:numId w:val="23"/>
        </w:numPr>
        <w:spacing w:before="120" w:after="120" w:line="240" w:lineRule="auto"/>
        <w:ind w:left="1134"/>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the authorised end use and end users; </w:t>
      </w:r>
    </w:p>
    <w:p w14:paraId="0A8599A1" w14:textId="77777777" w:rsidR="00FB1DA5" w:rsidRPr="00FB1DA5" w:rsidRDefault="00FB1DA5" w:rsidP="00FB1DA5">
      <w:pPr>
        <w:widowControl w:val="0"/>
        <w:numPr>
          <w:ilvl w:val="1"/>
          <w:numId w:val="23"/>
        </w:numPr>
        <w:spacing w:before="120" w:after="120" w:line="240" w:lineRule="auto"/>
        <w:ind w:left="1134"/>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any specific restrictions on access or use by third parties, or by individuals based upon their nationality, to the items or information affected; and </w:t>
      </w:r>
    </w:p>
    <w:p w14:paraId="42637973" w14:textId="77777777" w:rsidR="00FB1DA5" w:rsidRPr="00FB1DA5" w:rsidRDefault="00FB1DA5" w:rsidP="00FB1DA5">
      <w:pPr>
        <w:widowControl w:val="0"/>
        <w:numPr>
          <w:ilvl w:val="1"/>
          <w:numId w:val="23"/>
        </w:numPr>
        <w:spacing w:before="120" w:after="120" w:line="240" w:lineRule="auto"/>
        <w:ind w:left="1134"/>
        <w:rPr>
          <w:rFonts w:ascii="Arial" w:eastAsia="Times New Roman" w:hAnsi="Arial" w:cs="Arial"/>
          <w:color w:val="000000"/>
          <w:sz w:val="20"/>
          <w:szCs w:val="20"/>
        </w:rPr>
      </w:pPr>
      <w:proofErr w:type="gramStart"/>
      <w:r w:rsidRPr="00FB1DA5">
        <w:rPr>
          <w:rFonts w:ascii="Arial" w:eastAsia="Times New Roman" w:hAnsi="Arial" w:cs="Arial"/>
          <w:color w:val="000000"/>
          <w:sz w:val="20"/>
          <w:szCs w:val="20"/>
        </w:rPr>
        <w:lastRenderedPageBreak/>
        <w:t>any</w:t>
      </w:r>
      <w:proofErr w:type="gramEnd"/>
      <w:r w:rsidRPr="00FB1DA5">
        <w:rPr>
          <w:rFonts w:ascii="Arial" w:eastAsia="Times New Roman" w:hAnsi="Arial" w:cs="Arial"/>
          <w:color w:val="000000"/>
          <w:sz w:val="20"/>
          <w:szCs w:val="20"/>
        </w:rPr>
        <w:t xml:space="preserve"> specific restrictions on re-transfer or re-export to third parties of the items or information affected. </w:t>
      </w:r>
    </w:p>
    <w:p w14:paraId="7D3700F2" w14:textId="77777777" w:rsidR="00FB1DA5" w:rsidRPr="00FB1DA5" w:rsidRDefault="00FB1DA5" w:rsidP="00FB1DA5">
      <w:pPr>
        <w:widowControl w:val="0"/>
        <w:numPr>
          <w:ilvl w:val="0"/>
          <w:numId w:val="24"/>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This will not include Intellectual Property-specific restrictions of the type mentioned in clause D1 (Infringement or Alleged Infringement) in relation to the First Party’s Conditions of Contract instead of the Contractor. </w:t>
      </w:r>
    </w:p>
    <w:p w14:paraId="422C51C1" w14:textId="77777777" w:rsidR="00FB1DA5" w:rsidRPr="00FB1DA5" w:rsidRDefault="00FB1DA5" w:rsidP="00FB1DA5">
      <w:pPr>
        <w:widowControl w:val="0"/>
        <w:numPr>
          <w:ilvl w:val="0"/>
          <w:numId w:val="24"/>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The Second Party and its Subcontractors, where access by these restrictions is also authorised, shall abide by the lawful restrictions so notified by the First Party. </w:t>
      </w:r>
    </w:p>
    <w:p w14:paraId="39492D1C" w14:textId="77777777" w:rsidR="00FB1DA5" w:rsidRPr="00FB1DA5" w:rsidRDefault="00FB1DA5" w:rsidP="00FB1DA5">
      <w:pPr>
        <w:widowControl w:val="0"/>
        <w:numPr>
          <w:ilvl w:val="0"/>
          <w:numId w:val="24"/>
        </w:numPr>
        <w:spacing w:before="120" w:after="120" w:line="240" w:lineRule="auto"/>
        <w:ind w:left="567" w:firstLine="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The Second Party shall notify the First Party immediately if it is unable for whatever reason to abide by any restriction advised by the First Party to the Second Party under clause 12. </w:t>
      </w:r>
    </w:p>
    <w:p w14:paraId="47545666" w14:textId="77777777" w:rsidR="00FB1DA5" w:rsidRPr="00FB1DA5" w:rsidRDefault="00FB1DA5" w:rsidP="00FB1DA5">
      <w:pPr>
        <w:keepNext/>
        <w:widowControl w:val="0"/>
        <w:numPr>
          <w:ilvl w:val="3"/>
          <w:numId w:val="15"/>
        </w:numPr>
        <w:spacing w:before="120" w:after="120" w:line="240" w:lineRule="auto"/>
        <w:ind w:left="0"/>
        <w:rPr>
          <w:rFonts w:ascii="Arial" w:eastAsia="Times New Roman" w:hAnsi="Arial" w:cs="Arial"/>
          <w:color w:val="000000"/>
          <w:sz w:val="20"/>
          <w:szCs w:val="20"/>
        </w:rPr>
      </w:pPr>
      <w:r w:rsidRPr="00FB1DA5">
        <w:rPr>
          <w:rFonts w:ascii="Arial" w:eastAsia="Times New Roman" w:hAnsi="Arial" w:cs="Arial"/>
          <w:color w:val="000000"/>
          <w:sz w:val="20"/>
          <w:szCs w:val="20"/>
        </w:rPr>
        <w:t xml:space="preserve">Where restrictions are advised by the First Party to the Second Party under clause 12, the First Party and the Second Party shall act promptly to mitigate their impact.  If these restrictions adversely affect performance of the Agreement by the Second Party, then the First Party shall consult with the Second Party on alternative solutions and the terms of the Agreement shall be amended to give effect to the agreed solution.  If no alternative solution satisfying the essential terms of the Agreement is agreed by the Parties then the First Party shall have the right to terminate the Agreement.  Termination under these circumstances will be in accordance with the principles of clause A22 (Termination for Convenience) of the First Party’s Conditions of Contract. </w:t>
      </w:r>
    </w:p>
    <w:p w14:paraId="09836EFC" w14:textId="247CADBA" w:rsidR="00FB1DA5" w:rsidRPr="00897FF6" w:rsidRDefault="00FB1DA5" w:rsidP="00897FF6">
      <w:pPr>
        <w:pStyle w:val="ListParagraph"/>
        <w:numPr>
          <w:ilvl w:val="3"/>
          <w:numId w:val="15"/>
        </w:numPr>
        <w:tabs>
          <w:tab w:val="clear" w:pos="3090"/>
          <w:tab w:val="num" w:pos="0"/>
        </w:tabs>
        <w:spacing w:before="120" w:after="120" w:line="240" w:lineRule="auto"/>
        <w:ind w:left="0" w:hanging="284"/>
        <w:rPr>
          <w:rFonts w:ascii="Arial" w:hAnsi="Arial" w:cs="Arial"/>
          <w:color w:val="000000"/>
          <w:sz w:val="20"/>
          <w:szCs w:val="20"/>
        </w:rPr>
      </w:pPr>
      <w:r w:rsidRPr="00897FF6">
        <w:rPr>
          <w:rFonts w:ascii="Arial" w:hAnsi="Arial" w:cs="Arial"/>
          <w:color w:val="000000"/>
          <w:sz w:val="20"/>
          <w:szCs w:val="20"/>
        </w:rPr>
        <w:t>Without prejudice to United Kingdom Government's position on the validity of any claim by a foreign government to extra-territoriality, the Authority has undertaken to provide the Second Party with all reasonable assistance to facilitate the granting of an export licence by a foreign Government in respect of performance of the Agreement.</w:t>
      </w:r>
    </w:p>
    <w:p w14:paraId="12456A8E" w14:textId="77777777" w:rsidR="00FB1DA5" w:rsidRPr="00FB1DA5" w:rsidRDefault="00FB1DA5" w:rsidP="00FB1DA5">
      <w:pPr>
        <w:spacing w:after="0" w:line="240" w:lineRule="auto"/>
        <w:ind w:left="360"/>
        <w:rPr>
          <w:rFonts w:ascii="Arial" w:eastAsia="Times New Roman" w:hAnsi="Arial" w:cs="Arial"/>
          <w:b/>
          <w:bCs/>
          <w:iCs/>
          <w:sz w:val="20"/>
          <w:szCs w:val="20"/>
          <w:u w:val="single"/>
          <w:lang w:val="en-US"/>
        </w:rPr>
        <w:sectPr w:rsidR="00FB1DA5" w:rsidRPr="00FB1DA5" w:rsidSect="001F6DA4">
          <w:footerReference w:type="default" r:id="rId62"/>
          <w:endnotePr>
            <w:numFmt w:val="decimal"/>
          </w:endnotePr>
          <w:pgSz w:w="11907" w:h="16840" w:code="9"/>
          <w:pgMar w:top="709" w:right="1418" w:bottom="1021" w:left="1418" w:header="720" w:footer="0" w:gutter="0"/>
          <w:cols w:space="720"/>
        </w:sectPr>
      </w:pPr>
    </w:p>
    <w:p w14:paraId="0C15751F" w14:textId="77777777" w:rsidR="00FB1DA5" w:rsidRPr="00FB1DA5" w:rsidRDefault="00FB1DA5" w:rsidP="00FB1DA5">
      <w:pPr>
        <w:spacing w:after="0" w:line="240" w:lineRule="auto"/>
        <w:ind w:left="142"/>
        <w:jc w:val="center"/>
        <w:rPr>
          <w:rFonts w:ascii="Arial" w:eastAsia="Times New Roman" w:hAnsi="Arial" w:cs="Times New Roman"/>
          <w:b/>
          <w:bCs/>
          <w:szCs w:val="20"/>
          <w:lang w:val="en-US" w:eastAsia="en-GB"/>
        </w:rPr>
      </w:pPr>
      <w:bookmarkStart w:id="213" w:name="_Toc337473077"/>
      <w:r w:rsidRPr="00FB1DA5">
        <w:rPr>
          <w:rFonts w:ascii="Arial" w:eastAsia="Times New Roman" w:hAnsi="Arial" w:cs="Times New Roman"/>
          <w:b/>
          <w:bCs/>
          <w:szCs w:val="20"/>
          <w:lang w:val="en-US" w:eastAsia="en-GB"/>
        </w:rPr>
        <w:lastRenderedPageBreak/>
        <w:t>Schedule 6 - Hazard Articles, Materials or Substances Supplied under the</w:t>
      </w:r>
    </w:p>
    <w:p w14:paraId="2E3AEE32" w14:textId="77777777" w:rsidR="00FB1DA5" w:rsidRPr="00FB1DA5" w:rsidRDefault="00FB1DA5" w:rsidP="00FB1DA5">
      <w:pPr>
        <w:spacing w:after="0" w:line="240" w:lineRule="auto"/>
        <w:ind w:left="142"/>
        <w:jc w:val="center"/>
        <w:rPr>
          <w:rFonts w:ascii="Arial" w:eastAsia="Times New Roman" w:hAnsi="Arial" w:cs="Times New Roman"/>
          <w:b/>
          <w:bCs/>
          <w:szCs w:val="20"/>
          <w:lang w:val="en-US" w:eastAsia="en-GB"/>
        </w:rPr>
      </w:pPr>
      <w:r w:rsidRPr="00FB1DA5">
        <w:rPr>
          <w:rFonts w:ascii="Arial" w:eastAsia="Times New Roman" w:hAnsi="Arial" w:cs="Times New Roman"/>
          <w:b/>
          <w:bCs/>
          <w:szCs w:val="20"/>
          <w:lang w:val="en-US" w:eastAsia="en-GB"/>
        </w:rPr>
        <w:t>Contract: Data Requirements</w:t>
      </w:r>
      <w:bookmarkEnd w:id="213"/>
    </w:p>
    <w:p w14:paraId="25D0B607" w14:textId="77777777" w:rsidR="00FB1DA5" w:rsidRPr="00FB1DA5" w:rsidRDefault="00FB1DA5" w:rsidP="00FB1DA5">
      <w:pPr>
        <w:autoSpaceDE w:val="0"/>
        <w:autoSpaceDN w:val="0"/>
        <w:adjustRightInd w:val="0"/>
        <w:spacing w:after="0" w:line="240" w:lineRule="auto"/>
        <w:ind w:left="6840"/>
        <w:jc w:val="right"/>
        <w:outlineLvl w:val="0"/>
        <w:rPr>
          <w:rFonts w:ascii="Arial" w:eastAsia="Times New Roman" w:hAnsi="Arial" w:cs="Arial"/>
          <w:sz w:val="20"/>
          <w:u w:val="single"/>
        </w:rPr>
      </w:pPr>
    </w:p>
    <w:p w14:paraId="52E3F76B" w14:textId="77777777" w:rsidR="00FB1DA5" w:rsidRPr="00FB1DA5" w:rsidRDefault="00FB1DA5" w:rsidP="00FB1DA5">
      <w:pPr>
        <w:spacing w:after="0" w:line="240" w:lineRule="auto"/>
        <w:jc w:val="center"/>
        <w:outlineLvl w:val="0"/>
        <w:rPr>
          <w:rFonts w:ascii="Arial" w:eastAsia="Times New Roman" w:hAnsi="Arial" w:cs="Arial"/>
          <w:b/>
          <w:sz w:val="24"/>
          <w:szCs w:val="24"/>
        </w:rPr>
      </w:pPr>
      <w:bookmarkStart w:id="214" w:name="_Toc337473078"/>
      <w:r w:rsidRPr="00FB1DA5">
        <w:rPr>
          <w:rFonts w:ascii="Arial" w:eastAsia="Times New Roman" w:hAnsi="Arial" w:cs="Arial"/>
          <w:b/>
          <w:sz w:val="24"/>
          <w:szCs w:val="24"/>
        </w:rPr>
        <w:t>Hazardous Articles, Materials or Substances</w:t>
      </w:r>
      <w:bookmarkEnd w:id="214"/>
    </w:p>
    <w:p w14:paraId="0E97ABA6" w14:textId="77777777" w:rsidR="00FB1DA5" w:rsidRPr="00FB1DA5" w:rsidRDefault="00FB1DA5" w:rsidP="00FB1DA5">
      <w:pPr>
        <w:spacing w:after="0" w:line="240" w:lineRule="auto"/>
        <w:jc w:val="center"/>
        <w:rPr>
          <w:rFonts w:ascii="Arial" w:eastAsia="Times New Roman" w:hAnsi="Arial" w:cs="Arial"/>
          <w:b/>
          <w:sz w:val="24"/>
          <w:szCs w:val="24"/>
        </w:rPr>
      </w:pPr>
      <w:r w:rsidRPr="00FB1DA5">
        <w:rPr>
          <w:rFonts w:ascii="Arial" w:eastAsia="Times New Roman" w:hAnsi="Arial" w:cs="Arial"/>
          <w:b/>
          <w:sz w:val="24"/>
          <w:szCs w:val="24"/>
        </w:rPr>
        <w:t>Statement by the Contractor</w:t>
      </w:r>
    </w:p>
    <w:p w14:paraId="6BA0C8BB" w14:textId="77777777" w:rsidR="00FB1DA5" w:rsidRPr="00FB1DA5" w:rsidRDefault="00FB1DA5" w:rsidP="00FB1DA5">
      <w:pPr>
        <w:spacing w:after="0" w:line="240" w:lineRule="auto"/>
        <w:rPr>
          <w:rFonts w:ascii="Arial" w:eastAsia="Times New Roman" w:hAnsi="Arial" w:cs="Times New Roman"/>
          <w:sz w:val="20"/>
          <w:szCs w:val="24"/>
        </w:rPr>
      </w:pPr>
    </w:p>
    <w:p w14:paraId="1241AE70" w14:textId="7562354D"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xml:space="preserve">Contract No: </w:t>
      </w:r>
      <w:bookmarkStart w:id="215" w:name="MultiPO_Num6"/>
      <w:bookmarkEnd w:id="215"/>
      <w:r w:rsidR="00F81135">
        <w:rPr>
          <w:rFonts w:ascii="Arial" w:eastAsia="Times New Roman" w:hAnsi="Arial" w:cs="Times New Roman"/>
          <w:sz w:val="20"/>
          <w:szCs w:val="24"/>
        </w:rPr>
        <w:t>CBRN/00225</w:t>
      </w:r>
    </w:p>
    <w:p w14:paraId="7CCDC5F1" w14:textId="77777777" w:rsidR="00FB1DA5" w:rsidRPr="00FB1DA5" w:rsidRDefault="00FB1DA5" w:rsidP="00FB1DA5">
      <w:pPr>
        <w:spacing w:after="0" w:line="240" w:lineRule="auto"/>
        <w:rPr>
          <w:rFonts w:ascii="Arial" w:eastAsia="Times New Roman" w:hAnsi="Arial" w:cs="Times New Roman"/>
          <w:sz w:val="20"/>
          <w:szCs w:val="24"/>
        </w:rPr>
      </w:pPr>
    </w:p>
    <w:p w14:paraId="7D2FA4C9"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xml:space="preserve">Contract Title: </w:t>
      </w:r>
      <w:bookmarkStart w:id="216" w:name="MultiDescription3"/>
      <w:bookmarkEnd w:id="216"/>
      <w:r w:rsidRPr="00FB1DA5">
        <w:rPr>
          <w:rFonts w:ascii="Arial" w:eastAsia="Times New Roman" w:hAnsi="Arial" w:cs="Times New Roman"/>
          <w:sz w:val="20"/>
          <w:szCs w:val="24"/>
        </w:rPr>
        <w:t>Project CLAUGHT</w:t>
      </w:r>
    </w:p>
    <w:p w14:paraId="27D1A4FD" w14:textId="77777777" w:rsidR="00FB1DA5" w:rsidRPr="00FB1DA5" w:rsidRDefault="00FB1DA5" w:rsidP="00FB1DA5">
      <w:pPr>
        <w:spacing w:after="0" w:line="240" w:lineRule="auto"/>
        <w:rPr>
          <w:rFonts w:ascii="Arial" w:eastAsia="Times New Roman" w:hAnsi="Arial" w:cs="Times New Roman"/>
          <w:sz w:val="20"/>
          <w:szCs w:val="24"/>
        </w:rPr>
      </w:pPr>
    </w:p>
    <w:p w14:paraId="30B33C07"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xml:space="preserve">Contractor: </w:t>
      </w:r>
    </w:p>
    <w:p w14:paraId="6712A245" w14:textId="77777777" w:rsidR="00FB1DA5" w:rsidRPr="00FB1DA5" w:rsidRDefault="00FB1DA5" w:rsidP="00FB1DA5">
      <w:pPr>
        <w:spacing w:after="0" w:line="240" w:lineRule="auto"/>
        <w:rPr>
          <w:rFonts w:ascii="Arial" w:eastAsia="Times New Roman" w:hAnsi="Arial" w:cs="Times New Roman"/>
          <w:sz w:val="20"/>
          <w:szCs w:val="24"/>
        </w:rPr>
      </w:pPr>
    </w:p>
    <w:p w14:paraId="50E82714"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xml:space="preserve">Date of Contract: </w:t>
      </w:r>
      <w:bookmarkStart w:id="217" w:name="Text4"/>
      <w:r w:rsidRPr="00FB1DA5">
        <w:rPr>
          <w:rFonts w:ascii="Arial" w:eastAsia="Times New Roman" w:hAnsi="Arial" w:cs="Arial"/>
          <w:sz w:val="20"/>
          <w:szCs w:val="20"/>
        </w:rPr>
        <w:fldChar w:fldCharType="begin">
          <w:ffData>
            <w:name w:val="Text4"/>
            <w:enabled/>
            <w:calcOnExit w:val="0"/>
            <w:textInput/>
          </w:ffData>
        </w:fldChar>
      </w:r>
      <w:r w:rsidRPr="00FB1DA5">
        <w:rPr>
          <w:rFonts w:ascii="Arial" w:eastAsia="Times New Roman" w:hAnsi="Arial" w:cs="Arial"/>
          <w:sz w:val="20"/>
          <w:szCs w:val="20"/>
        </w:rPr>
        <w:instrText xml:space="preserve"> FORMTEXT </w:instrText>
      </w:r>
      <w:r w:rsidRPr="00FB1DA5">
        <w:rPr>
          <w:rFonts w:ascii="Arial" w:eastAsia="Times New Roman" w:hAnsi="Arial" w:cs="Arial"/>
          <w:sz w:val="20"/>
          <w:szCs w:val="20"/>
        </w:rPr>
      </w:r>
      <w:r w:rsidRPr="00FB1DA5">
        <w:rPr>
          <w:rFonts w:ascii="Arial" w:eastAsia="Times New Roman" w:hAnsi="Arial" w:cs="Arial"/>
          <w:sz w:val="20"/>
          <w:szCs w:val="20"/>
        </w:rPr>
        <w:fldChar w:fldCharType="separate"/>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sz w:val="20"/>
          <w:szCs w:val="20"/>
        </w:rPr>
        <w:fldChar w:fldCharType="end"/>
      </w:r>
      <w:bookmarkEnd w:id="217"/>
      <w:r w:rsidRPr="00FB1DA5">
        <w:rPr>
          <w:rFonts w:ascii="Arial" w:eastAsia="Times New Roman" w:hAnsi="Arial" w:cs="Times New Roman"/>
          <w:sz w:val="20"/>
          <w:szCs w:val="24"/>
        </w:rPr>
        <w:t xml:space="preserve"> </w:t>
      </w:r>
    </w:p>
    <w:p w14:paraId="75300753" w14:textId="77777777" w:rsidR="00FB1DA5" w:rsidRPr="00FB1DA5" w:rsidRDefault="00FB1DA5" w:rsidP="00FB1DA5">
      <w:pPr>
        <w:spacing w:after="0" w:line="240" w:lineRule="auto"/>
        <w:rPr>
          <w:rFonts w:ascii="Arial" w:eastAsia="Times New Roman" w:hAnsi="Arial" w:cs="Times New Roman"/>
          <w:sz w:val="20"/>
          <w:szCs w:val="24"/>
        </w:rPr>
      </w:pPr>
    </w:p>
    <w:p w14:paraId="4E95EBEB"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xml:space="preserve">* To the best of our knowledge there are no hazardous Articles, materials or substances to be supplied.  </w:t>
      </w:r>
      <w:r w:rsidRPr="00FB1DA5">
        <w:rPr>
          <w:rFonts w:ascii="Arial" w:eastAsia="Times New Roman" w:hAnsi="Arial" w:cs="Arial"/>
          <w:sz w:val="20"/>
          <w:szCs w:val="20"/>
        </w:rPr>
        <w:fldChar w:fldCharType="begin">
          <w:ffData>
            <w:name w:val="Check1"/>
            <w:enabled/>
            <w:calcOnExit w:val="0"/>
            <w:checkBox>
              <w:sizeAuto/>
              <w:default w:val="0"/>
              <w:checked w:val="0"/>
            </w:checkBox>
          </w:ffData>
        </w:fldChar>
      </w:r>
      <w:r w:rsidRPr="00FB1DA5">
        <w:rPr>
          <w:rFonts w:ascii="Arial" w:eastAsia="Times New Roman" w:hAnsi="Arial" w:cs="Arial"/>
          <w:sz w:val="20"/>
          <w:szCs w:val="20"/>
        </w:rPr>
        <w:instrText xml:space="preserve"> FORMCHECKBOX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FB1DA5">
        <w:rPr>
          <w:rFonts w:ascii="Arial" w:eastAsia="Times New Roman" w:hAnsi="Arial" w:cs="Arial"/>
          <w:sz w:val="20"/>
          <w:szCs w:val="20"/>
        </w:rPr>
        <w:fldChar w:fldCharType="end"/>
      </w:r>
    </w:p>
    <w:p w14:paraId="68887E72" w14:textId="77777777" w:rsidR="00FB1DA5" w:rsidRPr="00FB1DA5" w:rsidRDefault="00FB1DA5" w:rsidP="00FB1DA5">
      <w:pPr>
        <w:spacing w:after="0" w:line="240" w:lineRule="auto"/>
        <w:rPr>
          <w:rFonts w:ascii="Arial" w:eastAsia="Times New Roman" w:hAnsi="Arial" w:cs="Times New Roman"/>
          <w:sz w:val="20"/>
          <w:szCs w:val="24"/>
        </w:rPr>
      </w:pPr>
    </w:p>
    <w:p w14:paraId="5767C0B7"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To the best of our knowledge the hazards associated with materials or substances to be supplied</w:t>
      </w:r>
      <w:r w:rsidRPr="00FB1DA5" w:rsidDel="00D35946">
        <w:rPr>
          <w:rFonts w:ascii="Arial" w:eastAsia="Times New Roman" w:hAnsi="Arial" w:cs="Times New Roman"/>
          <w:sz w:val="20"/>
          <w:szCs w:val="24"/>
        </w:rPr>
        <w:t xml:space="preserve"> </w:t>
      </w:r>
      <w:r w:rsidRPr="00FB1DA5">
        <w:rPr>
          <w:rFonts w:ascii="Arial" w:eastAsia="Times New Roman" w:hAnsi="Arial" w:cs="Times New Roman"/>
          <w:sz w:val="20"/>
          <w:szCs w:val="24"/>
        </w:rPr>
        <w:t>under the Contract are identified in the Safety Data Sheets (</w:t>
      </w:r>
      <w:proofErr w:type="spellStart"/>
      <w:r w:rsidRPr="00FB1DA5">
        <w:rPr>
          <w:rFonts w:ascii="Arial" w:eastAsia="Times New Roman" w:hAnsi="Arial" w:cs="Times New Roman"/>
          <w:sz w:val="20"/>
          <w:szCs w:val="24"/>
        </w:rPr>
        <w:t>Qty</w:t>
      </w:r>
      <w:proofErr w:type="spellEnd"/>
      <w:proofErr w:type="gramStart"/>
      <w:r w:rsidRPr="00FB1DA5">
        <w:rPr>
          <w:rFonts w:ascii="Arial" w:eastAsia="Times New Roman" w:hAnsi="Arial" w:cs="Times New Roman"/>
          <w:sz w:val="20"/>
          <w:szCs w:val="24"/>
        </w:rPr>
        <w:t xml:space="preserve">: </w:t>
      </w:r>
      <w:bookmarkStart w:id="218" w:name="Text5"/>
      <w:proofErr w:type="gramEnd"/>
      <w:r w:rsidRPr="00FB1DA5">
        <w:rPr>
          <w:rFonts w:ascii="Arial" w:eastAsia="Times New Roman" w:hAnsi="Arial" w:cs="Arial"/>
          <w:sz w:val="20"/>
          <w:szCs w:val="20"/>
        </w:rPr>
        <w:fldChar w:fldCharType="begin">
          <w:ffData>
            <w:name w:val="Text5"/>
            <w:enabled/>
            <w:calcOnExit w:val="0"/>
            <w:textInput/>
          </w:ffData>
        </w:fldChar>
      </w:r>
      <w:r w:rsidRPr="00FB1DA5">
        <w:rPr>
          <w:rFonts w:ascii="Arial" w:eastAsia="Times New Roman" w:hAnsi="Arial" w:cs="Arial"/>
          <w:sz w:val="20"/>
          <w:szCs w:val="20"/>
        </w:rPr>
        <w:instrText xml:space="preserve"> FORMTEXT </w:instrText>
      </w:r>
      <w:r w:rsidRPr="00FB1DA5">
        <w:rPr>
          <w:rFonts w:ascii="Arial" w:eastAsia="Times New Roman" w:hAnsi="Arial" w:cs="Arial"/>
          <w:sz w:val="20"/>
          <w:szCs w:val="20"/>
        </w:rPr>
      </w:r>
      <w:r w:rsidRPr="00FB1DA5">
        <w:rPr>
          <w:rFonts w:ascii="Arial" w:eastAsia="Times New Roman" w:hAnsi="Arial" w:cs="Arial"/>
          <w:sz w:val="20"/>
          <w:szCs w:val="20"/>
        </w:rPr>
        <w:fldChar w:fldCharType="separate"/>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sz w:val="20"/>
          <w:szCs w:val="20"/>
        </w:rPr>
        <w:fldChar w:fldCharType="end"/>
      </w:r>
      <w:bookmarkEnd w:id="218"/>
      <w:r w:rsidRPr="00FB1DA5">
        <w:rPr>
          <w:rFonts w:ascii="Arial" w:eastAsia="Times New Roman" w:hAnsi="Arial" w:cs="Times New Roman"/>
          <w:sz w:val="20"/>
          <w:szCs w:val="24"/>
        </w:rPr>
        <w:t xml:space="preserve">) attached in accordance with Clause B8 of the Standardised Contract 2 Conditions  </w:t>
      </w:r>
      <w:r w:rsidRPr="00FB1DA5">
        <w:rPr>
          <w:rFonts w:ascii="Arial" w:eastAsia="Times New Roman" w:hAnsi="Arial" w:cs="Arial"/>
          <w:sz w:val="20"/>
          <w:szCs w:val="20"/>
        </w:rPr>
        <w:fldChar w:fldCharType="begin">
          <w:ffData>
            <w:name w:val="Check2"/>
            <w:enabled/>
            <w:calcOnExit w:val="0"/>
            <w:checkBox>
              <w:sizeAuto/>
              <w:default w:val="0"/>
              <w:checked w:val="0"/>
            </w:checkBox>
          </w:ffData>
        </w:fldChar>
      </w:r>
      <w:r w:rsidRPr="00FB1DA5">
        <w:rPr>
          <w:rFonts w:ascii="Arial" w:eastAsia="Times New Roman" w:hAnsi="Arial" w:cs="Arial"/>
          <w:sz w:val="20"/>
          <w:szCs w:val="20"/>
        </w:rPr>
        <w:instrText xml:space="preserve"> FORMCHECKBOX </w:instrText>
      </w:r>
      <w:r w:rsidR="004A78B1">
        <w:rPr>
          <w:rFonts w:ascii="Arial" w:eastAsia="Times New Roman" w:hAnsi="Arial" w:cs="Arial"/>
          <w:sz w:val="20"/>
          <w:szCs w:val="20"/>
        </w:rPr>
      </w:r>
      <w:r w:rsidR="004A78B1">
        <w:rPr>
          <w:rFonts w:ascii="Arial" w:eastAsia="Times New Roman" w:hAnsi="Arial" w:cs="Arial"/>
          <w:sz w:val="20"/>
          <w:szCs w:val="20"/>
        </w:rPr>
        <w:fldChar w:fldCharType="separate"/>
      </w:r>
      <w:r w:rsidRPr="00FB1DA5">
        <w:rPr>
          <w:rFonts w:ascii="Arial" w:eastAsia="Times New Roman" w:hAnsi="Arial" w:cs="Arial"/>
          <w:sz w:val="20"/>
          <w:szCs w:val="20"/>
        </w:rPr>
        <w:fldChar w:fldCharType="end"/>
      </w:r>
    </w:p>
    <w:p w14:paraId="42591C80" w14:textId="77777777" w:rsidR="00FB1DA5" w:rsidRPr="00FB1DA5" w:rsidRDefault="00FB1DA5" w:rsidP="00FB1DA5">
      <w:pPr>
        <w:spacing w:after="0" w:line="240" w:lineRule="auto"/>
        <w:rPr>
          <w:rFonts w:ascii="Arial" w:eastAsia="Times New Roman" w:hAnsi="Arial" w:cs="Times New Roman"/>
          <w:sz w:val="20"/>
          <w:szCs w:val="24"/>
        </w:rPr>
      </w:pPr>
    </w:p>
    <w:p w14:paraId="6FA7232E"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xml:space="preserve">Contractor’s Signature: </w:t>
      </w:r>
      <w:bookmarkStart w:id="219" w:name="Text6"/>
      <w:r w:rsidRPr="00FB1DA5">
        <w:rPr>
          <w:rFonts w:ascii="Arial" w:eastAsia="Times New Roman" w:hAnsi="Arial" w:cs="Arial"/>
          <w:sz w:val="20"/>
          <w:szCs w:val="20"/>
        </w:rPr>
        <w:fldChar w:fldCharType="begin">
          <w:ffData>
            <w:name w:val="Text6"/>
            <w:enabled/>
            <w:calcOnExit w:val="0"/>
            <w:textInput/>
          </w:ffData>
        </w:fldChar>
      </w:r>
      <w:r w:rsidRPr="00FB1DA5">
        <w:rPr>
          <w:rFonts w:ascii="Arial" w:eastAsia="Times New Roman" w:hAnsi="Arial" w:cs="Arial"/>
          <w:sz w:val="20"/>
          <w:szCs w:val="20"/>
        </w:rPr>
        <w:instrText xml:space="preserve"> FORMTEXT </w:instrText>
      </w:r>
      <w:r w:rsidRPr="00FB1DA5">
        <w:rPr>
          <w:rFonts w:ascii="Arial" w:eastAsia="Times New Roman" w:hAnsi="Arial" w:cs="Arial"/>
          <w:sz w:val="20"/>
          <w:szCs w:val="20"/>
        </w:rPr>
      </w:r>
      <w:r w:rsidRPr="00FB1DA5">
        <w:rPr>
          <w:rFonts w:ascii="Arial" w:eastAsia="Times New Roman" w:hAnsi="Arial" w:cs="Arial"/>
          <w:sz w:val="20"/>
          <w:szCs w:val="20"/>
        </w:rPr>
        <w:fldChar w:fldCharType="separate"/>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sz w:val="20"/>
          <w:szCs w:val="20"/>
        </w:rPr>
        <w:fldChar w:fldCharType="end"/>
      </w:r>
      <w:bookmarkEnd w:id="219"/>
      <w:r w:rsidRPr="00FB1DA5">
        <w:rPr>
          <w:rFonts w:ascii="Arial" w:eastAsia="Times New Roman" w:hAnsi="Arial" w:cs="Times New Roman"/>
          <w:sz w:val="20"/>
          <w:szCs w:val="24"/>
        </w:rPr>
        <w:t xml:space="preserve"> </w:t>
      </w:r>
    </w:p>
    <w:p w14:paraId="79FD7CE4" w14:textId="77777777" w:rsidR="00FB1DA5" w:rsidRPr="00FB1DA5" w:rsidRDefault="00FB1DA5" w:rsidP="00FB1DA5">
      <w:pPr>
        <w:spacing w:after="0" w:line="240" w:lineRule="auto"/>
        <w:rPr>
          <w:rFonts w:ascii="Arial" w:eastAsia="Times New Roman" w:hAnsi="Arial" w:cs="Times New Roman"/>
          <w:sz w:val="20"/>
          <w:szCs w:val="24"/>
        </w:rPr>
      </w:pPr>
    </w:p>
    <w:p w14:paraId="0CAD274D"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xml:space="preserve">Name: </w:t>
      </w:r>
      <w:bookmarkStart w:id="220" w:name="Text7"/>
      <w:r w:rsidRPr="00FB1DA5">
        <w:rPr>
          <w:rFonts w:ascii="Arial" w:eastAsia="Times New Roman" w:hAnsi="Arial" w:cs="Arial"/>
          <w:sz w:val="20"/>
          <w:szCs w:val="20"/>
        </w:rPr>
        <w:fldChar w:fldCharType="begin">
          <w:ffData>
            <w:name w:val="Text7"/>
            <w:enabled/>
            <w:calcOnExit w:val="0"/>
            <w:textInput/>
          </w:ffData>
        </w:fldChar>
      </w:r>
      <w:r w:rsidRPr="00FB1DA5">
        <w:rPr>
          <w:rFonts w:ascii="Arial" w:eastAsia="Times New Roman" w:hAnsi="Arial" w:cs="Arial"/>
          <w:sz w:val="20"/>
          <w:szCs w:val="20"/>
        </w:rPr>
        <w:instrText xml:space="preserve"> FORMTEXT </w:instrText>
      </w:r>
      <w:r w:rsidRPr="00FB1DA5">
        <w:rPr>
          <w:rFonts w:ascii="Arial" w:eastAsia="Times New Roman" w:hAnsi="Arial" w:cs="Arial"/>
          <w:sz w:val="20"/>
          <w:szCs w:val="20"/>
        </w:rPr>
      </w:r>
      <w:r w:rsidRPr="00FB1DA5">
        <w:rPr>
          <w:rFonts w:ascii="Arial" w:eastAsia="Times New Roman" w:hAnsi="Arial" w:cs="Arial"/>
          <w:sz w:val="20"/>
          <w:szCs w:val="20"/>
        </w:rPr>
        <w:fldChar w:fldCharType="separate"/>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sz w:val="20"/>
          <w:szCs w:val="20"/>
        </w:rPr>
        <w:fldChar w:fldCharType="end"/>
      </w:r>
      <w:bookmarkEnd w:id="220"/>
      <w:r w:rsidRPr="00FB1DA5">
        <w:rPr>
          <w:rFonts w:ascii="Arial" w:eastAsia="Times New Roman" w:hAnsi="Arial" w:cs="Times New Roman"/>
          <w:sz w:val="20"/>
          <w:szCs w:val="24"/>
        </w:rPr>
        <w:t xml:space="preserve"> </w:t>
      </w:r>
    </w:p>
    <w:p w14:paraId="69C95ACF" w14:textId="77777777" w:rsidR="00FB1DA5" w:rsidRPr="00FB1DA5" w:rsidRDefault="00FB1DA5" w:rsidP="00FB1DA5">
      <w:pPr>
        <w:spacing w:after="0" w:line="240" w:lineRule="auto"/>
        <w:rPr>
          <w:rFonts w:ascii="Arial" w:eastAsia="Times New Roman" w:hAnsi="Arial" w:cs="Times New Roman"/>
          <w:sz w:val="20"/>
          <w:szCs w:val="24"/>
        </w:rPr>
      </w:pPr>
    </w:p>
    <w:p w14:paraId="6CADACFC"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xml:space="preserve">Job Title: </w:t>
      </w:r>
      <w:bookmarkStart w:id="221" w:name="Text8"/>
      <w:r w:rsidRPr="00FB1DA5">
        <w:rPr>
          <w:rFonts w:ascii="Arial" w:eastAsia="Times New Roman" w:hAnsi="Arial" w:cs="Arial"/>
          <w:sz w:val="20"/>
          <w:szCs w:val="20"/>
        </w:rPr>
        <w:fldChar w:fldCharType="begin">
          <w:ffData>
            <w:name w:val="Text8"/>
            <w:enabled/>
            <w:calcOnExit w:val="0"/>
            <w:textInput/>
          </w:ffData>
        </w:fldChar>
      </w:r>
      <w:r w:rsidRPr="00FB1DA5">
        <w:rPr>
          <w:rFonts w:ascii="Arial" w:eastAsia="Times New Roman" w:hAnsi="Arial" w:cs="Arial"/>
          <w:sz w:val="20"/>
          <w:szCs w:val="20"/>
        </w:rPr>
        <w:instrText xml:space="preserve"> FORMTEXT </w:instrText>
      </w:r>
      <w:r w:rsidRPr="00FB1DA5">
        <w:rPr>
          <w:rFonts w:ascii="Arial" w:eastAsia="Times New Roman" w:hAnsi="Arial" w:cs="Arial"/>
          <w:sz w:val="20"/>
          <w:szCs w:val="20"/>
        </w:rPr>
      </w:r>
      <w:r w:rsidRPr="00FB1DA5">
        <w:rPr>
          <w:rFonts w:ascii="Arial" w:eastAsia="Times New Roman" w:hAnsi="Arial" w:cs="Arial"/>
          <w:sz w:val="20"/>
          <w:szCs w:val="20"/>
        </w:rPr>
        <w:fldChar w:fldCharType="separate"/>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sz w:val="20"/>
          <w:szCs w:val="20"/>
        </w:rPr>
        <w:fldChar w:fldCharType="end"/>
      </w:r>
      <w:bookmarkEnd w:id="221"/>
      <w:r w:rsidRPr="00FB1DA5">
        <w:rPr>
          <w:rFonts w:ascii="Arial" w:eastAsia="Times New Roman" w:hAnsi="Arial" w:cs="Times New Roman"/>
          <w:sz w:val="20"/>
          <w:szCs w:val="24"/>
        </w:rPr>
        <w:t xml:space="preserve"> </w:t>
      </w:r>
    </w:p>
    <w:p w14:paraId="5DD22E11" w14:textId="77777777" w:rsidR="00FB1DA5" w:rsidRPr="00FB1DA5" w:rsidRDefault="00FB1DA5" w:rsidP="00FB1DA5">
      <w:pPr>
        <w:spacing w:after="0" w:line="240" w:lineRule="auto"/>
        <w:rPr>
          <w:rFonts w:ascii="Arial" w:eastAsia="Times New Roman" w:hAnsi="Arial" w:cs="Times New Roman"/>
          <w:sz w:val="20"/>
          <w:szCs w:val="24"/>
        </w:rPr>
      </w:pPr>
    </w:p>
    <w:p w14:paraId="633E1904"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xml:space="preserve">Date: </w:t>
      </w:r>
      <w:bookmarkStart w:id="222" w:name="Text9"/>
      <w:r w:rsidRPr="00FB1DA5">
        <w:rPr>
          <w:rFonts w:ascii="Arial" w:eastAsia="Times New Roman" w:hAnsi="Arial" w:cs="Arial"/>
          <w:sz w:val="20"/>
          <w:szCs w:val="20"/>
        </w:rPr>
        <w:fldChar w:fldCharType="begin">
          <w:ffData>
            <w:name w:val="Text9"/>
            <w:enabled/>
            <w:calcOnExit w:val="0"/>
            <w:textInput/>
          </w:ffData>
        </w:fldChar>
      </w:r>
      <w:r w:rsidRPr="00FB1DA5">
        <w:rPr>
          <w:rFonts w:ascii="Arial" w:eastAsia="Times New Roman" w:hAnsi="Arial" w:cs="Arial"/>
          <w:sz w:val="20"/>
          <w:szCs w:val="20"/>
        </w:rPr>
        <w:instrText xml:space="preserve"> FORMTEXT </w:instrText>
      </w:r>
      <w:r w:rsidRPr="00FB1DA5">
        <w:rPr>
          <w:rFonts w:ascii="Arial" w:eastAsia="Times New Roman" w:hAnsi="Arial" w:cs="Arial"/>
          <w:sz w:val="20"/>
          <w:szCs w:val="20"/>
        </w:rPr>
      </w:r>
      <w:r w:rsidRPr="00FB1DA5">
        <w:rPr>
          <w:rFonts w:ascii="Arial" w:eastAsia="Times New Roman" w:hAnsi="Arial" w:cs="Arial"/>
          <w:sz w:val="20"/>
          <w:szCs w:val="20"/>
        </w:rPr>
        <w:fldChar w:fldCharType="separate"/>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sz w:val="20"/>
          <w:szCs w:val="20"/>
        </w:rPr>
        <w:fldChar w:fldCharType="end"/>
      </w:r>
      <w:bookmarkEnd w:id="222"/>
      <w:r w:rsidRPr="00FB1DA5">
        <w:rPr>
          <w:rFonts w:ascii="Arial" w:eastAsia="Times New Roman" w:hAnsi="Arial" w:cs="Times New Roman"/>
          <w:sz w:val="20"/>
          <w:szCs w:val="24"/>
        </w:rPr>
        <w:t xml:space="preserve"> </w:t>
      </w:r>
    </w:p>
    <w:p w14:paraId="60529C4C" w14:textId="77777777" w:rsidR="00FB1DA5" w:rsidRPr="00FB1DA5" w:rsidRDefault="00FB1DA5" w:rsidP="00FB1DA5">
      <w:pPr>
        <w:spacing w:after="0" w:line="240" w:lineRule="auto"/>
        <w:rPr>
          <w:rFonts w:ascii="Arial" w:eastAsia="Times New Roman" w:hAnsi="Arial" w:cs="Times New Roman"/>
          <w:sz w:val="20"/>
          <w:szCs w:val="24"/>
        </w:rPr>
      </w:pPr>
    </w:p>
    <w:p w14:paraId="5C42F463"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xml:space="preserve">* </w:t>
      </w:r>
      <w:proofErr w:type="gramStart"/>
      <w:r w:rsidRPr="00FB1DA5">
        <w:rPr>
          <w:rFonts w:ascii="Arial" w:eastAsia="Times New Roman" w:hAnsi="Arial" w:cs="Times New Roman"/>
          <w:sz w:val="20"/>
          <w:szCs w:val="24"/>
        </w:rPr>
        <w:t>check</w:t>
      </w:r>
      <w:proofErr w:type="gramEnd"/>
      <w:r w:rsidRPr="00FB1DA5">
        <w:rPr>
          <w:rFonts w:ascii="Arial" w:eastAsia="Times New Roman" w:hAnsi="Arial" w:cs="Times New Roman"/>
          <w:sz w:val="20"/>
          <w:szCs w:val="24"/>
        </w:rPr>
        <w:t xml:space="preserve"> box (</w:t>
      </w:r>
      <w:r w:rsidRPr="00FB1DA5">
        <w:rPr>
          <w:rFonts w:ascii="Arial" w:eastAsia="Times New Roman" w:hAnsi="Arial" w:cs="Times New Roman"/>
          <w:sz w:val="20"/>
          <w:szCs w:val="20"/>
        </w:rPr>
        <w:sym w:font="Wingdings 2" w:char="F054"/>
      </w:r>
      <w:r w:rsidRPr="00FB1DA5">
        <w:rPr>
          <w:rFonts w:ascii="Arial" w:eastAsia="Times New Roman" w:hAnsi="Arial" w:cs="Times New Roman"/>
          <w:sz w:val="20"/>
          <w:szCs w:val="24"/>
        </w:rPr>
        <w:t xml:space="preserve">) as appropriate </w:t>
      </w:r>
    </w:p>
    <w:p w14:paraId="0FA65F92" w14:textId="77777777" w:rsidR="00FB1DA5" w:rsidRPr="00FB1DA5" w:rsidRDefault="00FB1DA5" w:rsidP="00FB1DA5">
      <w:pPr>
        <w:spacing w:after="0" w:line="240" w:lineRule="auto"/>
        <w:rPr>
          <w:rFonts w:ascii="Arial" w:eastAsia="Times New Roman" w:hAnsi="Arial" w:cs="Times New Roman"/>
          <w:sz w:val="20"/>
          <w:szCs w:val="24"/>
        </w:rPr>
      </w:pPr>
    </w:p>
    <w:p w14:paraId="7CAD2333" w14:textId="77777777" w:rsidR="00FB1DA5" w:rsidRPr="00FB1DA5" w:rsidRDefault="004A78B1" w:rsidP="00FB1DA5">
      <w:pPr>
        <w:spacing w:after="0" w:line="240" w:lineRule="auto"/>
        <w:rPr>
          <w:rFonts w:ascii="Arial" w:eastAsia="Times New Roman" w:hAnsi="Arial" w:cs="Times New Roman"/>
          <w:sz w:val="20"/>
          <w:szCs w:val="24"/>
        </w:rPr>
      </w:pPr>
      <w:r>
        <w:rPr>
          <w:rFonts w:ascii="Arial" w:eastAsia="Times New Roman" w:hAnsi="Arial" w:cs="Times New Roman"/>
          <w:sz w:val="20"/>
          <w:szCs w:val="24"/>
        </w:rPr>
        <w:pict w14:anchorId="68D5DF65">
          <v:rect id="_x0000_i1025" style="width:0;height:1.5pt" o:hralign="center" o:hrstd="t" o:hr="t" fillcolor="#9d9da1" stroked="f"/>
        </w:pict>
      </w:r>
    </w:p>
    <w:p w14:paraId="192C6074" w14:textId="77777777" w:rsidR="00FB1DA5" w:rsidRPr="00FB1DA5" w:rsidRDefault="00FB1DA5" w:rsidP="00FB1DA5">
      <w:pPr>
        <w:spacing w:after="0" w:line="240" w:lineRule="auto"/>
        <w:rPr>
          <w:rFonts w:ascii="Arial" w:eastAsia="Times New Roman" w:hAnsi="Arial" w:cs="Times New Roman"/>
          <w:sz w:val="20"/>
          <w:szCs w:val="24"/>
        </w:rPr>
      </w:pPr>
    </w:p>
    <w:p w14:paraId="567CFE75"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xml:space="preserve">To be completed by the Authority </w:t>
      </w:r>
    </w:p>
    <w:p w14:paraId="143AB0D0" w14:textId="77777777" w:rsidR="00FB1DA5" w:rsidRPr="00FB1DA5" w:rsidRDefault="00FB1DA5" w:rsidP="00FB1DA5">
      <w:pPr>
        <w:spacing w:after="0" w:line="240" w:lineRule="auto"/>
        <w:rPr>
          <w:rFonts w:ascii="Arial" w:eastAsia="Times New Roman" w:hAnsi="Arial" w:cs="Times New Roman"/>
          <w:sz w:val="20"/>
          <w:szCs w:val="24"/>
        </w:rPr>
      </w:pPr>
    </w:p>
    <w:p w14:paraId="2A9DDB07"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xml:space="preserve">DMC: </w:t>
      </w:r>
      <w:bookmarkStart w:id="223" w:name="Text10"/>
      <w:r w:rsidRPr="00FB1DA5">
        <w:rPr>
          <w:rFonts w:ascii="Arial" w:eastAsia="Times New Roman" w:hAnsi="Arial" w:cs="Arial"/>
          <w:sz w:val="20"/>
          <w:szCs w:val="20"/>
        </w:rPr>
        <w:fldChar w:fldCharType="begin">
          <w:ffData>
            <w:name w:val="Text10"/>
            <w:enabled/>
            <w:calcOnExit w:val="0"/>
            <w:textInput/>
          </w:ffData>
        </w:fldChar>
      </w:r>
      <w:r w:rsidRPr="00FB1DA5">
        <w:rPr>
          <w:rFonts w:ascii="Arial" w:eastAsia="Times New Roman" w:hAnsi="Arial" w:cs="Arial"/>
          <w:sz w:val="20"/>
          <w:szCs w:val="20"/>
        </w:rPr>
        <w:instrText xml:space="preserve"> FORMTEXT </w:instrText>
      </w:r>
      <w:r w:rsidRPr="00FB1DA5">
        <w:rPr>
          <w:rFonts w:ascii="Arial" w:eastAsia="Times New Roman" w:hAnsi="Arial" w:cs="Arial"/>
          <w:sz w:val="20"/>
          <w:szCs w:val="20"/>
        </w:rPr>
      </w:r>
      <w:r w:rsidRPr="00FB1DA5">
        <w:rPr>
          <w:rFonts w:ascii="Arial" w:eastAsia="Times New Roman" w:hAnsi="Arial" w:cs="Arial"/>
          <w:sz w:val="20"/>
          <w:szCs w:val="20"/>
        </w:rPr>
        <w:fldChar w:fldCharType="separate"/>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sz w:val="20"/>
          <w:szCs w:val="20"/>
        </w:rPr>
        <w:fldChar w:fldCharType="end"/>
      </w:r>
      <w:bookmarkEnd w:id="223"/>
      <w:r w:rsidRPr="00FB1DA5">
        <w:rPr>
          <w:rFonts w:ascii="Arial" w:eastAsia="Times New Roman" w:hAnsi="Arial" w:cs="Times New Roman"/>
          <w:sz w:val="20"/>
          <w:szCs w:val="24"/>
        </w:rPr>
        <w:t xml:space="preserve"> </w:t>
      </w:r>
    </w:p>
    <w:p w14:paraId="04E86F9E" w14:textId="77777777" w:rsidR="00FB1DA5" w:rsidRPr="00FB1DA5" w:rsidRDefault="00FB1DA5" w:rsidP="00FB1DA5">
      <w:pPr>
        <w:spacing w:after="0" w:line="240" w:lineRule="auto"/>
        <w:rPr>
          <w:rFonts w:ascii="Arial" w:eastAsia="Times New Roman" w:hAnsi="Arial" w:cs="Times New Roman"/>
          <w:sz w:val="20"/>
          <w:szCs w:val="24"/>
        </w:rPr>
      </w:pPr>
    </w:p>
    <w:p w14:paraId="640EAC3B"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xml:space="preserve">NATO Stock Number: </w:t>
      </w:r>
      <w:bookmarkStart w:id="224" w:name="Text11"/>
      <w:r w:rsidRPr="00FB1DA5">
        <w:rPr>
          <w:rFonts w:ascii="Arial" w:eastAsia="Times New Roman" w:hAnsi="Arial" w:cs="Arial"/>
          <w:sz w:val="20"/>
          <w:szCs w:val="20"/>
        </w:rPr>
        <w:fldChar w:fldCharType="begin">
          <w:ffData>
            <w:name w:val="Text11"/>
            <w:enabled/>
            <w:calcOnExit w:val="0"/>
            <w:textInput/>
          </w:ffData>
        </w:fldChar>
      </w:r>
      <w:r w:rsidRPr="00FB1DA5">
        <w:rPr>
          <w:rFonts w:ascii="Arial" w:eastAsia="Times New Roman" w:hAnsi="Arial" w:cs="Arial"/>
          <w:sz w:val="20"/>
          <w:szCs w:val="20"/>
        </w:rPr>
        <w:instrText xml:space="preserve"> FORMTEXT </w:instrText>
      </w:r>
      <w:r w:rsidRPr="00FB1DA5">
        <w:rPr>
          <w:rFonts w:ascii="Arial" w:eastAsia="Times New Roman" w:hAnsi="Arial" w:cs="Arial"/>
          <w:sz w:val="20"/>
          <w:szCs w:val="20"/>
        </w:rPr>
      </w:r>
      <w:r w:rsidRPr="00FB1DA5">
        <w:rPr>
          <w:rFonts w:ascii="Arial" w:eastAsia="Times New Roman" w:hAnsi="Arial" w:cs="Arial"/>
          <w:sz w:val="20"/>
          <w:szCs w:val="20"/>
        </w:rPr>
        <w:fldChar w:fldCharType="separate"/>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sz w:val="20"/>
          <w:szCs w:val="20"/>
        </w:rPr>
        <w:fldChar w:fldCharType="end"/>
      </w:r>
      <w:bookmarkEnd w:id="224"/>
      <w:r w:rsidRPr="00FB1DA5">
        <w:rPr>
          <w:rFonts w:ascii="Arial" w:eastAsia="Times New Roman" w:hAnsi="Arial" w:cs="Times New Roman"/>
          <w:sz w:val="20"/>
          <w:szCs w:val="24"/>
        </w:rPr>
        <w:t xml:space="preserve"> </w:t>
      </w:r>
    </w:p>
    <w:p w14:paraId="21F2373E" w14:textId="77777777" w:rsidR="00FB1DA5" w:rsidRPr="00FB1DA5" w:rsidRDefault="00FB1DA5" w:rsidP="00FB1DA5">
      <w:pPr>
        <w:spacing w:after="0" w:line="240" w:lineRule="auto"/>
        <w:rPr>
          <w:rFonts w:ascii="Arial" w:eastAsia="Times New Roman" w:hAnsi="Arial" w:cs="Times New Roman"/>
          <w:sz w:val="20"/>
          <w:szCs w:val="24"/>
        </w:rPr>
      </w:pPr>
    </w:p>
    <w:p w14:paraId="643DF6E6"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xml:space="preserve">Contact Name: </w:t>
      </w:r>
      <w:bookmarkStart w:id="225" w:name="Text12"/>
      <w:r w:rsidRPr="00FB1DA5">
        <w:rPr>
          <w:rFonts w:ascii="Arial" w:eastAsia="Times New Roman" w:hAnsi="Arial" w:cs="Arial"/>
          <w:sz w:val="20"/>
          <w:szCs w:val="20"/>
        </w:rPr>
        <w:fldChar w:fldCharType="begin">
          <w:ffData>
            <w:name w:val="Text12"/>
            <w:enabled/>
            <w:calcOnExit w:val="0"/>
            <w:textInput/>
          </w:ffData>
        </w:fldChar>
      </w:r>
      <w:r w:rsidRPr="00FB1DA5">
        <w:rPr>
          <w:rFonts w:ascii="Arial" w:eastAsia="Times New Roman" w:hAnsi="Arial" w:cs="Arial"/>
          <w:sz w:val="20"/>
          <w:szCs w:val="20"/>
        </w:rPr>
        <w:instrText xml:space="preserve"> FORMTEXT </w:instrText>
      </w:r>
      <w:r w:rsidRPr="00FB1DA5">
        <w:rPr>
          <w:rFonts w:ascii="Arial" w:eastAsia="Times New Roman" w:hAnsi="Arial" w:cs="Arial"/>
          <w:sz w:val="20"/>
          <w:szCs w:val="20"/>
        </w:rPr>
      </w:r>
      <w:r w:rsidRPr="00FB1DA5">
        <w:rPr>
          <w:rFonts w:ascii="Arial" w:eastAsia="Times New Roman" w:hAnsi="Arial" w:cs="Arial"/>
          <w:sz w:val="20"/>
          <w:szCs w:val="20"/>
        </w:rPr>
        <w:fldChar w:fldCharType="separate"/>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sz w:val="20"/>
          <w:szCs w:val="20"/>
        </w:rPr>
        <w:fldChar w:fldCharType="end"/>
      </w:r>
      <w:bookmarkEnd w:id="225"/>
      <w:r w:rsidRPr="00FB1DA5">
        <w:rPr>
          <w:rFonts w:ascii="Arial" w:eastAsia="Times New Roman" w:hAnsi="Arial" w:cs="Times New Roman"/>
          <w:sz w:val="20"/>
          <w:szCs w:val="24"/>
        </w:rPr>
        <w:t xml:space="preserve"> </w:t>
      </w:r>
    </w:p>
    <w:p w14:paraId="3835CA4B" w14:textId="77777777" w:rsidR="00FB1DA5" w:rsidRPr="00FB1DA5" w:rsidRDefault="00FB1DA5" w:rsidP="00FB1DA5">
      <w:pPr>
        <w:spacing w:after="0" w:line="240" w:lineRule="auto"/>
        <w:rPr>
          <w:rFonts w:ascii="Arial" w:eastAsia="Times New Roman" w:hAnsi="Arial" w:cs="Times New Roman"/>
          <w:sz w:val="20"/>
          <w:szCs w:val="24"/>
        </w:rPr>
      </w:pPr>
    </w:p>
    <w:p w14:paraId="029E78F0"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 xml:space="preserve">Contact Address: </w:t>
      </w:r>
      <w:bookmarkStart w:id="226" w:name="Text13"/>
      <w:r w:rsidRPr="00FB1DA5">
        <w:rPr>
          <w:rFonts w:ascii="Arial" w:eastAsia="Times New Roman" w:hAnsi="Arial" w:cs="Arial"/>
          <w:sz w:val="20"/>
          <w:szCs w:val="20"/>
        </w:rPr>
        <w:fldChar w:fldCharType="begin">
          <w:ffData>
            <w:name w:val="Text13"/>
            <w:enabled/>
            <w:calcOnExit w:val="0"/>
            <w:textInput/>
          </w:ffData>
        </w:fldChar>
      </w:r>
      <w:r w:rsidRPr="00FB1DA5">
        <w:rPr>
          <w:rFonts w:ascii="Arial" w:eastAsia="Times New Roman" w:hAnsi="Arial" w:cs="Arial"/>
          <w:sz w:val="20"/>
          <w:szCs w:val="20"/>
        </w:rPr>
        <w:instrText xml:space="preserve"> FORMTEXT </w:instrText>
      </w:r>
      <w:r w:rsidRPr="00FB1DA5">
        <w:rPr>
          <w:rFonts w:ascii="Arial" w:eastAsia="Times New Roman" w:hAnsi="Arial" w:cs="Arial"/>
          <w:sz w:val="20"/>
          <w:szCs w:val="20"/>
        </w:rPr>
      </w:r>
      <w:r w:rsidRPr="00FB1DA5">
        <w:rPr>
          <w:rFonts w:ascii="Arial" w:eastAsia="Times New Roman" w:hAnsi="Arial" w:cs="Arial"/>
          <w:sz w:val="20"/>
          <w:szCs w:val="20"/>
        </w:rPr>
        <w:fldChar w:fldCharType="separate"/>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noProof/>
          <w:sz w:val="20"/>
          <w:szCs w:val="20"/>
        </w:rPr>
        <w:t> </w:t>
      </w:r>
      <w:r w:rsidRPr="00FB1DA5">
        <w:rPr>
          <w:rFonts w:ascii="Arial" w:eastAsia="Times New Roman" w:hAnsi="Arial" w:cs="Arial"/>
          <w:sz w:val="20"/>
          <w:szCs w:val="20"/>
        </w:rPr>
        <w:fldChar w:fldCharType="end"/>
      </w:r>
      <w:bookmarkEnd w:id="226"/>
      <w:r w:rsidRPr="00FB1DA5">
        <w:rPr>
          <w:rFonts w:ascii="Arial" w:eastAsia="Times New Roman" w:hAnsi="Arial" w:cs="Times New Roman"/>
          <w:sz w:val="20"/>
          <w:szCs w:val="24"/>
        </w:rPr>
        <w:t xml:space="preserve"> </w:t>
      </w:r>
    </w:p>
    <w:p w14:paraId="149252ED" w14:textId="77777777" w:rsidR="00FB1DA5" w:rsidRPr="00FB1DA5" w:rsidRDefault="00FB1DA5" w:rsidP="00FB1DA5">
      <w:pPr>
        <w:spacing w:after="0" w:line="240" w:lineRule="auto"/>
        <w:rPr>
          <w:rFonts w:ascii="Arial" w:eastAsia="Times New Roman" w:hAnsi="Arial" w:cs="Times New Roman"/>
          <w:sz w:val="20"/>
          <w:szCs w:val="24"/>
        </w:rPr>
      </w:pPr>
    </w:p>
    <w:p w14:paraId="4C84095E" w14:textId="77777777" w:rsidR="00FB1DA5" w:rsidRPr="00FB1DA5" w:rsidRDefault="00FB1DA5" w:rsidP="00FB1DA5">
      <w:pPr>
        <w:spacing w:after="0" w:line="240" w:lineRule="auto"/>
        <w:rPr>
          <w:rFonts w:ascii="Arial" w:eastAsia="Times New Roman" w:hAnsi="Arial" w:cs="Times New Roman"/>
          <w:sz w:val="20"/>
          <w:szCs w:val="24"/>
        </w:rPr>
      </w:pPr>
      <w:r w:rsidRPr="00FB1DA5">
        <w:rPr>
          <w:rFonts w:ascii="Arial" w:eastAsia="Times New Roman" w:hAnsi="Arial" w:cs="Times New Roman"/>
          <w:sz w:val="20"/>
          <w:szCs w:val="24"/>
        </w:rPr>
        <w:t>Copy to be forwarded to:</w:t>
      </w:r>
    </w:p>
    <w:p w14:paraId="00683FA2" w14:textId="77777777" w:rsidR="00FB1DA5" w:rsidRPr="00FB1DA5" w:rsidRDefault="00FB1DA5" w:rsidP="00FB1DA5">
      <w:pPr>
        <w:spacing w:after="0" w:line="240" w:lineRule="auto"/>
        <w:rPr>
          <w:rFonts w:ascii="Arial" w:eastAsia="Times New Roman" w:hAnsi="Arial" w:cs="Times New Roman"/>
          <w:sz w:val="20"/>
          <w:szCs w:val="24"/>
        </w:rPr>
      </w:pPr>
    </w:p>
    <w:p w14:paraId="3A5DCD38" w14:textId="77777777" w:rsidR="00FB1DA5" w:rsidRPr="00FB1DA5" w:rsidRDefault="00FB1DA5" w:rsidP="00FB1DA5">
      <w:pPr>
        <w:spacing w:after="0" w:line="240" w:lineRule="auto"/>
        <w:rPr>
          <w:rFonts w:ascii="Arial" w:eastAsia="Times New Roman" w:hAnsi="Arial" w:cs="Times New Roman"/>
          <w:szCs w:val="24"/>
        </w:rPr>
      </w:pPr>
      <w:r w:rsidRPr="00FB1DA5">
        <w:rPr>
          <w:rFonts w:ascii="Arial" w:eastAsia="Times New Roman" w:hAnsi="Arial" w:cs="Times New Roman"/>
          <w:szCs w:val="24"/>
        </w:rPr>
        <w:t>Hazardous Stores Information System (HSIS)</w:t>
      </w:r>
    </w:p>
    <w:p w14:paraId="3B96ACFF" w14:textId="77777777" w:rsidR="00FB1DA5" w:rsidRPr="00FB1DA5" w:rsidRDefault="00FB1DA5" w:rsidP="00FB1DA5">
      <w:pPr>
        <w:spacing w:after="0" w:line="240" w:lineRule="auto"/>
        <w:rPr>
          <w:rFonts w:ascii="Arial" w:eastAsia="Times New Roman" w:hAnsi="Arial" w:cs="Times New Roman"/>
          <w:szCs w:val="24"/>
        </w:rPr>
      </w:pPr>
      <w:r w:rsidRPr="00FB1DA5">
        <w:rPr>
          <w:rFonts w:ascii="Arial" w:eastAsia="Times New Roman" w:hAnsi="Arial" w:cs="Times New Roman"/>
          <w:szCs w:val="24"/>
        </w:rPr>
        <w:t>Defence Safety Authority (DSA)</w:t>
      </w:r>
    </w:p>
    <w:p w14:paraId="1E7777B9" w14:textId="77777777" w:rsidR="00FB1DA5" w:rsidRPr="00FB1DA5" w:rsidRDefault="00FB1DA5" w:rsidP="00FB1DA5">
      <w:pPr>
        <w:autoSpaceDE w:val="0"/>
        <w:autoSpaceDN w:val="0"/>
        <w:adjustRightInd w:val="0"/>
        <w:spacing w:after="0" w:line="240" w:lineRule="auto"/>
        <w:rPr>
          <w:rFonts w:ascii="Arial" w:eastAsia="Times New Roman" w:hAnsi="Arial" w:cs="Arial"/>
          <w:sz w:val="20"/>
          <w:szCs w:val="20"/>
        </w:rPr>
      </w:pPr>
      <w:r w:rsidRPr="00FB1DA5">
        <w:rPr>
          <w:rFonts w:ascii="Arial" w:eastAsia="Times New Roman" w:hAnsi="Arial" w:cs="Arial"/>
          <w:sz w:val="20"/>
          <w:szCs w:val="20"/>
        </w:rPr>
        <w:t xml:space="preserve">Movement Transport Safety Regulator (MTSR) </w:t>
      </w:r>
    </w:p>
    <w:p w14:paraId="6838B9D0" w14:textId="77777777" w:rsidR="00FB1DA5" w:rsidRPr="00FB1DA5" w:rsidRDefault="00FB1DA5" w:rsidP="00FB1DA5">
      <w:pPr>
        <w:autoSpaceDE w:val="0"/>
        <w:autoSpaceDN w:val="0"/>
        <w:adjustRightInd w:val="0"/>
        <w:spacing w:after="0" w:line="240" w:lineRule="auto"/>
        <w:rPr>
          <w:rFonts w:ascii="Arial" w:eastAsia="Times New Roman" w:hAnsi="Arial" w:cs="Arial"/>
          <w:color w:val="000000"/>
          <w:sz w:val="20"/>
          <w:szCs w:val="20"/>
          <w:shd w:val="clear" w:color="auto" w:fill="FFFF99"/>
        </w:rPr>
      </w:pPr>
      <w:r w:rsidRPr="00FB1DA5">
        <w:rPr>
          <w:rFonts w:ascii="Arial" w:eastAsia="Times New Roman" w:hAnsi="Arial" w:cs="Arial"/>
          <w:color w:val="000000"/>
          <w:sz w:val="20"/>
          <w:szCs w:val="20"/>
        </w:rPr>
        <w:t>Hazel Building Level 1, #H019</w:t>
      </w:r>
    </w:p>
    <w:p w14:paraId="633D56F3" w14:textId="77777777" w:rsidR="00FB1DA5" w:rsidRPr="00FB1DA5" w:rsidRDefault="00FB1DA5" w:rsidP="00FB1DA5">
      <w:pPr>
        <w:autoSpaceDE w:val="0"/>
        <w:autoSpaceDN w:val="0"/>
        <w:adjustRightInd w:val="0"/>
        <w:spacing w:after="0" w:line="240" w:lineRule="auto"/>
        <w:rPr>
          <w:rFonts w:ascii="Arial" w:eastAsia="Times New Roman" w:hAnsi="Arial" w:cs="Arial"/>
          <w:sz w:val="20"/>
          <w:szCs w:val="20"/>
        </w:rPr>
      </w:pPr>
      <w:r w:rsidRPr="00FB1DA5">
        <w:rPr>
          <w:rFonts w:ascii="Arial" w:eastAsia="Times New Roman" w:hAnsi="Arial" w:cs="Arial"/>
          <w:sz w:val="20"/>
          <w:szCs w:val="20"/>
        </w:rPr>
        <w:t>MOD Abbey Wood (North)</w:t>
      </w:r>
    </w:p>
    <w:p w14:paraId="433D81D1" w14:textId="77777777" w:rsidR="00FB1DA5" w:rsidRPr="00FB1DA5" w:rsidRDefault="00FB1DA5" w:rsidP="00FB1DA5">
      <w:pPr>
        <w:autoSpaceDE w:val="0"/>
        <w:autoSpaceDN w:val="0"/>
        <w:adjustRightInd w:val="0"/>
        <w:spacing w:after="120" w:line="240" w:lineRule="auto"/>
        <w:rPr>
          <w:rFonts w:ascii="Arial" w:eastAsia="Times New Roman" w:hAnsi="Arial" w:cs="Arial"/>
          <w:sz w:val="20"/>
          <w:szCs w:val="20"/>
        </w:rPr>
        <w:sectPr w:rsidR="00FB1DA5" w:rsidRPr="00FB1DA5" w:rsidSect="001F6DA4">
          <w:footerReference w:type="default" r:id="rId63"/>
          <w:endnotePr>
            <w:numFmt w:val="decimal"/>
          </w:endnotePr>
          <w:pgSz w:w="11907" w:h="16840" w:code="9"/>
          <w:pgMar w:top="1021" w:right="1418" w:bottom="1021" w:left="1418" w:header="720" w:footer="720" w:gutter="0"/>
          <w:cols w:space="720"/>
        </w:sectPr>
      </w:pPr>
      <w:r w:rsidRPr="00FB1DA5">
        <w:rPr>
          <w:rFonts w:ascii="Arial" w:eastAsia="Times New Roman" w:hAnsi="Arial" w:cs="Arial"/>
          <w:sz w:val="20"/>
          <w:szCs w:val="20"/>
        </w:rPr>
        <w:t>Bristol BS34 8QW</w:t>
      </w:r>
    </w:p>
    <w:p w14:paraId="29AA0B17" w14:textId="77777777" w:rsidR="00FB1DA5" w:rsidRPr="00FB1DA5" w:rsidRDefault="00FB1DA5" w:rsidP="00FB1DA5">
      <w:pPr>
        <w:spacing w:after="0" w:line="240" w:lineRule="auto"/>
        <w:ind w:left="142"/>
        <w:jc w:val="center"/>
        <w:rPr>
          <w:rFonts w:ascii="Arial" w:eastAsia="Times New Roman" w:hAnsi="Arial" w:cs="Times New Roman"/>
          <w:b/>
          <w:bCs/>
          <w:szCs w:val="20"/>
          <w:lang w:val="en-US" w:eastAsia="en-GB"/>
        </w:rPr>
      </w:pPr>
      <w:bookmarkStart w:id="227" w:name="_Toc337473079"/>
      <w:r w:rsidRPr="00FB1DA5">
        <w:rPr>
          <w:rFonts w:ascii="Arial" w:eastAsia="Times New Roman" w:hAnsi="Arial" w:cs="Times New Roman"/>
          <w:b/>
          <w:bCs/>
          <w:szCs w:val="20"/>
          <w:lang w:val="en-US" w:eastAsia="en-GB"/>
        </w:rPr>
        <w:lastRenderedPageBreak/>
        <w:t xml:space="preserve">Schedule 7 – Timber and Wood - Derived Products Supplied under the Contract: </w:t>
      </w:r>
    </w:p>
    <w:p w14:paraId="7B7834DD" w14:textId="77777777" w:rsidR="00FB1DA5" w:rsidRPr="00FB1DA5" w:rsidRDefault="00FB1DA5" w:rsidP="00FB1DA5">
      <w:pPr>
        <w:spacing w:after="0" w:line="240" w:lineRule="auto"/>
        <w:ind w:left="142"/>
        <w:jc w:val="center"/>
        <w:rPr>
          <w:rFonts w:ascii="Arial" w:eastAsia="Times New Roman" w:hAnsi="Arial" w:cs="Times New Roman"/>
          <w:b/>
          <w:bCs/>
          <w:szCs w:val="20"/>
          <w:lang w:val="en-US" w:eastAsia="en-GB"/>
        </w:rPr>
      </w:pPr>
      <w:r w:rsidRPr="00FB1DA5">
        <w:rPr>
          <w:rFonts w:ascii="Arial" w:eastAsia="Times New Roman" w:hAnsi="Arial" w:cs="Times New Roman"/>
          <w:b/>
          <w:bCs/>
          <w:szCs w:val="20"/>
          <w:lang w:val="en-US" w:eastAsia="en-GB"/>
        </w:rPr>
        <w:t>Data Requirements</w:t>
      </w:r>
    </w:p>
    <w:p w14:paraId="4D90F560" w14:textId="77777777" w:rsidR="00FB1DA5" w:rsidRPr="00FB1DA5" w:rsidRDefault="00FB1DA5" w:rsidP="00FB1DA5">
      <w:pPr>
        <w:spacing w:after="0" w:line="240" w:lineRule="auto"/>
        <w:ind w:left="142"/>
        <w:rPr>
          <w:rFonts w:ascii="Arial" w:eastAsia="Times New Roman" w:hAnsi="Arial" w:cs="Times New Roman"/>
          <w:b/>
          <w:bCs/>
          <w:szCs w:val="20"/>
          <w:lang w:val="en-US" w:eastAsia="en-GB"/>
        </w:rPr>
      </w:pPr>
    </w:p>
    <w:p w14:paraId="4D223DB7" w14:textId="4E688713" w:rsidR="00FB1DA5" w:rsidRPr="00FB1DA5" w:rsidRDefault="00FB1DA5" w:rsidP="00FB1DA5">
      <w:pPr>
        <w:spacing w:after="0" w:line="240" w:lineRule="auto"/>
        <w:ind w:left="567"/>
        <w:rPr>
          <w:rFonts w:ascii="Arial" w:eastAsia="Times New Roman" w:hAnsi="Arial" w:cs="Times New Roman"/>
          <w:b/>
          <w:bCs/>
          <w:szCs w:val="20"/>
          <w:lang w:val="en-US" w:eastAsia="en-GB"/>
        </w:rPr>
      </w:pPr>
      <w:r w:rsidRPr="00FB1DA5">
        <w:rPr>
          <w:rFonts w:ascii="Arial" w:eastAsia="Times New Roman" w:hAnsi="Arial" w:cs="Times New Roman"/>
          <w:b/>
          <w:bCs/>
          <w:szCs w:val="20"/>
          <w:lang w:val="en-US" w:eastAsia="en-GB"/>
        </w:rPr>
        <w:t>Contract Num:</w:t>
      </w:r>
      <w:r w:rsidRPr="00FB1DA5">
        <w:rPr>
          <w:rFonts w:ascii="Arial" w:eastAsia="Times New Roman" w:hAnsi="Arial" w:cs="Times New Roman"/>
          <w:b/>
          <w:bCs/>
          <w:iCs/>
          <w:szCs w:val="20"/>
          <w:lang w:val="en-US" w:eastAsia="en-GB"/>
        </w:rPr>
        <w:t xml:space="preserve"> </w:t>
      </w:r>
      <w:bookmarkStart w:id="228" w:name="MultiPO_Num7"/>
      <w:bookmarkEnd w:id="228"/>
      <w:r w:rsidR="00F81135">
        <w:rPr>
          <w:rFonts w:ascii="Arial" w:eastAsia="Times New Roman" w:hAnsi="Arial" w:cs="Times New Roman"/>
          <w:b/>
          <w:bCs/>
          <w:iCs/>
          <w:szCs w:val="20"/>
          <w:lang w:val="en-US" w:eastAsia="en-GB"/>
        </w:rPr>
        <w:t>CBRN/00225</w:t>
      </w:r>
      <w:r w:rsidRPr="00FB1DA5">
        <w:rPr>
          <w:rFonts w:ascii="Arial" w:eastAsia="Times New Roman" w:hAnsi="Arial" w:cs="Times New Roman"/>
          <w:b/>
          <w:bCs/>
          <w:szCs w:val="20"/>
          <w:lang w:val="en-US" w:eastAsia="en-GB"/>
        </w:rPr>
        <w:t xml:space="preserve"> </w:t>
      </w:r>
      <w:bookmarkEnd w:id="227"/>
    </w:p>
    <w:p w14:paraId="35A66727" w14:textId="77777777" w:rsidR="00FB1DA5" w:rsidRPr="00FB1DA5" w:rsidRDefault="00FB1DA5" w:rsidP="00FB1DA5">
      <w:pPr>
        <w:spacing w:after="0" w:line="240" w:lineRule="auto"/>
        <w:ind w:left="360"/>
        <w:rPr>
          <w:rFonts w:ascii="Arial" w:eastAsia="Times New Roman" w:hAnsi="Arial" w:cs="Arial"/>
          <w:b/>
          <w:bCs/>
          <w:i/>
          <w:iCs/>
          <w:szCs w:val="24"/>
          <w:lang w:val="en-US"/>
        </w:rPr>
      </w:pPr>
    </w:p>
    <w:p w14:paraId="4BD01C8F" w14:textId="77777777" w:rsidR="00FB1DA5" w:rsidRPr="00FB1DA5" w:rsidRDefault="00FB1DA5" w:rsidP="00FB1DA5">
      <w:pPr>
        <w:spacing w:after="0" w:line="240" w:lineRule="auto"/>
        <w:rPr>
          <w:rFonts w:ascii="Arial" w:eastAsia="Times New Roman" w:hAnsi="Arial" w:cs="Arial"/>
          <w:b/>
          <w:szCs w:val="24"/>
        </w:rPr>
      </w:pPr>
      <w:r w:rsidRPr="00FB1DA5">
        <w:rPr>
          <w:rFonts w:ascii="Arial" w:eastAsia="Times New Roman" w:hAnsi="Arial" w:cs="Arial"/>
          <w:b/>
          <w:szCs w:val="24"/>
        </w:rPr>
        <w:t>The following information is provided in respect of Clause B9.h (Timber and Wood – Derived Products):</w:t>
      </w:r>
    </w:p>
    <w:p w14:paraId="09E4682E" w14:textId="77777777" w:rsidR="00FB1DA5" w:rsidRPr="00FB1DA5" w:rsidRDefault="00FB1DA5" w:rsidP="00FB1DA5">
      <w:pPr>
        <w:spacing w:after="0" w:line="240" w:lineRule="auto"/>
        <w:rPr>
          <w:rFonts w:ascii="Arial" w:eastAsia="Times New Roman" w:hAnsi="Arial" w:cs="Arial"/>
          <w:b/>
          <w:szCs w:val="24"/>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FB1DA5" w:rsidRPr="00FB1DA5" w14:paraId="5B981F08" w14:textId="77777777" w:rsidTr="00D23B71">
        <w:trPr>
          <w:tblCellSpacing w:w="20" w:type="dxa"/>
        </w:trPr>
        <w:tc>
          <w:tcPr>
            <w:tcW w:w="1684" w:type="dxa"/>
          </w:tcPr>
          <w:p w14:paraId="1A7D521A" w14:textId="77777777" w:rsidR="00FB1DA5" w:rsidRPr="00FB1DA5" w:rsidRDefault="00FB1DA5" w:rsidP="00FB1DA5">
            <w:pPr>
              <w:spacing w:after="0" w:line="240" w:lineRule="auto"/>
              <w:jc w:val="center"/>
              <w:rPr>
                <w:rFonts w:ascii="Arial" w:eastAsia="Times New Roman" w:hAnsi="Arial" w:cs="Times New Roman"/>
                <w:b/>
                <w:sz w:val="20"/>
                <w:szCs w:val="20"/>
              </w:rPr>
            </w:pPr>
            <w:r w:rsidRPr="00FB1DA5">
              <w:rPr>
                <w:rFonts w:ascii="Arial" w:eastAsia="Times New Roman" w:hAnsi="Arial" w:cs="Times New Roman"/>
                <w:b/>
                <w:sz w:val="20"/>
                <w:szCs w:val="20"/>
              </w:rPr>
              <w:t>Schedule of Requirements item and timber product type</w:t>
            </w:r>
          </w:p>
        </w:tc>
        <w:tc>
          <w:tcPr>
            <w:tcW w:w="1642" w:type="dxa"/>
          </w:tcPr>
          <w:p w14:paraId="54C37B6C" w14:textId="77777777" w:rsidR="00FB1DA5" w:rsidRPr="00FB1DA5" w:rsidRDefault="00FB1DA5" w:rsidP="00FB1DA5">
            <w:pPr>
              <w:spacing w:after="0" w:line="240" w:lineRule="auto"/>
              <w:jc w:val="center"/>
              <w:rPr>
                <w:rFonts w:ascii="Arial" w:eastAsia="Times New Roman" w:hAnsi="Arial" w:cs="Times New Roman"/>
                <w:b/>
                <w:sz w:val="20"/>
                <w:szCs w:val="20"/>
              </w:rPr>
            </w:pPr>
            <w:r w:rsidRPr="00FB1DA5">
              <w:rPr>
                <w:rFonts w:ascii="Arial" w:eastAsia="Times New Roman" w:hAnsi="Arial" w:cs="Times New Roman"/>
                <w:b/>
                <w:sz w:val="20"/>
                <w:szCs w:val="20"/>
              </w:rPr>
              <w:t>Volume of timber Delivered to the Authority with FSC, PEFC or equivalent evidence</w:t>
            </w:r>
          </w:p>
        </w:tc>
        <w:tc>
          <w:tcPr>
            <w:tcW w:w="1778" w:type="dxa"/>
          </w:tcPr>
          <w:p w14:paraId="6A62BF1D" w14:textId="77777777" w:rsidR="00FB1DA5" w:rsidRPr="00FB1DA5" w:rsidRDefault="00FB1DA5" w:rsidP="00FB1DA5">
            <w:pPr>
              <w:spacing w:after="0" w:line="240" w:lineRule="auto"/>
              <w:jc w:val="center"/>
              <w:rPr>
                <w:rFonts w:ascii="Arial" w:eastAsia="Times New Roman" w:hAnsi="Arial" w:cs="Times New Roman"/>
                <w:b/>
                <w:sz w:val="20"/>
                <w:szCs w:val="20"/>
              </w:rPr>
            </w:pPr>
            <w:r w:rsidRPr="00FB1DA5">
              <w:rPr>
                <w:rFonts w:ascii="Arial" w:eastAsia="Times New Roman" w:hAnsi="Arial" w:cs="Times New Roman"/>
                <w:b/>
                <w:sz w:val="20"/>
                <w:szCs w:val="20"/>
              </w:rPr>
              <w:t>Volume of timber Delivered to the Authority with other evidence</w:t>
            </w:r>
          </w:p>
        </w:tc>
        <w:tc>
          <w:tcPr>
            <w:tcW w:w="2604" w:type="dxa"/>
          </w:tcPr>
          <w:p w14:paraId="694AB66A" w14:textId="77777777" w:rsidR="00FB1DA5" w:rsidRPr="00FB1DA5" w:rsidRDefault="00FB1DA5" w:rsidP="00FB1DA5">
            <w:pPr>
              <w:spacing w:after="0" w:line="240" w:lineRule="auto"/>
              <w:jc w:val="center"/>
              <w:rPr>
                <w:rFonts w:ascii="Arial" w:eastAsia="Times New Roman" w:hAnsi="Arial" w:cs="Times New Roman"/>
                <w:b/>
                <w:sz w:val="20"/>
                <w:szCs w:val="20"/>
              </w:rPr>
            </w:pPr>
            <w:r w:rsidRPr="00FB1DA5">
              <w:rPr>
                <w:rFonts w:ascii="Arial" w:eastAsia="Times New Roman" w:hAnsi="Arial" w:cs="Times New Roman"/>
                <w:b/>
                <w:sz w:val="20"/>
                <w:szCs w:val="20"/>
              </w:rPr>
              <w:t>Volume (as Delivered to the Authority) of timber without evidence of compliance with Government Timber Procurement Policy</w:t>
            </w:r>
          </w:p>
        </w:tc>
        <w:tc>
          <w:tcPr>
            <w:tcW w:w="1613" w:type="dxa"/>
          </w:tcPr>
          <w:p w14:paraId="7244FC83" w14:textId="77777777" w:rsidR="00FB1DA5" w:rsidRPr="00FB1DA5" w:rsidRDefault="00FB1DA5" w:rsidP="00FB1DA5">
            <w:pPr>
              <w:spacing w:after="0" w:line="240" w:lineRule="auto"/>
              <w:jc w:val="center"/>
              <w:rPr>
                <w:rFonts w:ascii="Arial" w:eastAsia="Times New Roman" w:hAnsi="Arial" w:cs="Times New Roman"/>
                <w:b/>
                <w:sz w:val="20"/>
                <w:szCs w:val="20"/>
              </w:rPr>
            </w:pPr>
            <w:r w:rsidRPr="00FB1DA5">
              <w:rPr>
                <w:rFonts w:ascii="Arial" w:eastAsia="Times New Roman" w:hAnsi="Arial" w:cs="Times New Roman"/>
                <w:b/>
                <w:sz w:val="20"/>
                <w:szCs w:val="20"/>
              </w:rPr>
              <w:t>Total volume of timber Delivered to the Authority under the Contract</w:t>
            </w:r>
          </w:p>
        </w:tc>
      </w:tr>
      <w:tr w:rsidR="00FB1DA5" w:rsidRPr="00FB1DA5" w14:paraId="12F5B998" w14:textId="77777777" w:rsidTr="00D23B71">
        <w:trPr>
          <w:tblCellSpacing w:w="20" w:type="dxa"/>
        </w:trPr>
        <w:tc>
          <w:tcPr>
            <w:tcW w:w="1684" w:type="dxa"/>
          </w:tcPr>
          <w:p w14:paraId="75EB4FE4" w14:textId="77777777" w:rsidR="00FB1DA5" w:rsidRPr="00FB1DA5" w:rsidRDefault="00FB1DA5" w:rsidP="00FB1DA5">
            <w:pPr>
              <w:spacing w:after="0" w:line="240" w:lineRule="auto"/>
              <w:rPr>
                <w:rFonts w:ascii="Arial" w:eastAsia="Times New Roman" w:hAnsi="Arial" w:cs="Times New Roman"/>
                <w:b/>
                <w:sz w:val="20"/>
                <w:szCs w:val="20"/>
              </w:rPr>
            </w:pPr>
          </w:p>
          <w:p w14:paraId="5F64E3CC" w14:textId="77777777" w:rsidR="00FB1DA5" w:rsidRPr="00FB1DA5" w:rsidRDefault="00FB1DA5" w:rsidP="00FB1DA5">
            <w:pPr>
              <w:spacing w:after="0" w:line="240" w:lineRule="auto"/>
              <w:rPr>
                <w:rFonts w:ascii="Arial" w:eastAsia="Times New Roman" w:hAnsi="Arial" w:cs="Times New Roman"/>
                <w:b/>
                <w:sz w:val="20"/>
                <w:szCs w:val="20"/>
              </w:rPr>
            </w:pPr>
          </w:p>
          <w:p w14:paraId="3C84009F" w14:textId="77777777" w:rsidR="00FB1DA5" w:rsidRPr="00FB1DA5" w:rsidRDefault="00FB1DA5" w:rsidP="00FB1DA5">
            <w:pPr>
              <w:spacing w:after="0" w:line="240" w:lineRule="auto"/>
              <w:rPr>
                <w:rFonts w:ascii="Arial" w:eastAsia="Times New Roman" w:hAnsi="Arial" w:cs="Times New Roman"/>
                <w:b/>
                <w:sz w:val="20"/>
                <w:szCs w:val="20"/>
              </w:rPr>
            </w:pPr>
          </w:p>
          <w:p w14:paraId="2F18A2BD" w14:textId="77777777" w:rsidR="00FB1DA5" w:rsidRPr="00FB1DA5" w:rsidRDefault="00FB1DA5" w:rsidP="00FB1DA5">
            <w:pPr>
              <w:spacing w:after="0" w:line="240" w:lineRule="auto"/>
              <w:rPr>
                <w:rFonts w:ascii="Arial" w:eastAsia="Times New Roman" w:hAnsi="Arial" w:cs="Times New Roman"/>
                <w:b/>
                <w:sz w:val="20"/>
                <w:szCs w:val="20"/>
              </w:rPr>
            </w:pPr>
          </w:p>
          <w:p w14:paraId="5F27F15E" w14:textId="77777777" w:rsidR="00FB1DA5" w:rsidRPr="00FB1DA5" w:rsidRDefault="00FB1DA5" w:rsidP="00FB1DA5">
            <w:pPr>
              <w:spacing w:after="0" w:line="240" w:lineRule="auto"/>
              <w:rPr>
                <w:rFonts w:ascii="Arial" w:eastAsia="Times New Roman" w:hAnsi="Arial" w:cs="Times New Roman"/>
                <w:b/>
                <w:sz w:val="20"/>
                <w:szCs w:val="20"/>
              </w:rPr>
            </w:pPr>
          </w:p>
          <w:p w14:paraId="1A6392A5" w14:textId="77777777" w:rsidR="00FB1DA5" w:rsidRPr="00FB1DA5" w:rsidRDefault="00FB1DA5" w:rsidP="00FB1DA5">
            <w:pPr>
              <w:spacing w:after="0" w:line="240" w:lineRule="auto"/>
              <w:rPr>
                <w:rFonts w:ascii="Arial" w:eastAsia="Times New Roman" w:hAnsi="Arial" w:cs="Times New Roman"/>
                <w:b/>
                <w:sz w:val="20"/>
                <w:szCs w:val="20"/>
              </w:rPr>
            </w:pPr>
          </w:p>
          <w:p w14:paraId="78FD8234" w14:textId="77777777" w:rsidR="00FB1DA5" w:rsidRPr="00FB1DA5" w:rsidRDefault="00FB1DA5" w:rsidP="00FB1DA5">
            <w:pPr>
              <w:spacing w:after="0" w:line="240" w:lineRule="auto"/>
              <w:rPr>
                <w:rFonts w:ascii="Arial" w:eastAsia="Times New Roman" w:hAnsi="Arial" w:cs="Times New Roman"/>
                <w:b/>
                <w:sz w:val="20"/>
                <w:szCs w:val="20"/>
              </w:rPr>
            </w:pPr>
          </w:p>
        </w:tc>
        <w:tc>
          <w:tcPr>
            <w:tcW w:w="1642" w:type="dxa"/>
          </w:tcPr>
          <w:p w14:paraId="307902EC" w14:textId="77777777" w:rsidR="00FB1DA5" w:rsidRPr="00FB1DA5" w:rsidRDefault="00FB1DA5" w:rsidP="00FB1DA5">
            <w:pPr>
              <w:spacing w:after="0" w:line="240" w:lineRule="auto"/>
              <w:rPr>
                <w:rFonts w:ascii="Arial" w:eastAsia="Times New Roman" w:hAnsi="Arial" w:cs="Times New Roman"/>
                <w:b/>
                <w:sz w:val="20"/>
                <w:szCs w:val="20"/>
              </w:rPr>
            </w:pPr>
          </w:p>
        </w:tc>
        <w:tc>
          <w:tcPr>
            <w:tcW w:w="1778" w:type="dxa"/>
          </w:tcPr>
          <w:p w14:paraId="2D71DF24" w14:textId="77777777" w:rsidR="00FB1DA5" w:rsidRPr="00FB1DA5" w:rsidRDefault="00FB1DA5" w:rsidP="00FB1DA5">
            <w:pPr>
              <w:spacing w:after="0" w:line="240" w:lineRule="auto"/>
              <w:rPr>
                <w:rFonts w:ascii="Arial" w:eastAsia="Times New Roman" w:hAnsi="Arial" w:cs="Times New Roman"/>
                <w:b/>
                <w:sz w:val="20"/>
                <w:szCs w:val="20"/>
              </w:rPr>
            </w:pPr>
          </w:p>
        </w:tc>
        <w:tc>
          <w:tcPr>
            <w:tcW w:w="2604" w:type="dxa"/>
          </w:tcPr>
          <w:p w14:paraId="048A45E4" w14:textId="77777777" w:rsidR="00FB1DA5" w:rsidRPr="00FB1DA5" w:rsidRDefault="00FB1DA5" w:rsidP="00FB1DA5">
            <w:pPr>
              <w:spacing w:after="0" w:line="240" w:lineRule="auto"/>
              <w:rPr>
                <w:rFonts w:ascii="Arial" w:eastAsia="Times New Roman" w:hAnsi="Arial" w:cs="Times New Roman"/>
                <w:b/>
                <w:sz w:val="20"/>
                <w:szCs w:val="20"/>
              </w:rPr>
            </w:pPr>
          </w:p>
        </w:tc>
        <w:tc>
          <w:tcPr>
            <w:tcW w:w="1613" w:type="dxa"/>
          </w:tcPr>
          <w:p w14:paraId="47A7FF30" w14:textId="77777777" w:rsidR="00FB1DA5" w:rsidRPr="00FB1DA5" w:rsidRDefault="00FB1DA5" w:rsidP="00FB1DA5">
            <w:pPr>
              <w:spacing w:after="0" w:line="240" w:lineRule="auto"/>
              <w:rPr>
                <w:rFonts w:ascii="Arial" w:eastAsia="Times New Roman" w:hAnsi="Arial" w:cs="Times New Roman"/>
                <w:b/>
                <w:sz w:val="20"/>
                <w:szCs w:val="20"/>
              </w:rPr>
            </w:pPr>
          </w:p>
        </w:tc>
      </w:tr>
    </w:tbl>
    <w:p w14:paraId="77DDB7EF" w14:textId="77777777" w:rsidR="00FB1DA5" w:rsidRPr="00FB1DA5" w:rsidRDefault="00FB1DA5" w:rsidP="00FB1DA5">
      <w:pPr>
        <w:spacing w:after="0" w:line="240" w:lineRule="auto"/>
        <w:rPr>
          <w:rFonts w:ascii="Arial" w:eastAsia="Times New Roman" w:hAnsi="Arial" w:cs="Arial"/>
          <w:b/>
          <w:szCs w:val="24"/>
        </w:rPr>
        <w:sectPr w:rsidR="00FB1DA5" w:rsidRPr="00FB1DA5" w:rsidSect="001F6DA4">
          <w:footerReference w:type="default" r:id="rId64"/>
          <w:endnotePr>
            <w:numFmt w:val="decimal"/>
          </w:endnotePr>
          <w:pgSz w:w="11907" w:h="16840" w:code="9"/>
          <w:pgMar w:top="1021" w:right="1418" w:bottom="1021" w:left="1418" w:header="720" w:footer="0" w:gutter="0"/>
          <w:cols w:space="720"/>
        </w:sectPr>
      </w:pPr>
    </w:p>
    <w:p w14:paraId="0FE6431D" w14:textId="77777777" w:rsidR="00FB1DA5" w:rsidRPr="00FB1DA5" w:rsidRDefault="00FB1DA5" w:rsidP="00FB1DA5">
      <w:pPr>
        <w:spacing w:after="0" w:line="240" w:lineRule="auto"/>
        <w:rPr>
          <w:rFonts w:ascii="Arial" w:eastAsia="Times New Roman" w:hAnsi="Arial" w:cs="Arial"/>
          <w:b/>
          <w:szCs w:val="24"/>
        </w:rPr>
      </w:pPr>
    </w:p>
    <w:p w14:paraId="0FA9699C" w14:textId="1B12D14D" w:rsidR="00FB1DA5" w:rsidRPr="00FB1DA5" w:rsidRDefault="00FB1DA5" w:rsidP="00FB1DA5">
      <w:pPr>
        <w:spacing w:after="0" w:line="240" w:lineRule="auto"/>
        <w:ind w:left="142"/>
        <w:jc w:val="center"/>
        <w:rPr>
          <w:rFonts w:ascii="Arial" w:eastAsia="Times New Roman" w:hAnsi="Arial" w:cs="Times New Roman"/>
          <w:b/>
          <w:bCs/>
          <w:szCs w:val="20"/>
          <w:lang w:eastAsia="en-GB"/>
        </w:rPr>
      </w:pPr>
      <w:bookmarkStart w:id="229" w:name="_Toc337473080"/>
      <w:r w:rsidRPr="00FB1DA5">
        <w:rPr>
          <w:rFonts w:ascii="Arial" w:eastAsia="Times New Roman" w:hAnsi="Arial" w:cs="Times New Roman"/>
          <w:b/>
          <w:bCs/>
          <w:szCs w:val="20"/>
          <w:lang w:eastAsia="en-GB"/>
        </w:rPr>
        <w:t>Schedule 8 - Acceptance Procedure (iaw Clause F2</w:t>
      </w:r>
      <w:r w:rsidRPr="00FB1DA5">
        <w:rPr>
          <w:rFonts w:ascii="Arial" w:eastAsia="Times New Roman" w:hAnsi="Arial" w:cs="Times New Roman"/>
          <w:b/>
          <w:bCs/>
          <w:lang w:eastAsia="en-GB"/>
        </w:rPr>
        <w:t xml:space="preserve">) </w:t>
      </w:r>
      <w:r w:rsidRPr="00FB1DA5">
        <w:rPr>
          <w:rFonts w:ascii="Arial" w:eastAsia="Times New Roman" w:hAnsi="Arial" w:cs="Times New Roman"/>
          <w:b/>
          <w:bCs/>
          <w:szCs w:val="20"/>
          <w:lang w:eastAsia="en-GB"/>
        </w:rPr>
        <w:t>for Contract No:</w:t>
      </w:r>
      <w:bookmarkStart w:id="230" w:name="MultiPO_Num8"/>
      <w:bookmarkEnd w:id="229"/>
      <w:bookmarkEnd w:id="230"/>
      <w:r w:rsidR="00F81135">
        <w:rPr>
          <w:rFonts w:ascii="Arial" w:eastAsia="Times New Roman" w:hAnsi="Arial" w:cs="Times New Roman"/>
          <w:b/>
          <w:bCs/>
          <w:szCs w:val="20"/>
          <w:lang w:eastAsia="en-GB"/>
        </w:rPr>
        <w:t xml:space="preserve"> CBRN/00225</w:t>
      </w:r>
    </w:p>
    <w:p w14:paraId="71453061" w14:textId="77777777" w:rsidR="00FB1DA5" w:rsidRPr="00FB1DA5" w:rsidRDefault="00FB1DA5" w:rsidP="00FB1DA5">
      <w:pPr>
        <w:spacing w:after="0" w:line="240" w:lineRule="auto"/>
        <w:rPr>
          <w:rFonts w:ascii="Arial" w:eastAsia="Times New Roman" w:hAnsi="Arial" w:cs="Arial"/>
          <w:b/>
          <w:szCs w:val="24"/>
        </w:rPr>
      </w:pPr>
    </w:p>
    <w:p w14:paraId="09A175A6" w14:textId="4A3BAE42" w:rsidR="00F81135" w:rsidRDefault="00F81135" w:rsidP="00FB1DA5">
      <w:pPr>
        <w:spacing w:after="0" w:line="240" w:lineRule="auto"/>
        <w:rPr>
          <w:rFonts w:ascii="Arial" w:eastAsia="Times New Roman" w:hAnsi="Arial" w:cs="Arial"/>
          <w:szCs w:val="24"/>
        </w:rPr>
      </w:pPr>
      <w:bookmarkStart w:id="231" w:name="acceptance_procedure"/>
      <w:bookmarkEnd w:id="231"/>
      <w:r>
        <w:rPr>
          <w:rFonts w:ascii="Arial" w:eastAsia="Times New Roman" w:hAnsi="Arial" w:cs="Arial"/>
          <w:szCs w:val="24"/>
        </w:rPr>
        <w:t>Acceptance of deliverables under the contact shall be to the satisfaction of the Authority’s Project Manager, in accordance with the following:</w:t>
      </w:r>
    </w:p>
    <w:p w14:paraId="17594A65" w14:textId="77777777" w:rsidR="00F81135" w:rsidRDefault="00F81135" w:rsidP="00FB1DA5">
      <w:pPr>
        <w:spacing w:after="0" w:line="240" w:lineRule="auto"/>
        <w:rPr>
          <w:rFonts w:ascii="Arial" w:eastAsia="Times New Roman" w:hAnsi="Arial" w:cs="Arial"/>
          <w:szCs w:val="24"/>
        </w:rPr>
      </w:pPr>
    </w:p>
    <w:p w14:paraId="148E3D56" w14:textId="5E585A99" w:rsidR="00F81135" w:rsidRDefault="00F81135" w:rsidP="00FB1DA5">
      <w:pPr>
        <w:spacing w:after="0" w:line="240" w:lineRule="auto"/>
        <w:rPr>
          <w:rFonts w:ascii="Arial" w:eastAsia="Times New Roman" w:hAnsi="Arial" w:cs="Arial"/>
          <w:szCs w:val="24"/>
        </w:rPr>
      </w:pPr>
      <w:r>
        <w:rPr>
          <w:rFonts w:ascii="Arial" w:eastAsia="Times New Roman" w:hAnsi="Arial" w:cs="Arial"/>
          <w:szCs w:val="24"/>
        </w:rPr>
        <w:t>1. Terms and Conditions of the Contract</w:t>
      </w:r>
    </w:p>
    <w:p w14:paraId="4BAB62BD" w14:textId="6E590768" w:rsidR="00F81135" w:rsidRDefault="00F81135" w:rsidP="00FB1DA5">
      <w:pPr>
        <w:spacing w:after="0" w:line="240" w:lineRule="auto"/>
        <w:rPr>
          <w:rFonts w:ascii="Arial" w:eastAsia="Times New Roman" w:hAnsi="Arial" w:cs="Arial"/>
          <w:szCs w:val="24"/>
        </w:rPr>
      </w:pPr>
      <w:r>
        <w:rPr>
          <w:rFonts w:ascii="Arial" w:eastAsia="Times New Roman" w:hAnsi="Arial" w:cs="Arial"/>
          <w:szCs w:val="24"/>
        </w:rPr>
        <w:t xml:space="preserve">2. Systems Requirement Document (SRD) </w:t>
      </w:r>
      <w:r w:rsidR="00897FF6">
        <w:rPr>
          <w:rFonts w:ascii="Arial" w:eastAsia="Times New Roman" w:hAnsi="Arial" w:cs="Arial"/>
          <w:szCs w:val="24"/>
        </w:rPr>
        <w:t>at Annex A</w:t>
      </w:r>
    </w:p>
    <w:p w14:paraId="065DE79D" w14:textId="687E22C8" w:rsidR="00FB1DA5" w:rsidRPr="00FB1DA5" w:rsidRDefault="00F81135" w:rsidP="00FB1DA5">
      <w:pPr>
        <w:spacing w:after="0" w:line="240" w:lineRule="auto"/>
        <w:rPr>
          <w:rFonts w:ascii="Arial" w:eastAsia="Times New Roman" w:hAnsi="Arial" w:cs="Arial"/>
          <w:szCs w:val="24"/>
        </w:rPr>
      </w:pPr>
      <w:r>
        <w:rPr>
          <w:rFonts w:ascii="Arial" w:eastAsia="Times New Roman" w:hAnsi="Arial" w:cs="Arial"/>
          <w:szCs w:val="24"/>
        </w:rPr>
        <w:t>3. Statement of Work (SOW)</w:t>
      </w:r>
      <w:r w:rsidR="00897FF6">
        <w:rPr>
          <w:rFonts w:ascii="Arial" w:eastAsia="Times New Roman" w:hAnsi="Arial" w:cs="Arial"/>
          <w:szCs w:val="24"/>
        </w:rPr>
        <w:t xml:space="preserve"> at Annex A1</w:t>
      </w:r>
    </w:p>
    <w:p w14:paraId="5B8B1493" w14:textId="77777777" w:rsidR="00FB1DA5" w:rsidRDefault="00FB1DA5" w:rsidP="00FB1DA5">
      <w:pPr>
        <w:spacing w:after="0" w:line="240" w:lineRule="auto"/>
        <w:rPr>
          <w:rFonts w:ascii="Arial" w:eastAsia="Times New Roman" w:hAnsi="Arial" w:cs="Arial"/>
          <w:szCs w:val="24"/>
        </w:rPr>
      </w:pPr>
    </w:p>
    <w:p w14:paraId="2EBDCE01" w14:textId="77777777" w:rsidR="00F81135" w:rsidRDefault="00F81135">
      <w:pPr>
        <w:rPr>
          <w:rFonts w:ascii="Arial" w:eastAsia="Times New Roman" w:hAnsi="Arial" w:cs="Arial"/>
          <w:b/>
          <w:bCs/>
          <w:kern w:val="32"/>
          <w:sz w:val="32"/>
          <w:szCs w:val="32"/>
          <w:lang w:eastAsia="en-GB"/>
        </w:rPr>
      </w:pPr>
      <w:bookmarkStart w:id="232" w:name="_Toc366481275"/>
      <w:r>
        <w:rPr>
          <w:rFonts w:ascii="Arial" w:eastAsia="Times New Roman" w:hAnsi="Arial" w:cs="Arial"/>
          <w:b/>
          <w:bCs/>
          <w:kern w:val="32"/>
          <w:sz w:val="32"/>
          <w:szCs w:val="32"/>
          <w:lang w:eastAsia="en-GB"/>
        </w:rPr>
        <w:br w:type="page"/>
      </w:r>
    </w:p>
    <w:p w14:paraId="01A1417E" w14:textId="5A5CA1F3" w:rsidR="00FB1DA5" w:rsidRPr="00FB1DA5" w:rsidRDefault="00FB1DA5" w:rsidP="00FB1DA5">
      <w:pPr>
        <w:keepNext/>
        <w:spacing w:before="240" w:after="60" w:line="240" w:lineRule="auto"/>
        <w:ind w:left="142"/>
        <w:jc w:val="center"/>
        <w:outlineLvl w:val="0"/>
        <w:rPr>
          <w:rFonts w:ascii="Arial" w:eastAsia="Times New Roman" w:hAnsi="Arial" w:cs="Arial"/>
          <w:b/>
          <w:bCs/>
          <w:spacing w:val="-3"/>
          <w:kern w:val="32"/>
          <w:sz w:val="28"/>
          <w:szCs w:val="24"/>
          <w:lang w:eastAsia="en-GB"/>
        </w:rPr>
      </w:pPr>
      <w:r w:rsidRPr="00FB1DA5">
        <w:rPr>
          <w:rFonts w:ascii="Arial" w:eastAsia="Times New Roman" w:hAnsi="Arial" w:cs="Arial"/>
          <w:b/>
          <w:bCs/>
          <w:kern w:val="32"/>
          <w:sz w:val="32"/>
          <w:szCs w:val="32"/>
          <w:lang w:eastAsia="en-GB"/>
        </w:rPr>
        <w:lastRenderedPageBreak/>
        <w:t xml:space="preserve">Schedule 9 </w:t>
      </w:r>
      <w:r w:rsidRPr="00FB1DA5">
        <w:rPr>
          <w:rFonts w:ascii="Arial" w:eastAsia="Times New Roman" w:hAnsi="Arial" w:cs="Arial"/>
          <w:b/>
          <w:bCs/>
          <w:spacing w:val="-3"/>
          <w:kern w:val="32"/>
          <w:sz w:val="32"/>
          <w:lang w:eastAsia="en-GB"/>
        </w:rPr>
        <w:t>Contractor’s Commercially Sensitive Information Form</w:t>
      </w:r>
      <w:bookmarkEnd w:id="232"/>
    </w:p>
    <w:p w14:paraId="225A3C71" w14:textId="475A202A" w:rsidR="00FB1DA5" w:rsidRPr="00FB1DA5" w:rsidRDefault="00FB1DA5" w:rsidP="00FB1DA5">
      <w:pPr>
        <w:spacing w:after="0" w:line="240" w:lineRule="auto"/>
        <w:jc w:val="center"/>
        <w:rPr>
          <w:rFonts w:ascii="Arial" w:eastAsia="Times New Roman" w:hAnsi="Arial" w:cs="Times New Roman"/>
          <w:szCs w:val="24"/>
        </w:rPr>
      </w:pPr>
      <w:r w:rsidRPr="00FB1DA5">
        <w:rPr>
          <w:rFonts w:ascii="Arial" w:eastAsia="Times New Roman" w:hAnsi="Arial" w:cs="Times New Roman"/>
          <w:b/>
          <w:szCs w:val="24"/>
        </w:rPr>
        <w:t>(i.a.w clause A14) for Contract No:</w:t>
      </w:r>
      <w:bookmarkStart w:id="233" w:name="MultiPO_Num9"/>
      <w:bookmarkEnd w:id="233"/>
      <w:r w:rsidR="00F81135">
        <w:rPr>
          <w:rFonts w:ascii="Arial" w:eastAsia="Times New Roman" w:hAnsi="Arial" w:cs="Times New Roman"/>
          <w:b/>
          <w:szCs w:val="24"/>
        </w:rPr>
        <w:t>CBRN/00225</w:t>
      </w:r>
    </w:p>
    <w:p w14:paraId="32F371AA" w14:textId="77777777" w:rsidR="008500BD" w:rsidRPr="008500BD" w:rsidRDefault="008500BD" w:rsidP="008500BD">
      <w:pPr>
        <w:spacing w:after="0" w:line="240" w:lineRule="auto"/>
        <w:rPr>
          <w:rFonts w:ascii="Arial" w:eastAsia="Times New Roman" w:hAnsi="Arial" w:cs="Arial"/>
          <w:szCs w:val="24"/>
        </w:rPr>
      </w:pPr>
    </w:p>
    <w:p w14:paraId="32F371AB" w14:textId="77777777" w:rsidR="008500BD" w:rsidRPr="008500BD" w:rsidRDefault="008500BD" w:rsidP="008500BD">
      <w:pPr>
        <w:spacing w:after="0" w:line="240" w:lineRule="auto"/>
        <w:rPr>
          <w:rFonts w:ascii="Arial" w:eastAsia="Times New Roman" w:hAnsi="Arial" w:cs="Arial"/>
          <w:szCs w:val="24"/>
        </w:rPr>
      </w:pPr>
    </w:p>
    <w:p w14:paraId="32F371AC" w14:textId="77777777" w:rsidR="008500BD" w:rsidRPr="008500BD" w:rsidRDefault="008500BD" w:rsidP="008500BD">
      <w:pPr>
        <w:spacing w:after="0" w:line="240" w:lineRule="auto"/>
        <w:rPr>
          <w:rFonts w:ascii="Arial" w:eastAsia="Times New Roman" w:hAnsi="Arial" w:cs="Arial"/>
          <w:szCs w:val="24"/>
        </w:rPr>
      </w:pPr>
    </w:p>
    <w:p w14:paraId="32F371AD" w14:textId="77777777" w:rsidR="008500BD" w:rsidRPr="008500BD" w:rsidRDefault="008500BD" w:rsidP="008500BD">
      <w:pPr>
        <w:spacing w:after="0" w:line="240" w:lineRule="auto"/>
        <w:rPr>
          <w:rFonts w:ascii="Arial" w:eastAsia="Times New Roman" w:hAnsi="Arial" w:cs="Arial"/>
          <w:szCs w:val="24"/>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320"/>
      </w:tblGrid>
      <w:tr w:rsidR="009308B8" w:rsidRPr="00FE7EFE" w14:paraId="028A70A6" w14:textId="77777777" w:rsidTr="007B3689">
        <w:trPr>
          <w:tblCellSpacing w:w="20" w:type="dxa"/>
        </w:trPr>
        <w:tc>
          <w:tcPr>
            <w:tcW w:w="9240" w:type="dxa"/>
            <w:shd w:val="clear" w:color="auto" w:fill="auto"/>
          </w:tcPr>
          <w:p w14:paraId="7F97EDCB" w14:textId="43885D0A" w:rsidR="009308B8" w:rsidRPr="00FE7EFE" w:rsidRDefault="009308B8" w:rsidP="009308B8">
            <w:pPr>
              <w:spacing w:before="120" w:after="120"/>
              <w:ind w:left="34"/>
              <w:rPr>
                <w:rFonts w:cs="Arial"/>
                <w:sz w:val="20"/>
                <w:szCs w:val="20"/>
              </w:rPr>
            </w:pPr>
            <w:r w:rsidRPr="00FE7EFE">
              <w:rPr>
                <w:rFonts w:cs="Arial"/>
                <w:sz w:val="20"/>
                <w:szCs w:val="20"/>
              </w:rPr>
              <w:t xml:space="preserve">Contract  No: </w:t>
            </w:r>
            <w:r>
              <w:rPr>
                <w:rFonts w:cs="Arial"/>
                <w:sz w:val="20"/>
                <w:szCs w:val="20"/>
              </w:rPr>
              <w:t>CBRN/00225</w:t>
            </w:r>
          </w:p>
        </w:tc>
      </w:tr>
      <w:tr w:rsidR="009308B8" w:rsidRPr="00FE7EFE" w14:paraId="656A6EF1" w14:textId="77777777" w:rsidTr="007B3689">
        <w:trPr>
          <w:tblCellSpacing w:w="20" w:type="dxa"/>
        </w:trPr>
        <w:tc>
          <w:tcPr>
            <w:tcW w:w="9240" w:type="dxa"/>
            <w:shd w:val="clear" w:color="auto" w:fill="auto"/>
          </w:tcPr>
          <w:p w14:paraId="141049ED" w14:textId="77777777" w:rsidR="009308B8" w:rsidRPr="00FE7EFE" w:rsidRDefault="009308B8" w:rsidP="007B3689">
            <w:pPr>
              <w:spacing w:before="120" w:after="120"/>
              <w:ind w:left="34"/>
              <w:rPr>
                <w:rFonts w:cs="Arial"/>
                <w:sz w:val="20"/>
                <w:szCs w:val="20"/>
              </w:rPr>
            </w:pPr>
            <w:r w:rsidRPr="00FE7EFE">
              <w:rPr>
                <w:rFonts w:cs="Arial"/>
                <w:sz w:val="20"/>
                <w:szCs w:val="20"/>
              </w:rPr>
              <w:t>Description of Contractor’s Commercially Sensitive Information:</w:t>
            </w:r>
          </w:p>
          <w:p w14:paraId="4FF0D6BA" w14:textId="77777777" w:rsidR="009308B8" w:rsidRPr="00FE7EFE" w:rsidRDefault="009308B8" w:rsidP="007B3689">
            <w:pPr>
              <w:spacing w:before="120" w:after="120"/>
              <w:ind w:left="34"/>
              <w:rPr>
                <w:rFonts w:cs="Arial"/>
                <w:sz w:val="20"/>
                <w:szCs w:val="20"/>
              </w:rPr>
            </w:pPr>
            <w:r w:rsidRPr="00FE7EFE">
              <w:rPr>
                <w:rFonts w:cs="Arial"/>
                <w:sz w:val="20"/>
                <w:szCs w:val="20"/>
              </w:rPr>
              <w:fldChar w:fldCharType="begin">
                <w:ffData>
                  <w:name w:val="Text311"/>
                  <w:enabled/>
                  <w:calcOnExit w:val="0"/>
                  <w:textInput/>
                </w:ffData>
              </w:fldChar>
            </w:r>
            <w:bookmarkStart w:id="234" w:name="Text311"/>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234"/>
            <w:r w:rsidRPr="00FE7EFE">
              <w:rPr>
                <w:rFonts w:cs="Arial"/>
                <w:sz w:val="20"/>
                <w:szCs w:val="20"/>
              </w:rPr>
              <w:t xml:space="preserve"> </w:t>
            </w:r>
          </w:p>
        </w:tc>
      </w:tr>
      <w:tr w:rsidR="009308B8" w:rsidRPr="00FE7EFE" w14:paraId="616731BD" w14:textId="77777777" w:rsidTr="007B3689">
        <w:trPr>
          <w:tblCellSpacing w:w="20" w:type="dxa"/>
        </w:trPr>
        <w:tc>
          <w:tcPr>
            <w:tcW w:w="9240" w:type="dxa"/>
            <w:shd w:val="clear" w:color="auto" w:fill="auto"/>
          </w:tcPr>
          <w:p w14:paraId="3F2EF76E" w14:textId="77777777" w:rsidR="009308B8" w:rsidRPr="00FE7EFE" w:rsidRDefault="009308B8" w:rsidP="007B3689">
            <w:pPr>
              <w:spacing w:before="120" w:after="120"/>
              <w:ind w:left="34"/>
              <w:rPr>
                <w:rFonts w:cs="Arial"/>
                <w:sz w:val="20"/>
                <w:szCs w:val="20"/>
              </w:rPr>
            </w:pPr>
            <w:r w:rsidRPr="00FE7EFE">
              <w:rPr>
                <w:rFonts w:cs="Arial"/>
                <w:sz w:val="20"/>
                <w:szCs w:val="20"/>
              </w:rPr>
              <w:t>Cross Reference(s) to location of sensitive information:</w:t>
            </w:r>
          </w:p>
          <w:p w14:paraId="07D715AD" w14:textId="77777777" w:rsidR="009308B8" w:rsidRPr="00FE7EFE" w:rsidRDefault="009308B8" w:rsidP="007B3689">
            <w:pPr>
              <w:spacing w:before="120" w:after="120"/>
              <w:ind w:left="34"/>
              <w:rPr>
                <w:rFonts w:cs="Arial"/>
                <w:sz w:val="20"/>
                <w:szCs w:val="20"/>
              </w:rPr>
            </w:pPr>
            <w:r w:rsidRPr="00FE7EFE">
              <w:rPr>
                <w:rFonts w:cs="Arial"/>
                <w:sz w:val="20"/>
                <w:szCs w:val="20"/>
              </w:rPr>
              <w:fldChar w:fldCharType="begin">
                <w:ffData>
                  <w:name w:val="Text312"/>
                  <w:enabled/>
                  <w:calcOnExit w:val="0"/>
                  <w:textInput/>
                </w:ffData>
              </w:fldChar>
            </w:r>
            <w:bookmarkStart w:id="235" w:name="Text312"/>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235"/>
            <w:r w:rsidRPr="00FE7EFE">
              <w:rPr>
                <w:rFonts w:cs="Arial"/>
                <w:sz w:val="20"/>
                <w:szCs w:val="20"/>
              </w:rPr>
              <w:t xml:space="preserve"> </w:t>
            </w:r>
          </w:p>
        </w:tc>
      </w:tr>
      <w:tr w:rsidR="009308B8" w:rsidRPr="00FE7EFE" w14:paraId="75A2300B" w14:textId="77777777" w:rsidTr="007B3689">
        <w:trPr>
          <w:tblCellSpacing w:w="20" w:type="dxa"/>
        </w:trPr>
        <w:tc>
          <w:tcPr>
            <w:tcW w:w="9240" w:type="dxa"/>
            <w:shd w:val="clear" w:color="auto" w:fill="auto"/>
          </w:tcPr>
          <w:p w14:paraId="4EEBF9B9" w14:textId="77777777" w:rsidR="009308B8" w:rsidRPr="00FE7EFE" w:rsidRDefault="009308B8" w:rsidP="007B3689">
            <w:pPr>
              <w:spacing w:before="120" w:after="120"/>
              <w:ind w:left="34"/>
              <w:rPr>
                <w:rFonts w:cs="Arial"/>
                <w:sz w:val="20"/>
                <w:szCs w:val="20"/>
              </w:rPr>
            </w:pPr>
            <w:r w:rsidRPr="00FE7EFE">
              <w:rPr>
                <w:rFonts w:cs="Arial"/>
                <w:sz w:val="20"/>
                <w:szCs w:val="20"/>
              </w:rPr>
              <w:t>Explanation of Sensitivity:</w:t>
            </w:r>
          </w:p>
          <w:p w14:paraId="4DD814C9" w14:textId="77777777" w:rsidR="009308B8" w:rsidRPr="00FE7EFE" w:rsidRDefault="009308B8" w:rsidP="007B3689">
            <w:pPr>
              <w:spacing w:before="120" w:after="120"/>
              <w:ind w:left="34"/>
              <w:rPr>
                <w:rFonts w:cs="Arial"/>
                <w:sz w:val="20"/>
                <w:szCs w:val="20"/>
              </w:rPr>
            </w:pPr>
            <w:r w:rsidRPr="00FE7EFE">
              <w:rPr>
                <w:rFonts w:cs="Arial"/>
                <w:sz w:val="20"/>
                <w:szCs w:val="20"/>
              </w:rPr>
              <w:fldChar w:fldCharType="begin">
                <w:ffData>
                  <w:name w:val="Text313"/>
                  <w:enabled/>
                  <w:calcOnExit w:val="0"/>
                  <w:textInput/>
                </w:ffData>
              </w:fldChar>
            </w:r>
            <w:bookmarkStart w:id="236" w:name="Text313"/>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236"/>
            <w:r w:rsidRPr="00FE7EFE">
              <w:rPr>
                <w:rFonts w:cs="Arial"/>
                <w:sz w:val="20"/>
                <w:szCs w:val="20"/>
              </w:rPr>
              <w:t xml:space="preserve">  </w:t>
            </w:r>
          </w:p>
        </w:tc>
      </w:tr>
      <w:tr w:rsidR="009308B8" w:rsidRPr="00FE7EFE" w14:paraId="27419919" w14:textId="77777777" w:rsidTr="007B3689">
        <w:trPr>
          <w:tblCellSpacing w:w="20" w:type="dxa"/>
        </w:trPr>
        <w:tc>
          <w:tcPr>
            <w:tcW w:w="9240" w:type="dxa"/>
            <w:shd w:val="clear" w:color="auto" w:fill="auto"/>
          </w:tcPr>
          <w:p w14:paraId="6A1A0BB5" w14:textId="77777777" w:rsidR="009308B8" w:rsidRPr="00FE7EFE" w:rsidRDefault="009308B8" w:rsidP="007B3689">
            <w:pPr>
              <w:spacing w:before="120" w:after="120"/>
              <w:ind w:left="34"/>
              <w:rPr>
                <w:rFonts w:cs="Arial"/>
                <w:sz w:val="20"/>
                <w:szCs w:val="20"/>
              </w:rPr>
            </w:pPr>
            <w:r w:rsidRPr="00FE7EFE">
              <w:rPr>
                <w:rFonts w:cs="Arial"/>
                <w:sz w:val="20"/>
                <w:szCs w:val="20"/>
              </w:rPr>
              <w:t>Details of potential harm resulting from disclosure:</w:t>
            </w:r>
          </w:p>
          <w:p w14:paraId="04400662" w14:textId="77777777" w:rsidR="009308B8" w:rsidRPr="00FE7EFE" w:rsidRDefault="009308B8" w:rsidP="007B3689">
            <w:pPr>
              <w:spacing w:before="120" w:after="120"/>
              <w:ind w:left="34"/>
              <w:rPr>
                <w:rFonts w:cs="Arial"/>
                <w:sz w:val="20"/>
                <w:szCs w:val="20"/>
              </w:rPr>
            </w:pPr>
            <w:r w:rsidRPr="00FE7EFE">
              <w:rPr>
                <w:rFonts w:cs="Arial"/>
                <w:sz w:val="20"/>
                <w:szCs w:val="20"/>
              </w:rPr>
              <w:fldChar w:fldCharType="begin">
                <w:ffData>
                  <w:name w:val="Text314"/>
                  <w:enabled/>
                  <w:calcOnExit w:val="0"/>
                  <w:textInput/>
                </w:ffData>
              </w:fldChar>
            </w:r>
            <w:bookmarkStart w:id="237" w:name="Text314"/>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237"/>
            <w:r w:rsidRPr="00FE7EFE">
              <w:rPr>
                <w:rFonts w:cs="Arial"/>
                <w:sz w:val="20"/>
                <w:szCs w:val="20"/>
              </w:rPr>
              <w:t xml:space="preserve"> </w:t>
            </w:r>
          </w:p>
        </w:tc>
      </w:tr>
      <w:tr w:rsidR="009308B8" w:rsidRPr="00FE7EFE" w14:paraId="49C57BE1" w14:textId="77777777" w:rsidTr="007B3689">
        <w:trPr>
          <w:trHeight w:val="411"/>
          <w:tblCellSpacing w:w="20" w:type="dxa"/>
        </w:trPr>
        <w:tc>
          <w:tcPr>
            <w:tcW w:w="9240" w:type="dxa"/>
            <w:shd w:val="clear" w:color="auto" w:fill="auto"/>
          </w:tcPr>
          <w:p w14:paraId="1A9B101A" w14:textId="77777777" w:rsidR="009308B8" w:rsidRPr="00FE7EFE" w:rsidRDefault="009308B8" w:rsidP="007B3689">
            <w:pPr>
              <w:spacing w:before="120" w:after="120"/>
              <w:ind w:left="34"/>
              <w:rPr>
                <w:rFonts w:cs="Arial"/>
                <w:sz w:val="20"/>
                <w:szCs w:val="20"/>
              </w:rPr>
            </w:pPr>
            <w:r w:rsidRPr="00FE7EFE">
              <w:rPr>
                <w:rFonts w:cs="Arial"/>
                <w:sz w:val="20"/>
                <w:szCs w:val="20"/>
              </w:rPr>
              <w:t xml:space="preserve">Period of Confidence (if applicable): </w:t>
            </w:r>
            <w:r w:rsidRPr="00FE7EFE">
              <w:rPr>
                <w:rFonts w:cs="Arial"/>
                <w:sz w:val="20"/>
                <w:szCs w:val="20"/>
              </w:rPr>
              <w:fldChar w:fldCharType="begin">
                <w:ffData>
                  <w:name w:val="Text315"/>
                  <w:enabled/>
                  <w:calcOnExit w:val="0"/>
                  <w:textInput/>
                </w:ffData>
              </w:fldChar>
            </w:r>
            <w:bookmarkStart w:id="238" w:name="Text315"/>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238"/>
          </w:p>
        </w:tc>
      </w:tr>
      <w:tr w:rsidR="009308B8" w:rsidRPr="00FE7EFE" w14:paraId="4300824F" w14:textId="77777777" w:rsidTr="007B3689">
        <w:trPr>
          <w:trHeight w:val="1671"/>
          <w:tblCellSpacing w:w="20" w:type="dxa"/>
        </w:trPr>
        <w:tc>
          <w:tcPr>
            <w:tcW w:w="9240" w:type="dxa"/>
            <w:shd w:val="clear" w:color="auto" w:fill="auto"/>
          </w:tcPr>
          <w:p w14:paraId="382E36B0" w14:textId="77777777" w:rsidR="009308B8" w:rsidRPr="00FE7EFE" w:rsidRDefault="009308B8" w:rsidP="007B3689">
            <w:pPr>
              <w:spacing w:before="120" w:after="120"/>
              <w:ind w:left="34"/>
              <w:rPr>
                <w:rFonts w:cs="Arial"/>
                <w:sz w:val="20"/>
                <w:szCs w:val="20"/>
              </w:rPr>
            </w:pPr>
            <w:r w:rsidRPr="00FE7EFE">
              <w:rPr>
                <w:rFonts w:cs="Arial"/>
                <w:sz w:val="20"/>
                <w:szCs w:val="20"/>
              </w:rPr>
              <w:t>Contact Details for Transparency / Freedom of Information matters:</w:t>
            </w:r>
          </w:p>
          <w:p w14:paraId="5FF4D082" w14:textId="77777777" w:rsidR="009308B8" w:rsidRPr="00FE7EFE" w:rsidRDefault="009308B8" w:rsidP="007B3689">
            <w:pPr>
              <w:spacing w:before="120" w:after="120"/>
              <w:ind w:left="34"/>
              <w:rPr>
                <w:rFonts w:cs="Arial"/>
                <w:sz w:val="20"/>
                <w:szCs w:val="20"/>
              </w:rPr>
            </w:pPr>
            <w:r w:rsidRPr="00FE7EFE">
              <w:rPr>
                <w:rFonts w:cs="Arial"/>
                <w:sz w:val="20"/>
                <w:szCs w:val="20"/>
              </w:rPr>
              <w:t xml:space="preserve">Name: </w:t>
            </w:r>
            <w:r w:rsidRPr="00FE7EFE">
              <w:rPr>
                <w:rFonts w:cs="Arial"/>
                <w:sz w:val="20"/>
                <w:szCs w:val="20"/>
              </w:rPr>
              <w:fldChar w:fldCharType="begin">
                <w:ffData>
                  <w:name w:val="Text316"/>
                  <w:enabled/>
                  <w:calcOnExit w:val="0"/>
                  <w:textInput/>
                </w:ffData>
              </w:fldChar>
            </w:r>
            <w:bookmarkStart w:id="239" w:name="Text316"/>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239"/>
          </w:p>
          <w:p w14:paraId="4DEFEB82" w14:textId="77777777" w:rsidR="009308B8" w:rsidRPr="00FE7EFE" w:rsidRDefault="009308B8" w:rsidP="007B3689">
            <w:pPr>
              <w:spacing w:before="120" w:after="120"/>
              <w:ind w:left="34"/>
              <w:rPr>
                <w:rFonts w:cs="Arial"/>
                <w:sz w:val="20"/>
                <w:szCs w:val="20"/>
              </w:rPr>
            </w:pPr>
            <w:r w:rsidRPr="00FE7EFE">
              <w:rPr>
                <w:rFonts w:cs="Arial"/>
                <w:sz w:val="20"/>
                <w:szCs w:val="20"/>
              </w:rPr>
              <w:t xml:space="preserve">Position: </w:t>
            </w:r>
            <w:r w:rsidRPr="00FE7EFE">
              <w:rPr>
                <w:rFonts w:cs="Arial"/>
                <w:sz w:val="20"/>
                <w:szCs w:val="20"/>
              </w:rPr>
              <w:fldChar w:fldCharType="begin">
                <w:ffData>
                  <w:name w:val="Text317"/>
                  <w:enabled/>
                  <w:calcOnExit w:val="0"/>
                  <w:textInput/>
                </w:ffData>
              </w:fldChar>
            </w:r>
            <w:bookmarkStart w:id="240" w:name="Text317"/>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240"/>
          </w:p>
          <w:p w14:paraId="082AC3BB" w14:textId="77777777" w:rsidR="009308B8" w:rsidRPr="00FE7EFE" w:rsidRDefault="009308B8" w:rsidP="007B3689">
            <w:pPr>
              <w:spacing w:before="120" w:after="120"/>
              <w:ind w:left="34"/>
              <w:rPr>
                <w:rFonts w:cs="Arial"/>
                <w:sz w:val="20"/>
                <w:szCs w:val="20"/>
              </w:rPr>
            </w:pPr>
            <w:r w:rsidRPr="00FE7EFE">
              <w:rPr>
                <w:rFonts w:cs="Arial"/>
                <w:sz w:val="20"/>
                <w:szCs w:val="20"/>
              </w:rPr>
              <w:t xml:space="preserve">Address: </w:t>
            </w:r>
            <w:r w:rsidRPr="00FE7EFE">
              <w:rPr>
                <w:rFonts w:cs="Arial"/>
                <w:sz w:val="20"/>
                <w:szCs w:val="20"/>
              </w:rPr>
              <w:fldChar w:fldCharType="begin">
                <w:ffData>
                  <w:name w:val="Text318"/>
                  <w:enabled/>
                  <w:calcOnExit w:val="0"/>
                  <w:textInput/>
                </w:ffData>
              </w:fldChar>
            </w:r>
            <w:bookmarkStart w:id="241" w:name="Text318"/>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241"/>
          </w:p>
          <w:p w14:paraId="6BA386D1" w14:textId="77777777" w:rsidR="009308B8" w:rsidRPr="00FE7EFE" w:rsidRDefault="009308B8" w:rsidP="007B3689">
            <w:pPr>
              <w:spacing w:before="120" w:after="120"/>
              <w:ind w:left="34"/>
              <w:rPr>
                <w:rFonts w:cs="Arial"/>
                <w:sz w:val="20"/>
                <w:szCs w:val="20"/>
              </w:rPr>
            </w:pPr>
            <w:r w:rsidRPr="00FE7EFE">
              <w:rPr>
                <w:rFonts w:cs="Arial"/>
                <w:sz w:val="20"/>
                <w:szCs w:val="20"/>
              </w:rPr>
              <w:t xml:space="preserve">Telephone Number: </w:t>
            </w:r>
            <w:r w:rsidRPr="00FE7EFE">
              <w:rPr>
                <w:rFonts w:cs="Arial"/>
                <w:sz w:val="20"/>
                <w:szCs w:val="20"/>
              </w:rPr>
              <w:fldChar w:fldCharType="begin">
                <w:ffData>
                  <w:name w:val="Text319"/>
                  <w:enabled/>
                  <w:calcOnExit w:val="0"/>
                  <w:textInput/>
                </w:ffData>
              </w:fldChar>
            </w:r>
            <w:bookmarkStart w:id="242" w:name="Text319"/>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242"/>
          </w:p>
          <w:p w14:paraId="7B77EE5E" w14:textId="77777777" w:rsidR="009308B8" w:rsidRPr="00FE7EFE" w:rsidRDefault="009308B8" w:rsidP="007B3689">
            <w:pPr>
              <w:spacing w:before="120" w:after="120"/>
              <w:ind w:left="34"/>
              <w:rPr>
                <w:rFonts w:cs="Arial"/>
                <w:sz w:val="20"/>
                <w:szCs w:val="20"/>
              </w:rPr>
            </w:pPr>
            <w:r w:rsidRPr="00FE7EFE">
              <w:rPr>
                <w:rFonts w:cs="Arial"/>
                <w:sz w:val="20"/>
                <w:szCs w:val="20"/>
              </w:rPr>
              <w:t xml:space="preserve">Email Address: </w:t>
            </w:r>
            <w:r w:rsidRPr="00FE7EFE">
              <w:rPr>
                <w:rFonts w:cs="Arial"/>
                <w:sz w:val="20"/>
                <w:szCs w:val="20"/>
              </w:rPr>
              <w:fldChar w:fldCharType="begin">
                <w:ffData>
                  <w:name w:val="Text320"/>
                  <w:enabled/>
                  <w:calcOnExit w:val="0"/>
                  <w:textInput/>
                </w:ffData>
              </w:fldChar>
            </w:r>
            <w:bookmarkStart w:id="243" w:name="Text320"/>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243"/>
          </w:p>
        </w:tc>
      </w:tr>
    </w:tbl>
    <w:p w14:paraId="4C08A00E" w14:textId="77777777" w:rsidR="00950261" w:rsidRDefault="00950261" w:rsidP="008500BD">
      <w:pPr>
        <w:spacing w:after="0" w:line="240" w:lineRule="auto"/>
        <w:rPr>
          <w:rFonts w:ascii="Arial" w:eastAsia="Times New Roman" w:hAnsi="Arial" w:cs="Arial"/>
          <w:szCs w:val="24"/>
        </w:rPr>
        <w:sectPr w:rsidR="00950261" w:rsidSect="001F6DA4">
          <w:footerReference w:type="default" r:id="rId65"/>
          <w:endnotePr>
            <w:numFmt w:val="decimal"/>
          </w:endnotePr>
          <w:pgSz w:w="11907" w:h="16840" w:code="9"/>
          <w:pgMar w:top="1021" w:right="1418" w:bottom="1021" w:left="1418" w:header="720" w:footer="0" w:gutter="0"/>
          <w:cols w:space="720"/>
        </w:sectPr>
      </w:pPr>
    </w:p>
    <w:p w14:paraId="02228C07" w14:textId="4B9E8C3E" w:rsidR="00683711" w:rsidRDefault="00683711" w:rsidP="00683711">
      <w:pPr>
        <w:keepNext/>
        <w:spacing w:before="240" w:after="60" w:line="240" w:lineRule="auto"/>
        <w:jc w:val="center"/>
        <w:outlineLvl w:val="0"/>
        <w:rPr>
          <w:rFonts w:ascii="Arial" w:eastAsia="Times New Roman" w:hAnsi="Arial" w:cs="Arial"/>
          <w:b/>
          <w:bCs/>
          <w:spacing w:val="-3"/>
          <w:kern w:val="32"/>
          <w:sz w:val="32"/>
          <w:lang w:eastAsia="en-GB"/>
        </w:rPr>
      </w:pPr>
      <w:r>
        <w:rPr>
          <w:rFonts w:ascii="Arial" w:eastAsia="Times New Roman" w:hAnsi="Arial" w:cs="Arial"/>
          <w:b/>
          <w:bCs/>
          <w:kern w:val="32"/>
          <w:sz w:val="32"/>
          <w:szCs w:val="32"/>
          <w:lang w:eastAsia="en-GB"/>
        </w:rPr>
        <w:lastRenderedPageBreak/>
        <w:t>Schedule 10</w:t>
      </w:r>
      <w:r w:rsidRPr="00FB1DA5">
        <w:rPr>
          <w:rFonts w:ascii="Arial" w:eastAsia="Times New Roman" w:hAnsi="Arial" w:cs="Arial"/>
          <w:b/>
          <w:bCs/>
          <w:kern w:val="32"/>
          <w:sz w:val="32"/>
          <w:szCs w:val="32"/>
          <w:lang w:eastAsia="en-GB"/>
        </w:rPr>
        <w:t xml:space="preserve"> </w:t>
      </w:r>
      <w:r>
        <w:rPr>
          <w:rFonts w:ascii="Arial" w:eastAsia="Times New Roman" w:hAnsi="Arial" w:cs="Arial"/>
          <w:b/>
          <w:bCs/>
          <w:kern w:val="32"/>
          <w:sz w:val="32"/>
          <w:szCs w:val="32"/>
          <w:lang w:eastAsia="en-GB"/>
        </w:rPr>
        <w:t xml:space="preserve">- </w:t>
      </w:r>
      <w:r>
        <w:rPr>
          <w:rFonts w:ascii="Arial" w:eastAsia="Times New Roman" w:hAnsi="Arial" w:cs="Arial"/>
          <w:b/>
          <w:bCs/>
          <w:spacing w:val="-3"/>
          <w:kern w:val="32"/>
          <w:sz w:val="32"/>
          <w:lang w:eastAsia="en-GB"/>
        </w:rPr>
        <w:t>Contract Annexes</w:t>
      </w:r>
    </w:p>
    <w:p w14:paraId="1C770190" w14:textId="77777777" w:rsidR="00683711" w:rsidRDefault="00683711" w:rsidP="00683711">
      <w:pPr>
        <w:keepNext/>
        <w:spacing w:before="240" w:after="60" w:line="240" w:lineRule="auto"/>
        <w:jc w:val="center"/>
        <w:outlineLvl w:val="0"/>
        <w:rPr>
          <w:rFonts w:ascii="Arial" w:eastAsia="Times New Roman" w:hAnsi="Arial" w:cs="Arial"/>
          <w:b/>
          <w:bCs/>
          <w:spacing w:val="-3"/>
          <w:kern w:val="32"/>
          <w:sz w:val="32"/>
          <w:lang w:eastAsia="en-GB"/>
        </w:rPr>
      </w:pPr>
    </w:p>
    <w:p w14:paraId="05521D26" w14:textId="1F76A22A" w:rsidR="00683711" w:rsidRDefault="00683711" w:rsidP="00C55A37">
      <w:pPr>
        <w:pStyle w:val="ListParagraph"/>
        <w:numPr>
          <w:ilvl w:val="0"/>
          <w:numId w:val="41"/>
        </w:numPr>
        <w:autoSpaceDE w:val="0"/>
        <w:autoSpaceDN w:val="0"/>
        <w:adjustRightInd w:val="0"/>
        <w:spacing w:after="0" w:line="240" w:lineRule="auto"/>
        <w:rPr>
          <w:rFonts w:ascii="Arial" w:hAnsi="Arial" w:cs="Arial"/>
          <w:sz w:val="20"/>
          <w:szCs w:val="20"/>
        </w:rPr>
      </w:pPr>
      <w:r w:rsidRPr="00683711">
        <w:rPr>
          <w:rFonts w:ascii="Arial" w:hAnsi="Arial" w:cs="Arial"/>
          <w:sz w:val="20"/>
          <w:szCs w:val="20"/>
        </w:rPr>
        <w:t xml:space="preserve">Annex A </w:t>
      </w:r>
      <w:r>
        <w:rPr>
          <w:rFonts w:ascii="Arial" w:hAnsi="Arial" w:cs="Arial"/>
          <w:sz w:val="20"/>
          <w:szCs w:val="20"/>
        </w:rPr>
        <w:t xml:space="preserve">- </w:t>
      </w:r>
      <w:r w:rsidRPr="00683711">
        <w:rPr>
          <w:rFonts w:ascii="Arial" w:hAnsi="Arial" w:cs="Arial"/>
          <w:sz w:val="20"/>
          <w:szCs w:val="20"/>
        </w:rPr>
        <w:t>Sys</w:t>
      </w:r>
      <w:r>
        <w:rPr>
          <w:rFonts w:ascii="Arial" w:hAnsi="Arial" w:cs="Arial"/>
          <w:sz w:val="20"/>
          <w:szCs w:val="20"/>
        </w:rPr>
        <w:t>tem Requirements Document (SRD)</w:t>
      </w:r>
    </w:p>
    <w:p w14:paraId="6AC3CD54" w14:textId="77777777" w:rsidR="00683711" w:rsidRPr="00683711" w:rsidRDefault="00683711" w:rsidP="00683711">
      <w:pPr>
        <w:pStyle w:val="ListParagraph"/>
        <w:autoSpaceDE w:val="0"/>
        <w:autoSpaceDN w:val="0"/>
        <w:adjustRightInd w:val="0"/>
        <w:spacing w:after="0" w:line="240" w:lineRule="auto"/>
        <w:rPr>
          <w:rFonts w:ascii="Arial" w:hAnsi="Arial" w:cs="Arial"/>
          <w:sz w:val="20"/>
          <w:szCs w:val="20"/>
        </w:rPr>
      </w:pPr>
    </w:p>
    <w:p w14:paraId="3A34E8A9" w14:textId="7B8F8FD4" w:rsidR="00683711" w:rsidRPr="00683711" w:rsidRDefault="00683711" w:rsidP="00C55A37">
      <w:pPr>
        <w:pStyle w:val="ListParagraph"/>
        <w:numPr>
          <w:ilvl w:val="0"/>
          <w:numId w:val="41"/>
        </w:numPr>
        <w:autoSpaceDE w:val="0"/>
        <w:autoSpaceDN w:val="0"/>
        <w:adjustRightInd w:val="0"/>
        <w:spacing w:after="0" w:line="240" w:lineRule="auto"/>
        <w:rPr>
          <w:rFonts w:ascii="Arial" w:hAnsi="Arial" w:cs="Arial"/>
          <w:sz w:val="20"/>
          <w:szCs w:val="20"/>
        </w:rPr>
      </w:pPr>
      <w:r w:rsidRPr="00683711">
        <w:rPr>
          <w:rFonts w:ascii="Arial" w:hAnsi="Arial" w:cs="Arial"/>
          <w:sz w:val="20"/>
          <w:szCs w:val="20"/>
        </w:rPr>
        <w:t xml:space="preserve">Annex A1 </w:t>
      </w:r>
      <w:r>
        <w:rPr>
          <w:rFonts w:ascii="Arial" w:hAnsi="Arial" w:cs="Arial"/>
          <w:sz w:val="20"/>
          <w:szCs w:val="20"/>
        </w:rPr>
        <w:t xml:space="preserve">- </w:t>
      </w:r>
      <w:r w:rsidRPr="00683711">
        <w:rPr>
          <w:rFonts w:ascii="Arial" w:hAnsi="Arial" w:cs="Arial"/>
          <w:sz w:val="20"/>
          <w:szCs w:val="20"/>
        </w:rPr>
        <w:t>Statement of Work</w:t>
      </w:r>
      <w:r>
        <w:rPr>
          <w:rFonts w:ascii="Arial" w:hAnsi="Arial" w:cs="Arial"/>
          <w:sz w:val="20"/>
          <w:szCs w:val="20"/>
        </w:rPr>
        <w:t xml:space="preserve"> (SOW)</w:t>
      </w:r>
      <w:r w:rsidRPr="00683711">
        <w:rPr>
          <w:rFonts w:ascii="Arial" w:hAnsi="Arial" w:cs="Arial"/>
          <w:sz w:val="20"/>
          <w:szCs w:val="20"/>
        </w:rPr>
        <w:t xml:space="preserve"> </w:t>
      </w:r>
    </w:p>
    <w:p w14:paraId="1ACE7B88" w14:textId="77777777" w:rsidR="00683711" w:rsidRPr="00431B2F" w:rsidRDefault="00683711" w:rsidP="00683711">
      <w:pPr>
        <w:autoSpaceDE w:val="0"/>
        <w:autoSpaceDN w:val="0"/>
        <w:adjustRightInd w:val="0"/>
        <w:spacing w:after="0" w:line="240" w:lineRule="auto"/>
        <w:rPr>
          <w:rFonts w:ascii="Arial" w:hAnsi="Arial" w:cs="Arial"/>
          <w:color w:val="FF0000"/>
          <w:sz w:val="20"/>
          <w:szCs w:val="20"/>
        </w:rPr>
      </w:pPr>
    </w:p>
    <w:p w14:paraId="7E65C59A" w14:textId="1864AAE2" w:rsidR="00683711" w:rsidRPr="00683711" w:rsidRDefault="00683711" w:rsidP="00C55A37">
      <w:pPr>
        <w:pStyle w:val="ListParagraph"/>
        <w:numPr>
          <w:ilvl w:val="0"/>
          <w:numId w:val="39"/>
        </w:numPr>
        <w:autoSpaceDE w:val="0"/>
        <w:autoSpaceDN w:val="0"/>
        <w:adjustRightInd w:val="0"/>
        <w:spacing w:after="0" w:line="240" w:lineRule="auto"/>
        <w:rPr>
          <w:rFonts w:ascii="Arial" w:hAnsi="Arial" w:cs="Arial"/>
          <w:sz w:val="20"/>
          <w:szCs w:val="20"/>
        </w:rPr>
      </w:pPr>
      <w:r w:rsidRPr="00683711">
        <w:rPr>
          <w:rFonts w:ascii="Arial" w:hAnsi="Arial" w:cs="Arial"/>
          <w:sz w:val="20"/>
          <w:szCs w:val="20"/>
        </w:rPr>
        <w:t xml:space="preserve">Annex B </w:t>
      </w:r>
      <w:r>
        <w:rPr>
          <w:rFonts w:ascii="Arial" w:hAnsi="Arial" w:cs="Arial"/>
          <w:sz w:val="20"/>
          <w:szCs w:val="20"/>
        </w:rPr>
        <w:t>-</w:t>
      </w:r>
      <w:r w:rsidRPr="00683711">
        <w:rPr>
          <w:rFonts w:ascii="Arial" w:hAnsi="Arial" w:cs="Arial"/>
          <w:sz w:val="20"/>
          <w:szCs w:val="20"/>
        </w:rPr>
        <w:t xml:space="preserve"> Key Performance Indicators (KPIs)</w:t>
      </w:r>
    </w:p>
    <w:p w14:paraId="215AA3CD" w14:textId="77777777" w:rsidR="00683711" w:rsidRPr="00431B2F" w:rsidRDefault="00683711" w:rsidP="00683711">
      <w:pPr>
        <w:autoSpaceDE w:val="0"/>
        <w:autoSpaceDN w:val="0"/>
        <w:adjustRightInd w:val="0"/>
        <w:spacing w:after="0" w:line="240" w:lineRule="auto"/>
        <w:rPr>
          <w:rFonts w:ascii="Arial" w:hAnsi="Arial" w:cs="Arial"/>
          <w:sz w:val="20"/>
          <w:szCs w:val="20"/>
        </w:rPr>
      </w:pPr>
    </w:p>
    <w:p w14:paraId="2D4AB6E1" w14:textId="227C292A" w:rsidR="00683711" w:rsidRPr="00683711" w:rsidRDefault="00683711" w:rsidP="00C55A37">
      <w:pPr>
        <w:pStyle w:val="ListParagraph"/>
        <w:numPr>
          <w:ilvl w:val="0"/>
          <w:numId w:val="39"/>
        </w:numPr>
        <w:autoSpaceDE w:val="0"/>
        <w:autoSpaceDN w:val="0"/>
        <w:adjustRightInd w:val="0"/>
        <w:spacing w:after="0" w:line="240" w:lineRule="auto"/>
        <w:rPr>
          <w:rFonts w:ascii="Arial" w:hAnsi="Arial" w:cs="Arial"/>
          <w:sz w:val="20"/>
          <w:szCs w:val="20"/>
        </w:rPr>
      </w:pPr>
      <w:r w:rsidRPr="00683711">
        <w:rPr>
          <w:rFonts w:ascii="Arial" w:hAnsi="Arial" w:cs="Arial"/>
          <w:sz w:val="20"/>
          <w:szCs w:val="20"/>
        </w:rPr>
        <w:t xml:space="preserve">Annex C </w:t>
      </w:r>
      <w:r>
        <w:rPr>
          <w:rFonts w:ascii="Arial" w:hAnsi="Arial" w:cs="Arial"/>
          <w:sz w:val="20"/>
          <w:szCs w:val="20"/>
        </w:rPr>
        <w:t>-</w:t>
      </w:r>
      <w:r w:rsidRPr="00683711">
        <w:rPr>
          <w:rFonts w:ascii="Arial" w:hAnsi="Arial" w:cs="Arial"/>
          <w:sz w:val="20"/>
          <w:szCs w:val="20"/>
        </w:rPr>
        <w:t xml:space="preserve"> DEFFORM 129J</w:t>
      </w:r>
    </w:p>
    <w:p w14:paraId="2656B38D" w14:textId="77777777" w:rsidR="00683711" w:rsidRPr="00431B2F" w:rsidRDefault="00683711" w:rsidP="00683711">
      <w:pPr>
        <w:autoSpaceDE w:val="0"/>
        <w:autoSpaceDN w:val="0"/>
        <w:adjustRightInd w:val="0"/>
        <w:spacing w:after="0" w:line="240" w:lineRule="auto"/>
        <w:rPr>
          <w:rFonts w:ascii="Arial" w:hAnsi="Arial" w:cs="Arial"/>
          <w:sz w:val="20"/>
          <w:szCs w:val="20"/>
        </w:rPr>
      </w:pPr>
    </w:p>
    <w:p w14:paraId="6732EB95" w14:textId="5DDB6D8D" w:rsidR="00683711" w:rsidRDefault="00683711" w:rsidP="00C55A37">
      <w:pPr>
        <w:pStyle w:val="ListParagraph"/>
        <w:numPr>
          <w:ilvl w:val="0"/>
          <w:numId w:val="39"/>
        </w:numPr>
        <w:autoSpaceDE w:val="0"/>
        <w:autoSpaceDN w:val="0"/>
        <w:adjustRightInd w:val="0"/>
        <w:spacing w:after="0" w:line="240" w:lineRule="auto"/>
        <w:rPr>
          <w:rFonts w:ascii="Arial" w:hAnsi="Arial" w:cs="Arial"/>
          <w:sz w:val="20"/>
          <w:szCs w:val="20"/>
        </w:rPr>
      </w:pPr>
      <w:r w:rsidRPr="00683711">
        <w:rPr>
          <w:rFonts w:ascii="Arial" w:hAnsi="Arial" w:cs="Arial"/>
          <w:sz w:val="20"/>
          <w:szCs w:val="20"/>
        </w:rPr>
        <w:t>Annex D – DEFFORM 315</w:t>
      </w:r>
    </w:p>
    <w:p w14:paraId="2462816E" w14:textId="77777777" w:rsidR="00683711" w:rsidRPr="00683711" w:rsidRDefault="00683711" w:rsidP="00683711">
      <w:pPr>
        <w:autoSpaceDE w:val="0"/>
        <w:autoSpaceDN w:val="0"/>
        <w:adjustRightInd w:val="0"/>
        <w:spacing w:after="0" w:line="240" w:lineRule="auto"/>
        <w:rPr>
          <w:rFonts w:ascii="Arial" w:hAnsi="Arial" w:cs="Arial"/>
          <w:sz w:val="20"/>
          <w:szCs w:val="20"/>
        </w:rPr>
      </w:pPr>
    </w:p>
    <w:p w14:paraId="24D2E43D" w14:textId="2E05823F" w:rsidR="00683711" w:rsidRPr="00683711" w:rsidRDefault="00683711" w:rsidP="00C55A37">
      <w:pPr>
        <w:pStyle w:val="ListParagraph"/>
        <w:numPr>
          <w:ilvl w:val="0"/>
          <w:numId w:val="39"/>
        </w:numPr>
        <w:autoSpaceDE w:val="0"/>
        <w:autoSpaceDN w:val="0"/>
        <w:adjustRightInd w:val="0"/>
        <w:spacing w:after="0" w:line="240" w:lineRule="auto"/>
        <w:rPr>
          <w:rFonts w:ascii="Arial" w:hAnsi="Arial" w:cs="Arial"/>
          <w:sz w:val="20"/>
          <w:szCs w:val="20"/>
        </w:rPr>
      </w:pPr>
      <w:r w:rsidRPr="00683711">
        <w:rPr>
          <w:rFonts w:ascii="Arial" w:hAnsi="Arial" w:cs="Arial"/>
          <w:sz w:val="20"/>
          <w:szCs w:val="20"/>
        </w:rPr>
        <w:t>Annex E</w:t>
      </w:r>
      <w:r>
        <w:rPr>
          <w:rFonts w:ascii="Arial" w:hAnsi="Arial" w:cs="Arial"/>
          <w:sz w:val="20"/>
          <w:szCs w:val="20"/>
        </w:rPr>
        <w:t xml:space="preserve"> - Gainshare</w:t>
      </w:r>
    </w:p>
    <w:p w14:paraId="1C83BF64" w14:textId="77777777" w:rsidR="00683711" w:rsidRPr="00FB1DA5" w:rsidRDefault="00683711" w:rsidP="00683711">
      <w:pPr>
        <w:keepNext/>
        <w:spacing w:before="240" w:after="60" w:line="240" w:lineRule="auto"/>
        <w:jc w:val="center"/>
        <w:outlineLvl w:val="0"/>
        <w:rPr>
          <w:rFonts w:ascii="Arial" w:eastAsia="Times New Roman" w:hAnsi="Arial" w:cs="Arial"/>
          <w:b/>
          <w:bCs/>
          <w:spacing w:val="-3"/>
          <w:kern w:val="32"/>
          <w:sz w:val="28"/>
          <w:szCs w:val="24"/>
          <w:lang w:eastAsia="en-GB"/>
        </w:rPr>
      </w:pPr>
    </w:p>
    <w:p w14:paraId="0520233D" w14:textId="77777777" w:rsidR="00683711" w:rsidRDefault="00683711" w:rsidP="00950261">
      <w:pPr>
        <w:spacing w:after="0" w:line="240" w:lineRule="auto"/>
        <w:jc w:val="right"/>
        <w:rPr>
          <w:rFonts w:ascii="Arial" w:eastAsia="Times New Roman" w:hAnsi="Arial" w:cs="Arial"/>
          <w:szCs w:val="24"/>
        </w:rPr>
      </w:pPr>
    </w:p>
    <w:p w14:paraId="3CF4977A" w14:textId="77777777" w:rsidR="00683711" w:rsidRDefault="00683711" w:rsidP="00950261">
      <w:pPr>
        <w:spacing w:after="0" w:line="240" w:lineRule="auto"/>
        <w:jc w:val="right"/>
        <w:rPr>
          <w:rFonts w:ascii="Arial" w:eastAsia="Times New Roman" w:hAnsi="Arial" w:cs="Arial"/>
          <w:szCs w:val="24"/>
        </w:rPr>
      </w:pPr>
    </w:p>
    <w:p w14:paraId="0E6405A1" w14:textId="77777777" w:rsidR="00683711" w:rsidRDefault="00683711" w:rsidP="00950261">
      <w:pPr>
        <w:spacing w:after="0" w:line="240" w:lineRule="auto"/>
        <w:jc w:val="right"/>
        <w:rPr>
          <w:rFonts w:ascii="Arial" w:eastAsia="Times New Roman" w:hAnsi="Arial" w:cs="Arial"/>
          <w:szCs w:val="24"/>
        </w:rPr>
      </w:pPr>
    </w:p>
    <w:p w14:paraId="2E38B0F4" w14:textId="77777777" w:rsidR="00683711" w:rsidRDefault="00683711" w:rsidP="00950261">
      <w:pPr>
        <w:spacing w:after="0" w:line="240" w:lineRule="auto"/>
        <w:jc w:val="right"/>
        <w:rPr>
          <w:rFonts w:ascii="Arial" w:eastAsia="Times New Roman" w:hAnsi="Arial" w:cs="Arial"/>
          <w:szCs w:val="24"/>
        </w:rPr>
      </w:pPr>
    </w:p>
    <w:p w14:paraId="4FE954B6" w14:textId="77777777" w:rsidR="00683711" w:rsidRDefault="00683711" w:rsidP="00950261">
      <w:pPr>
        <w:spacing w:after="0" w:line="240" w:lineRule="auto"/>
        <w:jc w:val="right"/>
        <w:rPr>
          <w:rFonts w:ascii="Arial" w:eastAsia="Times New Roman" w:hAnsi="Arial" w:cs="Arial"/>
          <w:szCs w:val="24"/>
        </w:rPr>
      </w:pPr>
    </w:p>
    <w:p w14:paraId="45639C50" w14:textId="77777777" w:rsidR="00683711" w:rsidRDefault="00683711" w:rsidP="00950261">
      <w:pPr>
        <w:spacing w:after="0" w:line="240" w:lineRule="auto"/>
        <w:jc w:val="right"/>
        <w:rPr>
          <w:rFonts w:ascii="Arial" w:eastAsia="Times New Roman" w:hAnsi="Arial" w:cs="Arial"/>
          <w:szCs w:val="24"/>
        </w:rPr>
      </w:pPr>
    </w:p>
    <w:p w14:paraId="19708CDF" w14:textId="77777777" w:rsidR="00683711" w:rsidRDefault="00683711" w:rsidP="00950261">
      <w:pPr>
        <w:spacing w:after="0" w:line="240" w:lineRule="auto"/>
        <w:jc w:val="right"/>
        <w:rPr>
          <w:rFonts w:ascii="Arial" w:eastAsia="Times New Roman" w:hAnsi="Arial" w:cs="Arial"/>
          <w:szCs w:val="24"/>
        </w:rPr>
      </w:pPr>
    </w:p>
    <w:p w14:paraId="0DD8F865" w14:textId="77777777" w:rsidR="00683711" w:rsidRDefault="00683711" w:rsidP="00950261">
      <w:pPr>
        <w:spacing w:after="0" w:line="240" w:lineRule="auto"/>
        <w:jc w:val="right"/>
        <w:rPr>
          <w:rFonts w:ascii="Arial" w:eastAsia="Times New Roman" w:hAnsi="Arial" w:cs="Arial"/>
          <w:szCs w:val="24"/>
        </w:rPr>
      </w:pPr>
    </w:p>
    <w:p w14:paraId="57BDE2B4" w14:textId="77777777" w:rsidR="00683711" w:rsidRDefault="00683711" w:rsidP="00950261">
      <w:pPr>
        <w:spacing w:after="0" w:line="240" w:lineRule="auto"/>
        <w:jc w:val="right"/>
        <w:rPr>
          <w:rFonts w:ascii="Arial" w:eastAsia="Times New Roman" w:hAnsi="Arial" w:cs="Arial"/>
          <w:szCs w:val="24"/>
        </w:rPr>
      </w:pPr>
    </w:p>
    <w:p w14:paraId="2AAEED15" w14:textId="77777777" w:rsidR="00683711" w:rsidRDefault="00683711" w:rsidP="00950261">
      <w:pPr>
        <w:spacing w:after="0" w:line="240" w:lineRule="auto"/>
        <w:jc w:val="right"/>
        <w:rPr>
          <w:rFonts w:ascii="Arial" w:eastAsia="Times New Roman" w:hAnsi="Arial" w:cs="Arial"/>
          <w:szCs w:val="24"/>
        </w:rPr>
      </w:pPr>
    </w:p>
    <w:p w14:paraId="13CA025E" w14:textId="77777777" w:rsidR="00683711" w:rsidRDefault="00683711" w:rsidP="00950261">
      <w:pPr>
        <w:spacing w:after="0" w:line="240" w:lineRule="auto"/>
        <w:jc w:val="right"/>
        <w:rPr>
          <w:rFonts w:ascii="Arial" w:eastAsia="Times New Roman" w:hAnsi="Arial" w:cs="Arial"/>
          <w:szCs w:val="24"/>
        </w:rPr>
      </w:pPr>
    </w:p>
    <w:p w14:paraId="47C98B6B" w14:textId="77777777" w:rsidR="00683711" w:rsidRDefault="00683711" w:rsidP="00950261">
      <w:pPr>
        <w:spacing w:after="0" w:line="240" w:lineRule="auto"/>
        <w:jc w:val="right"/>
        <w:rPr>
          <w:rFonts w:ascii="Arial" w:eastAsia="Times New Roman" w:hAnsi="Arial" w:cs="Arial"/>
          <w:szCs w:val="24"/>
        </w:rPr>
      </w:pPr>
    </w:p>
    <w:p w14:paraId="19F65559" w14:textId="77777777" w:rsidR="00683711" w:rsidRDefault="00683711" w:rsidP="00950261">
      <w:pPr>
        <w:spacing w:after="0" w:line="240" w:lineRule="auto"/>
        <w:jc w:val="right"/>
        <w:rPr>
          <w:rFonts w:ascii="Arial" w:eastAsia="Times New Roman" w:hAnsi="Arial" w:cs="Arial"/>
          <w:szCs w:val="24"/>
        </w:rPr>
      </w:pPr>
    </w:p>
    <w:p w14:paraId="1A350A21" w14:textId="77777777" w:rsidR="00683711" w:rsidRDefault="00683711" w:rsidP="00950261">
      <w:pPr>
        <w:spacing w:after="0" w:line="240" w:lineRule="auto"/>
        <w:jc w:val="right"/>
        <w:rPr>
          <w:rFonts w:ascii="Arial" w:eastAsia="Times New Roman" w:hAnsi="Arial" w:cs="Arial"/>
          <w:szCs w:val="24"/>
        </w:rPr>
      </w:pPr>
    </w:p>
    <w:p w14:paraId="7FD262CF" w14:textId="77777777" w:rsidR="00683711" w:rsidRDefault="00683711" w:rsidP="00950261">
      <w:pPr>
        <w:spacing w:after="0" w:line="240" w:lineRule="auto"/>
        <w:jc w:val="right"/>
        <w:rPr>
          <w:rFonts w:ascii="Arial" w:eastAsia="Times New Roman" w:hAnsi="Arial" w:cs="Arial"/>
          <w:szCs w:val="24"/>
        </w:rPr>
      </w:pPr>
    </w:p>
    <w:p w14:paraId="4525A2B3" w14:textId="77777777" w:rsidR="00683711" w:rsidRDefault="00683711" w:rsidP="00950261">
      <w:pPr>
        <w:spacing w:after="0" w:line="240" w:lineRule="auto"/>
        <w:jc w:val="right"/>
        <w:rPr>
          <w:rFonts w:ascii="Arial" w:eastAsia="Times New Roman" w:hAnsi="Arial" w:cs="Arial"/>
          <w:szCs w:val="24"/>
        </w:rPr>
      </w:pPr>
    </w:p>
    <w:p w14:paraId="4FDF7E79" w14:textId="77777777" w:rsidR="00683711" w:rsidRDefault="00683711" w:rsidP="00950261">
      <w:pPr>
        <w:spacing w:after="0" w:line="240" w:lineRule="auto"/>
        <w:jc w:val="right"/>
        <w:rPr>
          <w:rFonts w:ascii="Arial" w:eastAsia="Times New Roman" w:hAnsi="Arial" w:cs="Arial"/>
          <w:szCs w:val="24"/>
        </w:rPr>
      </w:pPr>
    </w:p>
    <w:p w14:paraId="4C03D2CE" w14:textId="77777777" w:rsidR="00683711" w:rsidRDefault="00683711" w:rsidP="00950261">
      <w:pPr>
        <w:spacing w:after="0" w:line="240" w:lineRule="auto"/>
        <w:jc w:val="right"/>
        <w:rPr>
          <w:rFonts w:ascii="Arial" w:eastAsia="Times New Roman" w:hAnsi="Arial" w:cs="Arial"/>
          <w:szCs w:val="24"/>
        </w:rPr>
      </w:pPr>
    </w:p>
    <w:p w14:paraId="49BB036D" w14:textId="77777777" w:rsidR="00683711" w:rsidRDefault="00683711" w:rsidP="00950261">
      <w:pPr>
        <w:spacing w:after="0" w:line="240" w:lineRule="auto"/>
        <w:jc w:val="right"/>
        <w:rPr>
          <w:rFonts w:ascii="Arial" w:eastAsia="Times New Roman" w:hAnsi="Arial" w:cs="Arial"/>
          <w:szCs w:val="24"/>
        </w:rPr>
      </w:pPr>
    </w:p>
    <w:p w14:paraId="267F373A" w14:textId="77777777" w:rsidR="00683711" w:rsidRDefault="00683711" w:rsidP="00950261">
      <w:pPr>
        <w:spacing w:after="0" w:line="240" w:lineRule="auto"/>
        <w:jc w:val="right"/>
        <w:rPr>
          <w:rFonts w:ascii="Arial" w:eastAsia="Times New Roman" w:hAnsi="Arial" w:cs="Arial"/>
          <w:szCs w:val="24"/>
        </w:rPr>
      </w:pPr>
    </w:p>
    <w:p w14:paraId="7976829C" w14:textId="77777777" w:rsidR="00683711" w:rsidRDefault="00683711" w:rsidP="00950261">
      <w:pPr>
        <w:spacing w:after="0" w:line="240" w:lineRule="auto"/>
        <w:jc w:val="right"/>
        <w:rPr>
          <w:rFonts w:ascii="Arial" w:eastAsia="Times New Roman" w:hAnsi="Arial" w:cs="Arial"/>
          <w:szCs w:val="24"/>
        </w:rPr>
      </w:pPr>
    </w:p>
    <w:p w14:paraId="527D9302" w14:textId="77777777" w:rsidR="00683711" w:rsidRDefault="00683711" w:rsidP="00950261">
      <w:pPr>
        <w:spacing w:after="0" w:line="240" w:lineRule="auto"/>
        <w:jc w:val="right"/>
        <w:rPr>
          <w:rFonts w:ascii="Arial" w:eastAsia="Times New Roman" w:hAnsi="Arial" w:cs="Arial"/>
          <w:szCs w:val="24"/>
        </w:rPr>
      </w:pPr>
    </w:p>
    <w:p w14:paraId="367D82A1" w14:textId="77777777" w:rsidR="00683711" w:rsidRDefault="00683711" w:rsidP="00950261">
      <w:pPr>
        <w:spacing w:after="0" w:line="240" w:lineRule="auto"/>
        <w:jc w:val="right"/>
        <w:rPr>
          <w:rFonts w:ascii="Arial" w:eastAsia="Times New Roman" w:hAnsi="Arial" w:cs="Arial"/>
          <w:szCs w:val="24"/>
        </w:rPr>
      </w:pPr>
    </w:p>
    <w:p w14:paraId="0809183C" w14:textId="77777777" w:rsidR="00683711" w:rsidRDefault="00683711" w:rsidP="00950261">
      <w:pPr>
        <w:spacing w:after="0" w:line="240" w:lineRule="auto"/>
        <w:jc w:val="right"/>
        <w:rPr>
          <w:rFonts w:ascii="Arial" w:eastAsia="Times New Roman" w:hAnsi="Arial" w:cs="Arial"/>
          <w:szCs w:val="24"/>
        </w:rPr>
      </w:pPr>
    </w:p>
    <w:p w14:paraId="5FF35CAF" w14:textId="77777777" w:rsidR="00683711" w:rsidRDefault="00683711" w:rsidP="00950261">
      <w:pPr>
        <w:spacing w:after="0" w:line="240" w:lineRule="auto"/>
        <w:jc w:val="right"/>
        <w:rPr>
          <w:rFonts w:ascii="Arial" w:eastAsia="Times New Roman" w:hAnsi="Arial" w:cs="Arial"/>
          <w:szCs w:val="24"/>
        </w:rPr>
      </w:pPr>
    </w:p>
    <w:p w14:paraId="163789D5" w14:textId="77777777" w:rsidR="00683711" w:rsidRDefault="00683711" w:rsidP="00950261">
      <w:pPr>
        <w:spacing w:after="0" w:line="240" w:lineRule="auto"/>
        <w:jc w:val="right"/>
        <w:rPr>
          <w:rFonts w:ascii="Arial" w:eastAsia="Times New Roman" w:hAnsi="Arial" w:cs="Arial"/>
          <w:szCs w:val="24"/>
        </w:rPr>
      </w:pPr>
    </w:p>
    <w:p w14:paraId="6BAF6533" w14:textId="77777777" w:rsidR="00683711" w:rsidRDefault="00683711" w:rsidP="00950261">
      <w:pPr>
        <w:spacing w:after="0" w:line="240" w:lineRule="auto"/>
        <w:jc w:val="right"/>
        <w:rPr>
          <w:rFonts w:ascii="Arial" w:eastAsia="Times New Roman" w:hAnsi="Arial" w:cs="Arial"/>
          <w:szCs w:val="24"/>
        </w:rPr>
      </w:pPr>
    </w:p>
    <w:p w14:paraId="42CA57E7" w14:textId="77777777" w:rsidR="00683711" w:rsidRDefault="00683711" w:rsidP="00950261">
      <w:pPr>
        <w:spacing w:after="0" w:line="240" w:lineRule="auto"/>
        <w:jc w:val="right"/>
        <w:rPr>
          <w:rFonts w:ascii="Arial" w:eastAsia="Times New Roman" w:hAnsi="Arial" w:cs="Arial"/>
          <w:szCs w:val="24"/>
        </w:rPr>
      </w:pPr>
    </w:p>
    <w:p w14:paraId="679B14DA" w14:textId="77777777" w:rsidR="00683711" w:rsidRDefault="00683711" w:rsidP="00950261">
      <w:pPr>
        <w:spacing w:after="0" w:line="240" w:lineRule="auto"/>
        <w:jc w:val="right"/>
        <w:rPr>
          <w:rFonts w:ascii="Arial" w:eastAsia="Times New Roman" w:hAnsi="Arial" w:cs="Arial"/>
          <w:szCs w:val="24"/>
        </w:rPr>
      </w:pPr>
    </w:p>
    <w:p w14:paraId="437BEA87" w14:textId="77777777" w:rsidR="00683711" w:rsidRDefault="00683711" w:rsidP="00950261">
      <w:pPr>
        <w:spacing w:after="0" w:line="240" w:lineRule="auto"/>
        <w:jc w:val="right"/>
        <w:rPr>
          <w:rFonts w:ascii="Arial" w:eastAsia="Times New Roman" w:hAnsi="Arial" w:cs="Arial"/>
          <w:szCs w:val="24"/>
        </w:rPr>
      </w:pPr>
    </w:p>
    <w:p w14:paraId="03E11623" w14:textId="77777777" w:rsidR="00683711" w:rsidRDefault="00683711" w:rsidP="00950261">
      <w:pPr>
        <w:spacing w:after="0" w:line="240" w:lineRule="auto"/>
        <w:jc w:val="right"/>
        <w:rPr>
          <w:rFonts w:ascii="Arial" w:eastAsia="Times New Roman" w:hAnsi="Arial" w:cs="Arial"/>
          <w:szCs w:val="24"/>
        </w:rPr>
      </w:pPr>
    </w:p>
    <w:p w14:paraId="6D1AEF10" w14:textId="77777777" w:rsidR="00683711" w:rsidRDefault="00683711" w:rsidP="00950261">
      <w:pPr>
        <w:spacing w:after="0" w:line="240" w:lineRule="auto"/>
        <w:jc w:val="right"/>
        <w:rPr>
          <w:rFonts w:ascii="Arial" w:eastAsia="Times New Roman" w:hAnsi="Arial" w:cs="Arial"/>
          <w:szCs w:val="24"/>
        </w:rPr>
      </w:pPr>
    </w:p>
    <w:p w14:paraId="3D523B6A" w14:textId="77777777" w:rsidR="00683711" w:rsidRDefault="00683711" w:rsidP="00950261">
      <w:pPr>
        <w:spacing w:after="0" w:line="240" w:lineRule="auto"/>
        <w:jc w:val="right"/>
        <w:rPr>
          <w:rFonts w:ascii="Arial" w:eastAsia="Times New Roman" w:hAnsi="Arial" w:cs="Arial"/>
          <w:szCs w:val="24"/>
        </w:rPr>
      </w:pPr>
    </w:p>
    <w:p w14:paraId="16BE1C10" w14:textId="77777777" w:rsidR="00683711" w:rsidRDefault="00683711" w:rsidP="00950261">
      <w:pPr>
        <w:spacing w:after="0" w:line="240" w:lineRule="auto"/>
        <w:jc w:val="right"/>
        <w:rPr>
          <w:rFonts w:ascii="Arial" w:eastAsia="Times New Roman" w:hAnsi="Arial" w:cs="Arial"/>
          <w:szCs w:val="24"/>
        </w:rPr>
      </w:pPr>
    </w:p>
    <w:p w14:paraId="16476164" w14:textId="77777777" w:rsidR="00683711" w:rsidRDefault="00683711" w:rsidP="00950261">
      <w:pPr>
        <w:spacing w:after="0" w:line="240" w:lineRule="auto"/>
        <w:jc w:val="right"/>
        <w:rPr>
          <w:rFonts w:ascii="Arial" w:eastAsia="Times New Roman" w:hAnsi="Arial" w:cs="Arial"/>
          <w:szCs w:val="24"/>
        </w:rPr>
      </w:pPr>
    </w:p>
    <w:p w14:paraId="4B6FE90F" w14:textId="77777777" w:rsidR="00683711" w:rsidRDefault="00683711" w:rsidP="00950261">
      <w:pPr>
        <w:spacing w:after="0" w:line="240" w:lineRule="auto"/>
        <w:jc w:val="right"/>
        <w:rPr>
          <w:rFonts w:ascii="Arial" w:eastAsia="Times New Roman" w:hAnsi="Arial" w:cs="Arial"/>
          <w:szCs w:val="24"/>
        </w:rPr>
      </w:pPr>
    </w:p>
    <w:p w14:paraId="1F4CB2FA" w14:textId="77777777" w:rsidR="00683711" w:rsidRDefault="00683711" w:rsidP="00950261">
      <w:pPr>
        <w:spacing w:after="0" w:line="240" w:lineRule="auto"/>
        <w:jc w:val="right"/>
        <w:rPr>
          <w:rFonts w:ascii="Arial" w:eastAsia="Times New Roman" w:hAnsi="Arial" w:cs="Arial"/>
          <w:szCs w:val="24"/>
        </w:rPr>
      </w:pPr>
    </w:p>
    <w:p w14:paraId="5C7AE215" w14:textId="77777777" w:rsidR="00683711" w:rsidRDefault="00683711" w:rsidP="00950261">
      <w:pPr>
        <w:spacing w:after="0" w:line="240" w:lineRule="auto"/>
        <w:jc w:val="right"/>
        <w:rPr>
          <w:rFonts w:ascii="Arial" w:eastAsia="Times New Roman" w:hAnsi="Arial" w:cs="Arial"/>
          <w:szCs w:val="24"/>
        </w:rPr>
      </w:pPr>
    </w:p>
    <w:p w14:paraId="7140217C" w14:textId="77777777" w:rsidR="00683711" w:rsidRDefault="00683711" w:rsidP="00950261">
      <w:pPr>
        <w:spacing w:after="0" w:line="240" w:lineRule="auto"/>
        <w:jc w:val="right"/>
        <w:rPr>
          <w:rFonts w:ascii="Arial" w:eastAsia="Times New Roman" w:hAnsi="Arial" w:cs="Arial"/>
          <w:szCs w:val="24"/>
        </w:rPr>
      </w:pPr>
    </w:p>
    <w:p w14:paraId="4451746E" w14:textId="77777777" w:rsidR="00683711" w:rsidRDefault="00683711" w:rsidP="00950261">
      <w:pPr>
        <w:spacing w:after="0" w:line="240" w:lineRule="auto"/>
        <w:jc w:val="right"/>
        <w:rPr>
          <w:rFonts w:ascii="Arial" w:eastAsia="Times New Roman" w:hAnsi="Arial" w:cs="Arial"/>
          <w:szCs w:val="24"/>
        </w:rPr>
      </w:pPr>
    </w:p>
    <w:p w14:paraId="22C1DC06" w14:textId="6A7F9619" w:rsidR="00683711" w:rsidRDefault="00683711" w:rsidP="00950261">
      <w:pPr>
        <w:spacing w:after="0" w:line="240" w:lineRule="auto"/>
        <w:jc w:val="right"/>
        <w:rPr>
          <w:rFonts w:ascii="Arial" w:eastAsia="Times New Roman" w:hAnsi="Arial" w:cs="Arial"/>
          <w:szCs w:val="24"/>
        </w:rPr>
      </w:pPr>
      <w:r>
        <w:rPr>
          <w:rFonts w:ascii="Arial" w:eastAsia="Times New Roman" w:hAnsi="Arial" w:cs="Arial"/>
          <w:szCs w:val="24"/>
        </w:rPr>
        <w:t>Annex A to Draft Contract CBRN/00225</w:t>
      </w:r>
    </w:p>
    <w:p w14:paraId="5668F6E0" w14:textId="77777777" w:rsidR="00950261" w:rsidRDefault="00950261" w:rsidP="00950261">
      <w:pPr>
        <w:spacing w:after="0" w:line="240" w:lineRule="auto"/>
        <w:jc w:val="right"/>
        <w:rPr>
          <w:rFonts w:ascii="Arial" w:eastAsia="Times New Roman" w:hAnsi="Arial" w:cs="Arial"/>
          <w:szCs w:val="24"/>
        </w:rPr>
      </w:pPr>
    </w:p>
    <w:p w14:paraId="129953EA" w14:textId="213F0712" w:rsidR="00950261" w:rsidRDefault="00683711" w:rsidP="00950261">
      <w:pPr>
        <w:spacing w:after="0" w:line="240" w:lineRule="auto"/>
        <w:rPr>
          <w:rFonts w:ascii="Arial" w:eastAsia="Times New Roman" w:hAnsi="Arial" w:cs="Arial"/>
          <w:b/>
          <w:szCs w:val="24"/>
        </w:rPr>
      </w:pPr>
      <w:r>
        <w:rPr>
          <w:rFonts w:ascii="Arial" w:eastAsia="Times New Roman" w:hAnsi="Arial" w:cs="Arial"/>
          <w:b/>
          <w:szCs w:val="24"/>
        </w:rPr>
        <w:t>System</w:t>
      </w:r>
      <w:r w:rsidR="00950261" w:rsidRPr="00950261">
        <w:rPr>
          <w:rFonts w:ascii="Arial" w:eastAsia="Times New Roman" w:hAnsi="Arial" w:cs="Arial"/>
          <w:b/>
          <w:szCs w:val="24"/>
        </w:rPr>
        <w:t xml:space="preserve"> Requirement Document (SRD)  </w:t>
      </w:r>
    </w:p>
    <w:p w14:paraId="4AA29815" w14:textId="77777777" w:rsidR="00950261" w:rsidRDefault="00950261" w:rsidP="00950261">
      <w:pPr>
        <w:spacing w:after="0" w:line="240" w:lineRule="auto"/>
        <w:rPr>
          <w:rFonts w:ascii="Arial" w:eastAsia="Times New Roman" w:hAnsi="Arial" w:cs="Arial"/>
          <w:b/>
          <w:szCs w:val="24"/>
        </w:rPr>
      </w:pPr>
    </w:p>
    <w:p w14:paraId="13D3E012" w14:textId="058FFC8A" w:rsidR="00950261" w:rsidRPr="00950261" w:rsidRDefault="00950261" w:rsidP="00950261">
      <w:pPr>
        <w:spacing w:after="0" w:line="240" w:lineRule="auto"/>
        <w:rPr>
          <w:rFonts w:ascii="Arial" w:eastAsia="Times New Roman" w:hAnsi="Arial" w:cs="Arial"/>
          <w:szCs w:val="24"/>
        </w:rPr>
        <w:sectPr w:rsidR="00950261" w:rsidRPr="00950261" w:rsidSect="001F6DA4">
          <w:endnotePr>
            <w:numFmt w:val="decimal"/>
          </w:endnotePr>
          <w:pgSz w:w="11907" w:h="16840" w:code="9"/>
          <w:pgMar w:top="1021" w:right="1418" w:bottom="1021" w:left="1418" w:header="720" w:footer="68" w:gutter="0"/>
          <w:cols w:space="720"/>
        </w:sectPr>
      </w:pPr>
      <w:r w:rsidRPr="00950261">
        <w:rPr>
          <w:rFonts w:ascii="Arial" w:eastAsia="Times New Roman" w:hAnsi="Arial" w:cs="Arial"/>
          <w:szCs w:val="24"/>
        </w:rPr>
        <w:t>Attached separately</w:t>
      </w:r>
    </w:p>
    <w:p w14:paraId="0F75E57C" w14:textId="77777777" w:rsidR="00D23B71" w:rsidRPr="00D23B71" w:rsidRDefault="00D23B71" w:rsidP="00D23B71">
      <w:pPr>
        <w:overflowPunct w:val="0"/>
        <w:autoSpaceDE w:val="0"/>
        <w:autoSpaceDN w:val="0"/>
        <w:adjustRightInd w:val="0"/>
        <w:spacing w:after="0" w:line="240" w:lineRule="auto"/>
        <w:jc w:val="center"/>
        <w:textAlignment w:val="baseline"/>
        <w:rPr>
          <w:rFonts w:ascii="Arial" w:eastAsia="Times New Roman" w:hAnsi="Arial" w:cs="Times New Roman"/>
          <w:b/>
          <w:kern w:val="22"/>
          <w:sz w:val="28"/>
          <w:szCs w:val="28"/>
          <w:u w:val="single"/>
        </w:rPr>
      </w:pPr>
      <w:r w:rsidRPr="00D23B71">
        <w:rPr>
          <w:rFonts w:ascii="Arial" w:eastAsia="Times New Roman" w:hAnsi="Arial" w:cs="Times New Roman"/>
          <w:b/>
          <w:kern w:val="22"/>
          <w:sz w:val="28"/>
          <w:szCs w:val="28"/>
          <w:u w:val="single"/>
        </w:rPr>
        <w:lastRenderedPageBreak/>
        <w:t>Statement of Work (SoW) – Mass Personnel Decontamination System (CLAUGHT)</w:t>
      </w:r>
    </w:p>
    <w:p w14:paraId="38F177E0" w14:textId="77777777" w:rsidR="00D23B71" w:rsidRPr="00D23B71" w:rsidRDefault="00D23B71" w:rsidP="00D23B71">
      <w:pPr>
        <w:overflowPunct w:val="0"/>
        <w:autoSpaceDE w:val="0"/>
        <w:autoSpaceDN w:val="0"/>
        <w:adjustRightInd w:val="0"/>
        <w:spacing w:after="0" w:line="240" w:lineRule="auto"/>
        <w:textAlignment w:val="baseline"/>
        <w:rPr>
          <w:rFonts w:ascii="Arial" w:eastAsia="Times New Roman" w:hAnsi="Arial" w:cs="Times New Roman"/>
          <w:b/>
          <w:kern w:val="22"/>
          <w:sz w:val="28"/>
          <w:szCs w:val="28"/>
          <w:u w:val="single"/>
        </w:rPr>
      </w:pPr>
    </w:p>
    <w:tbl>
      <w:tblPr>
        <w:tblStyle w:val="TableGrid2"/>
        <w:tblW w:w="15042" w:type="dxa"/>
        <w:jc w:val="center"/>
        <w:tblInd w:w="-537" w:type="dxa"/>
        <w:tblLayout w:type="fixed"/>
        <w:tblLook w:val="01E0" w:firstRow="1" w:lastRow="1" w:firstColumn="1" w:lastColumn="1" w:noHBand="0" w:noVBand="0"/>
      </w:tblPr>
      <w:tblGrid>
        <w:gridCol w:w="837"/>
        <w:gridCol w:w="1842"/>
        <w:gridCol w:w="2762"/>
        <w:gridCol w:w="3130"/>
        <w:gridCol w:w="2786"/>
        <w:gridCol w:w="1842"/>
        <w:gridCol w:w="1843"/>
      </w:tblGrid>
      <w:tr w:rsidR="00D23B71" w:rsidRPr="00D23B71" w14:paraId="5E0B8225" w14:textId="77777777" w:rsidTr="00D23B71">
        <w:trPr>
          <w:cantSplit/>
          <w:tblHeader/>
          <w:jc w:val="center"/>
        </w:trPr>
        <w:tc>
          <w:tcPr>
            <w:tcW w:w="837" w:type="dxa"/>
            <w:tcBorders>
              <w:bottom w:val="single" w:sz="4" w:space="0" w:color="auto"/>
            </w:tcBorders>
            <w:shd w:val="clear" w:color="auto" w:fill="99CCFF"/>
          </w:tcPr>
          <w:p w14:paraId="22909E33" w14:textId="77777777" w:rsidR="00D23B71" w:rsidRPr="00D23B71" w:rsidRDefault="00D23B71" w:rsidP="00D23B71">
            <w:pPr>
              <w:spacing w:before="60" w:after="60"/>
              <w:rPr>
                <w:rFonts w:ascii="Arial" w:hAnsi="Arial"/>
                <w:b/>
                <w:kern w:val="22"/>
                <w:sz w:val="22"/>
                <w:szCs w:val="22"/>
                <w:lang w:eastAsia="en-US"/>
              </w:rPr>
            </w:pPr>
            <w:r w:rsidRPr="00D23B71">
              <w:rPr>
                <w:rFonts w:ascii="Arial" w:hAnsi="Arial"/>
                <w:b/>
                <w:kern w:val="22"/>
                <w:sz w:val="22"/>
                <w:szCs w:val="22"/>
                <w:lang w:eastAsia="en-US"/>
              </w:rPr>
              <w:t>ITEM No</w:t>
            </w:r>
          </w:p>
        </w:tc>
        <w:tc>
          <w:tcPr>
            <w:tcW w:w="1842" w:type="dxa"/>
            <w:tcBorders>
              <w:bottom w:val="single" w:sz="4" w:space="0" w:color="auto"/>
            </w:tcBorders>
            <w:shd w:val="clear" w:color="auto" w:fill="99CCFF"/>
            <w:vAlign w:val="center"/>
          </w:tcPr>
          <w:p w14:paraId="2111CB7E" w14:textId="77777777" w:rsidR="00D23B71" w:rsidRPr="00D23B71" w:rsidRDefault="00D23B71" w:rsidP="00D23B71">
            <w:pPr>
              <w:spacing w:before="60" w:after="60"/>
              <w:rPr>
                <w:rFonts w:ascii="Arial" w:hAnsi="Arial"/>
                <w:b/>
                <w:kern w:val="22"/>
                <w:sz w:val="22"/>
                <w:szCs w:val="22"/>
                <w:lang w:eastAsia="en-US"/>
              </w:rPr>
            </w:pPr>
            <w:r w:rsidRPr="00D23B71">
              <w:rPr>
                <w:rFonts w:ascii="Arial" w:hAnsi="Arial"/>
                <w:b/>
                <w:kern w:val="22"/>
                <w:sz w:val="22"/>
                <w:szCs w:val="22"/>
                <w:lang w:eastAsia="en-US"/>
              </w:rPr>
              <w:t>WORK CATEGORY</w:t>
            </w:r>
          </w:p>
        </w:tc>
        <w:tc>
          <w:tcPr>
            <w:tcW w:w="2762" w:type="dxa"/>
            <w:tcBorders>
              <w:bottom w:val="single" w:sz="4" w:space="0" w:color="auto"/>
            </w:tcBorders>
            <w:shd w:val="clear" w:color="auto" w:fill="99CCFF"/>
            <w:vAlign w:val="center"/>
          </w:tcPr>
          <w:p w14:paraId="42B866C2" w14:textId="77777777" w:rsidR="00D23B71" w:rsidRPr="00D23B71" w:rsidRDefault="00D23B71" w:rsidP="00D23B71">
            <w:pPr>
              <w:spacing w:before="60" w:after="60"/>
              <w:rPr>
                <w:rFonts w:ascii="Arial" w:hAnsi="Arial"/>
                <w:b/>
                <w:kern w:val="22"/>
                <w:sz w:val="22"/>
                <w:szCs w:val="22"/>
                <w:lang w:eastAsia="en-US"/>
              </w:rPr>
            </w:pPr>
            <w:r w:rsidRPr="00D23B71">
              <w:rPr>
                <w:rFonts w:ascii="Arial" w:hAnsi="Arial"/>
                <w:b/>
                <w:kern w:val="22"/>
                <w:sz w:val="22"/>
                <w:szCs w:val="22"/>
                <w:lang w:eastAsia="en-US"/>
              </w:rPr>
              <w:t>STATEMENT OF REQUIREMENT</w:t>
            </w:r>
          </w:p>
        </w:tc>
        <w:tc>
          <w:tcPr>
            <w:tcW w:w="3130" w:type="dxa"/>
            <w:tcBorders>
              <w:bottom w:val="single" w:sz="4" w:space="0" w:color="auto"/>
            </w:tcBorders>
            <w:shd w:val="clear" w:color="auto" w:fill="99CCFF"/>
            <w:vAlign w:val="center"/>
          </w:tcPr>
          <w:p w14:paraId="374AECFB" w14:textId="77777777" w:rsidR="00D23B71" w:rsidRPr="00D23B71" w:rsidRDefault="00D23B71" w:rsidP="00D23B71">
            <w:pPr>
              <w:spacing w:before="60" w:after="60"/>
              <w:rPr>
                <w:rFonts w:ascii="Arial" w:hAnsi="Arial"/>
                <w:b/>
                <w:kern w:val="22"/>
                <w:sz w:val="22"/>
                <w:szCs w:val="22"/>
                <w:lang w:eastAsia="en-US"/>
              </w:rPr>
            </w:pPr>
            <w:r w:rsidRPr="00D23B71">
              <w:rPr>
                <w:rFonts w:ascii="Arial" w:hAnsi="Arial"/>
                <w:b/>
                <w:kern w:val="22"/>
                <w:sz w:val="22"/>
                <w:szCs w:val="22"/>
                <w:lang w:eastAsia="en-US"/>
              </w:rPr>
              <w:t>REQUIREMENTS GUIDANCE</w:t>
            </w:r>
          </w:p>
        </w:tc>
        <w:tc>
          <w:tcPr>
            <w:tcW w:w="2786" w:type="dxa"/>
            <w:tcBorders>
              <w:bottom w:val="single" w:sz="4" w:space="0" w:color="auto"/>
            </w:tcBorders>
            <w:shd w:val="clear" w:color="auto" w:fill="99CCFF"/>
            <w:vAlign w:val="center"/>
          </w:tcPr>
          <w:p w14:paraId="50721E1E" w14:textId="77777777" w:rsidR="00D23B71" w:rsidRPr="00D23B71" w:rsidRDefault="00D23B71" w:rsidP="00D23B71">
            <w:pPr>
              <w:spacing w:before="60" w:after="60"/>
              <w:rPr>
                <w:rFonts w:ascii="Arial" w:hAnsi="Arial"/>
                <w:b/>
                <w:kern w:val="22"/>
                <w:sz w:val="22"/>
                <w:szCs w:val="22"/>
                <w:lang w:eastAsia="en-US"/>
              </w:rPr>
            </w:pPr>
            <w:r w:rsidRPr="00D23B71">
              <w:rPr>
                <w:rFonts w:ascii="Arial" w:hAnsi="Arial"/>
                <w:b/>
                <w:kern w:val="22"/>
                <w:sz w:val="22"/>
                <w:szCs w:val="22"/>
                <w:lang w:eastAsia="en-US"/>
              </w:rPr>
              <w:t>CONTRACT DELIVERABLES</w:t>
            </w:r>
          </w:p>
        </w:tc>
        <w:tc>
          <w:tcPr>
            <w:tcW w:w="1842" w:type="dxa"/>
            <w:tcBorders>
              <w:bottom w:val="single" w:sz="4" w:space="0" w:color="auto"/>
            </w:tcBorders>
            <w:shd w:val="clear" w:color="auto" w:fill="99CCFF"/>
            <w:vAlign w:val="center"/>
          </w:tcPr>
          <w:p w14:paraId="44FA42EF" w14:textId="77777777" w:rsidR="00D23B71" w:rsidRPr="00D23B71" w:rsidRDefault="00D23B71" w:rsidP="00D23B71">
            <w:pPr>
              <w:spacing w:before="60" w:after="60"/>
              <w:rPr>
                <w:rFonts w:ascii="Arial" w:hAnsi="Arial"/>
                <w:b/>
                <w:kern w:val="22"/>
                <w:sz w:val="22"/>
                <w:szCs w:val="22"/>
                <w:lang w:eastAsia="en-US"/>
              </w:rPr>
            </w:pPr>
            <w:r w:rsidRPr="00D23B71">
              <w:rPr>
                <w:rFonts w:ascii="Arial" w:hAnsi="Arial"/>
                <w:b/>
                <w:kern w:val="22"/>
                <w:sz w:val="22"/>
                <w:szCs w:val="22"/>
                <w:lang w:eastAsia="en-US"/>
              </w:rPr>
              <w:t>ACCEPTANCE CRITERIA</w:t>
            </w:r>
          </w:p>
        </w:tc>
        <w:tc>
          <w:tcPr>
            <w:tcW w:w="1843" w:type="dxa"/>
            <w:tcBorders>
              <w:bottom w:val="single" w:sz="4" w:space="0" w:color="auto"/>
            </w:tcBorders>
            <w:shd w:val="clear" w:color="auto" w:fill="99CCFF"/>
            <w:vAlign w:val="center"/>
          </w:tcPr>
          <w:p w14:paraId="4FE6A317" w14:textId="77777777" w:rsidR="00D23B71" w:rsidRPr="00D23B71" w:rsidRDefault="00D23B71" w:rsidP="00D23B71">
            <w:pPr>
              <w:spacing w:before="60" w:after="60"/>
              <w:rPr>
                <w:rFonts w:ascii="Arial" w:hAnsi="Arial"/>
                <w:b/>
                <w:kern w:val="22"/>
                <w:sz w:val="22"/>
                <w:szCs w:val="22"/>
                <w:lang w:eastAsia="en-US"/>
              </w:rPr>
            </w:pPr>
            <w:r w:rsidRPr="00D23B71">
              <w:rPr>
                <w:rFonts w:ascii="Arial" w:hAnsi="Arial"/>
                <w:b/>
                <w:kern w:val="22"/>
                <w:sz w:val="22"/>
                <w:szCs w:val="22"/>
                <w:lang w:eastAsia="en-US"/>
              </w:rPr>
              <w:t>REMARKS</w:t>
            </w:r>
          </w:p>
        </w:tc>
      </w:tr>
      <w:tr w:rsidR="00D23B71" w:rsidRPr="00D23B71" w14:paraId="76EF78CF" w14:textId="77777777" w:rsidTr="00D23B71">
        <w:trPr>
          <w:jc w:val="center"/>
        </w:trPr>
        <w:tc>
          <w:tcPr>
            <w:tcW w:w="837" w:type="dxa"/>
            <w:tcBorders>
              <w:bottom w:val="single" w:sz="4" w:space="0" w:color="auto"/>
            </w:tcBorders>
            <w:shd w:val="clear" w:color="auto" w:fill="99CCFF"/>
          </w:tcPr>
          <w:p w14:paraId="7A8CA8A5" w14:textId="77777777" w:rsidR="00D23B71" w:rsidRPr="00D23B71" w:rsidRDefault="00D23B71" w:rsidP="00D23B71">
            <w:pPr>
              <w:numPr>
                <w:ilvl w:val="0"/>
                <w:numId w:val="1"/>
              </w:numPr>
              <w:tabs>
                <w:tab w:val="clear" w:pos="360"/>
              </w:tabs>
              <w:spacing w:before="60" w:after="60"/>
              <w:jc w:val="center"/>
              <w:rPr>
                <w:rFonts w:ascii="Arial" w:hAnsi="Arial"/>
                <w:b/>
                <w:kern w:val="22"/>
                <w:sz w:val="22"/>
                <w:szCs w:val="22"/>
                <w:lang w:eastAsia="en-US"/>
              </w:rPr>
            </w:pPr>
          </w:p>
        </w:tc>
        <w:tc>
          <w:tcPr>
            <w:tcW w:w="14205" w:type="dxa"/>
            <w:gridSpan w:val="6"/>
            <w:tcBorders>
              <w:bottom w:val="single" w:sz="4" w:space="0" w:color="auto"/>
            </w:tcBorders>
            <w:shd w:val="clear" w:color="auto" w:fill="99CCFF"/>
          </w:tcPr>
          <w:p w14:paraId="012EAEAB" w14:textId="77777777" w:rsidR="00D23B71" w:rsidRPr="00D23B71" w:rsidRDefault="00D23B71" w:rsidP="00D23B71">
            <w:pPr>
              <w:spacing w:before="60" w:after="60"/>
              <w:jc w:val="center"/>
              <w:rPr>
                <w:rFonts w:ascii="Arial" w:hAnsi="Arial"/>
                <w:b/>
                <w:kern w:val="22"/>
                <w:sz w:val="22"/>
                <w:szCs w:val="22"/>
                <w:lang w:eastAsia="en-US"/>
              </w:rPr>
            </w:pPr>
            <w:r w:rsidRPr="00D23B71">
              <w:rPr>
                <w:rFonts w:ascii="Arial" w:hAnsi="Arial"/>
                <w:b/>
                <w:kern w:val="22"/>
                <w:sz w:val="22"/>
                <w:szCs w:val="22"/>
                <w:lang w:eastAsia="en-US"/>
              </w:rPr>
              <w:t>Manufacture and Delivery</w:t>
            </w:r>
          </w:p>
        </w:tc>
      </w:tr>
      <w:tr w:rsidR="00D23B71" w:rsidRPr="00D23B71" w14:paraId="634E920A" w14:textId="77777777" w:rsidTr="00D23B71">
        <w:trPr>
          <w:jc w:val="center"/>
        </w:trPr>
        <w:tc>
          <w:tcPr>
            <w:tcW w:w="837" w:type="dxa"/>
            <w:tcBorders>
              <w:bottom w:val="single" w:sz="4" w:space="0" w:color="auto"/>
            </w:tcBorders>
          </w:tcPr>
          <w:p w14:paraId="5BFAA139"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1</w:t>
            </w:r>
          </w:p>
        </w:tc>
        <w:tc>
          <w:tcPr>
            <w:tcW w:w="1842" w:type="dxa"/>
            <w:tcBorders>
              <w:bottom w:val="single" w:sz="4" w:space="0" w:color="auto"/>
            </w:tcBorders>
          </w:tcPr>
          <w:p w14:paraId="3907EF09"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manufacture and deliver all systems and components detailed in the Contractor’s Solution.</w:t>
            </w:r>
          </w:p>
          <w:p w14:paraId="0069F242" w14:textId="77777777" w:rsidR="00D23B71" w:rsidRPr="00D23B71" w:rsidRDefault="00D23B71" w:rsidP="00D23B71">
            <w:pPr>
              <w:numPr>
                <w:ilvl w:val="0"/>
                <w:numId w:val="1"/>
              </w:numPr>
              <w:tabs>
                <w:tab w:val="clear" w:pos="360"/>
              </w:tabs>
              <w:spacing w:before="20" w:after="120"/>
              <w:rPr>
                <w:rFonts w:ascii="Arial" w:hAnsi="Arial" w:cs="Arial"/>
                <w:kern w:val="22"/>
                <w:sz w:val="22"/>
                <w:szCs w:val="22"/>
                <w:lang w:eastAsia="en-US"/>
              </w:rPr>
            </w:pPr>
          </w:p>
          <w:p w14:paraId="7B7F741D" w14:textId="77777777" w:rsidR="00D23B71" w:rsidRPr="00D23B71" w:rsidRDefault="00D23B71" w:rsidP="00D23B71">
            <w:pPr>
              <w:numPr>
                <w:ilvl w:val="0"/>
                <w:numId w:val="1"/>
              </w:numPr>
              <w:tabs>
                <w:tab w:val="clear" w:pos="360"/>
              </w:tabs>
              <w:spacing w:before="20" w:after="120"/>
              <w:rPr>
                <w:rFonts w:ascii="Arial" w:hAnsi="Arial" w:cs="Arial"/>
                <w:kern w:val="22"/>
                <w:sz w:val="22"/>
                <w:szCs w:val="22"/>
                <w:lang w:eastAsia="en-US"/>
              </w:rPr>
            </w:pPr>
          </w:p>
        </w:tc>
        <w:tc>
          <w:tcPr>
            <w:tcW w:w="2762" w:type="dxa"/>
            <w:tcBorders>
              <w:bottom w:val="single" w:sz="4" w:space="0" w:color="auto"/>
            </w:tcBorders>
          </w:tcPr>
          <w:p w14:paraId="639667D5"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manufacture the required equipment and ensure it is fit for purpose.</w:t>
            </w:r>
          </w:p>
          <w:p w14:paraId="1C1A42CD"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deliver the equipment to the Authority’s specified location.</w:t>
            </w:r>
          </w:p>
          <w:p w14:paraId="368185F2"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All equipment must be CE marked.</w:t>
            </w:r>
          </w:p>
          <w:p w14:paraId="21FC55BB" w14:textId="278AAF48"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All equipment must be delivered</w:t>
            </w:r>
            <w:r w:rsidR="00897FF6">
              <w:rPr>
                <w:rFonts w:ascii="Arial" w:hAnsi="Arial" w:cs="Arial"/>
                <w:kern w:val="22"/>
                <w:sz w:val="22"/>
                <w:szCs w:val="22"/>
                <w:lang w:eastAsia="en-US"/>
              </w:rPr>
              <w:t xml:space="preserve"> in accordance with line items 9</w:t>
            </w:r>
            <w:r w:rsidRPr="00D23B71">
              <w:rPr>
                <w:rFonts w:ascii="Arial" w:hAnsi="Arial" w:cs="Arial"/>
                <w:kern w:val="22"/>
                <w:sz w:val="22"/>
                <w:szCs w:val="22"/>
                <w:lang w:eastAsia="en-US"/>
              </w:rPr>
              <w:t xml:space="preserve"> - 12</w:t>
            </w:r>
          </w:p>
          <w:p w14:paraId="68719EFA"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The Contractor shall provide resupply of complete systems as required (timescales to be agreed). </w:t>
            </w:r>
          </w:p>
          <w:p w14:paraId="69ECD7ED" w14:textId="77777777" w:rsidR="00D23B71" w:rsidRPr="00D23B71" w:rsidRDefault="00D23B71" w:rsidP="00D23B71">
            <w:pPr>
              <w:numPr>
                <w:ilvl w:val="0"/>
                <w:numId w:val="1"/>
              </w:numPr>
              <w:tabs>
                <w:tab w:val="clear" w:pos="360"/>
              </w:tabs>
              <w:spacing w:before="20" w:after="120"/>
              <w:rPr>
                <w:rFonts w:ascii="Arial" w:hAnsi="Arial" w:cs="Arial"/>
                <w:kern w:val="22"/>
                <w:sz w:val="22"/>
                <w:szCs w:val="22"/>
                <w:lang w:eastAsia="en-US"/>
              </w:rPr>
            </w:pPr>
          </w:p>
        </w:tc>
        <w:tc>
          <w:tcPr>
            <w:tcW w:w="3130" w:type="dxa"/>
            <w:tcBorders>
              <w:bottom w:val="single" w:sz="4" w:space="0" w:color="auto"/>
            </w:tcBorders>
          </w:tcPr>
          <w:p w14:paraId="3E2489A5"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manufacture and delivery to the Authority’s specified location.</w:t>
            </w:r>
          </w:p>
          <w:p w14:paraId="1AC16406" w14:textId="77777777" w:rsidR="00D23B71" w:rsidRPr="00D23B71" w:rsidRDefault="00D23B71" w:rsidP="00D23B71">
            <w:pPr>
              <w:numPr>
                <w:ilvl w:val="0"/>
                <w:numId w:val="1"/>
              </w:numPr>
              <w:tabs>
                <w:tab w:val="clear" w:pos="360"/>
              </w:tabs>
              <w:spacing w:before="20" w:after="120"/>
              <w:rPr>
                <w:rFonts w:ascii="Arial" w:hAnsi="Arial" w:cs="Arial"/>
                <w:kern w:val="22"/>
                <w:sz w:val="22"/>
                <w:szCs w:val="22"/>
                <w:lang w:eastAsia="en-US"/>
              </w:rPr>
            </w:pPr>
          </w:p>
        </w:tc>
        <w:tc>
          <w:tcPr>
            <w:tcW w:w="2786" w:type="dxa"/>
            <w:tcBorders>
              <w:bottom w:val="single" w:sz="4" w:space="0" w:color="auto"/>
            </w:tcBorders>
          </w:tcPr>
          <w:p w14:paraId="014F022C" w14:textId="626DCF46" w:rsidR="00D23B71" w:rsidRPr="00D23B71" w:rsidRDefault="00D23B71" w:rsidP="00950261">
            <w:pPr>
              <w:spacing w:after="120"/>
              <w:rPr>
                <w:rFonts w:ascii="Arial" w:hAnsi="Arial" w:cs="Arial"/>
                <w:kern w:val="22"/>
                <w:sz w:val="22"/>
                <w:szCs w:val="22"/>
                <w:lang w:eastAsia="en-US"/>
              </w:rPr>
            </w:pPr>
            <w:r>
              <w:rPr>
                <w:rFonts w:ascii="Arial" w:hAnsi="Arial" w:cs="Arial"/>
                <w:kern w:val="22"/>
                <w:sz w:val="22"/>
                <w:szCs w:val="22"/>
                <w:lang w:eastAsia="en-US"/>
              </w:rPr>
              <w:t>1</w:t>
            </w:r>
            <w:r w:rsidRPr="00D23B71">
              <w:rPr>
                <w:rFonts w:ascii="Arial" w:hAnsi="Arial" w:cs="Arial"/>
                <w:kern w:val="22"/>
                <w:sz w:val="22"/>
                <w:szCs w:val="22"/>
                <w:lang w:eastAsia="en-US"/>
              </w:rPr>
              <w:t xml:space="preserve">. Delivery of quantity </w:t>
            </w:r>
            <w:r w:rsidR="00637329" w:rsidRPr="00B86715">
              <w:rPr>
                <w:rFonts w:ascii="Arial" w:hAnsi="Arial" w:cs="Arial"/>
                <w:bCs/>
                <w:highlight w:val="black"/>
              </w:rPr>
              <w:t>….</w:t>
            </w:r>
            <w:r w:rsidRPr="00D23B71">
              <w:rPr>
                <w:rFonts w:ascii="Arial" w:hAnsi="Arial" w:cs="Arial"/>
                <w:kern w:val="22"/>
                <w:sz w:val="22"/>
                <w:szCs w:val="22"/>
                <w:lang w:eastAsia="en-US"/>
              </w:rPr>
              <w:t xml:space="preserve"> CLAUGHT </w:t>
            </w:r>
            <w:r w:rsidR="00897FF6">
              <w:rPr>
                <w:rFonts w:ascii="Arial" w:hAnsi="Arial" w:cs="Arial"/>
                <w:kern w:val="22"/>
                <w:sz w:val="22"/>
                <w:szCs w:val="22"/>
                <w:lang w:eastAsia="en-US"/>
              </w:rPr>
              <w:t>systems</w:t>
            </w:r>
            <w:r w:rsidRPr="00D23B71">
              <w:rPr>
                <w:rFonts w:ascii="Arial" w:hAnsi="Arial" w:cs="Arial"/>
                <w:kern w:val="22"/>
                <w:sz w:val="22"/>
                <w:szCs w:val="22"/>
                <w:lang w:eastAsia="en-US"/>
              </w:rPr>
              <w:t xml:space="preserve"> for trialling</w:t>
            </w:r>
            <w:r w:rsidR="00950261">
              <w:rPr>
                <w:rFonts w:ascii="Arial" w:hAnsi="Arial" w:cs="Arial"/>
                <w:kern w:val="22"/>
                <w:sz w:val="22"/>
                <w:szCs w:val="22"/>
                <w:lang w:eastAsia="en-US"/>
              </w:rPr>
              <w:t xml:space="preserve"> within one month of contract award</w:t>
            </w:r>
            <w:r w:rsidRPr="00D23B71">
              <w:rPr>
                <w:rFonts w:ascii="Arial" w:hAnsi="Arial" w:cs="Arial"/>
                <w:kern w:val="22"/>
                <w:sz w:val="22"/>
                <w:szCs w:val="22"/>
                <w:lang w:eastAsia="en-US"/>
              </w:rPr>
              <w:t>.</w:t>
            </w:r>
          </w:p>
          <w:p w14:paraId="0826EEEF" w14:textId="379147B1" w:rsidR="00D23B71" w:rsidRPr="00D23B71" w:rsidRDefault="00D23B71" w:rsidP="00950261">
            <w:pPr>
              <w:spacing w:after="120"/>
              <w:rPr>
                <w:rFonts w:ascii="Arial" w:hAnsi="Arial" w:cs="Arial"/>
                <w:kern w:val="22"/>
                <w:sz w:val="22"/>
                <w:szCs w:val="22"/>
                <w:lang w:eastAsia="en-US"/>
              </w:rPr>
            </w:pPr>
            <w:r>
              <w:rPr>
                <w:rFonts w:ascii="Arial" w:hAnsi="Arial" w:cs="Arial"/>
                <w:kern w:val="22"/>
                <w:sz w:val="22"/>
                <w:szCs w:val="22"/>
                <w:lang w:eastAsia="en-US"/>
              </w:rPr>
              <w:t>2</w:t>
            </w:r>
            <w:r w:rsidR="00897FF6">
              <w:rPr>
                <w:rFonts w:ascii="Arial" w:hAnsi="Arial" w:cs="Arial"/>
                <w:kern w:val="22"/>
                <w:sz w:val="22"/>
                <w:szCs w:val="22"/>
                <w:lang w:eastAsia="en-US"/>
              </w:rPr>
              <w:t xml:space="preserve">. Quantity </w:t>
            </w:r>
            <w:r w:rsidR="00637329" w:rsidRPr="00B86715">
              <w:rPr>
                <w:rFonts w:ascii="Arial" w:hAnsi="Arial" w:cs="Arial"/>
                <w:bCs/>
                <w:highlight w:val="black"/>
              </w:rPr>
              <w:t>….</w:t>
            </w:r>
            <w:r w:rsidR="00897FF6">
              <w:rPr>
                <w:rFonts w:ascii="Arial" w:hAnsi="Arial" w:cs="Arial"/>
                <w:kern w:val="22"/>
                <w:sz w:val="22"/>
                <w:szCs w:val="22"/>
                <w:lang w:eastAsia="en-US"/>
              </w:rPr>
              <w:t xml:space="preserve"> of the CLAUGHT </w:t>
            </w:r>
            <w:r w:rsidRPr="00D23B71">
              <w:rPr>
                <w:rFonts w:ascii="Arial" w:hAnsi="Arial" w:cs="Arial"/>
                <w:kern w:val="22"/>
                <w:sz w:val="22"/>
                <w:szCs w:val="22"/>
                <w:lang w:eastAsia="en-US"/>
              </w:rPr>
              <w:t>systems, delivered to the Authority’s specified location within four months of contract award.</w:t>
            </w:r>
          </w:p>
          <w:p w14:paraId="58A8F581" w14:textId="4F01AEE7" w:rsidR="00D23B71" w:rsidRPr="00D23B71" w:rsidRDefault="00D23B71" w:rsidP="00950261">
            <w:pPr>
              <w:spacing w:after="120"/>
              <w:rPr>
                <w:rFonts w:ascii="Arial" w:hAnsi="Arial" w:cs="Arial"/>
                <w:kern w:val="22"/>
                <w:sz w:val="22"/>
                <w:szCs w:val="22"/>
                <w:lang w:eastAsia="en-US"/>
              </w:rPr>
            </w:pPr>
            <w:r>
              <w:rPr>
                <w:rFonts w:ascii="Arial" w:hAnsi="Arial" w:cs="Arial"/>
                <w:kern w:val="22"/>
                <w:sz w:val="22"/>
                <w:szCs w:val="22"/>
                <w:lang w:eastAsia="en-US"/>
              </w:rPr>
              <w:t>3</w:t>
            </w:r>
            <w:r w:rsidRPr="00D23B71">
              <w:rPr>
                <w:rFonts w:ascii="Arial" w:hAnsi="Arial" w:cs="Arial"/>
                <w:kern w:val="22"/>
                <w:sz w:val="22"/>
                <w:szCs w:val="22"/>
                <w:lang w:eastAsia="en-US"/>
              </w:rPr>
              <w:t>. Certificates of Conformity (CoC) delivered with the systems.</w:t>
            </w:r>
          </w:p>
          <w:p w14:paraId="62247354" w14:textId="01307609" w:rsidR="00D23B71" w:rsidRPr="00D23B71" w:rsidRDefault="00D23B71" w:rsidP="00950261">
            <w:pPr>
              <w:spacing w:after="120"/>
              <w:rPr>
                <w:rFonts w:ascii="Arial" w:hAnsi="Arial" w:cs="Arial"/>
                <w:kern w:val="22"/>
                <w:sz w:val="22"/>
                <w:szCs w:val="22"/>
                <w:lang w:eastAsia="en-US"/>
              </w:rPr>
            </w:pPr>
            <w:r>
              <w:rPr>
                <w:rFonts w:ascii="Arial" w:hAnsi="Arial" w:cs="Arial"/>
                <w:kern w:val="22"/>
                <w:sz w:val="22"/>
                <w:szCs w:val="22"/>
                <w:lang w:eastAsia="en-US"/>
              </w:rPr>
              <w:t>4</w:t>
            </w:r>
            <w:r w:rsidRPr="00D23B71">
              <w:rPr>
                <w:rFonts w:ascii="Arial" w:hAnsi="Arial" w:cs="Arial"/>
                <w:kern w:val="22"/>
                <w:sz w:val="22"/>
                <w:szCs w:val="22"/>
                <w:lang w:eastAsia="en-US"/>
              </w:rPr>
              <w:t>. Confirmation of CE marking.</w:t>
            </w:r>
          </w:p>
          <w:p w14:paraId="4082FFE1" w14:textId="77777777" w:rsidR="00D23B71" w:rsidRPr="00D23B71" w:rsidRDefault="00D23B71" w:rsidP="00950261">
            <w:pPr>
              <w:spacing w:after="120"/>
              <w:rPr>
                <w:rFonts w:ascii="Arial" w:hAnsi="Arial" w:cs="Arial"/>
                <w:kern w:val="22"/>
                <w:sz w:val="22"/>
                <w:szCs w:val="22"/>
                <w:lang w:eastAsia="en-US"/>
              </w:rPr>
            </w:pPr>
            <w:r w:rsidRPr="00D23B71">
              <w:rPr>
                <w:rFonts w:ascii="Arial" w:hAnsi="Arial" w:cs="Arial"/>
                <w:kern w:val="22"/>
                <w:sz w:val="22"/>
                <w:szCs w:val="22"/>
                <w:lang w:eastAsia="en-US"/>
              </w:rPr>
              <w:t>5. Firm prices for repeat buys of complete systems for 5 years.</w:t>
            </w:r>
          </w:p>
        </w:tc>
        <w:tc>
          <w:tcPr>
            <w:tcW w:w="1842" w:type="dxa"/>
            <w:tcBorders>
              <w:bottom w:val="single" w:sz="4" w:space="0" w:color="auto"/>
            </w:tcBorders>
          </w:tcPr>
          <w:p w14:paraId="040CB3CB" w14:textId="370629B8" w:rsid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Conformance with the System Requirements Document (SRD).</w:t>
            </w:r>
          </w:p>
          <w:p w14:paraId="027B3D3B" w14:textId="77777777" w:rsidR="00D23B71" w:rsidRPr="00D23B71" w:rsidRDefault="00D23B71" w:rsidP="00D23B71">
            <w:pPr>
              <w:spacing w:before="20" w:after="120"/>
              <w:rPr>
                <w:rFonts w:ascii="Arial" w:hAnsi="Arial" w:cs="Arial"/>
                <w:kern w:val="22"/>
                <w:sz w:val="22"/>
                <w:szCs w:val="22"/>
                <w:lang w:eastAsia="en-US"/>
              </w:rPr>
            </w:pPr>
          </w:p>
          <w:p w14:paraId="765A25EB"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Validation by the Authority of CoCs and visual inspection of the product.</w:t>
            </w:r>
          </w:p>
          <w:p w14:paraId="78ECF8F3" w14:textId="77777777" w:rsidR="00D23B71" w:rsidRDefault="00D23B71" w:rsidP="00D23B71">
            <w:pPr>
              <w:spacing w:before="20" w:after="120"/>
              <w:rPr>
                <w:rFonts w:ascii="Arial" w:hAnsi="Arial" w:cs="Arial"/>
                <w:kern w:val="22"/>
                <w:sz w:val="22"/>
                <w:szCs w:val="22"/>
                <w:lang w:eastAsia="en-US"/>
              </w:rPr>
            </w:pPr>
          </w:p>
          <w:p w14:paraId="3941FD11" w14:textId="176FF621"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Delivery receipt to Authority’s specified location.</w:t>
            </w:r>
          </w:p>
          <w:p w14:paraId="339641FA" w14:textId="77777777" w:rsidR="00D23B71" w:rsidRPr="00D23B71" w:rsidRDefault="00D23B71" w:rsidP="00D23B71">
            <w:pPr>
              <w:numPr>
                <w:ilvl w:val="0"/>
                <w:numId w:val="1"/>
              </w:numPr>
              <w:tabs>
                <w:tab w:val="clear" w:pos="360"/>
              </w:tabs>
              <w:spacing w:before="20" w:after="120"/>
              <w:rPr>
                <w:rFonts w:ascii="Arial" w:hAnsi="Arial" w:cs="Arial"/>
                <w:kern w:val="22"/>
                <w:sz w:val="22"/>
                <w:szCs w:val="22"/>
                <w:lang w:eastAsia="en-US"/>
              </w:rPr>
            </w:pPr>
          </w:p>
        </w:tc>
        <w:tc>
          <w:tcPr>
            <w:tcW w:w="1843" w:type="dxa"/>
            <w:tcBorders>
              <w:bottom w:val="single" w:sz="4" w:space="0" w:color="auto"/>
            </w:tcBorders>
          </w:tcPr>
          <w:p w14:paraId="266DF4A1" w14:textId="77777777" w:rsidR="00D23B71" w:rsidRPr="00D23B71" w:rsidRDefault="00D23B71" w:rsidP="00D23B71">
            <w:pPr>
              <w:numPr>
                <w:ilvl w:val="0"/>
                <w:numId w:val="1"/>
              </w:numPr>
              <w:tabs>
                <w:tab w:val="clear" w:pos="360"/>
              </w:tabs>
              <w:spacing w:before="20" w:after="120"/>
              <w:rPr>
                <w:rFonts w:ascii="Arial" w:hAnsi="Arial" w:cs="Arial"/>
                <w:kern w:val="22"/>
                <w:sz w:val="22"/>
                <w:szCs w:val="22"/>
                <w:lang w:eastAsia="en-US"/>
              </w:rPr>
            </w:pPr>
          </w:p>
        </w:tc>
      </w:tr>
      <w:tr w:rsidR="00D23B71" w:rsidRPr="00D23B71" w14:paraId="04C091FE" w14:textId="77777777" w:rsidTr="00D23B71">
        <w:trPr>
          <w:jc w:val="center"/>
        </w:trPr>
        <w:tc>
          <w:tcPr>
            <w:tcW w:w="837" w:type="dxa"/>
            <w:tcBorders>
              <w:bottom w:val="single" w:sz="4" w:space="0" w:color="auto"/>
            </w:tcBorders>
            <w:shd w:val="clear" w:color="auto" w:fill="99CCFF"/>
          </w:tcPr>
          <w:p w14:paraId="58456365" w14:textId="77777777" w:rsidR="00D23B71" w:rsidRPr="00D23B71" w:rsidRDefault="00D23B71" w:rsidP="00D23B71">
            <w:pPr>
              <w:numPr>
                <w:ilvl w:val="0"/>
                <w:numId w:val="1"/>
              </w:numPr>
              <w:tabs>
                <w:tab w:val="clear" w:pos="360"/>
              </w:tabs>
              <w:spacing w:before="60" w:after="60"/>
              <w:jc w:val="center"/>
              <w:rPr>
                <w:rFonts w:ascii="Arial" w:hAnsi="Arial" w:cs="Arial"/>
                <w:b/>
                <w:kern w:val="22"/>
                <w:sz w:val="22"/>
                <w:szCs w:val="22"/>
                <w:lang w:eastAsia="en-US"/>
              </w:rPr>
            </w:pPr>
            <w:bookmarkStart w:id="244" w:name="Two"/>
            <w:bookmarkEnd w:id="244"/>
          </w:p>
        </w:tc>
        <w:tc>
          <w:tcPr>
            <w:tcW w:w="14205" w:type="dxa"/>
            <w:gridSpan w:val="6"/>
            <w:tcBorders>
              <w:bottom w:val="single" w:sz="4" w:space="0" w:color="auto"/>
            </w:tcBorders>
            <w:shd w:val="clear" w:color="auto" w:fill="99CCFF"/>
          </w:tcPr>
          <w:p w14:paraId="79030AC1" w14:textId="77777777" w:rsidR="00D23B71" w:rsidRPr="00D23B71" w:rsidRDefault="00D23B71" w:rsidP="00D23B71">
            <w:pPr>
              <w:numPr>
                <w:ilvl w:val="0"/>
                <w:numId w:val="1"/>
              </w:numPr>
              <w:tabs>
                <w:tab w:val="clear" w:pos="360"/>
              </w:tabs>
              <w:spacing w:before="60" w:after="60"/>
              <w:jc w:val="center"/>
              <w:rPr>
                <w:rFonts w:ascii="Arial" w:hAnsi="Arial" w:cs="Arial"/>
                <w:b/>
                <w:kern w:val="22"/>
                <w:sz w:val="22"/>
                <w:szCs w:val="22"/>
                <w:lang w:eastAsia="en-US"/>
              </w:rPr>
            </w:pPr>
            <w:r w:rsidRPr="00D23B71">
              <w:rPr>
                <w:rFonts w:ascii="Arial" w:hAnsi="Arial" w:cs="Arial"/>
                <w:b/>
                <w:kern w:val="22"/>
                <w:sz w:val="22"/>
                <w:szCs w:val="22"/>
                <w:lang w:eastAsia="en-US"/>
              </w:rPr>
              <w:t>Safety and Environmental</w:t>
            </w:r>
          </w:p>
        </w:tc>
      </w:tr>
      <w:tr w:rsidR="00D23B71" w:rsidRPr="00D23B71" w14:paraId="14F10D86" w14:textId="77777777" w:rsidTr="00D23B71">
        <w:trPr>
          <w:trHeight w:val="2008"/>
          <w:jc w:val="center"/>
        </w:trPr>
        <w:tc>
          <w:tcPr>
            <w:tcW w:w="837" w:type="dxa"/>
            <w:tcBorders>
              <w:bottom w:val="single" w:sz="4" w:space="0" w:color="auto"/>
            </w:tcBorders>
          </w:tcPr>
          <w:p w14:paraId="6AAD64C2"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2</w:t>
            </w:r>
          </w:p>
        </w:tc>
        <w:tc>
          <w:tcPr>
            <w:tcW w:w="1842" w:type="dxa"/>
            <w:tcBorders>
              <w:bottom w:val="single" w:sz="4" w:space="0" w:color="auto"/>
            </w:tcBorders>
            <w:shd w:val="clear" w:color="auto" w:fill="auto"/>
          </w:tcPr>
          <w:p w14:paraId="18FF5C1E"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Safety and Environmental Information</w:t>
            </w:r>
          </w:p>
        </w:tc>
        <w:tc>
          <w:tcPr>
            <w:tcW w:w="2762" w:type="dxa"/>
            <w:tcBorders>
              <w:bottom w:val="single" w:sz="4" w:space="0" w:color="auto"/>
            </w:tcBorders>
            <w:shd w:val="clear" w:color="auto" w:fill="auto"/>
          </w:tcPr>
          <w:p w14:paraId="177DA51F"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provide information related to the safe use and environmental impact of the system.</w:t>
            </w:r>
          </w:p>
        </w:tc>
        <w:tc>
          <w:tcPr>
            <w:tcW w:w="3130" w:type="dxa"/>
            <w:tcBorders>
              <w:bottom w:val="single" w:sz="4" w:space="0" w:color="auto"/>
            </w:tcBorders>
            <w:shd w:val="clear" w:color="auto" w:fill="auto"/>
          </w:tcPr>
          <w:p w14:paraId="4A344EE8"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system should be safe to operate in the environments designated in the System Requirements Document.</w:t>
            </w:r>
          </w:p>
          <w:p w14:paraId="3B1B6EDB" w14:textId="77777777" w:rsid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environmental impact of the system should be as low as practicable.</w:t>
            </w:r>
          </w:p>
          <w:p w14:paraId="53C40068" w14:textId="77777777" w:rsidR="001F6DA4" w:rsidRPr="00D23B71" w:rsidRDefault="001F6DA4" w:rsidP="00D23B71">
            <w:pPr>
              <w:spacing w:before="20" w:after="120"/>
              <w:rPr>
                <w:rFonts w:ascii="Arial" w:hAnsi="Arial" w:cs="Arial"/>
                <w:kern w:val="22"/>
                <w:sz w:val="22"/>
                <w:szCs w:val="22"/>
                <w:lang w:eastAsia="en-US"/>
              </w:rPr>
            </w:pPr>
          </w:p>
        </w:tc>
        <w:tc>
          <w:tcPr>
            <w:tcW w:w="2786" w:type="dxa"/>
            <w:tcBorders>
              <w:bottom w:val="single" w:sz="4" w:space="0" w:color="auto"/>
            </w:tcBorders>
            <w:shd w:val="clear" w:color="auto" w:fill="auto"/>
          </w:tcPr>
          <w:p w14:paraId="215085BA" w14:textId="3B71F8A2"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1. Safety and Environmental information pack delivered to the Authority’s Project Manager within four months of contract </w:t>
            </w:r>
            <w:r>
              <w:rPr>
                <w:rFonts w:ascii="Arial" w:hAnsi="Arial" w:cs="Arial"/>
                <w:kern w:val="22"/>
                <w:sz w:val="22"/>
                <w:szCs w:val="22"/>
                <w:lang w:eastAsia="en-US"/>
              </w:rPr>
              <w:t>a</w:t>
            </w:r>
            <w:r w:rsidRPr="00D23B71">
              <w:rPr>
                <w:rFonts w:ascii="Arial" w:hAnsi="Arial" w:cs="Arial"/>
                <w:kern w:val="22"/>
                <w:sz w:val="22"/>
                <w:szCs w:val="22"/>
                <w:lang w:eastAsia="en-US"/>
              </w:rPr>
              <w:t>ward.</w:t>
            </w:r>
          </w:p>
        </w:tc>
        <w:tc>
          <w:tcPr>
            <w:tcW w:w="1842" w:type="dxa"/>
            <w:tcBorders>
              <w:bottom w:val="single" w:sz="4" w:space="0" w:color="auto"/>
            </w:tcBorders>
            <w:shd w:val="clear" w:color="auto" w:fill="auto"/>
          </w:tcPr>
          <w:p w14:paraId="2926F249" w14:textId="501620EE"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Endorsement by the Authority i</w:t>
            </w:r>
            <w:r w:rsidR="00897FF6">
              <w:rPr>
                <w:rFonts w:ascii="Arial" w:hAnsi="Arial" w:cs="Arial"/>
                <w:kern w:val="22"/>
                <w:sz w:val="22"/>
                <w:szCs w:val="22"/>
                <w:lang w:eastAsia="en-US"/>
              </w:rPr>
              <w:t xml:space="preserve">n </w:t>
            </w:r>
            <w:r w:rsidRPr="00D23B71">
              <w:rPr>
                <w:rFonts w:ascii="Arial" w:hAnsi="Arial" w:cs="Arial"/>
                <w:kern w:val="22"/>
                <w:sz w:val="22"/>
                <w:szCs w:val="22"/>
                <w:lang w:eastAsia="en-US"/>
              </w:rPr>
              <w:t>a</w:t>
            </w:r>
            <w:r w:rsidR="00897FF6">
              <w:rPr>
                <w:rFonts w:ascii="Arial" w:hAnsi="Arial" w:cs="Arial"/>
                <w:kern w:val="22"/>
                <w:sz w:val="22"/>
                <w:szCs w:val="22"/>
                <w:lang w:eastAsia="en-US"/>
              </w:rPr>
              <w:t xml:space="preserve">ccordance </w:t>
            </w:r>
            <w:r w:rsidRPr="00D23B71">
              <w:rPr>
                <w:rFonts w:ascii="Arial" w:hAnsi="Arial" w:cs="Arial"/>
                <w:kern w:val="22"/>
                <w:sz w:val="22"/>
                <w:szCs w:val="22"/>
                <w:lang w:eastAsia="en-US"/>
              </w:rPr>
              <w:t>w</w:t>
            </w:r>
            <w:r w:rsidR="00897FF6">
              <w:rPr>
                <w:rFonts w:ascii="Arial" w:hAnsi="Arial" w:cs="Arial"/>
                <w:kern w:val="22"/>
                <w:sz w:val="22"/>
                <w:szCs w:val="22"/>
                <w:lang w:eastAsia="en-US"/>
              </w:rPr>
              <w:t>ith</w:t>
            </w:r>
            <w:r w:rsidRPr="00D23B71">
              <w:rPr>
                <w:rFonts w:ascii="Arial" w:hAnsi="Arial" w:cs="Arial"/>
                <w:kern w:val="22"/>
                <w:sz w:val="22"/>
                <w:szCs w:val="22"/>
                <w:lang w:eastAsia="en-US"/>
              </w:rPr>
              <w:t xml:space="preserve"> DEF STAN 00-56.</w:t>
            </w:r>
          </w:p>
        </w:tc>
        <w:tc>
          <w:tcPr>
            <w:tcW w:w="1843" w:type="dxa"/>
            <w:tcBorders>
              <w:bottom w:val="single" w:sz="4" w:space="0" w:color="auto"/>
            </w:tcBorders>
            <w:shd w:val="clear" w:color="auto" w:fill="auto"/>
          </w:tcPr>
          <w:p w14:paraId="56299975" w14:textId="77777777" w:rsidR="00D23B71" w:rsidRPr="00D23B71" w:rsidRDefault="00D23B71" w:rsidP="00D23B71">
            <w:pPr>
              <w:numPr>
                <w:ilvl w:val="0"/>
                <w:numId w:val="1"/>
              </w:numPr>
              <w:tabs>
                <w:tab w:val="clear" w:pos="360"/>
              </w:tabs>
              <w:spacing w:before="20" w:after="120"/>
              <w:rPr>
                <w:rFonts w:ascii="Arial" w:hAnsi="Arial" w:cs="Arial"/>
                <w:kern w:val="22"/>
                <w:sz w:val="22"/>
                <w:szCs w:val="22"/>
                <w:lang w:eastAsia="en-US"/>
              </w:rPr>
            </w:pPr>
          </w:p>
        </w:tc>
      </w:tr>
      <w:tr w:rsidR="00D23B71" w:rsidRPr="00D23B71" w14:paraId="4DE38C6A" w14:textId="77777777" w:rsidTr="00D23B71">
        <w:trPr>
          <w:jc w:val="center"/>
        </w:trPr>
        <w:tc>
          <w:tcPr>
            <w:tcW w:w="837" w:type="dxa"/>
            <w:tcBorders>
              <w:bottom w:val="single" w:sz="4" w:space="0" w:color="auto"/>
            </w:tcBorders>
            <w:shd w:val="clear" w:color="auto" w:fill="99CCFF"/>
          </w:tcPr>
          <w:p w14:paraId="7EA0965B" w14:textId="77777777" w:rsidR="00D23B71" w:rsidRPr="00D23B71" w:rsidRDefault="00D23B71" w:rsidP="00D23B71">
            <w:pPr>
              <w:numPr>
                <w:ilvl w:val="0"/>
                <w:numId w:val="1"/>
              </w:numPr>
              <w:tabs>
                <w:tab w:val="clear" w:pos="360"/>
              </w:tabs>
              <w:spacing w:before="60" w:after="60"/>
              <w:jc w:val="center"/>
              <w:rPr>
                <w:rFonts w:ascii="Arial" w:hAnsi="Arial" w:cs="Arial"/>
                <w:b/>
                <w:kern w:val="22"/>
                <w:sz w:val="22"/>
                <w:szCs w:val="22"/>
                <w:lang w:eastAsia="en-US"/>
              </w:rPr>
            </w:pPr>
          </w:p>
        </w:tc>
        <w:tc>
          <w:tcPr>
            <w:tcW w:w="14205" w:type="dxa"/>
            <w:gridSpan w:val="6"/>
            <w:tcBorders>
              <w:bottom w:val="single" w:sz="4" w:space="0" w:color="auto"/>
            </w:tcBorders>
            <w:shd w:val="clear" w:color="auto" w:fill="99CCFF"/>
          </w:tcPr>
          <w:p w14:paraId="71B5289A" w14:textId="77777777" w:rsidR="00D23B71" w:rsidRPr="00D23B71" w:rsidRDefault="00D23B71" w:rsidP="00D23B71">
            <w:pPr>
              <w:numPr>
                <w:ilvl w:val="0"/>
                <w:numId w:val="1"/>
              </w:numPr>
              <w:tabs>
                <w:tab w:val="clear" w:pos="360"/>
              </w:tabs>
              <w:spacing w:before="60" w:after="60"/>
              <w:jc w:val="center"/>
              <w:rPr>
                <w:rFonts w:ascii="Arial" w:hAnsi="Arial" w:cs="Arial"/>
                <w:b/>
                <w:kern w:val="22"/>
                <w:sz w:val="22"/>
                <w:szCs w:val="22"/>
                <w:lang w:eastAsia="en-US"/>
              </w:rPr>
            </w:pPr>
            <w:r w:rsidRPr="00D23B71">
              <w:rPr>
                <w:rFonts w:ascii="Arial" w:hAnsi="Arial" w:cs="Arial"/>
                <w:b/>
                <w:kern w:val="22"/>
                <w:sz w:val="22"/>
                <w:szCs w:val="22"/>
                <w:lang w:eastAsia="en-US"/>
              </w:rPr>
              <w:t>Training Analysis, Development and Provision</w:t>
            </w:r>
          </w:p>
        </w:tc>
      </w:tr>
      <w:tr w:rsidR="00D23B71" w:rsidRPr="00D23B71" w14:paraId="26C99B80" w14:textId="77777777" w:rsidTr="00D23B71">
        <w:trPr>
          <w:jc w:val="center"/>
        </w:trPr>
        <w:tc>
          <w:tcPr>
            <w:tcW w:w="837" w:type="dxa"/>
            <w:tcBorders>
              <w:bottom w:val="single" w:sz="4" w:space="0" w:color="auto"/>
            </w:tcBorders>
          </w:tcPr>
          <w:p w14:paraId="2D8E8AB6"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3</w:t>
            </w:r>
          </w:p>
        </w:tc>
        <w:tc>
          <w:tcPr>
            <w:tcW w:w="1842" w:type="dxa"/>
            <w:tcBorders>
              <w:bottom w:val="single" w:sz="4" w:space="0" w:color="auto"/>
            </w:tcBorders>
            <w:shd w:val="clear" w:color="auto" w:fill="auto"/>
          </w:tcPr>
          <w:p w14:paraId="506C378A"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Training Development and Plan</w:t>
            </w:r>
          </w:p>
        </w:tc>
        <w:tc>
          <w:tcPr>
            <w:tcW w:w="2762" w:type="dxa"/>
            <w:tcBorders>
              <w:bottom w:val="single" w:sz="4" w:space="0" w:color="auto"/>
            </w:tcBorders>
            <w:shd w:val="clear" w:color="auto" w:fill="auto"/>
          </w:tcPr>
          <w:p w14:paraId="629B97A6"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undertake training development activity with the Authority to enable the production of an enduring training solution.</w:t>
            </w:r>
          </w:p>
          <w:p w14:paraId="0615B870"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solution is required to be compliant with the Defence Systems Approach to Training (DSAT).</w:t>
            </w:r>
          </w:p>
        </w:tc>
        <w:tc>
          <w:tcPr>
            <w:tcW w:w="3130" w:type="dxa"/>
            <w:tcBorders>
              <w:bottom w:val="single" w:sz="4" w:space="0" w:color="auto"/>
            </w:tcBorders>
            <w:shd w:val="clear" w:color="auto" w:fill="auto"/>
          </w:tcPr>
          <w:p w14:paraId="0A516134"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Training requirements will be developed co-operatively with the Authority, based on the Contractor’s best practice.</w:t>
            </w:r>
          </w:p>
          <w:p w14:paraId="6F0ACA6D"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develop and deliver a training plan for the CLAUGHT system.</w:t>
            </w:r>
          </w:p>
        </w:tc>
        <w:tc>
          <w:tcPr>
            <w:tcW w:w="2786" w:type="dxa"/>
            <w:tcBorders>
              <w:bottom w:val="single" w:sz="4" w:space="0" w:color="auto"/>
            </w:tcBorders>
            <w:shd w:val="clear" w:color="auto" w:fill="auto"/>
          </w:tcPr>
          <w:p w14:paraId="0C049CD4"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1. Jointly endorsed training plan delivered to the Authority’s Project Manager within four months of contract award.</w:t>
            </w:r>
          </w:p>
        </w:tc>
        <w:tc>
          <w:tcPr>
            <w:tcW w:w="1842" w:type="dxa"/>
            <w:tcBorders>
              <w:bottom w:val="single" w:sz="4" w:space="0" w:color="auto"/>
            </w:tcBorders>
            <w:shd w:val="clear" w:color="auto" w:fill="auto"/>
          </w:tcPr>
          <w:p w14:paraId="280133C7"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Endorsement by the Authority.</w:t>
            </w:r>
          </w:p>
        </w:tc>
        <w:tc>
          <w:tcPr>
            <w:tcW w:w="1843" w:type="dxa"/>
            <w:tcBorders>
              <w:bottom w:val="single" w:sz="4" w:space="0" w:color="auto"/>
            </w:tcBorders>
            <w:shd w:val="clear" w:color="auto" w:fill="auto"/>
          </w:tcPr>
          <w:p w14:paraId="512C2D10" w14:textId="77777777" w:rsidR="00D23B71" w:rsidRPr="00D23B71" w:rsidRDefault="00D23B71" w:rsidP="00D23B71">
            <w:pPr>
              <w:numPr>
                <w:ilvl w:val="0"/>
                <w:numId w:val="1"/>
              </w:numPr>
              <w:tabs>
                <w:tab w:val="clear" w:pos="360"/>
              </w:tabs>
              <w:spacing w:before="20" w:after="120"/>
              <w:rPr>
                <w:rFonts w:ascii="Arial" w:hAnsi="Arial" w:cs="Arial"/>
                <w:kern w:val="22"/>
                <w:sz w:val="22"/>
                <w:szCs w:val="22"/>
                <w:lang w:eastAsia="en-US"/>
              </w:rPr>
            </w:pPr>
          </w:p>
        </w:tc>
      </w:tr>
      <w:tr w:rsidR="00D23B71" w:rsidRPr="00D23B71" w14:paraId="5CAFD46F" w14:textId="77777777" w:rsidTr="00D23B71">
        <w:trPr>
          <w:jc w:val="center"/>
        </w:trPr>
        <w:tc>
          <w:tcPr>
            <w:tcW w:w="837" w:type="dxa"/>
            <w:tcBorders>
              <w:bottom w:val="single" w:sz="4" w:space="0" w:color="auto"/>
            </w:tcBorders>
          </w:tcPr>
          <w:p w14:paraId="1F5F4B6E"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4</w:t>
            </w:r>
          </w:p>
        </w:tc>
        <w:tc>
          <w:tcPr>
            <w:tcW w:w="1842" w:type="dxa"/>
            <w:tcBorders>
              <w:bottom w:val="single" w:sz="4" w:space="0" w:color="auto"/>
            </w:tcBorders>
            <w:shd w:val="clear" w:color="auto" w:fill="auto"/>
          </w:tcPr>
          <w:p w14:paraId="25DD6AD8"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Train-the-Trainer (T3) Development</w:t>
            </w:r>
          </w:p>
        </w:tc>
        <w:tc>
          <w:tcPr>
            <w:tcW w:w="2762" w:type="dxa"/>
            <w:tcBorders>
              <w:bottom w:val="single" w:sz="4" w:space="0" w:color="auto"/>
            </w:tcBorders>
            <w:shd w:val="clear" w:color="auto" w:fill="auto"/>
          </w:tcPr>
          <w:p w14:paraId="3A589691"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develop, deliver and maintain a DSAT compliant T3 course for users and maintainers of the CLAUGHT system.</w:t>
            </w:r>
          </w:p>
        </w:tc>
        <w:tc>
          <w:tcPr>
            <w:tcW w:w="3130" w:type="dxa"/>
            <w:tcBorders>
              <w:bottom w:val="single" w:sz="4" w:space="0" w:color="auto"/>
            </w:tcBorders>
            <w:shd w:val="clear" w:color="auto" w:fill="auto"/>
          </w:tcPr>
          <w:p w14:paraId="7395180F"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T3 course is to be compliant with DSAT standards.</w:t>
            </w:r>
          </w:p>
          <w:p w14:paraId="39C8DA0E"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The Contractor will be responsible for updating the training course in the event of an equipment design change. The party responsible for the change will be responsible for funding the training update. </w:t>
            </w:r>
          </w:p>
        </w:tc>
        <w:tc>
          <w:tcPr>
            <w:tcW w:w="2786" w:type="dxa"/>
            <w:tcBorders>
              <w:bottom w:val="single" w:sz="4" w:space="0" w:color="auto"/>
            </w:tcBorders>
            <w:shd w:val="clear" w:color="auto" w:fill="auto"/>
          </w:tcPr>
          <w:p w14:paraId="6962266C" w14:textId="2B66BDE6"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1. Delivery of </w:t>
            </w:r>
            <w:r w:rsidR="00637329" w:rsidRPr="00B86715">
              <w:rPr>
                <w:rFonts w:ascii="Arial" w:hAnsi="Arial" w:cs="Arial"/>
                <w:bCs/>
                <w:highlight w:val="black"/>
              </w:rPr>
              <w:t>….</w:t>
            </w:r>
            <w:r w:rsidRPr="00D23B71">
              <w:rPr>
                <w:rFonts w:ascii="Arial" w:hAnsi="Arial" w:cs="Arial"/>
                <w:kern w:val="22"/>
                <w:sz w:val="22"/>
                <w:szCs w:val="22"/>
                <w:lang w:eastAsia="en-US"/>
              </w:rPr>
              <w:t>bound hard copy T3/T3M courseware to the Authority’s Project Manager.</w:t>
            </w:r>
          </w:p>
          <w:p w14:paraId="7568E72E" w14:textId="701E768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2. Delivery of </w:t>
            </w:r>
            <w:r w:rsidR="00637329" w:rsidRPr="00B86715">
              <w:rPr>
                <w:rFonts w:ascii="Arial" w:hAnsi="Arial" w:cs="Arial"/>
                <w:bCs/>
                <w:highlight w:val="black"/>
              </w:rPr>
              <w:t>….</w:t>
            </w:r>
            <w:r w:rsidRPr="00D23B71">
              <w:rPr>
                <w:rFonts w:ascii="Arial" w:hAnsi="Arial" w:cs="Arial"/>
                <w:kern w:val="22"/>
                <w:sz w:val="22"/>
                <w:szCs w:val="22"/>
                <w:lang w:eastAsia="en-US"/>
              </w:rPr>
              <w:t>T3/T3M courseware in MS Word format and Adobe PDF to the Authority’s Project Manager.</w:t>
            </w:r>
          </w:p>
          <w:p w14:paraId="5479C9C5"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Both deliverables are to be delivered within four months of contract award. </w:t>
            </w:r>
          </w:p>
        </w:tc>
        <w:tc>
          <w:tcPr>
            <w:tcW w:w="1842" w:type="dxa"/>
            <w:tcBorders>
              <w:bottom w:val="single" w:sz="4" w:space="0" w:color="auto"/>
            </w:tcBorders>
            <w:shd w:val="clear" w:color="auto" w:fill="auto"/>
          </w:tcPr>
          <w:p w14:paraId="5F3E605C"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Confirmed delivery of endorsed courseware to the Authority.</w:t>
            </w:r>
          </w:p>
        </w:tc>
        <w:tc>
          <w:tcPr>
            <w:tcW w:w="1843" w:type="dxa"/>
            <w:tcBorders>
              <w:bottom w:val="single" w:sz="4" w:space="0" w:color="auto"/>
            </w:tcBorders>
            <w:shd w:val="clear" w:color="auto" w:fill="auto"/>
          </w:tcPr>
          <w:p w14:paraId="7703826F"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DSAT: </w:t>
            </w:r>
            <w:hyperlink r:id="rId66" w:history="1">
              <w:r w:rsidRPr="00D23B71">
                <w:rPr>
                  <w:rFonts w:ascii="Arial" w:hAnsi="Arial" w:cs="Arial"/>
                  <w:color w:val="0000FF"/>
                  <w:kern w:val="22"/>
                  <w:sz w:val="22"/>
                  <w:szCs w:val="22"/>
                  <w:u w:val="single"/>
                  <w:lang w:eastAsia="en-US"/>
                </w:rPr>
                <w:t>https://www.gov.uk/government/uploads/system/uploads/attachment_data/file/506501/JSP_822_Part_1-_Direction-Mar-2016.pdf</w:t>
              </w:r>
            </w:hyperlink>
            <w:r w:rsidRPr="00D23B71">
              <w:rPr>
                <w:rFonts w:ascii="Arial" w:hAnsi="Arial" w:cs="Arial"/>
                <w:kern w:val="22"/>
                <w:sz w:val="22"/>
                <w:szCs w:val="22"/>
                <w:lang w:eastAsia="en-US"/>
              </w:rPr>
              <w:t xml:space="preserve"> </w:t>
            </w:r>
          </w:p>
        </w:tc>
      </w:tr>
      <w:tr w:rsidR="00D23B71" w:rsidRPr="00D23B71" w14:paraId="63C93427" w14:textId="77777777" w:rsidTr="00D23B71">
        <w:trPr>
          <w:jc w:val="center"/>
        </w:trPr>
        <w:tc>
          <w:tcPr>
            <w:tcW w:w="837" w:type="dxa"/>
            <w:tcBorders>
              <w:bottom w:val="single" w:sz="4" w:space="0" w:color="auto"/>
            </w:tcBorders>
          </w:tcPr>
          <w:p w14:paraId="607586C1"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5</w:t>
            </w:r>
          </w:p>
        </w:tc>
        <w:tc>
          <w:tcPr>
            <w:tcW w:w="1842" w:type="dxa"/>
            <w:tcBorders>
              <w:bottom w:val="single" w:sz="4" w:space="0" w:color="auto"/>
            </w:tcBorders>
            <w:shd w:val="clear" w:color="auto" w:fill="auto"/>
          </w:tcPr>
          <w:p w14:paraId="17BF918D"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Train The Trainer (T3) course</w:t>
            </w:r>
          </w:p>
        </w:tc>
        <w:tc>
          <w:tcPr>
            <w:tcW w:w="2762" w:type="dxa"/>
            <w:tcBorders>
              <w:bottom w:val="single" w:sz="4" w:space="0" w:color="auto"/>
            </w:tcBorders>
            <w:shd w:val="clear" w:color="auto" w:fill="auto"/>
          </w:tcPr>
          <w:p w14:paraId="2B3F963B"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provide DSAT compliant T3/T3M training to nominated users and maintainers on the CLAUGHT system consisting of:</w:t>
            </w:r>
          </w:p>
          <w:p w14:paraId="41731E44"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 One course for trials at </w:t>
            </w:r>
            <w:r w:rsidRPr="00D23B71">
              <w:rPr>
                <w:rFonts w:ascii="Arial" w:hAnsi="Arial" w:cs="Arial"/>
                <w:kern w:val="22"/>
                <w:sz w:val="22"/>
                <w:szCs w:val="22"/>
                <w:lang w:eastAsia="en-US"/>
              </w:rPr>
              <w:lastRenderedPageBreak/>
              <w:t xml:space="preserve">factory </w:t>
            </w:r>
          </w:p>
          <w:p w14:paraId="785CDF75" w14:textId="7097DE39"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 One full training course at </w:t>
            </w:r>
            <w:r w:rsidR="00637329" w:rsidRPr="00B86715">
              <w:rPr>
                <w:rFonts w:ascii="Arial" w:hAnsi="Arial" w:cs="Arial"/>
                <w:bCs/>
                <w:highlight w:val="black"/>
              </w:rPr>
              <w:t>….</w:t>
            </w:r>
          </w:p>
        </w:tc>
        <w:tc>
          <w:tcPr>
            <w:tcW w:w="3130" w:type="dxa"/>
            <w:tcBorders>
              <w:bottom w:val="single" w:sz="4" w:space="0" w:color="auto"/>
            </w:tcBorders>
            <w:shd w:val="clear" w:color="auto" w:fill="auto"/>
          </w:tcPr>
          <w:p w14:paraId="1DF573A8" w14:textId="77777777" w:rsidR="00D23B71" w:rsidRPr="00D23B71" w:rsidRDefault="00D23B71" w:rsidP="00D23B71">
            <w:pPr>
              <w:spacing w:before="20" w:after="120"/>
              <w:rPr>
                <w:rFonts w:ascii="Arial" w:hAnsi="Arial" w:cs="Arial"/>
                <w:i/>
                <w:kern w:val="22"/>
                <w:sz w:val="22"/>
                <w:szCs w:val="22"/>
                <w:lang w:eastAsia="en-US"/>
              </w:rPr>
            </w:pPr>
            <w:r w:rsidRPr="00D23B71">
              <w:rPr>
                <w:rFonts w:ascii="Arial" w:hAnsi="Arial" w:cs="Arial"/>
                <w:i/>
                <w:kern w:val="22"/>
                <w:sz w:val="22"/>
                <w:szCs w:val="22"/>
                <w:lang w:eastAsia="en-US"/>
              </w:rPr>
              <w:lastRenderedPageBreak/>
              <w:t>Timing of courses to be determined prior to contract award.</w:t>
            </w:r>
          </w:p>
          <w:p w14:paraId="6C62B9F0"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All training will include:</w:t>
            </w:r>
          </w:p>
          <w:p w14:paraId="22841816"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training material</w:t>
            </w:r>
          </w:p>
          <w:p w14:paraId="409CCD0C"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training aids / equipment</w:t>
            </w:r>
          </w:p>
          <w:p w14:paraId="5A732305" w14:textId="77777777" w:rsidR="00D23B71" w:rsidRPr="00D23B71" w:rsidRDefault="00D23B71" w:rsidP="00D23B71">
            <w:pPr>
              <w:numPr>
                <w:ilvl w:val="0"/>
                <w:numId w:val="1"/>
              </w:numPr>
              <w:tabs>
                <w:tab w:val="clear" w:pos="360"/>
              </w:tabs>
              <w:spacing w:before="20" w:after="120"/>
              <w:rPr>
                <w:rFonts w:ascii="Arial" w:hAnsi="Arial" w:cs="Arial"/>
                <w:kern w:val="22"/>
                <w:sz w:val="22"/>
                <w:szCs w:val="22"/>
                <w:lang w:eastAsia="en-US"/>
              </w:rPr>
            </w:pPr>
          </w:p>
        </w:tc>
        <w:tc>
          <w:tcPr>
            <w:tcW w:w="2786" w:type="dxa"/>
            <w:tcBorders>
              <w:bottom w:val="single" w:sz="4" w:space="0" w:color="auto"/>
            </w:tcBorders>
            <w:shd w:val="clear" w:color="auto" w:fill="auto"/>
          </w:tcPr>
          <w:p w14:paraId="0E13529B"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lastRenderedPageBreak/>
              <w:t>1. Satisfactory delivery of endorsed training course within 6 months of contract award or as agreed with Authority’s Project Manager.</w:t>
            </w:r>
          </w:p>
        </w:tc>
        <w:tc>
          <w:tcPr>
            <w:tcW w:w="1842" w:type="dxa"/>
            <w:tcBorders>
              <w:bottom w:val="single" w:sz="4" w:space="0" w:color="auto"/>
            </w:tcBorders>
            <w:shd w:val="clear" w:color="auto" w:fill="auto"/>
          </w:tcPr>
          <w:p w14:paraId="1654CB58"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Completed training course delivered to minimum User satisfaction level (to be agreed).</w:t>
            </w:r>
          </w:p>
        </w:tc>
        <w:tc>
          <w:tcPr>
            <w:tcW w:w="1843" w:type="dxa"/>
            <w:tcBorders>
              <w:bottom w:val="single" w:sz="4" w:space="0" w:color="auto"/>
            </w:tcBorders>
            <w:shd w:val="clear" w:color="auto" w:fill="auto"/>
          </w:tcPr>
          <w:p w14:paraId="4E09A9F0"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not be responsible for Live Agent Training.</w:t>
            </w:r>
          </w:p>
        </w:tc>
      </w:tr>
      <w:tr w:rsidR="00E7582D" w:rsidRPr="00D23B71" w14:paraId="40D2FAB2" w14:textId="77777777" w:rsidTr="00D23B71">
        <w:trPr>
          <w:jc w:val="center"/>
        </w:trPr>
        <w:tc>
          <w:tcPr>
            <w:tcW w:w="837" w:type="dxa"/>
            <w:tcBorders>
              <w:bottom w:val="single" w:sz="4" w:space="0" w:color="auto"/>
            </w:tcBorders>
          </w:tcPr>
          <w:p w14:paraId="2F317C87" w14:textId="563361BA" w:rsidR="00E7582D" w:rsidRPr="00E7582D" w:rsidRDefault="00950261" w:rsidP="00D23B71">
            <w:pPr>
              <w:spacing w:before="20" w:after="120"/>
              <w:rPr>
                <w:rFonts w:ascii="Arial" w:hAnsi="Arial" w:cs="Arial"/>
                <w:kern w:val="22"/>
                <w:sz w:val="22"/>
                <w:szCs w:val="22"/>
                <w:lang w:eastAsia="en-US"/>
              </w:rPr>
            </w:pPr>
            <w:r>
              <w:rPr>
                <w:rFonts w:ascii="Arial" w:hAnsi="Arial" w:cs="Arial"/>
                <w:kern w:val="22"/>
                <w:sz w:val="22"/>
                <w:szCs w:val="22"/>
                <w:lang w:eastAsia="en-US"/>
              </w:rPr>
              <w:lastRenderedPageBreak/>
              <w:t>6</w:t>
            </w:r>
          </w:p>
        </w:tc>
        <w:tc>
          <w:tcPr>
            <w:tcW w:w="1842" w:type="dxa"/>
            <w:tcBorders>
              <w:bottom w:val="single" w:sz="4" w:space="0" w:color="auto"/>
            </w:tcBorders>
            <w:shd w:val="clear" w:color="auto" w:fill="auto"/>
          </w:tcPr>
          <w:p w14:paraId="188307B5" w14:textId="6D5E8112" w:rsidR="00E7582D" w:rsidRPr="00E7582D" w:rsidRDefault="00E7582D" w:rsidP="00D23B71">
            <w:pPr>
              <w:spacing w:before="20" w:after="120"/>
              <w:rPr>
                <w:rFonts w:ascii="Arial" w:hAnsi="Arial" w:cs="Arial"/>
                <w:kern w:val="22"/>
                <w:sz w:val="22"/>
                <w:szCs w:val="22"/>
                <w:lang w:eastAsia="en-US"/>
              </w:rPr>
            </w:pPr>
            <w:r>
              <w:rPr>
                <w:rFonts w:ascii="Arial" w:hAnsi="Arial" w:cs="Arial"/>
                <w:kern w:val="22"/>
                <w:sz w:val="22"/>
                <w:szCs w:val="22"/>
                <w:lang w:eastAsia="en-US"/>
              </w:rPr>
              <w:t xml:space="preserve">Call-off </w:t>
            </w:r>
            <w:r w:rsidRPr="00E7582D">
              <w:rPr>
                <w:rFonts w:ascii="Arial" w:hAnsi="Arial" w:cs="Arial"/>
                <w:kern w:val="22"/>
                <w:sz w:val="22"/>
                <w:szCs w:val="22"/>
                <w:lang w:eastAsia="en-US"/>
              </w:rPr>
              <w:t xml:space="preserve"> training</w:t>
            </w:r>
            <w:r>
              <w:rPr>
                <w:rFonts w:ascii="Arial" w:hAnsi="Arial" w:cs="Arial"/>
                <w:kern w:val="22"/>
                <w:sz w:val="22"/>
                <w:szCs w:val="22"/>
                <w:lang w:eastAsia="en-US"/>
              </w:rPr>
              <w:t xml:space="preserve"> support</w:t>
            </w:r>
          </w:p>
        </w:tc>
        <w:tc>
          <w:tcPr>
            <w:tcW w:w="2762" w:type="dxa"/>
            <w:tcBorders>
              <w:bottom w:val="single" w:sz="4" w:space="0" w:color="auto"/>
            </w:tcBorders>
            <w:shd w:val="clear" w:color="auto" w:fill="auto"/>
          </w:tcPr>
          <w:p w14:paraId="75CB7B39" w14:textId="604DA150" w:rsidR="00E7582D" w:rsidRPr="00E7582D" w:rsidRDefault="00E7582D" w:rsidP="00E7582D">
            <w:pPr>
              <w:spacing w:before="20" w:after="120"/>
              <w:rPr>
                <w:rFonts w:ascii="Arial" w:hAnsi="Arial" w:cs="Arial"/>
                <w:kern w:val="22"/>
                <w:sz w:val="22"/>
                <w:szCs w:val="22"/>
                <w:lang w:eastAsia="en-US"/>
              </w:rPr>
            </w:pPr>
            <w:r w:rsidRPr="00E7582D">
              <w:rPr>
                <w:rFonts w:ascii="Arial" w:hAnsi="Arial" w:cs="Arial"/>
                <w:kern w:val="22"/>
                <w:sz w:val="22"/>
                <w:szCs w:val="22"/>
                <w:lang w:eastAsia="en-US"/>
              </w:rPr>
              <w:t>The Contractor shall provide call-off of repeat training delivery</w:t>
            </w:r>
            <w:r>
              <w:rPr>
                <w:rFonts w:ascii="Arial" w:hAnsi="Arial" w:cs="Arial"/>
                <w:kern w:val="22"/>
                <w:sz w:val="22"/>
                <w:szCs w:val="22"/>
                <w:lang w:eastAsia="en-US"/>
              </w:rPr>
              <w:t xml:space="preserve"> as required</w:t>
            </w:r>
            <w:r w:rsidRPr="00E7582D">
              <w:rPr>
                <w:rFonts w:ascii="Arial" w:hAnsi="Arial" w:cs="Arial"/>
                <w:kern w:val="22"/>
                <w:sz w:val="22"/>
                <w:szCs w:val="22"/>
                <w:lang w:eastAsia="en-US"/>
              </w:rPr>
              <w:t>.</w:t>
            </w:r>
          </w:p>
        </w:tc>
        <w:tc>
          <w:tcPr>
            <w:tcW w:w="3130" w:type="dxa"/>
            <w:tcBorders>
              <w:bottom w:val="single" w:sz="4" w:space="0" w:color="auto"/>
            </w:tcBorders>
            <w:shd w:val="clear" w:color="auto" w:fill="auto"/>
          </w:tcPr>
          <w:p w14:paraId="4F0CB6C5" w14:textId="2FE4CBEA" w:rsidR="00E7582D" w:rsidRPr="00E7582D" w:rsidRDefault="00E7582D" w:rsidP="007B3689">
            <w:pPr>
              <w:spacing w:before="20" w:after="20"/>
              <w:rPr>
                <w:rFonts w:ascii="Arial" w:hAnsi="Arial" w:cs="Arial"/>
                <w:kern w:val="22"/>
                <w:sz w:val="22"/>
                <w:szCs w:val="22"/>
                <w:lang w:eastAsia="en-US"/>
              </w:rPr>
            </w:pPr>
            <w:r w:rsidRPr="00E7582D">
              <w:rPr>
                <w:rFonts w:ascii="Arial" w:hAnsi="Arial" w:cs="Arial"/>
                <w:kern w:val="22"/>
                <w:sz w:val="22"/>
                <w:szCs w:val="22"/>
                <w:lang w:eastAsia="en-US"/>
              </w:rPr>
              <w:t xml:space="preserve">The Contractor shall provide re-delivery of training on demand in accordance with the firm prices at </w:t>
            </w:r>
            <w:r>
              <w:rPr>
                <w:rFonts w:ascii="Arial" w:hAnsi="Arial" w:cs="Arial"/>
                <w:kern w:val="22"/>
                <w:sz w:val="22"/>
                <w:szCs w:val="22"/>
                <w:lang w:eastAsia="en-US"/>
              </w:rPr>
              <w:t>Schedule 2.2 of the Schedule of Requirements</w:t>
            </w:r>
            <w:r w:rsidRPr="00E7582D">
              <w:rPr>
                <w:rFonts w:ascii="Arial" w:hAnsi="Arial" w:cs="Arial"/>
                <w:kern w:val="22"/>
                <w:sz w:val="22"/>
                <w:szCs w:val="22"/>
                <w:lang w:eastAsia="en-US"/>
              </w:rPr>
              <w:t>.</w:t>
            </w:r>
          </w:p>
          <w:p w14:paraId="35CC9250" w14:textId="77777777" w:rsidR="00E7582D" w:rsidRPr="00E7582D" w:rsidRDefault="00E7582D" w:rsidP="007B3689">
            <w:pPr>
              <w:spacing w:before="20" w:after="20"/>
              <w:rPr>
                <w:rFonts w:ascii="Arial" w:hAnsi="Arial" w:cs="Arial"/>
                <w:kern w:val="22"/>
                <w:sz w:val="22"/>
                <w:szCs w:val="22"/>
                <w:lang w:eastAsia="en-US"/>
              </w:rPr>
            </w:pPr>
          </w:p>
          <w:p w14:paraId="1A433D0F" w14:textId="5040367B" w:rsidR="00E7582D" w:rsidRPr="00E7582D" w:rsidRDefault="00E7582D" w:rsidP="00E7582D">
            <w:pPr>
              <w:spacing w:before="20" w:after="120"/>
              <w:rPr>
                <w:rFonts w:ascii="Arial" w:hAnsi="Arial" w:cs="Arial"/>
                <w:kern w:val="22"/>
                <w:sz w:val="22"/>
                <w:szCs w:val="22"/>
                <w:lang w:eastAsia="en-US"/>
              </w:rPr>
            </w:pPr>
            <w:r w:rsidRPr="00E7582D">
              <w:rPr>
                <w:rFonts w:ascii="Arial" w:hAnsi="Arial" w:cs="Arial"/>
                <w:kern w:val="22"/>
                <w:sz w:val="22"/>
                <w:szCs w:val="22"/>
                <w:lang w:eastAsia="en-US"/>
              </w:rPr>
              <w:t>Should the Authority have a requirement for re-delivery of traini</w:t>
            </w:r>
            <w:r>
              <w:rPr>
                <w:rFonts w:ascii="Arial" w:hAnsi="Arial" w:cs="Arial"/>
                <w:kern w:val="22"/>
                <w:sz w:val="22"/>
                <w:szCs w:val="22"/>
                <w:lang w:eastAsia="en-US"/>
              </w:rPr>
              <w:t xml:space="preserve">ng this will be demanded via </w:t>
            </w:r>
            <w:r w:rsidRPr="00E7582D">
              <w:rPr>
                <w:rFonts w:ascii="Arial" w:hAnsi="Arial" w:cs="Arial"/>
                <w:kern w:val="22"/>
                <w:sz w:val="22"/>
                <w:szCs w:val="22"/>
                <w:lang w:eastAsia="en-US"/>
              </w:rPr>
              <w:t>Contract amendment.</w:t>
            </w:r>
          </w:p>
        </w:tc>
        <w:tc>
          <w:tcPr>
            <w:tcW w:w="2786" w:type="dxa"/>
            <w:tcBorders>
              <w:bottom w:val="single" w:sz="4" w:space="0" w:color="auto"/>
            </w:tcBorders>
            <w:shd w:val="clear" w:color="auto" w:fill="auto"/>
          </w:tcPr>
          <w:p w14:paraId="208A2BF6" w14:textId="534E3306" w:rsidR="00E7582D" w:rsidRPr="00E7582D" w:rsidRDefault="00E7582D" w:rsidP="00D23B71">
            <w:pPr>
              <w:spacing w:before="20" w:after="120"/>
              <w:rPr>
                <w:rFonts w:ascii="Arial" w:hAnsi="Arial" w:cs="Arial"/>
                <w:kern w:val="22"/>
                <w:sz w:val="22"/>
                <w:szCs w:val="22"/>
                <w:lang w:eastAsia="en-US"/>
              </w:rPr>
            </w:pPr>
            <w:r w:rsidRPr="00E7582D">
              <w:rPr>
                <w:rFonts w:ascii="Arial" w:hAnsi="Arial" w:cs="Arial"/>
                <w:kern w:val="22"/>
                <w:sz w:val="22"/>
                <w:szCs w:val="22"/>
                <w:lang w:eastAsia="en-US"/>
              </w:rPr>
              <w:t>As specified in the Contract amendment.</w:t>
            </w:r>
          </w:p>
        </w:tc>
        <w:tc>
          <w:tcPr>
            <w:tcW w:w="1842" w:type="dxa"/>
            <w:tcBorders>
              <w:bottom w:val="single" w:sz="4" w:space="0" w:color="auto"/>
            </w:tcBorders>
            <w:shd w:val="clear" w:color="auto" w:fill="auto"/>
          </w:tcPr>
          <w:p w14:paraId="6FC54917" w14:textId="7A085733" w:rsidR="00E7582D" w:rsidRPr="00E7582D" w:rsidRDefault="00E7582D" w:rsidP="00D23B71">
            <w:pPr>
              <w:spacing w:before="20" w:after="120"/>
              <w:rPr>
                <w:rFonts w:ascii="Arial" w:hAnsi="Arial" w:cs="Arial"/>
                <w:kern w:val="22"/>
                <w:sz w:val="22"/>
                <w:szCs w:val="22"/>
                <w:lang w:eastAsia="en-US"/>
              </w:rPr>
            </w:pPr>
            <w:r w:rsidRPr="00E7582D">
              <w:rPr>
                <w:rFonts w:ascii="Arial" w:hAnsi="Arial" w:cs="Arial"/>
                <w:kern w:val="22"/>
                <w:sz w:val="22"/>
                <w:szCs w:val="22"/>
                <w:lang w:eastAsia="en-US"/>
              </w:rPr>
              <w:t>Where demanded, completed training course delivered to User satisfaction.</w:t>
            </w:r>
          </w:p>
        </w:tc>
        <w:tc>
          <w:tcPr>
            <w:tcW w:w="1843" w:type="dxa"/>
            <w:tcBorders>
              <w:bottom w:val="single" w:sz="4" w:space="0" w:color="auto"/>
            </w:tcBorders>
            <w:shd w:val="clear" w:color="auto" w:fill="auto"/>
          </w:tcPr>
          <w:p w14:paraId="7E91F78E" w14:textId="77777777" w:rsidR="00E7582D" w:rsidRPr="00D23B71" w:rsidRDefault="00E7582D" w:rsidP="00D23B71">
            <w:pPr>
              <w:spacing w:before="20" w:after="120"/>
              <w:rPr>
                <w:rFonts w:ascii="Arial" w:hAnsi="Arial" w:cs="Arial"/>
                <w:kern w:val="22"/>
              </w:rPr>
            </w:pPr>
          </w:p>
        </w:tc>
      </w:tr>
      <w:tr w:rsidR="00E7582D" w:rsidRPr="00D23B71" w14:paraId="358835E2" w14:textId="77777777" w:rsidTr="00D23B71">
        <w:trPr>
          <w:jc w:val="center"/>
        </w:trPr>
        <w:tc>
          <w:tcPr>
            <w:tcW w:w="837" w:type="dxa"/>
            <w:tcBorders>
              <w:bottom w:val="single" w:sz="4" w:space="0" w:color="auto"/>
            </w:tcBorders>
          </w:tcPr>
          <w:p w14:paraId="38E29F73" w14:textId="7FEA7078" w:rsidR="00E7582D" w:rsidRPr="00D23B71" w:rsidRDefault="00950261" w:rsidP="00D23B71">
            <w:pPr>
              <w:spacing w:before="20" w:after="120"/>
              <w:rPr>
                <w:rFonts w:ascii="Arial" w:hAnsi="Arial" w:cs="Arial"/>
                <w:kern w:val="22"/>
                <w:sz w:val="22"/>
                <w:szCs w:val="22"/>
                <w:lang w:eastAsia="en-US"/>
              </w:rPr>
            </w:pPr>
            <w:r>
              <w:rPr>
                <w:rFonts w:ascii="Arial" w:hAnsi="Arial" w:cs="Arial"/>
                <w:kern w:val="22"/>
                <w:sz w:val="22"/>
                <w:szCs w:val="22"/>
                <w:lang w:eastAsia="en-US"/>
              </w:rPr>
              <w:t>7</w:t>
            </w:r>
          </w:p>
        </w:tc>
        <w:tc>
          <w:tcPr>
            <w:tcW w:w="1842" w:type="dxa"/>
            <w:tcBorders>
              <w:bottom w:val="single" w:sz="4" w:space="0" w:color="auto"/>
            </w:tcBorders>
            <w:shd w:val="clear" w:color="auto" w:fill="auto"/>
          </w:tcPr>
          <w:p w14:paraId="690BCC1A" w14:textId="77777777" w:rsidR="00E7582D" w:rsidRPr="00D23B71" w:rsidRDefault="00E7582D"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Training Aids</w:t>
            </w:r>
          </w:p>
        </w:tc>
        <w:tc>
          <w:tcPr>
            <w:tcW w:w="2762" w:type="dxa"/>
            <w:tcBorders>
              <w:bottom w:val="single" w:sz="4" w:space="0" w:color="auto"/>
            </w:tcBorders>
            <w:shd w:val="clear" w:color="auto" w:fill="auto"/>
          </w:tcPr>
          <w:p w14:paraId="04A1ECAC" w14:textId="77777777" w:rsidR="00E7582D" w:rsidRPr="00D23B71" w:rsidRDefault="00E7582D"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identify and provide all CLAUGHT system specific training aids for the T3 training course.</w:t>
            </w:r>
          </w:p>
        </w:tc>
        <w:tc>
          <w:tcPr>
            <w:tcW w:w="3130" w:type="dxa"/>
            <w:tcBorders>
              <w:bottom w:val="single" w:sz="4" w:space="0" w:color="auto"/>
            </w:tcBorders>
            <w:shd w:val="clear" w:color="auto" w:fill="auto"/>
          </w:tcPr>
          <w:p w14:paraId="53013330" w14:textId="77777777" w:rsidR="00E7582D" w:rsidRPr="00D23B71" w:rsidRDefault="00E7582D"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state any training aid dependencies on the Authority.</w:t>
            </w:r>
          </w:p>
        </w:tc>
        <w:tc>
          <w:tcPr>
            <w:tcW w:w="2786" w:type="dxa"/>
            <w:tcBorders>
              <w:bottom w:val="single" w:sz="4" w:space="0" w:color="auto"/>
            </w:tcBorders>
            <w:shd w:val="clear" w:color="auto" w:fill="auto"/>
          </w:tcPr>
          <w:p w14:paraId="701594D2" w14:textId="77777777" w:rsidR="00E7582D" w:rsidRPr="00D23B71" w:rsidRDefault="00E7582D"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1. Identification and provision of required training aids within 2 months of contract award.</w:t>
            </w:r>
          </w:p>
        </w:tc>
        <w:tc>
          <w:tcPr>
            <w:tcW w:w="1842" w:type="dxa"/>
            <w:tcBorders>
              <w:bottom w:val="single" w:sz="4" w:space="0" w:color="auto"/>
            </w:tcBorders>
            <w:shd w:val="clear" w:color="auto" w:fill="auto"/>
          </w:tcPr>
          <w:p w14:paraId="06FB3B12" w14:textId="77777777" w:rsidR="00E7582D" w:rsidRPr="00D23B71" w:rsidRDefault="00E7582D"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Endorsement by the Authority.</w:t>
            </w:r>
          </w:p>
        </w:tc>
        <w:tc>
          <w:tcPr>
            <w:tcW w:w="1843" w:type="dxa"/>
            <w:tcBorders>
              <w:bottom w:val="single" w:sz="4" w:space="0" w:color="auto"/>
            </w:tcBorders>
            <w:shd w:val="clear" w:color="auto" w:fill="auto"/>
          </w:tcPr>
          <w:p w14:paraId="6F15E1E6" w14:textId="77777777" w:rsidR="00E7582D" w:rsidRPr="00D23B71" w:rsidRDefault="00E7582D" w:rsidP="00D23B71">
            <w:pPr>
              <w:numPr>
                <w:ilvl w:val="0"/>
                <w:numId w:val="1"/>
              </w:numPr>
              <w:tabs>
                <w:tab w:val="clear" w:pos="360"/>
              </w:tabs>
              <w:spacing w:before="20" w:after="120"/>
              <w:rPr>
                <w:rFonts w:ascii="Arial" w:hAnsi="Arial" w:cs="Arial"/>
                <w:kern w:val="22"/>
                <w:sz w:val="22"/>
                <w:szCs w:val="22"/>
                <w:lang w:eastAsia="en-US"/>
              </w:rPr>
            </w:pPr>
          </w:p>
        </w:tc>
      </w:tr>
      <w:tr w:rsidR="00E7582D" w:rsidRPr="00D23B71" w14:paraId="106C866F" w14:textId="77777777" w:rsidTr="00D23B71">
        <w:trPr>
          <w:jc w:val="center"/>
        </w:trPr>
        <w:tc>
          <w:tcPr>
            <w:tcW w:w="837" w:type="dxa"/>
            <w:tcBorders>
              <w:bottom w:val="single" w:sz="4" w:space="0" w:color="auto"/>
            </w:tcBorders>
            <w:shd w:val="clear" w:color="auto" w:fill="99CCFF"/>
          </w:tcPr>
          <w:p w14:paraId="4587E635" w14:textId="77777777" w:rsidR="00E7582D" w:rsidRPr="00D23B71" w:rsidRDefault="00E7582D" w:rsidP="00D23B71">
            <w:pPr>
              <w:numPr>
                <w:ilvl w:val="0"/>
                <w:numId w:val="1"/>
              </w:numPr>
              <w:tabs>
                <w:tab w:val="clear" w:pos="360"/>
              </w:tabs>
              <w:spacing w:before="60" w:after="60"/>
              <w:jc w:val="center"/>
              <w:rPr>
                <w:rFonts w:ascii="Arial" w:hAnsi="Arial" w:cs="Arial"/>
                <w:b/>
                <w:kern w:val="22"/>
                <w:sz w:val="22"/>
                <w:szCs w:val="22"/>
                <w:lang w:eastAsia="en-US"/>
              </w:rPr>
            </w:pPr>
            <w:bookmarkStart w:id="245" w:name="Three"/>
            <w:bookmarkStart w:id="246" w:name="Four"/>
            <w:bookmarkStart w:id="247" w:name="Five"/>
            <w:bookmarkStart w:id="248" w:name="Six"/>
            <w:bookmarkStart w:id="249" w:name="Seven"/>
            <w:bookmarkEnd w:id="245"/>
            <w:bookmarkEnd w:id="246"/>
            <w:bookmarkEnd w:id="247"/>
            <w:bookmarkEnd w:id="248"/>
            <w:bookmarkEnd w:id="249"/>
          </w:p>
        </w:tc>
        <w:tc>
          <w:tcPr>
            <w:tcW w:w="14205" w:type="dxa"/>
            <w:gridSpan w:val="6"/>
            <w:tcBorders>
              <w:bottom w:val="single" w:sz="4" w:space="0" w:color="auto"/>
            </w:tcBorders>
            <w:shd w:val="clear" w:color="auto" w:fill="99CCFF"/>
          </w:tcPr>
          <w:p w14:paraId="0997678F" w14:textId="77777777" w:rsidR="00E7582D" w:rsidRPr="00D23B71" w:rsidRDefault="00E7582D" w:rsidP="00D23B71">
            <w:pPr>
              <w:numPr>
                <w:ilvl w:val="0"/>
                <w:numId w:val="1"/>
              </w:numPr>
              <w:tabs>
                <w:tab w:val="clear" w:pos="360"/>
              </w:tabs>
              <w:spacing w:before="60" w:after="60"/>
              <w:jc w:val="center"/>
              <w:rPr>
                <w:rFonts w:ascii="Arial" w:hAnsi="Arial" w:cs="Arial"/>
                <w:b/>
                <w:kern w:val="22"/>
                <w:sz w:val="22"/>
                <w:szCs w:val="22"/>
                <w:lang w:eastAsia="en-US"/>
              </w:rPr>
            </w:pPr>
            <w:r w:rsidRPr="00D23B71">
              <w:rPr>
                <w:rFonts w:ascii="Arial" w:hAnsi="Arial" w:cs="Arial"/>
                <w:b/>
                <w:kern w:val="22"/>
                <w:sz w:val="22"/>
                <w:szCs w:val="22"/>
                <w:lang w:eastAsia="en-US"/>
              </w:rPr>
              <w:t>Technical Documentation</w:t>
            </w:r>
          </w:p>
        </w:tc>
      </w:tr>
      <w:tr w:rsidR="00E7582D" w:rsidRPr="00D23B71" w14:paraId="315CFCB9" w14:textId="77777777" w:rsidTr="00D23B71">
        <w:trPr>
          <w:jc w:val="center"/>
        </w:trPr>
        <w:tc>
          <w:tcPr>
            <w:tcW w:w="837" w:type="dxa"/>
            <w:tcBorders>
              <w:bottom w:val="single" w:sz="4" w:space="0" w:color="auto"/>
            </w:tcBorders>
          </w:tcPr>
          <w:p w14:paraId="2E6E0D9E" w14:textId="219BCC6E" w:rsidR="00E7582D" w:rsidRPr="00D23B71" w:rsidRDefault="00950261" w:rsidP="00D23B71">
            <w:pPr>
              <w:spacing w:before="20" w:after="120"/>
              <w:rPr>
                <w:rFonts w:ascii="Arial" w:hAnsi="Arial" w:cs="Arial"/>
                <w:kern w:val="22"/>
                <w:sz w:val="22"/>
                <w:szCs w:val="22"/>
                <w:lang w:eastAsia="en-US"/>
              </w:rPr>
            </w:pPr>
            <w:r>
              <w:rPr>
                <w:rFonts w:ascii="Arial" w:hAnsi="Arial" w:cs="Arial"/>
                <w:kern w:val="22"/>
                <w:sz w:val="22"/>
                <w:szCs w:val="22"/>
                <w:lang w:eastAsia="en-US"/>
              </w:rPr>
              <w:t>8</w:t>
            </w:r>
          </w:p>
        </w:tc>
        <w:tc>
          <w:tcPr>
            <w:tcW w:w="1842" w:type="dxa"/>
            <w:tcBorders>
              <w:bottom w:val="single" w:sz="4" w:space="0" w:color="auto"/>
            </w:tcBorders>
            <w:shd w:val="clear" w:color="auto" w:fill="auto"/>
          </w:tcPr>
          <w:p w14:paraId="4F0D3034" w14:textId="77777777" w:rsidR="00E7582D" w:rsidRPr="00D23B71" w:rsidRDefault="00E7582D" w:rsidP="00D23B71">
            <w:pPr>
              <w:spacing w:before="20" w:after="40"/>
              <w:rPr>
                <w:rFonts w:ascii="Arial" w:hAnsi="Arial" w:cs="Arial"/>
                <w:kern w:val="22"/>
                <w:sz w:val="22"/>
                <w:szCs w:val="22"/>
                <w:lang w:eastAsia="en-US"/>
              </w:rPr>
            </w:pPr>
            <w:r w:rsidRPr="00D23B71">
              <w:rPr>
                <w:rFonts w:ascii="Arial" w:hAnsi="Arial" w:cs="Arial"/>
                <w:kern w:val="22"/>
                <w:sz w:val="22"/>
                <w:szCs w:val="22"/>
                <w:lang w:eastAsia="en-US"/>
              </w:rPr>
              <w:t>General</w:t>
            </w:r>
          </w:p>
        </w:tc>
        <w:tc>
          <w:tcPr>
            <w:tcW w:w="2762" w:type="dxa"/>
            <w:tcBorders>
              <w:bottom w:val="single" w:sz="4" w:space="0" w:color="auto"/>
            </w:tcBorders>
            <w:shd w:val="clear" w:color="auto" w:fill="auto"/>
          </w:tcPr>
          <w:p w14:paraId="47FF1182" w14:textId="77777777" w:rsidR="00E7582D" w:rsidRPr="00D23B71" w:rsidRDefault="00E7582D"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produce DSAT compliant User / Maintainer Technical Documentation.</w:t>
            </w:r>
          </w:p>
          <w:p w14:paraId="1F4F812B" w14:textId="77777777" w:rsidR="00E7582D" w:rsidRPr="00D23B71" w:rsidRDefault="00E7582D"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(Subject to DEFFORM 315)</w:t>
            </w:r>
          </w:p>
        </w:tc>
        <w:tc>
          <w:tcPr>
            <w:tcW w:w="3130" w:type="dxa"/>
            <w:tcBorders>
              <w:bottom w:val="single" w:sz="4" w:space="0" w:color="auto"/>
            </w:tcBorders>
            <w:shd w:val="clear" w:color="auto" w:fill="auto"/>
          </w:tcPr>
          <w:p w14:paraId="481B1966" w14:textId="77777777" w:rsidR="00E7582D" w:rsidRPr="00D23B71" w:rsidRDefault="00E7582D"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Manuals and other system documentation should be sufficient to allow the trained user to operate, maintain, repair, support and dispose of the CLAUGHT system.</w:t>
            </w:r>
          </w:p>
        </w:tc>
        <w:tc>
          <w:tcPr>
            <w:tcW w:w="2786" w:type="dxa"/>
            <w:tcBorders>
              <w:bottom w:val="single" w:sz="4" w:space="0" w:color="auto"/>
            </w:tcBorders>
            <w:shd w:val="clear" w:color="auto" w:fill="auto"/>
          </w:tcPr>
          <w:p w14:paraId="52AA4288" w14:textId="4D404534" w:rsidR="00E7582D" w:rsidRPr="00D23B71" w:rsidRDefault="00E7582D"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1. </w:t>
            </w:r>
            <w:r w:rsidR="00637329" w:rsidRPr="00B86715">
              <w:rPr>
                <w:rFonts w:ascii="Arial" w:hAnsi="Arial" w:cs="Arial"/>
                <w:bCs/>
                <w:highlight w:val="black"/>
              </w:rPr>
              <w:t>….</w:t>
            </w:r>
            <w:r w:rsidRPr="00D23B71">
              <w:rPr>
                <w:rFonts w:ascii="Arial" w:hAnsi="Arial" w:cs="Arial"/>
                <w:kern w:val="22"/>
                <w:sz w:val="22"/>
                <w:szCs w:val="22"/>
                <w:lang w:eastAsia="en-US"/>
              </w:rPr>
              <w:t>of bound, hard-copy Technical Documentation.</w:t>
            </w:r>
          </w:p>
          <w:p w14:paraId="68C74B7F" w14:textId="17DD734E" w:rsidR="00E7582D" w:rsidRPr="00D23B71" w:rsidRDefault="00E7582D"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2. </w:t>
            </w:r>
            <w:r w:rsidR="00637329" w:rsidRPr="00B86715">
              <w:rPr>
                <w:rFonts w:ascii="Arial" w:hAnsi="Arial" w:cs="Arial"/>
                <w:bCs/>
                <w:highlight w:val="black"/>
              </w:rPr>
              <w:t>….</w:t>
            </w:r>
            <w:r w:rsidRPr="00D23B71">
              <w:rPr>
                <w:rFonts w:ascii="Arial" w:hAnsi="Arial" w:cs="Arial"/>
                <w:kern w:val="22"/>
                <w:sz w:val="22"/>
                <w:szCs w:val="22"/>
                <w:lang w:eastAsia="en-US"/>
              </w:rPr>
              <w:t>of soft copy Technical Documentation in two formats: MS Word and Adobe PDF.</w:t>
            </w:r>
          </w:p>
          <w:p w14:paraId="40A83D26" w14:textId="77777777" w:rsidR="00E7582D" w:rsidRPr="00D23B71" w:rsidRDefault="00E7582D"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All documentation to be delivered to the Authority’s Project Manager within 3 months of contract award. </w:t>
            </w:r>
          </w:p>
        </w:tc>
        <w:tc>
          <w:tcPr>
            <w:tcW w:w="1842" w:type="dxa"/>
            <w:tcBorders>
              <w:bottom w:val="single" w:sz="4" w:space="0" w:color="auto"/>
            </w:tcBorders>
            <w:shd w:val="clear" w:color="auto" w:fill="auto"/>
          </w:tcPr>
          <w:p w14:paraId="113EB7DE" w14:textId="77777777" w:rsidR="00E7582D" w:rsidRPr="00D23B71" w:rsidRDefault="00E7582D"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Confirmed delivery of endorsed documentation to the Authority.</w:t>
            </w:r>
          </w:p>
        </w:tc>
        <w:tc>
          <w:tcPr>
            <w:tcW w:w="1843" w:type="dxa"/>
            <w:tcBorders>
              <w:bottom w:val="single" w:sz="4" w:space="0" w:color="auto"/>
            </w:tcBorders>
            <w:shd w:val="clear" w:color="auto" w:fill="auto"/>
          </w:tcPr>
          <w:p w14:paraId="2E208A0E" w14:textId="77777777" w:rsidR="00E7582D" w:rsidRPr="00D23B71" w:rsidRDefault="00E7582D" w:rsidP="00D23B71">
            <w:pPr>
              <w:numPr>
                <w:ilvl w:val="0"/>
                <w:numId w:val="1"/>
              </w:numPr>
              <w:tabs>
                <w:tab w:val="clear" w:pos="360"/>
              </w:tabs>
              <w:spacing w:before="20" w:after="120"/>
              <w:rPr>
                <w:rFonts w:ascii="Arial" w:hAnsi="Arial" w:cs="Arial"/>
                <w:kern w:val="22"/>
                <w:sz w:val="22"/>
                <w:szCs w:val="22"/>
                <w:lang w:eastAsia="en-US"/>
              </w:rPr>
            </w:pPr>
          </w:p>
        </w:tc>
      </w:tr>
    </w:tbl>
    <w:p w14:paraId="4AD4C1AC" w14:textId="77777777" w:rsidR="00835D10" w:rsidRDefault="00835D10">
      <w:bookmarkStart w:id="250" w:name="Eight"/>
      <w:bookmarkEnd w:id="250"/>
      <w:r>
        <w:br w:type="page"/>
      </w:r>
    </w:p>
    <w:tbl>
      <w:tblPr>
        <w:tblStyle w:val="TableGrid2"/>
        <w:tblW w:w="15042" w:type="dxa"/>
        <w:jc w:val="center"/>
        <w:tblInd w:w="-537" w:type="dxa"/>
        <w:tblLayout w:type="fixed"/>
        <w:tblLook w:val="01E0" w:firstRow="1" w:lastRow="1" w:firstColumn="1" w:lastColumn="1" w:noHBand="0" w:noVBand="0"/>
      </w:tblPr>
      <w:tblGrid>
        <w:gridCol w:w="837"/>
        <w:gridCol w:w="1842"/>
        <w:gridCol w:w="2762"/>
        <w:gridCol w:w="3130"/>
        <w:gridCol w:w="2786"/>
        <w:gridCol w:w="1842"/>
        <w:gridCol w:w="1843"/>
      </w:tblGrid>
      <w:tr w:rsidR="00835D10" w:rsidRPr="00D23B71" w14:paraId="1F077593" w14:textId="77777777" w:rsidTr="003F0936">
        <w:trPr>
          <w:cantSplit/>
          <w:tblHeader/>
          <w:jc w:val="center"/>
        </w:trPr>
        <w:tc>
          <w:tcPr>
            <w:tcW w:w="837" w:type="dxa"/>
            <w:tcBorders>
              <w:bottom w:val="single" w:sz="4" w:space="0" w:color="auto"/>
            </w:tcBorders>
            <w:shd w:val="clear" w:color="auto" w:fill="99CCFF"/>
          </w:tcPr>
          <w:p w14:paraId="206F8EFD" w14:textId="77777777" w:rsidR="00835D10" w:rsidRPr="00D23B71" w:rsidRDefault="00835D10" w:rsidP="003F0936">
            <w:pPr>
              <w:spacing w:before="60" w:after="60"/>
              <w:rPr>
                <w:rFonts w:ascii="Arial" w:hAnsi="Arial"/>
                <w:b/>
                <w:kern w:val="22"/>
                <w:sz w:val="22"/>
                <w:szCs w:val="22"/>
                <w:lang w:eastAsia="en-US"/>
              </w:rPr>
            </w:pPr>
            <w:r w:rsidRPr="00D23B71">
              <w:rPr>
                <w:rFonts w:ascii="Arial" w:hAnsi="Arial"/>
                <w:b/>
                <w:kern w:val="22"/>
                <w:sz w:val="22"/>
                <w:szCs w:val="22"/>
                <w:lang w:eastAsia="en-US"/>
              </w:rPr>
              <w:lastRenderedPageBreak/>
              <w:t>ITEM No</w:t>
            </w:r>
          </w:p>
        </w:tc>
        <w:tc>
          <w:tcPr>
            <w:tcW w:w="1842" w:type="dxa"/>
            <w:tcBorders>
              <w:bottom w:val="single" w:sz="4" w:space="0" w:color="auto"/>
            </w:tcBorders>
            <w:shd w:val="clear" w:color="auto" w:fill="99CCFF"/>
            <w:vAlign w:val="center"/>
          </w:tcPr>
          <w:p w14:paraId="72CD3F5F" w14:textId="77777777" w:rsidR="00835D10" w:rsidRPr="00D23B71" w:rsidRDefault="00835D10" w:rsidP="003F0936">
            <w:pPr>
              <w:spacing w:before="60" w:after="60"/>
              <w:rPr>
                <w:rFonts w:ascii="Arial" w:hAnsi="Arial"/>
                <w:b/>
                <w:kern w:val="22"/>
                <w:sz w:val="22"/>
                <w:szCs w:val="22"/>
                <w:lang w:eastAsia="en-US"/>
              </w:rPr>
            </w:pPr>
            <w:r w:rsidRPr="00D23B71">
              <w:rPr>
                <w:rFonts w:ascii="Arial" w:hAnsi="Arial"/>
                <w:b/>
                <w:kern w:val="22"/>
                <w:sz w:val="22"/>
                <w:szCs w:val="22"/>
                <w:lang w:eastAsia="en-US"/>
              </w:rPr>
              <w:t>WORK CATEGORY</w:t>
            </w:r>
          </w:p>
        </w:tc>
        <w:tc>
          <w:tcPr>
            <w:tcW w:w="2762" w:type="dxa"/>
            <w:tcBorders>
              <w:bottom w:val="single" w:sz="4" w:space="0" w:color="auto"/>
            </w:tcBorders>
            <w:shd w:val="clear" w:color="auto" w:fill="99CCFF"/>
            <w:vAlign w:val="center"/>
          </w:tcPr>
          <w:p w14:paraId="470519F2" w14:textId="77777777" w:rsidR="00835D10" w:rsidRPr="00D23B71" w:rsidRDefault="00835D10" w:rsidP="003F0936">
            <w:pPr>
              <w:spacing w:before="60" w:after="60"/>
              <w:rPr>
                <w:rFonts w:ascii="Arial" w:hAnsi="Arial"/>
                <w:b/>
                <w:kern w:val="22"/>
                <w:sz w:val="22"/>
                <w:szCs w:val="22"/>
                <w:lang w:eastAsia="en-US"/>
              </w:rPr>
            </w:pPr>
            <w:r w:rsidRPr="00D23B71">
              <w:rPr>
                <w:rFonts w:ascii="Arial" w:hAnsi="Arial"/>
                <w:b/>
                <w:kern w:val="22"/>
                <w:sz w:val="22"/>
                <w:szCs w:val="22"/>
                <w:lang w:eastAsia="en-US"/>
              </w:rPr>
              <w:t>STATEMENT OF REQUIREMENT</w:t>
            </w:r>
          </w:p>
        </w:tc>
        <w:tc>
          <w:tcPr>
            <w:tcW w:w="3130" w:type="dxa"/>
            <w:tcBorders>
              <w:bottom w:val="single" w:sz="4" w:space="0" w:color="auto"/>
            </w:tcBorders>
            <w:shd w:val="clear" w:color="auto" w:fill="99CCFF"/>
            <w:vAlign w:val="center"/>
          </w:tcPr>
          <w:p w14:paraId="29C12B1D" w14:textId="77777777" w:rsidR="00835D10" w:rsidRPr="00D23B71" w:rsidRDefault="00835D10" w:rsidP="003F0936">
            <w:pPr>
              <w:spacing w:before="60" w:after="60"/>
              <w:rPr>
                <w:rFonts w:ascii="Arial" w:hAnsi="Arial"/>
                <w:b/>
                <w:kern w:val="22"/>
                <w:sz w:val="22"/>
                <w:szCs w:val="22"/>
                <w:lang w:eastAsia="en-US"/>
              </w:rPr>
            </w:pPr>
            <w:r w:rsidRPr="00D23B71">
              <w:rPr>
                <w:rFonts w:ascii="Arial" w:hAnsi="Arial"/>
                <w:b/>
                <w:kern w:val="22"/>
                <w:sz w:val="22"/>
                <w:szCs w:val="22"/>
                <w:lang w:eastAsia="en-US"/>
              </w:rPr>
              <w:t>REQUIREMENTS GUIDANCE</w:t>
            </w:r>
          </w:p>
        </w:tc>
        <w:tc>
          <w:tcPr>
            <w:tcW w:w="2786" w:type="dxa"/>
            <w:tcBorders>
              <w:bottom w:val="single" w:sz="4" w:space="0" w:color="auto"/>
            </w:tcBorders>
            <w:shd w:val="clear" w:color="auto" w:fill="99CCFF"/>
            <w:vAlign w:val="center"/>
          </w:tcPr>
          <w:p w14:paraId="729FB4F9" w14:textId="77777777" w:rsidR="00835D10" w:rsidRPr="00D23B71" w:rsidRDefault="00835D10" w:rsidP="003F0936">
            <w:pPr>
              <w:spacing w:before="60" w:after="60"/>
              <w:rPr>
                <w:rFonts w:ascii="Arial" w:hAnsi="Arial"/>
                <w:b/>
                <w:kern w:val="22"/>
                <w:sz w:val="22"/>
                <w:szCs w:val="22"/>
                <w:lang w:eastAsia="en-US"/>
              </w:rPr>
            </w:pPr>
            <w:r w:rsidRPr="00D23B71">
              <w:rPr>
                <w:rFonts w:ascii="Arial" w:hAnsi="Arial"/>
                <w:b/>
                <w:kern w:val="22"/>
                <w:sz w:val="22"/>
                <w:szCs w:val="22"/>
                <w:lang w:eastAsia="en-US"/>
              </w:rPr>
              <w:t>CONTRACT DELIVERABLES</w:t>
            </w:r>
          </w:p>
        </w:tc>
        <w:tc>
          <w:tcPr>
            <w:tcW w:w="1842" w:type="dxa"/>
            <w:tcBorders>
              <w:bottom w:val="single" w:sz="4" w:space="0" w:color="auto"/>
            </w:tcBorders>
            <w:shd w:val="clear" w:color="auto" w:fill="99CCFF"/>
            <w:vAlign w:val="center"/>
          </w:tcPr>
          <w:p w14:paraId="73EEB28F" w14:textId="77777777" w:rsidR="00835D10" w:rsidRPr="00D23B71" w:rsidRDefault="00835D10" w:rsidP="003F0936">
            <w:pPr>
              <w:spacing w:before="60" w:after="60"/>
              <w:rPr>
                <w:rFonts w:ascii="Arial" w:hAnsi="Arial"/>
                <w:b/>
                <w:kern w:val="22"/>
                <w:sz w:val="22"/>
                <w:szCs w:val="22"/>
                <w:lang w:eastAsia="en-US"/>
              </w:rPr>
            </w:pPr>
            <w:r w:rsidRPr="00D23B71">
              <w:rPr>
                <w:rFonts w:ascii="Arial" w:hAnsi="Arial"/>
                <w:b/>
                <w:kern w:val="22"/>
                <w:sz w:val="22"/>
                <w:szCs w:val="22"/>
                <w:lang w:eastAsia="en-US"/>
              </w:rPr>
              <w:t>ACCEPTANCE CRITERIA</w:t>
            </w:r>
          </w:p>
        </w:tc>
        <w:tc>
          <w:tcPr>
            <w:tcW w:w="1843" w:type="dxa"/>
            <w:tcBorders>
              <w:bottom w:val="single" w:sz="4" w:space="0" w:color="auto"/>
            </w:tcBorders>
            <w:shd w:val="clear" w:color="auto" w:fill="99CCFF"/>
            <w:vAlign w:val="center"/>
          </w:tcPr>
          <w:p w14:paraId="27450CC4" w14:textId="77777777" w:rsidR="00835D10" w:rsidRPr="00D23B71" w:rsidRDefault="00835D10" w:rsidP="003F0936">
            <w:pPr>
              <w:spacing w:before="60" w:after="60"/>
              <w:rPr>
                <w:rFonts w:ascii="Arial" w:hAnsi="Arial"/>
                <w:b/>
                <w:kern w:val="22"/>
                <w:sz w:val="22"/>
                <w:szCs w:val="22"/>
                <w:lang w:eastAsia="en-US"/>
              </w:rPr>
            </w:pPr>
            <w:r w:rsidRPr="00D23B71">
              <w:rPr>
                <w:rFonts w:ascii="Arial" w:hAnsi="Arial"/>
                <w:b/>
                <w:kern w:val="22"/>
                <w:sz w:val="22"/>
                <w:szCs w:val="22"/>
                <w:lang w:eastAsia="en-US"/>
              </w:rPr>
              <w:t>REMARKS</w:t>
            </w:r>
          </w:p>
        </w:tc>
      </w:tr>
      <w:tr w:rsidR="00835D10" w:rsidRPr="00D23B71" w14:paraId="2A16BC63" w14:textId="77777777" w:rsidTr="00D23B71">
        <w:trPr>
          <w:jc w:val="center"/>
        </w:trPr>
        <w:tc>
          <w:tcPr>
            <w:tcW w:w="837" w:type="dxa"/>
            <w:tcBorders>
              <w:bottom w:val="single" w:sz="4" w:space="0" w:color="auto"/>
            </w:tcBorders>
            <w:shd w:val="clear" w:color="auto" w:fill="99CCFF"/>
          </w:tcPr>
          <w:p w14:paraId="5E725E47" w14:textId="77777777" w:rsidR="00835D10" w:rsidRPr="00D23B71" w:rsidRDefault="00835D10" w:rsidP="00D23B71">
            <w:pPr>
              <w:numPr>
                <w:ilvl w:val="0"/>
                <w:numId w:val="1"/>
              </w:numPr>
              <w:tabs>
                <w:tab w:val="clear" w:pos="360"/>
              </w:tabs>
              <w:spacing w:before="60" w:after="60"/>
              <w:jc w:val="center"/>
              <w:rPr>
                <w:rFonts w:ascii="Arial" w:hAnsi="Arial" w:cs="Arial"/>
                <w:b/>
                <w:kern w:val="22"/>
              </w:rPr>
            </w:pPr>
          </w:p>
        </w:tc>
        <w:tc>
          <w:tcPr>
            <w:tcW w:w="14205" w:type="dxa"/>
            <w:gridSpan w:val="6"/>
            <w:tcBorders>
              <w:bottom w:val="single" w:sz="4" w:space="0" w:color="auto"/>
            </w:tcBorders>
            <w:shd w:val="clear" w:color="auto" w:fill="99CCFF"/>
          </w:tcPr>
          <w:p w14:paraId="6497AEB8" w14:textId="4A80F76F" w:rsidR="00835D10" w:rsidRPr="00D23B71" w:rsidRDefault="00835D10" w:rsidP="00D23B71">
            <w:pPr>
              <w:numPr>
                <w:ilvl w:val="0"/>
                <w:numId w:val="1"/>
              </w:numPr>
              <w:tabs>
                <w:tab w:val="clear" w:pos="360"/>
              </w:tabs>
              <w:spacing w:before="60" w:after="60"/>
              <w:jc w:val="center"/>
              <w:rPr>
                <w:rFonts w:ascii="Arial" w:hAnsi="Arial" w:cs="Arial"/>
                <w:b/>
                <w:kern w:val="22"/>
              </w:rPr>
            </w:pPr>
            <w:r w:rsidRPr="00835D10">
              <w:rPr>
                <w:rFonts w:ascii="Arial" w:hAnsi="Arial" w:cs="Arial"/>
                <w:b/>
                <w:kern w:val="22"/>
                <w:sz w:val="22"/>
                <w:szCs w:val="22"/>
                <w:lang w:eastAsia="en-US"/>
              </w:rPr>
              <w:t>Packaging, Handling, Storage &amp; Transportation (PHST)</w:t>
            </w:r>
          </w:p>
        </w:tc>
      </w:tr>
      <w:tr w:rsidR="00D23B71" w:rsidRPr="00D23B71" w14:paraId="2AE78C74" w14:textId="77777777" w:rsidTr="00D23B71">
        <w:trPr>
          <w:trHeight w:val="4180"/>
          <w:jc w:val="center"/>
        </w:trPr>
        <w:tc>
          <w:tcPr>
            <w:tcW w:w="837" w:type="dxa"/>
            <w:tcBorders>
              <w:bottom w:val="single" w:sz="4" w:space="0" w:color="auto"/>
            </w:tcBorders>
          </w:tcPr>
          <w:p w14:paraId="4FEE0313" w14:textId="67503178" w:rsidR="00D23B71" w:rsidRPr="00D23B71" w:rsidRDefault="00950261" w:rsidP="00D23B71">
            <w:pPr>
              <w:spacing w:before="20" w:after="120"/>
              <w:rPr>
                <w:rFonts w:ascii="Arial" w:hAnsi="Arial" w:cs="Arial"/>
                <w:kern w:val="22"/>
                <w:sz w:val="22"/>
                <w:szCs w:val="22"/>
                <w:lang w:eastAsia="en-US"/>
              </w:rPr>
            </w:pPr>
            <w:r>
              <w:rPr>
                <w:rFonts w:ascii="Arial" w:hAnsi="Arial" w:cs="Arial"/>
                <w:kern w:val="22"/>
                <w:sz w:val="22"/>
                <w:szCs w:val="22"/>
                <w:lang w:eastAsia="en-US"/>
              </w:rPr>
              <w:t>9</w:t>
            </w:r>
          </w:p>
        </w:tc>
        <w:tc>
          <w:tcPr>
            <w:tcW w:w="1842" w:type="dxa"/>
            <w:tcBorders>
              <w:bottom w:val="single" w:sz="4" w:space="0" w:color="auto"/>
            </w:tcBorders>
            <w:shd w:val="clear" w:color="auto" w:fill="auto"/>
          </w:tcPr>
          <w:p w14:paraId="78F8D581"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Packaging</w:t>
            </w:r>
          </w:p>
        </w:tc>
        <w:tc>
          <w:tcPr>
            <w:tcW w:w="2762" w:type="dxa"/>
            <w:tcBorders>
              <w:bottom w:val="single" w:sz="4" w:space="0" w:color="auto"/>
            </w:tcBorders>
            <w:shd w:val="clear" w:color="auto" w:fill="auto"/>
          </w:tcPr>
          <w:p w14:paraId="7D239B63"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develop, deliver and maintain packaging recommendations for handling, storage and transportation of the CLAUGHT system.</w:t>
            </w:r>
          </w:p>
        </w:tc>
        <w:tc>
          <w:tcPr>
            <w:tcW w:w="3130" w:type="dxa"/>
            <w:tcBorders>
              <w:bottom w:val="single" w:sz="4" w:space="0" w:color="auto"/>
            </w:tcBorders>
            <w:shd w:val="clear" w:color="auto" w:fill="auto"/>
          </w:tcPr>
          <w:p w14:paraId="5A0D29F6"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Authority will provide the Contractor with any assumptions or constraints that apply to packaging.</w:t>
            </w:r>
          </w:p>
          <w:p w14:paraId="460FAC17"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Packaging of all CLAUGHT system items, spares and consumables are to be in accordance with Def Stan 81-41 Level N.</w:t>
            </w:r>
          </w:p>
          <w:p w14:paraId="6249D382"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Authority will confirm quantities of items for individual packaging, including:</w:t>
            </w:r>
          </w:p>
          <w:p w14:paraId="4544044F"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Description of Quantity (DofQ)</w:t>
            </w:r>
          </w:p>
          <w:p w14:paraId="5D661B9F"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Primary Packing Quantity (PPQ)</w:t>
            </w:r>
          </w:p>
        </w:tc>
        <w:tc>
          <w:tcPr>
            <w:tcW w:w="2786" w:type="dxa"/>
            <w:tcBorders>
              <w:bottom w:val="single" w:sz="4" w:space="0" w:color="auto"/>
            </w:tcBorders>
            <w:shd w:val="clear" w:color="auto" w:fill="auto"/>
          </w:tcPr>
          <w:p w14:paraId="313E8332"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1. PHST recommendation report delivered to the Authority’s Project Manager within 2 months of contract award.</w:t>
            </w:r>
          </w:p>
        </w:tc>
        <w:tc>
          <w:tcPr>
            <w:tcW w:w="1842" w:type="dxa"/>
            <w:tcBorders>
              <w:bottom w:val="single" w:sz="4" w:space="0" w:color="auto"/>
            </w:tcBorders>
            <w:shd w:val="clear" w:color="auto" w:fill="auto"/>
          </w:tcPr>
          <w:p w14:paraId="463BE63D"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Compliance with Def Stan 81-41 and endorsement by the Authority.</w:t>
            </w:r>
          </w:p>
        </w:tc>
        <w:tc>
          <w:tcPr>
            <w:tcW w:w="1843" w:type="dxa"/>
            <w:tcBorders>
              <w:bottom w:val="single" w:sz="4" w:space="0" w:color="auto"/>
            </w:tcBorders>
            <w:shd w:val="clear" w:color="auto" w:fill="auto"/>
          </w:tcPr>
          <w:p w14:paraId="02FC7A2C" w14:textId="77777777" w:rsidR="00D23B71" w:rsidRPr="00D23B71" w:rsidRDefault="00D23B71" w:rsidP="00D23B71">
            <w:pPr>
              <w:numPr>
                <w:ilvl w:val="0"/>
                <w:numId w:val="1"/>
              </w:numPr>
              <w:tabs>
                <w:tab w:val="clear" w:pos="360"/>
              </w:tabs>
              <w:spacing w:before="20" w:after="120"/>
              <w:rPr>
                <w:rFonts w:ascii="Arial" w:hAnsi="Arial" w:cs="Arial"/>
                <w:kern w:val="22"/>
                <w:sz w:val="22"/>
                <w:szCs w:val="22"/>
                <w:lang w:eastAsia="en-US"/>
              </w:rPr>
            </w:pPr>
          </w:p>
        </w:tc>
      </w:tr>
      <w:tr w:rsidR="00D23B71" w:rsidRPr="00D23B71" w14:paraId="74975A57" w14:textId="77777777" w:rsidTr="00D23B71">
        <w:trPr>
          <w:jc w:val="center"/>
        </w:trPr>
        <w:tc>
          <w:tcPr>
            <w:tcW w:w="837" w:type="dxa"/>
            <w:tcBorders>
              <w:bottom w:val="single" w:sz="4" w:space="0" w:color="auto"/>
            </w:tcBorders>
          </w:tcPr>
          <w:p w14:paraId="351667D5" w14:textId="58E3B089" w:rsidR="00D23B71" w:rsidRPr="00D23B71" w:rsidRDefault="00950261" w:rsidP="00D23B71">
            <w:pPr>
              <w:spacing w:before="20" w:after="120"/>
              <w:rPr>
                <w:rFonts w:ascii="Arial" w:hAnsi="Arial" w:cs="Arial"/>
                <w:kern w:val="22"/>
              </w:rPr>
            </w:pPr>
            <w:r>
              <w:rPr>
                <w:rFonts w:ascii="Arial" w:hAnsi="Arial" w:cs="Arial"/>
                <w:kern w:val="22"/>
                <w:sz w:val="22"/>
                <w:szCs w:val="22"/>
                <w:lang w:eastAsia="en-US"/>
              </w:rPr>
              <w:t>10</w:t>
            </w:r>
          </w:p>
        </w:tc>
        <w:tc>
          <w:tcPr>
            <w:tcW w:w="1842" w:type="dxa"/>
            <w:tcBorders>
              <w:bottom w:val="single" w:sz="4" w:space="0" w:color="auto"/>
            </w:tcBorders>
            <w:shd w:val="clear" w:color="auto" w:fill="auto"/>
          </w:tcPr>
          <w:p w14:paraId="379A1F0F" w14:textId="465431E6" w:rsidR="00D23B71" w:rsidRPr="00D23B71" w:rsidRDefault="00D23B71" w:rsidP="00D23B71">
            <w:pPr>
              <w:spacing w:before="20" w:after="120"/>
              <w:rPr>
                <w:rFonts w:ascii="Arial" w:hAnsi="Arial" w:cs="Arial"/>
                <w:kern w:val="22"/>
              </w:rPr>
            </w:pPr>
            <w:r w:rsidRPr="00D23B71">
              <w:rPr>
                <w:rFonts w:ascii="Arial" w:hAnsi="Arial" w:cs="Arial"/>
                <w:kern w:val="22"/>
                <w:sz w:val="22"/>
                <w:szCs w:val="22"/>
                <w:lang w:eastAsia="en-US"/>
              </w:rPr>
              <w:t>Labelling</w:t>
            </w:r>
          </w:p>
        </w:tc>
        <w:tc>
          <w:tcPr>
            <w:tcW w:w="2762" w:type="dxa"/>
            <w:tcBorders>
              <w:bottom w:val="single" w:sz="4" w:space="0" w:color="auto"/>
            </w:tcBorders>
            <w:shd w:val="clear" w:color="auto" w:fill="auto"/>
          </w:tcPr>
          <w:p w14:paraId="2EA663A2" w14:textId="270B13D5" w:rsidR="00D23B71" w:rsidRPr="00D23B71" w:rsidRDefault="00D23B71" w:rsidP="00D23B71">
            <w:pPr>
              <w:spacing w:before="20" w:after="120"/>
              <w:rPr>
                <w:rFonts w:ascii="Arial" w:hAnsi="Arial" w:cs="Arial"/>
                <w:kern w:val="22"/>
              </w:rPr>
            </w:pPr>
            <w:r w:rsidRPr="00D23B71">
              <w:rPr>
                <w:rFonts w:ascii="Arial" w:hAnsi="Arial" w:cs="Arial"/>
                <w:kern w:val="22"/>
                <w:sz w:val="22"/>
                <w:szCs w:val="22"/>
                <w:lang w:eastAsia="en-US"/>
              </w:rPr>
              <w:t>The Contractor shall ensure that all CLAUGHT system spares, consumables and Line Replaceable Units (LRUs) are labelled and packaged in accordance with Def Stan 81-41.</w:t>
            </w:r>
          </w:p>
        </w:tc>
        <w:tc>
          <w:tcPr>
            <w:tcW w:w="3130" w:type="dxa"/>
            <w:tcBorders>
              <w:bottom w:val="single" w:sz="4" w:space="0" w:color="auto"/>
            </w:tcBorders>
            <w:shd w:val="clear" w:color="auto" w:fill="auto"/>
          </w:tcPr>
          <w:p w14:paraId="404907E2" w14:textId="6F048C98" w:rsidR="00D23B71" w:rsidRPr="00D23B71" w:rsidRDefault="00D23B71" w:rsidP="00D23B71">
            <w:pPr>
              <w:spacing w:before="20" w:after="120"/>
              <w:rPr>
                <w:rFonts w:ascii="Arial" w:hAnsi="Arial" w:cs="Arial"/>
                <w:kern w:val="22"/>
              </w:rPr>
            </w:pPr>
            <w:r w:rsidRPr="00D23B71">
              <w:rPr>
                <w:rFonts w:ascii="Arial" w:hAnsi="Arial" w:cs="Arial"/>
                <w:kern w:val="22"/>
                <w:sz w:val="22"/>
                <w:szCs w:val="22"/>
                <w:lang w:eastAsia="en-US"/>
              </w:rPr>
              <w:t>Labelling shall include: Nomenclature, NSN, serial number, quantity, production batch number, shelf life (whilst packed and once opened).</w:t>
            </w:r>
          </w:p>
        </w:tc>
        <w:tc>
          <w:tcPr>
            <w:tcW w:w="2786" w:type="dxa"/>
            <w:tcBorders>
              <w:bottom w:val="single" w:sz="4" w:space="0" w:color="auto"/>
            </w:tcBorders>
            <w:shd w:val="clear" w:color="auto" w:fill="auto"/>
          </w:tcPr>
          <w:p w14:paraId="4CC02E43" w14:textId="1C92A898" w:rsidR="00D23B71" w:rsidRPr="00D23B71" w:rsidRDefault="00D23B71" w:rsidP="00D23B71">
            <w:pPr>
              <w:spacing w:before="20" w:after="120"/>
              <w:rPr>
                <w:rFonts w:ascii="Arial" w:hAnsi="Arial" w:cs="Arial"/>
                <w:kern w:val="22"/>
              </w:rPr>
            </w:pPr>
            <w:r w:rsidRPr="00D23B71">
              <w:rPr>
                <w:rFonts w:ascii="Arial" w:hAnsi="Arial" w:cs="Arial"/>
                <w:kern w:val="22"/>
                <w:sz w:val="22"/>
                <w:szCs w:val="22"/>
                <w:lang w:eastAsia="en-US"/>
              </w:rPr>
              <w:t>1. Labelled packaging as specified.</w:t>
            </w:r>
          </w:p>
        </w:tc>
        <w:tc>
          <w:tcPr>
            <w:tcW w:w="1842" w:type="dxa"/>
            <w:tcBorders>
              <w:bottom w:val="single" w:sz="4" w:space="0" w:color="auto"/>
            </w:tcBorders>
            <w:shd w:val="clear" w:color="auto" w:fill="auto"/>
          </w:tcPr>
          <w:p w14:paraId="03BB8CEC" w14:textId="415A8EFC" w:rsidR="00D23B71" w:rsidRPr="00D23B71" w:rsidRDefault="00D23B71" w:rsidP="00D23B71">
            <w:pPr>
              <w:spacing w:before="20" w:after="120"/>
              <w:rPr>
                <w:rFonts w:ascii="Arial" w:hAnsi="Arial" w:cs="Arial"/>
                <w:kern w:val="22"/>
              </w:rPr>
            </w:pPr>
            <w:r w:rsidRPr="00D23B71">
              <w:rPr>
                <w:rFonts w:ascii="Arial" w:hAnsi="Arial" w:cs="Arial"/>
                <w:kern w:val="22"/>
                <w:sz w:val="22"/>
                <w:szCs w:val="22"/>
                <w:lang w:eastAsia="en-US"/>
              </w:rPr>
              <w:t>Endorsement by the Authority.</w:t>
            </w:r>
          </w:p>
        </w:tc>
        <w:tc>
          <w:tcPr>
            <w:tcW w:w="1843" w:type="dxa"/>
            <w:tcBorders>
              <w:bottom w:val="single" w:sz="4" w:space="0" w:color="auto"/>
            </w:tcBorders>
            <w:shd w:val="clear" w:color="auto" w:fill="auto"/>
          </w:tcPr>
          <w:p w14:paraId="4D19DF46" w14:textId="77777777" w:rsidR="00D23B71" w:rsidRPr="00D23B71" w:rsidRDefault="00D23B71" w:rsidP="00D23B71">
            <w:pPr>
              <w:numPr>
                <w:ilvl w:val="0"/>
                <w:numId w:val="1"/>
              </w:numPr>
              <w:tabs>
                <w:tab w:val="clear" w:pos="360"/>
              </w:tabs>
              <w:spacing w:before="20" w:after="120"/>
              <w:rPr>
                <w:rFonts w:ascii="Arial" w:hAnsi="Arial" w:cs="Arial"/>
                <w:kern w:val="22"/>
              </w:rPr>
            </w:pPr>
          </w:p>
        </w:tc>
      </w:tr>
      <w:tr w:rsidR="00D23B71" w:rsidRPr="00D23B71" w14:paraId="64758E17" w14:textId="77777777" w:rsidTr="00D23B71">
        <w:trPr>
          <w:jc w:val="center"/>
        </w:trPr>
        <w:tc>
          <w:tcPr>
            <w:tcW w:w="837" w:type="dxa"/>
            <w:tcBorders>
              <w:bottom w:val="single" w:sz="4" w:space="0" w:color="auto"/>
            </w:tcBorders>
          </w:tcPr>
          <w:p w14:paraId="6F72C0A8" w14:textId="597CCEB3" w:rsidR="00D23B71" w:rsidRPr="00D23B71" w:rsidRDefault="00950261" w:rsidP="00D23B71">
            <w:pPr>
              <w:spacing w:before="20" w:after="120"/>
              <w:rPr>
                <w:rFonts w:ascii="Arial" w:hAnsi="Arial" w:cs="Arial"/>
                <w:kern w:val="22"/>
                <w:sz w:val="22"/>
                <w:szCs w:val="22"/>
                <w:lang w:eastAsia="en-US"/>
              </w:rPr>
            </w:pPr>
            <w:r>
              <w:rPr>
                <w:rFonts w:ascii="Arial" w:hAnsi="Arial" w:cs="Arial"/>
                <w:kern w:val="22"/>
                <w:sz w:val="22"/>
                <w:szCs w:val="22"/>
                <w:lang w:eastAsia="en-US"/>
              </w:rPr>
              <w:t>11</w:t>
            </w:r>
          </w:p>
        </w:tc>
        <w:tc>
          <w:tcPr>
            <w:tcW w:w="1842" w:type="dxa"/>
            <w:tcBorders>
              <w:bottom w:val="single" w:sz="4" w:space="0" w:color="auto"/>
            </w:tcBorders>
            <w:shd w:val="clear" w:color="auto" w:fill="auto"/>
          </w:tcPr>
          <w:p w14:paraId="2055D9FB"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Handling</w:t>
            </w:r>
          </w:p>
        </w:tc>
        <w:tc>
          <w:tcPr>
            <w:tcW w:w="2762" w:type="dxa"/>
            <w:tcBorders>
              <w:bottom w:val="single" w:sz="4" w:space="0" w:color="auto"/>
            </w:tcBorders>
            <w:shd w:val="clear" w:color="auto" w:fill="auto"/>
          </w:tcPr>
          <w:p w14:paraId="189829B5"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The Contractor shall ensure that all CLAUGHT system packaged items, spares and consumables can be handled in accordance with Health and Safety Executive </w:t>
            </w:r>
            <w:r w:rsidRPr="00D23B71">
              <w:rPr>
                <w:rFonts w:ascii="Arial" w:hAnsi="Arial" w:cs="Arial"/>
                <w:kern w:val="22"/>
                <w:sz w:val="22"/>
                <w:szCs w:val="22"/>
                <w:lang w:eastAsia="en-US"/>
              </w:rPr>
              <w:lastRenderedPageBreak/>
              <w:t>(HSE) regulations and in accordance with Def Stan 00-250.</w:t>
            </w:r>
          </w:p>
        </w:tc>
        <w:tc>
          <w:tcPr>
            <w:tcW w:w="3130" w:type="dxa"/>
            <w:tcBorders>
              <w:bottom w:val="single" w:sz="4" w:space="0" w:color="auto"/>
            </w:tcBorders>
            <w:shd w:val="clear" w:color="auto" w:fill="auto"/>
          </w:tcPr>
          <w:p w14:paraId="2084CF16"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lastRenderedPageBreak/>
              <w:t>The Contractor shall identify any special handling requirements for any item of the CLAUGHT system.</w:t>
            </w:r>
          </w:p>
          <w:p w14:paraId="220939AA"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Special handling instructions will be included in Technical </w:t>
            </w:r>
            <w:r w:rsidRPr="00D23B71">
              <w:rPr>
                <w:rFonts w:ascii="Arial" w:hAnsi="Arial" w:cs="Arial"/>
                <w:kern w:val="22"/>
                <w:sz w:val="22"/>
                <w:szCs w:val="22"/>
                <w:lang w:eastAsia="en-US"/>
              </w:rPr>
              <w:lastRenderedPageBreak/>
              <w:t>Documentation.</w:t>
            </w:r>
          </w:p>
        </w:tc>
        <w:tc>
          <w:tcPr>
            <w:tcW w:w="2786" w:type="dxa"/>
            <w:tcBorders>
              <w:bottom w:val="single" w:sz="4" w:space="0" w:color="auto"/>
            </w:tcBorders>
            <w:shd w:val="clear" w:color="auto" w:fill="auto"/>
          </w:tcPr>
          <w:p w14:paraId="56F5EAD9"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lastRenderedPageBreak/>
              <w:t>1. PHST recommendation report (item 8).</w:t>
            </w:r>
          </w:p>
        </w:tc>
        <w:tc>
          <w:tcPr>
            <w:tcW w:w="1842" w:type="dxa"/>
            <w:tcBorders>
              <w:bottom w:val="single" w:sz="4" w:space="0" w:color="auto"/>
            </w:tcBorders>
            <w:shd w:val="clear" w:color="auto" w:fill="auto"/>
          </w:tcPr>
          <w:p w14:paraId="333F7A99"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Endorsement by the Authority.</w:t>
            </w:r>
          </w:p>
        </w:tc>
        <w:tc>
          <w:tcPr>
            <w:tcW w:w="1843" w:type="dxa"/>
            <w:tcBorders>
              <w:bottom w:val="single" w:sz="4" w:space="0" w:color="auto"/>
            </w:tcBorders>
            <w:shd w:val="clear" w:color="auto" w:fill="auto"/>
          </w:tcPr>
          <w:p w14:paraId="254F0B69" w14:textId="77777777" w:rsidR="00D23B71" w:rsidRPr="00D23B71" w:rsidRDefault="00D23B71" w:rsidP="00D23B71">
            <w:pPr>
              <w:spacing w:before="20" w:after="120"/>
              <w:rPr>
                <w:rFonts w:ascii="Arial" w:hAnsi="Arial" w:cs="Arial"/>
                <w:kern w:val="22"/>
                <w:sz w:val="22"/>
                <w:szCs w:val="22"/>
                <w:highlight w:val="yellow"/>
                <w:lang w:eastAsia="en-US"/>
              </w:rPr>
            </w:pPr>
          </w:p>
        </w:tc>
      </w:tr>
      <w:tr w:rsidR="00D23B71" w:rsidRPr="00D23B71" w14:paraId="5FEE6174" w14:textId="77777777" w:rsidTr="00D23B71">
        <w:trPr>
          <w:jc w:val="center"/>
        </w:trPr>
        <w:tc>
          <w:tcPr>
            <w:tcW w:w="837" w:type="dxa"/>
            <w:tcBorders>
              <w:bottom w:val="single" w:sz="4" w:space="0" w:color="auto"/>
            </w:tcBorders>
          </w:tcPr>
          <w:p w14:paraId="0CD8E51F" w14:textId="75F3E7A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lastRenderedPageBreak/>
              <w:t>1</w:t>
            </w:r>
            <w:r w:rsidR="00950261">
              <w:rPr>
                <w:rFonts w:ascii="Arial" w:hAnsi="Arial" w:cs="Arial"/>
                <w:kern w:val="22"/>
                <w:sz w:val="22"/>
                <w:szCs w:val="22"/>
                <w:lang w:eastAsia="en-US"/>
              </w:rPr>
              <w:t>2</w:t>
            </w:r>
          </w:p>
        </w:tc>
        <w:tc>
          <w:tcPr>
            <w:tcW w:w="1842" w:type="dxa"/>
            <w:tcBorders>
              <w:bottom w:val="single" w:sz="4" w:space="0" w:color="auto"/>
            </w:tcBorders>
            <w:shd w:val="clear" w:color="auto" w:fill="auto"/>
          </w:tcPr>
          <w:p w14:paraId="77DA84CA"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Storage</w:t>
            </w:r>
          </w:p>
        </w:tc>
        <w:tc>
          <w:tcPr>
            <w:tcW w:w="2762" w:type="dxa"/>
            <w:tcBorders>
              <w:bottom w:val="single" w:sz="4" w:space="0" w:color="auto"/>
            </w:tcBorders>
            <w:shd w:val="clear" w:color="auto" w:fill="auto"/>
          </w:tcPr>
          <w:p w14:paraId="152531DF"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specify the storage conditions and shelf life of all CLAUGHT system spares and consumables.</w:t>
            </w:r>
          </w:p>
        </w:tc>
        <w:tc>
          <w:tcPr>
            <w:tcW w:w="3130" w:type="dxa"/>
            <w:tcBorders>
              <w:bottom w:val="single" w:sz="4" w:space="0" w:color="auto"/>
            </w:tcBorders>
            <w:shd w:val="clear" w:color="auto" w:fill="auto"/>
          </w:tcPr>
          <w:p w14:paraId="4EF6EE7C"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Special storage conditions (e.g. climate-controlled or unpacked) are undesirable.</w:t>
            </w:r>
          </w:p>
        </w:tc>
        <w:tc>
          <w:tcPr>
            <w:tcW w:w="2786" w:type="dxa"/>
            <w:tcBorders>
              <w:bottom w:val="single" w:sz="4" w:space="0" w:color="auto"/>
            </w:tcBorders>
            <w:shd w:val="clear" w:color="auto" w:fill="auto"/>
          </w:tcPr>
          <w:p w14:paraId="7227E6E8"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1. PHST recommendation report (item 8).</w:t>
            </w:r>
          </w:p>
        </w:tc>
        <w:tc>
          <w:tcPr>
            <w:tcW w:w="1842" w:type="dxa"/>
            <w:tcBorders>
              <w:bottom w:val="single" w:sz="4" w:space="0" w:color="auto"/>
            </w:tcBorders>
            <w:shd w:val="clear" w:color="auto" w:fill="auto"/>
          </w:tcPr>
          <w:p w14:paraId="7FD246A4"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Endorsement by the Authority.</w:t>
            </w:r>
          </w:p>
        </w:tc>
        <w:tc>
          <w:tcPr>
            <w:tcW w:w="1843" w:type="dxa"/>
            <w:tcBorders>
              <w:bottom w:val="single" w:sz="4" w:space="0" w:color="auto"/>
            </w:tcBorders>
            <w:shd w:val="clear" w:color="auto" w:fill="auto"/>
          </w:tcPr>
          <w:p w14:paraId="40ED053A" w14:textId="77777777" w:rsidR="00D23B71" w:rsidRPr="00D23B71" w:rsidRDefault="00D23B71" w:rsidP="00D23B71">
            <w:pPr>
              <w:numPr>
                <w:ilvl w:val="0"/>
                <w:numId w:val="1"/>
              </w:numPr>
              <w:tabs>
                <w:tab w:val="clear" w:pos="360"/>
              </w:tabs>
              <w:spacing w:before="20" w:after="120"/>
              <w:rPr>
                <w:rFonts w:ascii="Arial" w:hAnsi="Arial" w:cs="Arial"/>
                <w:kern w:val="22"/>
                <w:sz w:val="22"/>
                <w:szCs w:val="22"/>
                <w:lang w:eastAsia="en-US"/>
              </w:rPr>
            </w:pPr>
          </w:p>
        </w:tc>
      </w:tr>
      <w:tr w:rsidR="00D23B71" w:rsidRPr="00D23B71" w14:paraId="165A9700" w14:textId="77777777" w:rsidTr="00D23B71">
        <w:trPr>
          <w:jc w:val="center"/>
        </w:trPr>
        <w:tc>
          <w:tcPr>
            <w:tcW w:w="837" w:type="dxa"/>
            <w:tcBorders>
              <w:bottom w:val="single" w:sz="4" w:space="0" w:color="auto"/>
            </w:tcBorders>
          </w:tcPr>
          <w:p w14:paraId="571D81BF" w14:textId="22BA3786" w:rsidR="00D23B71" w:rsidRPr="00D23B71" w:rsidRDefault="00D23B71" w:rsidP="00D23B71">
            <w:pPr>
              <w:spacing w:before="20" w:after="120"/>
              <w:rPr>
                <w:rFonts w:ascii="Arial" w:hAnsi="Arial" w:cs="Arial"/>
                <w:kern w:val="22"/>
                <w:sz w:val="22"/>
                <w:szCs w:val="22"/>
                <w:lang w:eastAsia="en-US"/>
              </w:rPr>
            </w:pPr>
            <w:r>
              <w:rPr>
                <w:rFonts w:ascii="Arial" w:hAnsi="Arial" w:cs="Arial"/>
                <w:kern w:val="22"/>
                <w:sz w:val="22"/>
                <w:szCs w:val="22"/>
                <w:lang w:eastAsia="en-US"/>
              </w:rPr>
              <w:t>1</w:t>
            </w:r>
            <w:r w:rsidR="00950261">
              <w:rPr>
                <w:rFonts w:ascii="Arial" w:hAnsi="Arial" w:cs="Arial"/>
                <w:kern w:val="22"/>
                <w:sz w:val="22"/>
                <w:szCs w:val="22"/>
                <w:lang w:eastAsia="en-US"/>
              </w:rPr>
              <w:t>3</w:t>
            </w:r>
          </w:p>
        </w:tc>
        <w:tc>
          <w:tcPr>
            <w:tcW w:w="1842" w:type="dxa"/>
            <w:tcBorders>
              <w:bottom w:val="single" w:sz="4" w:space="0" w:color="auto"/>
            </w:tcBorders>
            <w:shd w:val="clear" w:color="auto" w:fill="auto"/>
          </w:tcPr>
          <w:p w14:paraId="220757BA"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Transportation</w:t>
            </w:r>
          </w:p>
        </w:tc>
        <w:tc>
          <w:tcPr>
            <w:tcW w:w="2762" w:type="dxa"/>
            <w:tcBorders>
              <w:bottom w:val="single" w:sz="4" w:space="0" w:color="auto"/>
            </w:tcBorders>
            <w:shd w:val="clear" w:color="auto" w:fill="auto"/>
          </w:tcPr>
          <w:p w14:paraId="0EBD3E29"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identify any special transportation requirements related to the CLAUGHT system.</w:t>
            </w:r>
          </w:p>
        </w:tc>
        <w:tc>
          <w:tcPr>
            <w:tcW w:w="3130" w:type="dxa"/>
            <w:tcBorders>
              <w:bottom w:val="single" w:sz="4" w:space="0" w:color="auto"/>
            </w:tcBorders>
            <w:shd w:val="clear" w:color="auto" w:fill="auto"/>
          </w:tcPr>
          <w:p w14:paraId="0D06583B"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ensure that the CLAUGHT system can be transported by sea, rail, road and air in accordance with the SRD.</w:t>
            </w:r>
          </w:p>
        </w:tc>
        <w:tc>
          <w:tcPr>
            <w:tcW w:w="2786" w:type="dxa"/>
            <w:tcBorders>
              <w:bottom w:val="single" w:sz="4" w:space="0" w:color="auto"/>
            </w:tcBorders>
            <w:shd w:val="clear" w:color="auto" w:fill="auto"/>
          </w:tcPr>
          <w:p w14:paraId="47737ECA"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1. PHST recommendation report (item 8).</w:t>
            </w:r>
          </w:p>
        </w:tc>
        <w:tc>
          <w:tcPr>
            <w:tcW w:w="1842" w:type="dxa"/>
            <w:tcBorders>
              <w:bottom w:val="single" w:sz="4" w:space="0" w:color="auto"/>
            </w:tcBorders>
            <w:shd w:val="clear" w:color="auto" w:fill="auto"/>
          </w:tcPr>
          <w:p w14:paraId="34D3DD6E"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Endorsement by the Authority.</w:t>
            </w:r>
          </w:p>
        </w:tc>
        <w:tc>
          <w:tcPr>
            <w:tcW w:w="1843" w:type="dxa"/>
            <w:tcBorders>
              <w:bottom w:val="single" w:sz="4" w:space="0" w:color="auto"/>
            </w:tcBorders>
            <w:shd w:val="clear" w:color="auto" w:fill="auto"/>
          </w:tcPr>
          <w:p w14:paraId="3EE29AD4" w14:textId="77777777" w:rsidR="00D23B71" w:rsidRPr="00D23B71" w:rsidRDefault="00D23B71" w:rsidP="00D23B71">
            <w:pPr>
              <w:numPr>
                <w:ilvl w:val="0"/>
                <w:numId w:val="1"/>
              </w:numPr>
              <w:tabs>
                <w:tab w:val="clear" w:pos="360"/>
              </w:tabs>
              <w:spacing w:before="20" w:after="120"/>
              <w:rPr>
                <w:rFonts w:ascii="Arial" w:hAnsi="Arial" w:cs="Arial"/>
                <w:kern w:val="22"/>
                <w:sz w:val="22"/>
                <w:szCs w:val="22"/>
                <w:lang w:eastAsia="en-US"/>
              </w:rPr>
            </w:pPr>
          </w:p>
        </w:tc>
      </w:tr>
      <w:tr w:rsidR="00D23B71" w:rsidRPr="00D23B71" w14:paraId="3E0FD881" w14:textId="77777777" w:rsidTr="00D23B71">
        <w:trPr>
          <w:jc w:val="center"/>
        </w:trPr>
        <w:tc>
          <w:tcPr>
            <w:tcW w:w="837" w:type="dxa"/>
            <w:tcBorders>
              <w:bottom w:val="single" w:sz="4" w:space="0" w:color="auto"/>
            </w:tcBorders>
            <w:shd w:val="clear" w:color="auto" w:fill="99CCFF"/>
          </w:tcPr>
          <w:p w14:paraId="2C5FA8A1" w14:textId="77777777" w:rsidR="00D23B71" w:rsidRPr="00D23B71" w:rsidRDefault="00D23B71" w:rsidP="00D23B71">
            <w:pPr>
              <w:numPr>
                <w:ilvl w:val="0"/>
                <w:numId w:val="1"/>
              </w:numPr>
              <w:tabs>
                <w:tab w:val="clear" w:pos="360"/>
              </w:tabs>
              <w:spacing w:before="60" w:after="60"/>
              <w:jc w:val="center"/>
              <w:rPr>
                <w:rFonts w:ascii="Arial" w:hAnsi="Arial" w:cs="Arial"/>
                <w:b/>
                <w:kern w:val="22"/>
                <w:sz w:val="22"/>
                <w:szCs w:val="22"/>
                <w:lang w:eastAsia="en-US"/>
              </w:rPr>
            </w:pPr>
            <w:bookmarkStart w:id="251" w:name="Eleven"/>
            <w:bookmarkEnd w:id="251"/>
          </w:p>
        </w:tc>
        <w:tc>
          <w:tcPr>
            <w:tcW w:w="14205" w:type="dxa"/>
            <w:gridSpan w:val="6"/>
            <w:tcBorders>
              <w:bottom w:val="single" w:sz="4" w:space="0" w:color="auto"/>
            </w:tcBorders>
            <w:shd w:val="clear" w:color="auto" w:fill="99CCFF"/>
          </w:tcPr>
          <w:p w14:paraId="6CD4E2DB" w14:textId="77777777" w:rsidR="00D23B71" w:rsidRPr="00D23B71" w:rsidRDefault="00D23B71" w:rsidP="00D23B71">
            <w:pPr>
              <w:numPr>
                <w:ilvl w:val="0"/>
                <w:numId w:val="1"/>
              </w:numPr>
              <w:tabs>
                <w:tab w:val="clear" w:pos="360"/>
              </w:tabs>
              <w:spacing w:before="60" w:after="60"/>
              <w:jc w:val="center"/>
              <w:rPr>
                <w:rFonts w:ascii="Arial" w:hAnsi="Arial" w:cs="Arial"/>
                <w:b/>
                <w:kern w:val="22"/>
                <w:sz w:val="22"/>
                <w:szCs w:val="22"/>
                <w:lang w:eastAsia="en-US"/>
              </w:rPr>
            </w:pPr>
            <w:r w:rsidRPr="00D23B71">
              <w:rPr>
                <w:rFonts w:ascii="Arial" w:hAnsi="Arial" w:cs="Arial"/>
                <w:b/>
                <w:kern w:val="22"/>
                <w:sz w:val="22"/>
                <w:szCs w:val="22"/>
                <w:lang w:eastAsia="en-US"/>
              </w:rPr>
              <w:t>Supply Support</w:t>
            </w:r>
          </w:p>
        </w:tc>
      </w:tr>
      <w:tr w:rsidR="00D23B71" w:rsidRPr="00D23B71" w14:paraId="1D4F7558" w14:textId="77777777" w:rsidTr="00D23B71">
        <w:trPr>
          <w:jc w:val="center"/>
        </w:trPr>
        <w:tc>
          <w:tcPr>
            <w:tcW w:w="837" w:type="dxa"/>
            <w:tcBorders>
              <w:bottom w:val="single" w:sz="4" w:space="0" w:color="auto"/>
            </w:tcBorders>
          </w:tcPr>
          <w:p w14:paraId="47D83591" w14:textId="05EA5B5C" w:rsidR="00D23B71" w:rsidRPr="00D23B71" w:rsidRDefault="00D23B71" w:rsidP="009D200F">
            <w:pPr>
              <w:spacing w:before="20" w:after="120"/>
              <w:rPr>
                <w:rFonts w:ascii="Arial" w:hAnsi="Arial" w:cs="Arial"/>
                <w:kern w:val="22"/>
                <w:sz w:val="22"/>
                <w:szCs w:val="22"/>
                <w:lang w:eastAsia="en-US"/>
              </w:rPr>
            </w:pPr>
            <w:r>
              <w:rPr>
                <w:rFonts w:ascii="Arial" w:hAnsi="Arial" w:cs="Arial"/>
                <w:kern w:val="22"/>
                <w:sz w:val="22"/>
                <w:szCs w:val="22"/>
                <w:lang w:eastAsia="en-US"/>
              </w:rPr>
              <w:t>1</w:t>
            </w:r>
            <w:r w:rsidR="009D200F">
              <w:rPr>
                <w:rFonts w:ascii="Arial" w:hAnsi="Arial" w:cs="Arial"/>
                <w:kern w:val="22"/>
                <w:sz w:val="22"/>
                <w:szCs w:val="22"/>
                <w:lang w:eastAsia="en-US"/>
              </w:rPr>
              <w:t>4</w:t>
            </w:r>
          </w:p>
        </w:tc>
        <w:tc>
          <w:tcPr>
            <w:tcW w:w="1842" w:type="dxa"/>
            <w:tcBorders>
              <w:bottom w:val="single" w:sz="4" w:space="0" w:color="auto"/>
            </w:tcBorders>
            <w:shd w:val="clear" w:color="auto" w:fill="auto"/>
          </w:tcPr>
          <w:p w14:paraId="4C8BDD88"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Codification</w:t>
            </w:r>
          </w:p>
        </w:tc>
        <w:tc>
          <w:tcPr>
            <w:tcW w:w="2762" w:type="dxa"/>
            <w:tcBorders>
              <w:bottom w:val="single" w:sz="4" w:space="0" w:color="auto"/>
            </w:tcBorders>
            <w:shd w:val="clear" w:color="auto" w:fill="auto"/>
          </w:tcPr>
          <w:p w14:paraId="2CBE8CCA"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ensure that NATO codification is conducted for agreed spares and consumables.</w:t>
            </w:r>
          </w:p>
          <w:p w14:paraId="252BE7D1"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OR</w:t>
            </w:r>
          </w:p>
          <w:p w14:paraId="20690CE0"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provide information to the Authority’s Inventory Management Team to enable NATO codification.</w:t>
            </w:r>
          </w:p>
        </w:tc>
        <w:tc>
          <w:tcPr>
            <w:tcW w:w="3130" w:type="dxa"/>
            <w:tcBorders>
              <w:bottom w:val="single" w:sz="4" w:space="0" w:color="auto"/>
            </w:tcBorders>
            <w:shd w:val="clear" w:color="auto" w:fill="auto"/>
          </w:tcPr>
          <w:p w14:paraId="791FBFF1" w14:textId="77777777" w:rsidR="00D23B71" w:rsidRPr="00D23B71" w:rsidRDefault="00D23B71" w:rsidP="00D23B71">
            <w:pPr>
              <w:spacing w:before="20" w:after="20"/>
              <w:rPr>
                <w:rFonts w:ascii="Arial" w:hAnsi="Arial" w:cs="Arial"/>
                <w:kern w:val="22"/>
                <w:sz w:val="22"/>
                <w:szCs w:val="22"/>
                <w:lang w:eastAsia="en-US"/>
              </w:rPr>
            </w:pPr>
            <w:r w:rsidRPr="00D23B71">
              <w:rPr>
                <w:rFonts w:ascii="Arial" w:hAnsi="Arial" w:cs="Arial"/>
                <w:kern w:val="22"/>
                <w:sz w:val="22"/>
                <w:szCs w:val="22"/>
                <w:lang w:eastAsia="en-US"/>
              </w:rPr>
              <w:t>The Contractor and Authority will agree which items will be codified.</w:t>
            </w:r>
          </w:p>
          <w:p w14:paraId="52138732" w14:textId="77777777" w:rsidR="00D23B71" w:rsidRPr="00D23B71" w:rsidRDefault="00D23B71" w:rsidP="00D23B71">
            <w:pPr>
              <w:numPr>
                <w:ilvl w:val="0"/>
                <w:numId w:val="1"/>
              </w:numPr>
              <w:tabs>
                <w:tab w:val="clear" w:pos="360"/>
              </w:tabs>
              <w:spacing w:before="20" w:after="20"/>
              <w:rPr>
                <w:rFonts w:ascii="Arial" w:hAnsi="Arial" w:cs="Arial"/>
                <w:kern w:val="22"/>
                <w:sz w:val="22"/>
                <w:szCs w:val="22"/>
                <w:lang w:eastAsia="en-US"/>
              </w:rPr>
            </w:pPr>
          </w:p>
          <w:p w14:paraId="523672BD" w14:textId="77777777" w:rsidR="00D23B71" w:rsidRPr="00D23B71" w:rsidRDefault="00D23B71" w:rsidP="00D23B71">
            <w:pPr>
              <w:spacing w:before="20" w:after="20"/>
              <w:rPr>
                <w:rFonts w:ascii="Arial" w:hAnsi="Arial" w:cs="Arial"/>
                <w:kern w:val="22"/>
                <w:sz w:val="22"/>
                <w:szCs w:val="22"/>
                <w:lang w:eastAsia="en-US"/>
              </w:rPr>
            </w:pPr>
            <w:r w:rsidRPr="00D23B71">
              <w:rPr>
                <w:rFonts w:ascii="Arial" w:hAnsi="Arial" w:cs="Arial"/>
                <w:kern w:val="22"/>
                <w:sz w:val="22"/>
                <w:szCs w:val="22"/>
                <w:lang w:eastAsia="en-US"/>
              </w:rPr>
              <w:t>Codified items shall be included in Technical Documentation.</w:t>
            </w:r>
          </w:p>
        </w:tc>
        <w:tc>
          <w:tcPr>
            <w:tcW w:w="2786" w:type="dxa"/>
            <w:tcBorders>
              <w:bottom w:val="single" w:sz="4" w:space="0" w:color="auto"/>
            </w:tcBorders>
            <w:shd w:val="clear" w:color="auto" w:fill="auto"/>
          </w:tcPr>
          <w:p w14:paraId="0DDC93E1"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1. Confirmation of  existing NATO stock numbers (where applicable);</w:t>
            </w:r>
          </w:p>
          <w:p w14:paraId="6221E2B2"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2. NSN registration details where applicable;</w:t>
            </w:r>
          </w:p>
          <w:p w14:paraId="4902BD33"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3. Information required by CBRN DT to undertake codification, where applicable.</w:t>
            </w:r>
          </w:p>
          <w:p w14:paraId="09213502" w14:textId="38E31A4F" w:rsidR="00D23B71" w:rsidRPr="00D23B71" w:rsidRDefault="00D23B71" w:rsidP="00D00E1B">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All information is to be delivered to the Authority’s Project Manager within </w:t>
            </w:r>
            <w:r w:rsidR="00D00E1B">
              <w:rPr>
                <w:rFonts w:ascii="Arial" w:hAnsi="Arial" w:cs="Arial"/>
                <w:kern w:val="22"/>
                <w:sz w:val="22"/>
                <w:szCs w:val="22"/>
                <w:lang w:eastAsia="en-US"/>
              </w:rPr>
              <w:t xml:space="preserve">1 month </w:t>
            </w:r>
            <w:r w:rsidRPr="00D23B71">
              <w:rPr>
                <w:rFonts w:ascii="Arial" w:hAnsi="Arial" w:cs="Arial"/>
                <w:kern w:val="22"/>
                <w:sz w:val="22"/>
                <w:szCs w:val="22"/>
                <w:lang w:eastAsia="en-US"/>
              </w:rPr>
              <w:t>of contract award.</w:t>
            </w:r>
          </w:p>
        </w:tc>
        <w:tc>
          <w:tcPr>
            <w:tcW w:w="1842" w:type="dxa"/>
            <w:tcBorders>
              <w:bottom w:val="single" w:sz="4" w:space="0" w:color="auto"/>
            </w:tcBorders>
            <w:shd w:val="clear" w:color="auto" w:fill="auto"/>
          </w:tcPr>
          <w:p w14:paraId="59FB3B48" w14:textId="77777777" w:rsidR="00D23B71" w:rsidRPr="00D23B71" w:rsidRDefault="00D23B71"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Endorsement by the Authority.</w:t>
            </w:r>
          </w:p>
        </w:tc>
        <w:tc>
          <w:tcPr>
            <w:tcW w:w="1843" w:type="dxa"/>
            <w:tcBorders>
              <w:bottom w:val="single" w:sz="4" w:space="0" w:color="auto"/>
            </w:tcBorders>
            <w:shd w:val="clear" w:color="auto" w:fill="auto"/>
          </w:tcPr>
          <w:p w14:paraId="161E23C8" w14:textId="77777777" w:rsidR="00D23B71" w:rsidRPr="00D23B71" w:rsidRDefault="00D23B71" w:rsidP="00D23B71">
            <w:pPr>
              <w:numPr>
                <w:ilvl w:val="0"/>
                <w:numId w:val="1"/>
              </w:numPr>
              <w:tabs>
                <w:tab w:val="clear" w:pos="360"/>
              </w:tabs>
              <w:rPr>
                <w:rFonts w:ascii="Arial" w:hAnsi="Arial" w:cs="Arial"/>
                <w:kern w:val="22"/>
                <w:sz w:val="22"/>
                <w:szCs w:val="22"/>
                <w:lang w:eastAsia="en-US"/>
              </w:rPr>
            </w:pPr>
          </w:p>
        </w:tc>
      </w:tr>
    </w:tbl>
    <w:p w14:paraId="3979FE85" w14:textId="77777777" w:rsidR="00D23B71" w:rsidRDefault="00D23B71">
      <w:r>
        <w:br w:type="page"/>
      </w:r>
    </w:p>
    <w:tbl>
      <w:tblPr>
        <w:tblStyle w:val="TableGrid2"/>
        <w:tblW w:w="15042" w:type="dxa"/>
        <w:jc w:val="center"/>
        <w:tblInd w:w="-537" w:type="dxa"/>
        <w:tblLayout w:type="fixed"/>
        <w:tblLook w:val="01E0" w:firstRow="1" w:lastRow="1" w:firstColumn="1" w:lastColumn="1" w:noHBand="0" w:noVBand="0"/>
      </w:tblPr>
      <w:tblGrid>
        <w:gridCol w:w="837"/>
        <w:gridCol w:w="1842"/>
        <w:gridCol w:w="2762"/>
        <w:gridCol w:w="3130"/>
        <w:gridCol w:w="2786"/>
        <w:gridCol w:w="1842"/>
        <w:gridCol w:w="1843"/>
      </w:tblGrid>
      <w:tr w:rsidR="00835D10" w:rsidRPr="00D23B71" w14:paraId="66B109A9" w14:textId="77777777" w:rsidTr="00835D10">
        <w:trPr>
          <w:jc w:val="center"/>
        </w:trPr>
        <w:tc>
          <w:tcPr>
            <w:tcW w:w="837" w:type="dxa"/>
            <w:tcBorders>
              <w:bottom w:val="single" w:sz="4" w:space="0" w:color="auto"/>
            </w:tcBorders>
            <w:shd w:val="clear" w:color="auto" w:fill="99CCFF"/>
          </w:tcPr>
          <w:p w14:paraId="2134CD2F" w14:textId="30D996D5" w:rsidR="00835D10" w:rsidRPr="00835D10" w:rsidRDefault="00835D10" w:rsidP="00835D10">
            <w:pPr>
              <w:spacing w:before="60" w:after="60"/>
              <w:rPr>
                <w:rFonts w:ascii="Arial" w:hAnsi="Arial"/>
                <w:b/>
                <w:kern w:val="22"/>
                <w:sz w:val="22"/>
                <w:szCs w:val="22"/>
                <w:lang w:eastAsia="en-US"/>
              </w:rPr>
            </w:pPr>
            <w:r w:rsidRPr="00D23B71">
              <w:rPr>
                <w:rFonts w:ascii="Arial" w:hAnsi="Arial"/>
                <w:b/>
                <w:kern w:val="22"/>
                <w:sz w:val="22"/>
                <w:szCs w:val="22"/>
                <w:lang w:eastAsia="en-US"/>
              </w:rPr>
              <w:lastRenderedPageBreak/>
              <w:t>ITEM No</w:t>
            </w:r>
          </w:p>
        </w:tc>
        <w:tc>
          <w:tcPr>
            <w:tcW w:w="1842" w:type="dxa"/>
            <w:tcBorders>
              <w:bottom w:val="single" w:sz="4" w:space="0" w:color="auto"/>
            </w:tcBorders>
            <w:shd w:val="clear" w:color="auto" w:fill="99CCFF"/>
            <w:vAlign w:val="center"/>
          </w:tcPr>
          <w:p w14:paraId="01B0426B" w14:textId="267C2F37" w:rsidR="00835D10" w:rsidRPr="00835D10" w:rsidRDefault="00835D10" w:rsidP="00835D10">
            <w:pPr>
              <w:spacing w:before="60" w:after="60"/>
              <w:rPr>
                <w:rFonts w:ascii="Arial" w:hAnsi="Arial"/>
                <w:b/>
                <w:kern w:val="22"/>
                <w:sz w:val="22"/>
                <w:szCs w:val="22"/>
                <w:lang w:eastAsia="en-US"/>
              </w:rPr>
            </w:pPr>
            <w:r w:rsidRPr="00D23B71">
              <w:rPr>
                <w:rFonts w:ascii="Arial" w:hAnsi="Arial"/>
                <w:b/>
                <w:kern w:val="22"/>
                <w:sz w:val="22"/>
                <w:szCs w:val="22"/>
                <w:lang w:eastAsia="en-US"/>
              </w:rPr>
              <w:t>WORK CATEGORY</w:t>
            </w:r>
          </w:p>
        </w:tc>
        <w:tc>
          <w:tcPr>
            <w:tcW w:w="2762" w:type="dxa"/>
            <w:tcBorders>
              <w:bottom w:val="single" w:sz="4" w:space="0" w:color="auto"/>
            </w:tcBorders>
            <w:shd w:val="clear" w:color="auto" w:fill="99CCFF"/>
            <w:vAlign w:val="center"/>
          </w:tcPr>
          <w:p w14:paraId="61F0BB24" w14:textId="052C0F8D" w:rsidR="00835D10" w:rsidRPr="00835D10" w:rsidRDefault="00835D10" w:rsidP="00835D10">
            <w:pPr>
              <w:spacing w:before="60" w:after="60"/>
              <w:rPr>
                <w:rFonts w:ascii="Arial" w:hAnsi="Arial"/>
                <w:b/>
                <w:kern w:val="22"/>
                <w:sz w:val="22"/>
                <w:szCs w:val="22"/>
                <w:lang w:eastAsia="en-US"/>
              </w:rPr>
            </w:pPr>
            <w:r w:rsidRPr="00D23B71">
              <w:rPr>
                <w:rFonts w:ascii="Arial" w:hAnsi="Arial"/>
                <w:b/>
                <w:kern w:val="22"/>
                <w:sz w:val="22"/>
                <w:szCs w:val="22"/>
                <w:lang w:eastAsia="en-US"/>
              </w:rPr>
              <w:t>STATEMENT OF REQUIREMENT</w:t>
            </w:r>
          </w:p>
        </w:tc>
        <w:tc>
          <w:tcPr>
            <w:tcW w:w="3130" w:type="dxa"/>
            <w:tcBorders>
              <w:bottom w:val="single" w:sz="4" w:space="0" w:color="auto"/>
            </w:tcBorders>
            <w:shd w:val="clear" w:color="auto" w:fill="99CCFF"/>
            <w:vAlign w:val="center"/>
          </w:tcPr>
          <w:p w14:paraId="6B483DBA" w14:textId="065D3B0A" w:rsidR="00835D10" w:rsidRPr="00835D10" w:rsidRDefault="00835D10" w:rsidP="00835D10">
            <w:pPr>
              <w:spacing w:before="60" w:after="60"/>
              <w:rPr>
                <w:rFonts w:ascii="Arial" w:hAnsi="Arial"/>
                <w:b/>
                <w:kern w:val="22"/>
                <w:sz w:val="22"/>
                <w:szCs w:val="22"/>
                <w:lang w:eastAsia="en-US"/>
              </w:rPr>
            </w:pPr>
            <w:r w:rsidRPr="00D23B71">
              <w:rPr>
                <w:rFonts w:ascii="Arial" w:hAnsi="Arial"/>
                <w:b/>
                <w:kern w:val="22"/>
                <w:sz w:val="22"/>
                <w:szCs w:val="22"/>
                <w:lang w:eastAsia="en-US"/>
              </w:rPr>
              <w:t>REQUIREMENTS GUIDANCE</w:t>
            </w:r>
          </w:p>
        </w:tc>
        <w:tc>
          <w:tcPr>
            <w:tcW w:w="2786" w:type="dxa"/>
            <w:tcBorders>
              <w:bottom w:val="single" w:sz="4" w:space="0" w:color="auto"/>
            </w:tcBorders>
            <w:shd w:val="clear" w:color="auto" w:fill="99CCFF"/>
            <w:vAlign w:val="center"/>
          </w:tcPr>
          <w:p w14:paraId="4D74FDC2" w14:textId="41AEA58E" w:rsidR="00835D10" w:rsidRPr="00835D10" w:rsidRDefault="00835D10" w:rsidP="00835D10">
            <w:pPr>
              <w:spacing w:before="60" w:after="60"/>
              <w:rPr>
                <w:rFonts w:ascii="Arial" w:hAnsi="Arial"/>
                <w:b/>
                <w:kern w:val="22"/>
                <w:sz w:val="22"/>
                <w:szCs w:val="22"/>
                <w:lang w:eastAsia="en-US"/>
              </w:rPr>
            </w:pPr>
            <w:r w:rsidRPr="00D23B71">
              <w:rPr>
                <w:rFonts w:ascii="Arial" w:hAnsi="Arial"/>
                <w:b/>
                <w:kern w:val="22"/>
                <w:sz w:val="22"/>
                <w:szCs w:val="22"/>
                <w:lang w:eastAsia="en-US"/>
              </w:rPr>
              <w:t>CONTRACT DELIVERABLES</w:t>
            </w:r>
          </w:p>
        </w:tc>
        <w:tc>
          <w:tcPr>
            <w:tcW w:w="1842" w:type="dxa"/>
            <w:tcBorders>
              <w:bottom w:val="single" w:sz="4" w:space="0" w:color="auto"/>
            </w:tcBorders>
            <w:shd w:val="clear" w:color="auto" w:fill="99CCFF"/>
            <w:vAlign w:val="center"/>
          </w:tcPr>
          <w:p w14:paraId="1C37D89D" w14:textId="641217E5" w:rsidR="00835D10" w:rsidRPr="00835D10" w:rsidRDefault="00835D10" w:rsidP="00835D10">
            <w:pPr>
              <w:spacing w:before="60" w:after="60"/>
              <w:rPr>
                <w:rFonts w:ascii="Arial" w:hAnsi="Arial"/>
                <w:b/>
                <w:kern w:val="22"/>
                <w:sz w:val="22"/>
                <w:szCs w:val="22"/>
                <w:lang w:eastAsia="en-US"/>
              </w:rPr>
            </w:pPr>
            <w:r w:rsidRPr="00D23B71">
              <w:rPr>
                <w:rFonts w:ascii="Arial" w:hAnsi="Arial"/>
                <w:b/>
                <w:kern w:val="22"/>
                <w:sz w:val="22"/>
                <w:szCs w:val="22"/>
                <w:lang w:eastAsia="en-US"/>
              </w:rPr>
              <w:t>ACCEPTANCE CRITERIA</w:t>
            </w:r>
          </w:p>
        </w:tc>
        <w:tc>
          <w:tcPr>
            <w:tcW w:w="1843" w:type="dxa"/>
            <w:tcBorders>
              <w:bottom w:val="single" w:sz="4" w:space="0" w:color="auto"/>
            </w:tcBorders>
            <w:shd w:val="clear" w:color="auto" w:fill="99CCFF"/>
            <w:vAlign w:val="center"/>
          </w:tcPr>
          <w:p w14:paraId="257DD069" w14:textId="252B87D5" w:rsidR="00835D10" w:rsidRPr="00835D10" w:rsidRDefault="00835D10" w:rsidP="00835D10">
            <w:pPr>
              <w:spacing w:before="60" w:after="60"/>
              <w:rPr>
                <w:rFonts w:ascii="Arial" w:hAnsi="Arial"/>
                <w:b/>
                <w:kern w:val="22"/>
                <w:sz w:val="22"/>
                <w:szCs w:val="22"/>
                <w:lang w:eastAsia="en-US"/>
              </w:rPr>
            </w:pPr>
            <w:r w:rsidRPr="00D23B71">
              <w:rPr>
                <w:rFonts w:ascii="Arial" w:hAnsi="Arial"/>
                <w:b/>
                <w:kern w:val="22"/>
                <w:sz w:val="22"/>
                <w:szCs w:val="22"/>
                <w:lang w:eastAsia="en-US"/>
              </w:rPr>
              <w:t>REMARKS</w:t>
            </w:r>
          </w:p>
        </w:tc>
      </w:tr>
      <w:tr w:rsidR="00835D10" w:rsidRPr="00D23B71" w14:paraId="6ACEC4C8" w14:textId="77777777" w:rsidTr="00D23B71">
        <w:trPr>
          <w:jc w:val="center"/>
        </w:trPr>
        <w:tc>
          <w:tcPr>
            <w:tcW w:w="837" w:type="dxa"/>
            <w:tcBorders>
              <w:bottom w:val="single" w:sz="4" w:space="0" w:color="auto"/>
            </w:tcBorders>
          </w:tcPr>
          <w:p w14:paraId="0C55619A" w14:textId="71752794" w:rsidR="00835D10" w:rsidRPr="00D23B71" w:rsidRDefault="00835D10" w:rsidP="009D200F">
            <w:pPr>
              <w:spacing w:before="20" w:after="120"/>
              <w:rPr>
                <w:rFonts w:ascii="Arial" w:hAnsi="Arial" w:cs="Arial"/>
                <w:kern w:val="22"/>
                <w:sz w:val="22"/>
                <w:szCs w:val="22"/>
                <w:lang w:eastAsia="en-US"/>
              </w:rPr>
            </w:pPr>
            <w:r>
              <w:rPr>
                <w:rFonts w:ascii="Arial" w:hAnsi="Arial" w:cs="Arial"/>
                <w:kern w:val="22"/>
                <w:sz w:val="22"/>
                <w:szCs w:val="22"/>
                <w:lang w:eastAsia="en-US"/>
              </w:rPr>
              <w:t>1</w:t>
            </w:r>
            <w:r w:rsidR="009D200F">
              <w:rPr>
                <w:rFonts w:ascii="Arial" w:hAnsi="Arial" w:cs="Arial"/>
                <w:kern w:val="22"/>
                <w:sz w:val="22"/>
                <w:szCs w:val="22"/>
                <w:lang w:eastAsia="en-US"/>
              </w:rPr>
              <w:t>5</w:t>
            </w:r>
          </w:p>
        </w:tc>
        <w:tc>
          <w:tcPr>
            <w:tcW w:w="1842" w:type="dxa"/>
            <w:tcBorders>
              <w:bottom w:val="single" w:sz="4" w:space="0" w:color="auto"/>
            </w:tcBorders>
            <w:shd w:val="clear" w:color="auto" w:fill="auto"/>
          </w:tcPr>
          <w:p w14:paraId="428E0000" w14:textId="77777777" w:rsidR="00835D10" w:rsidRPr="00D23B71" w:rsidRDefault="00835D10"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Continuation of supply</w:t>
            </w:r>
          </w:p>
        </w:tc>
        <w:tc>
          <w:tcPr>
            <w:tcW w:w="2762" w:type="dxa"/>
            <w:tcBorders>
              <w:bottom w:val="single" w:sz="4" w:space="0" w:color="auto"/>
            </w:tcBorders>
            <w:shd w:val="clear" w:color="auto" w:fill="auto"/>
          </w:tcPr>
          <w:p w14:paraId="5CA2DC89" w14:textId="77777777" w:rsidR="00835D10" w:rsidRPr="00D23B71" w:rsidRDefault="00835D10"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provide continual call-offs on demand for complete CLAUGHT systems, and spares and consumables for the CLAUGHT system.</w:t>
            </w:r>
          </w:p>
          <w:p w14:paraId="6EF35A1E" w14:textId="77777777" w:rsidR="00835D10" w:rsidRPr="00D23B71" w:rsidRDefault="00835D10"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All equipment must be delivered in accordance with line items 8-12. </w:t>
            </w:r>
          </w:p>
        </w:tc>
        <w:tc>
          <w:tcPr>
            <w:tcW w:w="3130" w:type="dxa"/>
            <w:tcBorders>
              <w:bottom w:val="single" w:sz="4" w:space="0" w:color="auto"/>
            </w:tcBorders>
            <w:shd w:val="clear" w:color="auto" w:fill="auto"/>
          </w:tcPr>
          <w:p w14:paraId="08D535C0" w14:textId="77777777" w:rsidR="00835D10" w:rsidRPr="00D23B71" w:rsidRDefault="00835D10" w:rsidP="00D23B71">
            <w:pPr>
              <w:spacing w:before="20" w:after="20"/>
              <w:rPr>
                <w:rFonts w:ascii="Arial" w:hAnsi="Arial" w:cs="Arial"/>
                <w:kern w:val="22"/>
                <w:sz w:val="22"/>
                <w:szCs w:val="22"/>
                <w:lang w:eastAsia="en-US"/>
              </w:rPr>
            </w:pPr>
            <w:r w:rsidRPr="00D23B71">
              <w:rPr>
                <w:rFonts w:ascii="Arial" w:hAnsi="Arial" w:cs="Arial"/>
                <w:kern w:val="22"/>
                <w:sz w:val="22"/>
                <w:szCs w:val="22"/>
                <w:lang w:eastAsia="en-US"/>
              </w:rPr>
              <w:t>Call-off purchases shall be demanded electronically by the Authority by means of a Contracting, Purchasing and Finance (CP&amp;F) Demand Order at the prices agreed in the Contract (Annex [to be inserted]).</w:t>
            </w:r>
          </w:p>
          <w:p w14:paraId="767BBC2C" w14:textId="77777777" w:rsidR="00835D10" w:rsidRPr="00D23B71" w:rsidRDefault="00835D10" w:rsidP="00D23B71">
            <w:pPr>
              <w:numPr>
                <w:ilvl w:val="0"/>
                <w:numId w:val="1"/>
              </w:numPr>
              <w:tabs>
                <w:tab w:val="clear" w:pos="360"/>
              </w:tabs>
              <w:spacing w:before="20" w:after="20"/>
              <w:rPr>
                <w:rFonts w:ascii="Arial" w:hAnsi="Arial" w:cs="Arial"/>
                <w:kern w:val="22"/>
                <w:sz w:val="22"/>
                <w:szCs w:val="22"/>
                <w:lang w:eastAsia="en-US"/>
              </w:rPr>
            </w:pPr>
          </w:p>
          <w:p w14:paraId="03EED162" w14:textId="77777777" w:rsidR="00835D10" w:rsidRPr="00D23B71" w:rsidRDefault="00835D10" w:rsidP="00D23B71">
            <w:pPr>
              <w:spacing w:before="20" w:after="20"/>
              <w:rPr>
                <w:rFonts w:ascii="Arial" w:hAnsi="Arial" w:cs="Arial"/>
                <w:kern w:val="22"/>
                <w:sz w:val="22"/>
                <w:szCs w:val="22"/>
                <w:lang w:eastAsia="en-US"/>
              </w:rPr>
            </w:pPr>
            <w:r w:rsidRPr="00D23B71">
              <w:rPr>
                <w:rFonts w:ascii="Arial" w:hAnsi="Arial" w:cs="Arial"/>
                <w:kern w:val="22"/>
                <w:sz w:val="22"/>
                <w:szCs w:val="22"/>
                <w:lang w:eastAsia="en-US"/>
              </w:rPr>
              <w:t xml:space="preserve">The delivery / turnaround time for any Demand Orders shall be in accordance with Annex [to be inserted]. </w:t>
            </w:r>
          </w:p>
          <w:p w14:paraId="7BE35791" w14:textId="77777777" w:rsidR="00835D10" w:rsidRPr="00D23B71" w:rsidRDefault="00835D10" w:rsidP="00D23B71">
            <w:pPr>
              <w:numPr>
                <w:ilvl w:val="0"/>
                <w:numId w:val="1"/>
              </w:numPr>
              <w:tabs>
                <w:tab w:val="clear" w:pos="360"/>
              </w:tabs>
              <w:spacing w:before="20" w:after="20"/>
              <w:rPr>
                <w:rFonts w:ascii="Arial" w:hAnsi="Arial" w:cs="Arial"/>
                <w:kern w:val="22"/>
                <w:sz w:val="22"/>
                <w:szCs w:val="22"/>
                <w:lang w:eastAsia="en-US"/>
              </w:rPr>
            </w:pPr>
          </w:p>
          <w:p w14:paraId="5BA35401" w14:textId="77777777" w:rsidR="00835D10" w:rsidRPr="00D23B71" w:rsidRDefault="00835D10" w:rsidP="00D23B71">
            <w:pPr>
              <w:numPr>
                <w:ilvl w:val="0"/>
                <w:numId w:val="1"/>
              </w:numPr>
              <w:tabs>
                <w:tab w:val="clear" w:pos="360"/>
              </w:tabs>
              <w:spacing w:before="20" w:after="20"/>
              <w:rPr>
                <w:rFonts w:ascii="Arial" w:hAnsi="Arial" w:cs="Arial"/>
                <w:kern w:val="22"/>
                <w:sz w:val="22"/>
                <w:szCs w:val="22"/>
                <w:lang w:eastAsia="en-US"/>
              </w:rPr>
            </w:pPr>
          </w:p>
        </w:tc>
        <w:tc>
          <w:tcPr>
            <w:tcW w:w="2786" w:type="dxa"/>
            <w:tcBorders>
              <w:bottom w:val="single" w:sz="4" w:space="0" w:color="auto"/>
            </w:tcBorders>
            <w:shd w:val="clear" w:color="auto" w:fill="auto"/>
          </w:tcPr>
          <w:p w14:paraId="1278C045" w14:textId="77777777" w:rsidR="00835D10" w:rsidRPr="00D23B71" w:rsidRDefault="00835D10"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1. As specified in the approved CP&amp;F Demand Order.</w:t>
            </w:r>
          </w:p>
        </w:tc>
        <w:tc>
          <w:tcPr>
            <w:tcW w:w="1842" w:type="dxa"/>
            <w:tcBorders>
              <w:bottom w:val="single" w:sz="4" w:space="0" w:color="auto"/>
            </w:tcBorders>
            <w:shd w:val="clear" w:color="auto" w:fill="auto"/>
          </w:tcPr>
          <w:p w14:paraId="3D74DBED" w14:textId="77777777" w:rsidR="00835D10" w:rsidRPr="00D23B71" w:rsidRDefault="00835D10"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Conformance with the SRD. </w:t>
            </w:r>
          </w:p>
          <w:p w14:paraId="149529A6" w14:textId="26DFB822" w:rsidR="00835D10" w:rsidRPr="00D23B71" w:rsidRDefault="00835D10" w:rsidP="00D23B71">
            <w:pPr>
              <w:spacing w:before="20" w:after="120"/>
              <w:rPr>
                <w:rFonts w:ascii="Arial" w:hAnsi="Arial" w:cs="Arial"/>
                <w:kern w:val="22"/>
                <w:sz w:val="22"/>
                <w:szCs w:val="22"/>
                <w:lang w:eastAsia="en-US"/>
              </w:rPr>
            </w:pPr>
            <w:r w:rsidRPr="00D23B71">
              <w:rPr>
                <w:rFonts w:ascii="Arial" w:hAnsi="Arial" w:cs="Arial"/>
                <w:kern w:val="22"/>
                <w:sz w:val="22"/>
                <w:szCs w:val="22"/>
                <w:lang w:eastAsia="en-US"/>
              </w:rPr>
              <w:t>Endorsement by the Authority i</w:t>
            </w:r>
            <w:r w:rsidR="00D00E1B">
              <w:rPr>
                <w:rFonts w:ascii="Arial" w:hAnsi="Arial" w:cs="Arial"/>
                <w:kern w:val="22"/>
                <w:sz w:val="22"/>
                <w:szCs w:val="22"/>
                <w:lang w:eastAsia="en-US"/>
              </w:rPr>
              <w:t xml:space="preserve">n </w:t>
            </w:r>
            <w:r w:rsidRPr="00D23B71">
              <w:rPr>
                <w:rFonts w:ascii="Arial" w:hAnsi="Arial" w:cs="Arial"/>
                <w:kern w:val="22"/>
                <w:sz w:val="22"/>
                <w:szCs w:val="22"/>
                <w:lang w:eastAsia="en-US"/>
              </w:rPr>
              <w:t>a</w:t>
            </w:r>
            <w:r w:rsidR="00D00E1B">
              <w:rPr>
                <w:rFonts w:ascii="Arial" w:hAnsi="Arial" w:cs="Arial"/>
                <w:kern w:val="22"/>
                <w:sz w:val="22"/>
                <w:szCs w:val="22"/>
                <w:lang w:eastAsia="en-US"/>
              </w:rPr>
              <w:t xml:space="preserve">ccordance </w:t>
            </w:r>
            <w:r w:rsidRPr="00D23B71">
              <w:rPr>
                <w:rFonts w:ascii="Arial" w:hAnsi="Arial" w:cs="Arial"/>
                <w:kern w:val="22"/>
                <w:sz w:val="22"/>
                <w:szCs w:val="22"/>
                <w:lang w:eastAsia="en-US"/>
              </w:rPr>
              <w:t>w</w:t>
            </w:r>
            <w:r w:rsidR="00D00E1B">
              <w:rPr>
                <w:rFonts w:ascii="Arial" w:hAnsi="Arial" w:cs="Arial"/>
                <w:kern w:val="22"/>
                <w:sz w:val="22"/>
                <w:szCs w:val="22"/>
                <w:lang w:eastAsia="en-US"/>
              </w:rPr>
              <w:t>ith</w:t>
            </w:r>
            <w:r w:rsidRPr="00D23B71">
              <w:rPr>
                <w:rFonts w:ascii="Arial" w:hAnsi="Arial" w:cs="Arial"/>
                <w:kern w:val="22"/>
                <w:sz w:val="22"/>
                <w:szCs w:val="22"/>
                <w:lang w:eastAsia="en-US"/>
              </w:rPr>
              <w:t xml:space="preserve"> firm prices in the spares annex. </w:t>
            </w:r>
          </w:p>
        </w:tc>
        <w:tc>
          <w:tcPr>
            <w:tcW w:w="1843" w:type="dxa"/>
            <w:tcBorders>
              <w:bottom w:val="single" w:sz="4" w:space="0" w:color="auto"/>
            </w:tcBorders>
            <w:shd w:val="clear" w:color="auto" w:fill="auto"/>
          </w:tcPr>
          <w:p w14:paraId="396B775C" w14:textId="77777777" w:rsidR="00835D10" w:rsidRPr="00D23B71" w:rsidRDefault="00835D10" w:rsidP="00D23B71">
            <w:pPr>
              <w:rPr>
                <w:rFonts w:ascii="Arial" w:hAnsi="Arial" w:cs="Arial"/>
                <w:kern w:val="22"/>
                <w:sz w:val="22"/>
                <w:szCs w:val="22"/>
                <w:lang w:eastAsia="en-US"/>
              </w:rPr>
            </w:pPr>
            <w:r w:rsidRPr="00D23B71">
              <w:rPr>
                <w:rFonts w:ascii="Arial" w:hAnsi="Arial" w:cs="Arial"/>
                <w:kern w:val="22"/>
                <w:sz w:val="22"/>
                <w:szCs w:val="22"/>
                <w:lang w:eastAsia="en-US"/>
              </w:rPr>
              <w:t>An individual part, sub-assembly or assembly supplied for the maintenance or repair of systems.</w:t>
            </w:r>
          </w:p>
        </w:tc>
      </w:tr>
      <w:tr w:rsidR="00835D10" w:rsidRPr="00D23B71" w14:paraId="7DBA65F7" w14:textId="77777777" w:rsidTr="00D23B71">
        <w:trPr>
          <w:jc w:val="center"/>
        </w:trPr>
        <w:tc>
          <w:tcPr>
            <w:tcW w:w="837" w:type="dxa"/>
            <w:shd w:val="clear" w:color="auto" w:fill="99CCFF"/>
          </w:tcPr>
          <w:p w14:paraId="19602DFC" w14:textId="77777777" w:rsidR="00835D10" w:rsidRPr="00D23B71" w:rsidRDefault="00835D10" w:rsidP="00D23B71">
            <w:pPr>
              <w:numPr>
                <w:ilvl w:val="0"/>
                <w:numId w:val="1"/>
              </w:numPr>
              <w:tabs>
                <w:tab w:val="clear" w:pos="360"/>
              </w:tabs>
              <w:spacing w:before="60" w:after="60"/>
              <w:jc w:val="center"/>
              <w:rPr>
                <w:rFonts w:ascii="Arial" w:hAnsi="Arial" w:cs="Arial"/>
                <w:b/>
                <w:kern w:val="22"/>
                <w:sz w:val="22"/>
                <w:szCs w:val="22"/>
                <w:lang w:eastAsia="en-US"/>
              </w:rPr>
            </w:pPr>
          </w:p>
        </w:tc>
        <w:tc>
          <w:tcPr>
            <w:tcW w:w="14205" w:type="dxa"/>
            <w:gridSpan w:val="6"/>
            <w:shd w:val="clear" w:color="auto" w:fill="99CCFF"/>
          </w:tcPr>
          <w:p w14:paraId="19D0E3A8" w14:textId="77777777" w:rsidR="00835D10" w:rsidRPr="00D23B71" w:rsidRDefault="00835D10" w:rsidP="00D23B71">
            <w:pPr>
              <w:numPr>
                <w:ilvl w:val="0"/>
                <w:numId w:val="1"/>
              </w:numPr>
              <w:tabs>
                <w:tab w:val="clear" w:pos="360"/>
              </w:tabs>
              <w:spacing w:before="60" w:after="60"/>
              <w:jc w:val="center"/>
              <w:rPr>
                <w:rFonts w:ascii="Arial" w:hAnsi="Arial" w:cs="Arial"/>
                <w:kern w:val="22"/>
                <w:sz w:val="22"/>
                <w:szCs w:val="22"/>
                <w:lang w:eastAsia="en-US"/>
              </w:rPr>
            </w:pPr>
            <w:r w:rsidRPr="00D23B71">
              <w:rPr>
                <w:rFonts w:ascii="Arial" w:hAnsi="Arial" w:cs="Arial"/>
                <w:b/>
                <w:kern w:val="22"/>
                <w:sz w:val="22"/>
                <w:szCs w:val="22"/>
                <w:lang w:eastAsia="en-US"/>
              </w:rPr>
              <w:t>In-Service Support</w:t>
            </w:r>
          </w:p>
        </w:tc>
      </w:tr>
      <w:tr w:rsidR="00835D10" w:rsidRPr="00D23B71" w14:paraId="05C7BF3A" w14:textId="77777777" w:rsidTr="00D23B71">
        <w:trPr>
          <w:jc w:val="center"/>
        </w:trPr>
        <w:tc>
          <w:tcPr>
            <w:tcW w:w="837" w:type="dxa"/>
          </w:tcPr>
          <w:p w14:paraId="72E6AEF0" w14:textId="5846381B" w:rsidR="00835D10" w:rsidRPr="00D23B71" w:rsidRDefault="00835D10" w:rsidP="009D200F">
            <w:pPr>
              <w:spacing w:before="20" w:after="120"/>
              <w:rPr>
                <w:rFonts w:ascii="Arial" w:hAnsi="Arial" w:cs="Arial"/>
                <w:kern w:val="22"/>
                <w:sz w:val="22"/>
                <w:szCs w:val="22"/>
                <w:lang w:eastAsia="en-US"/>
              </w:rPr>
            </w:pPr>
            <w:r>
              <w:rPr>
                <w:rFonts w:ascii="Arial" w:hAnsi="Arial" w:cs="Arial"/>
                <w:kern w:val="22"/>
                <w:sz w:val="22"/>
                <w:szCs w:val="22"/>
                <w:lang w:eastAsia="en-US"/>
              </w:rPr>
              <w:t>1</w:t>
            </w:r>
            <w:r w:rsidR="009D200F">
              <w:rPr>
                <w:rFonts w:ascii="Arial" w:hAnsi="Arial" w:cs="Arial"/>
                <w:kern w:val="22"/>
                <w:sz w:val="22"/>
                <w:szCs w:val="22"/>
                <w:lang w:eastAsia="en-US"/>
              </w:rPr>
              <w:t>6</w:t>
            </w:r>
          </w:p>
        </w:tc>
        <w:tc>
          <w:tcPr>
            <w:tcW w:w="1842" w:type="dxa"/>
          </w:tcPr>
          <w:p w14:paraId="16D210EB"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Design Authority</w:t>
            </w:r>
          </w:p>
        </w:tc>
        <w:tc>
          <w:tcPr>
            <w:tcW w:w="2762" w:type="dxa"/>
          </w:tcPr>
          <w:p w14:paraId="13DFD839"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act as the Design Authority (DA) for the CLAUGHT system and hold technical information in a Logistic Information Repository (LIR).</w:t>
            </w:r>
          </w:p>
        </w:tc>
        <w:tc>
          <w:tcPr>
            <w:tcW w:w="3130" w:type="dxa"/>
          </w:tcPr>
          <w:p w14:paraId="0D76B5D0"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As DA, the Contractor shall maintain the system and sub-system specifications, including interface data and drawing packs, for all components of the system; format of the LIR is not specified.</w:t>
            </w:r>
          </w:p>
        </w:tc>
        <w:tc>
          <w:tcPr>
            <w:tcW w:w="2786" w:type="dxa"/>
          </w:tcPr>
          <w:p w14:paraId="1E299B65"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1. Confirmation report of how and where logistic information is held and maintained, delivered to the Authority’s Project Manager within 2 months of contract award.</w:t>
            </w:r>
          </w:p>
        </w:tc>
        <w:tc>
          <w:tcPr>
            <w:tcW w:w="1842" w:type="dxa"/>
          </w:tcPr>
          <w:p w14:paraId="3D3B3953"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Endorsement by the Authority.</w:t>
            </w:r>
          </w:p>
        </w:tc>
        <w:tc>
          <w:tcPr>
            <w:tcW w:w="1843" w:type="dxa"/>
          </w:tcPr>
          <w:p w14:paraId="2412F182" w14:textId="77777777" w:rsidR="00835D10" w:rsidRPr="00D23B71" w:rsidRDefault="00835D10" w:rsidP="00D23B71">
            <w:pPr>
              <w:numPr>
                <w:ilvl w:val="0"/>
                <w:numId w:val="1"/>
              </w:numPr>
              <w:tabs>
                <w:tab w:val="clear" w:pos="360"/>
              </w:tabs>
              <w:spacing w:before="20" w:after="120"/>
              <w:rPr>
                <w:rFonts w:ascii="Arial" w:hAnsi="Arial" w:cs="Arial"/>
                <w:kern w:val="22"/>
                <w:sz w:val="22"/>
                <w:szCs w:val="22"/>
                <w:lang w:eastAsia="en-US"/>
              </w:rPr>
            </w:pPr>
          </w:p>
        </w:tc>
      </w:tr>
    </w:tbl>
    <w:p w14:paraId="68D7C469" w14:textId="77777777" w:rsidR="00835D10" w:rsidRDefault="00835D10">
      <w:r>
        <w:br w:type="page"/>
      </w:r>
    </w:p>
    <w:tbl>
      <w:tblPr>
        <w:tblStyle w:val="TableGrid2"/>
        <w:tblW w:w="15042" w:type="dxa"/>
        <w:jc w:val="center"/>
        <w:tblInd w:w="-537" w:type="dxa"/>
        <w:tblLayout w:type="fixed"/>
        <w:tblLook w:val="01E0" w:firstRow="1" w:lastRow="1" w:firstColumn="1" w:lastColumn="1" w:noHBand="0" w:noVBand="0"/>
      </w:tblPr>
      <w:tblGrid>
        <w:gridCol w:w="837"/>
        <w:gridCol w:w="1842"/>
        <w:gridCol w:w="2762"/>
        <w:gridCol w:w="3130"/>
        <w:gridCol w:w="2786"/>
        <w:gridCol w:w="1842"/>
        <w:gridCol w:w="1843"/>
      </w:tblGrid>
      <w:tr w:rsidR="00835D10" w:rsidRPr="00835D10" w14:paraId="68E2B87B" w14:textId="77777777" w:rsidTr="003F0936">
        <w:trPr>
          <w:jc w:val="center"/>
        </w:trPr>
        <w:tc>
          <w:tcPr>
            <w:tcW w:w="837" w:type="dxa"/>
            <w:tcBorders>
              <w:bottom w:val="single" w:sz="4" w:space="0" w:color="auto"/>
            </w:tcBorders>
            <w:shd w:val="clear" w:color="auto" w:fill="99CCFF"/>
          </w:tcPr>
          <w:p w14:paraId="38F71400" w14:textId="77777777" w:rsidR="00835D10" w:rsidRPr="00835D10" w:rsidRDefault="00835D10" w:rsidP="003F0936">
            <w:pPr>
              <w:spacing w:before="60" w:after="60"/>
              <w:rPr>
                <w:rFonts w:ascii="Arial" w:hAnsi="Arial"/>
                <w:b/>
                <w:kern w:val="22"/>
                <w:sz w:val="22"/>
                <w:szCs w:val="22"/>
                <w:lang w:eastAsia="en-US"/>
              </w:rPr>
            </w:pPr>
            <w:r w:rsidRPr="00D23B71">
              <w:rPr>
                <w:rFonts w:ascii="Arial" w:hAnsi="Arial"/>
                <w:b/>
                <w:kern w:val="22"/>
                <w:sz w:val="22"/>
                <w:szCs w:val="22"/>
                <w:lang w:eastAsia="en-US"/>
              </w:rPr>
              <w:lastRenderedPageBreak/>
              <w:t>ITEM No</w:t>
            </w:r>
          </w:p>
        </w:tc>
        <w:tc>
          <w:tcPr>
            <w:tcW w:w="1842" w:type="dxa"/>
            <w:tcBorders>
              <w:bottom w:val="single" w:sz="4" w:space="0" w:color="auto"/>
            </w:tcBorders>
            <w:shd w:val="clear" w:color="auto" w:fill="99CCFF"/>
            <w:vAlign w:val="center"/>
          </w:tcPr>
          <w:p w14:paraId="79C728A0" w14:textId="77777777" w:rsidR="00835D10" w:rsidRPr="00835D10" w:rsidRDefault="00835D10" w:rsidP="003F0936">
            <w:pPr>
              <w:spacing w:before="60" w:after="60"/>
              <w:rPr>
                <w:rFonts w:ascii="Arial" w:hAnsi="Arial"/>
                <w:b/>
                <w:kern w:val="22"/>
                <w:sz w:val="22"/>
                <w:szCs w:val="22"/>
                <w:lang w:eastAsia="en-US"/>
              </w:rPr>
            </w:pPr>
            <w:r w:rsidRPr="00D23B71">
              <w:rPr>
                <w:rFonts w:ascii="Arial" w:hAnsi="Arial"/>
                <w:b/>
                <w:kern w:val="22"/>
                <w:sz w:val="22"/>
                <w:szCs w:val="22"/>
                <w:lang w:eastAsia="en-US"/>
              </w:rPr>
              <w:t>WORK CATEGORY</w:t>
            </w:r>
          </w:p>
        </w:tc>
        <w:tc>
          <w:tcPr>
            <w:tcW w:w="2762" w:type="dxa"/>
            <w:tcBorders>
              <w:bottom w:val="single" w:sz="4" w:space="0" w:color="auto"/>
            </w:tcBorders>
            <w:shd w:val="clear" w:color="auto" w:fill="99CCFF"/>
            <w:vAlign w:val="center"/>
          </w:tcPr>
          <w:p w14:paraId="686E8027" w14:textId="77777777" w:rsidR="00835D10" w:rsidRPr="00835D10" w:rsidRDefault="00835D10" w:rsidP="003F0936">
            <w:pPr>
              <w:spacing w:before="60" w:after="60"/>
              <w:rPr>
                <w:rFonts w:ascii="Arial" w:hAnsi="Arial"/>
                <w:b/>
                <w:kern w:val="22"/>
                <w:sz w:val="22"/>
                <w:szCs w:val="22"/>
                <w:lang w:eastAsia="en-US"/>
              </w:rPr>
            </w:pPr>
            <w:r w:rsidRPr="00D23B71">
              <w:rPr>
                <w:rFonts w:ascii="Arial" w:hAnsi="Arial"/>
                <w:b/>
                <w:kern w:val="22"/>
                <w:sz w:val="22"/>
                <w:szCs w:val="22"/>
                <w:lang w:eastAsia="en-US"/>
              </w:rPr>
              <w:t>STATEMENT OF REQUIREMENT</w:t>
            </w:r>
          </w:p>
        </w:tc>
        <w:tc>
          <w:tcPr>
            <w:tcW w:w="3130" w:type="dxa"/>
            <w:tcBorders>
              <w:bottom w:val="single" w:sz="4" w:space="0" w:color="auto"/>
            </w:tcBorders>
            <w:shd w:val="clear" w:color="auto" w:fill="99CCFF"/>
            <w:vAlign w:val="center"/>
          </w:tcPr>
          <w:p w14:paraId="723745EF" w14:textId="77777777" w:rsidR="00835D10" w:rsidRPr="00835D10" w:rsidRDefault="00835D10" w:rsidP="003F0936">
            <w:pPr>
              <w:spacing w:before="60" w:after="60"/>
              <w:rPr>
                <w:rFonts w:ascii="Arial" w:hAnsi="Arial"/>
                <w:b/>
                <w:kern w:val="22"/>
                <w:sz w:val="22"/>
                <w:szCs w:val="22"/>
                <w:lang w:eastAsia="en-US"/>
              </w:rPr>
            </w:pPr>
            <w:r w:rsidRPr="00D23B71">
              <w:rPr>
                <w:rFonts w:ascii="Arial" w:hAnsi="Arial"/>
                <w:b/>
                <w:kern w:val="22"/>
                <w:sz w:val="22"/>
                <w:szCs w:val="22"/>
                <w:lang w:eastAsia="en-US"/>
              </w:rPr>
              <w:t>REQUIREMENTS GUIDANCE</w:t>
            </w:r>
          </w:p>
        </w:tc>
        <w:tc>
          <w:tcPr>
            <w:tcW w:w="2786" w:type="dxa"/>
            <w:tcBorders>
              <w:bottom w:val="single" w:sz="4" w:space="0" w:color="auto"/>
            </w:tcBorders>
            <w:shd w:val="clear" w:color="auto" w:fill="99CCFF"/>
            <w:vAlign w:val="center"/>
          </w:tcPr>
          <w:p w14:paraId="4D82E5FF" w14:textId="77777777" w:rsidR="00835D10" w:rsidRPr="00835D10" w:rsidRDefault="00835D10" w:rsidP="003F0936">
            <w:pPr>
              <w:spacing w:before="60" w:after="60"/>
              <w:rPr>
                <w:rFonts w:ascii="Arial" w:hAnsi="Arial"/>
                <w:b/>
                <w:kern w:val="22"/>
                <w:sz w:val="22"/>
                <w:szCs w:val="22"/>
                <w:lang w:eastAsia="en-US"/>
              </w:rPr>
            </w:pPr>
            <w:r w:rsidRPr="00D23B71">
              <w:rPr>
                <w:rFonts w:ascii="Arial" w:hAnsi="Arial"/>
                <w:b/>
                <w:kern w:val="22"/>
                <w:sz w:val="22"/>
                <w:szCs w:val="22"/>
                <w:lang w:eastAsia="en-US"/>
              </w:rPr>
              <w:t>CONTRACT DELIVERABLES</w:t>
            </w:r>
          </w:p>
        </w:tc>
        <w:tc>
          <w:tcPr>
            <w:tcW w:w="1842" w:type="dxa"/>
            <w:tcBorders>
              <w:bottom w:val="single" w:sz="4" w:space="0" w:color="auto"/>
            </w:tcBorders>
            <w:shd w:val="clear" w:color="auto" w:fill="99CCFF"/>
            <w:vAlign w:val="center"/>
          </w:tcPr>
          <w:p w14:paraId="31BE515D" w14:textId="77777777" w:rsidR="00835D10" w:rsidRPr="00835D10" w:rsidRDefault="00835D10" w:rsidP="003F0936">
            <w:pPr>
              <w:spacing w:before="60" w:after="60"/>
              <w:rPr>
                <w:rFonts w:ascii="Arial" w:hAnsi="Arial"/>
                <w:b/>
                <w:kern w:val="22"/>
                <w:sz w:val="22"/>
                <w:szCs w:val="22"/>
                <w:lang w:eastAsia="en-US"/>
              </w:rPr>
            </w:pPr>
            <w:r w:rsidRPr="00D23B71">
              <w:rPr>
                <w:rFonts w:ascii="Arial" w:hAnsi="Arial"/>
                <w:b/>
                <w:kern w:val="22"/>
                <w:sz w:val="22"/>
                <w:szCs w:val="22"/>
                <w:lang w:eastAsia="en-US"/>
              </w:rPr>
              <w:t>ACCEPTANCE CRITERIA</w:t>
            </w:r>
          </w:p>
        </w:tc>
        <w:tc>
          <w:tcPr>
            <w:tcW w:w="1843" w:type="dxa"/>
            <w:tcBorders>
              <w:bottom w:val="single" w:sz="4" w:space="0" w:color="auto"/>
            </w:tcBorders>
            <w:shd w:val="clear" w:color="auto" w:fill="99CCFF"/>
            <w:vAlign w:val="center"/>
          </w:tcPr>
          <w:p w14:paraId="6D441B93" w14:textId="77777777" w:rsidR="00835D10" w:rsidRPr="00835D10" w:rsidRDefault="00835D10" w:rsidP="003F0936">
            <w:pPr>
              <w:spacing w:before="60" w:after="60"/>
              <w:rPr>
                <w:rFonts w:ascii="Arial" w:hAnsi="Arial"/>
                <w:b/>
                <w:kern w:val="22"/>
                <w:sz w:val="22"/>
                <w:szCs w:val="22"/>
                <w:lang w:eastAsia="en-US"/>
              </w:rPr>
            </w:pPr>
            <w:r w:rsidRPr="00D23B71">
              <w:rPr>
                <w:rFonts w:ascii="Arial" w:hAnsi="Arial"/>
                <w:b/>
                <w:kern w:val="22"/>
                <w:sz w:val="22"/>
                <w:szCs w:val="22"/>
                <w:lang w:eastAsia="en-US"/>
              </w:rPr>
              <w:t>REMARKS</w:t>
            </w:r>
          </w:p>
        </w:tc>
      </w:tr>
      <w:tr w:rsidR="00835D10" w:rsidRPr="00D23B71" w14:paraId="7461BE46" w14:textId="77777777" w:rsidTr="00D23B71">
        <w:trPr>
          <w:jc w:val="center"/>
        </w:trPr>
        <w:tc>
          <w:tcPr>
            <w:tcW w:w="837" w:type="dxa"/>
            <w:shd w:val="clear" w:color="auto" w:fill="99CCFF"/>
          </w:tcPr>
          <w:p w14:paraId="192E65EA" w14:textId="6E91C24C" w:rsidR="00835D10" w:rsidRPr="00D23B71" w:rsidRDefault="00835D10" w:rsidP="00D23B71">
            <w:pPr>
              <w:numPr>
                <w:ilvl w:val="0"/>
                <w:numId w:val="1"/>
              </w:numPr>
              <w:tabs>
                <w:tab w:val="clear" w:pos="360"/>
              </w:tabs>
              <w:spacing w:before="60" w:after="60"/>
              <w:jc w:val="center"/>
              <w:rPr>
                <w:rFonts w:ascii="Arial" w:hAnsi="Arial" w:cs="Arial"/>
                <w:b/>
                <w:kern w:val="22"/>
                <w:sz w:val="22"/>
                <w:szCs w:val="22"/>
                <w:lang w:eastAsia="en-US"/>
              </w:rPr>
            </w:pPr>
          </w:p>
        </w:tc>
        <w:tc>
          <w:tcPr>
            <w:tcW w:w="14205" w:type="dxa"/>
            <w:gridSpan w:val="6"/>
            <w:shd w:val="clear" w:color="auto" w:fill="99CCFF"/>
          </w:tcPr>
          <w:p w14:paraId="24087AF5" w14:textId="77777777" w:rsidR="00835D10" w:rsidRPr="00D23B71" w:rsidRDefault="00835D10" w:rsidP="00D23B71">
            <w:pPr>
              <w:numPr>
                <w:ilvl w:val="0"/>
                <w:numId w:val="1"/>
              </w:numPr>
              <w:tabs>
                <w:tab w:val="clear" w:pos="360"/>
              </w:tabs>
              <w:spacing w:before="60" w:after="60"/>
              <w:jc w:val="center"/>
              <w:rPr>
                <w:rFonts w:ascii="Arial" w:hAnsi="Arial" w:cs="Arial"/>
                <w:b/>
                <w:kern w:val="22"/>
                <w:sz w:val="22"/>
                <w:szCs w:val="22"/>
                <w:lang w:eastAsia="en-US"/>
              </w:rPr>
            </w:pPr>
            <w:r w:rsidRPr="00D23B71">
              <w:rPr>
                <w:rFonts w:ascii="Arial" w:hAnsi="Arial" w:cs="Arial"/>
                <w:b/>
                <w:kern w:val="22"/>
                <w:sz w:val="22"/>
                <w:szCs w:val="22"/>
                <w:lang w:eastAsia="en-US"/>
              </w:rPr>
              <w:t>Obsolescence Management</w:t>
            </w:r>
          </w:p>
        </w:tc>
      </w:tr>
      <w:tr w:rsidR="00835D10" w:rsidRPr="00D23B71" w14:paraId="2D88C179" w14:textId="77777777" w:rsidTr="00D23B71">
        <w:trPr>
          <w:trHeight w:val="3174"/>
          <w:jc w:val="center"/>
        </w:trPr>
        <w:tc>
          <w:tcPr>
            <w:tcW w:w="837" w:type="dxa"/>
          </w:tcPr>
          <w:p w14:paraId="64CD8940" w14:textId="61C0AF77" w:rsidR="00835D10" w:rsidRPr="00D23B71" w:rsidRDefault="00835D10" w:rsidP="00D23B71">
            <w:pPr>
              <w:spacing w:before="20" w:after="120"/>
              <w:rPr>
                <w:rFonts w:ascii="Arial" w:hAnsi="Arial" w:cs="Arial"/>
                <w:kern w:val="22"/>
                <w:sz w:val="22"/>
                <w:szCs w:val="22"/>
                <w:lang w:eastAsia="en-US"/>
              </w:rPr>
            </w:pPr>
            <w:r>
              <w:rPr>
                <w:rFonts w:ascii="Arial" w:hAnsi="Arial" w:cs="Arial"/>
                <w:kern w:val="22"/>
                <w:sz w:val="22"/>
                <w:szCs w:val="22"/>
                <w:lang w:eastAsia="en-US"/>
              </w:rPr>
              <w:t>1</w:t>
            </w:r>
            <w:r w:rsidR="009D200F">
              <w:rPr>
                <w:rFonts w:ascii="Arial" w:hAnsi="Arial" w:cs="Arial"/>
                <w:kern w:val="22"/>
                <w:sz w:val="22"/>
                <w:szCs w:val="22"/>
                <w:lang w:eastAsia="en-US"/>
              </w:rPr>
              <w:t>7</w:t>
            </w:r>
          </w:p>
        </w:tc>
        <w:tc>
          <w:tcPr>
            <w:tcW w:w="1842" w:type="dxa"/>
          </w:tcPr>
          <w:p w14:paraId="3C1745D3"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Information</w:t>
            </w:r>
          </w:p>
        </w:tc>
        <w:tc>
          <w:tcPr>
            <w:tcW w:w="2762" w:type="dxa"/>
          </w:tcPr>
          <w:p w14:paraId="63DE86DE"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provide information related to system or component changes.</w:t>
            </w:r>
          </w:p>
        </w:tc>
        <w:tc>
          <w:tcPr>
            <w:tcW w:w="3130" w:type="dxa"/>
          </w:tcPr>
          <w:p w14:paraId="6AE8DCF8"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system or components may require changes to build standard or configuration. The Contractor shall seek agreement from the Authority prior to any changes via the Contract Change Control mechanism.</w:t>
            </w:r>
          </w:p>
          <w:p w14:paraId="02720CA2"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system or components may become obsolete. The Contractor shall propose solutions for addressing issues, to be agreed with the Authority.</w:t>
            </w:r>
          </w:p>
        </w:tc>
        <w:tc>
          <w:tcPr>
            <w:tcW w:w="2786" w:type="dxa"/>
          </w:tcPr>
          <w:p w14:paraId="6C5B63F6"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1. Endorsed Change Control request where necessary.</w:t>
            </w:r>
          </w:p>
          <w:p w14:paraId="0916CEA8"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2. Obsolescence management plan where necessary.</w:t>
            </w:r>
          </w:p>
          <w:p w14:paraId="4B02B7DB"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3. Updates to technical publications and training materials as a result of system/component changes, where necessary.</w:t>
            </w:r>
          </w:p>
          <w:p w14:paraId="42542892"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Delivery will take place as agreed with the Authority. </w:t>
            </w:r>
          </w:p>
        </w:tc>
        <w:tc>
          <w:tcPr>
            <w:tcW w:w="1842" w:type="dxa"/>
          </w:tcPr>
          <w:p w14:paraId="31A544FA"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Endorsement by the Authority.</w:t>
            </w:r>
          </w:p>
        </w:tc>
        <w:tc>
          <w:tcPr>
            <w:tcW w:w="1843" w:type="dxa"/>
          </w:tcPr>
          <w:p w14:paraId="2C53FFCA" w14:textId="77777777" w:rsidR="00835D10" w:rsidRPr="00D23B71" w:rsidRDefault="00835D10" w:rsidP="00D23B71">
            <w:pPr>
              <w:numPr>
                <w:ilvl w:val="0"/>
                <w:numId w:val="1"/>
              </w:numPr>
              <w:tabs>
                <w:tab w:val="clear" w:pos="360"/>
              </w:tabs>
              <w:spacing w:before="20" w:after="120"/>
              <w:rPr>
                <w:rFonts w:ascii="Arial" w:hAnsi="Arial" w:cs="Arial"/>
                <w:kern w:val="22"/>
                <w:sz w:val="22"/>
                <w:szCs w:val="22"/>
                <w:lang w:eastAsia="en-US"/>
              </w:rPr>
            </w:pPr>
          </w:p>
        </w:tc>
      </w:tr>
      <w:tr w:rsidR="00835D10" w:rsidRPr="00D23B71" w14:paraId="65E8C5E8" w14:textId="77777777" w:rsidTr="00D23B71">
        <w:trPr>
          <w:jc w:val="center"/>
        </w:trPr>
        <w:tc>
          <w:tcPr>
            <w:tcW w:w="837" w:type="dxa"/>
            <w:tcBorders>
              <w:bottom w:val="single" w:sz="4" w:space="0" w:color="auto"/>
            </w:tcBorders>
          </w:tcPr>
          <w:p w14:paraId="727317AB" w14:textId="45524D10" w:rsidR="00835D10" w:rsidRPr="00D23B71" w:rsidRDefault="009D200F" w:rsidP="00D23B71">
            <w:pPr>
              <w:spacing w:before="20" w:after="120"/>
              <w:rPr>
                <w:rFonts w:ascii="Arial" w:hAnsi="Arial" w:cs="Arial"/>
                <w:kern w:val="22"/>
                <w:sz w:val="22"/>
                <w:szCs w:val="22"/>
                <w:lang w:eastAsia="en-US"/>
              </w:rPr>
            </w:pPr>
            <w:r>
              <w:rPr>
                <w:rFonts w:ascii="Arial" w:hAnsi="Arial" w:cs="Arial"/>
                <w:kern w:val="22"/>
                <w:sz w:val="22"/>
                <w:szCs w:val="22"/>
                <w:lang w:eastAsia="en-US"/>
              </w:rPr>
              <w:t>18</w:t>
            </w:r>
          </w:p>
        </w:tc>
        <w:tc>
          <w:tcPr>
            <w:tcW w:w="1842" w:type="dxa"/>
            <w:tcBorders>
              <w:bottom w:val="single" w:sz="4" w:space="0" w:color="auto"/>
            </w:tcBorders>
            <w:shd w:val="clear" w:color="auto" w:fill="auto"/>
          </w:tcPr>
          <w:p w14:paraId="445FFDB9"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Disposal</w:t>
            </w:r>
          </w:p>
        </w:tc>
        <w:tc>
          <w:tcPr>
            <w:tcW w:w="2762" w:type="dxa"/>
            <w:tcBorders>
              <w:bottom w:val="single" w:sz="4" w:space="0" w:color="auto"/>
            </w:tcBorders>
            <w:shd w:val="clear" w:color="auto" w:fill="auto"/>
          </w:tcPr>
          <w:p w14:paraId="31956CC3"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Contractor shall ensure that all items within the CLAUGHT system required for its operation are disposable within current legislation and policy.</w:t>
            </w:r>
          </w:p>
        </w:tc>
        <w:tc>
          <w:tcPr>
            <w:tcW w:w="3130" w:type="dxa"/>
            <w:tcBorders>
              <w:bottom w:val="single" w:sz="4" w:space="0" w:color="auto"/>
            </w:tcBorders>
            <w:shd w:val="clear" w:color="auto" w:fill="auto"/>
          </w:tcPr>
          <w:p w14:paraId="4C7A446A"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The Authority complies with international, national and MOD legislation and policies to ensure the safe disposal of items and waste.</w:t>
            </w:r>
          </w:p>
          <w:p w14:paraId="099F6C9B"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This is applicable through life.</w:t>
            </w:r>
          </w:p>
        </w:tc>
        <w:tc>
          <w:tcPr>
            <w:tcW w:w="2786" w:type="dxa"/>
            <w:tcBorders>
              <w:bottom w:val="single" w:sz="4" w:space="0" w:color="auto"/>
            </w:tcBorders>
            <w:shd w:val="clear" w:color="auto" w:fill="auto"/>
          </w:tcPr>
          <w:p w14:paraId="44161E78"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 xml:space="preserve">1. Disposal plan delivered to the Authority’s Project Manager within 3 months of contract award. </w:t>
            </w:r>
          </w:p>
        </w:tc>
        <w:tc>
          <w:tcPr>
            <w:tcW w:w="1842" w:type="dxa"/>
            <w:tcBorders>
              <w:bottom w:val="single" w:sz="4" w:space="0" w:color="auto"/>
            </w:tcBorders>
            <w:shd w:val="clear" w:color="auto" w:fill="auto"/>
          </w:tcPr>
          <w:p w14:paraId="1F9BC939" w14:textId="77777777" w:rsidR="00835D10" w:rsidRPr="00D23B71" w:rsidRDefault="00835D10" w:rsidP="00835D10">
            <w:pPr>
              <w:spacing w:before="20" w:after="120"/>
              <w:rPr>
                <w:rFonts w:ascii="Arial" w:hAnsi="Arial" w:cs="Arial"/>
                <w:kern w:val="22"/>
                <w:sz w:val="22"/>
                <w:szCs w:val="22"/>
                <w:lang w:eastAsia="en-US"/>
              </w:rPr>
            </w:pPr>
            <w:r w:rsidRPr="00D23B71">
              <w:rPr>
                <w:rFonts w:ascii="Arial" w:hAnsi="Arial" w:cs="Arial"/>
                <w:kern w:val="22"/>
                <w:sz w:val="22"/>
                <w:szCs w:val="22"/>
                <w:lang w:eastAsia="en-US"/>
              </w:rPr>
              <w:t>Endorsement by the Authority.</w:t>
            </w:r>
          </w:p>
        </w:tc>
        <w:tc>
          <w:tcPr>
            <w:tcW w:w="1843" w:type="dxa"/>
            <w:tcBorders>
              <w:bottom w:val="single" w:sz="4" w:space="0" w:color="auto"/>
            </w:tcBorders>
            <w:shd w:val="clear" w:color="auto" w:fill="auto"/>
          </w:tcPr>
          <w:p w14:paraId="36834B33" w14:textId="77777777" w:rsidR="00835D10" w:rsidRPr="00D23B71" w:rsidRDefault="00835D10" w:rsidP="00D23B71">
            <w:pPr>
              <w:numPr>
                <w:ilvl w:val="0"/>
                <w:numId w:val="1"/>
              </w:numPr>
              <w:tabs>
                <w:tab w:val="clear" w:pos="360"/>
              </w:tabs>
              <w:spacing w:before="20" w:after="120"/>
              <w:rPr>
                <w:rFonts w:ascii="Arial" w:hAnsi="Arial" w:cs="Arial"/>
                <w:kern w:val="22"/>
                <w:sz w:val="22"/>
                <w:szCs w:val="22"/>
                <w:lang w:eastAsia="en-US"/>
              </w:rPr>
            </w:pPr>
          </w:p>
        </w:tc>
      </w:tr>
      <w:tr w:rsidR="00835D10" w:rsidRPr="00D23B71" w14:paraId="67DCC936" w14:textId="77777777" w:rsidTr="00D23B71">
        <w:trPr>
          <w:jc w:val="center"/>
        </w:trPr>
        <w:tc>
          <w:tcPr>
            <w:tcW w:w="15042" w:type="dxa"/>
            <w:gridSpan w:val="7"/>
            <w:shd w:val="clear" w:color="auto" w:fill="99CCFF"/>
          </w:tcPr>
          <w:p w14:paraId="2DFD4214" w14:textId="33749E67" w:rsidR="00835D10" w:rsidRPr="00D23B71" w:rsidRDefault="00835D10" w:rsidP="00D23B71">
            <w:pPr>
              <w:numPr>
                <w:ilvl w:val="0"/>
                <w:numId w:val="1"/>
              </w:numPr>
              <w:tabs>
                <w:tab w:val="clear" w:pos="360"/>
              </w:tabs>
              <w:spacing w:before="60" w:after="60"/>
              <w:jc w:val="center"/>
              <w:rPr>
                <w:rFonts w:ascii="Arial" w:hAnsi="Arial"/>
                <w:b/>
                <w:kern w:val="22"/>
                <w:lang w:eastAsia="en-US"/>
              </w:rPr>
            </w:pPr>
            <w:bookmarkStart w:id="252" w:name="Twelve"/>
            <w:bookmarkEnd w:id="252"/>
          </w:p>
        </w:tc>
      </w:tr>
    </w:tbl>
    <w:p w14:paraId="32F372BF" w14:textId="7BBB9ACB" w:rsidR="008500BD" w:rsidRPr="008500BD" w:rsidRDefault="008500BD" w:rsidP="008500BD">
      <w:pPr>
        <w:spacing w:after="0" w:line="240" w:lineRule="auto"/>
        <w:rPr>
          <w:rFonts w:ascii="Arial" w:eastAsia="Times New Roman" w:hAnsi="Arial" w:cs="Arial"/>
          <w:szCs w:val="24"/>
        </w:rPr>
        <w:sectPr w:rsidR="008500BD" w:rsidRPr="008500BD" w:rsidSect="001F6DA4">
          <w:headerReference w:type="default" r:id="rId67"/>
          <w:footerReference w:type="default" r:id="rId68"/>
          <w:endnotePr>
            <w:numFmt w:val="decimal"/>
          </w:endnotePr>
          <w:pgSz w:w="16840" w:h="11907" w:orient="landscape" w:code="9"/>
          <w:pgMar w:top="851" w:right="851" w:bottom="567" w:left="851" w:header="567" w:footer="3" w:gutter="284"/>
          <w:cols w:space="720"/>
          <w:docGrid w:linePitch="299"/>
        </w:sectPr>
      </w:pPr>
    </w:p>
    <w:p w14:paraId="32F372C0" w14:textId="77777777" w:rsidR="008500BD" w:rsidRPr="008500BD" w:rsidRDefault="008500BD" w:rsidP="008500BD">
      <w:pPr>
        <w:rPr>
          <w:rFonts w:ascii="Arial" w:eastAsia="Calibri" w:hAnsi="Arial" w:cs="Arial"/>
          <w:b/>
          <w:sz w:val="28"/>
          <w:u w:val="single"/>
        </w:rPr>
      </w:pPr>
      <w:r w:rsidRPr="008500BD">
        <w:rPr>
          <w:rFonts w:ascii="Arial" w:eastAsia="Calibri" w:hAnsi="Arial" w:cs="Arial"/>
          <w:b/>
          <w:sz w:val="28"/>
          <w:u w:val="single"/>
        </w:rPr>
        <w:lastRenderedPageBreak/>
        <w:t>Key Performance Indicators (KPI)</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379"/>
      </w:tblGrid>
      <w:tr w:rsidR="008500BD" w:rsidRPr="008500BD" w14:paraId="32F372C2" w14:textId="77777777" w:rsidTr="00B55A79">
        <w:trPr>
          <w:trHeight w:val="410"/>
        </w:trPr>
        <w:tc>
          <w:tcPr>
            <w:tcW w:w="8755" w:type="dxa"/>
            <w:gridSpan w:val="2"/>
            <w:shd w:val="clear" w:color="auto" w:fill="FFFF99"/>
          </w:tcPr>
          <w:p w14:paraId="32F372C1" w14:textId="77777777" w:rsidR="008500BD" w:rsidRPr="008500BD" w:rsidRDefault="008500BD" w:rsidP="008500BD">
            <w:pPr>
              <w:rPr>
                <w:rFonts w:ascii="Arial" w:eastAsia="Calibri" w:hAnsi="Arial" w:cs="Arial"/>
                <w:sz w:val="24"/>
              </w:rPr>
            </w:pPr>
            <w:r w:rsidRPr="008500BD">
              <w:rPr>
                <w:rFonts w:ascii="Arial" w:eastAsia="Calibri" w:hAnsi="Arial" w:cs="Arial"/>
                <w:b/>
                <w:sz w:val="24"/>
              </w:rPr>
              <w:t>KPI 1</w:t>
            </w:r>
          </w:p>
        </w:tc>
      </w:tr>
      <w:tr w:rsidR="008500BD" w:rsidRPr="008500BD" w14:paraId="32F372C5" w14:textId="77777777" w:rsidTr="00B55A79">
        <w:trPr>
          <w:trHeight w:val="258"/>
        </w:trPr>
        <w:tc>
          <w:tcPr>
            <w:tcW w:w="2376" w:type="dxa"/>
            <w:tcBorders>
              <w:bottom w:val="single" w:sz="4" w:space="0" w:color="auto"/>
            </w:tcBorders>
            <w:shd w:val="clear" w:color="auto" w:fill="auto"/>
          </w:tcPr>
          <w:p w14:paraId="32F372C3" w14:textId="77777777" w:rsidR="008500BD" w:rsidRPr="008500BD" w:rsidRDefault="008500BD" w:rsidP="008500BD">
            <w:pPr>
              <w:spacing w:before="120" w:after="120"/>
              <w:rPr>
                <w:rFonts w:ascii="Arial" w:eastAsia="Calibri" w:hAnsi="Arial" w:cs="Arial"/>
              </w:rPr>
            </w:pPr>
            <w:r w:rsidRPr="008500BD">
              <w:rPr>
                <w:rFonts w:ascii="Arial" w:eastAsia="Calibri" w:hAnsi="Arial" w:cs="Arial"/>
              </w:rPr>
              <w:t>Description</w:t>
            </w:r>
          </w:p>
        </w:tc>
        <w:tc>
          <w:tcPr>
            <w:tcW w:w="6379" w:type="dxa"/>
            <w:tcBorders>
              <w:bottom w:val="single" w:sz="4" w:space="0" w:color="auto"/>
            </w:tcBorders>
            <w:shd w:val="clear" w:color="auto" w:fill="auto"/>
          </w:tcPr>
          <w:p w14:paraId="32F372C4" w14:textId="2598B4DF" w:rsidR="008500BD" w:rsidRPr="008500BD" w:rsidRDefault="008500BD" w:rsidP="008500BD">
            <w:pPr>
              <w:spacing w:before="120" w:after="120"/>
              <w:rPr>
                <w:rFonts w:ascii="Arial" w:eastAsia="Calibri" w:hAnsi="Arial" w:cs="Arial"/>
              </w:rPr>
            </w:pPr>
            <w:r w:rsidRPr="008500BD">
              <w:rPr>
                <w:rFonts w:ascii="Arial" w:eastAsia="Calibri" w:hAnsi="Arial" w:cs="Arial"/>
              </w:rPr>
              <w:t>Training</w:t>
            </w:r>
          </w:p>
        </w:tc>
      </w:tr>
      <w:tr w:rsidR="008500BD" w:rsidRPr="008500BD" w14:paraId="32F372C8" w14:textId="77777777" w:rsidTr="00B55A79">
        <w:trPr>
          <w:trHeight w:val="129"/>
        </w:trPr>
        <w:tc>
          <w:tcPr>
            <w:tcW w:w="2376" w:type="dxa"/>
            <w:tcBorders>
              <w:left w:val="nil"/>
              <w:right w:val="nil"/>
            </w:tcBorders>
            <w:shd w:val="clear" w:color="auto" w:fill="auto"/>
          </w:tcPr>
          <w:p w14:paraId="32F372C6" w14:textId="77777777" w:rsidR="008500BD" w:rsidRPr="008500BD" w:rsidRDefault="008500BD" w:rsidP="008500BD">
            <w:pPr>
              <w:rPr>
                <w:rFonts w:ascii="Arial" w:eastAsia="Calibri" w:hAnsi="Arial" w:cs="Arial"/>
              </w:rPr>
            </w:pPr>
          </w:p>
        </w:tc>
        <w:tc>
          <w:tcPr>
            <w:tcW w:w="6379" w:type="dxa"/>
            <w:tcBorders>
              <w:left w:val="nil"/>
              <w:right w:val="nil"/>
            </w:tcBorders>
            <w:shd w:val="clear" w:color="auto" w:fill="auto"/>
          </w:tcPr>
          <w:p w14:paraId="32F372C7" w14:textId="77777777" w:rsidR="008500BD" w:rsidRPr="008500BD" w:rsidRDefault="008500BD" w:rsidP="008500BD">
            <w:pPr>
              <w:rPr>
                <w:rFonts w:ascii="Arial" w:eastAsia="Calibri" w:hAnsi="Arial" w:cs="Arial"/>
              </w:rPr>
            </w:pPr>
          </w:p>
        </w:tc>
      </w:tr>
      <w:tr w:rsidR="008500BD" w:rsidRPr="008500BD" w14:paraId="32F372CB" w14:textId="77777777" w:rsidTr="00B55A79">
        <w:trPr>
          <w:trHeight w:val="291"/>
        </w:trPr>
        <w:tc>
          <w:tcPr>
            <w:tcW w:w="2376" w:type="dxa"/>
            <w:shd w:val="clear" w:color="auto" w:fill="auto"/>
          </w:tcPr>
          <w:p w14:paraId="32F372C9" w14:textId="77777777" w:rsidR="008500BD" w:rsidRPr="008500BD" w:rsidRDefault="008500BD" w:rsidP="008500BD">
            <w:pPr>
              <w:rPr>
                <w:rFonts w:ascii="Arial" w:eastAsia="Calibri" w:hAnsi="Arial" w:cs="Arial"/>
              </w:rPr>
            </w:pPr>
            <w:r w:rsidRPr="008500BD">
              <w:rPr>
                <w:rFonts w:ascii="Arial" w:eastAsia="Calibri" w:hAnsi="Arial" w:cs="Arial"/>
              </w:rPr>
              <w:t>Type</w:t>
            </w:r>
          </w:p>
        </w:tc>
        <w:tc>
          <w:tcPr>
            <w:tcW w:w="6379" w:type="dxa"/>
            <w:shd w:val="clear" w:color="auto" w:fill="auto"/>
          </w:tcPr>
          <w:p w14:paraId="32F372CA" w14:textId="77777777" w:rsidR="008500BD" w:rsidRPr="008500BD" w:rsidRDefault="008500BD" w:rsidP="008500BD">
            <w:pPr>
              <w:rPr>
                <w:rFonts w:ascii="Arial" w:eastAsia="Calibri" w:hAnsi="Arial" w:cs="Arial"/>
              </w:rPr>
            </w:pPr>
            <w:r w:rsidRPr="008500BD">
              <w:rPr>
                <w:rFonts w:ascii="Arial" w:eastAsia="Calibri" w:hAnsi="Arial" w:cs="Arial"/>
              </w:rPr>
              <w:t>Key Performance Indicator.</w:t>
            </w:r>
          </w:p>
        </w:tc>
      </w:tr>
      <w:tr w:rsidR="008500BD" w:rsidRPr="008500BD" w14:paraId="32F372D2" w14:textId="77777777" w:rsidTr="00B55A79">
        <w:trPr>
          <w:trHeight w:val="523"/>
        </w:trPr>
        <w:tc>
          <w:tcPr>
            <w:tcW w:w="2376" w:type="dxa"/>
            <w:shd w:val="clear" w:color="auto" w:fill="auto"/>
          </w:tcPr>
          <w:p w14:paraId="32F372CC" w14:textId="091C70D5" w:rsidR="008500BD" w:rsidRPr="008500BD" w:rsidRDefault="008500BD" w:rsidP="008500BD">
            <w:pPr>
              <w:rPr>
                <w:rFonts w:ascii="Arial" w:eastAsia="Calibri" w:hAnsi="Arial" w:cs="Arial"/>
              </w:rPr>
            </w:pPr>
            <w:r w:rsidRPr="008500BD">
              <w:rPr>
                <w:rFonts w:ascii="Arial" w:eastAsia="Calibri" w:hAnsi="Arial" w:cs="Arial"/>
              </w:rPr>
              <w:t xml:space="preserve">Linked to: Items </w:t>
            </w:r>
            <w:r w:rsidR="00D00E1B">
              <w:rPr>
                <w:rFonts w:ascii="Arial" w:eastAsia="Calibri" w:hAnsi="Arial" w:cs="Arial"/>
              </w:rPr>
              <w:t>4</w:t>
            </w:r>
            <w:r w:rsidR="00F81135">
              <w:rPr>
                <w:rFonts w:ascii="Arial" w:eastAsia="Calibri" w:hAnsi="Arial" w:cs="Arial"/>
              </w:rPr>
              <w:t xml:space="preserve"> </w:t>
            </w:r>
            <w:r w:rsidR="00F81135" w:rsidRPr="00F81135">
              <w:rPr>
                <w:rFonts w:ascii="Arial" w:eastAsia="Calibri" w:hAnsi="Arial" w:cs="Arial"/>
              </w:rPr>
              <w:t xml:space="preserve">and </w:t>
            </w:r>
            <w:r w:rsidR="00D00E1B">
              <w:rPr>
                <w:rFonts w:ascii="Arial" w:eastAsia="Calibri" w:hAnsi="Arial" w:cs="Arial"/>
              </w:rPr>
              <w:t>5</w:t>
            </w:r>
            <w:r w:rsidRPr="00F81135">
              <w:rPr>
                <w:rFonts w:ascii="Arial" w:eastAsia="Calibri" w:hAnsi="Arial" w:cs="Arial"/>
              </w:rPr>
              <w:t xml:space="preserve"> of the Schedule of Requirements and SoW items </w:t>
            </w:r>
            <w:r w:rsidR="00F81135" w:rsidRPr="00F81135">
              <w:rPr>
                <w:rFonts w:ascii="Arial" w:eastAsia="Calibri" w:hAnsi="Arial" w:cs="Arial"/>
              </w:rPr>
              <w:t>3, 4, 5, 6 and 7</w:t>
            </w:r>
          </w:p>
          <w:p w14:paraId="32F372CD" w14:textId="6C45DF4A" w:rsidR="008500BD" w:rsidRPr="008500BD" w:rsidRDefault="008500BD" w:rsidP="008500BD">
            <w:pPr>
              <w:rPr>
                <w:rFonts w:ascii="Arial" w:eastAsia="Calibri" w:hAnsi="Arial" w:cs="Arial"/>
                <w:sz w:val="20"/>
              </w:rPr>
            </w:pPr>
            <w:r w:rsidRPr="008500BD">
              <w:rPr>
                <w:rFonts w:ascii="Arial" w:eastAsia="Calibri" w:hAnsi="Arial" w:cs="Arial"/>
              </w:rPr>
              <w:t>All deliverables should be in accordance with the requirements set out in the Statement of Work at Annex A</w:t>
            </w:r>
            <w:r w:rsidR="00F81135">
              <w:rPr>
                <w:rFonts w:ascii="Arial" w:eastAsia="Calibri" w:hAnsi="Arial" w:cs="Arial"/>
              </w:rPr>
              <w:t>1</w:t>
            </w:r>
            <w:r w:rsidRPr="008500BD">
              <w:rPr>
                <w:rFonts w:ascii="Arial" w:eastAsia="Calibri" w:hAnsi="Arial" w:cs="Arial"/>
              </w:rPr>
              <w:t xml:space="preserve"> to the Contract.</w:t>
            </w:r>
          </w:p>
        </w:tc>
        <w:tc>
          <w:tcPr>
            <w:tcW w:w="6379" w:type="dxa"/>
            <w:shd w:val="clear" w:color="auto" w:fill="auto"/>
          </w:tcPr>
          <w:p w14:paraId="32F372CF" w14:textId="0F41E835" w:rsidR="008500BD" w:rsidRPr="008500BD" w:rsidRDefault="00D00E1B" w:rsidP="008500BD">
            <w:pPr>
              <w:spacing w:after="120"/>
              <w:rPr>
                <w:rFonts w:ascii="Arial" w:eastAsia="Calibri" w:hAnsi="Arial" w:cs="Arial"/>
              </w:rPr>
            </w:pPr>
            <w:r>
              <w:rPr>
                <w:rFonts w:ascii="Arial" w:eastAsia="Calibri" w:hAnsi="Arial" w:cs="Arial"/>
              </w:rPr>
              <w:t>PI 1.1</w:t>
            </w:r>
            <w:r w:rsidR="008500BD" w:rsidRPr="008500BD">
              <w:rPr>
                <w:rFonts w:ascii="Arial" w:eastAsia="Calibri" w:hAnsi="Arial" w:cs="Arial"/>
              </w:rPr>
              <w:t xml:space="preserve"> – Training plan and courseware supplied, training courses delivered and identification &amp; provision of specific training aides delivered in accordance with Statement of Work at Annex A</w:t>
            </w:r>
            <w:r w:rsidR="00F81135">
              <w:rPr>
                <w:rFonts w:ascii="Arial" w:eastAsia="Calibri" w:hAnsi="Arial" w:cs="Arial"/>
              </w:rPr>
              <w:t>1</w:t>
            </w:r>
            <w:r w:rsidR="008500BD" w:rsidRPr="008500BD">
              <w:rPr>
                <w:rFonts w:ascii="Arial" w:eastAsia="Calibri" w:hAnsi="Arial" w:cs="Arial"/>
              </w:rPr>
              <w:t xml:space="preserve">. </w:t>
            </w:r>
          </w:p>
          <w:p w14:paraId="32F372D1" w14:textId="52480ED1" w:rsidR="008500BD" w:rsidRPr="008500BD" w:rsidRDefault="008500BD" w:rsidP="008500BD">
            <w:pPr>
              <w:spacing w:after="120"/>
              <w:rPr>
                <w:rFonts w:ascii="Arial" w:eastAsia="Calibri" w:hAnsi="Arial" w:cs="Arial"/>
                <w:sz w:val="20"/>
              </w:rPr>
            </w:pPr>
            <w:r w:rsidRPr="008500BD">
              <w:rPr>
                <w:rFonts w:ascii="Arial" w:eastAsia="Calibri" w:hAnsi="Arial" w:cs="Arial"/>
              </w:rPr>
              <w:t xml:space="preserve"> </w:t>
            </w:r>
          </w:p>
        </w:tc>
      </w:tr>
      <w:tr w:rsidR="008500BD" w:rsidRPr="008500BD" w14:paraId="32F372D5" w14:textId="77777777" w:rsidTr="00B55A79">
        <w:trPr>
          <w:trHeight w:val="129"/>
        </w:trPr>
        <w:tc>
          <w:tcPr>
            <w:tcW w:w="2376" w:type="dxa"/>
            <w:shd w:val="clear" w:color="auto" w:fill="auto"/>
          </w:tcPr>
          <w:p w14:paraId="32F372D3"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Data source</w:t>
            </w:r>
          </w:p>
        </w:tc>
        <w:tc>
          <w:tcPr>
            <w:tcW w:w="6379" w:type="dxa"/>
            <w:shd w:val="clear" w:color="auto" w:fill="auto"/>
          </w:tcPr>
          <w:p w14:paraId="32F372D4"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CBRN DT</w:t>
            </w:r>
          </w:p>
        </w:tc>
      </w:tr>
      <w:tr w:rsidR="008500BD" w:rsidRPr="008500BD" w14:paraId="32F372D8" w14:textId="77777777" w:rsidTr="00B55A79">
        <w:trPr>
          <w:trHeight w:val="129"/>
        </w:trPr>
        <w:tc>
          <w:tcPr>
            <w:tcW w:w="2376" w:type="dxa"/>
            <w:shd w:val="clear" w:color="auto" w:fill="auto"/>
          </w:tcPr>
          <w:p w14:paraId="32F372D6"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Data Owner (Output)</w:t>
            </w:r>
          </w:p>
        </w:tc>
        <w:tc>
          <w:tcPr>
            <w:tcW w:w="6379" w:type="dxa"/>
            <w:shd w:val="clear" w:color="auto" w:fill="auto"/>
          </w:tcPr>
          <w:p w14:paraId="32F372D7"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CBRN DT, Project Manager.</w:t>
            </w:r>
          </w:p>
        </w:tc>
      </w:tr>
      <w:tr w:rsidR="008500BD" w:rsidRPr="008500BD" w14:paraId="32F372DB" w14:textId="77777777" w:rsidTr="00B55A79">
        <w:trPr>
          <w:trHeight w:val="129"/>
        </w:trPr>
        <w:tc>
          <w:tcPr>
            <w:tcW w:w="2376" w:type="dxa"/>
            <w:shd w:val="clear" w:color="auto" w:fill="auto"/>
          </w:tcPr>
          <w:p w14:paraId="32F372D9"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Monitoring frequency</w:t>
            </w:r>
          </w:p>
        </w:tc>
        <w:tc>
          <w:tcPr>
            <w:tcW w:w="6379" w:type="dxa"/>
            <w:shd w:val="clear" w:color="auto" w:fill="auto"/>
          </w:tcPr>
          <w:p w14:paraId="32F372DA"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Continuous</w:t>
            </w:r>
          </w:p>
        </w:tc>
      </w:tr>
      <w:tr w:rsidR="008500BD" w:rsidRPr="008500BD" w14:paraId="32F372DE" w14:textId="77777777" w:rsidTr="00B55A79">
        <w:trPr>
          <w:trHeight w:val="129"/>
        </w:trPr>
        <w:tc>
          <w:tcPr>
            <w:tcW w:w="2376" w:type="dxa"/>
            <w:tcBorders>
              <w:bottom w:val="single" w:sz="4" w:space="0" w:color="auto"/>
            </w:tcBorders>
            <w:shd w:val="clear" w:color="auto" w:fill="auto"/>
          </w:tcPr>
          <w:p w14:paraId="32F372DC"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Reporting frequency</w:t>
            </w:r>
          </w:p>
        </w:tc>
        <w:tc>
          <w:tcPr>
            <w:tcW w:w="6379" w:type="dxa"/>
            <w:tcBorders>
              <w:bottom w:val="single" w:sz="4" w:space="0" w:color="auto"/>
            </w:tcBorders>
            <w:shd w:val="clear" w:color="auto" w:fill="auto"/>
          </w:tcPr>
          <w:p w14:paraId="32F372DD"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On Delivery</w:t>
            </w:r>
          </w:p>
        </w:tc>
      </w:tr>
      <w:tr w:rsidR="008500BD" w:rsidRPr="008500BD" w14:paraId="32F372E0" w14:textId="77777777" w:rsidTr="00B55A79">
        <w:trPr>
          <w:trHeight w:val="129"/>
        </w:trPr>
        <w:tc>
          <w:tcPr>
            <w:tcW w:w="8755" w:type="dxa"/>
            <w:gridSpan w:val="2"/>
            <w:tcBorders>
              <w:left w:val="nil"/>
              <w:right w:val="nil"/>
            </w:tcBorders>
            <w:shd w:val="clear" w:color="auto" w:fill="auto"/>
          </w:tcPr>
          <w:p w14:paraId="32F372DF" w14:textId="77777777" w:rsidR="008500BD" w:rsidRPr="008500BD" w:rsidRDefault="008500BD" w:rsidP="008500BD">
            <w:pPr>
              <w:rPr>
                <w:rFonts w:ascii="Arial" w:eastAsia="Calibri" w:hAnsi="Arial" w:cs="Arial"/>
                <w:sz w:val="16"/>
                <w:szCs w:val="16"/>
              </w:rPr>
            </w:pPr>
          </w:p>
        </w:tc>
      </w:tr>
      <w:tr w:rsidR="008500BD" w:rsidRPr="008500BD" w14:paraId="32F372E3" w14:textId="77777777" w:rsidTr="00B55A79">
        <w:trPr>
          <w:trHeight w:val="129"/>
        </w:trPr>
        <w:tc>
          <w:tcPr>
            <w:tcW w:w="2376" w:type="dxa"/>
            <w:tcBorders>
              <w:bottom w:val="single" w:sz="4" w:space="0" w:color="auto"/>
            </w:tcBorders>
            <w:shd w:val="clear" w:color="auto" w:fill="auto"/>
          </w:tcPr>
          <w:p w14:paraId="32F372E1" w14:textId="77777777" w:rsidR="008500BD" w:rsidRPr="008500BD" w:rsidRDefault="008500BD" w:rsidP="008500BD">
            <w:pPr>
              <w:rPr>
                <w:rFonts w:ascii="Arial" w:eastAsia="Calibri" w:hAnsi="Arial" w:cs="Arial"/>
                <w:b/>
              </w:rPr>
            </w:pPr>
            <w:r w:rsidRPr="008500BD">
              <w:rPr>
                <w:rFonts w:ascii="Arial" w:eastAsia="Calibri" w:hAnsi="Arial" w:cs="Arial"/>
                <w:b/>
              </w:rPr>
              <w:t>Performance Criteria</w:t>
            </w:r>
          </w:p>
        </w:tc>
        <w:tc>
          <w:tcPr>
            <w:tcW w:w="6379" w:type="dxa"/>
            <w:shd w:val="clear" w:color="auto" w:fill="auto"/>
          </w:tcPr>
          <w:p w14:paraId="32F372E2" w14:textId="77777777" w:rsidR="008500BD" w:rsidRPr="008500BD" w:rsidRDefault="008500BD" w:rsidP="008500BD">
            <w:pPr>
              <w:rPr>
                <w:rFonts w:ascii="Arial" w:eastAsia="Calibri" w:hAnsi="Arial" w:cs="Arial"/>
              </w:rPr>
            </w:pPr>
          </w:p>
        </w:tc>
      </w:tr>
      <w:tr w:rsidR="008500BD" w:rsidRPr="008500BD" w14:paraId="32F372E7" w14:textId="77777777" w:rsidTr="00B55A79">
        <w:trPr>
          <w:trHeight w:val="457"/>
        </w:trPr>
        <w:tc>
          <w:tcPr>
            <w:tcW w:w="2376" w:type="dxa"/>
            <w:tcBorders>
              <w:bottom w:val="single" w:sz="4" w:space="0" w:color="auto"/>
            </w:tcBorders>
            <w:shd w:val="clear" w:color="auto" w:fill="008000"/>
            <w:vAlign w:val="center"/>
          </w:tcPr>
          <w:p w14:paraId="32F372E4" w14:textId="77777777" w:rsidR="008500BD" w:rsidRPr="008500BD" w:rsidRDefault="008500BD" w:rsidP="008500BD">
            <w:pPr>
              <w:jc w:val="center"/>
              <w:rPr>
                <w:rFonts w:ascii="Arial" w:eastAsia="Calibri" w:hAnsi="Arial" w:cs="Arial"/>
                <w:b/>
                <w:color w:val="FFFFFF"/>
                <w:highlight w:val="darkGreen"/>
              </w:rPr>
            </w:pPr>
            <w:r w:rsidRPr="008500BD">
              <w:rPr>
                <w:rFonts w:ascii="Arial" w:eastAsia="Calibri" w:hAnsi="Arial" w:cs="Arial"/>
                <w:b/>
                <w:color w:val="FFFFFF"/>
                <w:highlight w:val="darkGreen"/>
              </w:rPr>
              <w:t>Green</w:t>
            </w:r>
          </w:p>
        </w:tc>
        <w:tc>
          <w:tcPr>
            <w:tcW w:w="6379" w:type="dxa"/>
            <w:shd w:val="clear" w:color="auto" w:fill="auto"/>
          </w:tcPr>
          <w:p w14:paraId="32F372E5" w14:textId="77777777" w:rsidR="008500BD" w:rsidRPr="008500BD" w:rsidRDefault="008500BD" w:rsidP="008500BD">
            <w:pPr>
              <w:spacing w:after="120"/>
              <w:rPr>
                <w:rFonts w:ascii="Arial" w:eastAsia="Calibri" w:hAnsi="Arial" w:cs="Arial"/>
                <w:color w:val="008000"/>
              </w:rPr>
            </w:pPr>
            <w:r w:rsidRPr="008500BD">
              <w:rPr>
                <w:rFonts w:ascii="Arial" w:eastAsia="Calibri" w:hAnsi="Arial" w:cs="Arial"/>
                <w:color w:val="008000"/>
              </w:rPr>
              <w:t>Of the PIs stated above, the Contractor shall be scored Green where he delivers:</w:t>
            </w:r>
          </w:p>
          <w:p w14:paraId="32F372E6" w14:textId="77777777" w:rsidR="008500BD" w:rsidRPr="008500BD" w:rsidRDefault="008500BD" w:rsidP="008500BD">
            <w:pPr>
              <w:numPr>
                <w:ilvl w:val="0"/>
                <w:numId w:val="27"/>
              </w:numPr>
              <w:spacing w:after="120" w:line="240" w:lineRule="auto"/>
              <w:rPr>
                <w:rFonts w:ascii="Arial" w:eastAsia="Calibri" w:hAnsi="Arial" w:cs="Arial"/>
                <w:color w:val="008000"/>
              </w:rPr>
            </w:pPr>
            <w:r w:rsidRPr="008500BD">
              <w:rPr>
                <w:rFonts w:ascii="Arial" w:eastAsia="Calibri" w:hAnsi="Arial" w:cs="Arial"/>
                <w:color w:val="008000"/>
              </w:rPr>
              <w:t>All of the deliverables identified in the PI’s to the agreed timescale.</w:t>
            </w:r>
          </w:p>
        </w:tc>
      </w:tr>
      <w:tr w:rsidR="008500BD" w:rsidRPr="008500BD" w14:paraId="32F372EB" w14:textId="77777777" w:rsidTr="00B55A79">
        <w:trPr>
          <w:trHeight w:val="1579"/>
        </w:trPr>
        <w:tc>
          <w:tcPr>
            <w:tcW w:w="2376" w:type="dxa"/>
            <w:tcBorders>
              <w:bottom w:val="single" w:sz="4" w:space="0" w:color="auto"/>
            </w:tcBorders>
            <w:shd w:val="clear" w:color="auto" w:fill="FF9900"/>
            <w:vAlign w:val="center"/>
          </w:tcPr>
          <w:p w14:paraId="32F372E8" w14:textId="77777777" w:rsidR="008500BD" w:rsidRPr="008500BD" w:rsidRDefault="008500BD" w:rsidP="008500BD">
            <w:pPr>
              <w:jc w:val="center"/>
              <w:rPr>
                <w:rFonts w:ascii="Arial" w:eastAsia="Calibri" w:hAnsi="Arial" w:cs="Arial"/>
                <w:b/>
                <w:color w:val="FFFFFF"/>
              </w:rPr>
            </w:pPr>
            <w:r w:rsidRPr="008500BD">
              <w:rPr>
                <w:rFonts w:ascii="Arial" w:eastAsia="Calibri" w:hAnsi="Arial" w:cs="Arial"/>
                <w:b/>
                <w:color w:val="FFFFFF"/>
              </w:rPr>
              <w:t>Amber</w:t>
            </w:r>
          </w:p>
        </w:tc>
        <w:tc>
          <w:tcPr>
            <w:tcW w:w="6379" w:type="dxa"/>
            <w:shd w:val="clear" w:color="auto" w:fill="auto"/>
          </w:tcPr>
          <w:p w14:paraId="32F372E9" w14:textId="77777777" w:rsidR="008500BD" w:rsidRPr="008500BD" w:rsidRDefault="008500BD" w:rsidP="008500BD">
            <w:pPr>
              <w:spacing w:after="120"/>
              <w:rPr>
                <w:rFonts w:ascii="Arial" w:eastAsia="Calibri" w:hAnsi="Arial" w:cs="Arial"/>
                <w:color w:val="DAA600"/>
              </w:rPr>
            </w:pPr>
            <w:r w:rsidRPr="008500BD">
              <w:rPr>
                <w:rFonts w:ascii="Arial" w:eastAsia="Calibri" w:hAnsi="Arial" w:cs="Arial"/>
                <w:color w:val="DAA600"/>
              </w:rPr>
              <w:t>Of the PIs stated above, the Contractor shall be scored Amber where he delivers:</w:t>
            </w:r>
          </w:p>
          <w:p w14:paraId="32F372EA" w14:textId="77777777" w:rsidR="008500BD" w:rsidRPr="008500BD" w:rsidRDefault="008500BD" w:rsidP="008500BD">
            <w:pPr>
              <w:numPr>
                <w:ilvl w:val="0"/>
                <w:numId w:val="28"/>
              </w:numPr>
              <w:spacing w:after="120" w:line="240" w:lineRule="auto"/>
              <w:rPr>
                <w:rFonts w:ascii="Arial" w:eastAsia="Calibri" w:hAnsi="Arial" w:cs="Arial"/>
                <w:color w:val="FF6600"/>
              </w:rPr>
            </w:pPr>
            <w:r w:rsidRPr="008500BD">
              <w:rPr>
                <w:rFonts w:ascii="Arial" w:eastAsia="Calibri" w:hAnsi="Arial" w:cs="Arial"/>
                <w:color w:val="DAA600"/>
              </w:rPr>
              <w:t>One or more of the deliverables identified in the PI’s between 1 – 14 working days over the agreed delivery date.</w:t>
            </w:r>
          </w:p>
        </w:tc>
      </w:tr>
      <w:tr w:rsidR="008500BD" w:rsidRPr="008500BD" w14:paraId="32F372EF" w14:textId="77777777" w:rsidTr="00B55A79">
        <w:trPr>
          <w:trHeight w:val="265"/>
        </w:trPr>
        <w:tc>
          <w:tcPr>
            <w:tcW w:w="2376" w:type="dxa"/>
            <w:shd w:val="clear" w:color="auto" w:fill="FF0000"/>
            <w:vAlign w:val="center"/>
          </w:tcPr>
          <w:p w14:paraId="32F372EC" w14:textId="77777777" w:rsidR="008500BD" w:rsidRPr="008500BD" w:rsidRDefault="008500BD" w:rsidP="008500BD">
            <w:pPr>
              <w:jc w:val="center"/>
              <w:rPr>
                <w:rFonts w:ascii="Arial" w:eastAsia="Calibri" w:hAnsi="Arial" w:cs="Arial"/>
                <w:b/>
                <w:color w:val="FFFFFF"/>
              </w:rPr>
            </w:pPr>
            <w:r w:rsidRPr="008500BD">
              <w:rPr>
                <w:rFonts w:ascii="Arial" w:eastAsia="Calibri" w:hAnsi="Arial" w:cs="Arial"/>
                <w:b/>
                <w:color w:val="FFFFFF"/>
              </w:rPr>
              <w:t>Red</w:t>
            </w:r>
          </w:p>
        </w:tc>
        <w:tc>
          <w:tcPr>
            <w:tcW w:w="6379" w:type="dxa"/>
            <w:shd w:val="clear" w:color="auto" w:fill="auto"/>
          </w:tcPr>
          <w:p w14:paraId="32F372ED" w14:textId="77777777" w:rsidR="008500BD" w:rsidRPr="008500BD" w:rsidRDefault="008500BD" w:rsidP="008500BD">
            <w:pPr>
              <w:spacing w:after="120"/>
              <w:rPr>
                <w:rFonts w:ascii="Arial" w:eastAsia="Calibri" w:hAnsi="Arial" w:cs="Arial"/>
                <w:color w:val="FF0000"/>
              </w:rPr>
            </w:pPr>
            <w:r w:rsidRPr="008500BD">
              <w:rPr>
                <w:rFonts w:ascii="Arial" w:eastAsia="Calibri" w:hAnsi="Arial" w:cs="Arial"/>
                <w:color w:val="FF0000"/>
              </w:rPr>
              <w:t>Of the PIs stated above, the Contractor shall be scored Red where he delivers:</w:t>
            </w:r>
          </w:p>
          <w:p w14:paraId="32F372EE" w14:textId="77777777" w:rsidR="008500BD" w:rsidRPr="008500BD" w:rsidRDefault="008500BD" w:rsidP="008500BD">
            <w:pPr>
              <w:numPr>
                <w:ilvl w:val="0"/>
                <w:numId w:val="29"/>
              </w:numPr>
              <w:spacing w:after="120" w:line="240" w:lineRule="auto"/>
              <w:rPr>
                <w:rFonts w:ascii="Arial" w:eastAsia="Calibri" w:hAnsi="Arial" w:cs="Arial"/>
                <w:color w:val="FF0000"/>
              </w:rPr>
            </w:pPr>
            <w:r w:rsidRPr="008500BD">
              <w:rPr>
                <w:rFonts w:ascii="Arial" w:eastAsia="Calibri" w:hAnsi="Arial" w:cs="Arial"/>
                <w:color w:val="FF0000"/>
              </w:rPr>
              <w:t>One or more of the deliverables identified in the PI’s 15+ working days over the agreed delivery date.</w:t>
            </w:r>
          </w:p>
        </w:tc>
      </w:tr>
    </w:tbl>
    <w:p w14:paraId="32F372F0" w14:textId="77777777" w:rsidR="008500BD" w:rsidRPr="008500BD" w:rsidRDefault="008500BD" w:rsidP="008500BD">
      <w:pPr>
        <w:rPr>
          <w:rFonts w:ascii="Calibri" w:eastAsia="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379"/>
      </w:tblGrid>
      <w:tr w:rsidR="008500BD" w:rsidRPr="008500BD" w14:paraId="32F372F8" w14:textId="77777777" w:rsidTr="00B55A79">
        <w:trPr>
          <w:trHeight w:val="2577"/>
        </w:trPr>
        <w:tc>
          <w:tcPr>
            <w:tcW w:w="2376" w:type="dxa"/>
            <w:shd w:val="clear" w:color="auto" w:fill="auto"/>
          </w:tcPr>
          <w:p w14:paraId="32F372F1" w14:textId="77777777" w:rsidR="008500BD" w:rsidRPr="008500BD" w:rsidRDefault="008500BD" w:rsidP="008500BD">
            <w:pPr>
              <w:rPr>
                <w:rFonts w:ascii="Arial" w:eastAsia="Calibri" w:hAnsi="Arial" w:cs="Arial"/>
                <w:szCs w:val="20"/>
              </w:rPr>
            </w:pPr>
            <w:r w:rsidRPr="008500BD">
              <w:rPr>
                <w:rFonts w:ascii="Arial" w:eastAsia="Calibri" w:hAnsi="Arial" w:cs="Arial"/>
                <w:szCs w:val="20"/>
              </w:rPr>
              <w:t>Impact/Consequence</w:t>
            </w:r>
          </w:p>
          <w:p w14:paraId="32F372F2" w14:textId="77777777" w:rsidR="008500BD" w:rsidRPr="008500BD" w:rsidRDefault="008500BD" w:rsidP="008500BD">
            <w:pPr>
              <w:spacing w:before="60" w:after="60"/>
              <w:rPr>
                <w:rFonts w:ascii="Arial" w:eastAsia="Calibri" w:hAnsi="Arial" w:cs="Arial"/>
                <w:sz w:val="20"/>
                <w:szCs w:val="20"/>
              </w:rPr>
            </w:pPr>
            <w:r w:rsidRPr="008500BD">
              <w:rPr>
                <w:rFonts w:ascii="Arial" w:eastAsia="Calibri" w:hAnsi="Arial" w:cs="Arial"/>
              </w:rPr>
              <w:t>(</w:t>
            </w:r>
            <w:r w:rsidRPr="0006716A">
              <w:rPr>
                <w:rFonts w:ascii="Arial" w:eastAsia="Calibri" w:hAnsi="Arial" w:cs="Arial"/>
              </w:rPr>
              <w:t>in accordance with clause F6 of the Terms and</w:t>
            </w:r>
            <w:r w:rsidRPr="008500BD">
              <w:rPr>
                <w:rFonts w:ascii="Arial" w:eastAsia="Calibri" w:hAnsi="Arial" w:cs="Arial"/>
              </w:rPr>
              <w:t xml:space="preserve"> Conditions)</w:t>
            </w:r>
          </w:p>
        </w:tc>
        <w:tc>
          <w:tcPr>
            <w:tcW w:w="6379" w:type="dxa"/>
            <w:shd w:val="clear" w:color="auto" w:fill="auto"/>
          </w:tcPr>
          <w:p w14:paraId="32F372F3" w14:textId="77777777" w:rsidR="008500BD" w:rsidRPr="008500BD" w:rsidRDefault="008500BD" w:rsidP="008500BD">
            <w:pPr>
              <w:rPr>
                <w:rFonts w:ascii="Arial" w:eastAsia="Calibri" w:hAnsi="Arial" w:cs="Arial"/>
                <w:kern w:val="1"/>
              </w:rPr>
            </w:pPr>
            <w:r w:rsidRPr="008500BD">
              <w:rPr>
                <w:rFonts w:ascii="Arial" w:eastAsia="Calibri" w:hAnsi="Arial" w:cs="Arial"/>
                <w:kern w:val="1"/>
              </w:rPr>
              <w:t>If the Contractor scores ‘Amber’ during one reporting period for this KPI, the Authority shall provide the Contractor with the opportunity to rectify issues. The Contractor shall provide the Authority with it’s Recovery Plan within 5 working days.</w:t>
            </w:r>
          </w:p>
          <w:p w14:paraId="32F372F4" w14:textId="77777777" w:rsidR="008500BD" w:rsidRPr="008500BD" w:rsidRDefault="008500BD" w:rsidP="008500BD">
            <w:pPr>
              <w:rPr>
                <w:rFonts w:ascii="Arial" w:eastAsia="Calibri" w:hAnsi="Arial" w:cs="Arial"/>
                <w:color w:val="000000"/>
              </w:rPr>
            </w:pPr>
            <w:r w:rsidRPr="008500BD">
              <w:rPr>
                <w:rFonts w:ascii="Arial" w:eastAsia="Calibri" w:hAnsi="Arial" w:cs="Arial"/>
                <w:color w:val="000000"/>
              </w:rPr>
              <w:t xml:space="preserve">If the Contractor scores ‘Amber’ during any two or more consecutive reporting months for this KPI, the Authority shall permanently retain </w:t>
            </w:r>
            <w:r w:rsidRPr="008500BD">
              <w:rPr>
                <w:rFonts w:ascii="Arial" w:eastAsia="Calibri" w:hAnsi="Arial" w:cs="Arial"/>
                <w:kern w:val="1"/>
              </w:rPr>
              <w:t>5% against the payment due for the relevant delivery.</w:t>
            </w:r>
          </w:p>
          <w:p w14:paraId="32F372F5" w14:textId="77777777" w:rsidR="008500BD" w:rsidRPr="008500BD" w:rsidRDefault="008500BD" w:rsidP="008500BD">
            <w:pPr>
              <w:rPr>
                <w:rFonts w:ascii="Arial" w:eastAsia="Calibri" w:hAnsi="Arial" w:cs="Arial"/>
                <w:kern w:val="1"/>
              </w:rPr>
            </w:pPr>
            <w:r w:rsidRPr="008500BD">
              <w:rPr>
                <w:rFonts w:ascii="Arial" w:eastAsia="Calibri" w:hAnsi="Arial" w:cs="Arial"/>
                <w:color w:val="000000"/>
              </w:rPr>
              <w:t xml:space="preserve">If the Contractor scores ‘Red’ for this KPI, the Authority shall </w:t>
            </w:r>
            <w:r w:rsidRPr="008500BD">
              <w:rPr>
                <w:rFonts w:ascii="Arial" w:eastAsia="Calibri" w:hAnsi="Arial" w:cs="Arial"/>
                <w:kern w:val="1"/>
              </w:rPr>
              <w:t>permanently retain 5% against the payment due for the relevant delivery.</w:t>
            </w:r>
          </w:p>
          <w:p w14:paraId="32F372F6" w14:textId="77777777" w:rsidR="008500BD" w:rsidRPr="008500BD" w:rsidRDefault="008500BD" w:rsidP="008500BD">
            <w:pPr>
              <w:rPr>
                <w:rFonts w:ascii="Arial" w:eastAsia="Calibri" w:hAnsi="Arial" w:cs="Arial"/>
                <w:color w:val="000000"/>
              </w:rPr>
            </w:pPr>
            <w:r w:rsidRPr="008500BD">
              <w:rPr>
                <w:rFonts w:ascii="Arial" w:eastAsia="Calibri" w:hAnsi="Arial" w:cs="Arial"/>
                <w:kern w:val="1"/>
              </w:rPr>
              <w:t>Additionally, i</w:t>
            </w:r>
            <w:r w:rsidRPr="008500BD">
              <w:rPr>
                <w:rFonts w:ascii="Arial" w:eastAsia="Calibri" w:hAnsi="Arial" w:cs="Arial"/>
                <w:color w:val="000000"/>
              </w:rPr>
              <w:t xml:space="preserve">f the Contractor scores ‘Red’ for this KPI on two or more instances during a rolling twelve month period, it shall constitute a material breach by the Contractor and the Authority shall have the </w:t>
            </w:r>
            <w:r w:rsidRPr="0006716A">
              <w:rPr>
                <w:rFonts w:ascii="Arial" w:eastAsia="Calibri" w:hAnsi="Arial" w:cs="Arial"/>
                <w:color w:val="000000"/>
              </w:rPr>
              <w:t>right, (but not the obligation) to terminate the contract in accordance with Clause F6 of the</w:t>
            </w:r>
            <w:r w:rsidRPr="008500BD">
              <w:rPr>
                <w:rFonts w:ascii="Arial" w:eastAsia="Calibri" w:hAnsi="Arial" w:cs="Arial"/>
                <w:color w:val="000000"/>
              </w:rPr>
              <w:t xml:space="preserve"> Contract.</w:t>
            </w:r>
          </w:p>
          <w:p w14:paraId="32F372F7" w14:textId="77777777" w:rsidR="008500BD" w:rsidRPr="008500BD" w:rsidRDefault="008500BD" w:rsidP="008500BD">
            <w:pPr>
              <w:rPr>
                <w:rFonts w:ascii="Arial" w:eastAsia="Calibri" w:hAnsi="Arial" w:cs="Arial"/>
                <w:color w:val="000000"/>
                <w:sz w:val="20"/>
                <w:szCs w:val="20"/>
              </w:rPr>
            </w:pPr>
            <w:r w:rsidRPr="008500BD">
              <w:rPr>
                <w:rFonts w:ascii="Arial" w:eastAsia="Calibri" w:hAnsi="Arial" w:cs="Arial"/>
                <w:color w:val="000000"/>
              </w:rPr>
              <w:t>A breach shall result in written notification being sent to the Contractor with the Authority’s intended course of action. The Contractor shall respond to this notification within 1 working day.</w:t>
            </w:r>
          </w:p>
        </w:tc>
      </w:tr>
    </w:tbl>
    <w:p w14:paraId="32F372F9" w14:textId="77777777" w:rsidR="008500BD" w:rsidRPr="008500BD" w:rsidRDefault="008500BD" w:rsidP="008500BD">
      <w:pPr>
        <w:rPr>
          <w:rFonts w:ascii="Calibri" w:eastAsia="Calibri" w:hAnsi="Calibri" w:cs="Times New Roman"/>
        </w:rPr>
      </w:pPr>
    </w:p>
    <w:p w14:paraId="32F372FA" w14:textId="77777777" w:rsidR="008500BD" w:rsidRPr="008500BD" w:rsidRDefault="008500BD" w:rsidP="008500BD">
      <w:pPr>
        <w:rPr>
          <w:rFonts w:ascii="Calibri" w:eastAsia="Calibri" w:hAnsi="Calibri" w:cs="Times New Roman"/>
        </w:rPr>
      </w:pPr>
    </w:p>
    <w:p w14:paraId="32F372FB" w14:textId="77777777" w:rsidR="008500BD" w:rsidRPr="008500BD" w:rsidRDefault="008500BD" w:rsidP="008500BD">
      <w:pPr>
        <w:rPr>
          <w:rFonts w:ascii="Calibri" w:eastAsia="Calibri" w:hAnsi="Calibri" w:cs="Times New Roman"/>
        </w:rPr>
      </w:pPr>
    </w:p>
    <w:p w14:paraId="32F372FC" w14:textId="77777777" w:rsidR="008500BD" w:rsidRPr="008500BD" w:rsidRDefault="008500BD" w:rsidP="008500BD">
      <w:pPr>
        <w:rPr>
          <w:rFonts w:ascii="Calibri" w:eastAsia="Calibri" w:hAnsi="Calibri" w:cs="Times New Roman"/>
        </w:rPr>
      </w:pPr>
    </w:p>
    <w:p w14:paraId="32F372FD" w14:textId="77777777" w:rsidR="008500BD" w:rsidRPr="008500BD" w:rsidRDefault="008500BD" w:rsidP="008500BD">
      <w:pPr>
        <w:rPr>
          <w:rFonts w:ascii="Calibri" w:eastAsia="Calibri" w:hAnsi="Calibri" w:cs="Times New Roman"/>
        </w:rPr>
      </w:pPr>
    </w:p>
    <w:p w14:paraId="32F372FE" w14:textId="77777777" w:rsidR="008500BD" w:rsidRPr="008500BD" w:rsidRDefault="008500BD" w:rsidP="008500BD">
      <w:pPr>
        <w:rPr>
          <w:rFonts w:ascii="Calibri" w:eastAsia="Calibri" w:hAnsi="Calibri" w:cs="Times New Roman"/>
        </w:rPr>
      </w:pPr>
    </w:p>
    <w:p w14:paraId="32F372FF" w14:textId="77777777" w:rsidR="008500BD" w:rsidRPr="008500BD" w:rsidRDefault="008500BD" w:rsidP="008500BD">
      <w:pPr>
        <w:rPr>
          <w:rFonts w:ascii="Calibri" w:eastAsia="Calibri" w:hAnsi="Calibri" w:cs="Times New Roman"/>
        </w:rPr>
      </w:pPr>
    </w:p>
    <w:p w14:paraId="32F37300" w14:textId="77777777" w:rsidR="008500BD" w:rsidRPr="008500BD" w:rsidRDefault="008500BD" w:rsidP="008500BD">
      <w:pPr>
        <w:rPr>
          <w:rFonts w:ascii="Calibri" w:eastAsia="Calibri" w:hAnsi="Calibri" w:cs="Times New Roman"/>
        </w:rPr>
      </w:pPr>
    </w:p>
    <w:p w14:paraId="32F37301" w14:textId="77777777" w:rsidR="008500BD" w:rsidRPr="008500BD" w:rsidRDefault="008500BD" w:rsidP="008500BD">
      <w:pPr>
        <w:rPr>
          <w:rFonts w:ascii="Calibri" w:eastAsia="Calibri" w:hAnsi="Calibri" w:cs="Times New Roman"/>
        </w:rPr>
      </w:pPr>
    </w:p>
    <w:p w14:paraId="32F37302" w14:textId="77777777" w:rsidR="008500BD" w:rsidRPr="008500BD" w:rsidRDefault="008500BD" w:rsidP="008500BD">
      <w:pPr>
        <w:rPr>
          <w:rFonts w:ascii="Calibri" w:eastAsia="Calibri" w:hAnsi="Calibri" w:cs="Times New Roman"/>
        </w:rPr>
      </w:pPr>
    </w:p>
    <w:p w14:paraId="32F37303" w14:textId="77777777" w:rsidR="008500BD" w:rsidRPr="008500BD" w:rsidRDefault="008500BD" w:rsidP="008500BD">
      <w:pPr>
        <w:rPr>
          <w:rFonts w:ascii="Calibri" w:eastAsia="Calibri" w:hAnsi="Calibri" w:cs="Times New Roman"/>
        </w:rPr>
      </w:pPr>
    </w:p>
    <w:p w14:paraId="32F37304" w14:textId="77777777" w:rsidR="008500BD" w:rsidRPr="008500BD" w:rsidRDefault="008500BD" w:rsidP="008500BD">
      <w:pPr>
        <w:rPr>
          <w:rFonts w:ascii="Calibri" w:eastAsia="Calibri" w:hAnsi="Calibri" w:cs="Times New Roman"/>
        </w:rPr>
      </w:pPr>
    </w:p>
    <w:p w14:paraId="32F37305" w14:textId="77777777" w:rsidR="008500BD" w:rsidRPr="008500BD" w:rsidRDefault="008500BD" w:rsidP="008500BD">
      <w:pPr>
        <w:rPr>
          <w:rFonts w:ascii="Calibri" w:eastAsia="Calibri" w:hAnsi="Calibri" w:cs="Times New Roman"/>
        </w:rPr>
      </w:pPr>
    </w:p>
    <w:tbl>
      <w:tblPr>
        <w:tblpPr w:leftFromText="180" w:rightFromText="180" w:vertAnchor="text" w:horzAnchor="margin" w:tblpY="4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6197"/>
      </w:tblGrid>
      <w:tr w:rsidR="008500BD" w:rsidRPr="008500BD" w14:paraId="32F37307" w14:textId="77777777" w:rsidTr="00B55A79">
        <w:trPr>
          <w:trHeight w:val="197"/>
        </w:trPr>
        <w:tc>
          <w:tcPr>
            <w:tcW w:w="8613" w:type="dxa"/>
            <w:gridSpan w:val="2"/>
            <w:shd w:val="clear" w:color="auto" w:fill="FFFF99"/>
          </w:tcPr>
          <w:p w14:paraId="32F37306" w14:textId="77777777" w:rsidR="008500BD" w:rsidRPr="008500BD" w:rsidRDefault="008500BD" w:rsidP="008500BD">
            <w:pPr>
              <w:rPr>
                <w:rFonts w:ascii="Arial" w:eastAsia="Calibri" w:hAnsi="Arial" w:cs="Arial"/>
              </w:rPr>
            </w:pPr>
            <w:r w:rsidRPr="008500BD">
              <w:rPr>
                <w:rFonts w:ascii="Arial" w:eastAsia="Calibri" w:hAnsi="Arial" w:cs="Arial"/>
                <w:b/>
              </w:rPr>
              <w:t>KPI 2</w:t>
            </w:r>
          </w:p>
        </w:tc>
      </w:tr>
      <w:tr w:rsidR="008500BD" w:rsidRPr="008500BD" w14:paraId="32F3730A" w14:textId="77777777" w:rsidTr="00B55A79">
        <w:trPr>
          <w:trHeight w:val="394"/>
        </w:trPr>
        <w:tc>
          <w:tcPr>
            <w:tcW w:w="2416" w:type="dxa"/>
            <w:tcBorders>
              <w:bottom w:val="single" w:sz="4" w:space="0" w:color="auto"/>
            </w:tcBorders>
            <w:shd w:val="clear" w:color="auto" w:fill="auto"/>
          </w:tcPr>
          <w:p w14:paraId="32F37308" w14:textId="77777777" w:rsidR="008500BD" w:rsidRPr="008500BD" w:rsidRDefault="008500BD" w:rsidP="008500BD">
            <w:pPr>
              <w:spacing w:before="120" w:after="120"/>
              <w:rPr>
                <w:rFonts w:ascii="Arial" w:eastAsia="Calibri" w:hAnsi="Arial" w:cs="Arial"/>
              </w:rPr>
            </w:pPr>
            <w:r w:rsidRPr="008500BD">
              <w:rPr>
                <w:rFonts w:ascii="Arial" w:eastAsia="Calibri" w:hAnsi="Arial" w:cs="Arial"/>
              </w:rPr>
              <w:t>Description</w:t>
            </w:r>
          </w:p>
        </w:tc>
        <w:tc>
          <w:tcPr>
            <w:tcW w:w="6197" w:type="dxa"/>
            <w:tcBorders>
              <w:bottom w:val="single" w:sz="4" w:space="0" w:color="auto"/>
            </w:tcBorders>
            <w:shd w:val="clear" w:color="auto" w:fill="auto"/>
          </w:tcPr>
          <w:p w14:paraId="32F37309" w14:textId="7290DF9C" w:rsidR="008500BD" w:rsidRPr="008500BD" w:rsidRDefault="00F81135" w:rsidP="008500BD">
            <w:pPr>
              <w:spacing w:before="120" w:after="120"/>
              <w:rPr>
                <w:rFonts w:ascii="Arial" w:eastAsia="Calibri" w:hAnsi="Arial" w:cs="Arial"/>
              </w:rPr>
            </w:pPr>
            <w:r>
              <w:rPr>
                <w:rFonts w:ascii="Arial" w:eastAsia="Calibri" w:hAnsi="Arial" w:cs="Arial"/>
              </w:rPr>
              <w:t>Delivery of CLAUGHT Systems, Consumables and Spares</w:t>
            </w:r>
          </w:p>
        </w:tc>
      </w:tr>
      <w:tr w:rsidR="008500BD" w:rsidRPr="008500BD" w14:paraId="32F3730D" w14:textId="77777777" w:rsidTr="00B55A79">
        <w:trPr>
          <w:trHeight w:val="197"/>
        </w:trPr>
        <w:tc>
          <w:tcPr>
            <w:tcW w:w="2416" w:type="dxa"/>
            <w:tcBorders>
              <w:left w:val="nil"/>
              <w:right w:val="nil"/>
            </w:tcBorders>
            <w:shd w:val="clear" w:color="auto" w:fill="auto"/>
          </w:tcPr>
          <w:p w14:paraId="32F3730B" w14:textId="77777777" w:rsidR="008500BD" w:rsidRPr="008500BD" w:rsidRDefault="008500BD" w:rsidP="008500BD">
            <w:pPr>
              <w:rPr>
                <w:rFonts w:ascii="Arial" w:eastAsia="Calibri" w:hAnsi="Arial" w:cs="Arial"/>
              </w:rPr>
            </w:pPr>
          </w:p>
        </w:tc>
        <w:tc>
          <w:tcPr>
            <w:tcW w:w="6197" w:type="dxa"/>
            <w:tcBorders>
              <w:left w:val="nil"/>
              <w:right w:val="nil"/>
            </w:tcBorders>
            <w:shd w:val="clear" w:color="auto" w:fill="auto"/>
          </w:tcPr>
          <w:p w14:paraId="32F3730C" w14:textId="77777777" w:rsidR="008500BD" w:rsidRPr="008500BD" w:rsidRDefault="008500BD" w:rsidP="008500BD">
            <w:pPr>
              <w:rPr>
                <w:rFonts w:ascii="Arial" w:eastAsia="Calibri" w:hAnsi="Arial" w:cs="Arial"/>
              </w:rPr>
            </w:pPr>
          </w:p>
        </w:tc>
      </w:tr>
      <w:tr w:rsidR="008500BD" w:rsidRPr="008500BD" w14:paraId="32F37310" w14:textId="77777777" w:rsidTr="00B55A79">
        <w:trPr>
          <w:trHeight w:val="208"/>
        </w:trPr>
        <w:tc>
          <w:tcPr>
            <w:tcW w:w="2416" w:type="dxa"/>
            <w:shd w:val="clear" w:color="auto" w:fill="auto"/>
          </w:tcPr>
          <w:p w14:paraId="32F3730E" w14:textId="77777777" w:rsidR="008500BD" w:rsidRPr="008500BD" w:rsidRDefault="008500BD" w:rsidP="008500BD">
            <w:pPr>
              <w:rPr>
                <w:rFonts w:ascii="Arial" w:eastAsia="Calibri" w:hAnsi="Arial" w:cs="Arial"/>
              </w:rPr>
            </w:pPr>
            <w:r w:rsidRPr="008500BD">
              <w:rPr>
                <w:rFonts w:ascii="Arial" w:eastAsia="Calibri" w:hAnsi="Arial" w:cs="Arial"/>
              </w:rPr>
              <w:t>Type</w:t>
            </w:r>
          </w:p>
        </w:tc>
        <w:tc>
          <w:tcPr>
            <w:tcW w:w="6197" w:type="dxa"/>
            <w:shd w:val="clear" w:color="auto" w:fill="auto"/>
          </w:tcPr>
          <w:p w14:paraId="32F3730F" w14:textId="77777777" w:rsidR="008500BD" w:rsidRPr="008500BD" w:rsidRDefault="008500BD" w:rsidP="008500BD">
            <w:pPr>
              <w:rPr>
                <w:rFonts w:ascii="Arial" w:eastAsia="Calibri" w:hAnsi="Arial" w:cs="Arial"/>
              </w:rPr>
            </w:pPr>
            <w:r w:rsidRPr="008500BD">
              <w:rPr>
                <w:rFonts w:ascii="Arial" w:eastAsia="Calibri" w:hAnsi="Arial" w:cs="Arial"/>
              </w:rPr>
              <w:t>Key Performance Indicator.</w:t>
            </w:r>
          </w:p>
        </w:tc>
      </w:tr>
      <w:tr w:rsidR="008500BD" w:rsidRPr="008500BD" w14:paraId="32F37315" w14:textId="77777777" w:rsidTr="00B55A79">
        <w:trPr>
          <w:trHeight w:val="800"/>
        </w:trPr>
        <w:tc>
          <w:tcPr>
            <w:tcW w:w="2416" w:type="dxa"/>
            <w:shd w:val="clear" w:color="auto" w:fill="auto"/>
          </w:tcPr>
          <w:p w14:paraId="32F37311" w14:textId="5A7FA313" w:rsidR="008500BD" w:rsidRPr="008500BD" w:rsidRDefault="00DB3A26" w:rsidP="008500BD">
            <w:pPr>
              <w:rPr>
                <w:rFonts w:ascii="Arial" w:eastAsia="Calibri" w:hAnsi="Arial" w:cs="Arial"/>
              </w:rPr>
            </w:pPr>
            <w:r>
              <w:rPr>
                <w:rFonts w:ascii="Arial" w:eastAsia="Calibri" w:hAnsi="Arial" w:cs="Arial"/>
              </w:rPr>
              <w:t>Linked to: Item 1</w:t>
            </w:r>
            <w:r w:rsidR="00D00E1B">
              <w:rPr>
                <w:rFonts w:ascii="Arial" w:eastAsia="Calibri" w:hAnsi="Arial" w:cs="Arial"/>
              </w:rPr>
              <w:t xml:space="preserve">, </w:t>
            </w:r>
            <w:r>
              <w:rPr>
                <w:rFonts w:ascii="Arial" w:eastAsia="Calibri" w:hAnsi="Arial" w:cs="Arial"/>
              </w:rPr>
              <w:t>2</w:t>
            </w:r>
            <w:r w:rsidR="008500BD" w:rsidRPr="008500BD">
              <w:rPr>
                <w:rFonts w:ascii="Arial" w:eastAsia="Calibri" w:hAnsi="Arial" w:cs="Arial"/>
              </w:rPr>
              <w:t xml:space="preserve"> </w:t>
            </w:r>
            <w:r w:rsidR="00D00E1B">
              <w:rPr>
                <w:rFonts w:ascii="Arial" w:eastAsia="Calibri" w:hAnsi="Arial" w:cs="Arial"/>
              </w:rPr>
              <w:t xml:space="preserve">and 3 </w:t>
            </w:r>
            <w:r w:rsidR="008500BD" w:rsidRPr="008500BD">
              <w:rPr>
                <w:rFonts w:ascii="Arial" w:eastAsia="Calibri" w:hAnsi="Arial" w:cs="Arial"/>
              </w:rPr>
              <w:t xml:space="preserve">of </w:t>
            </w:r>
            <w:r w:rsidR="00F81135">
              <w:rPr>
                <w:rFonts w:ascii="Arial" w:eastAsia="Calibri" w:hAnsi="Arial" w:cs="Arial"/>
              </w:rPr>
              <w:t xml:space="preserve">the </w:t>
            </w:r>
            <w:r w:rsidR="008500BD" w:rsidRPr="008500BD">
              <w:rPr>
                <w:rFonts w:ascii="Arial" w:eastAsia="Calibri" w:hAnsi="Arial" w:cs="Arial"/>
              </w:rPr>
              <w:t>Schedule of Requirements</w:t>
            </w:r>
          </w:p>
          <w:p w14:paraId="32F37312" w14:textId="7750A0A0" w:rsidR="008500BD" w:rsidRPr="008500BD" w:rsidRDefault="008500BD" w:rsidP="00F81135">
            <w:pPr>
              <w:rPr>
                <w:rFonts w:ascii="Arial" w:eastAsia="Calibri" w:hAnsi="Arial" w:cs="Arial"/>
              </w:rPr>
            </w:pPr>
            <w:r w:rsidRPr="008500BD">
              <w:rPr>
                <w:rFonts w:ascii="Arial" w:eastAsia="Calibri" w:hAnsi="Arial" w:cs="Arial"/>
              </w:rPr>
              <w:t xml:space="preserve">All deliverables should be in accordance with the </w:t>
            </w:r>
            <w:r w:rsidR="00F81135">
              <w:rPr>
                <w:rFonts w:ascii="Arial" w:eastAsia="Calibri" w:hAnsi="Arial" w:cs="Arial"/>
              </w:rPr>
              <w:t>Contract, Systems Requirements Document and Statement of Work</w:t>
            </w:r>
          </w:p>
        </w:tc>
        <w:tc>
          <w:tcPr>
            <w:tcW w:w="6197" w:type="dxa"/>
            <w:shd w:val="clear" w:color="auto" w:fill="auto"/>
          </w:tcPr>
          <w:p w14:paraId="32F37313" w14:textId="67A275F4" w:rsidR="008500BD" w:rsidRPr="008500BD" w:rsidRDefault="008500BD" w:rsidP="008500BD">
            <w:pPr>
              <w:spacing w:after="120"/>
              <w:rPr>
                <w:rFonts w:ascii="Arial" w:eastAsia="Calibri" w:hAnsi="Arial" w:cs="Arial"/>
              </w:rPr>
            </w:pPr>
            <w:r w:rsidRPr="008500BD">
              <w:rPr>
                <w:rFonts w:ascii="Arial" w:eastAsia="Calibri" w:hAnsi="Arial" w:cs="Arial"/>
              </w:rPr>
              <w:t xml:space="preserve">PI 2.1 – </w:t>
            </w:r>
            <w:r w:rsidR="00F81135">
              <w:rPr>
                <w:rFonts w:ascii="Arial" w:eastAsia="Calibri" w:hAnsi="Arial" w:cs="Arial"/>
              </w:rPr>
              <w:t>Completion of all deliveries</w:t>
            </w:r>
            <w:r w:rsidRPr="008500BD">
              <w:rPr>
                <w:rFonts w:ascii="Arial" w:eastAsia="Calibri" w:hAnsi="Arial" w:cs="Arial"/>
              </w:rPr>
              <w:t xml:space="preserve"> in accordance with the quantities, dates and lead times specified in the Schedule of Requirements at Schedule 2 and the Statement of Work at Annex A</w:t>
            </w:r>
            <w:r w:rsidR="00F81135">
              <w:rPr>
                <w:rFonts w:ascii="Arial" w:eastAsia="Calibri" w:hAnsi="Arial" w:cs="Arial"/>
              </w:rPr>
              <w:t>1</w:t>
            </w:r>
            <w:r w:rsidRPr="008500BD">
              <w:rPr>
                <w:rFonts w:ascii="Arial" w:eastAsia="Calibri" w:hAnsi="Arial" w:cs="Arial"/>
              </w:rPr>
              <w:t>.</w:t>
            </w:r>
          </w:p>
          <w:p w14:paraId="32F37314" w14:textId="77777777" w:rsidR="008500BD" w:rsidRPr="008500BD" w:rsidRDefault="008500BD" w:rsidP="008500BD">
            <w:pPr>
              <w:spacing w:after="120"/>
              <w:rPr>
                <w:rFonts w:ascii="Arial" w:eastAsia="Calibri" w:hAnsi="Arial" w:cs="Arial"/>
              </w:rPr>
            </w:pPr>
          </w:p>
        </w:tc>
      </w:tr>
      <w:tr w:rsidR="008500BD" w:rsidRPr="008500BD" w14:paraId="32F37318" w14:textId="77777777" w:rsidTr="00B55A79">
        <w:trPr>
          <w:trHeight w:val="197"/>
        </w:trPr>
        <w:tc>
          <w:tcPr>
            <w:tcW w:w="2416" w:type="dxa"/>
            <w:shd w:val="clear" w:color="auto" w:fill="auto"/>
          </w:tcPr>
          <w:p w14:paraId="32F37316"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Data source</w:t>
            </w:r>
          </w:p>
        </w:tc>
        <w:tc>
          <w:tcPr>
            <w:tcW w:w="6197" w:type="dxa"/>
            <w:shd w:val="clear" w:color="auto" w:fill="auto"/>
          </w:tcPr>
          <w:p w14:paraId="32F37317"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CBRN DT</w:t>
            </w:r>
          </w:p>
        </w:tc>
      </w:tr>
      <w:tr w:rsidR="008500BD" w:rsidRPr="008500BD" w14:paraId="32F3731B" w14:textId="77777777" w:rsidTr="00B55A79">
        <w:trPr>
          <w:trHeight w:val="197"/>
        </w:trPr>
        <w:tc>
          <w:tcPr>
            <w:tcW w:w="2416" w:type="dxa"/>
            <w:shd w:val="clear" w:color="auto" w:fill="auto"/>
          </w:tcPr>
          <w:p w14:paraId="32F37319"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Data Owner (Output)</w:t>
            </w:r>
          </w:p>
        </w:tc>
        <w:tc>
          <w:tcPr>
            <w:tcW w:w="6197" w:type="dxa"/>
            <w:shd w:val="clear" w:color="auto" w:fill="auto"/>
          </w:tcPr>
          <w:p w14:paraId="32F3731A"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CBRN DT, Project Manager.</w:t>
            </w:r>
          </w:p>
        </w:tc>
      </w:tr>
      <w:tr w:rsidR="008500BD" w:rsidRPr="008500BD" w14:paraId="32F3731E" w14:textId="77777777" w:rsidTr="00B55A79">
        <w:trPr>
          <w:trHeight w:val="197"/>
        </w:trPr>
        <w:tc>
          <w:tcPr>
            <w:tcW w:w="2416" w:type="dxa"/>
            <w:shd w:val="clear" w:color="auto" w:fill="auto"/>
          </w:tcPr>
          <w:p w14:paraId="32F3731C"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Monitoring frequency</w:t>
            </w:r>
          </w:p>
        </w:tc>
        <w:tc>
          <w:tcPr>
            <w:tcW w:w="6197" w:type="dxa"/>
            <w:shd w:val="clear" w:color="auto" w:fill="auto"/>
          </w:tcPr>
          <w:p w14:paraId="32F3731D"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Continuous</w:t>
            </w:r>
          </w:p>
        </w:tc>
      </w:tr>
      <w:tr w:rsidR="008500BD" w:rsidRPr="008500BD" w14:paraId="32F37321" w14:textId="77777777" w:rsidTr="00B55A79">
        <w:trPr>
          <w:trHeight w:val="197"/>
        </w:trPr>
        <w:tc>
          <w:tcPr>
            <w:tcW w:w="2416" w:type="dxa"/>
            <w:tcBorders>
              <w:bottom w:val="single" w:sz="4" w:space="0" w:color="auto"/>
            </w:tcBorders>
            <w:shd w:val="clear" w:color="auto" w:fill="auto"/>
          </w:tcPr>
          <w:p w14:paraId="32F3731F"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Reporting frequency</w:t>
            </w:r>
          </w:p>
        </w:tc>
        <w:tc>
          <w:tcPr>
            <w:tcW w:w="6197" w:type="dxa"/>
            <w:tcBorders>
              <w:bottom w:val="single" w:sz="4" w:space="0" w:color="auto"/>
            </w:tcBorders>
            <w:shd w:val="clear" w:color="auto" w:fill="auto"/>
          </w:tcPr>
          <w:p w14:paraId="32F37320" w14:textId="77777777" w:rsidR="008500BD" w:rsidRPr="008500BD" w:rsidRDefault="008500BD" w:rsidP="008500BD">
            <w:pPr>
              <w:spacing w:before="60" w:after="60"/>
              <w:rPr>
                <w:rFonts w:ascii="Arial" w:eastAsia="Calibri" w:hAnsi="Arial" w:cs="Arial"/>
              </w:rPr>
            </w:pPr>
            <w:r w:rsidRPr="008500BD">
              <w:rPr>
                <w:rFonts w:ascii="Arial" w:eastAsia="Calibri" w:hAnsi="Arial" w:cs="Arial"/>
              </w:rPr>
              <w:t>On delivery</w:t>
            </w:r>
          </w:p>
        </w:tc>
      </w:tr>
      <w:tr w:rsidR="008500BD" w:rsidRPr="008500BD" w14:paraId="32F37323" w14:textId="77777777" w:rsidTr="00B55A79">
        <w:trPr>
          <w:trHeight w:val="197"/>
        </w:trPr>
        <w:tc>
          <w:tcPr>
            <w:tcW w:w="8613" w:type="dxa"/>
            <w:gridSpan w:val="2"/>
            <w:tcBorders>
              <w:left w:val="nil"/>
              <w:right w:val="nil"/>
            </w:tcBorders>
            <w:shd w:val="clear" w:color="auto" w:fill="auto"/>
          </w:tcPr>
          <w:p w14:paraId="32F37322" w14:textId="77777777" w:rsidR="008500BD" w:rsidRPr="008500BD" w:rsidRDefault="008500BD" w:rsidP="008500BD">
            <w:pPr>
              <w:rPr>
                <w:rFonts w:ascii="Arial" w:eastAsia="Calibri" w:hAnsi="Arial" w:cs="Arial"/>
                <w:sz w:val="16"/>
                <w:szCs w:val="16"/>
              </w:rPr>
            </w:pPr>
          </w:p>
        </w:tc>
      </w:tr>
      <w:tr w:rsidR="008500BD" w:rsidRPr="008500BD" w14:paraId="32F37326" w14:textId="77777777" w:rsidTr="00B55A79">
        <w:trPr>
          <w:trHeight w:val="197"/>
        </w:trPr>
        <w:tc>
          <w:tcPr>
            <w:tcW w:w="2416" w:type="dxa"/>
            <w:tcBorders>
              <w:bottom w:val="single" w:sz="4" w:space="0" w:color="auto"/>
            </w:tcBorders>
            <w:shd w:val="clear" w:color="auto" w:fill="auto"/>
          </w:tcPr>
          <w:p w14:paraId="32F37324" w14:textId="77777777" w:rsidR="008500BD" w:rsidRPr="008500BD" w:rsidRDefault="008500BD" w:rsidP="008500BD">
            <w:pPr>
              <w:rPr>
                <w:rFonts w:ascii="Arial" w:eastAsia="Calibri" w:hAnsi="Arial" w:cs="Arial"/>
                <w:b/>
              </w:rPr>
            </w:pPr>
            <w:r w:rsidRPr="008500BD">
              <w:rPr>
                <w:rFonts w:ascii="Arial" w:eastAsia="Calibri" w:hAnsi="Arial" w:cs="Arial"/>
                <w:b/>
              </w:rPr>
              <w:t>Performance Criteria</w:t>
            </w:r>
          </w:p>
        </w:tc>
        <w:tc>
          <w:tcPr>
            <w:tcW w:w="6197" w:type="dxa"/>
            <w:shd w:val="clear" w:color="auto" w:fill="auto"/>
          </w:tcPr>
          <w:p w14:paraId="32F37325" w14:textId="77777777" w:rsidR="008500BD" w:rsidRPr="008500BD" w:rsidRDefault="008500BD" w:rsidP="008500BD">
            <w:pPr>
              <w:rPr>
                <w:rFonts w:ascii="Arial" w:eastAsia="Calibri" w:hAnsi="Arial" w:cs="Arial"/>
              </w:rPr>
            </w:pPr>
          </w:p>
        </w:tc>
      </w:tr>
      <w:tr w:rsidR="008500BD" w:rsidRPr="008500BD" w14:paraId="32F3732A" w14:textId="77777777" w:rsidTr="00B55A79">
        <w:trPr>
          <w:trHeight w:val="961"/>
        </w:trPr>
        <w:tc>
          <w:tcPr>
            <w:tcW w:w="2416" w:type="dxa"/>
            <w:tcBorders>
              <w:bottom w:val="single" w:sz="4" w:space="0" w:color="auto"/>
            </w:tcBorders>
            <w:shd w:val="clear" w:color="auto" w:fill="008000"/>
            <w:vAlign w:val="center"/>
          </w:tcPr>
          <w:p w14:paraId="32F37327" w14:textId="77777777" w:rsidR="008500BD" w:rsidRPr="008500BD" w:rsidRDefault="008500BD" w:rsidP="008500BD">
            <w:pPr>
              <w:jc w:val="center"/>
              <w:rPr>
                <w:rFonts w:ascii="Arial" w:eastAsia="Calibri" w:hAnsi="Arial" w:cs="Arial"/>
                <w:b/>
                <w:color w:val="FFFFFF"/>
                <w:highlight w:val="darkGreen"/>
              </w:rPr>
            </w:pPr>
            <w:r w:rsidRPr="008500BD">
              <w:rPr>
                <w:rFonts w:ascii="Arial" w:eastAsia="Calibri" w:hAnsi="Arial" w:cs="Arial"/>
                <w:b/>
                <w:color w:val="FFFFFF"/>
                <w:highlight w:val="darkGreen"/>
              </w:rPr>
              <w:t>Green</w:t>
            </w:r>
          </w:p>
        </w:tc>
        <w:tc>
          <w:tcPr>
            <w:tcW w:w="6197" w:type="dxa"/>
            <w:shd w:val="clear" w:color="auto" w:fill="auto"/>
          </w:tcPr>
          <w:p w14:paraId="32F37328" w14:textId="77777777" w:rsidR="008500BD" w:rsidRPr="008500BD" w:rsidRDefault="008500BD" w:rsidP="008500BD">
            <w:pPr>
              <w:spacing w:after="120"/>
              <w:rPr>
                <w:rFonts w:ascii="Arial" w:eastAsia="Calibri" w:hAnsi="Arial" w:cs="Arial"/>
                <w:color w:val="008000"/>
              </w:rPr>
            </w:pPr>
            <w:r w:rsidRPr="008500BD">
              <w:rPr>
                <w:rFonts w:ascii="Arial" w:eastAsia="Calibri" w:hAnsi="Arial" w:cs="Arial"/>
                <w:color w:val="008000"/>
              </w:rPr>
              <w:t>Of the PIs stated above, the Contractor shall be scored Green where he delivers:</w:t>
            </w:r>
          </w:p>
          <w:p w14:paraId="32F37329" w14:textId="77777777" w:rsidR="008500BD" w:rsidRPr="008500BD" w:rsidRDefault="008500BD" w:rsidP="008500BD">
            <w:pPr>
              <w:numPr>
                <w:ilvl w:val="0"/>
                <w:numId w:val="27"/>
              </w:numPr>
              <w:spacing w:after="120" w:line="240" w:lineRule="auto"/>
              <w:rPr>
                <w:rFonts w:ascii="Arial" w:eastAsia="Calibri" w:hAnsi="Arial" w:cs="Arial"/>
                <w:color w:val="008000"/>
              </w:rPr>
            </w:pPr>
            <w:r w:rsidRPr="008500BD">
              <w:rPr>
                <w:rFonts w:ascii="Arial" w:eastAsia="Calibri" w:hAnsi="Arial" w:cs="Arial"/>
                <w:color w:val="008000"/>
              </w:rPr>
              <w:t>All units in accordance within contracted lead times.</w:t>
            </w:r>
          </w:p>
        </w:tc>
      </w:tr>
      <w:tr w:rsidR="008500BD" w:rsidRPr="008500BD" w14:paraId="32F3732E" w14:textId="77777777" w:rsidTr="00B55A79">
        <w:trPr>
          <w:trHeight w:val="405"/>
        </w:trPr>
        <w:tc>
          <w:tcPr>
            <w:tcW w:w="2416" w:type="dxa"/>
            <w:shd w:val="clear" w:color="auto" w:fill="FF6600"/>
            <w:vAlign w:val="center"/>
          </w:tcPr>
          <w:p w14:paraId="32F3732B" w14:textId="77777777" w:rsidR="008500BD" w:rsidRPr="008500BD" w:rsidRDefault="008500BD" w:rsidP="008500BD">
            <w:pPr>
              <w:jc w:val="center"/>
              <w:rPr>
                <w:rFonts w:ascii="Arial" w:eastAsia="Calibri" w:hAnsi="Arial" w:cs="Arial"/>
                <w:b/>
                <w:color w:val="FFFFFF"/>
              </w:rPr>
            </w:pPr>
            <w:r w:rsidRPr="008500BD">
              <w:rPr>
                <w:rFonts w:ascii="Arial" w:eastAsia="Calibri" w:hAnsi="Arial" w:cs="Arial"/>
                <w:b/>
                <w:color w:val="FFFFFF"/>
              </w:rPr>
              <w:t>Amber</w:t>
            </w:r>
          </w:p>
        </w:tc>
        <w:tc>
          <w:tcPr>
            <w:tcW w:w="6197" w:type="dxa"/>
            <w:shd w:val="clear" w:color="auto" w:fill="auto"/>
          </w:tcPr>
          <w:p w14:paraId="32F3732C" w14:textId="77777777" w:rsidR="008500BD" w:rsidRPr="008500BD" w:rsidRDefault="008500BD" w:rsidP="008500BD">
            <w:pPr>
              <w:spacing w:after="120"/>
              <w:rPr>
                <w:rFonts w:ascii="Arial" w:eastAsia="Calibri" w:hAnsi="Arial" w:cs="Arial"/>
                <w:color w:val="F79646"/>
              </w:rPr>
            </w:pPr>
            <w:r w:rsidRPr="008500BD">
              <w:rPr>
                <w:rFonts w:ascii="Arial" w:eastAsia="Calibri" w:hAnsi="Arial" w:cs="Arial"/>
                <w:color w:val="F79646"/>
              </w:rPr>
              <w:t>Of the PIs stated above, the Contractor shall be scored Amber where he delivers:</w:t>
            </w:r>
          </w:p>
          <w:p w14:paraId="32F3732D" w14:textId="77777777" w:rsidR="008500BD" w:rsidRPr="008500BD" w:rsidRDefault="008500BD" w:rsidP="008500BD">
            <w:pPr>
              <w:numPr>
                <w:ilvl w:val="0"/>
                <w:numId w:val="27"/>
              </w:numPr>
              <w:spacing w:after="120" w:line="240" w:lineRule="auto"/>
              <w:contextualSpacing/>
              <w:rPr>
                <w:rFonts w:ascii="Arial" w:eastAsia="Calibri" w:hAnsi="Arial" w:cs="Arial"/>
                <w:color w:val="FF0000"/>
              </w:rPr>
            </w:pPr>
            <w:r w:rsidRPr="008500BD">
              <w:rPr>
                <w:rFonts w:ascii="Arial" w:eastAsia="Calibri" w:hAnsi="Arial" w:cs="Arial"/>
                <w:color w:val="F79646"/>
              </w:rPr>
              <w:t>One or more units between 1 – 14 working days over the contracted delivery date.</w:t>
            </w:r>
          </w:p>
        </w:tc>
      </w:tr>
      <w:tr w:rsidR="008500BD" w:rsidRPr="008500BD" w14:paraId="32F37332" w14:textId="77777777" w:rsidTr="00B55A79">
        <w:trPr>
          <w:trHeight w:val="405"/>
        </w:trPr>
        <w:tc>
          <w:tcPr>
            <w:tcW w:w="2416" w:type="dxa"/>
            <w:shd w:val="clear" w:color="auto" w:fill="FF0000"/>
            <w:vAlign w:val="center"/>
          </w:tcPr>
          <w:p w14:paraId="32F3732F" w14:textId="77777777" w:rsidR="008500BD" w:rsidRPr="008500BD" w:rsidRDefault="008500BD" w:rsidP="008500BD">
            <w:pPr>
              <w:jc w:val="center"/>
              <w:rPr>
                <w:rFonts w:ascii="Arial" w:eastAsia="Calibri" w:hAnsi="Arial" w:cs="Arial"/>
                <w:b/>
                <w:color w:val="FFFFFF"/>
              </w:rPr>
            </w:pPr>
            <w:r w:rsidRPr="008500BD">
              <w:rPr>
                <w:rFonts w:ascii="Arial" w:eastAsia="Calibri" w:hAnsi="Arial" w:cs="Arial"/>
                <w:b/>
                <w:color w:val="FFFFFF"/>
              </w:rPr>
              <w:t>Red</w:t>
            </w:r>
          </w:p>
        </w:tc>
        <w:tc>
          <w:tcPr>
            <w:tcW w:w="6197" w:type="dxa"/>
            <w:shd w:val="clear" w:color="auto" w:fill="auto"/>
          </w:tcPr>
          <w:p w14:paraId="32F37330" w14:textId="77777777" w:rsidR="008500BD" w:rsidRPr="008500BD" w:rsidRDefault="008500BD" w:rsidP="008500BD">
            <w:pPr>
              <w:spacing w:after="120"/>
              <w:rPr>
                <w:rFonts w:ascii="Arial" w:eastAsia="Calibri" w:hAnsi="Arial" w:cs="Arial"/>
                <w:color w:val="FF0000"/>
              </w:rPr>
            </w:pPr>
            <w:r w:rsidRPr="008500BD">
              <w:rPr>
                <w:rFonts w:ascii="Arial" w:eastAsia="Calibri" w:hAnsi="Arial" w:cs="Arial"/>
                <w:color w:val="FF0000"/>
              </w:rPr>
              <w:t>Of the PIs stated above, the Contractor shall be scored Red where he delivers:</w:t>
            </w:r>
          </w:p>
          <w:p w14:paraId="32F37331" w14:textId="77777777" w:rsidR="008500BD" w:rsidRPr="008500BD" w:rsidRDefault="008500BD" w:rsidP="008500BD">
            <w:pPr>
              <w:numPr>
                <w:ilvl w:val="0"/>
                <w:numId w:val="29"/>
              </w:numPr>
              <w:spacing w:after="120" w:line="240" w:lineRule="auto"/>
              <w:rPr>
                <w:rFonts w:ascii="Arial" w:eastAsia="Calibri" w:hAnsi="Arial" w:cs="Arial"/>
                <w:color w:val="FF0000"/>
              </w:rPr>
            </w:pPr>
            <w:r w:rsidRPr="008500BD">
              <w:rPr>
                <w:rFonts w:ascii="Arial" w:eastAsia="Calibri" w:hAnsi="Arial" w:cs="Arial"/>
                <w:color w:val="FF0000"/>
              </w:rPr>
              <w:t>One or more units 15+ working days over the contracted delivery date.</w:t>
            </w:r>
          </w:p>
        </w:tc>
      </w:tr>
    </w:tbl>
    <w:p w14:paraId="32F37333" w14:textId="77777777" w:rsidR="008500BD" w:rsidRPr="008500BD" w:rsidRDefault="008500BD" w:rsidP="008500BD">
      <w:pPr>
        <w:rPr>
          <w:rFonts w:ascii="Calibri" w:eastAsia="Calibri" w:hAnsi="Calibri" w:cs="Times New Roman"/>
        </w:rPr>
      </w:pPr>
    </w:p>
    <w:p w14:paraId="32F37334" w14:textId="77777777" w:rsidR="008500BD" w:rsidRPr="008500BD" w:rsidRDefault="008500BD" w:rsidP="008500BD">
      <w:pPr>
        <w:rPr>
          <w:rFonts w:ascii="Calibri" w:eastAsia="Calibri" w:hAnsi="Calibri" w:cs="Times New Roman"/>
        </w:rPr>
      </w:pPr>
    </w:p>
    <w:p w14:paraId="32F37335" w14:textId="77777777" w:rsidR="008500BD" w:rsidRPr="008500BD" w:rsidRDefault="008500BD" w:rsidP="008500BD">
      <w:pPr>
        <w:rPr>
          <w:rFonts w:ascii="Calibri" w:eastAsia="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237"/>
      </w:tblGrid>
      <w:tr w:rsidR="008500BD" w:rsidRPr="008500BD" w14:paraId="32F3733C" w14:textId="77777777" w:rsidTr="00B55A79">
        <w:trPr>
          <w:trHeight w:val="699"/>
        </w:trPr>
        <w:tc>
          <w:tcPr>
            <w:tcW w:w="2376" w:type="dxa"/>
            <w:shd w:val="clear" w:color="auto" w:fill="auto"/>
          </w:tcPr>
          <w:p w14:paraId="32F37336" w14:textId="77777777" w:rsidR="008500BD" w:rsidRPr="00F81135" w:rsidRDefault="008500BD" w:rsidP="008500BD">
            <w:pPr>
              <w:rPr>
                <w:rFonts w:ascii="Arial" w:eastAsia="Calibri" w:hAnsi="Arial" w:cs="Arial"/>
                <w:szCs w:val="20"/>
              </w:rPr>
            </w:pPr>
            <w:r w:rsidRPr="00F81135">
              <w:rPr>
                <w:rFonts w:ascii="Arial" w:eastAsia="Calibri" w:hAnsi="Arial" w:cs="Arial"/>
                <w:szCs w:val="20"/>
              </w:rPr>
              <w:lastRenderedPageBreak/>
              <w:t>Impact/Consequence</w:t>
            </w:r>
          </w:p>
          <w:p w14:paraId="32F37337" w14:textId="77777777" w:rsidR="008500BD" w:rsidRPr="00F81135" w:rsidRDefault="008500BD" w:rsidP="008500BD">
            <w:pPr>
              <w:spacing w:before="60" w:after="60"/>
              <w:rPr>
                <w:rFonts w:ascii="Arial" w:eastAsia="Calibri" w:hAnsi="Arial" w:cs="Arial"/>
                <w:sz w:val="20"/>
                <w:szCs w:val="20"/>
              </w:rPr>
            </w:pPr>
            <w:r w:rsidRPr="00F81135">
              <w:rPr>
                <w:rFonts w:ascii="Arial" w:eastAsia="Calibri" w:hAnsi="Arial" w:cs="Arial"/>
              </w:rPr>
              <w:t>(in accordance with clause F6 of the Terms and Conditions)</w:t>
            </w:r>
          </w:p>
        </w:tc>
        <w:tc>
          <w:tcPr>
            <w:tcW w:w="6237" w:type="dxa"/>
            <w:shd w:val="clear" w:color="auto" w:fill="auto"/>
          </w:tcPr>
          <w:p w14:paraId="32F37338" w14:textId="77777777" w:rsidR="008500BD" w:rsidRPr="00F81135" w:rsidRDefault="008500BD" w:rsidP="008500BD">
            <w:pPr>
              <w:rPr>
                <w:rFonts w:ascii="Arial" w:eastAsia="Calibri" w:hAnsi="Arial" w:cs="Arial"/>
                <w:kern w:val="1"/>
              </w:rPr>
            </w:pPr>
            <w:r w:rsidRPr="00F81135">
              <w:rPr>
                <w:rFonts w:ascii="Arial" w:eastAsia="Calibri" w:hAnsi="Arial" w:cs="Arial"/>
                <w:kern w:val="1"/>
              </w:rPr>
              <w:t>If the Contractor scores ‘Amber’ for this KPI, the Authority shall provide the Contractor with the opportunity to rectify issues. The Contractor shall provide the Authority with their Recovery Plan within 5 working days.</w:t>
            </w:r>
          </w:p>
          <w:p w14:paraId="32F37339" w14:textId="77777777" w:rsidR="008500BD" w:rsidRPr="00F81135" w:rsidRDefault="008500BD" w:rsidP="008500BD">
            <w:pPr>
              <w:rPr>
                <w:rFonts w:ascii="Arial" w:eastAsia="Calibri" w:hAnsi="Arial" w:cs="Arial"/>
                <w:kern w:val="1"/>
              </w:rPr>
            </w:pPr>
            <w:r w:rsidRPr="00F81135">
              <w:rPr>
                <w:rFonts w:ascii="Arial" w:eastAsia="Calibri" w:hAnsi="Arial" w:cs="Arial"/>
                <w:color w:val="000000"/>
              </w:rPr>
              <w:t xml:space="preserve">If the Contractor scores ‘Red’ for this KPI, the Authority shall </w:t>
            </w:r>
            <w:r w:rsidRPr="00F81135">
              <w:rPr>
                <w:rFonts w:ascii="Arial" w:eastAsia="Calibri" w:hAnsi="Arial" w:cs="Arial"/>
                <w:kern w:val="1"/>
              </w:rPr>
              <w:t>permanently retain 5% against the payment due for the relevant delivery.</w:t>
            </w:r>
          </w:p>
          <w:p w14:paraId="32F3733A" w14:textId="77777777" w:rsidR="008500BD" w:rsidRPr="00F81135" w:rsidRDefault="008500BD" w:rsidP="008500BD">
            <w:pPr>
              <w:rPr>
                <w:rFonts w:ascii="Arial" w:eastAsia="Calibri" w:hAnsi="Arial" w:cs="Arial"/>
                <w:color w:val="000000"/>
              </w:rPr>
            </w:pPr>
            <w:r w:rsidRPr="00F81135">
              <w:rPr>
                <w:rFonts w:ascii="Arial" w:eastAsia="Calibri" w:hAnsi="Arial" w:cs="Arial"/>
                <w:kern w:val="1"/>
              </w:rPr>
              <w:t>Additionally, i</w:t>
            </w:r>
            <w:r w:rsidRPr="00F81135">
              <w:rPr>
                <w:rFonts w:ascii="Arial" w:eastAsia="Calibri" w:hAnsi="Arial" w:cs="Arial"/>
                <w:color w:val="000000"/>
              </w:rPr>
              <w:t>f the Contractor scores ‘Red’ for this KPI, it shall constitute a material breach by the Contractor and the Authority shall have the right, (but not the obligation) to terminate the contract in accordance with Clause F6 of the Contract.</w:t>
            </w:r>
          </w:p>
          <w:p w14:paraId="32F3733B" w14:textId="77777777" w:rsidR="008500BD" w:rsidRPr="00F81135" w:rsidRDefault="008500BD" w:rsidP="008500BD">
            <w:pPr>
              <w:rPr>
                <w:rFonts w:ascii="Arial" w:eastAsia="Calibri" w:hAnsi="Arial" w:cs="Arial"/>
                <w:color w:val="000000"/>
              </w:rPr>
            </w:pPr>
            <w:r w:rsidRPr="00F81135">
              <w:rPr>
                <w:rFonts w:ascii="Arial" w:eastAsia="Calibri" w:hAnsi="Arial" w:cs="Arial"/>
                <w:color w:val="000000"/>
              </w:rPr>
              <w:t>A breach shall result in written notification being sent to the Contractor with the Authority’s intended course of action. The Contractor shall respond to this notification within 1 working day.</w:t>
            </w:r>
          </w:p>
        </w:tc>
      </w:tr>
    </w:tbl>
    <w:p w14:paraId="32F3733D" w14:textId="77777777" w:rsidR="008500BD" w:rsidRPr="008500BD" w:rsidRDefault="008500BD" w:rsidP="008500BD">
      <w:pPr>
        <w:spacing w:after="0" w:line="240" w:lineRule="auto"/>
        <w:rPr>
          <w:rFonts w:ascii="Arial" w:eastAsia="Times New Roman" w:hAnsi="Arial" w:cs="Times New Roman"/>
          <w:vanish/>
          <w:szCs w:val="24"/>
        </w:rPr>
      </w:pPr>
    </w:p>
    <w:p w14:paraId="32F3736A" w14:textId="77777777" w:rsidR="008500BD" w:rsidRPr="008500BD" w:rsidRDefault="008500BD" w:rsidP="008500BD">
      <w:pPr>
        <w:rPr>
          <w:rFonts w:ascii="Calibri" w:eastAsia="Calibri" w:hAnsi="Calibri" w:cs="Times New Roman"/>
        </w:rPr>
      </w:pPr>
    </w:p>
    <w:p w14:paraId="32F37373" w14:textId="77777777" w:rsidR="008500BD" w:rsidRPr="008500BD" w:rsidRDefault="008500BD" w:rsidP="008500BD">
      <w:pPr>
        <w:rPr>
          <w:rFonts w:ascii="Calibri" w:eastAsia="Calibri" w:hAnsi="Calibri" w:cs="Times New Roman"/>
        </w:rPr>
      </w:pPr>
    </w:p>
    <w:p w14:paraId="63DD5409" w14:textId="77777777" w:rsidR="00BF7DE4" w:rsidRDefault="00BF7DE4">
      <w:pPr>
        <w:sectPr w:rsidR="00BF7DE4">
          <w:headerReference w:type="default" r:id="rId69"/>
          <w:pgSz w:w="11906" w:h="16838"/>
          <w:pgMar w:top="1440" w:right="1440" w:bottom="1440" w:left="1440" w:header="708" w:footer="708" w:gutter="0"/>
          <w:cols w:space="708"/>
          <w:docGrid w:linePitch="360"/>
        </w:sectPr>
      </w:pPr>
    </w:p>
    <w:p w14:paraId="414064EB" w14:textId="77777777" w:rsidR="00BF7DE4" w:rsidRDefault="00BF7DE4" w:rsidP="00BF7DE4">
      <w:pPr>
        <w:rPr>
          <w:rFonts w:ascii="Arial" w:hAnsi="Arial"/>
          <w:b/>
        </w:rPr>
      </w:pPr>
      <w:bookmarkStart w:id="253" w:name="_Toc13622409"/>
      <w:r>
        <w:rPr>
          <w:rFonts w:ascii="Arial" w:hAnsi="Arial"/>
          <w:b/>
        </w:rPr>
        <w:lastRenderedPageBreak/>
        <w:t>Shipping Form Design</w:t>
      </w:r>
      <w:bookmarkEnd w:id="253"/>
    </w:p>
    <w:p w14:paraId="7DAA8ED9" w14:textId="77777777" w:rsidR="00BF7DE4" w:rsidRPr="00DC545A" w:rsidRDefault="00BF7DE4" w:rsidP="00BF7DE4">
      <w:pPr>
        <w:rPr>
          <w:rFonts w:ascii="Arial" w:hAnsi="Arial"/>
        </w:rPr>
      </w:pPr>
      <w:r w:rsidRPr="00DC545A">
        <w:rPr>
          <w:rFonts w:ascii="Arial" w:hAnsi="Arial"/>
        </w:rPr>
        <w:t xml:space="preserve">Use the following design </w:t>
      </w:r>
      <w:r w:rsidRPr="00DC545A">
        <w:rPr>
          <w:rFonts w:ascii="Arial" w:hAnsi="Arial" w:cs="Arial"/>
          <w:color w:val="000000"/>
        </w:rPr>
        <w:t>and complete the fields in accordance with Annex A</w:t>
      </w:r>
      <w:r w:rsidRPr="00DC545A">
        <w:rPr>
          <w:rFonts w:ascii="Arial" w:hAnsi="Arial"/>
        </w:rPr>
        <w:t>:</w:t>
      </w:r>
    </w:p>
    <w:tbl>
      <w:tblPr>
        <w:tblW w:w="5760" w:type="dxa"/>
        <w:jc w:val="center"/>
        <w:tblLook w:val="0000" w:firstRow="0" w:lastRow="0" w:firstColumn="0" w:lastColumn="0" w:noHBand="0" w:noVBand="0"/>
      </w:tblPr>
      <w:tblGrid>
        <w:gridCol w:w="783"/>
        <w:gridCol w:w="1004"/>
        <w:gridCol w:w="121"/>
        <w:gridCol w:w="779"/>
        <w:gridCol w:w="67"/>
        <w:gridCol w:w="846"/>
        <w:gridCol w:w="1008"/>
        <w:gridCol w:w="1152"/>
      </w:tblGrid>
      <w:tr w:rsidR="00BF7DE4" w14:paraId="2771D074" w14:textId="77777777" w:rsidTr="007B3689">
        <w:trPr>
          <w:trHeight w:val="246"/>
          <w:jc w:val="center"/>
        </w:trPr>
        <w:tc>
          <w:tcPr>
            <w:tcW w:w="783" w:type="dxa"/>
            <w:tcBorders>
              <w:top w:val="single" w:sz="8" w:space="0" w:color="auto"/>
              <w:left w:val="single" w:sz="8" w:space="0" w:color="auto"/>
              <w:bottom w:val="nil"/>
              <w:right w:val="nil"/>
            </w:tcBorders>
            <w:shd w:val="clear" w:color="auto" w:fill="auto"/>
            <w:noWrap/>
            <w:vAlign w:val="bottom"/>
          </w:tcPr>
          <w:p w14:paraId="6B39C1DF" w14:textId="77777777" w:rsidR="00BF7DE4" w:rsidRDefault="00BF7DE4" w:rsidP="007B3689">
            <w:pPr>
              <w:rPr>
                <w:rFonts w:ascii="Arial" w:hAnsi="Arial" w:cs="Arial"/>
                <w:b/>
                <w:bCs/>
                <w:sz w:val="20"/>
                <w:szCs w:val="20"/>
              </w:rPr>
            </w:pPr>
            <w:r>
              <w:rPr>
                <w:rFonts w:ascii="Arial" w:hAnsi="Arial" w:cs="Arial"/>
                <w:b/>
                <w:bCs/>
                <w:sz w:val="20"/>
                <w:szCs w:val="20"/>
              </w:rPr>
              <w:t>From:</w:t>
            </w:r>
          </w:p>
        </w:tc>
        <w:tc>
          <w:tcPr>
            <w:tcW w:w="1904" w:type="dxa"/>
            <w:gridSpan w:val="3"/>
            <w:tcBorders>
              <w:top w:val="single" w:sz="8" w:space="0" w:color="auto"/>
              <w:left w:val="nil"/>
              <w:right w:val="single" w:sz="8" w:space="0" w:color="auto"/>
            </w:tcBorders>
            <w:shd w:val="clear" w:color="auto" w:fill="auto"/>
            <w:noWrap/>
            <w:vAlign w:val="bottom"/>
          </w:tcPr>
          <w:p w14:paraId="21CF71F6" w14:textId="77777777" w:rsidR="00BF7DE4" w:rsidRPr="00963FDA" w:rsidRDefault="00BF7DE4" w:rsidP="007B3689">
            <w:pPr>
              <w:rPr>
                <w:rFonts w:ascii="Arial" w:hAnsi="Arial" w:cs="Arial"/>
                <w:sz w:val="12"/>
                <w:szCs w:val="12"/>
              </w:rPr>
            </w:pPr>
            <w:r>
              <w:rPr>
                <w:rFonts w:ascii="Arial" w:hAnsi="Arial" w:cs="Arial"/>
                <w:sz w:val="20"/>
                <w:szCs w:val="20"/>
              </w:rPr>
              <w:t> </w:t>
            </w:r>
          </w:p>
        </w:tc>
        <w:tc>
          <w:tcPr>
            <w:tcW w:w="1921" w:type="dxa"/>
            <w:gridSpan w:val="3"/>
            <w:tcBorders>
              <w:top w:val="single" w:sz="8" w:space="0" w:color="auto"/>
              <w:left w:val="single" w:sz="8" w:space="0" w:color="auto"/>
              <w:bottom w:val="nil"/>
              <w:right w:val="nil"/>
            </w:tcBorders>
            <w:shd w:val="clear" w:color="auto" w:fill="auto"/>
            <w:noWrap/>
            <w:vAlign w:val="bottom"/>
          </w:tcPr>
          <w:p w14:paraId="2E53BE10" w14:textId="77777777" w:rsidR="00BF7DE4" w:rsidRDefault="00BF7DE4" w:rsidP="007B3689">
            <w:pPr>
              <w:rPr>
                <w:rFonts w:ascii="Arial" w:hAnsi="Arial" w:cs="Arial"/>
                <w:b/>
                <w:bCs/>
                <w:sz w:val="20"/>
                <w:szCs w:val="20"/>
              </w:rPr>
            </w:pPr>
            <w:r>
              <w:rPr>
                <w:rFonts w:ascii="Arial" w:hAnsi="Arial" w:cs="Arial"/>
                <w:b/>
                <w:bCs/>
                <w:sz w:val="20"/>
                <w:szCs w:val="20"/>
              </w:rPr>
              <w:t>Unique Identifier:</w:t>
            </w:r>
          </w:p>
        </w:tc>
        <w:tc>
          <w:tcPr>
            <w:tcW w:w="1152" w:type="dxa"/>
            <w:tcBorders>
              <w:top w:val="single" w:sz="8" w:space="0" w:color="auto"/>
              <w:left w:val="nil"/>
              <w:bottom w:val="nil"/>
              <w:right w:val="single" w:sz="8" w:space="0" w:color="auto"/>
            </w:tcBorders>
            <w:shd w:val="clear" w:color="auto" w:fill="auto"/>
            <w:noWrap/>
            <w:vAlign w:val="bottom"/>
          </w:tcPr>
          <w:p w14:paraId="5DAF4187"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702429F2" w14:textId="77777777" w:rsidTr="007B3689">
        <w:trPr>
          <w:trHeight w:val="246"/>
          <w:jc w:val="center"/>
        </w:trPr>
        <w:tc>
          <w:tcPr>
            <w:tcW w:w="2687" w:type="dxa"/>
            <w:gridSpan w:val="4"/>
            <w:vMerge w:val="restart"/>
            <w:tcBorders>
              <w:top w:val="nil"/>
              <w:left w:val="single" w:sz="8" w:space="0" w:color="auto"/>
              <w:right w:val="single" w:sz="8" w:space="0" w:color="auto"/>
            </w:tcBorders>
            <w:shd w:val="clear" w:color="auto" w:fill="auto"/>
            <w:noWrap/>
            <w:vAlign w:val="center"/>
          </w:tcPr>
          <w:p w14:paraId="004FB4C3" w14:textId="6397C4AB" w:rsidR="00BF7DE4" w:rsidRDefault="00BF7DE4" w:rsidP="007B3689">
            <w:pPr>
              <w:rPr>
                <w:rFonts w:ascii="Arial" w:hAnsi="Arial" w:cs="Arial"/>
                <w:sz w:val="20"/>
                <w:szCs w:val="20"/>
              </w:rPr>
            </w:pPr>
          </w:p>
        </w:tc>
        <w:tc>
          <w:tcPr>
            <w:tcW w:w="3073" w:type="dxa"/>
            <w:gridSpan w:val="4"/>
            <w:tcBorders>
              <w:top w:val="nil"/>
              <w:left w:val="single" w:sz="8" w:space="0" w:color="auto"/>
              <w:bottom w:val="nil"/>
              <w:right w:val="single" w:sz="8" w:space="0" w:color="auto"/>
            </w:tcBorders>
            <w:shd w:val="clear" w:color="auto" w:fill="auto"/>
            <w:noWrap/>
            <w:vAlign w:val="bottom"/>
          </w:tcPr>
          <w:p w14:paraId="0CD63D10" w14:textId="4408E425" w:rsidR="00BF7DE4" w:rsidRDefault="00BF7DE4" w:rsidP="007B3689">
            <w:pPr>
              <w:rPr>
                <w:rFonts w:ascii="Arial" w:hAnsi="Arial" w:cs="Arial"/>
                <w:sz w:val="20"/>
                <w:szCs w:val="20"/>
              </w:rPr>
            </w:pPr>
            <w:r>
              <w:rPr>
                <w:noProof/>
                <w:lang w:eastAsia="en-GB"/>
              </w:rPr>
              <w:drawing>
                <wp:anchor distT="0" distB="0" distL="114300" distR="114300" simplePos="0" relativeHeight="251658261" behindDoc="0" locked="0" layoutInCell="1" allowOverlap="1" wp14:anchorId="4784D382" wp14:editId="416B14C7">
                  <wp:simplePos x="0" y="0"/>
                  <wp:positionH relativeFrom="column">
                    <wp:posOffset>352425</wp:posOffset>
                  </wp:positionH>
                  <wp:positionV relativeFrom="paragraph">
                    <wp:posOffset>28575</wp:posOffset>
                  </wp:positionV>
                  <wp:extent cx="1076325" cy="285750"/>
                  <wp:effectExtent l="0" t="0" r="9525" b="0"/>
                  <wp:wrapNone/>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076325" cy="285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F14657"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52C17B1D" w14:textId="77777777" w:rsidTr="007B3689">
        <w:trPr>
          <w:trHeight w:val="246"/>
          <w:jc w:val="center"/>
        </w:trPr>
        <w:tc>
          <w:tcPr>
            <w:tcW w:w="2687" w:type="dxa"/>
            <w:gridSpan w:val="4"/>
            <w:vMerge/>
            <w:tcBorders>
              <w:left w:val="single" w:sz="8" w:space="0" w:color="auto"/>
              <w:right w:val="single" w:sz="8" w:space="0" w:color="auto"/>
            </w:tcBorders>
            <w:shd w:val="clear" w:color="auto" w:fill="auto"/>
            <w:noWrap/>
            <w:vAlign w:val="bottom"/>
          </w:tcPr>
          <w:p w14:paraId="366A1C44" w14:textId="77777777" w:rsidR="00BF7DE4" w:rsidRDefault="00BF7DE4" w:rsidP="007B3689">
            <w:pPr>
              <w:rPr>
                <w:rFonts w:ascii="Arial" w:hAnsi="Arial" w:cs="Arial"/>
                <w:sz w:val="20"/>
                <w:szCs w:val="20"/>
              </w:rPr>
            </w:pPr>
          </w:p>
        </w:tc>
        <w:tc>
          <w:tcPr>
            <w:tcW w:w="3073" w:type="dxa"/>
            <w:gridSpan w:val="4"/>
            <w:tcBorders>
              <w:top w:val="nil"/>
              <w:left w:val="single" w:sz="8" w:space="0" w:color="auto"/>
              <w:bottom w:val="nil"/>
              <w:right w:val="single" w:sz="8" w:space="0" w:color="auto"/>
            </w:tcBorders>
            <w:shd w:val="clear" w:color="auto" w:fill="auto"/>
            <w:noWrap/>
            <w:vAlign w:val="bottom"/>
          </w:tcPr>
          <w:p w14:paraId="1FCB3BCA" w14:textId="77777777" w:rsidR="00BF7DE4" w:rsidRPr="00432D05" w:rsidRDefault="00BF7DE4" w:rsidP="007B3689">
            <w:pPr>
              <w:jc w:val="center"/>
              <w:rPr>
                <w:rFonts w:ascii="Arial" w:hAnsi="Arial" w:cs="Arial"/>
                <w:sz w:val="16"/>
                <w:szCs w:val="16"/>
              </w:rPr>
            </w:pPr>
            <w:r w:rsidRPr="00432D05">
              <w:rPr>
                <w:rFonts w:ascii="Arial" w:hAnsi="Arial" w:cs="Arial"/>
                <w:sz w:val="16"/>
                <w:szCs w:val="16"/>
              </w:rPr>
              <w:t>823456-8234/823458234/82349245</w:t>
            </w:r>
          </w:p>
        </w:tc>
      </w:tr>
      <w:tr w:rsidR="00BF7DE4" w14:paraId="4708A702" w14:textId="77777777" w:rsidTr="007B3689">
        <w:trPr>
          <w:trHeight w:val="260"/>
          <w:jc w:val="center"/>
        </w:trPr>
        <w:tc>
          <w:tcPr>
            <w:tcW w:w="2687" w:type="dxa"/>
            <w:gridSpan w:val="4"/>
            <w:vMerge/>
            <w:tcBorders>
              <w:left w:val="single" w:sz="8" w:space="0" w:color="auto"/>
              <w:bottom w:val="single" w:sz="8" w:space="0" w:color="auto"/>
              <w:right w:val="single" w:sz="8" w:space="0" w:color="auto"/>
            </w:tcBorders>
            <w:shd w:val="clear" w:color="auto" w:fill="auto"/>
            <w:noWrap/>
            <w:vAlign w:val="bottom"/>
          </w:tcPr>
          <w:p w14:paraId="639CF35B" w14:textId="77777777" w:rsidR="00BF7DE4" w:rsidRDefault="00BF7DE4" w:rsidP="007B3689">
            <w:pPr>
              <w:rPr>
                <w:rFonts w:ascii="Arial" w:hAnsi="Arial" w:cs="Arial"/>
                <w:sz w:val="20"/>
                <w:szCs w:val="20"/>
              </w:rPr>
            </w:pPr>
          </w:p>
        </w:tc>
        <w:tc>
          <w:tcPr>
            <w:tcW w:w="3073" w:type="dxa"/>
            <w:gridSpan w:val="4"/>
            <w:tcBorders>
              <w:top w:val="nil"/>
              <w:left w:val="single" w:sz="8" w:space="0" w:color="auto"/>
              <w:bottom w:val="single" w:sz="8" w:space="0" w:color="auto"/>
              <w:right w:val="single" w:sz="8" w:space="0" w:color="000000"/>
            </w:tcBorders>
            <w:shd w:val="clear" w:color="auto" w:fill="auto"/>
            <w:noWrap/>
            <w:vAlign w:val="bottom"/>
          </w:tcPr>
          <w:p w14:paraId="1730D283" w14:textId="77777777" w:rsidR="00BF7DE4" w:rsidRDefault="00BF7DE4" w:rsidP="00BF7DE4">
            <w:pPr>
              <w:rPr>
                <w:rFonts w:ascii="Arial" w:hAnsi="Arial" w:cs="Arial"/>
                <w:sz w:val="20"/>
                <w:szCs w:val="20"/>
              </w:rPr>
            </w:pPr>
          </w:p>
        </w:tc>
      </w:tr>
      <w:tr w:rsidR="00BF7DE4" w14:paraId="5E0D67D3" w14:textId="77777777" w:rsidTr="007B3689">
        <w:trPr>
          <w:trHeight w:val="246"/>
          <w:jc w:val="center"/>
        </w:trPr>
        <w:tc>
          <w:tcPr>
            <w:tcW w:w="783" w:type="dxa"/>
            <w:tcBorders>
              <w:top w:val="nil"/>
              <w:left w:val="single" w:sz="8" w:space="0" w:color="auto"/>
              <w:bottom w:val="nil"/>
              <w:right w:val="nil"/>
            </w:tcBorders>
            <w:shd w:val="clear" w:color="auto" w:fill="auto"/>
            <w:noWrap/>
            <w:vAlign w:val="bottom"/>
          </w:tcPr>
          <w:p w14:paraId="31FBD324" w14:textId="77777777" w:rsidR="00BF7DE4" w:rsidRDefault="00BF7DE4" w:rsidP="007B3689">
            <w:pPr>
              <w:rPr>
                <w:rFonts w:ascii="Arial" w:hAnsi="Arial" w:cs="Arial"/>
                <w:b/>
                <w:bCs/>
                <w:sz w:val="20"/>
                <w:szCs w:val="20"/>
              </w:rPr>
            </w:pPr>
            <w:r>
              <w:rPr>
                <w:rFonts w:ascii="Arial" w:hAnsi="Arial" w:cs="Arial"/>
                <w:b/>
                <w:bCs/>
                <w:sz w:val="20"/>
                <w:szCs w:val="20"/>
              </w:rPr>
              <w:t>Via:</w:t>
            </w:r>
          </w:p>
        </w:tc>
        <w:tc>
          <w:tcPr>
            <w:tcW w:w="1904" w:type="dxa"/>
            <w:gridSpan w:val="3"/>
            <w:tcBorders>
              <w:top w:val="nil"/>
              <w:left w:val="nil"/>
              <w:right w:val="single" w:sz="8" w:space="0" w:color="auto"/>
            </w:tcBorders>
            <w:shd w:val="clear" w:color="auto" w:fill="auto"/>
            <w:noWrap/>
            <w:vAlign w:val="center"/>
          </w:tcPr>
          <w:p w14:paraId="24DFD6A2" w14:textId="77777777" w:rsidR="00BF7DE4" w:rsidRDefault="00BF7DE4" w:rsidP="007B3689">
            <w:pPr>
              <w:jc w:val="center"/>
              <w:rPr>
                <w:rFonts w:ascii="Arial" w:hAnsi="Arial" w:cs="Arial"/>
                <w:sz w:val="20"/>
                <w:szCs w:val="20"/>
              </w:rPr>
            </w:pPr>
          </w:p>
        </w:tc>
        <w:tc>
          <w:tcPr>
            <w:tcW w:w="913" w:type="dxa"/>
            <w:gridSpan w:val="2"/>
            <w:tcBorders>
              <w:top w:val="nil"/>
              <w:left w:val="single" w:sz="8" w:space="0" w:color="auto"/>
              <w:bottom w:val="nil"/>
              <w:right w:val="nil"/>
            </w:tcBorders>
            <w:shd w:val="clear" w:color="auto" w:fill="auto"/>
            <w:noWrap/>
            <w:vAlign w:val="bottom"/>
          </w:tcPr>
          <w:p w14:paraId="3A39D46D" w14:textId="77777777" w:rsidR="00BF7DE4" w:rsidRDefault="00BF7DE4" w:rsidP="007B3689">
            <w:pPr>
              <w:rPr>
                <w:rFonts w:ascii="Arial" w:hAnsi="Arial" w:cs="Arial"/>
                <w:b/>
                <w:bCs/>
                <w:sz w:val="20"/>
                <w:szCs w:val="20"/>
              </w:rPr>
            </w:pPr>
            <w:r>
              <w:rPr>
                <w:rFonts w:ascii="Arial" w:hAnsi="Arial" w:cs="Arial"/>
                <w:b/>
                <w:bCs/>
                <w:sz w:val="20"/>
                <w:szCs w:val="20"/>
              </w:rPr>
              <w:t>To:</w:t>
            </w:r>
          </w:p>
        </w:tc>
        <w:tc>
          <w:tcPr>
            <w:tcW w:w="2160" w:type="dxa"/>
            <w:gridSpan w:val="2"/>
            <w:vMerge w:val="restart"/>
            <w:tcBorders>
              <w:left w:val="nil"/>
              <w:bottom w:val="single" w:sz="8" w:space="0" w:color="auto"/>
              <w:right w:val="single" w:sz="8" w:space="0" w:color="auto"/>
            </w:tcBorders>
            <w:shd w:val="clear" w:color="auto" w:fill="auto"/>
            <w:vAlign w:val="center"/>
          </w:tcPr>
          <w:p w14:paraId="57972FB0" w14:textId="77777777" w:rsidR="00BF7DE4" w:rsidRDefault="00BF7DE4" w:rsidP="007B3689">
            <w:pPr>
              <w:jc w:val="center"/>
              <w:rPr>
                <w:rFonts w:ascii="Arial" w:hAnsi="Arial" w:cs="Arial"/>
                <w:sz w:val="20"/>
                <w:szCs w:val="20"/>
              </w:rPr>
            </w:pPr>
          </w:p>
        </w:tc>
      </w:tr>
      <w:tr w:rsidR="00BF7DE4" w14:paraId="31272F70" w14:textId="77777777" w:rsidTr="007B3689">
        <w:trPr>
          <w:trHeight w:val="246"/>
          <w:jc w:val="center"/>
        </w:trPr>
        <w:tc>
          <w:tcPr>
            <w:tcW w:w="2687" w:type="dxa"/>
            <w:gridSpan w:val="4"/>
            <w:vMerge w:val="restart"/>
            <w:tcBorders>
              <w:top w:val="nil"/>
              <w:left w:val="single" w:sz="8" w:space="0" w:color="auto"/>
              <w:right w:val="single" w:sz="8" w:space="0" w:color="auto"/>
            </w:tcBorders>
            <w:shd w:val="clear" w:color="auto" w:fill="auto"/>
            <w:noWrap/>
            <w:vAlign w:val="bottom"/>
          </w:tcPr>
          <w:p w14:paraId="4354F147" w14:textId="77777777" w:rsidR="00BF7DE4" w:rsidRDefault="00BF7DE4" w:rsidP="007B3689">
            <w:pPr>
              <w:rPr>
                <w:rFonts w:ascii="Arial" w:hAnsi="Arial" w:cs="Arial"/>
                <w:sz w:val="20"/>
                <w:szCs w:val="20"/>
              </w:rPr>
            </w:pPr>
            <w:r>
              <w:rPr>
                <w:rFonts w:ascii="Arial" w:hAnsi="Arial" w:cs="Arial"/>
                <w:sz w:val="20"/>
                <w:szCs w:val="20"/>
              </w:rPr>
              <w:t> </w:t>
            </w:r>
          </w:p>
          <w:p w14:paraId="2CB912A7" w14:textId="77777777" w:rsidR="00BF7DE4" w:rsidRDefault="00BF7DE4" w:rsidP="007B3689">
            <w:pPr>
              <w:rPr>
                <w:rFonts w:ascii="Arial" w:hAnsi="Arial" w:cs="Arial"/>
                <w:sz w:val="20"/>
                <w:szCs w:val="20"/>
              </w:rPr>
            </w:pPr>
            <w:r>
              <w:rPr>
                <w:rFonts w:ascii="Arial" w:hAnsi="Arial" w:cs="Arial"/>
                <w:sz w:val="20"/>
                <w:szCs w:val="20"/>
              </w:rPr>
              <w:t> </w:t>
            </w:r>
          </w:p>
          <w:p w14:paraId="530D4CAF" w14:textId="77777777" w:rsidR="00BF7DE4" w:rsidRDefault="00BF7DE4" w:rsidP="007B3689">
            <w:pPr>
              <w:rPr>
                <w:rFonts w:ascii="Arial" w:hAnsi="Arial" w:cs="Arial"/>
                <w:sz w:val="20"/>
                <w:szCs w:val="20"/>
              </w:rPr>
            </w:pPr>
            <w:r>
              <w:rPr>
                <w:rFonts w:ascii="Arial" w:hAnsi="Arial" w:cs="Arial"/>
                <w:sz w:val="20"/>
                <w:szCs w:val="20"/>
              </w:rPr>
              <w:t> </w:t>
            </w:r>
          </w:p>
        </w:tc>
        <w:tc>
          <w:tcPr>
            <w:tcW w:w="913" w:type="dxa"/>
            <w:gridSpan w:val="2"/>
            <w:tcBorders>
              <w:top w:val="nil"/>
              <w:left w:val="single" w:sz="8" w:space="0" w:color="auto"/>
              <w:bottom w:val="nil"/>
              <w:right w:val="nil"/>
            </w:tcBorders>
            <w:shd w:val="clear" w:color="auto" w:fill="auto"/>
            <w:noWrap/>
            <w:vAlign w:val="bottom"/>
          </w:tcPr>
          <w:p w14:paraId="4043C25F" w14:textId="77777777" w:rsidR="00BF7DE4" w:rsidRDefault="00BF7DE4" w:rsidP="007B3689">
            <w:pPr>
              <w:rPr>
                <w:rFonts w:ascii="Arial" w:hAnsi="Arial" w:cs="Arial"/>
                <w:sz w:val="20"/>
                <w:szCs w:val="20"/>
              </w:rPr>
            </w:pPr>
          </w:p>
        </w:tc>
        <w:tc>
          <w:tcPr>
            <w:tcW w:w="2160" w:type="dxa"/>
            <w:gridSpan w:val="2"/>
            <w:vMerge/>
            <w:tcBorders>
              <w:top w:val="nil"/>
              <w:left w:val="nil"/>
              <w:bottom w:val="single" w:sz="8" w:space="0" w:color="auto"/>
              <w:right w:val="single" w:sz="8" w:space="0" w:color="auto"/>
            </w:tcBorders>
            <w:shd w:val="clear" w:color="auto" w:fill="auto"/>
            <w:vAlign w:val="center"/>
          </w:tcPr>
          <w:p w14:paraId="02848677" w14:textId="77777777" w:rsidR="00BF7DE4" w:rsidRDefault="00BF7DE4" w:rsidP="007B3689">
            <w:pPr>
              <w:rPr>
                <w:rFonts w:ascii="Arial" w:hAnsi="Arial" w:cs="Arial"/>
                <w:sz w:val="20"/>
                <w:szCs w:val="20"/>
              </w:rPr>
            </w:pPr>
          </w:p>
        </w:tc>
      </w:tr>
      <w:tr w:rsidR="00BF7DE4" w14:paraId="6CFA2D1B" w14:textId="77777777" w:rsidTr="007B3689">
        <w:trPr>
          <w:trHeight w:val="246"/>
          <w:jc w:val="center"/>
        </w:trPr>
        <w:tc>
          <w:tcPr>
            <w:tcW w:w="2687" w:type="dxa"/>
            <w:gridSpan w:val="4"/>
            <w:vMerge/>
            <w:tcBorders>
              <w:left w:val="single" w:sz="8" w:space="0" w:color="auto"/>
              <w:right w:val="single" w:sz="8" w:space="0" w:color="auto"/>
            </w:tcBorders>
            <w:shd w:val="clear" w:color="auto" w:fill="auto"/>
            <w:noWrap/>
            <w:vAlign w:val="bottom"/>
          </w:tcPr>
          <w:p w14:paraId="4753BBF9" w14:textId="77777777" w:rsidR="00BF7DE4" w:rsidRDefault="00BF7DE4" w:rsidP="007B3689">
            <w:pPr>
              <w:rPr>
                <w:rFonts w:ascii="Arial" w:hAnsi="Arial" w:cs="Arial"/>
                <w:sz w:val="20"/>
                <w:szCs w:val="20"/>
              </w:rPr>
            </w:pPr>
          </w:p>
        </w:tc>
        <w:tc>
          <w:tcPr>
            <w:tcW w:w="913" w:type="dxa"/>
            <w:gridSpan w:val="2"/>
            <w:tcBorders>
              <w:top w:val="nil"/>
              <w:left w:val="single" w:sz="8" w:space="0" w:color="auto"/>
              <w:bottom w:val="nil"/>
              <w:right w:val="nil"/>
            </w:tcBorders>
            <w:shd w:val="clear" w:color="auto" w:fill="auto"/>
            <w:noWrap/>
            <w:vAlign w:val="bottom"/>
          </w:tcPr>
          <w:p w14:paraId="725F1998" w14:textId="77777777" w:rsidR="00BF7DE4" w:rsidRDefault="00BF7DE4" w:rsidP="007B3689">
            <w:pPr>
              <w:rPr>
                <w:rFonts w:ascii="Arial" w:hAnsi="Arial" w:cs="Arial"/>
                <w:sz w:val="20"/>
                <w:szCs w:val="20"/>
              </w:rPr>
            </w:pPr>
          </w:p>
        </w:tc>
        <w:tc>
          <w:tcPr>
            <w:tcW w:w="2160" w:type="dxa"/>
            <w:gridSpan w:val="2"/>
            <w:vMerge/>
            <w:tcBorders>
              <w:top w:val="nil"/>
              <w:left w:val="nil"/>
              <w:bottom w:val="single" w:sz="8" w:space="0" w:color="auto"/>
              <w:right w:val="single" w:sz="8" w:space="0" w:color="auto"/>
            </w:tcBorders>
            <w:shd w:val="clear" w:color="auto" w:fill="auto"/>
            <w:vAlign w:val="center"/>
          </w:tcPr>
          <w:p w14:paraId="4565C9C4" w14:textId="77777777" w:rsidR="00BF7DE4" w:rsidRDefault="00BF7DE4" w:rsidP="007B3689">
            <w:pPr>
              <w:rPr>
                <w:rFonts w:ascii="Arial" w:hAnsi="Arial" w:cs="Arial"/>
                <w:sz w:val="20"/>
                <w:szCs w:val="20"/>
              </w:rPr>
            </w:pPr>
          </w:p>
        </w:tc>
      </w:tr>
      <w:tr w:rsidR="00BF7DE4" w14:paraId="3C794149" w14:textId="77777777" w:rsidTr="007B3689">
        <w:trPr>
          <w:trHeight w:val="260"/>
          <w:jc w:val="center"/>
        </w:trPr>
        <w:tc>
          <w:tcPr>
            <w:tcW w:w="2687" w:type="dxa"/>
            <w:gridSpan w:val="4"/>
            <w:vMerge/>
            <w:tcBorders>
              <w:left w:val="single" w:sz="8" w:space="0" w:color="auto"/>
              <w:bottom w:val="single" w:sz="8" w:space="0" w:color="auto"/>
              <w:right w:val="single" w:sz="8" w:space="0" w:color="auto"/>
            </w:tcBorders>
            <w:shd w:val="clear" w:color="auto" w:fill="auto"/>
            <w:noWrap/>
            <w:vAlign w:val="bottom"/>
          </w:tcPr>
          <w:p w14:paraId="54A15AE5" w14:textId="77777777" w:rsidR="00BF7DE4" w:rsidRDefault="00BF7DE4" w:rsidP="007B3689">
            <w:pPr>
              <w:rPr>
                <w:rFonts w:ascii="Arial" w:hAnsi="Arial" w:cs="Arial"/>
                <w:sz w:val="20"/>
                <w:szCs w:val="20"/>
              </w:rPr>
            </w:pPr>
          </w:p>
        </w:tc>
        <w:tc>
          <w:tcPr>
            <w:tcW w:w="913" w:type="dxa"/>
            <w:gridSpan w:val="2"/>
            <w:tcBorders>
              <w:top w:val="nil"/>
              <w:left w:val="single" w:sz="8" w:space="0" w:color="auto"/>
              <w:bottom w:val="single" w:sz="8" w:space="0" w:color="auto"/>
              <w:right w:val="nil"/>
            </w:tcBorders>
            <w:shd w:val="clear" w:color="auto" w:fill="auto"/>
            <w:noWrap/>
            <w:vAlign w:val="bottom"/>
          </w:tcPr>
          <w:p w14:paraId="4D28E738" w14:textId="77777777" w:rsidR="00BF7DE4" w:rsidRDefault="00BF7DE4" w:rsidP="007B3689">
            <w:pPr>
              <w:rPr>
                <w:rFonts w:ascii="Arial" w:hAnsi="Arial" w:cs="Arial"/>
                <w:sz w:val="20"/>
                <w:szCs w:val="20"/>
              </w:rPr>
            </w:pPr>
            <w:r>
              <w:rPr>
                <w:rFonts w:ascii="Arial" w:hAnsi="Arial" w:cs="Arial"/>
                <w:sz w:val="20"/>
                <w:szCs w:val="20"/>
              </w:rPr>
              <w:t> </w:t>
            </w:r>
          </w:p>
        </w:tc>
        <w:tc>
          <w:tcPr>
            <w:tcW w:w="2160" w:type="dxa"/>
            <w:gridSpan w:val="2"/>
            <w:vMerge/>
            <w:tcBorders>
              <w:top w:val="nil"/>
              <w:left w:val="nil"/>
              <w:bottom w:val="single" w:sz="8" w:space="0" w:color="auto"/>
              <w:right w:val="single" w:sz="8" w:space="0" w:color="auto"/>
            </w:tcBorders>
            <w:shd w:val="clear" w:color="auto" w:fill="auto"/>
            <w:vAlign w:val="center"/>
          </w:tcPr>
          <w:p w14:paraId="353B3BFE" w14:textId="77777777" w:rsidR="00BF7DE4" w:rsidRDefault="00BF7DE4" w:rsidP="007B3689">
            <w:pPr>
              <w:rPr>
                <w:rFonts w:ascii="Arial" w:hAnsi="Arial" w:cs="Arial"/>
                <w:sz w:val="20"/>
                <w:szCs w:val="20"/>
              </w:rPr>
            </w:pPr>
          </w:p>
        </w:tc>
      </w:tr>
      <w:tr w:rsidR="00BF7DE4" w14:paraId="76D3A49A" w14:textId="77777777" w:rsidTr="007B3689">
        <w:trPr>
          <w:trHeight w:val="246"/>
          <w:jc w:val="center"/>
        </w:trPr>
        <w:tc>
          <w:tcPr>
            <w:tcW w:w="3600" w:type="dxa"/>
            <w:gridSpan w:val="6"/>
            <w:tcBorders>
              <w:top w:val="single" w:sz="8" w:space="0" w:color="auto"/>
              <w:left w:val="single" w:sz="8" w:space="0" w:color="auto"/>
              <w:bottom w:val="nil"/>
              <w:right w:val="nil"/>
            </w:tcBorders>
            <w:shd w:val="clear" w:color="auto" w:fill="auto"/>
            <w:noWrap/>
            <w:vAlign w:val="bottom"/>
          </w:tcPr>
          <w:p w14:paraId="12CA6856" w14:textId="77777777" w:rsidR="00BF7DE4" w:rsidRDefault="00BF7DE4" w:rsidP="007B3689">
            <w:pPr>
              <w:rPr>
                <w:rFonts w:ascii="Arial" w:hAnsi="Arial" w:cs="Arial"/>
                <w:b/>
                <w:bCs/>
                <w:sz w:val="20"/>
                <w:szCs w:val="20"/>
              </w:rPr>
            </w:pPr>
            <w:r>
              <w:rPr>
                <w:rFonts w:ascii="Arial" w:hAnsi="Arial" w:cs="Arial"/>
                <w:b/>
                <w:bCs/>
                <w:sz w:val="20"/>
                <w:szCs w:val="20"/>
              </w:rPr>
              <w:t>Demand / Task Reference:</w:t>
            </w:r>
          </w:p>
          <w:p w14:paraId="7A116469" w14:textId="77777777" w:rsidR="00BF7DE4" w:rsidRDefault="00BF7DE4" w:rsidP="007B3689">
            <w:pPr>
              <w:rPr>
                <w:rFonts w:ascii="Arial" w:hAnsi="Arial" w:cs="Arial"/>
                <w:sz w:val="20"/>
                <w:szCs w:val="20"/>
              </w:rPr>
            </w:pPr>
            <w:r>
              <w:rPr>
                <w:rFonts w:ascii="Arial" w:hAnsi="Arial" w:cs="Arial"/>
                <w:sz w:val="20"/>
                <w:szCs w:val="20"/>
              </w:rPr>
              <w:t> </w:t>
            </w:r>
          </w:p>
        </w:tc>
        <w:tc>
          <w:tcPr>
            <w:tcW w:w="1008" w:type="dxa"/>
            <w:tcBorders>
              <w:top w:val="single" w:sz="8" w:space="0" w:color="auto"/>
              <w:left w:val="nil"/>
              <w:bottom w:val="nil"/>
              <w:right w:val="nil"/>
            </w:tcBorders>
            <w:shd w:val="clear" w:color="auto" w:fill="auto"/>
            <w:noWrap/>
            <w:vAlign w:val="bottom"/>
          </w:tcPr>
          <w:p w14:paraId="084600B1" w14:textId="77777777" w:rsidR="00BF7DE4" w:rsidRDefault="00BF7DE4" w:rsidP="007B3689">
            <w:pPr>
              <w:rPr>
                <w:rFonts w:ascii="Arial" w:hAnsi="Arial" w:cs="Arial"/>
                <w:sz w:val="20"/>
                <w:szCs w:val="20"/>
              </w:rPr>
            </w:pPr>
            <w:r>
              <w:rPr>
                <w:rFonts w:ascii="Arial" w:hAnsi="Arial" w:cs="Arial"/>
                <w:sz w:val="20"/>
                <w:szCs w:val="20"/>
              </w:rPr>
              <w:t> </w:t>
            </w:r>
          </w:p>
        </w:tc>
        <w:tc>
          <w:tcPr>
            <w:tcW w:w="1152" w:type="dxa"/>
            <w:tcBorders>
              <w:top w:val="single" w:sz="8" w:space="0" w:color="auto"/>
              <w:left w:val="nil"/>
              <w:bottom w:val="nil"/>
              <w:right w:val="single" w:sz="8" w:space="0" w:color="auto"/>
            </w:tcBorders>
            <w:shd w:val="clear" w:color="auto" w:fill="auto"/>
            <w:noWrap/>
            <w:vAlign w:val="bottom"/>
          </w:tcPr>
          <w:p w14:paraId="0095330A"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450ABDCD" w14:textId="77777777" w:rsidTr="007B3689">
        <w:trPr>
          <w:trHeight w:val="246"/>
          <w:jc w:val="center"/>
        </w:trPr>
        <w:tc>
          <w:tcPr>
            <w:tcW w:w="1908" w:type="dxa"/>
            <w:gridSpan w:val="3"/>
            <w:tcBorders>
              <w:top w:val="nil"/>
              <w:left w:val="single" w:sz="8" w:space="0" w:color="auto"/>
              <w:bottom w:val="nil"/>
              <w:right w:val="nil"/>
            </w:tcBorders>
            <w:shd w:val="clear" w:color="auto" w:fill="auto"/>
            <w:noWrap/>
            <w:vAlign w:val="bottom"/>
          </w:tcPr>
          <w:p w14:paraId="305E9AF6" w14:textId="77777777" w:rsidR="00BF7DE4" w:rsidRDefault="00BF7DE4" w:rsidP="007B3689">
            <w:pPr>
              <w:rPr>
                <w:rFonts w:ascii="Arial" w:hAnsi="Arial" w:cs="Arial"/>
                <w:sz w:val="20"/>
                <w:szCs w:val="20"/>
              </w:rPr>
            </w:pPr>
            <w:r>
              <w:rPr>
                <w:rFonts w:ascii="Arial" w:hAnsi="Arial" w:cs="Arial"/>
                <w:sz w:val="20"/>
                <w:szCs w:val="20"/>
              </w:rPr>
              <w:t> </w:t>
            </w:r>
          </w:p>
        </w:tc>
        <w:tc>
          <w:tcPr>
            <w:tcW w:w="779" w:type="dxa"/>
            <w:tcBorders>
              <w:top w:val="nil"/>
              <w:left w:val="nil"/>
              <w:bottom w:val="nil"/>
              <w:right w:val="nil"/>
            </w:tcBorders>
            <w:shd w:val="clear" w:color="auto" w:fill="auto"/>
            <w:noWrap/>
            <w:vAlign w:val="bottom"/>
          </w:tcPr>
          <w:p w14:paraId="386BADB4" w14:textId="77777777" w:rsidR="00BF7DE4" w:rsidRDefault="00BF7DE4" w:rsidP="007B3689">
            <w:pPr>
              <w:rPr>
                <w:rFonts w:ascii="Arial" w:hAnsi="Arial" w:cs="Arial"/>
                <w:sz w:val="20"/>
                <w:szCs w:val="20"/>
              </w:rPr>
            </w:pPr>
          </w:p>
        </w:tc>
        <w:tc>
          <w:tcPr>
            <w:tcW w:w="1921" w:type="dxa"/>
            <w:gridSpan w:val="3"/>
            <w:tcBorders>
              <w:top w:val="nil"/>
              <w:left w:val="nil"/>
              <w:bottom w:val="nil"/>
              <w:right w:val="nil"/>
            </w:tcBorders>
            <w:shd w:val="clear" w:color="auto" w:fill="auto"/>
            <w:noWrap/>
            <w:vAlign w:val="bottom"/>
          </w:tcPr>
          <w:p w14:paraId="15F3A02B" w14:textId="08D0E74C" w:rsidR="00BF7DE4" w:rsidRDefault="00BF7DE4" w:rsidP="007B3689">
            <w:pPr>
              <w:rPr>
                <w:rFonts w:ascii="Arial" w:hAnsi="Arial" w:cs="Arial"/>
                <w:sz w:val="20"/>
                <w:szCs w:val="20"/>
              </w:rPr>
            </w:pPr>
            <w:r>
              <w:rPr>
                <w:noProof/>
                <w:lang w:eastAsia="en-GB"/>
              </w:rPr>
              <w:drawing>
                <wp:anchor distT="0" distB="0" distL="114300" distR="114300" simplePos="0" relativeHeight="251658262" behindDoc="0" locked="0" layoutInCell="1" allowOverlap="1" wp14:anchorId="4DB30B5A" wp14:editId="2D2F40AD">
                  <wp:simplePos x="0" y="0"/>
                  <wp:positionH relativeFrom="column">
                    <wp:posOffset>45720</wp:posOffset>
                  </wp:positionH>
                  <wp:positionV relativeFrom="paragraph">
                    <wp:posOffset>24130</wp:posOffset>
                  </wp:positionV>
                  <wp:extent cx="1076325" cy="285750"/>
                  <wp:effectExtent l="0" t="0" r="9525" b="0"/>
                  <wp:wrapNone/>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076325" cy="2857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152" w:type="dxa"/>
            <w:tcBorders>
              <w:top w:val="nil"/>
              <w:left w:val="nil"/>
              <w:bottom w:val="nil"/>
              <w:right w:val="single" w:sz="8" w:space="0" w:color="auto"/>
            </w:tcBorders>
            <w:shd w:val="clear" w:color="auto" w:fill="auto"/>
            <w:noWrap/>
            <w:vAlign w:val="bottom"/>
          </w:tcPr>
          <w:p w14:paraId="3E5459ED"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6328F123" w14:textId="77777777" w:rsidTr="007B3689">
        <w:trPr>
          <w:trHeight w:val="246"/>
          <w:jc w:val="center"/>
        </w:trPr>
        <w:tc>
          <w:tcPr>
            <w:tcW w:w="1908" w:type="dxa"/>
            <w:gridSpan w:val="3"/>
            <w:tcBorders>
              <w:top w:val="nil"/>
              <w:left w:val="single" w:sz="8" w:space="0" w:color="auto"/>
              <w:bottom w:val="nil"/>
              <w:right w:val="nil"/>
            </w:tcBorders>
            <w:shd w:val="clear" w:color="auto" w:fill="auto"/>
            <w:noWrap/>
            <w:vAlign w:val="bottom"/>
          </w:tcPr>
          <w:p w14:paraId="4820401B" w14:textId="77777777" w:rsidR="00BF7DE4" w:rsidRDefault="00BF7DE4" w:rsidP="007B3689">
            <w:pPr>
              <w:rPr>
                <w:rFonts w:ascii="Arial" w:hAnsi="Arial" w:cs="Arial"/>
                <w:sz w:val="20"/>
                <w:szCs w:val="20"/>
              </w:rPr>
            </w:pPr>
            <w:r>
              <w:rPr>
                <w:rFonts w:ascii="Arial" w:hAnsi="Arial" w:cs="Arial"/>
                <w:sz w:val="20"/>
                <w:szCs w:val="20"/>
              </w:rPr>
              <w:t> </w:t>
            </w:r>
          </w:p>
        </w:tc>
        <w:tc>
          <w:tcPr>
            <w:tcW w:w="2700" w:type="dxa"/>
            <w:gridSpan w:val="4"/>
            <w:tcBorders>
              <w:top w:val="nil"/>
              <w:left w:val="nil"/>
              <w:bottom w:val="nil"/>
              <w:right w:val="nil"/>
            </w:tcBorders>
            <w:shd w:val="clear" w:color="auto" w:fill="auto"/>
            <w:noWrap/>
            <w:vAlign w:val="bottom"/>
          </w:tcPr>
          <w:p w14:paraId="18483576" w14:textId="77777777" w:rsidR="00BF7DE4" w:rsidRDefault="00BF7DE4" w:rsidP="007B3689">
            <w:pPr>
              <w:rPr>
                <w:rFonts w:ascii="Arial" w:hAnsi="Arial" w:cs="Arial"/>
                <w:sz w:val="20"/>
                <w:szCs w:val="20"/>
              </w:rPr>
            </w:pPr>
          </w:p>
        </w:tc>
        <w:tc>
          <w:tcPr>
            <w:tcW w:w="1152" w:type="dxa"/>
            <w:tcBorders>
              <w:top w:val="nil"/>
              <w:left w:val="nil"/>
              <w:bottom w:val="nil"/>
              <w:right w:val="single" w:sz="8" w:space="0" w:color="auto"/>
            </w:tcBorders>
            <w:shd w:val="clear" w:color="auto" w:fill="auto"/>
            <w:noWrap/>
            <w:vAlign w:val="bottom"/>
          </w:tcPr>
          <w:p w14:paraId="2537A7B1"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5875E93D" w14:textId="77777777" w:rsidTr="007B3689">
        <w:trPr>
          <w:trHeight w:val="257"/>
          <w:jc w:val="center"/>
        </w:trPr>
        <w:tc>
          <w:tcPr>
            <w:tcW w:w="783" w:type="dxa"/>
            <w:tcBorders>
              <w:top w:val="nil"/>
              <w:left w:val="single" w:sz="8" w:space="0" w:color="auto"/>
              <w:bottom w:val="single" w:sz="8" w:space="0" w:color="auto"/>
              <w:right w:val="nil"/>
            </w:tcBorders>
            <w:shd w:val="clear" w:color="auto" w:fill="auto"/>
            <w:noWrap/>
            <w:vAlign w:val="bottom"/>
          </w:tcPr>
          <w:p w14:paraId="34B7C2A1" w14:textId="77777777" w:rsidR="00BF7DE4" w:rsidRDefault="00BF7DE4" w:rsidP="007B3689">
            <w:pPr>
              <w:rPr>
                <w:rFonts w:ascii="Arial" w:hAnsi="Arial" w:cs="Arial"/>
                <w:sz w:val="20"/>
                <w:szCs w:val="20"/>
              </w:rPr>
            </w:pPr>
            <w:r>
              <w:rPr>
                <w:rFonts w:ascii="Arial" w:hAnsi="Arial" w:cs="Arial"/>
                <w:sz w:val="20"/>
                <w:szCs w:val="20"/>
              </w:rPr>
              <w:t> </w:t>
            </w:r>
          </w:p>
        </w:tc>
        <w:tc>
          <w:tcPr>
            <w:tcW w:w="1125" w:type="dxa"/>
            <w:gridSpan w:val="2"/>
            <w:tcBorders>
              <w:top w:val="nil"/>
              <w:left w:val="nil"/>
              <w:bottom w:val="single" w:sz="8" w:space="0" w:color="auto"/>
              <w:right w:val="nil"/>
            </w:tcBorders>
            <w:shd w:val="clear" w:color="auto" w:fill="auto"/>
            <w:noWrap/>
            <w:vAlign w:val="bottom"/>
          </w:tcPr>
          <w:p w14:paraId="08B25815" w14:textId="77777777" w:rsidR="00BF7DE4" w:rsidRDefault="00BF7DE4" w:rsidP="007B3689">
            <w:pPr>
              <w:rPr>
                <w:rFonts w:ascii="Arial" w:hAnsi="Arial" w:cs="Arial"/>
                <w:sz w:val="20"/>
                <w:szCs w:val="20"/>
              </w:rPr>
            </w:pPr>
            <w:r>
              <w:rPr>
                <w:rFonts w:ascii="Arial" w:hAnsi="Arial" w:cs="Arial"/>
                <w:sz w:val="20"/>
                <w:szCs w:val="20"/>
              </w:rPr>
              <w:t> </w:t>
            </w:r>
          </w:p>
        </w:tc>
        <w:tc>
          <w:tcPr>
            <w:tcW w:w="779" w:type="dxa"/>
            <w:tcBorders>
              <w:top w:val="nil"/>
              <w:left w:val="nil"/>
              <w:bottom w:val="single" w:sz="8" w:space="0" w:color="auto"/>
              <w:right w:val="nil"/>
            </w:tcBorders>
            <w:shd w:val="clear" w:color="auto" w:fill="auto"/>
            <w:noWrap/>
            <w:vAlign w:val="bottom"/>
          </w:tcPr>
          <w:p w14:paraId="3CE9DCF2" w14:textId="77777777" w:rsidR="00BF7DE4" w:rsidRDefault="00BF7DE4" w:rsidP="007B3689">
            <w:pPr>
              <w:rPr>
                <w:rFonts w:ascii="Arial" w:hAnsi="Arial" w:cs="Arial"/>
                <w:sz w:val="20"/>
                <w:szCs w:val="20"/>
              </w:rPr>
            </w:pPr>
            <w:r>
              <w:rPr>
                <w:rFonts w:ascii="Arial" w:hAnsi="Arial" w:cs="Arial"/>
                <w:sz w:val="20"/>
                <w:szCs w:val="20"/>
              </w:rPr>
              <w:t> </w:t>
            </w:r>
          </w:p>
        </w:tc>
        <w:tc>
          <w:tcPr>
            <w:tcW w:w="1921" w:type="dxa"/>
            <w:gridSpan w:val="3"/>
            <w:tcBorders>
              <w:top w:val="nil"/>
              <w:left w:val="nil"/>
              <w:bottom w:val="single" w:sz="8" w:space="0" w:color="auto"/>
              <w:right w:val="nil"/>
            </w:tcBorders>
            <w:shd w:val="clear" w:color="auto" w:fill="auto"/>
            <w:noWrap/>
            <w:vAlign w:val="bottom"/>
          </w:tcPr>
          <w:p w14:paraId="72CDF60B" w14:textId="77777777" w:rsidR="00BF7DE4" w:rsidRPr="00245993" w:rsidRDefault="00BF7DE4" w:rsidP="007B3689">
            <w:pPr>
              <w:jc w:val="center"/>
              <w:rPr>
                <w:rFonts w:ascii="Arial" w:hAnsi="Arial" w:cs="Arial"/>
                <w:sz w:val="16"/>
                <w:szCs w:val="16"/>
              </w:rPr>
            </w:pPr>
            <w:r w:rsidRPr="00245993">
              <w:rPr>
                <w:rFonts w:ascii="Arial" w:hAnsi="Arial" w:cs="Arial"/>
                <w:sz w:val="16"/>
                <w:szCs w:val="16"/>
              </w:rPr>
              <w:t>*BC278787*</w:t>
            </w:r>
          </w:p>
        </w:tc>
        <w:tc>
          <w:tcPr>
            <w:tcW w:w="1152" w:type="dxa"/>
            <w:tcBorders>
              <w:top w:val="nil"/>
              <w:left w:val="nil"/>
              <w:bottom w:val="single" w:sz="8" w:space="0" w:color="auto"/>
              <w:right w:val="single" w:sz="8" w:space="0" w:color="auto"/>
            </w:tcBorders>
            <w:shd w:val="clear" w:color="auto" w:fill="auto"/>
            <w:noWrap/>
            <w:vAlign w:val="bottom"/>
          </w:tcPr>
          <w:p w14:paraId="626504CC"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4EA5255E" w14:textId="77777777" w:rsidTr="007B3689">
        <w:trPr>
          <w:trHeight w:val="246"/>
          <w:jc w:val="center"/>
        </w:trPr>
        <w:tc>
          <w:tcPr>
            <w:tcW w:w="1908" w:type="dxa"/>
            <w:gridSpan w:val="3"/>
            <w:tcBorders>
              <w:top w:val="nil"/>
              <w:left w:val="single" w:sz="8" w:space="0" w:color="auto"/>
              <w:bottom w:val="nil"/>
              <w:right w:val="nil"/>
            </w:tcBorders>
            <w:shd w:val="clear" w:color="auto" w:fill="auto"/>
            <w:noWrap/>
            <w:vAlign w:val="bottom"/>
          </w:tcPr>
          <w:p w14:paraId="3E81AEEA" w14:textId="77777777" w:rsidR="00BF7DE4" w:rsidRDefault="00BF7DE4" w:rsidP="007B3689">
            <w:pPr>
              <w:rPr>
                <w:rFonts w:ascii="Arial" w:hAnsi="Arial" w:cs="Arial"/>
                <w:sz w:val="20"/>
                <w:szCs w:val="20"/>
              </w:rPr>
            </w:pPr>
            <w:r w:rsidRPr="00885D60">
              <w:rPr>
                <w:rFonts w:ascii="Arial" w:hAnsi="Arial" w:cs="Arial"/>
                <w:b/>
                <w:bCs/>
                <w:sz w:val="20"/>
                <w:szCs w:val="20"/>
              </w:rPr>
              <w:t>Description</w:t>
            </w:r>
            <w:r>
              <w:rPr>
                <w:rFonts w:ascii="Arial" w:hAnsi="Arial" w:cs="Arial"/>
                <w:b/>
                <w:bCs/>
                <w:sz w:val="20"/>
                <w:szCs w:val="20"/>
              </w:rPr>
              <w:t>:</w:t>
            </w:r>
          </w:p>
        </w:tc>
        <w:tc>
          <w:tcPr>
            <w:tcW w:w="1692" w:type="dxa"/>
            <w:gridSpan w:val="3"/>
            <w:tcBorders>
              <w:top w:val="single" w:sz="8" w:space="0" w:color="auto"/>
              <w:left w:val="nil"/>
              <w:right w:val="nil"/>
            </w:tcBorders>
            <w:shd w:val="clear" w:color="auto" w:fill="auto"/>
            <w:noWrap/>
            <w:vAlign w:val="bottom"/>
          </w:tcPr>
          <w:p w14:paraId="1020141D" w14:textId="77777777" w:rsidR="00BF7DE4" w:rsidRDefault="00BF7DE4" w:rsidP="007B3689">
            <w:pPr>
              <w:rPr>
                <w:rFonts w:ascii="Arial" w:hAnsi="Arial" w:cs="Arial"/>
                <w:sz w:val="20"/>
                <w:szCs w:val="20"/>
              </w:rPr>
            </w:pPr>
          </w:p>
        </w:tc>
        <w:tc>
          <w:tcPr>
            <w:tcW w:w="1008" w:type="dxa"/>
            <w:tcBorders>
              <w:top w:val="nil"/>
              <w:left w:val="nil"/>
              <w:bottom w:val="nil"/>
              <w:right w:val="nil"/>
            </w:tcBorders>
            <w:shd w:val="clear" w:color="auto" w:fill="auto"/>
            <w:noWrap/>
            <w:vAlign w:val="bottom"/>
          </w:tcPr>
          <w:p w14:paraId="39B04C7D" w14:textId="77777777" w:rsidR="00BF7DE4" w:rsidRDefault="00BF7DE4" w:rsidP="007B3689">
            <w:pPr>
              <w:rPr>
                <w:rFonts w:ascii="Arial" w:hAnsi="Arial" w:cs="Arial"/>
                <w:sz w:val="20"/>
                <w:szCs w:val="20"/>
              </w:rPr>
            </w:pPr>
          </w:p>
        </w:tc>
        <w:tc>
          <w:tcPr>
            <w:tcW w:w="1152" w:type="dxa"/>
            <w:tcBorders>
              <w:top w:val="nil"/>
              <w:left w:val="nil"/>
              <w:bottom w:val="nil"/>
              <w:right w:val="single" w:sz="8" w:space="0" w:color="auto"/>
            </w:tcBorders>
            <w:shd w:val="clear" w:color="auto" w:fill="auto"/>
            <w:noWrap/>
            <w:vAlign w:val="bottom"/>
          </w:tcPr>
          <w:p w14:paraId="3B733AD7" w14:textId="77777777" w:rsidR="00BF7DE4" w:rsidRDefault="00BF7DE4" w:rsidP="007B3689">
            <w:pPr>
              <w:rPr>
                <w:rFonts w:ascii="Arial" w:hAnsi="Arial" w:cs="Arial"/>
                <w:sz w:val="20"/>
                <w:szCs w:val="20"/>
              </w:rPr>
            </w:pPr>
          </w:p>
        </w:tc>
      </w:tr>
      <w:tr w:rsidR="00BF7DE4" w14:paraId="32B6EB44" w14:textId="77777777" w:rsidTr="007B3689">
        <w:trPr>
          <w:trHeight w:val="246"/>
          <w:jc w:val="center"/>
        </w:trPr>
        <w:tc>
          <w:tcPr>
            <w:tcW w:w="1908" w:type="dxa"/>
            <w:gridSpan w:val="3"/>
            <w:tcBorders>
              <w:top w:val="nil"/>
              <w:left w:val="single" w:sz="8" w:space="0" w:color="auto"/>
              <w:bottom w:val="nil"/>
              <w:right w:val="nil"/>
            </w:tcBorders>
            <w:shd w:val="clear" w:color="auto" w:fill="auto"/>
            <w:noWrap/>
            <w:vAlign w:val="bottom"/>
          </w:tcPr>
          <w:p w14:paraId="30976A21" w14:textId="77777777" w:rsidR="00BF7DE4" w:rsidRDefault="00BF7DE4" w:rsidP="007B3689">
            <w:pPr>
              <w:rPr>
                <w:rFonts w:ascii="Arial" w:hAnsi="Arial" w:cs="Arial"/>
                <w:sz w:val="20"/>
                <w:szCs w:val="20"/>
              </w:rPr>
            </w:pPr>
            <w:r>
              <w:rPr>
                <w:rFonts w:ascii="Arial" w:hAnsi="Arial" w:cs="Arial"/>
                <w:sz w:val="20"/>
                <w:szCs w:val="20"/>
              </w:rPr>
              <w:t> </w:t>
            </w:r>
          </w:p>
        </w:tc>
        <w:tc>
          <w:tcPr>
            <w:tcW w:w="1692" w:type="dxa"/>
            <w:gridSpan w:val="3"/>
            <w:tcBorders>
              <w:left w:val="nil"/>
              <w:bottom w:val="nil"/>
              <w:right w:val="nil"/>
            </w:tcBorders>
            <w:shd w:val="clear" w:color="auto" w:fill="auto"/>
            <w:noWrap/>
            <w:vAlign w:val="bottom"/>
          </w:tcPr>
          <w:p w14:paraId="3BCF4BCE" w14:textId="77777777" w:rsidR="00BF7DE4" w:rsidRDefault="00BF7DE4" w:rsidP="007B3689">
            <w:pPr>
              <w:rPr>
                <w:rFonts w:ascii="Arial" w:hAnsi="Arial" w:cs="Arial"/>
                <w:sz w:val="20"/>
                <w:szCs w:val="20"/>
              </w:rPr>
            </w:pPr>
          </w:p>
        </w:tc>
        <w:tc>
          <w:tcPr>
            <w:tcW w:w="1008" w:type="dxa"/>
            <w:tcBorders>
              <w:top w:val="nil"/>
              <w:left w:val="nil"/>
              <w:bottom w:val="nil"/>
              <w:right w:val="nil"/>
            </w:tcBorders>
            <w:shd w:val="clear" w:color="auto" w:fill="auto"/>
            <w:noWrap/>
            <w:vAlign w:val="bottom"/>
          </w:tcPr>
          <w:p w14:paraId="1A9BF32F" w14:textId="77777777" w:rsidR="00BF7DE4" w:rsidRDefault="00BF7DE4" w:rsidP="007B3689">
            <w:pPr>
              <w:rPr>
                <w:rFonts w:ascii="Arial" w:hAnsi="Arial" w:cs="Arial"/>
                <w:sz w:val="20"/>
                <w:szCs w:val="20"/>
              </w:rPr>
            </w:pPr>
            <w:r>
              <w:rPr>
                <w:rFonts w:ascii="Arial" w:hAnsi="Arial" w:cs="Arial"/>
                <w:sz w:val="20"/>
                <w:szCs w:val="20"/>
              </w:rPr>
              <w:t> </w:t>
            </w:r>
          </w:p>
        </w:tc>
        <w:tc>
          <w:tcPr>
            <w:tcW w:w="1152" w:type="dxa"/>
            <w:tcBorders>
              <w:top w:val="nil"/>
              <w:left w:val="nil"/>
              <w:bottom w:val="nil"/>
              <w:right w:val="single" w:sz="8" w:space="0" w:color="auto"/>
            </w:tcBorders>
            <w:shd w:val="clear" w:color="auto" w:fill="auto"/>
            <w:noWrap/>
            <w:vAlign w:val="bottom"/>
          </w:tcPr>
          <w:p w14:paraId="6BCD0147"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4614CFC7" w14:textId="77777777" w:rsidTr="007B3689">
        <w:trPr>
          <w:trHeight w:val="260"/>
          <w:jc w:val="center"/>
        </w:trPr>
        <w:tc>
          <w:tcPr>
            <w:tcW w:w="783" w:type="dxa"/>
            <w:tcBorders>
              <w:top w:val="nil"/>
              <w:left w:val="single" w:sz="8" w:space="0" w:color="auto"/>
              <w:bottom w:val="single" w:sz="8" w:space="0" w:color="auto"/>
              <w:right w:val="nil"/>
            </w:tcBorders>
            <w:shd w:val="clear" w:color="auto" w:fill="auto"/>
            <w:noWrap/>
            <w:vAlign w:val="bottom"/>
          </w:tcPr>
          <w:p w14:paraId="2E6C6DE4" w14:textId="77777777" w:rsidR="00BF7DE4" w:rsidRDefault="00BF7DE4" w:rsidP="007B3689">
            <w:pPr>
              <w:rPr>
                <w:rFonts w:ascii="Arial" w:hAnsi="Arial" w:cs="Arial"/>
                <w:sz w:val="20"/>
                <w:szCs w:val="20"/>
              </w:rPr>
            </w:pPr>
            <w:r>
              <w:rPr>
                <w:rFonts w:ascii="Arial" w:hAnsi="Arial" w:cs="Arial"/>
                <w:sz w:val="20"/>
                <w:szCs w:val="20"/>
              </w:rPr>
              <w:t> </w:t>
            </w:r>
          </w:p>
        </w:tc>
        <w:tc>
          <w:tcPr>
            <w:tcW w:w="1125" w:type="dxa"/>
            <w:gridSpan w:val="2"/>
            <w:tcBorders>
              <w:top w:val="nil"/>
              <w:left w:val="nil"/>
              <w:bottom w:val="single" w:sz="8" w:space="0" w:color="auto"/>
              <w:right w:val="nil"/>
            </w:tcBorders>
            <w:shd w:val="clear" w:color="auto" w:fill="auto"/>
            <w:noWrap/>
            <w:vAlign w:val="bottom"/>
          </w:tcPr>
          <w:p w14:paraId="10C083AC" w14:textId="77777777" w:rsidR="00BF7DE4" w:rsidRDefault="00BF7DE4" w:rsidP="007B3689">
            <w:pPr>
              <w:rPr>
                <w:rFonts w:ascii="Arial" w:hAnsi="Arial" w:cs="Arial"/>
                <w:sz w:val="20"/>
                <w:szCs w:val="20"/>
              </w:rPr>
            </w:pPr>
            <w:r>
              <w:rPr>
                <w:rFonts w:ascii="Arial" w:hAnsi="Arial" w:cs="Arial"/>
                <w:sz w:val="20"/>
                <w:szCs w:val="20"/>
              </w:rPr>
              <w:t> </w:t>
            </w:r>
          </w:p>
        </w:tc>
        <w:tc>
          <w:tcPr>
            <w:tcW w:w="779" w:type="dxa"/>
            <w:tcBorders>
              <w:top w:val="nil"/>
              <w:left w:val="nil"/>
              <w:bottom w:val="single" w:sz="8" w:space="0" w:color="auto"/>
              <w:right w:val="nil"/>
            </w:tcBorders>
            <w:shd w:val="clear" w:color="auto" w:fill="auto"/>
            <w:noWrap/>
            <w:vAlign w:val="bottom"/>
          </w:tcPr>
          <w:p w14:paraId="448807AB" w14:textId="77777777" w:rsidR="00BF7DE4" w:rsidRDefault="00BF7DE4" w:rsidP="007B3689">
            <w:pPr>
              <w:rPr>
                <w:rFonts w:ascii="Arial" w:hAnsi="Arial" w:cs="Arial"/>
                <w:sz w:val="20"/>
                <w:szCs w:val="20"/>
              </w:rPr>
            </w:pPr>
            <w:r>
              <w:rPr>
                <w:rFonts w:ascii="Arial" w:hAnsi="Arial" w:cs="Arial"/>
                <w:sz w:val="20"/>
                <w:szCs w:val="20"/>
              </w:rPr>
              <w:t> </w:t>
            </w:r>
          </w:p>
        </w:tc>
        <w:tc>
          <w:tcPr>
            <w:tcW w:w="913" w:type="dxa"/>
            <w:gridSpan w:val="2"/>
            <w:tcBorders>
              <w:top w:val="nil"/>
              <w:left w:val="nil"/>
              <w:bottom w:val="single" w:sz="8" w:space="0" w:color="auto"/>
              <w:right w:val="nil"/>
            </w:tcBorders>
            <w:shd w:val="clear" w:color="auto" w:fill="auto"/>
            <w:noWrap/>
            <w:vAlign w:val="bottom"/>
          </w:tcPr>
          <w:p w14:paraId="319B0F14" w14:textId="77777777" w:rsidR="00BF7DE4" w:rsidRDefault="00BF7DE4" w:rsidP="007B3689">
            <w:pPr>
              <w:rPr>
                <w:rFonts w:ascii="Arial" w:hAnsi="Arial" w:cs="Arial"/>
                <w:sz w:val="20"/>
                <w:szCs w:val="20"/>
              </w:rPr>
            </w:pPr>
            <w:r>
              <w:rPr>
                <w:rFonts w:ascii="Arial" w:hAnsi="Arial" w:cs="Arial"/>
                <w:sz w:val="20"/>
                <w:szCs w:val="20"/>
              </w:rPr>
              <w:t> </w:t>
            </w:r>
          </w:p>
        </w:tc>
        <w:tc>
          <w:tcPr>
            <w:tcW w:w="1008" w:type="dxa"/>
            <w:tcBorders>
              <w:top w:val="nil"/>
              <w:left w:val="nil"/>
              <w:bottom w:val="single" w:sz="8" w:space="0" w:color="auto"/>
              <w:right w:val="nil"/>
            </w:tcBorders>
            <w:shd w:val="clear" w:color="auto" w:fill="auto"/>
            <w:noWrap/>
            <w:vAlign w:val="bottom"/>
          </w:tcPr>
          <w:p w14:paraId="249E3195" w14:textId="77777777" w:rsidR="00BF7DE4" w:rsidRDefault="00BF7DE4" w:rsidP="007B3689">
            <w:pPr>
              <w:rPr>
                <w:rFonts w:ascii="Arial" w:hAnsi="Arial" w:cs="Arial"/>
                <w:sz w:val="20"/>
                <w:szCs w:val="20"/>
              </w:rPr>
            </w:pPr>
            <w:r>
              <w:rPr>
                <w:rFonts w:ascii="Arial" w:hAnsi="Arial" w:cs="Arial"/>
                <w:sz w:val="20"/>
                <w:szCs w:val="20"/>
              </w:rPr>
              <w:t> </w:t>
            </w:r>
          </w:p>
        </w:tc>
        <w:tc>
          <w:tcPr>
            <w:tcW w:w="1152" w:type="dxa"/>
            <w:tcBorders>
              <w:top w:val="nil"/>
              <w:left w:val="nil"/>
              <w:bottom w:val="single" w:sz="8" w:space="0" w:color="auto"/>
              <w:right w:val="single" w:sz="8" w:space="0" w:color="auto"/>
            </w:tcBorders>
            <w:shd w:val="clear" w:color="auto" w:fill="auto"/>
            <w:noWrap/>
            <w:vAlign w:val="bottom"/>
          </w:tcPr>
          <w:p w14:paraId="63E0E743"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41582F74" w14:textId="77777777" w:rsidTr="007B3689">
        <w:trPr>
          <w:trHeight w:val="246"/>
          <w:jc w:val="center"/>
        </w:trPr>
        <w:tc>
          <w:tcPr>
            <w:tcW w:w="783" w:type="dxa"/>
            <w:tcBorders>
              <w:top w:val="nil"/>
              <w:left w:val="single" w:sz="8" w:space="0" w:color="auto"/>
              <w:bottom w:val="nil"/>
              <w:right w:val="nil"/>
            </w:tcBorders>
            <w:shd w:val="clear" w:color="auto" w:fill="auto"/>
            <w:noWrap/>
          </w:tcPr>
          <w:p w14:paraId="2773E85A" w14:textId="77777777" w:rsidR="00BF7DE4" w:rsidRDefault="00BF7DE4" w:rsidP="007B3689">
            <w:pPr>
              <w:rPr>
                <w:rFonts w:ascii="Arial" w:hAnsi="Arial" w:cs="Arial"/>
                <w:b/>
                <w:bCs/>
                <w:sz w:val="20"/>
                <w:szCs w:val="20"/>
              </w:rPr>
            </w:pPr>
            <w:r>
              <w:rPr>
                <w:rFonts w:ascii="Arial" w:hAnsi="Arial" w:cs="Arial"/>
                <w:b/>
                <w:bCs/>
                <w:sz w:val="20"/>
                <w:szCs w:val="20"/>
              </w:rPr>
              <w:t>RDD:</w:t>
            </w:r>
          </w:p>
        </w:tc>
        <w:tc>
          <w:tcPr>
            <w:tcW w:w="1125" w:type="dxa"/>
            <w:gridSpan w:val="2"/>
            <w:tcBorders>
              <w:top w:val="nil"/>
              <w:left w:val="nil"/>
              <w:bottom w:val="nil"/>
              <w:right w:val="single" w:sz="8" w:space="0" w:color="auto"/>
            </w:tcBorders>
            <w:shd w:val="clear" w:color="auto" w:fill="auto"/>
            <w:noWrap/>
          </w:tcPr>
          <w:p w14:paraId="24A57D1E" w14:textId="77777777" w:rsidR="00BF7DE4" w:rsidRPr="00963FDA" w:rsidRDefault="00BF7DE4" w:rsidP="007B3689">
            <w:pPr>
              <w:rPr>
                <w:rFonts w:ascii="Arial" w:hAnsi="Arial" w:cs="Arial"/>
                <w:sz w:val="16"/>
                <w:szCs w:val="16"/>
              </w:rPr>
            </w:pPr>
          </w:p>
        </w:tc>
        <w:tc>
          <w:tcPr>
            <w:tcW w:w="779" w:type="dxa"/>
            <w:tcBorders>
              <w:top w:val="nil"/>
              <w:left w:val="nil"/>
              <w:bottom w:val="nil"/>
              <w:right w:val="nil"/>
            </w:tcBorders>
            <w:shd w:val="clear" w:color="auto" w:fill="auto"/>
            <w:noWrap/>
          </w:tcPr>
          <w:p w14:paraId="7BBDB91E" w14:textId="77777777" w:rsidR="00BF7DE4" w:rsidRDefault="00BF7DE4" w:rsidP="007B3689">
            <w:pPr>
              <w:rPr>
                <w:rFonts w:ascii="Arial" w:hAnsi="Arial" w:cs="Arial"/>
                <w:b/>
                <w:bCs/>
                <w:sz w:val="20"/>
                <w:szCs w:val="20"/>
              </w:rPr>
            </w:pPr>
            <w:r>
              <w:rPr>
                <w:rFonts w:ascii="Arial" w:hAnsi="Arial" w:cs="Arial"/>
                <w:b/>
                <w:bCs/>
                <w:sz w:val="20"/>
                <w:szCs w:val="20"/>
              </w:rPr>
              <w:t>SPC:</w:t>
            </w:r>
          </w:p>
        </w:tc>
        <w:tc>
          <w:tcPr>
            <w:tcW w:w="913" w:type="dxa"/>
            <w:gridSpan w:val="2"/>
            <w:tcBorders>
              <w:top w:val="nil"/>
              <w:left w:val="nil"/>
              <w:bottom w:val="nil"/>
              <w:right w:val="nil"/>
            </w:tcBorders>
            <w:shd w:val="clear" w:color="auto" w:fill="auto"/>
            <w:noWrap/>
          </w:tcPr>
          <w:p w14:paraId="3873B035" w14:textId="77777777" w:rsidR="00BF7DE4" w:rsidRDefault="00BF7DE4" w:rsidP="007B3689">
            <w:pPr>
              <w:rPr>
                <w:rFonts w:ascii="Arial" w:hAnsi="Arial" w:cs="Arial"/>
                <w:sz w:val="20"/>
                <w:szCs w:val="20"/>
              </w:rPr>
            </w:pPr>
          </w:p>
        </w:tc>
        <w:tc>
          <w:tcPr>
            <w:tcW w:w="2160" w:type="dxa"/>
            <w:gridSpan w:val="2"/>
            <w:tcBorders>
              <w:top w:val="nil"/>
              <w:left w:val="single" w:sz="8" w:space="0" w:color="auto"/>
              <w:bottom w:val="nil"/>
              <w:right w:val="single" w:sz="8" w:space="0" w:color="auto"/>
            </w:tcBorders>
            <w:shd w:val="clear" w:color="auto" w:fill="auto"/>
            <w:noWrap/>
          </w:tcPr>
          <w:p w14:paraId="493BA1EB" w14:textId="77777777" w:rsidR="00BF7DE4" w:rsidRDefault="00BF7DE4" w:rsidP="007B3689">
            <w:pPr>
              <w:rPr>
                <w:rFonts w:ascii="Arial" w:hAnsi="Arial" w:cs="Arial"/>
                <w:b/>
                <w:bCs/>
                <w:sz w:val="20"/>
                <w:szCs w:val="20"/>
              </w:rPr>
            </w:pPr>
            <w:r>
              <w:rPr>
                <w:rFonts w:ascii="Arial" w:hAnsi="Arial" w:cs="Arial"/>
                <w:b/>
                <w:bCs/>
                <w:sz w:val="20"/>
                <w:szCs w:val="20"/>
              </w:rPr>
              <w:t>UN Haz Code:</w:t>
            </w:r>
          </w:p>
          <w:p w14:paraId="0FBF84D9"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14D7B73B" w14:textId="77777777" w:rsidTr="007B3689">
        <w:trPr>
          <w:trHeight w:val="260"/>
          <w:jc w:val="center"/>
        </w:trPr>
        <w:tc>
          <w:tcPr>
            <w:tcW w:w="783" w:type="dxa"/>
            <w:tcBorders>
              <w:top w:val="nil"/>
              <w:left w:val="single" w:sz="8" w:space="0" w:color="auto"/>
              <w:bottom w:val="single" w:sz="8" w:space="0" w:color="auto"/>
              <w:right w:val="nil"/>
            </w:tcBorders>
            <w:shd w:val="clear" w:color="auto" w:fill="auto"/>
            <w:noWrap/>
            <w:vAlign w:val="bottom"/>
          </w:tcPr>
          <w:p w14:paraId="6F215EF0" w14:textId="77777777" w:rsidR="00BF7DE4" w:rsidRDefault="00BF7DE4" w:rsidP="007B3689">
            <w:pPr>
              <w:rPr>
                <w:rFonts w:ascii="Arial" w:hAnsi="Arial" w:cs="Arial"/>
                <w:sz w:val="20"/>
                <w:szCs w:val="20"/>
              </w:rPr>
            </w:pPr>
            <w:r>
              <w:rPr>
                <w:rFonts w:ascii="Arial" w:hAnsi="Arial" w:cs="Arial"/>
                <w:sz w:val="20"/>
                <w:szCs w:val="20"/>
              </w:rPr>
              <w:t> </w:t>
            </w:r>
          </w:p>
        </w:tc>
        <w:tc>
          <w:tcPr>
            <w:tcW w:w="1125" w:type="dxa"/>
            <w:gridSpan w:val="2"/>
            <w:tcBorders>
              <w:top w:val="nil"/>
              <w:left w:val="nil"/>
              <w:bottom w:val="single" w:sz="8" w:space="0" w:color="auto"/>
              <w:right w:val="single" w:sz="8" w:space="0" w:color="auto"/>
            </w:tcBorders>
            <w:shd w:val="clear" w:color="auto" w:fill="auto"/>
            <w:noWrap/>
            <w:vAlign w:val="bottom"/>
          </w:tcPr>
          <w:p w14:paraId="6E44094E" w14:textId="77777777" w:rsidR="00BF7DE4" w:rsidRDefault="00BF7DE4" w:rsidP="007B3689">
            <w:pPr>
              <w:rPr>
                <w:rFonts w:ascii="Arial" w:hAnsi="Arial" w:cs="Arial"/>
                <w:sz w:val="20"/>
                <w:szCs w:val="20"/>
              </w:rPr>
            </w:pPr>
            <w:r>
              <w:rPr>
                <w:rFonts w:ascii="Arial" w:hAnsi="Arial" w:cs="Arial"/>
                <w:sz w:val="20"/>
                <w:szCs w:val="20"/>
              </w:rPr>
              <w:t> </w:t>
            </w:r>
          </w:p>
        </w:tc>
        <w:tc>
          <w:tcPr>
            <w:tcW w:w="779" w:type="dxa"/>
            <w:tcBorders>
              <w:top w:val="nil"/>
              <w:left w:val="nil"/>
              <w:bottom w:val="nil"/>
              <w:right w:val="nil"/>
            </w:tcBorders>
            <w:shd w:val="clear" w:color="auto" w:fill="auto"/>
            <w:noWrap/>
            <w:vAlign w:val="bottom"/>
          </w:tcPr>
          <w:p w14:paraId="4325F9BC" w14:textId="77777777" w:rsidR="00BF7DE4" w:rsidRDefault="00BF7DE4" w:rsidP="007B3689">
            <w:pPr>
              <w:rPr>
                <w:rFonts w:ascii="Arial" w:hAnsi="Arial" w:cs="Arial"/>
                <w:sz w:val="20"/>
                <w:szCs w:val="20"/>
              </w:rPr>
            </w:pPr>
          </w:p>
        </w:tc>
        <w:tc>
          <w:tcPr>
            <w:tcW w:w="913" w:type="dxa"/>
            <w:gridSpan w:val="2"/>
            <w:tcBorders>
              <w:top w:val="nil"/>
              <w:left w:val="nil"/>
              <w:bottom w:val="nil"/>
              <w:right w:val="nil"/>
            </w:tcBorders>
            <w:shd w:val="clear" w:color="auto" w:fill="auto"/>
            <w:noWrap/>
            <w:vAlign w:val="bottom"/>
          </w:tcPr>
          <w:p w14:paraId="22EA79A4" w14:textId="77777777" w:rsidR="00BF7DE4" w:rsidRDefault="00BF7DE4" w:rsidP="007B3689">
            <w:pPr>
              <w:rPr>
                <w:rFonts w:ascii="Arial" w:hAnsi="Arial" w:cs="Arial"/>
                <w:sz w:val="20"/>
                <w:szCs w:val="20"/>
              </w:rPr>
            </w:pPr>
          </w:p>
        </w:tc>
        <w:tc>
          <w:tcPr>
            <w:tcW w:w="1008" w:type="dxa"/>
            <w:tcBorders>
              <w:top w:val="nil"/>
              <w:left w:val="single" w:sz="8" w:space="0" w:color="auto"/>
              <w:bottom w:val="single" w:sz="8" w:space="0" w:color="auto"/>
              <w:right w:val="nil"/>
            </w:tcBorders>
            <w:shd w:val="clear" w:color="auto" w:fill="auto"/>
            <w:noWrap/>
            <w:vAlign w:val="bottom"/>
          </w:tcPr>
          <w:p w14:paraId="184941FA" w14:textId="77777777" w:rsidR="00BF7DE4" w:rsidRDefault="00BF7DE4" w:rsidP="007B3689">
            <w:pPr>
              <w:rPr>
                <w:rFonts w:ascii="Arial" w:hAnsi="Arial" w:cs="Arial"/>
                <w:sz w:val="20"/>
                <w:szCs w:val="20"/>
              </w:rPr>
            </w:pPr>
            <w:r>
              <w:rPr>
                <w:rFonts w:ascii="Arial" w:hAnsi="Arial" w:cs="Arial"/>
                <w:sz w:val="20"/>
                <w:szCs w:val="20"/>
              </w:rPr>
              <w:t> </w:t>
            </w:r>
          </w:p>
        </w:tc>
        <w:tc>
          <w:tcPr>
            <w:tcW w:w="1152" w:type="dxa"/>
            <w:tcBorders>
              <w:top w:val="nil"/>
              <w:left w:val="nil"/>
              <w:bottom w:val="nil"/>
              <w:right w:val="single" w:sz="8" w:space="0" w:color="auto"/>
            </w:tcBorders>
            <w:shd w:val="clear" w:color="auto" w:fill="auto"/>
            <w:noWrap/>
            <w:vAlign w:val="bottom"/>
          </w:tcPr>
          <w:p w14:paraId="4D74CC8A"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627291D0" w14:textId="77777777" w:rsidTr="007B3689">
        <w:trPr>
          <w:trHeight w:val="246"/>
          <w:jc w:val="center"/>
        </w:trPr>
        <w:tc>
          <w:tcPr>
            <w:tcW w:w="1908" w:type="dxa"/>
            <w:gridSpan w:val="3"/>
            <w:tcBorders>
              <w:top w:val="single" w:sz="8" w:space="0" w:color="auto"/>
              <w:left w:val="single" w:sz="8" w:space="0" w:color="auto"/>
              <w:bottom w:val="nil"/>
              <w:right w:val="nil"/>
            </w:tcBorders>
            <w:shd w:val="clear" w:color="auto" w:fill="auto"/>
            <w:noWrap/>
            <w:vAlign w:val="bottom"/>
          </w:tcPr>
          <w:p w14:paraId="329D17E5" w14:textId="77777777" w:rsidR="00BF7DE4" w:rsidRDefault="00BF7DE4" w:rsidP="007B3689">
            <w:pPr>
              <w:rPr>
                <w:rFonts w:ascii="Arial" w:hAnsi="Arial" w:cs="Arial"/>
                <w:b/>
                <w:bCs/>
                <w:sz w:val="20"/>
                <w:szCs w:val="20"/>
              </w:rPr>
            </w:pPr>
            <w:r>
              <w:rPr>
                <w:rFonts w:ascii="Arial" w:hAnsi="Arial" w:cs="Arial"/>
                <w:b/>
                <w:bCs/>
                <w:sz w:val="20"/>
                <w:szCs w:val="20"/>
              </w:rPr>
              <w:t>Date Shipped:</w:t>
            </w:r>
          </w:p>
        </w:tc>
        <w:tc>
          <w:tcPr>
            <w:tcW w:w="1692" w:type="dxa"/>
            <w:gridSpan w:val="3"/>
            <w:tcBorders>
              <w:top w:val="single" w:sz="8" w:space="0" w:color="auto"/>
              <w:left w:val="single" w:sz="8" w:space="0" w:color="auto"/>
              <w:bottom w:val="nil"/>
              <w:right w:val="single" w:sz="8" w:space="0" w:color="000000"/>
            </w:tcBorders>
            <w:shd w:val="clear" w:color="auto" w:fill="auto"/>
            <w:noWrap/>
            <w:vAlign w:val="bottom"/>
          </w:tcPr>
          <w:p w14:paraId="4FAA6E47" w14:textId="77777777" w:rsidR="00BF7DE4" w:rsidRDefault="00BF7DE4" w:rsidP="007B3689">
            <w:pPr>
              <w:rPr>
                <w:rFonts w:ascii="Arial" w:hAnsi="Arial" w:cs="Arial"/>
                <w:b/>
                <w:bCs/>
                <w:sz w:val="20"/>
                <w:szCs w:val="20"/>
              </w:rPr>
            </w:pPr>
            <w:r>
              <w:rPr>
                <w:rFonts w:ascii="Arial" w:hAnsi="Arial" w:cs="Arial"/>
                <w:b/>
                <w:bCs/>
                <w:sz w:val="20"/>
                <w:szCs w:val="20"/>
              </w:rPr>
              <w:t>Batch Number:</w:t>
            </w:r>
          </w:p>
        </w:tc>
        <w:tc>
          <w:tcPr>
            <w:tcW w:w="2160" w:type="dxa"/>
            <w:gridSpan w:val="2"/>
            <w:tcBorders>
              <w:top w:val="single" w:sz="8" w:space="0" w:color="auto"/>
              <w:left w:val="nil"/>
              <w:right w:val="single" w:sz="8" w:space="0" w:color="000000"/>
            </w:tcBorders>
            <w:shd w:val="clear" w:color="auto" w:fill="auto"/>
            <w:noWrap/>
            <w:vAlign w:val="bottom"/>
          </w:tcPr>
          <w:p w14:paraId="58557B93" w14:textId="77777777" w:rsidR="00BF7DE4" w:rsidRDefault="00BF7DE4" w:rsidP="007B3689">
            <w:pPr>
              <w:rPr>
                <w:rFonts w:ascii="Arial" w:hAnsi="Arial" w:cs="Arial"/>
                <w:b/>
                <w:bCs/>
                <w:sz w:val="20"/>
                <w:szCs w:val="20"/>
              </w:rPr>
            </w:pPr>
            <w:r>
              <w:rPr>
                <w:rFonts w:ascii="Arial" w:hAnsi="Arial" w:cs="Arial"/>
                <w:b/>
                <w:bCs/>
                <w:sz w:val="20"/>
                <w:szCs w:val="20"/>
              </w:rPr>
              <w:t>Piece Number:</w:t>
            </w:r>
          </w:p>
        </w:tc>
      </w:tr>
      <w:tr w:rsidR="00BF7DE4" w14:paraId="7D2253E0" w14:textId="77777777" w:rsidTr="007B3689">
        <w:trPr>
          <w:trHeight w:val="210"/>
          <w:jc w:val="center"/>
        </w:trPr>
        <w:tc>
          <w:tcPr>
            <w:tcW w:w="783" w:type="dxa"/>
            <w:tcBorders>
              <w:top w:val="nil"/>
              <w:left w:val="single" w:sz="4" w:space="0" w:color="auto"/>
            </w:tcBorders>
            <w:shd w:val="clear" w:color="auto" w:fill="auto"/>
            <w:noWrap/>
            <w:vAlign w:val="bottom"/>
          </w:tcPr>
          <w:p w14:paraId="6050C97A" w14:textId="77777777" w:rsidR="00BF7DE4" w:rsidRDefault="00BF7DE4" w:rsidP="007B3689">
            <w:pPr>
              <w:rPr>
                <w:rFonts w:ascii="Arial" w:hAnsi="Arial" w:cs="Arial"/>
                <w:sz w:val="20"/>
                <w:szCs w:val="20"/>
              </w:rPr>
            </w:pPr>
            <w:r>
              <w:rPr>
                <w:rFonts w:ascii="Arial" w:hAnsi="Arial" w:cs="Arial"/>
                <w:sz w:val="20"/>
                <w:szCs w:val="20"/>
              </w:rPr>
              <w:t> </w:t>
            </w:r>
          </w:p>
        </w:tc>
        <w:tc>
          <w:tcPr>
            <w:tcW w:w="1125" w:type="dxa"/>
            <w:gridSpan w:val="2"/>
            <w:tcBorders>
              <w:top w:val="nil"/>
              <w:right w:val="nil"/>
            </w:tcBorders>
            <w:shd w:val="clear" w:color="auto" w:fill="auto"/>
            <w:noWrap/>
            <w:vAlign w:val="bottom"/>
          </w:tcPr>
          <w:p w14:paraId="164E4343" w14:textId="77777777" w:rsidR="00BF7DE4" w:rsidRDefault="00BF7DE4" w:rsidP="007B3689">
            <w:pPr>
              <w:rPr>
                <w:rFonts w:ascii="Arial" w:hAnsi="Arial" w:cs="Arial"/>
                <w:sz w:val="20"/>
                <w:szCs w:val="20"/>
              </w:rPr>
            </w:pPr>
          </w:p>
        </w:tc>
        <w:tc>
          <w:tcPr>
            <w:tcW w:w="846" w:type="dxa"/>
            <w:gridSpan w:val="2"/>
            <w:tcBorders>
              <w:top w:val="nil"/>
              <w:left w:val="single" w:sz="8" w:space="0" w:color="auto"/>
            </w:tcBorders>
            <w:shd w:val="clear" w:color="auto" w:fill="auto"/>
            <w:noWrap/>
            <w:vAlign w:val="bottom"/>
          </w:tcPr>
          <w:p w14:paraId="53771111" w14:textId="77777777" w:rsidR="00BF7DE4" w:rsidRDefault="00BF7DE4" w:rsidP="007B3689">
            <w:pPr>
              <w:rPr>
                <w:rFonts w:ascii="Arial" w:hAnsi="Arial" w:cs="Arial"/>
                <w:sz w:val="20"/>
                <w:szCs w:val="20"/>
              </w:rPr>
            </w:pPr>
            <w:r>
              <w:rPr>
                <w:rFonts w:ascii="Arial" w:hAnsi="Arial" w:cs="Arial"/>
                <w:sz w:val="20"/>
                <w:szCs w:val="20"/>
              </w:rPr>
              <w:t> </w:t>
            </w:r>
          </w:p>
        </w:tc>
        <w:tc>
          <w:tcPr>
            <w:tcW w:w="846" w:type="dxa"/>
            <w:tcBorders>
              <w:top w:val="nil"/>
              <w:right w:val="single" w:sz="4" w:space="0" w:color="auto"/>
            </w:tcBorders>
            <w:shd w:val="clear" w:color="auto" w:fill="auto"/>
            <w:vAlign w:val="bottom"/>
          </w:tcPr>
          <w:p w14:paraId="19D6AE11" w14:textId="77777777" w:rsidR="00BF7DE4" w:rsidRDefault="00BF7DE4" w:rsidP="007B3689">
            <w:pPr>
              <w:rPr>
                <w:rFonts w:ascii="Arial" w:hAnsi="Arial" w:cs="Arial"/>
                <w:sz w:val="20"/>
                <w:szCs w:val="20"/>
              </w:rPr>
            </w:pPr>
            <w:r>
              <w:rPr>
                <w:rFonts w:ascii="Arial" w:hAnsi="Arial" w:cs="Arial"/>
                <w:sz w:val="20"/>
                <w:szCs w:val="20"/>
              </w:rPr>
              <w:t> </w:t>
            </w:r>
          </w:p>
        </w:tc>
        <w:tc>
          <w:tcPr>
            <w:tcW w:w="1008" w:type="dxa"/>
            <w:tcBorders>
              <w:top w:val="nil"/>
              <w:left w:val="single" w:sz="4" w:space="0" w:color="auto"/>
            </w:tcBorders>
            <w:shd w:val="clear" w:color="auto" w:fill="auto"/>
            <w:noWrap/>
            <w:vAlign w:val="bottom"/>
          </w:tcPr>
          <w:p w14:paraId="5BE08370" w14:textId="77777777" w:rsidR="00BF7DE4" w:rsidRDefault="00BF7DE4" w:rsidP="007B3689">
            <w:pPr>
              <w:rPr>
                <w:rFonts w:ascii="Arial" w:hAnsi="Arial" w:cs="Arial"/>
                <w:sz w:val="20"/>
                <w:szCs w:val="20"/>
              </w:rPr>
            </w:pPr>
            <w:r>
              <w:rPr>
                <w:rFonts w:ascii="Arial" w:hAnsi="Arial" w:cs="Arial"/>
                <w:sz w:val="20"/>
                <w:szCs w:val="20"/>
              </w:rPr>
              <w:t> </w:t>
            </w:r>
          </w:p>
        </w:tc>
        <w:tc>
          <w:tcPr>
            <w:tcW w:w="1152" w:type="dxa"/>
            <w:tcBorders>
              <w:top w:val="nil"/>
              <w:right w:val="single" w:sz="4" w:space="0" w:color="auto"/>
            </w:tcBorders>
            <w:shd w:val="clear" w:color="auto" w:fill="auto"/>
            <w:vAlign w:val="bottom"/>
          </w:tcPr>
          <w:p w14:paraId="4F1F418B" w14:textId="77777777" w:rsidR="00BF7DE4" w:rsidRDefault="00BF7DE4" w:rsidP="007B3689">
            <w:pPr>
              <w:rPr>
                <w:rFonts w:ascii="Arial" w:hAnsi="Arial" w:cs="Arial"/>
                <w:sz w:val="20"/>
                <w:szCs w:val="20"/>
              </w:rPr>
            </w:pPr>
          </w:p>
        </w:tc>
      </w:tr>
      <w:tr w:rsidR="00BF7DE4" w14:paraId="10FAE6B3" w14:textId="77777777" w:rsidTr="007B3689">
        <w:trPr>
          <w:trHeight w:val="210"/>
          <w:jc w:val="center"/>
        </w:trPr>
        <w:tc>
          <w:tcPr>
            <w:tcW w:w="783" w:type="dxa"/>
            <w:tcBorders>
              <w:top w:val="nil"/>
              <w:left w:val="single" w:sz="4" w:space="0" w:color="auto"/>
            </w:tcBorders>
            <w:shd w:val="clear" w:color="auto" w:fill="auto"/>
            <w:noWrap/>
            <w:vAlign w:val="bottom"/>
          </w:tcPr>
          <w:p w14:paraId="28F8A52C" w14:textId="77777777" w:rsidR="00BF7DE4" w:rsidRDefault="00BF7DE4" w:rsidP="007B3689">
            <w:pPr>
              <w:rPr>
                <w:rFonts w:ascii="Arial" w:hAnsi="Arial" w:cs="Arial"/>
                <w:sz w:val="20"/>
                <w:szCs w:val="20"/>
              </w:rPr>
            </w:pPr>
          </w:p>
        </w:tc>
        <w:tc>
          <w:tcPr>
            <w:tcW w:w="1125" w:type="dxa"/>
            <w:gridSpan w:val="2"/>
            <w:tcBorders>
              <w:right w:val="nil"/>
            </w:tcBorders>
            <w:shd w:val="clear" w:color="auto" w:fill="auto"/>
            <w:noWrap/>
            <w:vAlign w:val="bottom"/>
          </w:tcPr>
          <w:p w14:paraId="65E558EE" w14:textId="77777777" w:rsidR="00BF7DE4" w:rsidRDefault="00BF7DE4" w:rsidP="007B3689">
            <w:pPr>
              <w:rPr>
                <w:rFonts w:ascii="Arial" w:hAnsi="Arial" w:cs="Arial"/>
                <w:sz w:val="20"/>
                <w:szCs w:val="20"/>
              </w:rPr>
            </w:pPr>
          </w:p>
        </w:tc>
        <w:tc>
          <w:tcPr>
            <w:tcW w:w="846" w:type="dxa"/>
            <w:gridSpan w:val="2"/>
            <w:tcBorders>
              <w:left w:val="single" w:sz="8" w:space="0" w:color="auto"/>
              <w:bottom w:val="nil"/>
            </w:tcBorders>
            <w:shd w:val="clear" w:color="auto" w:fill="auto"/>
            <w:noWrap/>
            <w:vAlign w:val="bottom"/>
          </w:tcPr>
          <w:p w14:paraId="2A919B66" w14:textId="77777777" w:rsidR="00BF7DE4" w:rsidRDefault="00BF7DE4" w:rsidP="007B3689">
            <w:pPr>
              <w:rPr>
                <w:rFonts w:ascii="Arial" w:hAnsi="Arial" w:cs="Arial"/>
                <w:sz w:val="20"/>
                <w:szCs w:val="20"/>
              </w:rPr>
            </w:pPr>
          </w:p>
        </w:tc>
        <w:tc>
          <w:tcPr>
            <w:tcW w:w="846" w:type="dxa"/>
            <w:tcBorders>
              <w:bottom w:val="nil"/>
              <w:right w:val="single" w:sz="4" w:space="0" w:color="auto"/>
            </w:tcBorders>
            <w:shd w:val="clear" w:color="auto" w:fill="auto"/>
            <w:vAlign w:val="bottom"/>
          </w:tcPr>
          <w:p w14:paraId="2F0351FA" w14:textId="77777777" w:rsidR="00BF7DE4" w:rsidRDefault="00BF7DE4" w:rsidP="007B3689">
            <w:pPr>
              <w:rPr>
                <w:rFonts w:ascii="Arial" w:hAnsi="Arial" w:cs="Arial"/>
                <w:sz w:val="20"/>
                <w:szCs w:val="20"/>
              </w:rPr>
            </w:pPr>
          </w:p>
        </w:tc>
        <w:tc>
          <w:tcPr>
            <w:tcW w:w="1008" w:type="dxa"/>
            <w:tcBorders>
              <w:left w:val="single" w:sz="4" w:space="0" w:color="auto"/>
              <w:bottom w:val="nil"/>
            </w:tcBorders>
            <w:shd w:val="clear" w:color="auto" w:fill="auto"/>
            <w:noWrap/>
            <w:vAlign w:val="bottom"/>
          </w:tcPr>
          <w:p w14:paraId="2D6CA6F5" w14:textId="77777777" w:rsidR="00BF7DE4" w:rsidRDefault="00BF7DE4" w:rsidP="007B3689">
            <w:pPr>
              <w:rPr>
                <w:rFonts w:ascii="Arial" w:hAnsi="Arial" w:cs="Arial"/>
                <w:sz w:val="20"/>
                <w:szCs w:val="20"/>
              </w:rPr>
            </w:pPr>
          </w:p>
        </w:tc>
        <w:tc>
          <w:tcPr>
            <w:tcW w:w="1152" w:type="dxa"/>
            <w:tcBorders>
              <w:bottom w:val="nil"/>
              <w:right w:val="single" w:sz="4" w:space="0" w:color="auto"/>
            </w:tcBorders>
            <w:shd w:val="clear" w:color="auto" w:fill="auto"/>
            <w:vAlign w:val="bottom"/>
          </w:tcPr>
          <w:p w14:paraId="3C4DD541" w14:textId="77777777" w:rsidR="00BF7DE4" w:rsidRDefault="00BF7DE4" w:rsidP="007B3689">
            <w:pPr>
              <w:rPr>
                <w:rFonts w:ascii="Arial" w:hAnsi="Arial" w:cs="Arial"/>
                <w:sz w:val="20"/>
                <w:szCs w:val="20"/>
              </w:rPr>
            </w:pPr>
          </w:p>
        </w:tc>
      </w:tr>
      <w:tr w:rsidR="00BF7DE4" w14:paraId="30581771" w14:textId="77777777" w:rsidTr="007B3689">
        <w:trPr>
          <w:trHeight w:val="246"/>
          <w:jc w:val="center"/>
        </w:trPr>
        <w:tc>
          <w:tcPr>
            <w:tcW w:w="1908" w:type="dxa"/>
            <w:gridSpan w:val="3"/>
            <w:tcBorders>
              <w:top w:val="single" w:sz="8" w:space="0" w:color="auto"/>
              <w:left w:val="single" w:sz="8" w:space="0" w:color="auto"/>
              <w:bottom w:val="nil"/>
              <w:right w:val="single" w:sz="8" w:space="0" w:color="auto"/>
            </w:tcBorders>
            <w:shd w:val="clear" w:color="auto" w:fill="auto"/>
            <w:noWrap/>
            <w:vAlign w:val="bottom"/>
          </w:tcPr>
          <w:p w14:paraId="04710A77" w14:textId="77777777" w:rsidR="00BF7DE4" w:rsidRDefault="00BF7DE4" w:rsidP="007B3689">
            <w:pPr>
              <w:rPr>
                <w:rFonts w:ascii="Arial" w:hAnsi="Arial" w:cs="Arial"/>
                <w:sz w:val="20"/>
                <w:szCs w:val="20"/>
              </w:rPr>
            </w:pPr>
            <w:r>
              <w:rPr>
                <w:rFonts w:ascii="Arial" w:hAnsi="Arial" w:cs="Arial"/>
                <w:sz w:val="20"/>
                <w:szCs w:val="20"/>
              </w:rPr>
              <w:t> </w:t>
            </w:r>
            <w:r>
              <w:rPr>
                <w:rFonts w:ascii="Arial" w:hAnsi="Arial" w:cs="Arial"/>
                <w:b/>
                <w:bCs/>
                <w:sz w:val="20"/>
                <w:szCs w:val="20"/>
              </w:rPr>
              <w:t>Weight:</w:t>
            </w:r>
          </w:p>
        </w:tc>
        <w:tc>
          <w:tcPr>
            <w:tcW w:w="1692" w:type="dxa"/>
            <w:gridSpan w:val="3"/>
            <w:tcBorders>
              <w:top w:val="single" w:sz="8" w:space="0" w:color="auto"/>
              <w:left w:val="single" w:sz="8" w:space="0" w:color="auto"/>
              <w:bottom w:val="nil"/>
              <w:right w:val="nil"/>
            </w:tcBorders>
            <w:shd w:val="clear" w:color="auto" w:fill="auto"/>
            <w:noWrap/>
            <w:vAlign w:val="bottom"/>
          </w:tcPr>
          <w:p w14:paraId="7FAB3BDC" w14:textId="77777777" w:rsidR="00BF7DE4" w:rsidRDefault="00BF7DE4" w:rsidP="007B3689">
            <w:pPr>
              <w:rPr>
                <w:rFonts w:ascii="Arial" w:hAnsi="Arial" w:cs="Arial"/>
                <w:b/>
                <w:bCs/>
                <w:sz w:val="20"/>
                <w:szCs w:val="20"/>
              </w:rPr>
            </w:pPr>
            <w:r>
              <w:rPr>
                <w:rFonts w:ascii="Arial" w:hAnsi="Arial" w:cs="Arial"/>
                <w:b/>
                <w:bCs/>
                <w:sz w:val="20"/>
                <w:szCs w:val="20"/>
              </w:rPr>
              <w:t>Dimensions:</w:t>
            </w:r>
          </w:p>
        </w:tc>
        <w:tc>
          <w:tcPr>
            <w:tcW w:w="1008" w:type="dxa"/>
            <w:tcBorders>
              <w:top w:val="single" w:sz="8" w:space="0" w:color="auto"/>
              <w:left w:val="nil"/>
              <w:bottom w:val="nil"/>
              <w:right w:val="nil"/>
            </w:tcBorders>
            <w:shd w:val="clear" w:color="auto" w:fill="auto"/>
            <w:noWrap/>
            <w:vAlign w:val="bottom"/>
          </w:tcPr>
          <w:p w14:paraId="672475CF" w14:textId="77777777" w:rsidR="00BF7DE4" w:rsidRDefault="00BF7DE4" w:rsidP="007B3689">
            <w:pPr>
              <w:rPr>
                <w:rFonts w:ascii="Arial" w:hAnsi="Arial" w:cs="Arial"/>
                <w:sz w:val="20"/>
                <w:szCs w:val="20"/>
              </w:rPr>
            </w:pPr>
            <w:r>
              <w:rPr>
                <w:rFonts w:ascii="Arial" w:hAnsi="Arial" w:cs="Arial"/>
                <w:sz w:val="20"/>
                <w:szCs w:val="20"/>
              </w:rPr>
              <w:t> </w:t>
            </w:r>
          </w:p>
        </w:tc>
        <w:tc>
          <w:tcPr>
            <w:tcW w:w="1152" w:type="dxa"/>
            <w:tcBorders>
              <w:top w:val="single" w:sz="8" w:space="0" w:color="auto"/>
              <w:left w:val="nil"/>
              <w:bottom w:val="nil"/>
              <w:right w:val="single" w:sz="8" w:space="0" w:color="auto"/>
            </w:tcBorders>
            <w:shd w:val="clear" w:color="auto" w:fill="auto"/>
            <w:noWrap/>
            <w:vAlign w:val="bottom"/>
          </w:tcPr>
          <w:p w14:paraId="7CC86F05"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2F423CD9" w14:textId="77777777" w:rsidTr="007B3689">
        <w:trPr>
          <w:trHeight w:val="260"/>
          <w:jc w:val="center"/>
        </w:trPr>
        <w:tc>
          <w:tcPr>
            <w:tcW w:w="783" w:type="dxa"/>
            <w:tcBorders>
              <w:top w:val="nil"/>
              <w:left w:val="single" w:sz="8" w:space="0" w:color="auto"/>
              <w:bottom w:val="single" w:sz="8" w:space="0" w:color="auto"/>
              <w:right w:val="nil"/>
            </w:tcBorders>
            <w:shd w:val="clear" w:color="auto" w:fill="auto"/>
            <w:noWrap/>
            <w:vAlign w:val="bottom"/>
          </w:tcPr>
          <w:p w14:paraId="3E8810DC" w14:textId="77777777" w:rsidR="00BF7DE4" w:rsidRDefault="00BF7DE4" w:rsidP="007B3689">
            <w:pPr>
              <w:jc w:val="right"/>
              <w:rPr>
                <w:rFonts w:ascii="Arial" w:hAnsi="Arial" w:cs="Arial"/>
                <w:sz w:val="20"/>
                <w:szCs w:val="20"/>
              </w:rPr>
            </w:pPr>
          </w:p>
        </w:tc>
        <w:tc>
          <w:tcPr>
            <w:tcW w:w="1125" w:type="dxa"/>
            <w:gridSpan w:val="2"/>
            <w:tcBorders>
              <w:top w:val="nil"/>
              <w:left w:val="nil"/>
              <w:bottom w:val="single" w:sz="8" w:space="0" w:color="auto"/>
              <w:right w:val="single" w:sz="8" w:space="0" w:color="auto"/>
            </w:tcBorders>
            <w:shd w:val="clear" w:color="auto" w:fill="auto"/>
            <w:noWrap/>
            <w:vAlign w:val="bottom"/>
          </w:tcPr>
          <w:p w14:paraId="04FB945A" w14:textId="77777777" w:rsidR="00BF7DE4" w:rsidRDefault="00BF7DE4" w:rsidP="007B3689">
            <w:pPr>
              <w:rPr>
                <w:rFonts w:ascii="Arial" w:hAnsi="Arial" w:cs="Arial"/>
                <w:sz w:val="20"/>
                <w:szCs w:val="20"/>
              </w:rPr>
            </w:pPr>
            <w:r>
              <w:rPr>
                <w:rFonts w:ascii="Arial" w:hAnsi="Arial" w:cs="Arial"/>
                <w:sz w:val="20"/>
                <w:szCs w:val="20"/>
              </w:rPr>
              <w:t> </w:t>
            </w:r>
          </w:p>
        </w:tc>
        <w:tc>
          <w:tcPr>
            <w:tcW w:w="779" w:type="dxa"/>
            <w:tcBorders>
              <w:top w:val="nil"/>
              <w:left w:val="nil"/>
              <w:bottom w:val="nil"/>
              <w:right w:val="nil"/>
            </w:tcBorders>
            <w:shd w:val="clear" w:color="auto" w:fill="auto"/>
            <w:noWrap/>
            <w:vAlign w:val="bottom"/>
          </w:tcPr>
          <w:p w14:paraId="4276FEA9" w14:textId="77777777" w:rsidR="00BF7DE4" w:rsidRDefault="00BF7DE4" w:rsidP="007B3689">
            <w:pPr>
              <w:rPr>
                <w:rFonts w:ascii="Arial" w:hAnsi="Arial" w:cs="Arial"/>
                <w:sz w:val="20"/>
                <w:szCs w:val="20"/>
              </w:rPr>
            </w:pPr>
            <w:r>
              <w:rPr>
                <w:rFonts w:ascii="Arial" w:hAnsi="Arial" w:cs="Arial"/>
                <w:sz w:val="20"/>
                <w:szCs w:val="20"/>
              </w:rPr>
              <w:t> </w:t>
            </w:r>
          </w:p>
        </w:tc>
        <w:tc>
          <w:tcPr>
            <w:tcW w:w="1921" w:type="dxa"/>
            <w:gridSpan w:val="3"/>
            <w:tcBorders>
              <w:top w:val="nil"/>
              <w:left w:val="nil"/>
              <w:bottom w:val="nil"/>
              <w:right w:val="nil"/>
            </w:tcBorders>
            <w:shd w:val="clear" w:color="auto" w:fill="auto"/>
            <w:noWrap/>
            <w:vAlign w:val="bottom"/>
          </w:tcPr>
          <w:p w14:paraId="6A147B8C" w14:textId="77777777" w:rsidR="00BF7DE4" w:rsidRDefault="00BF7DE4" w:rsidP="007B3689">
            <w:pPr>
              <w:rPr>
                <w:rFonts w:ascii="Arial" w:hAnsi="Arial" w:cs="Arial"/>
                <w:sz w:val="20"/>
                <w:szCs w:val="20"/>
              </w:rPr>
            </w:pPr>
          </w:p>
        </w:tc>
        <w:tc>
          <w:tcPr>
            <w:tcW w:w="1152" w:type="dxa"/>
            <w:tcBorders>
              <w:top w:val="nil"/>
              <w:left w:val="nil"/>
              <w:bottom w:val="nil"/>
              <w:right w:val="single" w:sz="8" w:space="0" w:color="auto"/>
            </w:tcBorders>
            <w:shd w:val="clear" w:color="auto" w:fill="auto"/>
            <w:noWrap/>
            <w:vAlign w:val="bottom"/>
          </w:tcPr>
          <w:p w14:paraId="2ED4A81D"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1DECF180" w14:textId="77777777" w:rsidTr="007B3689">
        <w:trPr>
          <w:trHeight w:val="246"/>
          <w:jc w:val="center"/>
        </w:trPr>
        <w:tc>
          <w:tcPr>
            <w:tcW w:w="783" w:type="dxa"/>
            <w:tcBorders>
              <w:top w:val="single" w:sz="8" w:space="0" w:color="auto"/>
              <w:left w:val="single" w:sz="8" w:space="0" w:color="auto"/>
              <w:bottom w:val="nil"/>
              <w:right w:val="nil"/>
            </w:tcBorders>
            <w:shd w:val="clear" w:color="auto" w:fill="auto"/>
            <w:noWrap/>
            <w:vAlign w:val="bottom"/>
          </w:tcPr>
          <w:p w14:paraId="1B252248" w14:textId="77777777" w:rsidR="00BF7DE4" w:rsidRDefault="00BF7DE4" w:rsidP="007B3689">
            <w:pPr>
              <w:rPr>
                <w:rFonts w:ascii="Arial" w:hAnsi="Arial" w:cs="Arial"/>
                <w:b/>
                <w:bCs/>
                <w:sz w:val="20"/>
                <w:szCs w:val="20"/>
              </w:rPr>
            </w:pPr>
            <w:r>
              <w:rPr>
                <w:rFonts w:ascii="Arial" w:hAnsi="Arial" w:cs="Arial"/>
                <w:b/>
                <w:bCs/>
                <w:sz w:val="20"/>
                <w:szCs w:val="20"/>
              </w:rPr>
              <w:t>NSN:</w:t>
            </w:r>
          </w:p>
        </w:tc>
        <w:tc>
          <w:tcPr>
            <w:tcW w:w="1125" w:type="dxa"/>
            <w:gridSpan w:val="2"/>
            <w:tcBorders>
              <w:top w:val="single" w:sz="8" w:space="0" w:color="auto"/>
              <w:left w:val="nil"/>
              <w:bottom w:val="nil"/>
              <w:right w:val="nil"/>
            </w:tcBorders>
            <w:shd w:val="clear" w:color="auto" w:fill="auto"/>
            <w:noWrap/>
            <w:vAlign w:val="bottom"/>
          </w:tcPr>
          <w:p w14:paraId="7AA0E8A3" w14:textId="5EEFE6BE" w:rsidR="00BF7DE4" w:rsidRDefault="00BF7DE4" w:rsidP="007B3689">
            <w:pPr>
              <w:rPr>
                <w:rFonts w:ascii="Arial" w:hAnsi="Arial" w:cs="Arial"/>
                <w:sz w:val="20"/>
                <w:szCs w:val="20"/>
              </w:rPr>
            </w:pPr>
            <w:r>
              <w:rPr>
                <w:noProof/>
                <w:lang w:eastAsia="en-GB"/>
              </w:rPr>
              <w:drawing>
                <wp:anchor distT="0" distB="0" distL="114300" distR="114300" simplePos="0" relativeHeight="251658260" behindDoc="0" locked="0" layoutInCell="1" allowOverlap="1" wp14:anchorId="68C74F77" wp14:editId="4B3F8576">
                  <wp:simplePos x="0" y="0"/>
                  <wp:positionH relativeFrom="column">
                    <wp:posOffset>257175</wp:posOffset>
                  </wp:positionH>
                  <wp:positionV relativeFrom="paragraph">
                    <wp:posOffset>95250</wp:posOffset>
                  </wp:positionV>
                  <wp:extent cx="1943100" cy="342900"/>
                  <wp:effectExtent l="0" t="0" r="0" b="0"/>
                  <wp:wrapNone/>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943100" cy="342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09B62C" w14:textId="77777777" w:rsidR="00BF7DE4" w:rsidRDefault="00BF7DE4" w:rsidP="007B3689">
            <w:pPr>
              <w:rPr>
                <w:rFonts w:ascii="Arial" w:hAnsi="Arial" w:cs="Arial"/>
                <w:sz w:val="20"/>
                <w:szCs w:val="20"/>
              </w:rPr>
            </w:pPr>
          </w:p>
        </w:tc>
        <w:tc>
          <w:tcPr>
            <w:tcW w:w="779" w:type="dxa"/>
            <w:tcBorders>
              <w:top w:val="single" w:sz="8" w:space="0" w:color="auto"/>
              <w:left w:val="nil"/>
              <w:bottom w:val="nil"/>
              <w:right w:val="nil"/>
            </w:tcBorders>
            <w:shd w:val="clear" w:color="auto" w:fill="auto"/>
            <w:noWrap/>
            <w:vAlign w:val="bottom"/>
          </w:tcPr>
          <w:p w14:paraId="319E5A53" w14:textId="77777777" w:rsidR="00BF7DE4" w:rsidRDefault="00BF7DE4" w:rsidP="007B3689">
            <w:pPr>
              <w:rPr>
                <w:rFonts w:ascii="Arial" w:hAnsi="Arial" w:cs="Arial"/>
                <w:sz w:val="20"/>
                <w:szCs w:val="20"/>
              </w:rPr>
            </w:pPr>
            <w:r>
              <w:rPr>
                <w:rFonts w:ascii="Arial" w:hAnsi="Arial" w:cs="Arial"/>
                <w:sz w:val="20"/>
                <w:szCs w:val="20"/>
              </w:rPr>
              <w:t> </w:t>
            </w:r>
          </w:p>
        </w:tc>
        <w:tc>
          <w:tcPr>
            <w:tcW w:w="913" w:type="dxa"/>
            <w:gridSpan w:val="2"/>
            <w:tcBorders>
              <w:top w:val="single" w:sz="8" w:space="0" w:color="auto"/>
              <w:left w:val="nil"/>
              <w:bottom w:val="nil"/>
              <w:right w:val="nil"/>
            </w:tcBorders>
            <w:shd w:val="clear" w:color="auto" w:fill="auto"/>
            <w:noWrap/>
            <w:vAlign w:val="bottom"/>
          </w:tcPr>
          <w:p w14:paraId="22FBFFAA" w14:textId="77777777" w:rsidR="00BF7DE4" w:rsidRDefault="00BF7DE4" w:rsidP="007B3689">
            <w:pPr>
              <w:rPr>
                <w:rFonts w:ascii="Arial" w:hAnsi="Arial" w:cs="Arial"/>
                <w:sz w:val="20"/>
                <w:szCs w:val="20"/>
              </w:rPr>
            </w:pPr>
            <w:r>
              <w:rPr>
                <w:rFonts w:ascii="Arial" w:hAnsi="Arial" w:cs="Arial"/>
                <w:sz w:val="20"/>
                <w:szCs w:val="20"/>
              </w:rPr>
              <w:t> </w:t>
            </w:r>
          </w:p>
        </w:tc>
        <w:tc>
          <w:tcPr>
            <w:tcW w:w="1008" w:type="dxa"/>
            <w:tcBorders>
              <w:top w:val="single" w:sz="8" w:space="0" w:color="auto"/>
              <w:left w:val="nil"/>
              <w:bottom w:val="nil"/>
              <w:right w:val="nil"/>
            </w:tcBorders>
            <w:shd w:val="clear" w:color="auto" w:fill="auto"/>
            <w:noWrap/>
            <w:vAlign w:val="bottom"/>
          </w:tcPr>
          <w:p w14:paraId="388BEA9C" w14:textId="77777777" w:rsidR="00BF7DE4" w:rsidRDefault="00BF7DE4" w:rsidP="007B3689">
            <w:pPr>
              <w:rPr>
                <w:rFonts w:ascii="Arial" w:hAnsi="Arial" w:cs="Arial"/>
                <w:sz w:val="20"/>
                <w:szCs w:val="20"/>
              </w:rPr>
            </w:pPr>
            <w:r>
              <w:rPr>
                <w:rFonts w:ascii="Arial" w:hAnsi="Arial" w:cs="Arial"/>
                <w:sz w:val="20"/>
                <w:szCs w:val="20"/>
              </w:rPr>
              <w:t> </w:t>
            </w:r>
          </w:p>
        </w:tc>
        <w:tc>
          <w:tcPr>
            <w:tcW w:w="1152" w:type="dxa"/>
            <w:tcBorders>
              <w:top w:val="single" w:sz="8" w:space="0" w:color="auto"/>
              <w:left w:val="nil"/>
              <w:bottom w:val="nil"/>
              <w:right w:val="single" w:sz="8" w:space="0" w:color="auto"/>
            </w:tcBorders>
            <w:shd w:val="clear" w:color="auto" w:fill="auto"/>
            <w:noWrap/>
            <w:vAlign w:val="bottom"/>
          </w:tcPr>
          <w:p w14:paraId="6AB431F2"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17D3C952" w14:textId="77777777" w:rsidTr="007B3689">
        <w:trPr>
          <w:trHeight w:val="246"/>
          <w:jc w:val="center"/>
        </w:trPr>
        <w:tc>
          <w:tcPr>
            <w:tcW w:w="783" w:type="dxa"/>
            <w:tcBorders>
              <w:top w:val="nil"/>
              <w:left w:val="single" w:sz="8" w:space="0" w:color="auto"/>
              <w:bottom w:val="nil"/>
              <w:right w:val="nil"/>
            </w:tcBorders>
            <w:shd w:val="clear" w:color="auto" w:fill="auto"/>
            <w:noWrap/>
            <w:vAlign w:val="bottom"/>
          </w:tcPr>
          <w:p w14:paraId="25F97426" w14:textId="77777777" w:rsidR="00BF7DE4" w:rsidRDefault="00BF7DE4" w:rsidP="007B3689">
            <w:pPr>
              <w:rPr>
                <w:rFonts w:ascii="Arial" w:hAnsi="Arial" w:cs="Arial"/>
                <w:sz w:val="20"/>
                <w:szCs w:val="20"/>
              </w:rPr>
            </w:pPr>
            <w:r>
              <w:rPr>
                <w:rFonts w:ascii="Arial" w:hAnsi="Arial" w:cs="Arial"/>
                <w:sz w:val="20"/>
                <w:szCs w:val="20"/>
              </w:rPr>
              <w:t> </w:t>
            </w:r>
          </w:p>
        </w:tc>
        <w:tc>
          <w:tcPr>
            <w:tcW w:w="1125" w:type="dxa"/>
            <w:gridSpan w:val="2"/>
            <w:tcBorders>
              <w:top w:val="nil"/>
              <w:left w:val="nil"/>
              <w:bottom w:val="nil"/>
              <w:right w:val="nil"/>
            </w:tcBorders>
            <w:shd w:val="clear" w:color="auto" w:fill="auto"/>
            <w:noWrap/>
            <w:vAlign w:val="bottom"/>
          </w:tcPr>
          <w:p w14:paraId="6DE99591" w14:textId="77777777" w:rsidR="00BF7DE4" w:rsidRDefault="00BF7DE4" w:rsidP="007B3689">
            <w:pPr>
              <w:rPr>
                <w:rFonts w:ascii="Arial" w:hAnsi="Arial" w:cs="Arial"/>
                <w:sz w:val="20"/>
                <w:szCs w:val="20"/>
              </w:rPr>
            </w:pPr>
          </w:p>
        </w:tc>
        <w:tc>
          <w:tcPr>
            <w:tcW w:w="779" w:type="dxa"/>
            <w:tcBorders>
              <w:top w:val="nil"/>
              <w:left w:val="nil"/>
              <w:bottom w:val="nil"/>
              <w:right w:val="nil"/>
            </w:tcBorders>
            <w:shd w:val="clear" w:color="auto" w:fill="auto"/>
            <w:noWrap/>
            <w:vAlign w:val="bottom"/>
          </w:tcPr>
          <w:p w14:paraId="351BCB9F" w14:textId="77777777" w:rsidR="00BF7DE4" w:rsidRDefault="00BF7DE4" w:rsidP="007B3689">
            <w:pPr>
              <w:rPr>
                <w:rFonts w:ascii="Arial" w:hAnsi="Arial" w:cs="Arial"/>
                <w:sz w:val="20"/>
                <w:szCs w:val="20"/>
              </w:rPr>
            </w:pPr>
          </w:p>
        </w:tc>
        <w:tc>
          <w:tcPr>
            <w:tcW w:w="913" w:type="dxa"/>
            <w:gridSpan w:val="2"/>
            <w:tcBorders>
              <w:top w:val="nil"/>
              <w:left w:val="nil"/>
              <w:bottom w:val="nil"/>
              <w:right w:val="nil"/>
            </w:tcBorders>
            <w:shd w:val="clear" w:color="auto" w:fill="auto"/>
            <w:noWrap/>
            <w:vAlign w:val="bottom"/>
          </w:tcPr>
          <w:p w14:paraId="065F547A" w14:textId="77777777" w:rsidR="00BF7DE4" w:rsidRDefault="00BF7DE4" w:rsidP="007B3689">
            <w:pPr>
              <w:rPr>
                <w:rFonts w:ascii="Arial" w:hAnsi="Arial" w:cs="Arial"/>
                <w:sz w:val="20"/>
                <w:szCs w:val="20"/>
              </w:rPr>
            </w:pPr>
          </w:p>
        </w:tc>
        <w:tc>
          <w:tcPr>
            <w:tcW w:w="1008" w:type="dxa"/>
            <w:tcBorders>
              <w:top w:val="nil"/>
              <w:left w:val="nil"/>
              <w:bottom w:val="nil"/>
              <w:right w:val="nil"/>
            </w:tcBorders>
            <w:shd w:val="clear" w:color="auto" w:fill="auto"/>
            <w:noWrap/>
            <w:vAlign w:val="bottom"/>
          </w:tcPr>
          <w:p w14:paraId="12388B43" w14:textId="77777777" w:rsidR="00BF7DE4" w:rsidRDefault="00BF7DE4" w:rsidP="007B3689">
            <w:pPr>
              <w:rPr>
                <w:rFonts w:ascii="Arial" w:hAnsi="Arial" w:cs="Arial"/>
                <w:sz w:val="20"/>
                <w:szCs w:val="20"/>
              </w:rPr>
            </w:pPr>
          </w:p>
        </w:tc>
        <w:tc>
          <w:tcPr>
            <w:tcW w:w="1152" w:type="dxa"/>
            <w:tcBorders>
              <w:top w:val="nil"/>
              <w:left w:val="nil"/>
              <w:bottom w:val="nil"/>
              <w:right w:val="single" w:sz="8" w:space="0" w:color="auto"/>
            </w:tcBorders>
            <w:shd w:val="clear" w:color="auto" w:fill="auto"/>
            <w:noWrap/>
            <w:vAlign w:val="bottom"/>
          </w:tcPr>
          <w:p w14:paraId="1E4352FF"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5F901ACC" w14:textId="77777777" w:rsidTr="007B3689">
        <w:trPr>
          <w:trHeight w:val="246"/>
          <w:jc w:val="center"/>
        </w:trPr>
        <w:tc>
          <w:tcPr>
            <w:tcW w:w="783" w:type="dxa"/>
            <w:tcBorders>
              <w:top w:val="nil"/>
              <w:left w:val="single" w:sz="8" w:space="0" w:color="auto"/>
              <w:bottom w:val="nil"/>
              <w:right w:val="nil"/>
            </w:tcBorders>
            <w:shd w:val="clear" w:color="auto" w:fill="auto"/>
            <w:noWrap/>
            <w:vAlign w:val="bottom"/>
          </w:tcPr>
          <w:p w14:paraId="32DF099C" w14:textId="77777777" w:rsidR="00BF7DE4" w:rsidRDefault="00BF7DE4" w:rsidP="007B3689">
            <w:pPr>
              <w:rPr>
                <w:rFonts w:ascii="Arial" w:hAnsi="Arial" w:cs="Arial"/>
                <w:sz w:val="20"/>
                <w:szCs w:val="20"/>
              </w:rPr>
            </w:pPr>
            <w:r>
              <w:rPr>
                <w:rFonts w:ascii="Arial" w:hAnsi="Arial" w:cs="Arial"/>
                <w:sz w:val="20"/>
                <w:szCs w:val="20"/>
              </w:rPr>
              <w:lastRenderedPageBreak/>
              <w:t> </w:t>
            </w:r>
          </w:p>
        </w:tc>
        <w:tc>
          <w:tcPr>
            <w:tcW w:w="3825" w:type="dxa"/>
            <w:gridSpan w:val="6"/>
            <w:tcBorders>
              <w:top w:val="nil"/>
              <w:left w:val="nil"/>
              <w:bottom w:val="nil"/>
              <w:right w:val="nil"/>
            </w:tcBorders>
            <w:shd w:val="clear" w:color="auto" w:fill="auto"/>
            <w:noWrap/>
            <w:vAlign w:val="bottom"/>
          </w:tcPr>
          <w:p w14:paraId="31806FB4" w14:textId="77777777" w:rsidR="00BF7DE4" w:rsidRDefault="00BF7DE4" w:rsidP="007B3689">
            <w:pPr>
              <w:jc w:val="center"/>
              <w:rPr>
                <w:rFonts w:ascii="Arial" w:hAnsi="Arial" w:cs="Arial"/>
                <w:sz w:val="20"/>
                <w:szCs w:val="20"/>
              </w:rPr>
            </w:pPr>
            <w:r>
              <w:rPr>
                <w:rFonts w:ascii="Arial" w:hAnsi="Arial" w:cs="Arial"/>
                <w:sz w:val="20"/>
                <w:szCs w:val="20"/>
              </w:rPr>
              <w:t>*5120996260953*</w:t>
            </w:r>
          </w:p>
        </w:tc>
        <w:tc>
          <w:tcPr>
            <w:tcW w:w="1152" w:type="dxa"/>
            <w:tcBorders>
              <w:top w:val="nil"/>
              <w:left w:val="nil"/>
              <w:bottom w:val="nil"/>
              <w:right w:val="single" w:sz="8" w:space="0" w:color="auto"/>
            </w:tcBorders>
            <w:shd w:val="clear" w:color="auto" w:fill="auto"/>
            <w:noWrap/>
            <w:vAlign w:val="bottom"/>
          </w:tcPr>
          <w:p w14:paraId="274A118D"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19EE8B73" w14:textId="77777777" w:rsidTr="007B3689">
        <w:trPr>
          <w:trHeight w:val="260"/>
          <w:jc w:val="center"/>
        </w:trPr>
        <w:tc>
          <w:tcPr>
            <w:tcW w:w="783" w:type="dxa"/>
            <w:tcBorders>
              <w:top w:val="nil"/>
              <w:left w:val="single" w:sz="8" w:space="0" w:color="auto"/>
              <w:bottom w:val="nil"/>
              <w:right w:val="nil"/>
            </w:tcBorders>
            <w:shd w:val="clear" w:color="auto" w:fill="auto"/>
            <w:noWrap/>
            <w:vAlign w:val="bottom"/>
          </w:tcPr>
          <w:p w14:paraId="3660F660" w14:textId="77777777" w:rsidR="00BF7DE4" w:rsidRDefault="00BF7DE4" w:rsidP="007B3689">
            <w:pPr>
              <w:rPr>
                <w:rFonts w:ascii="Arial" w:hAnsi="Arial" w:cs="Arial"/>
                <w:sz w:val="20"/>
                <w:szCs w:val="20"/>
              </w:rPr>
            </w:pPr>
            <w:r>
              <w:rPr>
                <w:rFonts w:ascii="Arial" w:hAnsi="Arial" w:cs="Arial"/>
                <w:sz w:val="20"/>
                <w:szCs w:val="20"/>
              </w:rPr>
              <w:t xml:space="preserve"> </w:t>
            </w:r>
          </w:p>
        </w:tc>
        <w:tc>
          <w:tcPr>
            <w:tcW w:w="3825" w:type="dxa"/>
            <w:gridSpan w:val="6"/>
            <w:tcBorders>
              <w:top w:val="nil"/>
              <w:left w:val="nil"/>
              <w:bottom w:val="nil"/>
              <w:right w:val="nil"/>
            </w:tcBorders>
            <w:shd w:val="clear" w:color="auto" w:fill="auto"/>
            <w:noWrap/>
            <w:vAlign w:val="bottom"/>
          </w:tcPr>
          <w:p w14:paraId="40D89ACA" w14:textId="77777777" w:rsidR="00BF7DE4" w:rsidRDefault="00BF7DE4" w:rsidP="007B3689">
            <w:pPr>
              <w:rPr>
                <w:rFonts w:ascii="Arial" w:hAnsi="Arial" w:cs="Arial"/>
                <w:sz w:val="20"/>
                <w:szCs w:val="20"/>
              </w:rPr>
            </w:pPr>
          </w:p>
        </w:tc>
        <w:tc>
          <w:tcPr>
            <w:tcW w:w="1152" w:type="dxa"/>
            <w:tcBorders>
              <w:top w:val="nil"/>
              <w:left w:val="nil"/>
              <w:bottom w:val="nil"/>
              <w:right w:val="single" w:sz="8" w:space="0" w:color="auto"/>
            </w:tcBorders>
            <w:shd w:val="clear" w:color="auto" w:fill="auto"/>
            <w:noWrap/>
            <w:vAlign w:val="bottom"/>
          </w:tcPr>
          <w:p w14:paraId="50B71006" w14:textId="77777777" w:rsidR="00BF7DE4" w:rsidRDefault="00BF7DE4" w:rsidP="007B3689">
            <w:pPr>
              <w:rPr>
                <w:rFonts w:ascii="Arial" w:hAnsi="Arial" w:cs="Arial"/>
                <w:sz w:val="20"/>
                <w:szCs w:val="20"/>
              </w:rPr>
            </w:pPr>
            <w:r>
              <w:rPr>
                <w:rFonts w:ascii="Arial" w:hAnsi="Arial" w:cs="Arial"/>
                <w:sz w:val="20"/>
                <w:szCs w:val="20"/>
              </w:rPr>
              <w:t> </w:t>
            </w:r>
          </w:p>
        </w:tc>
      </w:tr>
      <w:tr w:rsidR="00BF7DE4" w14:paraId="2ED69446" w14:textId="77777777" w:rsidTr="007B3689">
        <w:trPr>
          <w:trHeight w:val="246"/>
          <w:jc w:val="center"/>
        </w:trPr>
        <w:tc>
          <w:tcPr>
            <w:tcW w:w="1787" w:type="dxa"/>
            <w:gridSpan w:val="2"/>
            <w:tcBorders>
              <w:top w:val="single" w:sz="8" w:space="0" w:color="auto"/>
              <w:left w:val="single" w:sz="8" w:space="0" w:color="auto"/>
              <w:bottom w:val="nil"/>
              <w:right w:val="single" w:sz="8" w:space="0" w:color="auto"/>
            </w:tcBorders>
            <w:shd w:val="clear" w:color="auto" w:fill="auto"/>
            <w:noWrap/>
            <w:vAlign w:val="bottom"/>
          </w:tcPr>
          <w:p w14:paraId="6F688960" w14:textId="77777777" w:rsidR="00BF7DE4" w:rsidRPr="00527D96" w:rsidRDefault="00BF7DE4" w:rsidP="007B3689">
            <w:pPr>
              <w:rPr>
                <w:rFonts w:ascii="Arial" w:hAnsi="Arial" w:cs="Arial"/>
                <w:b/>
                <w:sz w:val="20"/>
                <w:szCs w:val="20"/>
              </w:rPr>
            </w:pPr>
            <w:r>
              <w:rPr>
                <w:rFonts w:ascii="Arial" w:hAnsi="Arial" w:cs="Arial"/>
                <w:sz w:val="20"/>
                <w:szCs w:val="20"/>
              </w:rPr>
              <w:t> </w:t>
            </w:r>
            <w:r w:rsidRPr="00527D96">
              <w:rPr>
                <w:rFonts w:ascii="Arial" w:hAnsi="Arial" w:cs="Arial"/>
                <w:b/>
                <w:sz w:val="20"/>
                <w:szCs w:val="20"/>
              </w:rPr>
              <w:t>IMC/DMC:</w:t>
            </w:r>
          </w:p>
        </w:tc>
        <w:tc>
          <w:tcPr>
            <w:tcW w:w="1813" w:type="dxa"/>
            <w:gridSpan w:val="4"/>
            <w:tcBorders>
              <w:top w:val="single" w:sz="8" w:space="0" w:color="auto"/>
              <w:left w:val="nil"/>
              <w:bottom w:val="nil"/>
              <w:right w:val="single" w:sz="8" w:space="0" w:color="auto"/>
            </w:tcBorders>
            <w:shd w:val="clear" w:color="auto" w:fill="auto"/>
            <w:noWrap/>
            <w:vAlign w:val="bottom"/>
          </w:tcPr>
          <w:p w14:paraId="186B1679" w14:textId="77777777" w:rsidR="00BF7DE4" w:rsidRDefault="00BF7DE4" w:rsidP="007B3689">
            <w:pPr>
              <w:rPr>
                <w:rFonts w:ascii="Arial" w:hAnsi="Arial" w:cs="Arial"/>
                <w:sz w:val="20"/>
                <w:szCs w:val="20"/>
              </w:rPr>
            </w:pPr>
            <w:r>
              <w:rPr>
                <w:rFonts w:ascii="Arial" w:hAnsi="Arial" w:cs="Arial"/>
                <w:b/>
                <w:bCs/>
                <w:sz w:val="20"/>
                <w:szCs w:val="20"/>
              </w:rPr>
              <w:t>D of Q:</w:t>
            </w:r>
            <w:r>
              <w:rPr>
                <w:rFonts w:ascii="Arial" w:hAnsi="Arial" w:cs="Arial"/>
                <w:sz w:val="20"/>
                <w:szCs w:val="20"/>
              </w:rPr>
              <w:t> </w:t>
            </w:r>
          </w:p>
        </w:tc>
        <w:tc>
          <w:tcPr>
            <w:tcW w:w="2160" w:type="dxa"/>
            <w:gridSpan w:val="2"/>
            <w:tcBorders>
              <w:top w:val="single" w:sz="8" w:space="0" w:color="auto"/>
              <w:left w:val="single" w:sz="8" w:space="0" w:color="auto"/>
              <w:bottom w:val="nil"/>
              <w:right w:val="single" w:sz="8" w:space="0" w:color="000000"/>
            </w:tcBorders>
            <w:shd w:val="clear" w:color="auto" w:fill="auto"/>
            <w:noWrap/>
            <w:vAlign w:val="bottom"/>
          </w:tcPr>
          <w:p w14:paraId="5F49D754" w14:textId="77777777" w:rsidR="00BF7DE4" w:rsidRDefault="00BF7DE4" w:rsidP="007B3689">
            <w:pPr>
              <w:rPr>
                <w:rFonts w:ascii="Arial" w:hAnsi="Arial" w:cs="Arial"/>
                <w:b/>
                <w:bCs/>
                <w:sz w:val="20"/>
                <w:szCs w:val="20"/>
              </w:rPr>
            </w:pPr>
            <w:r>
              <w:rPr>
                <w:rFonts w:ascii="Arial" w:hAnsi="Arial" w:cs="Arial"/>
                <w:b/>
                <w:bCs/>
                <w:sz w:val="20"/>
                <w:szCs w:val="20"/>
              </w:rPr>
              <w:t>Qty in Package:</w:t>
            </w:r>
          </w:p>
        </w:tc>
      </w:tr>
      <w:tr w:rsidR="00BF7DE4" w14:paraId="0B5412B9" w14:textId="77777777" w:rsidTr="007B3689">
        <w:trPr>
          <w:trHeight w:val="246"/>
          <w:jc w:val="center"/>
        </w:trPr>
        <w:tc>
          <w:tcPr>
            <w:tcW w:w="783" w:type="dxa"/>
            <w:tcBorders>
              <w:top w:val="nil"/>
              <w:left w:val="single" w:sz="8" w:space="0" w:color="auto"/>
              <w:bottom w:val="nil"/>
              <w:right w:val="nil"/>
            </w:tcBorders>
            <w:shd w:val="clear" w:color="auto" w:fill="auto"/>
            <w:noWrap/>
            <w:vAlign w:val="bottom"/>
          </w:tcPr>
          <w:p w14:paraId="79030456" w14:textId="77777777" w:rsidR="00BF7DE4" w:rsidRDefault="00BF7DE4" w:rsidP="007B3689">
            <w:pPr>
              <w:rPr>
                <w:rFonts w:ascii="Arial" w:hAnsi="Arial" w:cs="Arial"/>
                <w:sz w:val="20"/>
                <w:szCs w:val="20"/>
              </w:rPr>
            </w:pPr>
            <w:r>
              <w:rPr>
                <w:rFonts w:ascii="Arial" w:hAnsi="Arial" w:cs="Arial"/>
                <w:sz w:val="20"/>
                <w:szCs w:val="20"/>
              </w:rPr>
              <w:t> </w:t>
            </w:r>
          </w:p>
        </w:tc>
        <w:tc>
          <w:tcPr>
            <w:tcW w:w="1004" w:type="dxa"/>
            <w:tcBorders>
              <w:top w:val="nil"/>
              <w:left w:val="nil"/>
              <w:bottom w:val="nil"/>
              <w:right w:val="single" w:sz="8" w:space="0" w:color="auto"/>
            </w:tcBorders>
            <w:shd w:val="clear" w:color="auto" w:fill="auto"/>
            <w:noWrap/>
            <w:vAlign w:val="bottom"/>
          </w:tcPr>
          <w:p w14:paraId="03CA5F51" w14:textId="77777777" w:rsidR="00BF7DE4" w:rsidRDefault="00BF7DE4" w:rsidP="007B3689">
            <w:pPr>
              <w:rPr>
                <w:rFonts w:ascii="Arial" w:hAnsi="Arial" w:cs="Arial"/>
                <w:sz w:val="20"/>
                <w:szCs w:val="20"/>
              </w:rPr>
            </w:pPr>
            <w:r>
              <w:rPr>
                <w:rFonts w:ascii="Arial" w:hAnsi="Arial" w:cs="Arial"/>
                <w:sz w:val="20"/>
                <w:szCs w:val="20"/>
              </w:rPr>
              <w:t> </w:t>
            </w:r>
          </w:p>
        </w:tc>
        <w:tc>
          <w:tcPr>
            <w:tcW w:w="900" w:type="dxa"/>
            <w:gridSpan w:val="2"/>
            <w:tcBorders>
              <w:top w:val="nil"/>
              <w:left w:val="nil"/>
              <w:bottom w:val="nil"/>
              <w:right w:val="nil"/>
            </w:tcBorders>
            <w:shd w:val="clear" w:color="auto" w:fill="auto"/>
            <w:noWrap/>
            <w:vAlign w:val="bottom"/>
          </w:tcPr>
          <w:p w14:paraId="05B75483" w14:textId="77777777" w:rsidR="00BF7DE4" w:rsidRDefault="00BF7DE4" w:rsidP="007B3689">
            <w:pPr>
              <w:rPr>
                <w:rFonts w:ascii="Arial" w:hAnsi="Arial" w:cs="Arial"/>
                <w:sz w:val="20"/>
                <w:szCs w:val="20"/>
              </w:rPr>
            </w:pPr>
            <w:r>
              <w:rPr>
                <w:rFonts w:ascii="Arial" w:hAnsi="Arial" w:cs="Arial"/>
                <w:sz w:val="20"/>
                <w:szCs w:val="20"/>
              </w:rPr>
              <w:t> </w:t>
            </w:r>
          </w:p>
        </w:tc>
        <w:tc>
          <w:tcPr>
            <w:tcW w:w="913" w:type="dxa"/>
            <w:gridSpan w:val="2"/>
            <w:tcBorders>
              <w:top w:val="nil"/>
              <w:left w:val="nil"/>
              <w:bottom w:val="nil"/>
              <w:right w:val="single" w:sz="8" w:space="0" w:color="auto"/>
            </w:tcBorders>
            <w:shd w:val="clear" w:color="auto" w:fill="auto"/>
            <w:noWrap/>
            <w:vAlign w:val="bottom"/>
          </w:tcPr>
          <w:p w14:paraId="6531CDE6" w14:textId="77777777" w:rsidR="00BF7DE4" w:rsidRDefault="00BF7DE4" w:rsidP="007B3689">
            <w:pPr>
              <w:rPr>
                <w:rFonts w:ascii="Arial" w:hAnsi="Arial" w:cs="Arial"/>
                <w:sz w:val="20"/>
                <w:szCs w:val="20"/>
              </w:rPr>
            </w:pPr>
            <w:r>
              <w:rPr>
                <w:rFonts w:ascii="Arial" w:hAnsi="Arial" w:cs="Arial"/>
                <w:sz w:val="20"/>
                <w:szCs w:val="20"/>
              </w:rPr>
              <w:t> </w:t>
            </w:r>
          </w:p>
        </w:tc>
        <w:tc>
          <w:tcPr>
            <w:tcW w:w="1008" w:type="dxa"/>
            <w:tcBorders>
              <w:top w:val="nil"/>
              <w:left w:val="nil"/>
              <w:bottom w:val="nil"/>
              <w:right w:val="nil"/>
            </w:tcBorders>
            <w:shd w:val="clear" w:color="auto" w:fill="auto"/>
            <w:noWrap/>
            <w:vAlign w:val="bottom"/>
          </w:tcPr>
          <w:p w14:paraId="42B4E61E" w14:textId="77777777" w:rsidR="00BF7DE4" w:rsidRDefault="00BF7DE4" w:rsidP="007B3689">
            <w:pPr>
              <w:rPr>
                <w:rFonts w:ascii="Arial" w:hAnsi="Arial" w:cs="Arial"/>
                <w:sz w:val="20"/>
                <w:szCs w:val="20"/>
              </w:rPr>
            </w:pPr>
            <w:r>
              <w:rPr>
                <w:rFonts w:ascii="Arial" w:hAnsi="Arial" w:cs="Arial"/>
                <w:sz w:val="20"/>
                <w:szCs w:val="20"/>
              </w:rPr>
              <w:t> </w:t>
            </w:r>
          </w:p>
        </w:tc>
        <w:tc>
          <w:tcPr>
            <w:tcW w:w="1152" w:type="dxa"/>
            <w:tcBorders>
              <w:top w:val="nil"/>
              <w:left w:val="nil"/>
              <w:bottom w:val="nil"/>
              <w:right w:val="single" w:sz="8" w:space="0" w:color="auto"/>
            </w:tcBorders>
            <w:shd w:val="clear" w:color="auto" w:fill="auto"/>
            <w:noWrap/>
            <w:vAlign w:val="bottom"/>
          </w:tcPr>
          <w:p w14:paraId="30ECE684" w14:textId="77777777" w:rsidR="00BF7DE4" w:rsidRDefault="00BF7DE4" w:rsidP="007B3689">
            <w:pPr>
              <w:jc w:val="right"/>
              <w:rPr>
                <w:rFonts w:ascii="Arial" w:hAnsi="Arial" w:cs="Arial"/>
                <w:sz w:val="20"/>
                <w:szCs w:val="20"/>
              </w:rPr>
            </w:pPr>
          </w:p>
        </w:tc>
      </w:tr>
      <w:tr w:rsidR="00BF7DE4" w14:paraId="3AE46724" w14:textId="77777777" w:rsidTr="007B3689">
        <w:trPr>
          <w:trHeight w:val="246"/>
          <w:jc w:val="center"/>
        </w:trPr>
        <w:tc>
          <w:tcPr>
            <w:tcW w:w="783" w:type="dxa"/>
            <w:tcBorders>
              <w:top w:val="nil"/>
              <w:left w:val="single" w:sz="8" w:space="0" w:color="auto"/>
              <w:bottom w:val="nil"/>
              <w:right w:val="nil"/>
            </w:tcBorders>
            <w:shd w:val="clear" w:color="auto" w:fill="auto"/>
            <w:noWrap/>
            <w:vAlign w:val="bottom"/>
          </w:tcPr>
          <w:p w14:paraId="335F0299" w14:textId="77777777" w:rsidR="00BF7DE4" w:rsidRDefault="00BF7DE4" w:rsidP="007B3689">
            <w:pPr>
              <w:jc w:val="right"/>
              <w:rPr>
                <w:rFonts w:ascii="Arial" w:hAnsi="Arial" w:cs="Arial"/>
                <w:sz w:val="20"/>
                <w:szCs w:val="20"/>
              </w:rPr>
            </w:pPr>
          </w:p>
        </w:tc>
        <w:tc>
          <w:tcPr>
            <w:tcW w:w="1004" w:type="dxa"/>
            <w:tcBorders>
              <w:top w:val="nil"/>
              <w:left w:val="nil"/>
              <w:bottom w:val="nil"/>
              <w:right w:val="single" w:sz="8" w:space="0" w:color="auto"/>
            </w:tcBorders>
            <w:shd w:val="clear" w:color="auto" w:fill="auto"/>
            <w:noWrap/>
            <w:vAlign w:val="bottom"/>
          </w:tcPr>
          <w:p w14:paraId="5EF374AF" w14:textId="77777777" w:rsidR="00BF7DE4" w:rsidRDefault="00BF7DE4" w:rsidP="007B3689">
            <w:pPr>
              <w:rPr>
                <w:rFonts w:ascii="Arial" w:hAnsi="Arial" w:cs="Arial"/>
                <w:sz w:val="20"/>
                <w:szCs w:val="20"/>
              </w:rPr>
            </w:pPr>
          </w:p>
        </w:tc>
        <w:tc>
          <w:tcPr>
            <w:tcW w:w="900" w:type="dxa"/>
            <w:gridSpan w:val="2"/>
            <w:tcBorders>
              <w:top w:val="nil"/>
              <w:left w:val="nil"/>
              <w:bottom w:val="nil"/>
              <w:right w:val="nil"/>
            </w:tcBorders>
            <w:shd w:val="clear" w:color="auto" w:fill="auto"/>
            <w:noWrap/>
            <w:vAlign w:val="bottom"/>
          </w:tcPr>
          <w:p w14:paraId="3CD033E4" w14:textId="77777777" w:rsidR="00BF7DE4" w:rsidRDefault="00BF7DE4" w:rsidP="007B3689">
            <w:pPr>
              <w:jc w:val="right"/>
              <w:rPr>
                <w:rFonts w:ascii="Arial" w:hAnsi="Arial" w:cs="Arial"/>
                <w:sz w:val="20"/>
                <w:szCs w:val="20"/>
              </w:rPr>
            </w:pPr>
          </w:p>
        </w:tc>
        <w:tc>
          <w:tcPr>
            <w:tcW w:w="913" w:type="dxa"/>
            <w:gridSpan w:val="2"/>
            <w:tcBorders>
              <w:top w:val="nil"/>
              <w:left w:val="nil"/>
              <w:bottom w:val="nil"/>
              <w:right w:val="single" w:sz="8" w:space="0" w:color="auto"/>
            </w:tcBorders>
            <w:shd w:val="clear" w:color="auto" w:fill="auto"/>
            <w:noWrap/>
            <w:vAlign w:val="bottom"/>
          </w:tcPr>
          <w:p w14:paraId="1A639543" w14:textId="77777777" w:rsidR="00BF7DE4" w:rsidRDefault="00BF7DE4" w:rsidP="007B3689">
            <w:pPr>
              <w:rPr>
                <w:rFonts w:ascii="Arial" w:hAnsi="Arial" w:cs="Arial"/>
                <w:sz w:val="20"/>
                <w:szCs w:val="20"/>
              </w:rPr>
            </w:pPr>
          </w:p>
        </w:tc>
        <w:tc>
          <w:tcPr>
            <w:tcW w:w="2160" w:type="dxa"/>
            <w:gridSpan w:val="2"/>
            <w:tcBorders>
              <w:top w:val="nil"/>
              <w:left w:val="single" w:sz="8" w:space="0" w:color="auto"/>
              <w:bottom w:val="nil"/>
              <w:right w:val="single" w:sz="8" w:space="0" w:color="000000"/>
            </w:tcBorders>
            <w:shd w:val="clear" w:color="auto" w:fill="auto"/>
            <w:noWrap/>
            <w:vAlign w:val="bottom"/>
          </w:tcPr>
          <w:p w14:paraId="7961E03C" w14:textId="77777777" w:rsidR="00BF7DE4" w:rsidRDefault="00BF7DE4" w:rsidP="007B3689">
            <w:pPr>
              <w:rPr>
                <w:rFonts w:ascii="Arial" w:hAnsi="Arial" w:cs="Arial"/>
                <w:b/>
                <w:bCs/>
                <w:sz w:val="20"/>
                <w:szCs w:val="20"/>
              </w:rPr>
            </w:pPr>
            <w:r>
              <w:rPr>
                <w:rFonts w:ascii="Arial" w:hAnsi="Arial" w:cs="Arial"/>
                <w:b/>
                <w:bCs/>
                <w:sz w:val="20"/>
                <w:szCs w:val="20"/>
              </w:rPr>
              <w:t>Total this Delivery:</w:t>
            </w:r>
          </w:p>
        </w:tc>
      </w:tr>
      <w:tr w:rsidR="00BF7DE4" w14:paraId="683B232D" w14:textId="77777777" w:rsidTr="007B3689">
        <w:trPr>
          <w:trHeight w:val="260"/>
          <w:jc w:val="center"/>
        </w:trPr>
        <w:tc>
          <w:tcPr>
            <w:tcW w:w="783" w:type="dxa"/>
            <w:tcBorders>
              <w:top w:val="nil"/>
              <w:left w:val="single" w:sz="8" w:space="0" w:color="auto"/>
              <w:bottom w:val="single" w:sz="8" w:space="0" w:color="auto"/>
              <w:right w:val="nil"/>
            </w:tcBorders>
            <w:shd w:val="clear" w:color="auto" w:fill="auto"/>
            <w:noWrap/>
            <w:vAlign w:val="bottom"/>
          </w:tcPr>
          <w:p w14:paraId="6755A7F8" w14:textId="77777777" w:rsidR="00BF7DE4" w:rsidRDefault="00BF7DE4" w:rsidP="007B3689">
            <w:pPr>
              <w:rPr>
                <w:rFonts w:ascii="Arial" w:hAnsi="Arial" w:cs="Arial"/>
                <w:sz w:val="20"/>
                <w:szCs w:val="20"/>
              </w:rPr>
            </w:pPr>
            <w:r>
              <w:rPr>
                <w:rFonts w:ascii="Arial" w:hAnsi="Arial" w:cs="Arial"/>
                <w:sz w:val="20"/>
                <w:szCs w:val="20"/>
              </w:rPr>
              <w:t> </w:t>
            </w:r>
          </w:p>
        </w:tc>
        <w:tc>
          <w:tcPr>
            <w:tcW w:w="1004" w:type="dxa"/>
            <w:tcBorders>
              <w:top w:val="nil"/>
              <w:left w:val="nil"/>
              <w:bottom w:val="single" w:sz="8" w:space="0" w:color="auto"/>
              <w:right w:val="single" w:sz="8" w:space="0" w:color="auto"/>
            </w:tcBorders>
            <w:shd w:val="clear" w:color="auto" w:fill="auto"/>
            <w:noWrap/>
            <w:vAlign w:val="bottom"/>
          </w:tcPr>
          <w:p w14:paraId="5C19B167" w14:textId="77777777" w:rsidR="00BF7DE4" w:rsidRDefault="00BF7DE4" w:rsidP="007B368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8" w:space="0" w:color="auto"/>
              <w:right w:val="nil"/>
            </w:tcBorders>
            <w:shd w:val="clear" w:color="auto" w:fill="auto"/>
            <w:noWrap/>
            <w:vAlign w:val="bottom"/>
          </w:tcPr>
          <w:p w14:paraId="60B7B43A" w14:textId="77777777" w:rsidR="00BF7DE4" w:rsidRDefault="00BF7DE4" w:rsidP="007B3689">
            <w:pPr>
              <w:rPr>
                <w:rFonts w:ascii="Arial" w:hAnsi="Arial" w:cs="Arial"/>
                <w:sz w:val="20"/>
                <w:szCs w:val="20"/>
              </w:rPr>
            </w:pPr>
            <w:r>
              <w:rPr>
                <w:rFonts w:ascii="Arial" w:hAnsi="Arial" w:cs="Arial"/>
                <w:sz w:val="20"/>
                <w:szCs w:val="20"/>
              </w:rPr>
              <w:t> </w:t>
            </w:r>
          </w:p>
        </w:tc>
        <w:tc>
          <w:tcPr>
            <w:tcW w:w="913" w:type="dxa"/>
            <w:gridSpan w:val="2"/>
            <w:tcBorders>
              <w:top w:val="nil"/>
              <w:left w:val="nil"/>
              <w:bottom w:val="single" w:sz="8" w:space="0" w:color="auto"/>
              <w:right w:val="single" w:sz="8" w:space="0" w:color="auto"/>
            </w:tcBorders>
            <w:shd w:val="clear" w:color="auto" w:fill="auto"/>
            <w:noWrap/>
            <w:vAlign w:val="bottom"/>
          </w:tcPr>
          <w:p w14:paraId="0289FFEC" w14:textId="77777777" w:rsidR="00BF7DE4" w:rsidRDefault="00BF7DE4" w:rsidP="007B3689">
            <w:pPr>
              <w:rPr>
                <w:rFonts w:ascii="Arial" w:hAnsi="Arial" w:cs="Arial"/>
                <w:sz w:val="20"/>
                <w:szCs w:val="20"/>
              </w:rPr>
            </w:pPr>
            <w:r>
              <w:rPr>
                <w:rFonts w:ascii="Arial" w:hAnsi="Arial" w:cs="Arial"/>
                <w:sz w:val="20"/>
                <w:szCs w:val="20"/>
              </w:rPr>
              <w:t> </w:t>
            </w:r>
          </w:p>
        </w:tc>
        <w:tc>
          <w:tcPr>
            <w:tcW w:w="1008" w:type="dxa"/>
            <w:tcBorders>
              <w:top w:val="nil"/>
              <w:left w:val="nil"/>
              <w:bottom w:val="single" w:sz="8" w:space="0" w:color="auto"/>
              <w:right w:val="nil"/>
            </w:tcBorders>
            <w:shd w:val="clear" w:color="auto" w:fill="auto"/>
            <w:noWrap/>
            <w:vAlign w:val="bottom"/>
          </w:tcPr>
          <w:p w14:paraId="032BB4F7" w14:textId="77777777" w:rsidR="00BF7DE4" w:rsidRDefault="00BF7DE4" w:rsidP="007B3689">
            <w:pPr>
              <w:rPr>
                <w:rFonts w:ascii="Arial" w:hAnsi="Arial" w:cs="Arial"/>
                <w:sz w:val="20"/>
                <w:szCs w:val="20"/>
              </w:rPr>
            </w:pPr>
            <w:r>
              <w:rPr>
                <w:rFonts w:ascii="Arial" w:hAnsi="Arial" w:cs="Arial"/>
                <w:sz w:val="20"/>
                <w:szCs w:val="20"/>
              </w:rPr>
              <w:t> </w:t>
            </w:r>
          </w:p>
        </w:tc>
        <w:tc>
          <w:tcPr>
            <w:tcW w:w="1152" w:type="dxa"/>
            <w:tcBorders>
              <w:top w:val="nil"/>
              <w:left w:val="nil"/>
              <w:bottom w:val="single" w:sz="8" w:space="0" w:color="auto"/>
              <w:right w:val="single" w:sz="8" w:space="0" w:color="auto"/>
            </w:tcBorders>
            <w:shd w:val="clear" w:color="auto" w:fill="auto"/>
            <w:noWrap/>
            <w:vAlign w:val="bottom"/>
          </w:tcPr>
          <w:p w14:paraId="3ECA0C00" w14:textId="77777777" w:rsidR="00BF7DE4" w:rsidRDefault="00BF7DE4" w:rsidP="007B3689">
            <w:pPr>
              <w:jc w:val="right"/>
              <w:rPr>
                <w:rFonts w:ascii="Arial" w:hAnsi="Arial" w:cs="Arial"/>
                <w:sz w:val="20"/>
                <w:szCs w:val="20"/>
              </w:rPr>
            </w:pPr>
          </w:p>
        </w:tc>
      </w:tr>
    </w:tbl>
    <w:p w14:paraId="3FC15CF9" w14:textId="77777777" w:rsidR="00BF7DE4" w:rsidRDefault="00BF7DE4" w:rsidP="00BF7DE4"/>
    <w:p w14:paraId="78189E4F" w14:textId="77777777" w:rsidR="00BF7DE4" w:rsidRPr="00DF4212" w:rsidRDefault="00BF7DE4" w:rsidP="00BF7DE4">
      <w:pPr>
        <w:rPr>
          <w:rFonts w:ascii="Arial" w:hAnsi="Arial" w:cs="Arial"/>
        </w:rPr>
      </w:pPr>
      <w:r w:rsidRPr="00DF4212">
        <w:rPr>
          <w:rFonts w:ascii="Arial" w:hAnsi="Arial" w:cs="Arial"/>
        </w:rPr>
        <w:t xml:space="preserve">NB  </w:t>
      </w:r>
      <w:r>
        <w:rPr>
          <w:rFonts w:ascii="Arial" w:hAnsi="Arial" w:cs="Arial"/>
        </w:rPr>
        <w:t>Four</w:t>
      </w:r>
      <w:r w:rsidRPr="00DF4212">
        <w:rPr>
          <w:rFonts w:ascii="Arial" w:hAnsi="Arial" w:cs="Arial"/>
        </w:rPr>
        <w:t xml:space="preserve"> fields have been completed for illustration purposes only.</w:t>
      </w:r>
    </w:p>
    <w:p w14:paraId="637E4571" w14:textId="77777777" w:rsidR="00BF7DE4" w:rsidRDefault="00BF7DE4" w:rsidP="00BF7DE4"/>
    <w:p w14:paraId="7E3AECEB" w14:textId="77777777" w:rsidR="00BF7DE4" w:rsidRDefault="00BF7DE4" w:rsidP="00BF7DE4">
      <w:pPr>
        <w:sectPr w:rsidR="00BF7DE4" w:rsidSect="00BF7DE4">
          <w:headerReference w:type="default" r:id="rId72"/>
          <w:pgSz w:w="11906" w:h="16838"/>
          <w:pgMar w:top="1103" w:right="1800" w:bottom="1440" w:left="1800" w:header="426" w:footer="708" w:gutter="0"/>
          <w:cols w:space="708"/>
          <w:docGrid w:linePitch="360"/>
        </w:sectPr>
      </w:pPr>
    </w:p>
    <w:p w14:paraId="359FF0A7" w14:textId="77777777" w:rsidR="00BF7DE4" w:rsidRDefault="00BF7DE4" w:rsidP="00BF7DE4">
      <w:pPr>
        <w:pStyle w:val="MajorHeading"/>
        <w:keepNext w:val="0"/>
        <w:spacing w:before="0" w:after="120"/>
        <w:rPr>
          <w:rFonts w:ascii="Arial" w:hAnsi="Arial"/>
          <w:sz w:val="24"/>
        </w:rPr>
      </w:pPr>
      <w:bookmarkStart w:id="254" w:name="_Toc13622410"/>
      <w:r>
        <w:rPr>
          <w:rFonts w:ascii="Arial" w:hAnsi="Arial"/>
          <w:sz w:val="24"/>
        </w:rPr>
        <w:lastRenderedPageBreak/>
        <w:t>ANNEX A TO DEFFORM 129J</w:t>
      </w:r>
    </w:p>
    <w:p w14:paraId="53E0051E" w14:textId="77777777" w:rsidR="00BF7DE4" w:rsidRDefault="00BF7DE4" w:rsidP="00BF7DE4">
      <w:pPr>
        <w:pStyle w:val="MajorHeading"/>
        <w:keepNext w:val="0"/>
        <w:spacing w:before="0" w:after="120"/>
        <w:rPr>
          <w:rFonts w:ascii="Arial" w:hAnsi="Arial"/>
          <w:sz w:val="24"/>
        </w:rPr>
      </w:pPr>
      <w:r>
        <w:rPr>
          <w:rFonts w:ascii="Arial" w:hAnsi="Arial"/>
          <w:sz w:val="24"/>
        </w:rPr>
        <w:t>Shipping Form Attributes</w:t>
      </w:r>
      <w:bookmarkEnd w:id="254"/>
    </w:p>
    <w:p w14:paraId="5431308E" w14:textId="77777777" w:rsidR="00BF7DE4" w:rsidRDefault="00BF7DE4" w:rsidP="00BF7DE4">
      <w:pPr>
        <w:rPr>
          <w:rFonts w:ascii="Arial" w:hAnsi="Arial"/>
        </w:rPr>
      </w:pPr>
      <w:r>
        <w:rPr>
          <w:rFonts w:ascii="Arial" w:hAnsi="Arial"/>
        </w:rPr>
        <w:t>The following table details the shipping form fields.</w:t>
      </w:r>
    </w:p>
    <w:p w14:paraId="7E209D8F" w14:textId="77777777" w:rsidR="00BF7DE4" w:rsidRDefault="00BF7DE4" w:rsidP="00BF7DE4"/>
    <w:tbl>
      <w:tblPr>
        <w:tblW w:w="14800" w:type="dxa"/>
        <w:tblLayout w:type="fixed"/>
        <w:tblCellMar>
          <w:left w:w="30" w:type="dxa"/>
          <w:right w:w="30" w:type="dxa"/>
        </w:tblCellMar>
        <w:tblLook w:val="0000" w:firstRow="0" w:lastRow="0" w:firstColumn="0" w:lastColumn="0" w:noHBand="0" w:noVBand="0"/>
      </w:tblPr>
      <w:tblGrid>
        <w:gridCol w:w="570"/>
        <w:gridCol w:w="1980"/>
        <w:gridCol w:w="2340"/>
        <w:gridCol w:w="180"/>
        <w:gridCol w:w="2880"/>
        <w:gridCol w:w="540"/>
        <w:gridCol w:w="1440"/>
        <w:gridCol w:w="3250"/>
        <w:gridCol w:w="1620"/>
      </w:tblGrid>
      <w:tr w:rsidR="00BF7DE4" w:rsidRPr="00A035F5" w14:paraId="69A0696F" w14:textId="77777777" w:rsidTr="007B3689">
        <w:trPr>
          <w:trHeight w:val="572"/>
          <w:tblHeader/>
        </w:trPr>
        <w:tc>
          <w:tcPr>
            <w:tcW w:w="570" w:type="dxa"/>
            <w:tcBorders>
              <w:top w:val="single" w:sz="6" w:space="0" w:color="auto"/>
              <w:left w:val="single" w:sz="6" w:space="0" w:color="auto"/>
              <w:bottom w:val="single" w:sz="6" w:space="0" w:color="auto"/>
              <w:right w:val="single" w:sz="6" w:space="0" w:color="auto"/>
            </w:tcBorders>
            <w:shd w:val="solid" w:color="808080" w:fill="808080"/>
            <w:vAlign w:val="center"/>
          </w:tcPr>
          <w:p w14:paraId="44497F52" w14:textId="77777777" w:rsidR="00BF7DE4" w:rsidRPr="00A035F5" w:rsidRDefault="00BF7DE4" w:rsidP="007B3689">
            <w:pPr>
              <w:autoSpaceDE w:val="0"/>
              <w:autoSpaceDN w:val="0"/>
              <w:adjustRightInd w:val="0"/>
              <w:jc w:val="center"/>
              <w:rPr>
                <w:rFonts w:ascii="Arial" w:hAnsi="Arial" w:cs="Arial"/>
                <w:b/>
                <w:color w:val="000000"/>
                <w:sz w:val="20"/>
              </w:rPr>
            </w:pPr>
            <w:r w:rsidRPr="00A035F5">
              <w:rPr>
                <w:rFonts w:ascii="Arial" w:hAnsi="Arial" w:cs="Arial"/>
                <w:b/>
                <w:color w:val="000000"/>
                <w:sz w:val="20"/>
              </w:rPr>
              <w:t>Field</w:t>
            </w:r>
          </w:p>
        </w:tc>
        <w:tc>
          <w:tcPr>
            <w:tcW w:w="1980" w:type="dxa"/>
            <w:tcBorders>
              <w:top w:val="single" w:sz="6" w:space="0" w:color="auto"/>
              <w:left w:val="single" w:sz="6" w:space="0" w:color="auto"/>
              <w:bottom w:val="single" w:sz="6" w:space="0" w:color="auto"/>
              <w:right w:val="single" w:sz="6" w:space="0" w:color="auto"/>
            </w:tcBorders>
            <w:shd w:val="solid" w:color="808080" w:fill="808080"/>
            <w:vAlign w:val="center"/>
          </w:tcPr>
          <w:p w14:paraId="52A636BE" w14:textId="77777777" w:rsidR="00BF7DE4" w:rsidRPr="00412740" w:rsidRDefault="00BF7DE4" w:rsidP="007B3689">
            <w:pPr>
              <w:autoSpaceDE w:val="0"/>
              <w:autoSpaceDN w:val="0"/>
              <w:adjustRightInd w:val="0"/>
              <w:jc w:val="center"/>
              <w:rPr>
                <w:rFonts w:ascii="Arial" w:hAnsi="Arial" w:cs="Arial"/>
                <w:b/>
                <w:color w:val="000000"/>
                <w:sz w:val="20"/>
              </w:rPr>
            </w:pPr>
            <w:r w:rsidRPr="00412740">
              <w:rPr>
                <w:rFonts w:ascii="Arial" w:hAnsi="Arial" w:cs="Arial"/>
                <w:b/>
                <w:color w:val="000000"/>
                <w:sz w:val="20"/>
              </w:rPr>
              <w:t>Field Name</w:t>
            </w:r>
          </w:p>
        </w:tc>
        <w:tc>
          <w:tcPr>
            <w:tcW w:w="5400" w:type="dxa"/>
            <w:gridSpan w:val="3"/>
            <w:tcBorders>
              <w:top w:val="single" w:sz="6" w:space="0" w:color="auto"/>
              <w:left w:val="single" w:sz="6" w:space="0" w:color="auto"/>
              <w:bottom w:val="single" w:sz="6" w:space="0" w:color="auto"/>
              <w:right w:val="single" w:sz="6" w:space="0" w:color="auto"/>
            </w:tcBorders>
            <w:shd w:val="solid" w:color="808080" w:fill="808080"/>
            <w:vAlign w:val="center"/>
          </w:tcPr>
          <w:p w14:paraId="4D8EFB94" w14:textId="77777777" w:rsidR="00BF7DE4" w:rsidRPr="00A035F5" w:rsidRDefault="00BF7DE4" w:rsidP="007B3689">
            <w:pPr>
              <w:autoSpaceDE w:val="0"/>
              <w:autoSpaceDN w:val="0"/>
              <w:adjustRightInd w:val="0"/>
              <w:jc w:val="center"/>
              <w:rPr>
                <w:rFonts w:ascii="Arial" w:hAnsi="Arial" w:cs="Arial"/>
                <w:b/>
                <w:color w:val="000000"/>
                <w:sz w:val="20"/>
              </w:rPr>
            </w:pPr>
            <w:r w:rsidRPr="00A035F5">
              <w:rPr>
                <w:rFonts w:ascii="Arial" w:hAnsi="Arial" w:cs="Arial"/>
                <w:b/>
                <w:color w:val="000000"/>
                <w:sz w:val="20"/>
              </w:rPr>
              <w:t>Field Description</w:t>
            </w:r>
          </w:p>
        </w:tc>
        <w:tc>
          <w:tcPr>
            <w:tcW w:w="540" w:type="dxa"/>
            <w:tcBorders>
              <w:top w:val="single" w:sz="6" w:space="0" w:color="auto"/>
              <w:left w:val="single" w:sz="6" w:space="0" w:color="auto"/>
              <w:bottom w:val="single" w:sz="6" w:space="0" w:color="auto"/>
              <w:right w:val="single" w:sz="6" w:space="0" w:color="auto"/>
            </w:tcBorders>
            <w:shd w:val="solid" w:color="808080" w:fill="808080"/>
            <w:vAlign w:val="center"/>
          </w:tcPr>
          <w:p w14:paraId="01562D78" w14:textId="77777777" w:rsidR="00BF7DE4" w:rsidRPr="00A035F5" w:rsidRDefault="00BF7DE4" w:rsidP="007B3689">
            <w:pPr>
              <w:autoSpaceDE w:val="0"/>
              <w:autoSpaceDN w:val="0"/>
              <w:adjustRightInd w:val="0"/>
              <w:jc w:val="center"/>
              <w:rPr>
                <w:rFonts w:ascii="Arial" w:hAnsi="Arial" w:cs="Arial"/>
                <w:b/>
                <w:color w:val="000000"/>
                <w:sz w:val="20"/>
              </w:rPr>
            </w:pPr>
            <w:r w:rsidRPr="00A035F5">
              <w:rPr>
                <w:rFonts w:ascii="Arial" w:hAnsi="Arial" w:cs="Arial"/>
                <w:b/>
                <w:color w:val="000000"/>
                <w:sz w:val="20"/>
              </w:rPr>
              <w:t>Field Size</w:t>
            </w:r>
          </w:p>
        </w:tc>
        <w:tc>
          <w:tcPr>
            <w:tcW w:w="1440" w:type="dxa"/>
            <w:tcBorders>
              <w:top w:val="single" w:sz="6" w:space="0" w:color="auto"/>
              <w:left w:val="single" w:sz="6" w:space="0" w:color="auto"/>
              <w:bottom w:val="single" w:sz="6" w:space="0" w:color="auto"/>
              <w:right w:val="single" w:sz="6" w:space="0" w:color="auto"/>
            </w:tcBorders>
            <w:shd w:val="solid" w:color="808080" w:fill="808080"/>
            <w:vAlign w:val="center"/>
          </w:tcPr>
          <w:p w14:paraId="621AF9C2" w14:textId="77777777" w:rsidR="00BF7DE4" w:rsidRPr="00A035F5" w:rsidRDefault="00BF7DE4" w:rsidP="007B3689">
            <w:pPr>
              <w:autoSpaceDE w:val="0"/>
              <w:autoSpaceDN w:val="0"/>
              <w:adjustRightInd w:val="0"/>
              <w:jc w:val="center"/>
              <w:rPr>
                <w:rFonts w:ascii="Arial" w:hAnsi="Arial" w:cs="Arial"/>
                <w:b/>
                <w:color w:val="000000"/>
                <w:sz w:val="20"/>
              </w:rPr>
            </w:pPr>
            <w:r w:rsidRPr="00A035F5">
              <w:rPr>
                <w:rFonts w:ascii="Arial" w:hAnsi="Arial" w:cs="Arial"/>
                <w:b/>
                <w:color w:val="000000"/>
                <w:sz w:val="20"/>
              </w:rPr>
              <w:t>Data Type</w:t>
            </w:r>
          </w:p>
        </w:tc>
        <w:tc>
          <w:tcPr>
            <w:tcW w:w="3250" w:type="dxa"/>
            <w:tcBorders>
              <w:top w:val="single" w:sz="6" w:space="0" w:color="auto"/>
              <w:left w:val="single" w:sz="6" w:space="0" w:color="auto"/>
              <w:bottom w:val="single" w:sz="6" w:space="0" w:color="auto"/>
              <w:right w:val="single" w:sz="6" w:space="0" w:color="auto"/>
            </w:tcBorders>
            <w:shd w:val="solid" w:color="808080" w:fill="808080"/>
            <w:vAlign w:val="center"/>
          </w:tcPr>
          <w:p w14:paraId="3FEC64EA" w14:textId="77777777" w:rsidR="00BF7DE4" w:rsidRPr="00A035F5" w:rsidRDefault="00BF7DE4" w:rsidP="007B3689">
            <w:pPr>
              <w:autoSpaceDE w:val="0"/>
              <w:autoSpaceDN w:val="0"/>
              <w:adjustRightInd w:val="0"/>
              <w:jc w:val="center"/>
              <w:rPr>
                <w:rFonts w:ascii="Arial" w:hAnsi="Arial" w:cs="Arial"/>
                <w:b/>
                <w:color w:val="000000"/>
                <w:sz w:val="20"/>
              </w:rPr>
            </w:pPr>
            <w:r w:rsidRPr="00A035F5">
              <w:rPr>
                <w:rFonts w:ascii="Arial" w:hAnsi="Arial" w:cs="Arial"/>
                <w:b/>
                <w:color w:val="000000"/>
                <w:sz w:val="20"/>
              </w:rPr>
              <w:t>Format</w:t>
            </w:r>
          </w:p>
        </w:tc>
        <w:tc>
          <w:tcPr>
            <w:tcW w:w="1620" w:type="dxa"/>
            <w:tcBorders>
              <w:top w:val="single" w:sz="6" w:space="0" w:color="auto"/>
              <w:left w:val="single" w:sz="6" w:space="0" w:color="auto"/>
              <w:bottom w:val="single" w:sz="6" w:space="0" w:color="auto"/>
              <w:right w:val="single" w:sz="6" w:space="0" w:color="auto"/>
            </w:tcBorders>
            <w:shd w:val="solid" w:color="808080" w:fill="808080"/>
            <w:vAlign w:val="center"/>
          </w:tcPr>
          <w:p w14:paraId="6AE8375A" w14:textId="77777777" w:rsidR="00BF7DE4" w:rsidRPr="00A035F5" w:rsidRDefault="00BF7DE4" w:rsidP="007B3689">
            <w:pPr>
              <w:autoSpaceDE w:val="0"/>
              <w:autoSpaceDN w:val="0"/>
              <w:adjustRightInd w:val="0"/>
              <w:jc w:val="center"/>
              <w:rPr>
                <w:rFonts w:ascii="Arial" w:hAnsi="Arial" w:cs="Arial"/>
                <w:b/>
                <w:color w:val="000000"/>
                <w:sz w:val="20"/>
              </w:rPr>
            </w:pPr>
            <w:r>
              <w:rPr>
                <w:rFonts w:ascii="Arial" w:hAnsi="Arial" w:cs="Arial"/>
                <w:b/>
                <w:color w:val="000000"/>
                <w:sz w:val="20"/>
              </w:rPr>
              <w:t xml:space="preserve">Mandatory for:  </w:t>
            </w:r>
          </w:p>
        </w:tc>
      </w:tr>
      <w:tr w:rsidR="00BF7DE4" w:rsidRPr="00A035F5" w14:paraId="5A5366FB" w14:textId="77777777" w:rsidTr="00BF7DE4">
        <w:trPr>
          <w:trHeight w:val="572"/>
        </w:trPr>
        <w:tc>
          <w:tcPr>
            <w:tcW w:w="570" w:type="dxa"/>
            <w:tcBorders>
              <w:top w:val="single" w:sz="6" w:space="0" w:color="auto"/>
              <w:left w:val="single" w:sz="6" w:space="0" w:color="auto"/>
              <w:bottom w:val="single" w:sz="6" w:space="0" w:color="auto"/>
              <w:right w:val="single" w:sz="6" w:space="0" w:color="auto"/>
            </w:tcBorders>
          </w:tcPr>
          <w:p w14:paraId="49F9BD30" w14:textId="77777777" w:rsidR="00BF7DE4" w:rsidRPr="00A035F5" w:rsidRDefault="00BF7DE4" w:rsidP="007B3689">
            <w:pPr>
              <w:autoSpaceDE w:val="0"/>
              <w:autoSpaceDN w:val="0"/>
              <w:adjustRightInd w:val="0"/>
              <w:jc w:val="center"/>
              <w:rPr>
                <w:rFonts w:ascii="Arial" w:hAnsi="Arial" w:cs="Arial"/>
                <w:color w:val="000000"/>
                <w:sz w:val="20"/>
              </w:rPr>
            </w:pPr>
            <w:r>
              <w:rPr>
                <w:rFonts w:ascii="Arial" w:hAnsi="Arial" w:cs="Arial"/>
                <w:color w:val="000000"/>
                <w:sz w:val="20"/>
              </w:rPr>
              <w:t>A</w:t>
            </w:r>
          </w:p>
        </w:tc>
        <w:tc>
          <w:tcPr>
            <w:tcW w:w="1980" w:type="dxa"/>
            <w:tcBorders>
              <w:top w:val="single" w:sz="6" w:space="0" w:color="auto"/>
              <w:left w:val="single" w:sz="6" w:space="0" w:color="auto"/>
              <w:bottom w:val="single" w:sz="6" w:space="0" w:color="auto"/>
              <w:right w:val="single" w:sz="6" w:space="0" w:color="auto"/>
            </w:tcBorders>
          </w:tcPr>
          <w:p w14:paraId="0CDBA991"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From</w:t>
            </w:r>
          </w:p>
        </w:tc>
        <w:tc>
          <w:tcPr>
            <w:tcW w:w="5400" w:type="dxa"/>
            <w:gridSpan w:val="3"/>
            <w:tcBorders>
              <w:top w:val="single" w:sz="6" w:space="0" w:color="auto"/>
              <w:left w:val="single" w:sz="6" w:space="0" w:color="auto"/>
              <w:bottom w:val="single" w:sz="6" w:space="0" w:color="auto"/>
              <w:right w:val="single" w:sz="6" w:space="0" w:color="auto"/>
            </w:tcBorders>
          </w:tcPr>
          <w:p w14:paraId="6204CBF5"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Details of the supplier providing the Goods or Service.</w:t>
            </w:r>
          </w:p>
        </w:tc>
        <w:tc>
          <w:tcPr>
            <w:tcW w:w="540" w:type="dxa"/>
            <w:tcBorders>
              <w:top w:val="single" w:sz="6" w:space="0" w:color="auto"/>
              <w:left w:val="single" w:sz="6" w:space="0" w:color="auto"/>
              <w:bottom w:val="single" w:sz="6" w:space="0" w:color="auto"/>
              <w:right w:val="single" w:sz="6" w:space="0" w:color="auto"/>
            </w:tcBorders>
          </w:tcPr>
          <w:p w14:paraId="6D115D41"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256</w:t>
            </w:r>
          </w:p>
        </w:tc>
        <w:tc>
          <w:tcPr>
            <w:tcW w:w="1440" w:type="dxa"/>
            <w:tcBorders>
              <w:top w:val="single" w:sz="6" w:space="0" w:color="auto"/>
              <w:left w:val="single" w:sz="6" w:space="0" w:color="auto"/>
              <w:bottom w:val="single" w:sz="6" w:space="0" w:color="auto"/>
              <w:right w:val="single" w:sz="6" w:space="0" w:color="auto"/>
            </w:tcBorders>
          </w:tcPr>
          <w:p w14:paraId="4E336BFE"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alphanumeric</w:t>
            </w:r>
          </w:p>
        </w:tc>
        <w:tc>
          <w:tcPr>
            <w:tcW w:w="3250" w:type="dxa"/>
            <w:tcBorders>
              <w:top w:val="single" w:sz="6" w:space="0" w:color="auto"/>
              <w:left w:val="single" w:sz="6" w:space="0" w:color="auto"/>
              <w:bottom w:val="single" w:sz="6" w:space="0" w:color="auto"/>
              <w:right w:val="single" w:sz="6" w:space="0" w:color="auto"/>
            </w:tcBorders>
          </w:tcPr>
          <w:p w14:paraId="25C2BFF9"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6" w:space="0" w:color="auto"/>
              <w:left w:val="single" w:sz="6" w:space="0" w:color="auto"/>
              <w:bottom w:val="single" w:sz="6" w:space="0" w:color="auto"/>
              <w:right w:val="single" w:sz="6" w:space="0" w:color="auto"/>
            </w:tcBorders>
          </w:tcPr>
          <w:p w14:paraId="3B4B7EFC"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 xml:space="preserve">Goods &amp; Services </w:t>
            </w:r>
          </w:p>
        </w:tc>
      </w:tr>
      <w:tr w:rsidR="00BF7DE4" w:rsidRPr="00A035F5" w14:paraId="7D629BE6" w14:textId="77777777" w:rsidTr="00BF7DE4">
        <w:trPr>
          <w:trHeight w:val="385"/>
        </w:trPr>
        <w:tc>
          <w:tcPr>
            <w:tcW w:w="570" w:type="dxa"/>
            <w:vMerge w:val="restart"/>
            <w:tcBorders>
              <w:top w:val="single" w:sz="6" w:space="0" w:color="auto"/>
              <w:left w:val="single" w:sz="6" w:space="0" w:color="auto"/>
              <w:bottom w:val="single" w:sz="4" w:space="0" w:color="auto"/>
              <w:right w:val="single" w:sz="6" w:space="0" w:color="auto"/>
            </w:tcBorders>
          </w:tcPr>
          <w:p w14:paraId="4CA2986E" w14:textId="77777777" w:rsidR="00BF7DE4" w:rsidRPr="00A035F5" w:rsidRDefault="00BF7DE4" w:rsidP="007B3689">
            <w:pPr>
              <w:autoSpaceDE w:val="0"/>
              <w:autoSpaceDN w:val="0"/>
              <w:adjustRightInd w:val="0"/>
              <w:jc w:val="center"/>
              <w:rPr>
                <w:rFonts w:ascii="Arial" w:hAnsi="Arial" w:cs="Arial"/>
                <w:color w:val="000000"/>
                <w:sz w:val="20"/>
              </w:rPr>
            </w:pPr>
            <w:r>
              <w:rPr>
                <w:rFonts w:ascii="Arial" w:hAnsi="Arial" w:cs="Arial"/>
                <w:color w:val="000000"/>
                <w:sz w:val="20"/>
              </w:rPr>
              <w:t>B</w:t>
            </w:r>
          </w:p>
        </w:tc>
        <w:tc>
          <w:tcPr>
            <w:tcW w:w="1980" w:type="dxa"/>
            <w:vMerge w:val="restart"/>
            <w:tcBorders>
              <w:top w:val="single" w:sz="6" w:space="0" w:color="auto"/>
              <w:left w:val="single" w:sz="6" w:space="0" w:color="auto"/>
              <w:bottom w:val="single" w:sz="4" w:space="0" w:color="auto"/>
              <w:right w:val="single" w:sz="6" w:space="0" w:color="auto"/>
            </w:tcBorders>
          </w:tcPr>
          <w:p w14:paraId="14BE875C" w14:textId="77777777" w:rsidR="00BF7DE4" w:rsidRPr="00DF4212" w:rsidRDefault="00BF7DE4" w:rsidP="007B3689">
            <w:pPr>
              <w:autoSpaceDE w:val="0"/>
              <w:autoSpaceDN w:val="0"/>
              <w:adjustRightInd w:val="0"/>
              <w:rPr>
                <w:rFonts w:ascii="Arial" w:hAnsi="Arial" w:cs="Arial"/>
                <w:b/>
                <w:color w:val="000000"/>
                <w:sz w:val="20"/>
                <w:lang w:val="fr-FR"/>
              </w:rPr>
            </w:pPr>
            <w:r w:rsidRPr="00DF4212">
              <w:rPr>
                <w:rFonts w:ascii="Arial" w:hAnsi="Arial" w:cs="Arial"/>
                <w:b/>
                <w:color w:val="000000"/>
                <w:sz w:val="20"/>
                <w:lang w:val="fr-FR"/>
              </w:rPr>
              <w:t>Unique Identifier</w:t>
            </w:r>
          </w:p>
          <w:p w14:paraId="6C5B8E44" w14:textId="77777777" w:rsidR="00BF7DE4" w:rsidRPr="00DF4212" w:rsidRDefault="00BF7DE4" w:rsidP="007B3689">
            <w:pPr>
              <w:autoSpaceDE w:val="0"/>
              <w:autoSpaceDN w:val="0"/>
              <w:adjustRightInd w:val="0"/>
              <w:rPr>
                <w:rFonts w:ascii="Arial" w:hAnsi="Arial" w:cs="Arial"/>
                <w:b/>
                <w:color w:val="000000"/>
                <w:sz w:val="20"/>
                <w:lang w:val="fr-FR"/>
              </w:rPr>
            </w:pPr>
          </w:p>
          <w:p w14:paraId="0F6DA93D" w14:textId="77777777" w:rsidR="00BF7DE4" w:rsidRPr="00DF4212" w:rsidRDefault="00BF7DE4" w:rsidP="007B3689">
            <w:pPr>
              <w:autoSpaceDE w:val="0"/>
              <w:autoSpaceDN w:val="0"/>
              <w:adjustRightInd w:val="0"/>
              <w:rPr>
                <w:rFonts w:ascii="Arial" w:hAnsi="Arial" w:cs="Arial"/>
                <w:color w:val="000000"/>
                <w:sz w:val="20"/>
                <w:lang w:val="fr-FR"/>
              </w:rPr>
            </w:pPr>
            <w:r w:rsidRPr="00DF4212">
              <w:rPr>
                <w:rFonts w:ascii="Arial" w:hAnsi="Arial" w:cs="Arial"/>
                <w:color w:val="000000"/>
                <w:sz w:val="20"/>
                <w:lang w:val="fr-FR"/>
              </w:rPr>
              <w:t>(UOI, URRI or EUPI)</w:t>
            </w:r>
          </w:p>
        </w:tc>
        <w:tc>
          <w:tcPr>
            <w:tcW w:w="2520" w:type="dxa"/>
            <w:gridSpan w:val="2"/>
            <w:tcBorders>
              <w:top w:val="single" w:sz="6" w:space="0" w:color="auto"/>
              <w:left w:val="single" w:sz="6" w:space="0" w:color="auto"/>
              <w:bottom w:val="single" w:sz="4" w:space="0" w:color="auto"/>
              <w:right w:val="single" w:sz="6" w:space="0" w:color="auto"/>
            </w:tcBorders>
          </w:tcPr>
          <w:p w14:paraId="7D02373D" w14:textId="77777777" w:rsidR="00BF7DE4" w:rsidRDefault="00BF7DE4" w:rsidP="007B3689">
            <w:pPr>
              <w:autoSpaceDE w:val="0"/>
              <w:autoSpaceDN w:val="0"/>
              <w:adjustRightInd w:val="0"/>
              <w:rPr>
                <w:rFonts w:ascii="Arial" w:hAnsi="Arial" w:cs="Arial"/>
                <w:color w:val="000000"/>
                <w:sz w:val="20"/>
              </w:rPr>
            </w:pPr>
            <w:r w:rsidRPr="00C33828">
              <w:rPr>
                <w:rFonts w:ascii="Arial" w:hAnsi="Arial" w:cs="Arial"/>
                <w:b/>
                <w:color w:val="000000"/>
                <w:sz w:val="20"/>
              </w:rPr>
              <w:t>Unique Order Identifier (UOI)</w:t>
            </w:r>
            <w:r>
              <w:rPr>
                <w:rFonts w:ascii="Arial" w:hAnsi="Arial" w:cs="Arial"/>
                <w:color w:val="000000"/>
                <w:sz w:val="20"/>
              </w:rPr>
              <w:t xml:space="preserve"> Produced by </w:t>
            </w:r>
            <w:r w:rsidRPr="0039353F">
              <w:rPr>
                <w:rFonts w:ascii="Arial" w:hAnsi="Arial" w:cs="Arial"/>
                <w:color w:val="000000"/>
                <w:sz w:val="20"/>
              </w:rPr>
              <w:t>the Contracting, Purchasing and Finance (CP&amp;F) electronic procurement tool</w:t>
            </w:r>
            <w:r>
              <w:rPr>
                <w:rFonts w:ascii="Arial" w:hAnsi="Arial" w:cs="Arial"/>
                <w:color w:val="000000"/>
                <w:sz w:val="20"/>
              </w:rPr>
              <w:t xml:space="preserve"> for non inventory Purchase Orders</w:t>
            </w:r>
          </w:p>
          <w:p w14:paraId="590E1432" w14:textId="77777777" w:rsidR="00BF7DE4" w:rsidRDefault="00BF7DE4" w:rsidP="007B3689">
            <w:pPr>
              <w:autoSpaceDE w:val="0"/>
              <w:autoSpaceDN w:val="0"/>
              <w:adjustRightInd w:val="0"/>
              <w:rPr>
                <w:rFonts w:ascii="Arial" w:hAnsi="Arial" w:cs="Arial"/>
                <w:color w:val="000000"/>
                <w:sz w:val="20"/>
              </w:rPr>
            </w:pPr>
          </w:p>
        </w:tc>
        <w:tc>
          <w:tcPr>
            <w:tcW w:w="2880" w:type="dxa"/>
            <w:tcBorders>
              <w:top w:val="single" w:sz="6" w:space="0" w:color="auto"/>
              <w:left w:val="single" w:sz="6" w:space="0" w:color="auto"/>
              <w:bottom w:val="single" w:sz="4" w:space="0" w:color="auto"/>
              <w:right w:val="single" w:sz="6" w:space="0" w:color="auto"/>
            </w:tcBorders>
          </w:tcPr>
          <w:p w14:paraId="0C29B7BB" w14:textId="77777777" w:rsidR="00BF7DE4" w:rsidRPr="0039353F" w:rsidRDefault="00BF7DE4" w:rsidP="007B3689">
            <w:pPr>
              <w:pStyle w:val="Header"/>
              <w:rPr>
                <w:rFonts w:cs="Arial"/>
                <w:color w:val="000000"/>
                <w:sz w:val="20"/>
              </w:rPr>
            </w:pPr>
            <w:r>
              <w:rPr>
                <w:sz w:val="20"/>
              </w:rPr>
              <w:t xml:space="preserve">The identifier </w:t>
            </w:r>
            <w:r w:rsidRPr="0039353F">
              <w:rPr>
                <w:rFonts w:cs="Arial"/>
                <w:color w:val="000000"/>
                <w:sz w:val="20"/>
              </w:rPr>
              <w:t>that CP&amp;F uses to uniquely identify a specific shipment within a Purchase Order Line.</w:t>
            </w:r>
          </w:p>
          <w:p w14:paraId="377A342F" w14:textId="77777777" w:rsidR="00BF7DE4" w:rsidRPr="0039353F" w:rsidRDefault="00BF7DE4" w:rsidP="007B3689">
            <w:pPr>
              <w:pStyle w:val="Header"/>
              <w:rPr>
                <w:rFonts w:cs="Arial"/>
                <w:color w:val="000000"/>
                <w:sz w:val="20"/>
              </w:rPr>
            </w:pPr>
          </w:p>
          <w:p w14:paraId="6630D234" w14:textId="77777777" w:rsidR="00BF7DE4" w:rsidRPr="0039353F" w:rsidRDefault="00BF7DE4" w:rsidP="007B3689">
            <w:pPr>
              <w:pStyle w:val="Header"/>
              <w:rPr>
                <w:rFonts w:cs="Arial"/>
                <w:color w:val="000000"/>
                <w:sz w:val="20"/>
              </w:rPr>
            </w:pPr>
            <w:r w:rsidRPr="0039353F">
              <w:rPr>
                <w:rFonts w:cs="Arial"/>
                <w:color w:val="000000"/>
                <w:sz w:val="20"/>
              </w:rPr>
              <w:t xml:space="preserve">These fields are joined together in the UOI. </w:t>
            </w:r>
          </w:p>
          <w:p w14:paraId="79FCFAA4" w14:textId="77777777" w:rsidR="00BF7DE4" w:rsidRDefault="00BF7DE4" w:rsidP="007B3689">
            <w:pPr>
              <w:rPr>
                <w:rFonts w:ascii="Arial" w:hAnsi="Arial"/>
                <w:sz w:val="20"/>
              </w:rPr>
            </w:pPr>
          </w:p>
          <w:p w14:paraId="7928590A" w14:textId="77777777" w:rsidR="00BF7DE4" w:rsidRPr="00A035F5" w:rsidRDefault="00BF7DE4" w:rsidP="007B3689">
            <w:pPr>
              <w:autoSpaceDE w:val="0"/>
              <w:autoSpaceDN w:val="0"/>
              <w:adjustRightInd w:val="0"/>
              <w:rPr>
                <w:rFonts w:ascii="Arial" w:hAnsi="Arial" w:cs="Arial"/>
                <w:color w:val="000000"/>
                <w:sz w:val="20"/>
              </w:rPr>
            </w:pPr>
            <w:r>
              <w:rPr>
                <w:rFonts w:ascii="Arial" w:hAnsi="Arial"/>
                <w:sz w:val="20"/>
              </w:rPr>
              <w:t>This field should be provided in both Bar Code Symbology 39 and human readable text.</w:t>
            </w:r>
          </w:p>
        </w:tc>
        <w:tc>
          <w:tcPr>
            <w:tcW w:w="540" w:type="dxa"/>
            <w:tcBorders>
              <w:top w:val="single" w:sz="6" w:space="0" w:color="auto"/>
              <w:left w:val="single" w:sz="6" w:space="0" w:color="auto"/>
              <w:bottom w:val="single" w:sz="4" w:space="0" w:color="auto"/>
              <w:right w:val="single" w:sz="6" w:space="0" w:color="auto"/>
            </w:tcBorders>
            <w:shd w:val="clear" w:color="auto" w:fill="auto"/>
          </w:tcPr>
          <w:p w14:paraId="1BECD164" w14:textId="77777777" w:rsidR="00BF7DE4" w:rsidRPr="00A035F5" w:rsidRDefault="00BF7DE4" w:rsidP="007B3689">
            <w:pPr>
              <w:autoSpaceDE w:val="0"/>
              <w:autoSpaceDN w:val="0"/>
              <w:adjustRightInd w:val="0"/>
              <w:jc w:val="center"/>
              <w:rPr>
                <w:rFonts w:ascii="Arial" w:hAnsi="Arial" w:cs="Arial"/>
                <w:color w:val="000000"/>
                <w:sz w:val="20"/>
              </w:rPr>
            </w:pPr>
            <w:r>
              <w:rPr>
                <w:rFonts w:ascii="Arial" w:hAnsi="Arial" w:cs="Arial"/>
                <w:color w:val="000000"/>
                <w:sz w:val="20"/>
              </w:rPr>
              <w:t>30</w:t>
            </w:r>
          </w:p>
        </w:tc>
        <w:tc>
          <w:tcPr>
            <w:tcW w:w="1440" w:type="dxa"/>
            <w:tcBorders>
              <w:top w:val="single" w:sz="6" w:space="0" w:color="auto"/>
              <w:left w:val="single" w:sz="6" w:space="0" w:color="auto"/>
              <w:bottom w:val="single" w:sz="4" w:space="0" w:color="auto"/>
              <w:right w:val="single" w:sz="6" w:space="0" w:color="auto"/>
            </w:tcBorders>
          </w:tcPr>
          <w:p w14:paraId="6729AD70" w14:textId="77777777" w:rsidR="00BF7DE4" w:rsidRDefault="00BF7DE4" w:rsidP="007B3689">
            <w:pPr>
              <w:autoSpaceDE w:val="0"/>
              <w:autoSpaceDN w:val="0"/>
              <w:adjustRightInd w:val="0"/>
              <w:rPr>
                <w:rFonts w:ascii="Arial" w:hAnsi="Arial"/>
                <w:sz w:val="20"/>
              </w:rPr>
            </w:pPr>
            <w:r>
              <w:rPr>
                <w:rFonts w:ascii="Arial" w:hAnsi="Arial"/>
                <w:sz w:val="20"/>
              </w:rPr>
              <w:t xml:space="preserve">Alphanumeric and </w:t>
            </w:r>
          </w:p>
          <w:p w14:paraId="44EF7FCC" w14:textId="77777777" w:rsidR="00BF7DE4" w:rsidRDefault="00BF7DE4" w:rsidP="007B3689">
            <w:pPr>
              <w:autoSpaceDE w:val="0"/>
              <w:autoSpaceDN w:val="0"/>
              <w:adjustRightInd w:val="0"/>
              <w:rPr>
                <w:rFonts w:ascii="Arial" w:hAnsi="Arial"/>
                <w:sz w:val="20"/>
              </w:rPr>
            </w:pPr>
            <w:r>
              <w:rPr>
                <w:rFonts w:ascii="Arial" w:hAnsi="Arial"/>
                <w:sz w:val="20"/>
              </w:rPr>
              <w:t>Bar Code Symbology 39</w:t>
            </w:r>
          </w:p>
        </w:tc>
        <w:tc>
          <w:tcPr>
            <w:tcW w:w="3250" w:type="dxa"/>
            <w:tcBorders>
              <w:top w:val="single" w:sz="6" w:space="0" w:color="auto"/>
              <w:left w:val="single" w:sz="6" w:space="0" w:color="auto"/>
              <w:bottom w:val="single" w:sz="4" w:space="0" w:color="auto"/>
              <w:right w:val="single" w:sz="6" w:space="0" w:color="auto"/>
            </w:tcBorders>
            <w:shd w:val="clear" w:color="auto" w:fill="auto"/>
          </w:tcPr>
          <w:p w14:paraId="33069458" w14:textId="77777777" w:rsidR="00BF7DE4" w:rsidRPr="00B062A1" w:rsidRDefault="00BF7DE4" w:rsidP="007B3689">
            <w:pPr>
              <w:pStyle w:val="Header"/>
              <w:rPr>
                <w:sz w:val="20"/>
                <w:szCs w:val="20"/>
              </w:rPr>
            </w:pPr>
            <w:r>
              <w:rPr>
                <w:sz w:val="20"/>
                <w:szCs w:val="20"/>
              </w:rPr>
              <w:t xml:space="preserve"> </w:t>
            </w:r>
            <w:r w:rsidRPr="0039353F">
              <w:rPr>
                <w:rFonts w:cs="Arial"/>
                <w:color w:val="000000"/>
                <w:sz w:val="20"/>
              </w:rPr>
              <w:t>The PO Number, PO Line Number and PO Shipment Number  are separated  by the forward slash character ‘/’</w:t>
            </w:r>
            <w:r w:rsidRPr="00B062A1">
              <w:rPr>
                <w:sz w:val="20"/>
                <w:szCs w:val="20"/>
              </w:rPr>
              <w:t xml:space="preserve"> </w:t>
            </w:r>
          </w:p>
          <w:p w14:paraId="1E75C8A4" w14:textId="77777777" w:rsidR="00BF7DE4" w:rsidRPr="00B062A1" w:rsidRDefault="00BF7DE4" w:rsidP="007B3689">
            <w:pPr>
              <w:pStyle w:val="Header"/>
              <w:rPr>
                <w:sz w:val="20"/>
                <w:szCs w:val="20"/>
              </w:rPr>
            </w:pPr>
          </w:p>
          <w:p w14:paraId="279EF8CC" w14:textId="77777777" w:rsidR="00BF7DE4" w:rsidRPr="00B062A1" w:rsidRDefault="00BF7DE4" w:rsidP="007B3689">
            <w:pPr>
              <w:pStyle w:val="Header"/>
              <w:rPr>
                <w:sz w:val="20"/>
                <w:szCs w:val="20"/>
              </w:rPr>
            </w:pPr>
            <w:r w:rsidRPr="00B062A1">
              <w:rPr>
                <w:sz w:val="20"/>
                <w:szCs w:val="20"/>
              </w:rPr>
              <w:t xml:space="preserve">If the PO Number is for a </w:t>
            </w:r>
            <w:r w:rsidRPr="00B062A1">
              <w:rPr>
                <w:b/>
                <w:sz w:val="20"/>
                <w:szCs w:val="20"/>
              </w:rPr>
              <w:t>Blanket Purchase Agreement (BPA)</w:t>
            </w:r>
            <w:r w:rsidRPr="00B062A1">
              <w:rPr>
                <w:sz w:val="20"/>
                <w:szCs w:val="20"/>
              </w:rPr>
              <w:t xml:space="preserve"> then the format of the Number is:  BPA Number and BPA Release Number delimited by the hyphen character ‘-’.</w:t>
            </w:r>
          </w:p>
          <w:p w14:paraId="18BB6CF3" w14:textId="77777777" w:rsidR="00BF7DE4" w:rsidRPr="00B062A1" w:rsidRDefault="00BF7DE4" w:rsidP="007B3689">
            <w:pPr>
              <w:pStyle w:val="Header"/>
              <w:rPr>
                <w:sz w:val="20"/>
                <w:szCs w:val="20"/>
              </w:rPr>
            </w:pPr>
          </w:p>
          <w:p w14:paraId="694F5AA6" w14:textId="77777777" w:rsidR="00BF7DE4" w:rsidRPr="00B062A1" w:rsidRDefault="00BF7DE4" w:rsidP="007B3689">
            <w:pPr>
              <w:pStyle w:val="Header"/>
              <w:rPr>
                <w:sz w:val="20"/>
                <w:szCs w:val="20"/>
              </w:rPr>
            </w:pPr>
            <w:r w:rsidRPr="00B062A1">
              <w:rPr>
                <w:sz w:val="20"/>
                <w:szCs w:val="20"/>
              </w:rPr>
              <w:t xml:space="preserve">Example of a UOI for a BPA: </w:t>
            </w:r>
          </w:p>
          <w:p w14:paraId="2455913C" w14:textId="77777777" w:rsidR="00BF7DE4" w:rsidRPr="00B062A1" w:rsidRDefault="00BF7DE4" w:rsidP="007B3689">
            <w:pPr>
              <w:pStyle w:val="Header"/>
              <w:rPr>
                <w:sz w:val="20"/>
                <w:szCs w:val="20"/>
              </w:rPr>
            </w:pPr>
            <w:r w:rsidRPr="00B062A1">
              <w:rPr>
                <w:i/>
                <w:sz w:val="20"/>
                <w:szCs w:val="20"/>
              </w:rPr>
              <w:t>123456-1234/12345/1234</w:t>
            </w:r>
            <w:r w:rsidRPr="00B062A1">
              <w:rPr>
                <w:sz w:val="20"/>
                <w:szCs w:val="20"/>
              </w:rPr>
              <w:t xml:space="preserve"> </w:t>
            </w:r>
          </w:p>
          <w:p w14:paraId="01B1791A" w14:textId="77777777" w:rsidR="00BF7DE4" w:rsidRPr="00B062A1" w:rsidRDefault="00BF7DE4" w:rsidP="007B3689">
            <w:pPr>
              <w:pStyle w:val="Header"/>
              <w:rPr>
                <w:sz w:val="20"/>
                <w:szCs w:val="20"/>
              </w:rPr>
            </w:pPr>
          </w:p>
          <w:p w14:paraId="107F86CE" w14:textId="77777777" w:rsidR="00BF7DE4" w:rsidRPr="00C33828" w:rsidRDefault="00BF7DE4" w:rsidP="007B3689">
            <w:pPr>
              <w:pStyle w:val="Header"/>
              <w:rPr>
                <w:sz w:val="20"/>
                <w:szCs w:val="20"/>
              </w:rPr>
            </w:pPr>
            <w:r w:rsidRPr="00B062A1">
              <w:rPr>
                <w:sz w:val="20"/>
                <w:szCs w:val="20"/>
              </w:rPr>
              <w:t xml:space="preserve">If the PO Number is for a </w:t>
            </w:r>
            <w:r w:rsidRPr="00B062A1">
              <w:rPr>
                <w:b/>
                <w:sz w:val="20"/>
                <w:szCs w:val="20"/>
              </w:rPr>
              <w:t>Standard PO</w:t>
            </w:r>
            <w:r w:rsidRPr="00B062A1">
              <w:rPr>
                <w:sz w:val="20"/>
                <w:szCs w:val="20"/>
              </w:rPr>
              <w:t xml:space="preserve"> and </w:t>
            </w:r>
            <w:r w:rsidRPr="00B062A1">
              <w:rPr>
                <w:b/>
                <w:sz w:val="20"/>
                <w:szCs w:val="20"/>
              </w:rPr>
              <w:t xml:space="preserve">Contract Purchase Agreement (CPA) </w:t>
            </w:r>
            <w:r w:rsidRPr="00B062A1">
              <w:rPr>
                <w:sz w:val="20"/>
                <w:szCs w:val="20"/>
              </w:rPr>
              <w:t>then the format of the Number is: Numeric</w:t>
            </w:r>
            <w:r w:rsidRPr="00C33828">
              <w:rPr>
                <w:sz w:val="20"/>
                <w:szCs w:val="20"/>
              </w:rPr>
              <w:t xml:space="preserve"> </w:t>
            </w:r>
          </w:p>
          <w:p w14:paraId="076354B3" w14:textId="77777777" w:rsidR="00BF7DE4" w:rsidRPr="00C33828" w:rsidRDefault="00BF7DE4" w:rsidP="007B3689">
            <w:pPr>
              <w:pStyle w:val="Header"/>
              <w:rPr>
                <w:sz w:val="20"/>
                <w:szCs w:val="20"/>
              </w:rPr>
            </w:pPr>
          </w:p>
          <w:p w14:paraId="08B50290" w14:textId="77777777" w:rsidR="00BF7DE4" w:rsidRDefault="00BF7DE4" w:rsidP="007B3689">
            <w:pPr>
              <w:autoSpaceDE w:val="0"/>
              <w:autoSpaceDN w:val="0"/>
              <w:adjustRightInd w:val="0"/>
              <w:rPr>
                <w:rFonts w:ascii="Arial" w:hAnsi="Arial"/>
                <w:i/>
                <w:sz w:val="20"/>
                <w:szCs w:val="20"/>
              </w:rPr>
            </w:pPr>
            <w:r w:rsidRPr="00C33828">
              <w:rPr>
                <w:rFonts w:ascii="Arial" w:hAnsi="Arial"/>
                <w:sz w:val="20"/>
                <w:szCs w:val="20"/>
              </w:rPr>
              <w:t xml:space="preserve">Example of a UOI for a Standard </w:t>
            </w:r>
            <w:r w:rsidRPr="00C33828">
              <w:rPr>
                <w:rFonts w:ascii="Arial" w:hAnsi="Arial"/>
                <w:sz w:val="20"/>
                <w:szCs w:val="20"/>
              </w:rPr>
              <w:lastRenderedPageBreak/>
              <w:t>PO or C</w:t>
            </w:r>
            <w:r>
              <w:rPr>
                <w:rFonts w:ascii="Arial" w:hAnsi="Arial"/>
                <w:sz w:val="20"/>
                <w:szCs w:val="20"/>
              </w:rPr>
              <w:t>P</w:t>
            </w:r>
            <w:r w:rsidRPr="00C33828">
              <w:rPr>
                <w:rFonts w:ascii="Arial" w:hAnsi="Arial"/>
                <w:sz w:val="20"/>
                <w:szCs w:val="20"/>
              </w:rPr>
              <w:t xml:space="preserve">A: </w:t>
            </w:r>
            <w:r w:rsidRPr="00C33828">
              <w:rPr>
                <w:rFonts w:ascii="Arial" w:hAnsi="Arial"/>
                <w:i/>
                <w:sz w:val="20"/>
                <w:szCs w:val="20"/>
              </w:rPr>
              <w:t>23456/12345/1234</w:t>
            </w:r>
          </w:p>
          <w:p w14:paraId="2330163F" w14:textId="77777777" w:rsidR="00BF7DE4" w:rsidRDefault="00BF7DE4" w:rsidP="007B3689">
            <w:pPr>
              <w:autoSpaceDE w:val="0"/>
              <w:autoSpaceDN w:val="0"/>
              <w:adjustRightInd w:val="0"/>
              <w:rPr>
                <w:rFonts w:ascii="Arial" w:hAnsi="Arial"/>
                <w:i/>
                <w:sz w:val="20"/>
                <w:szCs w:val="20"/>
              </w:rPr>
            </w:pPr>
          </w:p>
          <w:p w14:paraId="06D230C1"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6" w:space="0" w:color="auto"/>
              <w:left w:val="single" w:sz="6" w:space="0" w:color="auto"/>
              <w:bottom w:val="single" w:sz="4" w:space="0" w:color="auto"/>
              <w:right w:val="single" w:sz="6" w:space="0" w:color="auto"/>
            </w:tcBorders>
            <w:shd w:val="clear" w:color="auto" w:fill="auto"/>
          </w:tcPr>
          <w:p w14:paraId="48A502A0" w14:textId="77777777" w:rsidR="00BF7DE4" w:rsidRPr="00C33828" w:rsidRDefault="00BF7DE4" w:rsidP="007B3689">
            <w:pPr>
              <w:autoSpaceDE w:val="0"/>
              <w:autoSpaceDN w:val="0"/>
              <w:adjustRightInd w:val="0"/>
              <w:rPr>
                <w:rFonts w:ascii="Arial" w:hAnsi="Arial" w:cs="Arial"/>
                <w:color w:val="000000"/>
                <w:sz w:val="20"/>
                <w:szCs w:val="20"/>
              </w:rPr>
            </w:pPr>
            <w:r>
              <w:rPr>
                <w:rFonts w:ascii="Arial" w:hAnsi="Arial" w:cs="Arial"/>
                <w:color w:val="000000"/>
                <w:sz w:val="20"/>
              </w:rPr>
              <w:lastRenderedPageBreak/>
              <w:t xml:space="preserve">Goods &amp; Services </w:t>
            </w:r>
          </w:p>
        </w:tc>
      </w:tr>
      <w:tr w:rsidR="00BF7DE4" w:rsidRPr="00A035F5" w14:paraId="67E3DC36" w14:textId="77777777" w:rsidTr="00BF7DE4">
        <w:trPr>
          <w:trHeight w:val="385"/>
        </w:trPr>
        <w:tc>
          <w:tcPr>
            <w:tcW w:w="570" w:type="dxa"/>
            <w:vMerge/>
            <w:tcBorders>
              <w:top w:val="single" w:sz="4" w:space="0" w:color="auto"/>
              <w:left w:val="single" w:sz="6" w:space="0" w:color="auto"/>
              <w:right w:val="single" w:sz="6" w:space="0" w:color="auto"/>
            </w:tcBorders>
          </w:tcPr>
          <w:p w14:paraId="4B03B659" w14:textId="77777777" w:rsidR="00BF7DE4" w:rsidRDefault="00BF7DE4" w:rsidP="007B3689">
            <w:pPr>
              <w:autoSpaceDE w:val="0"/>
              <w:autoSpaceDN w:val="0"/>
              <w:adjustRightInd w:val="0"/>
              <w:jc w:val="center"/>
              <w:rPr>
                <w:rFonts w:ascii="Arial" w:hAnsi="Arial" w:cs="Arial"/>
                <w:color w:val="000000"/>
                <w:sz w:val="20"/>
              </w:rPr>
            </w:pPr>
          </w:p>
        </w:tc>
        <w:tc>
          <w:tcPr>
            <w:tcW w:w="1980" w:type="dxa"/>
            <w:vMerge/>
            <w:tcBorders>
              <w:top w:val="single" w:sz="4" w:space="0" w:color="auto"/>
              <w:left w:val="single" w:sz="6" w:space="0" w:color="auto"/>
              <w:right w:val="single" w:sz="6" w:space="0" w:color="auto"/>
            </w:tcBorders>
          </w:tcPr>
          <w:p w14:paraId="68774E78" w14:textId="77777777" w:rsidR="00BF7DE4" w:rsidRPr="00412740" w:rsidRDefault="00BF7DE4" w:rsidP="007B3689">
            <w:pPr>
              <w:autoSpaceDE w:val="0"/>
              <w:autoSpaceDN w:val="0"/>
              <w:adjustRightInd w:val="0"/>
              <w:rPr>
                <w:rFonts w:ascii="Arial" w:hAnsi="Arial" w:cs="Arial"/>
                <w:b/>
                <w:color w:val="000000"/>
                <w:sz w:val="20"/>
              </w:rPr>
            </w:pPr>
          </w:p>
        </w:tc>
        <w:tc>
          <w:tcPr>
            <w:tcW w:w="2520" w:type="dxa"/>
            <w:gridSpan w:val="2"/>
            <w:tcBorders>
              <w:top w:val="single" w:sz="4" w:space="0" w:color="auto"/>
              <w:left w:val="single" w:sz="6" w:space="0" w:color="auto"/>
              <w:bottom w:val="single" w:sz="6" w:space="0" w:color="auto"/>
              <w:right w:val="single" w:sz="6" w:space="0" w:color="auto"/>
            </w:tcBorders>
          </w:tcPr>
          <w:p w14:paraId="440A3F24" w14:textId="77777777" w:rsidR="00BF7DE4" w:rsidRDefault="00BF7DE4" w:rsidP="007B3689">
            <w:pPr>
              <w:autoSpaceDE w:val="0"/>
              <w:autoSpaceDN w:val="0"/>
              <w:adjustRightInd w:val="0"/>
              <w:rPr>
                <w:rFonts w:ascii="Arial" w:hAnsi="Arial" w:cs="Arial"/>
                <w:color w:val="000000"/>
                <w:sz w:val="20"/>
              </w:rPr>
            </w:pPr>
            <w:r w:rsidRPr="00C33828">
              <w:rPr>
                <w:rFonts w:ascii="Arial" w:hAnsi="Arial" w:cs="Arial"/>
                <w:b/>
                <w:color w:val="000000"/>
                <w:sz w:val="20"/>
              </w:rPr>
              <w:t>Unique Receipt Reference Identifier (URRI)</w:t>
            </w:r>
            <w:r>
              <w:rPr>
                <w:rFonts w:ascii="Arial" w:hAnsi="Arial" w:cs="Arial"/>
                <w:color w:val="000000"/>
                <w:sz w:val="20"/>
              </w:rPr>
              <w:t xml:space="preserve"> Produced by </w:t>
            </w:r>
            <w:r w:rsidRPr="0039353F">
              <w:rPr>
                <w:rFonts w:ascii="Arial" w:hAnsi="Arial" w:cs="Arial"/>
                <w:color w:val="000000"/>
                <w:sz w:val="20"/>
              </w:rPr>
              <w:t>CP&amp;F</w:t>
            </w:r>
            <w:r>
              <w:rPr>
                <w:rFonts w:ascii="Arial" w:hAnsi="Arial" w:cs="Arial"/>
                <w:color w:val="000000"/>
                <w:sz w:val="20"/>
              </w:rPr>
              <w:t xml:space="preserve">  for Inventory Orders</w:t>
            </w:r>
          </w:p>
          <w:p w14:paraId="582510FB" w14:textId="77777777" w:rsidR="00BF7DE4" w:rsidRPr="00C33828" w:rsidRDefault="00BF7DE4" w:rsidP="007B3689">
            <w:pPr>
              <w:autoSpaceDE w:val="0"/>
              <w:autoSpaceDN w:val="0"/>
              <w:adjustRightInd w:val="0"/>
              <w:rPr>
                <w:rFonts w:ascii="Arial" w:hAnsi="Arial" w:cs="Arial"/>
                <w:color w:val="000000"/>
                <w:sz w:val="20"/>
              </w:rPr>
            </w:pPr>
          </w:p>
        </w:tc>
        <w:tc>
          <w:tcPr>
            <w:tcW w:w="2880" w:type="dxa"/>
            <w:tcBorders>
              <w:top w:val="single" w:sz="4" w:space="0" w:color="auto"/>
              <w:left w:val="single" w:sz="6" w:space="0" w:color="auto"/>
              <w:bottom w:val="single" w:sz="6" w:space="0" w:color="auto"/>
              <w:right w:val="single" w:sz="6" w:space="0" w:color="auto"/>
            </w:tcBorders>
          </w:tcPr>
          <w:p w14:paraId="21096346" w14:textId="77777777" w:rsidR="00BF7DE4" w:rsidRPr="00F11971" w:rsidRDefault="00BF7DE4" w:rsidP="007B3689">
            <w:pPr>
              <w:pStyle w:val="BodyText2"/>
              <w:jc w:val="left"/>
              <w:rPr>
                <w:rFonts w:ascii="Arial" w:hAnsi="Arial" w:cs="Arial"/>
              </w:rPr>
            </w:pPr>
            <w:r w:rsidRPr="00F11971">
              <w:rPr>
                <w:rFonts w:ascii="Arial" w:hAnsi="Arial" w:cs="Arial"/>
              </w:rPr>
              <w:t>An alpha/numeric sequence that links the item received to original Purchase Order/Dues-In.  For each full or part item delivery the Trading Partner will add an alpha suffix to the Unique Receipt Reference Number.</w:t>
            </w:r>
          </w:p>
          <w:p w14:paraId="0032321A" w14:textId="77777777" w:rsidR="00BF7DE4" w:rsidRDefault="00BF7DE4" w:rsidP="007B3689">
            <w:pPr>
              <w:pStyle w:val="BodyText2"/>
              <w:jc w:val="left"/>
              <w:rPr>
                <w:rFonts w:ascii="Arial" w:hAnsi="Arial" w:cs="Arial"/>
                <w:color w:val="000000"/>
              </w:rPr>
            </w:pPr>
          </w:p>
        </w:tc>
        <w:tc>
          <w:tcPr>
            <w:tcW w:w="540" w:type="dxa"/>
            <w:tcBorders>
              <w:top w:val="single" w:sz="4" w:space="0" w:color="auto"/>
              <w:left w:val="single" w:sz="6" w:space="0" w:color="auto"/>
              <w:bottom w:val="single" w:sz="6" w:space="0" w:color="auto"/>
              <w:right w:val="single" w:sz="6" w:space="0" w:color="auto"/>
            </w:tcBorders>
            <w:shd w:val="clear" w:color="auto" w:fill="auto"/>
          </w:tcPr>
          <w:p w14:paraId="20B8AF5E" w14:textId="77777777" w:rsidR="00BF7DE4" w:rsidRPr="00A035F5" w:rsidRDefault="00BF7DE4" w:rsidP="007B3689">
            <w:pPr>
              <w:autoSpaceDE w:val="0"/>
              <w:autoSpaceDN w:val="0"/>
              <w:adjustRightInd w:val="0"/>
              <w:jc w:val="center"/>
              <w:rPr>
                <w:rFonts w:ascii="Arial" w:hAnsi="Arial" w:cs="Arial"/>
                <w:color w:val="000000"/>
                <w:sz w:val="20"/>
              </w:rPr>
            </w:pPr>
            <w:r>
              <w:rPr>
                <w:rFonts w:ascii="Arial" w:hAnsi="Arial" w:cs="Arial"/>
                <w:color w:val="000000"/>
                <w:sz w:val="20"/>
              </w:rPr>
              <w:t>6</w:t>
            </w:r>
          </w:p>
        </w:tc>
        <w:tc>
          <w:tcPr>
            <w:tcW w:w="1440" w:type="dxa"/>
            <w:tcBorders>
              <w:top w:val="single" w:sz="4" w:space="0" w:color="auto"/>
              <w:left w:val="single" w:sz="6" w:space="0" w:color="auto"/>
              <w:bottom w:val="single" w:sz="6" w:space="0" w:color="auto"/>
              <w:right w:val="single" w:sz="6" w:space="0" w:color="auto"/>
            </w:tcBorders>
          </w:tcPr>
          <w:p w14:paraId="682C6B29" w14:textId="77777777" w:rsidR="00BF7DE4" w:rsidRPr="00F11971" w:rsidRDefault="00BF7DE4" w:rsidP="007B3689">
            <w:pPr>
              <w:pStyle w:val="BodyText2"/>
              <w:jc w:val="left"/>
              <w:rPr>
                <w:rFonts w:ascii="Arial" w:hAnsi="Arial" w:cs="Arial"/>
              </w:rPr>
            </w:pPr>
            <w:r w:rsidRPr="00F11971">
              <w:rPr>
                <w:rFonts w:ascii="Arial" w:hAnsi="Arial" w:cs="Arial"/>
              </w:rPr>
              <w:t>This attribute is provided in both Bar Code 39 an</w:t>
            </w:r>
            <w:r>
              <w:rPr>
                <w:rFonts w:ascii="Arial" w:hAnsi="Arial" w:cs="Arial"/>
              </w:rPr>
              <w:t>d human readable text format.</w:t>
            </w:r>
            <w:r w:rsidRPr="00F11971">
              <w:rPr>
                <w:rFonts w:ascii="Arial" w:hAnsi="Arial" w:cs="Arial"/>
              </w:rPr>
              <w:t xml:space="preserve"> </w:t>
            </w:r>
          </w:p>
          <w:p w14:paraId="0B17ED19" w14:textId="77777777" w:rsidR="00BF7DE4" w:rsidRPr="00F11971" w:rsidRDefault="00BF7DE4" w:rsidP="007B3689">
            <w:pPr>
              <w:pStyle w:val="BodyText2"/>
              <w:jc w:val="left"/>
              <w:rPr>
                <w:rFonts w:ascii="Arial" w:hAnsi="Arial" w:cs="Arial"/>
              </w:rPr>
            </w:pPr>
          </w:p>
        </w:tc>
        <w:tc>
          <w:tcPr>
            <w:tcW w:w="3250" w:type="dxa"/>
            <w:tcBorders>
              <w:top w:val="single" w:sz="4" w:space="0" w:color="auto"/>
              <w:left w:val="single" w:sz="6" w:space="0" w:color="auto"/>
              <w:bottom w:val="single" w:sz="6" w:space="0" w:color="auto"/>
              <w:right w:val="single" w:sz="6" w:space="0" w:color="auto"/>
            </w:tcBorders>
            <w:shd w:val="clear" w:color="auto" w:fill="auto"/>
          </w:tcPr>
          <w:p w14:paraId="2FEF8C75" w14:textId="77777777" w:rsidR="00BF7DE4" w:rsidRPr="00F11971" w:rsidRDefault="00BF7DE4" w:rsidP="007B3689">
            <w:pPr>
              <w:pStyle w:val="BodyText2"/>
              <w:jc w:val="left"/>
              <w:rPr>
                <w:rFonts w:ascii="Arial" w:hAnsi="Arial" w:cs="Arial"/>
              </w:rPr>
            </w:pPr>
            <w:r w:rsidRPr="00F11971">
              <w:rPr>
                <w:rFonts w:ascii="Arial" w:hAnsi="Arial" w:cs="Arial"/>
              </w:rPr>
              <w:t>5 or 6 alphanumeric in the following formats:</w:t>
            </w:r>
          </w:p>
          <w:p w14:paraId="13EC3D12" w14:textId="77777777" w:rsidR="00BF7DE4" w:rsidRPr="00F11971" w:rsidRDefault="00BF7DE4" w:rsidP="007B3689">
            <w:pPr>
              <w:pStyle w:val="BodyText2"/>
              <w:jc w:val="left"/>
              <w:rPr>
                <w:rFonts w:ascii="Arial" w:hAnsi="Arial" w:cs="Arial"/>
              </w:rPr>
            </w:pPr>
            <w:r w:rsidRPr="00F11971">
              <w:rPr>
                <w:rFonts w:ascii="Arial" w:hAnsi="Arial" w:cs="Arial"/>
              </w:rPr>
              <w:t>For deliveries to Sea:</w:t>
            </w:r>
            <w:r>
              <w:rPr>
                <w:rFonts w:ascii="Arial" w:hAnsi="Arial" w:cs="Arial"/>
              </w:rPr>
              <w:tab/>
              <w:t xml:space="preserve">    </w:t>
            </w:r>
            <w:r w:rsidRPr="00F11971">
              <w:rPr>
                <w:rFonts w:ascii="Arial" w:hAnsi="Arial" w:cs="Arial"/>
              </w:rPr>
              <w:t>Sxxxxxa   e.g. S1234AA</w:t>
            </w:r>
          </w:p>
          <w:p w14:paraId="68EFA9D6" w14:textId="77777777" w:rsidR="00BF7DE4" w:rsidRDefault="00BF7DE4" w:rsidP="007B3689">
            <w:pPr>
              <w:pStyle w:val="BodyText2"/>
              <w:jc w:val="left"/>
              <w:rPr>
                <w:rFonts w:ascii="Arial" w:hAnsi="Arial" w:cs="Arial"/>
              </w:rPr>
            </w:pPr>
          </w:p>
          <w:p w14:paraId="4D536FD3" w14:textId="77777777" w:rsidR="00BF7DE4" w:rsidRPr="00F11971" w:rsidRDefault="00BF7DE4" w:rsidP="007B3689">
            <w:pPr>
              <w:pStyle w:val="BodyText2"/>
              <w:jc w:val="left"/>
              <w:rPr>
                <w:rFonts w:ascii="Arial" w:hAnsi="Arial" w:cs="Arial"/>
              </w:rPr>
            </w:pPr>
            <w:r w:rsidRPr="00F11971">
              <w:rPr>
                <w:rFonts w:ascii="Arial" w:hAnsi="Arial" w:cs="Arial"/>
              </w:rPr>
              <w:t>For deliveries to Land:</w:t>
            </w:r>
            <w:r>
              <w:rPr>
                <w:rFonts w:ascii="Arial" w:hAnsi="Arial" w:cs="Arial"/>
              </w:rPr>
              <w:tab/>
              <w:t xml:space="preserve">   </w:t>
            </w:r>
            <w:r w:rsidRPr="00F11971">
              <w:rPr>
                <w:rFonts w:ascii="Arial" w:hAnsi="Arial" w:cs="Arial"/>
              </w:rPr>
              <w:t>Lxxxxxa   e.g. L1234BA</w:t>
            </w:r>
          </w:p>
          <w:p w14:paraId="14F5DFE0" w14:textId="77777777" w:rsidR="00BF7DE4" w:rsidRPr="00F11971" w:rsidRDefault="00BF7DE4" w:rsidP="007B3689">
            <w:pPr>
              <w:pStyle w:val="BodyText2"/>
              <w:jc w:val="left"/>
              <w:rPr>
                <w:rFonts w:ascii="Arial" w:hAnsi="Arial" w:cs="Arial"/>
              </w:rPr>
            </w:pPr>
          </w:p>
          <w:p w14:paraId="379A4F45" w14:textId="77777777" w:rsidR="00BF7DE4" w:rsidRPr="00A035F5" w:rsidRDefault="00BF7DE4" w:rsidP="007B3689">
            <w:pPr>
              <w:pStyle w:val="BodyText2"/>
              <w:jc w:val="left"/>
              <w:rPr>
                <w:rFonts w:ascii="Arial" w:hAnsi="Arial" w:cs="Arial"/>
                <w:color w:val="000000"/>
              </w:rPr>
            </w:pPr>
            <w:r w:rsidRPr="00F11971">
              <w:rPr>
                <w:rFonts w:ascii="Arial" w:hAnsi="Arial" w:cs="Arial"/>
              </w:rPr>
              <w:t>For deliveries to Air:</w:t>
            </w:r>
            <w:r>
              <w:rPr>
                <w:rFonts w:ascii="Arial" w:hAnsi="Arial" w:cs="Arial"/>
              </w:rPr>
              <w:tab/>
              <w:t xml:space="preserve">    </w:t>
            </w:r>
            <w:r w:rsidRPr="00F11971">
              <w:rPr>
                <w:rFonts w:ascii="Arial" w:hAnsi="Arial" w:cs="Arial"/>
              </w:rPr>
              <w:t>xxxxx</w:t>
            </w:r>
            <w:r>
              <w:rPr>
                <w:rFonts w:ascii="Arial" w:hAnsi="Arial" w:cs="Arial"/>
              </w:rPr>
              <w:t>A</w:t>
            </w:r>
            <w:r w:rsidRPr="00F11971">
              <w:rPr>
                <w:rFonts w:ascii="Arial" w:hAnsi="Arial" w:cs="Arial"/>
              </w:rPr>
              <w:t xml:space="preserve"> e.g. 12345A</w:t>
            </w:r>
            <w:r w:rsidRPr="00F11971" w:rsidDel="00321820">
              <w:rPr>
                <w:rFonts w:ascii="Arial" w:hAnsi="Arial" w:cs="Arial"/>
              </w:rPr>
              <w:t xml:space="preserve"> </w:t>
            </w:r>
          </w:p>
        </w:tc>
        <w:tc>
          <w:tcPr>
            <w:tcW w:w="1620" w:type="dxa"/>
            <w:tcBorders>
              <w:top w:val="single" w:sz="4" w:space="0" w:color="auto"/>
              <w:left w:val="single" w:sz="6" w:space="0" w:color="auto"/>
              <w:bottom w:val="single" w:sz="6" w:space="0" w:color="auto"/>
              <w:right w:val="single" w:sz="6" w:space="0" w:color="auto"/>
            </w:tcBorders>
            <w:shd w:val="clear" w:color="auto" w:fill="auto"/>
          </w:tcPr>
          <w:p w14:paraId="35DFDB11" w14:textId="77777777" w:rsidR="00BF7DE4" w:rsidRPr="00C93DA2" w:rsidRDefault="00BF7DE4" w:rsidP="007B3689">
            <w:pPr>
              <w:autoSpaceDE w:val="0"/>
              <w:autoSpaceDN w:val="0"/>
              <w:adjustRightInd w:val="0"/>
              <w:rPr>
                <w:rFonts w:ascii="Arial" w:hAnsi="Arial" w:cs="Arial"/>
                <w:color w:val="000000"/>
                <w:sz w:val="20"/>
                <w:szCs w:val="20"/>
              </w:rPr>
            </w:pPr>
            <w:r w:rsidRPr="00C93DA2">
              <w:rPr>
                <w:rFonts w:ascii="Arial" w:hAnsi="Arial" w:cs="Arial"/>
                <w:sz w:val="20"/>
                <w:szCs w:val="20"/>
              </w:rPr>
              <w:t>Goods and Services</w:t>
            </w:r>
          </w:p>
        </w:tc>
      </w:tr>
      <w:tr w:rsidR="00BF7DE4" w:rsidRPr="00A035F5" w14:paraId="46CF7D21" w14:textId="77777777" w:rsidTr="007B3689">
        <w:trPr>
          <w:trHeight w:val="385"/>
        </w:trPr>
        <w:tc>
          <w:tcPr>
            <w:tcW w:w="570" w:type="dxa"/>
            <w:vMerge/>
            <w:tcBorders>
              <w:left w:val="single" w:sz="6" w:space="0" w:color="auto"/>
              <w:bottom w:val="single" w:sz="6" w:space="0" w:color="auto"/>
              <w:right w:val="single" w:sz="6" w:space="0" w:color="auto"/>
            </w:tcBorders>
          </w:tcPr>
          <w:p w14:paraId="2B83F6EF" w14:textId="77777777" w:rsidR="00BF7DE4" w:rsidRDefault="00BF7DE4" w:rsidP="007B3689">
            <w:pPr>
              <w:autoSpaceDE w:val="0"/>
              <w:autoSpaceDN w:val="0"/>
              <w:adjustRightInd w:val="0"/>
              <w:jc w:val="center"/>
              <w:rPr>
                <w:rFonts w:ascii="Arial" w:hAnsi="Arial" w:cs="Arial"/>
                <w:color w:val="000000"/>
                <w:sz w:val="20"/>
              </w:rPr>
            </w:pPr>
          </w:p>
        </w:tc>
        <w:tc>
          <w:tcPr>
            <w:tcW w:w="1980" w:type="dxa"/>
            <w:vMerge/>
            <w:tcBorders>
              <w:left w:val="single" w:sz="6" w:space="0" w:color="auto"/>
              <w:bottom w:val="single" w:sz="6" w:space="0" w:color="auto"/>
              <w:right w:val="single" w:sz="6" w:space="0" w:color="auto"/>
            </w:tcBorders>
          </w:tcPr>
          <w:p w14:paraId="00A4F736" w14:textId="77777777" w:rsidR="00BF7DE4" w:rsidRPr="00412740" w:rsidRDefault="00BF7DE4" w:rsidP="007B3689">
            <w:pPr>
              <w:autoSpaceDE w:val="0"/>
              <w:autoSpaceDN w:val="0"/>
              <w:adjustRightInd w:val="0"/>
              <w:rPr>
                <w:rFonts w:ascii="Arial" w:hAnsi="Arial" w:cs="Arial"/>
                <w:b/>
                <w:color w:val="000000"/>
                <w:sz w:val="20"/>
              </w:rPr>
            </w:pPr>
          </w:p>
        </w:tc>
        <w:tc>
          <w:tcPr>
            <w:tcW w:w="2520" w:type="dxa"/>
            <w:gridSpan w:val="2"/>
            <w:tcBorders>
              <w:top w:val="single" w:sz="6" w:space="0" w:color="auto"/>
              <w:left w:val="single" w:sz="6" w:space="0" w:color="auto"/>
              <w:bottom w:val="single" w:sz="6" w:space="0" w:color="auto"/>
              <w:right w:val="single" w:sz="6" w:space="0" w:color="auto"/>
            </w:tcBorders>
          </w:tcPr>
          <w:p w14:paraId="53AC7190" w14:textId="77777777" w:rsidR="00BF7DE4" w:rsidRPr="00C33828" w:rsidRDefault="00BF7DE4" w:rsidP="007B3689">
            <w:pPr>
              <w:autoSpaceDE w:val="0"/>
              <w:autoSpaceDN w:val="0"/>
              <w:adjustRightInd w:val="0"/>
              <w:rPr>
                <w:rFonts w:ascii="Arial" w:hAnsi="Arial" w:cs="Arial"/>
                <w:b/>
                <w:color w:val="000000"/>
                <w:sz w:val="20"/>
              </w:rPr>
            </w:pPr>
            <w:r>
              <w:rPr>
                <w:rFonts w:ascii="Arial" w:hAnsi="Arial" w:cs="Arial"/>
                <w:b/>
                <w:color w:val="000000"/>
                <w:sz w:val="20"/>
              </w:rPr>
              <w:t xml:space="preserve">Electronic Business Capability Unique </w:t>
            </w:r>
            <w:r w:rsidRPr="00C33828">
              <w:rPr>
                <w:rFonts w:ascii="Arial" w:hAnsi="Arial" w:cs="Arial"/>
                <w:b/>
                <w:color w:val="000000"/>
                <w:sz w:val="20"/>
              </w:rPr>
              <w:t xml:space="preserve">Package Identifier </w:t>
            </w:r>
            <w:r>
              <w:rPr>
                <w:rFonts w:ascii="Arial" w:hAnsi="Arial" w:cs="Arial"/>
                <w:b/>
                <w:color w:val="000000"/>
                <w:sz w:val="20"/>
              </w:rPr>
              <w:t>(EUPI)</w:t>
            </w:r>
          </w:p>
          <w:p w14:paraId="198D7BD4" w14:textId="77777777" w:rsidR="00BF7DE4" w:rsidRDefault="00BF7DE4" w:rsidP="007B3689">
            <w:pPr>
              <w:autoSpaceDE w:val="0"/>
              <w:autoSpaceDN w:val="0"/>
              <w:adjustRightInd w:val="0"/>
              <w:rPr>
                <w:rFonts w:ascii="Arial" w:hAnsi="Arial" w:cs="Arial"/>
                <w:color w:val="000000"/>
                <w:sz w:val="20"/>
              </w:rPr>
            </w:pPr>
          </w:p>
        </w:tc>
        <w:tc>
          <w:tcPr>
            <w:tcW w:w="2880" w:type="dxa"/>
            <w:tcBorders>
              <w:top w:val="single" w:sz="6" w:space="0" w:color="auto"/>
              <w:left w:val="single" w:sz="6" w:space="0" w:color="auto"/>
              <w:bottom w:val="single" w:sz="6" w:space="0" w:color="auto"/>
              <w:right w:val="single" w:sz="6" w:space="0" w:color="auto"/>
            </w:tcBorders>
          </w:tcPr>
          <w:p w14:paraId="63D44323" w14:textId="77777777" w:rsidR="00BF7DE4" w:rsidRDefault="00BF7DE4" w:rsidP="007B3689">
            <w:pPr>
              <w:autoSpaceDE w:val="0"/>
              <w:autoSpaceDN w:val="0"/>
              <w:adjustRightInd w:val="0"/>
              <w:rPr>
                <w:rFonts w:ascii="Arial" w:hAnsi="Arial" w:cs="Arial"/>
                <w:color w:val="000000"/>
                <w:sz w:val="20"/>
              </w:rPr>
            </w:pPr>
            <w:r>
              <w:rPr>
                <w:rFonts w:ascii="Arial" w:hAnsi="Arial" w:cs="Arial"/>
                <w:color w:val="000000"/>
                <w:sz w:val="20"/>
              </w:rPr>
              <w:t>An alphanumeric sequence generated by the supplier.</w:t>
            </w:r>
          </w:p>
        </w:tc>
        <w:tc>
          <w:tcPr>
            <w:tcW w:w="540" w:type="dxa"/>
            <w:tcBorders>
              <w:top w:val="single" w:sz="6" w:space="0" w:color="auto"/>
              <w:left w:val="single" w:sz="6" w:space="0" w:color="auto"/>
              <w:bottom w:val="single" w:sz="6" w:space="0" w:color="auto"/>
              <w:right w:val="single" w:sz="6" w:space="0" w:color="auto"/>
            </w:tcBorders>
            <w:shd w:val="clear" w:color="auto" w:fill="auto"/>
          </w:tcPr>
          <w:p w14:paraId="61208EB9" w14:textId="77777777" w:rsidR="00BF7DE4" w:rsidRPr="00A035F5" w:rsidRDefault="00BF7DE4" w:rsidP="007B3689">
            <w:pPr>
              <w:autoSpaceDE w:val="0"/>
              <w:autoSpaceDN w:val="0"/>
              <w:adjustRightInd w:val="0"/>
              <w:jc w:val="center"/>
              <w:rPr>
                <w:rFonts w:ascii="Arial" w:hAnsi="Arial" w:cs="Arial"/>
                <w:color w:val="000000"/>
                <w:sz w:val="20"/>
              </w:rPr>
            </w:pPr>
            <w:r>
              <w:rPr>
                <w:rFonts w:ascii="Arial" w:hAnsi="Arial" w:cs="Arial"/>
                <w:color w:val="000000"/>
                <w:sz w:val="20"/>
              </w:rPr>
              <w:t>12</w:t>
            </w:r>
          </w:p>
        </w:tc>
        <w:tc>
          <w:tcPr>
            <w:tcW w:w="1440" w:type="dxa"/>
            <w:tcBorders>
              <w:top w:val="single" w:sz="6" w:space="0" w:color="auto"/>
              <w:left w:val="single" w:sz="6" w:space="0" w:color="auto"/>
              <w:bottom w:val="single" w:sz="6" w:space="0" w:color="auto"/>
              <w:right w:val="single" w:sz="6" w:space="0" w:color="auto"/>
            </w:tcBorders>
          </w:tcPr>
          <w:p w14:paraId="39103675" w14:textId="77777777" w:rsidR="00BF7DE4" w:rsidRDefault="00BF7DE4" w:rsidP="007B3689">
            <w:pPr>
              <w:autoSpaceDE w:val="0"/>
              <w:autoSpaceDN w:val="0"/>
              <w:adjustRightInd w:val="0"/>
              <w:rPr>
                <w:rFonts w:ascii="Arial" w:hAnsi="Arial" w:cs="Arial"/>
                <w:color w:val="000000"/>
                <w:sz w:val="20"/>
              </w:rPr>
            </w:pPr>
            <w:r>
              <w:rPr>
                <w:rFonts w:ascii="Arial" w:hAnsi="Arial" w:cs="Arial"/>
                <w:color w:val="000000"/>
                <w:sz w:val="20"/>
              </w:rPr>
              <w:t>alphanumeric</w:t>
            </w:r>
          </w:p>
        </w:tc>
        <w:tc>
          <w:tcPr>
            <w:tcW w:w="3250" w:type="dxa"/>
            <w:tcBorders>
              <w:top w:val="single" w:sz="6" w:space="0" w:color="auto"/>
              <w:left w:val="single" w:sz="6" w:space="0" w:color="auto"/>
              <w:bottom w:val="single" w:sz="6" w:space="0" w:color="auto"/>
              <w:right w:val="single" w:sz="6" w:space="0" w:color="auto"/>
            </w:tcBorders>
            <w:shd w:val="clear" w:color="auto" w:fill="auto"/>
          </w:tcPr>
          <w:p w14:paraId="3E060BE2"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0902ADBA"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 xml:space="preserve">Goods </w:t>
            </w:r>
          </w:p>
        </w:tc>
      </w:tr>
      <w:tr w:rsidR="00BF7DE4" w:rsidRPr="00A035F5" w14:paraId="35AD6B50" w14:textId="77777777" w:rsidTr="00BF7DE4">
        <w:trPr>
          <w:trHeight w:val="572"/>
        </w:trPr>
        <w:tc>
          <w:tcPr>
            <w:tcW w:w="570" w:type="dxa"/>
            <w:tcBorders>
              <w:top w:val="single" w:sz="6" w:space="0" w:color="auto"/>
              <w:left w:val="single" w:sz="6" w:space="0" w:color="auto"/>
              <w:bottom w:val="single" w:sz="4" w:space="0" w:color="auto"/>
              <w:right w:val="single" w:sz="6" w:space="0" w:color="auto"/>
            </w:tcBorders>
          </w:tcPr>
          <w:p w14:paraId="21003C8C" w14:textId="77777777" w:rsidR="00BF7DE4" w:rsidRPr="00A035F5" w:rsidRDefault="00BF7DE4" w:rsidP="007B3689">
            <w:pPr>
              <w:autoSpaceDE w:val="0"/>
              <w:autoSpaceDN w:val="0"/>
              <w:adjustRightInd w:val="0"/>
              <w:jc w:val="center"/>
              <w:rPr>
                <w:rFonts w:ascii="Arial" w:hAnsi="Arial" w:cs="Arial"/>
                <w:color w:val="000000"/>
                <w:sz w:val="20"/>
              </w:rPr>
            </w:pPr>
            <w:r>
              <w:rPr>
                <w:rFonts w:ascii="Arial" w:hAnsi="Arial" w:cs="Arial"/>
                <w:color w:val="000000"/>
                <w:sz w:val="20"/>
              </w:rPr>
              <w:t>C</w:t>
            </w:r>
          </w:p>
        </w:tc>
        <w:tc>
          <w:tcPr>
            <w:tcW w:w="1980" w:type="dxa"/>
            <w:tcBorders>
              <w:top w:val="single" w:sz="6" w:space="0" w:color="auto"/>
              <w:left w:val="single" w:sz="6" w:space="0" w:color="auto"/>
              <w:bottom w:val="single" w:sz="4" w:space="0" w:color="auto"/>
              <w:right w:val="single" w:sz="6" w:space="0" w:color="auto"/>
            </w:tcBorders>
          </w:tcPr>
          <w:p w14:paraId="211F8D5E"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Via</w:t>
            </w:r>
          </w:p>
        </w:tc>
        <w:tc>
          <w:tcPr>
            <w:tcW w:w="5400" w:type="dxa"/>
            <w:gridSpan w:val="3"/>
            <w:tcBorders>
              <w:top w:val="single" w:sz="6" w:space="0" w:color="auto"/>
              <w:left w:val="single" w:sz="6" w:space="0" w:color="auto"/>
              <w:bottom w:val="single" w:sz="4" w:space="0" w:color="auto"/>
              <w:right w:val="single" w:sz="6" w:space="0" w:color="auto"/>
            </w:tcBorders>
          </w:tcPr>
          <w:p w14:paraId="527F2611" w14:textId="77777777" w:rsidR="00BF7DE4" w:rsidRDefault="00BF7DE4" w:rsidP="007B3689">
            <w:pPr>
              <w:autoSpaceDE w:val="0"/>
              <w:autoSpaceDN w:val="0"/>
              <w:adjustRightInd w:val="0"/>
              <w:rPr>
                <w:rFonts w:ascii="Arial" w:hAnsi="Arial" w:cs="Arial"/>
                <w:color w:val="000000"/>
                <w:sz w:val="20"/>
              </w:rPr>
            </w:pPr>
            <w:r>
              <w:rPr>
                <w:rFonts w:ascii="Arial" w:hAnsi="Arial" w:cs="Arial"/>
                <w:color w:val="000000"/>
                <w:sz w:val="20"/>
              </w:rPr>
              <w:t>Intermediate Address responsible for forwarding the package to the final destination.</w:t>
            </w:r>
          </w:p>
          <w:p w14:paraId="72E4289F" w14:textId="77777777" w:rsidR="00BF7DE4" w:rsidRDefault="00BF7DE4" w:rsidP="007B3689">
            <w:pPr>
              <w:autoSpaceDE w:val="0"/>
              <w:autoSpaceDN w:val="0"/>
              <w:adjustRightInd w:val="0"/>
              <w:rPr>
                <w:rFonts w:ascii="Arial" w:hAnsi="Arial" w:cs="Arial"/>
                <w:color w:val="000000"/>
                <w:sz w:val="20"/>
              </w:rPr>
            </w:pPr>
          </w:p>
          <w:p w14:paraId="35F762C9" w14:textId="77777777" w:rsidR="00BF7DE4" w:rsidRDefault="00BF7DE4" w:rsidP="007B3689">
            <w:pPr>
              <w:autoSpaceDE w:val="0"/>
              <w:autoSpaceDN w:val="0"/>
              <w:adjustRightInd w:val="0"/>
              <w:rPr>
                <w:rFonts w:ascii="Arial" w:hAnsi="Arial" w:cs="Arial"/>
                <w:color w:val="000000"/>
                <w:sz w:val="20"/>
              </w:rPr>
            </w:pPr>
            <w:r>
              <w:rPr>
                <w:rFonts w:ascii="Arial" w:hAnsi="Arial" w:cs="Arial"/>
                <w:color w:val="000000"/>
                <w:sz w:val="20"/>
              </w:rPr>
              <w:t>The address to which the supplier should send the delivery</w:t>
            </w:r>
            <w:r w:rsidRPr="00A035F5">
              <w:rPr>
                <w:rFonts w:ascii="Arial" w:hAnsi="Arial" w:cs="Arial"/>
                <w:color w:val="000000"/>
                <w:sz w:val="20"/>
              </w:rPr>
              <w:t xml:space="preserve"> if filled in</w:t>
            </w:r>
            <w:r>
              <w:rPr>
                <w:rFonts w:ascii="Arial" w:hAnsi="Arial" w:cs="Arial"/>
                <w:color w:val="000000"/>
                <w:sz w:val="20"/>
              </w:rPr>
              <w:t>.</w:t>
            </w:r>
          </w:p>
          <w:p w14:paraId="6E9578A2" w14:textId="77777777" w:rsidR="00BF7DE4" w:rsidRPr="00A035F5" w:rsidRDefault="00BF7DE4" w:rsidP="007B3689">
            <w:pPr>
              <w:autoSpaceDE w:val="0"/>
              <w:autoSpaceDN w:val="0"/>
              <w:adjustRightInd w:val="0"/>
              <w:rPr>
                <w:rFonts w:ascii="Arial" w:hAnsi="Arial" w:cs="Arial"/>
                <w:color w:val="000000"/>
                <w:sz w:val="20"/>
              </w:rPr>
            </w:pPr>
          </w:p>
        </w:tc>
        <w:tc>
          <w:tcPr>
            <w:tcW w:w="540" w:type="dxa"/>
            <w:tcBorders>
              <w:top w:val="single" w:sz="6" w:space="0" w:color="auto"/>
              <w:left w:val="single" w:sz="6" w:space="0" w:color="auto"/>
              <w:bottom w:val="single" w:sz="4" w:space="0" w:color="auto"/>
              <w:right w:val="single" w:sz="6" w:space="0" w:color="auto"/>
            </w:tcBorders>
          </w:tcPr>
          <w:p w14:paraId="7741C0DB"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lastRenderedPageBreak/>
              <w:t>256</w:t>
            </w:r>
          </w:p>
        </w:tc>
        <w:tc>
          <w:tcPr>
            <w:tcW w:w="1440" w:type="dxa"/>
            <w:tcBorders>
              <w:top w:val="single" w:sz="6" w:space="0" w:color="auto"/>
              <w:left w:val="single" w:sz="6" w:space="0" w:color="auto"/>
              <w:bottom w:val="single" w:sz="4" w:space="0" w:color="auto"/>
              <w:right w:val="single" w:sz="6" w:space="0" w:color="auto"/>
            </w:tcBorders>
          </w:tcPr>
          <w:p w14:paraId="309081E1"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alphanumeric</w:t>
            </w:r>
          </w:p>
        </w:tc>
        <w:tc>
          <w:tcPr>
            <w:tcW w:w="3250" w:type="dxa"/>
            <w:tcBorders>
              <w:top w:val="single" w:sz="6" w:space="0" w:color="auto"/>
              <w:left w:val="single" w:sz="6" w:space="0" w:color="auto"/>
              <w:bottom w:val="single" w:sz="4" w:space="0" w:color="auto"/>
              <w:right w:val="single" w:sz="6" w:space="0" w:color="auto"/>
            </w:tcBorders>
          </w:tcPr>
          <w:p w14:paraId="32D35301"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6" w:space="0" w:color="auto"/>
              <w:left w:val="single" w:sz="6" w:space="0" w:color="auto"/>
              <w:bottom w:val="single" w:sz="4" w:space="0" w:color="auto"/>
              <w:right w:val="single" w:sz="6" w:space="0" w:color="auto"/>
            </w:tcBorders>
          </w:tcPr>
          <w:p w14:paraId="70242507"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 and Services</w:t>
            </w:r>
          </w:p>
        </w:tc>
      </w:tr>
      <w:tr w:rsidR="00BF7DE4" w:rsidRPr="00A035F5" w14:paraId="3C27509C" w14:textId="77777777" w:rsidTr="00BF7DE4">
        <w:trPr>
          <w:trHeight w:val="572"/>
        </w:trPr>
        <w:tc>
          <w:tcPr>
            <w:tcW w:w="570" w:type="dxa"/>
            <w:tcBorders>
              <w:top w:val="single" w:sz="4" w:space="0" w:color="auto"/>
              <w:left w:val="single" w:sz="4" w:space="0" w:color="auto"/>
              <w:bottom w:val="single" w:sz="4" w:space="0" w:color="auto"/>
              <w:right w:val="single" w:sz="4" w:space="0" w:color="auto"/>
            </w:tcBorders>
          </w:tcPr>
          <w:p w14:paraId="58FAB9F2" w14:textId="77777777" w:rsidR="00BF7DE4" w:rsidRPr="00A035F5" w:rsidRDefault="00BF7DE4" w:rsidP="007B3689">
            <w:pPr>
              <w:autoSpaceDE w:val="0"/>
              <w:autoSpaceDN w:val="0"/>
              <w:adjustRightInd w:val="0"/>
              <w:jc w:val="center"/>
              <w:rPr>
                <w:rFonts w:ascii="Arial" w:hAnsi="Arial" w:cs="Arial"/>
                <w:color w:val="000000"/>
                <w:sz w:val="20"/>
              </w:rPr>
            </w:pPr>
            <w:r>
              <w:rPr>
                <w:rFonts w:ascii="Arial" w:hAnsi="Arial" w:cs="Arial"/>
                <w:color w:val="000000"/>
                <w:sz w:val="20"/>
              </w:rPr>
              <w:lastRenderedPageBreak/>
              <w:t>D</w:t>
            </w:r>
          </w:p>
        </w:tc>
        <w:tc>
          <w:tcPr>
            <w:tcW w:w="1980" w:type="dxa"/>
            <w:tcBorders>
              <w:top w:val="single" w:sz="4" w:space="0" w:color="auto"/>
              <w:left w:val="single" w:sz="4" w:space="0" w:color="auto"/>
              <w:bottom w:val="single" w:sz="4" w:space="0" w:color="auto"/>
              <w:right w:val="single" w:sz="4" w:space="0" w:color="auto"/>
            </w:tcBorders>
          </w:tcPr>
          <w:p w14:paraId="25BC699C"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To</w:t>
            </w:r>
          </w:p>
        </w:tc>
        <w:tc>
          <w:tcPr>
            <w:tcW w:w="5400" w:type="dxa"/>
            <w:gridSpan w:val="3"/>
            <w:tcBorders>
              <w:top w:val="single" w:sz="4" w:space="0" w:color="auto"/>
              <w:left w:val="single" w:sz="4" w:space="0" w:color="auto"/>
              <w:bottom w:val="single" w:sz="4" w:space="0" w:color="auto"/>
              <w:right w:val="single" w:sz="4" w:space="0" w:color="auto"/>
            </w:tcBorders>
          </w:tcPr>
          <w:p w14:paraId="482C4057" w14:textId="77777777" w:rsidR="00BF7DE4" w:rsidRDefault="00BF7DE4" w:rsidP="007B3689">
            <w:pPr>
              <w:autoSpaceDE w:val="0"/>
              <w:autoSpaceDN w:val="0"/>
              <w:adjustRightInd w:val="0"/>
              <w:rPr>
                <w:rFonts w:ascii="Arial" w:hAnsi="Arial" w:cs="Arial"/>
                <w:color w:val="000000"/>
                <w:sz w:val="20"/>
              </w:rPr>
            </w:pPr>
            <w:r>
              <w:rPr>
                <w:rFonts w:ascii="Arial" w:hAnsi="Arial" w:cs="Arial"/>
                <w:color w:val="000000"/>
                <w:sz w:val="20"/>
              </w:rPr>
              <w:t xml:space="preserve">The </w:t>
            </w:r>
            <w:r w:rsidRPr="00425FBC">
              <w:rPr>
                <w:rFonts w:ascii="Arial" w:hAnsi="Arial" w:cs="Arial"/>
                <w:b/>
                <w:color w:val="000000"/>
                <w:sz w:val="20"/>
              </w:rPr>
              <w:t>Final Address</w:t>
            </w:r>
            <w:r>
              <w:rPr>
                <w:rFonts w:ascii="Arial" w:hAnsi="Arial" w:cs="Arial"/>
                <w:color w:val="000000"/>
                <w:sz w:val="20"/>
              </w:rPr>
              <w:t xml:space="preserve"> to which the package shall be delivered or, in the case of a service, the address of the receipting authority.</w:t>
            </w:r>
          </w:p>
          <w:p w14:paraId="64AD2C0F" w14:textId="77777777" w:rsidR="00BF7DE4" w:rsidRDefault="00BF7DE4" w:rsidP="007B3689">
            <w:pPr>
              <w:autoSpaceDE w:val="0"/>
              <w:autoSpaceDN w:val="0"/>
              <w:adjustRightInd w:val="0"/>
              <w:rPr>
                <w:rFonts w:ascii="Arial" w:hAnsi="Arial" w:cs="Arial"/>
                <w:color w:val="000000"/>
                <w:sz w:val="20"/>
              </w:rPr>
            </w:pPr>
          </w:p>
          <w:p w14:paraId="62802F36" w14:textId="77777777" w:rsidR="00BF7DE4" w:rsidRDefault="00BF7DE4" w:rsidP="007B3689">
            <w:pPr>
              <w:autoSpaceDE w:val="0"/>
              <w:autoSpaceDN w:val="0"/>
              <w:adjustRightInd w:val="0"/>
              <w:rPr>
                <w:rFonts w:ascii="Arial" w:hAnsi="Arial" w:cs="Arial"/>
                <w:color w:val="000000"/>
                <w:sz w:val="20"/>
              </w:rPr>
            </w:pPr>
            <w:r>
              <w:rPr>
                <w:rFonts w:ascii="Arial" w:hAnsi="Arial" w:cs="Arial"/>
                <w:color w:val="000000"/>
                <w:sz w:val="20"/>
              </w:rPr>
              <w:t>Unit name</w:t>
            </w:r>
          </w:p>
          <w:p w14:paraId="6AA01CCE" w14:textId="77777777" w:rsidR="00BF7DE4" w:rsidRDefault="00BF7DE4" w:rsidP="007B3689">
            <w:pPr>
              <w:autoSpaceDE w:val="0"/>
              <w:autoSpaceDN w:val="0"/>
              <w:adjustRightInd w:val="0"/>
              <w:rPr>
                <w:rFonts w:ascii="Arial" w:hAnsi="Arial" w:cs="Arial"/>
                <w:color w:val="000000"/>
                <w:sz w:val="20"/>
              </w:rPr>
            </w:pPr>
            <w:r>
              <w:rPr>
                <w:rFonts w:ascii="Arial" w:hAnsi="Arial" w:cs="Arial"/>
                <w:color w:val="000000"/>
                <w:sz w:val="20"/>
              </w:rPr>
              <w:t>Delivery Address 1</w:t>
            </w:r>
          </w:p>
          <w:p w14:paraId="1B7E0426" w14:textId="77777777" w:rsidR="00BF7DE4" w:rsidRDefault="00BF7DE4" w:rsidP="007B3689">
            <w:pPr>
              <w:autoSpaceDE w:val="0"/>
              <w:autoSpaceDN w:val="0"/>
              <w:adjustRightInd w:val="0"/>
              <w:rPr>
                <w:rFonts w:ascii="Arial" w:hAnsi="Arial" w:cs="Arial"/>
                <w:color w:val="000000"/>
                <w:sz w:val="20"/>
              </w:rPr>
            </w:pPr>
            <w:r>
              <w:rPr>
                <w:rFonts w:ascii="Arial" w:hAnsi="Arial" w:cs="Arial"/>
                <w:color w:val="000000"/>
                <w:sz w:val="20"/>
              </w:rPr>
              <w:t>Delivery Address 2</w:t>
            </w:r>
          </w:p>
          <w:p w14:paraId="4C71DC34" w14:textId="77777777" w:rsidR="00BF7DE4" w:rsidRDefault="00BF7DE4" w:rsidP="007B3689">
            <w:pPr>
              <w:autoSpaceDE w:val="0"/>
              <w:autoSpaceDN w:val="0"/>
              <w:adjustRightInd w:val="0"/>
              <w:rPr>
                <w:rFonts w:ascii="Arial" w:hAnsi="Arial" w:cs="Arial"/>
                <w:color w:val="000000"/>
                <w:sz w:val="20"/>
              </w:rPr>
            </w:pPr>
            <w:r>
              <w:rPr>
                <w:rFonts w:ascii="Arial" w:hAnsi="Arial" w:cs="Arial"/>
                <w:color w:val="000000"/>
                <w:sz w:val="20"/>
              </w:rPr>
              <w:t>Delivery Address 3</w:t>
            </w:r>
          </w:p>
          <w:p w14:paraId="47198BC9" w14:textId="77777777" w:rsidR="00BF7DE4" w:rsidRDefault="00BF7DE4" w:rsidP="007B3689">
            <w:pPr>
              <w:autoSpaceDE w:val="0"/>
              <w:autoSpaceDN w:val="0"/>
              <w:adjustRightInd w:val="0"/>
              <w:rPr>
                <w:rFonts w:ascii="Arial" w:hAnsi="Arial" w:cs="Arial"/>
                <w:color w:val="000000"/>
                <w:sz w:val="20"/>
              </w:rPr>
            </w:pPr>
            <w:r>
              <w:rPr>
                <w:rFonts w:ascii="Arial" w:hAnsi="Arial" w:cs="Arial"/>
                <w:color w:val="000000"/>
                <w:sz w:val="20"/>
              </w:rPr>
              <w:t>Delivery Address 4</w:t>
            </w:r>
          </w:p>
          <w:p w14:paraId="3A147024" w14:textId="77777777" w:rsidR="00BF7DE4" w:rsidRDefault="00BF7DE4" w:rsidP="007B3689">
            <w:pPr>
              <w:autoSpaceDE w:val="0"/>
              <w:autoSpaceDN w:val="0"/>
              <w:adjustRightInd w:val="0"/>
              <w:rPr>
                <w:rFonts w:ascii="Arial" w:hAnsi="Arial" w:cs="Arial"/>
                <w:color w:val="000000"/>
                <w:sz w:val="20"/>
              </w:rPr>
            </w:pPr>
            <w:r>
              <w:rPr>
                <w:rFonts w:ascii="Arial" w:hAnsi="Arial" w:cs="Arial"/>
                <w:color w:val="000000"/>
                <w:sz w:val="20"/>
              </w:rPr>
              <w:t>Delivery Address 5</w:t>
            </w:r>
          </w:p>
          <w:p w14:paraId="3D1EF1EA" w14:textId="77777777" w:rsidR="00BF7DE4" w:rsidRDefault="00BF7DE4" w:rsidP="007B3689">
            <w:pPr>
              <w:autoSpaceDE w:val="0"/>
              <w:autoSpaceDN w:val="0"/>
              <w:adjustRightInd w:val="0"/>
              <w:rPr>
                <w:rFonts w:ascii="Arial" w:hAnsi="Arial" w:cs="Arial"/>
                <w:color w:val="000000"/>
                <w:sz w:val="20"/>
              </w:rPr>
            </w:pPr>
            <w:r>
              <w:rPr>
                <w:rFonts w:ascii="Arial" w:hAnsi="Arial" w:cs="Arial"/>
                <w:color w:val="000000"/>
                <w:sz w:val="20"/>
              </w:rPr>
              <w:t>Delivery Address Post Code</w:t>
            </w:r>
          </w:p>
          <w:p w14:paraId="673379DE"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Country</w:t>
            </w:r>
          </w:p>
        </w:tc>
        <w:tc>
          <w:tcPr>
            <w:tcW w:w="540" w:type="dxa"/>
            <w:tcBorders>
              <w:top w:val="single" w:sz="4" w:space="0" w:color="auto"/>
              <w:left w:val="single" w:sz="4" w:space="0" w:color="auto"/>
              <w:bottom w:val="single" w:sz="4" w:space="0" w:color="auto"/>
              <w:right w:val="single" w:sz="4" w:space="0" w:color="auto"/>
            </w:tcBorders>
          </w:tcPr>
          <w:p w14:paraId="3CD72E03" w14:textId="77777777" w:rsidR="00BF7DE4" w:rsidRDefault="00BF7DE4" w:rsidP="007B3689">
            <w:pPr>
              <w:autoSpaceDE w:val="0"/>
              <w:autoSpaceDN w:val="0"/>
              <w:adjustRightInd w:val="0"/>
              <w:jc w:val="center"/>
              <w:rPr>
                <w:rFonts w:ascii="Arial" w:hAnsi="Arial" w:cs="Arial"/>
                <w:color w:val="000000"/>
                <w:sz w:val="20"/>
              </w:rPr>
            </w:pPr>
            <w:r>
              <w:rPr>
                <w:rFonts w:ascii="Arial" w:hAnsi="Arial" w:cs="Arial"/>
                <w:color w:val="000000"/>
                <w:sz w:val="20"/>
              </w:rPr>
              <w:t>256</w:t>
            </w:r>
          </w:p>
          <w:p w14:paraId="260D064D" w14:textId="77777777" w:rsidR="00BF7DE4" w:rsidRPr="00A035F5" w:rsidRDefault="00BF7DE4" w:rsidP="007B3689">
            <w:pPr>
              <w:autoSpaceDE w:val="0"/>
              <w:autoSpaceDN w:val="0"/>
              <w:adjustRightInd w:val="0"/>
              <w:jc w:val="center"/>
              <w:rPr>
                <w:rFonts w:ascii="Arial" w:hAnsi="Arial" w:cs="Arial"/>
                <w:color w:val="000000"/>
                <w:sz w:val="20"/>
              </w:rPr>
            </w:pPr>
          </w:p>
        </w:tc>
        <w:tc>
          <w:tcPr>
            <w:tcW w:w="1440" w:type="dxa"/>
            <w:tcBorders>
              <w:top w:val="single" w:sz="4" w:space="0" w:color="auto"/>
              <w:left w:val="single" w:sz="4" w:space="0" w:color="auto"/>
              <w:bottom w:val="single" w:sz="4" w:space="0" w:color="auto"/>
              <w:right w:val="single" w:sz="4" w:space="0" w:color="auto"/>
            </w:tcBorders>
          </w:tcPr>
          <w:p w14:paraId="5CB79050"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tcPr>
          <w:p w14:paraId="09282CD3"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14:paraId="654C535F"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 and Services</w:t>
            </w:r>
          </w:p>
        </w:tc>
      </w:tr>
      <w:tr w:rsidR="00BF7DE4" w:rsidRPr="00A035F5" w14:paraId="500B3390" w14:textId="77777777" w:rsidTr="00BF7DE4">
        <w:trPr>
          <w:trHeight w:val="578"/>
        </w:trPr>
        <w:tc>
          <w:tcPr>
            <w:tcW w:w="570" w:type="dxa"/>
            <w:vMerge w:val="restart"/>
            <w:tcBorders>
              <w:top w:val="single" w:sz="4" w:space="0" w:color="auto"/>
              <w:left w:val="single" w:sz="4" w:space="0" w:color="auto"/>
              <w:bottom w:val="single" w:sz="4" w:space="0" w:color="auto"/>
              <w:right w:val="single" w:sz="4" w:space="0" w:color="auto"/>
            </w:tcBorders>
            <w:shd w:val="clear" w:color="auto" w:fill="FFFFFF"/>
          </w:tcPr>
          <w:p w14:paraId="4B4C3621" w14:textId="77777777" w:rsidR="00BF7DE4" w:rsidRPr="00A035F5" w:rsidRDefault="00BF7DE4" w:rsidP="007B3689">
            <w:pPr>
              <w:autoSpaceDE w:val="0"/>
              <w:autoSpaceDN w:val="0"/>
              <w:adjustRightInd w:val="0"/>
              <w:jc w:val="center"/>
              <w:rPr>
                <w:rFonts w:ascii="Arial" w:hAnsi="Arial" w:cs="Arial"/>
                <w:color w:val="000000"/>
                <w:sz w:val="20"/>
              </w:rPr>
            </w:pPr>
            <w:r>
              <w:rPr>
                <w:rFonts w:ascii="Arial" w:hAnsi="Arial" w:cs="Arial"/>
                <w:color w:val="000000"/>
                <w:sz w:val="20"/>
              </w:rPr>
              <w:t>E</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FFFFFF"/>
          </w:tcPr>
          <w:p w14:paraId="45C57870"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Demand / Task Reference</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43AA4278" w14:textId="77777777" w:rsidR="00BF7DE4" w:rsidRPr="0039353F" w:rsidRDefault="00BF7DE4" w:rsidP="007B3689">
            <w:pPr>
              <w:autoSpaceDE w:val="0"/>
              <w:autoSpaceDN w:val="0"/>
              <w:adjustRightInd w:val="0"/>
              <w:rPr>
                <w:rFonts w:ascii="Arial" w:hAnsi="Arial" w:cs="Arial"/>
                <w:color w:val="000000"/>
                <w:sz w:val="20"/>
              </w:rPr>
            </w:pPr>
            <w:r w:rsidRPr="0039353F">
              <w:rPr>
                <w:rFonts w:ascii="Arial" w:hAnsi="Arial" w:cs="Arial"/>
                <w:color w:val="000000"/>
                <w:sz w:val="20"/>
              </w:rPr>
              <w:t>Orders from CP&amp;F  (Where the Unique Identifier is either the UOI or URRI)</w:t>
            </w:r>
          </w:p>
          <w:p w14:paraId="75C4D101" w14:textId="77777777" w:rsidR="00BF7DE4" w:rsidRPr="0039353F" w:rsidRDefault="00BF7DE4" w:rsidP="007B3689">
            <w:pPr>
              <w:autoSpaceDE w:val="0"/>
              <w:autoSpaceDN w:val="0"/>
              <w:adjustRightInd w:val="0"/>
              <w:rPr>
                <w:rFonts w:ascii="Arial" w:hAnsi="Arial" w:cs="Arial"/>
                <w:color w:val="000000"/>
                <w:sz w:val="20"/>
              </w:rPr>
            </w:pPr>
          </w:p>
          <w:p w14:paraId="1A930448" w14:textId="77777777" w:rsidR="00BF7DE4" w:rsidRPr="0039353F" w:rsidRDefault="00BF7DE4" w:rsidP="007B3689">
            <w:pPr>
              <w:autoSpaceDE w:val="0"/>
              <w:autoSpaceDN w:val="0"/>
              <w:adjustRightInd w:val="0"/>
              <w:rPr>
                <w:rFonts w:ascii="Arial" w:hAnsi="Arial" w:cs="Arial"/>
                <w:color w:val="000000"/>
                <w:sz w:val="20"/>
              </w:rPr>
            </w:pPr>
          </w:p>
          <w:p w14:paraId="15180DCF" w14:textId="77777777" w:rsidR="00BF7DE4" w:rsidRPr="0039353F" w:rsidRDefault="00BF7DE4" w:rsidP="007B3689">
            <w:pPr>
              <w:autoSpaceDE w:val="0"/>
              <w:autoSpaceDN w:val="0"/>
              <w:adjustRightInd w:val="0"/>
              <w:rPr>
                <w:rFonts w:ascii="Arial" w:hAnsi="Arial" w:cs="Arial"/>
                <w:color w:val="000000"/>
                <w:sz w:val="20"/>
              </w:rPr>
            </w:pPr>
          </w:p>
          <w:p w14:paraId="56D674E5" w14:textId="77777777" w:rsidR="00BF7DE4" w:rsidRPr="0039353F" w:rsidRDefault="00BF7DE4" w:rsidP="007B3689">
            <w:pPr>
              <w:autoSpaceDE w:val="0"/>
              <w:autoSpaceDN w:val="0"/>
              <w:adjustRightInd w:val="0"/>
              <w:rPr>
                <w:rFonts w:ascii="Arial" w:hAnsi="Arial" w:cs="Arial"/>
                <w:color w:val="000000"/>
                <w:sz w:val="20"/>
              </w:rPr>
            </w:pPr>
          </w:p>
          <w:p w14:paraId="7C4F65F5" w14:textId="77777777" w:rsidR="00BF7DE4" w:rsidRPr="0039353F" w:rsidRDefault="00BF7DE4" w:rsidP="007B3689">
            <w:pPr>
              <w:autoSpaceDE w:val="0"/>
              <w:autoSpaceDN w:val="0"/>
              <w:adjustRightInd w:val="0"/>
              <w:rPr>
                <w:rFonts w:ascii="Arial" w:hAnsi="Arial" w:cs="Arial"/>
                <w:color w:val="000000"/>
                <w:sz w:val="20"/>
              </w:rPr>
            </w:pPr>
            <w:r w:rsidRPr="0039353F">
              <w:rPr>
                <w:rFonts w:ascii="Arial" w:hAnsi="Arial" w:cs="Arial"/>
                <w:color w:val="000000"/>
                <w:sz w:val="20"/>
              </w:rPr>
              <w:t>Inventory Orders from CP&amp;F  (where the Unique Identifier is the URRI)</w:t>
            </w:r>
          </w:p>
          <w:p w14:paraId="0D075002" w14:textId="77777777" w:rsidR="00BF7DE4" w:rsidRPr="0039353F" w:rsidRDefault="00BF7DE4" w:rsidP="007B3689">
            <w:pPr>
              <w:autoSpaceDE w:val="0"/>
              <w:autoSpaceDN w:val="0"/>
              <w:adjustRightInd w:val="0"/>
              <w:rPr>
                <w:rFonts w:ascii="Arial" w:hAnsi="Arial" w:cs="Arial"/>
                <w:color w:val="000000"/>
                <w:sz w:val="20"/>
              </w:rPr>
            </w:pPr>
          </w:p>
          <w:p w14:paraId="6C9514B2" w14:textId="77777777" w:rsidR="00BF7DE4" w:rsidRPr="0039353F" w:rsidRDefault="00BF7DE4" w:rsidP="007B3689">
            <w:pPr>
              <w:autoSpaceDE w:val="0"/>
              <w:autoSpaceDN w:val="0"/>
              <w:adjustRightInd w:val="0"/>
              <w:rPr>
                <w:rFonts w:ascii="Arial" w:hAnsi="Arial" w:cs="Arial"/>
                <w:color w:val="000000"/>
                <w:sz w:val="20"/>
              </w:rPr>
            </w:pPr>
          </w:p>
        </w:tc>
        <w:tc>
          <w:tcPr>
            <w:tcW w:w="3060" w:type="dxa"/>
            <w:gridSpan w:val="2"/>
            <w:tcBorders>
              <w:top w:val="single" w:sz="4" w:space="0" w:color="auto"/>
              <w:left w:val="single" w:sz="4" w:space="0" w:color="auto"/>
              <w:bottom w:val="single" w:sz="4" w:space="0" w:color="auto"/>
              <w:right w:val="single" w:sz="4" w:space="0" w:color="auto"/>
            </w:tcBorders>
            <w:shd w:val="clear" w:color="auto" w:fill="FFFFFF"/>
          </w:tcPr>
          <w:p w14:paraId="2E47E4CE"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b/>
                <w:color w:val="000000"/>
                <w:sz w:val="20"/>
              </w:rPr>
              <w:lastRenderedPageBreak/>
              <w:t>Contract Number</w:t>
            </w:r>
            <w:r w:rsidRPr="00A035F5">
              <w:rPr>
                <w:rFonts w:ascii="Arial" w:hAnsi="Arial" w:cs="Arial"/>
                <w:color w:val="000000"/>
                <w:sz w:val="20"/>
              </w:rPr>
              <w:t xml:space="preserve"> identifying the MoD contract placed on</w:t>
            </w:r>
            <w:r>
              <w:rPr>
                <w:rFonts w:ascii="Arial" w:hAnsi="Arial" w:cs="Arial"/>
                <w:color w:val="000000"/>
                <w:sz w:val="20"/>
              </w:rPr>
              <w:t xml:space="preserve"> a supplier responsible for the </w:t>
            </w:r>
            <w:r w:rsidRPr="00A035F5">
              <w:rPr>
                <w:rFonts w:ascii="Arial" w:hAnsi="Arial" w:cs="Arial"/>
                <w:color w:val="000000"/>
                <w:sz w:val="20"/>
              </w:rPr>
              <w:t>supply of specific goods</w:t>
            </w:r>
          </w:p>
          <w:p w14:paraId="17217B25" w14:textId="77777777" w:rsidR="00BF7DE4" w:rsidRDefault="00BF7DE4" w:rsidP="007B3689">
            <w:pPr>
              <w:autoSpaceDE w:val="0"/>
              <w:autoSpaceDN w:val="0"/>
              <w:adjustRightInd w:val="0"/>
              <w:rPr>
                <w:rFonts w:ascii="Arial" w:hAnsi="Arial" w:cs="Arial"/>
                <w:color w:val="000000"/>
                <w:sz w:val="20"/>
              </w:rPr>
            </w:pPr>
          </w:p>
          <w:p w14:paraId="7A7DF8C7" w14:textId="77777777" w:rsidR="00BF7DE4" w:rsidRPr="00325132" w:rsidRDefault="00BF7DE4" w:rsidP="007B3689">
            <w:pPr>
              <w:autoSpaceDE w:val="0"/>
              <w:autoSpaceDN w:val="0"/>
              <w:adjustRightInd w:val="0"/>
              <w:rPr>
                <w:rFonts w:ascii="Arial" w:hAnsi="Arial" w:cs="Arial"/>
                <w:i/>
                <w:color w:val="000000"/>
                <w:sz w:val="20"/>
              </w:rPr>
            </w:pPr>
            <w:r w:rsidRPr="00325132">
              <w:rPr>
                <w:rFonts w:ascii="Arial" w:hAnsi="Arial" w:cs="Arial"/>
                <w:i/>
                <w:color w:val="000000"/>
                <w:sz w:val="20"/>
              </w:rPr>
              <w:lastRenderedPageBreak/>
              <w:t>And</w:t>
            </w:r>
            <w:r>
              <w:rPr>
                <w:rFonts w:ascii="Arial" w:hAnsi="Arial" w:cs="Arial"/>
                <w:i/>
                <w:color w:val="000000"/>
                <w:sz w:val="20"/>
              </w:rPr>
              <w:t xml:space="preserve"> if an inventory order</w:t>
            </w:r>
          </w:p>
          <w:p w14:paraId="4DBDEF4A" w14:textId="77777777" w:rsidR="00BF7DE4" w:rsidRPr="00A035F5" w:rsidRDefault="00BF7DE4" w:rsidP="007B3689">
            <w:pPr>
              <w:autoSpaceDE w:val="0"/>
              <w:autoSpaceDN w:val="0"/>
              <w:adjustRightInd w:val="0"/>
              <w:rPr>
                <w:rFonts w:ascii="Arial" w:hAnsi="Arial" w:cs="Arial"/>
                <w:color w:val="000000"/>
                <w:sz w:val="20"/>
              </w:rPr>
            </w:pPr>
          </w:p>
          <w:p w14:paraId="0A91D39C"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b/>
                <w:color w:val="000000"/>
                <w:sz w:val="20"/>
              </w:rPr>
              <w:t xml:space="preserve">Order Number </w:t>
            </w:r>
            <w:r w:rsidRPr="00A035F5">
              <w:rPr>
                <w:rFonts w:ascii="Arial" w:hAnsi="Arial" w:cs="Arial"/>
                <w:color w:val="000000"/>
                <w:sz w:val="20"/>
              </w:rPr>
              <w:t>identifying Purchase Order / warrant Order / Requisition placed against an Enabling Contract for the delivery of goods against that Contract.</w:t>
            </w:r>
          </w:p>
          <w:p w14:paraId="176FC677" w14:textId="77777777" w:rsidR="00BF7DE4" w:rsidRPr="00A035F5" w:rsidRDefault="00BF7DE4" w:rsidP="007B3689">
            <w:pPr>
              <w:autoSpaceDE w:val="0"/>
              <w:autoSpaceDN w:val="0"/>
              <w:adjustRightInd w:val="0"/>
              <w:rPr>
                <w:rFonts w:ascii="Arial" w:hAnsi="Arial" w:cs="Arial"/>
                <w:color w:val="000000"/>
                <w:sz w:val="20"/>
              </w:rPr>
            </w:pPr>
          </w:p>
          <w:p w14:paraId="361D7EF3" w14:textId="77777777" w:rsidR="00BF7DE4" w:rsidRPr="00A035F5" w:rsidRDefault="00BF7DE4" w:rsidP="007B3689">
            <w:pPr>
              <w:autoSpaceDE w:val="0"/>
              <w:autoSpaceDN w:val="0"/>
              <w:adjustRightInd w:val="0"/>
              <w:rPr>
                <w:rFonts w:ascii="Arial" w:hAnsi="Arial" w:cs="Arial"/>
                <w:b/>
                <w:color w:val="000000"/>
                <w:sz w:val="20"/>
              </w:rPr>
            </w:pPr>
            <w:r w:rsidRPr="00A035F5">
              <w:rPr>
                <w:rFonts w:ascii="Arial" w:hAnsi="Arial" w:cs="Arial"/>
                <w:color w:val="000000"/>
                <w:sz w:val="20"/>
              </w:rPr>
              <w:t xml:space="preserve">This attribute is provided in both Bar Code 39 and human readable test format. </w:t>
            </w:r>
          </w:p>
          <w:p w14:paraId="249C0134" w14:textId="77777777" w:rsidR="00BF7DE4" w:rsidRPr="00A035F5" w:rsidRDefault="00BF7DE4" w:rsidP="007B3689">
            <w:pPr>
              <w:autoSpaceDE w:val="0"/>
              <w:autoSpaceDN w:val="0"/>
              <w:adjustRightInd w:val="0"/>
              <w:rPr>
                <w:rFonts w:ascii="Arial" w:hAnsi="Arial" w:cs="Arial"/>
                <w:color w:val="000000"/>
                <w:sz w:val="20"/>
              </w:rP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14:paraId="0FE6E1F7"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lastRenderedPageBreak/>
              <w:t>12</w:t>
            </w:r>
          </w:p>
          <w:p w14:paraId="27776B71" w14:textId="77777777" w:rsidR="00BF7DE4" w:rsidRPr="00A035F5" w:rsidRDefault="00BF7DE4" w:rsidP="007B3689">
            <w:pPr>
              <w:autoSpaceDE w:val="0"/>
              <w:autoSpaceDN w:val="0"/>
              <w:adjustRightInd w:val="0"/>
              <w:jc w:val="center"/>
              <w:rPr>
                <w:rFonts w:ascii="Arial" w:hAnsi="Arial" w:cs="Arial"/>
                <w:color w:val="000000"/>
                <w:sz w:val="20"/>
              </w:rPr>
            </w:pPr>
          </w:p>
          <w:p w14:paraId="2B61960F" w14:textId="77777777" w:rsidR="00BF7DE4" w:rsidRPr="00A035F5" w:rsidRDefault="00BF7DE4" w:rsidP="007B3689">
            <w:pPr>
              <w:autoSpaceDE w:val="0"/>
              <w:autoSpaceDN w:val="0"/>
              <w:adjustRightInd w:val="0"/>
              <w:jc w:val="center"/>
              <w:rPr>
                <w:rFonts w:ascii="Arial" w:hAnsi="Arial" w:cs="Arial"/>
                <w:color w:val="000000"/>
                <w:sz w:val="20"/>
              </w:rPr>
            </w:pPr>
          </w:p>
          <w:p w14:paraId="59C68647" w14:textId="77777777" w:rsidR="00BF7DE4" w:rsidRPr="00A035F5" w:rsidRDefault="00BF7DE4" w:rsidP="007B3689">
            <w:pPr>
              <w:autoSpaceDE w:val="0"/>
              <w:autoSpaceDN w:val="0"/>
              <w:adjustRightInd w:val="0"/>
              <w:jc w:val="center"/>
              <w:rPr>
                <w:rFonts w:ascii="Arial" w:hAnsi="Arial" w:cs="Arial"/>
                <w:color w:val="000000"/>
                <w:sz w:val="20"/>
              </w:rPr>
            </w:pPr>
          </w:p>
          <w:p w14:paraId="301A40EA" w14:textId="77777777" w:rsidR="00BF7DE4" w:rsidRDefault="00BF7DE4" w:rsidP="007B3689">
            <w:pPr>
              <w:autoSpaceDE w:val="0"/>
              <w:autoSpaceDN w:val="0"/>
              <w:adjustRightInd w:val="0"/>
              <w:jc w:val="center"/>
              <w:rPr>
                <w:rFonts w:ascii="Arial" w:hAnsi="Arial" w:cs="Arial"/>
                <w:color w:val="000000"/>
                <w:sz w:val="20"/>
              </w:rPr>
            </w:pPr>
          </w:p>
          <w:p w14:paraId="7A3912CB" w14:textId="77777777" w:rsidR="00BF7DE4" w:rsidRDefault="00BF7DE4" w:rsidP="007B3689">
            <w:pPr>
              <w:autoSpaceDE w:val="0"/>
              <w:autoSpaceDN w:val="0"/>
              <w:adjustRightInd w:val="0"/>
              <w:jc w:val="center"/>
              <w:rPr>
                <w:rFonts w:ascii="Arial" w:hAnsi="Arial" w:cs="Arial"/>
                <w:color w:val="000000"/>
                <w:sz w:val="20"/>
              </w:rPr>
            </w:pPr>
          </w:p>
          <w:p w14:paraId="7A92E204" w14:textId="77777777" w:rsidR="00BF7DE4" w:rsidRDefault="00BF7DE4" w:rsidP="007B3689">
            <w:pPr>
              <w:autoSpaceDE w:val="0"/>
              <w:autoSpaceDN w:val="0"/>
              <w:adjustRightInd w:val="0"/>
              <w:jc w:val="center"/>
              <w:rPr>
                <w:rFonts w:ascii="Arial" w:hAnsi="Arial" w:cs="Arial"/>
                <w:color w:val="000000"/>
                <w:sz w:val="20"/>
              </w:rPr>
            </w:pPr>
          </w:p>
          <w:p w14:paraId="6FF59F6C"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20</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CF1E8B2"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lastRenderedPageBreak/>
              <w:t>alphanumeric</w:t>
            </w:r>
          </w:p>
          <w:p w14:paraId="2778D540" w14:textId="77777777" w:rsidR="00BF7DE4" w:rsidRPr="00A035F5" w:rsidRDefault="00BF7DE4" w:rsidP="007B3689">
            <w:pPr>
              <w:autoSpaceDE w:val="0"/>
              <w:autoSpaceDN w:val="0"/>
              <w:adjustRightInd w:val="0"/>
              <w:rPr>
                <w:rFonts w:ascii="Arial" w:hAnsi="Arial" w:cs="Arial"/>
                <w:color w:val="000000"/>
                <w:sz w:val="20"/>
              </w:rPr>
            </w:pPr>
          </w:p>
          <w:p w14:paraId="6199B0E5" w14:textId="77777777" w:rsidR="00BF7DE4" w:rsidRPr="00A035F5" w:rsidRDefault="00BF7DE4" w:rsidP="007B3689">
            <w:pPr>
              <w:autoSpaceDE w:val="0"/>
              <w:autoSpaceDN w:val="0"/>
              <w:adjustRightInd w:val="0"/>
              <w:rPr>
                <w:rFonts w:ascii="Arial" w:hAnsi="Arial" w:cs="Arial"/>
                <w:color w:val="000000"/>
                <w:sz w:val="20"/>
              </w:rPr>
            </w:pPr>
          </w:p>
          <w:p w14:paraId="60242751" w14:textId="77777777" w:rsidR="00BF7DE4" w:rsidRPr="00A035F5" w:rsidRDefault="00BF7DE4" w:rsidP="007B3689">
            <w:pPr>
              <w:autoSpaceDE w:val="0"/>
              <w:autoSpaceDN w:val="0"/>
              <w:adjustRightInd w:val="0"/>
              <w:rPr>
                <w:rFonts w:ascii="Arial" w:hAnsi="Arial" w:cs="Arial"/>
                <w:color w:val="000000"/>
                <w:sz w:val="20"/>
              </w:rPr>
            </w:pPr>
          </w:p>
          <w:p w14:paraId="66053E5E" w14:textId="77777777" w:rsidR="00BF7DE4" w:rsidRDefault="00BF7DE4" w:rsidP="007B3689">
            <w:pPr>
              <w:autoSpaceDE w:val="0"/>
              <w:autoSpaceDN w:val="0"/>
              <w:adjustRightInd w:val="0"/>
              <w:rPr>
                <w:rFonts w:ascii="Arial" w:hAnsi="Arial" w:cs="Arial"/>
                <w:color w:val="000000"/>
                <w:sz w:val="20"/>
              </w:rPr>
            </w:pPr>
          </w:p>
          <w:p w14:paraId="72368439" w14:textId="77777777" w:rsidR="00BF7DE4" w:rsidRDefault="00BF7DE4" w:rsidP="007B3689">
            <w:pPr>
              <w:autoSpaceDE w:val="0"/>
              <w:autoSpaceDN w:val="0"/>
              <w:adjustRightInd w:val="0"/>
              <w:rPr>
                <w:rFonts w:ascii="Arial" w:hAnsi="Arial" w:cs="Arial"/>
                <w:color w:val="000000"/>
                <w:sz w:val="20"/>
              </w:rPr>
            </w:pPr>
          </w:p>
          <w:p w14:paraId="307B6403" w14:textId="77777777" w:rsidR="00BF7DE4" w:rsidRDefault="00BF7DE4" w:rsidP="007B3689">
            <w:pPr>
              <w:autoSpaceDE w:val="0"/>
              <w:autoSpaceDN w:val="0"/>
              <w:adjustRightInd w:val="0"/>
              <w:rPr>
                <w:rFonts w:ascii="Arial" w:hAnsi="Arial" w:cs="Arial"/>
                <w:color w:val="000000"/>
                <w:sz w:val="20"/>
              </w:rPr>
            </w:pPr>
          </w:p>
          <w:p w14:paraId="08B890C0"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alphanumeric &amp; Barcode 39</w:t>
            </w:r>
          </w:p>
        </w:tc>
        <w:tc>
          <w:tcPr>
            <w:tcW w:w="3250" w:type="dxa"/>
            <w:tcBorders>
              <w:top w:val="single" w:sz="4" w:space="0" w:color="auto"/>
              <w:left w:val="single" w:sz="4" w:space="0" w:color="auto"/>
              <w:bottom w:val="single" w:sz="4" w:space="0" w:color="auto"/>
              <w:right w:val="single" w:sz="4" w:space="0" w:color="auto"/>
            </w:tcBorders>
            <w:shd w:val="clear" w:color="auto" w:fill="FFFFFF"/>
          </w:tcPr>
          <w:p w14:paraId="2B95B812"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4" w:space="0" w:color="auto"/>
              <w:left w:val="single" w:sz="4" w:space="0" w:color="auto"/>
              <w:bottom w:val="single" w:sz="4" w:space="0" w:color="auto"/>
              <w:right w:val="single" w:sz="4" w:space="0" w:color="auto"/>
            </w:tcBorders>
            <w:shd w:val="clear" w:color="auto" w:fill="FFFFFF"/>
          </w:tcPr>
          <w:p w14:paraId="29C3455C" w14:textId="77777777" w:rsidR="00BF7DE4" w:rsidRDefault="00BF7DE4" w:rsidP="007B3689">
            <w:pPr>
              <w:autoSpaceDE w:val="0"/>
              <w:autoSpaceDN w:val="0"/>
              <w:adjustRightInd w:val="0"/>
              <w:rPr>
                <w:rFonts w:ascii="Arial" w:hAnsi="Arial" w:cs="Arial"/>
                <w:color w:val="000000"/>
                <w:sz w:val="20"/>
              </w:rPr>
            </w:pPr>
            <w:r>
              <w:rPr>
                <w:rFonts w:ascii="Arial" w:hAnsi="Arial" w:cs="Arial"/>
                <w:color w:val="000000"/>
                <w:sz w:val="20"/>
              </w:rPr>
              <w:t>Goods and Services</w:t>
            </w:r>
          </w:p>
          <w:p w14:paraId="4348A473" w14:textId="77777777" w:rsidR="00BF7DE4" w:rsidRDefault="00BF7DE4" w:rsidP="007B3689">
            <w:pPr>
              <w:autoSpaceDE w:val="0"/>
              <w:autoSpaceDN w:val="0"/>
              <w:adjustRightInd w:val="0"/>
              <w:rPr>
                <w:rFonts w:ascii="Arial" w:hAnsi="Arial" w:cs="Arial"/>
                <w:color w:val="000000"/>
                <w:sz w:val="20"/>
              </w:rPr>
            </w:pPr>
          </w:p>
          <w:p w14:paraId="54D9BB4C" w14:textId="77777777" w:rsidR="00BF7DE4" w:rsidRDefault="00BF7DE4" w:rsidP="007B3689">
            <w:pPr>
              <w:autoSpaceDE w:val="0"/>
              <w:autoSpaceDN w:val="0"/>
              <w:adjustRightInd w:val="0"/>
              <w:rPr>
                <w:rFonts w:ascii="Arial" w:hAnsi="Arial" w:cs="Arial"/>
                <w:color w:val="000000"/>
                <w:sz w:val="20"/>
              </w:rPr>
            </w:pPr>
          </w:p>
          <w:p w14:paraId="3FF3458D" w14:textId="77777777" w:rsidR="00BF7DE4" w:rsidRDefault="00BF7DE4" w:rsidP="007B3689">
            <w:pPr>
              <w:autoSpaceDE w:val="0"/>
              <w:autoSpaceDN w:val="0"/>
              <w:adjustRightInd w:val="0"/>
              <w:rPr>
                <w:rFonts w:ascii="Arial" w:hAnsi="Arial" w:cs="Arial"/>
                <w:color w:val="000000"/>
                <w:sz w:val="20"/>
              </w:rPr>
            </w:pPr>
          </w:p>
          <w:p w14:paraId="72BFFE1F" w14:textId="77777777" w:rsidR="00BF7DE4" w:rsidRDefault="00BF7DE4" w:rsidP="007B3689">
            <w:pPr>
              <w:autoSpaceDE w:val="0"/>
              <w:autoSpaceDN w:val="0"/>
              <w:adjustRightInd w:val="0"/>
              <w:rPr>
                <w:rFonts w:ascii="Arial" w:hAnsi="Arial" w:cs="Arial"/>
                <w:color w:val="000000"/>
                <w:sz w:val="20"/>
              </w:rPr>
            </w:pPr>
          </w:p>
          <w:p w14:paraId="4A84EB8A" w14:textId="77777777" w:rsidR="00BF7DE4" w:rsidRDefault="00BF7DE4" w:rsidP="007B3689">
            <w:pPr>
              <w:autoSpaceDE w:val="0"/>
              <w:autoSpaceDN w:val="0"/>
              <w:adjustRightInd w:val="0"/>
              <w:rPr>
                <w:rFonts w:ascii="Arial" w:hAnsi="Arial" w:cs="Arial"/>
                <w:color w:val="000000"/>
                <w:sz w:val="20"/>
              </w:rPr>
            </w:pPr>
          </w:p>
          <w:p w14:paraId="684CE5C5"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w:t>
            </w:r>
          </w:p>
          <w:p w14:paraId="6917B232" w14:textId="77777777" w:rsidR="00BF7DE4" w:rsidRPr="00A035F5" w:rsidRDefault="00BF7DE4" w:rsidP="007B3689">
            <w:pPr>
              <w:autoSpaceDE w:val="0"/>
              <w:autoSpaceDN w:val="0"/>
              <w:adjustRightInd w:val="0"/>
              <w:rPr>
                <w:rFonts w:ascii="Arial" w:hAnsi="Arial" w:cs="Arial"/>
                <w:color w:val="000000"/>
                <w:sz w:val="20"/>
              </w:rPr>
            </w:pPr>
          </w:p>
          <w:p w14:paraId="4D1C1D20" w14:textId="77777777" w:rsidR="00BF7DE4" w:rsidRPr="00A035F5" w:rsidRDefault="00BF7DE4" w:rsidP="007B3689">
            <w:pPr>
              <w:autoSpaceDE w:val="0"/>
              <w:autoSpaceDN w:val="0"/>
              <w:adjustRightInd w:val="0"/>
              <w:rPr>
                <w:rFonts w:ascii="Arial" w:hAnsi="Arial" w:cs="Arial"/>
                <w:color w:val="000000"/>
                <w:sz w:val="20"/>
              </w:rPr>
            </w:pPr>
          </w:p>
          <w:p w14:paraId="4A964338" w14:textId="77777777" w:rsidR="00BF7DE4" w:rsidRPr="00A035F5" w:rsidRDefault="00BF7DE4" w:rsidP="007B3689">
            <w:pPr>
              <w:autoSpaceDE w:val="0"/>
              <w:autoSpaceDN w:val="0"/>
              <w:adjustRightInd w:val="0"/>
              <w:rPr>
                <w:rFonts w:ascii="Arial" w:hAnsi="Arial" w:cs="Arial"/>
                <w:color w:val="000000"/>
                <w:sz w:val="20"/>
              </w:rPr>
            </w:pPr>
          </w:p>
          <w:p w14:paraId="019D9915" w14:textId="77777777" w:rsidR="00BF7DE4" w:rsidRPr="00A035F5" w:rsidRDefault="00BF7DE4" w:rsidP="007B3689">
            <w:pPr>
              <w:autoSpaceDE w:val="0"/>
              <w:autoSpaceDN w:val="0"/>
              <w:adjustRightInd w:val="0"/>
              <w:rPr>
                <w:rFonts w:ascii="Arial" w:hAnsi="Arial" w:cs="Arial"/>
                <w:color w:val="000000"/>
                <w:sz w:val="20"/>
              </w:rPr>
            </w:pPr>
          </w:p>
          <w:p w14:paraId="16067706" w14:textId="77777777" w:rsidR="00BF7DE4" w:rsidRPr="00A035F5" w:rsidRDefault="00BF7DE4" w:rsidP="007B3689">
            <w:pPr>
              <w:autoSpaceDE w:val="0"/>
              <w:autoSpaceDN w:val="0"/>
              <w:adjustRightInd w:val="0"/>
              <w:rPr>
                <w:rFonts w:ascii="Arial" w:hAnsi="Arial" w:cs="Arial"/>
                <w:color w:val="000000"/>
                <w:sz w:val="20"/>
              </w:rPr>
            </w:pPr>
          </w:p>
          <w:p w14:paraId="1110E418" w14:textId="77777777" w:rsidR="00BF7DE4" w:rsidRPr="00A035F5" w:rsidRDefault="00BF7DE4" w:rsidP="007B3689">
            <w:pPr>
              <w:autoSpaceDE w:val="0"/>
              <w:autoSpaceDN w:val="0"/>
              <w:adjustRightInd w:val="0"/>
              <w:rPr>
                <w:rFonts w:ascii="Arial" w:hAnsi="Arial" w:cs="Arial"/>
                <w:color w:val="000000"/>
                <w:sz w:val="20"/>
              </w:rPr>
            </w:pPr>
          </w:p>
        </w:tc>
      </w:tr>
      <w:tr w:rsidR="00BF7DE4" w:rsidRPr="00A035F5" w14:paraId="3DFAC855" w14:textId="77777777" w:rsidTr="00BF7DE4">
        <w:trPr>
          <w:trHeight w:val="577"/>
        </w:trPr>
        <w:tc>
          <w:tcPr>
            <w:tcW w:w="570" w:type="dxa"/>
            <w:vMerge/>
            <w:tcBorders>
              <w:top w:val="single" w:sz="4" w:space="0" w:color="auto"/>
              <w:left w:val="single" w:sz="4" w:space="0" w:color="auto"/>
              <w:bottom w:val="single" w:sz="4" w:space="0" w:color="auto"/>
              <w:right w:val="single" w:sz="4" w:space="0" w:color="auto"/>
            </w:tcBorders>
            <w:shd w:val="clear" w:color="auto" w:fill="FFFFFF"/>
          </w:tcPr>
          <w:p w14:paraId="58C5FE67" w14:textId="77777777" w:rsidR="00BF7DE4" w:rsidRPr="00A035F5" w:rsidRDefault="00BF7DE4" w:rsidP="007B3689">
            <w:pPr>
              <w:autoSpaceDE w:val="0"/>
              <w:autoSpaceDN w:val="0"/>
              <w:adjustRightInd w:val="0"/>
              <w:jc w:val="center"/>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shd w:val="clear" w:color="auto" w:fill="FFFFFF"/>
          </w:tcPr>
          <w:p w14:paraId="3EBDAAE8" w14:textId="77777777" w:rsidR="00BF7DE4" w:rsidRPr="00412740" w:rsidRDefault="00BF7DE4" w:rsidP="007B3689">
            <w:pPr>
              <w:autoSpaceDE w:val="0"/>
              <w:autoSpaceDN w:val="0"/>
              <w:adjustRightInd w:val="0"/>
              <w:rPr>
                <w:rFonts w:ascii="Arial" w:hAnsi="Arial" w:cs="Arial"/>
                <w:b/>
                <w:color w:val="000000"/>
                <w:sz w:val="20"/>
              </w:rPr>
            </w:pP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0D5258EE" w14:textId="77777777" w:rsidR="00BF7DE4" w:rsidRPr="0039353F" w:rsidRDefault="00BF7DE4" w:rsidP="007B3689">
            <w:pPr>
              <w:autoSpaceDE w:val="0"/>
              <w:autoSpaceDN w:val="0"/>
              <w:adjustRightInd w:val="0"/>
              <w:rPr>
                <w:rFonts w:ascii="Arial" w:hAnsi="Arial" w:cs="Arial"/>
                <w:color w:val="000000"/>
                <w:sz w:val="20"/>
              </w:rPr>
            </w:pPr>
            <w:r w:rsidRPr="0039353F">
              <w:rPr>
                <w:rFonts w:ascii="Arial" w:hAnsi="Arial" w:cs="Arial"/>
                <w:color w:val="000000"/>
                <w:sz w:val="20"/>
              </w:rPr>
              <w:t>Non CP&amp;F  electronic Orders (Where the Unique Identifier is the EUPI)</w:t>
            </w:r>
          </w:p>
        </w:tc>
        <w:tc>
          <w:tcPr>
            <w:tcW w:w="3060" w:type="dxa"/>
            <w:gridSpan w:val="2"/>
            <w:tcBorders>
              <w:top w:val="single" w:sz="4" w:space="0" w:color="auto"/>
              <w:left w:val="single" w:sz="4" w:space="0" w:color="auto"/>
              <w:bottom w:val="single" w:sz="4" w:space="0" w:color="auto"/>
              <w:right w:val="single" w:sz="4" w:space="0" w:color="auto"/>
            </w:tcBorders>
            <w:shd w:val="clear" w:color="auto" w:fill="FFFFFF"/>
          </w:tcPr>
          <w:p w14:paraId="2B2A635A"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Demand Date + Serial Number +</w:t>
            </w:r>
          </w:p>
          <w:p w14:paraId="143232B7"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Line number + UIN</w:t>
            </w:r>
          </w:p>
        </w:tc>
        <w:tc>
          <w:tcPr>
            <w:tcW w:w="540" w:type="dxa"/>
            <w:tcBorders>
              <w:top w:val="single" w:sz="4" w:space="0" w:color="auto"/>
              <w:left w:val="single" w:sz="4" w:space="0" w:color="auto"/>
              <w:bottom w:val="single" w:sz="4" w:space="0" w:color="auto"/>
              <w:right w:val="single" w:sz="4" w:space="0" w:color="auto"/>
            </w:tcBorders>
            <w:shd w:val="clear" w:color="auto" w:fill="FFFFFF"/>
          </w:tcPr>
          <w:p w14:paraId="64D040BD"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8+5+6+6</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507D96"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shd w:val="clear" w:color="auto" w:fill="FFFFFF"/>
          </w:tcPr>
          <w:p w14:paraId="3EEE9EB0"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DDMMYYYY + 12345678 + 12345 + 123456 + 123456</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14:paraId="634A8C71"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w:t>
            </w:r>
          </w:p>
        </w:tc>
      </w:tr>
      <w:tr w:rsidR="00BF7DE4" w:rsidRPr="00A035F5" w14:paraId="095104E0" w14:textId="77777777" w:rsidTr="00BF7DE4">
        <w:trPr>
          <w:trHeight w:val="572"/>
        </w:trPr>
        <w:tc>
          <w:tcPr>
            <w:tcW w:w="570" w:type="dxa"/>
            <w:tcBorders>
              <w:top w:val="single" w:sz="4" w:space="0" w:color="auto"/>
              <w:left w:val="single" w:sz="4" w:space="0" w:color="auto"/>
              <w:bottom w:val="single" w:sz="4" w:space="0" w:color="auto"/>
              <w:right w:val="single" w:sz="4" w:space="0" w:color="auto"/>
            </w:tcBorders>
          </w:tcPr>
          <w:p w14:paraId="58E43354"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F</w:t>
            </w:r>
          </w:p>
        </w:tc>
        <w:tc>
          <w:tcPr>
            <w:tcW w:w="1980" w:type="dxa"/>
            <w:tcBorders>
              <w:top w:val="single" w:sz="4" w:space="0" w:color="auto"/>
              <w:left w:val="single" w:sz="4" w:space="0" w:color="auto"/>
              <w:bottom w:val="single" w:sz="4" w:space="0" w:color="auto"/>
              <w:right w:val="single" w:sz="4" w:space="0" w:color="auto"/>
            </w:tcBorders>
          </w:tcPr>
          <w:p w14:paraId="4591FE2C"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Description</w:t>
            </w:r>
          </w:p>
        </w:tc>
        <w:tc>
          <w:tcPr>
            <w:tcW w:w="5400" w:type="dxa"/>
            <w:gridSpan w:val="3"/>
            <w:tcBorders>
              <w:top w:val="single" w:sz="4" w:space="0" w:color="auto"/>
              <w:left w:val="single" w:sz="4" w:space="0" w:color="auto"/>
              <w:bottom w:val="single" w:sz="4" w:space="0" w:color="auto"/>
              <w:right w:val="single" w:sz="4" w:space="0" w:color="auto"/>
            </w:tcBorders>
          </w:tcPr>
          <w:p w14:paraId="0CD0C3F7" w14:textId="77777777" w:rsidR="00BF7DE4" w:rsidRPr="0039353F" w:rsidRDefault="00BF7DE4" w:rsidP="007B3689">
            <w:pPr>
              <w:autoSpaceDE w:val="0"/>
              <w:autoSpaceDN w:val="0"/>
              <w:adjustRightInd w:val="0"/>
              <w:rPr>
                <w:rFonts w:ascii="Arial" w:hAnsi="Arial" w:cs="Arial"/>
                <w:color w:val="000000"/>
                <w:sz w:val="20"/>
              </w:rPr>
            </w:pPr>
            <w:r w:rsidRPr="0039353F">
              <w:rPr>
                <w:rFonts w:ascii="Arial" w:hAnsi="Arial" w:cs="Arial"/>
                <w:color w:val="000000"/>
                <w:sz w:val="20"/>
              </w:rPr>
              <w:t>Description of the item or service as defined in the contract.</w:t>
            </w:r>
          </w:p>
          <w:p w14:paraId="3FFA9660" w14:textId="77777777" w:rsidR="00BF7DE4" w:rsidRPr="0039353F" w:rsidRDefault="00BF7DE4" w:rsidP="007B3689">
            <w:pPr>
              <w:autoSpaceDE w:val="0"/>
              <w:autoSpaceDN w:val="0"/>
              <w:adjustRightInd w:val="0"/>
              <w:rPr>
                <w:rFonts w:ascii="Arial" w:hAnsi="Arial"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14:paraId="0B67AAD5"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240</w:t>
            </w:r>
          </w:p>
        </w:tc>
        <w:tc>
          <w:tcPr>
            <w:tcW w:w="1440" w:type="dxa"/>
            <w:tcBorders>
              <w:top w:val="single" w:sz="4" w:space="0" w:color="auto"/>
              <w:left w:val="single" w:sz="4" w:space="0" w:color="auto"/>
              <w:bottom w:val="single" w:sz="4" w:space="0" w:color="auto"/>
              <w:right w:val="single" w:sz="4" w:space="0" w:color="auto"/>
            </w:tcBorders>
          </w:tcPr>
          <w:p w14:paraId="23116B92"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tcPr>
          <w:p w14:paraId="6E5890BC"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14:paraId="56B56E30"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 and Services</w:t>
            </w:r>
          </w:p>
        </w:tc>
      </w:tr>
      <w:tr w:rsidR="00BF7DE4" w:rsidRPr="00A035F5" w14:paraId="4D37DD0E" w14:textId="77777777" w:rsidTr="00BF7DE4">
        <w:trPr>
          <w:trHeight w:val="572"/>
        </w:trPr>
        <w:tc>
          <w:tcPr>
            <w:tcW w:w="570" w:type="dxa"/>
            <w:tcBorders>
              <w:top w:val="single" w:sz="4" w:space="0" w:color="auto"/>
              <w:left w:val="single" w:sz="4" w:space="0" w:color="auto"/>
              <w:bottom w:val="single" w:sz="4" w:space="0" w:color="auto"/>
              <w:right w:val="single" w:sz="4" w:space="0" w:color="auto"/>
            </w:tcBorders>
          </w:tcPr>
          <w:p w14:paraId="0434CC43"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G</w:t>
            </w:r>
          </w:p>
        </w:tc>
        <w:tc>
          <w:tcPr>
            <w:tcW w:w="1980" w:type="dxa"/>
            <w:tcBorders>
              <w:top w:val="single" w:sz="4" w:space="0" w:color="auto"/>
              <w:left w:val="single" w:sz="4" w:space="0" w:color="auto"/>
              <w:bottom w:val="single" w:sz="4" w:space="0" w:color="auto"/>
              <w:right w:val="single" w:sz="4" w:space="0" w:color="auto"/>
            </w:tcBorders>
          </w:tcPr>
          <w:p w14:paraId="788CD35E"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RDD</w:t>
            </w:r>
          </w:p>
        </w:tc>
        <w:tc>
          <w:tcPr>
            <w:tcW w:w="5400" w:type="dxa"/>
            <w:gridSpan w:val="3"/>
            <w:tcBorders>
              <w:top w:val="single" w:sz="4" w:space="0" w:color="auto"/>
              <w:left w:val="single" w:sz="4" w:space="0" w:color="auto"/>
              <w:bottom w:val="single" w:sz="4" w:space="0" w:color="auto"/>
              <w:right w:val="single" w:sz="4" w:space="0" w:color="auto"/>
            </w:tcBorders>
          </w:tcPr>
          <w:p w14:paraId="4D95C3B8" w14:textId="77777777" w:rsidR="00BF7DE4"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 xml:space="preserve">Required Delivery Date (RDD) that the package is required </w:t>
            </w:r>
            <w:r w:rsidRPr="00A035F5">
              <w:rPr>
                <w:rFonts w:ascii="Arial" w:hAnsi="Arial" w:cs="Arial"/>
                <w:color w:val="000000"/>
                <w:sz w:val="20"/>
              </w:rPr>
              <w:lastRenderedPageBreak/>
              <w:t>at the demander’s point of delivery.</w:t>
            </w:r>
          </w:p>
          <w:p w14:paraId="05824C61" w14:textId="77777777" w:rsidR="00BF7DE4" w:rsidRPr="00A035F5" w:rsidRDefault="00BF7DE4" w:rsidP="007B3689">
            <w:pPr>
              <w:autoSpaceDE w:val="0"/>
              <w:autoSpaceDN w:val="0"/>
              <w:adjustRightInd w:val="0"/>
              <w:rPr>
                <w:rFonts w:ascii="Arial" w:hAnsi="Arial"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14:paraId="72B8D33E"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lastRenderedPageBreak/>
              <w:t>8</w:t>
            </w:r>
          </w:p>
        </w:tc>
        <w:tc>
          <w:tcPr>
            <w:tcW w:w="1440" w:type="dxa"/>
            <w:tcBorders>
              <w:top w:val="single" w:sz="4" w:space="0" w:color="auto"/>
              <w:left w:val="single" w:sz="4" w:space="0" w:color="auto"/>
              <w:bottom w:val="single" w:sz="4" w:space="0" w:color="auto"/>
              <w:right w:val="single" w:sz="4" w:space="0" w:color="auto"/>
            </w:tcBorders>
          </w:tcPr>
          <w:p w14:paraId="378CDF98"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numeric</w:t>
            </w:r>
          </w:p>
        </w:tc>
        <w:tc>
          <w:tcPr>
            <w:tcW w:w="3250" w:type="dxa"/>
            <w:tcBorders>
              <w:top w:val="single" w:sz="4" w:space="0" w:color="auto"/>
              <w:left w:val="single" w:sz="4" w:space="0" w:color="auto"/>
              <w:bottom w:val="single" w:sz="4" w:space="0" w:color="auto"/>
              <w:right w:val="single" w:sz="4" w:space="0" w:color="auto"/>
            </w:tcBorders>
          </w:tcPr>
          <w:p w14:paraId="326A9D9D"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DD/MM/YYYY</w:t>
            </w:r>
          </w:p>
        </w:tc>
        <w:tc>
          <w:tcPr>
            <w:tcW w:w="1620" w:type="dxa"/>
            <w:tcBorders>
              <w:top w:val="single" w:sz="4" w:space="0" w:color="auto"/>
              <w:left w:val="single" w:sz="4" w:space="0" w:color="auto"/>
              <w:bottom w:val="single" w:sz="4" w:space="0" w:color="auto"/>
              <w:right w:val="single" w:sz="4" w:space="0" w:color="auto"/>
            </w:tcBorders>
          </w:tcPr>
          <w:p w14:paraId="3F2D703E"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w:t>
            </w:r>
          </w:p>
        </w:tc>
      </w:tr>
      <w:tr w:rsidR="00BF7DE4" w:rsidRPr="00A035F5" w14:paraId="5DE4A563" w14:textId="77777777" w:rsidTr="00BF7DE4">
        <w:trPr>
          <w:trHeight w:val="572"/>
        </w:trPr>
        <w:tc>
          <w:tcPr>
            <w:tcW w:w="570" w:type="dxa"/>
            <w:tcBorders>
              <w:top w:val="single" w:sz="4" w:space="0" w:color="auto"/>
              <w:left w:val="single" w:sz="4" w:space="0" w:color="auto"/>
              <w:bottom w:val="single" w:sz="4" w:space="0" w:color="auto"/>
              <w:right w:val="single" w:sz="4" w:space="0" w:color="auto"/>
            </w:tcBorders>
          </w:tcPr>
          <w:p w14:paraId="73283674"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lastRenderedPageBreak/>
              <w:t>H</w:t>
            </w:r>
          </w:p>
        </w:tc>
        <w:tc>
          <w:tcPr>
            <w:tcW w:w="1980" w:type="dxa"/>
            <w:tcBorders>
              <w:top w:val="single" w:sz="4" w:space="0" w:color="auto"/>
              <w:left w:val="single" w:sz="4" w:space="0" w:color="auto"/>
              <w:bottom w:val="single" w:sz="4" w:space="0" w:color="auto"/>
              <w:right w:val="single" w:sz="4" w:space="0" w:color="auto"/>
            </w:tcBorders>
          </w:tcPr>
          <w:p w14:paraId="68BDEE35"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SPC</w:t>
            </w:r>
          </w:p>
        </w:tc>
        <w:tc>
          <w:tcPr>
            <w:tcW w:w="5400" w:type="dxa"/>
            <w:gridSpan w:val="3"/>
            <w:tcBorders>
              <w:top w:val="single" w:sz="4" w:space="0" w:color="auto"/>
              <w:left w:val="single" w:sz="4" w:space="0" w:color="auto"/>
              <w:bottom w:val="single" w:sz="4" w:space="0" w:color="auto"/>
              <w:right w:val="single" w:sz="4" w:space="0" w:color="auto"/>
            </w:tcBorders>
          </w:tcPr>
          <w:p w14:paraId="59686103"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The Standard Priority Code denoting at what speed the package should be handled within MoD Supply Chain.</w:t>
            </w:r>
          </w:p>
          <w:p w14:paraId="145E904D" w14:textId="77777777" w:rsidR="00BF7DE4" w:rsidRPr="00A035F5" w:rsidRDefault="00BF7DE4" w:rsidP="007B3689">
            <w:pPr>
              <w:autoSpaceDE w:val="0"/>
              <w:autoSpaceDN w:val="0"/>
              <w:adjustRightInd w:val="0"/>
              <w:rPr>
                <w:rFonts w:ascii="Arial" w:hAnsi="Arial"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14:paraId="0AD29625"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2</w:t>
            </w:r>
          </w:p>
        </w:tc>
        <w:tc>
          <w:tcPr>
            <w:tcW w:w="1440" w:type="dxa"/>
            <w:tcBorders>
              <w:top w:val="single" w:sz="4" w:space="0" w:color="auto"/>
              <w:left w:val="single" w:sz="4" w:space="0" w:color="auto"/>
              <w:bottom w:val="single" w:sz="4" w:space="0" w:color="auto"/>
              <w:right w:val="single" w:sz="4" w:space="0" w:color="auto"/>
            </w:tcBorders>
          </w:tcPr>
          <w:p w14:paraId="4BD6B772"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numeric</w:t>
            </w:r>
          </w:p>
        </w:tc>
        <w:tc>
          <w:tcPr>
            <w:tcW w:w="3250" w:type="dxa"/>
            <w:tcBorders>
              <w:top w:val="single" w:sz="4" w:space="0" w:color="auto"/>
              <w:left w:val="single" w:sz="4" w:space="0" w:color="auto"/>
              <w:bottom w:val="single" w:sz="4" w:space="0" w:color="auto"/>
              <w:right w:val="single" w:sz="4" w:space="0" w:color="auto"/>
            </w:tcBorders>
          </w:tcPr>
          <w:p w14:paraId="07487E7D"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14:paraId="03292E5F"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w:t>
            </w:r>
          </w:p>
        </w:tc>
      </w:tr>
      <w:tr w:rsidR="00BF7DE4" w:rsidRPr="00A035F5" w14:paraId="110C7355" w14:textId="77777777" w:rsidTr="00BF7DE4">
        <w:trPr>
          <w:trHeight w:val="572"/>
        </w:trPr>
        <w:tc>
          <w:tcPr>
            <w:tcW w:w="570" w:type="dxa"/>
            <w:tcBorders>
              <w:top w:val="single" w:sz="4" w:space="0" w:color="auto"/>
              <w:left w:val="single" w:sz="4" w:space="0" w:color="auto"/>
              <w:bottom w:val="single" w:sz="4" w:space="0" w:color="auto"/>
              <w:right w:val="single" w:sz="4" w:space="0" w:color="auto"/>
            </w:tcBorders>
          </w:tcPr>
          <w:p w14:paraId="27A9AD9F"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J</w:t>
            </w:r>
          </w:p>
        </w:tc>
        <w:tc>
          <w:tcPr>
            <w:tcW w:w="1980" w:type="dxa"/>
            <w:tcBorders>
              <w:top w:val="single" w:sz="4" w:space="0" w:color="auto"/>
              <w:left w:val="single" w:sz="4" w:space="0" w:color="auto"/>
              <w:bottom w:val="single" w:sz="4" w:space="0" w:color="auto"/>
              <w:right w:val="single" w:sz="4" w:space="0" w:color="auto"/>
            </w:tcBorders>
          </w:tcPr>
          <w:p w14:paraId="33767166"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UN Haz Code</w:t>
            </w:r>
          </w:p>
        </w:tc>
        <w:tc>
          <w:tcPr>
            <w:tcW w:w="5400" w:type="dxa"/>
            <w:gridSpan w:val="3"/>
            <w:tcBorders>
              <w:top w:val="single" w:sz="4" w:space="0" w:color="auto"/>
              <w:left w:val="single" w:sz="4" w:space="0" w:color="auto"/>
              <w:bottom w:val="single" w:sz="4" w:space="0" w:color="auto"/>
              <w:right w:val="single" w:sz="4" w:space="0" w:color="auto"/>
            </w:tcBorders>
          </w:tcPr>
          <w:p w14:paraId="61E91837"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UN Hazard Class. Denotes the potential hazard of the items within the package</w:t>
            </w:r>
          </w:p>
          <w:p w14:paraId="4652DEBB" w14:textId="77777777" w:rsidR="00BF7DE4" w:rsidRPr="00A035F5" w:rsidRDefault="00BF7DE4" w:rsidP="007B3689">
            <w:pPr>
              <w:autoSpaceDE w:val="0"/>
              <w:autoSpaceDN w:val="0"/>
              <w:adjustRightInd w:val="0"/>
              <w:rPr>
                <w:rFonts w:ascii="Arial" w:hAnsi="Arial" w:cs="Arial"/>
                <w:color w:val="000000"/>
                <w:sz w:val="20"/>
              </w:rPr>
            </w:pPr>
          </w:p>
          <w:p w14:paraId="74378339"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References: DEFCON 68 and DEFCON 129</w:t>
            </w:r>
          </w:p>
          <w:p w14:paraId="10B21300" w14:textId="77777777" w:rsidR="00BF7DE4" w:rsidRPr="00A035F5" w:rsidRDefault="00BF7DE4" w:rsidP="007B3689">
            <w:pPr>
              <w:autoSpaceDE w:val="0"/>
              <w:autoSpaceDN w:val="0"/>
              <w:adjustRightInd w:val="0"/>
              <w:rPr>
                <w:rFonts w:ascii="Arial" w:hAnsi="Arial"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14:paraId="1A8FB30E"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2</w:t>
            </w:r>
          </w:p>
        </w:tc>
        <w:tc>
          <w:tcPr>
            <w:tcW w:w="1440" w:type="dxa"/>
            <w:tcBorders>
              <w:top w:val="single" w:sz="4" w:space="0" w:color="auto"/>
              <w:left w:val="single" w:sz="4" w:space="0" w:color="auto"/>
              <w:bottom w:val="single" w:sz="4" w:space="0" w:color="auto"/>
              <w:right w:val="single" w:sz="4" w:space="0" w:color="auto"/>
            </w:tcBorders>
          </w:tcPr>
          <w:p w14:paraId="15D4E193"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tcPr>
          <w:p w14:paraId="22DE94CD"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14:paraId="4FFF527D"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w:t>
            </w:r>
          </w:p>
        </w:tc>
      </w:tr>
      <w:tr w:rsidR="00BF7DE4" w:rsidRPr="00A035F5" w14:paraId="2B90E656" w14:textId="77777777" w:rsidTr="00BF7DE4">
        <w:trPr>
          <w:trHeight w:val="572"/>
        </w:trPr>
        <w:tc>
          <w:tcPr>
            <w:tcW w:w="570" w:type="dxa"/>
            <w:tcBorders>
              <w:top w:val="single" w:sz="4" w:space="0" w:color="auto"/>
              <w:left w:val="single" w:sz="4" w:space="0" w:color="auto"/>
              <w:bottom w:val="single" w:sz="4" w:space="0" w:color="auto"/>
              <w:right w:val="single" w:sz="4" w:space="0" w:color="auto"/>
            </w:tcBorders>
          </w:tcPr>
          <w:p w14:paraId="25B14944"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K</w:t>
            </w:r>
          </w:p>
        </w:tc>
        <w:tc>
          <w:tcPr>
            <w:tcW w:w="1980" w:type="dxa"/>
            <w:tcBorders>
              <w:top w:val="single" w:sz="4" w:space="0" w:color="auto"/>
              <w:left w:val="single" w:sz="4" w:space="0" w:color="auto"/>
              <w:bottom w:val="single" w:sz="4" w:space="0" w:color="auto"/>
              <w:right w:val="single" w:sz="4" w:space="0" w:color="auto"/>
            </w:tcBorders>
          </w:tcPr>
          <w:p w14:paraId="1D5470D3"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Date Shipped</w:t>
            </w:r>
          </w:p>
        </w:tc>
        <w:tc>
          <w:tcPr>
            <w:tcW w:w="5400" w:type="dxa"/>
            <w:gridSpan w:val="3"/>
            <w:tcBorders>
              <w:top w:val="single" w:sz="4" w:space="0" w:color="auto"/>
              <w:left w:val="single" w:sz="4" w:space="0" w:color="auto"/>
              <w:bottom w:val="single" w:sz="4" w:space="0" w:color="auto"/>
              <w:right w:val="single" w:sz="4" w:space="0" w:color="auto"/>
            </w:tcBorders>
          </w:tcPr>
          <w:p w14:paraId="4B790E31"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Date package dispatched from the supplier or service provided.</w:t>
            </w:r>
          </w:p>
          <w:p w14:paraId="7E2248D6" w14:textId="77777777" w:rsidR="00BF7DE4" w:rsidRPr="00A035F5" w:rsidRDefault="00BF7DE4" w:rsidP="007B3689">
            <w:pPr>
              <w:autoSpaceDE w:val="0"/>
              <w:autoSpaceDN w:val="0"/>
              <w:adjustRightInd w:val="0"/>
              <w:rPr>
                <w:rFonts w:ascii="Arial" w:hAnsi="Arial"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14:paraId="04512E2F"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8</w:t>
            </w:r>
          </w:p>
        </w:tc>
        <w:tc>
          <w:tcPr>
            <w:tcW w:w="1440" w:type="dxa"/>
            <w:tcBorders>
              <w:top w:val="single" w:sz="4" w:space="0" w:color="auto"/>
              <w:left w:val="single" w:sz="4" w:space="0" w:color="auto"/>
              <w:bottom w:val="single" w:sz="4" w:space="0" w:color="auto"/>
              <w:right w:val="single" w:sz="4" w:space="0" w:color="auto"/>
            </w:tcBorders>
          </w:tcPr>
          <w:p w14:paraId="39657EE4"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Numeric</w:t>
            </w:r>
          </w:p>
        </w:tc>
        <w:tc>
          <w:tcPr>
            <w:tcW w:w="3250" w:type="dxa"/>
            <w:tcBorders>
              <w:top w:val="single" w:sz="4" w:space="0" w:color="auto"/>
              <w:left w:val="single" w:sz="4" w:space="0" w:color="auto"/>
              <w:bottom w:val="single" w:sz="4" w:space="0" w:color="auto"/>
              <w:right w:val="single" w:sz="4" w:space="0" w:color="auto"/>
            </w:tcBorders>
          </w:tcPr>
          <w:p w14:paraId="05C1C50D"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DD/MM/YYYY</w:t>
            </w:r>
          </w:p>
        </w:tc>
        <w:tc>
          <w:tcPr>
            <w:tcW w:w="1620" w:type="dxa"/>
            <w:tcBorders>
              <w:top w:val="single" w:sz="4" w:space="0" w:color="auto"/>
              <w:left w:val="single" w:sz="4" w:space="0" w:color="auto"/>
              <w:bottom w:val="single" w:sz="4" w:space="0" w:color="auto"/>
              <w:right w:val="single" w:sz="4" w:space="0" w:color="auto"/>
            </w:tcBorders>
          </w:tcPr>
          <w:p w14:paraId="75B13D7D"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 and Services</w:t>
            </w:r>
          </w:p>
        </w:tc>
      </w:tr>
      <w:tr w:rsidR="00BF7DE4" w:rsidRPr="00A035F5" w14:paraId="71D98C45" w14:textId="77777777" w:rsidTr="00BF7DE4">
        <w:trPr>
          <w:trHeight w:val="572"/>
        </w:trPr>
        <w:tc>
          <w:tcPr>
            <w:tcW w:w="570" w:type="dxa"/>
            <w:tcBorders>
              <w:top w:val="single" w:sz="4" w:space="0" w:color="auto"/>
              <w:left w:val="single" w:sz="4" w:space="0" w:color="auto"/>
              <w:bottom w:val="single" w:sz="4" w:space="0" w:color="auto"/>
              <w:right w:val="single" w:sz="4" w:space="0" w:color="auto"/>
            </w:tcBorders>
          </w:tcPr>
          <w:p w14:paraId="70E149BB"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L</w:t>
            </w:r>
          </w:p>
        </w:tc>
        <w:tc>
          <w:tcPr>
            <w:tcW w:w="1980" w:type="dxa"/>
            <w:tcBorders>
              <w:top w:val="single" w:sz="4" w:space="0" w:color="auto"/>
              <w:left w:val="single" w:sz="4" w:space="0" w:color="auto"/>
              <w:bottom w:val="single" w:sz="4" w:space="0" w:color="auto"/>
              <w:right w:val="single" w:sz="4" w:space="0" w:color="auto"/>
            </w:tcBorders>
          </w:tcPr>
          <w:p w14:paraId="0DD678A2"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Batch Number</w:t>
            </w:r>
          </w:p>
        </w:tc>
        <w:tc>
          <w:tcPr>
            <w:tcW w:w="5400" w:type="dxa"/>
            <w:gridSpan w:val="3"/>
            <w:tcBorders>
              <w:top w:val="single" w:sz="4" w:space="0" w:color="auto"/>
              <w:left w:val="single" w:sz="4" w:space="0" w:color="auto"/>
              <w:bottom w:val="single" w:sz="4" w:space="0" w:color="auto"/>
              <w:right w:val="single" w:sz="4" w:space="0" w:color="auto"/>
            </w:tcBorders>
          </w:tcPr>
          <w:p w14:paraId="77DE8F54"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Batch Production Number indicated on the goods if required</w:t>
            </w:r>
          </w:p>
          <w:p w14:paraId="302D775D" w14:textId="77777777" w:rsidR="00BF7DE4" w:rsidRPr="00A035F5" w:rsidRDefault="00BF7DE4" w:rsidP="007B3689">
            <w:pPr>
              <w:autoSpaceDE w:val="0"/>
              <w:autoSpaceDN w:val="0"/>
              <w:adjustRightInd w:val="0"/>
              <w:rPr>
                <w:rFonts w:ascii="Arial" w:hAnsi="Arial"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14:paraId="5B48E933" w14:textId="77777777" w:rsidR="00BF7DE4" w:rsidRPr="00A035F5" w:rsidRDefault="00BF7DE4" w:rsidP="007B3689">
            <w:pPr>
              <w:autoSpaceDE w:val="0"/>
              <w:autoSpaceDN w:val="0"/>
              <w:adjustRightInd w:val="0"/>
              <w:jc w:val="center"/>
              <w:rPr>
                <w:rFonts w:ascii="Arial" w:hAnsi="Arial" w:cs="Arial"/>
                <w:color w:val="000000"/>
                <w:sz w:val="20"/>
              </w:rPr>
            </w:pPr>
          </w:p>
        </w:tc>
        <w:tc>
          <w:tcPr>
            <w:tcW w:w="1440" w:type="dxa"/>
            <w:tcBorders>
              <w:top w:val="single" w:sz="4" w:space="0" w:color="auto"/>
              <w:left w:val="single" w:sz="4" w:space="0" w:color="auto"/>
              <w:bottom w:val="single" w:sz="4" w:space="0" w:color="auto"/>
              <w:right w:val="single" w:sz="4" w:space="0" w:color="auto"/>
            </w:tcBorders>
          </w:tcPr>
          <w:p w14:paraId="17272F22" w14:textId="77777777" w:rsidR="00BF7DE4" w:rsidRPr="00A035F5" w:rsidRDefault="00BF7DE4" w:rsidP="007B3689">
            <w:pPr>
              <w:autoSpaceDE w:val="0"/>
              <w:autoSpaceDN w:val="0"/>
              <w:adjustRightInd w:val="0"/>
              <w:rPr>
                <w:rFonts w:ascii="Arial" w:hAnsi="Arial" w:cs="Arial"/>
                <w:color w:val="000000"/>
                <w:sz w:val="20"/>
              </w:rPr>
            </w:pPr>
          </w:p>
        </w:tc>
        <w:tc>
          <w:tcPr>
            <w:tcW w:w="3250" w:type="dxa"/>
            <w:tcBorders>
              <w:top w:val="single" w:sz="4" w:space="0" w:color="auto"/>
              <w:left w:val="single" w:sz="4" w:space="0" w:color="auto"/>
              <w:bottom w:val="single" w:sz="4" w:space="0" w:color="auto"/>
              <w:right w:val="single" w:sz="4" w:space="0" w:color="auto"/>
            </w:tcBorders>
          </w:tcPr>
          <w:p w14:paraId="5547EA84"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14:paraId="42FCA883"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w:t>
            </w:r>
          </w:p>
        </w:tc>
      </w:tr>
      <w:tr w:rsidR="00BF7DE4" w:rsidRPr="00A035F5" w14:paraId="0026D7D8" w14:textId="77777777" w:rsidTr="00BF7DE4">
        <w:trPr>
          <w:trHeight w:val="572"/>
        </w:trPr>
        <w:tc>
          <w:tcPr>
            <w:tcW w:w="570" w:type="dxa"/>
            <w:tcBorders>
              <w:top w:val="single" w:sz="4" w:space="0" w:color="auto"/>
              <w:left w:val="single" w:sz="4" w:space="0" w:color="auto"/>
              <w:bottom w:val="single" w:sz="4" w:space="0" w:color="auto"/>
              <w:right w:val="single" w:sz="4" w:space="0" w:color="auto"/>
            </w:tcBorders>
          </w:tcPr>
          <w:p w14:paraId="41E7155F"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M</w:t>
            </w:r>
          </w:p>
        </w:tc>
        <w:tc>
          <w:tcPr>
            <w:tcW w:w="1980" w:type="dxa"/>
            <w:tcBorders>
              <w:top w:val="single" w:sz="4" w:space="0" w:color="auto"/>
              <w:left w:val="single" w:sz="4" w:space="0" w:color="auto"/>
              <w:bottom w:val="single" w:sz="4" w:space="0" w:color="auto"/>
              <w:right w:val="single" w:sz="4" w:space="0" w:color="auto"/>
            </w:tcBorders>
          </w:tcPr>
          <w:p w14:paraId="592BC357"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Piece Number</w:t>
            </w:r>
          </w:p>
        </w:tc>
        <w:tc>
          <w:tcPr>
            <w:tcW w:w="5400" w:type="dxa"/>
            <w:gridSpan w:val="3"/>
            <w:tcBorders>
              <w:top w:val="single" w:sz="4" w:space="0" w:color="auto"/>
              <w:left w:val="single" w:sz="4" w:space="0" w:color="auto"/>
              <w:bottom w:val="single" w:sz="4" w:space="0" w:color="auto"/>
              <w:right w:val="single" w:sz="4" w:space="0" w:color="auto"/>
            </w:tcBorders>
          </w:tcPr>
          <w:p w14:paraId="7EF1B4AC"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The specific number of the package as a constituent of a number of packages delivered to complete one order.</w:t>
            </w:r>
          </w:p>
          <w:p w14:paraId="19AD230C" w14:textId="77777777" w:rsidR="00BF7DE4" w:rsidRPr="00A035F5" w:rsidRDefault="00BF7DE4" w:rsidP="007B3689">
            <w:pPr>
              <w:autoSpaceDE w:val="0"/>
              <w:autoSpaceDN w:val="0"/>
              <w:adjustRightInd w:val="0"/>
              <w:rPr>
                <w:rFonts w:ascii="Arial" w:hAnsi="Arial" w:cs="Arial"/>
                <w:color w:val="000000"/>
                <w:sz w:val="20"/>
              </w:rPr>
            </w:pPr>
          </w:p>
          <w:p w14:paraId="222640E1"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i.e. 1 of 1, 2 of 2 or 4 of 10</w:t>
            </w:r>
          </w:p>
          <w:p w14:paraId="3093B016" w14:textId="77777777" w:rsidR="00BF7DE4" w:rsidRPr="00A035F5" w:rsidRDefault="00BF7DE4" w:rsidP="007B3689">
            <w:pPr>
              <w:autoSpaceDE w:val="0"/>
              <w:autoSpaceDN w:val="0"/>
              <w:adjustRightInd w:val="0"/>
              <w:rPr>
                <w:rFonts w:ascii="Arial" w:hAnsi="Arial"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14:paraId="2CD7063F"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lastRenderedPageBreak/>
              <w:t>6</w:t>
            </w:r>
          </w:p>
        </w:tc>
        <w:tc>
          <w:tcPr>
            <w:tcW w:w="1440" w:type="dxa"/>
            <w:tcBorders>
              <w:top w:val="single" w:sz="4" w:space="0" w:color="auto"/>
              <w:left w:val="single" w:sz="4" w:space="0" w:color="auto"/>
              <w:bottom w:val="single" w:sz="4" w:space="0" w:color="auto"/>
              <w:right w:val="single" w:sz="4" w:space="0" w:color="auto"/>
            </w:tcBorders>
          </w:tcPr>
          <w:p w14:paraId="501778F3"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tcPr>
          <w:p w14:paraId="2F87E8DB"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14:paraId="0BFCE697"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w:t>
            </w:r>
          </w:p>
        </w:tc>
      </w:tr>
      <w:tr w:rsidR="00BF7DE4" w:rsidRPr="00A035F5" w14:paraId="01821352" w14:textId="77777777" w:rsidTr="00BF7DE4">
        <w:trPr>
          <w:trHeight w:val="572"/>
        </w:trPr>
        <w:tc>
          <w:tcPr>
            <w:tcW w:w="570" w:type="dxa"/>
            <w:tcBorders>
              <w:top w:val="single" w:sz="4" w:space="0" w:color="auto"/>
              <w:left w:val="single" w:sz="4" w:space="0" w:color="auto"/>
              <w:bottom w:val="single" w:sz="4" w:space="0" w:color="auto"/>
              <w:right w:val="single" w:sz="4" w:space="0" w:color="auto"/>
            </w:tcBorders>
          </w:tcPr>
          <w:p w14:paraId="6D333AA7"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lastRenderedPageBreak/>
              <w:t>N</w:t>
            </w:r>
          </w:p>
        </w:tc>
        <w:tc>
          <w:tcPr>
            <w:tcW w:w="1980" w:type="dxa"/>
            <w:tcBorders>
              <w:top w:val="single" w:sz="4" w:space="0" w:color="auto"/>
              <w:left w:val="single" w:sz="4" w:space="0" w:color="auto"/>
              <w:bottom w:val="single" w:sz="4" w:space="0" w:color="auto"/>
              <w:right w:val="single" w:sz="4" w:space="0" w:color="auto"/>
            </w:tcBorders>
          </w:tcPr>
          <w:p w14:paraId="615E19EB"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Weight</w:t>
            </w:r>
          </w:p>
        </w:tc>
        <w:tc>
          <w:tcPr>
            <w:tcW w:w="5400" w:type="dxa"/>
            <w:gridSpan w:val="3"/>
            <w:tcBorders>
              <w:top w:val="single" w:sz="4" w:space="0" w:color="auto"/>
              <w:left w:val="single" w:sz="4" w:space="0" w:color="auto"/>
              <w:bottom w:val="single" w:sz="4" w:space="0" w:color="auto"/>
              <w:right w:val="single" w:sz="4" w:space="0" w:color="auto"/>
            </w:tcBorders>
          </w:tcPr>
          <w:p w14:paraId="7215412E"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The gross weight of the package in metric format.</w:t>
            </w:r>
          </w:p>
        </w:tc>
        <w:tc>
          <w:tcPr>
            <w:tcW w:w="540" w:type="dxa"/>
            <w:tcBorders>
              <w:top w:val="single" w:sz="4" w:space="0" w:color="auto"/>
              <w:left w:val="single" w:sz="4" w:space="0" w:color="auto"/>
              <w:bottom w:val="single" w:sz="4" w:space="0" w:color="auto"/>
              <w:right w:val="single" w:sz="4" w:space="0" w:color="auto"/>
            </w:tcBorders>
          </w:tcPr>
          <w:p w14:paraId="347288BC"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8</w:t>
            </w:r>
          </w:p>
        </w:tc>
        <w:tc>
          <w:tcPr>
            <w:tcW w:w="1440" w:type="dxa"/>
            <w:tcBorders>
              <w:top w:val="single" w:sz="4" w:space="0" w:color="auto"/>
              <w:left w:val="single" w:sz="4" w:space="0" w:color="auto"/>
              <w:bottom w:val="single" w:sz="4" w:space="0" w:color="auto"/>
              <w:right w:val="single" w:sz="4" w:space="0" w:color="auto"/>
            </w:tcBorders>
          </w:tcPr>
          <w:p w14:paraId="28F453EA"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numeric</w:t>
            </w:r>
          </w:p>
        </w:tc>
        <w:tc>
          <w:tcPr>
            <w:tcW w:w="3250" w:type="dxa"/>
            <w:tcBorders>
              <w:top w:val="single" w:sz="4" w:space="0" w:color="auto"/>
              <w:left w:val="single" w:sz="4" w:space="0" w:color="auto"/>
              <w:bottom w:val="single" w:sz="4" w:space="0" w:color="auto"/>
              <w:right w:val="single" w:sz="4" w:space="0" w:color="auto"/>
            </w:tcBorders>
          </w:tcPr>
          <w:p w14:paraId="4043F3A7"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14:paraId="09E717A0"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w:t>
            </w:r>
          </w:p>
        </w:tc>
      </w:tr>
      <w:tr w:rsidR="00BF7DE4" w:rsidRPr="00A035F5" w14:paraId="6506B9F5" w14:textId="77777777" w:rsidTr="00BF7DE4">
        <w:trPr>
          <w:trHeight w:val="572"/>
        </w:trPr>
        <w:tc>
          <w:tcPr>
            <w:tcW w:w="570" w:type="dxa"/>
            <w:tcBorders>
              <w:top w:val="single" w:sz="4" w:space="0" w:color="auto"/>
              <w:left w:val="single" w:sz="4" w:space="0" w:color="auto"/>
              <w:bottom w:val="single" w:sz="4" w:space="0" w:color="auto"/>
              <w:right w:val="single" w:sz="4" w:space="0" w:color="auto"/>
            </w:tcBorders>
          </w:tcPr>
          <w:p w14:paraId="762BDB1F"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P</w:t>
            </w:r>
          </w:p>
        </w:tc>
        <w:tc>
          <w:tcPr>
            <w:tcW w:w="1980" w:type="dxa"/>
            <w:tcBorders>
              <w:top w:val="single" w:sz="4" w:space="0" w:color="auto"/>
              <w:left w:val="single" w:sz="4" w:space="0" w:color="auto"/>
              <w:bottom w:val="single" w:sz="4" w:space="0" w:color="auto"/>
              <w:right w:val="single" w:sz="4" w:space="0" w:color="auto"/>
            </w:tcBorders>
          </w:tcPr>
          <w:p w14:paraId="0B822628"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Dimensions</w:t>
            </w:r>
          </w:p>
        </w:tc>
        <w:tc>
          <w:tcPr>
            <w:tcW w:w="5400" w:type="dxa"/>
            <w:gridSpan w:val="3"/>
            <w:tcBorders>
              <w:top w:val="single" w:sz="4" w:space="0" w:color="auto"/>
              <w:left w:val="single" w:sz="4" w:space="0" w:color="auto"/>
              <w:bottom w:val="single" w:sz="4" w:space="0" w:color="auto"/>
              <w:right w:val="single" w:sz="4" w:space="0" w:color="auto"/>
            </w:tcBorders>
          </w:tcPr>
          <w:p w14:paraId="1AFE8F25"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The size of the package in L x B x H in metric format</w:t>
            </w:r>
          </w:p>
        </w:tc>
        <w:tc>
          <w:tcPr>
            <w:tcW w:w="540" w:type="dxa"/>
            <w:tcBorders>
              <w:top w:val="single" w:sz="4" w:space="0" w:color="auto"/>
              <w:left w:val="single" w:sz="4" w:space="0" w:color="auto"/>
              <w:bottom w:val="single" w:sz="4" w:space="0" w:color="auto"/>
              <w:right w:val="single" w:sz="4" w:space="0" w:color="auto"/>
            </w:tcBorders>
          </w:tcPr>
          <w:p w14:paraId="32C64447"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15</w:t>
            </w:r>
          </w:p>
        </w:tc>
        <w:tc>
          <w:tcPr>
            <w:tcW w:w="1440" w:type="dxa"/>
            <w:tcBorders>
              <w:top w:val="single" w:sz="4" w:space="0" w:color="auto"/>
              <w:left w:val="single" w:sz="4" w:space="0" w:color="auto"/>
              <w:bottom w:val="single" w:sz="4" w:space="0" w:color="auto"/>
              <w:right w:val="single" w:sz="4" w:space="0" w:color="auto"/>
            </w:tcBorders>
          </w:tcPr>
          <w:p w14:paraId="7B36165B"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tcPr>
          <w:p w14:paraId="65049499"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14:paraId="7BC58EDD"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w:t>
            </w:r>
          </w:p>
        </w:tc>
      </w:tr>
      <w:tr w:rsidR="00BF7DE4" w:rsidRPr="00A035F5" w14:paraId="6EF76A8D" w14:textId="77777777" w:rsidTr="00BF7DE4">
        <w:trPr>
          <w:trHeight w:val="572"/>
        </w:trPr>
        <w:tc>
          <w:tcPr>
            <w:tcW w:w="570" w:type="dxa"/>
            <w:tcBorders>
              <w:top w:val="single" w:sz="4" w:space="0" w:color="auto"/>
              <w:left w:val="single" w:sz="4" w:space="0" w:color="auto"/>
              <w:bottom w:val="single" w:sz="4" w:space="0" w:color="auto"/>
              <w:right w:val="single" w:sz="4" w:space="0" w:color="auto"/>
            </w:tcBorders>
          </w:tcPr>
          <w:p w14:paraId="4E18C7A4"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Q</w:t>
            </w:r>
          </w:p>
        </w:tc>
        <w:tc>
          <w:tcPr>
            <w:tcW w:w="1980" w:type="dxa"/>
            <w:tcBorders>
              <w:top w:val="single" w:sz="4" w:space="0" w:color="auto"/>
              <w:left w:val="single" w:sz="4" w:space="0" w:color="auto"/>
              <w:bottom w:val="single" w:sz="4" w:space="0" w:color="auto"/>
              <w:right w:val="single" w:sz="4" w:space="0" w:color="auto"/>
            </w:tcBorders>
          </w:tcPr>
          <w:p w14:paraId="27AFBE0A"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NSN</w:t>
            </w:r>
          </w:p>
        </w:tc>
        <w:tc>
          <w:tcPr>
            <w:tcW w:w="5400" w:type="dxa"/>
            <w:gridSpan w:val="3"/>
            <w:tcBorders>
              <w:top w:val="single" w:sz="4" w:space="0" w:color="auto"/>
              <w:left w:val="single" w:sz="4" w:space="0" w:color="auto"/>
              <w:bottom w:val="single" w:sz="4" w:space="0" w:color="auto"/>
              <w:right w:val="single" w:sz="4" w:space="0" w:color="auto"/>
            </w:tcBorders>
          </w:tcPr>
          <w:p w14:paraId="1C1A48D9"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The NATO Stock number. The NATO supply Classification code (NSC), Nation Code (NC) and Item Identity Number (IIN) that denotes the unique identification of a line item within the inventory system.</w:t>
            </w:r>
          </w:p>
          <w:p w14:paraId="37695DB0" w14:textId="77777777" w:rsidR="00BF7DE4" w:rsidRPr="00A035F5" w:rsidRDefault="00BF7DE4" w:rsidP="007B3689">
            <w:pPr>
              <w:autoSpaceDE w:val="0"/>
              <w:autoSpaceDN w:val="0"/>
              <w:adjustRightInd w:val="0"/>
              <w:rPr>
                <w:rFonts w:ascii="Arial" w:hAnsi="Arial" w:cs="Arial"/>
                <w:color w:val="000000"/>
                <w:sz w:val="20"/>
              </w:rPr>
            </w:pPr>
          </w:p>
          <w:p w14:paraId="603BECE5"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This 13 character attribute (NSC 4, NC2, IIN 7) is provided in both Barcode 39 and human readable test format.</w:t>
            </w:r>
          </w:p>
          <w:p w14:paraId="75FC03BA" w14:textId="77777777" w:rsidR="00BF7DE4" w:rsidRPr="00A035F5" w:rsidRDefault="00BF7DE4" w:rsidP="007B3689">
            <w:pPr>
              <w:autoSpaceDE w:val="0"/>
              <w:autoSpaceDN w:val="0"/>
              <w:adjustRightInd w:val="0"/>
              <w:rPr>
                <w:rFonts w:ascii="Arial" w:hAnsi="Arial"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14:paraId="6027DE0B"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13</w:t>
            </w:r>
          </w:p>
        </w:tc>
        <w:tc>
          <w:tcPr>
            <w:tcW w:w="1440" w:type="dxa"/>
            <w:tcBorders>
              <w:top w:val="single" w:sz="4" w:space="0" w:color="auto"/>
              <w:left w:val="single" w:sz="4" w:space="0" w:color="auto"/>
              <w:bottom w:val="single" w:sz="4" w:space="0" w:color="auto"/>
              <w:right w:val="single" w:sz="4" w:space="0" w:color="auto"/>
            </w:tcBorders>
          </w:tcPr>
          <w:p w14:paraId="747E465A"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 xml:space="preserve">numeric </w:t>
            </w:r>
            <w:r>
              <w:rPr>
                <w:rFonts w:ascii="Arial" w:hAnsi="Arial" w:cs="Arial"/>
                <w:color w:val="000000"/>
                <w:sz w:val="20"/>
              </w:rPr>
              <w:t xml:space="preserve">&amp; </w:t>
            </w:r>
            <w:r w:rsidRPr="00A035F5">
              <w:rPr>
                <w:rFonts w:ascii="Arial" w:hAnsi="Arial" w:cs="Arial"/>
                <w:color w:val="000000"/>
                <w:sz w:val="20"/>
              </w:rPr>
              <w:t>Barcode 39</w:t>
            </w:r>
          </w:p>
          <w:p w14:paraId="2B5DDC4A" w14:textId="77777777" w:rsidR="00BF7DE4" w:rsidRPr="00A035F5" w:rsidRDefault="00BF7DE4" w:rsidP="007B3689">
            <w:pPr>
              <w:autoSpaceDE w:val="0"/>
              <w:autoSpaceDN w:val="0"/>
              <w:adjustRightInd w:val="0"/>
              <w:rPr>
                <w:rFonts w:ascii="Arial" w:hAnsi="Arial" w:cs="Arial"/>
                <w:color w:val="000000"/>
                <w:sz w:val="20"/>
              </w:rPr>
            </w:pPr>
          </w:p>
        </w:tc>
        <w:tc>
          <w:tcPr>
            <w:tcW w:w="3250" w:type="dxa"/>
            <w:tcBorders>
              <w:top w:val="single" w:sz="4" w:space="0" w:color="auto"/>
              <w:left w:val="single" w:sz="4" w:space="0" w:color="auto"/>
              <w:bottom w:val="single" w:sz="4" w:space="0" w:color="auto"/>
              <w:right w:val="single" w:sz="4" w:space="0" w:color="auto"/>
            </w:tcBorders>
          </w:tcPr>
          <w:p w14:paraId="4AD8C472"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14:paraId="78F520C7"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w:t>
            </w:r>
          </w:p>
        </w:tc>
      </w:tr>
      <w:tr w:rsidR="00BF7DE4" w:rsidRPr="00A035F5" w14:paraId="5351F6E8" w14:textId="77777777" w:rsidTr="00BF7DE4">
        <w:trPr>
          <w:trHeight w:val="572"/>
        </w:trPr>
        <w:tc>
          <w:tcPr>
            <w:tcW w:w="570" w:type="dxa"/>
            <w:tcBorders>
              <w:top w:val="single" w:sz="4" w:space="0" w:color="auto"/>
              <w:left w:val="single" w:sz="4" w:space="0" w:color="auto"/>
              <w:bottom w:val="single" w:sz="4" w:space="0" w:color="auto"/>
              <w:right w:val="single" w:sz="4" w:space="0" w:color="auto"/>
            </w:tcBorders>
          </w:tcPr>
          <w:p w14:paraId="24BF9198"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R</w:t>
            </w:r>
          </w:p>
        </w:tc>
        <w:tc>
          <w:tcPr>
            <w:tcW w:w="1980" w:type="dxa"/>
            <w:tcBorders>
              <w:top w:val="single" w:sz="4" w:space="0" w:color="auto"/>
              <w:left w:val="single" w:sz="4" w:space="0" w:color="auto"/>
              <w:bottom w:val="single" w:sz="4" w:space="0" w:color="auto"/>
              <w:right w:val="single" w:sz="4" w:space="0" w:color="auto"/>
            </w:tcBorders>
          </w:tcPr>
          <w:p w14:paraId="64413D1F"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IMC/DMC</w:t>
            </w:r>
          </w:p>
        </w:tc>
        <w:tc>
          <w:tcPr>
            <w:tcW w:w="5400" w:type="dxa"/>
            <w:gridSpan w:val="3"/>
            <w:tcBorders>
              <w:top w:val="single" w:sz="4" w:space="0" w:color="auto"/>
              <w:left w:val="single" w:sz="4" w:space="0" w:color="auto"/>
              <w:bottom w:val="single" w:sz="4" w:space="0" w:color="auto"/>
              <w:right w:val="single" w:sz="4" w:space="0" w:color="auto"/>
            </w:tcBorders>
          </w:tcPr>
          <w:p w14:paraId="35D2C45A"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The Inventory Management Code (IMC) / Domestic management Code (DMC) code given to a range of like or linked items managed by MoD Inventory manager</w:t>
            </w:r>
          </w:p>
          <w:p w14:paraId="71C36E5C" w14:textId="77777777" w:rsidR="00BF7DE4" w:rsidRPr="00A035F5" w:rsidRDefault="00BF7DE4" w:rsidP="007B3689">
            <w:pPr>
              <w:autoSpaceDE w:val="0"/>
              <w:autoSpaceDN w:val="0"/>
              <w:adjustRightInd w:val="0"/>
              <w:rPr>
                <w:rFonts w:ascii="Arial" w:hAnsi="Arial" w:cs="Arial"/>
                <w:color w:val="000000"/>
                <w:sz w:val="20"/>
              </w:rPr>
            </w:pPr>
          </w:p>
        </w:tc>
        <w:tc>
          <w:tcPr>
            <w:tcW w:w="540" w:type="dxa"/>
            <w:tcBorders>
              <w:top w:val="single" w:sz="4" w:space="0" w:color="auto"/>
              <w:left w:val="single" w:sz="4" w:space="0" w:color="auto"/>
              <w:bottom w:val="single" w:sz="4" w:space="0" w:color="auto"/>
              <w:right w:val="single" w:sz="4" w:space="0" w:color="auto"/>
            </w:tcBorders>
          </w:tcPr>
          <w:p w14:paraId="716DAC11"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6</w:t>
            </w:r>
          </w:p>
        </w:tc>
        <w:tc>
          <w:tcPr>
            <w:tcW w:w="1440" w:type="dxa"/>
            <w:tcBorders>
              <w:top w:val="single" w:sz="4" w:space="0" w:color="auto"/>
              <w:left w:val="single" w:sz="4" w:space="0" w:color="auto"/>
              <w:bottom w:val="single" w:sz="4" w:space="0" w:color="auto"/>
              <w:right w:val="single" w:sz="4" w:space="0" w:color="auto"/>
            </w:tcBorders>
          </w:tcPr>
          <w:p w14:paraId="176EF08E"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tcPr>
          <w:p w14:paraId="160F2C1D"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14:paraId="5F1C14AC"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w:t>
            </w:r>
          </w:p>
        </w:tc>
      </w:tr>
      <w:tr w:rsidR="00BF7DE4" w:rsidRPr="00A035F5" w14:paraId="76C43EAB" w14:textId="77777777" w:rsidTr="00BF7DE4">
        <w:trPr>
          <w:trHeight w:val="468"/>
        </w:trPr>
        <w:tc>
          <w:tcPr>
            <w:tcW w:w="570" w:type="dxa"/>
            <w:tcBorders>
              <w:top w:val="single" w:sz="4" w:space="0" w:color="auto"/>
              <w:left w:val="single" w:sz="4" w:space="0" w:color="auto"/>
              <w:bottom w:val="single" w:sz="4" w:space="0" w:color="auto"/>
              <w:right w:val="single" w:sz="4" w:space="0" w:color="auto"/>
            </w:tcBorders>
          </w:tcPr>
          <w:p w14:paraId="0A79F5C1"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S</w:t>
            </w:r>
          </w:p>
        </w:tc>
        <w:tc>
          <w:tcPr>
            <w:tcW w:w="1980" w:type="dxa"/>
            <w:tcBorders>
              <w:top w:val="single" w:sz="4" w:space="0" w:color="auto"/>
              <w:left w:val="single" w:sz="4" w:space="0" w:color="auto"/>
              <w:bottom w:val="single" w:sz="4" w:space="0" w:color="auto"/>
              <w:right w:val="single" w:sz="4" w:space="0" w:color="auto"/>
            </w:tcBorders>
          </w:tcPr>
          <w:p w14:paraId="03D5ADEE"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DofQ</w:t>
            </w:r>
          </w:p>
        </w:tc>
        <w:tc>
          <w:tcPr>
            <w:tcW w:w="5400" w:type="dxa"/>
            <w:gridSpan w:val="3"/>
            <w:tcBorders>
              <w:top w:val="single" w:sz="4" w:space="0" w:color="auto"/>
              <w:left w:val="single" w:sz="4" w:space="0" w:color="auto"/>
              <w:bottom w:val="single" w:sz="4" w:space="0" w:color="auto"/>
              <w:right w:val="single" w:sz="4" w:space="0" w:color="auto"/>
            </w:tcBorders>
          </w:tcPr>
          <w:p w14:paraId="377E3B82"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Denomination of Quantity of the items in the package</w:t>
            </w:r>
          </w:p>
        </w:tc>
        <w:tc>
          <w:tcPr>
            <w:tcW w:w="540" w:type="dxa"/>
            <w:tcBorders>
              <w:top w:val="single" w:sz="4" w:space="0" w:color="auto"/>
              <w:left w:val="single" w:sz="4" w:space="0" w:color="auto"/>
              <w:bottom w:val="single" w:sz="4" w:space="0" w:color="auto"/>
              <w:right w:val="single" w:sz="4" w:space="0" w:color="auto"/>
            </w:tcBorders>
          </w:tcPr>
          <w:p w14:paraId="00BDBEFA"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2</w:t>
            </w:r>
          </w:p>
        </w:tc>
        <w:tc>
          <w:tcPr>
            <w:tcW w:w="1440" w:type="dxa"/>
            <w:tcBorders>
              <w:top w:val="single" w:sz="4" w:space="0" w:color="auto"/>
              <w:left w:val="single" w:sz="4" w:space="0" w:color="auto"/>
              <w:bottom w:val="single" w:sz="4" w:space="0" w:color="auto"/>
              <w:right w:val="single" w:sz="4" w:space="0" w:color="auto"/>
            </w:tcBorders>
          </w:tcPr>
          <w:p w14:paraId="0A541AA5"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alphanumeric</w:t>
            </w:r>
          </w:p>
        </w:tc>
        <w:tc>
          <w:tcPr>
            <w:tcW w:w="3250" w:type="dxa"/>
            <w:tcBorders>
              <w:top w:val="single" w:sz="4" w:space="0" w:color="auto"/>
              <w:left w:val="single" w:sz="4" w:space="0" w:color="auto"/>
              <w:bottom w:val="single" w:sz="4" w:space="0" w:color="auto"/>
              <w:right w:val="single" w:sz="4" w:space="0" w:color="auto"/>
            </w:tcBorders>
          </w:tcPr>
          <w:p w14:paraId="578EEAA8"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14:paraId="20CD15A6"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w:t>
            </w:r>
          </w:p>
        </w:tc>
      </w:tr>
      <w:tr w:rsidR="00BF7DE4" w:rsidRPr="00A035F5" w14:paraId="4D673385" w14:textId="77777777" w:rsidTr="00BF7DE4">
        <w:trPr>
          <w:trHeight w:val="572"/>
        </w:trPr>
        <w:tc>
          <w:tcPr>
            <w:tcW w:w="570" w:type="dxa"/>
            <w:tcBorders>
              <w:top w:val="single" w:sz="4" w:space="0" w:color="auto"/>
              <w:left w:val="single" w:sz="4" w:space="0" w:color="auto"/>
              <w:bottom w:val="single" w:sz="4" w:space="0" w:color="auto"/>
              <w:right w:val="single" w:sz="4" w:space="0" w:color="auto"/>
            </w:tcBorders>
          </w:tcPr>
          <w:p w14:paraId="61A51D41"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lastRenderedPageBreak/>
              <w:t>T</w:t>
            </w:r>
          </w:p>
        </w:tc>
        <w:tc>
          <w:tcPr>
            <w:tcW w:w="1980" w:type="dxa"/>
            <w:tcBorders>
              <w:top w:val="single" w:sz="4" w:space="0" w:color="auto"/>
              <w:left w:val="single" w:sz="4" w:space="0" w:color="auto"/>
              <w:bottom w:val="single" w:sz="4" w:space="0" w:color="auto"/>
              <w:right w:val="single" w:sz="4" w:space="0" w:color="auto"/>
            </w:tcBorders>
          </w:tcPr>
          <w:p w14:paraId="16603F7A"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Qty in Package</w:t>
            </w:r>
          </w:p>
        </w:tc>
        <w:tc>
          <w:tcPr>
            <w:tcW w:w="5400" w:type="dxa"/>
            <w:gridSpan w:val="3"/>
            <w:tcBorders>
              <w:top w:val="single" w:sz="4" w:space="0" w:color="auto"/>
              <w:left w:val="single" w:sz="4" w:space="0" w:color="auto"/>
              <w:bottom w:val="single" w:sz="4" w:space="0" w:color="auto"/>
              <w:right w:val="single" w:sz="4" w:space="0" w:color="auto"/>
            </w:tcBorders>
          </w:tcPr>
          <w:p w14:paraId="056FDE47"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The total quantity of the item contained within the package</w:t>
            </w:r>
          </w:p>
        </w:tc>
        <w:tc>
          <w:tcPr>
            <w:tcW w:w="540" w:type="dxa"/>
            <w:tcBorders>
              <w:top w:val="single" w:sz="4" w:space="0" w:color="auto"/>
              <w:left w:val="single" w:sz="4" w:space="0" w:color="auto"/>
              <w:bottom w:val="single" w:sz="4" w:space="0" w:color="auto"/>
              <w:right w:val="single" w:sz="4" w:space="0" w:color="auto"/>
            </w:tcBorders>
          </w:tcPr>
          <w:p w14:paraId="2FAEEAB0"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7</w:t>
            </w:r>
          </w:p>
        </w:tc>
        <w:tc>
          <w:tcPr>
            <w:tcW w:w="1440" w:type="dxa"/>
            <w:tcBorders>
              <w:top w:val="single" w:sz="4" w:space="0" w:color="auto"/>
              <w:left w:val="single" w:sz="4" w:space="0" w:color="auto"/>
              <w:bottom w:val="single" w:sz="4" w:space="0" w:color="auto"/>
              <w:right w:val="single" w:sz="4" w:space="0" w:color="auto"/>
            </w:tcBorders>
          </w:tcPr>
          <w:p w14:paraId="646E31CF"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numeric</w:t>
            </w:r>
          </w:p>
        </w:tc>
        <w:tc>
          <w:tcPr>
            <w:tcW w:w="3250" w:type="dxa"/>
            <w:tcBorders>
              <w:top w:val="single" w:sz="4" w:space="0" w:color="auto"/>
              <w:left w:val="single" w:sz="4" w:space="0" w:color="auto"/>
              <w:bottom w:val="single" w:sz="4" w:space="0" w:color="auto"/>
              <w:right w:val="single" w:sz="4" w:space="0" w:color="auto"/>
            </w:tcBorders>
          </w:tcPr>
          <w:p w14:paraId="7279C42A"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14:paraId="446763A9"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w:t>
            </w:r>
          </w:p>
        </w:tc>
      </w:tr>
      <w:tr w:rsidR="00BF7DE4" w:rsidRPr="00A035F5" w14:paraId="695E4CEA" w14:textId="77777777" w:rsidTr="00BF7DE4">
        <w:trPr>
          <w:trHeight w:val="600"/>
        </w:trPr>
        <w:tc>
          <w:tcPr>
            <w:tcW w:w="570" w:type="dxa"/>
            <w:tcBorders>
              <w:top w:val="single" w:sz="4" w:space="0" w:color="auto"/>
              <w:left w:val="single" w:sz="4" w:space="0" w:color="auto"/>
              <w:bottom w:val="single" w:sz="4" w:space="0" w:color="auto"/>
              <w:right w:val="single" w:sz="4" w:space="0" w:color="auto"/>
            </w:tcBorders>
          </w:tcPr>
          <w:p w14:paraId="0B304917"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T</w:t>
            </w:r>
          </w:p>
        </w:tc>
        <w:tc>
          <w:tcPr>
            <w:tcW w:w="1980" w:type="dxa"/>
            <w:tcBorders>
              <w:top w:val="single" w:sz="4" w:space="0" w:color="auto"/>
              <w:left w:val="single" w:sz="4" w:space="0" w:color="auto"/>
              <w:bottom w:val="single" w:sz="4" w:space="0" w:color="auto"/>
              <w:right w:val="single" w:sz="4" w:space="0" w:color="auto"/>
            </w:tcBorders>
          </w:tcPr>
          <w:p w14:paraId="5670ADAD" w14:textId="77777777" w:rsidR="00BF7DE4" w:rsidRPr="00412740" w:rsidRDefault="00BF7DE4" w:rsidP="007B3689">
            <w:pPr>
              <w:autoSpaceDE w:val="0"/>
              <w:autoSpaceDN w:val="0"/>
              <w:adjustRightInd w:val="0"/>
              <w:rPr>
                <w:rFonts w:ascii="Arial" w:hAnsi="Arial" w:cs="Arial"/>
                <w:b/>
                <w:color w:val="000000"/>
                <w:sz w:val="20"/>
              </w:rPr>
            </w:pPr>
            <w:r w:rsidRPr="00412740">
              <w:rPr>
                <w:rFonts w:ascii="Arial" w:hAnsi="Arial" w:cs="Arial"/>
                <w:b/>
                <w:color w:val="000000"/>
                <w:sz w:val="20"/>
              </w:rPr>
              <w:t>Total This Delivery</w:t>
            </w:r>
          </w:p>
        </w:tc>
        <w:tc>
          <w:tcPr>
            <w:tcW w:w="5400" w:type="dxa"/>
            <w:gridSpan w:val="3"/>
            <w:tcBorders>
              <w:top w:val="single" w:sz="4" w:space="0" w:color="auto"/>
              <w:left w:val="single" w:sz="4" w:space="0" w:color="auto"/>
              <w:bottom w:val="single" w:sz="4" w:space="0" w:color="auto"/>
              <w:right w:val="single" w:sz="4" w:space="0" w:color="auto"/>
            </w:tcBorders>
          </w:tcPr>
          <w:p w14:paraId="3BC3BA23"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The total quantity of the item being delivered for a specific order shipment</w:t>
            </w:r>
          </w:p>
        </w:tc>
        <w:tc>
          <w:tcPr>
            <w:tcW w:w="540" w:type="dxa"/>
            <w:tcBorders>
              <w:top w:val="single" w:sz="4" w:space="0" w:color="auto"/>
              <w:left w:val="single" w:sz="4" w:space="0" w:color="auto"/>
              <w:bottom w:val="single" w:sz="4" w:space="0" w:color="auto"/>
              <w:right w:val="single" w:sz="4" w:space="0" w:color="auto"/>
            </w:tcBorders>
          </w:tcPr>
          <w:p w14:paraId="5EC8A6F5" w14:textId="77777777" w:rsidR="00BF7DE4" w:rsidRPr="00A035F5" w:rsidRDefault="00BF7DE4" w:rsidP="007B3689">
            <w:pPr>
              <w:autoSpaceDE w:val="0"/>
              <w:autoSpaceDN w:val="0"/>
              <w:adjustRightInd w:val="0"/>
              <w:jc w:val="center"/>
              <w:rPr>
                <w:rFonts w:ascii="Arial" w:hAnsi="Arial" w:cs="Arial"/>
                <w:color w:val="000000"/>
                <w:sz w:val="20"/>
              </w:rPr>
            </w:pPr>
            <w:r w:rsidRPr="00A035F5">
              <w:rPr>
                <w:rFonts w:ascii="Arial" w:hAnsi="Arial" w:cs="Arial"/>
                <w:color w:val="000000"/>
                <w:sz w:val="20"/>
              </w:rPr>
              <w:t>9</w:t>
            </w:r>
          </w:p>
        </w:tc>
        <w:tc>
          <w:tcPr>
            <w:tcW w:w="1440" w:type="dxa"/>
            <w:tcBorders>
              <w:top w:val="single" w:sz="4" w:space="0" w:color="auto"/>
              <w:left w:val="single" w:sz="4" w:space="0" w:color="auto"/>
              <w:bottom w:val="single" w:sz="4" w:space="0" w:color="auto"/>
              <w:right w:val="single" w:sz="4" w:space="0" w:color="auto"/>
            </w:tcBorders>
          </w:tcPr>
          <w:p w14:paraId="52B9E177" w14:textId="77777777" w:rsidR="00BF7DE4" w:rsidRPr="00A035F5" w:rsidRDefault="00BF7DE4" w:rsidP="007B3689">
            <w:pPr>
              <w:autoSpaceDE w:val="0"/>
              <w:autoSpaceDN w:val="0"/>
              <w:adjustRightInd w:val="0"/>
              <w:rPr>
                <w:rFonts w:ascii="Arial" w:hAnsi="Arial" w:cs="Arial"/>
                <w:color w:val="000000"/>
                <w:sz w:val="20"/>
              </w:rPr>
            </w:pPr>
            <w:r w:rsidRPr="00A035F5">
              <w:rPr>
                <w:rFonts w:ascii="Arial" w:hAnsi="Arial" w:cs="Arial"/>
                <w:color w:val="000000"/>
                <w:sz w:val="20"/>
              </w:rPr>
              <w:t>numeric</w:t>
            </w:r>
          </w:p>
        </w:tc>
        <w:tc>
          <w:tcPr>
            <w:tcW w:w="3250" w:type="dxa"/>
            <w:tcBorders>
              <w:top w:val="single" w:sz="4" w:space="0" w:color="auto"/>
              <w:left w:val="single" w:sz="4" w:space="0" w:color="auto"/>
              <w:bottom w:val="single" w:sz="4" w:space="0" w:color="auto"/>
              <w:right w:val="single" w:sz="4" w:space="0" w:color="auto"/>
            </w:tcBorders>
          </w:tcPr>
          <w:p w14:paraId="400B719D" w14:textId="77777777" w:rsidR="00BF7DE4" w:rsidRPr="00A035F5" w:rsidRDefault="00BF7DE4" w:rsidP="007B3689">
            <w:pPr>
              <w:autoSpaceDE w:val="0"/>
              <w:autoSpaceDN w:val="0"/>
              <w:adjustRightInd w:val="0"/>
              <w:rPr>
                <w:rFonts w:ascii="Arial" w:hAnsi="Arial" w:cs="Arial"/>
                <w:color w:val="000000"/>
                <w:sz w:val="20"/>
              </w:rPr>
            </w:pPr>
          </w:p>
        </w:tc>
        <w:tc>
          <w:tcPr>
            <w:tcW w:w="1620" w:type="dxa"/>
            <w:tcBorders>
              <w:top w:val="single" w:sz="4" w:space="0" w:color="auto"/>
              <w:left w:val="single" w:sz="4" w:space="0" w:color="auto"/>
              <w:bottom w:val="single" w:sz="4" w:space="0" w:color="auto"/>
              <w:right w:val="single" w:sz="4" w:space="0" w:color="auto"/>
            </w:tcBorders>
          </w:tcPr>
          <w:p w14:paraId="121276A5" w14:textId="77777777" w:rsidR="00BF7DE4" w:rsidRPr="00A035F5" w:rsidRDefault="00BF7DE4" w:rsidP="007B3689">
            <w:pPr>
              <w:autoSpaceDE w:val="0"/>
              <w:autoSpaceDN w:val="0"/>
              <w:adjustRightInd w:val="0"/>
              <w:rPr>
                <w:rFonts w:ascii="Arial" w:hAnsi="Arial" w:cs="Arial"/>
                <w:color w:val="000000"/>
                <w:sz w:val="20"/>
              </w:rPr>
            </w:pPr>
            <w:r>
              <w:rPr>
                <w:rFonts w:ascii="Arial" w:hAnsi="Arial" w:cs="Arial"/>
                <w:color w:val="000000"/>
                <w:sz w:val="20"/>
              </w:rPr>
              <w:t>Goods</w:t>
            </w:r>
          </w:p>
        </w:tc>
      </w:tr>
    </w:tbl>
    <w:p w14:paraId="61B996F4" w14:textId="77777777" w:rsidR="00BF7DE4" w:rsidRDefault="00BF7DE4" w:rsidP="00BF7DE4"/>
    <w:p w14:paraId="154F132A" w14:textId="77777777" w:rsidR="00BF7DE4" w:rsidRDefault="00BF7DE4">
      <w:pPr>
        <w:sectPr w:rsidR="00BF7DE4" w:rsidSect="007B3689">
          <w:pgSz w:w="16838" w:h="11906" w:orient="landscape"/>
          <w:pgMar w:top="1797" w:right="998" w:bottom="1797" w:left="1260" w:header="709" w:footer="709" w:gutter="0"/>
          <w:cols w:space="708"/>
          <w:docGrid w:linePitch="360"/>
        </w:sectPr>
      </w:pPr>
    </w:p>
    <w:p w14:paraId="527FB77D" w14:textId="3209BDA2" w:rsidR="00A270E9" w:rsidRPr="00A270E9" w:rsidRDefault="00A270E9" w:rsidP="00A270E9">
      <w:pPr>
        <w:tabs>
          <w:tab w:val="left" w:pos="5325"/>
        </w:tabs>
        <w:jc w:val="right"/>
        <w:rPr>
          <w:b/>
        </w:rPr>
      </w:pPr>
      <w:r w:rsidRPr="00A270E9">
        <w:rPr>
          <w:rFonts w:ascii="Arial" w:hAnsi="Arial" w:cs="Arial"/>
          <w:b/>
        </w:rPr>
        <w:lastRenderedPageBreak/>
        <w:t>Annex</w:t>
      </w:r>
      <w:r>
        <w:rPr>
          <w:rFonts w:ascii="Arial" w:hAnsi="Arial" w:cs="Arial"/>
          <w:b/>
        </w:rPr>
        <w:t xml:space="preserve"> D</w:t>
      </w:r>
      <w:r w:rsidRPr="00A270E9">
        <w:rPr>
          <w:rFonts w:ascii="Arial" w:hAnsi="Arial" w:cs="Arial"/>
          <w:b/>
        </w:rPr>
        <w:t xml:space="preserve"> to Draft Contract CBRN/00225</w:t>
      </w:r>
    </w:p>
    <w:p w14:paraId="19A0F0B2" w14:textId="77777777" w:rsidR="00A270E9" w:rsidRDefault="00BF7DE4" w:rsidP="00BF7DE4">
      <w:pPr>
        <w:pStyle w:val="Header"/>
        <w:tabs>
          <w:tab w:val="left" w:pos="2246"/>
        </w:tabs>
        <w:jc w:val="right"/>
      </w:pPr>
      <w:r>
        <w:tab/>
      </w:r>
    </w:p>
    <w:p w14:paraId="6F8C89A8" w14:textId="4E3E98FB" w:rsidR="00BF7DE4" w:rsidRPr="00C6411F" w:rsidRDefault="00BF7DE4" w:rsidP="00BF7DE4">
      <w:pPr>
        <w:pStyle w:val="Header"/>
        <w:tabs>
          <w:tab w:val="left" w:pos="2246"/>
        </w:tabs>
        <w:jc w:val="right"/>
        <w:rPr>
          <w:rFonts w:cs="Arial"/>
          <w:sz w:val="20"/>
        </w:rPr>
      </w:pPr>
      <w:r w:rsidRPr="00C6411F">
        <w:rPr>
          <w:rFonts w:cs="Arial"/>
          <w:sz w:val="20"/>
        </w:rPr>
        <w:t>DEFFORM 31</w:t>
      </w:r>
      <w:r>
        <w:rPr>
          <w:rFonts w:cs="Arial"/>
          <w:sz w:val="20"/>
        </w:rPr>
        <w:t>5</w:t>
      </w:r>
    </w:p>
    <w:p w14:paraId="7D89F5AE" w14:textId="30A2FEFC" w:rsidR="00BF7DE4" w:rsidRDefault="00BF7DE4" w:rsidP="00BF7DE4">
      <w:pPr>
        <w:pStyle w:val="Header"/>
        <w:jc w:val="right"/>
      </w:pPr>
      <w:r w:rsidRPr="00C6411F">
        <w:rPr>
          <w:rFonts w:cs="Arial"/>
          <w:sz w:val="20"/>
        </w:rPr>
        <w:t>(Edn 2/98</w:t>
      </w:r>
      <w:r>
        <w:rPr>
          <w:rFonts w:cs="Arial"/>
          <w:sz w:val="20"/>
        </w:rPr>
        <w:t>)</w:t>
      </w:r>
    </w:p>
    <w:p w14:paraId="32F37374" w14:textId="00F26EAD" w:rsidR="00B05E9F" w:rsidRDefault="00B05E9F" w:rsidP="00BF7DE4">
      <w:pPr>
        <w:tabs>
          <w:tab w:val="left" w:pos="6825"/>
        </w:tabs>
      </w:pPr>
    </w:p>
    <w:p w14:paraId="54183747" w14:textId="77777777" w:rsidR="00BF7DE4" w:rsidRPr="00890E1B" w:rsidRDefault="00BF7DE4" w:rsidP="00BF7DE4">
      <w:pPr>
        <w:pStyle w:val="Heading3"/>
        <w:spacing w:before="0" w:after="120"/>
        <w:jc w:val="center"/>
        <w:rPr>
          <w:rFonts w:cs="Arial"/>
          <w:b w:val="0"/>
          <w:sz w:val="32"/>
          <w:szCs w:val="32"/>
        </w:rPr>
      </w:pPr>
      <w:r w:rsidRPr="00890E1B">
        <w:rPr>
          <w:rFonts w:cs="Arial"/>
          <w:b w:val="0"/>
          <w:sz w:val="32"/>
          <w:szCs w:val="32"/>
        </w:rPr>
        <w:t>Ministry of Defence</w:t>
      </w:r>
    </w:p>
    <w:p w14:paraId="400D8BAA" w14:textId="77777777" w:rsidR="00BF7DE4" w:rsidRPr="00890E1B" w:rsidRDefault="00BF7DE4" w:rsidP="00BF7DE4">
      <w:pPr>
        <w:spacing w:after="120"/>
        <w:jc w:val="center"/>
        <w:rPr>
          <w:rFonts w:ascii="Arial" w:hAnsi="Arial" w:cs="Arial"/>
        </w:rPr>
      </w:pPr>
      <w:r w:rsidRPr="00890E1B">
        <w:rPr>
          <w:rFonts w:ascii="Arial" w:hAnsi="Arial" w:cs="Arial"/>
          <w:b/>
        </w:rPr>
        <w:t>CONTRACT DATA REQUIREMENT</w:t>
      </w:r>
      <w:r w:rsidRPr="00890E1B">
        <w:rPr>
          <w:rFonts w:ascii="Arial" w:hAnsi="Arial" w:cs="Arial"/>
        </w:rPr>
        <w:t xml:space="preserve"> </w:t>
      </w:r>
    </w:p>
    <w:tbl>
      <w:tblPr>
        <w:tblW w:w="9498" w:type="dxa"/>
        <w:jc w:val="center"/>
        <w:tblInd w:w="108" w:type="dxa"/>
        <w:tblLayout w:type="fixed"/>
        <w:tblLook w:val="0000" w:firstRow="0" w:lastRow="0" w:firstColumn="0" w:lastColumn="0" w:noHBand="0" w:noVBand="0"/>
      </w:tblPr>
      <w:tblGrid>
        <w:gridCol w:w="2127"/>
        <w:gridCol w:w="1984"/>
        <w:gridCol w:w="2268"/>
        <w:gridCol w:w="3119"/>
      </w:tblGrid>
      <w:tr w:rsidR="00BF7DE4" w:rsidRPr="00890E1B" w14:paraId="42DD4C9B" w14:textId="77777777" w:rsidTr="00BF7DE4">
        <w:trPr>
          <w:jc w:val="center"/>
        </w:trPr>
        <w:tc>
          <w:tcPr>
            <w:tcW w:w="2127" w:type="dxa"/>
            <w:tcBorders>
              <w:top w:val="double" w:sz="12" w:space="0" w:color="auto"/>
              <w:left w:val="double" w:sz="12" w:space="0" w:color="auto"/>
              <w:bottom w:val="double" w:sz="12" w:space="0" w:color="auto"/>
              <w:right w:val="double" w:sz="12" w:space="0" w:color="auto"/>
            </w:tcBorders>
          </w:tcPr>
          <w:p w14:paraId="62B3CFAC" w14:textId="77777777" w:rsidR="00BF7DE4" w:rsidRPr="00890E1B" w:rsidRDefault="00BF7DE4" w:rsidP="00C55A37">
            <w:pPr>
              <w:numPr>
                <w:ilvl w:val="0"/>
                <w:numId w:val="36"/>
              </w:numPr>
              <w:spacing w:after="120" w:line="240" w:lineRule="auto"/>
              <w:rPr>
                <w:rFonts w:ascii="Arial" w:hAnsi="Arial" w:cs="Arial"/>
                <w:sz w:val="20"/>
              </w:rPr>
            </w:pPr>
            <w:r w:rsidRPr="00890E1B">
              <w:rPr>
                <w:rFonts w:ascii="Arial" w:hAnsi="Arial" w:cs="Arial"/>
                <w:b/>
                <w:sz w:val="20"/>
              </w:rPr>
              <w:t>ITT/Contract Number</w:t>
            </w:r>
            <w:r>
              <w:rPr>
                <w:rFonts w:ascii="Arial" w:hAnsi="Arial" w:cs="Arial"/>
                <w:b/>
                <w:sz w:val="20"/>
              </w:rPr>
              <w:t>:</w:t>
            </w:r>
          </w:p>
          <w:p w14:paraId="2732EE4D" w14:textId="1FF4FDD6" w:rsidR="00BF7DE4" w:rsidRPr="00890E1B" w:rsidRDefault="00BF7DE4" w:rsidP="007B3689">
            <w:pPr>
              <w:spacing w:after="120"/>
              <w:ind w:left="283"/>
              <w:rPr>
                <w:rFonts w:ascii="Arial" w:hAnsi="Arial" w:cs="Arial"/>
                <w:sz w:val="20"/>
              </w:rPr>
            </w:pPr>
            <w:r w:rsidRPr="00890E1B">
              <w:rPr>
                <w:rFonts w:ascii="Arial" w:hAnsi="Arial" w:cs="Arial"/>
                <w:sz w:val="20"/>
              </w:rPr>
              <w:t>CBRN/</w:t>
            </w:r>
            <w:r>
              <w:rPr>
                <w:rFonts w:ascii="Arial" w:hAnsi="Arial" w:cs="Arial"/>
                <w:sz w:val="20"/>
              </w:rPr>
              <w:t>00225</w:t>
            </w:r>
          </w:p>
        </w:tc>
        <w:tc>
          <w:tcPr>
            <w:tcW w:w="1984" w:type="dxa"/>
            <w:tcBorders>
              <w:top w:val="double" w:sz="12" w:space="0" w:color="auto"/>
              <w:left w:val="double" w:sz="12" w:space="0" w:color="auto"/>
              <w:bottom w:val="double" w:sz="12" w:space="0" w:color="auto"/>
              <w:right w:val="double" w:sz="12" w:space="0" w:color="auto"/>
            </w:tcBorders>
          </w:tcPr>
          <w:p w14:paraId="67ECBA44" w14:textId="77777777" w:rsidR="00BF7DE4" w:rsidRPr="00890E1B" w:rsidRDefault="00BF7DE4" w:rsidP="00C55A37">
            <w:pPr>
              <w:numPr>
                <w:ilvl w:val="0"/>
                <w:numId w:val="37"/>
              </w:numPr>
              <w:spacing w:after="120" w:line="240" w:lineRule="auto"/>
              <w:rPr>
                <w:rFonts w:ascii="Arial" w:hAnsi="Arial" w:cs="Arial"/>
                <w:b/>
                <w:sz w:val="20"/>
              </w:rPr>
            </w:pPr>
            <w:r w:rsidRPr="00890E1B">
              <w:rPr>
                <w:rFonts w:ascii="Arial" w:hAnsi="Arial" w:cs="Arial"/>
                <w:b/>
                <w:sz w:val="20"/>
              </w:rPr>
              <w:t>CDR Number</w:t>
            </w:r>
            <w:r>
              <w:rPr>
                <w:rFonts w:ascii="Arial" w:hAnsi="Arial" w:cs="Arial"/>
                <w:b/>
                <w:sz w:val="20"/>
              </w:rPr>
              <w:t>:</w:t>
            </w:r>
          </w:p>
          <w:p w14:paraId="7FB2A8AD" w14:textId="45A904F0" w:rsidR="00BF7DE4" w:rsidRPr="00890E1B" w:rsidRDefault="00BF7DE4" w:rsidP="007B3689">
            <w:pPr>
              <w:spacing w:after="120"/>
              <w:jc w:val="center"/>
              <w:rPr>
                <w:rFonts w:ascii="Arial" w:hAnsi="Arial" w:cs="Arial"/>
                <w:sz w:val="20"/>
              </w:rPr>
            </w:pPr>
            <w:r>
              <w:rPr>
                <w:rFonts w:ascii="Arial" w:hAnsi="Arial" w:cs="Arial"/>
                <w:sz w:val="20"/>
              </w:rPr>
              <w:t>001</w:t>
            </w:r>
          </w:p>
        </w:tc>
        <w:tc>
          <w:tcPr>
            <w:tcW w:w="2268" w:type="dxa"/>
            <w:tcBorders>
              <w:top w:val="double" w:sz="12" w:space="0" w:color="auto"/>
              <w:bottom w:val="double" w:sz="12" w:space="0" w:color="auto"/>
              <w:right w:val="double" w:sz="12" w:space="0" w:color="auto"/>
            </w:tcBorders>
          </w:tcPr>
          <w:p w14:paraId="03FDFD39" w14:textId="77777777" w:rsidR="00BF7DE4" w:rsidRPr="00890E1B" w:rsidRDefault="00BF7DE4" w:rsidP="00C55A37">
            <w:pPr>
              <w:numPr>
                <w:ilvl w:val="0"/>
                <w:numId w:val="37"/>
              </w:numPr>
              <w:tabs>
                <w:tab w:val="clear" w:pos="360"/>
              </w:tabs>
              <w:spacing w:after="120" w:line="240" w:lineRule="auto"/>
              <w:rPr>
                <w:rFonts w:ascii="Arial" w:hAnsi="Arial" w:cs="Arial"/>
                <w:b/>
                <w:sz w:val="20"/>
              </w:rPr>
            </w:pPr>
            <w:r w:rsidRPr="00890E1B">
              <w:rPr>
                <w:rFonts w:ascii="Arial" w:hAnsi="Arial" w:cs="Arial"/>
                <w:b/>
                <w:sz w:val="20"/>
              </w:rPr>
              <w:t>Data Category</w:t>
            </w:r>
            <w:r>
              <w:rPr>
                <w:rFonts w:ascii="Arial" w:hAnsi="Arial" w:cs="Arial"/>
                <w:b/>
                <w:sz w:val="20"/>
              </w:rPr>
              <w:t>:</w:t>
            </w:r>
          </w:p>
          <w:p w14:paraId="250AEE2F" w14:textId="77777777" w:rsidR="003275F3" w:rsidRPr="003275F3" w:rsidRDefault="003275F3" w:rsidP="003275F3">
            <w:pPr>
              <w:spacing w:after="120"/>
              <w:ind w:left="317"/>
              <w:rPr>
                <w:rFonts w:ascii="Arial" w:hAnsi="Arial" w:cs="Arial"/>
                <w:sz w:val="20"/>
              </w:rPr>
            </w:pPr>
            <w:r w:rsidRPr="003275F3">
              <w:rPr>
                <w:rFonts w:ascii="Arial" w:hAnsi="Arial" w:cs="Arial"/>
                <w:sz w:val="20"/>
              </w:rPr>
              <w:t>Repair &amp; Maintenance</w:t>
            </w:r>
          </w:p>
          <w:p w14:paraId="41E8174C" w14:textId="6D5D080E" w:rsidR="00BF7DE4" w:rsidRPr="00890E1B" w:rsidRDefault="00BF7DE4" w:rsidP="00BF7DE4">
            <w:pPr>
              <w:spacing w:after="120"/>
              <w:ind w:left="281"/>
              <w:rPr>
                <w:rFonts w:ascii="Arial" w:hAnsi="Arial" w:cs="Arial"/>
                <w:sz w:val="20"/>
              </w:rPr>
            </w:pPr>
          </w:p>
        </w:tc>
        <w:tc>
          <w:tcPr>
            <w:tcW w:w="3119" w:type="dxa"/>
            <w:tcBorders>
              <w:top w:val="double" w:sz="12" w:space="0" w:color="auto"/>
              <w:left w:val="double" w:sz="12" w:space="0" w:color="auto"/>
              <w:bottom w:val="double" w:sz="12" w:space="0" w:color="auto"/>
              <w:right w:val="double" w:sz="12" w:space="0" w:color="auto"/>
            </w:tcBorders>
          </w:tcPr>
          <w:p w14:paraId="7FD2A329" w14:textId="77777777" w:rsidR="00BF7DE4" w:rsidRPr="00890E1B" w:rsidRDefault="00BF7DE4" w:rsidP="00C55A37">
            <w:pPr>
              <w:numPr>
                <w:ilvl w:val="0"/>
                <w:numId w:val="37"/>
              </w:numPr>
              <w:tabs>
                <w:tab w:val="clear" w:pos="360"/>
                <w:tab w:val="left" w:pos="237"/>
              </w:tabs>
              <w:spacing w:after="120" w:line="240" w:lineRule="auto"/>
              <w:rPr>
                <w:rFonts w:ascii="Arial" w:hAnsi="Arial" w:cs="Arial"/>
                <w:sz w:val="20"/>
              </w:rPr>
            </w:pPr>
            <w:r w:rsidRPr="00890E1B">
              <w:rPr>
                <w:rFonts w:ascii="Arial" w:hAnsi="Arial" w:cs="Arial"/>
                <w:b/>
                <w:sz w:val="20"/>
              </w:rPr>
              <w:t>Contract Delivery Date</w:t>
            </w:r>
            <w:r>
              <w:rPr>
                <w:rFonts w:ascii="Arial" w:hAnsi="Arial" w:cs="Arial"/>
                <w:b/>
                <w:sz w:val="20"/>
              </w:rPr>
              <w:t>:</w:t>
            </w:r>
          </w:p>
          <w:p w14:paraId="4ECA52F4" w14:textId="67602E57" w:rsidR="00BF7DE4" w:rsidRPr="00890E1B" w:rsidRDefault="003275F3" w:rsidP="007B3689">
            <w:pPr>
              <w:spacing w:after="120"/>
              <w:ind w:left="317"/>
              <w:rPr>
                <w:rFonts w:ascii="Arial" w:hAnsi="Arial" w:cs="Arial"/>
                <w:sz w:val="20"/>
              </w:rPr>
            </w:pPr>
            <w:r>
              <w:rPr>
                <w:rFonts w:ascii="Arial" w:hAnsi="Arial" w:cs="Arial"/>
                <w:sz w:val="20"/>
              </w:rPr>
              <w:t>In Accordance with Statement of Work at Annex A1</w:t>
            </w:r>
          </w:p>
        </w:tc>
      </w:tr>
      <w:tr w:rsidR="00BF7DE4" w:rsidRPr="00890E1B" w14:paraId="2DEA06C0" w14:textId="77777777" w:rsidTr="00BF7DE4">
        <w:trPr>
          <w:jc w:val="center"/>
        </w:trPr>
        <w:tc>
          <w:tcPr>
            <w:tcW w:w="4111" w:type="dxa"/>
            <w:gridSpan w:val="2"/>
            <w:tcBorders>
              <w:top w:val="double" w:sz="12" w:space="0" w:color="auto"/>
              <w:left w:val="double" w:sz="12" w:space="0" w:color="auto"/>
              <w:bottom w:val="double" w:sz="12" w:space="0" w:color="auto"/>
              <w:right w:val="double" w:sz="12" w:space="0" w:color="auto"/>
            </w:tcBorders>
          </w:tcPr>
          <w:p w14:paraId="3ED0BAB7" w14:textId="77777777" w:rsidR="00BF7DE4" w:rsidRDefault="00BF7DE4" w:rsidP="00C55A37">
            <w:pPr>
              <w:numPr>
                <w:ilvl w:val="0"/>
                <w:numId w:val="37"/>
              </w:numPr>
              <w:spacing w:after="120" w:line="240" w:lineRule="auto"/>
              <w:rPr>
                <w:rFonts w:ascii="Arial" w:hAnsi="Arial" w:cs="Arial"/>
                <w:sz w:val="20"/>
              </w:rPr>
            </w:pPr>
            <w:r w:rsidRPr="00890E1B">
              <w:rPr>
                <w:rFonts w:ascii="Arial" w:hAnsi="Arial" w:cs="Arial"/>
                <w:b/>
                <w:sz w:val="20"/>
              </w:rPr>
              <w:t>Equipment/Equipment Subsystem Description</w:t>
            </w:r>
            <w:r>
              <w:rPr>
                <w:rFonts w:ascii="Arial" w:hAnsi="Arial" w:cs="Arial"/>
                <w:b/>
                <w:sz w:val="20"/>
              </w:rPr>
              <w:t>:</w:t>
            </w:r>
          </w:p>
          <w:p w14:paraId="6897C13D" w14:textId="540AF7EA" w:rsidR="00BF7DE4" w:rsidRPr="00890E1B" w:rsidRDefault="00BF7DE4" w:rsidP="007B3689">
            <w:pPr>
              <w:spacing w:after="120"/>
              <w:ind w:left="357"/>
              <w:rPr>
                <w:rFonts w:ascii="Arial" w:hAnsi="Arial" w:cs="Arial"/>
                <w:sz w:val="20"/>
              </w:rPr>
            </w:pPr>
            <w:r>
              <w:rPr>
                <w:rFonts w:ascii="Arial" w:hAnsi="Arial" w:cs="Arial"/>
                <w:sz w:val="20"/>
              </w:rPr>
              <w:t>CLAUGHT Wet Decontamination System</w:t>
            </w:r>
            <w:r w:rsidR="003275F3">
              <w:rPr>
                <w:rFonts w:ascii="Arial" w:hAnsi="Arial" w:cs="Arial"/>
                <w:sz w:val="20"/>
              </w:rPr>
              <w:t xml:space="preserve"> </w:t>
            </w:r>
            <w:r w:rsidR="003275F3" w:rsidRPr="003275F3">
              <w:rPr>
                <w:rFonts w:ascii="Arial" w:hAnsi="Arial" w:cs="Arial"/>
                <w:sz w:val="20"/>
              </w:rPr>
              <w:t>and all associated parts, accessories, spares and consumables, inclusive of training systems and training materials.</w:t>
            </w:r>
          </w:p>
        </w:tc>
        <w:tc>
          <w:tcPr>
            <w:tcW w:w="5387" w:type="dxa"/>
            <w:gridSpan w:val="2"/>
            <w:tcBorders>
              <w:top w:val="double" w:sz="12" w:space="0" w:color="auto"/>
              <w:left w:val="double" w:sz="12" w:space="0" w:color="auto"/>
              <w:bottom w:val="double" w:sz="12" w:space="0" w:color="auto"/>
              <w:right w:val="double" w:sz="12" w:space="0" w:color="auto"/>
            </w:tcBorders>
          </w:tcPr>
          <w:p w14:paraId="20DD3B4C" w14:textId="77777777" w:rsidR="00BF7DE4" w:rsidRDefault="00BF7DE4" w:rsidP="00C55A37">
            <w:pPr>
              <w:numPr>
                <w:ilvl w:val="0"/>
                <w:numId w:val="37"/>
              </w:numPr>
              <w:spacing w:after="120" w:line="240" w:lineRule="auto"/>
              <w:rPr>
                <w:rFonts w:ascii="Arial" w:hAnsi="Arial" w:cs="Arial"/>
                <w:sz w:val="20"/>
              </w:rPr>
            </w:pPr>
            <w:r w:rsidRPr="00890E1B">
              <w:rPr>
                <w:rFonts w:ascii="Arial" w:hAnsi="Arial" w:cs="Arial"/>
                <w:b/>
                <w:sz w:val="20"/>
              </w:rPr>
              <w:t>General Description of Data Deliverable</w:t>
            </w:r>
            <w:r>
              <w:rPr>
                <w:rFonts w:ascii="Arial" w:hAnsi="Arial" w:cs="Arial"/>
                <w:b/>
                <w:sz w:val="20"/>
              </w:rPr>
              <w:t>:</w:t>
            </w:r>
          </w:p>
          <w:p w14:paraId="24CB3EFE" w14:textId="243C640D" w:rsidR="003275F3" w:rsidRPr="003275F3" w:rsidRDefault="003275F3" w:rsidP="003275F3">
            <w:pPr>
              <w:spacing w:after="120"/>
              <w:ind w:left="357"/>
              <w:rPr>
                <w:rFonts w:ascii="Arial" w:hAnsi="Arial" w:cs="Arial"/>
                <w:sz w:val="20"/>
              </w:rPr>
            </w:pPr>
            <w:r w:rsidRPr="003275F3">
              <w:rPr>
                <w:rFonts w:ascii="Arial" w:hAnsi="Arial" w:cs="Arial"/>
                <w:sz w:val="20"/>
              </w:rPr>
              <w:t>Operating &amp; Maintenance Information in accordance with Def Stan 00-600 Integrated Logistics Support  - As tailored by the Statement of Work at Annex A1.</w:t>
            </w:r>
          </w:p>
          <w:p w14:paraId="623888EE" w14:textId="184B88C9" w:rsidR="00BF7DE4" w:rsidRPr="00890E1B" w:rsidRDefault="00BF7DE4" w:rsidP="00BF7DE4">
            <w:pPr>
              <w:spacing w:after="120"/>
              <w:ind w:left="357"/>
              <w:rPr>
                <w:rFonts w:ascii="Arial" w:hAnsi="Arial" w:cs="Arial"/>
                <w:sz w:val="20"/>
              </w:rPr>
            </w:pPr>
          </w:p>
        </w:tc>
      </w:tr>
      <w:tr w:rsidR="00BF7DE4" w:rsidRPr="00890E1B" w14:paraId="1E7CC8BE" w14:textId="77777777" w:rsidTr="00BF7DE4">
        <w:trPr>
          <w:jc w:val="center"/>
        </w:trPr>
        <w:tc>
          <w:tcPr>
            <w:tcW w:w="4111" w:type="dxa"/>
            <w:gridSpan w:val="2"/>
            <w:tcBorders>
              <w:top w:val="double" w:sz="12" w:space="0" w:color="auto"/>
              <w:left w:val="double" w:sz="12" w:space="0" w:color="auto"/>
              <w:bottom w:val="double" w:sz="12" w:space="0" w:color="auto"/>
              <w:right w:val="double" w:sz="12" w:space="0" w:color="auto"/>
            </w:tcBorders>
          </w:tcPr>
          <w:p w14:paraId="0611C9FF" w14:textId="77777777" w:rsidR="00BF7DE4" w:rsidRPr="00890E1B" w:rsidRDefault="00BF7DE4" w:rsidP="00C55A37">
            <w:pPr>
              <w:numPr>
                <w:ilvl w:val="0"/>
                <w:numId w:val="37"/>
              </w:numPr>
              <w:spacing w:after="120" w:line="240" w:lineRule="auto"/>
              <w:rPr>
                <w:rFonts w:ascii="Arial" w:hAnsi="Arial" w:cs="Arial"/>
                <w:sz w:val="20"/>
              </w:rPr>
            </w:pPr>
            <w:r w:rsidRPr="00890E1B">
              <w:rPr>
                <w:rFonts w:ascii="Arial" w:hAnsi="Arial" w:cs="Arial"/>
                <w:b/>
                <w:sz w:val="20"/>
              </w:rPr>
              <w:t>Purpose for which data is required</w:t>
            </w:r>
            <w:r>
              <w:rPr>
                <w:rFonts w:ascii="Arial" w:hAnsi="Arial" w:cs="Arial"/>
                <w:b/>
                <w:sz w:val="20"/>
              </w:rPr>
              <w:t>:</w:t>
            </w:r>
          </w:p>
          <w:p w14:paraId="51F68CED" w14:textId="3C6F8B0D" w:rsidR="003275F3" w:rsidRPr="003275F3" w:rsidRDefault="003275F3" w:rsidP="003275F3">
            <w:pPr>
              <w:rPr>
                <w:rFonts w:ascii="Arial" w:hAnsi="Arial" w:cs="Arial"/>
                <w:sz w:val="20"/>
              </w:rPr>
            </w:pPr>
            <w:r w:rsidRPr="003275F3">
              <w:rPr>
                <w:rFonts w:ascii="Arial" w:hAnsi="Arial" w:cs="Arial"/>
                <w:sz w:val="20"/>
              </w:rPr>
              <w:t>Operation of the equipment by or for the Services.</w:t>
            </w:r>
          </w:p>
          <w:p w14:paraId="7BEE0FF6" w14:textId="1E365528" w:rsidR="003275F3" w:rsidRPr="003275F3" w:rsidRDefault="003275F3" w:rsidP="003275F3">
            <w:pPr>
              <w:pStyle w:val="Default"/>
              <w:rPr>
                <w:rFonts w:ascii="Arial" w:eastAsiaTheme="minorHAnsi" w:hAnsi="Arial" w:cs="Arial"/>
                <w:color w:val="auto"/>
                <w:sz w:val="20"/>
                <w:szCs w:val="22"/>
                <w:lang w:eastAsia="en-US"/>
              </w:rPr>
            </w:pPr>
            <w:r w:rsidRPr="003275F3">
              <w:rPr>
                <w:rFonts w:ascii="Arial" w:eastAsiaTheme="minorHAnsi" w:hAnsi="Arial" w:cs="Arial"/>
                <w:color w:val="auto"/>
                <w:sz w:val="20"/>
                <w:szCs w:val="22"/>
                <w:lang w:eastAsia="en-US"/>
              </w:rPr>
              <w:t>Undertake competitive procurements for repair and maintenance of equipment.</w:t>
            </w:r>
          </w:p>
          <w:p w14:paraId="76E7519E" w14:textId="77777777" w:rsidR="003275F3" w:rsidRPr="003275F3" w:rsidRDefault="003275F3" w:rsidP="003275F3">
            <w:pPr>
              <w:rPr>
                <w:rFonts w:ascii="Arial" w:hAnsi="Arial" w:cs="Arial"/>
                <w:sz w:val="20"/>
              </w:rPr>
            </w:pPr>
            <w:r w:rsidRPr="003275F3">
              <w:rPr>
                <w:rFonts w:ascii="Arial" w:hAnsi="Arial" w:cs="Arial"/>
                <w:sz w:val="20"/>
              </w:rPr>
              <w:t>Repair and maintenance of the equipment by or for the Services.</w:t>
            </w:r>
          </w:p>
          <w:p w14:paraId="680C98AE" w14:textId="2FB3851C" w:rsidR="00BF7DE4" w:rsidRPr="00890E1B" w:rsidRDefault="00BF7DE4" w:rsidP="007B3689">
            <w:pPr>
              <w:spacing w:after="120"/>
              <w:ind w:left="357"/>
              <w:rPr>
                <w:rFonts w:ascii="Arial" w:hAnsi="Arial" w:cs="Arial"/>
                <w:sz w:val="20"/>
              </w:rPr>
            </w:pPr>
          </w:p>
        </w:tc>
        <w:tc>
          <w:tcPr>
            <w:tcW w:w="5387" w:type="dxa"/>
            <w:gridSpan w:val="2"/>
            <w:tcBorders>
              <w:top w:val="double" w:sz="12" w:space="0" w:color="auto"/>
              <w:left w:val="double" w:sz="12" w:space="0" w:color="auto"/>
              <w:bottom w:val="double" w:sz="12" w:space="0" w:color="auto"/>
              <w:right w:val="double" w:sz="12" w:space="0" w:color="auto"/>
            </w:tcBorders>
          </w:tcPr>
          <w:p w14:paraId="464A2DE4" w14:textId="77777777" w:rsidR="00BF7DE4" w:rsidRPr="00890E1B" w:rsidRDefault="00BF7DE4" w:rsidP="00C55A37">
            <w:pPr>
              <w:numPr>
                <w:ilvl w:val="0"/>
                <w:numId w:val="37"/>
              </w:numPr>
              <w:spacing w:after="120" w:line="240" w:lineRule="auto"/>
              <w:rPr>
                <w:rFonts w:ascii="Arial" w:hAnsi="Arial" w:cs="Arial"/>
                <w:sz w:val="20"/>
              </w:rPr>
            </w:pPr>
            <w:r w:rsidRPr="00890E1B">
              <w:rPr>
                <w:rFonts w:ascii="Arial" w:hAnsi="Arial" w:cs="Arial"/>
                <w:b/>
                <w:sz w:val="20"/>
              </w:rPr>
              <w:t>Intellectual Property Rights</w:t>
            </w:r>
            <w:r>
              <w:rPr>
                <w:rFonts w:ascii="Arial" w:hAnsi="Arial" w:cs="Arial"/>
                <w:b/>
                <w:sz w:val="20"/>
              </w:rPr>
              <w:t>:</w:t>
            </w:r>
            <w:r w:rsidRPr="00890E1B">
              <w:rPr>
                <w:rFonts w:ascii="Arial" w:hAnsi="Arial" w:cs="Arial"/>
                <w:sz w:val="20"/>
              </w:rPr>
              <w:t xml:space="preserve"> </w:t>
            </w:r>
          </w:p>
          <w:p w14:paraId="26CF6623" w14:textId="77777777" w:rsidR="00BF7DE4" w:rsidRPr="00890E1B" w:rsidRDefault="00BF7DE4" w:rsidP="00C55A37">
            <w:pPr>
              <w:numPr>
                <w:ilvl w:val="0"/>
                <w:numId w:val="38"/>
              </w:numPr>
              <w:spacing w:after="120" w:line="240" w:lineRule="auto"/>
              <w:rPr>
                <w:rFonts w:ascii="Arial" w:hAnsi="Arial" w:cs="Arial"/>
                <w:sz w:val="20"/>
              </w:rPr>
            </w:pPr>
            <w:r w:rsidRPr="00890E1B">
              <w:rPr>
                <w:rFonts w:ascii="Arial" w:hAnsi="Arial" w:cs="Arial"/>
                <w:b/>
                <w:sz w:val="20"/>
              </w:rPr>
              <w:t>Applicable DEFCONs</w:t>
            </w:r>
          </w:p>
          <w:p w14:paraId="18A6F214" w14:textId="7000DFEE" w:rsidR="003275F3" w:rsidRPr="003275F3" w:rsidRDefault="003275F3" w:rsidP="003275F3">
            <w:pPr>
              <w:ind w:left="357"/>
              <w:rPr>
                <w:rFonts w:ascii="Arial" w:hAnsi="Arial" w:cs="Arial"/>
                <w:sz w:val="20"/>
              </w:rPr>
            </w:pPr>
            <w:r w:rsidRPr="003275F3">
              <w:rPr>
                <w:rFonts w:ascii="Arial" w:hAnsi="Arial" w:cs="Arial"/>
                <w:sz w:val="20"/>
              </w:rPr>
              <w:t>DEFCON 16  (Edn 10/04) – Repair &amp; Maintenance Information</w:t>
            </w:r>
          </w:p>
          <w:p w14:paraId="57A1A9ED" w14:textId="77777777" w:rsidR="003275F3" w:rsidRPr="003275F3" w:rsidRDefault="003275F3" w:rsidP="003275F3">
            <w:pPr>
              <w:ind w:left="357"/>
              <w:rPr>
                <w:rFonts w:ascii="Arial" w:hAnsi="Arial" w:cs="Arial"/>
                <w:sz w:val="20"/>
              </w:rPr>
            </w:pPr>
            <w:r w:rsidRPr="003275F3">
              <w:rPr>
                <w:rFonts w:ascii="Arial" w:hAnsi="Arial" w:cs="Arial"/>
                <w:sz w:val="20"/>
              </w:rPr>
              <w:t>DEFCON 21 (Edn 10/04) - Retention of Records</w:t>
            </w:r>
          </w:p>
          <w:p w14:paraId="46080EDA" w14:textId="5FD2DF97" w:rsidR="00BF7DE4" w:rsidRPr="00BF7DE4" w:rsidRDefault="00BF7DE4" w:rsidP="00C55A37">
            <w:pPr>
              <w:pStyle w:val="ListParagraph"/>
              <w:numPr>
                <w:ilvl w:val="0"/>
                <w:numId w:val="38"/>
              </w:numPr>
              <w:spacing w:after="120" w:line="240" w:lineRule="auto"/>
              <w:rPr>
                <w:rFonts w:ascii="Arial" w:hAnsi="Arial" w:cs="Arial"/>
                <w:b/>
                <w:sz w:val="20"/>
              </w:rPr>
            </w:pPr>
            <w:r w:rsidRPr="00BF7DE4">
              <w:rPr>
                <w:rFonts w:ascii="Arial" w:hAnsi="Arial" w:cs="Arial"/>
                <w:b/>
                <w:sz w:val="20"/>
              </w:rPr>
              <w:t>Special IP Conditions</w:t>
            </w:r>
          </w:p>
          <w:p w14:paraId="3E2EA500" w14:textId="77777777" w:rsidR="00BF7DE4" w:rsidRPr="00890E1B" w:rsidRDefault="00BF7DE4" w:rsidP="007B3689">
            <w:pPr>
              <w:spacing w:after="120"/>
              <w:ind w:left="357"/>
              <w:rPr>
                <w:rFonts w:ascii="Arial" w:hAnsi="Arial" w:cs="Arial"/>
                <w:sz w:val="20"/>
              </w:rPr>
            </w:pPr>
            <w:r w:rsidRPr="00C663BF">
              <w:rPr>
                <w:rFonts w:ascii="Arial" w:hAnsi="Arial" w:cs="Arial"/>
                <w:sz w:val="20"/>
              </w:rPr>
              <w:t>None.</w:t>
            </w:r>
          </w:p>
        </w:tc>
      </w:tr>
      <w:tr w:rsidR="00BF7DE4" w:rsidRPr="00890E1B" w14:paraId="53F1641F" w14:textId="77777777" w:rsidTr="00BF7DE4">
        <w:trPr>
          <w:jc w:val="center"/>
        </w:trPr>
        <w:tc>
          <w:tcPr>
            <w:tcW w:w="9498" w:type="dxa"/>
            <w:gridSpan w:val="4"/>
            <w:tcBorders>
              <w:top w:val="double" w:sz="12" w:space="0" w:color="auto"/>
              <w:left w:val="double" w:sz="12" w:space="0" w:color="auto"/>
              <w:bottom w:val="double" w:sz="12" w:space="0" w:color="auto"/>
              <w:right w:val="double" w:sz="12" w:space="0" w:color="auto"/>
            </w:tcBorders>
          </w:tcPr>
          <w:p w14:paraId="342DEF66" w14:textId="77777777" w:rsidR="00BF7DE4" w:rsidRPr="00890E1B" w:rsidRDefault="00BF7DE4" w:rsidP="00C55A37">
            <w:pPr>
              <w:numPr>
                <w:ilvl w:val="0"/>
                <w:numId w:val="37"/>
              </w:numPr>
              <w:spacing w:after="120" w:line="240" w:lineRule="auto"/>
              <w:rPr>
                <w:rFonts w:ascii="Arial" w:hAnsi="Arial" w:cs="Arial"/>
                <w:sz w:val="20"/>
              </w:rPr>
            </w:pPr>
            <w:r w:rsidRPr="00890E1B">
              <w:rPr>
                <w:rFonts w:ascii="Arial" w:hAnsi="Arial" w:cs="Arial"/>
                <w:b/>
                <w:sz w:val="20"/>
              </w:rPr>
              <w:t>Update/Further Submission Requirements</w:t>
            </w:r>
            <w:r>
              <w:rPr>
                <w:rFonts w:ascii="Arial" w:hAnsi="Arial" w:cs="Arial"/>
                <w:b/>
                <w:sz w:val="20"/>
              </w:rPr>
              <w:t>:</w:t>
            </w:r>
            <w:r w:rsidRPr="00890E1B">
              <w:rPr>
                <w:rFonts w:ascii="Arial" w:hAnsi="Arial" w:cs="Arial"/>
                <w:sz w:val="20"/>
              </w:rPr>
              <w:t xml:space="preserve"> </w:t>
            </w:r>
          </w:p>
          <w:p w14:paraId="6145F5BE" w14:textId="31D1598F" w:rsidR="00BF7DE4" w:rsidRPr="00890E1B" w:rsidRDefault="00BF7DE4" w:rsidP="00BF7DE4">
            <w:pPr>
              <w:spacing w:after="120"/>
              <w:ind w:left="357"/>
              <w:rPr>
                <w:rFonts w:ascii="Arial" w:hAnsi="Arial" w:cs="Arial"/>
                <w:sz w:val="20"/>
              </w:rPr>
            </w:pPr>
            <w:r>
              <w:rPr>
                <w:rFonts w:ascii="Arial" w:hAnsi="Arial" w:cs="Arial"/>
                <w:sz w:val="20"/>
              </w:rPr>
              <w:t>Updates delivered to the Authority’s Project Manager as appropriate</w:t>
            </w:r>
            <w:r w:rsidR="003275F3">
              <w:rPr>
                <w:rFonts w:ascii="Arial" w:hAnsi="Arial" w:cs="Arial"/>
                <w:sz w:val="20"/>
              </w:rPr>
              <w:t>, in accordance with the Statement of Work at Annex A1.</w:t>
            </w:r>
            <w:r>
              <w:rPr>
                <w:rFonts w:ascii="Arial" w:hAnsi="Arial" w:cs="Arial"/>
                <w:sz w:val="20"/>
              </w:rPr>
              <w:t>.</w:t>
            </w:r>
          </w:p>
        </w:tc>
      </w:tr>
      <w:tr w:rsidR="00BF7DE4" w:rsidRPr="00890E1B" w14:paraId="49419B4D" w14:textId="77777777" w:rsidTr="00BF7DE4">
        <w:trPr>
          <w:jc w:val="center"/>
        </w:trPr>
        <w:tc>
          <w:tcPr>
            <w:tcW w:w="4111" w:type="dxa"/>
            <w:gridSpan w:val="2"/>
            <w:tcBorders>
              <w:top w:val="double" w:sz="12" w:space="0" w:color="auto"/>
              <w:left w:val="double" w:sz="12" w:space="0" w:color="auto"/>
              <w:bottom w:val="double" w:sz="12" w:space="0" w:color="auto"/>
              <w:right w:val="double" w:sz="12" w:space="0" w:color="auto"/>
            </w:tcBorders>
          </w:tcPr>
          <w:p w14:paraId="6E9ADAE4" w14:textId="77777777" w:rsidR="00BF7DE4" w:rsidRPr="00890E1B" w:rsidRDefault="00BF7DE4" w:rsidP="00C55A37">
            <w:pPr>
              <w:numPr>
                <w:ilvl w:val="0"/>
                <w:numId w:val="37"/>
              </w:numPr>
              <w:spacing w:after="120" w:line="240" w:lineRule="auto"/>
              <w:rPr>
                <w:rFonts w:ascii="Arial" w:hAnsi="Arial" w:cs="Arial"/>
                <w:sz w:val="20"/>
              </w:rPr>
            </w:pPr>
            <w:r w:rsidRPr="00890E1B">
              <w:rPr>
                <w:rFonts w:ascii="Arial" w:hAnsi="Arial" w:cs="Arial"/>
                <w:b/>
                <w:sz w:val="20"/>
              </w:rPr>
              <w:t>Medium of Delivery</w:t>
            </w:r>
            <w:r>
              <w:rPr>
                <w:rFonts w:ascii="Arial" w:hAnsi="Arial" w:cs="Arial"/>
                <w:b/>
                <w:sz w:val="20"/>
              </w:rPr>
              <w:t>:</w:t>
            </w:r>
          </w:p>
          <w:p w14:paraId="66820D0E" w14:textId="77777777" w:rsidR="003275F3" w:rsidRPr="003275F3" w:rsidRDefault="003275F3" w:rsidP="003275F3">
            <w:pPr>
              <w:rPr>
                <w:rFonts w:ascii="Arial" w:hAnsi="Arial" w:cs="Arial"/>
                <w:sz w:val="20"/>
              </w:rPr>
            </w:pPr>
            <w:r w:rsidRPr="003275F3">
              <w:rPr>
                <w:rFonts w:ascii="Arial" w:hAnsi="Arial" w:cs="Arial"/>
                <w:sz w:val="20"/>
              </w:rPr>
              <w:t>Hard Copy and Electronic.</w:t>
            </w:r>
          </w:p>
          <w:p w14:paraId="45CC50AB" w14:textId="1C2C31E0" w:rsidR="00BF7DE4" w:rsidRPr="00890E1B" w:rsidRDefault="00BF7DE4" w:rsidP="003275F3">
            <w:pPr>
              <w:spacing w:after="120"/>
              <w:rPr>
                <w:rFonts w:ascii="Arial" w:hAnsi="Arial" w:cs="Arial"/>
                <w:sz w:val="20"/>
              </w:rPr>
            </w:pPr>
          </w:p>
        </w:tc>
        <w:tc>
          <w:tcPr>
            <w:tcW w:w="5387" w:type="dxa"/>
            <w:gridSpan w:val="2"/>
            <w:tcBorders>
              <w:top w:val="double" w:sz="12" w:space="0" w:color="auto"/>
              <w:left w:val="double" w:sz="12" w:space="0" w:color="auto"/>
              <w:bottom w:val="double" w:sz="12" w:space="0" w:color="auto"/>
              <w:right w:val="double" w:sz="12" w:space="0" w:color="auto"/>
            </w:tcBorders>
          </w:tcPr>
          <w:p w14:paraId="4A3F82EB" w14:textId="77777777" w:rsidR="00BF7DE4" w:rsidRPr="00890E1B" w:rsidRDefault="00BF7DE4" w:rsidP="00C55A37">
            <w:pPr>
              <w:numPr>
                <w:ilvl w:val="0"/>
                <w:numId w:val="37"/>
              </w:numPr>
              <w:spacing w:after="120" w:line="240" w:lineRule="auto"/>
              <w:rPr>
                <w:rFonts w:ascii="Arial" w:hAnsi="Arial" w:cs="Arial"/>
                <w:sz w:val="20"/>
              </w:rPr>
            </w:pPr>
            <w:r w:rsidRPr="00890E1B">
              <w:rPr>
                <w:rFonts w:ascii="Arial" w:hAnsi="Arial" w:cs="Arial"/>
                <w:b/>
                <w:sz w:val="20"/>
              </w:rPr>
              <w:t>Number of Copies</w:t>
            </w:r>
            <w:r>
              <w:rPr>
                <w:rFonts w:ascii="Arial" w:hAnsi="Arial" w:cs="Arial"/>
                <w:b/>
                <w:sz w:val="20"/>
              </w:rPr>
              <w:t>:</w:t>
            </w:r>
          </w:p>
          <w:p w14:paraId="1619DCA7" w14:textId="77777777" w:rsidR="003275F3" w:rsidRPr="003275F3" w:rsidRDefault="003275F3" w:rsidP="003275F3">
            <w:pPr>
              <w:spacing w:before="20" w:after="120"/>
              <w:ind w:left="357"/>
              <w:rPr>
                <w:rFonts w:ascii="Arial" w:hAnsi="Arial" w:cs="Arial"/>
                <w:sz w:val="20"/>
              </w:rPr>
            </w:pPr>
            <w:r w:rsidRPr="003275F3">
              <w:rPr>
                <w:rFonts w:ascii="Arial" w:hAnsi="Arial" w:cs="Arial"/>
                <w:sz w:val="20"/>
              </w:rPr>
              <w:t>2 bound, hard-copies.</w:t>
            </w:r>
          </w:p>
          <w:p w14:paraId="018E4033" w14:textId="7932AF35" w:rsidR="00BF7DE4" w:rsidRPr="00890E1B" w:rsidRDefault="003275F3" w:rsidP="003275F3">
            <w:pPr>
              <w:spacing w:after="120"/>
              <w:ind w:left="357"/>
              <w:rPr>
                <w:rFonts w:ascii="Arial" w:hAnsi="Arial" w:cs="Arial"/>
                <w:sz w:val="20"/>
              </w:rPr>
            </w:pPr>
            <w:r w:rsidRPr="003275F3">
              <w:rPr>
                <w:rFonts w:ascii="Arial" w:hAnsi="Arial" w:cs="Arial"/>
                <w:sz w:val="20"/>
              </w:rPr>
              <w:t>1 soft copy in two formats: MS Word and Adobe PDF.</w:t>
            </w:r>
          </w:p>
        </w:tc>
        <w:bookmarkStart w:id="255" w:name="_GoBack"/>
        <w:bookmarkEnd w:id="255"/>
      </w:tr>
    </w:tbl>
    <w:p w14:paraId="74EFAA58" w14:textId="77777777" w:rsidR="00BF7DE4" w:rsidRDefault="00BF7DE4" w:rsidP="00BF7DE4">
      <w:pPr>
        <w:pStyle w:val="Heading3"/>
        <w:spacing w:before="0" w:after="120"/>
        <w:jc w:val="center"/>
        <w:rPr>
          <w:rFonts w:cs="Arial"/>
          <w:b w:val="0"/>
          <w:sz w:val="32"/>
          <w:szCs w:val="32"/>
        </w:rPr>
      </w:pPr>
    </w:p>
    <w:p w14:paraId="62FCA9F6" w14:textId="77777777" w:rsidR="00A270E9" w:rsidRDefault="00A270E9" w:rsidP="00A270E9"/>
    <w:p w14:paraId="12112EDE" w14:textId="77777777" w:rsidR="00A270E9" w:rsidRDefault="00A270E9" w:rsidP="00A270E9"/>
    <w:p w14:paraId="383FAEB9" w14:textId="77777777" w:rsidR="00A270E9" w:rsidRDefault="00A270E9" w:rsidP="00A270E9"/>
    <w:p w14:paraId="7E1ED242" w14:textId="77777777" w:rsidR="00A270E9" w:rsidRDefault="00A270E9" w:rsidP="00A270E9"/>
    <w:p w14:paraId="7F75331F" w14:textId="77777777" w:rsidR="00A270E9" w:rsidRDefault="00A270E9" w:rsidP="00A270E9"/>
    <w:p w14:paraId="3D273F29" w14:textId="77777777" w:rsidR="00A270E9" w:rsidRDefault="00A270E9" w:rsidP="003275F3">
      <w:pPr>
        <w:tabs>
          <w:tab w:val="left" w:pos="5325"/>
        </w:tabs>
      </w:pPr>
    </w:p>
    <w:p w14:paraId="4E18770B" w14:textId="0140693D" w:rsidR="00A270E9" w:rsidRDefault="00A270E9" w:rsidP="00A270E9">
      <w:pPr>
        <w:tabs>
          <w:tab w:val="left" w:pos="5325"/>
        </w:tabs>
        <w:jc w:val="right"/>
        <w:rPr>
          <w:rFonts w:ascii="Arial" w:hAnsi="Arial" w:cs="Arial"/>
          <w:b/>
        </w:rPr>
      </w:pPr>
      <w:r w:rsidRPr="00A270E9">
        <w:rPr>
          <w:rFonts w:ascii="Arial" w:hAnsi="Arial" w:cs="Arial"/>
          <w:b/>
        </w:rPr>
        <w:lastRenderedPageBreak/>
        <w:t>Annex E to Draft Contract CBRN/00225</w:t>
      </w:r>
    </w:p>
    <w:p w14:paraId="43245557" w14:textId="77777777" w:rsidR="00A270E9" w:rsidRPr="00A270E9" w:rsidRDefault="00A270E9" w:rsidP="00A270E9">
      <w:pPr>
        <w:pStyle w:val="Heading2"/>
        <w:jc w:val="center"/>
        <w:rPr>
          <w:rFonts w:eastAsiaTheme="minorHAnsi" w:cs="Arial"/>
          <w:i w:val="0"/>
          <w:kern w:val="0"/>
          <w:sz w:val="22"/>
          <w:szCs w:val="22"/>
          <w:u w:val="single"/>
        </w:rPr>
      </w:pPr>
      <w:r w:rsidRPr="00A270E9">
        <w:rPr>
          <w:rFonts w:eastAsiaTheme="minorHAnsi" w:cs="Arial"/>
          <w:i w:val="0"/>
          <w:kern w:val="0"/>
          <w:sz w:val="22"/>
          <w:szCs w:val="22"/>
          <w:u w:val="single"/>
        </w:rPr>
        <w:t>Gainshare Framework</w:t>
      </w:r>
    </w:p>
    <w:p w14:paraId="63EAD1C8" w14:textId="77777777" w:rsidR="00A270E9" w:rsidRDefault="00A270E9" w:rsidP="00A270E9">
      <w:pPr>
        <w:jc w:val="center"/>
        <w:rPr>
          <w:rFonts w:ascii="Arial" w:hAnsi="Arial" w:cs="Arial"/>
        </w:rPr>
      </w:pPr>
    </w:p>
    <w:p w14:paraId="143494EC" w14:textId="550856D1" w:rsidR="00A270E9" w:rsidRDefault="00A270E9" w:rsidP="00C55A37">
      <w:pPr>
        <w:numPr>
          <w:ilvl w:val="0"/>
          <w:numId w:val="40"/>
        </w:numPr>
        <w:spacing w:after="0" w:line="240" w:lineRule="auto"/>
        <w:ind w:left="0" w:firstLine="0"/>
        <w:jc w:val="both"/>
        <w:rPr>
          <w:rFonts w:ascii="Arial" w:hAnsi="Arial" w:cs="Arial"/>
        </w:rPr>
      </w:pPr>
      <w:r>
        <w:rPr>
          <w:rFonts w:ascii="Arial" w:hAnsi="Arial" w:cs="Arial"/>
        </w:rPr>
        <w:t>The Contractor and the Authority throughout the duration of the Contract seek to establish a better mutual understanding and insight into each party’s longer-term plans, aims and objectives, as the basis for developing a pro-active longer-term relationship. As a result the Contractor and the Authority shall identify and promote opportunities to improve performance in terms of time, cost and quality throughout the life of the Contract.</w:t>
      </w:r>
    </w:p>
    <w:p w14:paraId="3BF77DC5" w14:textId="77777777" w:rsidR="00683711" w:rsidRPr="00683711" w:rsidRDefault="00683711" w:rsidP="00C55A37">
      <w:pPr>
        <w:numPr>
          <w:ilvl w:val="0"/>
          <w:numId w:val="40"/>
        </w:numPr>
        <w:spacing w:after="0" w:line="240" w:lineRule="auto"/>
        <w:ind w:left="0" w:firstLine="0"/>
        <w:jc w:val="both"/>
        <w:rPr>
          <w:rFonts w:ascii="Arial" w:hAnsi="Arial" w:cs="Arial"/>
        </w:rPr>
      </w:pPr>
    </w:p>
    <w:p w14:paraId="4041E5EB" w14:textId="77777777" w:rsidR="00A270E9" w:rsidRDefault="00A270E9" w:rsidP="00C55A37">
      <w:pPr>
        <w:numPr>
          <w:ilvl w:val="0"/>
          <w:numId w:val="40"/>
        </w:numPr>
        <w:spacing w:after="0" w:line="240" w:lineRule="auto"/>
        <w:ind w:left="0" w:firstLine="0"/>
        <w:jc w:val="both"/>
        <w:rPr>
          <w:rFonts w:ascii="Arial" w:hAnsi="Arial" w:cs="Arial"/>
        </w:rPr>
      </w:pPr>
      <w:r>
        <w:rPr>
          <w:rFonts w:ascii="Arial" w:hAnsi="Arial" w:cs="Arial"/>
        </w:rPr>
        <w:t>The Contractor and the Authority recognise that the potential for mutual advantage is the key to Gainsharing. The gain, benefit or advantage to be shared will not necessarily be financial, though financial benefits are likely to feature strongly in the identification of potential Gainshare ideas.  However where financial benefits are identified the Authority may not wish to take these in the form of a lower contract value but in the form of increased capability or early delivery.</w:t>
      </w:r>
    </w:p>
    <w:p w14:paraId="3B1E4D73" w14:textId="77777777" w:rsidR="00A270E9" w:rsidRDefault="00A270E9" w:rsidP="00A270E9">
      <w:pPr>
        <w:jc w:val="both"/>
        <w:rPr>
          <w:rFonts w:ascii="Arial" w:hAnsi="Arial" w:cs="Arial"/>
        </w:rPr>
      </w:pPr>
    </w:p>
    <w:p w14:paraId="148E0FE5" w14:textId="52A0FC2A" w:rsidR="00A270E9" w:rsidRDefault="00A270E9" w:rsidP="00C55A37">
      <w:pPr>
        <w:numPr>
          <w:ilvl w:val="0"/>
          <w:numId w:val="40"/>
        </w:numPr>
        <w:spacing w:after="0" w:line="240" w:lineRule="auto"/>
        <w:ind w:left="0" w:firstLine="0"/>
        <w:jc w:val="both"/>
        <w:rPr>
          <w:rFonts w:ascii="Arial" w:hAnsi="Arial" w:cs="Arial"/>
        </w:rPr>
      </w:pPr>
      <w:r>
        <w:rPr>
          <w:rFonts w:ascii="Arial" w:hAnsi="Arial" w:cs="Arial"/>
        </w:rPr>
        <w:t>The Contractor and the Authority are committed to the continuing investigation of potential Gainshare opportunities within the Contract.</w:t>
      </w:r>
    </w:p>
    <w:p w14:paraId="290472E0" w14:textId="77777777" w:rsidR="00A270E9" w:rsidRDefault="00A270E9" w:rsidP="00A270E9">
      <w:pPr>
        <w:jc w:val="both"/>
        <w:rPr>
          <w:rFonts w:ascii="Arial" w:hAnsi="Arial" w:cs="Arial"/>
        </w:rPr>
      </w:pPr>
    </w:p>
    <w:p w14:paraId="2AB7B512" w14:textId="414CBC2E" w:rsidR="00A270E9" w:rsidRDefault="00A270E9" w:rsidP="00C55A37">
      <w:pPr>
        <w:numPr>
          <w:ilvl w:val="0"/>
          <w:numId w:val="40"/>
        </w:numPr>
        <w:spacing w:after="0" w:line="240" w:lineRule="auto"/>
        <w:ind w:left="0" w:firstLine="0"/>
        <w:jc w:val="both"/>
        <w:rPr>
          <w:rFonts w:ascii="Arial" w:hAnsi="Arial" w:cs="Arial"/>
        </w:rPr>
      </w:pPr>
      <w:r>
        <w:rPr>
          <w:rFonts w:ascii="Arial" w:hAnsi="Arial" w:cs="Arial"/>
        </w:rPr>
        <w:t>Gainshare opportunities will initially be submitted to the Authority Commercial Officer in accordance with Schedule 4 to the Contract.</w:t>
      </w:r>
    </w:p>
    <w:p w14:paraId="64AA4822" w14:textId="77777777" w:rsidR="00A270E9" w:rsidRDefault="00A270E9" w:rsidP="00A270E9">
      <w:pPr>
        <w:jc w:val="both"/>
        <w:rPr>
          <w:rFonts w:ascii="Arial" w:hAnsi="Arial" w:cs="Arial"/>
        </w:rPr>
      </w:pPr>
    </w:p>
    <w:p w14:paraId="739E1CF6" w14:textId="77777777" w:rsidR="00A270E9" w:rsidRDefault="00A270E9" w:rsidP="00C55A37">
      <w:pPr>
        <w:numPr>
          <w:ilvl w:val="0"/>
          <w:numId w:val="40"/>
        </w:numPr>
        <w:spacing w:after="0" w:line="240" w:lineRule="auto"/>
        <w:ind w:left="0" w:firstLine="0"/>
        <w:jc w:val="both"/>
        <w:rPr>
          <w:rFonts w:ascii="Arial" w:hAnsi="Arial" w:cs="Arial"/>
        </w:rPr>
      </w:pPr>
      <w:r>
        <w:rPr>
          <w:rFonts w:ascii="Arial" w:hAnsi="Arial" w:cs="Arial"/>
        </w:rPr>
        <w:t>All Gainshare proposals presented shall be dealt with in accordance with the following Code of Practice:</w:t>
      </w:r>
    </w:p>
    <w:p w14:paraId="13C9F6B1" w14:textId="77777777" w:rsidR="00A270E9" w:rsidRDefault="00A270E9" w:rsidP="00A270E9">
      <w:pPr>
        <w:rPr>
          <w:rFonts w:ascii="Arial" w:hAnsi="Arial" w:cs="Arial"/>
        </w:rPr>
      </w:pPr>
    </w:p>
    <w:p w14:paraId="46099860" w14:textId="77777777" w:rsidR="00A270E9" w:rsidRDefault="00A270E9" w:rsidP="00C55A37">
      <w:pPr>
        <w:pStyle w:val="BodyTextIndent"/>
        <w:numPr>
          <w:ilvl w:val="0"/>
          <w:numId w:val="40"/>
        </w:numPr>
        <w:spacing w:after="120"/>
        <w:rPr>
          <w:rFonts w:cs="Arial"/>
          <w:sz w:val="22"/>
        </w:rPr>
      </w:pPr>
      <w:r>
        <w:rPr>
          <w:rFonts w:cs="Arial"/>
          <w:sz w:val="22"/>
        </w:rPr>
        <w:t>The Authority shall:</w:t>
      </w:r>
    </w:p>
    <w:p w14:paraId="79277DED" w14:textId="77777777" w:rsidR="00A270E9" w:rsidRDefault="00A270E9" w:rsidP="00C55A37">
      <w:pPr>
        <w:pStyle w:val="BodyTextIndent"/>
        <w:numPr>
          <w:ilvl w:val="1"/>
          <w:numId w:val="40"/>
        </w:numPr>
        <w:tabs>
          <w:tab w:val="clear" w:pos="1418"/>
        </w:tabs>
        <w:spacing w:after="120"/>
        <w:ind w:left="567" w:firstLine="0"/>
        <w:jc w:val="both"/>
        <w:rPr>
          <w:rFonts w:cs="Arial"/>
          <w:sz w:val="22"/>
        </w:rPr>
      </w:pPr>
      <w:r>
        <w:rPr>
          <w:rFonts w:cs="Arial"/>
          <w:sz w:val="22"/>
        </w:rPr>
        <w:t>Acknowledge all Gainshare proposals within 10 working days, with a statement to follow within a further 10 working days that either the proposal will be further considered, according to this Code of Practice, and by whom, or it will not be further considered, or asking for further information to allow proper consideration;</w:t>
      </w:r>
    </w:p>
    <w:p w14:paraId="7B16F23E" w14:textId="77777777" w:rsidR="00A270E9" w:rsidRDefault="00A270E9" w:rsidP="00C55A37">
      <w:pPr>
        <w:pStyle w:val="BodyTextIndent"/>
        <w:numPr>
          <w:ilvl w:val="1"/>
          <w:numId w:val="40"/>
        </w:numPr>
        <w:tabs>
          <w:tab w:val="clear" w:pos="1418"/>
        </w:tabs>
        <w:spacing w:after="120"/>
        <w:ind w:left="567" w:firstLine="0"/>
        <w:jc w:val="both"/>
        <w:rPr>
          <w:rFonts w:cs="Arial"/>
          <w:sz w:val="22"/>
        </w:rPr>
      </w:pPr>
      <w:r>
        <w:rPr>
          <w:rFonts w:cs="Arial"/>
          <w:sz w:val="22"/>
        </w:rPr>
        <w:t>Ensure that all Gainshare Proposals are given full and fair consideration at an appropriate level  by staff who possess the appropriate technical skills;</w:t>
      </w:r>
    </w:p>
    <w:p w14:paraId="3A582C2F" w14:textId="77777777" w:rsidR="00A270E9" w:rsidRDefault="00A270E9" w:rsidP="00C55A37">
      <w:pPr>
        <w:pStyle w:val="BodyTextIndent"/>
        <w:numPr>
          <w:ilvl w:val="1"/>
          <w:numId w:val="40"/>
        </w:numPr>
        <w:tabs>
          <w:tab w:val="clear" w:pos="1418"/>
        </w:tabs>
        <w:spacing w:after="120"/>
        <w:ind w:left="567" w:firstLine="0"/>
        <w:jc w:val="both"/>
        <w:rPr>
          <w:rFonts w:cs="Arial"/>
          <w:sz w:val="22"/>
        </w:rPr>
      </w:pPr>
      <w:r>
        <w:rPr>
          <w:rFonts w:cs="Arial"/>
          <w:sz w:val="22"/>
        </w:rPr>
        <w:t>Provide a full response for taking forward ideas, which are accepted, within three months of the Gainshare proposal (or essential follow up information) being provided.</w:t>
      </w:r>
    </w:p>
    <w:p w14:paraId="63A3E40F" w14:textId="77777777" w:rsidR="00A270E9" w:rsidRDefault="00A270E9" w:rsidP="00A270E9">
      <w:pPr>
        <w:rPr>
          <w:rFonts w:ascii="Arial" w:hAnsi="Arial" w:cs="Arial"/>
        </w:rPr>
      </w:pPr>
    </w:p>
    <w:p w14:paraId="2170FD40" w14:textId="77777777" w:rsidR="00A270E9" w:rsidRDefault="00A270E9" w:rsidP="00A270E9">
      <w:pPr>
        <w:rPr>
          <w:rFonts w:ascii="Arial" w:hAnsi="Arial" w:cs="Arial"/>
        </w:rPr>
      </w:pPr>
    </w:p>
    <w:p w14:paraId="70E50186" w14:textId="77777777" w:rsidR="00A270E9" w:rsidRDefault="00A270E9" w:rsidP="00A270E9">
      <w:pPr>
        <w:rPr>
          <w:rFonts w:ascii="Arial" w:hAnsi="Arial" w:cs="Arial"/>
        </w:rPr>
      </w:pPr>
    </w:p>
    <w:p w14:paraId="5381FF2D" w14:textId="77777777" w:rsidR="00A270E9" w:rsidRDefault="00A270E9" w:rsidP="00A270E9">
      <w:pPr>
        <w:rPr>
          <w:rFonts w:ascii="Arial" w:hAnsi="Arial" w:cs="Arial"/>
        </w:rPr>
      </w:pPr>
    </w:p>
    <w:p w14:paraId="0DA428AD" w14:textId="77777777" w:rsidR="00A270E9" w:rsidRDefault="00A270E9" w:rsidP="00A270E9">
      <w:pPr>
        <w:rPr>
          <w:rFonts w:ascii="Arial" w:hAnsi="Arial" w:cs="Arial"/>
        </w:rPr>
      </w:pPr>
    </w:p>
    <w:p w14:paraId="6DB91D62" w14:textId="77777777" w:rsidR="00A270E9" w:rsidRDefault="00A270E9" w:rsidP="00A270E9">
      <w:pPr>
        <w:rPr>
          <w:rFonts w:ascii="Arial" w:hAnsi="Arial" w:cs="Arial"/>
        </w:rPr>
      </w:pPr>
    </w:p>
    <w:p w14:paraId="71A91CB4" w14:textId="77777777" w:rsidR="00A270E9" w:rsidRDefault="00A270E9" w:rsidP="00A270E9">
      <w:pPr>
        <w:rPr>
          <w:rFonts w:ascii="Arial" w:hAnsi="Arial" w:cs="Arial"/>
        </w:rPr>
      </w:pPr>
    </w:p>
    <w:p w14:paraId="658B7E48" w14:textId="4E02CDE9" w:rsidR="00A270E9" w:rsidRPr="00683711" w:rsidRDefault="00A270E9" w:rsidP="00683711">
      <w:pPr>
        <w:tabs>
          <w:tab w:val="left" w:pos="5325"/>
        </w:tabs>
        <w:rPr>
          <w:rFonts w:ascii="Arial" w:hAnsi="Arial" w:cs="Arial"/>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898"/>
        <w:gridCol w:w="851"/>
        <w:gridCol w:w="47"/>
        <w:gridCol w:w="23"/>
        <w:gridCol w:w="781"/>
        <w:gridCol w:w="709"/>
        <w:gridCol w:w="141"/>
        <w:gridCol w:w="142"/>
        <w:gridCol w:w="17"/>
        <w:gridCol w:w="408"/>
        <w:gridCol w:w="709"/>
        <w:gridCol w:w="661"/>
        <w:gridCol w:w="12"/>
        <w:gridCol w:w="319"/>
        <w:gridCol w:w="284"/>
        <w:gridCol w:w="283"/>
        <w:gridCol w:w="284"/>
        <w:gridCol w:w="614"/>
        <w:gridCol w:w="662"/>
        <w:gridCol w:w="567"/>
        <w:gridCol w:w="567"/>
      </w:tblGrid>
      <w:tr w:rsidR="00A270E9" w14:paraId="67DFAB88" w14:textId="77777777" w:rsidTr="00683711">
        <w:trPr>
          <w:cantSplit/>
        </w:trPr>
        <w:tc>
          <w:tcPr>
            <w:tcW w:w="10774" w:type="dxa"/>
            <w:gridSpan w:val="22"/>
            <w:shd w:val="pct15" w:color="auto" w:fill="FFFFFF"/>
          </w:tcPr>
          <w:p w14:paraId="612F1FB1" w14:textId="77777777" w:rsidR="00A270E9" w:rsidRDefault="00A270E9" w:rsidP="00683711">
            <w:pPr>
              <w:pStyle w:val="Heading1"/>
            </w:pPr>
            <w:r>
              <w:lastRenderedPageBreak/>
              <w:t>GAINSHARE CHANGE PROPOSAL FORM</w:t>
            </w:r>
          </w:p>
        </w:tc>
      </w:tr>
      <w:tr w:rsidR="00A270E9" w14:paraId="7669B2DA" w14:textId="77777777" w:rsidTr="00683711">
        <w:trPr>
          <w:cantSplit/>
        </w:trPr>
        <w:tc>
          <w:tcPr>
            <w:tcW w:w="2693" w:type="dxa"/>
            <w:gridSpan w:val="2"/>
            <w:shd w:val="pct15" w:color="auto" w:fill="FFFFFF"/>
          </w:tcPr>
          <w:p w14:paraId="0AC45F45" w14:textId="77777777" w:rsidR="00A270E9" w:rsidRDefault="00A270E9" w:rsidP="00683711">
            <w:pPr>
              <w:spacing w:before="60" w:after="60"/>
              <w:rPr>
                <w:rFonts w:ascii="Arial" w:hAnsi="Arial" w:cs="Arial"/>
              </w:rPr>
            </w:pPr>
            <w:r>
              <w:rPr>
                <w:rFonts w:ascii="Arial" w:hAnsi="Arial" w:cs="Arial"/>
              </w:rPr>
              <w:t>Project Title</w:t>
            </w:r>
          </w:p>
        </w:tc>
        <w:tc>
          <w:tcPr>
            <w:tcW w:w="2694" w:type="dxa"/>
            <w:gridSpan w:val="7"/>
          </w:tcPr>
          <w:p w14:paraId="2A878BE5" w14:textId="77777777" w:rsidR="00A270E9" w:rsidRDefault="00A270E9" w:rsidP="00683711">
            <w:pPr>
              <w:spacing w:before="60" w:after="60"/>
              <w:rPr>
                <w:rFonts w:ascii="Arial" w:hAnsi="Arial" w:cs="Arial"/>
              </w:rPr>
            </w:pPr>
          </w:p>
        </w:tc>
        <w:tc>
          <w:tcPr>
            <w:tcW w:w="2693" w:type="dxa"/>
            <w:gridSpan w:val="8"/>
            <w:shd w:val="pct15" w:color="auto" w:fill="FFFFFF"/>
          </w:tcPr>
          <w:p w14:paraId="2D0EA204" w14:textId="77777777" w:rsidR="00A270E9" w:rsidRDefault="00A270E9" w:rsidP="00683711">
            <w:pPr>
              <w:spacing w:before="60" w:after="60"/>
              <w:rPr>
                <w:rFonts w:ascii="Arial" w:hAnsi="Arial" w:cs="Arial"/>
              </w:rPr>
            </w:pPr>
            <w:r>
              <w:rPr>
                <w:rFonts w:ascii="Arial" w:hAnsi="Arial" w:cs="Arial"/>
              </w:rPr>
              <w:t>Contract Number</w:t>
            </w:r>
          </w:p>
        </w:tc>
        <w:tc>
          <w:tcPr>
            <w:tcW w:w="2694" w:type="dxa"/>
            <w:gridSpan w:val="5"/>
          </w:tcPr>
          <w:p w14:paraId="256A346B" w14:textId="3444677F" w:rsidR="00A270E9" w:rsidRDefault="00A270E9" w:rsidP="00637329">
            <w:pPr>
              <w:spacing w:before="60" w:after="60"/>
              <w:rPr>
                <w:rFonts w:ascii="Arial" w:hAnsi="Arial" w:cs="Arial"/>
              </w:rPr>
            </w:pPr>
            <w:r>
              <w:rPr>
                <w:rFonts w:ascii="Arial" w:hAnsi="Arial" w:cs="Arial"/>
              </w:rPr>
              <w:t>CBRN/002</w:t>
            </w:r>
            <w:r w:rsidR="00637329">
              <w:rPr>
                <w:rFonts w:ascii="Arial" w:hAnsi="Arial" w:cs="Arial"/>
              </w:rPr>
              <w:t>25</w:t>
            </w:r>
          </w:p>
        </w:tc>
      </w:tr>
      <w:tr w:rsidR="00A270E9" w14:paraId="4B1BE69F" w14:textId="77777777" w:rsidTr="00683711">
        <w:trPr>
          <w:cantSplit/>
        </w:trPr>
        <w:tc>
          <w:tcPr>
            <w:tcW w:w="1795" w:type="dxa"/>
            <w:shd w:val="pct15" w:color="auto" w:fill="FFFFFF"/>
          </w:tcPr>
          <w:p w14:paraId="4FFF480F" w14:textId="77777777" w:rsidR="00A270E9" w:rsidRDefault="00A270E9" w:rsidP="00683711">
            <w:pPr>
              <w:spacing w:before="60" w:after="60"/>
              <w:rPr>
                <w:rFonts w:ascii="Arial" w:hAnsi="Arial" w:cs="Arial"/>
              </w:rPr>
            </w:pPr>
            <w:r>
              <w:rPr>
                <w:rFonts w:ascii="Arial" w:hAnsi="Arial" w:cs="Arial"/>
              </w:rPr>
              <w:t>Serial No</w:t>
            </w:r>
          </w:p>
        </w:tc>
        <w:tc>
          <w:tcPr>
            <w:tcW w:w="1796" w:type="dxa"/>
            <w:gridSpan w:val="3"/>
          </w:tcPr>
          <w:p w14:paraId="0F7C52D3" w14:textId="77777777" w:rsidR="00A270E9" w:rsidRDefault="00A270E9" w:rsidP="00683711">
            <w:pPr>
              <w:spacing w:before="60" w:after="60"/>
              <w:rPr>
                <w:rFonts w:ascii="Arial" w:hAnsi="Arial" w:cs="Arial"/>
              </w:rPr>
            </w:pPr>
            <w:r>
              <w:rPr>
                <w:rFonts w:ascii="Arial" w:hAnsi="Arial" w:cs="Arial"/>
              </w:rPr>
              <w:fldChar w:fldCharType="begin">
                <w:ffData>
                  <w:name w:val="Text8"/>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p>
        </w:tc>
        <w:tc>
          <w:tcPr>
            <w:tcW w:w="1796" w:type="dxa"/>
            <w:gridSpan w:val="5"/>
            <w:shd w:val="pct15" w:color="auto" w:fill="FFFFFF"/>
          </w:tcPr>
          <w:p w14:paraId="2F82274B" w14:textId="77777777" w:rsidR="00A270E9" w:rsidRDefault="00A270E9" w:rsidP="00683711">
            <w:pPr>
              <w:spacing w:before="60" w:after="60"/>
              <w:rPr>
                <w:rFonts w:ascii="Arial" w:hAnsi="Arial" w:cs="Arial"/>
              </w:rPr>
            </w:pPr>
            <w:r>
              <w:rPr>
                <w:rFonts w:ascii="Arial" w:hAnsi="Arial" w:cs="Arial"/>
              </w:rPr>
              <w:t>Issue</w:t>
            </w:r>
          </w:p>
        </w:tc>
        <w:tc>
          <w:tcPr>
            <w:tcW w:w="1795" w:type="dxa"/>
            <w:gridSpan w:val="4"/>
          </w:tcPr>
          <w:p w14:paraId="2F2A3C64" w14:textId="77777777" w:rsidR="00A270E9" w:rsidRDefault="00A270E9" w:rsidP="00683711">
            <w:pPr>
              <w:spacing w:before="60" w:after="60"/>
              <w:rPr>
                <w:rFonts w:ascii="Arial" w:hAnsi="Arial" w:cs="Arial"/>
              </w:rPr>
            </w:pPr>
            <w:r>
              <w:rPr>
                <w:rFonts w:ascii="Arial" w:hAnsi="Arial" w:cs="Arial"/>
              </w:rPr>
              <w:fldChar w:fldCharType="begin">
                <w:ffData>
                  <w:name w:val="Text9"/>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p>
        </w:tc>
        <w:tc>
          <w:tcPr>
            <w:tcW w:w="1796" w:type="dxa"/>
            <w:gridSpan w:val="6"/>
            <w:shd w:val="pct15" w:color="auto" w:fill="FFFFFF"/>
          </w:tcPr>
          <w:p w14:paraId="025BA17F" w14:textId="77777777" w:rsidR="00A270E9" w:rsidRDefault="00A270E9" w:rsidP="00683711">
            <w:pPr>
              <w:spacing w:before="60" w:after="60"/>
              <w:rPr>
                <w:rFonts w:ascii="Arial" w:hAnsi="Arial" w:cs="Arial"/>
              </w:rPr>
            </w:pPr>
            <w:r>
              <w:rPr>
                <w:rFonts w:ascii="Arial" w:hAnsi="Arial" w:cs="Arial"/>
              </w:rPr>
              <w:t>Date</w:t>
            </w:r>
          </w:p>
        </w:tc>
        <w:tc>
          <w:tcPr>
            <w:tcW w:w="1796" w:type="dxa"/>
            <w:gridSpan w:val="3"/>
          </w:tcPr>
          <w:p w14:paraId="104F3E76" w14:textId="77777777" w:rsidR="00A270E9" w:rsidRDefault="00A270E9" w:rsidP="00683711">
            <w:pPr>
              <w:spacing w:before="60" w:after="60"/>
              <w:rPr>
                <w:rFonts w:ascii="Arial" w:hAnsi="Arial" w:cs="Arial"/>
              </w:rPr>
            </w:pPr>
            <w:r>
              <w:rPr>
                <w:rFonts w:ascii="Arial" w:hAnsi="Arial" w:cs="Arial"/>
              </w:rPr>
              <w:fldChar w:fldCharType="begin">
                <w:ffData>
                  <w:name w:val="Text10"/>
                  <w:enabled/>
                  <w:calcOnExit w:val="0"/>
                  <w:textInput>
                    <w:type w:val="date"/>
                    <w:format w:val="dd/MM/yy"/>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p>
        </w:tc>
      </w:tr>
      <w:tr w:rsidR="00A270E9" w14:paraId="2E5B4D17" w14:textId="77777777" w:rsidTr="00683711">
        <w:trPr>
          <w:cantSplit/>
          <w:trHeight w:hRule="exact" w:val="1654"/>
        </w:trPr>
        <w:tc>
          <w:tcPr>
            <w:tcW w:w="10774" w:type="dxa"/>
            <w:gridSpan w:val="22"/>
          </w:tcPr>
          <w:p w14:paraId="086B439F" w14:textId="77777777" w:rsidR="00A270E9" w:rsidRDefault="00A270E9" w:rsidP="00683711">
            <w:pPr>
              <w:rPr>
                <w:rFonts w:ascii="Arial" w:hAnsi="Arial" w:cs="Arial"/>
              </w:rPr>
            </w:pPr>
            <w:r>
              <w:rPr>
                <w:rFonts w:ascii="Arial" w:hAnsi="Arial" w:cs="Arial"/>
              </w:rPr>
              <w:t>1.Change Required</w:t>
            </w:r>
          </w:p>
          <w:p w14:paraId="160DE6C8" w14:textId="77777777" w:rsidR="00A270E9" w:rsidRDefault="00A270E9" w:rsidP="00683711">
            <w:pPr>
              <w:rPr>
                <w:rFonts w:ascii="Arial" w:hAnsi="Arial" w:cs="Arial"/>
              </w:rPr>
            </w:pPr>
            <w:r>
              <w:rPr>
                <w:rFonts w:ascii="Arial" w:hAnsi="Arial" w:cs="Arial"/>
              </w:rPr>
              <w:fldChar w:fldCharType="begin">
                <w:ffData>
                  <w:name w:val="Text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p>
        </w:tc>
      </w:tr>
      <w:tr w:rsidR="00A270E9" w14:paraId="47D13190" w14:textId="77777777" w:rsidTr="00683711">
        <w:trPr>
          <w:cantSplit/>
          <w:trHeight w:hRule="exact" w:val="1705"/>
        </w:trPr>
        <w:tc>
          <w:tcPr>
            <w:tcW w:w="10774" w:type="dxa"/>
            <w:gridSpan w:val="22"/>
          </w:tcPr>
          <w:p w14:paraId="7FA93B4D" w14:textId="77777777" w:rsidR="00A270E9" w:rsidRDefault="00A270E9" w:rsidP="00683711">
            <w:pPr>
              <w:rPr>
                <w:rFonts w:ascii="Arial" w:hAnsi="Arial" w:cs="Arial"/>
              </w:rPr>
            </w:pPr>
            <w:r>
              <w:rPr>
                <w:rFonts w:ascii="Arial" w:hAnsi="Arial" w:cs="Arial"/>
              </w:rPr>
              <w:t>2. Equipment/Sub System affected</w:t>
            </w:r>
          </w:p>
          <w:p w14:paraId="1A54F1E9" w14:textId="77777777" w:rsidR="00A270E9" w:rsidRDefault="00A270E9" w:rsidP="00683711">
            <w:pPr>
              <w:rPr>
                <w:rFonts w:ascii="Arial" w:hAnsi="Arial" w:cs="Arial"/>
              </w:rPr>
            </w:pPr>
            <w:r>
              <w:rPr>
                <w:rFonts w:ascii="Arial" w:hAnsi="Arial" w:cs="Arial"/>
              </w:rPr>
              <w:fldChar w:fldCharType="begin">
                <w:ffData>
                  <w:name w:val="Text7"/>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p>
        </w:tc>
      </w:tr>
      <w:tr w:rsidR="00A270E9" w14:paraId="41233CA5" w14:textId="77777777" w:rsidTr="00683711">
        <w:trPr>
          <w:cantSplit/>
          <w:trHeight w:hRule="exact" w:val="1687"/>
        </w:trPr>
        <w:tc>
          <w:tcPr>
            <w:tcW w:w="10774" w:type="dxa"/>
            <w:gridSpan w:val="22"/>
          </w:tcPr>
          <w:p w14:paraId="3F674AD0" w14:textId="77777777" w:rsidR="00A270E9" w:rsidRDefault="00A270E9" w:rsidP="00683711">
            <w:pPr>
              <w:rPr>
                <w:rFonts w:ascii="Arial" w:hAnsi="Arial" w:cs="Arial"/>
              </w:rPr>
            </w:pPr>
            <w:r>
              <w:rPr>
                <w:rFonts w:ascii="Arial" w:hAnsi="Arial" w:cs="Arial"/>
              </w:rPr>
              <w:t xml:space="preserve">3.  Reason for change: (Change in;  requirement, technology, legislation, gainshare etc) </w:t>
            </w:r>
          </w:p>
          <w:p w14:paraId="78ADDDCF" w14:textId="77777777" w:rsidR="00A270E9" w:rsidRDefault="00A270E9" w:rsidP="00683711">
            <w:pPr>
              <w:rPr>
                <w:rFonts w:ascii="Arial" w:hAnsi="Arial" w:cs="Arial"/>
              </w:rPr>
            </w:pPr>
            <w:r>
              <w:rPr>
                <w:rFonts w:ascii="Arial" w:hAnsi="Arial" w:cs="Arial"/>
              </w:rPr>
              <w:fldChar w:fldCharType="begin">
                <w:ffData>
                  <w:name w:val="Text1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p>
        </w:tc>
      </w:tr>
      <w:tr w:rsidR="00A270E9" w14:paraId="082B5F6A" w14:textId="77777777" w:rsidTr="00683711">
        <w:trPr>
          <w:cantSplit/>
        </w:trPr>
        <w:tc>
          <w:tcPr>
            <w:tcW w:w="5104" w:type="dxa"/>
            <w:gridSpan w:val="7"/>
          </w:tcPr>
          <w:p w14:paraId="7FDA55BD" w14:textId="77777777" w:rsidR="00A270E9" w:rsidRDefault="00A270E9" w:rsidP="00683711">
            <w:pPr>
              <w:spacing w:before="60" w:after="60"/>
              <w:rPr>
                <w:rFonts w:ascii="Arial" w:hAnsi="Arial" w:cs="Arial"/>
              </w:rPr>
            </w:pPr>
            <w:r>
              <w:rPr>
                <w:rFonts w:ascii="Arial" w:hAnsi="Arial" w:cs="Arial"/>
              </w:rPr>
              <w:t xml:space="preserve">4.  Preparation Cost </w:t>
            </w:r>
            <w:r>
              <w:rPr>
                <w:rFonts w:ascii="Arial" w:hAnsi="Arial" w:cs="Arial"/>
              </w:rPr>
              <w:fldChar w:fldCharType="begin">
                <w:ffData>
                  <w:name w:val="Text1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r>
              <w:rPr>
                <w:rFonts w:ascii="Arial" w:hAnsi="Arial" w:cs="Arial"/>
              </w:rPr>
              <w:t xml:space="preserve">   *Firm Price</w:t>
            </w:r>
          </w:p>
          <w:p w14:paraId="76181EA8" w14:textId="77777777" w:rsidR="00A270E9" w:rsidRDefault="00A270E9" w:rsidP="00683711">
            <w:pPr>
              <w:spacing w:before="60" w:after="60"/>
              <w:rPr>
                <w:rFonts w:ascii="Arial" w:hAnsi="Arial" w:cs="Arial"/>
              </w:rPr>
            </w:pPr>
          </w:p>
        </w:tc>
        <w:tc>
          <w:tcPr>
            <w:tcW w:w="5670" w:type="dxa"/>
            <w:gridSpan w:val="15"/>
            <w:shd w:val="thinDiagCross" w:color="auto" w:fill="auto"/>
          </w:tcPr>
          <w:p w14:paraId="165CFB8F" w14:textId="77777777" w:rsidR="00A270E9" w:rsidRDefault="00A270E9" w:rsidP="00683711">
            <w:pPr>
              <w:spacing w:before="60" w:after="60"/>
              <w:rPr>
                <w:rFonts w:ascii="Arial" w:hAnsi="Arial" w:cs="Arial"/>
              </w:rPr>
            </w:pPr>
          </w:p>
        </w:tc>
      </w:tr>
      <w:tr w:rsidR="00A270E9" w14:paraId="4F509E49" w14:textId="77777777" w:rsidTr="00683711">
        <w:trPr>
          <w:cantSplit/>
          <w:trHeight w:hRule="exact" w:val="1652"/>
        </w:trPr>
        <w:tc>
          <w:tcPr>
            <w:tcW w:w="10774" w:type="dxa"/>
            <w:gridSpan w:val="22"/>
          </w:tcPr>
          <w:p w14:paraId="02F81D69" w14:textId="77777777" w:rsidR="00A270E9" w:rsidRDefault="00A270E9" w:rsidP="00683711">
            <w:pPr>
              <w:rPr>
                <w:rFonts w:ascii="Arial" w:hAnsi="Arial" w:cs="Arial"/>
              </w:rPr>
            </w:pPr>
            <w:r>
              <w:rPr>
                <w:rFonts w:ascii="Arial" w:hAnsi="Arial" w:cs="Arial"/>
              </w:rPr>
              <w:t>5.  Nature of study to be undertaken (Complete this only if required)</w:t>
            </w:r>
          </w:p>
          <w:p w14:paraId="038CE598" w14:textId="77777777" w:rsidR="00A270E9" w:rsidRDefault="00A270E9" w:rsidP="00683711">
            <w:pPr>
              <w:rPr>
                <w:rFonts w:ascii="Arial" w:hAnsi="Arial" w:cs="Arial"/>
              </w:rPr>
            </w:pPr>
            <w:r>
              <w:rPr>
                <w:rFonts w:ascii="Arial" w:hAnsi="Arial" w:cs="Arial"/>
              </w:rPr>
              <w:fldChar w:fldCharType="begin">
                <w:ffData>
                  <w:name w:val="Text1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p>
        </w:tc>
      </w:tr>
      <w:tr w:rsidR="00A270E9" w14:paraId="14323EA3" w14:textId="77777777" w:rsidTr="00683711">
        <w:trPr>
          <w:cantSplit/>
        </w:trPr>
        <w:tc>
          <w:tcPr>
            <w:tcW w:w="3544" w:type="dxa"/>
            <w:gridSpan w:val="3"/>
            <w:shd w:val="pct15" w:color="auto" w:fill="FFFFFF"/>
          </w:tcPr>
          <w:p w14:paraId="62D52B7B" w14:textId="77777777" w:rsidR="00A270E9" w:rsidRDefault="00A270E9" w:rsidP="00683711">
            <w:pPr>
              <w:spacing w:before="60" w:after="60"/>
              <w:rPr>
                <w:rFonts w:ascii="Arial" w:hAnsi="Arial" w:cs="Arial"/>
              </w:rPr>
            </w:pPr>
            <w:r>
              <w:rPr>
                <w:rFonts w:ascii="Arial" w:hAnsi="Arial" w:cs="Arial"/>
              </w:rPr>
              <w:t>E</w:t>
            </w:r>
            <w:bookmarkStart w:id="256" w:name="Text14"/>
            <w:r>
              <w:rPr>
                <w:rFonts w:ascii="Arial" w:hAnsi="Arial" w:cs="Arial"/>
              </w:rPr>
              <w:t>stimated number of weeks for study</w:t>
            </w:r>
          </w:p>
        </w:tc>
        <w:tc>
          <w:tcPr>
            <w:tcW w:w="851" w:type="dxa"/>
            <w:gridSpan w:val="3"/>
          </w:tcPr>
          <w:p w14:paraId="26F2057F" w14:textId="77777777" w:rsidR="00A270E9" w:rsidRDefault="00A270E9" w:rsidP="00683711">
            <w:pPr>
              <w:spacing w:before="60" w:after="60"/>
              <w:rPr>
                <w:rFonts w:ascii="Arial" w:hAnsi="Arial" w:cs="Arial"/>
              </w:rPr>
            </w:pPr>
            <w:r>
              <w:rPr>
                <w:rFonts w:ascii="Arial" w:hAnsi="Arial" w:cs="Arial"/>
              </w:rPr>
              <w:fldChar w:fldCharType="begin">
                <w:ffData>
                  <w:name w:val="Text1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bookmarkEnd w:id="256"/>
          </w:p>
        </w:tc>
        <w:tc>
          <w:tcPr>
            <w:tcW w:w="2126" w:type="dxa"/>
            <w:gridSpan w:val="6"/>
            <w:shd w:val="pct15" w:color="auto" w:fill="FFFFFF"/>
          </w:tcPr>
          <w:p w14:paraId="2DC99D9F" w14:textId="77777777" w:rsidR="00A270E9" w:rsidRDefault="00A270E9" w:rsidP="00683711">
            <w:pPr>
              <w:spacing w:before="60" w:after="60"/>
              <w:rPr>
                <w:rFonts w:ascii="Arial" w:hAnsi="Arial" w:cs="Arial"/>
              </w:rPr>
            </w:pPr>
            <w:r>
              <w:rPr>
                <w:rFonts w:ascii="Arial" w:hAnsi="Arial" w:cs="Arial"/>
              </w:rPr>
              <w:t>*Firm Price for study</w:t>
            </w:r>
          </w:p>
        </w:tc>
        <w:tc>
          <w:tcPr>
            <w:tcW w:w="992" w:type="dxa"/>
            <w:gridSpan w:val="3"/>
          </w:tcPr>
          <w:p w14:paraId="2AB0B75A" w14:textId="77777777" w:rsidR="00A270E9" w:rsidRDefault="00A270E9" w:rsidP="00683711">
            <w:pPr>
              <w:spacing w:before="60" w:after="60"/>
              <w:rPr>
                <w:rFonts w:ascii="Arial" w:hAnsi="Arial" w:cs="Arial"/>
              </w:rPr>
            </w:pPr>
            <w:r>
              <w:rPr>
                <w:rFonts w:ascii="Arial" w:hAnsi="Arial" w:cs="Arial"/>
              </w:rPr>
              <w:fldChar w:fldCharType="begin">
                <w:ffData>
                  <w:name w:val="Text15"/>
                  <w:enabled/>
                  <w:calcOnExit w:val="0"/>
                  <w:textInput/>
                </w:ffData>
              </w:fldChar>
            </w:r>
            <w:bookmarkStart w:id="257" w:name="Text15"/>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bookmarkEnd w:id="257"/>
          </w:p>
        </w:tc>
        <w:tc>
          <w:tcPr>
            <w:tcW w:w="2127" w:type="dxa"/>
            <w:gridSpan w:val="5"/>
            <w:shd w:val="pct15" w:color="auto" w:fill="FFFFFF"/>
          </w:tcPr>
          <w:p w14:paraId="5876C253" w14:textId="77777777" w:rsidR="00A270E9" w:rsidRDefault="00A270E9" w:rsidP="00683711">
            <w:pPr>
              <w:spacing w:before="60" w:after="60"/>
              <w:rPr>
                <w:rFonts w:ascii="Arial" w:hAnsi="Arial" w:cs="Arial"/>
              </w:rPr>
            </w:pPr>
            <w:r>
              <w:rPr>
                <w:rFonts w:ascii="Arial" w:hAnsi="Arial" w:cs="Arial"/>
              </w:rPr>
              <w:t>Latest Approval Date</w:t>
            </w:r>
          </w:p>
        </w:tc>
        <w:tc>
          <w:tcPr>
            <w:tcW w:w="1134" w:type="dxa"/>
            <w:gridSpan w:val="2"/>
          </w:tcPr>
          <w:p w14:paraId="5F09C0B1" w14:textId="77777777" w:rsidR="00A270E9" w:rsidRDefault="00A270E9" w:rsidP="00683711">
            <w:pPr>
              <w:spacing w:before="60" w:after="60"/>
              <w:rPr>
                <w:rFonts w:ascii="Arial" w:hAnsi="Arial" w:cs="Arial"/>
              </w:rPr>
            </w:pPr>
            <w:r>
              <w:rPr>
                <w:rFonts w:ascii="Arial" w:hAnsi="Arial" w:cs="Arial"/>
              </w:rPr>
              <w:fldChar w:fldCharType="begin">
                <w:ffData>
                  <w:name w:val="Text16"/>
                  <w:enabled/>
                  <w:calcOnExit w:val="0"/>
                  <w:helpText w:type="text" w:val="Latest date by which approval must be given for study costs and results to be valid"/>
                  <w:textInput>
                    <w:type w:val="date"/>
                    <w:format w:val="dd/MM/yy"/>
                  </w:textInput>
                </w:ffData>
              </w:fldChar>
            </w:r>
            <w:bookmarkStart w:id="258" w:name="Text16"/>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bookmarkEnd w:id="258"/>
          </w:p>
        </w:tc>
      </w:tr>
      <w:tr w:rsidR="00A270E9" w14:paraId="4BFD90FE" w14:textId="77777777" w:rsidTr="00683711">
        <w:trPr>
          <w:cantSplit/>
        </w:trPr>
        <w:tc>
          <w:tcPr>
            <w:tcW w:w="5404" w:type="dxa"/>
            <w:gridSpan w:val="10"/>
            <w:tcBorders>
              <w:bottom w:val="nil"/>
            </w:tcBorders>
          </w:tcPr>
          <w:p w14:paraId="6699C21D" w14:textId="77777777" w:rsidR="00A270E9" w:rsidRDefault="00A270E9" w:rsidP="00683711">
            <w:pPr>
              <w:spacing w:before="60" w:after="60"/>
              <w:jc w:val="center"/>
              <w:rPr>
                <w:rFonts w:ascii="Arial" w:hAnsi="Arial" w:cs="Arial"/>
              </w:rPr>
            </w:pPr>
            <w:r>
              <w:rPr>
                <w:rFonts w:ascii="Arial" w:hAnsi="Arial" w:cs="Arial"/>
              </w:rPr>
              <w:t>Signed___________________________</w:t>
            </w:r>
          </w:p>
          <w:p w14:paraId="33B8B6A4" w14:textId="77777777" w:rsidR="00A270E9" w:rsidRDefault="00A270E9" w:rsidP="00683711">
            <w:pPr>
              <w:spacing w:before="60" w:after="60"/>
              <w:jc w:val="center"/>
              <w:rPr>
                <w:rFonts w:ascii="Arial" w:hAnsi="Arial" w:cs="Arial"/>
              </w:rPr>
            </w:pPr>
            <w:r>
              <w:rPr>
                <w:rFonts w:ascii="Arial" w:hAnsi="Arial" w:cs="Arial"/>
              </w:rPr>
              <w:t>Name ___________________________</w:t>
            </w:r>
          </w:p>
          <w:p w14:paraId="50437ED4" w14:textId="77777777" w:rsidR="00A270E9" w:rsidRDefault="00A270E9" w:rsidP="00683711">
            <w:pPr>
              <w:spacing w:before="60" w:after="60"/>
              <w:jc w:val="center"/>
              <w:rPr>
                <w:rFonts w:ascii="Arial" w:hAnsi="Arial" w:cs="Arial"/>
              </w:rPr>
            </w:pPr>
            <w:r>
              <w:rPr>
                <w:rFonts w:ascii="Arial" w:hAnsi="Arial" w:cs="Arial"/>
              </w:rPr>
              <w:t>Contracts Manager for the Contractor</w:t>
            </w:r>
          </w:p>
          <w:p w14:paraId="48656F45" w14:textId="77777777" w:rsidR="00A270E9" w:rsidRDefault="00A270E9" w:rsidP="00683711">
            <w:pPr>
              <w:spacing w:before="60" w:after="60"/>
              <w:jc w:val="center"/>
              <w:rPr>
                <w:rFonts w:ascii="Arial" w:hAnsi="Arial" w:cs="Arial"/>
              </w:rPr>
            </w:pPr>
            <w:r>
              <w:rPr>
                <w:rFonts w:ascii="Arial" w:hAnsi="Arial" w:cs="Arial"/>
              </w:rPr>
              <w:t>Date_____________________________</w:t>
            </w:r>
          </w:p>
          <w:p w14:paraId="766A8540" w14:textId="77777777" w:rsidR="00A270E9" w:rsidRDefault="00A270E9" w:rsidP="00683711">
            <w:pPr>
              <w:spacing w:before="60" w:after="60"/>
              <w:jc w:val="center"/>
              <w:rPr>
                <w:rFonts w:ascii="Arial" w:hAnsi="Arial" w:cs="Arial"/>
              </w:rPr>
            </w:pPr>
          </w:p>
        </w:tc>
        <w:tc>
          <w:tcPr>
            <w:tcW w:w="5370" w:type="dxa"/>
            <w:gridSpan w:val="12"/>
            <w:tcBorders>
              <w:bottom w:val="nil"/>
            </w:tcBorders>
          </w:tcPr>
          <w:p w14:paraId="6F86EA9F" w14:textId="77777777" w:rsidR="00A270E9" w:rsidRDefault="00A270E9" w:rsidP="00683711">
            <w:pPr>
              <w:spacing w:before="60" w:after="60"/>
              <w:jc w:val="center"/>
              <w:rPr>
                <w:rFonts w:ascii="Arial" w:hAnsi="Arial" w:cs="Arial"/>
              </w:rPr>
            </w:pPr>
            <w:r>
              <w:rPr>
                <w:rFonts w:ascii="Arial" w:hAnsi="Arial" w:cs="Arial"/>
              </w:rPr>
              <w:t>Signed___________________________</w:t>
            </w:r>
          </w:p>
          <w:p w14:paraId="25E3D810" w14:textId="77777777" w:rsidR="00A270E9" w:rsidRDefault="00A270E9" w:rsidP="00683711">
            <w:pPr>
              <w:spacing w:before="60" w:after="60"/>
              <w:jc w:val="center"/>
              <w:rPr>
                <w:rFonts w:ascii="Arial" w:hAnsi="Arial" w:cs="Arial"/>
              </w:rPr>
            </w:pPr>
            <w:r>
              <w:rPr>
                <w:rFonts w:ascii="Arial" w:hAnsi="Arial" w:cs="Arial"/>
              </w:rPr>
              <w:t>Name ___________________________</w:t>
            </w:r>
          </w:p>
          <w:p w14:paraId="30E4B2DB" w14:textId="77777777" w:rsidR="00A270E9" w:rsidRDefault="00A270E9" w:rsidP="00683711">
            <w:pPr>
              <w:spacing w:before="60" w:after="60"/>
              <w:jc w:val="center"/>
              <w:rPr>
                <w:rFonts w:ascii="Arial" w:hAnsi="Arial" w:cs="Arial"/>
              </w:rPr>
            </w:pPr>
            <w:r>
              <w:rPr>
                <w:rFonts w:ascii="Arial" w:hAnsi="Arial" w:cs="Arial"/>
              </w:rPr>
              <w:t>Project Manager for the Contractor</w:t>
            </w:r>
          </w:p>
          <w:p w14:paraId="50AE5B9E" w14:textId="77777777" w:rsidR="00A270E9" w:rsidRDefault="00A270E9" w:rsidP="00683711">
            <w:pPr>
              <w:spacing w:before="60" w:after="60"/>
              <w:jc w:val="center"/>
              <w:rPr>
                <w:rFonts w:ascii="Arial" w:hAnsi="Arial" w:cs="Arial"/>
              </w:rPr>
            </w:pPr>
            <w:r>
              <w:rPr>
                <w:rFonts w:ascii="Arial" w:hAnsi="Arial" w:cs="Arial"/>
              </w:rPr>
              <w:t>Date_____________________________</w:t>
            </w:r>
          </w:p>
        </w:tc>
      </w:tr>
      <w:tr w:rsidR="00A270E9" w14:paraId="591C976C" w14:textId="77777777" w:rsidTr="00683711">
        <w:trPr>
          <w:cantSplit/>
        </w:trPr>
        <w:tc>
          <w:tcPr>
            <w:tcW w:w="10774" w:type="dxa"/>
            <w:gridSpan w:val="22"/>
            <w:tcBorders>
              <w:bottom w:val="nil"/>
            </w:tcBorders>
          </w:tcPr>
          <w:p w14:paraId="59B03CE2" w14:textId="77777777" w:rsidR="00A270E9" w:rsidRDefault="00A270E9" w:rsidP="00683711">
            <w:pPr>
              <w:spacing w:before="60" w:after="60"/>
              <w:rPr>
                <w:rFonts w:ascii="Arial" w:hAnsi="Arial" w:cs="Arial"/>
              </w:rPr>
            </w:pPr>
            <w:r>
              <w:rPr>
                <w:rFonts w:ascii="Arial" w:hAnsi="Arial" w:cs="Arial"/>
              </w:rPr>
              <w:t>Authority to Proceed with study</w:t>
            </w:r>
          </w:p>
        </w:tc>
      </w:tr>
      <w:tr w:rsidR="00A270E9" w14:paraId="68D19147" w14:textId="77777777" w:rsidTr="00683711">
        <w:trPr>
          <w:cantSplit/>
        </w:trPr>
        <w:tc>
          <w:tcPr>
            <w:tcW w:w="5404" w:type="dxa"/>
            <w:gridSpan w:val="10"/>
            <w:tcBorders>
              <w:top w:val="nil"/>
              <w:bottom w:val="single" w:sz="4" w:space="0" w:color="auto"/>
              <w:right w:val="nil"/>
            </w:tcBorders>
          </w:tcPr>
          <w:p w14:paraId="38E9E499" w14:textId="77777777" w:rsidR="00A270E9" w:rsidRDefault="00A270E9" w:rsidP="00683711">
            <w:pPr>
              <w:spacing w:before="60" w:after="60"/>
              <w:jc w:val="center"/>
              <w:rPr>
                <w:rFonts w:ascii="Arial" w:hAnsi="Arial" w:cs="Arial"/>
              </w:rPr>
            </w:pPr>
            <w:r>
              <w:rPr>
                <w:rFonts w:ascii="Arial" w:hAnsi="Arial" w:cs="Arial"/>
              </w:rPr>
              <w:t>Signed___________________________</w:t>
            </w:r>
          </w:p>
          <w:p w14:paraId="7FF39DAA" w14:textId="77777777" w:rsidR="00A270E9" w:rsidRDefault="00A270E9" w:rsidP="00683711">
            <w:pPr>
              <w:spacing w:before="60" w:after="60"/>
              <w:jc w:val="center"/>
              <w:rPr>
                <w:rFonts w:ascii="Arial" w:hAnsi="Arial" w:cs="Arial"/>
              </w:rPr>
            </w:pPr>
            <w:r>
              <w:rPr>
                <w:rFonts w:ascii="Arial" w:hAnsi="Arial" w:cs="Arial"/>
              </w:rPr>
              <w:t>Name ___________________________</w:t>
            </w:r>
          </w:p>
          <w:p w14:paraId="3FF48C07" w14:textId="77777777" w:rsidR="00A270E9" w:rsidRDefault="00A270E9" w:rsidP="00683711">
            <w:pPr>
              <w:spacing w:before="60" w:after="60"/>
              <w:jc w:val="center"/>
              <w:rPr>
                <w:rFonts w:ascii="Arial" w:hAnsi="Arial" w:cs="Arial"/>
              </w:rPr>
            </w:pPr>
            <w:r>
              <w:rPr>
                <w:rFonts w:ascii="Arial" w:hAnsi="Arial" w:cs="Arial"/>
              </w:rPr>
              <w:t xml:space="preserve">Commercial Manager for CBRN DT </w:t>
            </w:r>
          </w:p>
          <w:p w14:paraId="23ACB965" w14:textId="77777777" w:rsidR="00A270E9" w:rsidRDefault="00A270E9" w:rsidP="00683711">
            <w:pPr>
              <w:spacing w:before="60" w:after="60"/>
              <w:jc w:val="center"/>
              <w:rPr>
                <w:rFonts w:ascii="Arial" w:hAnsi="Arial" w:cs="Arial"/>
              </w:rPr>
            </w:pPr>
            <w:r>
              <w:rPr>
                <w:rFonts w:ascii="Arial" w:hAnsi="Arial" w:cs="Arial"/>
              </w:rPr>
              <w:t>Date_____________________________</w:t>
            </w:r>
          </w:p>
          <w:p w14:paraId="34510ACB" w14:textId="77777777" w:rsidR="00A270E9" w:rsidRDefault="00A270E9" w:rsidP="00683711">
            <w:pPr>
              <w:spacing w:before="60" w:after="60"/>
              <w:jc w:val="center"/>
              <w:rPr>
                <w:rFonts w:ascii="Arial" w:hAnsi="Arial" w:cs="Arial"/>
              </w:rPr>
            </w:pPr>
          </w:p>
        </w:tc>
        <w:tc>
          <w:tcPr>
            <w:tcW w:w="5370" w:type="dxa"/>
            <w:gridSpan w:val="12"/>
            <w:tcBorders>
              <w:top w:val="nil"/>
              <w:left w:val="single" w:sz="4" w:space="0" w:color="auto"/>
              <w:bottom w:val="single" w:sz="4" w:space="0" w:color="auto"/>
            </w:tcBorders>
          </w:tcPr>
          <w:p w14:paraId="2417E2F1" w14:textId="77777777" w:rsidR="00A270E9" w:rsidRDefault="00A270E9" w:rsidP="00683711">
            <w:pPr>
              <w:spacing w:before="60" w:after="60"/>
              <w:jc w:val="center"/>
              <w:rPr>
                <w:rFonts w:ascii="Arial" w:hAnsi="Arial" w:cs="Arial"/>
              </w:rPr>
            </w:pPr>
            <w:r>
              <w:rPr>
                <w:rFonts w:ascii="Arial" w:hAnsi="Arial" w:cs="Arial"/>
              </w:rPr>
              <w:t>Signed___________________________</w:t>
            </w:r>
          </w:p>
          <w:p w14:paraId="4369FF2F" w14:textId="77777777" w:rsidR="00A270E9" w:rsidRDefault="00A270E9" w:rsidP="00683711">
            <w:pPr>
              <w:spacing w:before="60" w:after="60"/>
              <w:jc w:val="center"/>
              <w:rPr>
                <w:rFonts w:ascii="Arial" w:hAnsi="Arial" w:cs="Arial"/>
              </w:rPr>
            </w:pPr>
            <w:r>
              <w:rPr>
                <w:rFonts w:ascii="Arial" w:hAnsi="Arial" w:cs="Arial"/>
              </w:rPr>
              <w:t>Name ___________________________</w:t>
            </w:r>
          </w:p>
          <w:p w14:paraId="546F7A6D" w14:textId="77777777" w:rsidR="00A270E9" w:rsidRDefault="00A270E9" w:rsidP="00683711">
            <w:pPr>
              <w:spacing w:before="60" w:after="60"/>
              <w:jc w:val="center"/>
              <w:rPr>
                <w:rFonts w:ascii="Arial" w:hAnsi="Arial" w:cs="Arial"/>
              </w:rPr>
            </w:pPr>
            <w:r>
              <w:rPr>
                <w:rFonts w:ascii="Arial" w:hAnsi="Arial" w:cs="Arial"/>
              </w:rPr>
              <w:t xml:space="preserve">Project Manager for CBRN DT </w:t>
            </w:r>
          </w:p>
          <w:p w14:paraId="53B884F5" w14:textId="77777777" w:rsidR="00A270E9" w:rsidRDefault="00A270E9" w:rsidP="00683711">
            <w:pPr>
              <w:spacing w:before="60" w:after="60"/>
              <w:jc w:val="center"/>
              <w:rPr>
                <w:rFonts w:ascii="Arial" w:hAnsi="Arial" w:cs="Arial"/>
              </w:rPr>
            </w:pPr>
            <w:r>
              <w:rPr>
                <w:rFonts w:ascii="Arial" w:hAnsi="Arial" w:cs="Arial"/>
              </w:rPr>
              <w:t>Date_____________________________</w:t>
            </w:r>
          </w:p>
        </w:tc>
      </w:tr>
      <w:tr w:rsidR="00A270E9" w14:paraId="5391957A" w14:textId="77777777" w:rsidTr="00683711">
        <w:trPr>
          <w:cantSplit/>
          <w:trHeight w:hRule="exact" w:val="1752"/>
        </w:trPr>
        <w:tc>
          <w:tcPr>
            <w:tcW w:w="10774" w:type="dxa"/>
            <w:gridSpan w:val="22"/>
            <w:tcBorders>
              <w:bottom w:val="single" w:sz="4" w:space="0" w:color="auto"/>
            </w:tcBorders>
          </w:tcPr>
          <w:p w14:paraId="4ABF4EAC" w14:textId="77777777" w:rsidR="00A270E9" w:rsidRDefault="00A270E9" w:rsidP="00683711">
            <w:pPr>
              <w:rPr>
                <w:rFonts w:ascii="Arial" w:hAnsi="Arial" w:cs="Arial"/>
              </w:rPr>
            </w:pPr>
            <w:r>
              <w:rPr>
                <w:rFonts w:ascii="Arial" w:hAnsi="Arial" w:cs="Arial"/>
              </w:rPr>
              <w:lastRenderedPageBreak/>
              <w:t>6.  Result of study and recommended changes, to include study reference: (Complete only if required)</w:t>
            </w:r>
          </w:p>
          <w:p w14:paraId="2839FC52" w14:textId="77777777" w:rsidR="00A270E9" w:rsidRDefault="00A270E9" w:rsidP="00683711">
            <w:pPr>
              <w:rPr>
                <w:rFonts w:ascii="Arial" w:hAnsi="Arial" w:cs="Arial"/>
              </w:rPr>
            </w:pPr>
            <w:r>
              <w:rPr>
                <w:rFonts w:ascii="Arial" w:hAnsi="Arial" w:cs="Arial"/>
              </w:rPr>
              <w:fldChar w:fldCharType="begin">
                <w:ffData>
                  <w:name w:val="Text17"/>
                  <w:enabled/>
                  <w:calcOnExit w:val="0"/>
                  <w:textInput/>
                </w:ffData>
              </w:fldChar>
            </w:r>
            <w:bookmarkStart w:id="259" w:name="Text17"/>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bookmarkEnd w:id="259"/>
          </w:p>
        </w:tc>
      </w:tr>
      <w:tr w:rsidR="00A270E9" w14:paraId="5A01F371" w14:textId="77777777" w:rsidTr="00683711">
        <w:tc>
          <w:tcPr>
            <w:tcW w:w="10774" w:type="dxa"/>
            <w:gridSpan w:val="22"/>
            <w:tcBorders>
              <w:top w:val="nil"/>
              <w:bottom w:val="nil"/>
            </w:tcBorders>
          </w:tcPr>
          <w:p w14:paraId="1320524C" w14:textId="77777777" w:rsidR="00A270E9" w:rsidRDefault="00A270E9" w:rsidP="00683711">
            <w:pPr>
              <w:spacing w:before="60" w:after="60"/>
              <w:rPr>
                <w:rFonts w:ascii="Arial" w:hAnsi="Arial" w:cs="Arial"/>
              </w:rPr>
            </w:pPr>
            <w:r>
              <w:rPr>
                <w:rFonts w:ascii="Arial" w:hAnsi="Arial" w:cs="Arial"/>
              </w:rPr>
              <w:t>7.  Total Value of changes broken down into demonstration, production and CLS</w:t>
            </w:r>
          </w:p>
        </w:tc>
      </w:tr>
      <w:tr w:rsidR="00A270E9" w14:paraId="731B090F" w14:textId="77777777" w:rsidTr="00683711">
        <w:trPr>
          <w:cantSplit/>
        </w:trPr>
        <w:tc>
          <w:tcPr>
            <w:tcW w:w="3614" w:type="dxa"/>
            <w:gridSpan w:val="5"/>
            <w:tcBorders>
              <w:top w:val="nil"/>
              <w:right w:val="nil"/>
            </w:tcBorders>
          </w:tcPr>
          <w:p w14:paraId="17E51AFB" w14:textId="77777777" w:rsidR="00A270E9" w:rsidRDefault="00A270E9" w:rsidP="00683711">
            <w:pPr>
              <w:spacing w:before="60" w:after="60"/>
              <w:jc w:val="center"/>
              <w:rPr>
                <w:rFonts w:ascii="Arial" w:hAnsi="Arial" w:cs="Arial"/>
              </w:rPr>
            </w:pPr>
            <w:r>
              <w:rPr>
                <w:rFonts w:ascii="Arial" w:hAnsi="Arial" w:cs="Arial"/>
              </w:rPr>
              <w:t xml:space="preserve">Demonstration </w:t>
            </w:r>
            <w:r>
              <w:rPr>
                <w:rFonts w:ascii="Arial" w:hAnsi="Arial" w:cs="Arial"/>
              </w:rPr>
              <w:fldChar w:fldCharType="begin">
                <w:ffData>
                  <w:name w:val="Text18"/>
                  <w:enabled/>
                  <w:calcOnExit w:val="0"/>
                  <w:textInput/>
                </w:ffData>
              </w:fldChar>
            </w:r>
            <w:bookmarkStart w:id="260" w:name="Text18"/>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bookmarkEnd w:id="260"/>
            <w:r>
              <w:rPr>
                <w:rFonts w:ascii="Arial" w:hAnsi="Arial" w:cs="Arial"/>
              </w:rPr>
              <w:t xml:space="preserve"> *Firm Price</w:t>
            </w:r>
          </w:p>
        </w:tc>
        <w:tc>
          <w:tcPr>
            <w:tcW w:w="3580" w:type="dxa"/>
            <w:gridSpan w:val="9"/>
            <w:tcBorders>
              <w:top w:val="nil"/>
              <w:left w:val="nil"/>
              <w:right w:val="nil"/>
            </w:tcBorders>
          </w:tcPr>
          <w:p w14:paraId="4B48DC5C" w14:textId="77777777" w:rsidR="00A270E9" w:rsidRDefault="00A270E9" w:rsidP="00683711">
            <w:pPr>
              <w:spacing w:before="60" w:after="60"/>
              <w:jc w:val="center"/>
              <w:rPr>
                <w:rFonts w:ascii="Arial" w:hAnsi="Arial" w:cs="Arial"/>
              </w:rPr>
            </w:pPr>
            <w:r>
              <w:rPr>
                <w:rFonts w:ascii="Arial" w:hAnsi="Arial" w:cs="Arial"/>
              </w:rPr>
              <w:t xml:space="preserve">Production </w:t>
            </w:r>
            <w:r>
              <w:rPr>
                <w:rFonts w:ascii="Arial" w:hAnsi="Arial" w:cs="Arial"/>
              </w:rPr>
              <w:fldChar w:fldCharType="begin">
                <w:ffData>
                  <w:name w:val="Text20"/>
                  <w:enabled/>
                  <w:calcOnExit w:val="0"/>
                  <w:textInput/>
                </w:ffData>
              </w:fldChar>
            </w:r>
            <w:bookmarkStart w:id="261" w:name="Text20"/>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r>
              <w:rPr>
                <w:rFonts w:ascii="Arial" w:hAnsi="Arial" w:cs="Arial"/>
              </w:rPr>
              <w:t xml:space="preserve"> </w:t>
            </w:r>
            <w:bookmarkEnd w:id="261"/>
            <w:r>
              <w:rPr>
                <w:rFonts w:ascii="Arial" w:hAnsi="Arial" w:cs="Arial"/>
              </w:rPr>
              <w:t>*Firm Price</w:t>
            </w:r>
          </w:p>
        </w:tc>
        <w:tc>
          <w:tcPr>
            <w:tcW w:w="3580" w:type="dxa"/>
            <w:gridSpan w:val="8"/>
            <w:tcBorders>
              <w:top w:val="nil"/>
              <w:left w:val="nil"/>
            </w:tcBorders>
          </w:tcPr>
          <w:p w14:paraId="453A92B5" w14:textId="77777777" w:rsidR="00A270E9" w:rsidRDefault="00A270E9" w:rsidP="00683711">
            <w:pPr>
              <w:spacing w:before="60" w:after="60"/>
              <w:rPr>
                <w:rFonts w:ascii="Arial" w:hAnsi="Arial" w:cs="Arial"/>
              </w:rPr>
            </w:pPr>
            <w:r>
              <w:rPr>
                <w:rFonts w:ascii="Arial" w:hAnsi="Arial" w:cs="Arial"/>
              </w:rPr>
              <w:t>CLS                  * Firm Price</w:t>
            </w:r>
          </w:p>
        </w:tc>
      </w:tr>
      <w:tr w:rsidR="00A270E9" w14:paraId="3790CC51" w14:textId="77777777" w:rsidTr="00683711">
        <w:trPr>
          <w:cantSplit/>
          <w:trHeight w:hRule="exact" w:val="1600"/>
        </w:trPr>
        <w:tc>
          <w:tcPr>
            <w:tcW w:w="10774" w:type="dxa"/>
            <w:gridSpan w:val="22"/>
            <w:tcBorders>
              <w:bottom w:val="nil"/>
            </w:tcBorders>
          </w:tcPr>
          <w:p w14:paraId="6F378672" w14:textId="77777777" w:rsidR="00A270E9" w:rsidRDefault="00A270E9" w:rsidP="00683711">
            <w:pPr>
              <w:rPr>
                <w:rFonts w:ascii="Arial" w:hAnsi="Arial" w:cs="Arial"/>
              </w:rPr>
            </w:pPr>
            <w:r>
              <w:rPr>
                <w:rFonts w:ascii="Arial" w:hAnsi="Arial" w:cs="Arial"/>
              </w:rPr>
              <w:t>8.  Areas of SRD affected:</w:t>
            </w:r>
          </w:p>
          <w:p w14:paraId="402DC950" w14:textId="77777777" w:rsidR="00A270E9" w:rsidRDefault="00A270E9" w:rsidP="00683711">
            <w:pPr>
              <w:rPr>
                <w:rFonts w:ascii="Arial" w:hAnsi="Arial" w:cs="Arial"/>
              </w:rPr>
            </w:pPr>
            <w:r>
              <w:rPr>
                <w:rFonts w:ascii="Arial" w:hAnsi="Arial" w:cs="Arial"/>
              </w:rPr>
              <w:fldChar w:fldCharType="begin">
                <w:ffData>
                  <w:name w:val="Text21"/>
                  <w:enabled/>
                  <w:calcOnExit w:val="0"/>
                  <w:textInput/>
                </w:ffData>
              </w:fldChar>
            </w:r>
            <w:bookmarkStart w:id="262" w:name="Text21"/>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bookmarkEnd w:id="262"/>
          </w:p>
        </w:tc>
      </w:tr>
      <w:tr w:rsidR="00A270E9" w14:paraId="7D31D4EF" w14:textId="77777777" w:rsidTr="00683711">
        <w:trPr>
          <w:cantSplit/>
          <w:trHeight w:hRule="exact" w:val="1600"/>
        </w:trPr>
        <w:tc>
          <w:tcPr>
            <w:tcW w:w="10774" w:type="dxa"/>
            <w:gridSpan w:val="22"/>
            <w:tcBorders>
              <w:bottom w:val="single" w:sz="4" w:space="0" w:color="auto"/>
            </w:tcBorders>
          </w:tcPr>
          <w:p w14:paraId="48FB197D" w14:textId="77777777" w:rsidR="00A270E9" w:rsidRDefault="00A270E9" w:rsidP="00683711">
            <w:pPr>
              <w:rPr>
                <w:rFonts w:ascii="Arial" w:hAnsi="Arial" w:cs="Arial"/>
              </w:rPr>
            </w:pPr>
            <w:r>
              <w:rPr>
                <w:rFonts w:ascii="Arial" w:hAnsi="Arial" w:cs="Arial"/>
              </w:rPr>
              <w:t>9.  Effect of change on Demonstration and Production including effect on programme or system delivery:</w:t>
            </w:r>
          </w:p>
          <w:p w14:paraId="640DB6FC" w14:textId="77777777" w:rsidR="00A270E9" w:rsidRDefault="00A270E9" w:rsidP="00683711">
            <w:pPr>
              <w:rPr>
                <w:rFonts w:ascii="Arial" w:hAnsi="Arial" w:cs="Arial"/>
              </w:rPr>
            </w:pPr>
            <w:r>
              <w:rPr>
                <w:rFonts w:ascii="Arial" w:hAnsi="Arial" w:cs="Arial"/>
              </w:rPr>
              <w:fldChar w:fldCharType="begin">
                <w:ffData>
                  <w:name w:val="Text22"/>
                  <w:enabled/>
                  <w:calcOnExit w:val="0"/>
                  <w:textInput/>
                </w:ffData>
              </w:fldChar>
            </w:r>
            <w:bookmarkStart w:id="263" w:name="Text22"/>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bookmarkEnd w:id="263"/>
          </w:p>
        </w:tc>
      </w:tr>
      <w:tr w:rsidR="00A270E9" w14:paraId="7AE0D164" w14:textId="77777777" w:rsidTr="00683711">
        <w:trPr>
          <w:cantSplit/>
        </w:trPr>
        <w:tc>
          <w:tcPr>
            <w:tcW w:w="10774" w:type="dxa"/>
            <w:gridSpan w:val="22"/>
            <w:tcBorders>
              <w:top w:val="nil"/>
              <w:bottom w:val="nil"/>
            </w:tcBorders>
          </w:tcPr>
          <w:p w14:paraId="7BC2CA89" w14:textId="77777777" w:rsidR="00A270E9" w:rsidRDefault="00A270E9" w:rsidP="00683711">
            <w:pPr>
              <w:spacing w:before="60" w:after="60"/>
              <w:rPr>
                <w:rFonts w:ascii="Arial" w:hAnsi="Arial" w:cs="Arial"/>
              </w:rPr>
            </w:pPr>
            <w:r>
              <w:rPr>
                <w:rFonts w:ascii="Arial" w:hAnsi="Arial" w:cs="Arial"/>
              </w:rPr>
              <w:t xml:space="preserve">10.  Consequential effects of the proposed change on the following: All must be completed  </w:t>
            </w:r>
          </w:p>
        </w:tc>
      </w:tr>
      <w:tr w:rsidR="00A270E9" w14:paraId="528CE649" w14:textId="77777777" w:rsidTr="00683711">
        <w:trPr>
          <w:cantSplit/>
          <w:trHeight w:val="234"/>
        </w:trPr>
        <w:tc>
          <w:tcPr>
            <w:tcW w:w="5245" w:type="dxa"/>
            <w:gridSpan w:val="8"/>
            <w:tcBorders>
              <w:top w:val="nil"/>
              <w:bottom w:val="nil"/>
              <w:right w:val="nil"/>
            </w:tcBorders>
          </w:tcPr>
          <w:p w14:paraId="1DCDF1A0" w14:textId="77777777" w:rsidR="00A270E9" w:rsidRDefault="00A270E9" w:rsidP="00683711">
            <w:pPr>
              <w:spacing w:after="60"/>
              <w:rPr>
                <w:rFonts w:ascii="Arial" w:hAnsi="Arial" w:cs="Arial"/>
              </w:rPr>
            </w:pPr>
            <w:r>
              <w:rPr>
                <w:rFonts w:ascii="Arial" w:hAnsi="Arial" w:cs="Arial"/>
              </w:rPr>
              <w:t>System Performance Including Key User Requirements</w:t>
            </w:r>
          </w:p>
        </w:tc>
        <w:tc>
          <w:tcPr>
            <w:tcW w:w="567" w:type="dxa"/>
            <w:gridSpan w:val="3"/>
            <w:tcBorders>
              <w:top w:val="nil"/>
              <w:left w:val="nil"/>
              <w:bottom w:val="nil"/>
              <w:right w:val="nil"/>
            </w:tcBorders>
          </w:tcPr>
          <w:p w14:paraId="00BB4A31" w14:textId="77777777" w:rsidR="00A270E9" w:rsidRDefault="00A270E9" w:rsidP="00683711">
            <w:pPr>
              <w:spacing w:after="60"/>
              <w:rPr>
                <w:rFonts w:ascii="Arial" w:hAnsi="Arial" w:cs="Arial"/>
              </w:rPr>
            </w:pPr>
            <w:r>
              <w:rPr>
                <w:rFonts w:ascii="Arial" w:hAnsi="Arial" w:cs="Arial"/>
              </w:rPr>
              <w:fldChar w:fldCharType="begin">
                <w:ffData>
                  <w:name w:val="Dropdown1"/>
                  <w:enabled/>
                  <w:calcOnExit/>
                  <w:ddList>
                    <w:listEntry w:val="-"/>
                    <w:listEntry w:val="Yes"/>
                    <w:listEntry w:val="No"/>
                  </w:ddList>
                </w:ffData>
              </w:fldChar>
            </w:r>
            <w:bookmarkStart w:id="264" w:name="Dropdown1"/>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bookmarkEnd w:id="264"/>
          </w:p>
        </w:tc>
        <w:tc>
          <w:tcPr>
            <w:tcW w:w="4395" w:type="dxa"/>
            <w:gridSpan w:val="10"/>
            <w:tcBorders>
              <w:top w:val="nil"/>
              <w:left w:val="nil"/>
              <w:bottom w:val="nil"/>
              <w:right w:val="nil"/>
            </w:tcBorders>
          </w:tcPr>
          <w:p w14:paraId="2C19DCB8" w14:textId="77777777" w:rsidR="00A270E9" w:rsidRDefault="00A270E9" w:rsidP="00683711">
            <w:pPr>
              <w:spacing w:after="60"/>
              <w:rPr>
                <w:rFonts w:ascii="Arial" w:hAnsi="Arial" w:cs="Arial"/>
              </w:rPr>
            </w:pPr>
            <w:r>
              <w:rPr>
                <w:rFonts w:ascii="Arial" w:hAnsi="Arial" w:cs="Arial"/>
              </w:rPr>
              <w:t>Modification Kits</w:t>
            </w:r>
          </w:p>
        </w:tc>
        <w:tc>
          <w:tcPr>
            <w:tcW w:w="567" w:type="dxa"/>
            <w:tcBorders>
              <w:top w:val="nil"/>
              <w:left w:val="nil"/>
              <w:bottom w:val="nil"/>
            </w:tcBorders>
          </w:tcPr>
          <w:p w14:paraId="77354B0B" w14:textId="77777777" w:rsidR="00A270E9" w:rsidRDefault="00A270E9" w:rsidP="00683711">
            <w:pPr>
              <w:spacing w:after="60"/>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r>
      <w:tr w:rsidR="00A270E9" w14:paraId="1E55476C" w14:textId="77777777" w:rsidTr="00683711">
        <w:trPr>
          <w:cantSplit/>
          <w:trHeight w:val="227"/>
        </w:trPr>
        <w:tc>
          <w:tcPr>
            <w:tcW w:w="5245" w:type="dxa"/>
            <w:gridSpan w:val="8"/>
            <w:tcBorders>
              <w:top w:val="nil"/>
              <w:bottom w:val="nil"/>
              <w:right w:val="nil"/>
            </w:tcBorders>
          </w:tcPr>
          <w:p w14:paraId="026B555E" w14:textId="77777777" w:rsidR="00A270E9" w:rsidRDefault="00A270E9" w:rsidP="00683711">
            <w:pPr>
              <w:spacing w:before="60" w:after="60"/>
              <w:rPr>
                <w:rFonts w:ascii="Arial" w:hAnsi="Arial" w:cs="Arial"/>
              </w:rPr>
            </w:pPr>
            <w:r>
              <w:rPr>
                <w:rFonts w:ascii="Arial" w:hAnsi="Arial" w:cs="Arial"/>
              </w:rPr>
              <w:t>System</w:t>
            </w:r>
          </w:p>
        </w:tc>
        <w:tc>
          <w:tcPr>
            <w:tcW w:w="567" w:type="dxa"/>
            <w:gridSpan w:val="3"/>
            <w:tcBorders>
              <w:top w:val="nil"/>
              <w:left w:val="nil"/>
              <w:bottom w:val="nil"/>
              <w:right w:val="nil"/>
            </w:tcBorders>
          </w:tcPr>
          <w:p w14:paraId="6AB69844" w14:textId="77777777" w:rsidR="00A270E9" w:rsidRDefault="00A270E9" w:rsidP="00683711">
            <w:pPr>
              <w:spacing w:before="60" w:after="60"/>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c>
          <w:tcPr>
            <w:tcW w:w="4395" w:type="dxa"/>
            <w:gridSpan w:val="10"/>
            <w:tcBorders>
              <w:top w:val="nil"/>
              <w:left w:val="nil"/>
              <w:bottom w:val="nil"/>
              <w:right w:val="nil"/>
            </w:tcBorders>
          </w:tcPr>
          <w:p w14:paraId="79FC4D7B" w14:textId="77777777" w:rsidR="00A270E9" w:rsidRDefault="00A270E9" w:rsidP="00683711">
            <w:pPr>
              <w:spacing w:before="60" w:after="60"/>
              <w:rPr>
                <w:rFonts w:ascii="Arial" w:hAnsi="Arial" w:cs="Arial"/>
              </w:rPr>
            </w:pPr>
            <w:r>
              <w:rPr>
                <w:rFonts w:ascii="Arial" w:hAnsi="Arial" w:cs="Arial"/>
              </w:rPr>
              <w:t>Modelling</w:t>
            </w:r>
          </w:p>
        </w:tc>
        <w:tc>
          <w:tcPr>
            <w:tcW w:w="567" w:type="dxa"/>
            <w:tcBorders>
              <w:top w:val="nil"/>
              <w:left w:val="nil"/>
              <w:bottom w:val="nil"/>
            </w:tcBorders>
          </w:tcPr>
          <w:p w14:paraId="5F35644A" w14:textId="77777777" w:rsidR="00A270E9" w:rsidRDefault="00A270E9" w:rsidP="00683711">
            <w:pPr>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r>
      <w:tr w:rsidR="00A270E9" w14:paraId="6DE3D8E7" w14:textId="77777777" w:rsidTr="00683711">
        <w:trPr>
          <w:cantSplit/>
          <w:trHeight w:val="227"/>
        </w:trPr>
        <w:tc>
          <w:tcPr>
            <w:tcW w:w="5245" w:type="dxa"/>
            <w:gridSpan w:val="8"/>
            <w:tcBorders>
              <w:top w:val="nil"/>
              <w:bottom w:val="nil"/>
              <w:right w:val="nil"/>
            </w:tcBorders>
          </w:tcPr>
          <w:p w14:paraId="48A1BA39" w14:textId="77777777" w:rsidR="00A270E9" w:rsidRDefault="00A270E9" w:rsidP="00683711">
            <w:pPr>
              <w:spacing w:before="60" w:after="60"/>
              <w:rPr>
                <w:rFonts w:ascii="Arial" w:hAnsi="Arial" w:cs="Arial"/>
              </w:rPr>
            </w:pPr>
            <w:r>
              <w:rPr>
                <w:rFonts w:ascii="Arial" w:hAnsi="Arial" w:cs="Arial"/>
              </w:rPr>
              <w:t>Interface</w:t>
            </w:r>
          </w:p>
        </w:tc>
        <w:tc>
          <w:tcPr>
            <w:tcW w:w="567" w:type="dxa"/>
            <w:gridSpan w:val="3"/>
            <w:tcBorders>
              <w:top w:val="nil"/>
              <w:left w:val="nil"/>
              <w:bottom w:val="nil"/>
              <w:right w:val="nil"/>
            </w:tcBorders>
          </w:tcPr>
          <w:p w14:paraId="7F71FB30" w14:textId="77777777" w:rsidR="00A270E9" w:rsidRDefault="00A270E9" w:rsidP="00683711">
            <w:pPr>
              <w:spacing w:before="60" w:after="60"/>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c>
          <w:tcPr>
            <w:tcW w:w="4395" w:type="dxa"/>
            <w:gridSpan w:val="10"/>
            <w:tcBorders>
              <w:top w:val="nil"/>
              <w:left w:val="nil"/>
              <w:bottom w:val="nil"/>
              <w:right w:val="nil"/>
            </w:tcBorders>
          </w:tcPr>
          <w:p w14:paraId="52BE6283" w14:textId="77777777" w:rsidR="00A270E9" w:rsidRDefault="00A270E9" w:rsidP="00683711">
            <w:pPr>
              <w:spacing w:before="60" w:after="60"/>
              <w:rPr>
                <w:rFonts w:ascii="Arial" w:hAnsi="Arial" w:cs="Arial"/>
              </w:rPr>
            </w:pPr>
            <w:r>
              <w:rPr>
                <w:rFonts w:ascii="Arial" w:hAnsi="Arial" w:cs="Arial"/>
              </w:rPr>
              <w:t>Software</w:t>
            </w:r>
          </w:p>
        </w:tc>
        <w:tc>
          <w:tcPr>
            <w:tcW w:w="567" w:type="dxa"/>
            <w:tcBorders>
              <w:top w:val="nil"/>
              <w:left w:val="nil"/>
              <w:bottom w:val="nil"/>
            </w:tcBorders>
          </w:tcPr>
          <w:p w14:paraId="6CD62204" w14:textId="77777777" w:rsidR="00A270E9" w:rsidRDefault="00A270E9" w:rsidP="00683711">
            <w:pPr>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r>
      <w:tr w:rsidR="00A270E9" w14:paraId="5134EA23" w14:textId="77777777" w:rsidTr="00683711">
        <w:trPr>
          <w:cantSplit/>
          <w:trHeight w:val="227"/>
        </w:trPr>
        <w:tc>
          <w:tcPr>
            <w:tcW w:w="5245" w:type="dxa"/>
            <w:gridSpan w:val="8"/>
            <w:tcBorders>
              <w:top w:val="nil"/>
              <w:bottom w:val="nil"/>
              <w:right w:val="nil"/>
            </w:tcBorders>
          </w:tcPr>
          <w:p w14:paraId="590513DF" w14:textId="77777777" w:rsidR="00A270E9" w:rsidRDefault="00A270E9" w:rsidP="00683711">
            <w:pPr>
              <w:spacing w:before="60" w:after="60"/>
              <w:rPr>
                <w:rFonts w:ascii="Arial" w:hAnsi="Arial" w:cs="Arial"/>
              </w:rPr>
            </w:pPr>
            <w:r>
              <w:rPr>
                <w:rFonts w:ascii="Arial" w:hAnsi="Arial" w:cs="Arial"/>
              </w:rPr>
              <w:t>Weight including Centre of Gravity</w:t>
            </w:r>
          </w:p>
        </w:tc>
        <w:tc>
          <w:tcPr>
            <w:tcW w:w="567" w:type="dxa"/>
            <w:gridSpan w:val="3"/>
            <w:tcBorders>
              <w:top w:val="nil"/>
              <w:left w:val="nil"/>
              <w:bottom w:val="nil"/>
              <w:right w:val="nil"/>
            </w:tcBorders>
          </w:tcPr>
          <w:p w14:paraId="32D838E4" w14:textId="77777777" w:rsidR="00A270E9" w:rsidRDefault="00A270E9" w:rsidP="00683711">
            <w:pPr>
              <w:spacing w:before="60" w:after="60"/>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c>
          <w:tcPr>
            <w:tcW w:w="4395" w:type="dxa"/>
            <w:gridSpan w:val="10"/>
            <w:tcBorders>
              <w:top w:val="nil"/>
              <w:left w:val="nil"/>
              <w:bottom w:val="nil"/>
              <w:right w:val="nil"/>
            </w:tcBorders>
          </w:tcPr>
          <w:p w14:paraId="2C0B455E" w14:textId="77777777" w:rsidR="00A270E9" w:rsidRDefault="00A270E9" w:rsidP="00683711">
            <w:pPr>
              <w:spacing w:before="60" w:after="60"/>
              <w:rPr>
                <w:rFonts w:ascii="Arial" w:hAnsi="Arial" w:cs="Arial"/>
              </w:rPr>
            </w:pPr>
            <w:r>
              <w:rPr>
                <w:rFonts w:ascii="Arial" w:hAnsi="Arial" w:cs="Arial"/>
              </w:rPr>
              <w:t>Items supplied by MOD</w:t>
            </w:r>
          </w:p>
        </w:tc>
        <w:tc>
          <w:tcPr>
            <w:tcW w:w="567" w:type="dxa"/>
            <w:tcBorders>
              <w:top w:val="nil"/>
              <w:left w:val="nil"/>
              <w:bottom w:val="nil"/>
            </w:tcBorders>
          </w:tcPr>
          <w:p w14:paraId="4770E603" w14:textId="77777777" w:rsidR="00A270E9" w:rsidRDefault="00A270E9" w:rsidP="00683711">
            <w:pPr>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r>
      <w:tr w:rsidR="00A270E9" w14:paraId="00EC795A" w14:textId="77777777" w:rsidTr="00683711">
        <w:trPr>
          <w:cantSplit/>
          <w:trHeight w:val="227"/>
        </w:trPr>
        <w:tc>
          <w:tcPr>
            <w:tcW w:w="5245" w:type="dxa"/>
            <w:gridSpan w:val="8"/>
            <w:tcBorders>
              <w:top w:val="nil"/>
              <w:bottom w:val="nil"/>
              <w:right w:val="nil"/>
            </w:tcBorders>
          </w:tcPr>
          <w:p w14:paraId="760733E0" w14:textId="77777777" w:rsidR="00A270E9" w:rsidRDefault="00A270E9" w:rsidP="00683711">
            <w:pPr>
              <w:spacing w:before="60" w:after="60"/>
              <w:rPr>
                <w:rFonts w:ascii="Arial" w:hAnsi="Arial" w:cs="Arial"/>
              </w:rPr>
            </w:pPr>
            <w:r>
              <w:rPr>
                <w:rFonts w:ascii="Arial" w:hAnsi="Arial" w:cs="Arial"/>
              </w:rPr>
              <w:t>Configuration control</w:t>
            </w:r>
          </w:p>
        </w:tc>
        <w:tc>
          <w:tcPr>
            <w:tcW w:w="567" w:type="dxa"/>
            <w:gridSpan w:val="3"/>
            <w:tcBorders>
              <w:top w:val="nil"/>
              <w:left w:val="nil"/>
              <w:bottom w:val="nil"/>
              <w:right w:val="nil"/>
            </w:tcBorders>
          </w:tcPr>
          <w:p w14:paraId="0D5E1F8D" w14:textId="77777777" w:rsidR="00A270E9" w:rsidRDefault="00A270E9" w:rsidP="00683711">
            <w:pPr>
              <w:spacing w:before="60" w:after="60"/>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c>
          <w:tcPr>
            <w:tcW w:w="4395" w:type="dxa"/>
            <w:gridSpan w:val="10"/>
            <w:tcBorders>
              <w:top w:val="nil"/>
              <w:left w:val="nil"/>
              <w:bottom w:val="nil"/>
              <w:right w:val="nil"/>
            </w:tcBorders>
          </w:tcPr>
          <w:p w14:paraId="6EED0B68" w14:textId="77777777" w:rsidR="00A270E9" w:rsidRDefault="00A270E9" w:rsidP="00683711">
            <w:pPr>
              <w:spacing w:before="60" w:after="60"/>
              <w:rPr>
                <w:rFonts w:ascii="Arial" w:hAnsi="Arial" w:cs="Arial"/>
              </w:rPr>
            </w:pPr>
            <w:r>
              <w:rPr>
                <w:rFonts w:ascii="Arial" w:hAnsi="Arial" w:cs="Arial"/>
              </w:rPr>
              <w:t>Test and Trials</w:t>
            </w:r>
          </w:p>
        </w:tc>
        <w:tc>
          <w:tcPr>
            <w:tcW w:w="567" w:type="dxa"/>
            <w:tcBorders>
              <w:top w:val="nil"/>
              <w:left w:val="nil"/>
              <w:bottom w:val="nil"/>
            </w:tcBorders>
          </w:tcPr>
          <w:p w14:paraId="16DB94E9" w14:textId="77777777" w:rsidR="00A270E9" w:rsidRDefault="00A270E9" w:rsidP="00683711">
            <w:pPr>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r>
      <w:tr w:rsidR="00A270E9" w14:paraId="2B6282DB" w14:textId="77777777" w:rsidTr="00683711">
        <w:trPr>
          <w:cantSplit/>
          <w:trHeight w:val="227"/>
        </w:trPr>
        <w:tc>
          <w:tcPr>
            <w:tcW w:w="5245" w:type="dxa"/>
            <w:gridSpan w:val="8"/>
            <w:tcBorders>
              <w:top w:val="nil"/>
              <w:bottom w:val="nil"/>
              <w:right w:val="nil"/>
            </w:tcBorders>
          </w:tcPr>
          <w:p w14:paraId="0AF828D9" w14:textId="77777777" w:rsidR="00A270E9" w:rsidRDefault="00A270E9" w:rsidP="00683711">
            <w:pPr>
              <w:spacing w:before="60" w:after="60"/>
              <w:rPr>
                <w:rFonts w:ascii="Arial" w:hAnsi="Arial" w:cs="Arial"/>
              </w:rPr>
            </w:pPr>
            <w:r>
              <w:rPr>
                <w:rFonts w:ascii="Arial" w:hAnsi="Arial" w:cs="Arial"/>
              </w:rPr>
              <w:t xml:space="preserve">Interchangeability/Interoperability </w:t>
            </w:r>
          </w:p>
        </w:tc>
        <w:tc>
          <w:tcPr>
            <w:tcW w:w="567" w:type="dxa"/>
            <w:gridSpan w:val="3"/>
            <w:tcBorders>
              <w:top w:val="nil"/>
              <w:left w:val="nil"/>
              <w:bottom w:val="nil"/>
              <w:right w:val="nil"/>
            </w:tcBorders>
          </w:tcPr>
          <w:p w14:paraId="6D43B451" w14:textId="77777777" w:rsidR="00A270E9" w:rsidRDefault="00A270E9" w:rsidP="00683711">
            <w:pPr>
              <w:spacing w:before="60" w:after="60"/>
              <w:rPr>
                <w:rFonts w:ascii="Arial" w:hAnsi="Arial" w:cs="Arial"/>
              </w:rPr>
            </w:pPr>
            <w:r>
              <w:rPr>
                <w:rFonts w:ascii="Arial" w:hAnsi="Arial" w:cs="Arial"/>
              </w:rPr>
              <w:fldChar w:fldCharType="begin">
                <w:ffData>
                  <w:name w:val=""/>
                  <w:enabled/>
                  <w:calcOnExit w:val="0"/>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c>
          <w:tcPr>
            <w:tcW w:w="4395" w:type="dxa"/>
            <w:gridSpan w:val="10"/>
            <w:tcBorders>
              <w:top w:val="nil"/>
              <w:left w:val="nil"/>
              <w:bottom w:val="nil"/>
              <w:right w:val="nil"/>
            </w:tcBorders>
          </w:tcPr>
          <w:p w14:paraId="59698890" w14:textId="77777777" w:rsidR="00A270E9" w:rsidRDefault="00A270E9" w:rsidP="00683711">
            <w:pPr>
              <w:spacing w:before="60" w:after="60"/>
              <w:rPr>
                <w:rFonts w:ascii="Arial" w:hAnsi="Arial" w:cs="Arial"/>
              </w:rPr>
            </w:pPr>
            <w:r>
              <w:rPr>
                <w:rFonts w:ascii="Arial" w:hAnsi="Arial" w:cs="Arial"/>
              </w:rPr>
              <w:t>Maintenance</w:t>
            </w:r>
          </w:p>
        </w:tc>
        <w:tc>
          <w:tcPr>
            <w:tcW w:w="567" w:type="dxa"/>
            <w:tcBorders>
              <w:top w:val="nil"/>
              <w:left w:val="nil"/>
              <w:bottom w:val="nil"/>
            </w:tcBorders>
          </w:tcPr>
          <w:p w14:paraId="40A8EB95" w14:textId="77777777" w:rsidR="00A270E9" w:rsidRDefault="00A270E9" w:rsidP="00683711">
            <w:pPr>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r>
      <w:tr w:rsidR="00A270E9" w14:paraId="01C14E3C" w14:textId="77777777" w:rsidTr="00683711">
        <w:trPr>
          <w:cantSplit/>
          <w:trHeight w:val="227"/>
        </w:trPr>
        <w:tc>
          <w:tcPr>
            <w:tcW w:w="5245" w:type="dxa"/>
            <w:gridSpan w:val="8"/>
            <w:tcBorders>
              <w:top w:val="nil"/>
              <w:bottom w:val="nil"/>
              <w:right w:val="nil"/>
            </w:tcBorders>
          </w:tcPr>
          <w:p w14:paraId="7D42C939" w14:textId="77777777" w:rsidR="00A270E9" w:rsidRDefault="00A270E9" w:rsidP="00683711">
            <w:pPr>
              <w:spacing w:before="60" w:after="60"/>
              <w:rPr>
                <w:rFonts w:ascii="Arial" w:hAnsi="Arial" w:cs="Arial"/>
              </w:rPr>
            </w:pPr>
            <w:r>
              <w:rPr>
                <w:rFonts w:ascii="Arial" w:hAnsi="Arial" w:cs="Arial"/>
              </w:rPr>
              <w:t>Spares</w:t>
            </w:r>
          </w:p>
        </w:tc>
        <w:tc>
          <w:tcPr>
            <w:tcW w:w="567" w:type="dxa"/>
            <w:gridSpan w:val="3"/>
            <w:tcBorders>
              <w:top w:val="nil"/>
              <w:left w:val="nil"/>
              <w:bottom w:val="nil"/>
              <w:right w:val="nil"/>
            </w:tcBorders>
          </w:tcPr>
          <w:p w14:paraId="062E7C5B" w14:textId="77777777" w:rsidR="00A270E9" w:rsidRDefault="00A270E9" w:rsidP="00683711">
            <w:pPr>
              <w:spacing w:before="60" w:after="60"/>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c>
          <w:tcPr>
            <w:tcW w:w="4395" w:type="dxa"/>
            <w:gridSpan w:val="10"/>
            <w:tcBorders>
              <w:top w:val="nil"/>
              <w:left w:val="nil"/>
              <w:bottom w:val="nil"/>
              <w:right w:val="nil"/>
            </w:tcBorders>
          </w:tcPr>
          <w:p w14:paraId="40657112" w14:textId="77777777" w:rsidR="00A270E9" w:rsidRDefault="00A270E9" w:rsidP="00683711">
            <w:pPr>
              <w:spacing w:before="60" w:after="60"/>
              <w:rPr>
                <w:rFonts w:ascii="Arial" w:hAnsi="Arial" w:cs="Arial"/>
              </w:rPr>
            </w:pPr>
            <w:r>
              <w:rPr>
                <w:rFonts w:ascii="Arial" w:hAnsi="Arial" w:cs="Arial"/>
              </w:rPr>
              <w:t>NATO Reference No</w:t>
            </w:r>
          </w:p>
        </w:tc>
        <w:tc>
          <w:tcPr>
            <w:tcW w:w="567" w:type="dxa"/>
            <w:tcBorders>
              <w:top w:val="nil"/>
              <w:left w:val="nil"/>
              <w:bottom w:val="nil"/>
            </w:tcBorders>
          </w:tcPr>
          <w:p w14:paraId="0EAF9A5B" w14:textId="77777777" w:rsidR="00A270E9" w:rsidRDefault="00A270E9" w:rsidP="00683711">
            <w:pPr>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r>
      <w:tr w:rsidR="00A270E9" w14:paraId="417E7108" w14:textId="77777777" w:rsidTr="00683711">
        <w:trPr>
          <w:cantSplit/>
          <w:trHeight w:val="227"/>
        </w:trPr>
        <w:tc>
          <w:tcPr>
            <w:tcW w:w="5245" w:type="dxa"/>
            <w:gridSpan w:val="8"/>
            <w:tcBorders>
              <w:top w:val="nil"/>
              <w:bottom w:val="nil"/>
              <w:right w:val="nil"/>
            </w:tcBorders>
          </w:tcPr>
          <w:p w14:paraId="6FE2F79C" w14:textId="77777777" w:rsidR="00A270E9" w:rsidRDefault="00A270E9" w:rsidP="00683711">
            <w:pPr>
              <w:spacing w:before="60" w:after="60"/>
              <w:rPr>
                <w:rFonts w:ascii="Arial" w:hAnsi="Arial" w:cs="Arial"/>
              </w:rPr>
            </w:pPr>
            <w:r>
              <w:rPr>
                <w:rFonts w:ascii="Arial" w:hAnsi="Arial" w:cs="Arial"/>
              </w:rPr>
              <w:t>Tools and Test Equipment</w:t>
            </w:r>
          </w:p>
        </w:tc>
        <w:tc>
          <w:tcPr>
            <w:tcW w:w="567" w:type="dxa"/>
            <w:gridSpan w:val="3"/>
            <w:tcBorders>
              <w:top w:val="nil"/>
              <w:left w:val="nil"/>
              <w:bottom w:val="nil"/>
              <w:right w:val="nil"/>
            </w:tcBorders>
          </w:tcPr>
          <w:p w14:paraId="71421521" w14:textId="77777777" w:rsidR="00A270E9" w:rsidRDefault="00A270E9" w:rsidP="00683711">
            <w:pPr>
              <w:spacing w:before="60" w:after="60"/>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c>
          <w:tcPr>
            <w:tcW w:w="4395" w:type="dxa"/>
            <w:gridSpan w:val="10"/>
            <w:tcBorders>
              <w:top w:val="nil"/>
              <w:left w:val="nil"/>
              <w:bottom w:val="nil"/>
              <w:right w:val="nil"/>
            </w:tcBorders>
          </w:tcPr>
          <w:p w14:paraId="0F3194B1" w14:textId="77777777" w:rsidR="00A270E9" w:rsidRDefault="00A270E9" w:rsidP="00683711">
            <w:pPr>
              <w:spacing w:before="60" w:after="60"/>
              <w:rPr>
                <w:rFonts w:ascii="Arial" w:hAnsi="Arial" w:cs="Arial"/>
              </w:rPr>
            </w:pPr>
            <w:r>
              <w:rPr>
                <w:rFonts w:ascii="Arial" w:hAnsi="Arial" w:cs="Arial"/>
              </w:rPr>
              <w:t>Safety</w:t>
            </w:r>
          </w:p>
        </w:tc>
        <w:tc>
          <w:tcPr>
            <w:tcW w:w="567" w:type="dxa"/>
            <w:tcBorders>
              <w:top w:val="nil"/>
              <w:left w:val="nil"/>
              <w:bottom w:val="nil"/>
            </w:tcBorders>
          </w:tcPr>
          <w:p w14:paraId="7C220DF5" w14:textId="77777777" w:rsidR="00A270E9" w:rsidRDefault="00A270E9" w:rsidP="00683711">
            <w:pPr>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r>
      <w:tr w:rsidR="00A270E9" w14:paraId="2F3BA20B" w14:textId="77777777" w:rsidTr="00683711">
        <w:trPr>
          <w:cantSplit/>
          <w:trHeight w:val="227"/>
        </w:trPr>
        <w:tc>
          <w:tcPr>
            <w:tcW w:w="5245" w:type="dxa"/>
            <w:gridSpan w:val="8"/>
            <w:tcBorders>
              <w:top w:val="nil"/>
              <w:bottom w:val="nil"/>
              <w:right w:val="nil"/>
            </w:tcBorders>
          </w:tcPr>
          <w:p w14:paraId="2AC31181" w14:textId="77777777" w:rsidR="00A270E9" w:rsidRDefault="00A270E9" w:rsidP="00683711">
            <w:pPr>
              <w:spacing w:before="60" w:after="60"/>
              <w:rPr>
                <w:rFonts w:ascii="Arial" w:hAnsi="Arial" w:cs="Arial"/>
              </w:rPr>
            </w:pPr>
            <w:r>
              <w:rPr>
                <w:rFonts w:ascii="Arial" w:hAnsi="Arial" w:cs="Arial"/>
              </w:rPr>
              <w:t>Technical Publications</w:t>
            </w:r>
          </w:p>
        </w:tc>
        <w:tc>
          <w:tcPr>
            <w:tcW w:w="567" w:type="dxa"/>
            <w:gridSpan w:val="3"/>
            <w:tcBorders>
              <w:top w:val="nil"/>
              <w:left w:val="nil"/>
              <w:bottom w:val="nil"/>
              <w:right w:val="nil"/>
            </w:tcBorders>
          </w:tcPr>
          <w:p w14:paraId="1883544A" w14:textId="77777777" w:rsidR="00A270E9" w:rsidRDefault="00A270E9" w:rsidP="00683711">
            <w:pPr>
              <w:spacing w:before="60" w:after="60"/>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c>
          <w:tcPr>
            <w:tcW w:w="4395" w:type="dxa"/>
            <w:gridSpan w:val="10"/>
            <w:tcBorders>
              <w:top w:val="nil"/>
              <w:left w:val="nil"/>
              <w:bottom w:val="nil"/>
              <w:right w:val="nil"/>
            </w:tcBorders>
          </w:tcPr>
          <w:p w14:paraId="014546DF" w14:textId="77777777" w:rsidR="00A270E9" w:rsidRDefault="00A270E9" w:rsidP="00683711">
            <w:pPr>
              <w:spacing w:before="60" w:after="60"/>
              <w:rPr>
                <w:rFonts w:ascii="Arial" w:hAnsi="Arial" w:cs="Arial"/>
              </w:rPr>
            </w:pPr>
            <w:r>
              <w:rPr>
                <w:rFonts w:ascii="Arial" w:hAnsi="Arial" w:cs="Arial"/>
              </w:rPr>
              <w:t>Reliability</w:t>
            </w:r>
          </w:p>
        </w:tc>
        <w:tc>
          <w:tcPr>
            <w:tcW w:w="567" w:type="dxa"/>
            <w:tcBorders>
              <w:top w:val="nil"/>
              <w:left w:val="nil"/>
              <w:bottom w:val="nil"/>
            </w:tcBorders>
          </w:tcPr>
          <w:p w14:paraId="59BC7E06" w14:textId="77777777" w:rsidR="00A270E9" w:rsidRDefault="00A270E9" w:rsidP="00683711">
            <w:pPr>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r>
      <w:tr w:rsidR="00A270E9" w14:paraId="65CF2A19" w14:textId="77777777" w:rsidTr="00683711">
        <w:trPr>
          <w:cantSplit/>
          <w:trHeight w:val="227"/>
        </w:trPr>
        <w:tc>
          <w:tcPr>
            <w:tcW w:w="5245" w:type="dxa"/>
            <w:gridSpan w:val="8"/>
            <w:tcBorders>
              <w:top w:val="nil"/>
              <w:bottom w:val="nil"/>
              <w:right w:val="nil"/>
            </w:tcBorders>
          </w:tcPr>
          <w:p w14:paraId="1DC45A96" w14:textId="77777777" w:rsidR="00A270E9" w:rsidRDefault="00A270E9" w:rsidP="00683711">
            <w:pPr>
              <w:spacing w:before="60" w:after="60"/>
              <w:rPr>
                <w:rFonts w:ascii="Arial" w:hAnsi="Arial" w:cs="Arial"/>
              </w:rPr>
            </w:pPr>
            <w:r>
              <w:rPr>
                <w:rFonts w:ascii="Arial" w:hAnsi="Arial" w:cs="Arial"/>
              </w:rPr>
              <w:t>Modification Leaflet required</w:t>
            </w:r>
          </w:p>
        </w:tc>
        <w:tc>
          <w:tcPr>
            <w:tcW w:w="567" w:type="dxa"/>
            <w:gridSpan w:val="3"/>
            <w:tcBorders>
              <w:top w:val="nil"/>
              <w:left w:val="nil"/>
              <w:bottom w:val="nil"/>
              <w:right w:val="nil"/>
            </w:tcBorders>
          </w:tcPr>
          <w:p w14:paraId="10D3F720" w14:textId="77777777" w:rsidR="00A270E9" w:rsidRDefault="00A270E9" w:rsidP="00683711">
            <w:pPr>
              <w:spacing w:before="60" w:after="60"/>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c>
          <w:tcPr>
            <w:tcW w:w="4395" w:type="dxa"/>
            <w:gridSpan w:val="10"/>
            <w:tcBorders>
              <w:top w:val="nil"/>
              <w:left w:val="nil"/>
              <w:bottom w:val="nil"/>
              <w:right w:val="nil"/>
            </w:tcBorders>
          </w:tcPr>
          <w:p w14:paraId="2EBC36CE" w14:textId="77777777" w:rsidR="00A270E9" w:rsidRDefault="00A270E9" w:rsidP="00683711">
            <w:pPr>
              <w:spacing w:before="60" w:after="60"/>
              <w:rPr>
                <w:rFonts w:ascii="Arial" w:hAnsi="Arial" w:cs="Arial"/>
              </w:rPr>
            </w:pPr>
            <w:r>
              <w:rPr>
                <w:rFonts w:ascii="Arial" w:hAnsi="Arial" w:cs="Arial"/>
              </w:rPr>
              <w:t>Other Contractors</w:t>
            </w:r>
          </w:p>
        </w:tc>
        <w:tc>
          <w:tcPr>
            <w:tcW w:w="567" w:type="dxa"/>
            <w:tcBorders>
              <w:top w:val="nil"/>
              <w:left w:val="nil"/>
              <w:bottom w:val="nil"/>
            </w:tcBorders>
          </w:tcPr>
          <w:p w14:paraId="058F4ED0" w14:textId="77777777" w:rsidR="00A270E9" w:rsidRDefault="00A270E9" w:rsidP="00683711">
            <w:pPr>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r>
      <w:tr w:rsidR="00A270E9" w14:paraId="159D3EED" w14:textId="77777777" w:rsidTr="00683711">
        <w:trPr>
          <w:cantSplit/>
          <w:trHeight w:val="227"/>
        </w:trPr>
        <w:tc>
          <w:tcPr>
            <w:tcW w:w="5245" w:type="dxa"/>
            <w:gridSpan w:val="8"/>
            <w:tcBorders>
              <w:top w:val="nil"/>
              <w:bottom w:val="nil"/>
              <w:right w:val="nil"/>
            </w:tcBorders>
          </w:tcPr>
          <w:p w14:paraId="578EE52F" w14:textId="77777777" w:rsidR="00A270E9" w:rsidRDefault="00A270E9" w:rsidP="00683711">
            <w:pPr>
              <w:spacing w:before="60" w:after="60"/>
              <w:rPr>
                <w:rFonts w:ascii="Arial" w:hAnsi="Arial" w:cs="Arial"/>
              </w:rPr>
            </w:pPr>
            <w:r>
              <w:rPr>
                <w:rFonts w:ascii="Arial" w:hAnsi="Arial" w:cs="Arial"/>
              </w:rPr>
              <w:t>Test Specifications</w:t>
            </w:r>
          </w:p>
        </w:tc>
        <w:tc>
          <w:tcPr>
            <w:tcW w:w="567" w:type="dxa"/>
            <w:gridSpan w:val="3"/>
            <w:tcBorders>
              <w:top w:val="nil"/>
              <w:left w:val="nil"/>
              <w:bottom w:val="nil"/>
              <w:right w:val="nil"/>
            </w:tcBorders>
          </w:tcPr>
          <w:p w14:paraId="1FFB2FB1" w14:textId="77777777" w:rsidR="00A270E9" w:rsidRDefault="00A270E9" w:rsidP="00683711">
            <w:pPr>
              <w:spacing w:before="60" w:after="60"/>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c>
          <w:tcPr>
            <w:tcW w:w="4395" w:type="dxa"/>
            <w:gridSpan w:val="10"/>
            <w:tcBorders>
              <w:top w:val="nil"/>
              <w:left w:val="nil"/>
              <w:bottom w:val="nil"/>
              <w:right w:val="nil"/>
            </w:tcBorders>
          </w:tcPr>
          <w:p w14:paraId="02615732" w14:textId="77777777" w:rsidR="00A270E9" w:rsidRDefault="00A270E9" w:rsidP="00683711">
            <w:pPr>
              <w:spacing w:before="60" w:after="60"/>
              <w:rPr>
                <w:rFonts w:ascii="Arial" w:hAnsi="Arial" w:cs="Arial"/>
              </w:rPr>
            </w:pPr>
            <w:r>
              <w:rPr>
                <w:rFonts w:ascii="Arial" w:hAnsi="Arial" w:cs="Arial"/>
              </w:rPr>
              <w:t xml:space="preserve">Post Production Support </w:t>
            </w:r>
          </w:p>
        </w:tc>
        <w:tc>
          <w:tcPr>
            <w:tcW w:w="567" w:type="dxa"/>
            <w:tcBorders>
              <w:top w:val="nil"/>
              <w:left w:val="nil"/>
              <w:bottom w:val="nil"/>
            </w:tcBorders>
          </w:tcPr>
          <w:p w14:paraId="6B5ACDFC" w14:textId="77777777" w:rsidR="00A270E9" w:rsidRDefault="00A270E9" w:rsidP="00683711">
            <w:pPr>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r>
      <w:tr w:rsidR="00A270E9" w14:paraId="02E415D4" w14:textId="77777777" w:rsidTr="00683711">
        <w:trPr>
          <w:cantSplit/>
          <w:trHeight w:val="227"/>
        </w:trPr>
        <w:tc>
          <w:tcPr>
            <w:tcW w:w="5245" w:type="dxa"/>
            <w:gridSpan w:val="8"/>
            <w:tcBorders>
              <w:top w:val="nil"/>
              <w:bottom w:val="nil"/>
              <w:right w:val="nil"/>
            </w:tcBorders>
          </w:tcPr>
          <w:p w14:paraId="4C83D699" w14:textId="77777777" w:rsidR="00A270E9" w:rsidRDefault="00A270E9" w:rsidP="00683711">
            <w:pPr>
              <w:spacing w:before="60" w:after="60"/>
              <w:rPr>
                <w:rFonts w:ascii="Arial" w:hAnsi="Arial" w:cs="Arial"/>
              </w:rPr>
            </w:pPr>
            <w:r>
              <w:rPr>
                <w:rFonts w:ascii="Arial" w:hAnsi="Arial" w:cs="Arial"/>
              </w:rPr>
              <w:t>Installation</w:t>
            </w:r>
          </w:p>
        </w:tc>
        <w:tc>
          <w:tcPr>
            <w:tcW w:w="567" w:type="dxa"/>
            <w:gridSpan w:val="3"/>
            <w:tcBorders>
              <w:top w:val="nil"/>
              <w:left w:val="nil"/>
              <w:bottom w:val="nil"/>
              <w:right w:val="nil"/>
            </w:tcBorders>
          </w:tcPr>
          <w:p w14:paraId="78CC96E0" w14:textId="77777777" w:rsidR="00A270E9" w:rsidRDefault="00A270E9" w:rsidP="00683711">
            <w:pPr>
              <w:spacing w:before="60" w:after="60"/>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c>
          <w:tcPr>
            <w:tcW w:w="4395" w:type="dxa"/>
            <w:gridSpan w:val="10"/>
            <w:tcBorders>
              <w:top w:val="nil"/>
              <w:left w:val="nil"/>
              <w:bottom w:val="nil"/>
              <w:right w:val="nil"/>
            </w:tcBorders>
          </w:tcPr>
          <w:p w14:paraId="5BC513C6" w14:textId="77777777" w:rsidR="00A270E9" w:rsidRDefault="00A270E9" w:rsidP="00683711">
            <w:pPr>
              <w:spacing w:before="60" w:after="60"/>
              <w:rPr>
                <w:rFonts w:ascii="Arial" w:hAnsi="Arial" w:cs="Arial"/>
              </w:rPr>
            </w:pPr>
            <w:r>
              <w:rPr>
                <w:rFonts w:ascii="Arial" w:hAnsi="Arial" w:cs="Arial"/>
              </w:rPr>
              <w:t>Life Cycle Costs</w:t>
            </w:r>
          </w:p>
        </w:tc>
        <w:tc>
          <w:tcPr>
            <w:tcW w:w="567" w:type="dxa"/>
            <w:tcBorders>
              <w:top w:val="nil"/>
              <w:left w:val="nil"/>
              <w:bottom w:val="nil"/>
            </w:tcBorders>
          </w:tcPr>
          <w:p w14:paraId="32946B45" w14:textId="77777777" w:rsidR="00A270E9" w:rsidRDefault="00A270E9" w:rsidP="00683711">
            <w:pPr>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r>
      <w:tr w:rsidR="00A270E9" w14:paraId="4CF7C03C" w14:textId="77777777" w:rsidTr="00683711">
        <w:trPr>
          <w:cantSplit/>
          <w:trHeight w:val="227"/>
        </w:trPr>
        <w:tc>
          <w:tcPr>
            <w:tcW w:w="5245" w:type="dxa"/>
            <w:gridSpan w:val="8"/>
            <w:tcBorders>
              <w:top w:val="nil"/>
              <w:bottom w:val="single" w:sz="4" w:space="0" w:color="auto"/>
              <w:right w:val="nil"/>
            </w:tcBorders>
          </w:tcPr>
          <w:p w14:paraId="03261EBE" w14:textId="77777777" w:rsidR="00A270E9" w:rsidRDefault="00A270E9" w:rsidP="00683711">
            <w:pPr>
              <w:spacing w:before="60" w:after="60"/>
              <w:rPr>
                <w:rFonts w:ascii="Arial" w:hAnsi="Arial" w:cs="Arial"/>
              </w:rPr>
            </w:pPr>
            <w:r>
              <w:rPr>
                <w:rFonts w:ascii="Arial" w:hAnsi="Arial" w:cs="Arial"/>
              </w:rPr>
              <w:t>Packaging, Handling Storage &amp; Transportation</w:t>
            </w:r>
          </w:p>
        </w:tc>
        <w:tc>
          <w:tcPr>
            <w:tcW w:w="567" w:type="dxa"/>
            <w:gridSpan w:val="3"/>
            <w:tcBorders>
              <w:top w:val="nil"/>
              <w:left w:val="nil"/>
              <w:bottom w:val="single" w:sz="4" w:space="0" w:color="auto"/>
              <w:right w:val="nil"/>
            </w:tcBorders>
          </w:tcPr>
          <w:p w14:paraId="6875FF65" w14:textId="77777777" w:rsidR="00A270E9" w:rsidRDefault="00A270E9" w:rsidP="00683711">
            <w:pPr>
              <w:spacing w:before="60" w:after="60"/>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c>
          <w:tcPr>
            <w:tcW w:w="4395" w:type="dxa"/>
            <w:gridSpan w:val="10"/>
            <w:tcBorders>
              <w:top w:val="nil"/>
              <w:left w:val="nil"/>
              <w:bottom w:val="single" w:sz="4" w:space="0" w:color="auto"/>
              <w:right w:val="nil"/>
            </w:tcBorders>
          </w:tcPr>
          <w:p w14:paraId="11D3A227" w14:textId="77777777" w:rsidR="00A270E9" w:rsidRDefault="00A270E9" w:rsidP="00683711">
            <w:pPr>
              <w:spacing w:before="60" w:after="60"/>
              <w:rPr>
                <w:rFonts w:ascii="Arial" w:hAnsi="Arial" w:cs="Arial"/>
              </w:rPr>
            </w:pPr>
            <w:r>
              <w:rPr>
                <w:rFonts w:ascii="Arial" w:hAnsi="Arial" w:cs="Arial"/>
              </w:rPr>
              <w:t>Other (provide details below)</w:t>
            </w:r>
          </w:p>
        </w:tc>
        <w:tc>
          <w:tcPr>
            <w:tcW w:w="567" w:type="dxa"/>
            <w:tcBorders>
              <w:top w:val="nil"/>
              <w:left w:val="nil"/>
              <w:bottom w:val="single" w:sz="4" w:space="0" w:color="auto"/>
            </w:tcBorders>
          </w:tcPr>
          <w:p w14:paraId="7F00638B" w14:textId="77777777" w:rsidR="00A270E9" w:rsidRDefault="00A270E9" w:rsidP="00683711">
            <w:pPr>
              <w:rPr>
                <w:rFonts w:ascii="Arial" w:hAnsi="Arial" w:cs="Arial"/>
              </w:rPr>
            </w:pPr>
            <w:r>
              <w:rPr>
                <w:rFonts w:ascii="Arial" w:hAnsi="Arial" w:cs="Arial"/>
              </w:rPr>
              <w:fldChar w:fldCharType="begin">
                <w:ffData>
                  <w:name w:val=""/>
                  <w:enabled/>
                  <w:calcOnExit/>
                  <w:ddList>
                    <w:listEntry w:val="-"/>
                    <w:listEntry w:val="Yes"/>
                    <w:listEntry w:val="No"/>
                  </w:ddList>
                </w:ffData>
              </w:fldChar>
            </w:r>
            <w:r>
              <w:rPr>
                <w:rFonts w:ascii="Arial" w:hAnsi="Arial" w:cs="Arial"/>
              </w:rPr>
              <w:instrText xml:space="preserve"> FORMDROPDOWN </w:instrText>
            </w:r>
            <w:r w:rsidR="004A78B1">
              <w:rPr>
                <w:rFonts w:ascii="Arial" w:hAnsi="Arial" w:cs="Arial"/>
              </w:rPr>
            </w:r>
            <w:r w:rsidR="004A78B1">
              <w:rPr>
                <w:rFonts w:ascii="Arial" w:hAnsi="Arial" w:cs="Arial"/>
              </w:rPr>
              <w:fldChar w:fldCharType="separate"/>
            </w:r>
            <w:r>
              <w:rPr>
                <w:rFonts w:ascii="Arial" w:hAnsi="Arial" w:cs="Arial"/>
              </w:rPr>
              <w:fldChar w:fldCharType="end"/>
            </w:r>
          </w:p>
        </w:tc>
      </w:tr>
      <w:tr w:rsidR="00A270E9" w14:paraId="3E151F13" w14:textId="77777777" w:rsidTr="00683711">
        <w:trPr>
          <w:cantSplit/>
          <w:trHeight w:hRule="exact" w:val="2676"/>
        </w:trPr>
        <w:tc>
          <w:tcPr>
            <w:tcW w:w="10774" w:type="dxa"/>
            <w:gridSpan w:val="22"/>
          </w:tcPr>
          <w:p w14:paraId="5796977C" w14:textId="77777777" w:rsidR="00A270E9" w:rsidRDefault="00A270E9" w:rsidP="00683711">
            <w:pPr>
              <w:rPr>
                <w:rFonts w:ascii="Arial" w:hAnsi="Arial" w:cs="Arial"/>
              </w:rPr>
            </w:pPr>
            <w:r>
              <w:rPr>
                <w:rFonts w:ascii="Arial" w:hAnsi="Arial" w:cs="Arial"/>
              </w:rPr>
              <w:lastRenderedPageBreak/>
              <w:t>11.  Additional consequential effects identified as Others above</w:t>
            </w:r>
          </w:p>
          <w:p w14:paraId="473E5A25" w14:textId="77777777" w:rsidR="00A270E9" w:rsidRDefault="00A270E9" w:rsidP="00683711">
            <w:pPr>
              <w:rPr>
                <w:rFonts w:ascii="Arial" w:hAnsi="Arial" w:cs="Arial"/>
              </w:rPr>
            </w:pPr>
            <w:r>
              <w:rPr>
                <w:rFonts w:ascii="Arial" w:hAnsi="Arial" w:cs="Arial"/>
              </w:rPr>
              <w:fldChar w:fldCharType="begin">
                <w:ffData>
                  <w:name w:val="Text23"/>
                  <w:enabled/>
                  <w:calcOnExit w:val="0"/>
                  <w:textInput/>
                </w:ffData>
              </w:fldChar>
            </w:r>
            <w:bookmarkStart w:id="265" w:name="Text23"/>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bookmarkEnd w:id="265"/>
          </w:p>
        </w:tc>
      </w:tr>
      <w:tr w:rsidR="00A270E9" w14:paraId="6E1F8517" w14:textId="77777777" w:rsidTr="00683711">
        <w:trPr>
          <w:cantSplit/>
          <w:trHeight w:hRule="exact" w:val="1800"/>
        </w:trPr>
        <w:tc>
          <w:tcPr>
            <w:tcW w:w="10774" w:type="dxa"/>
            <w:gridSpan w:val="22"/>
          </w:tcPr>
          <w:p w14:paraId="4B55E961" w14:textId="77777777" w:rsidR="00A270E9" w:rsidRDefault="00A270E9" w:rsidP="00683711">
            <w:pPr>
              <w:rPr>
                <w:rFonts w:ascii="Arial" w:hAnsi="Arial" w:cs="Arial"/>
              </w:rPr>
            </w:pPr>
            <w:r>
              <w:rPr>
                <w:rFonts w:ascii="Arial" w:hAnsi="Arial" w:cs="Arial"/>
              </w:rPr>
              <w:t>12.  Detail of consequential effects annotated Yes above.  If there is insufficient space available in this box please include references to additional documents and attach them to this change proposal form.</w:t>
            </w:r>
          </w:p>
          <w:p w14:paraId="39E70109" w14:textId="77777777" w:rsidR="00A270E9" w:rsidRDefault="00A270E9" w:rsidP="00683711">
            <w:pPr>
              <w:rPr>
                <w:rFonts w:ascii="Arial" w:hAnsi="Arial" w:cs="Arial"/>
              </w:rPr>
            </w:pPr>
            <w:r>
              <w:rPr>
                <w:rFonts w:ascii="Arial" w:hAnsi="Arial" w:cs="Arial"/>
              </w:rPr>
              <w:fldChar w:fldCharType="begin">
                <w:ffData>
                  <w:name w:val="Text24"/>
                  <w:enabled/>
                  <w:calcOnExit w:val="0"/>
                  <w:textInput/>
                </w:ffData>
              </w:fldChar>
            </w:r>
            <w:bookmarkStart w:id="266" w:name="Text24"/>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bookmarkEnd w:id="266"/>
          </w:p>
        </w:tc>
      </w:tr>
      <w:tr w:rsidR="00A270E9" w14:paraId="57A5BE36" w14:textId="77777777" w:rsidTr="00683711">
        <w:trPr>
          <w:cantSplit/>
          <w:trHeight w:hRule="exact" w:val="1800"/>
        </w:trPr>
        <w:tc>
          <w:tcPr>
            <w:tcW w:w="10774" w:type="dxa"/>
            <w:gridSpan w:val="22"/>
          </w:tcPr>
          <w:p w14:paraId="4A41C6DB" w14:textId="77777777" w:rsidR="00A270E9" w:rsidRDefault="00A270E9" w:rsidP="00683711">
            <w:pPr>
              <w:rPr>
                <w:rFonts w:ascii="Arial" w:hAnsi="Arial" w:cs="Arial"/>
              </w:rPr>
            </w:pPr>
            <w:r>
              <w:rPr>
                <w:rFonts w:ascii="Arial" w:hAnsi="Arial" w:cs="Arial"/>
              </w:rPr>
              <w:t>13.  Details of materials made surplus by this change proposal, include details of cost:</w:t>
            </w:r>
          </w:p>
          <w:p w14:paraId="58769101" w14:textId="77777777" w:rsidR="00A270E9" w:rsidRDefault="00A270E9" w:rsidP="00683711">
            <w:pPr>
              <w:rPr>
                <w:rFonts w:ascii="Arial" w:hAnsi="Arial" w:cs="Arial"/>
              </w:rPr>
            </w:pPr>
            <w:r>
              <w:rPr>
                <w:rFonts w:ascii="Arial" w:hAnsi="Arial" w:cs="Arial"/>
              </w:rPr>
              <w:fldChar w:fldCharType="begin">
                <w:ffData>
                  <w:name w:val="Text25"/>
                  <w:enabled/>
                  <w:calcOnExit w:val="0"/>
                  <w:textInput/>
                </w:ffData>
              </w:fldChar>
            </w:r>
            <w:bookmarkStart w:id="267" w:name="Text25"/>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bookmarkEnd w:id="267"/>
          </w:p>
        </w:tc>
      </w:tr>
      <w:tr w:rsidR="00A270E9" w14:paraId="1A415BA5" w14:textId="77777777" w:rsidTr="00683711">
        <w:trPr>
          <w:cantSplit/>
        </w:trPr>
        <w:tc>
          <w:tcPr>
            <w:tcW w:w="8364" w:type="dxa"/>
            <w:gridSpan w:val="18"/>
          </w:tcPr>
          <w:p w14:paraId="0C7EF835" w14:textId="77777777" w:rsidR="00A270E9" w:rsidRDefault="00A270E9" w:rsidP="00683711">
            <w:pPr>
              <w:spacing w:before="60" w:after="60"/>
              <w:rPr>
                <w:rFonts w:ascii="Arial" w:hAnsi="Arial" w:cs="Arial"/>
              </w:rPr>
            </w:pPr>
            <w:r>
              <w:rPr>
                <w:rFonts w:ascii="Arial" w:hAnsi="Arial" w:cs="Arial"/>
              </w:rPr>
              <w:t xml:space="preserve">14.  Date authorisation required to maintain validity of this Change Proposal </w:t>
            </w:r>
            <w:r>
              <w:rPr>
                <w:rFonts w:ascii="Arial" w:hAnsi="Arial" w:cs="Arial"/>
              </w:rPr>
              <w:fldChar w:fldCharType="begin">
                <w:ffData>
                  <w:name w:val="Text26"/>
                  <w:enabled/>
                  <w:calcOnExit w:val="0"/>
                  <w:textInput/>
                </w:ffData>
              </w:fldChar>
            </w:r>
            <w:bookmarkStart w:id="268" w:name="Text26"/>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bookmarkEnd w:id="268"/>
          </w:p>
        </w:tc>
        <w:tc>
          <w:tcPr>
            <w:tcW w:w="2410" w:type="dxa"/>
            <w:gridSpan w:val="4"/>
            <w:shd w:val="thinDiagCross" w:color="auto" w:fill="FFFFFF"/>
          </w:tcPr>
          <w:p w14:paraId="7E04D3E1" w14:textId="77777777" w:rsidR="00A270E9" w:rsidRDefault="00A270E9" w:rsidP="00683711">
            <w:pPr>
              <w:spacing w:before="60" w:after="60"/>
              <w:rPr>
                <w:rFonts w:ascii="Arial" w:hAnsi="Arial" w:cs="Arial"/>
              </w:rPr>
            </w:pPr>
          </w:p>
        </w:tc>
      </w:tr>
      <w:tr w:rsidR="00A270E9" w14:paraId="556BFF46" w14:textId="77777777" w:rsidTr="00683711">
        <w:trPr>
          <w:cantSplit/>
          <w:trHeight w:hRule="exact" w:val="1800"/>
        </w:trPr>
        <w:tc>
          <w:tcPr>
            <w:tcW w:w="10774" w:type="dxa"/>
            <w:gridSpan w:val="22"/>
          </w:tcPr>
          <w:p w14:paraId="58659AFD" w14:textId="77777777" w:rsidR="00A270E9" w:rsidRDefault="00A270E9" w:rsidP="00683711">
            <w:pPr>
              <w:rPr>
                <w:rFonts w:ascii="Arial" w:hAnsi="Arial" w:cs="Arial"/>
              </w:rPr>
            </w:pPr>
            <w:r>
              <w:rPr>
                <w:rFonts w:ascii="Arial" w:hAnsi="Arial" w:cs="Arial"/>
              </w:rPr>
              <w:t xml:space="preserve">15.  Further remarks/explanation (complete only if necessary) </w:t>
            </w:r>
          </w:p>
          <w:p w14:paraId="4CF7B1C7" w14:textId="77777777" w:rsidR="00A270E9" w:rsidRDefault="00A270E9" w:rsidP="00683711">
            <w:pPr>
              <w:rPr>
                <w:rFonts w:ascii="Arial" w:hAnsi="Arial" w:cs="Arial"/>
              </w:rPr>
            </w:pPr>
            <w:r>
              <w:rPr>
                <w:rFonts w:ascii="Arial" w:hAnsi="Arial" w:cs="Arial"/>
              </w:rPr>
              <w:fldChar w:fldCharType="begin">
                <w:ffData>
                  <w:name w:val="Text27"/>
                  <w:enabled/>
                  <w:calcOnExit w:val="0"/>
                  <w:textInput/>
                </w:ffData>
              </w:fldChar>
            </w:r>
            <w:bookmarkStart w:id="269" w:name="Text27"/>
            <w:r>
              <w:rPr>
                <w:rFonts w:ascii="Arial" w:hAnsi="Arial" w:cs="Arial"/>
              </w:rPr>
              <w:instrText xml:space="preserve"> FORMTEXT </w:instrText>
            </w:r>
            <w:r>
              <w:rPr>
                <w:rFonts w:ascii="Arial" w:hAnsi="Arial" w:cs="Arial"/>
              </w:rPr>
            </w:r>
            <w:r>
              <w:rPr>
                <w:rFonts w:ascii="Arial" w:hAnsi="Arial"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ascii="Arial" w:hAnsi="Arial" w:cs="Arial"/>
              </w:rPr>
              <w:fldChar w:fldCharType="end"/>
            </w:r>
            <w:bookmarkEnd w:id="269"/>
          </w:p>
        </w:tc>
      </w:tr>
      <w:tr w:rsidR="00A270E9" w14:paraId="2C0A4249" w14:textId="77777777" w:rsidTr="00683711">
        <w:trPr>
          <w:cantSplit/>
        </w:trPr>
        <w:tc>
          <w:tcPr>
            <w:tcW w:w="5404" w:type="dxa"/>
            <w:gridSpan w:val="10"/>
          </w:tcPr>
          <w:p w14:paraId="2B2D146C" w14:textId="77777777" w:rsidR="00A270E9" w:rsidRDefault="00A270E9" w:rsidP="00683711">
            <w:pPr>
              <w:spacing w:before="60" w:after="60"/>
              <w:jc w:val="center"/>
              <w:rPr>
                <w:rFonts w:ascii="Arial" w:hAnsi="Arial" w:cs="Arial"/>
              </w:rPr>
            </w:pPr>
            <w:r>
              <w:rPr>
                <w:rFonts w:ascii="Arial" w:hAnsi="Arial" w:cs="Arial"/>
              </w:rPr>
              <w:t>Signed___________________________</w:t>
            </w:r>
          </w:p>
          <w:p w14:paraId="7B752D9A" w14:textId="77777777" w:rsidR="00A270E9" w:rsidRDefault="00A270E9" w:rsidP="00683711">
            <w:pPr>
              <w:spacing w:before="60" w:after="60"/>
              <w:jc w:val="center"/>
              <w:rPr>
                <w:rFonts w:ascii="Arial" w:hAnsi="Arial" w:cs="Arial"/>
              </w:rPr>
            </w:pPr>
            <w:r>
              <w:rPr>
                <w:rFonts w:ascii="Arial" w:hAnsi="Arial" w:cs="Arial"/>
              </w:rPr>
              <w:t>Name ___________________________</w:t>
            </w:r>
          </w:p>
          <w:p w14:paraId="596359E4" w14:textId="77777777" w:rsidR="00A270E9" w:rsidRDefault="00A270E9" w:rsidP="00683711">
            <w:pPr>
              <w:spacing w:before="60" w:after="60"/>
              <w:jc w:val="center"/>
              <w:rPr>
                <w:rFonts w:ascii="Arial" w:hAnsi="Arial" w:cs="Arial"/>
              </w:rPr>
            </w:pPr>
            <w:r>
              <w:rPr>
                <w:rFonts w:ascii="Arial" w:hAnsi="Arial" w:cs="Arial"/>
              </w:rPr>
              <w:t>Contracts Manager for the Contractor</w:t>
            </w:r>
          </w:p>
          <w:p w14:paraId="537C5DB6" w14:textId="77777777" w:rsidR="00A270E9" w:rsidRDefault="00A270E9" w:rsidP="00683711">
            <w:pPr>
              <w:spacing w:before="60" w:after="60"/>
              <w:jc w:val="center"/>
              <w:rPr>
                <w:rFonts w:ascii="Arial" w:hAnsi="Arial" w:cs="Arial"/>
              </w:rPr>
            </w:pPr>
            <w:r>
              <w:rPr>
                <w:rFonts w:ascii="Arial" w:hAnsi="Arial" w:cs="Arial"/>
              </w:rPr>
              <w:t>Date_____________________________</w:t>
            </w:r>
          </w:p>
          <w:p w14:paraId="6523FFCF" w14:textId="77777777" w:rsidR="00A270E9" w:rsidRDefault="00A270E9" w:rsidP="00683711">
            <w:pPr>
              <w:spacing w:before="60" w:after="60"/>
              <w:jc w:val="center"/>
              <w:rPr>
                <w:rFonts w:ascii="Arial" w:hAnsi="Arial" w:cs="Arial"/>
              </w:rPr>
            </w:pPr>
          </w:p>
        </w:tc>
        <w:tc>
          <w:tcPr>
            <w:tcW w:w="5370" w:type="dxa"/>
            <w:gridSpan w:val="12"/>
            <w:tcBorders>
              <w:bottom w:val="nil"/>
            </w:tcBorders>
          </w:tcPr>
          <w:p w14:paraId="3119893C" w14:textId="77777777" w:rsidR="00A270E9" w:rsidRDefault="00A270E9" w:rsidP="00683711">
            <w:pPr>
              <w:spacing w:before="60" w:after="60"/>
              <w:jc w:val="center"/>
              <w:rPr>
                <w:rFonts w:ascii="Arial" w:hAnsi="Arial" w:cs="Arial"/>
              </w:rPr>
            </w:pPr>
            <w:r>
              <w:rPr>
                <w:rFonts w:ascii="Arial" w:hAnsi="Arial" w:cs="Arial"/>
              </w:rPr>
              <w:t>Signed___________________________</w:t>
            </w:r>
          </w:p>
          <w:p w14:paraId="3BB27EE4" w14:textId="77777777" w:rsidR="00A270E9" w:rsidRDefault="00A270E9" w:rsidP="00683711">
            <w:pPr>
              <w:spacing w:before="60" w:after="60"/>
              <w:jc w:val="center"/>
              <w:rPr>
                <w:rFonts w:ascii="Arial" w:hAnsi="Arial" w:cs="Arial"/>
              </w:rPr>
            </w:pPr>
            <w:r>
              <w:rPr>
                <w:rFonts w:ascii="Arial" w:hAnsi="Arial" w:cs="Arial"/>
              </w:rPr>
              <w:t>Name ___________________________</w:t>
            </w:r>
          </w:p>
          <w:p w14:paraId="49BABE3B" w14:textId="77777777" w:rsidR="00A270E9" w:rsidRDefault="00A270E9" w:rsidP="00683711">
            <w:pPr>
              <w:spacing w:before="60" w:after="60"/>
              <w:jc w:val="center"/>
              <w:rPr>
                <w:rFonts w:ascii="Arial" w:hAnsi="Arial" w:cs="Arial"/>
              </w:rPr>
            </w:pPr>
            <w:r>
              <w:rPr>
                <w:rFonts w:ascii="Arial" w:hAnsi="Arial" w:cs="Arial"/>
              </w:rPr>
              <w:t>Project Manager for the Contractor</w:t>
            </w:r>
          </w:p>
          <w:p w14:paraId="1C20A943" w14:textId="77777777" w:rsidR="00A270E9" w:rsidRDefault="00A270E9" w:rsidP="00683711">
            <w:pPr>
              <w:spacing w:before="60" w:after="60"/>
              <w:jc w:val="center"/>
              <w:rPr>
                <w:rFonts w:ascii="Arial" w:hAnsi="Arial" w:cs="Arial"/>
              </w:rPr>
            </w:pPr>
            <w:r>
              <w:rPr>
                <w:rFonts w:ascii="Arial" w:hAnsi="Arial" w:cs="Arial"/>
              </w:rPr>
              <w:t>Date_____________________________</w:t>
            </w:r>
          </w:p>
        </w:tc>
      </w:tr>
      <w:tr w:rsidR="00A270E9" w14:paraId="0FDD04F5" w14:textId="77777777" w:rsidTr="00683711">
        <w:trPr>
          <w:cantSplit/>
        </w:trPr>
        <w:tc>
          <w:tcPr>
            <w:tcW w:w="5404" w:type="dxa"/>
            <w:gridSpan w:val="10"/>
          </w:tcPr>
          <w:p w14:paraId="209DC748" w14:textId="77777777" w:rsidR="00A270E9" w:rsidRDefault="00A270E9" w:rsidP="00683711">
            <w:pPr>
              <w:rPr>
                <w:rFonts w:ascii="Arial" w:hAnsi="Arial" w:cs="Arial"/>
              </w:rPr>
            </w:pPr>
            <w:r>
              <w:rPr>
                <w:rFonts w:ascii="Arial" w:hAnsi="Arial" w:cs="Arial"/>
              </w:rPr>
              <w:t>Technical Concurrence:</w:t>
            </w:r>
          </w:p>
          <w:p w14:paraId="5FF2EA0C" w14:textId="77777777" w:rsidR="00A270E9" w:rsidRDefault="00A270E9" w:rsidP="00683711">
            <w:pPr>
              <w:spacing w:before="60" w:after="60"/>
              <w:jc w:val="center"/>
              <w:rPr>
                <w:rFonts w:ascii="Arial" w:hAnsi="Arial" w:cs="Arial"/>
              </w:rPr>
            </w:pPr>
            <w:r>
              <w:rPr>
                <w:rFonts w:ascii="Arial" w:hAnsi="Arial" w:cs="Arial"/>
              </w:rPr>
              <w:t>Signed___________________________</w:t>
            </w:r>
          </w:p>
          <w:p w14:paraId="0509C6D9" w14:textId="77777777" w:rsidR="00A270E9" w:rsidRDefault="00A270E9" w:rsidP="00683711">
            <w:pPr>
              <w:spacing w:before="60" w:after="60"/>
              <w:jc w:val="center"/>
              <w:rPr>
                <w:rFonts w:ascii="Arial" w:hAnsi="Arial" w:cs="Arial"/>
              </w:rPr>
            </w:pPr>
            <w:r>
              <w:rPr>
                <w:rFonts w:ascii="Arial" w:hAnsi="Arial" w:cs="Arial"/>
              </w:rPr>
              <w:t>Name ___________________________</w:t>
            </w:r>
          </w:p>
          <w:p w14:paraId="631E294E" w14:textId="77777777" w:rsidR="00A270E9" w:rsidRDefault="00A270E9" w:rsidP="00683711">
            <w:pPr>
              <w:spacing w:before="60" w:after="60"/>
              <w:jc w:val="center"/>
              <w:rPr>
                <w:rFonts w:ascii="Arial" w:hAnsi="Arial" w:cs="Arial"/>
              </w:rPr>
            </w:pPr>
            <w:r>
              <w:rPr>
                <w:rFonts w:ascii="Arial" w:hAnsi="Arial" w:cs="Arial"/>
              </w:rPr>
              <w:t>Project Manager for CBRN DT</w:t>
            </w:r>
          </w:p>
          <w:p w14:paraId="17237133" w14:textId="77777777" w:rsidR="00A270E9" w:rsidRDefault="00A270E9" w:rsidP="00683711">
            <w:pPr>
              <w:spacing w:before="60" w:after="60"/>
              <w:jc w:val="center"/>
              <w:rPr>
                <w:rFonts w:ascii="Arial" w:hAnsi="Arial" w:cs="Arial"/>
              </w:rPr>
            </w:pPr>
            <w:r>
              <w:rPr>
                <w:rFonts w:ascii="Arial" w:hAnsi="Arial" w:cs="Arial"/>
              </w:rPr>
              <w:t>Date_____________________________</w:t>
            </w:r>
          </w:p>
          <w:p w14:paraId="45BA7F87" w14:textId="77777777" w:rsidR="00A270E9" w:rsidRDefault="00A270E9" w:rsidP="00683711">
            <w:pPr>
              <w:spacing w:before="60" w:after="60"/>
              <w:jc w:val="center"/>
              <w:rPr>
                <w:rFonts w:ascii="Arial" w:hAnsi="Arial" w:cs="Arial"/>
              </w:rPr>
            </w:pPr>
          </w:p>
        </w:tc>
        <w:tc>
          <w:tcPr>
            <w:tcW w:w="5370" w:type="dxa"/>
            <w:gridSpan w:val="12"/>
            <w:shd w:val="thinDiagCross" w:color="auto" w:fill="FFFFFF"/>
          </w:tcPr>
          <w:p w14:paraId="1EBB3B42" w14:textId="77777777" w:rsidR="00A270E9" w:rsidRDefault="00A270E9" w:rsidP="00683711">
            <w:pPr>
              <w:rPr>
                <w:rFonts w:ascii="Arial" w:hAnsi="Arial" w:cs="Arial"/>
              </w:rPr>
            </w:pPr>
          </w:p>
        </w:tc>
      </w:tr>
      <w:tr w:rsidR="00A270E9" w14:paraId="522EB7CF" w14:textId="77777777" w:rsidTr="00683711">
        <w:trPr>
          <w:cantSplit/>
          <w:trHeight w:hRule="exact" w:val="1608"/>
        </w:trPr>
        <w:tc>
          <w:tcPr>
            <w:tcW w:w="10774" w:type="dxa"/>
            <w:gridSpan w:val="22"/>
          </w:tcPr>
          <w:p w14:paraId="2D13E467" w14:textId="77777777" w:rsidR="00A270E9" w:rsidRDefault="00A270E9" w:rsidP="00683711">
            <w:pPr>
              <w:rPr>
                <w:rFonts w:ascii="Arial" w:hAnsi="Arial" w:cs="Arial"/>
              </w:rPr>
            </w:pPr>
            <w:r>
              <w:rPr>
                <w:rFonts w:ascii="Arial" w:hAnsi="Arial" w:cs="Arial"/>
              </w:rPr>
              <w:t xml:space="preserve">16.  Remarks </w:t>
            </w:r>
          </w:p>
          <w:p w14:paraId="6F2DFC23" w14:textId="77777777" w:rsidR="00A270E9" w:rsidRDefault="00A270E9" w:rsidP="00683711">
            <w:pPr>
              <w:rPr>
                <w:rFonts w:ascii="Arial" w:hAnsi="Arial" w:cs="Arial"/>
              </w:rPr>
            </w:pPr>
          </w:p>
        </w:tc>
      </w:tr>
      <w:tr w:rsidR="00A270E9" w14:paraId="7A4BE67B" w14:textId="77777777" w:rsidTr="00683711">
        <w:trPr>
          <w:cantSplit/>
        </w:trPr>
        <w:tc>
          <w:tcPr>
            <w:tcW w:w="7797" w:type="dxa"/>
            <w:gridSpan w:val="16"/>
          </w:tcPr>
          <w:p w14:paraId="654E6C05" w14:textId="77777777" w:rsidR="00A270E9" w:rsidRDefault="00A270E9" w:rsidP="00683711">
            <w:pPr>
              <w:spacing w:before="60" w:after="60"/>
              <w:rPr>
                <w:rFonts w:ascii="Arial" w:hAnsi="Arial" w:cs="Arial"/>
              </w:rPr>
            </w:pPr>
            <w:r>
              <w:rPr>
                <w:rFonts w:ascii="Arial" w:hAnsi="Arial" w:cs="Arial"/>
              </w:rPr>
              <w:t>17.  Liability Determination  CONTRACTOR/MOD/DISPUTED (delete as appropriate)</w:t>
            </w:r>
          </w:p>
        </w:tc>
        <w:tc>
          <w:tcPr>
            <w:tcW w:w="2977" w:type="dxa"/>
            <w:gridSpan w:val="6"/>
          </w:tcPr>
          <w:p w14:paraId="0C92E445" w14:textId="77777777" w:rsidR="00A270E9" w:rsidRDefault="00A270E9" w:rsidP="00683711">
            <w:pPr>
              <w:spacing w:before="60" w:after="60"/>
              <w:rPr>
                <w:rFonts w:ascii="Arial" w:hAnsi="Arial" w:cs="Arial"/>
              </w:rPr>
            </w:pPr>
          </w:p>
        </w:tc>
      </w:tr>
      <w:tr w:rsidR="00A270E9" w14:paraId="68D3EDA8" w14:textId="77777777" w:rsidTr="00683711">
        <w:trPr>
          <w:cantSplit/>
        </w:trPr>
        <w:tc>
          <w:tcPr>
            <w:tcW w:w="5404" w:type="dxa"/>
            <w:gridSpan w:val="10"/>
          </w:tcPr>
          <w:p w14:paraId="4CD5FE75" w14:textId="77777777" w:rsidR="00A270E9" w:rsidRDefault="00A270E9" w:rsidP="00683711">
            <w:pPr>
              <w:rPr>
                <w:rFonts w:ascii="Arial" w:hAnsi="Arial" w:cs="Arial"/>
              </w:rPr>
            </w:pPr>
            <w:r>
              <w:rPr>
                <w:rFonts w:ascii="Arial" w:hAnsi="Arial" w:cs="Arial"/>
              </w:rPr>
              <w:lastRenderedPageBreak/>
              <w:t>Contractual Approval:</w:t>
            </w:r>
          </w:p>
          <w:p w14:paraId="488FBF6C" w14:textId="77777777" w:rsidR="00A270E9" w:rsidRDefault="00A270E9" w:rsidP="00683711">
            <w:pPr>
              <w:spacing w:before="60" w:after="60"/>
              <w:jc w:val="center"/>
              <w:rPr>
                <w:rFonts w:ascii="Arial" w:hAnsi="Arial" w:cs="Arial"/>
              </w:rPr>
            </w:pPr>
            <w:r>
              <w:rPr>
                <w:rFonts w:ascii="Arial" w:hAnsi="Arial" w:cs="Arial"/>
              </w:rPr>
              <w:t>Signed___________________________</w:t>
            </w:r>
          </w:p>
          <w:p w14:paraId="4DAF61CF" w14:textId="77777777" w:rsidR="00A270E9" w:rsidRDefault="00A270E9" w:rsidP="00683711">
            <w:pPr>
              <w:spacing w:before="60" w:after="60"/>
              <w:jc w:val="center"/>
              <w:rPr>
                <w:rFonts w:ascii="Arial" w:hAnsi="Arial" w:cs="Arial"/>
              </w:rPr>
            </w:pPr>
            <w:r>
              <w:rPr>
                <w:rFonts w:ascii="Arial" w:hAnsi="Arial" w:cs="Arial"/>
              </w:rPr>
              <w:t>Name ___________________________</w:t>
            </w:r>
          </w:p>
          <w:p w14:paraId="5C48184A" w14:textId="77777777" w:rsidR="00A270E9" w:rsidRDefault="00A270E9" w:rsidP="00683711">
            <w:pPr>
              <w:spacing w:before="60" w:after="60"/>
              <w:jc w:val="center"/>
              <w:rPr>
                <w:rFonts w:ascii="Arial" w:hAnsi="Arial" w:cs="Arial"/>
              </w:rPr>
            </w:pPr>
            <w:r>
              <w:rPr>
                <w:rFonts w:ascii="Arial" w:hAnsi="Arial" w:cs="Arial"/>
              </w:rPr>
              <w:t>Commercial Manager for CBRN DT</w:t>
            </w:r>
          </w:p>
          <w:p w14:paraId="54D8C3C5" w14:textId="77777777" w:rsidR="00A270E9" w:rsidRDefault="00A270E9" w:rsidP="00683711">
            <w:pPr>
              <w:spacing w:before="60" w:after="60"/>
              <w:jc w:val="center"/>
              <w:rPr>
                <w:rFonts w:ascii="Arial" w:hAnsi="Arial" w:cs="Arial"/>
              </w:rPr>
            </w:pPr>
            <w:r>
              <w:rPr>
                <w:rFonts w:ascii="Arial" w:hAnsi="Arial" w:cs="Arial"/>
              </w:rPr>
              <w:t>Date_____________________________</w:t>
            </w:r>
          </w:p>
        </w:tc>
        <w:tc>
          <w:tcPr>
            <w:tcW w:w="5370" w:type="dxa"/>
            <w:gridSpan w:val="12"/>
            <w:shd w:val="thinDiagCross" w:color="auto" w:fill="FFFFFF"/>
          </w:tcPr>
          <w:p w14:paraId="1ADB4432" w14:textId="77777777" w:rsidR="00A270E9" w:rsidRDefault="00A270E9" w:rsidP="00683711">
            <w:pPr>
              <w:rPr>
                <w:rFonts w:ascii="Arial" w:hAnsi="Arial" w:cs="Arial"/>
              </w:rPr>
            </w:pPr>
          </w:p>
        </w:tc>
      </w:tr>
    </w:tbl>
    <w:p w14:paraId="2551286A" w14:textId="77777777" w:rsidR="00A270E9" w:rsidRDefault="00A270E9" w:rsidP="00A270E9">
      <w:pPr>
        <w:rPr>
          <w:rFonts w:ascii="Arial" w:hAnsi="Arial" w:cs="Arial"/>
        </w:rPr>
      </w:pPr>
    </w:p>
    <w:p w14:paraId="358830F1" w14:textId="77777777" w:rsidR="00A270E9" w:rsidRDefault="00A270E9" w:rsidP="00A270E9">
      <w:pPr>
        <w:rPr>
          <w:rFonts w:ascii="Arial" w:hAnsi="Arial" w:cs="Arial"/>
        </w:rPr>
        <w:sectPr w:rsidR="00A270E9" w:rsidSect="00683711">
          <w:headerReference w:type="default" r:id="rId73"/>
          <w:footerReference w:type="default" r:id="rId74"/>
          <w:pgSz w:w="11907" w:h="16840" w:code="9"/>
          <w:pgMar w:top="737" w:right="737" w:bottom="567" w:left="737" w:header="720" w:footer="373" w:gutter="0"/>
          <w:cols w:space="720"/>
        </w:sectPr>
      </w:pPr>
    </w:p>
    <w:p w14:paraId="44CA5D80" w14:textId="77777777" w:rsidR="00A270E9" w:rsidRDefault="00A270E9" w:rsidP="00A270E9">
      <w:pPr>
        <w:rPr>
          <w:rFonts w:ascii="Arial" w:hAnsi="Arial" w:cs="Arial"/>
        </w:rPr>
      </w:pPr>
    </w:p>
    <w:p w14:paraId="2271CA13" w14:textId="77777777" w:rsidR="00A270E9" w:rsidRDefault="00A270E9" w:rsidP="00A270E9">
      <w:pPr>
        <w:pStyle w:val="Heading3"/>
        <w:rPr>
          <w:rFonts w:cs="Arial"/>
        </w:rPr>
      </w:pPr>
      <w:r>
        <w:rPr>
          <w:rFonts w:cs="Arial"/>
        </w:rPr>
        <w:t>REGISTER OF GAINSHARE PROPOSALS</w:t>
      </w:r>
    </w:p>
    <w:p w14:paraId="0261F4D3" w14:textId="77777777" w:rsidR="00A270E9" w:rsidRDefault="00A270E9" w:rsidP="00A270E9">
      <w:pPr>
        <w:rPr>
          <w:rFonts w:ascii="Arial" w:hAnsi="Arial" w:cs="Arial"/>
        </w:rPr>
      </w:pPr>
    </w:p>
    <w:tbl>
      <w:tblPr>
        <w:tblW w:w="0" w:type="auto"/>
        <w:tblInd w:w="-341" w:type="dxa"/>
        <w:tblLayout w:type="fixed"/>
        <w:tblLook w:val="0000" w:firstRow="0" w:lastRow="0" w:firstColumn="0" w:lastColumn="0" w:noHBand="0" w:noVBand="0"/>
      </w:tblPr>
      <w:tblGrid>
        <w:gridCol w:w="1242"/>
        <w:gridCol w:w="1242"/>
        <w:gridCol w:w="4728"/>
        <w:gridCol w:w="409"/>
        <w:gridCol w:w="1335"/>
        <w:gridCol w:w="1455"/>
        <w:gridCol w:w="1463"/>
        <w:gridCol w:w="1275"/>
        <w:gridCol w:w="1877"/>
      </w:tblGrid>
      <w:tr w:rsidR="00A270E9" w14:paraId="05E8B3EF" w14:textId="77777777" w:rsidTr="00A270E9">
        <w:trPr>
          <w:cantSplit/>
        </w:trPr>
        <w:tc>
          <w:tcPr>
            <w:tcW w:w="7212" w:type="dxa"/>
            <w:gridSpan w:val="3"/>
            <w:tcBorders>
              <w:top w:val="single" w:sz="4" w:space="0" w:color="auto"/>
              <w:left w:val="single" w:sz="4" w:space="0" w:color="auto"/>
            </w:tcBorders>
          </w:tcPr>
          <w:p w14:paraId="02FA05CB" w14:textId="77777777" w:rsidR="00A270E9" w:rsidRDefault="00A270E9" w:rsidP="00683711">
            <w:pPr>
              <w:rPr>
                <w:rFonts w:ascii="Arial" w:hAnsi="Arial" w:cs="Arial"/>
                <w:b/>
              </w:rPr>
            </w:pPr>
            <w:r>
              <w:rPr>
                <w:rFonts w:ascii="Arial" w:hAnsi="Arial" w:cs="Arial"/>
                <w:b/>
              </w:rPr>
              <w:t xml:space="preserve">PROJECT:    </w:t>
            </w:r>
          </w:p>
        </w:tc>
        <w:tc>
          <w:tcPr>
            <w:tcW w:w="7814" w:type="dxa"/>
            <w:gridSpan w:val="6"/>
            <w:tcBorders>
              <w:top w:val="single" w:sz="4" w:space="0" w:color="auto"/>
              <w:right w:val="single" w:sz="4" w:space="0" w:color="auto"/>
            </w:tcBorders>
          </w:tcPr>
          <w:p w14:paraId="4CBCE6A2" w14:textId="77777777" w:rsidR="00A270E9" w:rsidRDefault="00A270E9" w:rsidP="00683711">
            <w:pPr>
              <w:jc w:val="center"/>
              <w:rPr>
                <w:rFonts w:ascii="Arial" w:hAnsi="Arial" w:cs="Arial"/>
                <w:b/>
              </w:rPr>
            </w:pPr>
            <w:r>
              <w:rPr>
                <w:rFonts w:ascii="Arial" w:hAnsi="Arial" w:cs="Arial"/>
                <w:b/>
              </w:rPr>
              <w:t xml:space="preserve">CONTRACT NUMBER:       </w:t>
            </w:r>
          </w:p>
        </w:tc>
      </w:tr>
      <w:tr w:rsidR="00A270E9" w14:paraId="6BBD2886" w14:textId="77777777" w:rsidTr="00A270E9">
        <w:tc>
          <w:tcPr>
            <w:tcW w:w="1242" w:type="dxa"/>
            <w:tcBorders>
              <w:top w:val="single" w:sz="4" w:space="0" w:color="auto"/>
              <w:left w:val="single" w:sz="4" w:space="0" w:color="auto"/>
              <w:bottom w:val="single" w:sz="6" w:space="0" w:color="auto"/>
              <w:right w:val="single" w:sz="6" w:space="0" w:color="auto"/>
            </w:tcBorders>
          </w:tcPr>
          <w:p w14:paraId="4B4B96EA" w14:textId="77777777" w:rsidR="00A270E9" w:rsidRDefault="00A270E9" w:rsidP="00683711">
            <w:pPr>
              <w:rPr>
                <w:rFonts w:ascii="Arial" w:hAnsi="Arial" w:cs="Arial"/>
              </w:rPr>
            </w:pPr>
            <w:r>
              <w:rPr>
                <w:rFonts w:ascii="Arial" w:hAnsi="Arial" w:cs="Arial"/>
              </w:rPr>
              <w:t>Serial No</w:t>
            </w:r>
          </w:p>
        </w:tc>
        <w:tc>
          <w:tcPr>
            <w:tcW w:w="1242" w:type="dxa"/>
            <w:tcBorders>
              <w:top w:val="single" w:sz="4" w:space="0" w:color="auto"/>
              <w:left w:val="single" w:sz="6" w:space="0" w:color="auto"/>
              <w:bottom w:val="single" w:sz="6" w:space="0" w:color="auto"/>
              <w:right w:val="single" w:sz="6" w:space="0" w:color="auto"/>
            </w:tcBorders>
          </w:tcPr>
          <w:p w14:paraId="2DE9669A" w14:textId="77777777" w:rsidR="00A270E9" w:rsidRDefault="00A270E9" w:rsidP="00683711">
            <w:pPr>
              <w:rPr>
                <w:rFonts w:ascii="Arial" w:hAnsi="Arial" w:cs="Arial"/>
              </w:rPr>
            </w:pPr>
            <w:r>
              <w:rPr>
                <w:rFonts w:ascii="Arial" w:hAnsi="Arial" w:cs="Arial"/>
              </w:rPr>
              <w:t>Issue No</w:t>
            </w:r>
          </w:p>
        </w:tc>
        <w:tc>
          <w:tcPr>
            <w:tcW w:w="5137" w:type="dxa"/>
            <w:gridSpan w:val="2"/>
            <w:tcBorders>
              <w:top w:val="single" w:sz="4" w:space="0" w:color="auto"/>
              <w:left w:val="single" w:sz="6" w:space="0" w:color="auto"/>
              <w:bottom w:val="single" w:sz="6" w:space="0" w:color="auto"/>
              <w:right w:val="single" w:sz="6" w:space="0" w:color="auto"/>
            </w:tcBorders>
          </w:tcPr>
          <w:p w14:paraId="6E11E262" w14:textId="77777777" w:rsidR="00A270E9" w:rsidRDefault="00A270E9" w:rsidP="00683711">
            <w:pPr>
              <w:rPr>
                <w:rFonts w:ascii="Arial" w:hAnsi="Arial" w:cs="Arial"/>
              </w:rPr>
            </w:pPr>
            <w:r>
              <w:rPr>
                <w:rFonts w:ascii="Arial" w:hAnsi="Arial" w:cs="Arial"/>
              </w:rPr>
              <w:t>Description of Change Required</w:t>
            </w:r>
          </w:p>
        </w:tc>
        <w:tc>
          <w:tcPr>
            <w:tcW w:w="1335" w:type="dxa"/>
            <w:tcBorders>
              <w:top w:val="single" w:sz="4" w:space="0" w:color="auto"/>
              <w:left w:val="single" w:sz="6" w:space="0" w:color="auto"/>
              <w:bottom w:val="single" w:sz="6" w:space="0" w:color="auto"/>
              <w:right w:val="single" w:sz="6" w:space="0" w:color="auto"/>
            </w:tcBorders>
          </w:tcPr>
          <w:p w14:paraId="3F26AB89" w14:textId="77777777" w:rsidR="00A270E9" w:rsidRDefault="00A270E9" w:rsidP="00683711">
            <w:pPr>
              <w:rPr>
                <w:rFonts w:ascii="Arial" w:hAnsi="Arial" w:cs="Arial"/>
              </w:rPr>
            </w:pPr>
            <w:r>
              <w:rPr>
                <w:rFonts w:ascii="Arial" w:hAnsi="Arial" w:cs="Arial"/>
              </w:rPr>
              <w:t>Date Issued</w:t>
            </w:r>
          </w:p>
        </w:tc>
        <w:tc>
          <w:tcPr>
            <w:tcW w:w="1455" w:type="dxa"/>
            <w:tcBorders>
              <w:top w:val="single" w:sz="4" w:space="0" w:color="auto"/>
              <w:left w:val="single" w:sz="6" w:space="0" w:color="auto"/>
              <w:bottom w:val="single" w:sz="6" w:space="0" w:color="auto"/>
              <w:right w:val="single" w:sz="6" w:space="0" w:color="auto"/>
            </w:tcBorders>
          </w:tcPr>
          <w:p w14:paraId="498F69D5" w14:textId="77777777" w:rsidR="00A270E9" w:rsidRDefault="00A270E9" w:rsidP="00683711">
            <w:pPr>
              <w:rPr>
                <w:rFonts w:ascii="Arial" w:hAnsi="Arial" w:cs="Arial"/>
              </w:rPr>
            </w:pPr>
            <w:r>
              <w:rPr>
                <w:rFonts w:ascii="Arial" w:hAnsi="Arial" w:cs="Arial"/>
              </w:rPr>
              <w:t xml:space="preserve">Date Study </w:t>
            </w:r>
          </w:p>
          <w:p w14:paraId="1DDBD9A9" w14:textId="77777777" w:rsidR="00A270E9" w:rsidRDefault="00A270E9" w:rsidP="00683711">
            <w:pPr>
              <w:rPr>
                <w:rFonts w:ascii="Arial" w:hAnsi="Arial" w:cs="Arial"/>
              </w:rPr>
            </w:pPr>
            <w:r>
              <w:rPr>
                <w:rFonts w:ascii="Arial" w:hAnsi="Arial" w:cs="Arial"/>
              </w:rPr>
              <w:t>Approved</w:t>
            </w:r>
          </w:p>
        </w:tc>
        <w:tc>
          <w:tcPr>
            <w:tcW w:w="1463" w:type="dxa"/>
            <w:tcBorders>
              <w:top w:val="single" w:sz="4" w:space="0" w:color="auto"/>
              <w:left w:val="single" w:sz="6" w:space="0" w:color="auto"/>
              <w:bottom w:val="single" w:sz="6" w:space="0" w:color="auto"/>
              <w:right w:val="single" w:sz="6" w:space="0" w:color="auto"/>
            </w:tcBorders>
          </w:tcPr>
          <w:p w14:paraId="1639F499" w14:textId="77777777" w:rsidR="00A270E9" w:rsidRDefault="00A270E9" w:rsidP="00683711">
            <w:pPr>
              <w:rPr>
                <w:rFonts w:ascii="Arial" w:hAnsi="Arial" w:cs="Arial"/>
              </w:rPr>
            </w:pPr>
            <w:r>
              <w:rPr>
                <w:rFonts w:ascii="Arial" w:hAnsi="Arial" w:cs="Arial"/>
              </w:rPr>
              <w:t>Date Study</w:t>
            </w:r>
          </w:p>
          <w:p w14:paraId="48696101" w14:textId="77777777" w:rsidR="00A270E9" w:rsidRDefault="00A270E9" w:rsidP="00683711">
            <w:pPr>
              <w:rPr>
                <w:rFonts w:ascii="Arial" w:hAnsi="Arial" w:cs="Arial"/>
              </w:rPr>
            </w:pPr>
            <w:r>
              <w:rPr>
                <w:rFonts w:ascii="Arial" w:hAnsi="Arial" w:cs="Arial"/>
              </w:rPr>
              <w:t>Complete</w:t>
            </w:r>
          </w:p>
        </w:tc>
        <w:tc>
          <w:tcPr>
            <w:tcW w:w="1275" w:type="dxa"/>
            <w:tcBorders>
              <w:top w:val="single" w:sz="4" w:space="0" w:color="auto"/>
              <w:left w:val="single" w:sz="6" w:space="0" w:color="auto"/>
              <w:bottom w:val="single" w:sz="6" w:space="0" w:color="auto"/>
              <w:right w:val="single" w:sz="6" w:space="0" w:color="auto"/>
            </w:tcBorders>
          </w:tcPr>
          <w:p w14:paraId="0DBB51E3" w14:textId="77777777" w:rsidR="00A270E9" w:rsidRDefault="00A270E9" w:rsidP="00683711">
            <w:pPr>
              <w:rPr>
                <w:rFonts w:ascii="Arial" w:hAnsi="Arial" w:cs="Arial"/>
              </w:rPr>
            </w:pPr>
            <w:r>
              <w:rPr>
                <w:rFonts w:ascii="Arial" w:hAnsi="Arial" w:cs="Arial"/>
              </w:rPr>
              <w:t>Date of Approval</w:t>
            </w:r>
          </w:p>
        </w:tc>
        <w:tc>
          <w:tcPr>
            <w:tcW w:w="1877" w:type="dxa"/>
            <w:tcBorders>
              <w:top w:val="single" w:sz="4" w:space="0" w:color="auto"/>
              <w:left w:val="single" w:sz="6" w:space="0" w:color="auto"/>
              <w:bottom w:val="single" w:sz="6" w:space="0" w:color="auto"/>
              <w:right w:val="single" w:sz="4" w:space="0" w:color="auto"/>
            </w:tcBorders>
          </w:tcPr>
          <w:p w14:paraId="664121DE" w14:textId="77777777" w:rsidR="00A270E9" w:rsidRDefault="00A270E9" w:rsidP="00683711">
            <w:pPr>
              <w:rPr>
                <w:rFonts w:ascii="Arial" w:hAnsi="Arial" w:cs="Arial"/>
              </w:rPr>
            </w:pPr>
            <w:r>
              <w:rPr>
                <w:rFonts w:ascii="Arial" w:hAnsi="Arial" w:cs="Arial"/>
              </w:rPr>
              <w:t>Value</w:t>
            </w:r>
          </w:p>
        </w:tc>
      </w:tr>
      <w:tr w:rsidR="00A270E9" w14:paraId="18EBCACE" w14:textId="77777777" w:rsidTr="00A270E9">
        <w:tc>
          <w:tcPr>
            <w:tcW w:w="1242" w:type="dxa"/>
            <w:tcBorders>
              <w:top w:val="single" w:sz="6" w:space="0" w:color="auto"/>
              <w:left w:val="single" w:sz="4" w:space="0" w:color="auto"/>
              <w:bottom w:val="single" w:sz="6" w:space="0" w:color="auto"/>
              <w:right w:val="single" w:sz="6" w:space="0" w:color="auto"/>
            </w:tcBorders>
          </w:tcPr>
          <w:p w14:paraId="52C88594"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71B963FE"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703DF052"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13396CF5"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1D15AD86"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63AEC232"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425CF42C"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03100711" w14:textId="77777777" w:rsidR="00A270E9" w:rsidRDefault="00A270E9" w:rsidP="00683711">
            <w:pPr>
              <w:rPr>
                <w:rFonts w:ascii="Arial" w:hAnsi="Arial" w:cs="Arial"/>
              </w:rPr>
            </w:pPr>
          </w:p>
        </w:tc>
      </w:tr>
      <w:tr w:rsidR="00A270E9" w14:paraId="09D0B8C5" w14:textId="77777777" w:rsidTr="00A270E9">
        <w:tc>
          <w:tcPr>
            <w:tcW w:w="1242" w:type="dxa"/>
            <w:tcBorders>
              <w:top w:val="single" w:sz="6" w:space="0" w:color="auto"/>
              <w:left w:val="single" w:sz="4" w:space="0" w:color="auto"/>
              <w:bottom w:val="single" w:sz="6" w:space="0" w:color="auto"/>
              <w:right w:val="single" w:sz="6" w:space="0" w:color="auto"/>
            </w:tcBorders>
          </w:tcPr>
          <w:p w14:paraId="28CFFA16"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4DB9DFC7"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6ECAC190"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73709D35"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424BE9AC"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75504937"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2415CC1A"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7343C45A" w14:textId="77777777" w:rsidR="00A270E9" w:rsidRDefault="00A270E9" w:rsidP="00683711">
            <w:pPr>
              <w:rPr>
                <w:rFonts w:ascii="Arial" w:hAnsi="Arial" w:cs="Arial"/>
              </w:rPr>
            </w:pPr>
          </w:p>
        </w:tc>
      </w:tr>
      <w:tr w:rsidR="00A270E9" w14:paraId="0C3211ED" w14:textId="77777777" w:rsidTr="00A270E9">
        <w:tc>
          <w:tcPr>
            <w:tcW w:w="1242" w:type="dxa"/>
            <w:tcBorders>
              <w:top w:val="single" w:sz="6" w:space="0" w:color="auto"/>
              <w:left w:val="single" w:sz="4" w:space="0" w:color="auto"/>
              <w:bottom w:val="single" w:sz="6" w:space="0" w:color="auto"/>
              <w:right w:val="single" w:sz="6" w:space="0" w:color="auto"/>
            </w:tcBorders>
          </w:tcPr>
          <w:p w14:paraId="274D0BA6"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51C4ADFB"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01534563"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72999A37"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09BE131E"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5BF00A63"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22CB636A"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6FB19F1D" w14:textId="77777777" w:rsidR="00A270E9" w:rsidRDefault="00A270E9" w:rsidP="00683711">
            <w:pPr>
              <w:rPr>
                <w:rFonts w:ascii="Arial" w:hAnsi="Arial" w:cs="Arial"/>
              </w:rPr>
            </w:pPr>
          </w:p>
        </w:tc>
      </w:tr>
      <w:tr w:rsidR="00A270E9" w14:paraId="1D7375AF" w14:textId="77777777" w:rsidTr="00A270E9">
        <w:tc>
          <w:tcPr>
            <w:tcW w:w="1242" w:type="dxa"/>
            <w:tcBorders>
              <w:top w:val="single" w:sz="6" w:space="0" w:color="auto"/>
              <w:left w:val="single" w:sz="4" w:space="0" w:color="auto"/>
              <w:bottom w:val="single" w:sz="6" w:space="0" w:color="auto"/>
              <w:right w:val="single" w:sz="6" w:space="0" w:color="auto"/>
            </w:tcBorders>
          </w:tcPr>
          <w:p w14:paraId="77E66445"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5CA1AD97"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418D63BB"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6837C9A8"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3F40323C"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1CD3F979"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0B1649FD"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712116C5" w14:textId="77777777" w:rsidR="00A270E9" w:rsidRDefault="00A270E9" w:rsidP="00683711">
            <w:pPr>
              <w:rPr>
                <w:rFonts w:ascii="Arial" w:hAnsi="Arial" w:cs="Arial"/>
              </w:rPr>
            </w:pPr>
          </w:p>
        </w:tc>
      </w:tr>
      <w:tr w:rsidR="00A270E9" w14:paraId="7FD6D171" w14:textId="77777777" w:rsidTr="00A270E9">
        <w:tc>
          <w:tcPr>
            <w:tcW w:w="1242" w:type="dxa"/>
            <w:tcBorders>
              <w:top w:val="single" w:sz="6" w:space="0" w:color="auto"/>
              <w:left w:val="single" w:sz="4" w:space="0" w:color="auto"/>
              <w:bottom w:val="single" w:sz="6" w:space="0" w:color="auto"/>
              <w:right w:val="single" w:sz="6" w:space="0" w:color="auto"/>
            </w:tcBorders>
          </w:tcPr>
          <w:p w14:paraId="717686A0"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6B178FF9"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01FB3A39"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1DF54C70"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66823336"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2BF39D3F"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3BE452AD"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41449A0E" w14:textId="77777777" w:rsidR="00A270E9" w:rsidRDefault="00A270E9" w:rsidP="00683711">
            <w:pPr>
              <w:rPr>
                <w:rFonts w:ascii="Arial" w:hAnsi="Arial" w:cs="Arial"/>
              </w:rPr>
            </w:pPr>
          </w:p>
        </w:tc>
      </w:tr>
      <w:tr w:rsidR="00A270E9" w14:paraId="0EC0E8F3" w14:textId="77777777" w:rsidTr="00A270E9">
        <w:tc>
          <w:tcPr>
            <w:tcW w:w="1242" w:type="dxa"/>
            <w:tcBorders>
              <w:top w:val="single" w:sz="6" w:space="0" w:color="auto"/>
              <w:left w:val="single" w:sz="4" w:space="0" w:color="auto"/>
              <w:bottom w:val="single" w:sz="6" w:space="0" w:color="auto"/>
              <w:right w:val="single" w:sz="6" w:space="0" w:color="auto"/>
            </w:tcBorders>
          </w:tcPr>
          <w:p w14:paraId="6F2DCB64"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4AE0B862"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2A0E6796"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05A8B31F"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33EC66A2"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0F2A1B70"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5D6B4F35"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78CA94F1" w14:textId="77777777" w:rsidR="00A270E9" w:rsidRDefault="00A270E9" w:rsidP="00683711">
            <w:pPr>
              <w:rPr>
                <w:rFonts w:ascii="Arial" w:hAnsi="Arial" w:cs="Arial"/>
              </w:rPr>
            </w:pPr>
          </w:p>
        </w:tc>
      </w:tr>
      <w:tr w:rsidR="00A270E9" w14:paraId="73780BA0" w14:textId="77777777" w:rsidTr="00A270E9">
        <w:tc>
          <w:tcPr>
            <w:tcW w:w="1242" w:type="dxa"/>
            <w:tcBorders>
              <w:top w:val="single" w:sz="6" w:space="0" w:color="auto"/>
              <w:left w:val="single" w:sz="4" w:space="0" w:color="auto"/>
              <w:bottom w:val="single" w:sz="6" w:space="0" w:color="auto"/>
              <w:right w:val="single" w:sz="6" w:space="0" w:color="auto"/>
            </w:tcBorders>
          </w:tcPr>
          <w:p w14:paraId="19B56E73"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605ADFC8"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1947E9BB"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76DE57E3"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4ADE9F11"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598935E7"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7FE5B9E1"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2B18DA36" w14:textId="77777777" w:rsidR="00A270E9" w:rsidRDefault="00A270E9" w:rsidP="00683711">
            <w:pPr>
              <w:rPr>
                <w:rFonts w:ascii="Arial" w:hAnsi="Arial" w:cs="Arial"/>
              </w:rPr>
            </w:pPr>
          </w:p>
        </w:tc>
      </w:tr>
      <w:tr w:rsidR="00A270E9" w14:paraId="04941DA1" w14:textId="77777777" w:rsidTr="00A270E9">
        <w:tc>
          <w:tcPr>
            <w:tcW w:w="1242" w:type="dxa"/>
            <w:tcBorders>
              <w:top w:val="single" w:sz="6" w:space="0" w:color="auto"/>
              <w:left w:val="single" w:sz="4" w:space="0" w:color="auto"/>
              <w:bottom w:val="single" w:sz="6" w:space="0" w:color="auto"/>
              <w:right w:val="single" w:sz="6" w:space="0" w:color="auto"/>
            </w:tcBorders>
          </w:tcPr>
          <w:p w14:paraId="5F62FA4D"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73293B81"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0FDCB469"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2101CCE1"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5D1D9812"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535FDD8E"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1FC36375"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25CB554C" w14:textId="77777777" w:rsidR="00A270E9" w:rsidRDefault="00A270E9" w:rsidP="00683711">
            <w:pPr>
              <w:rPr>
                <w:rFonts w:ascii="Arial" w:hAnsi="Arial" w:cs="Arial"/>
              </w:rPr>
            </w:pPr>
          </w:p>
        </w:tc>
      </w:tr>
      <w:tr w:rsidR="00A270E9" w14:paraId="01D270B8" w14:textId="77777777" w:rsidTr="00A270E9">
        <w:tc>
          <w:tcPr>
            <w:tcW w:w="1242" w:type="dxa"/>
            <w:tcBorders>
              <w:top w:val="single" w:sz="6" w:space="0" w:color="auto"/>
              <w:left w:val="single" w:sz="4" w:space="0" w:color="auto"/>
              <w:bottom w:val="single" w:sz="6" w:space="0" w:color="auto"/>
              <w:right w:val="single" w:sz="6" w:space="0" w:color="auto"/>
            </w:tcBorders>
          </w:tcPr>
          <w:p w14:paraId="414154DF"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0261CF60"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7D5D399D"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7C782E86"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299DD06E"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2651C848"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2A7D2E1A"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1F5E5AE9" w14:textId="77777777" w:rsidR="00A270E9" w:rsidRDefault="00A270E9" w:rsidP="00683711">
            <w:pPr>
              <w:rPr>
                <w:rFonts w:ascii="Arial" w:hAnsi="Arial" w:cs="Arial"/>
              </w:rPr>
            </w:pPr>
          </w:p>
        </w:tc>
      </w:tr>
      <w:tr w:rsidR="00A270E9" w14:paraId="023F9900" w14:textId="77777777" w:rsidTr="00A270E9">
        <w:tc>
          <w:tcPr>
            <w:tcW w:w="1242" w:type="dxa"/>
            <w:tcBorders>
              <w:top w:val="single" w:sz="6" w:space="0" w:color="auto"/>
              <w:left w:val="single" w:sz="4" w:space="0" w:color="auto"/>
              <w:bottom w:val="single" w:sz="6" w:space="0" w:color="auto"/>
              <w:right w:val="single" w:sz="6" w:space="0" w:color="auto"/>
            </w:tcBorders>
          </w:tcPr>
          <w:p w14:paraId="013AEEAE"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4CE346A7"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461A6368"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7D646558"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0F90D5A3"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42607AA6"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0A4E0122"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6D8E2C1F" w14:textId="77777777" w:rsidR="00A270E9" w:rsidRDefault="00A270E9" w:rsidP="00683711">
            <w:pPr>
              <w:rPr>
                <w:rFonts w:ascii="Arial" w:hAnsi="Arial" w:cs="Arial"/>
              </w:rPr>
            </w:pPr>
          </w:p>
        </w:tc>
      </w:tr>
      <w:tr w:rsidR="00A270E9" w14:paraId="4B924B3D" w14:textId="77777777" w:rsidTr="00A270E9">
        <w:tc>
          <w:tcPr>
            <w:tcW w:w="1242" w:type="dxa"/>
            <w:tcBorders>
              <w:top w:val="single" w:sz="6" w:space="0" w:color="auto"/>
              <w:left w:val="single" w:sz="4" w:space="0" w:color="auto"/>
              <w:bottom w:val="single" w:sz="6" w:space="0" w:color="auto"/>
              <w:right w:val="single" w:sz="6" w:space="0" w:color="auto"/>
            </w:tcBorders>
          </w:tcPr>
          <w:p w14:paraId="5CDD5284"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31B370AB"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4BF60B04"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39116974"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6C07482D"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6E68D9A9"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47731737"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254E6556" w14:textId="77777777" w:rsidR="00A270E9" w:rsidRDefault="00A270E9" w:rsidP="00683711">
            <w:pPr>
              <w:rPr>
                <w:rFonts w:ascii="Arial" w:hAnsi="Arial" w:cs="Arial"/>
              </w:rPr>
            </w:pPr>
          </w:p>
        </w:tc>
      </w:tr>
      <w:tr w:rsidR="00A270E9" w14:paraId="6221EC5D" w14:textId="77777777" w:rsidTr="00A270E9">
        <w:tc>
          <w:tcPr>
            <w:tcW w:w="1242" w:type="dxa"/>
            <w:tcBorders>
              <w:top w:val="single" w:sz="6" w:space="0" w:color="auto"/>
              <w:left w:val="single" w:sz="4" w:space="0" w:color="auto"/>
              <w:bottom w:val="single" w:sz="6" w:space="0" w:color="auto"/>
              <w:right w:val="single" w:sz="6" w:space="0" w:color="auto"/>
            </w:tcBorders>
          </w:tcPr>
          <w:p w14:paraId="465D4970"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03D72535"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6FBB1BB9"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78236E42"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0249C2F5"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62C8D08C"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4CF576C2"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7FD9D088" w14:textId="77777777" w:rsidR="00A270E9" w:rsidRDefault="00A270E9" w:rsidP="00683711">
            <w:pPr>
              <w:rPr>
                <w:rFonts w:ascii="Arial" w:hAnsi="Arial" w:cs="Arial"/>
              </w:rPr>
            </w:pPr>
          </w:p>
        </w:tc>
      </w:tr>
      <w:tr w:rsidR="00A270E9" w14:paraId="5D1CEA5E" w14:textId="77777777" w:rsidTr="00A270E9">
        <w:tc>
          <w:tcPr>
            <w:tcW w:w="1242" w:type="dxa"/>
            <w:tcBorders>
              <w:top w:val="single" w:sz="6" w:space="0" w:color="auto"/>
              <w:left w:val="single" w:sz="4" w:space="0" w:color="auto"/>
              <w:bottom w:val="single" w:sz="6" w:space="0" w:color="auto"/>
              <w:right w:val="single" w:sz="6" w:space="0" w:color="auto"/>
            </w:tcBorders>
          </w:tcPr>
          <w:p w14:paraId="4A758879"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1A0157E3"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40954F58"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3B11BF6E"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32E9BE59"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4C381893"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1F139ABE"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4E242E9C" w14:textId="77777777" w:rsidR="00A270E9" w:rsidRDefault="00A270E9" w:rsidP="00683711">
            <w:pPr>
              <w:rPr>
                <w:rFonts w:ascii="Arial" w:hAnsi="Arial" w:cs="Arial"/>
              </w:rPr>
            </w:pPr>
          </w:p>
        </w:tc>
      </w:tr>
      <w:tr w:rsidR="00A270E9" w14:paraId="3A870DA8" w14:textId="77777777" w:rsidTr="00A270E9">
        <w:tc>
          <w:tcPr>
            <w:tcW w:w="1242" w:type="dxa"/>
            <w:tcBorders>
              <w:top w:val="single" w:sz="6" w:space="0" w:color="auto"/>
              <w:left w:val="single" w:sz="4" w:space="0" w:color="auto"/>
              <w:bottom w:val="single" w:sz="6" w:space="0" w:color="auto"/>
              <w:right w:val="single" w:sz="6" w:space="0" w:color="auto"/>
            </w:tcBorders>
          </w:tcPr>
          <w:p w14:paraId="3957EDDE"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7D4D2FB1"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152B9589"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44146264"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5D0F63F4"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327A6860"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1D02F176"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14F5F364" w14:textId="77777777" w:rsidR="00A270E9" w:rsidRDefault="00A270E9" w:rsidP="00683711">
            <w:pPr>
              <w:rPr>
                <w:rFonts w:ascii="Arial" w:hAnsi="Arial" w:cs="Arial"/>
              </w:rPr>
            </w:pPr>
          </w:p>
        </w:tc>
      </w:tr>
      <w:tr w:rsidR="00A270E9" w14:paraId="7FD1BE68" w14:textId="77777777" w:rsidTr="00A270E9">
        <w:tc>
          <w:tcPr>
            <w:tcW w:w="1242" w:type="dxa"/>
            <w:tcBorders>
              <w:top w:val="single" w:sz="6" w:space="0" w:color="auto"/>
              <w:left w:val="single" w:sz="4" w:space="0" w:color="auto"/>
              <w:bottom w:val="single" w:sz="6" w:space="0" w:color="auto"/>
              <w:right w:val="single" w:sz="6" w:space="0" w:color="auto"/>
            </w:tcBorders>
          </w:tcPr>
          <w:p w14:paraId="6A23C710"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79989344"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6D568B77"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2C31467F"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796A501F"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7E90BB3B"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116BBDF3"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6D62BBF6" w14:textId="77777777" w:rsidR="00A270E9" w:rsidRDefault="00A270E9" w:rsidP="00683711">
            <w:pPr>
              <w:rPr>
                <w:rFonts w:ascii="Arial" w:hAnsi="Arial" w:cs="Arial"/>
              </w:rPr>
            </w:pPr>
          </w:p>
        </w:tc>
      </w:tr>
      <w:tr w:rsidR="00A270E9" w14:paraId="22DC08EE" w14:textId="77777777" w:rsidTr="00A270E9">
        <w:tc>
          <w:tcPr>
            <w:tcW w:w="1242" w:type="dxa"/>
            <w:tcBorders>
              <w:top w:val="single" w:sz="6" w:space="0" w:color="auto"/>
              <w:left w:val="single" w:sz="4" w:space="0" w:color="auto"/>
              <w:bottom w:val="single" w:sz="6" w:space="0" w:color="auto"/>
              <w:right w:val="single" w:sz="6" w:space="0" w:color="auto"/>
            </w:tcBorders>
          </w:tcPr>
          <w:p w14:paraId="2C828728"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2687C840"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4219F400"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78B2790A"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71DA7B0D"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65AF9CAE"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1D1A9BE6"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20DB947B" w14:textId="77777777" w:rsidR="00A270E9" w:rsidRDefault="00A270E9" w:rsidP="00683711">
            <w:pPr>
              <w:rPr>
                <w:rFonts w:ascii="Arial" w:hAnsi="Arial" w:cs="Arial"/>
              </w:rPr>
            </w:pPr>
          </w:p>
        </w:tc>
      </w:tr>
      <w:tr w:rsidR="00A270E9" w14:paraId="2986AE59" w14:textId="77777777" w:rsidTr="00A270E9">
        <w:tc>
          <w:tcPr>
            <w:tcW w:w="1242" w:type="dxa"/>
            <w:tcBorders>
              <w:top w:val="single" w:sz="6" w:space="0" w:color="auto"/>
              <w:left w:val="single" w:sz="4" w:space="0" w:color="auto"/>
              <w:bottom w:val="single" w:sz="6" w:space="0" w:color="auto"/>
              <w:right w:val="single" w:sz="6" w:space="0" w:color="auto"/>
            </w:tcBorders>
          </w:tcPr>
          <w:p w14:paraId="6E4F488F"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729F7555"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6A65208F"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449EF055"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2076B350"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04C9D404"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4DD749A9"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5731B8AD" w14:textId="77777777" w:rsidR="00A270E9" w:rsidRDefault="00A270E9" w:rsidP="00683711">
            <w:pPr>
              <w:rPr>
                <w:rFonts w:ascii="Arial" w:hAnsi="Arial" w:cs="Arial"/>
              </w:rPr>
            </w:pPr>
          </w:p>
        </w:tc>
      </w:tr>
      <w:tr w:rsidR="00A270E9" w14:paraId="2F143FFA" w14:textId="77777777" w:rsidTr="00A270E9">
        <w:tc>
          <w:tcPr>
            <w:tcW w:w="1242" w:type="dxa"/>
            <w:tcBorders>
              <w:top w:val="single" w:sz="6" w:space="0" w:color="auto"/>
              <w:left w:val="single" w:sz="4" w:space="0" w:color="auto"/>
              <w:bottom w:val="single" w:sz="6" w:space="0" w:color="auto"/>
              <w:right w:val="single" w:sz="6" w:space="0" w:color="auto"/>
            </w:tcBorders>
          </w:tcPr>
          <w:p w14:paraId="2EDB5C95"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307B8836"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0E254F6B"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48648081"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52A2BD63"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484867B7"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1CBFAEC6"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00A0ACDD" w14:textId="77777777" w:rsidR="00A270E9" w:rsidRDefault="00A270E9" w:rsidP="00683711">
            <w:pPr>
              <w:rPr>
                <w:rFonts w:ascii="Arial" w:hAnsi="Arial" w:cs="Arial"/>
              </w:rPr>
            </w:pPr>
          </w:p>
        </w:tc>
      </w:tr>
      <w:tr w:rsidR="00A270E9" w14:paraId="1137D4D7" w14:textId="77777777" w:rsidTr="00A270E9">
        <w:tc>
          <w:tcPr>
            <w:tcW w:w="1242" w:type="dxa"/>
            <w:tcBorders>
              <w:top w:val="single" w:sz="6" w:space="0" w:color="auto"/>
              <w:left w:val="single" w:sz="4" w:space="0" w:color="auto"/>
              <w:bottom w:val="single" w:sz="6" w:space="0" w:color="auto"/>
              <w:right w:val="single" w:sz="6" w:space="0" w:color="auto"/>
            </w:tcBorders>
          </w:tcPr>
          <w:p w14:paraId="36E71B4F"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5B0F8199"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7CEBAF48"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78B06227"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21B25BE5"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527C1F0E"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7EC04522"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31291C85" w14:textId="77777777" w:rsidR="00A270E9" w:rsidRDefault="00A270E9" w:rsidP="00683711">
            <w:pPr>
              <w:rPr>
                <w:rFonts w:ascii="Arial" w:hAnsi="Arial" w:cs="Arial"/>
              </w:rPr>
            </w:pPr>
          </w:p>
        </w:tc>
      </w:tr>
      <w:tr w:rsidR="00A270E9" w14:paraId="463C6D8F" w14:textId="77777777" w:rsidTr="00A270E9">
        <w:tc>
          <w:tcPr>
            <w:tcW w:w="1242" w:type="dxa"/>
            <w:tcBorders>
              <w:top w:val="single" w:sz="6" w:space="0" w:color="auto"/>
              <w:left w:val="single" w:sz="4" w:space="0" w:color="auto"/>
              <w:bottom w:val="single" w:sz="6" w:space="0" w:color="auto"/>
              <w:right w:val="single" w:sz="6" w:space="0" w:color="auto"/>
            </w:tcBorders>
          </w:tcPr>
          <w:p w14:paraId="25ECEA43"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0CE3E1FC"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1D614BA1"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389F131D"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49AD1F25"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11909F98"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744732D4"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6A75DA16" w14:textId="77777777" w:rsidR="00A270E9" w:rsidRDefault="00A270E9" w:rsidP="00683711">
            <w:pPr>
              <w:rPr>
                <w:rFonts w:ascii="Arial" w:hAnsi="Arial" w:cs="Arial"/>
              </w:rPr>
            </w:pPr>
          </w:p>
        </w:tc>
      </w:tr>
      <w:tr w:rsidR="00A270E9" w14:paraId="064128EC" w14:textId="77777777" w:rsidTr="00A270E9">
        <w:tc>
          <w:tcPr>
            <w:tcW w:w="1242" w:type="dxa"/>
            <w:tcBorders>
              <w:top w:val="single" w:sz="6" w:space="0" w:color="auto"/>
              <w:left w:val="single" w:sz="4" w:space="0" w:color="auto"/>
              <w:bottom w:val="single" w:sz="6" w:space="0" w:color="auto"/>
              <w:right w:val="single" w:sz="6" w:space="0" w:color="auto"/>
            </w:tcBorders>
          </w:tcPr>
          <w:p w14:paraId="1743F28D"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24BCB868"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76FB358F"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1E42AF9A"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7F577C23"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5A4238B5"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39866A78"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74AF5AF4" w14:textId="77777777" w:rsidR="00A270E9" w:rsidRDefault="00A270E9" w:rsidP="00683711">
            <w:pPr>
              <w:rPr>
                <w:rFonts w:ascii="Arial" w:hAnsi="Arial" w:cs="Arial"/>
              </w:rPr>
            </w:pPr>
          </w:p>
        </w:tc>
      </w:tr>
      <w:tr w:rsidR="00A270E9" w14:paraId="7EA5045A" w14:textId="77777777" w:rsidTr="00A270E9">
        <w:tc>
          <w:tcPr>
            <w:tcW w:w="1242" w:type="dxa"/>
            <w:tcBorders>
              <w:top w:val="single" w:sz="6" w:space="0" w:color="auto"/>
              <w:left w:val="single" w:sz="4" w:space="0" w:color="auto"/>
              <w:bottom w:val="single" w:sz="6" w:space="0" w:color="auto"/>
              <w:right w:val="single" w:sz="6" w:space="0" w:color="auto"/>
            </w:tcBorders>
          </w:tcPr>
          <w:p w14:paraId="0CCB96F7"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796B422A"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22D64D8E"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126A03A6"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081AC097"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055B06B3"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101CAA17"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36B5FC83" w14:textId="77777777" w:rsidR="00A270E9" w:rsidRDefault="00A270E9" w:rsidP="00683711">
            <w:pPr>
              <w:rPr>
                <w:rFonts w:ascii="Arial" w:hAnsi="Arial" w:cs="Arial"/>
              </w:rPr>
            </w:pPr>
          </w:p>
        </w:tc>
      </w:tr>
      <w:tr w:rsidR="00A270E9" w14:paraId="76D5EA0E" w14:textId="77777777" w:rsidTr="00A270E9">
        <w:tc>
          <w:tcPr>
            <w:tcW w:w="1242" w:type="dxa"/>
            <w:tcBorders>
              <w:top w:val="single" w:sz="6" w:space="0" w:color="auto"/>
              <w:left w:val="single" w:sz="4" w:space="0" w:color="auto"/>
              <w:bottom w:val="single" w:sz="6" w:space="0" w:color="auto"/>
              <w:right w:val="single" w:sz="6" w:space="0" w:color="auto"/>
            </w:tcBorders>
          </w:tcPr>
          <w:p w14:paraId="1BA4FDF0"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23AEA2CD"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7DA8584D"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3E508D44"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334836F5"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747112E4"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30EEB661"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50D78353" w14:textId="77777777" w:rsidR="00A270E9" w:rsidRDefault="00A270E9" w:rsidP="00683711">
            <w:pPr>
              <w:rPr>
                <w:rFonts w:ascii="Arial" w:hAnsi="Arial" w:cs="Arial"/>
              </w:rPr>
            </w:pPr>
          </w:p>
        </w:tc>
      </w:tr>
      <w:tr w:rsidR="00A270E9" w14:paraId="67815325" w14:textId="77777777" w:rsidTr="00A270E9">
        <w:tc>
          <w:tcPr>
            <w:tcW w:w="1242" w:type="dxa"/>
            <w:tcBorders>
              <w:top w:val="single" w:sz="6" w:space="0" w:color="auto"/>
              <w:left w:val="single" w:sz="4" w:space="0" w:color="auto"/>
              <w:bottom w:val="single" w:sz="6" w:space="0" w:color="auto"/>
              <w:right w:val="single" w:sz="6" w:space="0" w:color="auto"/>
            </w:tcBorders>
          </w:tcPr>
          <w:p w14:paraId="0781124D"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7DA7C725"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288FD8F8"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3183659B"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18DDB80A"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0CEA0B1D"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09B902D9"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19AEF1DC" w14:textId="77777777" w:rsidR="00A270E9" w:rsidRDefault="00A270E9" w:rsidP="00683711">
            <w:pPr>
              <w:rPr>
                <w:rFonts w:ascii="Arial" w:hAnsi="Arial" w:cs="Arial"/>
              </w:rPr>
            </w:pPr>
          </w:p>
        </w:tc>
      </w:tr>
      <w:tr w:rsidR="00A270E9" w14:paraId="621C7425" w14:textId="77777777" w:rsidTr="00A270E9">
        <w:tc>
          <w:tcPr>
            <w:tcW w:w="1242" w:type="dxa"/>
            <w:tcBorders>
              <w:top w:val="single" w:sz="6" w:space="0" w:color="auto"/>
              <w:left w:val="single" w:sz="4" w:space="0" w:color="auto"/>
              <w:bottom w:val="single" w:sz="6" w:space="0" w:color="auto"/>
              <w:right w:val="single" w:sz="6" w:space="0" w:color="auto"/>
            </w:tcBorders>
          </w:tcPr>
          <w:p w14:paraId="675FA48E"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5B38CDED"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2D40DDFB"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2C90BAB4"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47576109"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7E326158"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6DCD6D52"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7CE7C278" w14:textId="77777777" w:rsidR="00A270E9" w:rsidRDefault="00A270E9" w:rsidP="00683711">
            <w:pPr>
              <w:rPr>
                <w:rFonts w:ascii="Arial" w:hAnsi="Arial" w:cs="Arial"/>
              </w:rPr>
            </w:pPr>
          </w:p>
        </w:tc>
      </w:tr>
      <w:tr w:rsidR="00A270E9" w14:paraId="54324CA0" w14:textId="77777777" w:rsidTr="00A270E9">
        <w:tc>
          <w:tcPr>
            <w:tcW w:w="1242" w:type="dxa"/>
            <w:tcBorders>
              <w:top w:val="single" w:sz="6" w:space="0" w:color="auto"/>
              <w:left w:val="single" w:sz="4" w:space="0" w:color="auto"/>
              <w:bottom w:val="single" w:sz="6" w:space="0" w:color="auto"/>
              <w:right w:val="single" w:sz="6" w:space="0" w:color="auto"/>
            </w:tcBorders>
          </w:tcPr>
          <w:p w14:paraId="78A0A7B3"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464E6C52"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499E6E04"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5DEF5C54"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42B5EA4B"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57EA08AD"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485BAEFC"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0054E719" w14:textId="77777777" w:rsidR="00A270E9" w:rsidRDefault="00A270E9" w:rsidP="00683711">
            <w:pPr>
              <w:rPr>
                <w:rFonts w:ascii="Arial" w:hAnsi="Arial" w:cs="Arial"/>
              </w:rPr>
            </w:pPr>
          </w:p>
        </w:tc>
      </w:tr>
      <w:tr w:rsidR="00A270E9" w14:paraId="5D5F194B" w14:textId="77777777" w:rsidTr="00A270E9">
        <w:tc>
          <w:tcPr>
            <w:tcW w:w="1242" w:type="dxa"/>
            <w:tcBorders>
              <w:top w:val="single" w:sz="6" w:space="0" w:color="auto"/>
              <w:left w:val="single" w:sz="4" w:space="0" w:color="auto"/>
              <w:bottom w:val="single" w:sz="6" w:space="0" w:color="auto"/>
              <w:right w:val="single" w:sz="6" w:space="0" w:color="auto"/>
            </w:tcBorders>
          </w:tcPr>
          <w:p w14:paraId="28B265DA" w14:textId="77777777" w:rsidR="00A270E9" w:rsidRDefault="00A270E9" w:rsidP="00683711">
            <w:pPr>
              <w:rPr>
                <w:rFonts w:ascii="Arial" w:hAnsi="Arial" w:cs="Arial"/>
              </w:rPr>
            </w:pPr>
          </w:p>
        </w:tc>
        <w:tc>
          <w:tcPr>
            <w:tcW w:w="1242" w:type="dxa"/>
            <w:tcBorders>
              <w:top w:val="single" w:sz="6" w:space="0" w:color="auto"/>
              <w:left w:val="single" w:sz="6" w:space="0" w:color="auto"/>
              <w:bottom w:val="single" w:sz="6" w:space="0" w:color="auto"/>
              <w:right w:val="single" w:sz="6" w:space="0" w:color="auto"/>
            </w:tcBorders>
          </w:tcPr>
          <w:p w14:paraId="5EFA283F" w14:textId="77777777" w:rsidR="00A270E9" w:rsidRDefault="00A270E9" w:rsidP="00683711">
            <w:pPr>
              <w:rPr>
                <w:rFonts w:ascii="Arial" w:hAnsi="Arial" w:cs="Arial"/>
              </w:rPr>
            </w:pPr>
          </w:p>
        </w:tc>
        <w:tc>
          <w:tcPr>
            <w:tcW w:w="5137" w:type="dxa"/>
            <w:gridSpan w:val="2"/>
            <w:tcBorders>
              <w:top w:val="single" w:sz="6" w:space="0" w:color="auto"/>
              <w:left w:val="single" w:sz="6" w:space="0" w:color="auto"/>
              <w:bottom w:val="single" w:sz="6" w:space="0" w:color="auto"/>
              <w:right w:val="single" w:sz="6" w:space="0" w:color="auto"/>
            </w:tcBorders>
          </w:tcPr>
          <w:p w14:paraId="3DE6E0BD" w14:textId="77777777" w:rsidR="00A270E9" w:rsidRDefault="00A270E9" w:rsidP="00683711">
            <w:pPr>
              <w:rPr>
                <w:rFonts w:ascii="Arial" w:hAnsi="Arial" w:cs="Arial"/>
              </w:rPr>
            </w:pPr>
          </w:p>
        </w:tc>
        <w:tc>
          <w:tcPr>
            <w:tcW w:w="1335" w:type="dxa"/>
            <w:tcBorders>
              <w:top w:val="single" w:sz="6" w:space="0" w:color="auto"/>
              <w:left w:val="single" w:sz="6" w:space="0" w:color="auto"/>
              <w:bottom w:val="single" w:sz="6" w:space="0" w:color="auto"/>
              <w:right w:val="single" w:sz="6" w:space="0" w:color="auto"/>
            </w:tcBorders>
          </w:tcPr>
          <w:p w14:paraId="5D48830F" w14:textId="77777777" w:rsidR="00A270E9" w:rsidRDefault="00A270E9" w:rsidP="00683711">
            <w:pPr>
              <w:rPr>
                <w:rFonts w:ascii="Arial" w:hAnsi="Arial" w:cs="Arial"/>
              </w:rPr>
            </w:pPr>
          </w:p>
        </w:tc>
        <w:tc>
          <w:tcPr>
            <w:tcW w:w="1455" w:type="dxa"/>
            <w:tcBorders>
              <w:top w:val="single" w:sz="6" w:space="0" w:color="auto"/>
              <w:left w:val="single" w:sz="6" w:space="0" w:color="auto"/>
              <w:bottom w:val="single" w:sz="6" w:space="0" w:color="auto"/>
              <w:right w:val="single" w:sz="6" w:space="0" w:color="auto"/>
            </w:tcBorders>
          </w:tcPr>
          <w:p w14:paraId="41D8AC78" w14:textId="77777777" w:rsidR="00A270E9" w:rsidRDefault="00A270E9" w:rsidP="00683711">
            <w:pPr>
              <w:rPr>
                <w:rFonts w:ascii="Arial" w:hAnsi="Arial" w:cs="Arial"/>
              </w:rPr>
            </w:pPr>
          </w:p>
        </w:tc>
        <w:tc>
          <w:tcPr>
            <w:tcW w:w="1463" w:type="dxa"/>
            <w:tcBorders>
              <w:top w:val="single" w:sz="6" w:space="0" w:color="auto"/>
              <w:left w:val="single" w:sz="6" w:space="0" w:color="auto"/>
              <w:bottom w:val="single" w:sz="6" w:space="0" w:color="auto"/>
              <w:right w:val="single" w:sz="6" w:space="0" w:color="auto"/>
            </w:tcBorders>
          </w:tcPr>
          <w:p w14:paraId="305D3F27" w14:textId="77777777" w:rsidR="00A270E9" w:rsidRDefault="00A270E9" w:rsidP="00683711">
            <w:pPr>
              <w:rPr>
                <w:rFonts w:ascii="Arial" w:hAnsi="Arial" w:cs="Arial"/>
              </w:rPr>
            </w:pPr>
          </w:p>
        </w:tc>
        <w:tc>
          <w:tcPr>
            <w:tcW w:w="1275" w:type="dxa"/>
            <w:tcBorders>
              <w:top w:val="single" w:sz="6" w:space="0" w:color="auto"/>
              <w:left w:val="single" w:sz="6" w:space="0" w:color="auto"/>
              <w:bottom w:val="single" w:sz="6" w:space="0" w:color="auto"/>
              <w:right w:val="single" w:sz="6" w:space="0" w:color="auto"/>
            </w:tcBorders>
          </w:tcPr>
          <w:p w14:paraId="044C808E" w14:textId="77777777" w:rsidR="00A270E9" w:rsidRDefault="00A270E9" w:rsidP="00683711">
            <w:pPr>
              <w:rPr>
                <w:rFonts w:ascii="Arial" w:hAnsi="Arial" w:cs="Arial"/>
              </w:rPr>
            </w:pPr>
          </w:p>
        </w:tc>
        <w:tc>
          <w:tcPr>
            <w:tcW w:w="1877" w:type="dxa"/>
            <w:tcBorders>
              <w:top w:val="single" w:sz="6" w:space="0" w:color="auto"/>
              <w:left w:val="single" w:sz="6" w:space="0" w:color="auto"/>
              <w:bottom w:val="single" w:sz="6" w:space="0" w:color="auto"/>
              <w:right w:val="single" w:sz="4" w:space="0" w:color="auto"/>
            </w:tcBorders>
          </w:tcPr>
          <w:p w14:paraId="05EC82B5" w14:textId="77777777" w:rsidR="00A270E9" w:rsidRDefault="00A270E9" w:rsidP="00683711">
            <w:pPr>
              <w:rPr>
                <w:rFonts w:ascii="Arial" w:hAnsi="Arial" w:cs="Arial"/>
              </w:rPr>
            </w:pPr>
          </w:p>
        </w:tc>
      </w:tr>
    </w:tbl>
    <w:p w14:paraId="7FBF1900" w14:textId="77777777" w:rsidR="00A270E9" w:rsidRDefault="00A270E9" w:rsidP="00A270E9">
      <w:pPr>
        <w:rPr>
          <w:rFonts w:ascii="Arial" w:hAnsi="Arial" w:cs="Arial"/>
        </w:rPr>
      </w:pPr>
    </w:p>
    <w:p w14:paraId="1B9BCD6B" w14:textId="77777777" w:rsidR="00A270E9" w:rsidRPr="00A270E9" w:rsidRDefault="00A270E9" w:rsidP="00A270E9">
      <w:pPr>
        <w:tabs>
          <w:tab w:val="left" w:pos="5325"/>
        </w:tabs>
        <w:jc w:val="right"/>
        <w:rPr>
          <w:b/>
        </w:rPr>
      </w:pPr>
    </w:p>
    <w:sectPr w:rsidR="00A270E9" w:rsidRPr="00A270E9" w:rsidSect="00A270E9">
      <w:headerReference w:type="default" r:id="rId75"/>
      <w:pgSz w:w="16838" w:h="11906" w:orient="landscape"/>
      <w:pgMar w:top="1797" w:right="998" w:bottom="1797" w:left="12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B64430" w14:textId="77777777" w:rsidR="00BC4D06" w:rsidRDefault="00BC4D06">
      <w:pPr>
        <w:spacing w:after="0" w:line="240" w:lineRule="auto"/>
      </w:pPr>
      <w:r>
        <w:separator/>
      </w:r>
    </w:p>
  </w:endnote>
  <w:endnote w:type="continuationSeparator" w:id="0">
    <w:p w14:paraId="42546660" w14:textId="77777777" w:rsidR="00BC4D06" w:rsidRDefault="00BC4D06">
      <w:pPr>
        <w:spacing w:after="0" w:line="240" w:lineRule="auto"/>
      </w:pPr>
      <w:r>
        <w:continuationSeparator/>
      </w:r>
    </w:p>
  </w:endnote>
  <w:endnote w:type="continuationNotice" w:id="1">
    <w:p w14:paraId="000DD5BB" w14:textId="77777777" w:rsidR="00BC4D06" w:rsidRDefault="00BC4D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MT">
    <w:panose1 w:val="00000000000000000000"/>
    <w:charset w:val="00"/>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2233F1" w14:textId="77777777" w:rsidR="00F3119C" w:rsidRDefault="00F3119C">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73500"/>
      <w:docPartObj>
        <w:docPartGallery w:val="Page Numbers (Bottom of Page)"/>
        <w:docPartUnique/>
      </w:docPartObj>
    </w:sdtPr>
    <w:sdtEndPr>
      <w:rPr>
        <w:noProof/>
      </w:rPr>
    </w:sdtEndPr>
    <w:sdtContent>
      <w:p w14:paraId="636BD82B" w14:textId="2484163F" w:rsidR="00BC4D06" w:rsidRDefault="00BC4D06">
        <w:pPr>
          <w:pStyle w:val="Footer"/>
          <w:jc w:val="center"/>
        </w:pPr>
        <w:r>
          <w:fldChar w:fldCharType="begin"/>
        </w:r>
        <w:r>
          <w:instrText xml:space="preserve"> PAGE   \* MERGEFORMAT </w:instrText>
        </w:r>
        <w:r>
          <w:fldChar w:fldCharType="separate"/>
        </w:r>
        <w:r w:rsidR="004A78B1">
          <w:rPr>
            <w:noProof/>
          </w:rPr>
          <w:t>38</w:t>
        </w:r>
        <w:r>
          <w:rPr>
            <w:noProof/>
          </w:rPr>
          <w:fldChar w:fldCharType="end"/>
        </w:r>
      </w:p>
    </w:sdtContent>
  </w:sdt>
  <w:p w14:paraId="32F37387" w14:textId="60CAE97A" w:rsidR="00BC4D06" w:rsidRPr="002C1D28" w:rsidRDefault="00BC4D06" w:rsidP="00B55A79">
    <w:pPr>
      <w:pStyle w:val="Footer"/>
      <w:jc w:val="cen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0632635"/>
      <w:docPartObj>
        <w:docPartGallery w:val="Page Numbers (Bottom of Page)"/>
        <w:docPartUnique/>
      </w:docPartObj>
    </w:sdtPr>
    <w:sdtEndPr>
      <w:rPr>
        <w:noProof/>
      </w:rPr>
    </w:sdtEndPr>
    <w:sdtContent>
      <w:p w14:paraId="5E1544DD" w14:textId="1C9D6C3D" w:rsidR="00BC4D06" w:rsidRDefault="00BC4D06">
        <w:pPr>
          <w:pStyle w:val="Footer"/>
          <w:jc w:val="center"/>
        </w:pPr>
        <w:r>
          <w:fldChar w:fldCharType="begin"/>
        </w:r>
        <w:r>
          <w:instrText xml:space="preserve"> PAGE   \* MERGEFORMAT </w:instrText>
        </w:r>
        <w:r>
          <w:fldChar w:fldCharType="separate"/>
        </w:r>
        <w:r w:rsidR="004A78B1">
          <w:rPr>
            <w:noProof/>
          </w:rPr>
          <w:t>42</w:t>
        </w:r>
        <w:r>
          <w:rPr>
            <w:noProof/>
          </w:rPr>
          <w:fldChar w:fldCharType="end"/>
        </w:r>
      </w:p>
    </w:sdtContent>
  </w:sdt>
  <w:p w14:paraId="32F37388" w14:textId="46203EC7" w:rsidR="00BC4D06" w:rsidRPr="002C1D28" w:rsidRDefault="00BC4D06" w:rsidP="00B55A79">
    <w:pPr>
      <w:pStyle w:val="Footer"/>
      <w:jc w:val="cen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6344986"/>
      <w:docPartObj>
        <w:docPartGallery w:val="Page Numbers (Bottom of Page)"/>
        <w:docPartUnique/>
      </w:docPartObj>
    </w:sdtPr>
    <w:sdtEndPr>
      <w:rPr>
        <w:noProof/>
      </w:rPr>
    </w:sdtEndPr>
    <w:sdtContent>
      <w:p w14:paraId="29B29FAF" w14:textId="7F5B795D" w:rsidR="00BC4D06" w:rsidRDefault="00BC4D06">
        <w:pPr>
          <w:pStyle w:val="Footer"/>
          <w:jc w:val="center"/>
        </w:pPr>
        <w:r>
          <w:fldChar w:fldCharType="begin"/>
        </w:r>
        <w:r>
          <w:instrText xml:space="preserve"> PAGE   \* MERGEFORMAT </w:instrText>
        </w:r>
        <w:r>
          <w:fldChar w:fldCharType="separate"/>
        </w:r>
        <w:r w:rsidR="004A78B1">
          <w:rPr>
            <w:noProof/>
          </w:rPr>
          <w:t>46</w:t>
        </w:r>
        <w:r>
          <w:rPr>
            <w:noProof/>
          </w:rPr>
          <w:fldChar w:fldCharType="end"/>
        </w:r>
      </w:p>
    </w:sdtContent>
  </w:sdt>
  <w:p w14:paraId="32F37389" w14:textId="65813A9E" w:rsidR="00BC4D06" w:rsidRPr="002C1D28" w:rsidRDefault="00BC4D06" w:rsidP="00B55A79">
    <w:pPr>
      <w:pStyle w:val="Footer"/>
      <w:jc w:val="cen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8532357"/>
      <w:docPartObj>
        <w:docPartGallery w:val="Page Numbers (Bottom of Page)"/>
        <w:docPartUnique/>
      </w:docPartObj>
    </w:sdtPr>
    <w:sdtEndPr>
      <w:rPr>
        <w:noProof/>
      </w:rPr>
    </w:sdtEndPr>
    <w:sdtContent>
      <w:p w14:paraId="2EBE918D" w14:textId="149E47C4" w:rsidR="00BC4D06" w:rsidRDefault="00BC4D06">
        <w:pPr>
          <w:pStyle w:val="Footer"/>
          <w:jc w:val="center"/>
        </w:pPr>
        <w:r>
          <w:fldChar w:fldCharType="begin"/>
        </w:r>
        <w:r>
          <w:instrText xml:space="preserve"> PAGE   \* MERGEFORMAT </w:instrText>
        </w:r>
        <w:r>
          <w:fldChar w:fldCharType="separate"/>
        </w:r>
        <w:r w:rsidR="004A78B1">
          <w:rPr>
            <w:noProof/>
          </w:rPr>
          <w:t>50</w:t>
        </w:r>
        <w:r>
          <w:rPr>
            <w:noProof/>
          </w:rPr>
          <w:fldChar w:fldCharType="end"/>
        </w:r>
      </w:p>
    </w:sdtContent>
  </w:sdt>
  <w:p w14:paraId="7ACD8155" w14:textId="6C02492F" w:rsidR="00BC4D06" w:rsidRPr="002C1D28" w:rsidRDefault="00BC4D06" w:rsidP="00D23B71">
    <w:pPr>
      <w:pStyle w:val="Footer"/>
      <w:jc w:val="cen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853037"/>
      <w:docPartObj>
        <w:docPartGallery w:val="Page Numbers (Bottom of Page)"/>
        <w:docPartUnique/>
      </w:docPartObj>
    </w:sdtPr>
    <w:sdtEndPr>
      <w:rPr>
        <w:noProof/>
      </w:rPr>
    </w:sdtEndPr>
    <w:sdtContent>
      <w:p w14:paraId="1BB6DB5E" w14:textId="156C9E7F" w:rsidR="00BC4D06" w:rsidRDefault="00BC4D06">
        <w:pPr>
          <w:pStyle w:val="Footer"/>
          <w:jc w:val="center"/>
        </w:pPr>
        <w:r>
          <w:fldChar w:fldCharType="begin"/>
        </w:r>
        <w:r>
          <w:instrText xml:space="preserve"> PAGE   \* MERGEFORMAT </w:instrText>
        </w:r>
        <w:r>
          <w:fldChar w:fldCharType="separate"/>
        </w:r>
        <w:r w:rsidR="004A78B1">
          <w:rPr>
            <w:noProof/>
          </w:rPr>
          <w:t>53</w:t>
        </w:r>
        <w:r>
          <w:rPr>
            <w:noProof/>
          </w:rPr>
          <w:fldChar w:fldCharType="end"/>
        </w:r>
      </w:p>
    </w:sdtContent>
  </w:sdt>
  <w:p w14:paraId="26360E8A" w14:textId="495D4F45" w:rsidR="00BC4D06" w:rsidRPr="002C1D28" w:rsidRDefault="00BC4D06" w:rsidP="00D23B71">
    <w:pPr>
      <w:pStyle w:val="Footer"/>
      <w:jc w:val="cente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1591419"/>
      <w:docPartObj>
        <w:docPartGallery w:val="Page Numbers (Bottom of Page)"/>
        <w:docPartUnique/>
      </w:docPartObj>
    </w:sdtPr>
    <w:sdtEndPr>
      <w:rPr>
        <w:noProof/>
      </w:rPr>
    </w:sdtEndPr>
    <w:sdtContent>
      <w:p w14:paraId="59E1F55E" w14:textId="2443FA20" w:rsidR="00BC4D06" w:rsidRDefault="00BC4D06">
        <w:pPr>
          <w:pStyle w:val="Footer"/>
          <w:jc w:val="center"/>
        </w:pPr>
        <w:r>
          <w:fldChar w:fldCharType="begin"/>
        </w:r>
        <w:r>
          <w:instrText xml:space="preserve"> PAGE   \* MERGEFORMAT </w:instrText>
        </w:r>
        <w:r>
          <w:fldChar w:fldCharType="separate"/>
        </w:r>
        <w:r w:rsidR="004A78B1">
          <w:rPr>
            <w:noProof/>
          </w:rPr>
          <w:t>54</w:t>
        </w:r>
        <w:r>
          <w:rPr>
            <w:noProof/>
          </w:rPr>
          <w:fldChar w:fldCharType="end"/>
        </w:r>
      </w:p>
    </w:sdtContent>
  </w:sdt>
  <w:p w14:paraId="48B5E7B6" w14:textId="155786FB" w:rsidR="00BC4D06" w:rsidRPr="002C1D28" w:rsidRDefault="00BC4D06" w:rsidP="00D23B71">
    <w:pPr>
      <w:pStyle w:val="Footer"/>
      <w:jc w:val="cente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649223"/>
      <w:docPartObj>
        <w:docPartGallery w:val="Page Numbers (Bottom of Page)"/>
        <w:docPartUnique/>
      </w:docPartObj>
    </w:sdtPr>
    <w:sdtEndPr>
      <w:rPr>
        <w:noProof/>
      </w:rPr>
    </w:sdtEndPr>
    <w:sdtContent>
      <w:p w14:paraId="79F9FD4B" w14:textId="22810D2B" w:rsidR="00BC4D06" w:rsidRDefault="00BC4D06">
        <w:pPr>
          <w:pStyle w:val="Footer"/>
          <w:jc w:val="center"/>
        </w:pPr>
        <w:r>
          <w:fldChar w:fldCharType="begin"/>
        </w:r>
        <w:r>
          <w:instrText xml:space="preserve"> PAGE   \* MERGEFORMAT </w:instrText>
        </w:r>
        <w:r>
          <w:fldChar w:fldCharType="separate"/>
        </w:r>
        <w:r w:rsidR="004A78B1">
          <w:rPr>
            <w:noProof/>
          </w:rPr>
          <w:t>55</w:t>
        </w:r>
        <w:r>
          <w:rPr>
            <w:noProof/>
          </w:rPr>
          <w:fldChar w:fldCharType="end"/>
        </w:r>
      </w:p>
    </w:sdtContent>
  </w:sdt>
  <w:p w14:paraId="272CB3A8" w14:textId="50CD95D5" w:rsidR="00BC4D06" w:rsidRPr="002C1D28" w:rsidRDefault="00BC4D06" w:rsidP="00D23B71">
    <w:pPr>
      <w:pStyle w:val="Footer"/>
      <w:jc w:val="cente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361810"/>
      <w:docPartObj>
        <w:docPartGallery w:val="Page Numbers (Bottom of Page)"/>
        <w:docPartUnique/>
      </w:docPartObj>
    </w:sdtPr>
    <w:sdtEndPr>
      <w:rPr>
        <w:noProof/>
      </w:rPr>
    </w:sdtEndPr>
    <w:sdtContent>
      <w:p w14:paraId="6BFE43B5" w14:textId="6995A7E9" w:rsidR="00BC4D06" w:rsidRDefault="00BC4D06">
        <w:pPr>
          <w:pStyle w:val="Footer"/>
          <w:jc w:val="center"/>
        </w:pPr>
        <w:r>
          <w:fldChar w:fldCharType="begin"/>
        </w:r>
        <w:r>
          <w:instrText xml:space="preserve"> PAGE   \* MERGEFORMAT </w:instrText>
        </w:r>
        <w:r>
          <w:fldChar w:fldCharType="separate"/>
        </w:r>
        <w:r w:rsidR="004A78B1">
          <w:rPr>
            <w:noProof/>
          </w:rPr>
          <w:t>59</w:t>
        </w:r>
        <w:r>
          <w:rPr>
            <w:noProof/>
          </w:rPr>
          <w:fldChar w:fldCharType="end"/>
        </w:r>
      </w:p>
    </w:sdtContent>
  </w:sdt>
  <w:p w14:paraId="32F37390" w14:textId="652F8B42" w:rsidR="00BC4D06" w:rsidRPr="00667BA9" w:rsidRDefault="00BC4D06" w:rsidP="00B55A79">
    <w:pPr>
      <w:pStyle w:val="Footer"/>
      <w:jc w:val="cente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3914078"/>
      <w:docPartObj>
        <w:docPartGallery w:val="Page Numbers (Bottom of Page)"/>
        <w:docPartUnique/>
      </w:docPartObj>
    </w:sdtPr>
    <w:sdtEndPr>
      <w:rPr>
        <w:noProof/>
      </w:rPr>
    </w:sdtEndPr>
    <w:sdtContent>
      <w:p w14:paraId="4272E749" w14:textId="540D4123" w:rsidR="00BC4D06" w:rsidRDefault="00BC4D06">
        <w:pPr>
          <w:pStyle w:val="Footer"/>
          <w:jc w:val="center"/>
        </w:pPr>
        <w:r>
          <w:fldChar w:fldCharType="begin"/>
        </w:r>
        <w:r>
          <w:instrText xml:space="preserve"> PAGE   \* MERGEFORMAT </w:instrText>
        </w:r>
        <w:r>
          <w:fldChar w:fldCharType="separate"/>
        </w:r>
        <w:r w:rsidR="004A78B1">
          <w:rPr>
            <w:noProof/>
          </w:rPr>
          <w:t>79</w:t>
        </w:r>
        <w:r>
          <w:rPr>
            <w:noProof/>
          </w:rPr>
          <w:fldChar w:fldCharType="end"/>
        </w:r>
      </w:p>
    </w:sdtContent>
  </w:sdt>
  <w:p w14:paraId="32F37393" w14:textId="77777777" w:rsidR="00BC4D06" w:rsidRPr="00605400" w:rsidRDefault="00BC4D06" w:rsidP="00B55A79">
    <w:pPr>
      <w:pStyle w:val="Header"/>
      <w:ind w:right="360"/>
      <w:jc w:val="cente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F1BE0" w14:textId="5CBF48B8" w:rsidR="00BC4D06" w:rsidRPr="006658A2" w:rsidRDefault="00BC4D06" w:rsidP="00683711">
    <w:pPr>
      <w:pStyle w:val="Footer"/>
      <w:jc w:val="center"/>
      <w:rPr>
        <w:rFonts w:ascii="Arial" w:hAnsi="Arial" w:cs="Arial"/>
      </w:rPr>
    </w:pPr>
    <w:r w:rsidRPr="006658A2">
      <w:rPr>
        <w:rFonts w:ascii="Arial" w:hAnsi="Arial" w:cs="Arial"/>
      </w:rPr>
      <w:t xml:space="preserve">Page </w:t>
    </w:r>
    <w:r w:rsidRPr="006658A2">
      <w:rPr>
        <w:rStyle w:val="PageNumber"/>
        <w:rFonts w:cs="Arial"/>
      </w:rPr>
      <w:fldChar w:fldCharType="begin"/>
    </w:r>
    <w:r w:rsidRPr="006658A2">
      <w:rPr>
        <w:rStyle w:val="PageNumber"/>
        <w:rFonts w:cs="Arial"/>
      </w:rPr>
      <w:instrText xml:space="preserve"> PAGE </w:instrText>
    </w:r>
    <w:r w:rsidRPr="006658A2">
      <w:rPr>
        <w:rStyle w:val="PageNumber"/>
        <w:rFonts w:cs="Arial"/>
      </w:rPr>
      <w:fldChar w:fldCharType="separate"/>
    </w:r>
    <w:r w:rsidR="004A78B1">
      <w:rPr>
        <w:rStyle w:val="PageNumber"/>
        <w:rFonts w:cs="Arial"/>
        <w:noProof/>
      </w:rPr>
      <w:t>88</w:t>
    </w:r>
    <w:r w:rsidRPr="006658A2">
      <w:rPr>
        <w:rStyle w:val="PageNumber"/>
        <w:rFonts w:cs="Arial"/>
      </w:rPr>
      <w:fldChar w:fldCharType="end"/>
    </w:r>
    <w:r w:rsidRPr="006658A2">
      <w:rPr>
        <w:rStyle w:val="PageNumber"/>
        <w:rFonts w:cs="Arial"/>
      </w:rPr>
      <w:t xml:space="preserve"> of </w:t>
    </w:r>
    <w:r w:rsidR="00F3119C">
      <w:rPr>
        <w:rStyle w:val="PageNumber"/>
        <w:rFonts w:cs="Arial"/>
      </w:rPr>
      <w:t>91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7425654"/>
      <w:docPartObj>
        <w:docPartGallery w:val="Page Numbers (Bottom of Page)"/>
        <w:docPartUnique/>
      </w:docPartObj>
    </w:sdtPr>
    <w:sdtEndPr>
      <w:rPr>
        <w:noProof/>
      </w:rPr>
    </w:sdtEndPr>
    <w:sdtContent>
      <w:p w14:paraId="61BC8098" w14:textId="284D2F49" w:rsidR="00BC4D06" w:rsidRDefault="00BC4D06">
        <w:pPr>
          <w:pStyle w:val="Footer"/>
          <w:jc w:val="center"/>
        </w:pPr>
        <w:r>
          <w:fldChar w:fldCharType="begin"/>
        </w:r>
        <w:r>
          <w:instrText xml:space="preserve"> PAGE   \* MERGEFORMAT </w:instrText>
        </w:r>
        <w:r>
          <w:fldChar w:fldCharType="separate"/>
        </w:r>
        <w:r w:rsidR="004A78B1">
          <w:rPr>
            <w:noProof/>
          </w:rPr>
          <w:t>1</w:t>
        </w:r>
        <w:r>
          <w:rPr>
            <w:noProof/>
          </w:rPr>
          <w:fldChar w:fldCharType="end"/>
        </w:r>
      </w:p>
    </w:sdtContent>
  </w:sdt>
  <w:p w14:paraId="178536EF" w14:textId="77777777" w:rsidR="00BC4D06" w:rsidRDefault="00BC4D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26C90" w14:textId="77777777" w:rsidR="00F3119C" w:rsidRDefault="00F3119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6072376"/>
      <w:docPartObj>
        <w:docPartGallery w:val="Page Numbers (Bottom of Page)"/>
        <w:docPartUnique/>
      </w:docPartObj>
    </w:sdtPr>
    <w:sdtEndPr>
      <w:rPr>
        <w:noProof/>
      </w:rPr>
    </w:sdtEndPr>
    <w:sdtContent>
      <w:p w14:paraId="336AFA82" w14:textId="2252C4F8" w:rsidR="00BC4D06" w:rsidRDefault="00BC4D06">
        <w:pPr>
          <w:pStyle w:val="Footer"/>
          <w:jc w:val="center"/>
        </w:pPr>
        <w:r>
          <w:fldChar w:fldCharType="begin"/>
        </w:r>
        <w:r>
          <w:instrText xml:space="preserve"> PAGE   \* MERGEFORMAT </w:instrText>
        </w:r>
        <w:r>
          <w:fldChar w:fldCharType="separate"/>
        </w:r>
        <w:r w:rsidR="004A78B1">
          <w:rPr>
            <w:noProof/>
          </w:rPr>
          <w:t>27</w:t>
        </w:r>
        <w:r>
          <w:rPr>
            <w:noProof/>
          </w:rPr>
          <w:fldChar w:fldCharType="end"/>
        </w:r>
      </w:p>
    </w:sdtContent>
  </w:sdt>
  <w:p w14:paraId="32F3737F" w14:textId="77777777" w:rsidR="00BC4D06" w:rsidRPr="006A6B8B" w:rsidRDefault="00BC4D06" w:rsidP="006A6B8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0E02" w14:textId="77777777" w:rsidR="00BC4D06" w:rsidRDefault="00BC4D06" w:rsidP="006837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61783778" w14:textId="77777777" w:rsidR="00BC4D06" w:rsidRDefault="00BC4D06" w:rsidP="00683711">
    <w:pPr>
      <w:pStyle w:val="Foote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E0728" w14:textId="77777777" w:rsidR="00BC4D06" w:rsidRPr="008C3E42" w:rsidRDefault="00BC4D06" w:rsidP="00683711">
    <w:pPr>
      <w:pStyle w:val="Footer"/>
      <w:ind w:right="360"/>
      <w:jc w:val="center"/>
    </w:pPr>
    <w:r w:rsidRPr="008C3E42">
      <w:rPr>
        <w:rStyle w:val="PageNumber"/>
      </w:rPr>
      <w:fldChar w:fldCharType="begin"/>
    </w:r>
    <w:r w:rsidRPr="008C3E42">
      <w:rPr>
        <w:rStyle w:val="PageNumber"/>
      </w:rPr>
      <w:instrText xml:space="preserve"> PAGE </w:instrText>
    </w:r>
    <w:r w:rsidRPr="008C3E42">
      <w:rPr>
        <w:rStyle w:val="PageNumber"/>
      </w:rPr>
      <w:fldChar w:fldCharType="separate"/>
    </w:r>
    <w:r w:rsidR="004A78B1">
      <w:rPr>
        <w:rStyle w:val="PageNumber"/>
        <w:noProof/>
      </w:rPr>
      <w:t>61</w:t>
    </w:r>
    <w:r w:rsidRPr="008C3E42">
      <w:rPr>
        <w:rStyle w:val="PageNumber"/>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37382" w14:textId="77777777" w:rsidR="00BC4D06" w:rsidRDefault="00BC4D06" w:rsidP="00B55A7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54</w:t>
    </w:r>
    <w:r>
      <w:rPr>
        <w:rStyle w:val="PageNumber"/>
      </w:rPr>
      <w:fldChar w:fldCharType="end"/>
    </w:r>
  </w:p>
  <w:p w14:paraId="32F37383" w14:textId="77777777" w:rsidR="00BC4D06" w:rsidRDefault="00BC4D06" w:rsidP="00B55A79">
    <w:pPr>
      <w:pStyle w:val="Footer"/>
      <w:ind w:right="360"/>
    </w:pPr>
  </w:p>
  <w:p w14:paraId="645FEDAC" w14:textId="77777777" w:rsidR="00BC4D06" w:rsidRDefault="00BC4D0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4914154"/>
      <w:docPartObj>
        <w:docPartGallery w:val="Page Numbers (Bottom of Page)"/>
        <w:docPartUnique/>
      </w:docPartObj>
    </w:sdtPr>
    <w:sdtEndPr>
      <w:rPr>
        <w:noProof/>
      </w:rPr>
    </w:sdtEndPr>
    <w:sdtContent>
      <w:p w14:paraId="125124F0" w14:textId="59D23782" w:rsidR="00BC4D06" w:rsidRDefault="00BC4D06">
        <w:pPr>
          <w:pStyle w:val="Footer"/>
          <w:jc w:val="center"/>
        </w:pPr>
        <w:r>
          <w:fldChar w:fldCharType="begin"/>
        </w:r>
        <w:r>
          <w:instrText xml:space="preserve"> PAGE   \* MERGEFORMAT </w:instrText>
        </w:r>
        <w:r>
          <w:fldChar w:fldCharType="separate"/>
        </w:r>
        <w:r w:rsidR="004A78B1">
          <w:rPr>
            <w:noProof/>
          </w:rPr>
          <w:t>33</w:t>
        </w:r>
        <w:r>
          <w:rPr>
            <w:noProof/>
          </w:rPr>
          <w:fldChar w:fldCharType="end"/>
        </w:r>
      </w:p>
    </w:sdtContent>
  </w:sdt>
  <w:p w14:paraId="32F37384" w14:textId="77777777" w:rsidR="00BC4D06" w:rsidRPr="001F6DA4" w:rsidRDefault="00BC4D06" w:rsidP="001F6DA4">
    <w:pPr>
      <w:pStyle w:val="Footer"/>
    </w:pPr>
  </w:p>
  <w:p w14:paraId="287171DA" w14:textId="77777777" w:rsidR="00BC4D06" w:rsidRDefault="00BC4D0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37386" w14:textId="77777777" w:rsidR="00BC4D06" w:rsidRDefault="00BC4D06">
    <w:pPr>
      <w:pStyle w:val="Footer"/>
    </w:pPr>
  </w:p>
  <w:p w14:paraId="46366E5E" w14:textId="77777777" w:rsidR="00BC4D06" w:rsidRDefault="00BC4D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9F4F15" w14:textId="77777777" w:rsidR="00BC4D06" w:rsidRDefault="00BC4D06">
      <w:pPr>
        <w:spacing w:after="0" w:line="240" w:lineRule="auto"/>
      </w:pPr>
      <w:r>
        <w:separator/>
      </w:r>
    </w:p>
  </w:footnote>
  <w:footnote w:type="continuationSeparator" w:id="0">
    <w:p w14:paraId="76DCEF81" w14:textId="77777777" w:rsidR="00BC4D06" w:rsidRDefault="00BC4D06">
      <w:pPr>
        <w:spacing w:after="0" w:line="240" w:lineRule="auto"/>
      </w:pPr>
      <w:r>
        <w:continuationSeparator/>
      </w:r>
    </w:p>
  </w:footnote>
  <w:footnote w:type="continuationNotice" w:id="1">
    <w:p w14:paraId="578AF40D" w14:textId="77777777" w:rsidR="00BC4D06" w:rsidRDefault="00BC4D0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2FEA2D" w14:textId="77777777" w:rsidR="00F3119C" w:rsidRDefault="00F3119C">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37391" w14:textId="0B2F7527" w:rsidR="00BC4D06" w:rsidRDefault="00BC4D06" w:rsidP="00B55A79">
    <w:pPr>
      <w:pStyle w:val="Header"/>
      <w:pBdr>
        <w:bottom w:val="single" w:sz="4" w:space="1" w:color="auto"/>
      </w:pBdr>
      <w:spacing w:after="120"/>
      <w:jc w:val="right"/>
      <w:rPr>
        <w:rFonts w:cs="Arial"/>
        <w:szCs w:val="22"/>
      </w:rPr>
    </w:pPr>
    <w:r>
      <w:rPr>
        <w:rFonts w:cs="Arial"/>
        <w:szCs w:val="22"/>
      </w:rPr>
      <w:t>Annex A1 to Draft Contract CBRN/00225</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9FCFD" w14:textId="52C88BC5" w:rsidR="00BC4D06" w:rsidRDefault="00BC4D06" w:rsidP="00B55A79">
    <w:pPr>
      <w:pStyle w:val="Header"/>
      <w:pBdr>
        <w:bottom w:val="single" w:sz="4" w:space="1" w:color="auto"/>
      </w:pBdr>
      <w:spacing w:after="120"/>
      <w:jc w:val="right"/>
      <w:rPr>
        <w:rFonts w:cs="Arial"/>
        <w:szCs w:val="22"/>
      </w:rPr>
    </w:pPr>
    <w:r>
      <w:rPr>
        <w:rFonts w:cs="Arial"/>
        <w:szCs w:val="22"/>
      </w:rPr>
      <w:t>Annex B to Draft Contract CBRN/00225</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97557" w14:textId="4C6F4430" w:rsidR="00BC4D06" w:rsidRPr="00BF7DE4" w:rsidRDefault="00BC4D06" w:rsidP="007B3689">
    <w:pPr>
      <w:pStyle w:val="Header"/>
      <w:jc w:val="right"/>
    </w:pPr>
    <w:r w:rsidRPr="00BF7DE4">
      <w:t>Annex C to Draft Contract CBRN/00225</w:t>
    </w:r>
  </w:p>
  <w:p w14:paraId="7FED23D6" w14:textId="019C965A" w:rsidR="00BC4D06" w:rsidRPr="0061547C" w:rsidRDefault="00BC4D06" w:rsidP="007B3689">
    <w:pPr>
      <w:pStyle w:val="Header"/>
      <w:jc w:val="right"/>
      <w:rPr>
        <w:b/>
      </w:rPr>
    </w:pPr>
    <w:r w:rsidRPr="0061547C">
      <w:rPr>
        <w:b/>
      </w:rPr>
      <w:t>DEFFORM 129J</w:t>
    </w:r>
  </w:p>
  <w:p w14:paraId="543046E7" w14:textId="77777777" w:rsidR="00BC4D06" w:rsidRDefault="00BC4D06" w:rsidP="007B3689">
    <w:pPr>
      <w:pStyle w:val="Header"/>
      <w:jc w:val="right"/>
    </w:pPr>
    <w:r>
      <w:t>(</w:t>
    </w:r>
    <w:proofErr w:type="spellStart"/>
    <w:r>
      <w:t>Edn</w:t>
    </w:r>
    <w:proofErr w:type="spellEnd"/>
    <w:r>
      <w:t xml:space="preserve"> </w:t>
    </w:r>
    <w:r w:rsidRPr="0039353F">
      <w:t>18/11/16</w:t>
    </w:r>
    <w:r>
      <w:t>)</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84B47" w14:textId="77777777" w:rsidR="00BC4D06" w:rsidRPr="006658A2" w:rsidRDefault="00BC4D06" w:rsidP="00683711">
    <w:pPr>
      <w:pStyle w:val="Header"/>
      <w:jc w:val="right"/>
      <w:rPr>
        <w:rFonts w:cs="Arial"/>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FD8E6" w14:textId="527BC072" w:rsidR="00BC4D06" w:rsidRPr="00A270E9" w:rsidRDefault="00BC4D06" w:rsidP="00A270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43A7D" w14:textId="77777777" w:rsidR="00F3119C" w:rsidRDefault="00F311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F6B7C" w14:textId="77777777" w:rsidR="00F3119C" w:rsidRDefault="00F3119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3737C" w14:textId="77777777" w:rsidR="00BC4D06" w:rsidRDefault="00BC4D06" w:rsidP="00B55A79">
    <w:pPr>
      <w:jc w:val="right"/>
      <w:rPr>
        <w:rFonts w:cs="Arial"/>
        <w:b/>
        <w:color w:val="808080"/>
        <w:sz w:val="24"/>
      </w:rPr>
    </w:pPr>
  </w:p>
  <w:p w14:paraId="32F3737D" w14:textId="77777777" w:rsidR="00BC4D06" w:rsidRDefault="00BC4D0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3737E" w14:textId="77777777" w:rsidR="00BC4D06" w:rsidRDefault="00BC4D0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358E1" w14:textId="645CB7C1" w:rsidR="00BC4D06" w:rsidRDefault="00BC4D06" w:rsidP="00D5218D">
    <w:pPr>
      <w:pStyle w:val="Header"/>
      <w:jc w:val="righ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37380" w14:textId="77777777" w:rsidR="00BC4D06" w:rsidRDefault="00BC4D06">
    <w:pPr>
      <w:pStyle w:val="Header"/>
    </w:pPr>
  </w:p>
  <w:p w14:paraId="57E05E8E" w14:textId="77777777" w:rsidR="00BC4D06" w:rsidRDefault="00BC4D0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37381" w14:textId="77777777" w:rsidR="00BC4D06" w:rsidRDefault="00BC4D06">
    <w:pPr>
      <w:pStyle w:val="Header"/>
    </w:pPr>
  </w:p>
  <w:p w14:paraId="43DB7EC0" w14:textId="77777777" w:rsidR="00BC4D06" w:rsidRDefault="00BC4D0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37385" w14:textId="77777777" w:rsidR="00BC4D06" w:rsidRDefault="00BC4D06">
    <w:pPr>
      <w:pStyle w:val="Header"/>
    </w:pPr>
  </w:p>
  <w:p w14:paraId="151D0A24" w14:textId="77777777" w:rsidR="00BC4D06" w:rsidRDefault="00BC4D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77CFC"/>
    <w:multiLevelType w:val="hybridMultilevel"/>
    <w:tmpl w:val="2842C60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5A5992"/>
    <w:multiLevelType w:val="hybridMultilevel"/>
    <w:tmpl w:val="002E3384"/>
    <w:lvl w:ilvl="0" w:tplc="67AC93AE">
      <w:start w:val="1"/>
      <w:numFmt w:val="decimal"/>
      <w:lvlText w:val="(%1)"/>
      <w:lvlJc w:val="left"/>
      <w:pPr>
        <w:tabs>
          <w:tab w:val="num" w:pos="1287"/>
        </w:tabs>
        <w:ind w:left="12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3">
    <w:nsid w:val="099F3F92"/>
    <w:multiLevelType w:val="hybridMultilevel"/>
    <w:tmpl w:val="EC7263A8"/>
    <w:lvl w:ilvl="0" w:tplc="25E2B7AE">
      <w:start w:val="1"/>
      <w:numFmt w:val="decimal"/>
      <w:lvlText w:val="(%1)"/>
      <w:lvlJc w:val="left"/>
      <w:pPr>
        <w:tabs>
          <w:tab w:val="num" w:pos="1440"/>
        </w:tabs>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9B62E3E"/>
    <w:multiLevelType w:val="hybridMultilevel"/>
    <w:tmpl w:val="F102A2B6"/>
    <w:lvl w:ilvl="0" w:tplc="67103336">
      <w:start w:val="1"/>
      <w:numFmt w:val="decimal"/>
      <w:lvlText w:val="(%1)"/>
      <w:lvlJc w:val="left"/>
      <w:pPr>
        <w:tabs>
          <w:tab w:val="num" w:pos="1497"/>
        </w:tabs>
        <w:ind w:left="1497" w:hanging="360"/>
      </w:pPr>
      <w:rPr>
        <w:rFonts w:hint="default"/>
      </w:rPr>
    </w:lvl>
    <w:lvl w:ilvl="1" w:tplc="A6385BDE">
      <w:start w:val="1"/>
      <w:numFmt w:val="lowerLetter"/>
      <w:lvlText w:val="%2."/>
      <w:lvlJc w:val="left"/>
      <w:pPr>
        <w:tabs>
          <w:tab w:val="num" w:pos="-468"/>
        </w:tabs>
        <w:ind w:left="-468" w:hanging="555"/>
      </w:pPr>
      <w:rPr>
        <w:rFonts w:hint="default"/>
      </w:r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5">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outline w:val="0"/>
        <w:shadow w:val="0"/>
        <w:emboss w:val="0"/>
        <w:imprint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outline w:val="0"/>
        <w:shadow w:val="0"/>
        <w:emboss w:val="0"/>
        <w:imprint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outline w:val="0"/>
        <w:shadow w:val="0"/>
        <w:emboss w:val="0"/>
        <w:imprint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outline w:val="0"/>
        <w:shadow w:val="0"/>
        <w:emboss w:val="0"/>
        <w:imprint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6">
    <w:nsid w:val="0D714BAC"/>
    <w:multiLevelType w:val="hybridMultilevel"/>
    <w:tmpl w:val="8B085C86"/>
    <w:lvl w:ilvl="0" w:tplc="3426201E">
      <w:start w:val="1"/>
      <w:numFmt w:val="decimal"/>
      <w:lvlText w:val="(%1)"/>
      <w:lvlJc w:val="left"/>
      <w:pPr>
        <w:tabs>
          <w:tab w:val="num" w:pos="2829"/>
        </w:tabs>
        <w:ind w:left="2829" w:hanging="1695"/>
      </w:pPr>
      <w:rPr>
        <w:rFonts w:hint="default"/>
      </w:rPr>
    </w:lvl>
    <w:lvl w:ilvl="1" w:tplc="08090019">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7">
    <w:nsid w:val="0F3A4FB1"/>
    <w:multiLevelType w:val="hybridMultilevel"/>
    <w:tmpl w:val="80FE353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A0124D28">
      <w:start w:val="38"/>
      <w:numFmt w:val="bullet"/>
      <w:lvlText w:val="-"/>
      <w:lvlJc w:val="left"/>
      <w:pPr>
        <w:ind w:left="2880" w:hanging="360"/>
      </w:pPr>
      <w:rPr>
        <w:rFonts w:ascii="Arial" w:eastAsiaTheme="minorHAnsi" w:hAnsi="Arial" w:cs="Arial"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0F5F51FF"/>
    <w:multiLevelType w:val="hybridMultilevel"/>
    <w:tmpl w:val="69D0CB12"/>
    <w:lvl w:ilvl="0" w:tplc="5FDCDFF0">
      <w:start w:val="1"/>
      <w:numFmt w:val="lowerLetter"/>
      <w:lvlText w:val="%1."/>
      <w:lvlJc w:val="left"/>
      <w:pPr>
        <w:tabs>
          <w:tab w:val="num" w:pos="1440"/>
        </w:tabs>
        <w:ind w:left="1440" w:hanging="360"/>
      </w:pPr>
      <w:rPr>
        <w:rFonts w:hint="default"/>
        <w:b w:val="0"/>
      </w:rPr>
    </w:lvl>
    <w:lvl w:ilvl="1" w:tplc="F4EED5D0">
      <w:start w:val="1"/>
      <w:numFmt w:val="decimal"/>
      <w:lvlText w:val="(%2)"/>
      <w:lvlJc w:val="left"/>
      <w:pPr>
        <w:tabs>
          <w:tab w:val="num" w:pos="1635"/>
        </w:tabs>
        <w:ind w:left="1635" w:hanging="555"/>
      </w:pPr>
      <w:rPr>
        <w:rFonts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0FDA59F9"/>
    <w:multiLevelType w:val="hybridMultilevel"/>
    <w:tmpl w:val="82A8CBFA"/>
    <w:lvl w:ilvl="0" w:tplc="E092DC24">
      <w:start w:val="1"/>
      <w:numFmt w:val="lowerLetter"/>
      <w:lvlText w:val="%1."/>
      <w:lvlJc w:val="left"/>
      <w:pPr>
        <w:tabs>
          <w:tab w:val="num" w:pos="2424"/>
        </w:tabs>
        <w:ind w:left="2424" w:hanging="570"/>
      </w:pPr>
      <w:rPr>
        <w:rFonts w:hint="default"/>
      </w:rPr>
    </w:lvl>
    <w:lvl w:ilvl="1" w:tplc="ADB0D3F2">
      <w:start w:val="1"/>
      <w:numFmt w:val="decimal"/>
      <w:lvlText w:val="(%2)"/>
      <w:lvlJc w:val="left"/>
      <w:pPr>
        <w:tabs>
          <w:tab w:val="num" w:pos="1635"/>
        </w:tabs>
        <w:ind w:left="1635" w:hanging="55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C3E2ADA"/>
    <w:multiLevelType w:val="hybridMultilevel"/>
    <w:tmpl w:val="15A23468"/>
    <w:lvl w:ilvl="0" w:tplc="9E8E1E72">
      <w:start w:val="1"/>
      <w:numFmt w:val="lowerLetter"/>
      <w:lvlText w:val="%1."/>
      <w:lvlJc w:val="left"/>
      <w:pPr>
        <w:tabs>
          <w:tab w:val="num" w:pos="1650"/>
        </w:tabs>
        <w:ind w:left="1650" w:hanging="570"/>
      </w:pPr>
      <w:rPr>
        <w:rFonts w:hint="default"/>
        <w:b w:val="0"/>
      </w:rPr>
    </w:lvl>
    <w:lvl w:ilvl="1" w:tplc="64EAC718">
      <w:start w:val="1"/>
      <w:numFmt w:val="decimal"/>
      <w:lvlText w:val="(%2)"/>
      <w:lvlJc w:val="left"/>
      <w:pPr>
        <w:tabs>
          <w:tab w:val="num" w:pos="1635"/>
        </w:tabs>
        <w:ind w:left="1635" w:hanging="555"/>
      </w:pPr>
      <w:rPr>
        <w:rFonts w:hint="default"/>
        <w:b w:val="0"/>
      </w:rPr>
    </w:lvl>
    <w:lvl w:ilvl="2" w:tplc="F19A6B22">
      <w:start w:val="1"/>
      <w:numFmt w:val="lowerLetter"/>
      <w:lvlText w:val="(%3)"/>
      <w:lvlJc w:val="left"/>
      <w:pPr>
        <w:tabs>
          <w:tab w:val="num" w:pos="2550"/>
        </w:tabs>
        <w:ind w:left="2550" w:hanging="570"/>
      </w:pPr>
      <w:rPr>
        <w:rFonts w:hint="default"/>
        <w:b w:val="0"/>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CC85B38"/>
    <w:multiLevelType w:val="hybridMultilevel"/>
    <w:tmpl w:val="C3CABC14"/>
    <w:lvl w:ilvl="0" w:tplc="67103336">
      <w:start w:val="1"/>
      <w:numFmt w:val="decimal"/>
      <w:lvlText w:val="(%1)"/>
      <w:lvlJc w:val="left"/>
      <w:pPr>
        <w:tabs>
          <w:tab w:val="num" w:pos="1497"/>
        </w:tabs>
        <w:ind w:left="1497" w:hanging="360"/>
      </w:pPr>
      <w:rPr>
        <w:rFonts w:hint="default"/>
      </w:rPr>
    </w:lvl>
    <w:lvl w:ilvl="1" w:tplc="0B30A68A">
      <w:start w:val="1"/>
      <w:numFmt w:val="lowerLetter"/>
      <w:lvlText w:val="%2."/>
      <w:lvlJc w:val="left"/>
      <w:pPr>
        <w:tabs>
          <w:tab w:val="num" w:pos="2427"/>
        </w:tabs>
        <w:ind w:left="2427" w:hanging="570"/>
      </w:pPr>
      <w:rPr>
        <w:rFonts w:hint="default"/>
      </w:rPr>
    </w:lvl>
    <w:lvl w:ilvl="2" w:tplc="0809001B" w:tentative="1">
      <w:start w:val="1"/>
      <w:numFmt w:val="lowerRoman"/>
      <w:lvlText w:val="%3."/>
      <w:lvlJc w:val="right"/>
      <w:pPr>
        <w:tabs>
          <w:tab w:val="num" w:pos="2937"/>
        </w:tabs>
        <w:ind w:left="2937" w:hanging="180"/>
      </w:pPr>
    </w:lvl>
    <w:lvl w:ilvl="3" w:tplc="0809000F" w:tentative="1">
      <w:start w:val="1"/>
      <w:numFmt w:val="decimal"/>
      <w:lvlText w:val="%4."/>
      <w:lvlJc w:val="left"/>
      <w:pPr>
        <w:tabs>
          <w:tab w:val="num" w:pos="3657"/>
        </w:tabs>
        <w:ind w:left="3657" w:hanging="360"/>
      </w:pPr>
    </w:lvl>
    <w:lvl w:ilvl="4" w:tplc="08090019" w:tentative="1">
      <w:start w:val="1"/>
      <w:numFmt w:val="lowerLetter"/>
      <w:lvlText w:val="%5."/>
      <w:lvlJc w:val="left"/>
      <w:pPr>
        <w:tabs>
          <w:tab w:val="num" w:pos="4377"/>
        </w:tabs>
        <w:ind w:left="4377" w:hanging="360"/>
      </w:pPr>
    </w:lvl>
    <w:lvl w:ilvl="5" w:tplc="0809001B" w:tentative="1">
      <w:start w:val="1"/>
      <w:numFmt w:val="lowerRoman"/>
      <w:lvlText w:val="%6."/>
      <w:lvlJc w:val="right"/>
      <w:pPr>
        <w:tabs>
          <w:tab w:val="num" w:pos="5097"/>
        </w:tabs>
        <w:ind w:left="5097" w:hanging="180"/>
      </w:pPr>
    </w:lvl>
    <w:lvl w:ilvl="6" w:tplc="0809000F" w:tentative="1">
      <w:start w:val="1"/>
      <w:numFmt w:val="decimal"/>
      <w:lvlText w:val="%7."/>
      <w:lvlJc w:val="left"/>
      <w:pPr>
        <w:tabs>
          <w:tab w:val="num" w:pos="5817"/>
        </w:tabs>
        <w:ind w:left="5817" w:hanging="360"/>
      </w:pPr>
    </w:lvl>
    <w:lvl w:ilvl="7" w:tplc="08090019" w:tentative="1">
      <w:start w:val="1"/>
      <w:numFmt w:val="lowerLetter"/>
      <w:lvlText w:val="%8."/>
      <w:lvlJc w:val="left"/>
      <w:pPr>
        <w:tabs>
          <w:tab w:val="num" w:pos="6537"/>
        </w:tabs>
        <w:ind w:left="6537" w:hanging="360"/>
      </w:pPr>
    </w:lvl>
    <w:lvl w:ilvl="8" w:tplc="0809001B" w:tentative="1">
      <w:start w:val="1"/>
      <w:numFmt w:val="lowerRoman"/>
      <w:lvlText w:val="%9."/>
      <w:lvlJc w:val="right"/>
      <w:pPr>
        <w:tabs>
          <w:tab w:val="num" w:pos="7257"/>
        </w:tabs>
        <w:ind w:left="7257" w:hanging="180"/>
      </w:pPr>
    </w:lvl>
  </w:abstractNum>
  <w:abstractNum w:abstractNumId="14">
    <w:nsid w:val="1E637098"/>
    <w:multiLevelType w:val="hybridMultilevel"/>
    <w:tmpl w:val="9C32A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EB12C7C"/>
    <w:multiLevelType w:val="hybridMultilevel"/>
    <w:tmpl w:val="A5CC1A1A"/>
    <w:lvl w:ilvl="0" w:tplc="681C6F26">
      <w:start w:val="1"/>
      <w:numFmt w:val="decimal"/>
      <w:lvlText w:val="(%1)"/>
      <w:lvlJc w:val="left"/>
      <w:pPr>
        <w:tabs>
          <w:tab w:val="num" w:pos="2061"/>
        </w:tabs>
        <w:ind w:left="2061" w:hanging="360"/>
      </w:pPr>
      <w:rPr>
        <w:rFonts w:hint="default"/>
      </w:rPr>
    </w:lvl>
    <w:lvl w:ilvl="1" w:tplc="08090019">
      <w:start w:val="1"/>
      <w:numFmt w:val="lowerLetter"/>
      <w:lvlText w:val="%2."/>
      <w:lvlJc w:val="left"/>
      <w:pPr>
        <w:tabs>
          <w:tab w:val="num" w:pos="2781"/>
        </w:tabs>
        <w:ind w:left="2781" w:hanging="360"/>
      </w:pPr>
    </w:lvl>
    <w:lvl w:ilvl="2" w:tplc="0809001B" w:tentative="1">
      <w:start w:val="1"/>
      <w:numFmt w:val="lowerRoman"/>
      <w:lvlText w:val="%3."/>
      <w:lvlJc w:val="right"/>
      <w:pPr>
        <w:tabs>
          <w:tab w:val="num" w:pos="3501"/>
        </w:tabs>
        <w:ind w:left="3501" w:hanging="180"/>
      </w:pPr>
    </w:lvl>
    <w:lvl w:ilvl="3" w:tplc="0809000F" w:tentative="1">
      <w:start w:val="1"/>
      <w:numFmt w:val="decimal"/>
      <w:lvlText w:val="%4."/>
      <w:lvlJc w:val="left"/>
      <w:pPr>
        <w:tabs>
          <w:tab w:val="num" w:pos="4221"/>
        </w:tabs>
        <w:ind w:left="4221" w:hanging="360"/>
      </w:pPr>
    </w:lvl>
    <w:lvl w:ilvl="4" w:tplc="08090019" w:tentative="1">
      <w:start w:val="1"/>
      <w:numFmt w:val="lowerLetter"/>
      <w:lvlText w:val="%5."/>
      <w:lvlJc w:val="left"/>
      <w:pPr>
        <w:tabs>
          <w:tab w:val="num" w:pos="4941"/>
        </w:tabs>
        <w:ind w:left="4941" w:hanging="360"/>
      </w:pPr>
    </w:lvl>
    <w:lvl w:ilvl="5" w:tplc="0809001B" w:tentative="1">
      <w:start w:val="1"/>
      <w:numFmt w:val="lowerRoman"/>
      <w:lvlText w:val="%6."/>
      <w:lvlJc w:val="right"/>
      <w:pPr>
        <w:tabs>
          <w:tab w:val="num" w:pos="5661"/>
        </w:tabs>
        <w:ind w:left="5661" w:hanging="180"/>
      </w:pPr>
    </w:lvl>
    <w:lvl w:ilvl="6" w:tplc="0809000F" w:tentative="1">
      <w:start w:val="1"/>
      <w:numFmt w:val="decimal"/>
      <w:lvlText w:val="%7."/>
      <w:lvlJc w:val="left"/>
      <w:pPr>
        <w:tabs>
          <w:tab w:val="num" w:pos="6381"/>
        </w:tabs>
        <w:ind w:left="6381" w:hanging="360"/>
      </w:pPr>
    </w:lvl>
    <w:lvl w:ilvl="7" w:tplc="08090019" w:tentative="1">
      <w:start w:val="1"/>
      <w:numFmt w:val="lowerLetter"/>
      <w:lvlText w:val="%8."/>
      <w:lvlJc w:val="left"/>
      <w:pPr>
        <w:tabs>
          <w:tab w:val="num" w:pos="7101"/>
        </w:tabs>
        <w:ind w:left="7101" w:hanging="360"/>
      </w:pPr>
    </w:lvl>
    <w:lvl w:ilvl="8" w:tplc="0809001B" w:tentative="1">
      <w:start w:val="1"/>
      <w:numFmt w:val="lowerRoman"/>
      <w:lvlText w:val="%9."/>
      <w:lvlJc w:val="right"/>
      <w:pPr>
        <w:tabs>
          <w:tab w:val="num" w:pos="7821"/>
        </w:tabs>
        <w:ind w:left="7821" w:hanging="180"/>
      </w:pPr>
    </w:lvl>
  </w:abstractNum>
  <w:abstractNum w:abstractNumId="16">
    <w:nsid w:val="207F5F66"/>
    <w:multiLevelType w:val="hybridMultilevel"/>
    <w:tmpl w:val="3EA6BE90"/>
    <w:lvl w:ilvl="0" w:tplc="60C01162">
      <w:start w:val="1"/>
      <w:numFmt w:val="lowerLetter"/>
      <w:lvlText w:val="%1."/>
      <w:lvlJc w:val="left"/>
      <w:pPr>
        <w:tabs>
          <w:tab w:val="num" w:pos="3891"/>
        </w:tabs>
        <w:ind w:left="3891" w:hanging="57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219762C0"/>
    <w:multiLevelType w:val="hybridMultilevel"/>
    <w:tmpl w:val="5BA2D544"/>
    <w:lvl w:ilvl="0" w:tplc="7D2EE4E0">
      <w:start w:val="2"/>
      <w:numFmt w:val="decimal"/>
      <w:lvlText w:val="%1."/>
      <w:lvlJc w:val="left"/>
      <w:pPr>
        <w:tabs>
          <w:tab w:val="num" w:pos="360"/>
        </w:tabs>
        <w:ind w:left="360" w:hanging="360"/>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21ED3BCB"/>
    <w:multiLevelType w:val="hybridMultilevel"/>
    <w:tmpl w:val="D6C874AE"/>
    <w:lvl w:ilvl="0" w:tplc="37C6FE82">
      <w:start w:val="2"/>
      <w:numFmt w:val="bullet"/>
      <w:lvlText w:val="•"/>
      <w:lvlJc w:val="left"/>
      <w:pPr>
        <w:ind w:left="360" w:hanging="360"/>
      </w:pPr>
      <w:rPr>
        <w:rFonts w:ascii="Arial" w:eastAsiaTheme="minorHAnsi" w:hAnsi="Arial" w:cs="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24A62DD9"/>
    <w:multiLevelType w:val="hybridMultilevel"/>
    <w:tmpl w:val="4612979C"/>
    <w:lvl w:ilvl="0" w:tplc="0F2EB3C4">
      <w:start w:val="1"/>
      <w:numFmt w:val="lowerLetter"/>
      <w:lvlText w:val="%1."/>
      <w:lvlJc w:val="left"/>
      <w:pPr>
        <w:tabs>
          <w:tab w:val="num" w:pos="717"/>
        </w:tabs>
        <w:ind w:left="717" w:hanging="360"/>
      </w:pPr>
      <w:rPr>
        <w:rFonts w:hint="default"/>
        <w:b/>
      </w:rPr>
    </w:lvl>
    <w:lvl w:ilvl="1" w:tplc="08090019" w:tentative="1">
      <w:start w:val="1"/>
      <w:numFmt w:val="lowerLetter"/>
      <w:lvlText w:val="%2."/>
      <w:lvlJc w:val="left"/>
      <w:pPr>
        <w:tabs>
          <w:tab w:val="num" w:pos="1797"/>
        </w:tabs>
        <w:ind w:left="1797" w:hanging="360"/>
      </w:pPr>
    </w:lvl>
    <w:lvl w:ilvl="2" w:tplc="0809001B" w:tentative="1">
      <w:start w:val="1"/>
      <w:numFmt w:val="lowerRoman"/>
      <w:lvlText w:val="%3."/>
      <w:lvlJc w:val="right"/>
      <w:pPr>
        <w:tabs>
          <w:tab w:val="num" w:pos="2517"/>
        </w:tabs>
        <w:ind w:left="2517" w:hanging="180"/>
      </w:pPr>
    </w:lvl>
    <w:lvl w:ilvl="3" w:tplc="0809000F" w:tentative="1">
      <w:start w:val="1"/>
      <w:numFmt w:val="decimal"/>
      <w:lvlText w:val="%4."/>
      <w:lvlJc w:val="left"/>
      <w:pPr>
        <w:tabs>
          <w:tab w:val="num" w:pos="3237"/>
        </w:tabs>
        <w:ind w:left="3237" w:hanging="360"/>
      </w:pPr>
    </w:lvl>
    <w:lvl w:ilvl="4" w:tplc="08090019" w:tentative="1">
      <w:start w:val="1"/>
      <w:numFmt w:val="lowerLetter"/>
      <w:lvlText w:val="%5."/>
      <w:lvlJc w:val="left"/>
      <w:pPr>
        <w:tabs>
          <w:tab w:val="num" w:pos="3957"/>
        </w:tabs>
        <w:ind w:left="3957" w:hanging="360"/>
      </w:pPr>
    </w:lvl>
    <w:lvl w:ilvl="5" w:tplc="0809001B" w:tentative="1">
      <w:start w:val="1"/>
      <w:numFmt w:val="lowerRoman"/>
      <w:lvlText w:val="%6."/>
      <w:lvlJc w:val="right"/>
      <w:pPr>
        <w:tabs>
          <w:tab w:val="num" w:pos="4677"/>
        </w:tabs>
        <w:ind w:left="4677" w:hanging="180"/>
      </w:pPr>
    </w:lvl>
    <w:lvl w:ilvl="6" w:tplc="0809000F" w:tentative="1">
      <w:start w:val="1"/>
      <w:numFmt w:val="decimal"/>
      <w:lvlText w:val="%7."/>
      <w:lvlJc w:val="left"/>
      <w:pPr>
        <w:tabs>
          <w:tab w:val="num" w:pos="5397"/>
        </w:tabs>
        <w:ind w:left="5397" w:hanging="360"/>
      </w:pPr>
    </w:lvl>
    <w:lvl w:ilvl="7" w:tplc="08090019" w:tentative="1">
      <w:start w:val="1"/>
      <w:numFmt w:val="lowerLetter"/>
      <w:lvlText w:val="%8."/>
      <w:lvlJc w:val="left"/>
      <w:pPr>
        <w:tabs>
          <w:tab w:val="num" w:pos="6117"/>
        </w:tabs>
        <w:ind w:left="6117" w:hanging="360"/>
      </w:pPr>
    </w:lvl>
    <w:lvl w:ilvl="8" w:tplc="0809001B" w:tentative="1">
      <w:start w:val="1"/>
      <w:numFmt w:val="lowerRoman"/>
      <w:lvlText w:val="%9."/>
      <w:lvlJc w:val="right"/>
      <w:pPr>
        <w:tabs>
          <w:tab w:val="num" w:pos="6837"/>
        </w:tabs>
        <w:ind w:left="6837" w:hanging="180"/>
      </w:pPr>
    </w:lvl>
  </w:abstractNum>
  <w:abstractNum w:abstractNumId="20">
    <w:nsid w:val="24E23102"/>
    <w:multiLevelType w:val="hybridMultilevel"/>
    <w:tmpl w:val="4F6C3A94"/>
    <w:lvl w:ilvl="0" w:tplc="6CBE11A0">
      <w:start w:val="1"/>
      <w:numFmt w:val="lowerLetter"/>
      <w:lvlText w:val="%1."/>
      <w:lvlJc w:val="left"/>
      <w:pPr>
        <w:tabs>
          <w:tab w:val="num" w:pos="1137"/>
        </w:tabs>
        <w:ind w:left="1137" w:hanging="570"/>
      </w:pPr>
      <w:rPr>
        <w:rFonts w:hint="default"/>
      </w:rPr>
    </w:lvl>
    <w:lvl w:ilvl="1" w:tplc="ACE8DCF6">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1">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outline w:val="0"/>
        <w:shadow w:val="0"/>
        <w:emboss w:val="0"/>
        <w:imprint w:val="0"/>
        <w:vanish w:val="0"/>
        <w:color w:val="auto"/>
        <w:sz w:val="22"/>
        <w:vertAlign w:val="baseline"/>
      </w:rPr>
    </w:lvl>
  </w:abstractNum>
  <w:abstractNum w:abstractNumId="22">
    <w:nsid w:val="25FE290B"/>
    <w:multiLevelType w:val="hybridMultilevel"/>
    <w:tmpl w:val="5CEAE3A6"/>
    <w:lvl w:ilvl="0" w:tplc="9E8E1E72">
      <w:start w:val="1"/>
      <w:numFmt w:val="lowerLetter"/>
      <w:lvlText w:val="%1."/>
      <w:lvlJc w:val="left"/>
      <w:pPr>
        <w:tabs>
          <w:tab w:val="num" w:pos="1650"/>
        </w:tabs>
        <w:ind w:left="1650" w:hanging="570"/>
      </w:pPr>
      <w:rPr>
        <w:rFonts w:hint="default"/>
        <w:b w:val="0"/>
      </w:rPr>
    </w:lvl>
    <w:lvl w:ilvl="1" w:tplc="09345380">
      <w:start w:val="1"/>
      <w:numFmt w:val="decimal"/>
      <w:lvlText w:val="(%2)"/>
      <w:lvlJc w:val="left"/>
      <w:pPr>
        <w:tabs>
          <w:tab w:val="num" w:pos="1635"/>
        </w:tabs>
        <w:ind w:left="1635" w:hanging="555"/>
      </w:pPr>
      <w:rPr>
        <w:rFonts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28FB5FB4"/>
    <w:multiLevelType w:val="hybridMultilevel"/>
    <w:tmpl w:val="F0241A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90440AA"/>
    <w:multiLevelType w:val="hybridMultilevel"/>
    <w:tmpl w:val="8B328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91372F7"/>
    <w:multiLevelType w:val="hybridMultilevel"/>
    <w:tmpl w:val="58121A1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2A11773E"/>
    <w:multiLevelType w:val="hybridMultilevel"/>
    <w:tmpl w:val="0DF24E3E"/>
    <w:lvl w:ilvl="0" w:tplc="A7BEB9E0">
      <w:start w:val="1"/>
      <w:numFmt w:val="decimal"/>
      <w:lvlText w:val="(%1)"/>
      <w:lvlJc w:val="left"/>
      <w:pPr>
        <w:tabs>
          <w:tab w:val="num" w:pos="1689"/>
        </w:tabs>
        <w:ind w:left="1689" w:hanging="555"/>
      </w:pPr>
      <w:rPr>
        <w:rFonts w:hint="default"/>
      </w:rPr>
    </w:lvl>
    <w:lvl w:ilvl="1" w:tplc="2102AD8A">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27">
    <w:nsid w:val="2AFA7824"/>
    <w:multiLevelType w:val="hybridMultilevel"/>
    <w:tmpl w:val="48067B50"/>
    <w:styleLink w:val="1111111"/>
    <w:lvl w:ilvl="0" w:tplc="48B22918">
      <w:start w:val="2"/>
      <w:numFmt w:val="decimal"/>
      <w:lvlText w:val="%1."/>
      <w:lvlJc w:val="left"/>
      <w:pPr>
        <w:tabs>
          <w:tab w:val="num" w:pos="765"/>
        </w:tabs>
        <w:ind w:left="765" w:hanging="405"/>
      </w:pPr>
      <w:rPr>
        <w:rFonts w:hint="default"/>
        <w:b w:val="0"/>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2BA766ED"/>
    <w:multiLevelType w:val="hybridMultilevel"/>
    <w:tmpl w:val="D1648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0">
    <w:nsid w:val="317D4A7C"/>
    <w:multiLevelType w:val="hybridMultilevel"/>
    <w:tmpl w:val="3016031A"/>
    <w:lvl w:ilvl="0" w:tplc="C79A08D4">
      <w:start w:val="1"/>
      <w:numFmt w:val="decimal"/>
      <w:lvlText w:val="(%1)"/>
      <w:lvlJc w:val="left"/>
      <w:pPr>
        <w:tabs>
          <w:tab w:val="num" w:pos="1287"/>
        </w:tabs>
        <w:ind w:left="1287" w:hanging="360"/>
      </w:pPr>
      <w:rPr>
        <w:rFonts w:hint="default"/>
      </w:rPr>
    </w:lvl>
    <w:lvl w:ilvl="1" w:tplc="07F814A2">
      <w:start w:val="1"/>
      <w:numFmt w:val="lowerLetter"/>
      <w:lvlText w:val="%2."/>
      <w:lvlJc w:val="left"/>
      <w:pPr>
        <w:tabs>
          <w:tab w:val="num" w:pos="2217"/>
        </w:tabs>
        <w:ind w:left="2217" w:hanging="570"/>
      </w:pPr>
      <w:rPr>
        <w:rFonts w:hint="default"/>
      </w:r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1">
    <w:nsid w:val="34752EEE"/>
    <w:multiLevelType w:val="hybridMultilevel"/>
    <w:tmpl w:val="C35664C6"/>
    <w:lvl w:ilvl="0" w:tplc="B4304252">
      <w:start w:val="2"/>
      <w:numFmt w:val="lowerLetter"/>
      <w:lvlText w:val="%1."/>
      <w:lvlJc w:val="left"/>
      <w:pPr>
        <w:tabs>
          <w:tab w:val="num" w:pos="930"/>
        </w:tabs>
        <w:ind w:left="930" w:hanging="360"/>
      </w:pPr>
      <w:rPr>
        <w:rFonts w:cs="Arial" w:hint="default"/>
      </w:rPr>
    </w:lvl>
    <w:lvl w:ilvl="1" w:tplc="08090019">
      <w:start w:val="1"/>
      <w:numFmt w:val="lowerLetter"/>
      <w:lvlText w:val="%2."/>
      <w:lvlJc w:val="left"/>
      <w:pPr>
        <w:tabs>
          <w:tab w:val="num" w:pos="1650"/>
        </w:tabs>
        <w:ind w:left="1650" w:hanging="360"/>
      </w:pPr>
    </w:lvl>
    <w:lvl w:ilvl="2" w:tplc="0809001B">
      <w:start w:val="1"/>
      <w:numFmt w:val="lowerRoman"/>
      <w:lvlText w:val="%3."/>
      <w:lvlJc w:val="right"/>
      <w:pPr>
        <w:tabs>
          <w:tab w:val="num" w:pos="2370"/>
        </w:tabs>
        <w:ind w:left="2370" w:hanging="180"/>
      </w:pPr>
    </w:lvl>
    <w:lvl w:ilvl="3" w:tplc="0809000F">
      <w:start w:val="1"/>
      <w:numFmt w:val="decimal"/>
      <w:lvlText w:val="%4."/>
      <w:lvlJc w:val="left"/>
      <w:pPr>
        <w:tabs>
          <w:tab w:val="num" w:pos="3090"/>
        </w:tabs>
        <w:ind w:left="3090" w:hanging="360"/>
      </w:pPr>
    </w:lvl>
    <w:lvl w:ilvl="4" w:tplc="08090019" w:tentative="1">
      <w:start w:val="1"/>
      <w:numFmt w:val="lowerLetter"/>
      <w:lvlText w:val="%5."/>
      <w:lvlJc w:val="left"/>
      <w:pPr>
        <w:tabs>
          <w:tab w:val="num" w:pos="3810"/>
        </w:tabs>
        <w:ind w:left="3810" w:hanging="360"/>
      </w:pPr>
    </w:lvl>
    <w:lvl w:ilvl="5" w:tplc="0809001B" w:tentative="1">
      <w:start w:val="1"/>
      <w:numFmt w:val="lowerRoman"/>
      <w:lvlText w:val="%6."/>
      <w:lvlJc w:val="right"/>
      <w:pPr>
        <w:tabs>
          <w:tab w:val="num" w:pos="4530"/>
        </w:tabs>
        <w:ind w:left="4530" w:hanging="180"/>
      </w:pPr>
    </w:lvl>
    <w:lvl w:ilvl="6" w:tplc="0809000F" w:tentative="1">
      <w:start w:val="1"/>
      <w:numFmt w:val="decimal"/>
      <w:lvlText w:val="%7."/>
      <w:lvlJc w:val="left"/>
      <w:pPr>
        <w:tabs>
          <w:tab w:val="num" w:pos="5250"/>
        </w:tabs>
        <w:ind w:left="5250" w:hanging="360"/>
      </w:pPr>
    </w:lvl>
    <w:lvl w:ilvl="7" w:tplc="08090019" w:tentative="1">
      <w:start w:val="1"/>
      <w:numFmt w:val="lowerLetter"/>
      <w:lvlText w:val="%8."/>
      <w:lvlJc w:val="left"/>
      <w:pPr>
        <w:tabs>
          <w:tab w:val="num" w:pos="5970"/>
        </w:tabs>
        <w:ind w:left="5970" w:hanging="360"/>
      </w:pPr>
    </w:lvl>
    <w:lvl w:ilvl="8" w:tplc="0809001B" w:tentative="1">
      <w:start w:val="1"/>
      <w:numFmt w:val="lowerRoman"/>
      <w:lvlText w:val="%9."/>
      <w:lvlJc w:val="right"/>
      <w:pPr>
        <w:tabs>
          <w:tab w:val="num" w:pos="6690"/>
        </w:tabs>
        <w:ind w:left="6690" w:hanging="180"/>
      </w:pPr>
    </w:lvl>
  </w:abstractNum>
  <w:abstractNum w:abstractNumId="32">
    <w:nsid w:val="35594E33"/>
    <w:multiLevelType w:val="hybridMultilevel"/>
    <w:tmpl w:val="7A708204"/>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34">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35">
    <w:nsid w:val="3B9F120A"/>
    <w:multiLevelType w:val="hybridMultilevel"/>
    <w:tmpl w:val="D1BCCEDE"/>
    <w:lvl w:ilvl="0" w:tplc="336E7746">
      <w:start w:val="1"/>
      <w:numFmt w:val="lowerLetter"/>
      <w:lvlText w:val="%1."/>
      <w:lvlJc w:val="left"/>
      <w:pPr>
        <w:tabs>
          <w:tab w:val="num" w:pos="1137"/>
        </w:tabs>
        <w:ind w:left="1137" w:hanging="570"/>
      </w:pPr>
      <w:rPr>
        <w:rFonts w:hint="default"/>
      </w:rPr>
    </w:lvl>
    <w:lvl w:ilvl="1" w:tplc="CF00C048">
      <w:start w:val="1"/>
      <w:numFmt w:val="decimal"/>
      <w:lvlText w:val="(%2)"/>
      <w:lvlJc w:val="left"/>
      <w:pPr>
        <w:tabs>
          <w:tab w:val="num" w:pos="-1359"/>
        </w:tabs>
        <w:ind w:left="-1359" w:hanging="555"/>
      </w:pPr>
      <w:rPr>
        <w:rFonts w:hint="default"/>
      </w:r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rPr>
        <w:rFonts w:hint="default"/>
      </w:rPr>
    </w:lvl>
    <w:lvl w:ilvl="5" w:tplc="0809001B">
      <w:start w:val="1"/>
      <w:numFmt w:val="lowerRoman"/>
      <w:lvlText w:val="%6."/>
      <w:lvlJc w:val="right"/>
      <w:pPr>
        <w:tabs>
          <w:tab w:val="num" w:pos="1326"/>
        </w:tabs>
        <w:ind w:left="1326" w:hanging="180"/>
      </w:pPr>
    </w:lvl>
    <w:lvl w:ilvl="6" w:tplc="0809000F" w:tentative="1">
      <w:start w:val="1"/>
      <w:numFmt w:val="decimal"/>
      <w:lvlText w:val="%7."/>
      <w:lvlJc w:val="left"/>
      <w:pPr>
        <w:tabs>
          <w:tab w:val="num" w:pos="2046"/>
        </w:tabs>
        <w:ind w:left="2046" w:hanging="360"/>
      </w:pPr>
    </w:lvl>
    <w:lvl w:ilvl="7" w:tplc="08090019" w:tentative="1">
      <w:start w:val="1"/>
      <w:numFmt w:val="lowerLetter"/>
      <w:lvlText w:val="%8."/>
      <w:lvlJc w:val="left"/>
      <w:pPr>
        <w:tabs>
          <w:tab w:val="num" w:pos="2766"/>
        </w:tabs>
        <w:ind w:left="2766" w:hanging="360"/>
      </w:pPr>
    </w:lvl>
    <w:lvl w:ilvl="8" w:tplc="0809001B" w:tentative="1">
      <w:start w:val="1"/>
      <w:numFmt w:val="lowerRoman"/>
      <w:lvlText w:val="%9."/>
      <w:lvlJc w:val="right"/>
      <w:pPr>
        <w:tabs>
          <w:tab w:val="num" w:pos="3486"/>
        </w:tabs>
        <w:ind w:left="3486" w:hanging="180"/>
      </w:pPr>
    </w:lvl>
  </w:abstractNum>
  <w:abstractNum w:abstractNumId="36">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outline w:val="0"/>
        <w:shadow w:val="0"/>
        <w:emboss w:val="0"/>
        <w:imprint w:val="0"/>
        <w:vanish w:val="0"/>
        <w:color w:val="auto"/>
        <w:sz w:val="22"/>
        <w:vertAlign w:val="baseline"/>
      </w:rPr>
    </w:lvl>
  </w:abstractNum>
  <w:abstractNum w:abstractNumId="37">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38">
    <w:nsid w:val="445C506B"/>
    <w:multiLevelType w:val="multilevel"/>
    <w:tmpl w:val="0A80562A"/>
    <w:lvl w:ilvl="0">
      <w:start w:val="1"/>
      <w:numFmt w:val="decimal"/>
      <w:lvlText w:val="%1."/>
      <w:lvlJc w:val="left"/>
      <w:pPr>
        <w:tabs>
          <w:tab w:val="num" w:pos="0"/>
        </w:tabs>
        <w:ind w:left="567" w:hanging="567"/>
      </w:pPr>
    </w:lvl>
    <w:lvl w:ilvl="1">
      <w:start w:val="1"/>
      <w:numFmt w:val="decimal"/>
      <w:lvlText w:val="%1.%2."/>
      <w:lvlJc w:val="left"/>
      <w:pPr>
        <w:tabs>
          <w:tab w:val="num" w:pos="1418"/>
        </w:tabs>
        <w:ind w:left="1418" w:hanging="851"/>
      </w:pPr>
    </w:lvl>
    <w:lvl w:ilvl="2">
      <w:start w:val="1"/>
      <w:numFmt w:val="decimal"/>
      <w:lvlText w:val="%1.%2.%3."/>
      <w:lvlJc w:val="left"/>
      <w:pPr>
        <w:tabs>
          <w:tab w:val="num" w:pos="2552"/>
        </w:tabs>
        <w:ind w:left="2552" w:hanging="1134"/>
      </w:pPr>
    </w:lvl>
    <w:lvl w:ilvl="3">
      <w:start w:val="1"/>
      <w:numFmt w:val="decimal"/>
      <w:lvlText w:val="%1.%2.%3.%4."/>
      <w:lvlJc w:val="left"/>
      <w:pPr>
        <w:tabs>
          <w:tab w:val="num" w:pos="3686"/>
        </w:tabs>
        <w:ind w:left="3686" w:hanging="1134"/>
      </w:pPr>
    </w:lvl>
    <w:lvl w:ilvl="4">
      <w:start w:val="1"/>
      <w:numFmt w:val="decimal"/>
      <w:lvlText w:val="%1.%2.%3.%4.%5."/>
      <w:lvlJc w:val="left"/>
      <w:pPr>
        <w:tabs>
          <w:tab w:val="num" w:pos="0"/>
        </w:tabs>
        <w:ind w:left="5103"/>
      </w:pPr>
    </w:lvl>
    <w:lvl w:ilvl="5">
      <w:start w:val="1"/>
      <w:numFmt w:val="decimal"/>
      <w:lvlText w:val="%1.%2.%3.%4.%5.%6."/>
      <w:lvlJc w:val="left"/>
      <w:pPr>
        <w:tabs>
          <w:tab w:val="num" w:pos="0"/>
        </w:tabs>
        <w:ind w:left="6039" w:hanging="936"/>
      </w:pPr>
    </w:lvl>
    <w:lvl w:ilvl="6">
      <w:start w:val="1"/>
      <w:numFmt w:val="decimal"/>
      <w:lvlText w:val="%1.%2.%3.%4.%5.%6.%7."/>
      <w:lvlJc w:val="left"/>
      <w:pPr>
        <w:tabs>
          <w:tab w:val="num" w:pos="0"/>
        </w:tabs>
        <w:ind w:left="7119" w:hanging="1080"/>
      </w:pPr>
    </w:lvl>
    <w:lvl w:ilvl="7">
      <w:start w:val="1"/>
      <w:numFmt w:val="decimal"/>
      <w:lvlText w:val="%1.%2.%3.%4.%5.%6.%7.%8."/>
      <w:lvlJc w:val="left"/>
      <w:pPr>
        <w:tabs>
          <w:tab w:val="num" w:pos="0"/>
        </w:tabs>
        <w:ind w:left="7119"/>
      </w:pPr>
    </w:lvl>
    <w:lvl w:ilvl="8">
      <w:start w:val="1"/>
      <w:numFmt w:val="decimal"/>
      <w:lvlText w:val="%1.%2.%3.%4.%5.%6.%7.%8.%9."/>
      <w:lvlJc w:val="left"/>
      <w:pPr>
        <w:tabs>
          <w:tab w:val="num" w:pos="0"/>
        </w:tabs>
        <w:ind w:left="9625" w:hanging="2506"/>
      </w:pPr>
    </w:lvl>
  </w:abstractNum>
  <w:abstractNum w:abstractNumId="39">
    <w:nsid w:val="49E04EC2"/>
    <w:multiLevelType w:val="hybridMultilevel"/>
    <w:tmpl w:val="64E4DE2E"/>
    <w:lvl w:ilvl="0" w:tplc="3618B72C">
      <w:start w:val="1"/>
      <w:numFmt w:val="lowerLetter"/>
      <w:lvlText w:val="%1."/>
      <w:lvlJc w:val="left"/>
      <w:pPr>
        <w:tabs>
          <w:tab w:val="num" w:pos="3847"/>
        </w:tabs>
        <w:ind w:left="3847" w:hanging="720"/>
      </w:pPr>
      <w:rPr>
        <w:rFonts w:ascii="Times New Roman" w:eastAsia="Times New Roman" w:hAnsi="Times New Roman" w:cs="Times New Roman"/>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40">
    <w:nsid w:val="4B4D0B58"/>
    <w:multiLevelType w:val="hybridMultilevel"/>
    <w:tmpl w:val="F018885E"/>
    <w:lvl w:ilvl="0" w:tplc="605E4E2E">
      <w:start w:val="1"/>
      <w:numFmt w:val="decimal"/>
      <w:lvlText w:val="B%1."/>
      <w:lvlJc w:val="left"/>
      <w:pPr>
        <w:tabs>
          <w:tab w:val="num" w:pos="720"/>
        </w:tabs>
        <w:ind w:left="720" w:hanging="360"/>
      </w:pPr>
      <w:rPr>
        <w:rFonts w:hint="default"/>
        <w:b/>
      </w:rPr>
    </w:lvl>
    <w:lvl w:ilvl="1" w:tplc="9E8E1E72">
      <w:start w:val="1"/>
      <w:numFmt w:val="lowerLetter"/>
      <w:lvlText w:val="%2."/>
      <w:lvlJc w:val="left"/>
      <w:pPr>
        <w:tabs>
          <w:tab w:val="num" w:pos="1650"/>
        </w:tabs>
        <w:ind w:left="1650" w:hanging="570"/>
      </w:pPr>
      <w:rPr>
        <w:rFonts w:hint="default"/>
        <w:b w:val="0"/>
      </w:rPr>
    </w:lvl>
    <w:lvl w:ilvl="2" w:tplc="E306DA72">
      <w:start w:val="1"/>
      <w:numFmt w:val="decimal"/>
      <w:lvlText w:val="(%3)"/>
      <w:lvlJc w:val="left"/>
      <w:pPr>
        <w:tabs>
          <w:tab w:val="num" w:pos="2535"/>
        </w:tabs>
        <w:ind w:left="2535" w:hanging="555"/>
      </w:pPr>
      <w:rPr>
        <w:rFonts w:hint="default"/>
        <w:b w:val="0"/>
      </w:rPr>
    </w:lvl>
    <w:lvl w:ilvl="3" w:tplc="2CA290E8">
      <w:start w:val="1"/>
      <w:numFmt w:val="lowerLetter"/>
      <w:lvlText w:val="(%4)"/>
      <w:lvlJc w:val="left"/>
      <w:pPr>
        <w:tabs>
          <w:tab w:val="num" w:pos="3090"/>
        </w:tabs>
        <w:ind w:left="3090" w:hanging="57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nsid w:val="51206E22"/>
    <w:multiLevelType w:val="hybridMultilevel"/>
    <w:tmpl w:val="E752B304"/>
    <w:lvl w:ilvl="0" w:tplc="E5826F70">
      <w:start w:val="1"/>
      <w:numFmt w:val="decimal"/>
      <w:lvlText w:val="(%1)"/>
      <w:lvlJc w:val="left"/>
      <w:pPr>
        <w:tabs>
          <w:tab w:val="num" w:pos="1689"/>
        </w:tabs>
        <w:ind w:left="1689" w:hanging="555"/>
      </w:pPr>
      <w:rPr>
        <w:rFonts w:hint="default"/>
      </w:rPr>
    </w:lvl>
    <w:lvl w:ilvl="1" w:tplc="2D209FF0">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2">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outline w:val="0"/>
        <w:shadow w:val="0"/>
        <w:emboss w:val="0"/>
        <w:imprint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outline w:val="0"/>
        <w:shadow w:val="0"/>
        <w:emboss w:val="0"/>
        <w:imprint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outline w:val="0"/>
        <w:shadow w:val="0"/>
        <w:emboss w:val="0"/>
        <w:imprint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outline w:val="0"/>
        <w:shadow w:val="0"/>
        <w:emboss w:val="0"/>
        <w:imprint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43">
    <w:nsid w:val="53966E0C"/>
    <w:multiLevelType w:val="hybridMultilevel"/>
    <w:tmpl w:val="16B09EC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3DD03B3"/>
    <w:multiLevelType w:val="hybridMultilevel"/>
    <w:tmpl w:val="FE825AD2"/>
    <w:lvl w:ilvl="0" w:tplc="2DB4B8E8">
      <w:start w:val="1"/>
      <w:numFmt w:val="decimal"/>
      <w:lvlText w:val="A%1."/>
      <w:lvlJc w:val="left"/>
      <w:pPr>
        <w:tabs>
          <w:tab w:val="num" w:pos="720"/>
        </w:tabs>
        <w:ind w:left="720" w:hanging="360"/>
      </w:pPr>
      <w:rPr>
        <w:rFonts w:hint="default"/>
        <w:b/>
      </w:rPr>
    </w:lvl>
    <w:lvl w:ilvl="1" w:tplc="5FDCDFF0">
      <w:start w:val="1"/>
      <w:numFmt w:val="lowerLetter"/>
      <w:lvlText w:val="%2."/>
      <w:lvlJc w:val="left"/>
      <w:pPr>
        <w:tabs>
          <w:tab w:val="num" w:pos="1440"/>
        </w:tabs>
        <w:ind w:left="1440" w:hanging="360"/>
      </w:pPr>
      <w:rPr>
        <w:rFonts w:hint="default"/>
        <w:b w:val="0"/>
      </w:rPr>
    </w:lvl>
    <w:lvl w:ilvl="2" w:tplc="5EC05530">
      <w:start w:val="1"/>
      <w:numFmt w:val="decimal"/>
      <w:lvlText w:val="(%3)"/>
      <w:lvlJc w:val="left"/>
      <w:pPr>
        <w:tabs>
          <w:tab w:val="num" w:pos="2535"/>
        </w:tabs>
        <w:ind w:left="2535" w:hanging="555"/>
      </w:pPr>
      <w:rPr>
        <w:rFonts w:hint="default"/>
        <w:b w:val="0"/>
      </w:rPr>
    </w:lvl>
    <w:lvl w:ilvl="3" w:tplc="4C40997A">
      <w:start w:val="1"/>
      <w:numFmt w:val="lowerLetter"/>
      <w:lvlText w:val="(%4)"/>
      <w:lvlJc w:val="left"/>
      <w:pPr>
        <w:tabs>
          <w:tab w:val="num" w:pos="3090"/>
        </w:tabs>
        <w:ind w:left="3090" w:hanging="57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46">
    <w:nsid w:val="57495B0B"/>
    <w:multiLevelType w:val="hybridMultilevel"/>
    <w:tmpl w:val="88000E7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57A5176F"/>
    <w:multiLevelType w:val="hybridMultilevel"/>
    <w:tmpl w:val="48C2A2B6"/>
    <w:lvl w:ilvl="0" w:tplc="577821B4">
      <w:start w:val="1"/>
      <w:numFmt w:val="lowerLetter"/>
      <w:lvlText w:val="%1."/>
      <w:lvlJc w:val="left"/>
      <w:pPr>
        <w:tabs>
          <w:tab w:val="num" w:pos="2424"/>
        </w:tabs>
        <w:ind w:left="2424" w:hanging="570"/>
      </w:pPr>
      <w:rPr>
        <w:rFonts w:cs="Arial" w:hint="default"/>
        <w:color w:val="000000"/>
      </w:rPr>
    </w:lvl>
    <w:lvl w:ilvl="1" w:tplc="8DF457BE">
      <w:start w:val="1"/>
      <w:numFmt w:val="decimal"/>
      <w:lvlText w:val="(%2)"/>
      <w:lvlJc w:val="left"/>
      <w:pPr>
        <w:tabs>
          <w:tab w:val="num" w:pos="1635"/>
        </w:tabs>
        <w:ind w:left="1635" w:hanging="555"/>
      </w:pPr>
      <w:rPr>
        <w:rFonts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nsid w:val="58BA11A5"/>
    <w:multiLevelType w:val="hybridMultilevel"/>
    <w:tmpl w:val="9FFAA856"/>
    <w:lvl w:ilvl="0" w:tplc="01A0C990">
      <w:start w:val="1"/>
      <w:numFmt w:val="decimal"/>
      <w:lvlText w:val="(%1)"/>
      <w:lvlJc w:val="left"/>
      <w:pPr>
        <w:tabs>
          <w:tab w:val="num" w:pos="1689"/>
        </w:tabs>
        <w:ind w:left="1689" w:hanging="555"/>
      </w:pPr>
      <w:rPr>
        <w:rFonts w:hint="default"/>
      </w:rPr>
    </w:lvl>
    <w:lvl w:ilvl="1" w:tplc="577821B4">
      <w:start w:val="1"/>
      <w:numFmt w:val="lowerLetter"/>
      <w:lvlText w:val="%2."/>
      <w:lvlJc w:val="left"/>
      <w:pPr>
        <w:tabs>
          <w:tab w:val="num" w:pos="2424"/>
        </w:tabs>
        <w:ind w:left="2424" w:hanging="570"/>
      </w:pPr>
      <w:rPr>
        <w:rFonts w:cs="Arial" w:hint="default"/>
        <w:color w:val="000000"/>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9">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nsid w:val="5C043D07"/>
    <w:multiLevelType w:val="hybridMultilevel"/>
    <w:tmpl w:val="7C8C916A"/>
    <w:lvl w:ilvl="0" w:tplc="336E7746">
      <w:start w:val="1"/>
      <w:numFmt w:val="lowerLetter"/>
      <w:lvlText w:val="%1."/>
      <w:lvlJc w:val="left"/>
      <w:pPr>
        <w:tabs>
          <w:tab w:val="num" w:pos="1137"/>
        </w:tabs>
        <w:ind w:left="1137" w:hanging="570"/>
      </w:pPr>
      <w:rPr>
        <w:rFonts w:hint="default"/>
      </w:rPr>
    </w:lvl>
    <w:lvl w:ilvl="1" w:tplc="B836A4FE">
      <w:start w:val="1"/>
      <w:numFmt w:val="decimal"/>
      <w:lvlText w:val="(%2)"/>
      <w:lvlJc w:val="left"/>
      <w:pPr>
        <w:tabs>
          <w:tab w:val="num" w:pos="-1359"/>
        </w:tabs>
        <w:ind w:left="-1359" w:hanging="555"/>
      </w:pPr>
      <w:rPr>
        <w:rFonts w:hint="default"/>
      </w:r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67103336">
      <w:start w:val="1"/>
      <w:numFmt w:val="decimal"/>
      <w:lvlText w:val="(%6)"/>
      <w:lvlJc w:val="left"/>
      <w:pPr>
        <w:tabs>
          <w:tab w:val="num" w:pos="1070"/>
        </w:tabs>
        <w:ind w:left="1070" w:hanging="360"/>
      </w:pPr>
      <w:rPr>
        <w:rFonts w:hint="default"/>
      </w:rPr>
    </w:lvl>
    <w:lvl w:ilvl="6" w:tplc="0809000F" w:tentative="1">
      <w:start w:val="1"/>
      <w:numFmt w:val="decimal"/>
      <w:lvlText w:val="%7."/>
      <w:lvlJc w:val="left"/>
      <w:pPr>
        <w:tabs>
          <w:tab w:val="num" w:pos="2046"/>
        </w:tabs>
        <w:ind w:left="2046" w:hanging="360"/>
      </w:pPr>
    </w:lvl>
    <w:lvl w:ilvl="7" w:tplc="08090019" w:tentative="1">
      <w:start w:val="1"/>
      <w:numFmt w:val="lowerLetter"/>
      <w:lvlText w:val="%8."/>
      <w:lvlJc w:val="left"/>
      <w:pPr>
        <w:tabs>
          <w:tab w:val="num" w:pos="2766"/>
        </w:tabs>
        <w:ind w:left="2766" w:hanging="360"/>
      </w:pPr>
    </w:lvl>
    <w:lvl w:ilvl="8" w:tplc="0809001B" w:tentative="1">
      <w:start w:val="1"/>
      <w:numFmt w:val="lowerRoman"/>
      <w:lvlText w:val="%9."/>
      <w:lvlJc w:val="right"/>
      <w:pPr>
        <w:tabs>
          <w:tab w:val="num" w:pos="3486"/>
        </w:tabs>
        <w:ind w:left="3486" w:hanging="180"/>
      </w:pPr>
    </w:lvl>
  </w:abstractNum>
  <w:abstractNum w:abstractNumId="51">
    <w:nsid w:val="5C3B7E9B"/>
    <w:multiLevelType w:val="hybridMultilevel"/>
    <w:tmpl w:val="C4D220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nsid w:val="5CA32EDF"/>
    <w:multiLevelType w:val="hybridMultilevel"/>
    <w:tmpl w:val="F05A5874"/>
    <w:lvl w:ilvl="0" w:tplc="E5826F70">
      <w:start w:val="1"/>
      <w:numFmt w:val="decimal"/>
      <w:lvlText w:val="(%1)"/>
      <w:lvlJc w:val="left"/>
      <w:pPr>
        <w:tabs>
          <w:tab w:val="num" w:pos="1689"/>
        </w:tabs>
        <w:ind w:left="1689" w:hanging="555"/>
      </w:pPr>
      <w:rPr>
        <w:rFonts w:hint="default"/>
      </w:rPr>
    </w:lvl>
    <w:lvl w:ilvl="1" w:tplc="E092DC24">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3">
    <w:nsid w:val="618B65B4"/>
    <w:multiLevelType w:val="hybridMultilevel"/>
    <w:tmpl w:val="D188E52A"/>
    <w:lvl w:ilvl="0" w:tplc="6C927A0A">
      <w:start w:val="1"/>
      <w:numFmt w:val="decimal"/>
      <w:lvlText w:val="%1. "/>
      <w:legacy w:legacy="1" w:legacySpace="0" w:legacyIndent="283"/>
      <w:lvlJc w:val="left"/>
      <w:pPr>
        <w:ind w:left="283" w:hanging="283"/>
      </w:pPr>
      <w:rPr>
        <w:b w:val="0"/>
        <w:i w:val="0"/>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nsid w:val="62286570"/>
    <w:multiLevelType w:val="hybridMultilevel"/>
    <w:tmpl w:val="7C86C892"/>
    <w:lvl w:ilvl="0" w:tplc="4580A890">
      <w:start w:val="1"/>
      <w:numFmt w:val="lowerLetter"/>
      <w:lvlText w:val="%1."/>
      <w:lvlJc w:val="left"/>
      <w:pPr>
        <w:tabs>
          <w:tab w:val="num" w:pos="1137"/>
        </w:tabs>
        <w:ind w:left="1137" w:hanging="57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55">
    <w:nsid w:val="651F22EF"/>
    <w:multiLevelType w:val="hybridMultilevel"/>
    <w:tmpl w:val="192E4ABA"/>
    <w:lvl w:ilvl="0" w:tplc="082CEB5A">
      <w:start w:val="1"/>
      <w:numFmt w:val="lowerLetter"/>
      <w:lvlText w:val="%1."/>
      <w:lvlJc w:val="left"/>
      <w:pPr>
        <w:tabs>
          <w:tab w:val="num" w:pos="1137"/>
        </w:tabs>
        <w:ind w:left="1137" w:hanging="510"/>
      </w:pPr>
      <w:rPr>
        <w:rFonts w:hint="default"/>
      </w:rPr>
    </w:lvl>
    <w:lvl w:ilvl="1" w:tplc="34CE2D64">
      <w:start w:val="1"/>
      <w:numFmt w:val="decimal"/>
      <w:lvlText w:val="(%2)"/>
      <w:lvlJc w:val="left"/>
      <w:pPr>
        <w:tabs>
          <w:tab w:val="num" w:pos="1707"/>
        </w:tabs>
        <w:ind w:left="1707" w:hanging="360"/>
      </w:pPr>
      <w:rPr>
        <w:rFonts w:hint="default"/>
      </w:rPr>
    </w:lvl>
    <w:lvl w:ilvl="2" w:tplc="0809001B" w:tentative="1">
      <w:start w:val="1"/>
      <w:numFmt w:val="lowerRoman"/>
      <w:lvlText w:val="%3."/>
      <w:lvlJc w:val="right"/>
      <w:pPr>
        <w:tabs>
          <w:tab w:val="num" w:pos="2427"/>
        </w:tabs>
        <w:ind w:left="2427" w:hanging="180"/>
      </w:pPr>
    </w:lvl>
    <w:lvl w:ilvl="3" w:tplc="0809000F" w:tentative="1">
      <w:start w:val="1"/>
      <w:numFmt w:val="decimal"/>
      <w:lvlText w:val="%4."/>
      <w:lvlJc w:val="left"/>
      <w:pPr>
        <w:tabs>
          <w:tab w:val="num" w:pos="3147"/>
        </w:tabs>
        <w:ind w:left="3147" w:hanging="360"/>
      </w:pPr>
    </w:lvl>
    <w:lvl w:ilvl="4" w:tplc="08090019" w:tentative="1">
      <w:start w:val="1"/>
      <w:numFmt w:val="lowerLetter"/>
      <w:lvlText w:val="%5."/>
      <w:lvlJc w:val="left"/>
      <w:pPr>
        <w:tabs>
          <w:tab w:val="num" w:pos="3867"/>
        </w:tabs>
        <w:ind w:left="3867" w:hanging="360"/>
      </w:pPr>
    </w:lvl>
    <w:lvl w:ilvl="5" w:tplc="0809001B" w:tentative="1">
      <w:start w:val="1"/>
      <w:numFmt w:val="lowerRoman"/>
      <w:lvlText w:val="%6."/>
      <w:lvlJc w:val="right"/>
      <w:pPr>
        <w:tabs>
          <w:tab w:val="num" w:pos="4587"/>
        </w:tabs>
        <w:ind w:left="4587" w:hanging="180"/>
      </w:pPr>
    </w:lvl>
    <w:lvl w:ilvl="6" w:tplc="0809000F" w:tentative="1">
      <w:start w:val="1"/>
      <w:numFmt w:val="decimal"/>
      <w:lvlText w:val="%7."/>
      <w:lvlJc w:val="left"/>
      <w:pPr>
        <w:tabs>
          <w:tab w:val="num" w:pos="5307"/>
        </w:tabs>
        <w:ind w:left="5307" w:hanging="360"/>
      </w:pPr>
    </w:lvl>
    <w:lvl w:ilvl="7" w:tplc="08090019" w:tentative="1">
      <w:start w:val="1"/>
      <w:numFmt w:val="lowerLetter"/>
      <w:lvlText w:val="%8."/>
      <w:lvlJc w:val="left"/>
      <w:pPr>
        <w:tabs>
          <w:tab w:val="num" w:pos="6027"/>
        </w:tabs>
        <w:ind w:left="6027" w:hanging="360"/>
      </w:pPr>
    </w:lvl>
    <w:lvl w:ilvl="8" w:tplc="0809001B" w:tentative="1">
      <w:start w:val="1"/>
      <w:numFmt w:val="lowerRoman"/>
      <w:lvlText w:val="%9."/>
      <w:lvlJc w:val="right"/>
      <w:pPr>
        <w:tabs>
          <w:tab w:val="num" w:pos="6747"/>
        </w:tabs>
        <w:ind w:left="6747" w:hanging="180"/>
      </w:pPr>
    </w:lvl>
  </w:abstractNum>
  <w:abstractNum w:abstractNumId="56">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8">
    <w:nsid w:val="6D3141D1"/>
    <w:multiLevelType w:val="hybridMultilevel"/>
    <w:tmpl w:val="BA585C3C"/>
    <w:lvl w:ilvl="0" w:tplc="E092DC24">
      <w:start w:val="1"/>
      <w:numFmt w:val="lowerLetter"/>
      <w:lvlText w:val="%1."/>
      <w:lvlJc w:val="left"/>
      <w:pPr>
        <w:tabs>
          <w:tab w:val="num" w:pos="2424"/>
        </w:tabs>
        <w:ind w:left="2424" w:hanging="570"/>
      </w:pPr>
      <w:rPr>
        <w:rFonts w:hint="default"/>
      </w:rPr>
    </w:lvl>
    <w:lvl w:ilvl="1" w:tplc="766ECC88">
      <w:start w:val="1"/>
      <w:numFmt w:val="decimal"/>
      <w:lvlText w:val="(%2)"/>
      <w:lvlJc w:val="left"/>
      <w:pPr>
        <w:tabs>
          <w:tab w:val="num" w:pos="1635"/>
        </w:tabs>
        <w:ind w:left="1635" w:hanging="55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9">
    <w:nsid w:val="6F4463A9"/>
    <w:multiLevelType w:val="hybridMultilevel"/>
    <w:tmpl w:val="44280C54"/>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A3FA2172">
      <w:start w:val="1"/>
      <w:numFmt w:val="decimal"/>
      <w:lvlText w:val="(%3)"/>
      <w:lvlJc w:val="left"/>
      <w:pPr>
        <w:tabs>
          <w:tab w:val="num" w:pos="5016"/>
        </w:tabs>
        <w:ind w:left="5016" w:hanging="555"/>
      </w:pPr>
      <w:rPr>
        <w:rFonts w:hint="default"/>
      </w:r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60">
    <w:nsid w:val="7298795D"/>
    <w:multiLevelType w:val="hybridMultilevel"/>
    <w:tmpl w:val="710A2124"/>
    <w:lvl w:ilvl="0" w:tplc="37C6FE82">
      <w:start w:val="2"/>
      <w:numFmt w:val="bullet"/>
      <w:lvlText w:val="•"/>
      <w:lvlJc w:val="left"/>
      <w:pPr>
        <w:ind w:left="720" w:hanging="360"/>
      </w:pPr>
      <w:rPr>
        <w:rFonts w:ascii="Arial" w:eastAsiaTheme="minorHAnsi" w:hAnsi="Arial" w:cs="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75725FAE"/>
    <w:multiLevelType w:val="hybridMultilevel"/>
    <w:tmpl w:val="A580C72E"/>
    <w:lvl w:ilvl="0" w:tplc="37C6FE82">
      <w:start w:val="2"/>
      <w:numFmt w:val="bullet"/>
      <w:lvlText w:val="•"/>
      <w:lvlJc w:val="left"/>
      <w:pPr>
        <w:ind w:left="1080" w:hanging="360"/>
      </w:pPr>
      <w:rPr>
        <w:rFonts w:ascii="Arial" w:eastAsiaTheme="minorHAnsi" w:hAnsi="Arial" w:cs="Arial"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nsid w:val="76A15823"/>
    <w:multiLevelType w:val="hybridMultilevel"/>
    <w:tmpl w:val="0A8E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786C10FB"/>
    <w:multiLevelType w:val="hybridMultilevel"/>
    <w:tmpl w:val="5BD46006"/>
    <w:lvl w:ilvl="0" w:tplc="08090019">
      <w:start w:val="1"/>
      <w:numFmt w:val="lowerLetter"/>
      <w:lvlText w:val="%1."/>
      <w:lvlJc w:val="left"/>
      <w:pPr>
        <w:ind w:left="720" w:hanging="360"/>
      </w:pPr>
    </w:lvl>
    <w:lvl w:ilvl="1" w:tplc="429A631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65">
    <w:nsid w:val="78965B02"/>
    <w:multiLevelType w:val="hybridMultilevel"/>
    <w:tmpl w:val="3EA0EF30"/>
    <w:lvl w:ilvl="0" w:tplc="0809000F">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797C640B"/>
    <w:multiLevelType w:val="singleLevel"/>
    <w:tmpl w:val="49407E20"/>
    <w:lvl w:ilvl="0">
      <w:start w:val="6"/>
      <w:numFmt w:val="decimal"/>
      <w:lvlText w:val="%1."/>
      <w:lvlJc w:val="left"/>
      <w:pPr>
        <w:tabs>
          <w:tab w:val="num" w:pos="360"/>
        </w:tabs>
        <w:ind w:left="360" w:hanging="360"/>
      </w:pPr>
      <w:rPr>
        <w:rFonts w:hint="default"/>
      </w:rPr>
    </w:lvl>
  </w:abstractNum>
  <w:abstractNum w:abstractNumId="67">
    <w:nsid w:val="7BF6500D"/>
    <w:multiLevelType w:val="hybridMultilevel"/>
    <w:tmpl w:val="2DE06F6A"/>
    <w:lvl w:ilvl="0" w:tplc="9E8E1E72">
      <w:start w:val="1"/>
      <w:numFmt w:val="lowerLetter"/>
      <w:lvlText w:val="%1."/>
      <w:lvlJc w:val="left"/>
      <w:pPr>
        <w:tabs>
          <w:tab w:val="num" w:pos="1650"/>
        </w:tabs>
        <w:ind w:left="1650" w:hanging="570"/>
      </w:pPr>
      <w:rPr>
        <w:rFonts w:hint="default"/>
        <w:b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9CA27720">
      <w:start w:val="1"/>
      <w:numFmt w:val="lowerRoman"/>
      <w:lvlText w:val="(%5)"/>
      <w:lvlJc w:val="left"/>
      <w:pPr>
        <w:tabs>
          <w:tab w:val="num" w:pos="3960"/>
        </w:tabs>
        <w:ind w:left="3960" w:hanging="720"/>
      </w:pPr>
      <w:rPr>
        <w:rFonts w:hint="default"/>
      </w:rPr>
    </w:lvl>
    <w:lvl w:ilvl="5" w:tplc="9F0CFEEA">
      <w:start w:val="1"/>
      <w:numFmt w:val="decimal"/>
      <w:lvlText w:val="(%6)"/>
      <w:lvlJc w:val="left"/>
      <w:pPr>
        <w:tabs>
          <w:tab w:val="num" w:pos="4695"/>
        </w:tabs>
        <w:ind w:left="4695" w:hanging="555"/>
      </w:pPr>
      <w:rPr>
        <w:rFonts w:hint="default"/>
      </w:r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42"/>
  </w:num>
  <w:num w:numId="2">
    <w:abstractNumId w:val="21"/>
  </w:num>
  <w:num w:numId="3">
    <w:abstractNumId w:val="33"/>
  </w:num>
  <w:num w:numId="4">
    <w:abstractNumId w:val="36"/>
  </w:num>
  <w:num w:numId="5">
    <w:abstractNumId w:val="45"/>
  </w:num>
  <w:num w:numId="6">
    <w:abstractNumId w:val="5"/>
  </w:num>
  <w:num w:numId="7">
    <w:abstractNumId w:val="27"/>
  </w:num>
  <w:num w:numId="8">
    <w:abstractNumId w:val="7"/>
  </w:num>
  <w:num w:numId="9">
    <w:abstractNumId w:val="10"/>
  </w:num>
  <w:num w:numId="10">
    <w:abstractNumId w:val="56"/>
  </w:num>
  <w:num w:numId="11">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6"/>
  </w:num>
  <w:num w:numId="14">
    <w:abstractNumId w:val="57"/>
  </w:num>
  <w:num w:numId="15">
    <w:abstractNumId w:val="31"/>
  </w:num>
  <w:num w:numId="16">
    <w:abstractNumId w:val="64"/>
  </w:num>
  <w:num w:numId="17">
    <w:abstractNumId w:val="11"/>
  </w:num>
  <w:num w:numId="18">
    <w:abstractNumId w:val="30"/>
  </w:num>
  <w:num w:numId="19">
    <w:abstractNumId w:val="4"/>
  </w:num>
  <w:num w:numId="20">
    <w:abstractNumId w:val="9"/>
  </w:num>
  <w:num w:numId="21">
    <w:abstractNumId w:val="16"/>
  </w:num>
  <w:num w:numId="22">
    <w:abstractNumId w:val="26"/>
  </w:num>
  <w:num w:numId="23">
    <w:abstractNumId w:val="55"/>
  </w:num>
  <w:num w:numId="24">
    <w:abstractNumId w:val="54"/>
  </w:num>
  <w:num w:numId="25">
    <w:abstractNumId w:val="66"/>
  </w:num>
  <w:num w:numId="26">
    <w:abstractNumId w:val="49"/>
  </w:num>
  <w:num w:numId="27">
    <w:abstractNumId w:val="24"/>
  </w:num>
  <w:num w:numId="28">
    <w:abstractNumId w:val="28"/>
  </w:num>
  <w:num w:numId="29">
    <w:abstractNumId w:val="14"/>
  </w:num>
  <w:num w:numId="30">
    <w:abstractNumId w:val="43"/>
  </w:num>
  <w:num w:numId="31">
    <w:abstractNumId w:val="46"/>
  </w:num>
  <w:num w:numId="32">
    <w:abstractNumId w:val="25"/>
  </w:num>
  <w:num w:numId="33">
    <w:abstractNumId w:val="23"/>
  </w:num>
  <w:num w:numId="34">
    <w:abstractNumId w:val="65"/>
  </w:num>
  <w:num w:numId="35">
    <w:abstractNumId w:val="61"/>
  </w:num>
  <w:num w:numId="36">
    <w:abstractNumId w:val="53"/>
  </w:num>
  <w:num w:numId="37">
    <w:abstractNumId w:val="17"/>
  </w:num>
  <w:num w:numId="38">
    <w:abstractNumId w:val="19"/>
  </w:num>
  <w:num w:numId="39">
    <w:abstractNumId w:val="60"/>
  </w:num>
  <w:num w:numId="40">
    <w:abstractNumId w:val="38"/>
  </w:num>
  <w:num w:numId="41">
    <w:abstractNumId w:val="62"/>
  </w:num>
  <w:num w:numId="42">
    <w:abstractNumId w:val="48"/>
  </w:num>
  <w:num w:numId="43">
    <w:abstractNumId w:val="59"/>
  </w:num>
  <w:num w:numId="44">
    <w:abstractNumId w:val="44"/>
  </w:num>
  <w:num w:numId="45">
    <w:abstractNumId w:val="15"/>
  </w:num>
  <w:num w:numId="46">
    <w:abstractNumId w:val="13"/>
  </w:num>
  <w:num w:numId="47">
    <w:abstractNumId w:val="40"/>
  </w:num>
  <w:num w:numId="48">
    <w:abstractNumId w:val="8"/>
  </w:num>
  <w:num w:numId="49">
    <w:abstractNumId w:val="67"/>
  </w:num>
  <w:num w:numId="50">
    <w:abstractNumId w:val="12"/>
  </w:num>
  <w:num w:numId="51">
    <w:abstractNumId w:val="22"/>
  </w:num>
  <w:num w:numId="52">
    <w:abstractNumId w:val="50"/>
  </w:num>
  <w:num w:numId="53">
    <w:abstractNumId w:val="35"/>
  </w:num>
  <w:num w:numId="54">
    <w:abstractNumId w:val="47"/>
  </w:num>
  <w:num w:numId="55">
    <w:abstractNumId w:val="52"/>
  </w:num>
  <w:num w:numId="56">
    <w:abstractNumId w:val="41"/>
  </w:num>
  <w:num w:numId="57">
    <w:abstractNumId w:val="20"/>
  </w:num>
  <w:num w:numId="58">
    <w:abstractNumId w:val="58"/>
  </w:num>
  <w:num w:numId="59">
    <w:abstractNumId w:val="37"/>
  </w:num>
  <w:num w:numId="60">
    <w:abstractNumId w:val="34"/>
  </w:num>
  <w:num w:numId="61">
    <w:abstractNumId w:val="2"/>
  </w:num>
  <w:num w:numId="62">
    <w:abstractNumId w:val="1"/>
  </w:num>
  <w:num w:numId="63">
    <w:abstractNumId w:val="0"/>
  </w:num>
  <w:num w:numId="64">
    <w:abstractNumId w:val="63"/>
  </w:num>
  <w:num w:numId="65">
    <w:abstractNumId w:val="32"/>
  </w:num>
  <w:num w:numId="66">
    <w:abstractNumId w:val="3"/>
  </w:num>
  <w:num w:numId="67">
    <w:abstractNumId w:val="29"/>
  </w:num>
  <w:num w:numId="68">
    <w:abstractNumId w:val="51"/>
  </w:num>
  <w:num w:numId="69">
    <w:abstractNumId w:val="1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0BD"/>
    <w:rsid w:val="00032A87"/>
    <w:rsid w:val="0006716A"/>
    <w:rsid w:val="00095B2A"/>
    <w:rsid w:val="00110BDC"/>
    <w:rsid w:val="001653E9"/>
    <w:rsid w:val="001C2D82"/>
    <w:rsid w:val="001E6E5E"/>
    <w:rsid w:val="001F6DA4"/>
    <w:rsid w:val="00201C91"/>
    <w:rsid w:val="00276948"/>
    <w:rsid w:val="003005CF"/>
    <w:rsid w:val="003275F3"/>
    <w:rsid w:val="00330CAD"/>
    <w:rsid w:val="00376CFA"/>
    <w:rsid w:val="003E5D2B"/>
    <w:rsid w:val="003F0936"/>
    <w:rsid w:val="00431B2F"/>
    <w:rsid w:val="004416B2"/>
    <w:rsid w:val="004A5684"/>
    <w:rsid w:val="004A78B1"/>
    <w:rsid w:val="004C2B5D"/>
    <w:rsid w:val="0057606D"/>
    <w:rsid w:val="005D17CC"/>
    <w:rsid w:val="006063EC"/>
    <w:rsid w:val="00637329"/>
    <w:rsid w:val="00641FA2"/>
    <w:rsid w:val="00664F05"/>
    <w:rsid w:val="00683711"/>
    <w:rsid w:val="006A6B8B"/>
    <w:rsid w:val="00725260"/>
    <w:rsid w:val="007756ED"/>
    <w:rsid w:val="00782138"/>
    <w:rsid w:val="00787C63"/>
    <w:rsid w:val="007B3689"/>
    <w:rsid w:val="007D4665"/>
    <w:rsid w:val="008353CC"/>
    <w:rsid w:val="00835D10"/>
    <w:rsid w:val="008500BD"/>
    <w:rsid w:val="00897FF6"/>
    <w:rsid w:val="00913912"/>
    <w:rsid w:val="009308B8"/>
    <w:rsid w:val="00950261"/>
    <w:rsid w:val="009804D3"/>
    <w:rsid w:val="009D200F"/>
    <w:rsid w:val="009D7D60"/>
    <w:rsid w:val="009E5910"/>
    <w:rsid w:val="00A270E9"/>
    <w:rsid w:val="00A44F4B"/>
    <w:rsid w:val="00AC19AD"/>
    <w:rsid w:val="00AF0BB4"/>
    <w:rsid w:val="00B05E9F"/>
    <w:rsid w:val="00B12C77"/>
    <w:rsid w:val="00B14D35"/>
    <w:rsid w:val="00B55A79"/>
    <w:rsid w:val="00B6129F"/>
    <w:rsid w:val="00B635D0"/>
    <w:rsid w:val="00BC4D06"/>
    <w:rsid w:val="00BF7DE4"/>
    <w:rsid w:val="00C479DE"/>
    <w:rsid w:val="00C55A37"/>
    <w:rsid w:val="00CC6761"/>
    <w:rsid w:val="00CF0BAE"/>
    <w:rsid w:val="00D00E1B"/>
    <w:rsid w:val="00D03624"/>
    <w:rsid w:val="00D23B71"/>
    <w:rsid w:val="00D5218D"/>
    <w:rsid w:val="00DB3A26"/>
    <w:rsid w:val="00E35DF9"/>
    <w:rsid w:val="00E7582D"/>
    <w:rsid w:val="00E97A54"/>
    <w:rsid w:val="00F3119C"/>
    <w:rsid w:val="00F60AFE"/>
    <w:rsid w:val="00F73D2B"/>
    <w:rsid w:val="00F81135"/>
    <w:rsid w:val="00FB1D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2F3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Outline List 2"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D10"/>
  </w:style>
  <w:style w:type="paragraph" w:styleId="Heading1">
    <w:name w:val="heading 1"/>
    <w:aliases w:val="Para1,JSPLevel1,h1,Heading1,h11,h12,Astep1,P1=1 + Left"/>
    <w:basedOn w:val="Normal"/>
    <w:next w:val="Normal"/>
    <w:link w:val="Heading1Char"/>
    <w:qFormat/>
    <w:rsid w:val="008500BD"/>
    <w:pPr>
      <w:keepNext/>
      <w:spacing w:before="240" w:after="60" w:line="240" w:lineRule="auto"/>
      <w:outlineLvl w:val="0"/>
    </w:pPr>
    <w:rPr>
      <w:rFonts w:ascii="Arial" w:eastAsia="Times New Roman" w:hAnsi="Arial" w:cs="Arial"/>
      <w:b/>
      <w:bCs/>
      <w:kern w:val="32"/>
      <w:sz w:val="32"/>
      <w:szCs w:val="32"/>
      <w:lang w:eastAsia="en-GB"/>
    </w:rPr>
  </w:style>
  <w:style w:type="paragraph" w:styleId="Heading2">
    <w:name w:val="heading 2"/>
    <w:aliases w:val="JSPLevel2"/>
    <w:basedOn w:val="Normal"/>
    <w:next w:val="Normal"/>
    <w:link w:val="Heading2Char"/>
    <w:qFormat/>
    <w:rsid w:val="008500BD"/>
    <w:pPr>
      <w:keepNext/>
      <w:overflowPunct w:val="0"/>
      <w:autoSpaceDE w:val="0"/>
      <w:autoSpaceDN w:val="0"/>
      <w:adjustRightInd w:val="0"/>
      <w:spacing w:before="240" w:after="60" w:line="240" w:lineRule="auto"/>
      <w:textAlignment w:val="baseline"/>
      <w:outlineLvl w:val="1"/>
    </w:pPr>
    <w:rPr>
      <w:rFonts w:ascii="Arial" w:eastAsia="Times New Roman" w:hAnsi="Arial" w:cs="Times New Roman"/>
      <w:b/>
      <w:i/>
      <w:kern w:val="22"/>
      <w:sz w:val="28"/>
      <w:szCs w:val="20"/>
    </w:rPr>
  </w:style>
  <w:style w:type="paragraph" w:styleId="Heading3">
    <w:name w:val="heading 3"/>
    <w:aliases w:val="JSPLevel3,h3,3,sub-sub,h31,h32"/>
    <w:basedOn w:val="Normal"/>
    <w:next w:val="Normal"/>
    <w:link w:val="Heading3Char"/>
    <w:qFormat/>
    <w:rsid w:val="008500BD"/>
    <w:pPr>
      <w:keepNext/>
      <w:overflowPunct w:val="0"/>
      <w:autoSpaceDE w:val="0"/>
      <w:autoSpaceDN w:val="0"/>
      <w:adjustRightInd w:val="0"/>
      <w:spacing w:before="240" w:after="60" w:line="240" w:lineRule="auto"/>
      <w:textAlignment w:val="baseline"/>
      <w:outlineLvl w:val="2"/>
    </w:pPr>
    <w:rPr>
      <w:rFonts w:ascii="Arial" w:eastAsia="Times New Roman" w:hAnsi="Arial" w:cs="Times New Roman"/>
      <w:b/>
      <w:kern w:val="22"/>
      <w:sz w:val="26"/>
      <w:szCs w:val="20"/>
    </w:rPr>
  </w:style>
  <w:style w:type="paragraph" w:styleId="Heading4">
    <w:name w:val="heading 4"/>
    <w:aliases w:val="JSPLevel4,h4"/>
    <w:basedOn w:val="Normal"/>
    <w:next w:val="Normal"/>
    <w:link w:val="Heading4Char"/>
    <w:qFormat/>
    <w:rsid w:val="008500BD"/>
    <w:pPr>
      <w:keepNext/>
      <w:spacing w:before="240" w:after="60" w:line="240" w:lineRule="auto"/>
      <w:outlineLvl w:val="3"/>
    </w:pPr>
    <w:rPr>
      <w:rFonts w:ascii="Arial" w:eastAsia="Times New Roman" w:hAnsi="Arial" w:cs="Times New Roman"/>
      <w:b/>
      <w:kern w:val="22"/>
      <w:sz w:val="28"/>
      <w:szCs w:val="20"/>
      <w:lang w:eastAsia="en-GB"/>
    </w:rPr>
  </w:style>
  <w:style w:type="paragraph" w:styleId="Heading5">
    <w:name w:val="heading 5"/>
    <w:aliases w:val="JSPLevel5"/>
    <w:basedOn w:val="Normal"/>
    <w:next w:val="Normal"/>
    <w:link w:val="Heading5Char"/>
    <w:qFormat/>
    <w:rsid w:val="008500BD"/>
    <w:pPr>
      <w:spacing w:before="240" w:after="60" w:line="240" w:lineRule="auto"/>
      <w:outlineLvl w:val="4"/>
    </w:pPr>
    <w:rPr>
      <w:rFonts w:ascii="Arial" w:eastAsia="Times New Roman" w:hAnsi="Arial" w:cs="Times New Roman"/>
      <w:b/>
      <w:i/>
      <w:kern w:val="22"/>
      <w:sz w:val="26"/>
      <w:szCs w:val="20"/>
      <w:lang w:eastAsia="en-GB"/>
    </w:rPr>
  </w:style>
  <w:style w:type="paragraph" w:styleId="Heading6">
    <w:name w:val="heading 6"/>
    <w:aliases w:val="JSPLevel6"/>
    <w:basedOn w:val="Normal"/>
    <w:next w:val="Normal"/>
    <w:link w:val="Heading6Char"/>
    <w:qFormat/>
    <w:rsid w:val="008500BD"/>
    <w:pPr>
      <w:spacing w:before="240" w:after="60" w:line="240" w:lineRule="auto"/>
      <w:outlineLvl w:val="5"/>
    </w:pPr>
    <w:rPr>
      <w:rFonts w:ascii="Arial" w:eastAsia="Times New Roman" w:hAnsi="Arial" w:cs="Times New Roman"/>
      <w:b/>
      <w:kern w:val="22"/>
      <w:szCs w:val="20"/>
      <w:lang w:eastAsia="en-GB"/>
    </w:rPr>
  </w:style>
  <w:style w:type="paragraph" w:styleId="Heading7">
    <w:name w:val="heading 7"/>
    <w:aliases w:val="JSPLevel7"/>
    <w:basedOn w:val="Normal"/>
    <w:next w:val="Normal"/>
    <w:link w:val="Heading7Char"/>
    <w:qFormat/>
    <w:rsid w:val="008500BD"/>
    <w:pPr>
      <w:spacing w:before="240" w:after="60" w:line="240" w:lineRule="auto"/>
      <w:outlineLvl w:val="6"/>
    </w:pPr>
    <w:rPr>
      <w:rFonts w:ascii="Arial" w:eastAsia="Times New Roman" w:hAnsi="Arial" w:cs="Times New Roman"/>
      <w:kern w:val="22"/>
      <w:szCs w:val="20"/>
      <w:lang w:eastAsia="en-GB"/>
    </w:rPr>
  </w:style>
  <w:style w:type="paragraph" w:styleId="Heading8">
    <w:name w:val="heading 8"/>
    <w:aliases w:val="JSPLevel8"/>
    <w:basedOn w:val="Normal"/>
    <w:next w:val="Normal"/>
    <w:link w:val="Heading8Char"/>
    <w:qFormat/>
    <w:rsid w:val="008500BD"/>
    <w:pPr>
      <w:spacing w:before="240" w:after="60" w:line="240" w:lineRule="auto"/>
      <w:outlineLvl w:val="7"/>
    </w:pPr>
    <w:rPr>
      <w:rFonts w:ascii="Arial" w:eastAsia="Times New Roman" w:hAnsi="Arial" w:cs="Times New Roman"/>
      <w:i/>
      <w:kern w:val="22"/>
      <w:szCs w:val="20"/>
      <w:lang w:eastAsia="en-GB"/>
    </w:rPr>
  </w:style>
  <w:style w:type="paragraph" w:styleId="Heading9">
    <w:name w:val="heading 9"/>
    <w:aliases w:val="JSPLevel9,h9"/>
    <w:basedOn w:val="Normal"/>
    <w:next w:val="Normal"/>
    <w:link w:val="Heading9Char"/>
    <w:qFormat/>
    <w:rsid w:val="008500BD"/>
    <w:pPr>
      <w:spacing w:before="240" w:after="60" w:line="240" w:lineRule="auto"/>
      <w:outlineLvl w:val="8"/>
    </w:pPr>
    <w:rPr>
      <w:rFonts w:ascii="Arial" w:eastAsia="Times New Roman" w:hAnsi="Arial" w:cs="Times New Roman"/>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a1 Char,JSPLevel1 Char,h1 Char,Heading1 Char,h11 Char,h12 Char,Astep1 Char,P1=1 + Left Char"/>
    <w:basedOn w:val="DefaultParagraphFont"/>
    <w:link w:val="Heading1"/>
    <w:rsid w:val="008500BD"/>
    <w:rPr>
      <w:rFonts w:ascii="Arial" w:eastAsia="Times New Roman" w:hAnsi="Arial" w:cs="Arial"/>
      <w:b/>
      <w:bCs/>
      <w:kern w:val="32"/>
      <w:sz w:val="32"/>
      <w:szCs w:val="32"/>
      <w:lang w:eastAsia="en-GB"/>
    </w:rPr>
  </w:style>
  <w:style w:type="character" w:customStyle="1" w:styleId="Heading2Char">
    <w:name w:val="Heading 2 Char"/>
    <w:aliases w:val="JSPLevel2 Char"/>
    <w:basedOn w:val="DefaultParagraphFont"/>
    <w:link w:val="Heading2"/>
    <w:rsid w:val="008500BD"/>
    <w:rPr>
      <w:rFonts w:ascii="Arial" w:eastAsia="Times New Roman" w:hAnsi="Arial" w:cs="Times New Roman"/>
      <w:b/>
      <w:i/>
      <w:kern w:val="22"/>
      <w:sz w:val="28"/>
      <w:szCs w:val="20"/>
    </w:rPr>
  </w:style>
  <w:style w:type="character" w:customStyle="1" w:styleId="Heading3Char">
    <w:name w:val="Heading 3 Char"/>
    <w:aliases w:val="JSPLevel3 Char,h3 Char,3 Char,sub-sub Char,h31 Char,h32 Char"/>
    <w:basedOn w:val="DefaultParagraphFont"/>
    <w:link w:val="Heading3"/>
    <w:rsid w:val="008500BD"/>
    <w:rPr>
      <w:rFonts w:ascii="Arial" w:eastAsia="Times New Roman" w:hAnsi="Arial" w:cs="Times New Roman"/>
      <w:b/>
      <w:kern w:val="22"/>
      <w:sz w:val="26"/>
      <w:szCs w:val="20"/>
    </w:rPr>
  </w:style>
  <w:style w:type="character" w:customStyle="1" w:styleId="Heading4Char">
    <w:name w:val="Heading 4 Char"/>
    <w:aliases w:val="JSPLevel4 Char,h4 Char"/>
    <w:basedOn w:val="DefaultParagraphFont"/>
    <w:link w:val="Heading4"/>
    <w:rsid w:val="008500BD"/>
    <w:rPr>
      <w:rFonts w:ascii="Arial" w:eastAsia="Times New Roman" w:hAnsi="Arial" w:cs="Times New Roman"/>
      <w:b/>
      <w:kern w:val="22"/>
      <w:sz w:val="28"/>
      <w:szCs w:val="20"/>
      <w:lang w:eastAsia="en-GB"/>
    </w:rPr>
  </w:style>
  <w:style w:type="character" w:customStyle="1" w:styleId="Heading5Char">
    <w:name w:val="Heading 5 Char"/>
    <w:aliases w:val="JSPLevel5 Char"/>
    <w:basedOn w:val="DefaultParagraphFont"/>
    <w:link w:val="Heading5"/>
    <w:rsid w:val="008500BD"/>
    <w:rPr>
      <w:rFonts w:ascii="Arial" w:eastAsia="Times New Roman" w:hAnsi="Arial" w:cs="Times New Roman"/>
      <w:b/>
      <w:i/>
      <w:kern w:val="22"/>
      <w:sz w:val="26"/>
      <w:szCs w:val="20"/>
      <w:lang w:eastAsia="en-GB"/>
    </w:rPr>
  </w:style>
  <w:style w:type="character" w:customStyle="1" w:styleId="Heading6Char">
    <w:name w:val="Heading 6 Char"/>
    <w:aliases w:val="JSPLevel6 Char"/>
    <w:basedOn w:val="DefaultParagraphFont"/>
    <w:link w:val="Heading6"/>
    <w:rsid w:val="008500BD"/>
    <w:rPr>
      <w:rFonts w:ascii="Arial" w:eastAsia="Times New Roman" w:hAnsi="Arial" w:cs="Times New Roman"/>
      <w:b/>
      <w:kern w:val="22"/>
      <w:szCs w:val="20"/>
      <w:lang w:eastAsia="en-GB"/>
    </w:rPr>
  </w:style>
  <w:style w:type="character" w:customStyle="1" w:styleId="Heading7Char">
    <w:name w:val="Heading 7 Char"/>
    <w:aliases w:val="JSPLevel7 Char"/>
    <w:basedOn w:val="DefaultParagraphFont"/>
    <w:link w:val="Heading7"/>
    <w:rsid w:val="008500BD"/>
    <w:rPr>
      <w:rFonts w:ascii="Arial" w:eastAsia="Times New Roman" w:hAnsi="Arial" w:cs="Times New Roman"/>
      <w:kern w:val="22"/>
      <w:szCs w:val="20"/>
      <w:lang w:eastAsia="en-GB"/>
    </w:rPr>
  </w:style>
  <w:style w:type="character" w:customStyle="1" w:styleId="Heading8Char">
    <w:name w:val="Heading 8 Char"/>
    <w:aliases w:val="JSPLevel8 Char"/>
    <w:basedOn w:val="DefaultParagraphFont"/>
    <w:link w:val="Heading8"/>
    <w:rsid w:val="008500BD"/>
    <w:rPr>
      <w:rFonts w:ascii="Arial" w:eastAsia="Times New Roman" w:hAnsi="Arial" w:cs="Times New Roman"/>
      <w:i/>
      <w:kern w:val="22"/>
      <w:szCs w:val="20"/>
      <w:lang w:eastAsia="en-GB"/>
    </w:rPr>
  </w:style>
  <w:style w:type="character" w:customStyle="1" w:styleId="Heading9Char">
    <w:name w:val="Heading 9 Char"/>
    <w:aliases w:val="JSPLevel9 Char,h9 Char"/>
    <w:basedOn w:val="DefaultParagraphFont"/>
    <w:link w:val="Heading9"/>
    <w:rsid w:val="008500BD"/>
    <w:rPr>
      <w:rFonts w:ascii="Arial" w:eastAsia="Times New Roman" w:hAnsi="Arial" w:cs="Times New Roman"/>
      <w:kern w:val="22"/>
      <w:szCs w:val="20"/>
      <w:lang w:eastAsia="en-GB"/>
    </w:rPr>
  </w:style>
  <w:style w:type="numbering" w:customStyle="1" w:styleId="NoList1">
    <w:name w:val="No List1"/>
    <w:next w:val="NoList"/>
    <w:semiHidden/>
    <w:rsid w:val="008500BD"/>
  </w:style>
  <w:style w:type="paragraph" w:styleId="Header">
    <w:name w:val="header"/>
    <w:basedOn w:val="Normal"/>
    <w:link w:val="HeaderChar"/>
    <w:rsid w:val="008500BD"/>
    <w:pPr>
      <w:tabs>
        <w:tab w:val="center" w:pos="4320"/>
        <w:tab w:val="right" w:pos="8640"/>
      </w:tabs>
      <w:spacing w:after="0" w:line="240" w:lineRule="auto"/>
    </w:pPr>
    <w:rPr>
      <w:rFonts w:ascii="Arial" w:eastAsia="Times New Roman" w:hAnsi="Arial" w:cs="Times New Roman"/>
      <w:szCs w:val="24"/>
    </w:rPr>
  </w:style>
  <w:style w:type="character" w:customStyle="1" w:styleId="HeaderChar">
    <w:name w:val="Header Char"/>
    <w:basedOn w:val="DefaultParagraphFont"/>
    <w:link w:val="Header"/>
    <w:uiPriority w:val="99"/>
    <w:rsid w:val="008500BD"/>
    <w:rPr>
      <w:rFonts w:ascii="Arial" w:eastAsia="Times New Roman" w:hAnsi="Arial" w:cs="Times New Roman"/>
      <w:szCs w:val="24"/>
    </w:rPr>
  </w:style>
  <w:style w:type="character" w:styleId="FootnoteReference">
    <w:name w:val="footnote reference"/>
    <w:semiHidden/>
    <w:rsid w:val="008500BD"/>
    <w:rPr>
      <w:vertAlign w:val="superscript"/>
    </w:rPr>
  </w:style>
  <w:style w:type="paragraph" w:styleId="FootnoteText">
    <w:name w:val="footnote text"/>
    <w:basedOn w:val="Normal"/>
    <w:link w:val="FootnoteTextChar"/>
    <w:semiHidden/>
    <w:rsid w:val="008500BD"/>
    <w:pPr>
      <w:tabs>
        <w:tab w:val="left" w:pos="378"/>
        <w:tab w:val="left" w:pos="756"/>
        <w:tab w:val="left" w:pos="1134"/>
      </w:tabs>
      <w:overflowPunct w:val="0"/>
      <w:autoSpaceDE w:val="0"/>
      <w:autoSpaceDN w:val="0"/>
      <w:adjustRightInd w:val="0"/>
      <w:spacing w:after="120" w:line="240" w:lineRule="auto"/>
      <w:textAlignment w:val="baseline"/>
    </w:pPr>
    <w:rPr>
      <w:rFonts w:ascii="Arial" w:eastAsia="Times New Roman" w:hAnsi="Arial" w:cs="Times New Roman"/>
      <w:kern w:val="22"/>
      <w:sz w:val="16"/>
      <w:szCs w:val="20"/>
    </w:rPr>
  </w:style>
  <w:style w:type="character" w:customStyle="1" w:styleId="FootnoteTextChar">
    <w:name w:val="Footnote Text Char"/>
    <w:basedOn w:val="DefaultParagraphFont"/>
    <w:link w:val="FootnoteText"/>
    <w:uiPriority w:val="99"/>
    <w:semiHidden/>
    <w:rsid w:val="008500BD"/>
    <w:rPr>
      <w:rFonts w:ascii="Arial" w:eastAsia="Times New Roman" w:hAnsi="Arial" w:cs="Times New Roman"/>
      <w:kern w:val="22"/>
      <w:sz w:val="16"/>
      <w:szCs w:val="20"/>
    </w:rPr>
  </w:style>
  <w:style w:type="paragraph" w:styleId="NormalWeb">
    <w:name w:val="Normal (Web)"/>
    <w:basedOn w:val="Normal"/>
    <w:next w:val="Normal"/>
    <w:link w:val="NormalWebChar"/>
    <w:uiPriority w:val="99"/>
    <w:rsid w:val="008500BD"/>
    <w:pPr>
      <w:autoSpaceDE w:val="0"/>
      <w:autoSpaceDN w:val="0"/>
      <w:adjustRightInd w:val="0"/>
      <w:spacing w:after="0" w:line="240" w:lineRule="auto"/>
    </w:pPr>
    <w:rPr>
      <w:rFonts w:ascii="Verdana" w:eastAsia="Times New Roman" w:hAnsi="Verdana" w:cs="Times New Roman"/>
      <w:sz w:val="24"/>
      <w:szCs w:val="24"/>
      <w:lang w:eastAsia="en-GB"/>
    </w:rPr>
  </w:style>
  <w:style w:type="character" w:customStyle="1" w:styleId="NormalWebChar">
    <w:name w:val="Normal (Web) Char"/>
    <w:link w:val="NormalWeb"/>
    <w:rsid w:val="008500BD"/>
    <w:rPr>
      <w:rFonts w:ascii="Verdana" w:eastAsia="Times New Roman" w:hAnsi="Verdana" w:cs="Times New Roman"/>
      <w:sz w:val="24"/>
      <w:szCs w:val="24"/>
      <w:lang w:eastAsia="en-GB"/>
    </w:rPr>
  </w:style>
  <w:style w:type="character" w:styleId="Emphasis">
    <w:name w:val="Emphasis"/>
    <w:qFormat/>
    <w:rsid w:val="008500BD"/>
    <w:rPr>
      <w:i/>
      <w:iCs/>
    </w:rPr>
  </w:style>
  <w:style w:type="character" w:styleId="CommentReference">
    <w:name w:val="annotation reference"/>
    <w:semiHidden/>
    <w:rsid w:val="008500BD"/>
    <w:rPr>
      <w:sz w:val="16"/>
      <w:szCs w:val="16"/>
    </w:rPr>
  </w:style>
  <w:style w:type="paragraph" w:styleId="CommentText">
    <w:name w:val="annotation text"/>
    <w:basedOn w:val="Normal"/>
    <w:link w:val="CommentTextChar"/>
    <w:semiHidden/>
    <w:rsid w:val="008500BD"/>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semiHidden/>
    <w:rsid w:val="008500BD"/>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sid w:val="008500BD"/>
    <w:rPr>
      <w:b/>
      <w:bCs/>
    </w:rPr>
  </w:style>
  <w:style w:type="character" w:customStyle="1" w:styleId="CommentSubjectChar">
    <w:name w:val="Comment Subject Char"/>
    <w:basedOn w:val="CommentTextChar"/>
    <w:link w:val="CommentSubject"/>
    <w:uiPriority w:val="99"/>
    <w:semiHidden/>
    <w:rsid w:val="008500BD"/>
    <w:rPr>
      <w:rFonts w:ascii="Arial" w:eastAsia="Times New Roman" w:hAnsi="Arial" w:cs="Times New Roman"/>
      <w:b/>
      <w:bCs/>
      <w:sz w:val="20"/>
      <w:szCs w:val="20"/>
    </w:rPr>
  </w:style>
  <w:style w:type="paragraph" w:styleId="BalloonText">
    <w:name w:val="Balloon Text"/>
    <w:basedOn w:val="Normal"/>
    <w:link w:val="BalloonTextChar"/>
    <w:semiHidden/>
    <w:rsid w:val="008500BD"/>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500BD"/>
    <w:rPr>
      <w:rFonts w:ascii="Tahoma" w:eastAsia="Times New Roman" w:hAnsi="Tahoma" w:cs="Tahoma"/>
      <w:sz w:val="16"/>
      <w:szCs w:val="16"/>
    </w:rPr>
  </w:style>
  <w:style w:type="character" w:customStyle="1" w:styleId="AdditionalMarking">
    <w:name w:val="Additional Marking"/>
    <w:rsid w:val="008500BD"/>
    <w:rPr>
      <w:b/>
      <w:caps/>
    </w:rPr>
  </w:style>
  <w:style w:type="paragraph" w:customStyle="1" w:styleId="AddressBlock">
    <w:name w:val="Address Block"/>
    <w:basedOn w:val="Normal"/>
    <w:rsid w:val="008500BD"/>
    <w:pPr>
      <w:spacing w:after="0" w:line="240" w:lineRule="auto"/>
    </w:pPr>
    <w:rPr>
      <w:rFonts w:ascii="Times New Roman" w:eastAsia="Times New Roman" w:hAnsi="Times New Roman" w:cs="Times New Roman"/>
      <w:sz w:val="20"/>
      <w:szCs w:val="20"/>
      <w:lang w:eastAsia="en-GB"/>
    </w:rPr>
  </w:style>
  <w:style w:type="paragraph" w:customStyle="1" w:styleId="DWListAlphabetical">
    <w:name w:val="DW List Alphabetical"/>
    <w:basedOn w:val="DWNormal"/>
    <w:rsid w:val="008500BD"/>
    <w:pPr>
      <w:numPr>
        <w:numId w:val="4"/>
      </w:numPr>
      <w:tabs>
        <w:tab w:val="clear" w:pos="567"/>
      </w:tabs>
    </w:pPr>
  </w:style>
  <w:style w:type="paragraph" w:customStyle="1" w:styleId="DWNormal">
    <w:name w:val="DW Normal"/>
    <w:basedOn w:val="Normal"/>
    <w:rsid w:val="008500BD"/>
    <w:pPr>
      <w:spacing w:after="0" w:line="240" w:lineRule="auto"/>
    </w:pPr>
    <w:rPr>
      <w:rFonts w:ascii="Times New Roman" w:eastAsia="Times New Roman" w:hAnsi="Times New Roman" w:cs="Times New Roman"/>
      <w:sz w:val="20"/>
      <w:szCs w:val="20"/>
      <w:lang w:eastAsia="en-GB"/>
    </w:rPr>
  </w:style>
  <w:style w:type="paragraph" w:customStyle="1" w:styleId="DWAnnex">
    <w:name w:val="DW Annex"/>
    <w:basedOn w:val="DWNormal"/>
    <w:rsid w:val="008500BD"/>
    <w:rPr>
      <w:b/>
      <w:caps/>
    </w:rPr>
  </w:style>
  <w:style w:type="paragraph" w:customStyle="1" w:styleId="Appointment">
    <w:name w:val="Appointment"/>
    <w:basedOn w:val="DWNormal"/>
    <w:next w:val="DWNormal"/>
    <w:rsid w:val="008500BD"/>
    <w:pPr>
      <w:spacing w:before="120"/>
    </w:pPr>
    <w:rPr>
      <w:i/>
    </w:rPr>
  </w:style>
  <w:style w:type="paragraph" w:customStyle="1" w:styleId="Compliments">
    <w:name w:val="Compliments"/>
    <w:basedOn w:val="DWNormal"/>
    <w:next w:val="Normal"/>
    <w:rsid w:val="008500BD"/>
    <w:pPr>
      <w:spacing w:before="1160"/>
    </w:pPr>
    <w:rPr>
      <w:i/>
    </w:rPr>
  </w:style>
  <w:style w:type="character" w:customStyle="1" w:styleId="DWFlag">
    <w:name w:val="DW Flag"/>
    <w:rsid w:val="008500BD"/>
    <w:rPr>
      <w:b/>
    </w:rPr>
  </w:style>
  <w:style w:type="paragraph" w:styleId="Footer">
    <w:name w:val="footer"/>
    <w:basedOn w:val="DWNormal"/>
    <w:link w:val="FooterChar"/>
    <w:rsid w:val="008500BD"/>
    <w:pPr>
      <w:spacing w:before="220"/>
    </w:pPr>
  </w:style>
  <w:style w:type="character" w:customStyle="1" w:styleId="FooterChar">
    <w:name w:val="Footer Char"/>
    <w:basedOn w:val="DefaultParagraphFont"/>
    <w:link w:val="Footer"/>
    <w:uiPriority w:val="99"/>
    <w:rsid w:val="008500BD"/>
    <w:rPr>
      <w:rFonts w:ascii="Times New Roman" w:eastAsia="Times New Roman" w:hAnsi="Times New Roman" w:cs="Times New Roman"/>
      <w:sz w:val="20"/>
      <w:szCs w:val="20"/>
      <w:lang w:eastAsia="en-GB"/>
    </w:rPr>
  </w:style>
  <w:style w:type="character" w:customStyle="1" w:styleId="FooterCaption">
    <w:name w:val="Footer Caption"/>
    <w:rsid w:val="008500BD"/>
    <w:rPr>
      <w:sz w:val="12"/>
    </w:rPr>
  </w:style>
  <w:style w:type="paragraph" w:customStyle="1" w:styleId="DWHdgGroup">
    <w:name w:val="DW Hdg Group"/>
    <w:basedOn w:val="DWNormal"/>
    <w:next w:val="DWPara"/>
    <w:rsid w:val="008500BD"/>
    <w:pPr>
      <w:keepNext/>
      <w:spacing w:after="220"/>
    </w:pPr>
    <w:rPr>
      <w:b/>
      <w:caps/>
    </w:rPr>
  </w:style>
  <w:style w:type="paragraph" w:customStyle="1" w:styleId="DWPara">
    <w:name w:val="DW Para"/>
    <w:basedOn w:val="DWNormal"/>
    <w:rsid w:val="008500BD"/>
    <w:pPr>
      <w:spacing w:after="220"/>
    </w:pPr>
  </w:style>
  <w:style w:type="character" w:customStyle="1" w:styleId="HeaderCaption">
    <w:name w:val="Header Caption"/>
    <w:rsid w:val="008500BD"/>
    <w:rPr>
      <w:sz w:val="12"/>
    </w:rPr>
  </w:style>
  <w:style w:type="character" w:customStyle="1" w:styleId="HiddenText">
    <w:name w:val="Hidden Text"/>
    <w:rsid w:val="008500BD"/>
    <w:rPr>
      <w:vanish/>
    </w:rPr>
  </w:style>
  <w:style w:type="paragraph" w:customStyle="1" w:styleId="DWHdgMain">
    <w:name w:val="DW Hdg Main"/>
    <w:basedOn w:val="DWHdgGroup"/>
    <w:next w:val="DWHdgGroup"/>
    <w:rsid w:val="008500BD"/>
    <w:pPr>
      <w:jc w:val="center"/>
    </w:pPr>
  </w:style>
  <w:style w:type="character" w:customStyle="1" w:styleId="MarginalNote">
    <w:name w:val="Marginal Note"/>
    <w:rsid w:val="008500BD"/>
    <w:rPr>
      <w:rFonts w:ascii="Arial" w:hAnsi="Arial"/>
      <w:sz w:val="16"/>
    </w:rPr>
  </w:style>
  <w:style w:type="paragraph" w:customStyle="1" w:styleId="DWName">
    <w:name w:val="DW Name"/>
    <w:basedOn w:val="DWNormal"/>
    <w:next w:val="Normal"/>
    <w:rsid w:val="008500BD"/>
    <w:pPr>
      <w:keepNext/>
      <w:spacing w:before="220"/>
    </w:pPr>
    <w:rPr>
      <w:caps/>
    </w:rPr>
  </w:style>
  <w:style w:type="paragraph" w:customStyle="1" w:styleId="DWListNumerical">
    <w:name w:val="DW List Numerical"/>
    <w:basedOn w:val="DWNormal"/>
    <w:rsid w:val="008500BD"/>
    <w:pPr>
      <w:numPr>
        <w:numId w:val="2"/>
      </w:numPr>
      <w:tabs>
        <w:tab w:val="clear" w:pos="567"/>
      </w:tabs>
    </w:pPr>
  </w:style>
  <w:style w:type="paragraph" w:customStyle="1" w:styleId="Originator">
    <w:name w:val="Originator"/>
    <w:basedOn w:val="DWNormal"/>
    <w:next w:val="Normal"/>
    <w:rsid w:val="008500BD"/>
    <w:pPr>
      <w:spacing w:after="220"/>
    </w:pPr>
  </w:style>
  <w:style w:type="character" w:customStyle="1" w:styleId="DWHdgPara">
    <w:name w:val="DW Hdg Para"/>
    <w:rsid w:val="008500BD"/>
    <w:rPr>
      <w:b/>
      <w:u w:val="none"/>
    </w:rPr>
  </w:style>
  <w:style w:type="character" w:customStyle="1" w:styleId="PostTown">
    <w:name w:val="Post Town"/>
    <w:rsid w:val="008500BD"/>
    <w:rPr>
      <w:smallCaps/>
    </w:rPr>
  </w:style>
  <w:style w:type="character" w:customStyle="1" w:styleId="ProtectiveMarking">
    <w:name w:val="Protective Marking"/>
    <w:rsid w:val="008500BD"/>
    <w:rPr>
      <w:b/>
      <w:caps/>
    </w:rPr>
  </w:style>
  <w:style w:type="character" w:customStyle="1" w:styleId="ReferenceDate">
    <w:name w:val="Reference/Date"/>
    <w:rsid w:val="008500BD"/>
    <w:rPr>
      <w:rFonts w:ascii="Arial" w:hAnsi="Arial"/>
      <w:spacing w:val="0"/>
      <w:sz w:val="20"/>
    </w:rPr>
  </w:style>
  <w:style w:type="character" w:customStyle="1" w:styleId="DWHdgSubject">
    <w:name w:val="DW Hdg Subject"/>
    <w:rsid w:val="008500BD"/>
    <w:rPr>
      <w:u w:val="single"/>
    </w:rPr>
  </w:style>
  <w:style w:type="paragraph" w:customStyle="1" w:styleId="DWTable">
    <w:name w:val="DW Table"/>
    <w:basedOn w:val="DWNormal"/>
    <w:rsid w:val="008500BD"/>
  </w:style>
  <w:style w:type="paragraph" w:customStyle="1" w:styleId="TableBox">
    <w:name w:val="Table Box"/>
    <w:basedOn w:val="DWTable"/>
    <w:next w:val="DWPara"/>
    <w:rsid w:val="008500BD"/>
  </w:style>
  <w:style w:type="paragraph" w:customStyle="1" w:styleId="DWTablePara">
    <w:name w:val="DW Table Para"/>
    <w:basedOn w:val="DWTable"/>
    <w:rsid w:val="008500B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8500BD"/>
    <w:pPr>
      <w:spacing w:after="100"/>
      <w:jc w:val="center"/>
    </w:pPr>
  </w:style>
  <w:style w:type="paragraph" w:customStyle="1" w:styleId="DWTableHdg">
    <w:name w:val="DW Table Hdg"/>
    <w:basedOn w:val="DWTable"/>
    <w:next w:val="DWTableCol"/>
    <w:rsid w:val="008500BD"/>
    <w:pPr>
      <w:spacing w:before="100" w:after="100"/>
      <w:jc w:val="center"/>
    </w:pPr>
    <w:rPr>
      <w:b/>
    </w:rPr>
  </w:style>
  <w:style w:type="paragraph" w:customStyle="1" w:styleId="TelFaxBlock">
    <w:name w:val="Tel/Fax Block"/>
    <w:basedOn w:val="Normal"/>
    <w:rsid w:val="008500BD"/>
    <w:pPr>
      <w:spacing w:after="0" w:line="240" w:lineRule="auto"/>
    </w:pPr>
    <w:rPr>
      <w:rFonts w:ascii="Times New Roman" w:eastAsia="Times New Roman" w:hAnsi="Times New Roman" w:cs="Times New Roman"/>
      <w:sz w:val="18"/>
      <w:szCs w:val="20"/>
      <w:lang w:eastAsia="en-GB"/>
    </w:rPr>
  </w:style>
  <w:style w:type="paragraph" w:customStyle="1" w:styleId="UnitTitle">
    <w:name w:val="Unit Title"/>
    <w:basedOn w:val="AddressBlock"/>
    <w:next w:val="AddressBlock"/>
    <w:rsid w:val="008500BD"/>
    <w:rPr>
      <w:b/>
      <w:sz w:val="22"/>
    </w:rPr>
  </w:style>
  <w:style w:type="paragraph" w:customStyle="1" w:styleId="DWSignature">
    <w:name w:val="DW Signature"/>
    <w:basedOn w:val="DWNormal"/>
    <w:next w:val="DWName"/>
    <w:rsid w:val="008500BD"/>
    <w:pPr>
      <w:spacing w:before="160"/>
    </w:pPr>
  </w:style>
  <w:style w:type="character" w:styleId="PageNumber">
    <w:name w:val="page number"/>
    <w:basedOn w:val="DefaultParagraphFont"/>
    <w:rsid w:val="008500BD"/>
  </w:style>
  <w:style w:type="paragraph" w:customStyle="1" w:styleId="DWParaNum1">
    <w:name w:val="DW Para Num1"/>
    <w:basedOn w:val="DWPara"/>
    <w:rsid w:val="008500BD"/>
    <w:pPr>
      <w:numPr>
        <w:numId w:val="5"/>
      </w:numPr>
    </w:pPr>
  </w:style>
  <w:style w:type="paragraph" w:customStyle="1" w:styleId="DWParaNum2">
    <w:name w:val="DW Para Num2"/>
    <w:basedOn w:val="DWPara"/>
    <w:rsid w:val="008500BD"/>
    <w:pPr>
      <w:numPr>
        <w:ilvl w:val="1"/>
        <w:numId w:val="5"/>
      </w:numPr>
      <w:tabs>
        <w:tab w:val="clear" w:pos="1134"/>
      </w:tabs>
    </w:pPr>
  </w:style>
  <w:style w:type="paragraph" w:customStyle="1" w:styleId="DWParaNum3">
    <w:name w:val="DW Para Num3"/>
    <w:basedOn w:val="DWPara"/>
    <w:rsid w:val="008500BD"/>
    <w:pPr>
      <w:numPr>
        <w:ilvl w:val="2"/>
        <w:numId w:val="5"/>
      </w:numPr>
      <w:tabs>
        <w:tab w:val="clear" w:pos="1701"/>
      </w:tabs>
    </w:pPr>
  </w:style>
  <w:style w:type="paragraph" w:customStyle="1" w:styleId="DWParaNum4">
    <w:name w:val="DW Para Num4"/>
    <w:basedOn w:val="DWPara"/>
    <w:rsid w:val="008500BD"/>
    <w:pPr>
      <w:numPr>
        <w:ilvl w:val="3"/>
        <w:numId w:val="5"/>
      </w:numPr>
      <w:tabs>
        <w:tab w:val="clear" w:pos="2268"/>
      </w:tabs>
    </w:pPr>
  </w:style>
  <w:style w:type="paragraph" w:customStyle="1" w:styleId="DWParaNum5">
    <w:name w:val="DW Para Num5"/>
    <w:basedOn w:val="DWPara"/>
    <w:rsid w:val="008500BD"/>
    <w:pPr>
      <w:numPr>
        <w:ilvl w:val="4"/>
        <w:numId w:val="5"/>
      </w:numPr>
      <w:tabs>
        <w:tab w:val="clear" w:pos="2835"/>
      </w:tabs>
    </w:pPr>
  </w:style>
  <w:style w:type="paragraph" w:customStyle="1" w:styleId="DWParaPB1">
    <w:name w:val="DW Para PB1"/>
    <w:basedOn w:val="DWPara"/>
    <w:rsid w:val="008500BD"/>
    <w:pPr>
      <w:numPr>
        <w:numId w:val="1"/>
      </w:numPr>
    </w:pPr>
  </w:style>
  <w:style w:type="paragraph" w:customStyle="1" w:styleId="DWParaPB2">
    <w:name w:val="DW Para PB2"/>
    <w:basedOn w:val="DWPara"/>
    <w:rsid w:val="008500BD"/>
    <w:pPr>
      <w:numPr>
        <w:ilvl w:val="1"/>
        <w:numId w:val="1"/>
      </w:numPr>
      <w:tabs>
        <w:tab w:val="clear" w:pos="1134"/>
      </w:tabs>
    </w:pPr>
  </w:style>
  <w:style w:type="paragraph" w:customStyle="1" w:styleId="DWParaPB3">
    <w:name w:val="DW Para PB3"/>
    <w:basedOn w:val="DWPara"/>
    <w:rsid w:val="008500BD"/>
    <w:pPr>
      <w:numPr>
        <w:ilvl w:val="2"/>
        <w:numId w:val="1"/>
      </w:numPr>
      <w:tabs>
        <w:tab w:val="clear" w:pos="1701"/>
        <w:tab w:val="num" w:pos="360"/>
      </w:tabs>
      <w:ind w:left="0" w:firstLine="0"/>
    </w:pPr>
  </w:style>
  <w:style w:type="paragraph" w:customStyle="1" w:styleId="DWParaPB4">
    <w:name w:val="DW Para PB4"/>
    <w:basedOn w:val="DWPara"/>
    <w:rsid w:val="008500BD"/>
    <w:pPr>
      <w:numPr>
        <w:ilvl w:val="3"/>
        <w:numId w:val="1"/>
      </w:numPr>
      <w:tabs>
        <w:tab w:val="clear" w:pos="2268"/>
        <w:tab w:val="num" w:pos="360"/>
      </w:tabs>
      <w:ind w:left="0" w:firstLine="0"/>
    </w:pPr>
  </w:style>
  <w:style w:type="paragraph" w:customStyle="1" w:styleId="DWParaPB5">
    <w:name w:val="DW Para PB5"/>
    <w:basedOn w:val="DWPara"/>
    <w:rsid w:val="008500BD"/>
    <w:pPr>
      <w:numPr>
        <w:ilvl w:val="4"/>
        <w:numId w:val="1"/>
      </w:numPr>
      <w:tabs>
        <w:tab w:val="clear" w:pos="2835"/>
      </w:tabs>
    </w:pPr>
  </w:style>
  <w:style w:type="paragraph" w:customStyle="1" w:styleId="DWTableParaNum1">
    <w:name w:val="DW Table Para Num1"/>
    <w:basedOn w:val="DWTablePara"/>
    <w:rsid w:val="008500BD"/>
    <w:pPr>
      <w:numPr>
        <w:numId w:val="3"/>
      </w:numPr>
      <w:tabs>
        <w:tab w:val="clear" w:pos="360"/>
        <w:tab w:val="left" w:pos="369"/>
      </w:tabs>
    </w:pPr>
  </w:style>
  <w:style w:type="paragraph" w:customStyle="1" w:styleId="DWTableParaNum2">
    <w:name w:val="DW Table Para Num2"/>
    <w:basedOn w:val="DWTablePara"/>
    <w:rsid w:val="008500BD"/>
    <w:pPr>
      <w:numPr>
        <w:ilvl w:val="1"/>
        <w:numId w:val="3"/>
      </w:numPr>
      <w:tabs>
        <w:tab w:val="left" w:pos="737"/>
      </w:tabs>
    </w:pPr>
  </w:style>
  <w:style w:type="paragraph" w:customStyle="1" w:styleId="DWTableParaNum3">
    <w:name w:val="DW Table Para Num3"/>
    <w:basedOn w:val="DWTablePara"/>
    <w:rsid w:val="008500BD"/>
    <w:pPr>
      <w:numPr>
        <w:ilvl w:val="2"/>
        <w:numId w:val="3"/>
      </w:numPr>
      <w:tabs>
        <w:tab w:val="left" w:pos="1106"/>
      </w:tabs>
    </w:pPr>
  </w:style>
  <w:style w:type="paragraph" w:customStyle="1" w:styleId="DWTableParaNum4">
    <w:name w:val="DW Table Para Num4"/>
    <w:basedOn w:val="DWTablePara"/>
    <w:rsid w:val="008500BD"/>
    <w:pPr>
      <w:numPr>
        <w:ilvl w:val="3"/>
        <w:numId w:val="3"/>
      </w:numPr>
      <w:tabs>
        <w:tab w:val="left" w:pos="1474"/>
      </w:tabs>
    </w:pPr>
  </w:style>
  <w:style w:type="paragraph" w:customStyle="1" w:styleId="DWTableParaNum5">
    <w:name w:val="DW Table Para Num5"/>
    <w:basedOn w:val="DWTablePara"/>
    <w:rsid w:val="008500BD"/>
    <w:pPr>
      <w:numPr>
        <w:ilvl w:val="4"/>
        <w:numId w:val="3"/>
      </w:numPr>
      <w:tabs>
        <w:tab w:val="left" w:pos="1843"/>
      </w:tabs>
    </w:pPr>
  </w:style>
  <w:style w:type="paragraph" w:customStyle="1" w:styleId="DWParaBul1">
    <w:name w:val="DW Para Bul1"/>
    <w:basedOn w:val="DWPara"/>
    <w:rsid w:val="008500BD"/>
    <w:pPr>
      <w:numPr>
        <w:numId w:val="6"/>
      </w:numPr>
    </w:pPr>
  </w:style>
  <w:style w:type="paragraph" w:customStyle="1" w:styleId="DWParaBul2">
    <w:name w:val="DW Para Bul2"/>
    <w:basedOn w:val="DWPara"/>
    <w:rsid w:val="008500BD"/>
    <w:pPr>
      <w:numPr>
        <w:ilvl w:val="1"/>
        <w:numId w:val="6"/>
      </w:numPr>
      <w:tabs>
        <w:tab w:val="clear" w:pos="1134"/>
      </w:tabs>
    </w:pPr>
  </w:style>
  <w:style w:type="paragraph" w:customStyle="1" w:styleId="DWParaBul3">
    <w:name w:val="DW Para Bul3"/>
    <w:basedOn w:val="DWPara"/>
    <w:rsid w:val="008500BD"/>
    <w:pPr>
      <w:numPr>
        <w:ilvl w:val="2"/>
        <w:numId w:val="6"/>
      </w:numPr>
      <w:tabs>
        <w:tab w:val="clear" w:pos="1701"/>
      </w:tabs>
    </w:pPr>
  </w:style>
  <w:style w:type="paragraph" w:customStyle="1" w:styleId="DWParaBul4">
    <w:name w:val="DW Para Bul4"/>
    <w:basedOn w:val="DWPara"/>
    <w:rsid w:val="008500BD"/>
    <w:pPr>
      <w:numPr>
        <w:ilvl w:val="3"/>
        <w:numId w:val="6"/>
      </w:numPr>
      <w:tabs>
        <w:tab w:val="clear" w:pos="2268"/>
      </w:tabs>
    </w:pPr>
  </w:style>
  <w:style w:type="paragraph" w:customStyle="1" w:styleId="DWParaBul5">
    <w:name w:val="DW Para Bul5"/>
    <w:basedOn w:val="DWPara"/>
    <w:rsid w:val="008500BD"/>
    <w:pPr>
      <w:numPr>
        <w:ilvl w:val="4"/>
        <w:numId w:val="6"/>
      </w:numPr>
      <w:tabs>
        <w:tab w:val="clear" w:pos="2835"/>
      </w:tabs>
    </w:pPr>
  </w:style>
  <w:style w:type="paragraph" w:customStyle="1" w:styleId="FooterFilename">
    <w:name w:val="Footer Filename"/>
    <w:basedOn w:val="Footer"/>
    <w:rsid w:val="008500BD"/>
    <w:pPr>
      <w:tabs>
        <w:tab w:val="center" w:pos="4815"/>
        <w:tab w:val="right" w:pos="9645"/>
      </w:tabs>
      <w:spacing w:before="120"/>
    </w:pPr>
    <w:rPr>
      <w:sz w:val="12"/>
    </w:rPr>
  </w:style>
  <w:style w:type="table" w:styleId="TableGrid">
    <w:name w:val="Table Grid"/>
    <w:basedOn w:val="TableNormal"/>
    <w:rsid w:val="008500B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8500BD"/>
    <w:rPr>
      <w:color w:val="0000FF"/>
      <w:u w:val="single"/>
    </w:rPr>
  </w:style>
  <w:style w:type="character" w:styleId="FollowedHyperlink">
    <w:name w:val="FollowedHyperlink"/>
    <w:rsid w:val="008500BD"/>
    <w:rPr>
      <w:color w:val="606420"/>
      <w:u w:val="single"/>
    </w:rPr>
  </w:style>
  <w:style w:type="paragraph" w:styleId="BodyTextIndent">
    <w:name w:val="Body Text Indent"/>
    <w:basedOn w:val="Normal"/>
    <w:link w:val="BodyTextIndentChar"/>
    <w:rsid w:val="008500BD"/>
    <w:pPr>
      <w:spacing w:after="0" w:line="240" w:lineRule="auto"/>
      <w:ind w:left="709" w:hanging="709"/>
    </w:pPr>
    <w:rPr>
      <w:rFonts w:ascii="Arial" w:eastAsia="Times New Roman" w:hAnsi="Arial" w:cs="Times New Roman"/>
      <w:sz w:val="24"/>
      <w:szCs w:val="20"/>
      <w:lang w:eastAsia="en-GB"/>
    </w:rPr>
  </w:style>
  <w:style w:type="character" w:customStyle="1" w:styleId="BodyTextIndentChar">
    <w:name w:val="Body Text Indent Char"/>
    <w:basedOn w:val="DefaultParagraphFont"/>
    <w:link w:val="BodyTextIndent"/>
    <w:rsid w:val="008500BD"/>
    <w:rPr>
      <w:rFonts w:ascii="Arial" w:eastAsia="Times New Roman" w:hAnsi="Arial" w:cs="Times New Roman"/>
      <w:sz w:val="24"/>
      <w:szCs w:val="20"/>
      <w:lang w:eastAsia="en-GB"/>
    </w:rPr>
  </w:style>
  <w:style w:type="paragraph" w:customStyle="1" w:styleId="Default">
    <w:name w:val="Default"/>
    <w:link w:val="DefaultChar"/>
    <w:rsid w:val="008500BD"/>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ListParagraph">
    <w:name w:val="List Paragraph"/>
    <w:basedOn w:val="Normal"/>
    <w:uiPriority w:val="34"/>
    <w:qFormat/>
    <w:rsid w:val="008500BD"/>
    <w:pPr>
      <w:ind w:left="720"/>
      <w:contextualSpacing/>
    </w:pPr>
    <w:rPr>
      <w:rFonts w:ascii="Calibri" w:eastAsia="Times New Roman" w:hAnsi="Calibri" w:cs="Times New Roman"/>
    </w:rPr>
  </w:style>
  <w:style w:type="character" w:customStyle="1" w:styleId="DefaultChar">
    <w:name w:val="Default Char"/>
    <w:link w:val="Default"/>
    <w:rsid w:val="008500BD"/>
    <w:rPr>
      <w:rFonts w:ascii="Verdana" w:eastAsia="Times New Roman" w:hAnsi="Verdana" w:cs="Verdana"/>
      <w:color w:val="000000"/>
      <w:sz w:val="24"/>
      <w:szCs w:val="24"/>
      <w:lang w:eastAsia="en-GB"/>
    </w:rPr>
  </w:style>
  <w:style w:type="paragraph" w:styleId="DocumentMap">
    <w:name w:val="Document Map"/>
    <w:basedOn w:val="Normal"/>
    <w:link w:val="DocumentMapChar"/>
    <w:semiHidden/>
    <w:rsid w:val="008500BD"/>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8500BD"/>
    <w:rPr>
      <w:rFonts w:ascii="Tahoma" w:eastAsia="Times New Roman" w:hAnsi="Tahoma" w:cs="Tahoma"/>
      <w:sz w:val="20"/>
      <w:szCs w:val="20"/>
      <w:shd w:val="clear" w:color="auto" w:fill="000080"/>
    </w:rPr>
  </w:style>
  <w:style w:type="paragraph" w:styleId="BodyText">
    <w:name w:val="Body Text"/>
    <w:basedOn w:val="Normal"/>
    <w:link w:val="BodyTextChar"/>
    <w:rsid w:val="008500BD"/>
    <w:pPr>
      <w:spacing w:after="120" w:line="240" w:lineRule="auto"/>
    </w:pPr>
    <w:rPr>
      <w:rFonts w:ascii="Arial" w:eastAsia="Times New Roman" w:hAnsi="Arial" w:cs="Times New Roman"/>
      <w:szCs w:val="24"/>
    </w:rPr>
  </w:style>
  <w:style w:type="character" w:customStyle="1" w:styleId="BodyTextChar">
    <w:name w:val="Body Text Char"/>
    <w:basedOn w:val="DefaultParagraphFont"/>
    <w:link w:val="BodyText"/>
    <w:rsid w:val="008500BD"/>
    <w:rPr>
      <w:rFonts w:ascii="Arial" w:eastAsia="Times New Roman" w:hAnsi="Arial" w:cs="Times New Roman"/>
      <w:szCs w:val="24"/>
    </w:rPr>
  </w:style>
  <w:style w:type="paragraph" w:styleId="ListNumber">
    <w:name w:val="List Number"/>
    <w:basedOn w:val="Normal"/>
    <w:rsid w:val="008500BD"/>
    <w:pPr>
      <w:tabs>
        <w:tab w:val="num" w:pos="360"/>
      </w:tabs>
      <w:spacing w:after="0" w:line="240" w:lineRule="auto"/>
      <w:ind w:left="360" w:hanging="360"/>
    </w:pPr>
    <w:rPr>
      <w:rFonts w:ascii="Arial" w:eastAsia="Times New Roman" w:hAnsi="Arial" w:cs="Times New Roman"/>
      <w:szCs w:val="24"/>
    </w:rPr>
  </w:style>
  <w:style w:type="character" w:styleId="EndnoteReference">
    <w:name w:val="endnote reference"/>
    <w:rsid w:val="008500BD"/>
    <w:rPr>
      <w:vertAlign w:val="superscript"/>
    </w:rPr>
  </w:style>
  <w:style w:type="paragraph" w:styleId="EndnoteText">
    <w:name w:val="endnote text"/>
    <w:basedOn w:val="DWNormal"/>
    <w:link w:val="EndnoteTextChar"/>
    <w:rsid w:val="008500BD"/>
    <w:pPr>
      <w:widowControl w:val="0"/>
      <w:tabs>
        <w:tab w:val="left" w:pos="472"/>
        <w:tab w:val="left" w:pos="945"/>
        <w:tab w:val="left" w:pos="1417"/>
      </w:tabs>
    </w:pPr>
    <w:rPr>
      <w:rFonts w:ascii="Arial" w:hAnsi="Arial"/>
      <w:szCs w:val="24"/>
    </w:rPr>
  </w:style>
  <w:style w:type="character" w:customStyle="1" w:styleId="EndnoteTextChar">
    <w:name w:val="Endnote Text Char"/>
    <w:basedOn w:val="DefaultParagraphFont"/>
    <w:link w:val="EndnoteText"/>
    <w:rsid w:val="008500BD"/>
    <w:rPr>
      <w:rFonts w:ascii="Arial" w:eastAsia="Times New Roman" w:hAnsi="Arial" w:cs="Times New Roman"/>
      <w:sz w:val="20"/>
      <w:szCs w:val="24"/>
      <w:lang w:eastAsia="en-GB"/>
    </w:rPr>
  </w:style>
  <w:style w:type="paragraph" w:styleId="TOC1">
    <w:name w:val="toc 1"/>
    <w:basedOn w:val="DWNormal"/>
    <w:uiPriority w:val="39"/>
    <w:rsid w:val="008500BD"/>
    <w:pPr>
      <w:spacing w:before="120" w:after="120"/>
    </w:pPr>
    <w:rPr>
      <w:rFonts w:ascii="Calibri" w:hAnsi="Calibri"/>
      <w:b/>
      <w:bCs/>
      <w:caps/>
      <w:lang w:eastAsia="en-US"/>
    </w:rPr>
  </w:style>
  <w:style w:type="paragraph" w:styleId="TOC2">
    <w:name w:val="toc 2"/>
    <w:basedOn w:val="TOC1"/>
    <w:uiPriority w:val="39"/>
    <w:rsid w:val="008500BD"/>
    <w:pPr>
      <w:spacing w:before="0" w:after="0"/>
      <w:ind w:left="220"/>
    </w:pPr>
    <w:rPr>
      <w:b w:val="0"/>
      <w:bCs w:val="0"/>
      <w:caps w:val="0"/>
      <w:smallCaps/>
    </w:rPr>
  </w:style>
  <w:style w:type="paragraph" w:styleId="TOC3">
    <w:name w:val="toc 3"/>
    <w:basedOn w:val="TOC2"/>
    <w:rsid w:val="008500BD"/>
    <w:pPr>
      <w:ind w:left="440"/>
    </w:pPr>
    <w:rPr>
      <w:i/>
      <w:iCs/>
      <w:smallCaps w:val="0"/>
    </w:rPr>
  </w:style>
  <w:style w:type="paragraph" w:styleId="TOC4">
    <w:name w:val="toc 4"/>
    <w:basedOn w:val="TOC3"/>
    <w:rsid w:val="008500BD"/>
    <w:pPr>
      <w:ind w:left="660"/>
    </w:pPr>
    <w:rPr>
      <w:i w:val="0"/>
      <w:iCs w:val="0"/>
      <w:sz w:val="18"/>
      <w:szCs w:val="18"/>
    </w:rPr>
  </w:style>
  <w:style w:type="paragraph" w:styleId="TOC5">
    <w:name w:val="toc 5"/>
    <w:basedOn w:val="TOC4"/>
    <w:rsid w:val="008500BD"/>
    <w:pPr>
      <w:ind w:left="880"/>
    </w:pPr>
  </w:style>
  <w:style w:type="paragraph" w:styleId="TOC6">
    <w:name w:val="toc 6"/>
    <w:basedOn w:val="TOC5"/>
    <w:rsid w:val="008500BD"/>
    <w:pPr>
      <w:ind w:left="1100"/>
    </w:pPr>
  </w:style>
  <w:style w:type="paragraph" w:styleId="TOC7">
    <w:name w:val="toc 7"/>
    <w:basedOn w:val="TOC6"/>
    <w:rsid w:val="008500BD"/>
    <w:pPr>
      <w:ind w:left="1320"/>
    </w:pPr>
  </w:style>
  <w:style w:type="paragraph" w:customStyle="1" w:styleId="Char1">
    <w:name w:val="Char1"/>
    <w:basedOn w:val="Normal"/>
    <w:rsid w:val="008500BD"/>
    <w:pPr>
      <w:keepLines/>
      <w:widowControl w:val="0"/>
      <w:spacing w:after="40" w:line="240" w:lineRule="exact"/>
      <w:ind w:left="2977"/>
    </w:pPr>
    <w:rPr>
      <w:rFonts w:ascii="Tahoma" w:eastAsia="Times New Roman" w:hAnsi="Tahoma" w:cs="Times New Roman"/>
      <w:szCs w:val="24"/>
      <w:lang w:val="en-US"/>
    </w:rPr>
  </w:style>
  <w:style w:type="numbering" w:styleId="111111">
    <w:name w:val="Outline List 2"/>
    <w:basedOn w:val="NoList"/>
    <w:rsid w:val="008500BD"/>
    <w:pPr>
      <w:numPr>
        <w:numId w:val="9"/>
      </w:numPr>
    </w:pPr>
  </w:style>
  <w:style w:type="character" w:customStyle="1" w:styleId="searchword">
    <w:name w:val="searchword"/>
    <w:rsid w:val="008500BD"/>
  </w:style>
  <w:style w:type="paragraph" w:customStyle="1" w:styleId="Style1">
    <w:name w:val="Style1"/>
    <w:basedOn w:val="Normal"/>
    <w:link w:val="Style1Char"/>
    <w:autoRedefine/>
    <w:rsid w:val="008500BD"/>
    <w:pPr>
      <w:widowControl w:val="0"/>
      <w:spacing w:before="360" w:after="240" w:line="240" w:lineRule="auto"/>
    </w:pPr>
    <w:rPr>
      <w:rFonts w:ascii="Arial" w:eastAsia="Times New Roman" w:hAnsi="Arial" w:cs="Times New Roman"/>
      <w:b/>
      <w:szCs w:val="24"/>
      <w:u w:val="single"/>
      <w:lang w:eastAsia="en-GB"/>
    </w:rPr>
  </w:style>
  <w:style w:type="paragraph" w:customStyle="1" w:styleId="Style2">
    <w:name w:val="Style2"/>
    <w:autoRedefine/>
    <w:rsid w:val="008500BD"/>
    <w:pPr>
      <w:spacing w:before="240" w:after="240" w:line="240" w:lineRule="auto"/>
    </w:pPr>
    <w:rPr>
      <w:rFonts w:ascii="Arial" w:eastAsia="Times New Roman" w:hAnsi="Arial" w:cs="Times New Roman"/>
      <w:szCs w:val="24"/>
      <w:lang w:eastAsia="en-GB"/>
    </w:rPr>
  </w:style>
  <w:style w:type="paragraph" w:customStyle="1" w:styleId="Style3">
    <w:name w:val="Style3"/>
    <w:basedOn w:val="Style2"/>
    <w:autoRedefine/>
    <w:rsid w:val="008500BD"/>
    <w:pPr>
      <w:tabs>
        <w:tab w:val="num" w:pos="1871"/>
      </w:tabs>
    </w:pPr>
    <w:rPr>
      <w:sz w:val="20"/>
      <w:szCs w:val="20"/>
    </w:rPr>
  </w:style>
  <w:style w:type="paragraph" w:customStyle="1" w:styleId="Style4">
    <w:name w:val="Style4"/>
    <w:basedOn w:val="Style3"/>
    <w:rsid w:val="008500BD"/>
    <w:pPr>
      <w:tabs>
        <w:tab w:val="clear" w:pos="1871"/>
      </w:tabs>
    </w:pPr>
  </w:style>
  <w:style w:type="paragraph" w:customStyle="1" w:styleId="Style5">
    <w:name w:val="Style5"/>
    <w:basedOn w:val="Style1"/>
    <w:autoRedefine/>
    <w:rsid w:val="008500BD"/>
    <w:rPr>
      <w:b w:val="0"/>
    </w:rPr>
  </w:style>
  <w:style w:type="paragraph" w:customStyle="1" w:styleId="Condensed1">
    <w:name w:val="Condensed1"/>
    <w:basedOn w:val="Style1"/>
    <w:autoRedefine/>
    <w:rsid w:val="008500BD"/>
    <w:pPr>
      <w:keepNext/>
      <w:spacing w:before="0" w:after="0"/>
    </w:pPr>
    <w:rPr>
      <w:sz w:val="20"/>
    </w:rPr>
  </w:style>
  <w:style w:type="paragraph" w:customStyle="1" w:styleId="Condensed2">
    <w:name w:val="Condensed2"/>
    <w:basedOn w:val="Style2"/>
    <w:autoRedefine/>
    <w:rsid w:val="008500BD"/>
    <w:pPr>
      <w:numPr>
        <w:ilvl w:val="3"/>
        <w:numId w:val="10"/>
      </w:numPr>
      <w:tabs>
        <w:tab w:val="left" w:pos="851"/>
      </w:tabs>
      <w:spacing w:before="0" w:after="0"/>
    </w:pPr>
    <w:rPr>
      <w:sz w:val="20"/>
    </w:rPr>
  </w:style>
  <w:style w:type="paragraph" w:customStyle="1" w:styleId="Condensed3">
    <w:name w:val="Condensed3"/>
    <w:basedOn w:val="Style3"/>
    <w:rsid w:val="008500BD"/>
    <w:pPr>
      <w:spacing w:before="0" w:after="120"/>
      <w:ind w:left="1872" w:hanging="1021"/>
    </w:pPr>
    <w:rPr>
      <w:rFonts w:cs="Arial"/>
    </w:rPr>
  </w:style>
  <w:style w:type="paragraph" w:customStyle="1" w:styleId="Condensed4">
    <w:name w:val="Condensed4"/>
    <w:basedOn w:val="Style4"/>
    <w:autoRedefine/>
    <w:rsid w:val="008500BD"/>
    <w:pPr>
      <w:tabs>
        <w:tab w:val="num" w:pos="2835"/>
      </w:tabs>
      <w:spacing w:before="0" w:after="120"/>
      <w:ind w:left="2835" w:hanging="964"/>
      <w:contextualSpacing/>
    </w:pPr>
    <w:rPr>
      <w:rFonts w:cs="Arial"/>
    </w:rPr>
  </w:style>
  <w:style w:type="paragraph" w:customStyle="1" w:styleId="condensed2nonumber">
    <w:name w:val="condensed2 no number"/>
    <w:basedOn w:val="Style3"/>
    <w:rsid w:val="008500BD"/>
    <w:pPr>
      <w:tabs>
        <w:tab w:val="clear" w:pos="1871"/>
      </w:tabs>
      <w:spacing w:before="0" w:after="120"/>
      <w:ind w:left="1702" w:hanging="851"/>
    </w:pPr>
    <w:rPr>
      <w:rFonts w:cs="Arial"/>
    </w:rPr>
  </w:style>
  <w:style w:type="paragraph" w:customStyle="1" w:styleId="Condensed5">
    <w:name w:val="Condensed5"/>
    <w:basedOn w:val="Style5"/>
    <w:autoRedefine/>
    <w:rsid w:val="008500BD"/>
    <w:pPr>
      <w:tabs>
        <w:tab w:val="num" w:pos="4082"/>
        <w:tab w:val="num" w:pos="4253"/>
      </w:tabs>
      <w:spacing w:before="0" w:after="120"/>
      <w:ind w:left="4082" w:hanging="1247"/>
      <w:contextualSpacing/>
    </w:pPr>
    <w:rPr>
      <w:sz w:val="20"/>
      <w:u w:val="none"/>
    </w:rPr>
  </w:style>
  <w:style w:type="character" w:customStyle="1" w:styleId="Style1Char">
    <w:name w:val="Style1 Char"/>
    <w:link w:val="Style1"/>
    <w:locked/>
    <w:rsid w:val="008500BD"/>
    <w:rPr>
      <w:rFonts w:ascii="Arial" w:eastAsia="Times New Roman" w:hAnsi="Arial" w:cs="Times New Roman"/>
      <w:b/>
      <w:szCs w:val="24"/>
      <w:u w:val="single"/>
      <w:lang w:eastAsia="en-GB"/>
    </w:rPr>
  </w:style>
  <w:style w:type="paragraph" w:customStyle="1" w:styleId="Body">
    <w:name w:val="Body"/>
    <w:basedOn w:val="Normal"/>
    <w:rsid w:val="008500BD"/>
    <w:pPr>
      <w:widowControl w:val="0"/>
      <w:spacing w:after="220" w:line="360" w:lineRule="auto"/>
      <w:jc w:val="both"/>
    </w:pPr>
    <w:rPr>
      <w:rFonts w:ascii="Arial" w:eastAsia="Batang" w:hAnsi="Arial" w:cs="Times New Roman"/>
      <w:szCs w:val="24"/>
      <w:lang w:eastAsia="en-GB"/>
    </w:rPr>
  </w:style>
  <w:style w:type="paragraph" w:customStyle="1" w:styleId="StyleHeading2Justified">
    <w:name w:val="Style Heading 2 + Justified"/>
    <w:basedOn w:val="Heading2"/>
    <w:rsid w:val="008500BD"/>
    <w:pPr>
      <w:keepNext w:val="0"/>
      <w:widowControl w:val="0"/>
      <w:numPr>
        <w:ilvl w:val="1"/>
      </w:numPr>
      <w:tabs>
        <w:tab w:val="num" w:pos="851"/>
      </w:tabs>
      <w:overflowPunct/>
      <w:autoSpaceDE/>
      <w:autoSpaceDN/>
      <w:adjustRightInd/>
      <w:spacing w:before="0" w:after="0"/>
      <w:ind w:left="851" w:hanging="709"/>
      <w:jc w:val="both"/>
      <w:textAlignment w:val="auto"/>
    </w:pPr>
    <w:rPr>
      <w:bCs/>
      <w:i w:val="0"/>
      <w:kern w:val="0"/>
      <w:sz w:val="22"/>
      <w:lang w:eastAsia="en-GB"/>
    </w:rPr>
  </w:style>
  <w:style w:type="paragraph" w:styleId="TOAHeading">
    <w:name w:val="toa heading"/>
    <w:basedOn w:val="Normal"/>
    <w:next w:val="Normal"/>
    <w:rsid w:val="008500BD"/>
    <w:pPr>
      <w:tabs>
        <w:tab w:val="right" w:pos="9360"/>
      </w:tabs>
      <w:suppressAutoHyphens/>
      <w:spacing w:after="0" w:line="240" w:lineRule="auto"/>
    </w:pPr>
    <w:rPr>
      <w:rFonts w:ascii="Courier New" w:eastAsia="Times New Roman" w:hAnsi="Courier New" w:cs="Times New Roman"/>
      <w:sz w:val="20"/>
      <w:szCs w:val="20"/>
      <w:lang w:val="en-US"/>
    </w:rPr>
  </w:style>
  <w:style w:type="paragraph" w:styleId="BodyText2">
    <w:name w:val="Body Text 2"/>
    <w:basedOn w:val="Normal"/>
    <w:link w:val="BodyText2Char"/>
    <w:rsid w:val="008500BD"/>
    <w:pPr>
      <w:suppressAutoHyphens/>
      <w:spacing w:after="0" w:line="240" w:lineRule="auto"/>
      <w:jc w:val="both"/>
    </w:pPr>
    <w:rPr>
      <w:rFonts w:ascii="Times New Roman" w:eastAsia="Times New Roman" w:hAnsi="Times New Roman" w:cs="Times New Roman"/>
      <w:b/>
      <w:i/>
      <w:sz w:val="20"/>
      <w:szCs w:val="20"/>
      <w:lang w:val="en-US"/>
    </w:rPr>
  </w:style>
  <w:style w:type="character" w:customStyle="1" w:styleId="BodyText2Char">
    <w:name w:val="Body Text 2 Char"/>
    <w:basedOn w:val="DefaultParagraphFont"/>
    <w:link w:val="BodyText2"/>
    <w:rsid w:val="008500BD"/>
    <w:rPr>
      <w:rFonts w:ascii="Times New Roman" w:eastAsia="Times New Roman" w:hAnsi="Times New Roman" w:cs="Times New Roman"/>
      <w:b/>
      <w:i/>
      <w:sz w:val="20"/>
      <w:szCs w:val="20"/>
      <w:lang w:val="en-US"/>
    </w:rPr>
  </w:style>
  <w:style w:type="paragraph" w:styleId="BodyText3">
    <w:name w:val="Body Text 3"/>
    <w:basedOn w:val="Normal"/>
    <w:link w:val="BodyText3Char"/>
    <w:rsid w:val="008500BD"/>
    <w:pPr>
      <w:spacing w:after="0" w:line="240" w:lineRule="auto"/>
    </w:pPr>
    <w:rPr>
      <w:rFonts w:ascii="Times New Roman" w:eastAsia="Times New Roman" w:hAnsi="Times New Roman" w:cs="Times New Roman"/>
      <w:b/>
      <w:i/>
      <w:sz w:val="20"/>
      <w:szCs w:val="20"/>
    </w:rPr>
  </w:style>
  <w:style w:type="character" w:customStyle="1" w:styleId="BodyText3Char">
    <w:name w:val="Body Text 3 Char"/>
    <w:basedOn w:val="DefaultParagraphFont"/>
    <w:link w:val="BodyText3"/>
    <w:rsid w:val="008500BD"/>
    <w:rPr>
      <w:rFonts w:ascii="Times New Roman" w:eastAsia="Times New Roman" w:hAnsi="Times New Roman" w:cs="Times New Roman"/>
      <w:b/>
      <w:i/>
      <w:sz w:val="20"/>
      <w:szCs w:val="20"/>
    </w:rPr>
  </w:style>
  <w:style w:type="paragraph" w:styleId="BodyTextIndent2">
    <w:name w:val="Body Text Indent 2"/>
    <w:basedOn w:val="Normal"/>
    <w:link w:val="BodyTextIndent2Char"/>
    <w:rsid w:val="008500BD"/>
    <w:pPr>
      <w:spacing w:after="120" w:line="480" w:lineRule="auto"/>
      <w:ind w:left="283"/>
    </w:pPr>
    <w:rPr>
      <w:rFonts w:ascii="Times New Roman" w:eastAsia="Times New Roman" w:hAnsi="Times New Roman" w:cs="Times New Roman"/>
      <w:sz w:val="24"/>
      <w:szCs w:val="24"/>
      <w:lang w:eastAsia="en-GB"/>
    </w:rPr>
  </w:style>
  <w:style w:type="character" w:customStyle="1" w:styleId="BodyTextIndent2Char">
    <w:name w:val="Body Text Indent 2 Char"/>
    <w:basedOn w:val="DefaultParagraphFont"/>
    <w:link w:val="BodyTextIndent2"/>
    <w:rsid w:val="008500BD"/>
    <w:rPr>
      <w:rFonts w:ascii="Times New Roman" w:eastAsia="Times New Roman" w:hAnsi="Times New Roman" w:cs="Times New Roman"/>
      <w:sz w:val="24"/>
      <w:szCs w:val="24"/>
      <w:lang w:eastAsia="en-GB"/>
    </w:rPr>
  </w:style>
  <w:style w:type="paragraph" w:customStyle="1" w:styleId="Default1">
    <w:name w:val="Default1"/>
    <w:basedOn w:val="Default"/>
    <w:next w:val="Default"/>
    <w:rsid w:val="008500BD"/>
    <w:rPr>
      <w:rFonts w:cs="Times New Roman"/>
      <w:color w:val="auto"/>
    </w:rPr>
  </w:style>
  <w:style w:type="paragraph" w:customStyle="1" w:styleId="StyleHeading210ptLeft1cmFirstline0cm">
    <w:name w:val="Style Heading 2 + 10 pt Left:  1 cm First line:  0 cm"/>
    <w:basedOn w:val="Heading2"/>
    <w:rsid w:val="008500BD"/>
    <w:pPr>
      <w:keepNext w:val="0"/>
      <w:widowControl w:val="0"/>
      <w:numPr>
        <w:ilvl w:val="1"/>
      </w:numPr>
      <w:tabs>
        <w:tab w:val="num" w:pos="851"/>
      </w:tabs>
      <w:overflowPunct/>
      <w:autoSpaceDE/>
      <w:autoSpaceDN/>
      <w:adjustRightInd/>
      <w:spacing w:before="0" w:after="0"/>
      <w:ind w:left="567"/>
      <w:jc w:val="both"/>
      <w:textAlignment w:val="auto"/>
    </w:pPr>
    <w:rPr>
      <w:i w:val="0"/>
      <w:kern w:val="0"/>
      <w:sz w:val="22"/>
      <w:lang w:eastAsia="en-GB"/>
    </w:rPr>
  </w:style>
  <w:style w:type="paragraph" w:styleId="TOC8">
    <w:name w:val="toc 8"/>
    <w:basedOn w:val="Normal"/>
    <w:next w:val="Normal"/>
    <w:autoRedefine/>
    <w:rsid w:val="008500BD"/>
    <w:pPr>
      <w:spacing w:after="0" w:line="240" w:lineRule="auto"/>
      <w:ind w:left="1540"/>
    </w:pPr>
    <w:rPr>
      <w:rFonts w:ascii="Calibri" w:eastAsia="Times New Roman" w:hAnsi="Calibri" w:cs="Times New Roman"/>
      <w:sz w:val="18"/>
      <w:szCs w:val="18"/>
    </w:rPr>
  </w:style>
  <w:style w:type="paragraph" w:styleId="TOC9">
    <w:name w:val="toc 9"/>
    <w:basedOn w:val="Normal"/>
    <w:next w:val="Normal"/>
    <w:autoRedefine/>
    <w:rsid w:val="008500BD"/>
    <w:pPr>
      <w:spacing w:after="0" w:line="240" w:lineRule="auto"/>
      <w:ind w:left="1760"/>
    </w:pPr>
    <w:rPr>
      <w:rFonts w:ascii="Calibri" w:eastAsia="Times New Roman" w:hAnsi="Calibri" w:cs="Times New Roman"/>
      <w:sz w:val="18"/>
      <w:szCs w:val="18"/>
    </w:rPr>
  </w:style>
  <w:style w:type="paragraph" w:customStyle="1" w:styleId="StyleHeading1CenteredLeft025cmFirstline0cm">
    <w:name w:val="Style Heading 1 + Centered Left:  0.25 cm First line:  0 cm"/>
    <w:rsid w:val="008500BD"/>
    <w:pPr>
      <w:spacing w:after="0" w:line="240" w:lineRule="auto"/>
      <w:ind w:left="142"/>
      <w:jc w:val="center"/>
    </w:pPr>
    <w:rPr>
      <w:rFonts w:ascii="Arial" w:eastAsia="Times New Roman" w:hAnsi="Arial" w:cs="Times New Roman"/>
      <w:b/>
      <w:bCs/>
      <w:szCs w:val="20"/>
      <w:u w:val="single"/>
      <w:lang w:eastAsia="en-GB"/>
    </w:rPr>
  </w:style>
  <w:style w:type="character" w:customStyle="1" w:styleId="Style10pt">
    <w:name w:val="Style 10 pt"/>
    <w:rsid w:val="008500BD"/>
    <w:rPr>
      <w:sz w:val="20"/>
    </w:rPr>
  </w:style>
  <w:style w:type="table" w:styleId="TableWeb1">
    <w:name w:val="Table Web 1"/>
    <w:basedOn w:val="TableNormal"/>
    <w:rsid w:val="008500BD"/>
    <w:pPr>
      <w:widowControl w:val="0"/>
      <w:spacing w:after="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T2plus">
    <w:name w:val="Heading2 T2plus"/>
    <w:basedOn w:val="Normal"/>
    <w:autoRedefine/>
    <w:qFormat/>
    <w:rsid w:val="008500BD"/>
    <w:pPr>
      <w:widowControl w:val="0"/>
      <w:spacing w:after="0" w:line="240" w:lineRule="auto"/>
      <w:ind w:left="1440" w:hanging="720"/>
      <w:outlineLvl w:val="1"/>
    </w:pPr>
    <w:rPr>
      <w:rFonts w:ascii="Arial" w:eastAsia="Times New Roman" w:hAnsi="Arial" w:cs="Arial"/>
      <w:b/>
      <w:szCs w:val="28"/>
      <w:lang w:eastAsia="en-GB"/>
    </w:rPr>
  </w:style>
  <w:style w:type="paragraph" w:customStyle="1" w:styleId="StyleHeading2T2plusNotBold">
    <w:name w:val="Style Heading2 T2plus + Not Bold"/>
    <w:basedOn w:val="Heading2T2plus"/>
    <w:rsid w:val="008500BD"/>
    <w:rPr>
      <w:b w:val="0"/>
    </w:rPr>
  </w:style>
  <w:style w:type="paragraph" w:customStyle="1" w:styleId="DESletterhead1">
    <w:name w:val="DES letterhead 1"/>
    <w:link w:val="DESletterhead1Char"/>
    <w:rsid w:val="008500BD"/>
    <w:pPr>
      <w:spacing w:after="0" w:line="240" w:lineRule="auto"/>
    </w:pPr>
    <w:rPr>
      <w:rFonts w:ascii="Arial" w:eastAsia="Times New Roman" w:hAnsi="Arial" w:cs="Arial"/>
      <w:noProof/>
      <w:sz w:val="20"/>
      <w:szCs w:val="20"/>
    </w:rPr>
  </w:style>
  <w:style w:type="character" w:customStyle="1" w:styleId="DESletterhead1Char">
    <w:name w:val="DES letterhead 1 Char"/>
    <w:link w:val="DESletterhead1"/>
    <w:rsid w:val="008500BD"/>
    <w:rPr>
      <w:rFonts w:ascii="Arial" w:eastAsia="Times New Roman" w:hAnsi="Arial" w:cs="Arial"/>
      <w:noProof/>
      <w:sz w:val="20"/>
      <w:szCs w:val="20"/>
    </w:rPr>
  </w:style>
  <w:style w:type="paragraph" w:customStyle="1" w:styleId="tcsectionheadings">
    <w:name w:val="tc_section_headings"/>
    <w:basedOn w:val="Heading1"/>
    <w:link w:val="tcsectionheadingsChar"/>
    <w:qFormat/>
    <w:rsid w:val="008500BD"/>
    <w:pPr>
      <w:spacing w:after="240"/>
    </w:pPr>
    <w:rPr>
      <w:color w:val="000000"/>
      <w:sz w:val="20"/>
    </w:rPr>
  </w:style>
  <w:style w:type="character" w:customStyle="1" w:styleId="tcsectionheadingsChar">
    <w:name w:val="tc_section_headings Char"/>
    <w:link w:val="tcsectionheadings"/>
    <w:rsid w:val="008500BD"/>
    <w:rPr>
      <w:rFonts w:ascii="Arial" w:eastAsia="Times New Roman" w:hAnsi="Arial" w:cs="Arial"/>
      <w:b/>
      <w:bCs/>
      <w:color w:val="000000"/>
      <w:kern w:val="32"/>
      <w:sz w:val="20"/>
      <w:szCs w:val="32"/>
      <w:lang w:eastAsia="en-GB"/>
    </w:rPr>
  </w:style>
  <w:style w:type="paragraph" w:customStyle="1" w:styleId="tcconditionheadings">
    <w:name w:val="tc_condition_headings"/>
    <w:basedOn w:val="Heading2"/>
    <w:link w:val="tcconditionheadingsChar"/>
    <w:qFormat/>
    <w:rsid w:val="008500BD"/>
    <w:pPr>
      <w:spacing w:after="240"/>
      <w:ind w:left="720"/>
    </w:pPr>
    <w:rPr>
      <w:rFonts w:cs="Arial"/>
      <w:i w:val="0"/>
      <w:color w:val="000000"/>
      <w:sz w:val="20"/>
      <w:szCs w:val="24"/>
    </w:rPr>
  </w:style>
  <w:style w:type="character" w:customStyle="1" w:styleId="tcconditionheadingsChar">
    <w:name w:val="tc_condition_headings Char"/>
    <w:link w:val="tcconditionheadings"/>
    <w:rsid w:val="008500BD"/>
    <w:rPr>
      <w:rFonts w:ascii="Arial" w:eastAsia="Times New Roman" w:hAnsi="Arial" w:cs="Arial"/>
      <w:b/>
      <w:color w:val="000000"/>
      <w:kern w:val="22"/>
      <w:sz w:val="20"/>
      <w:szCs w:val="24"/>
    </w:rPr>
  </w:style>
  <w:style w:type="paragraph" w:customStyle="1" w:styleId="tcconditiontext">
    <w:name w:val="tc_condition_text"/>
    <w:basedOn w:val="Normal"/>
    <w:link w:val="tcconditiontextChar"/>
    <w:qFormat/>
    <w:rsid w:val="008500BD"/>
    <w:pPr>
      <w:spacing w:after="0" w:line="240" w:lineRule="auto"/>
    </w:pPr>
    <w:rPr>
      <w:rFonts w:ascii="Arial" w:eastAsia="Times New Roman" w:hAnsi="Arial" w:cs="Arial"/>
      <w:color w:val="000000"/>
      <w:sz w:val="20"/>
      <w:szCs w:val="24"/>
    </w:rPr>
  </w:style>
  <w:style w:type="character" w:customStyle="1" w:styleId="tcconditiontextChar">
    <w:name w:val="tc_condition_text Char"/>
    <w:link w:val="tcconditiontext"/>
    <w:rsid w:val="008500BD"/>
    <w:rPr>
      <w:rFonts w:ascii="Arial" w:eastAsia="Times New Roman" w:hAnsi="Arial" w:cs="Arial"/>
      <w:color w:val="000000"/>
      <w:sz w:val="20"/>
      <w:szCs w:val="24"/>
    </w:rPr>
  </w:style>
  <w:style w:type="paragraph" w:customStyle="1" w:styleId="tcnarrativeheading">
    <w:name w:val="tc_narrative_heading"/>
    <w:basedOn w:val="Heading2"/>
    <w:link w:val="tcnarrativeheadingChar"/>
    <w:qFormat/>
    <w:rsid w:val="008500BD"/>
    <w:pPr>
      <w:spacing w:after="240"/>
    </w:pPr>
    <w:rPr>
      <w:rFonts w:cs="Arial"/>
      <w:i w:val="0"/>
      <w:color w:val="000000"/>
      <w:sz w:val="20"/>
      <w:szCs w:val="24"/>
    </w:rPr>
  </w:style>
  <w:style w:type="character" w:customStyle="1" w:styleId="tcnarrativeheadingChar">
    <w:name w:val="tc_narrative_heading Char"/>
    <w:link w:val="tcnarrativeheading"/>
    <w:rsid w:val="008500BD"/>
    <w:rPr>
      <w:rFonts w:ascii="Arial" w:eastAsia="Times New Roman" w:hAnsi="Arial" w:cs="Arial"/>
      <w:b/>
      <w:color w:val="000000"/>
      <w:kern w:val="22"/>
      <w:sz w:val="20"/>
      <w:szCs w:val="24"/>
    </w:rPr>
  </w:style>
  <w:style w:type="paragraph" w:customStyle="1" w:styleId="tcsnitsheading">
    <w:name w:val="tc_snits_heading"/>
    <w:basedOn w:val="Heading2"/>
    <w:link w:val="tcsnitsheadingChar"/>
    <w:qFormat/>
    <w:rsid w:val="008500BD"/>
    <w:pPr>
      <w:spacing w:after="240"/>
    </w:pPr>
    <w:rPr>
      <w:rFonts w:cs="Arial"/>
      <w:i w:val="0"/>
      <w:color w:val="000000"/>
      <w:sz w:val="22"/>
      <w:szCs w:val="24"/>
    </w:rPr>
  </w:style>
  <w:style w:type="character" w:customStyle="1" w:styleId="tcsnitsheadingChar">
    <w:name w:val="tc_snits_heading Char"/>
    <w:link w:val="tcsnitsheading"/>
    <w:rsid w:val="008500BD"/>
    <w:rPr>
      <w:rFonts w:ascii="Arial" w:eastAsia="Times New Roman" w:hAnsi="Arial" w:cs="Arial"/>
      <w:b/>
      <w:color w:val="000000"/>
      <w:kern w:val="22"/>
      <w:szCs w:val="24"/>
    </w:rPr>
  </w:style>
  <w:style w:type="paragraph" w:customStyle="1" w:styleId="tcsnitstext">
    <w:name w:val="tc_snits_text"/>
    <w:basedOn w:val="Normal"/>
    <w:link w:val="tcsnitstextChar"/>
    <w:qFormat/>
    <w:rsid w:val="008500BD"/>
    <w:pPr>
      <w:spacing w:after="0" w:line="240" w:lineRule="auto"/>
    </w:pPr>
    <w:rPr>
      <w:rFonts w:ascii="Arial" w:eastAsia="Times New Roman" w:hAnsi="Arial" w:cs="Arial"/>
      <w:color w:val="000000"/>
      <w:szCs w:val="24"/>
    </w:rPr>
  </w:style>
  <w:style w:type="character" w:customStyle="1" w:styleId="tcsnitstextChar">
    <w:name w:val="tc_snits_text Char"/>
    <w:link w:val="tcsnitstext"/>
    <w:rsid w:val="008500BD"/>
    <w:rPr>
      <w:rFonts w:ascii="Arial" w:eastAsia="Times New Roman" w:hAnsi="Arial" w:cs="Arial"/>
      <w:color w:val="000000"/>
      <w:szCs w:val="24"/>
    </w:rPr>
  </w:style>
  <w:style w:type="paragraph" w:styleId="Revision">
    <w:name w:val="Revision"/>
    <w:hidden/>
    <w:uiPriority w:val="99"/>
    <w:semiHidden/>
    <w:rsid w:val="008500BD"/>
    <w:pPr>
      <w:spacing w:after="0" w:line="240" w:lineRule="auto"/>
    </w:pPr>
    <w:rPr>
      <w:rFonts w:ascii="Arial" w:eastAsia="Times New Roman" w:hAnsi="Arial" w:cs="Times New Roman"/>
      <w:szCs w:val="24"/>
    </w:rPr>
  </w:style>
  <w:style w:type="table" w:customStyle="1" w:styleId="TableGrid1">
    <w:name w:val="Table Grid1"/>
    <w:basedOn w:val="TableNormal"/>
    <w:next w:val="TableGrid"/>
    <w:uiPriority w:val="59"/>
    <w:rsid w:val="00FB1D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FB1DA5"/>
    <w:pPr>
      <w:spacing w:after="0" w:line="240" w:lineRule="auto"/>
      <w:jc w:val="center"/>
    </w:pPr>
    <w:rPr>
      <w:rFonts w:ascii="Times New Roman" w:eastAsia="Times New Roman" w:hAnsi="Times New Roman" w:cs="Times New Roman"/>
      <w:b/>
      <w:sz w:val="20"/>
      <w:szCs w:val="20"/>
    </w:rPr>
  </w:style>
  <w:style w:type="character" w:customStyle="1" w:styleId="TitleChar">
    <w:name w:val="Title Char"/>
    <w:basedOn w:val="DefaultParagraphFont"/>
    <w:link w:val="Title"/>
    <w:rsid w:val="00FB1DA5"/>
    <w:rPr>
      <w:rFonts w:ascii="Times New Roman" w:eastAsia="Times New Roman" w:hAnsi="Times New Roman" w:cs="Times New Roman"/>
      <w:b/>
      <w:sz w:val="20"/>
      <w:szCs w:val="20"/>
    </w:rPr>
  </w:style>
  <w:style w:type="paragraph" w:styleId="Caption">
    <w:name w:val="caption"/>
    <w:aliases w:val="Ca,Légende italique"/>
    <w:basedOn w:val="Normal"/>
    <w:next w:val="Normal"/>
    <w:link w:val="CaptionChar"/>
    <w:qFormat/>
    <w:rsid w:val="00FB1DA5"/>
    <w:pPr>
      <w:keepNext/>
      <w:spacing w:after="0" w:line="240" w:lineRule="auto"/>
      <w:jc w:val="center"/>
    </w:pPr>
    <w:rPr>
      <w:rFonts w:ascii="Arial" w:eastAsia="Times New Roman" w:hAnsi="Arial" w:cs="Arial"/>
      <w:b/>
      <w:bCs/>
      <w:sz w:val="24"/>
      <w:szCs w:val="24"/>
      <w:lang w:eastAsia="en-GB"/>
    </w:rPr>
  </w:style>
  <w:style w:type="character" w:customStyle="1" w:styleId="CaptionChar">
    <w:name w:val="Caption Char"/>
    <w:aliases w:val="Ca Char,Légende italique Char"/>
    <w:link w:val="Caption"/>
    <w:rsid w:val="00FB1DA5"/>
    <w:rPr>
      <w:rFonts w:ascii="Arial" w:eastAsia="Times New Roman" w:hAnsi="Arial" w:cs="Arial"/>
      <w:b/>
      <w:bCs/>
      <w:sz w:val="24"/>
      <w:szCs w:val="24"/>
      <w:lang w:eastAsia="en-GB"/>
    </w:rPr>
  </w:style>
  <w:style w:type="table" w:customStyle="1" w:styleId="TableGrid2">
    <w:name w:val="Table Grid2"/>
    <w:basedOn w:val="TableNormal"/>
    <w:next w:val="TableGrid"/>
    <w:rsid w:val="00D23B7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jorHeading">
    <w:name w:val="Major Heading"/>
    <w:basedOn w:val="Normal"/>
    <w:rsid w:val="00BF7DE4"/>
    <w:pPr>
      <w:keepNext/>
      <w:spacing w:before="120" w:after="0" w:line="240" w:lineRule="auto"/>
      <w:jc w:val="both"/>
    </w:pPr>
    <w:rPr>
      <w:rFonts w:ascii="Times New Roman" w:eastAsia="Times New Roman" w:hAnsi="Times New Roman" w:cs="Times New Roman"/>
      <w:b/>
      <w:sz w:val="28"/>
      <w:szCs w:val="20"/>
    </w:rPr>
  </w:style>
  <w:style w:type="numbering" w:customStyle="1" w:styleId="NoList2">
    <w:name w:val="No List2"/>
    <w:next w:val="NoList"/>
    <w:uiPriority w:val="99"/>
    <w:semiHidden/>
    <w:rsid w:val="00683711"/>
  </w:style>
  <w:style w:type="paragraph" w:customStyle="1" w:styleId="Char10">
    <w:name w:val="Char1"/>
    <w:basedOn w:val="Normal"/>
    <w:rsid w:val="00683711"/>
    <w:pPr>
      <w:keepLines/>
      <w:widowControl w:val="0"/>
      <w:spacing w:after="40" w:line="240" w:lineRule="exact"/>
      <w:ind w:left="2977"/>
    </w:pPr>
    <w:rPr>
      <w:rFonts w:ascii="Tahoma" w:eastAsia="Times New Roman" w:hAnsi="Tahoma" w:cs="Times New Roman"/>
      <w:szCs w:val="24"/>
      <w:lang w:val="en-US"/>
    </w:rPr>
  </w:style>
  <w:style w:type="numbering" w:customStyle="1" w:styleId="1111111">
    <w:name w:val="1 / 1.1 / 1.1.11"/>
    <w:basedOn w:val="NoList"/>
    <w:next w:val="111111"/>
    <w:rsid w:val="00683711"/>
    <w:pPr>
      <w:numPr>
        <w:numId w:val="7"/>
      </w:numPr>
    </w:pPr>
  </w:style>
  <w:style w:type="table" w:customStyle="1" w:styleId="TableWeb11">
    <w:name w:val="Table Web 11"/>
    <w:basedOn w:val="TableNormal"/>
    <w:next w:val="TableWeb1"/>
    <w:rsid w:val="00683711"/>
    <w:pPr>
      <w:widowControl w:val="0"/>
      <w:spacing w:after="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listparagraph0">
    <w:name w:val="msolistparagraph"/>
    <w:basedOn w:val="Normal"/>
    <w:rsid w:val="00683711"/>
    <w:pPr>
      <w:spacing w:after="0" w:line="240" w:lineRule="auto"/>
      <w:ind w:left="720"/>
    </w:pPr>
    <w:rPr>
      <w:rFonts w:ascii="Times New Roman" w:eastAsia="Times New Roman" w:hAnsi="Times New Roman" w:cs="Times New Roman"/>
      <w:sz w:val="24"/>
      <w:szCs w:val="24"/>
      <w:lang w:eastAsia="en-GB"/>
    </w:rPr>
  </w:style>
  <w:style w:type="table" w:customStyle="1" w:styleId="TableWeb111">
    <w:name w:val="Table Web 111"/>
    <w:basedOn w:val="TableNormal"/>
    <w:next w:val="TableWeb1"/>
    <w:rsid w:val="00683711"/>
    <w:pPr>
      <w:widowControl w:val="0"/>
      <w:spacing w:after="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6">
    <w:name w:val="Style6"/>
    <w:basedOn w:val="Normal"/>
    <w:link w:val="Style6Char"/>
    <w:rsid w:val="00683711"/>
    <w:pPr>
      <w:widowControl w:val="0"/>
      <w:spacing w:after="0" w:line="240" w:lineRule="auto"/>
    </w:pPr>
    <w:rPr>
      <w:rFonts w:ascii="Arial" w:eastAsia="Times New Roman" w:hAnsi="Arial" w:cs="Times New Roman"/>
      <w:szCs w:val="24"/>
      <w:lang w:eastAsia="en-GB"/>
    </w:rPr>
  </w:style>
  <w:style w:type="character" w:customStyle="1" w:styleId="Style6Char">
    <w:name w:val="Style6 Char"/>
    <w:link w:val="Style6"/>
    <w:rsid w:val="00683711"/>
    <w:rPr>
      <w:rFonts w:ascii="Arial" w:eastAsia="Times New Roman" w:hAnsi="Arial" w:cs="Times New Roman"/>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Outline List 2"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D10"/>
  </w:style>
  <w:style w:type="paragraph" w:styleId="Heading1">
    <w:name w:val="heading 1"/>
    <w:aliases w:val="Para1,JSPLevel1,h1,Heading1,h11,h12,Astep1,P1=1 + Left"/>
    <w:basedOn w:val="Normal"/>
    <w:next w:val="Normal"/>
    <w:link w:val="Heading1Char"/>
    <w:qFormat/>
    <w:rsid w:val="008500BD"/>
    <w:pPr>
      <w:keepNext/>
      <w:spacing w:before="240" w:after="60" w:line="240" w:lineRule="auto"/>
      <w:outlineLvl w:val="0"/>
    </w:pPr>
    <w:rPr>
      <w:rFonts w:ascii="Arial" w:eastAsia="Times New Roman" w:hAnsi="Arial" w:cs="Arial"/>
      <w:b/>
      <w:bCs/>
      <w:kern w:val="32"/>
      <w:sz w:val="32"/>
      <w:szCs w:val="32"/>
      <w:lang w:eastAsia="en-GB"/>
    </w:rPr>
  </w:style>
  <w:style w:type="paragraph" w:styleId="Heading2">
    <w:name w:val="heading 2"/>
    <w:aliases w:val="JSPLevel2"/>
    <w:basedOn w:val="Normal"/>
    <w:next w:val="Normal"/>
    <w:link w:val="Heading2Char"/>
    <w:qFormat/>
    <w:rsid w:val="008500BD"/>
    <w:pPr>
      <w:keepNext/>
      <w:overflowPunct w:val="0"/>
      <w:autoSpaceDE w:val="0"/>
      <w:autoSpaceDN w:val="0"/>
      <w:adjustRightInd w:val="0"/>
      <w:spacing w:before="240" w:after="60" w:line="240" w:lineRule="auto"/>
      <w:textAlignment w:val="baseline"/>
      <w:outlineLvl w:val="1"/>
    </w:pPr>
    <w:rPr>
      <w:rFonts w:ascii="Arial" w:eastAsia="Times New Roman" w:hAnsi="Arial" w:cs="Times New Roman"/>
      <w:b/>
      <w:i/>
      <w:kern w:val="22"/>
      <w:sz w:val="28"/>
      <w:szCs w:val="20"/>
    </w:rPr>
  </w:style>
  <w:style w:type="paragraph" w:styleId="Heading3">
    <w:name w:val="heading 3"/>
    <w:aliases w:val="JSPLevel3,h3,3,sub-sub,h31,h32"/>
    <w:basedOn w:val="Normal"/>
    <w:next w:val="Normal"/>
    <w:link w:val="Heading3Char"/>
    <w:qFormat/>
    <w:rsid w:val="008500BD"/>
    <w:pPr>
      <w:keepNext/>
      <w:overflowPunct w:val="0"/>
      <w:autoSpaceDE w:val="0"/>
      <w:autoSpaceDN w:val="0"/>
      <w:adjustRightInd w:val="0"/>
      <w:spacing w:before="240" w:after="60" w:line="240" w:lineRule="auto"/>
      <w:textAlignment w:val="baseline"/>
      <w:outlineLvl w:val="2"/>
    </w:pPr>
    <w:rPr>
      <w:rFonts w:ascii="Arial" w:eastAsia="Times New Roman" w:hAnsi="Arial" w:cs="Times New Roman"/>
      <w:b/>
      <w:kern w:val="22"/>
      <w:sz w:val="26"/>
      <w:szCs w:val="20"/>
    </w:rPr>
  </w:style>
  <w:style w:type="paragraph" w:styleId="Heading4">
    <w:name w:val="heading 4"/>
    <w:aliases w:val="JSPLevel4,h4"/>
    <w:basedOn w:val="Normal"/>
    <w:next w:val="Normal"/>
    <w:link w:val="Heading4Char"/>
    <w:qFormat/>
    <w:rsid w:val="008500BD"/>
    <w:pPr>
      <w:keepNext/>
      <w:spacing w:before="240" w:after="60" w:line="240" w:lineRule="auto"/>
      <w:outlineLvl w:val="3"/>
    </w:pPr>
    <w:rPr>
      <w:rFonts w:ascii="Arial" w:eastAsia="Times New Roman" w:hAnsi="Arial" w:cs="Times New Roman"/>
      <w:b/>
      <w:kern w:val="22"/>
      <w:sz w:val="28"/>
      <w:szCs w:val="20"/>
      <w:lang w:eastAsia="en-GB"/>
    </w:rPr>
  </w:style>
  <w:style w:type="paragraph" w:styleId="Heading5">
    <w:name w:val="heading 5"/>
    <w:aliases w:val="JSPLevel5"/>
    <w:basedOn w:val="Normal"/>
    <w:next w:val="Normal"/>
    <w:link w:val="Heading5Char"/>
    <w:qFormat/>
    <w:rsid w:val="008500BD"/>
    <w:pPr>
      <w:spacing w:before="240" w:after="60" w:line="240" w:lineRule="auto"/>
      <w:outlineLvl w:val="4"/>
    </w:pPr>
    <w:rPr>
      <w:rFonts w:ascii="Arial" w:eastAsia="Times New Roman" w:hAnsi="Arial" w:cs="Times New Roman"/>
      <w:b/>
      <w:i/>
      <w:kern w:val="22"/>
      <w:sz w:val="26"/>
      <w:szCs w:val="20"/>
      <w:lang w:eastAsia="en-GB"/>
    </w:rPr>
  </w:style>
  <w:style w:type="paragraph" w:styleId="Heading6">
    <w:name w:val="heading 6"/>
    <w:aliases w:val="JSPLevel6"/>
    <w:basedOn w:val="Normal"/>
    <w:next w:val="Normal"/>
    <w:link w:val="Heading6Char"/>
    <w:qFormat/>
    <w:rsid w:val="008500BD"/>
    <w:pPr>
      <w:spacing w:before="240" w:after="60" w:line="240" w:lineRule="auto"/>
      <w:outlineLvl w:val="5"/>
    </w:pPr>
    <w:rPr>
      <w:rFonts w:ascii="Arial" w:eastAsia="Times New Roman" w:hAnsi="Arial" w:cs="Times New Roman"/>
      <w:b/>
      <w:kern w:val="22"/>
      <w:szCs w:val="20"/>
      <w:lang w:eastAsia="en-GB"/>
    </w:rPr>
  </w:style>
  <w:style w:type="paragraph" w:styleId="Heading7">
    <w:name w:val="heading 7"/>
    <w:aliases w:val="JSPLevel7"/>
    <w:basedOn w:val="Normal"/>
    <w:next w:val="Normal"/>
    <w:link w:val="Heading7Char"/>
    <w:qFormat/>
    <w:rsid w:val="008500BD"/>
    <w:pPr>
      <w:spacing w:before="240" w:after="60" w:line="240" w:lineRule="auto"/>
      <w:outlineLvl w:val="6"/>
    </w:pPr>
    <w:rPr>
      <w:rFonts w:ascii="Arial" w:eastAsia="Times New Roman" w:hAnsi="Arial" w:cs="Times New Roman"/>
      <w:kern w:val="22"/>
      <w:szCs w:val="20"/>
      <w:lang w:eastAsia="en-GB"/>
    </w:rPr>
  </w:style>
  <w:style w:type="paragraph" w:styleId="Heading8">
    <w:name w:val="heading 8"/>
    <w:aliases w:val="JSPLevel8"/>
    <w:basedOn w:val="Normal"/>
    <w:next w:val="Normal"/>
    <w:link w:val="Heading8Char"/>
    <w:qFormat/>
    <w:rsid w:val="008500BD"/>
    <w:pPr>
      <w:spacing w:before="240" w:after="60" w:line="240" w:lineRule="auto"/>
      <w:outlineLvl w:val="7"/>
    </w:pPr>
    <w:rPr>
      <w:rFonts w:ascii="Arial" w:eastAsia="Times New Roman" w:hAnsi="Arial" w:cs="Times New Roman"/>
      <w:i/>
      <w:kern w:val="22"/>
      <w:szCs w:val="20"/>
      <w:lang w:eastAsia="en-GB"/>
    </w:rPr>
  </w:style>
  <w:style w:type="paragraph" w:styleId="Heading9">
    <w:name w:val="heading 9"/>
    <w:aliases w:val="JSPLevel9,h9"/>
    <w:basedOn w:val="Normal"/>
    <w:next w:val="Normal"/>
    <w:link w:val="Heading9Char"/>
    <w:qFormat/>
    <w:rsid w:val="008500BD"/>
    <w:pPr>
      <w:spacing w:before="240" w:after="60" w:line="240" w:lineRule="auto"/>
      <w:outlineLvl w:val="8"/>
    </w:pPr>
    <w:rPr>
      <w:rFonts w:ascii="Arial" w:eastAsia="Times New Roman" w:hAnsi="Arial" w:cs="Times New Roman"/>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a1 Char,JSPLevel1 Char,h1 Char,Heading1 Char,h11 Char,h12 Char,Astep1 Char,P1=1 + Left Char"/>
    <w:basedOn w:val="DefaultParagraphFont"/>
    <w:link w:val="Heading1"/>
    <w:rsid w:val="008500BD"/>
    <w:rPr>
      <w:rFonts w:ascii="Arial" w:eastAsia="Times New Roman" w:hAnsi="Arial" w:cs="Arial"/>
      <w:b/>
      <w:bCs/>
      <w:kern w:val="32"/>
      <w:sz w:val="32"/>
      <w:szCs w:val="32"/>
      <w:lang w:eastAsia="en-GB"/>
    </w:rPr>
  </w:style>
  <w:style w:type="character" w:customStyle="1" w:styleId="Heading2Char">
    <w:name w:val="Heading 2 Char"/>
    <w:aliases w:val="JSPLevel2 Char"/>
    <w:basedOn w:val="DefaultParagraphFont"/>
    <w:link w:val="Heading2"/>
    <w:rsid w:val="008500BD"/>
    <w:rPr>
      <w:rFonts w:ascii="Arial" w:eastAsia="Times New Roman" w:hAnsi="Arial" w:cs="Times New Roman"/>
      <w:b/>
      <w:i/>
      <w:kern w:val="22"/>
      <w:sz w:val="28"/>
      <w:szCs w:val="20"/>
    </w:rPr>
  </w:style>
  <w:style w:type="character" w:customStyle="1" w:styleId="Heading3Char">
    <w:name w:val="Heading 3 Char"/>
    <w:aliases w:val="JSPLevel3 Char,h3 Char,3 Char,sub-sub Char,h31 Char,h32 Char"/>
    <w:basedOn w:val="DefaultParagraphFont"/>
    <w:link w:val="Heading3"/>
    <w:rsid w:val="008500BD"/>
    <w:rPr>
      <w:rFonts w:ascii="Arial" w:eastAsia="Times New Roman" w:hAnsi="Arial" w:cs="Times New Roman"/>
      <w:b/>
      <w:kern w:val="22"/>
      <w:sz w:val="26"/>
      <w:szCs w:val="20"/>
    </w:rPr>
  </w:style>
  <w:style w:type="character" w:customStyle="1" w:styleId="Heading4Char">
    <w:name w:val="Heading 4 Char"/>
    <w:aliases w:val="JSPLevel4 Char,h4 Char"/>
    <w:basedOn w:val="DefaultParagraphFont"/>
    <w:link w:val="Heading4"/>
    <w:rsid w:val="008500BD"/>
    <w:rPr>
      <w:rFonts w:ascii="Arial" w:eastAsia="Times New Roman" w:hAnsi="Arial" w:cs="Times New Roman"/>
      <w:b/>
      <w:kern w:val="22"/>
      <w:sz w:val="28"/>
      <w:szCs w:val="20"/>
      <w:lang w:eastAsia="en-GB"/>
    </w:rPr>
  </w:style>
  <w:style w:type="character" w:customStyle="1" w:styleId="Heading5Char">
    <w:name w:val="Heading 5 Char"/>
    <w:aliases w:val="JSPLevel5 Char"/>
    <w:basedOn w:val="DefaultParagraphFont"/>
    <w:link w:val="Heading5"/>
    <w:rsid w:val="008500BD"/>
    <w:rPr>
      <w:rFonts w:ascii="Arial" w:eastAsia="Times New Roman" w:hAnsi="Arial" w:cs="Times New Roman"/>
      <w:b/>
      <w:i/>
      <w:kern w:val="22"/>
      <w:sz w:val="26"/>
      <w:szCs w:val="20"/>
      <w:lang w:eastAsia="en-GB"/>
    </w:rPr>
  </w:style>
  <w:style w:type="character" w:customStyle="1" w:styleId="Heading6Char">
    <w:name w:val="Heading 6 Char"/>
    <w:aliases w:val="JSPLevel6 Char"/>
    <w:basedOn w:val="DefaultParagraphFont"/>
    <w:link w:val="Heading6"/>
    <w:rsid w:val="008500BD"/>
    <w:rPr>
      <w:rFonts w:ascii="Arial" w:eastAsia="Times New Roman" w:hAnsi="Arial" w:cs="Times New Roman"/>
      <w:b/>
      <w:kern w:val="22"/>
      <w:szCs w:val="20"/>
      <w:lang w:eastAsia="en-GB"/>
    </w:rPr>
  </w:style>
  <w:style w:type="character" w:customStyle="1" w:styleId="Heading7Char">
    <w:name w:val="Heading 7 Char"/>
    <w:aliases w:val="JSPLevel7 Char"/>
    <w:basedOn w:val="DefaultParagraphFont"/>
    <w:link w:val="Heading7"/>
    <w:rsid w:val="008500BD"/>
    <w:rPr>
      <w:rFonts w:ascii="Arial" w:eastAsia="Times New Roman" w:hAnsi="Arial" w:cs="Times New Roman"/>
      <w:kern w:val="22"/>
      <w:szCs w:val="20"/>
      <w:lang w:eastAsia="en-GB"/>
    </w:rPr>
  </w:style>
  <w:style w:type="character" w:customStyle="1" w:styleId="Heading8Char">
    <w:name w:val="Heading 8 Char"/>
    <w:aliases w:val="JSPLevel8 Char"/>
    <w:basedOn w:val="DefaultParagraphFont"/>
    <w:link w:val="Heading8"/>
    <w:rsid w:val="008500BD"/>
    <w:rPr>
      <w:rFonts w:ascii="Arial" w:eastAsia="Times New Roman" w:hAnsi="Arial" w:cs="Times New Roman"/>
      <w:i/>
      <w:kern w:val="22"/>
      <w:szCs w:val="20"/>
      <w:lang w:eastAsia="en-GB"/>
    </w:rPr>
  </w:style>
  <w:style w:type="character" w:customStyle="1" w:styleId="Heading9Char">
    <w:name w:val="Heading 9 Char"/>
    <w:aliases w:val="JSPLevel9 Char,h9 Char"/>
    <w:basedOn w:val="DefaultParagraphFont"/>
    <w:link w:val="Heading9"/>
    <w:rsid w:val="008500BD"/>
    <w:rPr>
      <w:rFonts w:ascii="Arial" w:eastAsia="Times New Roman" w:hAnsi="Arial" w:cs="Times New Roman"/>
      <w:kern w:val="22"/>
      <w:szCs w:val="20"/>
      <w:lang w:eastAsia="en-GB"/>
    </w:rPr>
  </w:style>
  <w:style w:type="numbering" w:customStyle="1" w:styleId="NoList1">
    <w:name w:val="No List1"/>
    <w:next w:val="NoList"/>
    <w:semiHidden/>
    <w:rsid w:val="008500BD"/>
  </w:style>
  <w:style w:type="paragraph" w:styleId="Header">
    <w:name w:val="header"/>
    <w:basedOn w:val="Normal"/>
    <w:link w:val="HeaderChar"/>
    <w:rsid w:val="008500BD"/>
    <w:pPr>
      <w:tabs>
        <w:tab w:val="center" w:pos="4320"/>
        <w:tab w:val="right" w:pos="8640"/>
      </w:tabs>
      <w:spacing w:after="0" w:line="240" w:lineRule="auto"/>
    </w:pPr>
    <w:rPr>
      <w:rFonts w:ascii="Arial" w:eastAsia="Times New Roman" w:hAnsi="Arial" w:cs="Times New Roman"/>
      <w:szCs w:val="24"/>
    </w:rPr>
  </w:style>
  <w:style w:type="character" w:customStyle="1" w:styleId="HeaderChar">
    <w:name w:val="Header Char"/>
    <w:basedOn w:val="DefaultParagraphFont"/>
    <w:link w:val="Header"/>
    <w:uiPriority w:val="99"/>
    <w:rsid w:val="008500BD"/>
    <w:rPr>
      <w:rFonts w:ascii="Arial" w:eastAsia="Times New Roman" w:hAnsi="Arial" w:cs="Times New Roman"/>
      <w:szCs w:val="24"/>
    </w:rPr>
  </w:style>
  <w:style w:type="character" w:styleId="FootnoteReference">
    <w:name w:val="footnote reference"/>
    <w:semiHidden/>
    <w:rsid w:val="008500BD"/>
    <w:rPr>
      <w:vertAlign w:val="superscript"/>
    </w:rPr>
  </w:style>
  <w:style w:type="paragraph" w:styleId="FootnoteText">
    <w:name w:val="footnote text"/>
    <w:basedOn w:val="Normal"/>
    <w:link w:val="FootnoteTextChar"/>
    <w:semiHidden/>
    <w:rsid w:val="008500BD"/>
    <w:pPr>
      <w:tabs>
        <w:tab w:val="left" w:pos="378"/>
        <w:tab w:val="left" w:pos="756"/>
        <w:tab w:val="left" w:pos="1134"/>
      </w:tabs>
      <w:overflowPunct w:val="0"/>
      <w:autoSpaceDE w:val="0"/>
      <w:autoSpaceDN w:val="0"/>
      <w:adjustRightInd w:val="0"/>
      <w:spacing w:after="120" w:line="240" w:lineRule="auto"/>
      <w:textAlignment w:val="baseline"/>
    </w:pPr>
    <w:rPr>
      <w:rFonts w:ascii="Arial" w:eastAsia="Times New Roman" w:hAnsi="Arial" w:cs="Times New Roman"/>
      <w:kern w:val="22"/>
      <w:sz w:val="16"/>
      <w:szCs w:val="20"/>
    </w:rPr>
  </w:style>
  <w:style w:type="character" w:customStyle="1" w:styleId="FootnoteTextChar">
    <w:name w:val="Footnote Text Char"/>
    <w:basedOn w:val="DefaultParagraphFont"/>
    <w:link w:val="FootnoteText"/>
    <w:uiPriority w:val="99"/>
    <w:semiHidden/>
    <w:rsid w:val="008500BD"/>
    <w:rPr>
      <w:rFonts w:ascii="Arial" w:eastAsia="Times New Roman" w:hAnsi="Arial" w:cs="Times New Roman"/>
      <w:kern w:val="22"/>
      <w:sz w:val="16"/>
      <w:szCs w:val="20"/>
    </w:rPr>
  </w:style>
  <w:style w:type="paragraph" w:styleId="NormalWeb">
    <w:name w:val="Normal (Web)"/>
    <w:basedOn w:val="Normal"/>
    <w:next w:val="Normal"/>
    <w:link w:val="NormalWebChar"/>
    <w:uiPriority w:val="99"/>
    <w:rsid w:val="008500BD"/>
    <w:pPr>
      <w:autoSpaceDE w:val="0"/>
      <w:autoSpaceDN w:val="0"/>
      <w:adjustRightInd w:val="0"/>
      <w:spacing w:after="0" w:line="240" w:lineRule="auto"/>
    </w:pPr>
    <w:rPr>
      <w:rFonts w:ascii="Verdana" w:eastAsia="Times New Roman" w:hAnsi="Verdana" w:cs="Times New Roman"/>
      <w:sz w:val="24"/>
      <w:szCs w:val="24"/>
      <w:lang w:eastAsia="en-GB"/>
    </w:rPr>
  </w:style>
  <w:style w:type="character" w:customStyle="1" w:styleId="NormalWebChar">
    <w:name w:val="Normal (Web) Char"/>
    <w:link w:val="NormalWeb"/>
    <w:rsid w:val="008500BD"/>
    <w:rPr>
      <w:rFonts w:ascii="Verdana" w:eastAsia="Times New Roman" w:hAnsi="Verdana" w:cs="Times New Roman"/>
      <w:sz w:val="24"/>
      <w:szCs w:val="24"/>
      <w:lang w:eastAsia="en-GB"/>
    </w:rPr>
  </w:style>
  <w:style w:type="character" w:styleId="Emphasis">
    <w:name w:val="Emphasis"/>
    <w:qFormat/>
    <w:rsid w:val="008500BD"/>
    <w:rPr>
      <w:i/>
      <w:iCs/>
    </w:rPr>
  </w:style>
  <w:style w:type="character" w:styleId="CommentReference">
    <w:name w:val="annotation reference"/>
    <w:semiHidden/>
    <w:rsid w:val="008500BD"/>
    <w:rPr>
      <w:sz w:val="16"/>
      <w:szCs w:val="16"/>
    </w:rPr>
  </w:style>
  <w:style w:type="paragraph" w:styleId="CommentText">
    <w:name w:val="annotation text"/>
    <w:basedOn w:val="Normal"/>
    <w:link w:val="CommentTextChar"/>
    <w:semiHidden/>
    <w:rsid w:val="008500BD"/>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semiHidden/>
    <w:rsid w:val="008500BD"/>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sid w:val="008500BD"/>
    <w:rPr>
      <w:b/>
      <w:bCs/>
    </w:rPr>
  </w:style>
  <w:style w:type="character" w:customStyle="1" w:styleId="CommentSubjectChar">
    <w:name w:val="Comment Subject Char"/>
    <w:basedOn w:val="CommentTextChar"/>
    <w:link w:val="CommentSubject"/>
    <w:uiPriority w:val="99"/>
    <w:semiHidden/>
    <w:rsid w:val="008500BD"/>
    <w:rPr>
      <w:rFonts w:ascii="Arial" w:eastAsia="Times New Roman" w:hAnsi="Arial" w:cs="Times New Roman"/>
      <w:b/>
      <w:bCs/>
      <w:sz w:val="20"/>
      <w:szCs w:val="20"/>
    </w:rPr>
  </w:style>
  <w:style w:type="paragraph" w:styleId="BalloonText">
    <w:name w:val="Balloon Text"/>
    <w:basedOn w:val="Normal"/>
    <w:link w:val="BalloonTextChar"/>
    <w:semiHidden/>
    <w:rsid w:val="008500BD"/>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500BD"/>
    <w:rPr>
      <w:rFonts w:ascii="Tahoma" w:eastAsia="Times New Roman" w:hAnsi="Tahoma" w:cs="Tahoma"/>
      <w:sz w:val="16"/>
      <w:szCs w:val="16"/>
    </w:rPr>
  </w:style>
  <w:style w:type="character" w:customStyle="1" w:styleId="AdditionalMarking">
    <w:name w:val="Additional Marking"/>
    <w:rsid w:val="008500BD"/>
    <w:rPr>
      <w:b/>
      <w:caps/>
    </w:rPr>
  </w:style>
  <w:style w:type="paragraph" w:customStyle="1" w:styleId="AddressBlock">
    <w:name w:val="Address Block"/>
    <w:basedOn w:val="Normal"/>
    <w:rsid w:val="008500BD"/>
    <w:pPr>
      <w:spacing w:after="0" w:line="240" w:lineRule="auto"/>
    </w:pPr>
    <w:rPr>
      <w:rFonts w:ascii="Times New Roman" w:eastAsia="Times New Roman" w:hAnsi="Times New Roman" w:cs="Times New Roman"/>
      <w:sz w:val="20"/>
      <w:szCs w:val="20"/>
      <w:lang w:eastAsia="en-GB"/>
    </w:rPr>
  </w:style>
  <w:style w:type="paragraph" w:customStyle="1" w:styleId="DWListAlphabetical">
    <w:name w:val="DW List Alphabetical"/>
    <w:basedOn w:val="DWNormal"/>
    <w:rsid w:val="008500BD"/>
    <w:pPr>
      <w:numPr>
        <w:numId w:val="4"/>
      </w:numPr>
      <w:tabs>
        <w:tab w:val="clear" w:pos="567"/>
      </w:tabs>
    </w:pPr>
  </w:style>
  <w:style w:type="paragraph" w:customStyle="1" w:styleId="DWNormal">
    <w:name w:val="DW Normal"/>
    <w:basedOn w:val="Normal"/>
    <w:rsid w:val="008500BD"/>
    <w:pPr>
      <w:spacing w:after="0" w:line="240" w:lineRule="auto"/>
    </w:pPr>
    <w:rPr>
      <w:rFonts w:ascii="Times New Roman" w:eastAsia="Times New Roman" w:hAnsi="Times New Roman" w:cs="Times New Roman"/>
      <w:sz w:val="20"/>
      <w:szCs w:val="20"/>
      <w:lang w:eastAsia="en-GB"/>
    </w:rPr>
  </w:style>
  <w:style w:type="paragraph" w:customStyle="1" w:styleId="DWAnnex">
    <w:name w:val="DW Annex"/>
    <w:basedOn w:val="DWNormal"/>
    <w:rsid w:val="008500BD"/>
    <w:rPr>
      <w:b/>
      <w:caps/>
    </w:rPr>
  </w:style>
  <w:style w:type="paragraph" w:customStyle="1" w:styleId="Appointment">
    <w:name w:val="Appointment"/>
    <w:basedOn w:val="DWNormal"/>
    <w:next w:val="DWNormal"/>
    <w:rsid w:val="008500BD"/>
    <w:pPr>
      <w:spacing w:before="120"/>
    </w:pPr>
    <w:rPr>
      <w:i/>
    </w:rPr>
  </w:style>
  <w:style w:type="paragraph" w:customStyle="1" w:styleId="Compliments">
    <w:name w:val="Compliments"/>
    <w:basedOn w:val="DWNormal"/>
    <w:next w:val="Normal"/>
    <w:rsid w:val="008500BD"/>
    <w:pPr>
      <w:spacing w:before="1160"/>
    </w:pPr>
    <w:rPr>
      <w:i/>
    </w:rPr>
  </w:style>
  <w:style w:type="character" w:customStyle="1" w:styleId="DWFlag">
    <w:name w:val="DW Flag"/>
    <w:rsid w:val="008500BD"/>
    <w:rPr>
      <w:b/>
    </w:rPr>
  </w:style>
  <w:style w:type="paragraph" w:styleId="Footer">
    <w:name w:val="footer"/>
    <w:basedOn w:val="DWNormal"/>
    <w:link w:val="FooterChar"/>
    <w:rsid w:val="008500BD"/>
    <w:pPr>
      <w:spacing w:before="220"/>
    </w:pPr>
  </w:style>
  <w:style w:type="character" w:customStyle="1" w:styleId="FooterChar">
    <w:name w:val="Footer Char"/>
    <w:basedOn w:val="DefaultParagraphFont"/>
    <w:link w:val="Footer"/>
    <w:uiPriority w:val="99"/>
    <w:rsid w:val="008500BD"/>
    <w:rPr>
      <w:rFonts w:ascii="Times New Roman" w:eastAsia="Times New Roman" w:hAnsi="Times New Roman" w:cs="Times New Roman"/>
      <w:sz w:val="20"/>
      <w:szCs w:val="20"/>
      <w:lang w:eastAsia="en-GB"/>
    </w:rPr>
  </w:style>
  <w:style w:type="character" w:customStyle="1" w:styleId="FooterCaption">
    <w:name w:val="Footer Caption"/>
    <w:rsid w:val="008500BD"/>
    <w:rPr>
      <w:sz w:val="12"/>
    </w:rPr>
  </w:style>
  <w:style w:type="paragraph" w:customStyle="1" w:styleId="DWHdgGroup">
    <w:name w:val="DW Hdg Group"/>
    <w:basedOn w:val="DWNormal"/>
    <w:next w:val="DWPara"/>
    <w:rsid w:val="008500BD"/>
    <w:pPr>
      <w:keepNext/>
      <w:spacing w:after="220"/>
    </w:pPr>
    <w:rPr>
      <w:b/>
      <w:caps/>
    </w:rPr>
  </w:style>
  <w:style w:type="paragraph" w:customStyle="1" w:styleId="DWPara">
    <w:name w:val="DW Para"/>
    <w:basedOn w:val="DWNormal"/>
    <w:rsid w:val="008500BD"/>
    <w:pPr>
      <w:spacing w:after="220"/>
    </w:pPr>
  </w:style>
  <w:style w:type="character" w:customStyle="1" w:styleId="HeaderCaption">
    <w:name w:val="Header Caption"/>
    <w:rsid w:val="008500BD"/>
    <w:rPr>
      <w:sz w:val="12"/>
    </w:rPr>
  </w:style>
  <w:style w:type="character" w:customStyle="1" w:styleId="HiddenText">
    <w:name w:val="Hidden Text"/>
    <w:rsid w:val="008500BD"/>
    <w:rPr>
      <w:vanish/>
    </w:rPr>
  </w:style>
  <w:style w:type="paragraph" w:customStyle="1" w:styleId="DWHdgMain">
    <w:name w:val="DW Hdg Main"/>
    <w:basedOn w:val="DWHdgGroup"/>
    <w:next w:val="DWHdgGroup"/>
    <w:rsid w:val="008500BD"/>
    <w:pPr>
      <w:jc w:val="center"/>
    </w:pPr>
  </w:style>
  <w:style w:type="character" w:customStyle="1" w:styleId="MarginalNote">
    <w:name w:val="Marginal Note"/>
    <w:rsid w:val="008500BD"/>
    <w:rPr>
      <w:rFonts w:ascii="Arial" w:hAnsi="Arial"/>
      <w:sz w:val="16"/>
    </w:rPr>
  </w:style>
  <w:style w:type="paragraph" w:customStyle="1" w:styleId="DWName">
    <w:name w:val="DW Name"/>
    <w:basedOn w:val="DWNormal"/>
    <w:next w:val="Normal"/>
    <w:rsid w:val="008500BD"/>
    <w:pPr>
      <w:keepNext/>
      <w:spacing w:before="220"/>
    </w:pPr>
    <w:rPr>
      <w:caps/>
    </w:rPr>
  </w:style>
  <w:style w:type="paragraph" w:customStyle="1" w:styleId="DWListNumerical">
    <w:name w:val="DW List Numerical"/>
    <w:basedOn w:val="DWNormal"/>
    <w:rsid w:val="008500BD"/>
    <w:pPr>
      <w:numPr>
        <w:numId w:val="2"/>
      </w:numPr>
      <w:tabs>
        <w:tab w:val="clear" w:pos="567"/>
      </w:tabs>
    </w:pPr>
  </w:style>
  <w:style w:type="paragraph" w:customStyle="1" w:styleId="Originator">
    <w:name w:val="Originator"/>
    <w:basedOn w:val="DWNormal"/>
    <w:next w:val="Normal"/>
    <w:rsid w:val="008500BD"/>
    <w:pPr>
      <w:spacing w:after="220"/>
    </w:pPr>
  </w:style>
  <w:style w:type="character" w:customStyle="1" w:styleId="DWHdgPara">
    <w:name w:val="DW Hdg Para"/>
    <w:rsid w:val="008500BD"/>
    <w:rPr>
      <w:b/>
      <w:u w:val="none"/>
    </w:rPr>
  </w:style>
  <w:style w:type="character" w:customStyle="1" w:styleId="PostTown">
    <w:name w:val="Post Town"/>
    <w:rsid w:val="008500BD"/>
    <w:rPr>
      <w:smallCaps/>
    </w:rPr>
  </w:style>
  <w:style w:type="character" w:customStyle="1" w:styleId="ProtectiveMarking">
    <w:name w:val="Protective Marking"/>
    <w:rsid w:val="008500BD"/>
    <w:rPr>
      <w:b/>
      <w:caps/>
    </w:rPr>
  </w:style>
  <w:style w:type="character" w:customStyle="1" w:styleId="ReferenceDate">
    <w:name w:val="Reference/Date"/>
    <w:rsid w:val="008500BD"/>
    <w:rPr>
      <w:rFonts w:ascii="Arial" w:hAnsi="Arial"/>
      <w:spacing w:val="0"/>
      <w:sz w:val="20"/>
    </w:rPr>
  </w:style>
  <w:style w:type="character" w:customStyle="1" w:styleId="DWHdgSubject">
    <w:name w:val="DW Hdg Subject"/>
    <w:rsid w:val="008500BD"/>
    <w:rPr>
      <w:u w:val="single"/>
    </w:rPr>
  </w:style>
  <w:style w:type="paragraph" w:customStyle="1" w:styleId="DWTable">
    <w:name w:val="DW Table"/>
    <w:basedOn w:val="DWNormal"/>
    <w:rsid w:val="008500BD"/>
  </w:style>
  <w:style w:type="paragraph" w:customStyle="1" w:styleId="TableBox">
    <w:name w:val="Table Box"/>
    <w:basedOn w:val="DWTable"/>
    <w:next w:val="DWPara"/>
    <w:rsid w:val="008500BD"/>
  </w:style>
  <w:style w:type="paragraph" w:customStyle="1" w:styleId="DWTablePara">
    <w:name w:val="DW Table Para"/>
    <w:basedOn w:val="DWTable"/>
    <w:rsid w:val="008500B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8500BD"/>
    <w:pPr>
      <w:spacing w:after="100"/>
      <w:jc w:val="center"/>
    </w:pPr>
  </w:style>
  <w:style w:type="paragraph" w:customStyle="1" w:styleId="DWTableHdg">
    <w:name w:val="DW Table Hdg"/>
    <w:basedOn w:val="DWTable"/>
    <w:next w:val="DWTableCol"/>
    <w:rsid w:val="008500BD"/>
    <w:pPr>
      <w:spacing w:before="100" w:after="100"/>
      <w:jc w:val="center"/>
    </w:pPr>
    <w:rPr>
      <w:b/>
    </w:rPr>
  </w:style>
  <w:style w:type="paragraph" w:customStyle="1" w:styleId="TelFaxBlock">
    <w:name w:val="Tel/Fax Block"/>
    <w:basedOn w:val="Normal"/>
    <w:rsid w:val="008500BD"/>
    <w:pPr>
      <w:spacing w:after="0" w:line="240" w:lineRule="auto"/>
    </w:pPr>
    <w:rPr>
      <w:rFonts w:ascii="Times New Roman" w:eastAsia="Times New Roman" w:hAnsi="Times New Roman" w:cs="Times New Roman"/>
      <w:sz w:val="18"/>
      <w:szCs w:val="20"/>
      <w:lang w:eastAsia="en-GB"/>
    </w:rPr>
  </w:style>
  <w:style w:type="paragraph" w:customStyle="1" w:styleId="UnitTitle">
    <w:name w:val="Unit Title"/>
    <w:basedOn w:val="AddressBlock"/>
    <w:next w:val="AddressBlock"/>
    <w:rsid w:val="008500BD"/>
    <w:rPr>
      <w:b/>
      <w:sz w:val="22"/>
    </w:rPr>
  </w:style>
  <w:style w:type="paragraph" w:customStyle="1" w:styleId="DWSignature">
    <w:name w:val="DW Signature"/>
    <w:basedOn w:val="DWNormal"/>
    <w:next w:val="DWName"/>
    <w:rsid w:val="008500BD"/>
    <w:pPr>
      <w:spacing w:before="160"/>
    </w:pPr>
  </w:style>
  <w:style w:type="character" w:styleId="PageNumber">
    <w:name w:val="page number"/>
    <w:basedOn w:val="DefaultParagraphFont"/>
    <w:rsid w:val="008500BD"/>
  </w:style>
  <w:style w:type="paragraph" w:customStyle="1" w:styleId="DWParaNum1">
    <w:name w:val="DW Para Num1"/>
    <w:basedOn w:val="DWPara"/>
    <w:rsid w:val="008500BD"/>
    <w:pPr>
      <w:numPr>
        <w:numId w:val="5"/>
      </w:numPr>
    </w:pPr>
  </w:style>
  <w:style w:type="paragraph" w:customStyle="1" w:styleId="DWParaNum2">
    <w:name w:val="DW Para Num2"/>
    <w:basedOn w:val="DWPara"/>
    <w:rsid w:val="008500BD"/>
    <w:pPr>
      <w:numPr>
        <w:ilvl w:val="1"/>
        <w:numId w:val="5"/>
      </w:numPr>
      <w:tabs>
        <w:tab w:val="clear" w:pos="1134"/>
      </w:tabs>
    </w:pPr>
  </w:style>
  <w:style w:type="paragraph" w:customStyle="1" w:styleId="DWParaNum3">
    <w:name w:val="DW Para Num3"/>
    <w:basedOn w:val="DWPara"/>
    <w:rsid w:val="008500BD"/>
    <w:pPr>
      <w:numPr>
        <w:ilvl w:val="2"/>
        <w:numId w:val="5"/>
      </w:numPr>
      <w:tabs>
        <w:tab w:val="clear" w:pos="1701"/>
      </w:tabs>
    </w:pPr>
  </w:style>
  <w:style w:type="paragraph" w:customStyle="1" w:styleId="DWParaNum4">
    <w:name w:val="DW Para Num4"/>
    <w:basedOn w:val="DWPara"/>
    <w:rsid w:val="008500BD"/>
    <w:pPr>
      <w:numPr>
        <w:ilvl w:val="3"/>
        <w:numId w:val="5"/>
      </w:numPr>
      <w:tabs>
        <w:tab w:val="clear" w:pos="2268"/>
      </w:tabs>
    </w:pPr>
  </w:style>
  <w:style w:type="paragraph" w:customStyle="1" w:styleId="DWParaNum5">
    <w:name w:val="DW Para Num5"/>
    <w:basedOn w:val="DWPara"/>
    <w:rsid w:val="008500BD"/>
    <w:pPr>
      <w:numPr>
        <w:ilvl w:val="4"/>
        <w:numId w:val="5"/>
      </w:numPr>
      <w:tabs>
        <w:tab w:val="clear" w:pos="2835"/>
      </w:tabs>
    </w:pPr>
  </w:style>
  <w:style w:type="paragraph" w:customStyle="1" w:styleId="DWParaPB1">
    <w:name w:val="DW Para PB1"/>
    <w:basedOn w:val="DWPara"/>
    <w:rsid w:val="008500BD"/>
    <w:pPr>
      <w:numPr>
        <w:numId w:val="1"/>
      </w:numPr>
    </w:pPr>
  </w:style>
  <w:style w:type="paragraph" w:customStyle="1" w:styleId="DWParaPB2">
    <w:name w:val="DW Para PB2"/>
    <w:basedOn w:val="DWPara"/>
    <w:rsid w:val="008500BD"/>
    <w:pPr>
      <w:numPr>
        <w:ilvl w:val="1"/>
        <w:numId w:val="1"/>
      </w:numPr>
      <w:tabs>
        <w:tab w:val="clear" w:pos="1134"/>
      </w:tabs>
    </w:pPr>
  </w:style>
  <w:style w:type="paragraph" w:customStyle="1" w:styleId="DWParaPB3">
    <w:name w:val="DW Para PB3"/>
    <w:basedOn w:val="DWPara"/>
    <w:rsid w:val="008500BD"/>
    <w:pPr>
      <w:numPr>
        <w:ilvl w:val="2"/>
        <w:numId w:val="1"/>
      </w:numPr>
      <w:tabs>
        <w:tab w:val="clear" w:pos="1701"/>
        <w:tab w:val="num" w:pos="360"/>
      </w:tabs>
      <w:ind w:left="0" w:firstLine="0"/>
    </w:pPr>
  </w:style>
  <w:style w:type="paragraph" w:customStyle="1" w:styleId="DWParaPB4">
    <w:name w:val="DW Para PB4"/>
    <w:basedOn w:val="DWPara"/>
    <w:rsid w:val="008500BD"/>
    <w:pPr>
      <w:numPr>
        <w:ilvl w:val="3"/>
        <w:numId w:val="1"/>
      </w:numPr>
      <w:tabs>
        <w:tab w:val="clear" w:pos="2268"/>
        <w:tab w:val="num" w:pos="360"/>
      </w:tabs>
      <w:ind w:left="0" w:firstLine="0"/>
    </w:pPr>
  </w:style>
  <w:style w:type="paragraph" w:customStyle="1" w:styleId="DWParaPB5">
    <w:name w:val="DW Para PB5"/>
    <w:basedOn w:val="DWPara"/>
    <w:rsid w:val="008500BD"/>
    <w:pPr>
      <w:numPr>
        <w:ilvl w:val="4"/>
        <w:numId w:val="1"/>
      </w:numPr>
      <w:tabs>
        <w:tab w:val="clear" w:pos="2835"/>
      </w:tabs>
    </w:pPr>
  </w:style>
  <w:style w:type="paragraph" w:customStyle="1" w:styleId="DWTableParaNum1">
    <w:name w:val="DW Table Para Num1"/>
    <w:basedOn w:val="DWTablePara"/>
    <w:rsid w:val="008500BD"/>
    <w:pPr>
      <w:numPr>
        <w:numId w:val="3"/>
      </w:numPr>
      <w:tabs>
        <w:tab w:val="clear" w:pos="360"/>
        <w:tab w:val="left" w:pos="369"/>
      </w:tabs>
    </w:pPr>
  </w:style>
  <w:style w:type="paragraph" w:customStyle="1" w:styleId="DWTableParaNum2">
    <w:name w:val="DW Table Para Num2"/>
    <w:basedOn w:val="DWTablePara"/>
    <w:rsid w:val="008500BD"/>
    <w:pPr>
      <w:numPr>
        <w:ilvl w:val="1"/>
        <w:numId w:val="3"/>
      </w:numPr>
      <w:tabs>
        <w:tab w:val="left" w:pos="737"/>
      </w:tabs>
    </w:pPr>
  </w:style>
  <w:style w:type="paragraph" w:customStyle="1" w:styleId="DWTableParaNum3">
    <w:name w:val="DW Table Para Num3"/>
    <w:basedOn w:val="DWTablePara"/>
    <w:rsid w:val="008500BD"/>
    <w:pPr>
      <w:numPr>
        <w:ilvl w:val="2"/>
        <w:numId w:val="3"/>
      </w:numPr>
      <w:tabs>
        <w:tab w:val="left" w:pos="1106"/>
      </w:tabs>
    </w:pPr>
  </w:style>
  <w:style w:type="paragraph" w:customStyle="1" w:styleId="DWTableParaNum4">
    <w:name w:val="DW Table Para Num4"/>
    <w:basedOn w:val="DWTablePara"/>
    <w:rsid w:val="008500BD"/>
    <w:pPr>
      <w:numPr>
        <w:ilvl w:val="3"/>
        <w:numId w:val="3"/>
      </w:numPr>
      <w:tabs>
        <w:tab w:val="left" w:pos="1474"/>
      </w:tabs>
    </w:pPr>
  </w:style>
  <w:style w:type="paragraph" w:customStyle="1" w:styleId="DWTableParaNum5">
    <w:name w:val="DW Table Para Num5"/>
    <w:basedOn w:val="DWTablePara"/>
    <w:rsid w:val="008500BD"/>
    <w:pPr>
      <w:numPr>
        <w:ilvl w:val="4"/>
        <w:numId w:val="3"/>
      </w:numPr>
      <w:tabs>
        <w:tab w:val="left" w:pos="1843"/>
      </w:tabs>
    </w:pPr>
  </w:style>
  <w:style w:type="paragraph" w:customStyle="1" w:styleId="DWParaBul1">
    <w:name w:val="DW Para Bul1"/>
    <w:basedOn w:val="DWPara"/>
    <w:rsid w:val="008500BD"/>
    <w:pPr>
      <w:numPr>
        <w:numId w:val="6"/>
      </w:numPr>
    </w:pPr>
  </w:style>
  <w:style w:type="paragraph" w:customStyle="1" w:styleId="DWParaBul2">
    <w:name w:val="DW Para Bul2"/>
    <w:basedOn w:val="DWPara"/>
    <w:rsid w:val="008500BD"/>
    <w:pPr>
      <w:numPr>
        <w:ilvl w:val="1"/>
        <w:numId w:val="6"/>
      </w:numPr>
      <w:tabs>
        <w:tab w:val="clear" w:pos="1134"/>
      </w:tabs>
    </w:pPr>
  </w:style>
  <w:style w:type="paragraph" w:customStyle="1" w:styleId="DWParaBul3">
    <w:name w:val="DW Para Bul3"/>
    <w:basedOn w:val="DWPara"/>
    <w:rsid w:val="008500BD"/>
    <w:pPr>
      <w:numPr>
        <w:ilvl w:val="2"/>
        <w:numId w:val="6"/>
      </w:numPr>
      <w:tabs>
        <w:tab w:val="clear" w:pos="1701"/>
      </w:tabs>
    </w:pPr>
  </w:style>
  <w:style w:type="paragraph" w:customStyle="1" w:styleId="DWParaBul4">
    <w:name w:val="DW Para Bul4"/>
    <w:basedOn w:val="DWPara"/>
    <w:rsid w:val="008500BD"/>
    <w:pPr>
      <w:numPr>
        <w:ilvl w:val="3"/>
        <w:numId w:val="6"/>
      </w:numPr>
      <w:tabs>
        <w:tab w:val="clear" w:pos="2268"/>
      </w:tabs>
    </w:pPr>
  </w:style>
  <w:style w:type="paragraph" w:customStyle="1" w:styleId="DWParaBul5">
    <w:name w:val="DW Para Bul5"/>
    <w:basedOn w:val="DWPara"/>
    <w:rsid w:val="008500BD"/>
    <w:pPr>
      <w:numPr>
        <w:ilvl w:val="4"/>
        <w:numId w:val="6"/>
      </w:numPr>
      <w:tabs>
        <w:tab w:val="clear" w:pos="2835"/>
      </w:tabs>
    </w:pPr>
  </w:style>
  <w:style w:type="paragraph" w:customStyle="1" w:styleId="FooterFilename">
    <w:name w:val="Footer Filename"/>
    <w:basedOn w:val="Footer"/>
    <w:rsid w:val="008500BD"/>
    <w:pPr>
      <w:tabs>
        <w:tab w:val="center" w:pos="4815"/>
        <w:tab w:val="right" w:pos="9645"/>
      </w:tabs>
      <w:spacing w:before="120"/>
    </w:pPr>
    <w:rPr>
      <w:sz w:val="12"/>
    </w:rPr>
  </w:style>
  <w:style w:type="table" w:styleId="TableGrid">
    <w:name w:val="Table Grid"/>
    <w:basedOn w:val="TableNormal"/>
    <w:rsid w:val="008500B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8500BD"/>
    <w:rPr>
      <w:color w:val="0000FF"/>
      <w:u w:val="single"/>
    </w:rPr>
  </w:style>
  <w:style w:type="character" w:styleId="FollowedHyperlink">
    <w:name w:val="FollowedHyperlink"/>
    <w:rsid w:val="008500BD"/>
    <w:rPr>
      <w:color w:val="606420"/>
      <w:u w:val="single"/>
    </w:rPr>
  </w:style>
  <w:style w:type="paragraph" w:styleId="BodyTextIndent">
    <w:name w:val="Body Text Indent"/>
    <w:basedOn w:val="Normal"/>
    <w:link w:val="BodyTextIndentChar"/>
    <w:rsid w:val="008500BD"/>
    <w:pPr>
      <w:spacing w:after="0" w:line="240" w:lineRule="auto"/>
      <w:ind w:left="709" w:hanging="709"/>
    </w:pPr>
    <w:rPr>
      <w:rFonts w:ascii="Arial" w:eastAsia="Times New Roman" w:hAnsi="Arial" w:cs="Times New Roman"/>
      <w:sz w:val="24"/>
      <w:szCs w:val="20"/>
      <w:lang w:eastAsia="en-GB"/>
    </w:rPr>
  </w:style>
  <w:style w:type="character" w:customStyle="1" w:styleId="BodyTextIndentChar">
    <w:name w:val="Body Text Indent Char"/>
    <w:basedOn w:val="DefaultParagraphFont"/>
    <w:link w:val="BodyTextIndent"/>
    <w:rsid w:val="008500BD"/>
    <w:rPr>
      <w:rFonts w:ascii="Arial" w:eastAsia="Times New Roman" w:hAnsi="Arial" w:cs="Times New Roman"/>
      <w:sz w:val="24"/>
      <w:szCs w:val="20"/>
      <w:lang w:eastAsia="en-GB"/>
    </w:rPr>
  </w:style>
  <w:style w:type="paragraph" w:customStyle="1" w:styleId="Default">
    <w:name w:val="Default"/>
    <w:link w:val="DefaultChar"/>
    <w:rsid w:val="008500BD"/>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ListParagraph">
    <w:name w:val="List Paragraph"/>
    <w:basedOn w:val="Normal"/>
    <w:uiPriority w:val="34"/>
    <w:qFormat/>
    <w:rsid w:val="008500BD"/>
    <w:pPr>
      <w:ind w:left="720"/>
      <w:contextualSpacing/>
    </w:pPr>
    <w:rPr>
      <w:rFonts w:ascii="Calibri" w:eastAsia="Times New Roman" w:hAnsi="Calibri" w:cs="Times New Roman"/>
    </w:rPr>
  </w:style>
  <w:style w:type="character" w:customStyle="1" w:styleId="DefaultChar">
    <w:name w:val="Default Char"/>
    <w:link w:val="Default"/>
    <w:rsid w:val="008500BD"/>
    <w:rPr>
      <w:rFonts w:ascii="Verdana" w:eastAsia="Times New Roman" w:hAnsi="Verdana" w:cs="Verdana"/>
      <w:color w:val="000000"/>
      <w:sz w:val="24"/>
      <w:szCs w:val="24"/>
      <w:lang w:eastAsia="en-GB"/>
    </w:rPr>
  </w:style>
  <w:style w:type="paragraph" w:styleId="DocumentMap">
    <w:name w:val="Document Map"/>
    <w:basedOn w:val="Normal"/>
    <w:link w:val="DocumentMapChar"/>
    <w:semiHidden/>
    <w:rsid w:val="008500BD"/>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8500BD"/>
    <w:rPr>
      <w:rFonts w:ascii="Tahoma" w:eastAsia="Times New Roman" w:hAnsi="Tahoma" w:cs="Tahoma"/>
      <w:sz w:val="20"/>
      <w:szCs w:val="20"/>
      <w:shd w:val="clear" w:color="auto" w:fill="000080"/>
    </w:rPr>
  </w:style>
  <w:style w:type="paragraph" w:styleId="BodyText">
    <w:name w:val="Body Text"/>
    <w:basedOn w:val="Normal"/>
    <w:link w:val="BodyTextChar"/>
    <w:rsid w:val="008500BD"/>
    <w:pPr>
      <w:spacing w:after="120" w:line="240" w:lineRule="auto"/>
    </w:pPr>
    <w:rPr>
      <w:rFonts w:ascii="Arial" w:eastAsia="Times New Roman" w:hAnsi="Arial" w:cs="Times New Roman"/>
      <w:szCs w:val="24"/>
    </w:rPr>
  </w:style>
  <w:style w:type="character" w:customStyle="1" w:styleId="BodyTextChar">
    <w:name w:val="Body Text Char"/>
    <w:basedOn w:val="DefaultParagraphFont"/>
    <w:link w:val="BodyText"/>
    <w:rsid w:val="008500BD"/>
    <w:rPr>
      <w:rFonts w:ascii="Arial" w:eastAsia="Times New Roman" w:hAnsi="Arial" w:cs="Times New Roman"/>
      <w:szCs w:val="24"/>
    </w:rPr>
  </w:style>
  <w:style w:type="paragraph" w:styleId="ListNumber">
    <w:name w:val="List Number"/>
    <w:basedOn w:val="Normal"/>
    <w:rsid w:val="008500BD"/>
    <w:pPr>
      <w:tabs>
        <w:tab w:val="num" w:pos="360"/>
      </w:tabs>
      <w:spacing w:after="0" w:line="240" w:lineRule="auto"/>
      <w:ind w:left="360" w:hanging="360"/>
    </w:pPr>
    <w:rPr>
      <w:rFonts w:ascii="Arial" w:eastAsia="Times New Roman" w:hAnsi="Arial" w:cs="Times New Roman"/>
      <w:szCs w:val="24"/>
    </w:rPr>
  </w:style>
  <w:style w:type="character" w:styleId="EndnoteReference">
    <w:name w:val="endnote reference"/>
    <w:rsid w:val="008500BD"/>
    <w:rPr>
      <w:vertAlign w:val="superscript"/>
    </w:rPr>
  </w:style>
  <w:style w:type="paragraph" w:styleId="EndnoteText">
    <w:name w:val="endnote text"/>
    <w:basedOn w:val="DWNormal"/>
    <w:link w:val="EndnoteTextChar"/>
    <w:rsid w:val="008500BD"/>
    <w:pPr>
      <w:widowControl w:val="0"/>
      <w:tabs>
        <w:tab w:val="left" w:pos="472"/>
        <w:tab w:val="left" w:pos="945"/>
        <w:tab w:val="left" w:pos="1417"/>
      </w:tabs>
    </w:pPr>
    <w:rPr>
      <w:rFonts w:ascii="Arial" w:hAnsi="Arial"/>
      <w:szCs w:val="24"/>
    </w:rPr>
  </w:style>
  <w:style w:type="character" w:customStyle="1" w:styleId="EndnoteTextChar">
    <w:name w:val="Endnote Text Char"/>
    <w:basedOn w:val="DefaultParagraphFont"/>
    <w:link w:val="EndnoteText"/>
    <w:rsid w:val="008500BD"/>
    <w:rPr>
      <w:rFonts w:ascii="Arial" w:eastAsia="Times New Roman" w:hAnsi="Arial" w:cs="Times New Roman"/>
      <w:sz w:val="20"/>
      <w:szCs w:val="24"/>
      <w:lang w:eastAsia="en-GB"/>
    </w:rPr>
  </w:style>
  <w:style w:type="paragraph" w:styleId="TOC1">
    <w:name w:val="toc 1"/>
    <w:basedOn w:val="DWNormal"/>
    <w:uiPriority w:val="39"/>
    <w:rsid w:val="008500BD"/>
    <w:pPr>
      <w:spacing w:before="120" w:after="120"/>
    </w:pPr>
    <w:rPr>
      <w:rFonts w:ascii="Calibri" w:hAnsi="Calibri"/>
      <w:b/>
      <w:bCs/>
      <w:caps/>
      <w:lang w:eastAsia="en-US"/>
    </w:rPr>
  </w:style>
  <w:style w:type="paragraph" w:styleId="TOC2">
    <w:name w:val="toc 2"/>
    <w:basedOn w:val="TOC1"/>
    <w:uiPriority w:val="39"/>
    <w:rsid w:val="008500BD"/>
    <w:pPr>
      <w:spacing w:before="0" w:after="0"/>
      <w:ind w:left="220"/>
    </w:pPr>
    <w:rPr>
      <w:b w:val="0"/>
      <w:bCs w:val="0"/>
      <w:caps w:val="0"/>
      <w:smallCaps/>
    </w:rPr>
  </w:style>
  <w:style w:type="paragraph" w:styleId="TOC3">
    <w:name w:val="toc 3"/>
    <w:basedOn w:val="TOC2"/>
    <w:rsid w:val="008500BD"/>
    <w:pPr>
      <w:ind w:left="440"/>
    </w:pPr>
    <w:rPr>
      <w:i/>
      <w:iCs/>
      <w:smallCaps w:val="0"/>
    </w:rPr>
  </w:style>
  <w:style w:type="paragraph" w:styleId="TOC4">
    <w:name w:val="toc 4"/>
    <w:basedOn w:val="TOC3"/>
    <w:rsid w:val="008500BD"/>
    <w:pPr>
      <w:ind w:left="660"/>
    </w:pPr>
    <w:rPr>
      <w:i w:val="0"/>
      <w:iCs w:val="0"/>
      <w:sz w:val="18"/>
      <w:szCs w:val="18"/>
    </w:rPr>
  </w:style>
  <w:style w:type="paragraph" w:styleId="TOC5">
    <w:name w:val="toc 5"/>
    <w:basedOn w:val="TOC4"/>
    <w:rsid w:val="008500BD"/>
    <w:pPr>
      <w:ind w:left="880"/>
    </w:pPr>
  </w:style>
  <w:style w:type="paragraph" w:styleId="TOC6">
    <w:name w:val="toc 6"/>
    <w:basedOn w:val="TOC5"/>
    <w:rsid w:val="008500BD"/>
    <w:pPr>
      <w:ind w:left="1100"/>
    </w:pPr>
  </w:style>
  <w:style w:type="paragraph" w:styleId="TOC7">
    <w:name w:val="toc 7"/>
    <w:basedOn w:val="TOC6"/>
    <w:rsid w:val="008500BD"/>
    <w:pPr>
      <w:ind w:left="1320"/>
    </w:pPr>
  </w:style>
  <w:style w:type="paragraph" w:customStyle="1" w:styleId="Char1">
    <w:name w:val="Char1"/>
    <w:basedOn w:val="Normal"/>
    <w:rsid w:val="008500BD"/>
    <w:pPr>
      <w:keepLines/>
      <w:widowControl w:val="0"/>
      <w:spacing w:after="40" w:line="240" w:lineRule="exact"/>
      <w:ind w:left="2977"/>
    </w:pPr>
    <w:rPr>
      <w:rFonts w:ascii="Tahoma" w:eastAsia="Times New Roman" w:hAnsi="Tahoma" w:cs="Times New Roman"/>
      <w:szCs w:val="24"/>
      <w:lang w:val="en-US"/>
    </w:rPr>
  </w:style>
  <w:style w:type="numbering" w:styleId="111111">
    <w:name w:val="Outline List 2"/>
    <w:basedOn w:val="NoList"/>
    <w:rsid w:val="008500BD"/>
    <w:pPr>
      <w:numPr>
        <w:numId w:val="9"/>
      </w:numPr>
    </w:pPr>
  </w:style>
  <w:style w:type="character" w:customStyle="1" w:styleId="searchword">
    <w:name w:val="searchword"/>
    <w:rsid w:val="008500BD"/>
  </w:style>
  <w:style w:type="paragraph" w:customStyle="1" w:styleId="Style1">
    <w:name w:val="Style1"/>
    <w:basedOn w:val="Normal"/>
    <w:link w:val="Style1Char"/>
    <w:autoRedefine/>
    <w:rsid w:val="008500BD"/>
    <w:pPr>
      <w:widowControl w:val="0"/>
      <w:spacing w:before="360" w:after="240" w:line="240" w:lineRule="auto"/>
    </w:pPr>
    <w:rPr>
      <w:rFonts w:ascii="Arial" w:eastAsia="Times New Roman" w:hAnsi="Arial" w:cs="Times New Roman"/>
      <w:b/>
      <w:szCs w:val="24"/>
      <w:u w:val="single"/>
      <w:lang w:eastAsia="en-GB"/>
    </w:rPr>
  </w:style>
  <w:style w:type="paragraph" w:customStyle="1" w:styleId="Style2">
    <w:name w:val="Style2"/>
    <w:autoRedefine/>
    <w:rsid w:val="008500BD"/>
    <w:pPr>
      <w:spacing w:before="240" w:after="240" w:line="240" w:lineRule="auto"/>
    </w:pPr>
    <w:rPr>
      <w:rFonts w:ascii="Arial" w:eastAsia="Times New Roman" w:hAnsi="Arial" w:cs="Times New Roman"/>
      <w:szCs w:val="24"/>
      <w:lang w:eastAsia="en-GB"/>
    </w:rPr>
  </w:style>
  <w:style w:type="paragraph" w:customStyle="1" w:styleId="Style3">
    <w:name w:val="Style3"/>
    <w:basedOn w:val="Style2"/>
    <w:autoRedefine/>
    <w:rsid w:val="008500BD"/>
    <w:pPr>
      <w:tabs>
        <w:tab w:val="num" w:pos="1871"/>
      </w:tabs>
    </w:pPr>
    <w:rPr>
      <w:sz w:val="20"/>
      <w:szCs w:val="20"/>
    </w:rPr>
  </w:style>
  <w:style w:type="paragraph" w:customStyle="1" w:styleId="Style4">
    <w:name w:val="Style4"/>
    <w:basedOn w:val="Style3"/>
    <w:rsid w:val="008500BD"/>
    <w:pPr>
      <w:tabs>
        <w:tab w:val="clear" w:pos="1871"/>
      </w:tabs>
    </w:pPr>
  </w:style>
  <w:style w:type="paragraph" w:customStyle="1" w:styleId="Style5">
    <w:name w:val="Style5"/>
    <w:basedOn w:val="Style1"/>
    <w:autoRedefine/>
    <w:rsid w:val="008500BD"/>
    <w:rPr>
      <w:b w:val="0"/>
    </w:rPr>
  </w:style>
  <w:style w:type="paragraph" w:customStyle="1" w:styleId="Condensed1">
    <w:name w:val="Condensed1"/>
    <w:basedOn w:val="Style1"/>
    <w:autoRedefine/>
    <w:rsid w:val="008500BD"/>
    <w:pPr>
      <w:keepNext/>
      <w:spacing w:before="0" w:after="0"/>
    </w:pPr>
    <w:rPr>
      <w:sz w:val="20"/>
    </w:rPr>
  </w:style>
  <w:style w:type="paragraph" w:customStyle="1" w:styleId="Condensed2">
    <w:name w:val="Condensed2"/>
    <w:basedOn w:val="Style2"/>
    <w:autoRedefine/>
    <w:rsid w:val="008500BD"/>
    <w:pPr>
      <w:numPr>
        <w:ilvl w:val="3"/>
        <w:numId w:val="10"/>
      </w:numPr>
      <w:tabs>
        <w:tab w:val="left" w:pos="851"/>
      </w:tabs>
      <w:spacing w:before="0" w:after="0"/>
    </w:pPr>
    <w:rPr>
      <w:sz w:val="20"/>
    </w:rPr>
  </w:style>
  <w:style w:type="paragraph" w:customStyle="1" w:styleId="Condensed3">
    <w:name w:val="Condensed3"/>
    <w:basedOn w:val="Style3"/>
    <w:rsid w:val="008500BD"/>
    <w:pPr>
      <w:spacing w:before="0" w:after="120"/>
      <w:ind w:left="1872" w:hanging="1021"/>
    </w:pPr>
    <w:rPr>
      <w:rFonts w:cs="Arial"/>
    </w:rPr>
  </w:style>
  <w:style w:type="paragraph" w:customStyle="1" w:styleId="Condensed4">
    <w:name w:val="Condensed4"/>
    <w:basedOn w:val="Style4"/>
    <w:autoRedefine/>
    <w:rsid w:val="008500BD"/>
    <w:pPr>
      <w:tabs>
        <w:tab w:val="num" w:pos="2835"/>
      </w:tabs>
      <w:spacing w:before="0" w:after="120"/>
      <w:ind w:left="2835" w:hanging="964"/>
      <w:contextualSpacing/>
    </w:pPr>
    <w:rPr>
      <w:rFonts w:cs="Arial"/>
    </w:rPr>
  </w:style>
  <w:style w:type="paragraph" w:customStyle="1" w:styleId="condensed2nonumber">
    <w:name w:val="condensed2 no number"/>
    <w:basedOn w:val="Style3"/>
    <w:rsid w:val="008500BD"/>
    <w:pPr>
      <w:tabs>
        <w:tab w:val="clear" w:pos="1871"/>
      </w:tabs>
      <w:spacing w:before="0" w:after="120"/>
      <w:ind w:left="1702" w:hanging="851"/>
    </w:pPr>
    <w:rPr>
      <w:rFonts w:cs="Arial"/>
    </w:rPr>
  </w:style>
  <w:style w:type="paragraph" w:customStyle="1" w:styleId="Condensed5">
    <w:name w:val="Condensed5"/>
    <w:basedOn w:val="Style5"/>
    <w:autoRedefine/>
    <w:rsid w:val="008500BD"/>
    <w:pPr>
      <w:tabs>
        <w:tab w:val="num" w:pos="4082"/>
        <w:tab w:val="num" w:pos="4253"/>
      </w:tabs>
      <w:spacing w:before="0" w:after="120"/>
      <w:ind w:left="4082" w:hanging="1247"/>
      <w:contextualSpacing/>
    </w:pPr>
    <w:rPr>
      <w:sz w:val="20"/>
      <w:u w:val="none"/>
    </w:rPr>
  </w:style>
  <w:style w:type="character" w:customStyle="1" w:styleId="Style1Char">
    <w:name w:val="Style1 Char"/>
    <w:link w:val="Style1"/>
    <w:locked/>
    <w:rsid w:val="008500BD"/>
    <w:rPr>
      <w:rFonts w:ascii="Arial" w:eastAsia="Times New Roman" w:hAnsi="Arial" w:cs="Times New Roman"/>
      <w:b/>
      <w:szCs w:val="24"/>
      <w:u w:val="single"/>
      <w:lang w:eastAsia="en-GB"/>
    </w:rPr>
  </w:style>
  <w:style w:type="paragraph" w:customStyle="1" w:styleId="Body">
    <w:name w:val="Body"/>
    <w:basedOn w:val="Normal"/>
    <w:rsid w:val="008500BD"/>
    <w:pPr>
      <w:widowControl w:val="0"/>
      <w:spacing w:after="220" w:line="360" w:lineRule="auto"/>
      <w:jc w:val="both"/>
    </w:pPr>
    <w:rPr>
      <w:rFonts w:ascii="Arial" w:eastAsia="Batang" w:hAnsi="Arial" w:cs="Times New Roman"/>
      <w:szCs w:val="24"/>
      <w:lang w:eastAsia="en-GB"/>
    </w:rPr>
  </w:style>
  <w:style w:type="paragraph" w:customStyle="1" w:styleId="StyleHeading2Justified">
    <w:name w:val="Style Heading 2 + Justified"/>
    <w:basedOn w:val="Heading2"/>
    <w:rsid w:val="008500BD"/>
    <w:pPr>
      <w:keepNext w:val="0"/>
      <w:widowControl w:val="0"/>
      <w:numPr>
        <w:ilvl w:val="1"/>
      </w:numPr>
      <w:tabs>
        <w:tab w:val="num" w:pos="851"/>
      </w:tabs>
      <w:overflowPunct/>
      <w:autoSpaceDE/>
      <w:autoSpaceDN/>
      <w:adjustRightInd/>
      <w:spacing w:before="0" w:after="0"/>
      <w:ind w:left="851" w:hanging="709"/>
      <w:jc w:val="both"/>
      <w:textAlignment w:val="auto"/>
    </w:pPr>
    <w:rPr>
      <w:bCs/>
      <w:i w:val="0"/>
      <w:kern w:val="0"/>
      <w:sz w:val="22"/>
      <w:lang w:eastAsia="en-GB"/>
    </w:rPr>
  </w:style>
  <w:style w:type="paragraph" w:styleId="TOAHeading">
    <w:name w:val="toa heading"/>
    <w:basedOn w:val="Normal"/>
    <w:next w:val="Normal"/>
    <w:rsid w:val="008500BD"/>
    <w:pPr>
      <w:tabs>
        <w:tab w:val="right" w:pos="9360"/>
      </w:tabs>
      <w:suppressAutoHyphens/>
      <w:spacing w:after="0" w:line="240" w:lineRule="auto"/>
    </w:pPr>
    <w:rPr>
      <w:rFonts w:ascii="Courier New" w:eastAsia="Times New Roman" w:hAnsi="Courier New" w:cs="Times New Roman"/>
      <w:sz w:val="20"/>
      <w:szCs w:val="20"/>
      <w:lang w:val="en-US"/>
    </w:rPr>
  </w:style>
  <w:style w:type="paragraph" w:styleId="BodyText2">
    <w:name w:val="Body Text 2"/>
    <w:basedOn w:val="Normal"/>
    <w:link w:val="BodyText2Char"/>
    <w:rsid w:val="008500BD"/>
    <w:pPr>
      <w:suppressAutoHyphens/>
      <w:spacing w:after="0" w:line="240" w:lineRule="auto"/>
      <w:jc w:val="both"/>
    </w:pPr>
    <w:rPr>
      <w:rFonts w:ascii="Times New Roman" w:eastAsia="Times New Roman" w:hAnsi="Times New Roman" w:cs="Times New Roman"/>
      <w:b/>
      <w:i/>
      <w:sz w:val="20"/>
      <w:szCs w:val="20"/>
      <w:lang w:val="en-US"/>
    </w:rPr>
  </w:style>
  <w:style w:type="character" w:customStyle="1" w:styleId="BodyText2Char">
    <w:name w:val="Body Text 2 Char"/>
    <w:basedOn w:val="DefaultParagraphFont"/>
    <w:link w:val="BodyText2"/>
    <w:rsid w:val="008500BD"/>
    <w:rPr>
      <w:rFonts w:ascii="Times New Roman" w:eastAsia="Times New Roman" w:hAnsi="Times New Roman" w:cs="Times New Roman"/>
      <w:b/>
      <w:i/>
      <w:sz w:val="20"/>
      <w:szCs w:val="20"/>
      <w:lang w:val="en-US"/>
    </w:rPr>
  </w:style>
  <w:style w:type="paragraph" w:styleId="BodyText3">
    <w:name w:val="Body Text 3"/>
    <w:basedOn w:val="Normal"/>
    <w:link w:val="BodyText3Char"/>
    <w:rsid w:val="008500BD"/>
    <w:pPr>
      <w:spacing w:after="0" w:line="240" w:lineRule="auto"/>
    </w:pPr>
    <w:rPr>
      <w:rFonts w:ascii="Times New Roman" w:eastAsia="Times New Roman" w:hAnsi="Times New Roman" w:cs="Times New Roman"/>
      <w:b/>
      <w:i/>
      <w:sz w:val="20"/>
      <w:szCs w:val="20"/>
    </w:rPr>
  </w:style>
  <w:style w:type="character" w:customStyle="1" w:styleId="BodyText3Char">
    <w:name w:val="Body Text 3 Char"/>
    <w:basedOn w:val="DefaultParagraphFont"/>
    <w:link w:val="BodyText3"/>
    <w:rsid w:val="008500BD"/>
    <w:rPr>
      <w:rFonts w:ascii="Times New Roman" w:eastAsia="Times New Roman" w:hAnsi="Times New Roman" w:cs="Times New Roman"/>
      <w:b/>
      <w:i/>
      <w:sz w:val="20"/>
      <w:szCs w:val="20"/>
    </w:rPr>
  </w:style>
  <w:style w:type="paragraph" w:styleId="BodyTextIndent2">
    <w:name w:val="Body Text Indent 2"/>
    <w:basedOn w:val="Normal"/>
    <w:link w:val="BodyTextIndent2Char"/>
    <w:rsid w:val="008500BD"/>
    <w:pPr>
      <w:spacing w:after="120" w:line="480" w:lineRule="auto"/>
      <w:ind w:left="283"/>
    </w:pPr>
    <w:rPr>
      <w:rFonts w:ascii="Times New Roman" w:eastAsia="Times New Roman" w:hAnsi="Times New Roman" w:cs="Times New Roman"/>
      <w:sz w:val="24"/>
      <w:szCs w:val="24"/>
      <w:lang w:eastAsia="en-GB"/>
    </w:rPr>
  </w:style>
  <w:style w:type="character" w:customStyle="1" w:styleId="BodyTextIndent2Char">
    <w:name w:val="Body Text Indent 2 Char"/>
    <w:basedOn w:val="DefaultParagraphFont"/>
    <w:link w:val="BodyTextIndent2"/>
    <w:rsid w:val="008500BD"/>
    <w:rPr>
      <w:rFonts w:ascii="Times New Roman" w:eastAsia="Times New Roman" w:hAnsi="Times New Roman" w:cs="Times New Roman"/>
      <w:sz w:val="24"/>
      <w:szCs w:val="24"/>
      <w:lang w:eastAsia="en-GB"/>
    </w:rPr>
  </w:style>
  <w:style w:type="paragraph" w:customStyle="1" w:styleId="Default1">
    <w:name w:val="Default1"/>
    <w:basedOn w:val="Default"/>
    <w:next w:val="Default"/>
    <w:rsid w:val="008500BD"/>
    <w:rPr>
      <w:rFonts w:cs="Times New Roman"/>
      <w:color w:val="auto"/>
    </w:rPr>
  </w:style>
  <w:style w:type="paragraph" w:customStyle="1" w:styleId="StyleHeading210ptLeft1cmFirstline0cm">
    <w:name w:val="Style Heading 2 + 10 pt Left:  1 cm First line:  0 cm"/>
    <w:basedOn w:val="Heading2"/>
    <w:rsid w:val="008500BD"/>
    <w:pPr>
      <w:keepNext w:val="0"/>
      <w:widowControl w:val="0"/>
      <w:numPr>
        <w:ilvl w:val="1"/>
      </w:numPr>
      <w:tabs>
        <w:tab w:val="num" w:pos="851"/>
      </w:tabs>
      <w:overflowPunct/>
      <w:autoSpaceDE/>
      <w:autoSpaceDN/>
      <w:adjustRightInd/>
      <w:spacing w:before="0" w:after="0"/>
      <w:ind w:left="567"/>
      <w:jc w:val="both"/>
      <w:textAlignment w:val="auto"/>
    </w:pPr>
    <w:rPr>
      <w:i w:val="0"/>
      <w:kern w:val="0"/>
      <w:sz w:val="22"/>
      <w:lang w:eastAsia="en-GB"/>
    </w:rPr>
  </w:style>
  <w:style w:type="paragraph" w:styleId="TOC8">
    <w:name w:val="toc 8"/>
    <w:basedOn w:val="Normal"/>
    <w:next w:val="Normal"/>
    <w:autoRedefine/>
    <w:rsid w:val="008500BD"/>
    <w:pPr>
      <w:spacing w:after="0" w:line="240" w:lineRule="auto"/>
      <w:ind w:left="1540"/>
    </w:pPr>
    <w:rPr>
      <w:rFonts w:ascii="Calibri" w:eastAsia="Times New Roman" w:hAnsi="Calibri" w:cs="Times New Roman"/>
      <w:sz w:val="18"/>
      <w:szCs w:val="18"/>
    </w:rPr>
  </w:style>
  <w:style w:type="paragraph" w:styleId="TOC9">
    <w:name w:val="toc 9"/>
    <w:basedOn w:val="Normal"/>
    <w:next w:val="Normal"/>
    <w:autoRedefine/>
    <w:rsid w:val="008500BD"/>
    <w:pPr>
      <w:spacing w:after="0" w:line="240" w:lineRule="auto"/>
      <w:ind w:left="1760"/>
    </w:pPr>
    <w:rPr>
      <w:rFonts w:ascii="Calibri" w:eastAsia="Times New Roman" w:hAnsi="Calibri" w:cs="Times New Roman"/>
      <w:sz w:val="18"/>
      <w:szCs w:val="18"/>
    </w:rPr>
  </w:style>
  <w:style w:type="paragraph" w:customStyle="1" w:styleId="StyleHeading1CenteredLeft025cmFirstline0cm">
    <w:name w:val="Style Heading 1 + Centered Left:  0.25 cm First line:  0 cm"/>
    <w:rsid w:val="008500BD"/>
    <w:pPr>
      <w:spacing w:after="0" w:line="240" w:lineRule="auto"/>
      <w:ind w:left="142"/>
      <w:jc w:val="center"/>
    </w:pPr>
    <w:rPr>
      <w:rFonts w:ascii="Arial" w:eastAsia="Times New Roman" w:hAnsi="Arial" w:cs="Times New Roman"/>
      <w:b/>
      <w:bCs/>
      <w:szCs w:val="20"/>
      <w:u w:val="single"/>
      <w:lang w:eastAsia="en-GB"/>
    </w:rPr>
  </w:style>
  <w:style w:type="character" w:customStyle="1" w:styleId="Style10pt">
    <w:name w:val="Style 10 pt"/>
    <w:rsid w:val="008500BD"/>
    <w:rPr>
      <w:sz w:val="20"/>
    </w:rPr>
  </w:style>
  <w:style w:type="table" w:styleId="TableWeb1">
    <w:name w:val="Table Web 1"/>
    <w:basedOn w:val="TableNormal"/>
    <w:rsid w:val="008500BD"/>
    <w:pPr>
      <w:widowControl w:val="0"/>
      <w:spacing w:after="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T2plus">
    <w:name w:val="Heading2 T2plus"/>
    <w:basedOn w:val="Normal"/>
    <w:autoRedefine/>
    <w:qFormat/>
    <w:rsid w:val="008500BD"/>
    <w:pPr>
      <w:widowControl w:val="0"/>
      <w:spacing w:after="0" w:line="240" w:lineRule="auto"/>
      <w:ind w:left="1440" w:hanging="720"/>
      <w:outlineLvl w:val="1"/>
    </w:pPr>
    <w:rPr>
      <w:rFonts w:ascii="Arial" w:eastAsia="Times New Roman" w:hAnsi="Arial" w:cs="Arial"/>
      <w:b/>
      <w:szCs w:val="28"/>
      <w:lang w:eastAsia="en-GB"/>
    </w:rPr>
  </w:style>
  <w:style w:type="paragraph" w:customStyle="1" w:styleId="StyleHeading2T2plusNotBold">
    <w:name w:val="Style Heading2 T2plus + Not Bold"/>
    <w:basedOn w:val="Heading2T2plus"/>
    <w:rsid w:val="008500BD"/>
    <w:rPr>
      <w:b w:val="0"/>
    </w:rPr>
  </w:style>
  <w:style w:type="paragraph" w:customStyle="1" w:styleId="DESletterhead1">
    <w:name w:val="DES letterhead 1"/>
    <w:link w:val="DESletterhead1Char"/>
    <w:rsid w:val="008500BD"/>
    <w:pPr>
      <w:spacing w:after="0" w:line="240" w:lineRule="auto"/>
    </w:pPr>
    <w:rPr>
      <w:rFonts w:ascii="Arial" w:eastAsia="Times New Roman" w:hAnsi="Arial" w:cs="Arial"/>
      <w:noProof/>
      <w:sz w:val="20"/>
      <w:szCs w:val="20"/>
    </w:rPr>
  </w:style>
  <w:style w:type="character" w:customStyle="1" w:styleId="DESletterhead1Char">
    <w:name w:val="DES letterhead 1 Char"/>
    <w:link w:val="DESletterhead1"/>
    <w:rsid w:val="008500BD"/>
    <w:rPr>
      <w:rFonts w:ascii="Arial" w:eastAsia="Times New Roman" w:hAnsi="Arial" w:cs="Arial"/>
      <w:noProof/>
      <w:sz w:val="20"/>
      <w:szCs w:val="20"/>
    </w:rPr>
  </w:style>
  <w:style w:type="paragraph" w:customStyle="1" w:styleId="tcsectionheadings">
    <w:name w:val="tc_section_headings"/>
    <w:basedOn w:val="Heading1"/>
    <w:link w:val="tcsectionheadingsChar"/>
    <w:qFormat/>
    <w:rsid w:val="008500BD"/>
    <w:pPr>
      <w:spacing w:after="240"/>
    </w:pPr>
    <w:rPr>
      <w:color w:val="000000"/>
      <w:sz w:val="20"/>
    </w:rPr>
  </w:style>
  <w:style w:type="character" w:customStyle="1" w:styleId="tcsectionheadingsChar">
    <w:name w:val="tc_section_headings Char"/>
    <w:link w:val="tcsectionheadings"/>
    <w:rsid w:val="008500BD"/>
    <w:rPr>
      <w:rFonts w:ascii="Arial" w:eastAsia="Times New Roman" w:hAnsi="Arial" w:cs="Arial"/>
      <w:b/>
      <w:bCs/>
      <w:color w:val="000000"/>
      <w:kern w:val="32"/>
      <w:sz w:val="20"/>
      <w:szCs w:val="32"/>
      <w:lang w:eastAsia="en-GB"/>
    </w:rPr>
  </w:style>
  <w:style w:type="paragraph" w:customStyle="1" w:styleId="tcconditionheadings">
    <w:name w:val="tc_condition_headings"/>
    <w:basedOn w:val="Heading2"/>
    <w:link w:val="tcconditionheadingsChar"/>
    <w:qFormat/>
    <w:rsid w:val="008500BD"/>
    <w:pPr>
      <w:spacing w:after="240"/>
      <w:ind w:left="720"/>
    </w:pPr>
    <w:rPr>
      <w:rFonts w:cs="Arial"/>
      <w:i w:val="0"/>
      <w:color w:val="000000"/>
      <w:sz w:val="20"/>
      <w:szCs w:val="24"/>
    </w:rPr>
  </w:style>
  <w:style w:type="character" w:customStyle="1" w:styleId="tcconditionheadingsChar">
    <w:name w:val="tc_condition_headings Char"/>
    <w:link w:val="tcconditionheadings"/>
    <w:rsid w:val="008500BD"/>
    <w:rPr>
      <w:rFonts w:ascii="Arial" w:eastAsia="Times New Roman" w:hAnsi="Arial" w:cs="Arial"/>
      <w:b/>
      <w:color w:val="000000"/>
      <w:kern w:val="22"/>
      <w:sz w:val="20"/>
      <w:szCs w:val="24"/>
    </w:rPr>
  </w:style>
  <w:style w:type="paragraph" w:customStyle="1" w:styleId="tcconditiontext">
    <w:name w:val="tc_condition_text"/>
    <w:basedOn w:val="Normal"/>
    <w:link w:val="tcconditiontextChar"/>
    <w:qFormat/>
    <w:rsid w:val="008500BD"/>
    <w:pPr>
      <w:spacing w:after="0" w:line="240" w:lineRule="auto"/>
    </w:pPr>
    <w:rPr>
      <w:rFonts w:ascii="Arial" w:eastAsia="Times New Roman" w:hAnsi="Arial" w:cs="Arial"/>
      <w:color w:val="000000"/>
      <w:sz w:val="20"/>
      <w:szCs w:val="24"/>
    </w:rPr>
  </w:style>
  <w:style w:type="character" w:customStyle="1" w:styleId="tcconditiontextChar">
    <w:name w:val="tc_condition_text Char"/>
    <w:link w:val="tcconditiontext"/>
    <w:rsid w:val="008500BD"/>
    <w:rPr>
      <w:rFonts w:ascii="Arial" w:eastAsia="Times New Roman" w:hAnsi="Arial" w:cs="Arial"/>
      <w:color w:val="000000"/>
      <w:sz w:val="20"/>
      <w:szCs w:val="24"/>
    </w:rPr>
  </w:style>
  <w:style w:type="paragraph" w:customStyle="1" w:styleId="tcnarrativeheading">
    <w:name w:val="tc_narrative_heading"/>
    <w:basedOn w:val="Heading2"/>
    <w:link w:val="tcnarrativeheadingChar"/>
    <w:qFormat/>
    <w:rsid w:val="008500BD"/>
    <w:pPr>
      <w:spacing w:after="240"/>
    </w:pPr>
    <w:rPr>
      <w:rFonts w:cs="Arial"/>
      <w:i w:val="0"/>
      <w:color w:val="000000"/>
      <w:sz w:val="20"/>
      <w:szCs w:val="24"/>
    </w:rPr>
  </w:style>
  <w:style w:type="character" w:customStyle="1" w:styleId="tcnarrativeheadingChar">
    <w:name w:val="tc_narrative_heading Char"/>
    <w:link w:val="tcnarrativeheading"/>
    <w:rsid w:val="008500BD"/>
    <w:rPr>
      <w:rFonts w:ascii="Arial" w:eastAsia="Times New Roman" w:hAnsi="Arial" w:cs="Arial"/>
      <w:b/>
      <w:color w:val="000000"/>
      <w:kern w:val="22"/>
      <w:sz w:val="20"/>
      <w:szCs w:val="24"/>
    </w:rPr>
  </w:style>
  <w:style w:type="paragraph" w:customStyle="1" w:styleId="tcsnitsheading">
    <w:name w:val="tc_snits_heading"/>
    <w:basedOn w:val="Heading2"/>
    <w:link w:val="tcsnitsheadingChar"/>
    <w:qFormat/>
    <w:rsid w:val="008500BD"/>
    <w:pPr>
      <w:spacing w:after="240"/>
    </w:pPr>
    <w:rPr>
      <w:rFonts w:cs="Arial"/>
      <w:i w:val="0"/>
      <w:color w:val="000000"/>
      <w:sz w:val="22"/>
      <w:szCs w:val="24"/>
    </w:rPr>
  </w:style>
  <w:style w:type="character" w:customStyle="1" w:styleId="tcsnitsheadingChar">
    <w:name w:val="tc_snits_heading Char"/>
    <w:link w:val="tcsnitsheading"/>
    <w:rsid w:val="008500BD"/>
    <w:rPr>
      <w:rFonts w:ascii="Arial" w:eastAsia="Times New Roman" w:hAnsi="Arial" w:cs="Arial"/>
      <w:b/>
      <w:color w:val="000000"/>
      <w:kern w:val="22"/>
      <w:szCs w:val="24"/>
    </w:rPr>
  </w:style>
  <w:style w:type="paragraph" w:customStyle="1" w:styleId="tcsnitstext">
    <w:name w:val="tc_snits_text"/>
    <w:basedOn w:val="Normal"/>
    <w:link w:val="tcsnitstextChar"/>
    <w:qFormat/>
    <w:rsid w:val="008500BD"/>
    <w:pPr>
      <w:spacing w:after="0" w:line="240" w:lineRule="auto"/>
    </w:pPr>
    <w:rPr>
      <w:rFonts w:ascii="Arial" w:eastAsia="Times New Roman" w:hAnsi="Arial" w:cs="Arial"/>
      <w:color w:val="000000"/>
      <w:szCs w:val="24"/>
    </w:rPr>
  </w:style>
  <w:style w:type="character" w:customStyle="1" w:styleId="tcsnitstextChar">
    <w:name w:val="tc_snits_text Char"/>
    <w:link w:val="tcsnitstext"/>
    <w:rsid w:val="008500BD"/>
    <w:rPr>
      <w:rFonts w:ascii="Arial" w:eastAsia="Times New Roman" w:hAnsi="Arial" w:cs="Arial"/>
      <w:color w:val="000000"/>
      <w:szCs w:val="24"/>
    </w:rPr>
  </w:style>
  <w:style w:type="paragraph" w:styleId="Revision">
    <w:name w:val="Revision"/>
    <w:hidden/>
    <w:uiPriority w:val="99"/>
    <w:semiHidden/>
    <w:rsid w:val="008500BD"/>
    <w:pPr>
      <w:spacing w:after="0" w:line="240" w:lineRule="auto"/>
    </w:pPr>
    <w:rPr>
      <w:rFonts w:ascii="Arial" w:eastAsia="Times New Roman" w:hAnsi="Arial" w:cs="Times New Roman"/>
      <w:szCs w:val="24"/>
    </w:rPr>
  </w:style>
  <w:style w:type="table" w:customStyle="1" w:styleId="TableGrid1">
    <w:name w:val="Table Grid1"/>
    <w:basedOn w:val="TableNormal"/>
    <w:next w:val="TableGrid"/>
    <w:uiPriority w:val="59"/>
    <w:rsid w:val="00FB1D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FB1DA5"/>
    <w:pPr>
      <w:spacing w:after="0" w:line="240" w:lineRule="auto"/>
      <w:jc w:val="center"/>
    </w:pPr>
    <w:rPr>
      <w:rFonts w:ascii="Times New Roman" w:eastAsia="Times New Roman" w:hAnsi="Times New Roman" w:cs="Times New Roman"/>
      <w:b/>
      <w:sz w:val="20"/>
      <w:szCs w:val="20"/>
    </w:rPr>
  </w:style>
  <w:style w:type="character" w:customStyle="1" w:styleId="TitleChar">
    <w:name w:val="Title Char"/>
    <w:basedOn w:val="DefaultParagraphFont"/>
    <w:link w:val="Title"/>
    <w:rsid w:val="00FB1DA5"/>
    <w:rPr>
      <w:rFonts w:ascii="Times New Roman" w:eastAsia="Times New Roman" w:hAnsi="Times New Roman" w:cs="Times New Roman"/>
      <w:b/>
      <w:sz w:val="20"/>
      <w:szCs w:val="20"/>
    </w:rPr>
  </w:style>
  <w:style w:type="paragraph" w:styleId="Caption">
    <w:name w:val="caption"/>
    <w:aliases w:val="Ca,Légende italique"/>
    <w:basedOn w:val="Normal"/>
    <w:next w:val="Normal"/>
    <w:link w:val="CaptionChar"/>
    <w:qFormat/>
    <w:rsid w:val="00FB1DA5"/>
    <w:pPr>
      <w:keepNext/>
      <w:spacing w:after="0" w:line="240" w:lineRule="auto"/>
      <w:jc w:val="center"/>
    </w:pPr>
    <w:rPr>
      <w:rFonts w:ascii="Arial" w:eastAsia="Times New Roman" w:hAnsi="Arial" w:cs="Arial"/>
      <w:b/>
      <w:bCs/>
      <w:sz w:val="24"/>
      <w:szCs w:val="24"/>
      <w:lang w:eastAsia="en-GB"/>
    </w:rPr>
  </w:style>
  <w:style w:type="character" w:customStyle="1" w:styleId="CaptionChar">
    <w:name w:val="Caption Char"/>
    <w:aliases w:val="Ca Char,Légende italique Char"/>
    <w:link w:val="Caption"/>
    <w:rsid w:val="00FB1DA5"/>
    <w:rPr>
      <w:rFonts w:ascii="Arial" w:eastAsia="Times New Roman" w:hAnsi="Arial" w:cs="Arial"/>
      <w:b/>
      <w:bCs/>
      <w:sz w:val="24"/>
      <w:szCs w:val="24"/>
      <w:lang w:eastAsia="en-GB"/>
    </w:rPr>
  </w:style>
  <w:style w:type="table" w:customStyle="1" w:styleId="TableGrid2">
    <w:name w:val="Table Grid2"/>
    <w:basedOn w:val="TableNormal"/>
    <w:next w:val="TableGrid"/>
    <w:rsid w:val="00D23B7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jorHeading">
    <w:name w:val="Major Heading"/>
    <w:basedOn w:val="Normal"/>
    <w:rsid w:val="00BF7DE4"/>
    <w:pPr>
      <w:keepNext/>
      <w:spacing w:before="120" w:after="0" w:line="240" w:lineRule="auto"/>
      <w:jc w:val="both"/>
    </w:pPr>
    <w:rPr>
      <w:rFonts w:ascii="Times New Roman" w:eastAsia="Times New Roman" w:hAnsi="Times New Roman" w:cs="Times New Roman"/>
      <w:b/>
      <w:sz w:val="28"/>
      <w:szCs w:val="20"/>
    </w:rPr>
  </w:style>
  <w:style w:type="numbering" w:customStyle="1" w:styleId="NoList2">
    <w:name w:val="No List2"/>
    <w:next w:val="NoList"/>
    <w:uiPriority w:val="99"/>
    <w:semiHidden/>
    <w:rsid w:val="00683711"/>
  </w:style>
  <w:style w:type="paragraph" w:customStyle="1" w:styleId="Char10">
    <w:name w:val="Char1"/>
    <w:basedOn w:val="Normal"/>
    <w:rsid w:val="00683711"/>
    <w:pPr>
      <w:keepLines/>
      <w:widowControl w:val="0"/>
      <w:spacing w:after="40" w:line="240" w:lineRule="exact"/>
      <w:ind w:left="2977"/>
    </w:pPr>
    <w:rPr>
      <w:rFonts w:ascii="Tahoma" w:eastAsia="Times New Roman" w:hAnsi="Tahoma" w:cs="Times New Roman"/>
      <w:szCs w:val="24"/>
      <w:lang w:val="en-US"/>
    </w:rPr>
  </w:style>
  <w:style w:type="numbering" w:customStyle="1" w:styleId="1111111">
    <w:name w:val="1 / 1.1 / 1.1.11"/>
    <w:basedOn w:val="NoList"/>
    <w:next w:val="111111"/>
    <w:rsid w:val="00683711"/>
    <w:pPr>
      <w:numPr>
        <w:numId w:val="7"/>
      </w:numPr>
    </w:pPr>
  </w:style>
  <w:style w:type="table" w:customStyle="1" w:styleId="TableWeb11">
    <w:name w:val="Table Web 11"/>
    <w:basedOn w:val="TableNormal"/>
    <w:next w:val="TableWeb1"/>
    <w:rsid w:val="00683711"/>
    <w:pPr>
      <w:widowControl w:val="0"/>
      <w:spacing w:after="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listparagraph0">
    <w:name w:val="msolistparagraph"/>
    <w:basedOn w:val="Normal"/>
    <w:rsid w:val="00683711"/>
    <w:pPr>
      <w:spacing w:after="0" w:line="240" w:lineRule="auto"/>
      <w:ind w:left="720"/>
    </w:pPr>
    <w:rPr>
      <w:rFonts w:ascii="Times New Roman" w:eastAsia="Times New Roman" w:hAnsi="Times New Roman" w:cs="Times New Roman"/>
      <w:sz w:val="24"/>
      <w:szCs w:val="24"/>
      <w:lang w:eastAsia="en-GB"/>
    </w:rPr>
  </w:style>
  <w:style w:type="table" w:customStyle="1" w:styleId="TableWeb111">
    <w:name w:val="Table Web 111"/>
    <w:basedOn w:val="TableNormal"/>
    <w:next w:val="TableWeb1"/>
    <w:rsid w:val="00683711"/>
    <w:pPr>
      <w:widowControl w:val="0"/>
      <w:spacing w:after="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6">
    <w:name w:val="Style6"/>
    <w:basedOn w:val="Normal"/>
    <w:link w:val="Style6Char"/>
    <w:rsid w:val="00683711"/>
    <w:pPr>
      <w:widowControl w:val="0"/>
      <w:spacing w:after="0" w:line="240" w:lineRule="auto"/>
    </w:pPr>
    <w:rPr>
      <w:rFonts w:ascii="Arial" w:eastAsia="Times New Roman" w:hAnsi="Arial" w:cs="Times New Roman"/>
      <w:szCs w:val="24"/>
      <w:lang w:eastAsia="en-GB"/>
    </w:rPr>
  </w:style>
  <w:style w:type="character" w:customStyle="1" w:styleId="Style6Char">
    <w:name w:val="Style6 Char"/>
    <w:link w:val="Style6"/>
    <w:rsid w:val="00683711"/>
    <w:rPr>
      <w:rFonts w:ascii="Arial" w:eastAsia="Times New Roman" w:hAnsi="Arial"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709364">
      <w:bodyDiv w:val="1"/>
      <w:marLeft w:val="0"/>
      <w:marRight w:val="0"/>
      <w:marTop w:val="0"/>
      <w:marBottom w:val="0"/>
      <w:divBdr>
        <w:top w:val="none" w:sz="0" w:space="0" w:color="auto"/>
        <w:left w:val="none" w:sz="0" w:space="0" w:color="auto"/>
        <w:bottom w:val="none" w:sz="0" w:space="0" w:color="auto"/>
        <w:right w:val="none" w:sz="0" w:space="0" w:color="auto"/>
      </w:divBdr>
    </w:div>
    <w:div w:id="515735049">
      <w:bodyDiv w:val="1"/>
      <w:marLeft w:val="0"/>
      <w:marRight w:val="0"/>
      <w:marTop w:val="0"/>
      <w:marBottom w:val="0"/>
      <w:divBdr>
        <w:top w:val="none" w:sz="0" w:space="0" w:color="auto"/>
        <w:left w:val="none" w:sz="0" w:space="0" w:color="auto"/>
        <w:bottom w:val="none" w:sz="0" w:space="0" w:color="auto"/>
        <w:right w:val="none" w:sz="0" w:space="0" w:color="auto"/>
      </w:divBdr>
    </w:div>
    <w:div w:id="875315791">
      <w:bodyDiv w:val="1"/>
      <w:marLeft w:val="0"/>
      <w:marRight w:val="0"/>
      <w:marTop w:val="0"/>
      <w:marBottom w:val="0"/>
      <w:divBdr>
        <w:top w:val="none" w:sz="0" w:space="0" w:color="auto"/>
        <w:left w:val="none" w:sz="0" w:space="0" w:color="auto"/>
        <w:bottom w:val="none" w:sz="0" w:space="0" w:color="auto"/>
        <w:right w:val="none" w:sz="0" w:space="0" w:color="auto"/>
      </w:divBdr>
    </w:div>
    <w:div w:id="1589928650">
      <w:bodyDiv w:val="1"/>
      <w:marLeft w:val="0"/>
      <w:marRight w:val="0"/>
      <w:marTop w:val="0"/>
      <w:marBottom w:val="0"/>
      <w:divBdr>
        <w:top w:val="none" w:sz="0" w:space="0" w:color="auto"/>
        <w:left w:val="none" w:sz="0" w:space="0" w:color="auto"/>
        <w:bottom w:val="none" w:sz="0" w:space="0" w:color="auto"/>
        <w:right w:val="none" w:sz="0" w:space="0" w:color="auto"/>
      </w:divBdr>
    </w:div>
    <w:div w:id="183260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hyperlink" Target="http://www.promptpaymentcode.org.uk" TargetMode="External"/><Relationship Id="rId39" Type="http://schemas.openxmlformats.org/officeDocument/2006/relationships/footer" Target="footer6.xml"/><Relationship Id="rId21" Type="http://schemas.openxmlformats.org/officeDocument/2006/relationships/header" Target="header5.xml"/><Relationship Id="rId34" Type="http://schemas.openxmlformats.org/officeDocument/2006/relationships/hyperlink" Target="http://business.base-uk.org/procurement" TargetMode="External"/><Relationship Id="rId42" Type="http://schemas.openxmlformats.org/officeDocument/2006/relationships/hyperlink" Target="mailto:DESJSCSCM-EngTLS-Pkg@mod.uk" TargetMode="External"/><Relationship Id="rId47" Type="http://schemas.openxmlformats.org/officeDocument/2006/relationships/footer" Target="footer8.xml"/><Relationship Id="rId50" Type="http://schemas.openxmlformats.org/officeDocument/2006/relationships/hyperlink" Target="https://www.aof.mod.uk" TargetMode="External"/><Relationship Id="rId55" Type="http://schemas.openxmlformats.org/officeDocument/2006/relationships/footer" Target="footer11.xml"/><Relationship Id="rId63" Type="http://schemas.openxmlformats.org/officeDocument/2006/relationships/footer" Target="footer15.xml"/><Relationship Id="rId68" Type="http://schemas.openxmlformats.org/officeDocument/2006/relationships/footer" Target="footer18.xml"/><Relationship Id="rId76" Type="http://schemas.openxmlformats.org/officeDocument/2006/relationships/fontTable" Target="fontTable.xml"/><Relationship Id="rId7" Type="http://schemas.microsoft.com/office/2007/relationships/stylesWithEffects" Target="stylesWithEffects.xml"/><Relationship Id="rId71"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s://www.gov.uk/government/policies/government-transparency-and-accountability" TargetMode="External"/><Relationship Id="rId11" Type="http://schemas.openxmlformats.org/officeDocument/2006/relationships/endnotes" Target="endnotes.xml"/><Relationship Id="rId24" Type="http://schemas.openxmlformats.org/officeDocument/2006/relationships/hyperlink" Target="https://www.gov.uk/government/uploads/system/uploads/attachment_data/file/367494/Contractual_Process_-_Appendix_5_form.doc" TargetMode="External"/><Relationship Id="rId32" Type="http://schemas.openxmlformats.org/officeDocument/2006/relationships/hyperlink" Target="mailto:covenant-mailbox@mod.uk" TargetMode="External"/><Relationship Id="rId37" Type="http://schemas.openxmlformats.org/officeDocument/2006/relationships/hyperlink" Target="http://www.fao.org" TargetMode="External"/><Relationship Id="rId40" Type="http://schemas.openxmlformats.org/officeDocument/2006/relationships/hyperlink" Target="https://www.aof.mod.uk" TargetMode="External"/><Relationship Id="rId45" Type="http://schemas.openxmlformats.org/officeDocument/2006/relationships/header" Target="header8.xml"/><Relationship Id="rId53" Type="http://schemas.openxmlformats.org/officeDocument/2006/relationships/hyperlink" Target="http://www.dstan.mod.uk/faqs.html" TargetMode="External"/><Relationship Id="rId58" Type="http://schemas.openxmlformats.org/officeDocument/2006/relationships/hyperlink" Target="https://www.gov.uk/government/organisations/ministry-of-defence/about/procurement" TargetMode="External"/><Relationship Id="rId66" Type="http://schemas.openxmlformats.org/officeDocument/2006/relationships/hyperlink" Target="https://www.gov.uk/government/uploads/system/uploads/attachment_data/file/506501/JSP_822_Part_1-_Direction-Mar-2016.pdf" TargetMode="External"/><Relationship Id="rId74" Type="http://schemas.openxmlformats.org/officeDocument/2006/relationships/footer" Target="footer1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hyperlink" Target="http://www.contracts.mod.uk" TargetMode="External"/><Relationship Id="rId36" Type="http://schemas.openxmlformats.org/officeDocument/2006/relationships/hyperlink" Target="http://www.forestry.gov.uk" TargetMode="External"/><Relationship Id="rId49" Type="http://schemas.openxmlformats.org/officeDocument/2006/relationships/footer" Target="footer9.xml"/><Relationship Id="rId57" Type="http://schemas.openxmlformats.org/officeDocument/2006/relationships/footer" Target="footer12.xml"/><Relationship Id="rId61" Type="http://schemas.openxmlformats.org/officeDocument/2006/relationships/footer" Target="footer13.xml"/><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hyperlink" Target="https://www.gov.uk/government/policies/armed-forces-covenant" TargetMode="External"/><Relationship Id="rId44" Type="http://schemas.openxmlformats.org/officeDocument/2006/relationships/header" Target="header7.xml"/><Relationship Id="rId52" Type="http://schemas.openxmlformats.org/officeDocument/2006/relationships/hyperlink" Target="mailto:DESJSCSCM-EngTLS-Pkg@mod.uk" TargetMode="External"/><Relationship Id="rId60" Type="http://schemas.openxmlformats.org/officeDocument/2006/relationships/hyperlink" Target="https://www.aof.mod.uk/aofcontent/tactical/toolkit/index.htm" TargetMode="External"/><Relationship Id="rId65" Type="http://schemas.openxmlformats.org/officeDocument/2006/relationships/footer" Target="footer17.xml"/><Relationship Id="rId73"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hyperlink" Target="https://www.gov.uk/government/organisations/ministry-of-defence/about/procurement" TargetMode="External"/><Relationship Id="rId30" Type="http://schemas.openxmlformats.org/officeDocument/2006/relationships/hyperlink" Target="https://www.gov.uk/government/publications/mod-contracting-purchasing-and-finance-e-procurement-system" TargetMode="External"/><Relationship Id="rId35" Type="http://schemas.openxmlformats.org/officeDocument/2006/relationships/hyperlink" Target="mailto:DESIMOCSCP-TLS-Pkg@mod.uk" TargetMode="External"/><Relationship Id="rId43" Type="http://schemas.openxmlformats.org/officeDocument/2006/relationships/hyperlink" Target="http://www.dstan.mod.uk/faqs.html" TargetMode="External"/><Relationship Id="rId48" Type="http://schemas.openxmlformats.org/officeDocument/2006/relationships/header" Target="header9.xml"/><Relationship Id="rId56" Type="http://schemas.openxmlformats.org/officeDocument/2006/relationships/hyperlink" Target="mailto:DSA-DLSR-MovTpt-DGHSIS@mod.uk" TargetMode="External"/><Relationship Id="rId64" Type="http://schemas.openxmlformats.org/officeDocument/2006/relationships/footer" Target="footer16.xml"/><Relationship Id="rId69" Type="http://schemas.openxmlformats.org/officeDocument/2006/relationships/header" Target="header11.xml"/><Relationship Id="rId7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www.dstan.mod.uk" TargetMode="External"/><Relationship Id="rId72" Type="http://schemas.openxmlformats.org/officeDocument/2006/relationships/header" Target="header12.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gov.uk/government/uploads/system/uploads/attachment_data/file/367494/Contractual_Process_-_Appendix_5_form.doc" TargetMode="External"/><Relationship Id="rId33" Type="http://schemas.openxmlformats.org/officeDocument/2006/relationships/image" Target="media/image3.jpeg"/><Relationship Id="rId38" Type="http://schemas.openxmlformats.org/officeDocument/2006/relationships/footer" Target="footer5.xml"/><Relationship Id="rId46" Type="http://schemas.openxmlformats.org/officeDocument/2006/relationships/footer" Target="footer7.xml"/><Relationship Id="rId59" Type="http://schemas.openxmlformats.org/officeDocument/2006/relationships/hyperlink" Target="https://www.dstan.mod.uk/" TargetMode="External"/><Relationship Id="rId67" Type="http://schemas.openxmlformats.org/officeDocument/2006/relationships/header" Target="header10.xml"/><Relationship Id="rId20" Type="http://schemas.openxmlformats.org/officeDocument/2006/relationships/header" Target="header4.xml"/><Relationship Id="rId41" Type="http://schemas.openxmlformats.org/officeDocument/2006/relationships/hyperlink" Target="http://www.dstan.mod.uk" TargetMode="External"/><Relationship Id="rId54" Type="http://schemas.openxmlformats.org/officeDocument/2006/relationships/footer" Target="footer10.xml"/><Relationship Id="rId62" Type="http://schemas.openxmlformats.org/officeDocument/2006/relationships/footer" Target="footer14.xml"/><Relationship Id="rId70" Type="http://schemas.openxmlformats.org/officeDocument/2006/relationships/image" Target="media/image4.png"/><Relationship Id="rId75"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C42463E49721FA4E8AF14C3426B54DF2" ma:contentTypeVersion="16" ma:contentTypeDescription="Designed to facilitate the storage of MOD Documents with a '.doc' or '.docx' extension" ma:contentTypeScope="" ma:versionID="9b138449bd6b06164fde78eb225bf85c">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6c767a99f3c1f497a5559444b9c92367"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UKProtectiveMarking xmlns="http://schemas.microsoft.com/sharepoint/v3">OFFICIAL</UKProtectiveMarking>
    <Business_x0020_OwnerOOB xmlns="CEF9C6BB-67A9-469D-87F3-81A3DBF7E68C">DE&amp;S Director ISTAR</Business_x0020_OwnerOOB>
    <PolicyIdentifier xmlns="http://schemas.microsoft.com/sharepoint/v3">UK</PolicyIdentifier>
    <LocalKeywords xmlns="CEF9C6BB-67A9-469D-87F3-81A3DBF7E68C" xsi:nil="true"/>
    <DPADisclosabilityIndicator xmlns="http://schemas.microsoft.com/sharepoint/v3" xsi:nil="true"/>
    <EIRException xmlns="http://schemas.microsoft.com/sharepoint/v3" xsi:nil="true"/>
    <FOIReleasedOnRequest xmlns="http://schemas.microsoft.com/sharepoint/v3" xsi:nil="true"/>
    <Level_x0020_Four xmlns="ab034f93-4def-4a81-a778-8f2b0ce52ed0">Draft ITT</Level_x0020_Four>
    <Local_x0020_KeywordsOOB xmlns="CEF9C6BB-67A9-469D-87F3-81A3DBF7E68C"/>
    <Status xmlns="http://schemas.microsoft.com/sharepoint/v3">Final</Status>
    <Declared xmlns="cef9c6bb-67a9-469d-87f3-81a3dbf7e68c">false</Declared>
    <AuthorOriginator xmlns="http://schemas.microsoft.com/sharepoint/v3">Burton, Sarah Mrs</AuthorOriginator>
    <fileplanID xmlns="CEF9C6BB-67A9-469D-87F3-81A3DBF7E68C" xsi:nil="true"/>
    <DPAExemption xmlns="http://schemas.microsoft.com/sharepoint/v3" xsi:nil="true"/>
    <MeridioUrl xmlns="cef9c6bb-67a9-469d-87f3-81a3dbf7e68c" xsi:nil="true"/>
    <MeridioEDCData xmlns="cef9c6bb-67a9-469d-87f3-81a3dbf7e68c" xsi:nil="true"/>
    <Copyright xmlns="http://schemas.microsoft.com/sharepoint/v3" xsi:nil="true"/>
    <SecurityDescriptors xmlns="http://schemas.microsoft.com/sharepoint/v3">COMMERCIAL</SecurityDescriptors>
    <Subject_x0020_KeywordsOOB xmlns="CEF9C6BB-67A9-469D-87F3-81A3DBF7E68C">
      <Value>Commercial management</Value>
    </Subject_x0020_KeywordsOOB>
    <RetentionCategory xmlns="http://schemas.microsoft.com/sharepoint/v3">None</RetentionCategory>
    <Subject_x0020_CategoryOOB xmlns="CEF9C6BB-67A9-469D-87F3-81A3DBF7E68C">
      <Value>COMMERCIAL MANAGEMENT</Value>
    </Subject_x0020_CategoryOOB>
    <fileplanIDOOB xmlns="CEF9C6BB-67A9-469D-87F3-81A3DBF7E68C">03_Support</fileplanIDOOB>
    <SecurityNonUKConstraints xmlns="http://schemas.microsoft.com/sharepoint/v3">None</SecurityNonUKConstraints>
    <FOIPublicationDate xmlns="http://schemas.microsoft.com/sharepoint/v3" xsi:nil="true"/>
    <MeridioEDCStatus xmlns="cef9c6bb-67a9-469d-87f3-81a3dbf7e68c" xsi:nil="true"/>
    <DocumentVersion xmlns="http://schemas.microsoft.com/sharepoint/v3" xsi:nil="true"/>
    <fileplanIDPTH xmlns="cef9c6bb-67a9-469d-87f3-81a3dbf7e68c">03_Support</fileplanIDPTH>
    <EIRDisclosabilityIndicator xmlns="http://schemas.microsoft.com/sharepoint/v3" xsi:nil="true"/>
    <CreatedOriginated xmlns="http://schemas.microsoft.com/sharepoint/v3">2017-04-25T23:00:00+00:00</CreatedOriginated>
    <FOIExemption xmlns="http://schemas.microsoft.com/sharepoint/v3">No</FOIExemption>
    <Description xmlns="http://schemas.microsoft.com/sharepoint/v3" xsi:nil="true"/>
    <SubjectKeywords xmlns="CEF9C6BB-67A9-469D-87F3-81A3DBF7E68C" xsi:nil="true"/>
    <BusinessOwner xmlns="CEF9C6BB-67A9-469D-87F3-81A3DBF7E68C" xsi:nil="true"/>
    <DocId xmlns="cef9c6bb-67a9-469d-87f3-81a3dbf7e68c" xsi:nil="true"/>
    <SubjectCategory xmlns="CEF9C6BB-67A9-469D-87F3-81A3DBF7E68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1679E-68C0-488C-AEDD-2B47F7C3260E}">
  <ds:schemaRefs>
    <ds:schemaRef ds:uri="http://schemas.microsoft.com/sharepoint/v3/contenttype/forms"/>
  </ds:schemaRefs>
</ds:datastoreItem>
</file>

<file path=customXml/itemProps2.xml><?xml version="1.0" encoding="utf-8"?>
<ds:datastoreItem xmlns:ds="http://schemas.openxmlformats.org/officeDocument/2006/customXml" ds:itemID="{701ADABB-13AA-47D6-B4D2-59DA7F04D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9EE020D-A208-45D3-AE1B-20F7B75AA5D5}">
  <ds:schemaRefs>
    <ds:schemaRef ds:uri="http://schemas.microsoft.com/office/2006/documentManagement/types"/>
    <ds:schemaRef ds:uri="http://www.w3.org/XML/1998/namespace"/>
    <ds:schemaRef ds:uri="http://purl.org/dc/terms/"/>
    <ds:schemaRef ds:uri="cef9c6bb-67a9-469d-87f3-81a3dbf7e68c"/>
    <ds:schemaRef ds:uri="http://schemas.microsoft.com/office/2006/metadata/properties"/>
    <ds:schemaRef ds:uri="http://purl.org/dc/dcmitype/"/>
    <ds:schemaRef ds:uri="http://schemas.openxmlformats.org/package/2006/metadata/core-properties"/>
    <ds:schemaRef ds:uri="http://purl.org/dc/elements/1.1/"/>
    <ds:schemaRef ds:uri="ab034f93-4def-4a81-a778-8f2b0ce52ed0"/>
    <ds:schemaRef ds:uri="CEF9C6BB-67A9-469D-87F3-81A3DBF7E68C"/>
    <ds:schemaRef ds:uri="http://schemas.microsoft.com/sharepoint/v3"/>
  </ds:schemaRefs>
</ds:datastoreItem>
</file>

<file path=customXml/itemProps4.xml><?xml version="1.0" encoding="utf-8"?>
<ds:datastoreItem xmlns:ds="http://schemas.openxmlformats.org/officeDocument/2006/customXml" ds:itemID="{CDFD86A6-E17D-46C5-AC3A-9C76060C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121</Pages>
  <Words>40789</Words>
  <Characters>232498</Characters>
  <Application>Microsoft Office Word</Application>
  <DocSecurity>0</DocSecurity>
  <Lines>1937</Lines>
  <Paragraphs>545</Paragraphs>
  <ScaleCrop>false</ScaleCrop>
  <HeadingPairs>
    <vt:vector size="2" baseType="variant">
      <vt:variant>
        <vt:lpstr>Title</vt:lpstr>
      </vt:variant>
      <vt:variant>
        <vt:i4>1</vt:i4>
      </vt:variant>
    </vt:vector>
  </HeadingPairs>
  <TitlesOfParts>
    <vt:vector size="1" baseType="lpstr">
      <vt:lpstr>20170511-CBRN00225_Claught_ITT</vt:lpstr>
    </vt:vector>
  </TitlesOfParts>
  <Company>Ministry of Defence</Company>
  <LinksUpToDate>false</LinksUpToDate>
  <CharactersWithSpaces>272742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20170511-CBRN00225_Claught_ITT</dc:title>
  <dc:creator>BurtonS945</dc:creator>
  <cp:lastModifiedBy>eddye100</cp:lastModifiedBy>
  <cp:revision>5</cp:revision>
  <cp:lastPrinted>2017-05-12T09:31:00Z</cp:lastPrinted>
  <dcterms:created xsi:type="dcterms:W3CDTF">2017-05-17T09:15:00Z</dcterms:created>
  <dcterms:modified xsi:type="dcterms:W3CDTF">2017-05-17T11:33:00Z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0x0101002817DCC3B91A4B7EA656B27E1AE952E300C42463E49721FA4E8AF14C3426B54DF2</vt:lpwstr>
  </property>
</Properties>
</file>