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C61A7" w14:textId="36AA3C54" w:rsidR="005F6FC0" w:rsidRDefault="00820F90" w:rsidP="00820F90">
      <w:pPr>
        <w:jc w:val="both"/>
      </w:pPr>
      <w:r>
        <w:t xml:space="preserve"> </w:t>
      </w:r>
      <w:r w:rsidRPr="00C956A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BD93A8F" wp14:editId="17A843D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57475" cy="833222"/>
            <wp:effectExtent l="0" t="0" r="0" b="0"/>
            <wp:wrapNone/>
            <wp:docPr id="2" name="Picture 2" descr="C:\Users\ellie.tones.CMPD1\Desktop\Ellie Tones\Logos\MO_MASTER_black_mono_for_light_backg_RB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ie.tones.CMPD1\Desktop\Ellie Tones\Logos\MO_MASTER_black_mono_for_light_backg_RBG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3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9243F" w14:textId="6F3B60C1" w:rsidR="005F6FC0" w:rsidRDefault="005F6FC0" w:rsidP="000F0CDB">
      <w:pPr>
        <w:rPr>
          <w:b/>
          <w:sz w:val="44"/>
          <w:u w:val="single"/>
        </w:rPr>
      </w:pPr>
    </w:p>
    <w:p w14:paraId="3A68A0FA" w14:textId="77777777" w:rsidR="00820F90" w:rsidRDefault="00820F90" w:rsidP="005F6FC0">
      <w:pPr>
        <w:jc w:val="center"/>
        <w:rPr>
          <w:b/>
          <w:sz w:val="56"/>
          <w:u w:val="single"/>
        </w:rPr>
      </w:pPr>
    </w:p>
    <w:p w14:paraId="40C08457" w14:textId="29298F3B" w:rsidR="005F6FC0" w:rsidRDefault="0059014A" w:rsidP="005F6FC0">
      <w:pPr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 xml:space="preserve">Met Office </w:t>
      </w:r>
    </w:p>
    <w:p w14:paraId="34A1D666" w14:textId="77777777" w:rsidR="005F6FC0" w:rsidRDefault="0059014A" w:rsidP="005F6FC0">
      <w:pPr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 xml:space="preserve">Market </w:t>
      </w:r>
      <w:r w:rsidR="005F6FC0" w:rsidRPr="005F6FC0">
        <w:rPr>
          <w:b/>
          <w:sz w:val="56"/>
          <w:u w:val="single"/>
        </w:rPr>
        <w:t>Capability Assessment</w:t>
      </w:r>
    </w:p>
    <w:p w14:paraId="3FAAC3E6" w14:textId="77777777" w:rsidR="005B2D08" w:rsidRPr="005F6FC0" w:rsidRDefault="005B2D08" w:rsidP="005F6FC0">
      <w:pPr>
        <w:jc w:val="center"/>
        <w:rPr>
          <w:b/>
          <w:sz w:val="56"/>
          <w:u w:val="single"/>
        </w:rPr>
      </w:pPr>
    </w:p>
    <w:p w14:paraId="152A14EA" w14:textId="77777777" w:rsidR="005F6FC0" w:rsidRDefault="005F6FC0" w:rsidP="005F6FC0">
      <w:pPr>
        <w:jc w:val="center"/>
        <w:rPr>
          <w:b/>
          <w:sz w:val="44"/>
        </w:rPr>
      </w:pPr>
    </w:p>
    <w:p w14:paraId="6CE422DC" w14:textId="732B5128" w:rsidR="00820F90" w:rsidRPr="00C956AC" w:rsidRDefault="00820F90" w:rsidP="00820F90">
      <w:pPr>
        <w:pStyle w:val="Title"/>
        <w:spacing w:before="120" w:after="120"/>
        <w:jc w:val="center"/>
        <w:rPr>
          <w:rFonts w:cs="Arial"/>
          <w:b w:val="0"/>
          <w:szCs w:val="72"/>
        </w:rPr>
      </w:pPr>
      <w:r>
        <w:rPr>
          <w:rFonts w:cs="Arial"/>
          <w:szCs w:val="72"/>
        </w:rPr>
        <w:t>Wireless Modems for Land Observations Data Loggers</w:t>
      </w:r>
    </w:p>
    <w:p w14:paraId="3098499A" w14:textId="462DB946" w:rsidR="005F6FC0" w:rsidRPr="005F6FC0" w:rsidRDefault="004C2687" w:rsidP="005F6FC0">
      <w:pPr>
        <w:jc w:val="center"/>
        <w:rPr>
          <w:b/>
          <w:sz w:val="40"/>
        </w:rPr>
      </w:pPr>
      <w:r>
        <w:rPr>
          <w:b/>
          <w:sz w:val="40"/>
        </w:rPr>
        <w:t>September</w:t>
      </w:r>
      <w:r w:rsidRPr="00820F90">
        <w:rPr>
          <w:b/>
          <w:sz w:val="40"/>
        </w:rPr>
        <w:t xml:space="preserve"> </w:t>
      </w:r>
      <w:r w:rsidR="005F6FC0" w:rsidRPr="00820F90">
        <w:rPr>
          <w:b/>
          <w:sz w:val="40"/>
        </w:rPr>
        <w:t>201</w:t>
      </w:r>
      <w:r w:rsidR="00F6025F" w:rsidRPr="00820F90">
        <w:rPr>
          <w:b/>
          <w:sz w:val="40"/>
        </w:rPr>
        <w:t>8</w:t>
      </w:r>
    </w:p>
    <w:p w14:paraId="5D4C78DA" w14:textId="77777777" w:rsidR="005F6FC0" w:rsidRDefault="005F6FC0" w:rsidP="005F6FC0">
      <w:pPr>
        <w:jc w:val="center"/>
        <w:rPr>
          <w:b/>
          <w:sz w:val="44"/>
        </w:rPr>
      </w:pPr>
    </w:p>
    <w:p w14:paraId="59C53037" w14:textId="464A9CFC" w:rsidR="005F6FC0" w:rsidRPr="005F6FC0" w:rsidRDefault="005F6FC0" w:rsidP="005F6FC0">
      <w:pPr>
        <w:jc w:val="center"/>
        <w:rPr>
          <w:b/>
          <w:sz w:val="40"/>
        </w:rPr>
      </w:pPr>
      <w:r w:rsidRPr="005F6FC0">
        <w:rPr>
          <w:b/>
          <w:sz w:val="40"/>
        </w:rPr>
        <w:t xml:space="preserve">Return Date: </w:t>
      </w:r>
      <w:r w:rsidR="005B1B91" w:rsidRPr="005B1B91">
        <w:rPr>
          <w:b/>
          <w:sz w:val="40"/>
        </w:rPr>
        <w:t>19</w:t>
      </w:r>
      <w:r w:rsidRPr="005B1B91">
        <w:rPr>
          <w:b/>
          <w:sz w:val="40"/>
          <w:vertAlign w:val="superscript"/>
        </w:rPr>
        <w:t>th</w:t>
      </w:r>
      <w:r w:rsidRPr="005B1B91">
        <w:rPr>
          <w:b/>
          <w:sz w:val="40"/>
        </w:rPr>
        <w:t xml:space="preserve"> </w:t>
      </w:r>
      <w:r w:rsidR="004C2687" w:rsidRPr="005B1B91">
        <w:rPr>
          <w:b/>
          <w:sz w:val="40"/>
        </w:rPr>
        <w:t xml:space="preserve">October </w:t>
      </w:r>
      <w:r w:rsidR="00F6025F" w:rsidRPr="005B1B91">
        <w:rPr>
          <w:b/>
          <w:sz w:val="40"/>
        </w:rPr>
        <w:t>2018</w:t>
      </w:r>
      <w:r w:rsidR="005B1B91" w:rsidRPr="005B1B91">
        <w:rPr>
          <w:b/>
          <w:sz w:val="40"/>
        </w:rPr>
        <w:t xml:space="preserve"> at 17:3</w:t>
      </w:r>
      <w:r w:rsidRPr="005B1B91">
        <w:rPr>
          <w:b/>
          <w:sz w:val="40"/>
        </w:rPr>
        <w:t>0</w:t>
      </w:r>
      <w:bookmarkStart w:id="0" w:name="_GoBack"/>
      <w:bookmarkEnd w:id="0"/>
    </w:p>
    <w:p w14:paraId="7CD792D5" w14:textId="77777777" w:rsidR="005F6FC0" w:rsidRDefault="005F6FC0" w:rsidP="005F6FC0">
      <w:pPr>
        <w:jc w:val="center"/>
        <w:rPr>
          <w:sz w:val="24"/>
        </w:rPr>
      </w:pPr>
    </w:p>
    <w:p w14:paraId="7528E1F2" w14:textId="77777777" w:rsidR="005F6FC0" w:rsidRDefault="005F6FC0" w:rsidP="005F6FC0">
      <w:pPr>
        <w:jc w:val="center"/>
        <w:rPr>
          <w:sz w:val="24"/>
        </w:rPr>
      </w:pPr>
    </w:p>
    <w:p w14:paraId="3C7108C2" w14:textId="77777777" w:rsidR="005F6FC0" w:rsidRDefault="005F6FC0" w:rsidP="005F6FC0">
      <w:pPr>
        <w:jc w:val="center"/>
        <w:rPr>
          <w:sz w:val="24"/>
        </w:rPr>
      </w:pPr>
    </w:p>
    <w:p w14:paraId="5769E074" w14:textId="77777777" w:rsidR="005F6FC0" w:rsidRDefault="005F6FC0" w:rsidP="005F6FC0">
      <w:pPr>
        <w:jc w:val="center"/>
        <w:rPr>
          <w:sz w:val="24"/>
        </w:rPr>
      </w:pPr>
      <w:r w:rsidRPr="005F6FC0">
        <w:rPr>
          <w:sz w:val="24"/>
        </w:rPr>
        <w:t xml:space="preserve">All correspondence and returns must </w:t>
      </w:r>
      <w:r w:rsidR="0059014A">
        <w:rPr>
          <w:sz w:val="24"/>
        </w:rPr>
        <w:t>be conducted on the Met Office’s</w:t>
      </w:r>
      <w:r w:rsidRPr="005F6FC0">
        <w:rPr>
          <w:sz w:val="24"/>
        </w:rPr>
        <w:t xml:space="preserve"> </w:t>
      </w:r>
      <w:proofErr w:type="spellStart"/>
      <w:r w:rsidRPr="005F6FC0">
        <w:rPr>
          <w:sz w:val="24"/>
        </w:rPr>
        <w:t>eTendering</w:t>
      </w:r>
      <w:proofErr w:type="spellEnd"/>
      <w:r w:rsidRPr="005F6FC0">
        <w:rPr>
          <w:sz w:val="24"/>
        </w:rPr>
        <w:t xml:space="preserve"> </w:t>
      </w:r>
      <w:r w:rsidR="0059014A">
        <w:rPr>
          <w:sz w:val="24"/>
        </w:rPr>
        <w:t>system Pro-Contract</w:t>
      </w:r>
    </w:p>
    <w:p w14:paraId="13D4A426" w14:textId="77777777" w:rsidR="00AA0EDA" w:rsidRDefault="00AA0EDA" w:rsidP="005F6FC0">
      <w:pPr>
        <w:jc w:val="center"/>
        <w:rPr>
          <w:sz w:val="24"/>
        </w:rPr>
      </w:pPr>
    </w:p>
    <w:p w14:paraId="5FAA0FC2" w14:textId="77777777" w:rsidR="00AA0EDA" w:rsidRPr="005F6FC0" w:rsidRDefault="00AA0EDA" w:rsidP="005F6FC0">
      <w:pPr>
        <w:jc w:val="center"/>
        <w:rPr>
          <w:sz w:val="24"/>
        </w:rPr>
      </w:pPr>
    </w:p>
    <w:p w14:paraId="1F412168" w14:textId="71FC05B6" w:rsidR="00820F90" w:rsidRPr="00254173" w:rsidRDefault="001F7EE5" w:rsidP="00254173">
      <w:pPr>
        <w:rPr>
          <w:b/>
          <w:u w:val="single"/>
        </w:rPr>
      </w:pPr>
      <w:r>
        <w:rPr>
          <w:b/>
          <w:u w:val="single"/>
        </w:rPr>
        <w:t xml:space="preserve">1.1 - </w:t>
      </w:r>
      <w:r w:rsidR="00820F90" w:rsidRPr="00254173">
        <w:rPr>
          <w:b/>
          <w:u w:val="single"/>
        </w:rPr>
        <w:t>Overview:</w:t>
      </w:r>
    </w:p>
    <w:p w14:paraId="6C0A14DF" w14:textId="1C2742B1" w:rsidR="00254173" w:rsidRPr="00974DBF" w:rsidRDefault="00974DBF" w:rsidP="00974DBF">
      <w:pPr>
        <w:spacing w:after="240" w:line="360" w:lineRule="auto"/>
        <w:rPr>
          <w:rFonts w:ascii="Arial" w:hAnsi="Arial" w:cs="Arial"/>
          <w:iCs/>
        </w:rPr>
      </w:pPr>
      <w:r w:rsidRPr="00974DBF">
        <w:rPr>
          <w:rFonts w:ascii="Arial" w:hAnsi="Arial" w:cs="Arial"/>
          <w:iCs/>
        </w:rPr>
        <w:t>The Met Office currently operates a</w:t>
      </w:r>
      <w:r w:rsidR="00C9779F">
        <w:rPr>
          <w:rFonts w:ascii="Arial" w:hAnsi="Arial" w:cs="Arial"/>
          <w:iCs/>
        </w:rPr>
        <w:t>n estate</w:t>
      </w:r>
      <w:r w:rsidRPr="00974DBF">
        <w:rPr>
          <w:rFonts w:ascii="Arial" w:hAnsi="Arial" w:cs="Arial"/>
          <w:iCs/>
        </w:rPr>
        <w:t xml:space="preserve"> of over 300 remotely located automatic weather stations for the purpose of environmental monitoring as part of a wider system</w:t>
      </w:r>
      <w:r w:rsidR="003B20CC">
        <w:rPr>
          <w:rFonts w:ascii="Arial" w:hAnsi="Arial" w:cs="Arial"/>
          <w:iCs/>
        </w:rPr>
        <w:t xml:space="preserve">. </w:t>
      </w:r>
      <w:r w:rsidRPr="00974DBF">
        <w:rPr>
          <w:rFonts w:ascii="Arial" w:hAnsi="Arial" w:cs="Arial"/>
          <w:iCs/>
        </w:rPr>
        <w:t xml:space="preserve">The data loggers store digital representation of their sensor readings in preparation for communications transfer to the central servers based at the Met Office Exeter. This system covers sites with a variety of current connection methods, with 265 of the sites currently having connectivity via Circuit Switched Data over GSM </w:t>
      </w:r>
      <w:r w:rsidR="003B20CC">
        <w:rPr>
          <w:rFonts w:ascii="Arial" w:hAnsi="Arial" w:cs="Arial"/>
          <w:iCs/>
        </w:rPr>
        <w:t>or</w:t>
      </w:r>
      <w:r w:rsidR="003B20CC" w:rsidRPr="00974DBF">
        <w:rPr>
          <w:rFonts w:ascii="Arial" w:hAnsi="Arial" w:cs="Arial"/>
          <w:iCs/>
        </w:rPr>
        <w:t xml:space="preserve"> </w:t>
      </w:r>
      <w:r w:rsidRPr="00974DBF">
        <w:rPr>
          <w:rFonts w:ascii="Arial" w:hAnsi="Arial" w:cs="Arial"/>
          <w:iCs/>
        </w:rPr>
        <w:t xml:space="preserve">PSTN. </w:t>
      </w:r>
    </w:p>
    <w:p w14:paraId="537D44DF" w14:textId="05E718D7" w:rsidR="00254173" w:rsidRPr="00974DBF" w:rsidRDefault="00254173" w:rsidP="00820F90">
      <w:pPr>
        <w:spacing w:line="360" w:lineRule="auto"/>
        <w:rPr>
          <w:rFonts w:ascii="Arial" w:hAnsi="Arial" w:cs="Arial"/>
        </w:rPr>
      </w:pPr>
      <w:r w:rsidRPr="00974DBF">
        <w:rPr>
          <w:rFonts w:ascii="Arial" w:hAnsi="Arial" w:cs="Arial"/>
        </w:rPr>
        <w:t>At regular time intervals</w:t>
      </w:r>
      <w:r w:rsidR="00BD539F" w:rsidRPr="00974DBF">
        <w:rPr>
          <w:rFonts w:ascii="Arial" w:hAnsi="Arial" w:cs="Arial"/>
        </w:rPr>
        <w:t>,</w:t>
      </w:r>
      <w:r w:rsidRPr="00974DBF">
        <w:rPr>
          <w:rFonts w:ascii="Arial" w:hAnsi="Arial" w:cs="Arial"/>
        </w:rPr>
        <w:t xml:space="preserve"> the site data logger is “polled” (interrogated) by the central server systems at Exeter</w:t>
      </w:r>
      <w:r w:rsidR="00C26454" w:rsidRPr="00974DBF">
        <w:rPr>
          <w:rFonts w:ascii="Arial" w:hAnsi="Arial" w:cs="Arial"/>
        </w:rPr>
        <w:t xml:space="preserve"> through a variety of communication mechanisms</w:t>
      </w:r>
      <w:r w:rsidRPr="00974DBF">
        <w:rPr>
          <w:rFonts w:ascii="Arial" w:hAnsi="Arial" w:cs="Arial"/>
        </w:rPr>
        <w:t xml:space="preserve"> and data is transferred over the communications link using a proprietary Campbell Scientific protocol</w:t>
      </w:r>
      <w:r w:rsidR="00C26454" w:rsidRPr="00974DBF">
        <w:rPr>
          <w:rFonts w:ascii="Arial" w:hAnsi="Arial" w:cs="Arial"/>
        </w:rPr>
        <w:t xml:space="preserve"> (BMP5)</w:t>
      </w:r>
      <w:r w:rsidRPr="00974DBF">
        <w:rPr>
          <w:rFonts w:ascii="Arial" w:hAnsi="Arial" w:cs="Arial"/>
        </w:rPr>
        <w:t>. Th</w:t>
      </w:r>
      <w:r w:rsidR="00BD539F" w:rsidRPr="00974DBF">
        <w:rPr>
          <w:rFonts w:ascii="Arial" w:hAnsi="Arial" w:cs="Arial"/>
        </w:rPr>
        <w:t>e data transmitted from the data loggers</w:t>
      </w:r>
      <w:r w:rsidRPr="00974DBF">
        <w:rPr>
          <w:rFonts w:ascii="Arial" w:hAnsi="Arial" w:cs="Arial"/>
        </w:rPr>
        <w:t xml:space="preserve"> consists of 1 minute table updates of averaged</w:t>
      </w:r>
      <w:r w:rsidR="00C26454" w:rsidRPr="00974DBF">
        <w:rPr>
          <w:rFonts w:ascii="Arial" w:hAnsi="Arial" w:cs="Arial"/>
        </w:rPr>
        <w:t xml:space="preserve"> sensor</w:t>
      </w:r>
      <w:r w:rsidRPr="00974DBF">
        <w:rPr>
          <w:rFonts w:ascii="Arial" w:hAnsi="Arial" w:cs="Arial"/>
        </w:rPr>
        <w:t xml:space="preserve"> data as a relatively short message on a</w:t>
      </w:r>
      <w:r w:rsidR="00C26454" w:rsidRPr="00974DBF">
        <w:rPr>
          <w:rFonts w:ascii="Arial" w:hAnsi="Arial" w:cs="Arial"/>
        </w:rPr>
        <w:t xml:space="preserve"> site dependant basis of</w:t>
      </w:r>
      <w:r w:rsidRPr="00974DBF">
        <w:rPr>
          <w:rFonts w:ascii="Arial" w:hAnsi="Arial" w:cs="Arial"/>
        </w:rPr>
        <w:t xml:space="preserve"> </w:t>
      </w:r>
      <w:r w:rsidR="00C26454" w:rsidRPr="00974DBF">
        <w:rPr>
          <w:rFonts w:ascii="Arial" w:hAnsi="Arial" w:cs="Arial"/>
        </w:rPr>
        <w:t xml:space="preserve">1 minute, </w:t>
      </w:r>
      <w:r w:rsidRPr="00974DBF">
        <w:rPr>
          <w:rFonts w:ascii="Arial" w:hAnsi="Arial" w:cs="Arial"/>
        </w:rPr>
        <w:t xml:space="preserve">10 minute, 30 minute or hourly.  </w:t>
      </w:r>
    </w:p>
    <w:p w14:paraId="01F87064" w14:textId="534FD532" w:rsidR="00974DBF" w:rsidRPr="00974DBF" w:rsidRDefault="00974DBF" w:rsidP="00974DBF">
      <w:pPr>
        <w:spacing w:line="360" w:lineRule="auto"/>
        <w:rPr>
          <w:rFonts w:ascii="Arial" w:hAnsi="Arial" w:cs="Arial"/>
          <w:iCs/>
        </w:rPr>
      </w:pPr>
      <w:r w:rsidRPr="00974DBF">
        <w:rPr>
          <w:rFonts w:ascii="Arial" w:hAnsi="Arial" w:cs="Arial"/>
          <w:iCs/>
        </w:rPr>
        <w:t>The Met Office wishes to undertake a project to upgrade the co</w:t>
      </w:r>
      <w:r w:rsidR="00545528">
        <w:rPr>
          <w:rFonts w:ascii="Arial" w:hAnsi="Arial" w:cs="Arial"/>
          <w:iCs/>
        </w:rPr>
        <w:t>nnectivity of 24</w:t>
      </w:r>
      <w:r w:rsidRPr="00974DBF">
        <w:rPr>
          <w:rFonts w:ascii="Arial" w:hAnsi="Arial" w:cs="Arial"/>
          <w:iCs/>
        </w:rPr>
        <w:t>5 of the sites which are currently on ‘dial up/circuit switched’ communications. The new solution will provide IP-capable connections over to/from the internet</w:t>
      </w:r>
      <w:r w:rsidR="00545528">
        <w:rPr>
          <w:rFonts w:ascii="Arial" w:hAnsi="Arial" w:cs="Arial"/>
          <w:iCs/>
        </w:rPr>
        <w:t xml:space="preserve"> (Amazon Web Services) to the 24</w:t>
      </w:r>
      <w:r w:rsidRPr="00974DBF">
        <w:rPr>
          <w:rFonts w:ascii="Arial" w:hAnsi="Arial" w:cs="Arial"/>
          <w:iCs/>
        </w:rPr>
        <w:t xml:space="preserve">5 sites and with corresponding bandwidth increase. </w:t>
      </w:r>
    </w:p>
    <w:p w14:paraId="55154544" w14:textId="21BAA12B" w:rsidR="00974DBF" w:rsidRDefault="00974DBF" w:rsidP="00974DBF">
      <w:pPr>
        <w:spacing w:line="360" w:lineRule="auto"/>
        <w:rPr>
          <w:rFonts w:ascii="Arial" w:hAnsi="Arial" w:cs="Arial"/>
          <w:i/>
          <w:iCs/>
        </w:rPr>
      </w:pPr>
      <w:r w:rsidRPr="00974DBF">
        <w:rPr>
          <w:rFonts w:ascii="Arial" w:hAnsi="Arial" w:cs="Arial"/>
          <w:iCs/>
        </w:rPr>
        <w:t xml:space="preserve">To mitigate the risk of the legacy </w:t>
      </w:r>
      <w:r w:rsidR="004C2687">
        <w:rPr>
          <w:rFonts w:ascii="Arial" w:hAnsi="Arial" w:cs="Arial"/>
          <w:iCs/>
        </w:rPr>
        <w:t>tele</w:t>
      </w:r>
      <w:r w:rsidRPr="00974DBF">
        <w:rPr>
          <w:rFonts w:ascii="Arial" w:hAnsi="Arial" w:cs="Arial"/>
          <w:iCs/>
        </w:rPr>
        <w:t>comm</w:t>
      </w:r>
      <w:r w:rsidR="004C2687">
        <w:rPr>
          <w:rFonts w:ascii="Arial" w:hAnsi="Arial" w:cs="Arial"/>
          <w:iCs/>
        </w:rPr>
        <w:t>unication</w:t>
      </w:r>
      <w:r w:rsidRPr="00974DBF">
        <w:rPr>
          <w:rFonts w:ascii="Arial" w:hAnsi="Arial" w:cs="Arial"/>
          <w:iCs/>
        </w:rPr>
        <w:t xml:space="preserve"> solutions </w:t>
      </w:r>
      <w:r w:rsidR="004C2687" w:rsidRPr="00974DBF">
        <w:rPr>
          <w:rFonts w:ascii="Arial" w:hAnsi="Arial" w:cs="Arial"/>
          <w:iCs/>
        </w:rPr>
        <w:t>becom</w:t>
      </w:r>
      <w:r w:rsidR="004C2687">
        <w:rPr>
          <w:rFonts w:ascii="Arial" w:hAnsi="Arial" w:cs="Arial"/>
          <w:iCs/>
        </w:rPr>
        <w:t>ing</w:t>
      </w:r>
      <w:r w:rsidR="004C2687" w:rsidRPr="00974DBF">
        <w:rPr>
          <w:rFonts w:ascii="Arial" w:hAnsi="Arial" w:cs="Arial"/>
          <w:iCs/>
        </w:rPr>
        <w:t xml:space="preserve"> </w:t>
      </w:r>
      <w:r w:rsidRPr="00974DBF">
        <w:rPr>
          <w:rFonts w:ascii="Arial" w:hAnsi="Arial" w:cs="Arial"/>
          <w:iCs/>
        </w:rPr>
        <w:t>unsupported, in June 2018 the Met Office tested a number of mobile telecommunications devices and operat</w:t>
      </w:r>
      <w:r w:rsidR="00077CC6">
        <w:rPr>
          <w:rFonts w:ascii="Arial" w:hAnsi="Arial" w:cs="Arial"/>
          <w:iCs/>
        </w:rPr>
        <w:t>ors. Several core</w:t>
      </w:r>
      <w:r w:rsidRPr="00974DBF">
        <w:rPr>
          <w:rFonts w:ascii="Arial" w:hAnsi="Arial" w:cs="Arial"/>
          <w:iCs/>
        </w:rPr>
        <w:t xml:space="preserve"> capabilities were tested to ascertain if they were able to meet our current and future needs, taking into consideration cost, security and effectiveness:</w:t>
      </w:r>
    </w:p>
    <w:p w14:paraId="67C77DCF" w14:textId="77777777" w:rsidR="00974DBF" w:rsidRDefault="00974DBF" w:rsidP="007D6AF5">
      <w:pPr>
        <w:rPr>
          <w:rFonts w:cstheme="minorHAnsi"/>
          <w:b/>
          <w:u w:val="single"/>
        </w:rPr>
      </w:pPr>
    </w:p>
    <w:p w14:paraId="41C3053E" w14:textId="77777777" w:rsidR="00974DBF" w:rsidRDefault="00974DBF" w:rsidP="007D6AF5">
      <w:pPr>
        <w:rPr>
          <w:rFonts w:cstheme="minorHAnsi"/>
          <w:b/>
          <w:u w:val="single"/>
        </w:rPr>
      </w:pPr>
    </w:p>
    <w:p w14:paraId="5BFA9615" w14:textId="77777777" w:rsidR="00974DBF" w:rsidRDefault="00974DBF" w:rsidP="007D6AF5">
      <w:pPr>
        <w:rPr>
          <w:rFonts w:cstheme="minorHAnsi"/>
          <w:b/>
          <w:u w:val="single"/>
        </w:rPr>
      </w:pPr>
    </w:p>
    <w:p w14:paraId="05B57883" w14:textId="77777777" w:rsidR="00974DBF" w:rsidRDefault="00974DBF" w:rsidP="007D6AF5">
      <w:pPr>
        <w:rPr>
          <w:rFonts w:cstheme="minorHAnsi"/>
          <w:b/>
          <w:u w:val="single"/>
        </w:rPr>
      </w:pPr>
    </w:p>
    <w:p w14:paraId="6AF4BA77" w14:textId="77777777" w:rsidR="002E376F" w:rsidRDefault="002E376F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15DD5E63" w14:textId="1ADB5265" w:rsidR="007D6AF5" w:rsidRPr="00B1717A" w:rsidRDefault="00B1717A" w:rsidP="007D6AF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 xml:space="preserve">1.2 - </w:t>
      </w:r>
      <w:r w:rsidR="008A63AB">
        <w:rPr>
          <w:rFonts w:cstheme="minorHAnsi"/>
          <w:b/>
          <w:u w:val="single"/>
        </w:rPr>
        <w:t>Specific Requirements to Meet Project R</w:t>
      </w:r>
      <w:r w:rsidR="007D6AF5" w:rsidRPr="00B1717A">
        <w:rPr>
          <w:rFonts w:cstheme="minorHAnsi"/>
          <w:b/>
          <w:u w:val="single"/>
        </w:rPr>
        <w:t xml:space="preserve">estrictions </w:t>
      </w:r>
    </w:p>
    <w:p w14:paraId="687AC7B7" w14:textId="77777777" w:rsidR="007D6AF5" w:rsidRPr="004A5F44" w:rsidRDefault="007D6AF5" w:rsidP="007D6AF5">
      <w:pPr>
        <w:rPr>
          <w:rFonts w:ascii="Arial" w:hAnsi="Arial" w:cs="Arial"/>
        </w:rPr>
      </w:pPr>
      <w:r w:rsidRPr="00620C62">
        <w:rPr>
          <w:rFonts w:ascii="Arial" w:hAnsi="Arial" w:cs="Arial"/>
        </w:rPr>
        <w:t>For technical reasons and to maintain compatibility with existing systems and platforms, the following requirements must be met or exceeded, in full.</w:t>
      </w:r>
    </w:p>
    <w:p w14:paraId="494CA9D2" w14:textId="05529377" w:rsidR="007D6AF5" w:rsidRPr="00992E40" w:rsidRDefault="00B13EB8" w:rsidP="00992E4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Modem</w:t>
      </w:r>
      <w:r w:rsidRPr="004A5F44">
        <w:rPr>
          <w:rFonts w:ascii="Arial" w:hAnsi="Arial" w:cs="Arial"/>
        </w:rPr>
        <w:t xml:space="preserve"> </w:t>
      </w:r>
      <w:r w:rsidR="007D6AF5" w:rsidRPr="004A5F44">
        <w:rPr>
          <w:rFonts w:ascii="Arial" w:hAnsi="Arial" w:cs="Arial"/>
        </w:rPr>
        <w:t>must fit in existing</w:t>
      </w:r>
      <w:r w:rsidR="007D6AF5">
        <w:rPr>
          <w:rFonts w:ascii="Arial" w:hAnsi="Arial" w:cs="Arial"/>
        </w:rPr>
        <w:t xml:space="preserve"> </w:t>
      </w:r>
      <w:r w:rsidR="00BA42DE">
        <w:rPr>
          <w:rFonts w:ascii="Arial" w:hAnsi="Arial" w:cs="Arial"/>
        </w:rPr>
        <w:t>data logger enclosure</w:t>
      </w:r>
      <w:r w:rsidR="00D53128">
        <w:rPr>
          <w:rFonts w:ascii="Arial" w:hAnsi="Arial" w:cs="Arial"/>
        </w:rPr>
        <w:t xml:space="preserve"> with a maximum space available of</w:t>
      </w:r>
      <w:r w:rsidR="00992E40">
        <w:rPr>
          <w:rFonts w:ascii="Arial" w:hAnsi="Arial" w:cs="Arial"/>
        </w:rPr>
        <w:t xml:space="preserve"> 120 mm x 35 mm x 95 mm</w:t>
      </w:r>
      <w:r>
        <w:rPr>
          <w:rFonts w:ascii="Arial" w:hAnsi="Arial" w:cs="Arial"/>
        </w:rPr>
        <w:t>.</w:t>
      </w:r>
    </w:p>
    <w:p w14:paraId="4C5B7281" w14:textId="5C2F154B" w:rsidR="007D6AF5" w:rsidRPr="00050E07" w:rsidRDefault="00B13EB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Modem</w:t>
      </w:r>
      <w:r w:rsidRPr="00050E07">
        <w:rPr>
          <w:rFonts w:ascii="Arial" w:hAnsi="Arial" w:cs="Arial"/>
        </w:rPr>
        <w:t xml:space="preserve"> </w:t>
      </w:r>
      <w:r w:rsidR="007D6AF5" w:rsidRPr="00050E07">
        <w:rPr>
          <w:rFonts w:ascii="Arial" w:hAnsi="Arial" w:cs="Arial"/>
        </w:rPr>
        <w:t xml:space="preserve">will be powered by solar </w:t>
      </w:r>
      <w:r w:rsidR="00BA42DE" w:rsidRPr="00050E07">
        <w:rPr>
          <w:rFonts w:ascii="Arial" w:hAnsi="Arial" w:cs="Arial"/>
        </w:rPr>
        <w:t xml:space="preserve">panel and </w:t>
      </w:r>
      <w:r w:rsidR="007D6AF5" w:rsidRPr="00050E07">
        <w:rPr>
          <w:rFonts w:ascii="Arial" w:hAnsi="Arial" w:cs="Arial"/>
        </w:rPr>
        <w:t>12</w:t>
      </w:r>
      <w:r w:rsidR="00C9779F">
        <w:rPr>
          <w:rFonts w:ascii="Arial" w:hAnsi="Arial" w:cs="Arial"/>
        </w:rPr>
        <w:t>VDC</w:t>
      </w:r>
      <w:r w:rsidR="00050E07" w:rsidRPr="00050E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up to </w:t>
      </w:r>
      <w:r w:rsidR="00050E07" w:rsidRPr="00050E07">
        <w:rPr>
          <w:rFonts w:ascii="Arial" w:hAnsi="Arial" w:cs="Arial"/>
        </w:rPr>
        <w:t>17Ah</w:t>
      </w:r>
      <w:r w:rsidR="007D6AF5" w:rsidRPr="00050E07">
        <w:rPr>
          <w:rFonts w:ascii="Arial" w:hAnsi="Arial" w:cs="Arial"/>
        </w:rPr>
        <w:t xml:space="preserve"> battery </w:t>
      </w:r>
      <w:r w:rsidR="00BA42DE" w:rsidRPr="00050E07">
        <w:rPr>
          <w:rFonts w:ascii="Arial" w:hAnsi="Arial" w:cs="Arial"/>
        </w:rPr>
        <w:t xml:space="preserve">at most </w:t>
      </w:r>
      <w:r>
        <w:rPr>
          <w:rFonts w:ascii="Arial" w:hAnsi="Arial" w:cs="Arial"/>
        </w:rPr>
        <w:t xml:space="preserve">UK </w:t>
      </w:r>
      <w:r w:rsidR="00BA42DE" w:rsidRPr="00050E07">
        <w:rPr>
          <w:rFonts w:ascii="Arial" w:hAnsi="Arial" w:cs="Arial"/>
        </w:rPr>
        <w:t>locations</w:t>
      </w:r>
      <w:r>
        <w:rPr>
          <w:rFonts w:ascii="Arial" w:hAnsi="Arial" w:cs="Arial"/>
        </w:rPr>
        <w:t>. The</w:t>
      </w:r>
      <w:r w:rsidR="00050E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Modem</w:t>
      </w:r>
      <w:r w:rsidR="002D6FEC">
        <w:rPr>
          <w:rFonts w:ascii="Arial" w:hAnsi="Arial" w:cs="Arial"/>
        </w:rPr>
        <w:t>’</w:t>
      </w:r>
      <w:r>
        <w:rPr>
          <w:rFonts w:ascii="Arial" w:hAnsi="Arial" w:cs="Arial"/>
        </w:rPr>
        <w:t>s</w:t>
      </w:r>
      <w:r w:rsidR="007D6AF5" w:rsidRPr="00050E07">
        <w:rPr>
          <w:rFonts w:ascii="Arial" w:hAnsi="Arial" w:cs="Arial"/>
        </w:rPr>
        <w:t xml:space="preserve"> power </w:t>
      </w:r>
      <w:r w:rsidR="00AC0982" w:rsidRPr="00050E07">
        <w:rPr>
          <w:rFonts w:ascii="Arial" w:hAnsi="Arial" w:cs="Arial"/>
        </w:rPr>
        <w:t xml:space="preserve">consumption </w:t>
      </w:r>
      <w:r>
        <w:rPr>
          <w:rFonts w:ascii="Arial" w:hAnsi="Arial" w:cs="Arial"/>
        </w:rPr>
        <w:t xml:space="preserve">must </w:t>
      </w:r>
      <w:r w:rsidR="007D6AF5" w:rsidRPr="00050E07">
        <w:rPr>
          <w:rFonts w:ascii="Arial" w:hAnsi="Arial" w:cs="Arial"/>
        </w:rPr>
        <w:t>be</w:t>
      </w:r>
      <w:r w:rsidR="00AC0982" w:rsidRPr="00050E07">
        <w:rPr>
          <w:rFonts w:ascii="Arial" w:hAnsi="Arial" w:cs="Arial"/>
        </w:rPr>
        <w:t xml:space="preserve"> minimal</w:t>
      </w:r>
      <w:r w:rsidR="007D6AF5" w:rsidRPr="00050E07">
        <w:rPr>
          <w:rFonts w:ascii="Arial" w:hAnsi="Arial" w:cs="Arial"/>
        </w:rPr>
        <w:t xml:space="preserve"> </w:t>
      </w:r>
      <w:r w:rsidR="00AC0982" w:rsidRPr="00050E07">
        <w:rPr>
          <w:rFonts w:ascii="Arial" w:hAnsi="Arial" w:cs="Arial"/>
        </w:rPr>
        <w:t xml:space="preserve">and controllable </w:t>
      </w:r>
      <w:r w:rsidR="007D6AF5" w:rsidRPr="00050E07">
        <w:rPr>
          <w:rFonts w:ascii="Arial" w:hAnsi="Arial" w:cs="Arial"/>
        </w:rPr>
        <w:t>to avoid outages</w:t>
      </w:r>
      <w:r>
        <w:rPr>
          <w:rFonts w:ascii="Arial" w:hAnsi="Arial" w:cs="Arial"/>
        </w:rPr>
        <w:t>.</w:t>
      </w:r>
    </w:p>
    <w:p w14:paraId="6B449481" w14:textId="6D9F7C2C" w:rsidR="007D6AF5" w:rsidRPr="004A5F44" w:rsidRDefault="00B13EB8" w:rsidP="007D6AF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Modem must have the a</w:t>
      </w:r>
      <w:r w:rsidR="007D6AF5" w:rsidRPr="004A5F44">
        <w:rPr>
          <w:rFonts w:ascii="Arial" w:hAnsi="Arial" w:cs="Arial"/>
        </w:rPr>
        <w:t>bility to receive GSM Circuit Switched data calls</w:t>
      </w:r>
      <w:r>
        <w:rPr>
          <w:rFonts w:ascii="Arial" w:hAnsi="Arial" w:cs="Arial"/>
        </w:rPr>
        <w:t>.</w:t>
      </w:r>
    </w:p>
    <w:p w14:paraId="41020A4E" w14:textId="5721A2E2" w:rsidR="007D6AF5" w:rsidRPr="004A5F44" w:rsidRDefault="00B13EB8" w:rsidP="007D6AF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Modem must have the a</w:t>
      </w:r>
      <w:r w:rsidR="007D6AF5" w:rsidRPr="004A5F44">
        <w:rPr>
          <w:rFonts w:ascii="Arial" w:hAnsi="Arial" w:cs="Arial"/>
        </w:rPr>
        <w:t xml:space="preserve">bility to connect to the internet (and/or </w:t>
      </w:r>
      <w:r w:rsidR="00050E07" w:rsidRPr="004A5F44">
        <w:rPr>
          <w:rFonts w:ascii="Arial" w:hAnsi="Arial" w:cs="Arial"/>
        </w:rPr>
        <w:t>A</w:t>
      </w:r>
      <w:r w:rsidR="00050E07">
        <w:rPr>
          <w:rFonts w:ascii="Arial" w:hAnsi="Arial" w:cs="Arial"/>
        </w:rPr>
        <w:t xml:space="preserve">mazon </w:t>
      </w:r>
      <w:r w:rsidR="00050E07" w:rsidRPr="004A5F44">
        <w:rPr>
          <w:rFonts w:ascii="Arial" w:hAnsi="Arial" w:cs="Arial"/>
        </w:rPr>
        <w:t>W</w:t>
      </w:r>
      <w:r w:rsidR="00050E07">
        <w:rPr>
          <w:rFonts w:ascii="Arial" w:hAnsi="Arial" w:cs="Arial"/>
        </w:rPr>
        <w:t xml:space="preserve">eb </w:t>
      </w:r>
      <w:r w:rsidR="00050E07" w:rsidRPr="004A5F44">
        <w:rPr>
          <w:rFonts w:ascii="Arial" w:hAnsi="Arial" w:cs="Arial"/>
        </w:rPr>
        <w:t>S</w:t>
      </w:r>
      <w:r w:rsidR="00050E07">
        <w:rPr>
          <w:rFonts w:ascii="Arial" w:hAnsi="Arial" w:cs="Arial"/>
        </w:rPr>
        <w:t>ervices</w:t>
      </w:r>
      <w:r w:rsidR="007D6AF5" w:rsidRPr="004A5F44">
        <w:rPr>
          <w:rFonts w:ascii="Arial" w:hAnsi="Arial" w:cs="Arial"/>
        </w:rPr>
        <w:t>) via the data logger</w:t>
      </w:r>
      <w:r w:rsidR="00050E07">
        <w:rPr>
          <w:rFonts w:ascii="Arial" w:hAnsi="Arial" w:cs="Arial"/>
        </w:rPr>
        <w:t xml:space="preserve"> (CR1000X)</w:t>
      </w:r>
      <w:r w:rsidR="007D6AF5" w:rsidRPr="004A5F44">
        <w:rPr>
          <w:rFonts w:ascii="Arial" w:hAnsi="Arial" w:cs="Arial"/>
        </w:rPr>
        <w:t xml:space="preserve"> serial interface</w:t>
      </w:r>
      <w:r w:rsidR="00AC0982">
        <w:rPr>
          <w:rFonts w:ascii="Arial" w:hAnsi="Arial" w:cs="Arial"/>
        </w:rPr>
        <w:t xml:space="preserve"> (CSIO </w:t>
      </w:r>
      <w:r w:rsidR="00050E07">
        <w:rPr>
          <w:rFonts w:ascii="Arial" w:hAnsi="Arial" w:cs="Arial"/>
        </w:rPr>
        <w:t>and/</w:t>
      </w:r>
      <w:r w:rsidR="00AC0982">
        <w:rPr>
          <w:rFonts w:ascii="Arial" w:hAnsi="Arial" w:cs="Arial"/>
        </w:rPr>
        <w:t xml:space="preserve">or </w:t>
      </w:r>
      <w:r w:rsidR="009609B3">
        <w:rPr>
          <w:rFonts w:ascii="Arial" w:hAnsi="Arial" w:cs="Arial"/>
        </w:rPr>
        <w:t xml:space="preserve">CPI </w:t>
      </w:r>
      <w:r w:rsidR="00AC0982">
        <w:rPr>
          <w:rFonts w:ascii="Arial" w:hAnsi="Arial" w:cs="Arial"/>
        </w:rPr>
        <w:t>RS-232</w:t>
      </w:r>
      <w:r w:rsidR="00050E07">
        <w:rPr>
          <w:rFonts w:ascii="Arial" w:hAnsi="Arial" w:cs="Arial"/>
        </w:rPr>
        <w:t>)</w:t>
      </w:r>
      <w:r w:rsidR="00AC0982">
        <w:rPr>
          <w:rFonts w:ascii="Arial" w:hAnsi="Arial" w:cs="Arial"/>
        </w:rPr>
        <w:t xml:space="preserve"> using PPP</w:t>
      </w:r>
      <w:r>
        <w:rPr>
          <w:rFonts w:ascii="Arial" w:hAnsi="Arial" w:cs="Arial"/>
        </w:rPr>
        <w:t>.</w:t>
      </w:r>
    </w:p>
    <w:p w14:paraId="06522C7B" w14:textId="64ACCF43" w:rsidR="007D6AF5" w:rsidRPr="004A5F44" w:rsidRDefault="00B13EB8" w:rsidP="007D6AF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Modem must have the a</w:t>
      </w:r>
      <w:r w:rsidR="007D6AF5" w:rsidRPr="004A5F44">
        <w:rPr>
          <w:rFonts w:ascii="Arial" w:hAnsi="Arial" w:cs="Arial"/>
        </w:rPr>
        <w:t>bility to connect to the internet (and/or A</w:t>
      </w:r>
      <w:r w:rsidR="00050E07">
        <w:rPr>
          <w:rFonts w:ascii="Arial" w:hAnsi="Arial" w:cs="Arial"/>
        </w:rPr>
        <w:t xml:space="preserve">mazon </w:t>
      </w:r>
      <w:r w:rsidR="007D6AF5" w:rsidRPr="004A5F44">
        <w:rPr>
          <w:rFonts w:ascii="Arial" w:hAnsi="Arial" w:cs="Arial"/>
        </w:rPr>
        <w:t>W</w:t>
      </w:r>
      <w:r w:rsidR="00050E07">
        <w:rPr>
          <w:rFonts w:ascii="Arial" w:hAnsi="Arial" w:cs="Arial"/>
        </w:rPr>
        <w:t xml:space="preserve">eb </w:t>
      </w:r>
      <w:r w:rsidR="007D6AF5" w:rsidRPr="004A5F44">
        <w:rPr>
          <w:rFonts w:ascii="Arial" w:hAnsi="Arial" w:cs="Arial"/>
        </w:rPr>
        <w:t>S</w:t>
      </w:r>
      <w:r w:rsidR="00050E07">
        <w:rPr>
          <w:rFonts w:ascii="Arial" w:hAnsi="Arial" w:cs="Arial"/>
        </w:rPr>
        <w:t>ervices</w:t>
      </w:r>
      <w:r w:rsidR="007D6AF5" w:rsidRPr="004A5F44">
        <w:rPr>
          <w:rFonts w:ascii="Arial" w:hAnsi="Arial" w:cs="Arial"/>
        </w:rPr>
        <w:t>) via a LAN interface</w:t>
      </w:r>
      <w:r>
        <w:rPr>
          <w:rFonts w:ascii="Arial" w:hAnsi="Arial" w:cs="Arial"/>
        </w:rPr>
        <w:t>.</w:t>
      </w:r>
    </w:p>
    <w:p w14:paraId="19810B81" w14:textId="54983B38" w:rsidR="007D6AF5" w:rsidRDefault="00B13EB8" w:rsidP="007D6AF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Modem must have the a</w:t>
      </w:r>
      <w:r w:rsidRPr="004A5F44">
        <w:rPr>
          <w:rFonts w:ascii="Arial" w:hAnsi="Arial" w:cs="Arial"/>
        </w:rPr>
        <w:t xml:space="preserve">bility </w:t>
      </w:r>
      <w:r w:rsidR="007D6AF5" w:rsidRPr="004A5F44">
        <w:rPr>
          <w:rFonts w:ascii="Arial" w:hAnsi="Arial" w:cs="Arial"/>
        </w:rPr>
        <w:t>to connect to a VPN</w:t>
      </w:r>
      <w:r>
        <w:rPr>
          <w:rFonts w:ascii="Arial" w:hAnsi="Arial" w:cs="Arial"/>
        </w:rPr>
        <w:t>.</w:t>
      </w:r>
    </w:p>
    <w:p w14:paraId="3B066C9A" w14:textId="448E512E" w:rsidR="00CA78AB" w:rsidRDefault="00B13EB8" w:rsidP="007D6AF5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Modem must </w:t>
      </w:r>
      <w:r w:rsidR="00CA78AB">
        <w:rPr>
          <w:rFonts w:ascii="Arial" w:hAnsi="Arial" w:cs="Arial"/>
        </w:rPr>
        <w:t>be compatible with a</w:t>
      </w:r>
      <w:r w:rsidR="007D6AF5">
        <w:rPr>
          <w:rFonts w:ascii="Arial" w:hAnsi="Arial" w:cs="Arial"/>
        </w:rPr>
        <w:t xml:space="preserve"> </w:t>
      </w:r>
      <w:r w:rsidR="00CA78AB">
        <w:rPr>
          <w:rFonts w:ascii="Arial" w:hAnsi="Arial" w:cs="Arial"/>
        </w:rPr>
        <w:t xml:space="preserve">remote </w:t>
      </w:r>
      <w:r w:rsidR="007D6AF5">
        <w:rPr>
          <w:rFonts w:ascii="Arial" w:hAnsi="Arial" w:cs="Arial"/>
        </w:rPr>
        <w:t>management</w:t>
      </w:r>
      <w:r w:rsidR="00CA78AB">
        <w:rPr>
          <w:rFonts w:ascii="Arial" w:hAnsi="Arial" w:cs="Arial"/>
        </w:rPr>
        <w:t xml:space="preserve"> platform that provides the minimum of the following features:</w:t>
      </w:r>
      <w:r w:rsidR="007D6AF5">
        <w:rPr>
          <w:rFonts w:ascii="Arial" w:hAnsi="Arial" w:cs="Arial"/>
        </w:rPr>
        <w:t xml:space="preserve"> </w:t>
      </w:r>
    </w:p>
    <w:p w14:paraId="06A31CC6" w14:textId="22CD258F" w:rsidR="007D6AF5" w:rsidRDefault="00CA78AB" w:rsidP="00077CC6">
      <w:pPr>
        <w:pStyle w:val="ListParagraph"/>
        <w:numPr>
          <w:ilvl w:val="1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Communicate </w:t>
      </w:r>
      <w:r w:rsidR="007D6AF5">
        <w:rPr>
          <w:rFonts w:ascii="Arial" w:hAnsi="Arial" w:cs="Arial"/>
        </w:rPr>
        <w:t xml:space="preserve">in a secure and cost efficient </w:t>
      </w:r>
      <w:r w:rsidR="00B13EB8">
        <w:rPr>
          <w:rFonts w:ascii="Arial" w:hAnsi="Arial" w:cs="Arial"/>
        </w:rPr>
        <w:t>manner.</w:t>
      </w:r>
    </w:p>
    <w:p w14:paraId="6FC3A405" w14:textId="2DA024AE" w:rsidR="00CA78AB" w:rsidRDefault="00CA78AB" w:rsidP="00077CC6">
      <w:pPr>
        <w:pStyle w:val="ListParagraph"/>
        <w:numPr>
          <w:ilvl w:val="1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Centrally manage and perform firmware updates</w:t>
      </w:r>
    </w:p>
    <w:p w14:paraId="3CE8B2FE" w14:textId="1A437B5C" w:rsidR="00CA78AB" w:rsidRDefault="00CA78AB" w:rsidP="00077CC6">
      <w:pPr>
        <w:pStyle w:val="ListParagraph"/>
        <w:numPr>
          <w:ilvl w:val="1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Centrally manage and perform device configuration</w:t>
      </w:r>
    </w:p>
    <w:p w14:paraId="53257190" w14:textId="1D5ED1F2" w:rsidR="00CA78AB" w:rsidRDefault="00CA78AB" w:rsidP="00077CC6">
      <w:pPr>
        <w:pStyle w:val="ListParagraph"/>
        <w:numPr>
          <w:ilvl w:val="1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Monitor and alert device connectivity</w:t>
      </w:r>
    </w:p>
    <w:p w14:paraId="7A86EFFC" w14:textId="21FCE30F" w:rsidR="00CA78AB" w:rsidRDefault="00CA78AB" w:rsidP="00077CC6">
      <w:pPr>
        <w:pStyle w:val="ListParagraph"/>
        <w:numPr>
          <w:ilvl w:val="1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Monitor and alert data usage</w:t>
      </w:r>
    </w:p>
    <w:p w14:paraId="534F42A9" w14:textId="6B44C053" w:rsidR="00D53128" w:rsidRDefault="00B13EB8" w:rsidP="007D6AF5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Modem </w:t>
      </w:r>
      <w:r w:rsidR="00D53128">
        <w:rPr>
          <w:rFonts w:ascii="Arial" w:hAnsi="Arial" w:cs="Arial"/>
        </w:rPr>
        <w:t xml:space="preserve">radio technology </w:t>
      </w:r>
      <w:r>
        <w:rPr>
          <w:rFonts w:ascii="Arial" w:hAnsi="Arial" w:cs="Arial"/>
        </w:rPr>
        <w:t xml:space="preserve">must </w:t>
      </w:r>
      <w:r w:rsidR="00D53128">
        <w:rPr>
          <w:rFonts w:ascii="Arial" w:hAnsi="Arial" w:cs="Arial"/>
        </w:rPr>
        <w:t>include 4G</w:t>
      </w:r>
      <w:r>
        <w:rPr>
          <w:rFonts w:ascii="Arial" w:hAnsi="Arial" w:cs="Arial"/>
        </w:rPr>
        <w:t>.</w:t>
      </w:r>
      <w:r w:rsidR="00F5508B" w:rsidRPr="00F5508B">
        <w:rPr>
          <w:rFonts w:ascii="Arial" w:hAnsi="Arial" w:cs="Arial"/>
          <w:b/>
          <w:noProof/>
          <w:lang w:eastAsia="en-GB"/>
        </w:rPr>
        <w:t xml:space="preserve"> </w:t>
      </w:r>
    </w:p>
    <w:p w14:paraId="79EBAB6D" w14:textId="57CFAF13" w:rsidR="00050E07" w:rsidRDefault="00B13EB8" w:rsidP="007D6AF5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Modem must have the ability to p</w:t>
      </w:r>
      <w:r w:rsidR="00050E07">
        <w:rPr>
          <w:rFonts w:ascii="Arial" w:hAnsi="Arial" w:cs="Arial"/>
        </w:rPr>
        <w:t>rovide network diversity through dual SIM and dual aerials</w:t>
      </w:r>
      <w:r>
        <w:rPr>
          <w:rFonts w:ascii="Arial" w:hAnsi="Arial" w:cs="Arial"/>
        </w:rPr>
        <w:t xml:space="preserve"> if required</w:t>
      </w:r>
      <w:r w:rsidR="00050E07">
        <w:rPr>
          <w:rFonts w:ascii="Arial" w:hAnsi="Arial" w:cs="Arial"/>
        </w:rPr>
        <w:t>.</w:t>
      </w:r>
    </w:p>
    <w:p w14:paraId="1B8B7690" w14:textId="5F37C053" w:rsidR="00B13EB8" w:rsidRDefault="00B13EB8" w:rsidP="007D6AF5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Modem and associated data logger settings must be easy to setup and configure both locally and remotely.</w:t>
      </w:r>
    </w:p>
    <w:p w14:paraId="2F05987C" w14:textId="47B83860" w:rsidR="00077CC6" w:rsidRPr="0065650D" w:rsidRDefault="004C2687" w:rsidP="0065650D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Modem must be compatible with UK mobile operators and respective frequencies.</w:t>
      </w:r>
    </w:p>
    <w:p w14:paraId="3940250B" w14:textId="32818CDC" w:rsidR="00413357" w:rsidRPr="00B1717A" w:rsidRDefault="00B1717A" w:rsidP="007D6AF5">
      <w:pPr>
        <w:spacing w:line="36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1.3 - </w:t>
      </w:r>
      <w:r w:rsidR="00413357" w:rsidRPr="00B1717A">
        <w:rPr>
          <w:rFonts w:cstheme="minorHAnsi"/>
          <w:b/>
          <w:u w:val="single"/>
        </w:rPr>
        <w:t>Results</w:t>
      </w:r>
    </w:p>
    <w:p w14:paraId="1D168197" w14:textId="74374A4A" w:rsidR="008C2A89" w:rsidRDefault="004C2687" w:rsidP="0023077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0E21AEDA" wp14:editId="34045CBE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2098040" cy="13970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AF5" w:rsidRPr="007D6AF5">
        <w:rPr>
          <w:rFonts w:ascii="Arial" w:hAnsi="Arial" w:cs="Arial"/>
        </w:rPr>
        <w:t>Unfortunately, through testing and spe</w:t>
      </w:r>
      <w:r w:rsidR="00B1717A">
        <w:rPr>
          <w:rFonts w:ascii="Arial" w:hAnsi="Arial" w:cs="Arial"/>
        </w:rPr>
        <w:t>cification benchmarking of</w:t>
      </w:r>
      <w:r w:rsidR="00673348">
        <w:rPr>
          <w:rFonts w:ascii="Arial" w:hAnsi="Arial" w:cs="Arial"/>
        </w:rPr>
        <w:t xml:space="preserve"> devic</w:t>
      </w:r>
      <w:r w:rsidR="007D6AF5" w:rsidRPr="007D6AF5">
        <w:rPr>
          <w:rFonts w:ascii="Arial" w:hAnsi="Arial" w:cs="Arial"/>
        </w:rPr>
        <w:t>es</w:t>
      </w:r>
      <w:r w:rsidR="00B1717A">
        <w:rPr>
          <w:rFonts w:ascii="Arial" w:hAnsi="Arial" w:cs="Arial"/>
        </w:rPr>
        <w:t xml:space="preserve"> </w:t>
      </w:r>
      <w:r w:rsidR="00673348">
        <w:rPr>
          <w:rFonts w:ascii="Arial" w:hAnsi="Arial" w:cs="Arial"/>
        </w:rPr>
        <w:t>available</w:t>
      </w:r>
      <w:r w:rsidR="007D6AF5" w:rsidRPr="007D6AF5">
        <w:rPr>
          <w:rFonts w:ascii="Arial" w:hAnsi="Arial" w:cs="Arial"/>
        </w:rPr>
        <w:t xml:space="preserve"> on the market, it became apparent that no modem would be able to meet all of our current and future needs as a single device.</w:t>
      </w:r>
      <w:r w:rsidR="00B1717A">
        <w:rPr>
          <w:rFonts w:ascii="Arial" w:hAnsi="Arial" w:cs="Arial"/>
        </w:rPr>
        <w:t xml:space="preserve"> Although the authority remains open to alternative options which adequately meet our project requirements, in testing</w:t>
      </w:r>
      <w:r w:rsidR="008A4DAC">
        <w:rPr>
          <w:rFonts w:ascii="Arial" w:hAnsi="Arial" w:cs="Arial"/>
        </w:rPr>
        <w:t>,</w:t>
      </w:r>
      <w:r w:rsidR="00B1717A">
        <w:rPr>
          <w:rFonts w:ascii="Arial" w:hAnsi="Arial" w:cs="Arial"/>
        </w:rPr>
        <w:t xml:space="preserve"> only</w:t>
      </w:r>
      <w:r w:rsidR="007D6AF5" w:rsidRPr="007D6AF5">
        <w:rPr>
          <w:rFonts w:ascii="Arial" w:hAnsi="Arial" w:cs="Arial"/>
        </w:rPr>
        <w:t xml:space="preserve"> one product prov</w:t>
      </w:r>
      <w:r w:rsidR="00B1717A">
        <w:rPr>
          <w:rFonts w:ascii="Arial" w:hAnsi="Arial" w:cs="Arial"/>
        </w:rPr>
        <w:t>ed to meet our needs</w:t>
      </w:r>
      <w:r w:rsidR="00050E07">
        <w:rPr>
          <w:rFonts w:ascii="Arial" w:hAnsi="Arial" w:cs="Arial"/>
        </w:rPr>
        <w:t xml:space="preserve"> with a mitigation for continued GSM CSD support</w:t>
      </w:r>
      <w:r w:rsidR="007D6AF5" w:rsidRPr="007D6AF5">
        <w:rPr>
          <w:rFonts w:ascii="Arial" w:hAnsi="Arial" w:cs="Arial"/>
        </w:rPr>
        <w:t xml:space="preserve">. </w:t>
      </w:r>
    </w:p>
    <w:p w14:paraId="5D892A47" w14:textId="1466712E" w:rsidR="0023077A" w:rsidRDefault="0023077A" w:rsidP="0023077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BF5624">
        <w:rPr>
          <w:rFonts w:ascii="Arial" w:hAnsi="Arial" w:cs="Arial"/>
          <w:b/>
          <w:i/>
        </w:rPr>
        <w:t>Sierra Wireless RV50</w:t>
      </w:r>
      <w:r>
        <w:rPr>
          <w:rFonts w:ascii="Arial" w:hAnsi="Arial" w:cs="Arial"/>
        </w:rPr>
        <w:t xml:space="preserve"> excelled in all areas apart from the current MMS requirement of Circuit Sw</w:t>
      </w:r>
      <w:r w:rsidR="00D26F49">
        <w:rPr>
          <w:rFonts w:ascii="Arial" w:hAnsi="Arial" w:cs="Arial"/>
        </w:rPr>
        <w:t>itched Data compatibility</w:t>
      </w:r>
      <w:r w:rsidR="003B20CC">
        <w:rPr>
          <w:rFonts w:ascii="Arial" w:hAnsi="Arial" w:cs="Arial"/>
        </w:rPr>
        <w:t xml:space="preserve"> which can be mitigated by continuing to use the</w:t>
      </w:r>
      <w:r w:rsidR="00B13EB8">
        <w:rPr>
          <w:rFonts w:ascii="Arial" w:hAnsi="Arial" w:cs="Arial"/>
        </w:rPr>
        <w:t xml:space="preserve"> data loggers</w:t>
      </w:r>
      <w:r w:rsidR="003B20CC">
        <w:rPr>
          <w:rFonts w:ascii="Arial" w:hAnsi="Arial" w:cs="Arial"/>
        </w:rPr>
        <w:t xml:space="preserve"> existing modem in parallel (tested)</w:t>
      </w:r>
      <w:r w:rsidR="00D26F49">
        <w:rPr>
          <w:rFonts w:ascii="Arial" w:hAnsi="Arial" w:cs="Arial"/>
        </w:rPr>
        <w:t>. It was</w:t>
      </w:r>
      <w:r>
        <w:rPr>
          <w:rFonts w:ascii="Arial" w:hAnsi="Arial" w:cs="Arial"/>
        </w:rPr>
        <w:t xml:space="preserve"> also noted that the RV50 is the data </w:t>
      </w:r>
      <w:r>
        <w:rPr>
          <w:rFonts w:ascii="Arial" w:hAnsi="Arial" w:cs="Arial"/>
        </w:rPr>
        <w:lastRenderedPageBreak/>
        <w:t xml:space="preserve">logger manufacturer’s (Campbell Scientific) </w:t>
      </w:r>
      <w:r w:rsidRPr="0023077A">
        <w:rPr>
          <w:rFonts w:ascii="Arial" w:hAnsi="Arial" w:cs="Arial"/>
        </w:rPr>
        <w:t>endorsed modem</w:t>
      </w:r>
      <w:r>
        <w:rPr>
          <w:rFonts w:ascii="Arial" w:hAnsi="Arial" w:cs="Arial"/>
        </w:rPr>
        <w:t>,</w:t>
      </w:r>
      <w:r w:rsidRPr="0023077A">
        <w:rPr>
          <w:rFonts w:ascii="Arial" w:hAnsi="Arial" w:cs="Arial"/>
        </w:rPr>
        <w:t xml:space="preserve"> ensuring</w:t>
      </w:r>
      <w:r w:rsidR="004C2687">
        <w:rPr>
          <w:rFonts w:ascii="Arial" w:hAnsi="Arial" w:cs="Arial"/>
        </w:rPr>
        <w:t xml:space="preserve"> ease of setup and</w:t>
      </w:r>
      <w:r w:rsidRPr="0023077A">
        <w:rPr>
          <w:rFonts w:ascii="Arial" w:hAnsi="Arial" w:cs="Arial"/>
        </w:rPr>
        <w:t xml:space="preserve"> its compatibility</w:t>
      </w:r>
      <w:r>
        <w:rPr>
          <w:rFonts w:ascii="Arial" w:hAnsi="Arial" w:cs="Arial"/>
        </w:rPr>
        <w:t xml:space="preserve"> with the data logger into the future.</w:t>
      </w:r>
      <w:r w:rsidR="008C2A89">
        <w:rPr>
          <w:rFonts w:ascii="Arial" w:hAnsi="Arial" w:cs="Arial"/>
        </w:rPr>
        <w:t xml:space="preserve"> Another important feature required for this project is a low and consistent power consumption figure, as the data loggers run on</w:t>
      </w:r>
      <w:r w:rsidR="00D26F49">
        <w:rPr>
          <w:rFonts w:ascii="Arial" w:hAnsi="Arial" w:cs="Arial"/>
        </w:rPr>
        <w:t xml:space="preserve"> solar powered 12v</w:t>
      </w:r>
      <w:r w:rsidR="004C2687">
        <w:rPr>
          <w:rFonts w:ascii="Arial" w:hAnsi="Arial" w:cs="Arial"/>
        </w:rPr>
        <w:t xml:space="preserve"> 17Ah</w:t>
      </w:r>
      <w:r w:rsidR="00D26F49">
        <w:rPr>
          <w:rFonts w:ascii="Arial" w:hAnsi="Arial" w:cs="Arial"/>
        </w:rPr>
        <w:t xml:space="preserve"> batteries. H</w:t>
      </w:r>
      <w:r w:rsidR="008C2A89">
        <w:rPr>
          <w:rFonts w:ascii="Arial" w:hAnsi="Arial" w:cs="Arial"/>
        </w:rPr>
        <w:t>igh power consumption will result in a loss of data</w:t>
      </w:r>
      <w:r w:rsidR="00D26F49">
        <w:rPr>
          <w:rFonts w:ascii="Arial" w:hAnsi="Arial" w:cs="Arial"/>
        </w:rPr>
        <w:t xml:space="preserve"> and low reliability</w:t>
      </w:r>
      <w:r w:rsidR="008C2A89">
        <w:rPr>
          <w:rFonts w:ascii="Arial" w:hAnsi="Arial" w:cs="Arial"/>
        </w:rPr>
        <w:t xml:space="preserve">. </w:t>
      </w:r>
      <w:r w:rsidR="00CA78AB">
        <w:rPr>
          <w:rFonts w:ascii="Arial" w:hAnsi="Arial" w:cs="Arial"/>
        </w:rPr>
        <w:t>T</w:t>
      </w:r>
      <w:r w:rsidR="008C2A89">
        <w:rPr>
          <w:rFonts w:ascii="Arial" w:hAnsi="Arial" w:cs="Arial"/>
        </w:rPr>
        <w:t>he RV50’s</w:t>
      </w:r>
      <w:r w:rsidR="00D26F49">
        <w:rPr>
          <w:rFonts w:ascii="Arial" w:hAnsi="Arial" w:cs="Arial"/>
        </w:rPr>
        <w:t xml:space="preserve"> power consumption</w:t>
      </w:r>
      <w:r w:rsidR="003B20CC">
        <w:rPr>
          <w:rFonts w:ascii="Arial" w:hAnsi="Arial" w:cs="Arial"/>
        </w:rPr>
        <w:t xml:space="preserve"> is currently claimed as best in class and</w:t>
      </w:r>
      <w:r w:rsidR="00D26F49">
        <w:rPr>
          <w:rFonts w:ascii="Arial" w:hAnsi="Arial" w:cs="Arial"/>
        </w:rPr>
        <w:t xml:space="preserve"> proved</w:t>
      </w:r>
      <w:r>
        <w:rPr>
          <w:rFonts w:ascii="Arial" w:hAnsi="Arial" w:cs="Arial"/>
        </w:rPr>
        <w:t xml:space="preserve"> adequate</w:t>
      </w:r>
      <w:r w:rsidR="003B20CC">
        <w:rPr>
          <w:rFonts w:ascii="Arial" w:hAnsi="Arial" w:cs="Arial"/>
        </w:rPr>
        <w:t xml:space="preserve"> by being controllable through power saving features</w:t>
      </w:r>
      <w:r>
        <w:rPr>
          <w:rFonts w:ascii="Arial" w:hAnsi="Arial" w:cs="Arial"/>
        </w:rPr>
        <w:t xml:space="preserve"> </w:t>
      </w:r>
      <w:r w:rsidR="003B20CC">
        <w:rPr>
          <w:rFonts w:ascii="Arial" w:hAnsi="Arial" w:cs="Arial"/>
        </w:rPr>
        <w:t>and controllable standby</w:t>
      </w:r>
      <w:r>
        <w:rPr>
          <w:rFonts w:ascii="Arial" w:hAnsi="Arial" w:cs="Arial"/>
        </w:rPr>
        <w:t xml:space="preserve">. </w:t>
      </w:r>
    </w:p>
    <w:p w14:paraId="5AA41B67" w14:textId="3910BF1D" w:rsidR="00BD539F" w:rsidRDefault="008C2A89" w:rsidP="0023077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Furthermore</w:t>
      </w:r>
      <w:r w:rsidR="00D26F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</w:t>
      </w:r>
      <w:r w:rsidR="008A63AB">
        <w:rPr>
          <w:rFonts w:ascii="Arial" w:hAnsi="Arial" w:cs="Arial"/>
        </w:rPr>
        <w:t xml:space="preserve"> RV50</w:t>
      </w:r>
      <w:r w:rsidR="0023077A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A65575B" wp14:editId="3CD4F22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89480" cy="2719705"/>
            <wp:effectExtent l="0" t="0" r="127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2" t="11709" r="31487"/>
                    <a:stretch/>
                  </pic:blipFill>
                  <pic:spPr bwMode="auto">
                    <a:xfrm>
                      <a:off x="0" y="0"/>
                      <a:ext cx="2189480" cy="271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3077A">
        <w:rPr>
          <w:rFonts w:ascii="Arial" w:hAnsi="Arial" w:cs="Arial"/>
        </w:rPr>
        <w:t xml:space="preserve"> is compatible with the cloud hosted Sierra Wireless remote management platform (</w:t>
      </w:r>
      <w:proofErr w:type="spellStart"/>
      <w:r w:rsidR="0023077A">
        <w:rPr>
          <w:rFonts w:ascii="Arial" w:hAnsi="Arial" w:cs="Arial"/>
        </w:rPr>
        <w:t>AirVantage</w:t>
      </w:r>
      <w:proofErr w:type="spellEnd"/>
      <w:r w:rsidR="0023077A">
        <w:rPr>
          <w:rFonts w:ascii="Arial" w:hAnsi="Arial" w:cs="Arial"/>
        </w:rPr>
        <w:t>)</w:t>
      </w:r>
      <w:r w:rsidR="00D26F49">
        <w:rPr>
          <w:rFonts w:ascii="Arial" w:hAnsi="Arial" w:cs="Arial"/>
        </w:rPr>
        <w:t>,</w:t>
      </w:r>
      <w:r w:rsidR="0023077A">
        <w:rPr>
          <w:rFonts w:ascii="Arial" w:hAnsi="Arial" w:cs="Arial"/>
        </w:rPr>
        <w:t xml:space="preserve"> which allows for full remote management, configuration and updates of the modem. It also allows for a full overview of the hea</w:t>
      </w:r>
      <w:r>
        <w:rPr>
          <w:rFonts w:ascii="Arial" w:hAnsi="Arial" w:cs="Arial"/>
        </w:rPr>
        <w:t>lth of the network which is exposed via an API. This</w:t>
      </w:r>
      <w:r w:rsidR="0023077A">
        <w:rPr>
          <w:rFonts w:ascii="Arial" w:hAnsi="Arial" w:cs="Arial"/>
        </w:rPr>
        <w:t xml:space="preserve"> could allow for complete </w:t>
      </w:r>
      <w:r w:rsidR="0023077A" w:rsidRPr="0023077A">
        <w:rPr>
          <w:rFonts w:ascii="Arial" w:hAnsi="Arial" w:cs="Arial"/>
        </w:rPr>
        <w:t xml:space="preserve">integration with </w:t>
      </w:r>
      <w:r w:rsidR="00050E07">
        <w:rPr>
          <w:rFonts w:ascii="Arial" w:hAnsi="Arial" w:cs="Arial"/>
        </w:rPr>
        <w:t>our</w:t>
      </w:r>
      <w:r w:rsidR="00050E07" w:rsidRPr="0023077A">
        <w:rPr>
          <w:rFonts w:ascii="Arial" w:hAnsi="Arial" w:cs="Arial"/>
        </w:rPr>
        <w:t xml:space="preserve"> </w:t>
      </w:r>
      <w:r w:rsidR="00050E07">
        <w:rPr>
          <w:rFonts w:ascii="Arial" w:hAnsi="Arial" w:cs="Arial"/>
        </w:rPr>
        <w:t xml:space="preserve">systems </w:t>
      </w:r>
      <w:r w:rsidR="0023077A" w:rsidRPr="0023077A">
        <w:rPr>
          <w:rFonts w:ascii="Arial" w:hAnsi="Arial" w:cs="Arial"/>
        </w:rPr>
        <w:t>network dashboards.</w:t>
      </w:r>
      <w:r>
        <w:rPr>
          <w:rFonts w:ascii="Arial" w:hAnsi="Arial" w:cs="Arial"/>
        </w:rPr>
        <w:t xml:space="preserve"> As the RV50</w:t>
      </w:r>
      <w:r w:rsidR="0023077A">
        <w:rPr>
          <w:rFonts w:ascii="Arial" w:hAnsi="Arial" w:cs="Arial"/>
        </w:rPr>
        <w:t xml:space="preserve"> uses open protocols</w:t>
      </w:r>
      <w:r w:rsidR="00050E07">
        <w:rPr>
          <w:rFonts w:ascii="Arial" w:hAnsi="Arial" w:cs="Arial"/>
        </w:rPr>
        <w:t xml:space="preserve"> (such as LWM2M)</w:t>
      </w:r>
      <w:r w:rsidR="0023077A">
        <w:rPr>
          <w:rFonts w:ascii="Arial" w:hAnsi="Arial" w:cs="Arial"/>
        </w:rPr>
        <w:t>, it may also be compatible with other management platforms</w:t>
      </w:r>
      <w:r>
        <w:rPr>
          <w:rFonts w:ascii="Arial" w:hAnsi="Arial" w:cs="Arial"/>
        </w:rPr>
        <w:t xml:space="preserve"> employed by the Met Office</w:t>
      </w:r>
      <w:r w:rsidR="0023077A">
        <w:rPr>
          <w:rFonts w:ascii="Arial" w:hAnsi="Arial" w:cs="Arial"/>
        </w:rPr>
        <w:t>.</w:t>
      </w:r>
    </w:p>
    <w:p w14:paraId="15ACDB39" w14:textId="77777777" w:rsidR="00F5508B" w:rsidRDefault="00F5508B" w:rsidP="00F5508B">
      <w:pPr>
        <w:spacing w:line="360" w:lineRule="auto"/>
        <w:rPr>
          <w:rFonts w:ascii="Arial" w:hAnsi="Arial" w:cs="Arial"/>
        </w:rPr>
      </w:pPr>
      <w:r w:rsidRPr="008A63AB">
        <w:rPr>
          <w:rFonts w:ascii="Arial" w:hAnsi="Arial" w:cs="Arial"/>
          <w:b/>
        </w:rPr>
        <w:t>Before any purchase takes place the authority wishes to confirm the status of the RV50 as the only suitable product available to fully meet the requirements of this project.</w:t>
      </w:r>
      <w:r>
        <w:rPr>
          <w:rFonts w:ascii="Arial" w:hAnsi="Arial" w:cs="Arial"/>
        </w:rPr>
        <w:t xml:space="preserve"> Currently, the authority proposes to purchase the Sierra Wireless RV50 to enable the upgrade of its data logger communication network. </w:t>
      </w:r>
    </w:p>
    <w:p w14:paraId="2362C637" w14:textId="77777777" w:rsidR="00F5508B" w:rsidRPr="00272F83" w:rsidRDefault="00F5508B" w:rsidP="00F5508B">
      <w:pPr>
        <w:spacing w:line="360" w:lineRule="auto"/>
      </w:pPr>
      <w:r>
        <w:rPr>
          <w:rFonts w:ascii="Arial" w:hAnsi="Arial" w:cs="Arial"/>
        </w:rPr>
        <w:t xml:space="preserve">To facilitate the ultimate purchase of these modems </w:t>
      </w:r>
      <w:r w:rsidRPr="00673348">
        <w:rPr>
          <w:rFonts w:ascii="Arial" w:hAnsi="Arial" w:cs="Arial"/>
          <w:b/>
        </w:rPr>
        <w:t>a mini competition will be issued</w:t>
      </w:r>
      <w:r>
        <w:rPr>
          <w:rFonts w:ascii="Arial" w:hAnsi="Arial" w:cs="Arial"/>
        </w:rPr>
        <w:t xml:space="preserve"> to the product’s resellers, to ensure value for money during the procurement process. The</w:t>
      </w:r>
      <w:r w:rsidRPr="00272F83">
        <w:rPr>
          <w:rFonts w:ascii="Arial" w:hAnsi="Arial" w:cs="Arial"/>
        </w:rPr>
        <w:t xml:space="preserve"> aim</w:t>
      </w:r>
      <w:r>
        <w:rPr>
          <w:rFonts w:ascii="Arial" w:hAnsi="Arial" w:cs="Arial"/>
        </w:rPr>
        <w:t>, therefore,</w:t>
      </w:r>
      <w:r w:rsidRPr="00272F83">
        <w:rPr>
          <w:rFonts w:ascii="Arial" w:hAnsi="Arial" w:cs="Arial"/>
        </w:rPr>
        <w:t xml:space="preserve"> of this Market Capability Assessment is to ascertain whether any suitable alternative products are av</w:t>
      </w:r>
      <w:r>
        <w:rPr>
          <w:rFonts w:ascii="Arial" w:hAnsi="Arial" w:cs="Arial"/>
        </w:rPr>
        <w:t>ailable o</w:t>
      </w:r>
      <w:r w:rsidRPr="00272F83">
        <w:rPr>
          <w:rFonts w:ascii="Arial" w:hAnsi="Arial" w:cs="Arial"/>
        </w:rPr>
        <w:t>n the market. Bidders are therefore invited to submit proposals to prove the suitab</w:t>
      </w:r>
      <w:r>
        <w:rPr>
          <w:rFonts w:ascii="Arial" w:hAnsi="Arial" w:cs="Arial"/>
        </w:rPr>
        <w:t>ility of their proposed product.</w:t>
      </w:r>
    </w:p>
    <w:p w14:paraId="49792F46" w14:textId="77777777" w:rsidR="00F5508B" w:rsidRDefault="00F5508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5B73E2B1" w14:textId="6F398191" w:rsidR="00F5508B" w:rsidRPr="00B1717A" w:rsidRDefault="00F15196" w:rsidP="00F5508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1.4</w:t>
      </w:r>
      <w:r w:rsidR="00F5508B">
        <w:rPr>
          <w:rFonts w:cstheme="minorHAnsi"/>
          <w:b/>
          <w:u w:val="single"/>
        </w:rPr>
        <w:t xml:space="preserve"> – Solution Overview</w:t>
      </w:r>
      <w:r w:rsidR="00F5508B" w:rsidRPr="00B1717A">
        <w:rPr>
          <w:rFonts w:cstheme="minorHAnsi"/>
          <w:b/>
          <w:u w:val="single"/>
        </w:rPr>
        <w:t xml:space="preserve"> </w:t>
      </w:r>
    </w:p>
    <w:p w14:paraId="17B92D36" w14:textId="77777777" w:rsidR="00366B11" w:rsidRDefault="00366B11" w:rsidP="0023077A">
      <w:pPr>
        <w:spacing w:line="360" w:lineRule="auto"/>
        <w:rPr>
          <w:rFonts w:ascii="Arial" w:hAnsi="Arial" w:cs="Arial"/>
        </w:rPr>
      </w:pPr>
    </w:p>
    <w:p w14:paraId="43FBA6E4" w14:textId="601DD4CE" w:rsidR="002E376F" w:rsidRDefault="00F5508B" w:rsidP="00BD539F">
      <w:pPr>
        <w:spacing w:line="360" w:lineRule="auto"/>
        <w:rPr>
          <w:rFonts w:ascii="Arial" w:hAnsi="Arial" w:cs="Arial"/>
          <w:b/>
        </w:rPr>
      </w:pPr>
      <w:r w:rsidRPr="002E376F">
        <w:rPr>
          <w:rFonts w:ascii="Arial" w:hAnsi="Arial" w:cs="Arial"/>
          <w:b/>
          <w:noProof/>
          <w:lang w:eastAsia="en-GB"/>
        </w:rPr>
        <w:drawing>
          <wp:inline distT="0" distB="0" distL="0" distR="0" wp14:anchorId="7379C657" wp14:editId="21BAD9D7">
            <wp:extent cx="5267325" cy="7462044"/>
            <wp:effectExtent l="0" t="0" r="0" b="5715"/>
            <wp:docPr id="6" name="Picture 6" descr="C:\Users\Robin.Jones\AppData\Local\Microsoft\Windows\INetCache\Content.Outlook\ABA1IVGS\CR1000X - RV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.Jones\AppData\Local\Microsoft\Windows\INetCache\Content.Outlook\ABA1IVGS\CR1000X - RV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705" cy="74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51139" w14:textId="77777777" w:rsidR="00F5508B" w:rsidRDefault="00F55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0472C49" w14:textId="3681F0F6" w:rsidR="001F7EE5" w:rsidRPr="001F7EE5" w:rsidRDefault="00F15196" w:rsidP="001F7EE5">
      <w:pPr>
        <w:rPr>
          <w:b/>
          <w:u w:val="single"/>
        </w:rPr>
      </w:pPr>
      <w:r>
        <w:rPr>
          <w:b/>
          <w:u w:val="single"/>
        </w:rPr>
        <w:lastRenderedPageBreak/>
        <w:t>1.5</w:t>
      </w:r>
      <w:r w:rsidR="001F7EE5" w:rsidRPr="001F7EE5">
        <w:rPr>
          <w:b/>
          <w:u w:val="single"/>
        </w:rPr>
        <w:t xml:space="preserve"> Conditions of Submission </w:t>
      </w:r>
    </w:p>
    <w:p w14:paraId="29B4FC4B" w14:textId="77777777" w:rsidR="007D6AF5" w:rsidRPr="007D6AF5" w:rsidRDefault="007D6AF5" w:rsidP="007D6AF5">
      <w:pPr>
        <w:pStyle w:val="ListParagraph"/>
        <w:rPr>
          <w:rFonts w:ascii="Arial" w:hAnsi="Arial" w:cs="Arial"/>
        </w:rPr>
      </w:pPr>
    </w:p>
    <w:p w14:paraId="330556D6" w14:textId="74736933" w:rsidR="005F6FC0" w:rsidRPr="00620C62" w:rsidRDefault="00E945E6" w:rsidP="005F6F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20C6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5826D3" wp14:editId="7DAA5B17">
                <wp:simplePos x="0" y="0"/>
                <wp:positionH relativeFrom="margin">
                  <wp:align>right</wp:align>
                </wp:positionH>
                <wp:positionV relativeFrom="paragraph">
                  <wp:posOffset>500380</wp:posOffset>
                </wp:positionV>
                <wp:extent cx="45085" cy="80645"/>
                <wp:effectExtent l="0" t="0" r="12065" b="146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EE6B8" w14:textId="34F9B084" w:rsidR="00BD539F" w:rsidRDefault="00BD539F" w:rsidP="00BD53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826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65pt;margin-top:39.4pt;width:3.55pt;height:6.3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">
                <v:textbox>
                  <w:txbxContent>
                    <w:p w14:paraId="116EE6B8" w14:textId="34F9B084" w:rsidR="00BD539F" w:rsidRDefault="00BD539F" w:rsidP="00BD539F"/>
                  </w:txbxContent>
                </v:textbox>
                <w10:wrap type="square" anchorx="margin"/>
              </v:shape>
            </w:pict>
          </mc:Fallback>
        </mc:AlternateContent>
      </w:r>
      <w:r w:rsidR="005F6FC0" w:rsidRPr="00620C62">
        <w:rPr>
          <w:rFonts w:ascii="Arial" w:hAnsi="Arial" w:cs="Arial"/>
        </w:rPr>
        <w:t>You are hereby invited to participate in the following capability assess</w:t>
      </w:r>
      <w:r w:rsidR="00C24FB7" w:rsidRPr="00620C62">
        <w:rPr>
          <w:rFonts w:ascii="Arial" w:hAnsi="Arial" w:cs="Arial"/>
        </w:rPr>
        <w:t>ment to evaluate whether or not</w:t>
      </w:r>
      <w:r w:rsidR="005F6FC0" w:rsidRPr="00620C62">
        <w:rPr>
          <w:rFonts w:ascii="Arial" w:hAnsi="Arial" w:cs="Arial"/>
        </w:rPr>
        <w:t xml:space="preserve"> you have the ability to supply a solution that is abl</w:t>
      </w:r>
      <w:r w:rsidR="00632109" w:rsidRPr="00620C62">
        <w:rPr>
          <w:rFonts w:ascii="Arial" w:hAnsi="Arial" w:cs="Arial"/>
        </w:rPr>
        <w:t>e to fully meet the Met Office’s</w:t>
      </w:r>
      <w:r w:rsidR="005F6FC0" w:rsidRPr="00620C62">
        <w:rPr>
          <w:rFonts w:ascii="Arial" w:hAnsi="Arial" w:cs="Arial"/>
        </w:rPr>
        <w:t xml:space="preserve"> needs, as detailed below</w:t>
      </w:r>
      <w:r w:rsidR="00F15196">
        <w:rPr>
          <w:rFonts w:ascii="Arial" w:hAnsi="Arial" w:cs="Arial"/>
        </w:rPr>
        <w:t xml:space="preserve"> in </w:t>
      </w:r>
      <w:r w:rsidR="00F15196" w:rsidRPr="00F15196">
        <w:rPr>
          <w:rFonts w:ascii="Arial" w:hAnsi="Arial" w:cs="Arial"/>
          <w:b/>
        </w:rPr>
        <w:t>2.0 Hardware Specification</w:t>
      </w:r>
      <w:r w:rsidR="005F6FC0" w:rsidRPr="00620C62">
        <w:rPr>
          <w:rFonts w:ascii="Arial" w:hAnsi="Arial" w:cs="Arial"/>
        </w:rPr>
        <w:t>.</w:t>
      </w:r>
    </w:p>
    <w:p w14:paraId="6EE12D2D" w14:textId="77777777" w:rsidR="005F6FC0" w:rsidRPr="00620C62" w:rsidRDefault="005F6FC0" w:rsidP="005F6FC0">
      <w:pPr>
        <w:pStyle w:val="ListParagraph"/>
        <w:rPr>
          <w:rFonts w:ascii="Arial" w:hAnsi="Arial" w:cs="Arial"/>
        </w:rPr>
      </w:pPr>
    </w:p>
    <w:p w14:paraId="4F8F0498" w14:textId="77777777" w:rsidR="005F6FC0" w:rsidRPr="00620C62" w:rsidRDefault="005F6FC0" w:rsidP="005F6F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20C62">
        <w:rPr>
          <w:rFonts w:ascii="Arial" w:hAnsi="Arial" w:cs="Arial"/>
        </w:rPr>
        <w:t>This is not a request f</w:t>
      </w:r>
      <w:r w:rsidR="00632109" w:rsidRPr="00620C62">
        <w:rPr>
          <w:rFonts w:ascii="Arial" w:hAnsi="Arial" w:cs="Arial"/>
        </w:rPr>
        <w:t>or quotation, and the Met Office</w:t>
      </w:r>
      <w:r w:rsidRPr="00620C62">
        <w:rPr>
          <w:rFonts w:ascii="Arial" w:hAnsi="Arial" w:cs="Arial"/>
        </w:rPr>
        <w:t xml:space="preserve"> will not require any form of pricing to </w:t>
      </w:r>
      <w:r w:rsidR="00C24FB7" w:rsidRPr="00620C62">
        <w:rPr>
          <w:rFonts w:ascii="Arial" w:hAnsi="Arial" w:cs="Arial"/>
        </w:rPr>
        <w:t xml:space="preserve">be </w:t>
      </w:r>
      <w:r w:rsidRPr="00620C62">
        <w:rPr>
          <w:rFonts w:ascii="Arial" w:hAnsi="Arial" w:cs="Arial"/>
        </w:rPr>
        <w:t>provided</w:t>
      </w:r>
      <w:r w:rsidR="00C24FB7" w:rsidRPr="00620C62">
        <w:rPr>
          <w:rFonts w:ascii="Arial" w:hAnsi="Arial" w:cs="Arial"/>
        </w:rPr>
        <w:t xml:space="preserve"> at this stage</w:t>
      </w:r>
      <w:r w:rsidRPr="00620C62">
        <w:rPr>
          <w:rFonts w:ascii="Arial" w:hAnsi="Arial" w:cs="Arial"/>
        </w:rPr>
        <w:t xml:space="preserve">. The purpose of this assessment is simply to understand whether or not </w:t>
      </w:r>
      <w:r w:rsidR="00C24FB7" w:rsidRPr="00620C62">
        <w:rPr>
          <w:rFonts w:ascii="Arial" w:hAnsi="Arial" w:cs="Arial"/>
        </w:rPr>
        <w:t>there is current capability within t</w:t>
      </w:r>
      <w:r w:rsidR="00632109" w:rsidRPr="00620C62">
        <w:rPr>
          <w:rFonts w:ascii="Arial" w:hAnsi="Arial" w:cs="Arial"/>
        </w:rPr>
        <w:t>he market to meet the organisation</w:t>
      </w:r>
      <w:r w:rsidR="00C24FB7" w:rsidRPr="00620C62">
        <w:rPr>
          <w:rFonts w:ascii="Arial" w:hAnsi="Arial" w:cs="Arial"/>
        </w:rPr>
        <w:t xml:space="preserve">’s needs. </w:t>
      </w:r>
      <w:r w:rsidRPr="00620C62">
        <w:rPr>
          <w:rFonts w:ascii="Arial" w:hAnsi="Arial" w:cs="Arial"/>
        </w:rPr>
        <w:t xml:space="preserve"> </w:t>
      </w:r>
    </w:p>
    <w:p w14:paraId="3CB00EC4" w14:textId="0475FACC" w:rsidR="005F6FC0" w:rsidRPr="00620C62" w:rsidRDefault="005F6FC0" w:rsidP="00C90BAC">
      <w:pPr>
        <w:ind w:left="720"/>
        <w:rPr>
          <w:rFonts w:ascii="Arial" w:hAnsi="Arial" w:cs="Arial"/>
        </w:rPr>
      </w:pPr>
      <w:r w:rsidRPr="00620C62">
        <w:rPr>
          <w:rFonts w:ascii="Arial" w:hAnsi="Arial" w:cs="Arial"/>
        </w:rPr>
        <w:t>By publishin</w:t>
      </w:r>
      <w:r w:rsidR="00632109" w:rsidRPr="00620C62">
        <w:rPr>
          <w:rFonts w:ascii="Arial" w:hAnsi="Arial" w:cs="Arial"/>
        </w:rPr>
        <w:t>g this assessment the Met Office</w:t>
      </w:r>
      <w:r w:rsidRPr="00620C62">
        <w:rPr>
          <w:rFonts w:ascii="Arial" w:hAnsi="Arial" w:cs="Arial"/>
        </w:rPr>
        <w:t xml:space="preserve"> is not, in any way, </w:t>
      </w:r>
      <w:r w:rsidR="00B17C95" w:rsidRPr="00620C62">
        <w:rPr>
          <w:rFonts w:ascii="Arial" w:hAnsi="Arial" w:cs="Arial"/>
        </w:rPr>
        <w:t xml:space="preserve">providing any </w:t>
      </w:r>
      <w:r w:rsidR="001F7EE5">
        <w:rPr>
          <w:rFonts w:ascii="Arial" w:hAnsi="Arial" w:cs="Arial"/>
        </w:rPr>
        <w:t xml:space="preserve">guarantee of </w:t>
      </w:r>
      <w:r w:rsidRPr="00620C62">
        <w:rPr>
          <w:rFonts w:ascii="Arial" w:hAnsi="Arial" w:cs="Arial"/>
        </w:rPr>
        <w:t>any further</w:t>
      </w:r>
      <w:r w:rsidR="00B17C95" w:rsidRPr="00620C62">
        <w:rPr>
          <w:rFonts w:ascii="Arial" w:hAnsi="Arial" w:cs="Arial"/>
        </w:rPr>
        <w:t xml:space="preserve"> </w:t>
      </w:r>
      <w:r w:rsidRPr="00620C62">
        <w:rPr>
          <w:rFonts w:ascii="Arial" w:hAnsi="Arial" w:cs="Arial"/>
        </w:rPr>
        <w:t>action</w:t>
      </w:r>
      <w:r w:rsidR="00B17C95" w:rsidRPr="00620C62">
        <w:rPr>
          <w:rFonts w:ascii="Arial" w:hAnsi="Arial" w:cs="Arial"/>
        </w:rPr>
        <w:t>,</w:t>
      </w:r>
      <w:r w:rsidRPr="00620C62">
        <w:rPr>
          <w:rFonts w:ascii="Arial" w:hAnsi="Arial" w:cs="Arial"/>
        </w:rPr>
        <w:t xml:space="preserve"> of any type</w:t>
      </w:r>
      <w:r w:rsidR="00B17C95" w:rsidRPr="00620C62">
        <w:rPr>
          <w:rFonts w:ascii="Arial" w:hAnsi="Arial" w:cs="Arial"/>
        </w:rPr>
        <w:t>,</w:t>
      </w:r>
      <w:r w:rsidRPr="00620C62">
        <w:rPr>
          <w:rFonts w:ascii="Arial" w:hAnsi="Arial" w:cs="Arial"/>
        </w:rPr>
        <w:t xml:space="preserve"> against this requirement. </w:t>
      </w:r>
    </w:p>
    <w:p w14:paraId="49333CFC" w14:textId="77777777" w:rsidR="005F6FC0" w:rsidRPr="00620C62" w:rsidRDefault="005F6FC0" w:rsidP="005F6F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20C62">
        <w:rPr>
          <w:rFonts w:ascii="Arial" w:hAnsi="Arial" w:cs="Arial"/>
        </w:rPr>
        <w:t xml:space="preserve">Please complete the table below, in full. Failure to do so may result in the rejection of your assessment and the </w:t>
      </w:r>
      <w:r w:rsidR="00525A78" w:rsidRPr="00620C62">
        <w:rPr>
          <w:rFonts w:ascii="Arial" w:hAnsi="Arial" w:cs="Arial"/>
        </w:rPr>
        <w:t>award</w:t>
      </w:r>
      <w:r w:rsidRPr="00620C62">
        <w:rPr>
          <w:rFonts w:ascii="Arial" w:hAnsi="Arial" w:cs="Arial"/>
        </w:rPr>
        <w:t xml:space="preserve"> of a negative response against your organisation. </w:t>
      </w:r>
    </w:p>
    <w:p w14:paraId="4DB769D6" w14:textId="77777777" w:rsidR="00525A78" w:rsidRPr="00620C62" w:rsidRDefault="00525A78" w:rsidP="00525A78">
      <w:pPr>
        <w:pStyle w:val="ListParagraph"/>
        <w:rPr>
          <w:rFonts w:ascii="Arial" w:hAnsi="Arial" w:cs="Arial"/>
        </w:rPr>
      </w:pPr>
      <w:r w:rsidRPr="00620C62">
        <w:rPr>
          <w:rFonts w:ascii="Arial" w:hAnsi="Arial" w:cs="Arial"/>
        </w:rPr>
        <w:t xml:space="preserve"> </w:t>
      </w:r>
    </w:p>
    <w:p w14:paraId="10640BDD" w14:textId="43446E48" w:rsidR="00525A78" w:rsidRPr="00620C62" w:rsidRDefault="00525A78" w:rsidP="00525A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20C62">
        <w:rPr>
          <w:rFonts w:ascii="Arial" w:hAnsi="Arial" w:cs="Arial"/>
        </w:rPr>
        <w:t xml:space="preserve">Suppliers </w:t>
      </w:r>
      <w:r w:rsidRPr="00620C62">
        <w:rPr>
          <w:rFonts w:ascii="Arial" w:hAnsi="Arial" w:cs="Arial"/>
          <w:b/>
        </w:rPr>
        <w:t>MUST</w:t>
      </w:r>
      <w:r w:rsidRPr="00620C62">
        <w:rPr>
          <w:rFonts w:ascii="Arial" w:hAnsi="Arial" w:cs="Arial"/>
        </w:rPr>
        <w:t xml:space="preserve"> meet </w:t>
      </w:r>
      <w:r w:rsidRPr="00620C62">
        <w:rPr>
          <w:rFonts w:ascii="Arial" w:hAnsi="Arial" w:cs="Arial"/>
          <w:b/>
        </w:rPr>
        <w:t>each and</w:t>
      </w:r>
      <w:r w:rsidRPr="00620C62">
        <w:rPr>
          <w:rFonts w:ascii="Arial" w:hAnsi="Arial" w:cs="Arial"/>
        </w:rPr>
        <w:t xml:space="preserve"> </w:t>
      </w:r>
      <w:r w:rsidRPr="00620C62">
        <w:rPr>
          <w:rFonts w:ascii="Arial" w:hAnsi="Arial" w:cs="Arial"/>
          <w:b/>
        </w:rPr>
        <w:t>every</w:t>
      </w:r>
      <w:r w:rsidRPr="00620C62">
        <w:rPr>
          <w:rFonts w:ascii="Arial" w:hAnsi="Arial" w:cs="Arial"/>
        </w:rPr>
        <w:t xml:space="preserve"> aspect of the specification</w:t>
      </w:r>
      <w:r w:rsidR="00F15196">
        <w:rPr>
          <w:rFonts w:ascii="Arial" w:hAnsi="Arial" w:cs="Arial"/>
        </w:rPr>
        <w:t xml:space="preserve"> in </w:t>
      </w:r>
      <w:r w:rsidR="00F15196" w:rsidRPr="00F15196">
        <w:rPr>
          <w:rFonts w:ascii="Arial" w:hAnsi="Arial" w:cs="Arial"/>
          <w:b/>
        </w:rPr>
        <w:t>2.0 Hardware Specification</w:t>
      </w:r>
      <w:r w:rsidRPr="00620C62">
        <w:rPr>
          <w:rFonts w:ascii="Arial" w:hAnsi="Arial" w:cs="Arial"/>
        </w:rPr>
        <w:t xml:space="preserve">. Failure to meet </w:t>
      </w:r>
      <w:r w:rsidR="008A63AB">
        <w:rPr>
          <w:rFonts w:ascii="Arial" w:hAnsi="Arial" w:cs="Arial"/>
        </w:rPr>
        <w:t>any</w:t>
      </w:r>
      <w:r w:rsidRPr="00620C62">
        <w:rPr>
          <w:rFonts w:ascii="Arial" w:hAnsi="Arial" w:cs="Arial"/>
        </w:rPr>
        <w:t xml:space="preserve"> </w:t>
      </w:r>
      <w:r w:rsidR="0041490A">
        <w:rPr>
          <w:rFonts w:ascii="Arial" w:hAnsi="Arial" w:cs="Arial"/>
        </w:rPr>
        <w:t>aspect of the specification could</w:t>
      </w:r>
      <w:r w:rsidRPr="00620C62">
        <w:rPr>
          <w:rFonts w:ascii="Arial" w:hAnsi="Arial" w:cs="Arial"/>
        </w:rPr>
        <w:t xml:space="preserve"> result in the failure of the assessment. </w:t>
      </w:r>
    </w:p>
    <w:p w14:paraId="6927DDF2" w14:textId="77777777" w:rsidR="00525A78" w:rsidRPr="00620C62" w:rsidRDefault="00525A78" w:rsidP="00525A78">
      <w:pPr>
        <w:pStyle w:val="ListParagraph"/>
        <w:rPr>
          <w:rFonts w:ascii="Arial" w:hAnsi="Arial" w:cs="Arial"/>
        </w:rPr>
      </w:pPr>
    </w:p>
    <w:p w14:paraId="397A83C0" w14:textId="759F9678" w:rsidR="00525A78" w:rsidRPr="00620C62" w:rsidRDefault="00525A78" w:rsidP="00525A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20C62">
        <w:rPr>
          <w:rFonts w:ascii="Arial" w:hAnsi="Arial" w:cs="Arial"/>
        </w:rPr>
        <w:t xml:space="preserve">The </w:t>
      </w:r>
      <w:r w:rsidR="00B17C95" w:rsidRPr="00620C62">
        <w:rPr>
          <w:rFonts w:ascii="Arial" w:hAnsi="Arial" w:cs="Arial"/>
        </w:rPr>
        <w:t>deadline for all r</w:t>
      </w:r>
      <w:r w:rsidRPr="00620C62">
        <w:rPr>
          <w:rFonts w:ascii="Arial" w:hAnsi="Arial" w:cs="Arial"/>
        </w:rPr>
        <w:t>eturn</w:t>
      </w:r>
      <w:r w:rsidR="00B17C95" w:rsidRPr="00620C62">
        <w:rPr>
          <w:rFonts w:ascii="Arial" w:hAnsi="Arial" w:cs="Arial"/>
        </w:rPr>
        <w:t>s</w:t>
      </w:r>
      <w:r w:rsidRPr="00620C62">
        <w:rPr>
          <w:rFonts w:ascii="Arial" w:hAnsi="Arial" w:cs="Arial"/>
        </w:rPr>
        <w:t xml:space="preserve"> </w:t>
      </w:r>
      <w:r w:rsidR="00B17C95" w:rsidRPr="00620C62">
        <w:rPr>
          <w:rFonts w:ascii="Arial" w:hAnsi="Arial" w:cs="Arial"/>
        </w:rPr>
        <w:t xml:space="preserve">of this </w:t>
      </w:r>
      <w:r w:rsidRPr="00620C62">
        <w:rPr>
          <w:rFonts w:ascii="Arial" w:hAnsi="Arial" w:cs="Arial"/>
        </w:rPr>
        <w:t xml:space="preserve">assessment is </w:t>
      </w:r>
      <w:r w:rsidR="005B1B91" w:rsidRPr="005B1B91">
        <w:rPr>
          <w:rFonts w:ascii="Arial" w:hAnsi="Arial" w:cs="Arial"/>
          <w:b/>
        </w:rPr>
        <w:t>19</w:t>
      </w:r>
      <w:r w:rsidRPr="005B1B91">
        <w:rPr>
          <w:rFonts w:ascii="Arial" w:hAnsi="Arial" w:cs="Arial"/>
          <w:b/>
          <w:vertAlign w:val="superscript"/>
        </w:rPr>
        <w:t>th</w:t>
      </w:r>
      <w:r w:rsidRPr="005B1B91">
        <w:rPr>
          <w:rFonts w:ascii="Arial" w:hAnsi="Arial" w:cs="Arial"/>
          <w:b/>
        </w:rPr>
        <w:t xml:space="preserve"> </w:t>
      </w:r>
      <w:r w:rsidR="00992E40" w:rsidRPr="005B1B91">
        <w:rPr>
          <w:rFonts w:ascii="Arial" w:hAnsi="Arial" w:cs="Arial"/>
          <w:b/>
        </w:rPr>
        <w:t>Oct</w:t>
      </w:r>
      <w:r w:rsidRPr="005B1B91">
        <w:rPr>
          <w:rFonts w:ascii="Arial" w:hAnsi="Arial" w:cs="Arial"/>
          <w:b/>
        </w:rPr>
        <w:t xml:space="preserve"> 201</w:t>
      </w:r>
      <w:r w:rsidR="00632109" w:rsidRPr="005B1B91">
        <w:rPr>
          <w:rFonts w:ascii="Arial" w:hAnsi="Arial" w:cs="Arial"/>
          <w:b/>
        </w:rPr>
        <w:t>8</w:t>
      </w:r>
      <w:r w:rsidRPr="005B1B91">
        <w:rPr>
          <w:rFonts w:ascii="Arial" w:hAnsi="Arial" w:cs="Arial"/>
          <w:b/>
        </w:rPr>
        <w:t xml:space="preserve"> </w:t>
      </w:r>
      <w:r w:rsidR="00B17C95" w:rsidRPr="005B1B91">
        <w:rPr>
          <w:rFonts w:ascii="Arial" w:hAnsi="Arial" w:cs="Arial"/>
          <w:b/>
        </w:rPr>
        <w:t>at</w:t>
      </w:r>
      <w:r w:rsidR="005B1B91">
        <w:rPr>
          <w:rFonts w:ascii="Arial" w:hAnsi="Arial" w:cs="Arial"/>
          <w:b/>
        </w:rPr>
        <w:t xml:space="preserve"> 17:3</w:t>
      </w:r>
      <w:r w:rsidRPr="005B1B91">
        <w:rPr>
          <w:rFonts w:ascii="Arial" w:hAnsi="Arial" w:cs="Arial"/>
          <w:b/>
        </w:rPr>
        <w:t>0</w:t>
      </w:r>
      <w:r w:rsidRPr="005B1B91">
        <w:rPr>
          <w:rFonts w:ascii="Arial" w:hAnsi="Arial" w:cs="Arial"/>
        </w:rPr>
        <w:t>.</w:t>
      </w:r>
      <w:r w:rsidRPr="00620C62">
        <w:rPr>
          <w:rFonts w:ascii="Arial" w:hAnsi="Arial" w:cs="Arial"/>
        </w:rPr>
        <w:t xml:space="preserve"> Your return </w:t>
      </w:r>
      <w:r w:rsidRPr="00620C62">
        <w:rPr>
          <w:rFonts w:ascii="Arial" w:hAnsi="Arial" w:cs="Arial"/>
          <w:b/>
        </w:rPr>
        <w:t>must</w:t>
      </w:r>
      <w:r w:rsidRPr="00620C62">
        <w:rPr>
          <w:rFonts w:ascii="Arial" w:hAnsi="Arial" w:cs="Arial"/>
        </w:rPr>
        <w:t xml:space="preserve"> be made </w:t>
      </w:r>
      <w:r w:rsidR="00632109" w:rsidRPr="00620C62">
        <w:rPr>
          <w:rFonts w:ascii="Arial" w:hAnsi="Arial" w:cs="Arial"/>
        </w:rPr>
        <w:t>on the Pro-Contract</w:t>
      </w:r>
      <w:r w:rsidRPr="00620C62">
        <w:rPr>
          <w:rFonts w:ascii="Arial" w:hAnsi="Arial" w:cs="Arial"/>
        </w:rPr>
        <w:t xml:space="preserve"> </w:t>
      </w:r>
      <w:r w:rsidR="00632109" w:rsidRPr="00620C62">
        <w:rPr>
          <w:rFonts w:ascii="Arial" w:hAnsi="Arial" w:cs="Arial"/>
        </w:rPr>
        <w:t>system. The Met Office</w:t>
      </w:r>
      <w:r w:rsidRPr="00620C62">
        <w:rPr>
          <w:rFonts w:ascii="Arial" w:hAnsi="Arial" w:cs="Arial"/>
        </w:rPr>
        <w:t xml:space="preserve"> reserves the right to reject any assessment returns that fail to meet the deadline</w:t>
      </w:r>
      <w:r w:rsidR="00C24FB7" w:rsidRPr="00620C62">
        <w:rPr>
          <w:rFonts w:ascii="Arial" w:hAnsi="Arial" w:cs="Arial"/>
        </w:rPr>
        <w:t xml:space="preserve"> as</w:t>
      </w:r>
      <w:r w:rsidRPr="00620C62">
        <w:rPr>
          <w:rFonts w:ascii="Arial" w:hAnsi="Arial" w:cs="Arial"/>
        </w:rPr>
        <w:t xml:space="preserve"> set out in this document. </w:t>
      </w:r>
      <w:r w:rsidR="00632109" w:rsidRPr="00620C62">
        <w:rPr>
          <w:rFonts w:ascii="Arial" w:hAnsi="Arial" w:cs="Arial"/>
        </w:rPr>
        <w:t>The Met Office</w:t>
      </w:r>
      <w:r w:rsidR="000252D0" w:rsidRPr="00620C62">
        <w:rPr>
          <w:rFonts w:ascii="Arial" w:hAnsi="Arial" w:cs="Arial"/>
        </w:rPr>
        <w:t xml:space="preserve"> reserves the right to unilaterally amend these timescales, provided notification is given to all parties involved. </w:t>
      </w:r>
    </w:p>
    <w:p w14:paraId="2C1D39BD" w14:textId="77777777" w:rsidR="00525A78" w:rsidRPr="00620C62" w:rsidRDefault="00525A78" w:rsidP="00525A78">
      <w:pPr>
        <w:pStyle w:val="ListParagraph"/>
        <w:rPr>
          <w:rFonts w:ascii="Arial" w:hAnsi="Arial" w:cs="Arial"/>
        </w:rPr>
      </w:pPr>
    </w:p>
    <w:p w14:paraId="319C7833" w14:textId="07FDCEAA" w:rsidR="007119E5" w:rsidRPr="007119E5" w:rsidRDefault="00525A78" w:rsidP="007119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20C62">
        <w:rPr>
          <w:rFonts w:ascii="Arial" w:hAnsi="Arial" w:cs="Arial"/>
        </w:rPr>
        <w:t xml:space="preserve">All requests for clarification concerning this assessment </w:t>
      </w:r>
      <w:r w:rsidRPr="00620C62">
        <w:rPr>
          <w:rFonts w:ascii="Arial" w:hAnsi="Arial" w:cs="Arial"/>
          <w:b/>
        </w:rPr>
        <w:t>must</w:t>
      </w:r>
      <w:r w:rsidRPr="00620C62">
        <w:rPr>
          <w:rFonts w:ascii="Arial" w:hAnsi="Arial" w:cs="Arial"/>
        </w:rPr>
        <w:t xml:space="preserve"> be conducted via the corre</w:t>
      </w:r>
      <w:r w:rsidR="00632109" w:rsidRPr="00620C62">
        <w:rPr>
          <w:rFonts w:ascii="Arial" w:hAnsi="Arial" w:cs="Arial"/>
        </w:rPr>
        <w:t>spondence function within Pro-Contract</w:t>
      </w:r>
      <w:r w:rsidRPr="00620C62">
        <w:rPr>
          <w:rFonts w:ascii="Arial" w:hAnsi="Arial" w:cs="Arial"/>
        </w:rPr>
        <w:t xml:space="preserve">. </w:t>
      </w:r>
      <w:r w:rsidR="00C24FB7" w:rsidRPr="00620C62">
        <w:rPr>
          <w:rFonts w:ascii="Arial" w:hAnsi="Arial" w:cs="Arial"/>
        </w:rPr>
        <w:t>No other form of communication will be accepted.</w:t>
      </w:r>
    </w:p>
    <w:p w14:paraId="2010D2FD" w14:textId="77777777" w:rsidR="007119E5" w:rsidRPr="007119E5" w:rsidRDefault="007119E5" w:rsidP="007119E5">
      <w:pPr>
        <w:pStyle w:val="ListParagraph"/>
        <w:rPr>
          <w:rFonts w:ascii="Arial" w:hAnsi="Arial" w:cs="Arial"/>
        </w:rPr>
      </w:pPr>
    </w:p>
    <w:p w14:paraId="6C2CDDA7" w14:textId="61038C5F" w:rsidR="00B17C95" w:rsidRPr="00620C62" w:rsidRDefault="007119E5" w:rsidP="000252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By signing below</w:t>
      </w:r>
      <w:r w:rsidR="000252D0" w:rsidRPr="00620C62">
        <w:rPr>
          <w:rFonts w:ascii="Arial" w:hAnsi="Arial" w:cs="Arial"/>
        </w:rPr>
        <w:t xml:space="preserve">, you hereby agree that all information provided, to the very best of your knowledge, is correct and true. </w:t>
      </w:r>
    </w:p>
    <w:p w14:paraId="3D291AE2" w14:textId="6377039B" w:rsidR="000252D0" w:rsidRPr="00B1717A" w:rsidRDefault="00F15196" w:rsidP="0059014A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  <w:r w:rsidR="0059014A" w:rsidRPr="00B1717A">
        <w:rPr>
          <w:rFonts w:cstheme="minorHAnsi"/>
          <w:b/>
          <w:u w:val="single"/>
        </w:rPr>
        <w:lastRenderedPageBreak/>
        <w:t>Supplier Expressions of Interest</w:t>
      </w:r>
    </w:p>
    <w:p w14:paraId="6CF91E2D" w14:textId="28CE012D" w:rsidR="0059014A" w:rsidRPr="00986176" w:rsidRDefault="0059014A" w:rsidP="0059014A">
      <w:pPr>
        <w:rPr>
          <w:rFonts w:ascii="Arial" w:hAnsi="Arial" w:cs="Arial"/>
        </w:rPr>
      </w:pPr>
      <w:r w:rsidRPr="00986176">
        <w:rPr>
          <w:rFonts w:ascii="Arial" w:hAnsi="Arial" w:cs="Arial"/>
        </w:rPr>
        <w:t>If you believe your organisation can provide an alternative product that equals or exceeds t</w:t>
      </w:r>
      <w:r w:rsidR="008A63AB">
        <w:rPr>
          <w:rFonts w:ascii="Arial" w:hAnsi="Arial" w:cs="Arial"/>
        </w:rPr>
        <w:t>he specifi</w:t>
      </w:r>
      <w:r w:rsidR="009908F8">
        <w:rPr>
          <w:rFonts w:ascii="Arial" w:hAnsi="Arial" w:cs="Arial"/>
        </w:rPr>
        <w:t>cations detailed in this document</w:t>
      </w:r>
      <w:r w:rsidRPr="00986176">
        <w:rPr>
          <w:rFonts w:ascii="Arial" w:hAnsi="Arial" w:cs="Arial"/>
        </w:rPr>
        <w:t xml:space="preserve"> please indicate in the table below </w:t>
      </w:r>
    </w:p>
    <w:tbl>
      <w:tblPr>
        <w:tblStyle w:val="TableGrid"/>
        <w:tblpPr w:leftFromText="180" w:rightFromText="180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32F2C" w:rsidRPr="00986176" w14:paraId="2A7ED655" w14:textId="77777777" w:rsidTr="00986176">
        <w:tc>
          <w:tcPr>
            <w:tcW w:w="9016" w:type="dxa"/>
            <w:gridSpan w:val="2"/>
          </w:tcPr>
          <w:p w14:paraId="593A3E8F" w14:textId="1E18AAB1" w:rsidR="00832F2C" w:rsidRPr="00986176" w:rsidRDefault="007119E5" w:rsidP="00986176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986176">
              <w:rPr>
                <w:rFonts w:ascii="Arial" w:hAnsi="Arial" w:cs="Arial"/>
                <w:b/>
                <w:highlight w:val="lightGray"/>
              </w:rPr>
              <w:t>Supplier Name</w:t>
            </w:r>
          </w:p>
        </w:tc>
      </w:tr>
      <w:tr w:rsidR="00832F2C" w:rsidRPr="00986176" w14:paraId="21274821" w14:textId="77777777" w:rsidTr="00986176">
        <w:trPr>
          <w:trHeight w:val="1395"/>
        </w:trPr>
        <w:tc>
          <w:tcPr>
            <w:tcW w:w="4673" w:type="dxa"/>
            <w:shd w:val="clear" w:color="auto" w:fill="DBE5F1" w:themeFill="accent1" w:themeFillTint="33"/>
          </w:tcPr>
          <w:p w14:paraId="5EF14CC6" w14:textId="77777777" w:rsidR="00832F2C" w:rsidRPr="00986176" w:rsidRDefault="00832F2C" w:rsidP="00986176">
            <w:pPr>
              <w:jc w:val="center"/>
              <w:rPr>
                <w:rFonts w:ascii="Arial" w:hAnsi="Arial" w:cs="Arial"/>
              </w:rPr>
            </w:pPr>
          </w:p>
          <w:p w14:paraId="51226DB3" w14:textId="21B4920C" w:rsidR="00986176" w:rsidRPr="00986176" w:rsidRDefault="00832F2C" w:rsidP="00F15196">
            <w:pPr>
              <w:jc w:val="center"/>
              <w:rPr>
                <w:rFonts w:ascii="Arial" w:hAnsi="Arial" w:cs="Arial"/>
              </w:rPr>
            </w:pPr>
            <w:r w:rsidRPr="00986176">
              <w:rPr>
                <w:rFonts w:ascii="Arial" w:hAnsi="Arial" w:cs="Arial"/>
                <w:b/>
              </w:rPr>
              <w:t xml:space="preserve">I believe my organisation can provide an alternative product which meets or exceeds the specification given </w:t>
            </w:r>
            <w:r w:rsidR="00F15196">
              <w:rPr>
                <w:rFonts w:ascii="Arial" w:hAnsi="Arial" w:cs="Arial"/>
                <w:b/>
              </w:rPr>
              <w:t>below</w:t>
            </w:r>
          </w:p>
        </w:tc>
        <w:tc>
          <w:tcPr>
            <w:tcW w:w="4343" w:type="dxa"/>
          </w:tcPr>
          <w:p w14:paraId="30D753CE" w14:textId="77777777" w:rsidR="00832F2C" w:rsidRPr="00986176" w:rsidRDefault="00832F2C" w:rsidP="00986176">
            <w:pPr>
              <w:jc w:val="center"/>
              <w:rPr>
                <w:rFonts w:ascii="Arial" w:hAnsi="Arial" w:cs="Arial"/>
              </w:rPr>
            </w:pPr>
          </w:p>
          <w:p w14:paraId="4FB6CF44" w14:textId="68FFCD7B" w:rsidR="00832F2C" w:rsidRPr="00986176" w:rsidRDefault="005B1B91" w:rsidP="00986176">
            <w:pPr>
              <w:pStyle w:val="ListParagraph"/>
              <w:tabs>
                <w:tab w:val="left" w:pos="285"/>
                <w:tab w:val="left" w:pos="1680"/>
              </w:tabs>
              <w:ind w:left="10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351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1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2F2C" w:rsidRPr="00986176">
              <w:rPr>
                <w:rFonts w:ascii="Arial" w:hAnsi="Arial" w:cs="Arial"/>
              </w:rPr>
              <w:tab/>
            </w:r>
            <w:r w:rsidR="00832F2C" w:rsidRPr="00986176">
              <w:rPr>
                <w:rFonts w:ascii="Arial" w:hAnsi="Arial" w:cs="Arial"/>
                <w:b/>
              </w:rPr>
              <w:t>YES</w:t>
            </w:r>
          </w:p>
          <w:p w14:paraId="333A3DD8" w14:textId="77777777" w:rsidR="00832F2C" w:rsidRPr="00986176" w:rsidRDefault="005B1B91" w:rsidP="00986176">
            <w:pPr>
              <w:pStyle w:val="ListParagraph"/>
              <w:tabs>
                <w:tab w:val="left" w:pos="285"/>
                <w:tab w:val="left" w:pos="1680"/>
              </w:tabs>
              <w:ind w:left="10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383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F2C" w:rsidRPr="00986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2F2C" w:rsidRPr="00986176">
              <w:rPr>
                <w:rFonts w:ascii="Arial" w:hAnsi="Arial" w:cs="Arial"/>
              </w:rPr>
              <w:tab/>
            </w:r>
            <w:r w:rsidR="00832F2C" w:rsidRPr="00986176">
              <w:rPr>
                <w:rFonts w:ascii="Arial" w:hAnsi="Arial" w:cs="Arial"/>
                <w:b/>
              </w:rPr>
              <w:t>NO</w:t>
            </w:r>
          </w:p>
          <w:p w14:paraId="5C634EA6" w14:textId="77777777" w:rsidR="00832F2C" w:rsidRPr="00986176" w:rsidRDefault="00832F2C" w:rsidP="00986176">
            <w:pPr>
              <w:jc w:val="center"/>
              <w:rPr>
                <w:rFonts w:ascii="Arial" w:hAnsi="Arial" w:cs="Arial"/>
              </w:rPr>
            </w:pPr>
          </w:p>
          <w:p w14:paraId="68CD2592" w14:textId="77777777" w:rsidR="00832F2C" w:rsidRPr="00986176" w:rsidRDefault="00832F2C" w:rsidP="00986176">
            <w:pPr>
              <w:jc w:val="center"/>
              <w:rPr>
                <w:rFonts w:ascii="Arial" w:hAnsi="Arial" w:cs="Arial"/>
              </w:rPr>
            </w:pPr>
          </w:p>
        </w:tc>
      </w:tr>
      <w:tr w:rsidR="00986176" w:rsidRPr="00986176" w14:paraId="071752DE" w14:textId="77777777" w:rsidTr="00986176">
        <w:trPr>
          <w:trHeight w:val="867"/>
        </w:trPr>
        <w:tc>
          <w:tcPr>
            <w:tcW w:w="4673" w:type="dxa"/>
            <w:shd w:val="clear" w:color="auto" w:fill="DBE5F1" w:themeFill="accent1" w:themeFillTint="33"/>
          </w:tcPr>
          <w:p w14:paraId="48CE408F" w14:textId="77777777" w:rsidR="00986176" w:rsidRDefault="00986176" w:rsidP="00986176">
            <w:pPr>
              <w:jc w:val="center"/>
              <w:rPr>
                <w:rFonts w:ascii="Arial" w:hAnsi="Arial" w:cs="Arial"/>
              </w:rPr>
            </w:pPr>
            <w:r w:rsidRPr="00986176">
              <w:rPr>
                <w:rFonts w:ascii="Arial" w:hAnsi="Arial" w:cs="Arial"/>
              </w:rPr>
              <w:t>(</w:t>
            </w:r>
            <w:r w:rsidRPr="00986176">
              <w:rPr>
                <w:rFonts w:ascii="Arial" w:hAnsi="Arial" w:cs="Arial"/>
                <w:b/>
              </w:rPr>
              <w:t>Insert name of proposed alternative product</w:t>
            </w:r>
            <w:r w:rsidRPr="00986176">
              <w:rPr>
                <w:rFonts w:ascii="Arial" w:hAnsi="Arial" w:cs="Arial"/>
              </w:rPr>
              <w:t>)</w:t>
            </w:r>
          </w:p>
          <w:p w14:paraId="72005743" w14:textId="77777777" w:rsidR="00986176" w:rsidRPr="00986176" w:rsidRDefault="00986176" w:rsidP="00986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12209596" w14:textId="77777777" w:rsidR="00986176" w:rsidRPr="00986176" w:rsidRDefault="00986176" w:rsidP="00986176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343"/>
      </w:tblGrid>
      <w:tr w:rsidR="007119E5" w:rsidRPr="00986176" w14:paraId="494CD852" w14:textId="77777777" w:rsidTr="007D6AF5">
        <w:trPr>
          <w:trHeight w:val="443"/>
        </w:trPr>
        <w:tc>
          <w:tcPr>
            <w:tcW w:w="4678" w:type="dxa"/>
            <w:shd w:val="clear" w:color="auto" w:fill="DBE5F1" w:themeFill="accent1" w:themeFillTint="33"/>
            <w:vAlign w:val="center"/>
          </w:tcPr>
          <w:p w14:paraId="7DA7BF98" w14:textId="77777777" w:rsidR="007119E5" w:rsidRPr="00986176" w:rsidRDefault="007119E5" w:rsidP="00F1272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86176">
              <w:rPr>
                <w:rFonts w:ascii="Arial" w:hAnsi="Arial" w:cs="Arial"/>
                <w:b/>
              </w:rPr>
              <w:t>Signed</w:t>
            </w:r>
          </w:p>
        </w:tc>
        <w:tc>
          <w:tcPr>
            <w:tcW w:w="4343" w:type="dxa"/>
            <w:vAlign w:val="center"/>
          </w:tcPr>
          <w:p w14:paraId="276E30A4" w14:textId="77777777" w:rsidR="007119E5" w:rsidRPr="00986176" w:rsidRDefault="007119E5" w:rsidP="00F1272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7119E5" w:rsidRPr="00986176" w14:paraId="7494D8E6" w14:textId="77777777" w:rsidTr="007D6AF5">
        <w:trPr>
          <w:trHeight w:val="410"/>
        </w:trPr>
        <w:tc>
          <w:tcPr>
            <w:tcW w:w="4678" w:type="dxa"/>
            <w:shd w:val="clear" w:color="auto" w:fill="DBE5F1" w:themeFill="accent1" w:themeFillTint="33"/>
            <w:vAlign w:val="center"/>
          </w:tcPr>
          <w:p w14:paraId="2413AC57" w14:textId="77777777" w:rsidR="007119E5" w:rsidRPr="00986176" w:rsidRDefault="007119E5" w:rsidP="00F1272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86176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343" w:type="dxa"/>
            <w:vAlign w:val="center"/>
          </w:tcPr>
          <w:p w14:paraId="21C74453" w14:textId="77777777" w:rsidR="007119E5" w:rsidRPr="00986176" w:rsidRDefault="007119E5" w:rsidP="00F1272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FB1520A" w14:textId="77777777" w:rsidR="00077CC6" w:rsidRDefault="00077CC6" w:rsidP="000F0CDB">
      <w:pPr>
        <w:rPr>
          <w:rFonts w:cstheme="minorHAnsi"/>
          <w:b/>
          <w:u w:val="single"/>
        </w:rPr>
      </w:pPr>
    </w:p>
    <w:p w14:paraId="04DA787A" w14:textId="63C2B547" w:rsidR="00B1717A" w:rsidRPr="008221BF" w:rsidRDefault="008221BF" w:rsidP="000F0CDB">
      <w:pPr>
        <w:rPr>
          <w:rFonts w:cstheme="minorHAnsi"/>
          <w:b/>
          <w:u w:val="single"/>
        </w:rPr>
      </w:pPr>
      <w:r w:rsidRPr="008221BF">
        <w:rPr>
          <w:rFonts w:cstheme="minorHAnsi"/>
          <w:b/>
          <w:u w:val="single"/>
        </w:rPr>
        <w:t xml:space="preserve">2.0 - Hardware Specification </w:t>
      </w:r>
    </w:p>
    <w:p w14:paraId="62A7A3AF" w14:textId="6C8AA77F" w:rsidR="008221BF" w:rsidRDefault="008221BF" w:rsidP="000F0CDB">
      <w:pPr>
        <w:rPr>
          <w:rFonts w:ascii="Arial" w:hAnsi="Arial" w:cs="Arial"/>
        </w:rPr>
      </w:pPr>
      <w:r>
        <w:rPr>
          <w:rFonts w:ascii="Arial" w:hAnsi="Arial" w:cs="Arial"/>
        </w:rPr>
        <w:t>Please indicate</w:t>
      </w:r>
      <w:r w:rsidR="006733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the tick boxes below</w:t>
      </w:r>
      <w:r w:rsidR="006733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whether your</w:t>
      </w:r>
      <w:r w:rsidR="00673348">
        <w:rPr>
          <w:rFonts w:ascii="Arial" w:hAnsi="Arial" w:cs="Arial"/>
        </w:rPr>
        <w:t xml:space="preserve"> proposed</w:t>
      </w:r>
      <w:r>
        <w:rPr>
          <w:rFonts w:ascii="Arial" w:hAnsi="Arial" w:cs="Arial"/>
        </w:rPr>
        <w:t xml:space="preserve"> device can m</w:t>
      </w:r>
      <w:r w:rsidR="008A63AB">
        <w:rPr>
          <w:rFonts w:ascii="Arial" w:hAnsi="Arial" w:cs="Arial"/>
        </w:rPr>
        <w:t>eet the specification.</w:t>
      </w:r>
    </w:p>
    <w:p w14:paraId="1546FBE4" w14:textId="2B7FF32C" w:rsidR="00B1717A" w:rsidRDefault="009609B3" w:rsidP="00B1717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Modem</w:t>
      </w:r>
      <w:r w:rsidRPr="004A5F44">
        <w:rPr>
          <w:rFonts w:ascii="Arial" w:hAnsi="Arial" w:cs="Arial"/>
        </w:rPr>
        <w:t xml:space="preserve"> must fit in existing</w:t>
      </w:r>
      <w:r>
        <w:rPr>
          <w:rFonts w:ascii="Arial" w:hAnsi="Arial" w:cs="Arial"/>
        </w:rPr>
        <w:t xml:space="preserve"> data logger enclosure with a maximum space available of 120 mm x 35 mm x 95 mm </w:t>
      </w:r>
      <w:r w:rsidR="008221BF">
        <w:rPr>
          <w:rFonts w:ascii="Arial" w:hAnsi="Arial" w:cs="Arial"/>
        </w:rPr>
        <w:t>(please include your devic</w:t>
      </w:r>
      <w:r w:rsidR="00B1717A">
        <w:rPr>
          <w:rFonts w:ascii="Arial" w:hAnsi="Arial" w:cs="Arial"/>
        </w:rPr>
        <w:t>e</w:t>
      </w:r>
      <w:r w:rsidR="00673348">
        <w:rPr>
          <w:rFonts w:ascii="Arial" w:hAnsi="Arial" w:cs="Arial"/>
        </w:rPr>
        <w:t>’</w:t>
      </w:r>
      <w:r w:rsidR="00B1717A">
        <w:rPr>
          <w:rFonts w:ascii="Arial" w:hAnsi="Arial" w:cs="Arial"/>
        </w:rPr>
        <w:t>s specific dimensions</w:t>
      </w:r>
      <w:r w:rsidR="00B1717A" w:rsidRPr="004A5F44">
        <w:rPr>
          <w:rFonts w:ascii="Arial" w:hAnsi="Arial" w:cs="Arial"/>
        </w:rPr>
        <w:t>)</w:t>
      </w:r>
    </w:p>
    <w:p w14:paraId="30890F5D" w14:textId="65E100D5" w:rsidR="008221BF" w:rsidRDefault="008A63AB" w:rsidP="008221BF">
      <w:pPr>
        <w:pStyle w:val="ListParagraph"/>
        <w:spacing w:after="0" w:line="240" w:lineRule="auto"/>
        <w:rPr>
          <w:rFonts w:ascii="Arial" w:hAnsi="Arial" w:cs="Arial"/>
        </w:rPr>
      </w:pPr>
      <w:r w:rsidRPr="008221BF"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7E83CB5D" wp14:editId="45F0438F">
                <wp:extent cx="5019675" cy="666750"/>
                <wp:effectExtent l="0" t="0" r="2857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666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D88D8" w14:textId="08435FB9" w:rsidR="008221BF" w:rsidRDefault="008221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83CB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395.2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" fillcolor="white [3201]" strokecolor="black [3200]" strokeweight="2pt">
                <v:textbox>
                  <w:txbxContent>
                    <w:p w14:paraId="45AD88D8" w14:textId="08435FB9" w:rsidR="008221BF" w:rsidRDefault="008221BF"/>
                  </w:txbxContent>
                </v:textbox>
                <w10:anchorlock/>
              </v:shape>
            </w:pict>
          </mc:Fallback>
        </mc:AlternateContent>
      </w:r>
    </w:p>
    <w:p w14:paraId="3C46B532" w14:textId="0FCC8E14" w:rsidR="008221BF" w:rsidRDefault="008221BF" w:rsidP="008221BF">
      <w:pPr>
        <w:pStyle w:val="ListParagraph"/>
        <w:spacing w:after="0" w:line="240" w:lineRule="auto"/>
        <w:rPr>
          <w:rFonts w:ascii="Arial" w:hAnsi="Arial" w:cs="Arial"/>
        </w:rPr>
      </w:pPr>
    </w:p>
    <w:p w14:paraId="51E14FC5" w14:textId="7BBA432D" w:rsidR="008221BF" w:rsidRPr="004A5F44" w:rsidRDefault="008221BF" w:rsidP="008221BF">
      <w:pPr>
        <w:pStyle w:val="ListParagraph"/>
        <w:spacing w:after="0" w:line="240" w:lineRule="auto"/>
        <w:rPr>
          <w:rFonts w:ascii="Arial" w:hAnsi="Arial" w:cs="Arial"/>
        </w:rPr>
      </w:pPr>
    </w:p>
    <w:p w14:paraId="4306A3D7" w14:textId="04FB8EB3" w:rsidR="008221BF" w:rsidRPr="008221BF" w:rsidRDefault="009609B3" w:rsidP="008221B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Modem</w:t>
      </w:r>
      <w:r w:rsidR="008A63AB">
        <w:rPr>
          <w:rFonts w:ascii="Arial" w:hAnsi="Arial" w:cs="Arial"/>
        </w:rPr>
        <w:t xml:space="preserve"> can</w:t>
      </w:r>
      <w:r>
        <w:rPr>
          <w:rFonts w:ascii="Arial" w:hAnsi="Arial" w:cs="Arial"/>
        </w:rPr>
        <w:t xml:space="preserve"> be powered by a 12VDC</w:t>
      </w:r>
      <w:r w:rsidR="00B1717A" w:rsidRPr="004A5F44">
        <w:rPr>
          <w:rFonts w:ascii="Arial" w:hAnsi="Arial" w:cs="Arial"/>
        </w:rPr>
        <w:t xml:space="preserve"> battery</w:t>
      </w:r>
      <w:r w:rsidR="00F15196">
        <w:rPr>
          <w:rFonts w:ascii="Arial" w:hAnsi="Arial" w:cs="Arial"/>
        </w:rPr>
        <w:t xml:space="preserve">. </w:t>
      </w:r>
    </w:p>
    <w:p w14:paraId="6808C671" w14:textId="01DD6A9A" w:rsidR="008221BF" w:rsidRPr="008221BF" w:rsidRDefault="005B1B91" w:rsidP="008221BF">
      <w:pPr>
        <w:pStyle w:val="ListParagraph"/>
        <w:tabs>
          <w:tab w:val="left" w:pos="285"/>
          <w:tab w:val="left" w:pos="1680"/>
        </w:tabs>
        <w:ind w:left="1005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180969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DAC">
            <w:rPr>
              <w:rFonts w:ascii="MS Gothic" w:eastAsia="MS Gothic" w:hAnsi="MS Gothic" w:cs="Arial" w:hint="eastAsia"/>
            </w:rPr>
            <w:t>☐</w:t>
          </w:r>
        </w:sdtContent>
      </w:sdt>
      <w:r w:rsidR="008221BF" w:rsidRPr="00986176">
        <w:rPr>
          <w:rFonts w:ascii="Arial" w:hAnsi="Arial" w:cs="Arial"/>
        </w:rPr>
        <w:tab/>
      </w:r>
      <w:r w:rsidR="008221BF" w:rsidRPr="00673348">
        <w:rPr>
          <w:rFonts w:ascii="Arial" w:hAnsi="Arial" w:cs="Arial"/>
          <w:b/>
          <w:sz w:val="20"/>
          <w:szCs w:val="20"/>
        </w:rPr>
        <w:t>YES</w:t>
      </w:r>
    </w:p>
    <w:p w14:paraId="0B12879A" w14:textId="60D13A91" w:rsidR="008221BF" w:rsidRPr="008221BF" w:rsidRDefault="009609B3" w:rsidP="008221B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Modems</w:t>
      </w:r>
      <w:r w:rsidRPr="00050E07">
        <w:rPr>
          <w:rFonts w:ascii="Arial" w:hAnsi="Arial" w:cs="Arial"/>
        </w:rPr>
        <w:t xml:space="preserve"> power consumption </w:t>
      </w:r>
      <w:r>
        <w:rPr>
          <w:rFonts w:ascii="Arial" w:hAnsi="Arial" w:cs="Arial"/>
        </w:rPr>
        <w:t>is</w:t>
      </w:r>
      <w:r w:rsidRPr="00050E07">
        <w:rPr>
          <w:rFonts w:ascii="Arial" w:hAnsi="Arial" w:cs="Arial"/>
        </w:rPr>
        <w:t xml:space="preserve"> minimal </w:t>
      </w:r>
      <w:r>
        <w:rPr>
          <w:rFonts w:ascii="Arial" w:hAnsi="Arial" w:cs="Arial"/>
        </w:rPr>
        <w:t xml:space="preserve">and controllable (e.g. has a low power state controllable from attached data logger) </w:t>
      </w:r>
    </w:p>
    <w:p w14:paraId="66C99EF0" w14:textId="665DF56A" w:rsidR="008221BF" w:rsidRPr="008221BF" w:rsidRDefault="005B1B91" w:rsidP="008221BF">
      <w:pPr>
        <w:pStyle w:val="ListParagraph"/>
        <w:tabs>
          <w:tab w:val="left" w:pos="285"/>
          <w:tab w:val="left" w:pos="1680"/>
        </w:tabs>
        <w:ind w:left="10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9994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1BF">
            <w:rPr>
              <w:rFonts w:ascii="MS Gothic" w:eastAsia="MS Gothic" w:hAnsi="MS Gothic" w:cs="Arial" w:hint="eastAsia"/>
            </w:rPr>
            <w:t>☐</w:t>
          </w:r>
        </w:sdtContent>
      </w:sdt>
      <w:r w:rsidR="008221BF" w:rsidRPr="00986176">
        <w:rPr>
          <w:rFonts w:ascii="Arial" w:hAnsi="Arial" w:cs="Arial"/>
        </w:rPr>
        <w:tab/>
      </w:r>
      <w:r w:rsidR="008221BF" w:rsidRPr="00673348">
        <w:rPr>
          <w:rFonts w:ascii="Arial" w:hAnsi="Arial" w:cs="Arial"/>
          <w:b/>
          <w:sz w:val="20"/>
          <w:szCs w:val="20"/>
        </w:rPr>
        <w:t>YES</w:t>
      </w:r>
    </w:p>
    <w:p w14:paraId="3E90C5D0" w14:textId="69D74CE7" w:rsidR="009609B3" w:rsidRPr="0065650D" w:rsidRDefault="00C9779F" w:rsidP="009609B3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609B3">
        <w:rPr>
          <w:rFonts w:ascii="Arial" w:hAnsi="Arial" w:cs="Arial"/>
        </w:rPr>
        <w:t>Modem is compatible with UK mobile operators and respective frequencies.</w:t>
      </w:r>
    </w:p>
    <w:p w14:paraId="5BFD94E3" w14:textId="3432E890" w:rsidR="008221BF" w:rsidRPr="008221BF" w:rsidRDefault="005B1B91" w:rsidP="008221BF">
      <w:pPr>
        <w:pStyle w:val="ListParagraph"/>
        <w:tabs>
          <w:tab w:val="left" w:pos="285"/>
          <w:tab w:val="left" w:pos="1680"/>
        </w:tabs>
        <w:ind w:left="10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711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1BF">
            <w:rPr>
              <w:rFonts w:ascii="MS Gothic" w:eastAsia="MS Gothic" w:hAnsi="MS Gothic" w:cs="Arial" w:hint="eastAsia"/>
            </w:rPr>
            <w:t>☐</w:t>
          </w:r>
        </w:sdtContent>
      </w:sdt>
      <w:r w:rsidR="008221BF" w:rsidRPr="00986176">
        <w:rPr>
          <w:rFonts w:ascii="Arial" w:hAnsi="Arial" w:cs="Arial"/>
        </w:rPr>
        <w:tab/>
      </w:r>
      <w:r w:rsidR="008221BF" w:rsidRPr="00673348">
        <w:rPr>
          <w:rFonts w:ascii="Arial" w:hAnsi="Arial" w:cs="Arial"/>
          <w:b/>
          <w:sz w:val="20"/>
          <w:szCs w:val="20"/>
        </w:rPr>
        <w:t>YES</w:t>
      </w:r>
      <w:r w:rsidR="00077CC6" w:rsidRPr="00077CC6">
        <w:rPr>
          <w:rFonts w:ascii="Arial" w:hAnsi="Arial" w:cs="Arial"/>
        </w:rPr>
        <w:t xml:space="preserve"> </w:t>
      </w:r>
    </w:p>
    <w:p w14:paraId="58EA6125" w14:textId="6E052631" w:rsidR="00B1717A" w:rsidRPr="00622A36" w:rsidRDefault="00C9779F" w:rsidP="00622A3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Modem can</w:t>
      </w:r>
      <w:r w:rsidR="00B1717A" w:rsidRPr="004A5F44">
        <w:rPr>
          <w:rFonts w:ascii="Arial" w:hAnsi="Arial" w:cs="Arial"/>
        </w:rPr>
        <w:t xml:space="preserve"> connect to the internet (and/or AWS) via the data logger </w:t>
      </w:r>
      <w:r w:rsidR="00F15196">
        <w:rPr>
          <w:rFonts w:ascii="Arial" w:hAnsi="Arial" w:cs="Arial"/>
        </w:rPr>
        <w:t>(CR1000X)</w:t>
      </w:r>
      <w:r w:rsidR="00F15196" w:rsidRPr="004A5F44">
        <w:rPr>
          <w:rFonts w:ascii="Arial" w:hAnsi="Arial" w:cs="Arial"/>
        </w:rPr>
        <w:t xml:space="preserve"> serial interface</w:t>
      </w:r>
      <w:r w:rsidR="00F15196">
        <w:rPr>
          <w:rFonts w:ascii="Arial" w:hAnsi="Arial" w:cs="Arial"/>
        </w:rPr>
        <w:t xml:space="preserve"> (CSIO and/or RS-232) using PPP.</w:t>
      </w:r>
    </w:p>
    <w:p w14:paraId="6D842A32" w14:textId="465737EC" w:rsidR="008221BF" w:rsidRPr="008221BF" w:rsidRDefault="005B1B91" w:rsidP="008221BF">
      <w:pPr>
        <w:pStyle w:val="ListParagraph"/>
        <w:tabs>
          <w:tab w:val="left" w:pos="285"/>
          <w:tab w:val="left" w:pos="1680"/>
        </w:tabs>
        <w:ind w:left="10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458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1BF">
            <w:rPr>
              <w:rFonts w:ascii="MS Gothic" w:eastAsia="MS Gothic" w:hAnsi="MS Gothic" w:cs="Arial" w:hint="eastAsia"/>
            </w:rPr>
            <w:t>☐</w:t>
          </w:r>
        </w:sdtContent>
      </w:sdt>
      <w:r w:rsidR="008221BF" w:rsidRPr="00986176">
        <w:rPr>
          <w:rFonts w:ascii="Arial" w:hAnsi="Arial" w:cs="Arial"/>
        </w:rPr>
        <w:tab/>
      </w:r>
      <w:r w:rsidR="008221BF" w:rsidRPr="00673348">
        <w:rPr>
          <w:rFonts w:ascii="Arial" w:hAnsi="Arial" w:cs="Arial"/>
          <w:b/>
          <w:sz w:val="20"/>
          <w:szCs w:val="20"/>
        </w:rPr>
        <w:t>YES</w:t>
      </w:r>
    </w:p>
    <w:p w14:paraId="329DB5C3" w14:textId="5111F0BE" w:rsidR="00B1717A" w:rsidRDefault="00C9779F" w:rsidP="00B171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modem can</w:t>
      </w:r>
      <w:r w:rsidR="00B1717A" w:rsidRPr="004A5F44">
        <w:rPr>
          <w:rFonts w:ascii="Arial" w:hAnsi="Arial" w:cs="Arial"/>
        </w:rPr>
        <w:t xml:space="preserve"> connect to the internet (and/or AWS) via a LAN interface</w:t>
      </w:r>
    </w:p>
    <w:p w14:paraId="38D476F0" w14:textId="74BEEE02" w:rsidR="008221BF" w:rsidRPr="008221BF" w:rsidRDefault="005B1B91" w:rsidP="008221BF">
      <w:pPr>
        <w:pStyle w:val="ListParagraph"/>
        <w:tabs>
          <w:tab w:val="left" w:pos="285"/>
          <w:tab w:val="left" w:pos="1680"/>
        </w:tabs>
        <w:ind w:left="10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7380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1BF">
            <w:rPr>
              <w:rFonts w:ascii="MS Gothic" w:eastAsia="MS Gothic" w:hAnsi="MS Gothic" w:cs="Arial" w:hint="eastAsia"/>
            </w:rPr>
            <w:t>☐</w:t>
          </w:r>
        </w:sdtContent>
      </w:sdt>
      <w:r w:rsidR="008221BF" w:rsidRPr="00986176">
        <w:rPr>
          <w:rFonts w:ascii="Arial" w:hAnsi="Arial" w:cs="Arial"/>
        </w:rPr>
        <w:tab/>
      </w:r>
      <w:r w:rsidR="008221BF" w:rsidRPr="00673348">
        <w:rPr>
          <w:rFonts w:ascii="Arial" w:hAnsi="Arial" w:cs="Arial"/>
          <w:b/>
          <w:sz w:val="20"/>
          <w:szCs w:val="20"/>
        </w:rPr>
        <w:t>YES</w:t>
      </w:r>
    </w:p>
    <w:p w14:paraId="6752D434" w14:textId="74BC7A64" w:rsidR="00B1717A" w:rsidRDefault="00C9779F" w:rsidP="00B171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Modem can</w:t>
      </w:r>
      <w:r w:rsidR="00B1717A" w:rsidRPr="004A5F44">
        <w:rPr>
          <w:rFonts w:ascii="Arial" w:hAnsi="Arial" w:cs="Arial"/>
        </w:rPr>
        <w:t xml:space="preserve"> connect to a VPN</w:t>
      </w:r>
    </w:p>
    <w:p w14:paraId="27105ABE" w14:textId="6F130FFD" w:rsidR="008221BF" w:rsidRPr="008221BF" w:rsidRDefault="005B1B91" w:rsidP="008221BF">
      <w:pPr>
        <w:pStyle w:val="ListParagraph"/>
        <w:tabs>
          <w:tab w:val="left" w:pos="285"/>
          <w:tab w:val="left" w:pos="1680"/>
        </w:tabs>
        <w:ind w:left="10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402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1BF">
            <w:rPr>
              <w:rFonts w:ascii="MS Gothic" w:eastAsia="MS Gothic" w:hAnsi="MS Gothic" w:cs="Arial" w:hint="eastAsia"/>
            </w:rPr>
            <w:t>☐</w:t>
          </w:r>
        </w:sdtContent>
      </w:sdt>
      <w:r w:rsidR="008221BF" w:rsidRPr="00986176">
        <w:rPr>
          <w:rFonts w:ascii="Arial" w:hAnsi="Arial" w:cs="Arial"/>
        </w:rPr>
        <w:tab/>
      </w:r>
      <w:r w:rsidR="008221BF" w:rsidRPr="00673348">
        <w:rPr>
          <w:rFonts w:ascii="Arial" w:hAnsi="Arial" w:cs="Arial"/>
          <w:b/>
          <w:sz w:val="20"/>
          <w:szCs w:val="20"/>
        </w:rPr>
        <w:t>YES</w:t>
      </w:r>
    </w:p>
    <w:p w14:paraId="3B6E7FEB" w14:textId="0EABC471" w:rsidR="00C9779F" w:rsidRDefault="00C9779F" w:rsidP="00C9779F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The Modem is compatible with a remote management platform that provides the minimum of the following features: </w:t>
      </w:r>
    </w:p>
    <w:p w14:paraId="192E2F58" w14:textId="77777777" w:rsidR="00C9779F" w:rsidRDefault="00C9779F" w:rsidP="00C9779F">
      <w:pPr>
        <w:pStyle w:val="ListParagraph"/>
        <w:numPr>
          <w:ilvl w:val="1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Communicate in a secure and cost efficient manner.</w:t>
      </w:r>
    </w:p>
    <w:p w14:paraId="1BDAF5B3" w14:textId="77777777" w:rsidR="00C9779F" w:rsidRDefault="00C9779F" w:rsidP="00C9779F">
      <w:pPr>
        <w:pStyle w:val="ListParagraph"/>
        <w:numPr>
          <w:ilvl w:val="1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Centrally manage and perform firmware updates</w:t>
      </w:r>
    </w:p>
    <w:p w14:paraId="3A108661" w14:textId="77777777" w:rsidR="00C9779F" w:rsidRDefault="00C9779F" w:rsidP="00C9779F">
      <w:pPr>
        <w:pStyle w:val="ListParagraph"/>
        <w:numPr>
          <w:ilvl w:val="1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Centrally manage and perform device configuration</w:t>
      </w:r>
    </w:p>
    <w:p w14:paraId="2700137A" w14:textId="77777777" w:rsidR="00C9779F" w:rsidRDefault="00C9779F" w:rsidP="00C9779F">
      <w:pPr>
        <w:pStyle w:val="ListParagraph"/>
        <w:numPr>
          <w:ilvl w:val="1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Monitor and alert device connectivity</w:t>
      </w:r>
    </w:p>
    <w:p w14:paraId="48F7F9CC" w14:textId="77777777" w:rsidR="00C9779F" w:rsidRDefault="00C9779F" w:rsidP="00C9779F">
      <w:pPr>
        <w:pStyle w:val="ListParagraph"/>
        <w:numPr>
          <w:ilvl w:val="1"/>
          <w:numId w:val="3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Monitor and alert data usage</w:t>
      </w:r>
    </w:p>
    <w:p w14:paraId="0B4A1BA0" w14:textId="489C9E37" w:rsidR="00077CC6" w:rsidRDefault="00077CC6" w:rsidP="0016352D">
      <w:pPr>
        <w:pStyle w:val="ListParagraph"/>
        <w:spacing w:after="160"/>
        <w:rPr>
          <w:rFonts w:ascii="Arial" w:hAnsi="Arial" w:cs="Arial"/>
        </w:rPr>
      </w:pPr>
    </w:p>
    <w:p w14:paraId="4E705721" w14:textId="4DDBE2BF" w:rsidR="00B1717A" w:rsidRPr="00C9779F" w:rsidRDefault="00077CC6" w:rsidP="00C9779F">
      <w:pPr>
        <w:pStyle w:val="ListParagraph"/>
        <w:tabs>
          <w:tab w:val="left" w:pos="285"/>
          <w:tab w:val="left" w:pos="1680"/>
        </w:tabs>
        <w:ind w:left="1005"/>
        <w:rPr>
          <w:rFonts w:ascii="Arial" w:hAnsi="Arial" w:cs="Arial"/>
        </w:rPr>
      </w:pPr>
      <w:r w:rsidRPr="0098617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54898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79F">
            <w:rPr>
              <w:rFonts w:ascii="MS Gothic" w:eastAsia="MS Gothic" w:hAnsi="MS Gothic" w:cs="Arial" w:hint="eastAsia"/>
            </w:rPr>
            <w:t>☐</w:t>
          </w:r>
        </w:sdtContent>
      </w:sdt>
      <w:r w:rsidR="00C9779F">
        <w:rPr>
          <w:rFonts w:ascii="Arial" w:hAnsi="Arial" w:cs="Arial"/>
        </w:rPr>
        <w:tab/>
      </w:r>
      <w:r w:rsidRPr="00673348">
        <w:rPr>
          <w:rFonts w:ascii="Arial" w:hAnsi="Arial" w:cs="Arial"/>
          <w:b/>
          <w:sz w:val="20"/>
          <w:szCs w:val="20"/>
        </w:rPr>
        <w:t>YES</w:t>
      </w:r>
    </w:p>
    <w:p w14:paraId="70F37801" w14:textId="08915658" w:rsidR="00622A36" w:rsidRDefault="00622A36" w:rsidP="00622A36">
      <w:pPr>
        <w:pStyle w:val="ListParagraph"/>
        <w:numPr>
          <w:ilvl w:val="0"/>
          <w:numId w:val="10"/>
        </w:numPr>
        <w:tabs>
          <w:tab w:val="left" w:pos="285"/>
          <w:tab w:val="left" w:pos="1680"/>
        </w:tabs>
        <w:rPr>
          <w:rFonts w:ascii="Arial" w:hAnsi="Arial" w:cs="Arial"/>
        </w:rPr>
      </w:pPr>
      <w:r>
        <w:rPr>
          <w:rFonts w:ascii="Arial" w:hAnsi="Arial" w:cs="Arial"/>
        </w:rPr>
        <w:t>Modem radio technology include</w:t>
      </w:r>
      <w:r w:rsidR="00C9779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4G</w:t>
      </w:r>
    </w:p>
    <w:p w14:paraId="47704BBF" w14:textId="082ED907" w:rsidR="00622A36" w:rsidRPr="008221BF" w:rsidRDefault="005B1B91" w:rsidP="00622A36">
      <w:pPr>
        <w:pStyle w:val="ListParagraph"/>
        <w:tabs>
          <w:tab w:val="left" w:pos="285"/>
          <w:tab w:val="left" w:pos="1680"/>
        </w:tabs>
        <w:ind w:left="17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9181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79F">
            <w:rPr>
              <w:rFonts w:ascii="MS Gothic" w:eastAsia="MS Gothic" w:hAnsi="MS Gothic" w:cs="Arial" w:hint="eastAsia"/>
            </w:rPr>
            <w:t>☐</w:t>
          </w:r>
        </w:sdtContent>
      </w:sdt>
      <w:r w:rsidR="00622A36" w:rsidRPr="00986176">
        <w:rPr>
          <w:rFonts w:ascii="Arial" w:hAnsi="Arial" w:cs="Arial"/>
        </w:rPr>
        <w:tab/>
      </w:r>
      <w:r w:rsidR="00622A36" w:rsidRPr="00673348">
        <w:rPr>
          <w:rFonts w:ascii="Arial" w:hAnsi="Arial" w:cs="Arial"/>
          <w:b/>
          <w:sz w:val="20"/>
          <w:szCs w:val="20"/>
        </w:rPr>
        <w:t>YES</w:t>
      </w:r>
    </w:p>
    <w:p w14:paraId="4B66BC54" w14:textId="07D2E07F" w:rsidR="00622A36" w:rsidRPr="00622A36" w:rsidRDefault="00622A36" w:rsidP="00622A36">
      <w:pPr>
        <w:pStyle w:val="ListParagraph"/>
        <w:numPr>
          <w:ilvl w:val="0"/>
          <w:numId w:val="10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Modem </w:t>
      </w:r>
      <w:r w:rsidR="00C9779F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the ability to provide network diversity through dual SIM and dual aerials if required.</w:t>
      </w:r>
    </w:p>
    <w:p w14:paraId="625E0E1E" w14:textId="459544B6" w:rsidR="00622A36" w:rsidRDefault="005B1B91" w:rsidP="00622A36">
      <w:pPr>
        <w:pStyle w:val="ListParagraph"/>
        <w:tabs>
          <w:tab w:val="left" w:pos="285"/>
          <w:tab w:val="left" w:pos="1680"/>
        </w:tabs>
        <w:ind w:left="1725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-9386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A36">
            <w:rPr>
              <w:rFonts w:ascii="MS Gothic" w:eastAsia="MS Gothic" w:hAnsi="MS Gothic" w:cs="Arial" w:hint="eastAsia"/>
            </w:rPr>
            <w:t>☐</w:t>
          </w:r>
        </w:sdtContent>
      </w:sdt>
      <w:r w:rsidR="00622A36" w:rsidRPr="00986176">
        <w:rPr>
          <w:rFonts w:ascii="Arial" w:hAnsi="Arial" w:cs="Arial"/>
        </w:rPr>
        <w:tab/>
      </w:r>
      <w:r w:rsidR="00622A36" w:rsidRPr="00673348">
        <w:rPr>
          <w:rFonts w:ascii="Arial" w:hAnsi="Arial" w:cs="Arial"/>
          <w:b/>
          <w:sz w:val="20"/>
          <w:szCs w:val="20"/>
        </w:rPr>
        <w:t>YES</w:t>
      </w:r>
    </w:p>
    <w:p w14:paraId="68D0F46A" w14:textId="1F1E25E0" w:rsidR="00C9779F" w:rsidRPr="00622A36" w:rsidRDefault="00C9779F" w:rsidP="00C9779F">
      <w:pPr>
        <w:pStyle w:val="ListParagraph"/>
        <w:numPr>
          <w:ilvl w:val="0"/>
          <w:numId w:val="10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Modem and associated data logger settings are easy to setup and configure both locally and remotely.</w:t>
      </w:r>
    </w:p>
    <w:p w14:paraId="333D66B8" w14:textId="77777777" w:rsidR="00C9779F" w:rsidRDefault="005B1B91" w:rsidP="00C9779F">
      <w:pPr>
        <w:pStyle w:val="ListParagraph"/>
        <w:tabs>
          <w:tab w:val="left" w:pos="285"/>
          <w:tab w:val="left" w:pos="1680"/>
        </w:tabs>
        <w:ind w:left="1725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-160741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79F">
            <w:rPr>
              <w:rFonts w:ascii="MS Gothic" w:eastAsia="MS Gothic" w:hAnsi="MS Gothic" w:cs="Arial" w:hint="eastAsia"/>
            </w:rPr>
            <w:t>☐</w:t>
          </w:r>
        </w:sdtContent>
      </w:sdt>
      <w:r w:rsidR="00C9779F" w:rsidRPr="00986176">
        <w:rPr>
          <w:rFonts w:ascii="Arial" w:hAnsi="Arial" w:cs="Arial"/>
        </w:rPr>
        <w:tab/>
      </w:r>
      <w:r w:rsidR="00C9779F" w:rsidRPr="00673348">
        <w:rPr>
          <w:rFonts w:ascii="Arial" w:hAnsi="Arial" w:cs="Arial"/>
          <w:b/>
          <w:sz w:val="20"/>
          <w:szCs w:val="20"/>
        </w:rPr>
        <w:t>YES</w:t>
      </w:r>
    </w:p>
    <w:p w14:paraId="0A79D29C" w14:textId="77777777" w:rsidR="00C9779F" w:rsidRDefault="00C9779F" w:rsidP="00622A36">
      <w:pPr>
        <w:pStyle w:val="ListParagraph"/>
        <w:tabs>
          <w:tab w:val="left" w:pos="285"/>
          <w:tab w:val="left" w:pos="1680"/>
        </w:tabs>
        <w:ind w:left="1725"/>
        <w:rPr>
          <w:rFonts w:ascii="Arial" w:hAnsi="Arial" w:cs="Arial"/>
          <w:b/>
          <w:sz w:val="20"/>
          <w:szCs w:val="20"/>
        </w:rPr>
      </w:pPr>
    </w:p>
    <w:p w14:paraId="454D87BF" w14:textId="019C405E" w:rsidR="000F0CDB" w:rsidRPr="00622A36" w:rsidRDefault="00080ADF" w:rsidP="00622A36">
      <w:pPr>
        <w:pStyle w:val="ListParagraph"/>
        <w:tabs>
          <w:tab w:val="left" w:pos="285"/>
          <w:tab w:val="left" w:pos="1680"/>
        </w:tabs>
        <w:ind w:left="1725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0E2943" wp14:editId="00A2B053">
                <wp:simplePos x="0" y="0"/>
                <wp:positionH relativeFrom="margin">
                  <wp:align>right</wp:align>
                </wp:positionH>
                <wp:positionV relativeFrom="paragraph">
                  <wp:posOffset>363855</wp:posOffset>
                </wp:positionV>
                <wp:extent cx="5629275" cy="156210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14CB5" w14:textId="0902C420" w:rsidR="00080ADF" w:rsidRDefault="000F0CDB">
                            <w:r w:rsidRPr="000F0CDB">
                              <w:rPr>
                                <w:b/>
                              </w:rPr>
                              <w:t>Please provide a specification list detailing the specifications of your proposed product either as a bullet point list or as an attached PDF File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E2943" id="_x0000_s1028" type="#_x0000_t202" style="position:absolute;left:0;text-align:left;margin-left:392.05pt;margin-top:28.65pt;width:443.25pt;height:12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" strokeweight="3pt">
                <v:textbox>
                  <w:txbxContent>
                    <w:p w14:paraId="6BE14CB5" w14:textId="0902C420" w:rsidR="00080ADF" w:rsidRDefault="000F0CDB">
                      <w:r w:rsidRPr="000F0CDB">
                        <w:rPr>
                          <w:b/>
                        </w:rPr>
                        <w:t>Please provide a specification list detailing the specifications of your proposed product either as a bullet point list or as an attached PDF File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575573" w14:textId="04EE44BF" w:rsidR="000F0CDB" w:rsidRDefault="000F0CDB" w:rsidP="000F0CD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26F49">
        <w:rPr>
          <w:rFonts w:ascii="Arial" w:hAnsi="Arial" w:cs="Arial"/>
          <w:b/>
        </w:rPr>
        <w:t xml:space="preserve">PLEASE NOTE: </w:t>
      </w:r>
      <w:r w:rsidRPr="00D26F49">
        <w:rPr>
          <w:rFonts w:ascii="Arial" w:hAnsi="Arial" w:cs="Arial"/>
        </w:rPr>
        <w:t>Should it be found now, or at any future time, that any claims to meet the specification, in full,</w:t>
      </w:r>
      <w:r w:rsidR="00C421EB" w:rsidRPr="00D26F49">
        <w:rPr>
          <w:rFonts w:ascii="Arial" w:hAnsi="Arial" w:cs="Arial"/>
        </w:rPr>
        <w:t xml:space="preserve"> were in fact untrue</w:t>
      </w:r>
      <w:r w:rsidRPr="00D26F49">
        <w:rPr>
          <w:rFonts w:ascii="Arial" w:hAnsi="Arial" w:cs="Arial"/>
        </w:rPr>
        <w:t xml:space="preserve"> and known to you at the time, then you will be rejected from taking any further part in this process.  </w:t>
      </w:r>
    </w:p>
    <w:p w14:paraId="43CFFD32" w14:textId="77777777" w:rsidR="00673348" w:rsidRPr="00D26F49" w:rsidRDefault="00673348" w:rsidP="00673348">
      <w:pPr>
        <w:pStyle w:val="ListParagraph"/>
        <w:rPr>
          <w:rFonts w:ascii="Arial" w:hAnsi="Arial" w:cs="Arial"/>
        </w:rPr>
      </w:pPr>
    </w:p>
    <w:p w14:paraId="4CE08014" w14:textId="6BAA6B67" w:rsidR="000F0CDB" w:rsidRPr="008221BF" w:rsidRDefault="000F0CDB" w:rsidP="008221BF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221BF">
        <w:rPr>
          <w:rFonts w:ascii="Arial" w:hAnsi="Arial" w:cs="Arial"/>
          <w:b/>
        </w:rPr>
        <w:t xml:space="preserve">If a genuine alternative product that meets or exceeds the described specification is offered, </w:t>
      </w:r>
      <w:r w:rsidR="009D0ACD" w:rsidRPr="008221BF">
        <w:rPr>
          <w:rFonts w:ascii="Arial" w:hAnsi="Arial" w:cs="Arial"/>
          <w:b/>
        </w:rPr>
        <w:t>the Met Office will</w:t>
      </w:r>
      <w:r w:rsidRPr="008221BF">
        <w:rPr>
          <w:rFonts w:ascii="Arial" w:hAnsi="Arial" w:cs="Arial"/>
          <w:b/>
        </w:rPr>
        <w:t xml:space="preserve"> </w:t>
      </w:r>
      <w:r w:rsidR="00622A36">
        <w:rPr>
          <w:rFonts w:ascii="Arial" w:hAnsi="Arial" w:cs="Arial"/>
          <w:b/>
        </w:rPr>
        <w:t>issue an ITT to potential suppliers</w:t>
      </w:r>
      <w:r w:rsidR="00D26F49" w:rsidRPr="008221BF">
        <w:rPr>
          <w:rFonts w:ascii="Arial" w:hAnsi="Arial" w:cs="Arial"/>
          <w:b/>
        </w:rPr>
        <w:t xml:space="preserve"> </w:t>
      </w:r>
      <w:r w:rsidR="00622A36">
        <w:rPr>
          <w:rFonts w:ascii="Arial" w:hAnsi="Arial" w:cs="Arial"/>
        </w:rPr>
        <w:t>t</w:t>
      </w:r>
      <w:r w:rsidR="00D26F49" w:rsidRPr="008221BF">
        <w:rPr>
          <w:rFonts w:ascii="Arial" w:hAnsi="Arial" w:cs="Arial"/>
        </w:rPr>
        <w:t>o</w:t>
      </w:r>
      <w:r w:rsidRPr="008221BF">
        <w:rPr>
          <w:rFonts w:ascii="Arial" w:hAnsi="Arial" w:cs="Arial"/>
        </w:rPr>
        <w:t xml:space="preserve"> ascertain which product will be ultimately purchased in relation to this project.</w:t>
      </w:r>
    </w:p>
    <w:p w14:paraId="7ECC2C14" w14:textId="1B4FED2D" w:rsidR="000F0CDB" w:rsidRPr="00D26F49" w:rsidRDefault="00986176" w:rsidP="000F0CDB">
      <w:pPr>
        <w:rPr>
          <w:rFonts w:ascii="Arial" w:hAnsi="Arial" w:cs="Arial"/>
        </w:rPr>
      </w:pPr>
      <w:r w:rsidRPr="00D26F49">
        <w:rPr>
          <w:rFonts w:ascii="Arial" w:hAnsi="Arial" w:cs="Arial"/>
        </w:rPr>
        <w:t xml:space="preserve">Yours Sincerely </w:t>
      </w:r>
    </w:p>
    <w:p w14:paraId="644A92FD" w14:textId="56DC8DEF" w:rsidR="00986176" w:rsidRPr="00D26F49" w:rsidRDefault="00986176" w:rsidP="000F0CDB">
      <w:pPr>
        <w:rPr>
          <w:rFonts w:ascii="Arial" w:hAnsi="Arial" w:cs="Arial"/>
        </w:rPr>
      </w:pPr>
      <w:r w:rsidRPr="00D26F49">
        <w:rPr>
          <w:rFonts w:ascii="Arial" w:hAnsi="Arial" w:cs="Arial"/>
          <w:noProof/>
          <w:lang w:eastAsia="en-GB"/>
        </w:rPr>
        <w:drawing>
          <wp:inline distT="0" distB="0" distL="0" distR="0" wp14:anchorId="663DE1DD" wp14:editId="6F0EC588">
            <wp:extent cx="771525" cy="504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C31AB" w14:textId="661FD836" w:rsidR="00986176" w:rsidRPr="00D26F49" w:rsidRDefault="00986176" w:rsidP="000F0CDB">
      <w:pPr>
        <w:rPr>
          <w:rFonts w:ascii="Arial" w:hAnsi="Arial" w:cs="Arial"/>
        </w:rPr>
      </w:pPr>
      <w:r w:rsidRPr="00D26F49">
        <w:rPr>
          <w:rFonts w:ascii="Arial" w:hAnsi="Arial" w:cs="Arial"/>
        </w:rPr>
        <w:t xml:space="preserve">Nicholas Taylor </w:t>
      </w:r>
    </w:p>
    <w:p w14:paraId="6EB66C14" w14:textId="7C196501" w:rsidR="00986176" w:rsidRPr="00D26F49" w:rsidRDefault="00986176" w:rsidP="000F0CDB">
      <w:pPr>
        <w:rPr>
          <w:rFonts w:ascii="Arial" w:hAnsi="Arial" w:cs="Arial"/>
          <w:b/>
        </w:rPr>
      </w:pPr>
      <w:r w:rsidRPr="00D26F49">
        <w:rPr>
          <w:rFonts w:ascii="Arial" w:hAnsi="Arial" w:cs="Arial"/>
          <w:b/>
        </w:rPr>
        <w:t xml:space="preserve">Sub-Category Manager </w:t>
      </w:r>
    </w:p>
    <w:p w14:paraId="7544E4D3" w14:textId="3AAACD3D" w:rsidR="00986176" w:rsidRPr="00D26F49" w:rsidRDefault="00986176" w:rsidP="000F0CDB">
      <w:pPr>
        <w:rPr>
          <w:rFonts w:ascii="Arial" w:hAnsi="Arial" w:cs="Arial"/>
          <w:b/>
        </w:rPr>
      </w:pPr>
      <w:r w:rsidRPr="00D26F49">
        <w:rPr>
          <w:rFonts w:ascii="Arial" w:hAnsi="Arial" w:cs="Arial"/>
          <w:b/>
        </w:rPr>
        <w:t xml:space="preserve">Met Office </w:t>
      </w:r>
    </w:p>
    <w:sectPr w:rsidR="00986176" w:rsidRPr="00D26F49" w:rsidSect="00B065C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7E180" w14:textId="77777777" w:rsidR="00EA346A" w:rsidRDefault="00EA346A" w:rsidP="000252D0">
      <w:pPr>
        <w:spacing w:after="0" w:line="240" w:lineRule="auto"/>
      </w:pPr>
      <w:r>
        <w:separator/>
      </w:r>
    </w:p>
  </w:endnote>
  <w:endnote w:type="continuationSeparator" w:id="0">
    <w:p w14:paraId="47658318" w14:textId="77777777" w:rsidR="00EA346A" w:rsidRDefault="00EA346A" w:rsidP="0002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Zen Hei">
    <w:altName w:val="MS Gothic"/>
    <w:charset w:val="80"/>
    <w:family w:val="auto"/>
    <w:pitch w:val="variable"/>
  </w:font>
  <w:font w:name="Lohit Devanagar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6"/>
      <w:gridCol w:w="8090"/>
    </w:tblGrid>
    <w:tr w:rsidR="006506B0" w14:paraId="0B902250" w14:textId="77777777">
      <w:tc>
        <w:tcPr>
          <w:tcW w:w="918" w:type="dxa"/>
        </w:tcPr>
        <w:p w14:paraId="70327D03" w14:textId="689DF4C0" w:rsidR="006506B0" w:rsidRDefault="00AD4B47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96394B">
            <w:instrText xml:space="preserve"> PAGE   \* MERGEFORMAT </w:instrText>
          </w:r>
          <w:r>
            <w:fldChar w:fldCharType="separate"/>
          </w:r>
          <w:r w:rsidR="005B1B91" w:rsidRPr="005B1B91">
            <w:rPr>
              <w:b/>
              <w:noProof/>
              <w:color w:val="4F81BD" w:themeColor="accent1"/>
              <w:sz w:val="32"/>
              <w:szCs w:val="32"/>
            </w:rPr>
            <w:t>8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5BF2C583" w14:textId="1FDE7D68" w:rsidR="006506B0" w:rsidRDefault="00820F90" w:rsidP="00791FD3">
          <w:pPr>
            <w:pStyle w:val="Footer"/>
          </w:pPr>
          <w:r>
            <w:rPr>
              <w:noProof/>
              <w:lang w:eastAsia="en-GB"/>
            </w:rPr>
            <w:t xml:space="preserve">                                                                                                                                             </w:t>
          </w:r>
          <w:r>
            <w:rPr>
              <w:noProof/>
              <w:lang w:eastAsia="en-GB"/>
            </w:rPr>
            <w:drawing>
              <wp:inline distT="0" distB="0" distL="0" distR="0" wp14:anchorId="65D5F505" wp14:editId="34A45205">
                <wp:extent cx="533400" cy="388620"/>
                <wp:effectExtent l="0" t="0" r="0" b="0"/>
                <wp:docPr id="1" name="Picture 1" descr="metoffice_4x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etoffice_4x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8103DF" w14:textId="77777777" w:rsidR="006506B0" w:rsidRDefault="00650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E5D10" w14:textId="77777777" w:rsidR="00EA346A" w:rsidRDefault="00EA346A" w:rsidP="000252D0">
      <w:pPr>
        <w:spacing w:after="0" w:line="240" w:lineRule="auto"/>
      </w:pPr>
      <w:r>
        <w:separator/>
      </w:r>
    </w:p>
  </w:footnote>
  <w:footnote w:type="continuationSeparator" w:id="0">
    <w:p w14:paraId="79758022" w14:textId="77777777" w:rsidR="00EA346A" w:rsidRDefault="00EA346A" w:rsidP="00025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ECB"/>
    <w:multiLevelType w:val="hybridMultilevel"/>
    <w:tmpl w:val="D140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3A03"/>
    <w:multiLevelType w:val="hybridMultilevel"/>
    <w:tmpl w:val="8F4E2BB2"/>
    <w:lvl w:ilvl="0" w:tplc="72A6B0A4">
      <w:start w:val="1"/>
      <w:numFmt w:val="bullet"/>
      <w:lvlText w:val="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F552D86"/>
    <w:multiLevelType w:val="hybridMultilevel"/>
    <w:tmpl w:val="678E2716"/>
    <w:lvl w:ilvl="0" w:tplc="08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281906F7"/>
    <w:multiLevelType w:val="hybridMultilevel"/>
    <w:tmpl w:val="E13C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26AD6"/>
    <w:multiLevelType w:val="hybridMultilevel"/>
    <w:tmpl w:val="AD2E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9062C"/>
    <w:multiLevelType w:val="hybridMultilevel"/>
    <w:tmpl w:val="08A2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21F31"/>
    <w:multiLevelType w:val="hybridMultilevel"/>
    <w:tmpl w:val="F5EA9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A183E"/>
    <w:multiLevelType w:val="hybridMultilevel"/>
    <w:tmpl w:val="75000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D332F"/>
    <w:multiLevelType w:val="hybridMultilevel"/>
    <w:tmpl w:val="C38EB200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67155A0D"/>
    <w:multiLevelType w:val="hybridMultilevel"/>
    <w:tmpl w:val="F5EA9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C0"/>
    <w:rsid w:val="000252D0"/>
    <w:rsid w:val="00050E07"/>
    <w:rsid w:val="00077CC6"/>
    <w:rsid w:val="00080ADF"/>
    <w:rsid w:val="000F0CDB"/>
    <w:rsid w:val="0016352D"/>
    <w:rsid w:val="001A5562"/>
    <w:rsid w:val="001F7EE5"/>
    <w:rsid w:val="0020008E"/>
    <w:rsid w:val="0023077A"/>
    <w:rsid w:val="00254173"/>
    <w:rsid w:val="00272F83"/>
    <w:rsid w:val="002D6FEC"/>
    <w:rsid w:val="002E376F"/>
    <w:rsid w:val="00366B11"/>
    <w:rsid w:val="003B20CC"/>
    <w:rsid w:val="00413357"/>
    <w:rsid w:val="0041490A"/>
    <w:rsid w:val="004A5F44"/>
    <w:rsid w:val="004C2687"/>
    <w:rsid w:val="004C686D"/>
    <w:rsid w:val="004F3B4A"/>
    <w:rsid w:val="00516B83"/>
    <w:rsid w:val="00525A78"/>
    <w:rsid w:val="00545528"/>
    <w:rsid w:val="0059014A"/>
    <w:rsid w:val="005B0499"/>
    <w:rsid w:val="005B1B91"/>
    <w:rsid w:val="005B2D08"/>
    <w:rsid w:val="005F6FC0"/>
    <w:rsid w:val="00620C62"/>
    <w:rsid w:val="00622A36"/>
    <w:rsid w:val="00623D90"/>
    <w:rsid w:val="00632109"/>
    <w:rsid w:val="006506B0"/>
    <w:rsid w:val="0065650D"/>
    <w:rsid w:val="006641D9"/>
    <w:rsid w:val="006658DF"/>
    <w:rsid w:val="00673348"/>
    <w:rsid w:val="007119E5"/>
    <w:rsid w:val="007171B9"/>
    <w:rsid w:val="00791FD3"/>
    <w:rsid w:val="007B7DEF"/>
    <w:rsid w:val="007D6AF5"/>
    <w:rsid w:val="00802BCE"/>
    <w:rsid w:val="0081560A"/>
    <w:rsid w:val="00820F90"/>
    <w:rsid w:val="008221BF"/>
    <w:rsid w:val="00832F2C"/>
    <w:rsid w:val="00835B5E"/>
    <w:rsid w:val="008A4DAC"/>
    <w:rsid w:val="008A63AB"/>
    <w:rsid w:val="008C2A89"/>
    <w:rsid w:val="009609B3"/>
    <w:rsid w:val="0096394B"/>
    <w:rsid w:val="00974DBF"/>
    <w:rsid w:val="00986176"/>
    <w:rsid w:val="009908F8"/>
    <w:rsid w:val="00992E40"/>
    <w:rsid w:val="009D0ACD"/>
    <w:rsid w:val="00A24FF4"/>
    <w:rsid w:val="00A32369"/>
    <w:rsid w:val="00A94A18"/>
    <w:rsid w:val="00AA0EDA"/>
    <w:rsid w:val="00AC0982"/>
    <w:rsid w:val="00AD4B47"/>
    <w:rsid w:val="00AF0A6F"/>
    <w:rsid w:val="00AF319B"/>
    <w:rsid w:val="00B01AB1"/>
    <w:rsid w:val="00B065C6"/>
    <w:rsid w:val="00B13EB8"/>
    <w:rsid w:val="00B1717A"/>
    <w:rsid w:val="00B17C95"/>
    <w:rsid w:val="00BA42DE"/>
    <w:rsid w:val="00BD539F"/>
    <w:rsid w:val="00C24FB7"/>
    <w:rsid w:val="00C26454"/>
    <w:rsid w:val="00C421EB"/>
    <w:rsid w:val="00C90BAC"/>
    <w:rsid w:val="00C9779F"/>
    <w:rsid w:val="00CA78AB"/>
    <w:rsid w:val="00CB40BD"/>
    <w:rsid w:val="00D26F49"/>
    <w:rsid w:val="00D53128"/>
    <w:rsid w:val="00E66A94"/>
    <w:rsid w:val="00E850D9"/>
    <w:rsid w:val="00E945E6"/>
    <w:rsid w:val="00EA346A"/>
    <w:rsid w:val="00F05D13"/>
    <w:rsid w:val="00F13F26"/>
    <w:rsid w:val="00F15196"/>
    <w:rsid w:val="00F5508B"/>
    <w:rsid w:val="00F600C8"/>
    <w:rsid w:val="00F6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C538292"/>
  <w15:docId w15:val="{55161925-27C7-456B-877F-F4DDADFF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FC0"/>
    <w:pPr>
      <w:ind w:left="720"/>
      <w:contextualSpacing/>
    </w:pPr>
  </w:style>
  <w:style w:type="table" w:styleId="TableGrid">
    <w:name w:val="Table Grid"/>
    <w:basedOn w:val="TableNormal"/>
    <w:uiPriority w:val="59"/>
    <w:rsid w:val="0052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52D0"/>
    <w:rPr>
      <w:color w:val="000080"/>
      <w:u w:val="single"/>
    </w:rPr>
  </w:style>
  <w:style w:type="paragraph" w:customStyle="1" w:styleId="TableContents">
    <w:name w:val="Table Contents"/>
    <w:basedOn w:val="Normal"/>
    <w:rsid w:val="000252D0"/>
    <w:pPr>
      <w:widowControl w:val="0"/>
      <w:suppressLineNumbers/>
      <w:suppressAutoHyphens/>
      <w:spacing w:after="0" w:line="240" w:lineRule="auto"/>
    </w:pPr>
    <w:rPr>
      <w:rFonts w:ascii="Liberation Serif" w:eastAsia="WenQuanYi Zen Hei" w:hAnsi="Liberation Serif" w:cs="Lohit Devanagari"/>
      <w:kern w:val="1"/>
      <w:sz w:val="24"/>
      <w:szCs w:val="24"/>
      <w:lang w:val="en-US" w:eastAsia="hi-IN" w:bidi="hi-IN"/>
    </w:rPr>
  </w:style>
  <w:style w:type="paragraph" w:customStyle="1" w:styleId="TableHeading">
    <w:name w:val="Table Heading"/>
    <w:basedOn w:val="TableContents"/>
    <w:rsid w:val="000252D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5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D0"/>
  </w:style>
  <w:style w:type="paragraph" w:styleId="Footer">
    <w:name w:val="footer"/>
    <w:basedOn w:val="Normal"/>
    <w:link w:val="FooterChar"/>
    <w:uiPriority w:val="99"/>
    <w:unhideWhenUsed/>
    <w:rsid w:val="00025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D0"/>
  </w:style>
  <w:style w:type="character" w:styleId="CommentReference">
    <w:name w:val="annotation reference"/>
    <w:basedOn w:val="DefaultParagraphFont"/>
    <w:uiPriority w:val="99"/>
    <w:semiHidden/>
    <w:unhideWhenUsed/>
    <w:rsid w:val="00C24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F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F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FB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0F90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F90"/>
    <w:rPr>
      <w:rFonts w:ascii="Arial" w:eastAsiaTheme="majorEastAsia" w:hAnsi="Arial" w:cstheme="majorBidi"/>
      <w:b/>
      <w:spacing w:val="-10"/>
      <w:kern w:val="28"/>
      <w:sz w:val="72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F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F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0F90"/>
    <w:rPr>
      <w:vertAlign w:val="superscript"/>
    </w:rPr>
  </w:style>
  <w:style w:type="paragraph" w:styleId="NoSpacing">
    <w:name w:val="No Spacing"/>
    <w:uiPriority w:val="1"/>
    <w:qFormat/>
    <w:rsid w:val="00BD5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D38E-8A17-4BDD-A01E-77CBC006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pwf201</dc:creator>
  <cp:keywords/>
  <dc:description/>
  <cp:lastModifiedBy>Taylor, Nicholas</cp:lastModifiedBy>
  <cp:revision>3</cp:revision>
  <cp:lastPrinted>2018-09-25T11:55:00Z</cp:lastPrinted>
  <dcterms:created xsi:type="dcterms:W3CDTF">2018-09-28T13:07:00Z</dcterms:created>
  <dcterms:modified xsi:type="dcterms:W3CDTF">2018-10-05T14:33:00Z</dcterms:modified>
</cp:coreProperties>
</file>