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0A0AB" w14:textId="77777777" w:rsidR="00407872" w:rsidRPr="0082383A" w:rsidRDefault="00407872" w:rsidP="00407872">
      <w:pPr>
        <w:pStyle w:val="Title"/>
        <w:jc w:val="center"/>
        <w:rPr>
          <w:sz w:val="44"/>
          <w:szCs w:val="44"/>
        </w:rPr>
      </w:pPr>
      <w:r>
        <w:rPr>
          <w:sz w:val="44"/>
          <w:szCs w:val="44"/>
        </w:rPr>
        <w:t>Bar End Heat Network, Winchester</w:t>
      </w:r>
    </w:p>
    <w:p w14:paraId="4FC07EFC" w14:textId="64360C03" w:rsidR="00407872" w:rsidRPr="008E38FA" w:rsidRDefault="00407872" w:rsidP="008E38FA">
      <w:pPr>
        <w:ind w:right="-341"/>
        <w:rPr>
          <w:rFonts w:asciiTheme="minorHAnsi" w:hAnsiTheme="minorHAnsi" w:cs="Arial"/>
          <w:color w:val="000000"/>
        </w:rPr>
      </w:pPr>
      <w:r w:rsidRPr="008E38FA">
        <w:rPr>
          <w:rFonts w:asciiTheme="minorHAnsi" w:hAnsiTheme="minorHAnsi" w:cs="Arial"/>
          <w:lang w:val="en"/>
        </w:rPr>
        <w:t xml:space="preserve">Winchester City Council (‘the Council’) </w:t>
      </w:r>
      <w:r w:rsidRPr="008E38FA">
        <w:rPr>
          <w:rFonts w:asciiTheme="minorHAnsi" w:hAnsiTheme="minorHAnsi" w:cs="Arial"/>
          <w:color w:val="000000"/>
        </w:rPr>
        <w:t>is looking to commission pre-feasibility work to assess the potential for a (renewable</w:t>
      </w:r>
      <w:r w:rsidR="00E60FAE" w:rsidRPr="008E38FA">
        <w:rPr>
          <w:rFonts w:asciiTheme="minorHAnsi" w:hAnsiTheme="minorHAnsi" w:cs="Arial"/>
          <w:color w:val="000000"/>
        </w:rPr>
        <w:t xml:space="preserve">, </w:t>
      </w:r>
      <w:r w:rsidR="00E60FAE" w:rsidRPr="008E38FA">
        <w:rPr>
          <w:rFonts w:asciiTheme="minorHAnsi" w:hAnsiTheme="minorHAnsi"/>
        </w:rPr>
        <w:t>low carbon, a mix, or phased approach to zero carbon</w:t>
      </w:r>
      <w:r w:rsidRPr="008E38FA">
        <w:rPr>
          <w:rFonts w:asciiTheme="minorHAnsi" w:hAnsiTheme="minorHAnsi" w:cs="Arial"/>
          <w:color w:val="000000"/>
        </w:rPr>
        <w:t>) Heat Network for a cluster of mostly public sector buildings in development around the area known as Bar End in Winchester</w:t>
      </w:r>
      <w:r w:rsidR="00E60FAE" w:rsidRPr="008E38FA">
        <w:rPr>
          <w:rFonts w:asciiTheme="minorHAnsi" w:hAnsiTheme="minorHAnsi" w:cs="Arial"/>
          <w:color w:val="000000"/>
        </w:rPr>
        <w:t xml:space="preserve"> based on a Heat Mapping exercise for Winchester</w:t>
      </w:r>
      <w:r w:rsidR="00265591" w:rsidRPr="008E38FA">
        <w:rPr>
          <w:rFonts w:asciiTheme="minorHAnsi" w:hAnsiTheme="minorHAnsi" w:cs="Arial"/>
          <w:color w:val="000000"/>
        </w:rPr>
        <w:t xml:space="preserve"> Town. </w:t>
      </w:r>
    </w:p>
    <w:p w14:paraId="0DA566CE" w14:textId="77777777" w:rsidR="001A6A70" w:rsidRPr="008E38FA" w:rsidRDefault="001A6A70" w:rsidP="008E38FA">
      <w:pPr>
        <w:ind w:right="-341"/>
        <w:rPr>
          <w:rFonts w:asciiTheme="minorHAnsi" w:hAnsiTheme="minorHAnsi" w:cs="Arial"/>
          <w:color w:val="000000"/>
        </w:rPr>
      </w:pPr>
    </w:p>
    <w:p w14:paraId="26D47299" w14:textId="7521FB64" w:rsidR="00407872" w:rsidRPr="008E38FA" w:rsidRDefault="00407872" w:rsidP="008E38FA">
      <w:pPr>
        <w:ind w:right="-341"/>
        <w:rPr>
          <w:rFonts w:asciiTheme="minorHAnsi" w:hAnsiTheme="minorHAnsi" w:cs="Arial"/>
          <w:color w:val="000000"/>
        </w:rPr>
      </w:pPr>
      <w:r w:rsidRPr="008E38FA">
        <w:rPr>
          <w:rFonts w:asciiTheme="minorHAnsi" w:hAnsiTheme="minorHAnsi" w:cs="Arial"/>
          <w:color w:val="000000"/>
        </w:rPr>
        <w:t>The pre-feasibility work will require the production of a Heat Map</w:t>
      </w:r>
      <w:r w:rsidR="00E60FAE" w:rsidRPr="008E38FA">
        <w:rPr>
          <w:rFonts w:asciiTheme="minorHAnsi" w:hAnsiTheme="minorHAnsi" w:cs="Arial"/>
          <w:color w:val="000000"/>
        </w:rPr>
        <w:t xml:space="preserve"> for the </w:t>
      </w:r>
      <w:r w:rsidR="007D0412" w:rsidRPr="008E38FA">
        <w:rPr>
          <w:rFonts w:asciiTheme="minorHAnsi" w:hAnsiTheme="minorHAnsi" w:cs="Arial"/>
          <w:color w:val="000000"/>
        </w:rPr>
        <w:t>Town</w:t>
      </w:r>
      <w:r w:rsidRPr="008E38FA">
        <w:rPr>
          <w:rFonts w:asciiTheme="minorHAnsi" w:hAnsiTheme="minorHAnsi" w:cs="Arial"/>
          <w:color w:val="000000"/>
        </w:rPr>
        <w:t xml:space="preserve"> and Energy </w:t>
      </w:r>
      <w:proofErr w:type="spellStart"/>
      <w:r w:rsidRPr="008E38FA">
        <w:rPr>
          <w:rFonts w:asciiTheme="minorHAnsi" w:hAnsiTheme="minorHAnsi" w:cs="Arial"/>
          <w:color w:val="000000"/>
        </w:rPr>
        <w:t>Masterplanning</w:t>
      </w:r>
      <w:proofErr w:type="spellEnd"/>
      <w:r w:rsidR="00E60FAE" w:rsidRPr="008E38FA">
        <w:rPr>
          <w:rFonts w:asciiTheme="minorHAnsi" w:hAnsiTheme="minorHAnsi" w:cs="Arial"/>
          <w:color w:val="000000"/>
        </w:rPr>
        <w:t xml:space="preserve"> for area of Bar End</w:t>
      </w:r>
      <w:r w:rsidRPr="008E38FA">
        <w:rPr>
          <w:rFonts w:asciiTheme="minorHAnsi" w:hAnsiTheme="minorHAnsi" w:cs="Arial"/>
          <w:color w:val="000000"/>
        </w:rPr>
        <w:t xml:space="preserve"> to help identify the best business solution to carry forward into any subsequent future feasibility work in future. </w:t>
      </w:r>
    </w:p>
    <w:p w14:paraId="3F3D2462" w14:textId="77777777" w:rsidR="00407872" w:rsidRPr="008E38FA" w:rsidRDefault="00407872" w:rsidP="008E38FA">
      <w:pPr>
        <w:ind w:right="-341"/>
        <w:rPr>
          <w:rFonts w:asciiTheme="minorHAnsi" w:hAnsiTheme="minorHAnsi"/>
          <w:u w:val="single"/>
        </w:rPr>
      </w:pPr>
    </w:p>
    <w:p w14:paraId="32151DB2" w14:textId="1D6593BA" w:rsidR="00407872" w:rsidRPr="008E38FA" w:rsidRDefault="00407872" w:rsidP="008E38FA">
      <w:pPr>
        <w:ind w:right="-341"/>
        <w:rPr>
          <w:rFonts w:asciiTheme="minorHAnsi" w:hAnsiTheme="minorHAnsi"/>
          <w:u w:val="single"/>
        </w:rPr>
      </w:pPr>
      <w:r w:rsidRPr="008E38FA">
        <w:rPr>
          <w:rFonts w:asciiTheme="minorHAnsi" w:hAnsiTheme="minorHAnsi"/>
          <w:u w:val="single"/>
        </w:rPr>
        <w:t>Background</w:t>
      </w:r>
    </w:p>
    <w:p w14:paraId="6F210F6D" w14:textId="30DCE6C1" w:rsidR="00407872" w:rsidRPr="008E38FA" w:rsidRDefault="00407872" w:rsidP="008E38FA">
      <w:pPr>
        <w:ind w:right="-341"/>
        <w:rPr>
          <w:rFonts w:asciiTheme="minorHAnsi" w:hAnsiTheme="minorHAnsi" w:cs="Arial"/>
          <w:lang w:val="en"/>
        </w:rPr>
      </w:pPr>
      <w:r w:rsidRPr="008E38FA">
        <w:rPr>
          <w:rFonts w:asciiTheme="minorHAnsi" w:hAnsiTheme="minorHAnsi" w:cs="Arial"/>
          <w:color w:val="000000"/>
        </w:rPr>
        <w:t xml:space="preserve">The Council </w:t>
      </w:r>
      <w:r w:rsidRPr="008E38FA">
        <w:rPr>
          <w:rFonts w:asciiTheme="minorHAnsi" w:hAnsiTheme="minorHAnsi" w:cs="Arial"/>
          <w:lang w:val="en"/>
        </w:rPr>
        <w:t xml:space="preserve">has identified an opportunity to provide a District Heat Network (DHN).  Several development opportunities are currently being explored on land east of Winchester at Bar End, and the Council wishes to investigate the possibility of developing a DHN for new public sector buildings </w:t>
      </w:r>
      <w:r w:rsidR="00602157" w:rsidRPr="008E38FA">
        <w:rPr>
          <w:rFonts w:asciiTheme="minorHAnsi" w:hAnsiTheme="minorHAnsi" w:cs="Arial"/>
          <w:lang w:val="en"/>
        </w:rPr>
        <w:t xml:space="preserve">with an energy </w:t>
      </w:r>
      <w:proofErr w:type="spellStart"/>
      <w:r w:rsidR="00602157" w:rsidRPr="008E38FA">
        <w:rPr>
          <w:rFonts w:asciiTheme="minorHAnsi" w:hAnsiTheme="minorHAnsi" w:cs="Arial"/>
          <w:lang w:val="en"/>
        </w:rPr>
        <w:t>centre</w:t>
      </w:r>
      <w:proofErr w:type="spellEnd"/>
      <w:r w:rsidRPr="008E38FA">
        <w:rPr>
          <w:rFonts w:asciiTheme="minorHAnsi" w:hAnsiTheme="minorHAnsi" w:cs="Arial"/>
          <w:lang w:val="en"/>
        </w:rPr>
        <w:t xml:space="preserve"> on Council land anchored on the provision of a new </w:t>
      </w:r>
      <w:r w:rsidR="007D0412" w:rsidRPr="008E38FA">
        <w:rPr>
          <w:rFonts w:asciiTheme="minorHAnsi" w:hAnsiTheme="minorHAnsi" w:cs="Arial"/>
          <w:lang w:val="en"/>
        </w:rPr>
        <w:t xml:space="preserve">Council </w:t>
      </w:r>
      <w:r w:rsidRPr="008E38FA">
        <w:rPr>
          <w:rFonts w:asciiTheme="minorHAnsi" w:hAnsiTheme="minorHAnsi" w:cs="Arial"/>
          <w:lang w:val="en"/>
        </w:rPr>
        <w:t xml:space="preserve">leisure center in the area.  </w:t>
      </w:r>
    </w:p>
    <w:p w14:paraId="6259B9AA" w14:textId="77777777" w:rsidR="00407872" w:rsidRPr="008E38FA" w:rsidRDefault="00407872" w:rsidP="008E38FA">
      <w:pPr>
        <w:ind w:right="-341"/>
        <w:rPr>
          <w:rFonts w:asciiTheme="minorHAnsi" w:hAnsiTheme="minorHAnsi" w:cs="Arial"/>
          <w:lang w:val="en"/>
        </w:rPr>
      </w:pPr>
    </w:p>
    <w:p w14:paraId="27348C58" w14:textId="2E9004E3" w:rsidR="00407872" w:rsidRPr="008E38FA" w:rsidRDefault="00407872" w:rsidP="008E38FA">
      <w:pPr>
        <w:ind w:right="-341"/>
        <w:rPr>
          <w:rFonts w:asciiTheme="minorHAnsi" w:hAnsiTheme="minorHAnsi" w:cstheme="minorHAnsi"/>
        </w:rPr>
      </w:pPr>
      <w:r w:rsidRPr="008E38FA">
        <w:rPr>
          <w:rFonts w:asciiTheme="minorHAnsi" w:hAnsiTheme="minorHAnsi" w:cs="Arial"/>
          <w:lang w:val="en"/>
        </w:rPr>
        <w:t xml:space="preserve">The project supports the Council’s carbon reduction </w:t>
      </w:r>
      <w:r w:rsidRPr="008E38FA">
        <w:rPr>
          <w:rFonts w:asciiTheme="minorHAnsi" w:hAnsiTheme="minorHAnsi" w:cs="Arial"/>
        </w:rPr>
        <w:t>programme</w:t>
      </w:r>
      <w:r w:rsidRPr="008E38FA">
        <w:rPr>
          <w:rFonts w:asciiTheme="minorHAnsi" w:hAnsiTheme="minorHAnsi" w:cs="Arial"/>
          <w:lang w:val="en"/>
        </w:rPr>
        <w:t xml:space="preserve"> and consideration of low carbon options in the replacement of the leisure </w:t>
      </w:r>
      <w:r w:rsidRPr="008E38FA">
        <w:rPr>
          <w:rFonts w:asciiTheme="minorHAnsi" w:hAnsiTheme="minorHAnsi" w:cs="Arial"/>
        </w:rPr>
        <w:t>centre</w:t>
      </w:r>
      <w:r w:rsidRPr="008E38FA">
        <w:rPr>
          <w:rFonts w:asciiTheme="minorHAnsi" w:hAnsiTheme="minorHAnsi" w:cs="Arial"/>
          <w:lang w:val="en"/>
        </w:rPr>
        <w:t>, through the productions of a pre-feas</w:t>
      </w:r>
      <w:r w:rsidR="008E38FA">
        <w:rPr>
          <w:rFonts w:asciiTheme="minorHAnsi" w:hAnsiTheme="minorHAnsi" w:cs="Arial"/>
          <w:lang w:val="en"/>
        </w:rPr>
        <w:t xml:space="preserve">ibility assessment to identify </w:t>
      </w:r>
      <w:r w:rsidRPr="008E38FA">
        <w:rPr>
          <w:rFonts w:asciiTheme="minorHAnsi" w:hAnsiTheme="minorHAnsi" w:cs="Arial"/>
          <w:lang w:val="en"/>
        </w:rPr>
        <w:t xml:space="preserve">suitable DHN options that could be the subject of more detailed feasibility work.  </w:t>
      </w:r>
      <w:r w:rsidRPr="008E38FA">
        <w:rPr>
          <w:rFonts w:asciiTheme="minorHAnsi" w:hAnsiTheme="minorHAnsi" w:cstheme="minorHAnsi"/>
        </w:rPr>
        <w:t xml:space="preserve">At this stage we are therefore looking to employ a consultancy to produce a Heat Map and Energy Master Plan for the area of Bar End as detailed in the requirements below.  </w:t>
      </w:r>
    </w:p>
    <w:p w14:paraId="25F8E0CA" w14:textId="77777777" w:rsidR="00407872" w:rsidRPr="008E38FA" w:rsidRDefault="00407872" w:rsidP="008E38FA">
      <w:pPr>
        <w:ind w:right="-341"/>
        <w:rPr>
          <w:rFonts w:asciiTheme="minorHAnsi" w:hAnsiTheme="minorHAnsi" w:cs="Arial"/>
          <w:lang w:val="en"/>
        </w:rPr>
      </w:pPr>
    </w:p>
    <w:p w14:paraId="17087864" w14:textId="5AD5802D" w:rsidR="00CF11AF" w:rsidRPr="008E38FA" w:rsidRDefault="00407872" w:rsidP="008E38FA">
      <w:pPr>
        <w:ind w:right="-341"/>
        <w:rPr>
          <w:rFonts w:asciiTheme="minorHAnsi" w:hAnsiTheme="minorHAnsi" w:cs="Arial"/>
          <w:lang w:val="en"/>
        </w:rPr>
      </w:pPr>
      <w:r w:rsidRPr="008E38FA">
        <w:rPr>
          <w:rFonts w:asciiTheme="minorHAnsi" w:hAnsiTheme="minorHAnsi" w:cs="Arial"/>
          <w:lang w:val="en"/>
        </w:rPr>
        <w:t xml:space="preserve">The work </w:t>
      </w:r>
      <w:r w:rsidR="00CF11AF">
        <w:rPr>
          <w:rFonts w:asciiTheme="minorHAnsi" w:hAnsiTheme="minorHAnsi" w:cs="Arial"/>
          <w:lang w:val="en"/>
        </w:rPr>
        <w:t>is</w:t>
      </w:r>
      <w:r w:rsidRPr="008E38FA">
        <w:rPr>
          <w:rFonts w:asciiTheme="minorHAnsi" w:hAnsiTheme="minorHAnsi" w:cs="Arial"/>
          <w:lang w:val="en"/>
        </w:rPr>
        <w:t xml:space="preserve"> funded by a grant awarded by the Department of Energy &amp; Climate Change Hea</w:t>
      </w:r>
      <w:r w:rsidR="00CF11AF">
        <w:rPr>
          <w:rFonts w:asciiTheme="minorHAnsi" w:hAnsiTheme="minorHAnsi" w:cs="Arial"/>
          <w:lang w:val="en"/>
        </w:rPr>
        <w:t>t Networks Delivery Unit (HNDU) and the City Council may apply for further funding if the pre-feasibility work indicates potential for a heat network to be established in Winchester.</w:t>
      </w:r>
    </w:p>
    <w:p w14:paraId="0BEE18BB" w14:textId="77777777" w:rsidR="00407872" w:rsidRPr="008E38FA" w:rsidRDefault="00407872" w:rsidP="008E38FA">
      <w:pPr>
        <w:ind w:right="-341"/>
        <w:rPr>
          <w:rFonts w:asciiTheme="minorHAnsi" w:hAnsiTheme="minorHAnsi" w:cs="Arial"/>
          <w:lang w:val="en"/>
        </w:rPr>
      </w:pPr>
    </w:p>
    <w:p w14:paraId="4837730F" w14:textId="77777777" w:rsidR="00407872" w:rsidRPr="008E38FA" w:rsidRDefault="00407872" w:rsidP="008E38FA">
      <w:pPr>
        <w:ind w:right="-341"/>
        <w:rPr>
          <w:rFonts w:asciiTheme="minorHAnsi" w:hAnsiTheme="minorHAnsi" w:cs="Arial"/>
          <w:u w:val="single"/>
          <w:lang w:val="en"/>
        </w:rPr>
      </w:pPr>
      <w:r w:rsidRPr="008E38FA">
        <w:rPr>
          <w:rFonts w:asciiTheme="minorHAnsi" w:hAnsiTheme="minorHAnsi" w:cs="Arial"/>
          <w:u w:val="single"/>
          <w:lang w:val="en"/>
        </w:rPr>
        <w:t>Project Aims</w:t>
      </w:r>
    </w:p>
    <w:p w14:paraId="5A86884A" w14:textId="35699602" w:rsidR="006457E8" w:rsidRPr="008E38FA" w:rsidRDefault="00407872" w:rsidP="008E38FA">
      <w:pPr>
        <w:ind w:right="-341"/>
        <w:rPr>
          <w:rFonts w:asciiTheme="minorHAnsi" w:hAnsiTheme="minorHAnsi" w:cs="Arial"/>
          <w:lang w:val="en"/>
        </w:rPr>
      </w:pPr>
      <w:r w:rsidRPr="008E38FA">
        <w:rPr>
          <w:rFonts w:asciiTheme="minorHAnsi" w:hAnsiTheme="minorHAnsi" w:cs="Arial"/>
          <w:lang w:val="en"/>
        </w:rPr>
        <w:t>Undertake an energy mapping and modelling study of the proposed area to identify</w:t>
      </w:r>
      <w:r w:rsidR="006457E8" w:rsidRPr="008E38FA">
        <w:rPr>
          <w:rFonts w:asciiTheme="minorHAnsi" w:hAnsiTheme="minorHAnsi" w:cs="Arial"/>
          <w:lang w:val="en"/>
        </w:rPr>
        <w:t xml:space="preserve"> the following for the purposes of </w:t>
      </w:r>
      <w:proofErr w:type="spellStart"/>
      <w:r w:rsidR="006457E8" w:rsidRPr="008E38FA">
        <w:rPr>
          <w:rFonts w:asciiTheme="minorHAnsi" w:hAnsiTheme="minorHAnsi" w:cs="Arial"/>
          <w:lang w:val="en"/>
        </w:rPr>
        <w:t>decentra</w:t>
      </w:r>
      <w:r w:rsidR="008E38FA">
        <w:rPr>
          <w:rFonts w:asciiTheme="minorHAnsi" w:hAnsiTheme="minorHAnsi" w:cs="Arial"/>
          <w:lang w:val="en"/>
        </w:rPr>
        <w:t>lised</w:t>
      </w:r>
      <w:proofErr w:type="spellEnd"/>
      <w:r w:rsidR="008E38FA">
        <w:rPr>
          <w:rFonts w:asciiTheme="minorHAnsi" w:hAnsiTheme="minorHAnsi" w:cs="Arial"/>
          <w:lang w:val="en"/>
        </w:rPr>
        <w:t xml:space="preserve"> energy scheme development </w:t>
      </w:r>
      <w:r w:rsidR="006457E8" w:rsidRPr="008E38FA">
        <w:rPr>
          <w:rFonts w:asciiTheme="minorHAnsi" w:hAnsiTheme="minorHAnsi" w:cs="Arial"/>
          <w:lang w:val="en"/>
        </w:rPr>
        <w:t>so that they may meet the strategic aims of Winchester City Council:</w:t>
      </w:r>
    </w:p>
    <w:p w14:paraId="0E8A27C6" w14:textId="6530E516" w:rsidR="006457E8" w:rsidRPr="008E38FA" w:rsidRDefault="006457E8" w:rsidP="008E38FA">
      <w:pPr>
        <w:pStyle w:val="ListParagraph"/>
        <w:numPr>
          <w:ilvl w:val="0"/>
          <w:numId w:val="17"/>
        </w:numPr>
        <w:ind w:right="-341" w:hanging="354"/>
        <w:rPr>
          <w:rFonts w:asciiTheme="minorHAnsi" w:hAnsiTheme="minorHAnsi" w:cs="Arial"/>
          <w:lang w:val="en"/>
        </w:rPr>
      </w:pPr>
      <w:r w:rsidRPr="008E38FA">
        <w:rPr>
          <w:rFonts w:asciiTheme="minorHAnsi" w:hAnsiTheme="minorHAnsi" w:cs="Arial"/>
          <w:lang w:val="en"/>
        </w:rPr>
        <w:t xml:space="preserve">potentially useful </w:t>
      </w:r>
      <w:r w:rsidR="00407872" w:rsidRPr="008E38FA">
        <w:rPr>
          <w:rFonts w:asciiTheme="minorHAnsi" w:hAnsiTheme="minorHAnsi" w:cs="Arial"/>
          <w:lang w:val="en"/>
        </w:rPr>
        <w:t>heating,</w:t>
      </w:r>
      <w:r w:rsidRPr="008E38FA">
        <w:rPr>
          <w:rFonts w:asciiTheme="minorHAnsi" w:hAnsiTheme="minorHAnsi" w:cs="Arial"/>
          <w:lang w:val="en"/>
        </w:rPr>
        <w:t xml:space="preserve"> cooling and power demand loads;</w:t>
      </w:r>
      <w:r w:rsidR="00407872" w:rsidRPr="008E38FA">
        <w:rPr>
          <w:rFonts w:asciiTheme="minorHAnsi" w:hAnsiTheme="minorHAnsi" w:cs="Arial"/>
          <w:lang w:val="en"/>
        </w:rPr>
        <w:t xml:space="preserve"> </w:t>
      </w:r>
    </w:p>
    <w:p w14:paraId="645CA06A" w14:textId="2EAC8E50" w:rsidR="004445BB" w:rsidRPr="008E38FA" w:rsidRDefault="00407872" w:rsidP="008E38FA">
      <w:pPr>
        <w:pStyle w:val="ListParagraph"/>
        <w:numPr>
          <w:ilvl w:val="0"/>
          <w:numId w:val="17"/>
        </w:numPr>
        <w:ind w:right="-341"/>
        <w:rPr>
          <w:rFonts w:asciiTheme="minorHAnsi" w:hAnsiTheme="minorHAnsi" w:cs="Arial"/>
          <w:lang w:val="en"/>
        </w:rPr>
      </w:pPr>
      <w:r w:rsidRPr="008E38FA">
        <w:rPr>
          <w:rFonts w:asciiTheme="minorHAnsi" w:hAnsiTheme="minorHAnsi" w:cs="Arial"/>
          <w:lang w:val="en"/>
        </w:rPr>
        <w:t>heat supply opportunities</w:t>
      </w:r>
      <w:r w:rsidR="008E38FA">
        <w:rPr>
          <w:rFonts w:asciiTheme="minorHAnsi" w:hAnsiTheme="minorHAnsi" w:cs="Arial"/>
          <w:lang w:val="en"/>
        </w:rPr>
        <w:t>;</w:t>
      </w:r>
    </w:p>
    <w:p w14:paraId="47FE4BFC" w14:textId="2CDC66C2" w:rsidR="004445BB" w:rsidRPr="008E38FA" w:rsidRDefault="00E60FAE" w:rsidP="008E38FA">
      <w:pPr>
        <w:pStyle w:val="ListParagraph"/>
        <w:numPr>
          <w:ilvl w:val="0"/>
          <w:numId w:val="17"/>
        </w:numPr>
        <w:ind w:right="-341"/>
        <w:rPr>
          <w:rFonts w:asciiTheme="minorHAnsi" w:hAnsiTheme="minorHAnsi" w:cs="Arial"/>
          <w:lang w:val="en"/>
        </w:rPr>
      </w:pPr>
      <w:r w:rsidRPr="008E38FA">
        <w:rPr>
          <w:rFonts w:asciiTheme="minorHAnsi" w:hAnsiTheme="minorHAnsi" w:cs="Arial"/>
          <w:lang w:val="en"/>
        </w:rPr>
        <w:t xml:space="preserve">clearly defined </w:t>
      </w:r>
      <w:r w:rsidR="004445BB" w:rsidRPr="008E38FA">
        <w:rPr>
          <w:rFonts w:asciiTheme="minorHAnsi" w:hAnsiTheme="minorHAnsi" w:cs="Arial"/>
          <w:lang w:val="en"/>
        </w:rPr>
        <w:t>low and zero carbon energy supply for the study area</w:t>
      </w:r>
      <w:r w:rsidR="008E38FA">
        <w:rPr>
          <w:rFonts w:asciiTheme="minorHAnsi" w:hAnsiTheme="minorHAnsi" w:cs="Arial"/>
          <w:lang w:val="en"/>
        </w:rPr>
        <w:t>;</w:t>
      </w:r>
    </w:p>
    <w:p w14:paraId="7822F7C6" w14:textId="504A8709" w:rsidR="006457E8" w:rsidRPr="008E38FA" w:rsidRDefault="00E60FAE" w:rsidP="008E38FA">
      <w:pPr>
        <w:pStyle w:val="ListParagraph"/>
        <w:numPr>
          <w:ilvl w:val="0"/>
          <w:numId w:val="17"/>
        </w:numPr>
        <w:ind w:right="-341"/>
        <w:rPr>
          <w:rFonts w:asciiTheme="minorHAnsi" w:hAnsiTheme="minorHAnsi" w:cs="Arial"/>
          <w:lang w:val="en"/>
        </w:rPr>
      </w:pPr>
      <w:r w:rsidRPr="008E38FA">
        <w:rPr>
          <w:rFonts w:asciiTheme="minorHAnsi" w:hAnsiTheme="minorHAnsi" w:cs="Arial"/>
          <w:lang w:val="en"/>
        </w:rPr>
        <w:t xml:space="preserve">clearly defined </w:t>
      </w:r>
      <w:r w:rsidR="004445BB" w:rsidRPr="008E38FA">
        <w:rPr>
          <w:rFonts w:asciiTheme="minorHAnsi" w:hAnsiTheme="minorHAnsi" w:cs="Arial"/>
          <w:lang w:val="en"/>
        </w:rPr>
        <w:t>cost savings/revenue streams</w:t>
      </w:r>
      <w:r w:rsidR="006457E8" w:rsidRPr="008E38FA">
        <w:rPr>
          <w:rFonts w:asciiTheme="minorHAnsi" w:hAnsiTheme="minorHAnsi" w:cs="Arial"/>
          <w:lang w:val="en"/>
        </w:rPr>
        <w:t>.</w:t>
      </w:r>
    </w:p>
    <w:p w14:paraId="1C7B36EA" w14:textId="77777777" w:rsidR="00407872" w:rsidRPr="008E38FA" w:rsidRDefault="00407872" w:rsidP="008E38FA">
      <w:pPr>
        <w:ind w:right="-341"/>
        <w:rPr>
          <w:rFonts w:asciiTheme="minorHAnsi" w:hAnsiTheme="minorHAnsi" w:cs="Arial"/>
          <w:u w:val="single"/>
          <w:lang w:val="en"/>
        </w:rPr>
      </w:pPr>
    </w:p>
    <w:p w14:paraId="3DF65F1D" w14:textId="77777777" w:rsidR="00407872" w:rsidRPr="008E38FA" w:rsidRDefault="00407872" w:rsidP="008E38FA">
      <w:pPr>
        <w:ind w:right="-341"/>
        <w:rPr>
          <w:rFonts w:asciiTheme="minorHAnsi" w:hAnsiTheme="minorHAnsi" w:cs="Arial"/>
          <w:lang w:val="en"/>
        </w:rPr>
      </w:pPr>
      <w:r w:rsidRPr="008E38FA">
        <w:rPr>
          <w:rFonts w:asciiTheme="minorHAnsi" w:hAnsiTheme="minorHAnsi" w:cs="Arial"/>
          <w:lang w:val="en"/>
        </w:rPr>
        <w:t xml:space="preserve">Use the outputs of energy mapping to inform the development of an energy master plan for the proposed area encompassing short and long term scheme plans, which identifies, evaluates and </w:t>
      </w:r>
      <w:r w:rsidRPr="008E38FA">
        <w:rPr>
          <w:rFonts w:asciiTheme="minorHAnsi" w:hAnsiTheme="minorHAnsi" w:cs="Arial"/>
        </w:rPr>
        <w:t>prioritises</w:t>
      </w:r>
      <w:r w:rsidRPr="008E38FA">
        <w:rPr>
          <w:rFonts w:asciiTheme="minorHAnsi" w:hAnsiTheme="minorHAnsi" w:cs="Arial"/>
          <w:lang w:val="en"/>
        </w:rPr>
        <w:t xml:space="preserve"> any potential </w:t>
      </w:r>
      <w:r w:rsidRPr="008E38FA">
        <w:rPr>
          <w:rFonts w:asciiTheme="minorHAnsi" w:hAnsiTheme="minorHAnsi" w:cs="Arial"/>
        </w:rPr>
        <w:t>decentralised</w:t>
      </w:r>
      <w:r w:rsidRPr="008E38FA">
        <w:rPr>
          <w:rFonts w:asciiTheme="minorHAnsi" w:hAnsiTheme="minorHAnsi" w:cs="Arial"/>
          <w:lang w:val="en"/>
        </w:rPr>
        <w:t xml:space="preserve"> energy scheme opportunities.</w:t>
      </w:r>
    </w:p>
    <w:p w14:paraId="2FABA68A" w14:textId="77777777" w:rsidR="00407872" w:rsidRPr="008E38FA" w:rsidRDefault="00407872" w:rsidP="008E38FA">
      <w:pPr>
        <w:ind w:right="-341"/>
        <w:rPr>
          <w:rFonts w:asciiTheme="minorHAnsi" w:hAnsiTheme="minorHAnsi" w:cs="Arial"/>
          <w:lang w:val="en"/>
        </w:rPr>
      </w:pPr>
    </w:p>
    <w:p w14:paraId="6720CF27" w14:textId="77777777" w:rsidR="00407872" w:rsidRPr="008E38FA" w:rsidRDefault="00407872" w:rsidP="008E38FA">
      <w:pPr>
        <w:ind w:right="-341"/>
        <w:rPr>
          <w:rFonts w:asciiTheme="minorHAnsi" w:hAnsiTheme="minorHAnsi" w:cs="Arial"/>
          <w:lang w:val="en"/>
        </w:rPr>
      </w:pPr>
      <w:r w:rsidRPr="008E38FA">
        <w:rPr>
          <w:rFonts w:asciiTheme="minorHAnsi" w:hAnsiTheme="minorHAnsi" w:cs="Arial"/>
          <w:lang w:val="en"/>
        </w:rPr>
        <w:t>To identify an initial core scheme and full potential scheme over the long term together with potential phasing, timeline, key dependencies and constraints.</w:t>
      </w:r>
    </w:p>
    <w:p w14:paraId="70B7EEE5" w14:textId="77777777" w:rsidR="00407872" w:rsidRPr="008E38FA" w:rsidRDefault="00407872" w:rsidP="008E38FA">
      <w:pPr>
        <w:ind w:right="-341"/>
        <w:rPr>
          <w:rFonts w:asciiTheme="minorHAnsi" w:hAnsiTheme="minorHAnsi" w:cs="Arial"/>
          <w:lang w:val="en"/>
        </w:rPr>
      </w:pPr>
    </w:p>
    <w:p w14:paraId="1E5EF632" w14:textId="77777777" w:rsidR="008E38FA" w:rsidRDefault="008E38FA" w:rsidP="008E38FA">
      <w:pPr>
        <w:ind w:right="-341"/>
        <w:rPr>
          <w:rFonts w:asciiTheme="minorHAnsi" w:hAnsiTheme="minorHAnsi"/>
          <w:u w:val="single"/>
        </w:rPr>
      </w:pPr>
    </w:p>
    <w:p w14:paraId="5B54BE53" w14:textId="77777777" w:rsidR="00407872" w:rsidRPr="008E38FA" w:rsidRDefault="00407872" w:rsidP="008E38FA">
      <w:pPr>
        <w:ind w:right="-341"/>
        <w:rPr>
          <w:rFonts w:asciiTheme="minorHAnsi" w:hAnsiTheme="minorHAnsi"/>
          <w:u w:val="single"/>
        </w:rPr>
      </w:pPr>
      <w:r w:rsidRPr="008E38FA">
        <w:rPr>
          <w:rFonts w:asciiTheme="minorHAnsi" w:hAnsiTheme="minorHAnsi"/>
          <w:u w:val="single"/>
        </w:rPr>
        <w:t>Scope</w:t>
      </w:r>
    </w:p>
    <w:p w14:paraId="5D166F03" w14:textId="77777777" w:rsidR="00407872" w:rsidRPr="008E38FA" w:rsidRDefault="00407872" w:rsidP="008E38FA">
      <w:pPr>
        <w:ind w:right="-341"/>
        <w:rPr>
          <w:rFonts w:asciiTheme="minorHAnsi" w:hAnsiTheme="minorHAnsi"/>
        </w:rPr>
      </w:pPr>
      <w:r w:rsidRPr="008E38FA">
        <w:rPr>
          <w:rFonts w:asciiTheme="minorHAnsi" w:hAnsiTheme="minorHAnsi"/>
        </w:rPr>
        <w:t xml:space="preserve">The Council would like a quote which includes all of the following pieces of work and meets the relevant objectives within the CIBSE/ADE CP1 Heat Networks: Code of Practice for the UK (CIBSE </w:t>
      </w:r>
      <w:proofErr w:type="spellStart"/>
      <w:r w:rsidRPr="008E38FA">
        <w:rPr>
          <w:rFonts w:asciiTheme="minorHAnsi" w:hAnsiTheme="minorHAnsi"/>
        </w:rPr>
        <w:t>CoP</w:t>
      </w:r>
      <w:proofErr w:type="spellEnd"/>
      <w:r w:rsidRPr="008E38FA">
        <w:rPr>
          <w:rFonts w:asciiTheme="minorHAnsi" w:hAnsiTheme="minorHAnsi"/>
        </w:rPr>
        <w:t>) relevant to this stage of work.</w:t>
      </w:r>
      <w:r w:rsidRPr="008E38FA">
        <w:rPr>
          <w:rFonts w:asciiTheme="minorHAnsi" w:hAnsiTheme="minorHAnsi"/>
          <w:highlight w:val="yellow"/>
          <w:u w:val="single"/>
        </w:rPr>
        <w:t xml:space="preserve"> </w:t>
      </w:r>
    </w:p>
    <w:p w14:paraId="40AD9F68" w14:textId="77777777" w:rsidR="00407872" w:rsidRPr="008E38FA" w:rsidRDefault="00407872" w:rsidP="008E38FA">
      <w:pPr>
        <w:ind w:right="-341"/>
        <w:rPr>
          <w:rFonts w:asciiTheme="minorHAnsi" w:hAnsiTheme="minorHAnsi"/>
        </w:rPr>
      </w:pPr>
    </w:p>
    <w:p w14:paraId="0C787AA6" w14:textId="5052640C" w:rsidR="00307D1D" w:rsidRPr="00307D1D" w:rsidRDefault="00407872" w:rsidP="008E38FA">
      <w:pPr>
        <w:pStyle w:val="ListParagraph"/>
        <w:numPr>
          <w:ilvl w:val="0"/>
          <w:numId w:val="5"/>
        </w:numPr>
        <w:ind w:right="-341"/>
        <w:rPr>
          <w:rFonts w:asciiTheme="minorHAnsi" w:eastAsiaTheme="minorHAnsi" w:hAnsiTheme="minorHAnsi" w:cs="Arial"/>
          <w:bCs/>
          <w:lang w:eastAsia="en-US"/>
        </w:rPr>
      </w:pPr>
      <w:r w:rsidRPr="00307D1D">
        <w:rPr>
          <w:rFonts w:asciiTheme="minorHAnsi" w:eastAsiaTheme="minorHAnsi" w:hAnsiTheme="minorHAnsi" w:cs="Arial"/>
          <w:b/>
          <w:bCs/>
          <w:lang w:eastAsia="en-US"/>
        </w:rPr>
        <w:t>A</w:t>
      </w:r>
      <w:r w:rsidRPr="008E38FA">
        <w:rPr>
          <w:rFonts w:asciiTheme="minorHAnsi" w:eastAsiaTheme="minorHAnsi" w:hAnsiTheme="minorHAnsi" w:cs="Arial"/>
          <w:b/>
          <w:bCs/>
          <w:lang w:eastAsia="en-US"/>
        </w:rPr>
        <w:t xml:space="preserve"> Heat Map</w:t>
      </w:r>
      <w:r w:rsidR="00E60FAE" w:rsidRPr="008E38FA">
        <w:rPr>
          <w:rFonts w:asciiTheme="minorHAnsi" w:eastAsiaTheme="minorHAnsi" w:hAnsiTheme="minorHAnsi" w:cs="Arial"/>
          <w:b/>
          <w:bCs/>
          <w:lang w:eastAsia="en-US"/>
        </w:rPr>
        <w:t xml:space="preserve"> for Winchester </w:t>
      </w:r>
      <w:r w:rsidR="00CC6BEB" w:rsidRPr="008E38FA">
        <w:rPr>
          <w:rFonts w:asciiTheme="minorHAnsi" w:eastAsiaTheme="minorHAnsi" w:hAnsiTheme="minorHAnsi" w:cs="Arial"/>
          <w:b/>
          <w:bCs/>
          <w:lang w:eastAsia="en-US"/>
        </w:rPr>
        <w:t>Town</w:t>
      </w:r>
      <w:r w:rsidRPr="008E38FA">
        <w:rPr>
          <w:rFonts w:asciiTheme="minorHAnsi" w:eastAsiaTheme="minorHAnsi" w:hAnsiTheme="minorHAnsi" w:cs="Arial"/>
          <w:b/>
          <w:bCs/>
          <w:lang w:eastAsia="en-US"/>
        </w:rPr>
        <w:t xml:space="preserve">  </w:t>
      </w:r>
    </w:p>
    <w:p w14:paraId="5FC92009" w14:textId="0505F345" w:rsidR="00407872" w:rsidRPr="008E38FA" w:rsidRDefault="00407872" w:rsidP="00307D1D">
      <w:pPr>
        <w:pStyle w:val="ListParagraph"/>
        <w:ind w:left="360"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This should identify opportunities within the project area (shown on the attached map</w:t>
      </w:r>
      <w:r w:rsidR="00CC6BEB" w:rsidRPr="008E38FA">
        <w:rPr>
          <w:rFonts w:asciiTheme="minorHAnsi" w:eastAsiaTheme="minorHAnsi" w:hAnsiTheme="minorHAnsi" w:cs="Arial"/>
          <w:bCs/>
          <w:lang w:eastAsia="en-US"/>
        </w:rPr>
        <w:t xml:space="preserve"> 1</w:t>
      </w:r>
      <w:r w:rsidRPr="008E38FA">
        <w:rPr>
          <w:rFonts w:asciiTheme="minorHAnsi" w:eastAsiaTheme="minorHAnsi" w:hAnsiTheme="minorHAnsi" w:cs="Arial"/>
          <w:bCs/>
          <w:lang w:eastAsia="en-US"/>
        </w:rPr>
        <w:t>) and provide advice on the provision of a Heat Network anchored on a new leisure centre and include:</w:t>
      </w:r>
      <w:r w:rsidRPr="008E38FA">
        <w:rPr>
          <w:rFonts w:asciiTheme="minorHAnsi" w:eastAsiaTheme="minorHAnsi" w:hAnsiTheme="minorHAnsi" w:cs="Arial"/>
          <w:b/>
          <w:bCs/>
          <w:lang w:eastAsia="en-US"/>
        </w:rPr>
        <w:t xml:space="preserve"> </w:t>
      </w:r>
    </w:p>
    <w:p w14:paraId="41DEEF82" w14:textId="77777777" w:rsidR="00407872" w:rsidRPr="008E38FA" w:rsidRDefault="00407872" w:rsidP="008E38FA">
      <w:pPr>
        <w:numPr>
          <w:ilvl w:val="0"/>
          <w:numId w:val="4"/>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u w:val="single"/>
          <w:lang w:eastAsia="en-US"/>
        </w:rPr>
        <w:t>Asset Mapping</w:t>
      </w:r>
      <w:r w:rsidRPr="008E38FA">
        <w:rPr>
          <w:rFonts w:asciiTheme="minorHAnsi" w:eastAsiaTheme="minorHAnsi" w:hAnsiTheme="minorHAnsi" w:cs="Arial"/>
          <w:bCs/>
          <w:lang w:eastAsia="en-US"/>
        </w:rPr>
        <w:t>: Current building use; development proposals and Local Plan allocations; and land</w:t>
      </w:r>
      <w:r w:rsidRPr="008E38FA">
        <w:rPr>
          <w:rFonts w:asciiTheme="minorHAnsi" w:eastAsiaTheme="minorHAnsi" w:hAnsiTheme="minorHAnsi" w:cs="Arial"/>
          <w:b/>
          <w:bCs/>
          <w:lang w:eastAsia="en-US"/>
        </w:rPr>
        <w:t xml:space="preserve"> </w:t>
      </w:r>
      <w:r w:rsidRPr="008E38FA">
        <w:rPr>
          <w:rFonts w:asciiTheme="minorHAnsi" w:eastAsiaTheme="minorHAnsi" w:hAnsiTheme="minorHAnsi" w:cs="Arial"/>
          <w:bCs/>
          <w:lang w:eastAsia="en-US"/>
        </w:rPr>
        <w:t>ownership details.</w:t>
      </w:r>
    </w:p>
    <w:p w14:paraId="209719D5" w14:textId="77777777" w:rsidR="00407872" w:rsidRPr="008E38FA" w:rsidRDefault="00407872" w:rsidP="008E38FA">
      <w:pPr>
        <w:numPr>
          <w:ilvl w:val="0"/>
          <w:numId w:val="4"/>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u w:val="single"/>
          <w:lang w:eastAsia="en-US"/>
        </w:rPr>
        <w:t>Demand Load Mapping:</w:t>
      </w:r>
      <w:r w:rsidRPr="008E38FA">
        <w:rPr>
          <w:rFonts w:asciiTheme="minorHAnsi" w:eastAsiaTheme="minorHAnsi" w:hAnsiTheme="minorHAnsi" w:cs="Arial"/>
          <w:bCs/>
          <w:lang w:eastAsia="en-US"/>
        </w:rPr>
        <w:t xml:space="preserve"> Identify, categorise and map on GIS existing heating, cooling and power demand loads including monthly and annual load profiles per building with seasonal and weekday variations (kWh/m</w:t>
      </w:r>
      <w:r w:rsidRPr="008E38FA">
        <w:rPr>
          <w:rFonts w:asciiTheme="minorHAnsi" w:eastAsiaTheme="minorHAnsi" w:hAnsiTheme="minorHAnsi" w:cs="Arial"/>
          <w:bCs/>
          <w:vertAlign w:val="superscript"/>
          <w:lang w:eastAsia="en-US"/>
        </w:rPr>
        <w:t>2</w:t>
      </w:r>
      <w:r w:rsidRPr="008E38FA">
        <w:rPr>
          <w:rFonts w:asciiTheme="minorHAnsi" w:eastAsiaTheme="minorHAnsi" w:hAnsiTheme="minorHAnsi" w:cs="Arial"/>
          <w:bCs/>
          <w:lang w:eastAsia="en-US"/>
        </w:rPr>
        <w:t xml:space="preserve">).  The projected loads should include new developments proposed within the area as listed below, including the proposed new leisure centre which could provide the anchor load. </w:t>
      </w:r>
    </w:p>
    <w:p w14:paraId="5FC6BE6B" w14:textId="77777777" w:rsidR="00407872" w:rsidRPr="008E38FA" w:rsidRDefault="00407872" w:rsidP="008E38FA">
      <w:pPr>
        <w:numPr>
          <w:ilvl w:val="0"/>
          <w:numId w:val="4"/>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u w:val="single"/>
          <w:lang w:eastAsia="en-US"/>
        </w:rPr>
        <w:t>Heat Density Mapping:</w:t>
      </w:r>
      <w:r w:rsidRPr="008E38FA">
        <w:rPr>
          <w:rFonts w:asciiTheme="minorHAnsi" w:eastAsiaTheme="minorHAnsi" w:hAnsiTheme="minorHAnsi" w:cs="Arial"/>
          <w:bCs/>
          <w:lang w:eastAsia="en-US"/>
        </w:rPr>
        <w:t xml:space="preserve"> showing the concentrations of demand represented with GIS mapping.</w:t>
      </w:r>
    </w:p>
    <w:p w14:paraId="6683F7FE" w14:textId="77777777" w:rsidR="00407872" w:rsidRPr="008E38FA" w:rsidRDefault="00407872" w:rsidP="008E38FA">
      <w:pPr>
        <w:numPr>
          <w:ilvl w:val="0"/>
          <w:numId w:val="4"/>
        </w:numPr>
        <w:ind w:right="-341" w:hanging="357"/>
        <w:contextualSpacing/>
        <w:rPr>
          <w:rFonts w:asciiTheme="minorHAnsi" w:eastAsiaTheme="minorHAnsi" w:hAnsiTheme="minorHAnsi" w:cs="Arial"/>
          <w:bCs/>
          <w:lang w:eastAsia="en-US"/>
        </w:rPr>
      </w:pPr>
      <w:r w:rsidRPr="008E38FA">
        <w:rPr>
          <w:rFonts w:asciiTheme="minorHAnsi" w:eastAsiaTheme="minorHAnsi" w:hAnsiTheme="minorHAnsi" w:cs="Arial"/>
          <w:bCs/>
          <w:u w:val="single"/>
          <w:lang w:eastAsia="en-US"/>
        </w:rPr>
        <w:t>Demand Energy Modelling:</w:t>
      </w:r>
      <w:r w:rsidRPr="008E38FA">
        <w:rPr>
          <w:rFonts w:asciiTheme="minorHAnsi" w:eastAsiaTheme="minorHAnsi" w:hAnsiTheme="minorHAnsi" w:cs="Arial"/>
          <w:bCs/>
          <w:lang w:eastAsia="en-US"/>
        </w:rPr>
        <w:t xml:space="preserve"> Undertake heating, cooling and power demand energy modelling of identified development using appropriate industry benchmarks as identified in Section 2 of the CIBSE </w:t>
      </w:r>
      <w:proofErr w:type="spellStart"/>
      <w:r w:rsidRPr="008E38FA">
        <w:rPr>
          <w:rFonts w:asciiTheme="minorHAnsi" w:eastAsiaTheme="minorHAnsi" w:hAnsiTheme="minorHAnsi" w:cs="Arial"/>
          <w:bCs/>
          <w:lang w:eastAsia="en-US"/>
        </w:rPr>
        <w:t>CoP</w:t>
      </w:r>
      <w:proofErr w:type="spellEnd"/>
      <w:r w:rsidRPr="008E38FA">
        <w:rPr>
          <w:rFonts w:asciiTheme="minorHAnsi" w:eastAsiaTheme="minorHAnsi" w:hAnsiTheme="minorHAnsi" w:cs="Arial"/>
          <w:bCs/>
          <w:lang w:eastAsia="en-US"/>
        </w:rPr>
        <w:t xml:space="preserve"> and in line with the nature and scale of envisaged development.  The modelling should also take account of building regulations standards likely to be applicable for the various phases of development.  Where the consultant deems it prudent any modelling outcomes can be adjusted to form a more realistic baseline position regarding energy demands. Categorise and GIS map projected energy demand and supply loads.</w:t>
      </w:r>
    </w:p>
    <w:p w14:paraId="6FCDC567" w14:textId="77777777" w:rsidR="00407872" w:rsidRPr="008E38FA" w:rsidRDefault="00407872" w:rsidP="008E38FA">
      <w:pPr>
        <w:numPr>
          <w:ilvl w:val="0"/>
          <w:numId w:val="4"/>
        </w:numPr>
        <w:ind w:right="-341" w:hanging="357"/>
        <w:contextualSpacing/>
        <w:rPr>
          <w:rFonts w:asciiTheme="minorHAnsi" w:eastAsiaTheme="minorHAnsi" w:hAnsiTheme="minorHAnsi" w:cs="Arial"/>
          <w:bCs/>
          <w:lang w:eastAsia="en-US"/>
        </w:rPr>
      </w:pPr>
      <w:r w:rsidRPr="008E38FA">
        <w:rPr>
          <w:rFonts w:asciiTheme="minorHAnsi" w:eastAsiaTheme="minorHAnsi" w:hAnsiTheme="minorHAnsi" w:cs="Arial"/>
          <w:bCs/>
          <w:u w:val="single"/>
          <w:lang w:eastAsia="en-US"/>
        </w:rPr>
        <w:t>Heat Supply Mapping:</w:t>
      </w:r>
      <w:r w:rsidRPr="008E38FA">
        <w:rPr>
          <w:rFonts w:asciiTheme="minorHAnsi" w:eastAsiaTheme="minorHAnsi" w:hAnsiTheme="minorHAnsi" w:cs="Arial"/>
          <w:bCs/>
          <w:lang w:eastAsia="en-US"/>
        </w:rPr>
        <w:t xml:space="preserve"> Assess potential heat options, their technical and financial feasibility, scale of technology required, supply and access practicalities.</w:t>
      </w:r>
    </w:p>
    <w:p w14:paraId="441B0378" w14:textId="77777777" w:rsidR="00407872" w:rsidRPr="008E38FA" w:rsidRDefault="00407872" w:rsidP="008E38FA">
      <w:pPr>
        <w:ind w:left="1440" w:right="-341"/>
        <w:contextualSpacing/>
        <w:rPr>
          <w:rFonts w:asciiTheme="minorHAnsi" w:eastAsiaTheme="minorHAnsi" w:hAnsiTheme="minorHAnsi" w:cs="Arial"/>
          <w:bCs/>
          <w:lang w:eastAsia="en-US"/>
        </w:rPr>
      </w:pPr>
    </w:p>
    <w:p w14:paraId="5B60E098" w14:textId="03D5133A" w:rsidR="00407872" w:rsidRPr="008E38FA" w:rsidRDefault="00407872" w:rsidP="008E38FA">
      <w:pPr>
        <w:numPr>
          <w:ilvl w:val="0"/>
          <w:numId w:val="5"/>
        </w:numPr>
        <w:ind w:right="-341"/>
        <w:contextualSpacing/>
        <w:rPr>
          <w:rFonts w:asciiTheme="minorHAnsi" w:eastAsiaTheme="minorHAnsi" w:hAnsiTheme="minorHAnsi" w:cs="Arial"/>
          <w:bCs/>
          <w:lang w:eastAsia="en-US"/>
        </w:rPr>
      </w:pPr>
      <w:r w:rsidRPr="00307D1D">
        <w:rPr>
          <w:rFonts w:asciiTheme="minorHAnsi" w:eastAsiaTheme="minorHAnsi" w:hAnsiTheme="minorHAnsi" w:cs="Arial"/>
          <w:b/>
          <w:bCs/>
          <w:lang w:eastAsia="en-US"/>
        </w:rPr>
        <w:t xml:space="preserve">An </w:t>
      </w:r>
      <w:r w:rsidRPr="008E38FA">
        <w:rPr>
          <w:rFonts w:asciiTheme="minorHAnsi" w:eastAsiaTheme="minorHAnsi" w:hAnsiTheme="minorHAnsi" w:cs="Arial"/>
          <w:b/>
          <w:bCs/>
          <w:lang w:eastAsia="en-US"/>
        </w:rPr>
        <w:t>Energy Master Plan</w:t>
      </w:r>
      <w:r w:rsidR="00E60FAE" w:rsidRPr="008E38FA">
        <w:rPr>
          <w:rFonts w:asciiTheme="minorHAnsi" w:eastAsiaTheme="minorHAnsi" w:hAnsiTheme="minorHAnsi" w:cs="Arial"/>
          <w:b/>
          <w:bCs/>
          <w:lang w:eastAsia="en-US"/>
        </w:rPr>
        <w:t xml:space="preserve"> for the area of Bar End</w:t>
      </w:r>
      <w:r w:rsidR="00CC6BEB" w:rsidRPr="008E38FA">
        <w:rPr>
          <w:rFonts w:asciiTheme="minorHAnsi" w:eastAsiaTheme="minorHAnsi" w:hAnsiTheme="minorHAnsi" w:cs="Arial"/>
          <w:b/>
          <w:bCs/>
          <w:lang w:eastAsia="en-US"/>
        </w:rPr>
        <w:t xml:space="preserve"> (See Map 2)</w:t>
      </w:r>
      <w:r w:rsidRPr="008E38FA">
        <w:rPr>
          <w:rFonts w:asciiTheme="minorHAnsi" w:eastAsiaTheme="minorHAnsi" w:hAnsiTheme="minorHAnsi" w:cs="Arial"/>
          <w:b/>
          <w:bCs/>
          <w:lang w:eastAsia="en-US"/>
        </w:rPr>
        <w:t xml:space="preserve">  </w:t>
      </w:r>
    </w:p>
    <w:p w14:paraId="2E95046E" w14:textId="4C25AAFB" w:rsidR="00407872" w:rsidRPr="008E38FA" w:rsidRDefault="00A01F51" w:rsidP="008E38FA">
      <w:pPr>
        <w:ind w:left="360" w:right="-341"/>
        <w:contextualSpacing/>
        <w:rPr>
          <w:rFonts w:asciiTheme="minorHAnsi" w:eastAsiaTheme="minorHAnsi" w:hAnsiTheme="minorHAnsi" w:cs="Arial"/>
          <w:bCs/>
          <w:lang w:eastAsia="en-US"/>
        </w:rPr>
      </w:pPr>
      <w:r w:rsidRPr="008E38FA">
        <w:rPr>
          <w:rFonts w:asciiTheme="minorHAnsi" w:eastAsiaTheme="minorHAnsi" w:hAnsiTheme="minorHAnsi" w:cs="Arial"/>
          <w:bCs/>
          <w:lang w:eastAsia="en-US"/>
        </w:rPr>
        <w:t xml:space="preserve">The master plan </w:t>
      </w:r>
      <w:r w:rsidR="00407872" w:rsidRPr="008E38FA">
        <w:rPr>
          <w:rFonts w:asciiTheme="minorHAnsi" w:eastAsiaTheme="minorHAnsi" w:hAnsiTheme="minorHAnsi" w:cs="Arial"/>
          <w:bCs/>
          <w:lang w:eastAsia="en-US"/>
        </w:rPr>
        <w:t xml:space="preserve">should cover the opportunities identified through the Heat Mapping exercise and include consideration of the phasing of proposed development </w:t>
      </w:r>
      <w:r w:rsidRPr="008E38FA">
        <w:rPr>
          <w:rFonts w:asciiTheme="minorHAnsi" w:eastAsiaTheme="minorHAnsi" w:hAnsiTheme="minorHAnsi" w:cs="Arial"/>
          <w:bCs/>
          <w:lang w:eastAsia="en-US"/>
        </w:rPr>
        <w:t xml:space="preserve">and reflect where suitable and practical a desire to consider self </w:t>
      </w:r>
      <w:r w:rsidR="00A71F2B" w:rsidRPr="008E38FA">
        <w:rPr>
          <w:rFonts w:asciiTheme="minorHAnsi" w:eastAsiaTheme="minorHAnsi" w:hAnsiTheme="minorHAnsi" w:cs="Arial"/>
          <w:bCs/>
          <w:lang w:eastAsia="en-US"/>
        </w:rPr>
        <w:t>generation</w:t>
      </w:r>
      <w:r w:rsidRPr="008E38FA">
        <w:rPr>
          <w:rFonts w:asciiTheme="minorHAnsi" w:eastAsiaTheme="minorHAnsi" w:hAnsiTheme="minorHAnsi" w:cs="Arial"/>
          <w:bCs/>
          <w:lang w:eastAsia="en-US"/>
        </w:rPr>
        <w:t xml:space="preserve"> of power and the maximising of available opportunities </w:t>
      </w:r>
      <w:r w:rsidR="00407872" w:rsidRPr="008E38FA">
        <w:rPr>
          <w:rFonts w:asciiTheme="minorHAnsi" w:eastAsiaTheme="minorHAnsi" w:hAnsiTheme="minorHAnsi" w:cs="Arial"/>
          <w:bCs/>
          <w:lang w:eastAsia="en-US"/>
        </w:rPr>
        <w:t xml:space="preserve">and cover:- </w:t>
      </w:r>
    </w:p>
    <w:p w14:paraId="25D7C84E" w14:textId="7383237B" w:rsidR="00407872" w:rsidRPr="008E38FA" w:rsidRDefault="00407872" w:rsidP="008E38FA">
      <w:pPr>
        <w:pStyle w:val="ListParagraph"/>
        <w:numPr>
          <w:ilvl w:val="0"/>
          <w:numId w:val="16"/>
        </w:numPr>
        <w:ind w:right="-341"/>
        <w:rPr>
          <w:rFonts w:asciiTheme="minorHAnsi" w:eastAsiaTheme="minorHAnsi" w:hAnsiTheme="minorHAnsi" w:cs="Arial"/>
          <w:bCs/>
          <w:lang w:eastAsia="en-US"/>
        </w:rPr>
      </w:pPr>
      <w:r w:rsidRPr="008E38FA">
        <w:rPr>
          <w:rFonts w:asciiTheme="minorHAnsi" w:eastAsiaTheme="minorHAnsi" w:hAnsiTheme="minorHAnsi" w:cs="Arial"/>
          <w:bCs/>
          <w:u w:val="single"/>
          <w:lang w:eastAsia="en-US"/>
        </w:rPr>
        <w:t>Potential heat options including</w:t>
      </w:r>
      <w:r w:rsidR="008E38FA">
        <w:rPr>
          <w:rFonts w:asciiTheme="minorHAnsi" w:eastAsiaTheme="minorHAnsi" w:hAnsiTheme="minorHAnsi" w:cs="Arial"/>
          <w:bCs/>
          <w:lang w:eastAsia="en-US"/>
        </w:rPr>
        <w:t>:</w:t>
      </w:r>
    </w:p>
    <w:p w14:paraId="622C11BB" w14:textId="77777777" w:rsidR="00407872" w:rsidRPr="008E38FA" w:rsidRDefault="00407872" w:rsidP="008E38FA">
      <w:pPr>
        <w:numPr>
          <w:ilvl w:val="1"/>
          <w:numId w:val="5"/>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lang w:eastAsia="en-US"/>
        </w:rPr>
        <w:t xml:space="preserve">Private wire, heat pumps (ground, water and air-sourced), gas combined heat and power CHP, biomass/bio fuel/biogas CHP, biomass boilers, hydro, heat recovery from sewage and Anaerobic Digesters; and </w:t>
      </w:r>
    </w:p>
    <w:p w14:paraId="4FB11204" w14:textId="664A020F" w:rsidR="00407872" w:rsidRPr="008E38FA" w:rsidRDefault="00A71F2B" w:rsidP="008E38FA">
      <w:pPr>
        <w:numPr>
          <w:ilvl w:val="1"/>
          <w:numId w:val="5"/>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lang w:eastAsia="en-US"/>
        </w:rPr>
        <w:t>An</w:t>
      </w:r>
      <w:r w:rsidR="00407872" w:rsidRPr="008E38FA">
        <w:rPr>
          <w:rFonts w:asciiTheme="minorHAnsi" w:eastAsiaTheme="minorHAnsi" w:hAnsiTheme="minorHAnsi" w:cs="Arial"/>
          <w:bCs/>
          <w:lang w:eastAsia="en-US"/>
        </w:rPr>
        <w:t xml:space="preserve"> assessment of the range of potential measures that would be suitable for a new leisure centre to meet its own and wider needs to function as a key DHN anchor load.  </w:t>
      </w:r>
    </w:p>
    <w:p w14:paraId="570D108C" w14:textId="08F52C09" w:rsidR="00407872" w:rsidRPr="008E38FA" w:rsidRDefault="00407872" w:rsidP="008E38FA">
      <w:pPr>
        <w:numPr>
          <w:ilvl w:val="0"/>
          <w:numId w:val="3"/>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u w:val="single"/>
          <w:lang w:eastAsia="en-US"/>
        </w:rPr>
        <w:t>Identify constraints and opportunities:</w:t>
      </w:r>
      <w:r w:rsidRPr="008E38FA">
        <w:rPr>
          <w:rFonts w:asciiTheme="minorHAnsi" w:eastAsiaTheme="minorHAnsi" w:hAnsiTheme="minorHAnsi" w:cs="Arial"/>
          <w:bCs/>
          <w:lang w:eastAsia="en-US"/>
        </w:rPr>
        <w:t xml:space="preserve"> such as major existing water, sewerage, energy and transport infrastructure routes, archaeology, landscape, wildlife, contours, highways, public opinion and whether they pose any potential significant risks or provide opportunities or added benefits. </w:t>
      </w:r>
    </w:p>
    <w:p w14:paraId="2B40B6AF" w14:textId="77777777" w:rsidR="00407872" w:rsidRPr="008E38FA" w:rsidRDefault="00407872" w:rsidP="008E38FA">
      <w:pPr>
        <w:numPr>
          <w:ilvl w:val="0"/>
          <w:numId w:val="3"/>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lang w:eastAsia="en-US"/>
        </w:rPr>
        <w:lastRenderedPageBreak/>
        <w:t>Determine if the identified heating, cooling and power demands are suitable for DHN, and the combinations of buildings required.  T</w:t>
      </w:r>
      <w:r w:rsidRPr="008E38FA">
        <w:rPr>
          <w:rFonts w:asciiTheme="minorHAnsi" w:eastAsia="MS Mincho" w:hAnsiTheme="minorHAnsi" w:cs="Calibri"/>
        </w:rPr>
        <w:t>his should include both high temperature and low temperature heat network solutions.</w:t>
      </w:r>
      <w:r w:rsidRPr="008E38FA">
        <w:rPr>
          <w:rFonts w:asciiTheme="minorHAnsi" w:eastAsiaTheme="minorHAnsi" w:hAnsiTheme="minorHAnsi" w:cs="Arial"/>
          <w:bCs/>
          <w:lang w:eastAsia="en-US"/>
        </w:rPr>
        <w:t xml:space="preserve"> </w:t>
      </w:r>
    </w:p>
    <w:p w14:paraId="6CAD19A9" w14:textId="77777777" w:rsidR="00407872" w:rsidRPr="008E38FA" w:rsidRDefault="00407872" w:rsidP="008E38FA">
      <w:pPr>
        <w:numPr>
          <w:ilvl w:val="0"/>
          <w:numId w:val="3"/>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lang w:eastAsia="en-US"/>
        </w:rPr>
        <w:t>Determine the initial suitability of connection of existing buildings and their connection needs as well as the requirements of future development to enable connection to any potential district energy network.</w:t>
      </w:r>
    </w:p>
    <w:p w14:paraId="47BE4A2D" w14:textId="77777777" w:rsidR="00407872" w:rsidRPr="008E38FA" w:rsidRDefault="00407872" w:rsidP="008E38FA">
      <w:pPr>
        <w:numPr>
          <w:ilvl w:val="0"/>
          <w:numId w:val="3"/>
        </w:numPr>
        <w:ind w:right="-341"/>
        <w:contextualSpacing/>
        <w:rPr>
          <w:rFonts w:asciiTheme="minorHAnsi" w:eastAsiaTheme="minorHAnsi" w:hAnsiTheme="minorHAnsi" w:cs="Arial"/>
          <w:bCs/>
          <w:lang w:eastAsia="en-US"/>
        </w:rPr>
      </w:pPr>
      <w:r w:rsidRPr="008E38FA">
        <w:rPr>
          <w:rFonts w:asciiTheme="minorHAnsi" w:eastAsiaTheme="minorHAnsi" w:hAnsiTheme="minorHAnsi" w:cs="Arial"/>
          <w:bCs/>
          <w:lang w:eastAsia="en-US"/>
        </w:rPr>
        <w:t>Determine potential energy centre locations and network routes.</w:t>
      </w:r>
      <w:r w:rsidRPr="008E38FA">
        <w:rPr>
          <w:rFonts w:asciiTheme="minorHAnsi" w:eastAsiaTheme="minorHAnsi" w:hAnsiTheme="minorHAnsi" w:cs="Arial"/>
          <w:bCs/>
          <w:highlight w:val="yellow"/>
          <w:lang w:eastAsia="en-US"/>
        </w:rPr>
        <w:t xml:space="preserve"> </w:t>
      </w:r>
    </w:p>
    <w:p w14:paraId="6A307BD5" w14:textId="77777777"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Undertake appropriate modelling to identify the key district heating, cooling, and private wire scheme opportunities over the short and long term.  Make an initial assessment of these opportunities including:-</w:t>
      </w:r>
    </w:p>
    <w:p w14:paraId="610B9243"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the technical suitability of connecting to potential heat sources</w:t>
      </w:r>
    </w:p>
    <w:p w14:paraId="13F70629"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 xml:space="preserve">key requirements and </w:t>
      </w:r>
    </w:p>
    <w:p w14:paraId="06B40301"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 xml:space="preserve">cost implications on viability </w:t>
      </w:r>
    </w:p>
    <w:p w14:paraId="42E3E201" w14:textId="77777777"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Evaluate and prioritise identified options according to agreed criteria to include:-</w:t>
      </w:r>
    </w:p>
    <w:p w14:paraId="3B621362"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technology suitability, financial performance (including in response to key sensitivities)</w:t>
      </w:r>
    </w:p>
    <w:p w14:paraId="3C8E7A55"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CO</w:t>
      </w:r>
      <w:r w:rsidRPr="008E38FA">
        <w:rPr>
          <w:rFonts w:asciiTheme="minorHAnsi" w:eastAsiaTheme="minorHAnsi" w:hAnsiTheme="minorHAnsi" w:cs="Arial"/>
          <w:bCs/>
          <w:vertAlign w:val="subscript"/>
          <w:lang w:eastAsia="en-US"/>
        </w:rPr>
        <w:t>2</w:t>
      </w:r>
      <w:r w:rsidRPr="008E38FA">
        <w:rPr>
          <w:rFonts w:asciiTheme="minorHAnsi" w:eastAsiaTheme="minorHAnsi" w:hAnsiTheme="minorHAnsi" w:cs="Arial"/>
          <w:bCs/>
          <w:lang w:eastAsia="en-US"/>
        </w:rPr>
        <w:t xml:space="preserve"> reduction potential initial and full</w:t>
      </w:r>
    </w:p>
    <w:p w14:paraId="40F7DFA7"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Cost per tonne of CO</w:t>
      </w:r>
      <w:r w:rsidRPr="008E38FA">
        <w:rPr>
          <w:rFonts w:asciiTheme="minorHAnsi" w:eastAsiaTheme="minorHAnsi" w:hAnsiTheme="minorHAnsi" w:cs="Arial"/>
          <w:bCs/>
          <w:vertAlign w:val="subscript"/>
          <w:lang w:eastAsia="en-US"/>
        </w:rPr>
        <w:t>2</w:t>
      </w:r>
      <w:r w:rsidRPr="008E38FA">
        <w:rPr>
          <w:rFonts w:asciiTheme="minorHAnsi" w:eastAsiaTheme="minorHAnsi" w:hAnsiTheme="minorHAnsi" w:cs="Arial"/>
          <w:bCs/>
          <w:lang w:eastAsia="en-US"/>
        </w:rPr>
        <w:t xml:space="preserve"> saved for initial and full potential scheme</w:t>
      </w:r>
    </w:p>
    <w:p w14:paraId="004BDC2B"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Development risk</w:t>
      </w:r>
    </w:p>
    <w:p w14:paraId="794A1092" w14:textId="77777777" w:rsidR="00407872" w:rsidRPr="008E38FA" w:rsidRDefault="00407872" w:rsidP="008E38FA">
      <w:pPr>
        <w:pStyle w:val="ListParagraph"/>
        <w:numPr>
          <w:ilvl w:val="1"/>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Supply risk</w:t>
      </w:r>
    </w:p>
    <w:p w14:paraId="296A9EAA" w14:textId="77777777"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 xml:space="preserve">Provide initial technology recommendations including a technology pathway and timeline to achieve zero carbon heat for identified potential projects. </w:t>
      </w:r>
    </w:p>
    <w:p w14:paraId="7A559793" w14:textId="77777777"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Theme="minorHAnsi" w:hAnsiTheme="minorHAnsi" w:cs="Arial"/>
          <w:bCs/>
          <w:lang w:eastAsia="en-US"/>
        </w:rPr>
        <w:t>Identify thermal storage requirements and detail the impact on the operation of the recommended technology solution. In addition, identify and qualify the interaction between thermal storage and the wider energy system.</w:t>
      </w:r>
    </w:p>
    <w:p w14:paraId="40A4EEF8" w14:textId="2E18E15C"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MS Mincho" w:hAnsiTheme="minorHAnsi"/>
        </w:rPr>
        <w:t>Determine the high level potential for direct electricity supply to significant non-residential buildings</w:t>
      </w:r>
      <w:r w:rsidR="007420AA">
        <w:rPr>
          <w:rFonts w:asciiTheme="minorHAnsi" w:eastAsia="MS Mincho" w:hAnsiTheme="minorHAnsi"/>
        </w:rPr>
        <w:t xml:space="preserve"> via development of a ‘private-</w:t>
      </w:r>
      <w:r w:rsidRPr="008E38FA">
        <w:rPr>
          <w:rFonts w:asciiTheme="minorHAnsi" w:eastAsia="MS Mincho" w:hAnsiTheme="minorHAnsi"/>
        </w:rPr>
        <w:t xml:space="preserve">wire network’ in the case of potential CHP projects identified </w:t>
      </w:r>
      <w:r w:rsidR="004E571A" w:rsidRPr="008E38FA">
        <w:rPr>
          <w:rFonts w:asciiTheme="minorHAnsi" w:eastAsia="MS Mincho" w:hAnsiTheme="minorHAnsi"/>
        </w:rPr>
        <w:t>and opportunities for linked electricity generation for buildings or electric vehicles</w:t>
      </w:r>
      <w:r w:rsidR="002B60E5">
        <w:rPr>
          <w:rFonts w:asciiTheme="minorHAnsi" w:eastAsia="MS Mincho" w:hAnsiTheme="minorHAnsi"/>
        </w:rPr>
        <w:t>.</w:t>
      </w:r>
    </w:p>
    <w:p w14:paraId="127070A5" w14:textId="77777777"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MS Mincho" w:hAnsiTheme="minorHAnsi"/>
        </w:rPr>
        <w:t xml:space="preserve">Refine the overall district energy potential options in relation to the energy centre location, energy supply technologies, network routes, scale and phasing of schemes for initial core scheme opportunities through to the full potential long term scheme opportunities. </w:t>
      </w:r>
    </w:p>
    <w:p w14:paraId="7E9E2787" w14:textId="77777777"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MS Mincho" w:hAnsiTheme="minorHAnsi" w:cs="Calibri"/>
        </w:rPr>
        <w:t xml:space="preserve">Estimate high level project costs for initial and future phases including the level of accuracy. Provide a breakdown of the key capital cost items included in capex estimates including:- </w:t>
      </w:r>
    </w:p>
    <w:p w14:paraId="145F7216" w14:textId="77777777" w:rsidR="00407872" w:rsidRPr="008E38FA" w:rsidRDefault="00407872" w:rsidP="008E38FA">
      <w:pPr>
        <w:pStyle w:val="ListParagraph"/>
        <w:keepNext/>
        <w:keepLines/>
        <w:numPr>
          <w:ilvl w:val="1"/>
          <w:numId w:val="3"/>
        </w:numPr>
        <w:ind w:right="-341"/>
        <w:outlineLvl w:val="1"/>
        <w:rPr>
          <w:rFonts w:asciiTheme="minorHAnsi" w:eastAsia="MS Mincho" w:hAnsiTheme="minorHAnsi" w:cs="Calibri"/>
        </w:rPr>
      </w:pPr>
      <w:bookmarkStart w:id="0" w:name="_Toc459812993"/>
      <w:r w:rsidRPr="008E38FA">
        <w:rPr>
          <w:rFonts w:asciiTheme="minorHAnsi" w:eastAsia="MS Mincho" w:hAnsiTheme="minorHAnsi" w:cs="Calibri"/>
        </w:rPr>
        <w:t>Energy centre building</w:t>
      </w:r>
      <w:bookmarkEnd w:id="0"/>
    </w:p>
    <w:p w14:paraId="2CA87C34"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Major plant</w:t>
      </w:r>
    </w:p>
    <w:p w14:paraId="56B191EF"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Mechanical</w:t>
      </w:r>
    </w:p>
    <w:p w14:paraId="75385CC1"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Electrical</w:t>
      </w:r>
    </w:p>
    <w:p w14:paraId="0E4B5DA4"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DH Network</w:t>
      </w:r>
    </w:p>
    <w:p w14:paraId="7C5403EA"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DH Substations</w:t>
      </w:r>
    </w:p>
    <w:p w14:paraId="3E270FB6"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Customer Connections</w:t>
      </w:r>
    </w:p>
    <w:p w14:paraId="7B927B93"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Project Management</w:t>
      </w:r>
    </w:p>
    <w:p w14:paraId="3D9BBB07" w14:textId="77777777" w:rsidR="00407872" w:rsidRPr="008E38FA" w:rsidRDefault="00407872" w:rsidP="008E38FA">
      <w:pPr>
        <w:pStyle w:val="ListParagraph"/>
        <w:numPr>
          <w:ilvl w:val="1"/>
          <w:numId w:val="3"/>
        </w:numPr>
        <w:ind w:right="-341"/>
        <w:rPr>
          <w:rFonts w:asciiTheme="minorHAnsi" w:eastAsia="MS Mincho" w:hAnsiTheme="minorHAnsi" w:cs="Calibri"/>
        </w:rPr>
      </w:pPr>
      <w:r w:rsidRPr="008E38FA">
        <w:rPr>
          <w:rFonts w:asciiTheme="minorHAnsi" w:eastAsia="MS Mincho" w:hAnsiTheme="minorHAnsi" w:cs="Calibri"/>
        </w:rPr>
        <w:t>Contingency</w:t>
      </w:r>
    </w:p>
    <w:p w14:paraId="1A62C25A" w14:textId="77777777" w:rsidR="00407872" w:rsidRPr="008E38FA" w:rsidRDefault="00407872" w:rsidP="008E38FA">
      <w:pPr>
        <w:pStyle w:val="ListParagraph"/>
        <w:numPr>
          <w:ilvl w:val="0"/>
          <w:numId w:val="3"/>
        </w:numPr>
        <w:ind w:right="-341"/>
        <w:rPr>
          <w:rFonts w:asciiTheme="minorHAnsi" w:eastAsiaTheme="minorHAnsi" w:hAnsiTheme="minorHAnsi" w:cs="Arial"/>
          <w:bCs/>
          <w:lang w:eastAsia="en-US"/>
        </w:rPr>
      </w:pPr>
      <w:r w:rsidRPr="008E38FA">
        <w:rPr>
          <w:rFonts w:asciiTheme="minorHAnsi" w:eastAsia="MS Mincho" w:hAnsiTheme="minorHAnsi" w:cs="Calibri"/>
        </w:rPr>
        <w:t>Provide a breakdown of pipe network sizes and lengths together with assumed costs per metre installed.</w:t>
      </w:r>
    </w:p>
    <w:p w14:paraId="59C6C31F" w14:textId="77777777" w:rsidR="00407872" w:rsidRDefault="00407872" w:rsidP="008E38FA">
      <w:pPr>
        <w:ind w:left="360" w:right="-341"/>
        <w:rPr>
          <w:rFonts w:asciiTheme="minorHAnsi" w:eastAsia="MS Mincho" w:hAnsiTheme="minorHAnsi"/>
          <w:b/>
        </w:rPr>
      </w:pPr>
    </w:p>
    <w:p w14:paraId="39386097" w14:textId="77777777" w:rsidR="00407872" w:rsidRPr="008E38FA" w:rsidRDefault="00407872" w:rsidP="008E38FA">
      <w:pPr>
        <w:pStyle w:val="ListParagraph"/>
        <w:numPr>
          <w:ilvl w:val="0"/>
          <w:numId w:val="5"/>
        </w:numPr>
        <w:ind w:right="-341"/>
        <w:rPr>
          <w:rFonts w:asciiTheme="minorHAnsi" w:eastAsiaTheme="minorHAnsi" w:hAnsiTheme="minorHAnsi" w:cs="Arial"/>
          <w:bCs/>
          <w:lang w:eastAsia="en-US"/>
        </w:rPr>
      </w:pPr>
      <w:r w:rsidRPr="008E38FA">
        <w:rPr>
          <w:rFonts w:asciiTheme="minorHAnsi" w:eastAsia="MS Mincho" w:hAnsiTheme="minorHAnsi"/>
          <w:b/>
        </w:rPr>
        <w:lastRenderedPageBreak/>
        <w:t>Energy Master Planning: Economic Assessment</w:t>
      </w:r>
    </w:p>
    <w:p w14:paraId="42DE6303" w14:textId="0AD74E16" w:rsidR="00407872" w:rsidRPr="008E38FA" w:rsidRDefault="00407872" w:rsidP="00673F97">
      <w:pPr>
        <w:pStyle w:val="ListParagraph"/>
        <w:numPr>
          <w:ilvl w:val="0"/>
          <w:numId w:val="3"/>
        </w:numPr>
        <w:ind w:right="-340"/>
        <w:rPr>
          <w:rFonts w:asciiTheme="minorHAnsi" w:eastAsiaTheme="minorHAnsi" w:hAnsiTheme="minorHAnsi" w:cs="Arial"/>
          <w:bCs/>
          <w:lang w:eastAsia="en-US"/>
        </w:rPr>
      </w:pPr>
      <w:r w:rsidRPr="008E38FA">
        <w:rPr>
          <w:rFonts w:asciiTheme="minorHAnsi" w:eastAsia="MS Mincho" w:hAnsiTheme="minorHAnsi"/>
        </w:rPr>
        <w:t>Undertake a</w:t>
      </w:r>
      <w:r w:rsidR="00265591" w:rsidRPr="008E38FA">
        <w:rPr>
          <w:rFonts w:asciiTheme="minorHAnsi" w:eastAsia="MS Mincho" w:hAnsiTheme="minorHAnsi"/>
        </w:rPr>
        <w:t xml:space="preserve">n initial </w:t>
      </w:r>
      <w:r w:rsidR="00A71F2B" w:rsidRPr="008E38FA">
        <w:rPr>
          <w:rFonts w:asciiTheme="minorHAnsi" w:eastAsia="MS Mincho" w:hAnsiTheme="minorHAnsi"/>
        </w:rPr>
        <w:t>economic assessment</w:t>
      </w:r>
      <w:r w:rsidRPr="008E38FA">
        <w:rPr>
          <w:rFonts w:asciiTheme="minorHAnsi" w:eastAsia="MS Mincho" w:hAnsiTheme="minorHAnsi"/>
        </w:rPr>
        <w:t xml:space="preserve"> of the identified technical project opportunities through the development of a high level financial model and on the basis of whole life costs.  Basic economic assumptions to be used in the economic assessment should include but not be limited to:</w:t>
      </w:r>
    </w:p>
    <w:p w14:paraId="688941FB" w14:textId="77777777" w:rsidR="00407872" w:rsidRPr="008E38FA" w:rsidRDefault="00407872" w:rsidP="00673F97">
      <w:pPr>
        <w:pStyle w:val="ListParagraph"/>
        <w:numPr>
          <w:ilvl w:val="1"/>
          <w:numId w:val="3"/>
        </w:numPr>
        <w:ind w:right="-340"/>
        <w:rPr>
          <w:rFonts w:asciiTheme="minorHAnsi" w:eastAsia="MS Mincho" w:hAnsiTheme="minorHAnsi"/>
        </w:rPr>
      </w:pPr>
      <w:r w:rsidRPr="008E38FA">
        <w:rPr>
          <w:rFonts w:asciiTheme="minorHAnsi" w:eastAsia="MS Mincho" w:hAnsiTheme="minorHAnsi"/>
        </w:rPr>
        <w:t>Benchmark energy tariffs used should be based on real data or where modelled, based on market realistic tariffs appropriate for the proposed customer types</w:t>
      </w:r>
    </w:p>
    <w:p w14:paraId="74B5167E" w14:textId="77777777" w:rsidR="00407872" w:rsidRPr="008E38FA" w:rsidRDefault="00407872" w:rsidP="00673F97">
      <w:pPr>
        <w:pStyle w:val="ListParagraph"/>
        <w:numPr>
          <w:ilvl w:val="1"/>
          <w:numId w:val="3"/>
        </w:numPr>
        <w:ind w:right="-340"/>
        <w:rPr>
          <w:rFonts w:asciiTheme="minorHAnsi" w:eastAsia="MS Mincho" w:hAnsiTheme="minorHAnsi"/>
        </w:rPr>
      </w:pPr>
      <w:r w:rsidRPr="008E38FA">
        <w:rPr>
          <w:rFonts w:asciiTheme="minorHAnsi" w:eastAsia="MS Mincho" w:hAnsiTheme="minorHAnsi"/>
        </w:rPr>
        <w:t xml:space="preserve">The baseline will assume a cost neutral position regarding overall energy costs for customers </w:t>
      </w:r>
    </w:p>
    <w:p w14:paraId="622CD795" w14:textId="77777777" w:rsidR="00407872" w:rsidRPr="008E38FA" w:rsidRDefault="00407872" w:rsidP="00673F97">
      <w:pPr>
        <w:pStyle w:val="ListParagraph"/>
        <w:numPr>
          <w:ilvl w:val="1"/>
          <w:numId w:val="3"/>
        </w:numPr>
        <w:ind w:right="-340"/>
        <w:rPr>
          <w:rFonts w:asciiTheme="minorHAnsi" w:eastAsia="MS Mincho" w:hAnsiTheme="minorHAnsi"/>
        </w:rPr>
      </w:pPr>
      <w:r w:rsidRPr="008E38FA">
        <w:rPr>
          <w:rFonts w:asciiTheme="minorHAnsi" w:eastAsia="MS Mincho" w:hAnsiTheme="minorHAnsi"/>
        </w:rPr>
        <w:t xml:space="preserve">Estimated operating and maintenance (O &amp; M) costs should be included but energy purchase costs should be presented separately </w:t>
      </w:r>
    </w:p>
    <w:p w14:paraId="6D575A0D" w14:textId="77777777" w:rsidR="00407872" w:rsidRPr="008E38FA" w:rsidRDefault="00407872" w:rsidP="00673F97">
      <w:pPr>
        <w:pStyle w:val="ListParagraph"/>
        <w:numPr>
          <w:ilvl w:val="1"/>
          <w:numId w:val="3"/>
        </w:numPr>
        <w:ind w:right="-340"/>
        <w:rPr>
          <w:rFonts w:asciiTheme="minorHAnsi" w:eastAsia="MS Mincho" w:hAnsiTheme="minorHAnsi"/>
        </w:rPr>
      </w:pPr>
      <w:r w:rsidRPr="008E38FA">
        <w:rPr>
          <w:rFonts w:asciiTheme="minorHAnsi" w:eastAsia="MS Mincho" w:hAnsiTheme="minorHAnsi"/>
        </w:rPr>
        <w:t>The technical and economic assessments should cover initial and phased schemes</w:t>
      </w:r>
    </w:p>
    <w:p w14:paraId="4B268647" w14:textId="77777777" w:rsidR="00407872" w:rsidRPr="008E38FA" w:rsidRDefault="00407872" w:rsidP="00673F97">
      <w:pPr>
        <w:pStyle w:val="ListParagraph"/>
        <w:numPr>
          <w:ilvl w:val="1"/>
          <w:numId w:val="3"/>
        </w:numPr>
        <w:ind w:right="-340"/>
        <w:rPr>
          <w:rFonts w:asciiTheme="minorHAnsi" w:eastAsia="MS Mincho" w:hAnsiTheme="minorHAnsi"/>
        </w:rPr>
      </w:pPr>
      <w:r w:rsidRPr="008E38FA">
        <w:rPr>
          <w:rFonts w:asciiTheme="minorHAnsi" w:eastAsia="MS Mincho" w:hAnsiTheme="minorHAnsi"/>
        </w:rPr>
        <w:t>Any assumed connections costs for new developments should be clearly justified.</w:t>
      </w:r>
    </w:p>
    <w:p w14:paraId="1FFA3EAB" w14:textId="77777777" w:rsidR="00407872" w:rsidRPr="008E38FA" w:rsidRDefault="00407872" w:rsidP="00673F97">
      <w:pPr>
        <w:pStyle w:val="ListParagraph"/>
        <w:numPr>
          <w:ilvl w:val="1"/>
          <w:numId w:val="3"/>
        </w:numPr>
        <w:ind w:right="-340"/>
        <w:rPr>
          <w:rFonts w:asciiTheme="minorHAnsi" w:eastAsia="MS Mincho" w:hAnsiTheme="minorHAnsi"/>
        </w:rPr>
      </w:pPr>
      <w:r w:rsidRPr="008E38FA">
        <w:rPr>
          <w:rFonts w:asciiTheme="minorHAnsi" w:eastAsia="MS Mincho" w:hAnsiTheme="minorHAnsi"/>
        </w:rPr>
        <w:t>Options for alternative uses of surplus heat including conversion to electricity to be used on site or for sale, including feed-in-tariffs if eligible.</w:t>
      </w:r>
    </w:p>
    <w:p w14:paraId="2695FBB6" w14:textId="77777777" w:rsidR="00873FB4" w:rsidRPr="008E38FA" w:rsidRDefault="00407872" w:rsidP="00673F97">
      <w:pPr>
        <w:pStyle w:val="ListParagraph"/>
        <w:numPr>
          <w:ilvl w:val="1"/>
          <w:numId w:val="3"/>
        </w:numPr>
        <w:ind w:right="-340"/>
        <w:rPr>
          <w:rFonts w:asciiTheme="minorHAnsi" w:hAnsiTheme="minorHAnsi"/>
        </w:rPr>
      </w:pPr>
      <w:r w:rsidRPr="008E38FA">
        <w:rPr>
          <w:rFonts w:asciiTheme="minorHAnsi" w:eastAsia="MS Mincho" w:hAnsiTheme="minorHAnsi"/>
        </w:rPr>
        <w:t>Consideration of options for the sale of energy such as private wire, and impact on viability of the scheme.</w:t>
      </w:r>
    </w:p>
    <w:p w14:paraId="252A3F4B" w14:textId="7CD4B16F" w:rsidR="00873FB4" w:rsidRPr="00673F97" w:rsidRDefault="00873FB4" w:rsidP="00673F97">
      <w:pPr>
        <w:pStyle w:val="ListParagraph"/>
        <w:numPr>
          <w:ilvl w:val="1"/>
          <w:numId w:val="3"/>
        </w:numPr>
        <w:ind w:right="-340"/>
        <w:rPr>
          <w:rFonts w:asciiTheme="minorHAnsi" w:hAnsiTheme="minorHAnsi"/>
        </w:rPr>
      </w:pPr>
      <w:r w:rsidRPr="008E38FA">
        <w:rPr>
          <w:rFonts w:asciiTheme="minorHAnsi" w:eastAsia="MS Mincho" w:hAnsiTheme="minorHAnsi" w:cs="Calibri"/>
        </w:rPr>
        <w:t>Capital grant support scenarios of 10%, 20%, and 30% taking into consideration the Heat Networks Investment Project</w:t>
      </w:r>
    </w:p>
    <w:p w14:paraId="189200F1" w14:textId="04E7CEC8" w:rsidR="00873FB4" w:rsidRPr="008E38FA" w:rsidRDefault="00407872" w:rsidP="00673F97">
      <w:pPr>
        <w:pStyle w:val="ListParagraph"/>
        <w:numPr>
          <w:ilvl w:val="0"/>
          <w:numId w:val="3"/>
        </w:numPr>
        <w:ind w:right="-340"/>
        <w:rPr>
          <w:rFonts w:asciiTheme="minorHAnsi" w:eastAsia="MS Mincho" w:hAnsiTheme="minorHAnsi" w:cs="Calibri"/>
        </w:rPr>
      </w:pPr>
      <w:r w:rsidRPr="008E38FA">
        <w:rPr>
          <w:rFonts w:asciiTheme="minorHAnsi" w:eastAsia="MS Mincho" w:hAnsiTheme="minorHAnsi" w:cs="Calibri"/>
        </w:rPr>
        <w:t xml:space="preserve">Identify </w:t>
      </w:r>
      <w:r w:rsidR="00873FB4" w:rsidRPr="008E38FA">
        <w:rPr>
          <w:rFonts w:asciiTheme="minorHAnsi" w:eastAsia="MS Mincho" w:hAnsiTheme="minorHAnsi" w:cs="Calibri"/>
        </w:rPr>
        <w:t xml:space="preserve">Energy sales tariffs/% cost saving to customer </w:t>
      </w:r>
      <w:r w:rsidR="00873FB4" w:rsidRPr="008E38FA">
        <w:rPr>
          <w:rFonts w:asciiTheme="minorHAnsi" w:hAnsiTheme="minorHAnsi"/>
        </w:rPr>
        <w:t>through comparison of baseline energy bill data against network modelling.</w:t>
      </w:r>
      <w:r w:rsidR="00873FB4" w:rsidRPr="008E38FA">
        <w:rPr>
          <w:rFonts w:asciiTheme="minorHAnsi" w:eastAsia="MS Mincho" w:hAnsiTheme="minorHAnsi"/>
        </w:rPr>
        <w:t xml:space="preserve"> </w:t>
      </w:r>
    </w:p>
    <w:p w14:paraId="3C643944" w14:textId="4B029C67" w:rsidR="00407872" w:rsidRPr="008E38FA" w:rsidRDefault="002B60E5" w:rsidP="00673F97">
      <w:pPr>
        <w:pStyle w:val="ListParagraph"/>
        <w:numPr>
          <w:ilvl w:val="0"/>
          <w:numId w:val="3"/>
        </w:numPr>
        <w:tabs>
          <w:tab w:val="left" w:pos="851"/>
        </w:tabs>
        <w:ind w:right="-340"/>
        <w:rPr>
          <w:rFonts w:asciiTheme="minorHAnsi" w:eastAsia="MS Mincho" w:hAnsiTheme="minorHAnsi" w:cs="Calibri"/>
        </w:rPr>
      </w:pPr>
      <w:r>
        <w:rPr>
          <w:rFonts w:asciiTheme="minorHAnsi" w:eastAsia="MS Mincho" w:hAnsiTheme="minorHAnsi" w:cs="Calibri"/>
        </w:rPr>
        <w:t>S</w:t>
      </w:r>
      <w:r w:rsidR="00407872" w:rsidRPr="008E38FA">
        <w:rPr>
          <w:rFonts w:asciiTheme="minorHAnsi" w:eastAsia="MS Mincho" w:hAnsiTheme="minorHAnsi" w:cs="Calibri"/>
        </w:rPr>
        <w:t xml:space="preserve">ocial NPV , pre-interest range of internal rates of return (IRR) and net present value (NPV) </w:t>
      </w:r>
      <w:r w:rsidR="00407872" w:rsidRPr="008E38FA">
        <w:rPr>
          <w:rFonts w:asciiTheme="minorHAnsi" w:eastAsia="MS Mincho" w:hAnsiTheme="minorHAnsi"/>
        </w:rPr>
        <w:t xml:space="preserve">over a 25 </w:t>
      </w:r>
      <w:r w:rsidR="00A71F2B" w:rsidRPr="008E38FA">
        <w:rPr>
          <w:rFonts w:asciiTheme="minorHAnsi" w:eastAsia="MS Mincho" w:hAnsiTheme="minorHAnsi"/>
        </w:rPr>
        <w:t>year and</w:t>
      </w:r>
      <w:r w:rsidR="00407872" w:rsidRPr="008E38FA">
        <w:rPr>
          <w:rFonts w:asciiTheme="minorHAnsi" w:eastAsia="MS Mincho" w:hAnsiTheme="minorHAnsi"/>
        </w:rPr>
        <w:t xml:space="preserve"> 40 year project life for the base line scenarios and in response to key sensitivities to be agreed with client and reflective of assumed cost estimate accuracies including:</w:t>
      </w:r>
    </w:p>
    <w:p w14:paraId="6BF5CBAE" w14:textId="5C0CCF88" w:rsidR="00407872" w:rsidRPr="008E38FA" w:rsidRDefault="00E16ED7" w:rsidP="00E16ED7">
      <w:pPr>
        <w:numPr>
          <w:ilvl w:val="3"/>
          <w:numId w:val="19"/>
        </w:numPr>
        <w:ind w:right="-340"/>
        <w:contextualSpacing/>
        <w:rPr>
          <w:rFonts w:asciiTheme="minorHAnsi" w:eastAsia="MS Mincho" w:hAnsiTheme="minorHAnsi" w:cs="Calibri"/>
        </w:rPr>
      </w:pPr>
      <w:r>
        <w:rPr>
          <w:rFonts w:asciiTheme="minorHAnsi" w:eastAsia="MS Mincho" w:hAnsiTheme="minorHAnsi" w:cs="Calibri"/>
        </w:rPr>
        <w:t>Capex</w:t>
      </w:r>
    </w:p>
    <w:p w14:paraId="4F93B437" w14:textId="3A54A87F" w:rsidR="00407872" w:rsidRPr="008E38FA" w:rsidRDefault="00407872" w:rsidP="00E16ED7">
      <w:pPr>
        <w:numPr>
          <w:ilvl w:val="3"/>
          <w:numId w:val="19"/>
        </w:numPr>
        <w:ind w:right="-340"/>
        <w:contextualSpacing/>
        <w:rPr>
          <w:rFonts w:asciiTheme="minorHAnsi" w:eastAsia="MS Mincho" w:hAnsiTheme="minorHAnsi" w:cs="Calibri"/>
        </w:rPr>
      </w:pPr>
      <w:r w:rsidRPr="008E38FA">
        <w:rPr>
          <w:rFonts w:asciiTheme="minorHAnsi" w:eastAsia="MS Mincho" w:hAnsiTheme="minorHAnsi" w:cs="Calibri"/>
        </w:rPr>
        <w:t>Energy purchase prices</w:t>
      </w:r>
    </w:p>
    <w:p w14:paraId="697A5229" w14:textId="54961A09" w:rsidR="00407872" w:rsidRDefault="00407872" w:rsidP="00E16ED7">
      <w:pPr>
        <w:numPr>
          <w:ilvl w:val="3"/>
          <w:numId w:val="19"/>
        </w:numPr>
        <w:ind w:right="-340"/>
        <w:contextualSpacing/>
        <w:rPr>
          <w:rFonts w:asciiTheme="minorHAnsi" w:eastAsia="MS Mincho" w:hAnsiTheme="minorHAnsi" w:cs="Calibri"/>
        </w:rPr>
      </w:pPr>
      <w:r w:rsidRPr="008E38FA">
        <w:rPr>
          <w:rFonts w:asciiTheme="minorHAnsi" w:eastAsia="MS Mincho" w:hAnsiTheme="minorHAnsi" w:cs="Calibri"/>
        </w:rPr>
        <w:t>Heat demand</w:t>
      </w:r>
    </w:p>
    <w:p w14:paraId="06A7FA65" w14:textId="77777777" w:rsidR="00673F97" w:rsidRPr="008E38FA" w:rsidRDefault="00673F97" w:rsidP="00673F97">
      <w:pPr>
        <w:ind w:left="1418" w:right="-340"/>
        <w:contextualSpacing/>
        <w:rPr>
          <w:rFonts w:asciiTheme="minorHAnsi" w:eastAsia="MS Mincho" w:hAnsiTheme="minorHAnsi" w:cs="Calibri"/>
        </w:rPr>
      </w:pPr>
    </w:p>
    <w:p w14:paraId="0CCC45D8" w14:textId="753DACF6" w:rsidR="00407872" w:rsidRPr="008E38FA" w:rsidRDefault="00673F97" w:rsidP="00E16ED7">
      <w:pPr>
        <w:tabs>
          <w:tab w:val="left" w:pos="426"/>
        </w:tabs>
        <w:ind w:right="-340"/>
        <w:rPr>
          <w:rFonts w:asciiTheme="minorHAnsi" w:eastAsia="MS Mincho" w:hAnsiTheme="minorHAnsi"/>
          <w:b/>
        </w:rPr>
      </w:pPr>
      <w:r w:rsidRPr="00673F97">
        <w:rPr>
          <w:rFonts w:asciiTheme="minorHAnsi" w:eastAsia="MS Mincho" w:hAnsiTheme="minorHAnsi"/>
        </w:rPr>
        <w:t>4.</w:t>
      </w:r>
      <w:r>
        <w:rPr>
          <w:rFonts w:asciiTheme="minorHAnsi" w:eastAsia="MS Mincho" w:hAnsiTheme="minorHAnsi"/>
          <w:b/>
        </w:rPr>
        <w:tab/>
      </w:r>
      <w:r w:rsidR="00407872" w:rsidRPr="008E38FA">
        <w:rPr>
          <w:rFonts w:asciiTheme="minorHAnsi" w:eastAsia="MS Mincho" w:hAnsiTheme="minorHAnsi"/>
          <w:b/>
        </w:rPr>
        <w:t>Refinement of Opportunities and Recommendations</w:t>
      </w:r>
    </w:p>
    <w:p w14:paraId="13A0365B" w14:textId="00BAF2D4" w:rsidR="00407872" w:rsidRPr="008E38FA" w:rsidRDefault="00673F97" w:rsidP="00E16ED7">
      <w:pPr>
        <w:pStyle w:val="ListParagraph"/>
        <w:numPr>
          <w:ilvl w:val="0"/>
          <w:numId w:val="11"/>
        </w:numPr>
        <w:tabs>
          <w:tab w:val="left" w:pos="851"/>
        </w:tabs>
        <w:ind w:right="-340"/>
        <w:rPr>
          <w:rFonts w:asciiTheme="minorHAnsi" w:eastAsia="MS Mincho" w:hAnsiTheme="minorHAnsi" w:cs="Calibri"/>
        </w:rPr>
      </w:pPr>
      <w:r>
        <w:rPr>
          <w:rFonts w:asciiTheme="minorHAnsi" w:eastAsia="MS Mincho" w:hAnsiTheme="minorHAnsi" w:cs="Calibri"/>
          <w:u w:val="single"/>
        </w:rPr>
        <w:t xml:space="preserve">Make recommendations </w:t>
      </w:r>
      <w:r w:rsidR="00407872" w:rsidRPr="008E38FA">
        <w:rPr>
          <w:rFonts w:asciiTheme="minorHAnsi" w:eastAsia="MS Mincho" w:hAnsiTheme="minorHAnsi" w:cs="Calibri"/>
          <w:u w:val="single"/>
        </w:rPr>
        <w:t>on options to take further:</w:t>
      </w:r>
      <w:r w:rsidR="00407872" w:rsidRPr="008E38FA">
        <w:rPr>
          <w:rFonts w:asciiTheme="minorHAnsi" w:eastAsia="MS Mincho" w:hAnsiTheme="minorHAnsi" w:cs="Calibri"/>
        </w:rPr>
        <w:t xml:space="preserve"> Use the outputs of the energy </w:t>
      </w:r>
      <w:proofErr w:type="spellStart"/>
      <w:r w:rsidR="00407872" w:rsidRPr="008E38FA">
        <w:rPr>
          <w:rFonts w:asciiTheme="minorHAnsi" w:eastAsia="MS Mincho" w:hAnsiTheme="minorHAnsi" w:cs="Calibri"/>
        </w:rPr>
        <w:t>masterplanning</w:t>
      </w:r>
      <w:proofErr w:type="spellEnd"/>
      <w:r w:rsidR="00407872" w:rsidRPr="008E38FA">
        <w:rPr>
          <w:rFonts w:asciiTheme="minorHAnsi" w:eastAsia="MS Mincho" w:hAnsiTheme="minorHAnsi" w:cs="Calibri"/>
        </w:rPr>
        <w:t xml:space="preserve"> study to make recommendations on which opportunities are potentially suitable to progress to a future detailed techno-economic feasibility study taking into consideration:-</w:t>
      </w:r>
    </w:p>
    <w:p w14:paraId="0451EE18" w14:textId="77777777" w:rsidR="00407872" w:rsidRPr="008E38FA" w:rsidRDefault="00407872" w:rsidP="00E16ED7">
      <w:pPr>
        <w:pStyle w:val="ListParagraph"/>
        <w:numPr>
          <w:ilvl w:val="1"/>
          <w:numId w:val="11"/>
        </w:numPr>
        <w:tabs>
          <w:tab w:val="left" w:pos="851"/>
        </w:tabs>
        <w:ind w:right="-340"/>
        <w:rPr>
          <w:rFonts w:asciiTheme="minorHAnsi" w:eastAsia="MS Mincho" w:hAnsiTheme="minorHAnsi" w:cs="Calibri"/>
        </w:rPr>
      </w:pPr>
      <w:r w:rsidRPr="008E38FA">
        <w:rPr>
          <w:rFonts w:asciiTheme="minorHAnsi" w:eastAsia="MS Mincho" w:hAnsiTheme="minorHAnsi" w:cs="Calibri"/>
        </w:rPr>
        <w:t>Suitability of heat sources including supply and access practicalities and which options appear most feasible.</w:t>
      </w:r>
    </w:p>
    <w:p w14:paraId="5627C890" w14:textId="18EC6ABA" w:rsidR="00407872" w:rsidRPr="008E38FA" w:rsidRDefault="00A71F2B" w:rsidP="00E16ED7">
      <w:pPr>
        <w:pStyle w:val="ListParagraph"/>
        <w:numPr>
          <w:ilvl w:val="1"/>
          <w:numId w:val="11"/>
        </w:numPr>
        <w:tabs>
          <w:tab w:val="left" w:pos="851"/>
        </w:tabs>
        <w:ind w:right="-340"/>
        <w:rPr>
          <w:rFonts w:asciiTheme="minorHAnsi" w:eastAsia="MS Mincho" w:hAnsiTheme="minorHAnsi" w:cs="Calibri"/>
        </w:rPr>
      </w:pPr>
      <w:r w:rsidRPr="008E38FA">
        <w:rPr>
          <w:rFonts w:asciiTheme="minorHAnsi" w:eastAsia="MS Mincho" w:hAnsiTheme="minorHAnsi" w:cs="Calibri"/>
        </w:rPr>
        <w:t>Nature</w:t>
      </w:r>
      <w:r w:rsidR="00407872" w:rsidRPr="008E38FA">
        <w:rPr>
          <w:rFonts w:asciiTheme="minorHAnsi" w:eastAsia="MS Mincho" w:hAnsiTheme="minorHAnsi" w:cs="Calibri"/>
        </w:rPr>
        <w:t>, scale, costs, timeframe, phasing and location of potential schemes.</w:t>
      </w:r>
    </w:p>
    <w:p w14:paraId="4F461ED8" w14:textId="2F824A6A" w:rsidR="00407872" w:rsidRPr="008E38FA" w:rsidRDefault="00A71F2B" w:rsidP="00E16ED7">
      <w:pPr>
        <w:pStyle w:val="ListParagraph"/>
        <w:numPr>
          <w:ilvl w:val="1"/>
          <w:numId w:val="11"/>
        </w:numPr>
        <w:tabs>
          <w:tab w:val="left" w:pos="851"/>
        </w:tabs>
        <w:ind w:right="-340"/>
        <w:rPr>
          <w:rFonts w:asciiTheme="minorHAnsi" w:eastAsia="MS Mincho" w:hAnsiTheme="minorHAnsi" w:cs="Calibri"/>
        </w:rPr>
      </w:pPr>
      <w:r w:rsidRPr="008E38FA">
        <w:rPr>
          <w:rFonts w:asciiTheme="minorHAnsi" w:eastAsia="MS Mincho" w:hAnsiTheme="minorHAnsi" w:cs="Calibri"/>
        </w:rPr>
        <w:t>Key</w:t>
      </w:r>
      <w:r w:rsidR="00407872" w:rsidRPr="008E38FA">
        <w:rPr>
          <w:rFonts w:asciiTheme="minorHAnsi" w:eastAsia="MS Mincho" w:hAnsiTheme="minorHAnsi" w:cs="Calibri"/>
        </w:rPr>
        <w:t xml:space="preserve"> risks, constraints and issues.  </w:t>
      </w:r>
    </w:p>
    <w:p w14:paraId="501A18D6" w14:textId="77777777" w:rsidR="00407872" w:rsidRPr="008E38FA" w:rsidRDefault="00407872" w:rsidP="00E16ED7">
      <w:pPr>
        <w:pStyle w:val="ListParagraph"/>
        <w:numPr>
          <w:ilvl w:val="1"/>
          <w:numId w:val="11"/>
        </w:numPr>
        <w:tabs>
          <w:tab w:val="left" w:pos="851"/>
        </w:tabs>
        <w:ind w:right="-340"/>
        <w:rPr>
          <w:rFonts w:asciiTheme="minorHAnsi" w:eastAsia="MS Mincho" w:hAnsiTheme="minorHAnsi" w:cs="Calibri"/>
        </w:rPr>
      </w:pPr>
      <w:r w:rsidRPr="008E38FA">
        <w:rPr>
          <w:rFonts w:asciiTheme="minorHAnsi" w:eastAsiaTheme="minorHAnsi" w:hAnsiTheme="minorHAnsi" w:cs="Arial"/>
          <w:bCs/>
          <w:lang w:eastAsia="en-US"/>
        </w:rPr>
        <w:t>Delivery, ownership and governance structures</w:t>
      </w:r>
    </w:p>
    <w:p w14:paraId="1437B7D1" w14:textId="77777777" w:rsidR="00407872" w:rsidRPr="008E38FA" w:rsidRDefault="00407872" w:rsidP="00E16ED7">
      <w:pPr>
        <w:pStyle w:val="ListParagraph"/>
        <w:numPr>
          <w:ilvl w:val="1"/>
          <w:numId w:val="11"/>
        </w:numPr>
        <w:tabs>
          <w:tab w:val="left" w:pos="851"/>
        </w:tabs>
        <w:ind w:right="-340"/>
        <w:rPr>
          <w:rFonts w:asciiTheme="minorHAnsi" w:eastAsia="MS Mincho" w:hAnsiTheme="minorHAnsi" w:cs="Calibri"/>
        </w:rPr>
      </w:pPr>
      <w:r w:rsidRPr="008E38FA">
        <w:rPr>
          <w:rFonts w:asciiTheme="minorHAnsi" w:eastAsia="MS Mincho" w:hAnsiTheme="minorHAnsi" w:cs="Calibri"/>
        </w:rPr>
        <w:t xml:space="preserve">potential benefits over the BAU development scenario </w:t>
      </w:r>
    </w:p>
    <w:p w14:paraId="389379E2" w14:textId="692A72FD" w:rsidR="00407872" w:rsidRPr="008E38FA" w:rsidRDefault="00A71F2B" w:rsidP="00E16ED7">
      <w:pPr>
        <w:pStyle w:val="ListParagraph"/>
        <w:numPr>
          <w:ilvl w:val="1"/>
          <w:numId w:val="11"/>
        </w:numPr>
        <w:tabs>
          <w:tab w:val="left" w:pos="851"/>
        </w:tabs>
        <w:ind w:right="-340"/>
        <w:rPr>
          <w:rFonts w:asciiTheme="minorHAnsi" w:eastAsia="MS Mincho" w:hAnsiTheme="minorHAnsi" w:cs="Calibri"/>
        </w:rPr>
      </w:pPr>
      <w:r w:rsidRPr="008E38FA">
        <w:rPr>
          <w:rFonts w:asciiTheme="minorHAnsi" w:eastAsia="MS Mincho" w:hAnsiTheme="minorHAnsi" w:cs="Calibri"/>
        </w:rPr>
        <w:t>Linked</w:t>
      </w:r>
      <w:r w:rsidR="00407872" w:rsidRPr="008E38FA">
        <w:rPr>
          <w:rFonts w:asciiTheme="minorHAnsi" w:eastAsia="MS Mincho" w:hAnsiTheme="minorHAnsi" w:cs="Calibri"/>
        </w:rPr>
        <w:t xml:space="preserve"> electricity generation for buildings or electric vehicles.</w:t>
      </w:r>
    </w:p>
    <w:p w14:paraId="55DED46B" w14:textId="77777777" w:rsidR="004E571A" w:rsidRPr="008E38FA" w:rsidRDefault="00407872" w:rsidP="00E16ED7">
      <w:pPr>
        <w:pStyle w:val="ListParagraph"/>
        <w:numPr>
          <w:ilvl w:val="0"/>
          <w:numId w:val="3"/>
        </w:numPr>
        <w:ind w:right="-340"/>
        <w:rPr>
          <w:rFonts w:asciiTheme="minorHAnsi" w:eastAsia="MS Mincho" w:hAnsiTheme="minorHAnsi" w:cs="Calibri"/>
        </w:rPr>
      </w:pPr>
      <w:r w:rsidRPr="008E38FA">
        <w:rPr>
          <w:rFonts w:asciiTheme="minorHAnsi" w:eastAsia="MS Mincho" w:hAnsiTheme="minorHAnsi" w:cs="Calibri"/>
        </w:rPr>
        <w:t>Recommend the next steps and implementation requirements for the recommended schemes.  Include an estimate of costs for next steps</w:t>
      </w:r>
      <w:r w:rsidR="004E571A" w:rsidRPr="008E38FA">
        <w:rPr>
          <w:rFonts w:asciiTheme="minorHAnsi" w:eastAsia="MS Mincho" w:hAnsiTheme="minorHAnsi" w:cs="Calibri"/>
        </w:rPr>
        <w:t>.</w:t>
      </w:r>
    </w:p>
    <w:p w14:paraId="0CB7AC58" w14:textId="58DF0317" w:rsidR="00407872" w:rsidRPr="008E38FA" w:rsidRDefault="004E571A" w:rsidP="00E16ED7">
      <w:pPr>
        <w:pStyle w:val="ListParagraph"/>
        <w:numPr>
          <w:ilvl w:val="0"/>
          <w:numId w:val="3"/>
        </w:numPr>
        <w:ind w:right="-340"/>
        <w:rPr>
          <w:rFonts w:asciiTheme="minorHAnsi" w:eastAsiaTheme="minorHAnsi" w:hAnsiTheme="minorHAnsi" w:cs="Arial"/>
          <w:bCs/>
          <w:lang w:eastAsia="en-US"/>
        </w:rPr>
      </w:pPr>
      <w:r w:rsidRPr="008E38FA">
        <w:rPr>
          <w:rFonts w:asciiTheme="minorHAnsi" w:eastAsia="MS Mincho" w:hAnsiTheme="minorHAnsi" w:cs="Calibri"/>
        </w:rPr>
        <w:lastRenderedPageBreak/>
        <w:t>Set out a detailed, coherent plan</w:t>
      </w:r>
      <w:r w:rsidR="00407872" w:rsidRPr="008E38FA">
        <w:rPr>
          <w:rFonts w:asciiTheme="minorHAnsi" w:eastAsia="MS Mincho" w:hAnsiTheme="minorHAnsi" w:cs="Calibri"/>
        </w:rPr>
        <w:t xml:space="preserve"> </w:t>
      </w:r>
      <w:r w:rsidRPr="008E38FA">
        <w:rPr>
          <w:rFonts w:asciiTheme="minorHAnsi" w:eastAsia="MS Mincho" w:hAnsiTheme="minorHAnsi" w:cs="Calibri"/>
        </w:rPr>
        <w:t xml:space="preserve">for </w:t>
      </w:r>
      <w:r w:rsidR="00407872" w:rsidRPr="008E38FA">
        <w:rPr>
          <w:rFonts w:asciiTheme="minorHAnsi" w:eastAsia="MS Mincho" w:hAnsiTheme="minorHAnsi" w:cs="Calibri"/>
        </w:rPr>
        <w:t xml:space="preserve">the next steps </w:t>
      </w:r>
      <w:r w:rsidRPr="008E38FA">
        <w:rPr>
          <w:rFonts w:asciiTheme="minorHAnsi" w:eastAsia="MS Mincho" w:hAnsiTheme="minorHAnsi" w:cs="Calibri"/>
        </w:rPr>
        <w:t xml:space="preserve">taking into consideration the timing of development at Bar End and planning requirements </w:t>
      </w:r>
      <w:r w:rsidR="00407872" w:rsidRPr="008E38FA">
        <w:rPr>
          <w:rFonts w:asciiTheme="minorHAnsi" w:eastAsiaTheme="minorHAnsi" w:hAnsiTheme="minorHAnsi" w:cs="Arial"/>
          <w:bCs/>
          <w:lang w:eastAsia="en-US"/>
        </w:rPr>
        <w:t xml:space="preserve"> </w:t>
      </w:r>
    </w:p>
    <w:p w14:paraId="7D5B6C41" w14:textId="77777777" w:rsidR="00407872" w:rsidRPr="008E38FA" w:rsidRDefault="00407872" w:rsidP="00E16ED7">
      <w:pPr>
        <w:pStyle w:val="ListParagraph"/>
        <w:numPr>
          <w:ilvl w:val="0"/>
          <w:numId w:val="3"/>
        </w:numPr>
        <w:ind w:right="-340"/>
        <w:rPr>
          <w:rFonts w:asciiTheme="minorHAnsi" w:eastAsia="MS Mincho" w:hAnsiTheme="minorHAnsi" w:cs="Calibri"/>
        </w:rPr>
      </w:pPr>
      <w:r w:rsidRPr="008E38FA">
        <w:rPr>
          <w:rFonts w:asciiTheme="minorHAnsi" w:eastAsiaTheme="minorHAnsi" w:hAnsiTheme="minorHAnsi" w:cs="Arial"/>
          <w:bCs/>
          <w:lang w:eastAsia="en-US"/>
        </w:rPr>
        <w:t>Potential for future expansion.</w:t>
      </w:r>
    </w:p>
    <w:p w14:paraId="3754F3F9" w14:textId="77777777" w:rsidR="00407872" w:rsidRPr="008E38FA" w:rsidRDefault="00407872" w:rsidP="00E16ED7">
      <w:pPr>
        <w:pStyle w:val="ListParagraph"/>
        <w:tabs>
          <w:tab w:val="left" w:pos="851"/>
        </w:tabs>
        <w:ind w:left="0" w:right="-340"/>
        <w:rPr>
          <w:rFonts w:asciiTheme="minorHAnsi" w:eastAsia="MS Mincho" w:hAnsiTheme="minorHAnsi" w:cs="Calibri"/>
        </w:rPr>
      </w:pPr>
    </w:p>
    <w:p w14:paraId="512062C2" w14:textId="7C264404" w:rsidR="00407872" w:rsidRPr="008E38FA" w:rsidRDefault="00E16ED7" w:rsidP="00E16ED7">
      <w:pPr>
        <w:keepNext/>
        <w:keepLines/>
        <w:tabs>
          <w:tab w:val="left" w:pos="426"/>
          <w:tab w:val="left" w:pos="851"/>
        </w:tabs>
        <w:ind w:right="-340"/>
        <w:outlineLvl w:val="2"/>
        <w:rPr>
          <w:rFonts w:asciiTheme="minorHAnsi" w:eastAsia="MS Gothic" w:hAnsiTheme="minorHAnsi"/>
          <w:b/>
          <w:bCs/>
        </w:rPr>
      </w:pPr>
      <w:bookmarkStart w:id="1" w:name="_Toc459812994"/>
      <w:r>
        <w:rPr>
          <w:rFonts w:asciiTheme="minorHAnsi" w:eastAsia="MS Gothic" w:hAnsiTheme="minorHAnsi"/>
          <w:bCs/>
        </w:rPr>
        <w:t>5.</w:t>
      </w:r>
      <w:r>
        <w:rPr>
          <w:rFonts w:asciiTheme="minorHAnsi" w:eastAsia="MS Gothic" w:hAnsiTheme="minorHAnsi"/>
          <w:bCs/>
        </w:rPr>
        <w:tab/>
      </w:r>
      <w:r w:rsidR="00407872" w:rsidRPr="008E38FA">
        <w:rPr>
          <w:rFonts w:asciiTheme="minorHAnsi" w:eastAsia="MS Gothic" w:hAnsiTheme="minorHAnsi"/>
          <w:b/>
          <w:bCs/>
        </w:rPr>
        <w:t>Outputs</w:t>
      </w:r>
      <w:bookmarkEnd w:id="1"/>
    </w:p>
    <w:p w14:paraId="62799B5E" w14:textId="77777777" w:rsidR="00407872" w:rsidRPr="008E38FA" w:rsidRDefault="00407872" w:rsidP="00E16ED7">
      <w:pPr>
        <w:pStyle w:val="ListParagraph"/>
        <w:numPr>
          <w:ilvl w:val="0"/>
          <w:numId w:val="3"/>
        </w:numPr>
        <w:ind w:left="714" w:right="-340" w:hanging="357"/>
        <w:rPr>
          <w:rFonts w:asciiTheme="minorHAnsi" w:hAnsiTheme="minorHAnsi"/>
        </w:rPr>
      </w:pPr>
      <w:r w:rsidRPr="008E38FA">
        <w:rPr>
          <w:rFonts w:asciiTheme="minorHAnsi" w:hAnsiTheme="minorHAnsi"/>
        </w:rPr>
        <w:t>Submission of draft r</w:t>
      </w:r>
      <w:r w:rsidRPr="008E38FA">
        <w:rPr>
          <w:rFonts w:asciiTheme="minorHAnsi" w:eastAsiaTheme="minorHAnsi" w:hAnsiTheme="minorHAnsi" w:cs="Arial"/>
          <w:bCs/>
          <w:lang w:eastAsia="en-US"/>
        </w:rPr>
        <w:t xml:space="preserve">eports to the Council for comment. </w:t>
      </w:r>
    </w:p>
    <w:p w14:paraId="6E4A5EC1" w14:textId="77777777" w:rsidR="00407872" w:rsidRPr="008E38FA" w:rsidRDefault="00407872" w:rsidP="00E16ED7">
      <w:pPr>
        <w:pStyle w:val="ListParagraph"/>
        <w:numPr>
          <w:ilvl w:val="0"/>
          <w:numId w:val="3"/>
        </w:numPr>
        <w:ind w:left="714" w:right="-340" w:hanging="357"/>
        <w:rPr>
          <w:rFonts w:asciiTheme="minorHAnsi" w:hAnsiTheme="minorHAnsi"/>
        </w:rPr>
      </w:pPr>
      <w:r w:rsidRPr="008E38FA">
        <w:rPr>
          <w:rFonts w:asciiTheme="minorHAnsi" w:eastAsiaTheme="minorHAnsi" w:hAnsiTheme="minorHAnsi" w:cs="Arial"/>
          <w:bCs/>
          <w:lang w:eastAsia="en-US"/>
        </w:rPr>
        <w:t xml:space="preserve">Consultant to present results and respond to stakeholder questions. </w:t>
      </w:r>
    </w:p>
    <w:p w14:paraId="36220AC0" w14:textId="77777777" w:rsidR="00407872" w:rsidRPr="008E38FA" w:rsidRDefault="00407872" w:rsidP="00E16ED7">
      <w:pPr>
        <w:pStyle w:val="ListParagraph"/>
        <w:numPr>
          <w:ilvl w:val="0"/>
          <w:numId w:val="3"/>
        </w:numPr>
        <w:ind w:left="714" w:right="-340" w:hanging="357"/>
        <w:rPr>
          <w:rFonts w:asciiTheme="minorHAnsi" w:hAnsiTheme="minorHAnsi"/>
        </w:rPr>
      </w:pPr>
      <w:r w:rsidRPr="008E38FA">
        <w:rPr>
          <w:rFonts w:asciiTheme="minorHAnsi" w:hAnsiTheme="minorHAnsi"/>
        </w:rPr>
        <w:t xml:space="preserve">Submission of final </w:t>
      </w:r>
      <w:r w:rsidRPr="008E38FA">
        <w:rPr>
          <w:rFonts w:asciiTheme="minorHAnsi" w:eastAsiaTheme="minorHAnsi" w:hAnsiTheme="minorHAnsi" w:cs="Arial"/>
          <w:bCs/>
          <w:lang w:eastAsia="en-US"/>
        </w:rPr>
        <w:t>Heat Map and energy master plan.</w:t>
      </w:r>
    </w:p>
    <w:p w14:paraId="53032C29" w14:textId="77777777" w:rsidR="00407872" w:rsidRPr="008E38FA" w:rsidRDefault="00407872" w:rsidP="00E16ED7">
      <w:pPr>
        <w:pStyle w:val="ListParagraph"/>
        <w:widowControl w:val="0"/>
        <w:numPr>
          <w:ilvl w:val="0"/>
          <w:numId w:val="3"/>
        </w:numPr>
        <w:adjustRightInd w:val="0"/>
        <w:ind w:right="-340"/>
        <w:rPr>
          <w:rFonts w:asciiTheme="minorHAnsi" w:eastAsia="MS Mincho" w:hAnsiTheme="minorHAnsi" w:cs="Arial"/>
          <w:b/>
          <w:i/>
          <w:u w:val="single"/>
        </w:rPr>
      </w:pPr>
      <w:r w:rsidRPr="008E38FA">
        <w:rPr>
          <w:rFonts w:asciiTheme="minorHAnsi" w:eastAsia="MS Mincho" w:hAnsiTheme="minorHAnsi" w:cs="Calibri"/>
        </w:rPr>
        <w:t>All key project outputs will also be made available to BEIS as part of the HNDU funding requirements</w:t>
      </w:r>
      <w:r w:rsidRPr="008E38FA">
        <w:rPr>
          <w:rFonts w:asciiTheme="minorHAnsi" w:eastAsia="MS Mincho" w:hAnsiTheme="minorHAnsi" w:cs="Arial"/>
          <w:b/>
          <w:i/>
          <w:u w:val="single"/>
        </w:rPr>
        <w:t xml:space="preserve"> Consultants should carefully note the following requirements and ensure they are fully addressed in tender responses:</w:t>
      </w:r>
    </w:p>
    <w:p w14:paraId="3BC1F484" w14:textId="77777777" w:rsidR="00407872" w:rsidRPr="008E38FA" w:rsidRDefault="00407872" w:rsidP="00E16ED7">
      <w:pPr>
        <w:pStyle w:val="ListParagraph"/>
        <w:widowControl w:val="0"/>
        <w:numPr>
          <w:ilvl w:val="0"/>
          <w:numId w:val="3"/>
        </w:numPr>
        <w:adjustRightInd w:val="0"/>
        <w:ind w:right="-340"/>
        <w:jc w:val="both"/>
        <w:rPr>
          <w:rFonts w:asciiTheme="minorHAnsi" w:eastAsia="MS Mincho" w:hAnsiTheme="minorHAnsi" w:cs="Arial"/>
          <w:b/>
          <w:i/>
          <w:u w:val="single"/>
        </w:rPr>
      </w:pPr>
      <w:r w:rsidRPr="008E38FA">
        <w:rPr>
          <w:rFonts w:asciiTheme="minorHAnsi" w:eastAsia="MS Mincho" w:hAnsiTheme="minorHAnsi" w:cs="Calibri"/>
        </w:rPr>
        <w:t xml:space="preserve">Draft and Final Mapping and </w:t>
      </w:r>
      <w:proofErr w:type="spellStart"/>
      <w:r w:rsidRPr="008E38FA">
        <w:rPr>
          <w:rFonts w:asciiTheme="minorHAnsi" w:eastAsia="MS Mincho" w:hAnsiTheme="minorHAnsi" w:cs="Calibri"/>
        </w:rPr>
        <w:t>Masterplanning</w:t>
      </w:r>
      <w:proofErr w:type="spellEnd"/>
      <w:r w:rsidRPr="008E38FA">
        <w:rPr>
          <w:rFonts w:asciiTheme="minorHAnsi" w:eastAsia="MS Mincho" w:hAnsiTheme="minorHAnsi" w:cs="Calibri"/>
        </w:rPr>
        <w:t xml:space="preserve"> Study including:</w:t>
      </w:r>
    </w:p>
    <w:p w14:paraId="1ACE3AB5" w14:textId="6379DCE7" w:rsidR="00407872" w:rsidRPr="008E38FA" w:rsidRDefault="00407872" w:rsidP="00E16ED7">
      <w:pPr>
        <w:pStyle w:val="ListParagraph"/>
        <w:numPr>
          <w:ilvl w:val="1"/>
          <w:numId w:val="3"/>
        </w:numPr>
        <w:ind w:right="-340"/>
        <w:rPr>
          <w:rFonts w:asciiTheme="minorHAnsi" w:eastAsia="MS Mincho" w:hAnsiTheme="minorHAnsi" w:cs="Calibri"/>
        </w:rPr>
      </w:pPr>
      <w:r w:rsidRPr="008E38FA">
        <w:rPr>
          <w:rFonts w:asciiTheme="minorHAnsi" w:eastAsia="MS Mincho" w:hAnsiTheme="minorHAnsi" w:cs="Calibri"/>
        </w:rPr>
        <w:t xml:space="preserve">Detailed outcomes and key recommendations as to which short and long term district heating, cooling and power network opportunities to progress to future feasibility study and </w:t>
      </w:r>
      <w:r w:rsidRPr="008E38FA">
        <w:rPr>
          <w:rFonts w:asciiTheme="minorHAnsi" w:eastAsia="MS Mincho" w:hAnsiTheme="minorHAnsi" w:cs="Calibri"/>
          <w:u w:val="single"/>
        </w:rPr>
        <w:t>why</w:t>
      </w:r>
    </w:p>
    <w:p w14:paraId="74AEE18E" w14:textId="422DE178" w:rsidR="00407872" w:rsidRPr="008E38FA" w:rsidRDefault="00407872" w:rsidP="00E16ED7">
      <w:pPr>
        <w:pStyle w:val="ListParagraph"/>
        <w:numPr>
          <w:ilvl w:val="1"/>
          <w:numId w:val="3"/>
        </w:numPr>
        <w:ind w:right="-340"/>
        <w:rPr>
          <w:rFonts w:asciiTheme="minorHAnsi" w:eastAsia="MS Mincho" w:hAnsiTheme="minorHAnsi" w:cs="Calibri"/>
        </w:rPr>
      </w:pPr>
      <w:r w:rsidRPr="008E38FA">
        <w:rPr>
          <w:rFonts w:asciiTheme="minorHAnsi" w:eastAsia="MS Mincho" w:hAnsiTheme="minorHAnsi" w:cs="Calibri"/>
        </w:rPr>
        <w:t xml:space="preserve">Key technical, cost, environmental, and other relevant details of recommended district energy schemes including benefits, </w:t>
      </w:r>
      <w:r w:rsidR="00A71F2B" w:rsidRPr="008E38FA">
        <w:rPr>
          <w:rFonts w:asciiTheme="minorHAnsi" w:eastAsia="MS Mincho" w:hAnsiTheme="minorHAnsi" w:cs="Calibri"/>
        </w:rPr>
        <w:t>opportunities,</w:t>
      </w:r>
      <w:r w:rsidRPr="008E38FA">
        <w:rPr>
          <w:rFonts w:asciiTheme="minorHAnsi" w:eastAsia="MS Mincho" w:hAnsiTheme="minorHAnsi" w:cs="Calibri"/>
        </w:rPr>
        <w:t xml:space="preserve"> risks and co</w:t>
      </w:r>
      <w:r w:rsidR="005608F6">
        <w:rPr>
          <w:rFonts w:asciiTheme="minorHAnsi" w:eastAsia="MS Mincho" w:hAnsiTheme="minorHAnsi" w:cs="Calibri"/>
        </w:rPr>
        <w:t>nstraints</w:t>
      </w:r>
    </w:p>
    <w:p w14:paraId="74100071" w14:textId="3D8478D3" w:rsidR="00407872" w:rsidRPr="008E38FA" w:rsidRDefault="00407872" w:rsidP="00E16ED7">
      <w:pPr>
        <w:pStyle w:val="ListParagraph"/>
        <w:numPr>
          <w:ilvl w:val="1"/>
          <w:numId w:val="3"/>
        </w:numPr>
        <w:ind w:right="-340"/>
        <w:rPr>
          <w:rFonts w:asciiTheme="minorHAnsi" w:eastAsia="MS Mincho" w:hAnsiTheme="minorHAnsi" w:cs="Calibri"/>
        </w:rPr>
      </w:pPr>
      <w:r w:rsidRPr="008E38FA">
        <w:rPr>
          <w:rFonts w:asciiTheme="minorHAnsi" w:eastAsia="MS Mincho" w:hAnsiTheme="minorHAnsi" w:cs="Calibri"/>
          <w:b/>
        </w:rPr>
        <w:t>GIS mapping</w:t>
      </w:r>
      <w:r w:rsidRPr="008E38FA">
        <w:rPr>
          <w:rFonts w:asciiTheme="minorHAnsi" w:eastAsia="MS Mincho" w:hAnsiTheme="minorHAnsi" w:cs="Calibri"/>
        </w:rPr>
        <w:t xml:space="preserve"> of recommended scheme, including network route(s), energy centre locations, buildings connected, s</w:t>
      </w:r>
      <w:r w:rsidR="005608F6">
        <w:rPr>
          <w:rFonts w:asciiTheme="minorHAnsi" w:eastAsia="MS Mincho" w:hAnsiTheme="minorHAnsi" w:cs="Calibri"/>
        </w:rPr>
        <w:t>cheme phasing to full build out</w:t>
      </w:r>
    </w:p>
    <w:p w14:paraId="24EDD2A2" w14:textId="77777777" w:rsidR="00407872" w:rsidRPr="008E38FA" w:rsidRDefault="00407872" w:rsidP="00E16ED7">
      <w:pPr>
        <w:pStyle w:val="ListParagraph"/>
        <w:numPr>
          <w:ilvl w:val="1"/>
          <w:numId w:val="3"/>
        </w:numPr>
        <w:ind w:right="-340"/>
        <w:rPr>
          <w:rFonts w:asciiTheme="minorHAnsi" w:eastAsia="MS Mincho" w:hAnsiTheme="minorHAnsi" w:cs="Calibri"/>
        </w:rPr>
      </w:pPr>
      <w:r w:rsidRPr="008E38FA">
        <w:rPr>
          <w:rFonts w:asciiTheme="minorHAnsi" w:eastAsia="MS Mincho" w:hAnsiTheme="minorHAnsi" w:cs="Calibri"/>
        </w:rPr>
        <w:t>Risks and Issues Register using HNDU monthly highlight report template.</w:t>
      </w:r>
    </w:p>
    <w:p w14:paraId="52B653C3" w14:textId="33EB57E1" w:rsidR="00407872" w:rsidRPr="008E38FA" w:rsidRDefault="00407872" w:rsidP="00E16ED7">
      <w:pPr>
        <w:pStyle w:val="ListParagraph"/>
        <w:numPr>
          <w:ilvl w:val="1"/>
          <w:numId w:val="3"/>
        </w:numPr>
        <w:ind w:right="-340"/>
        <w:rPr>
          <w:rFonts w:asciiTheme="minorHAnsi" w:eastAsia="MS Mincho" w:hAnsiTheme="minorHAnsi" w:cs="Calibri"/>
        </w:rPr>
      </w:pPr>
      <w:r w:rsidRPr="008E38FA">
        <w:rPr>
          <w:rFonts w:asciiTheme="minorHAnsi" w:eastAsia="MS Mincho" w:hAnsiTheme="minorHAnsi" w:cs="Calibri"/>
        </w:rPr>
        <w:t>Executive Summary for non-technical audience which outlines the scale of opportunity and how this</w:t>
      </w:r>
      <w:r w:rsidR="005608F6">
        <w:rPr>
          <w:rFonts w:asciiTheme="minorHAnsi" w:eastAsia="MS Mincho" w:hAnsiTheme="minorHAnsi" w:cs="Calibri"/>
        </w:rPr>
        <w:t xml:space="preserve"> is best delivered encompassing</w:t>
      </w:r>
    </w:p>
    <w:p w14:paraId="37B8418C" w14:textId="77777777" w:rsidR="00407872" w:rsidRPr="008E38FA" w:rsidRDefault="00407872" w:rsidP="00E16ED7">
      <w:pPr>
        <w:pStyle w:val="ListParagraph"/>
        <w:numPr>
          <w:ilvl w:val="1"/>
          <w:numId w:val="3"/>
        </w:numPr>
        <w:ind w:right="-340"/>
        <w:rPr>
          <w:rFonts w:asciiTheme="minorHAnsi" w:eastAsia="MS Mincho" w:hAnsiTheme="minorHAnsi"/>
        </w:rPr>
      </w:pPr>
      <w:r w:rsidRPr="008E38FA">
        <w:rPr>
          <w:rFonts w:asciiTheme="minorHAnsi" w:eastAsia="MS Mincho" w:hAnsiTheme="minorHAnsi"/>
        </w:rPr>
        <w:t xml:space="preserve">Overarching summary of the study – i.e. the subject matter of the report </w:t>
      </w:r>
    </w:p>
    <w:p w14:paraId="32B76C4E" w14:textId="77777777" w:rsidR="00407872" w:rsidRPr="008E38FA" w:rsidRDefault="00407872" w:rsidP="00E16ED7">
      <w:pPr>
        <w:pStyle w:val="ListParagraph"/>
        <w:numPr>
          <w:ilvl w:val="1"/>
          <w:numId w:val="3"/>
        </w:numPr>
        <w:ind w:right="-340"/>
        <w:rPr>
          <w:rFonts w:asciiTheme="minorHAnsi" w:eastAsia="MS Mincho" w:hAnsiTheme="minorHAnsi"/>
        </w:rPr>
      </w:pPr>
      <w:r w:rsidRPr="008E38FA">
        <w:rPr>
          <w:rFonts w:asciiTheme="minorHAnsi" w:eastAsia="MS Mincho" w:hAnsiTheme="minorHAnsi"/>
        </w:rPr>
        <w:t>Key background summary – rationale for study , terms of reference, key aims, timeframe and current status</w:t>
      </w:r>
    </w:p>
    <w:p w14:paraId="41C2BB03" w14:textId="77777777" w:rsidR="00407872" w:rsidRPr="008E38FA" w:rsidRDefault="00407872" w:rsidP="00E16ED7">
      <w:pPr>
        <w:pStyle w:val="ListParagraph"/>
        <w:numPr>
          <w:ilvl w:val="1"/>
          <w:numId w:val="3"/>
        </w:numPr>
        <w:ind w:right="-340"/>
        <w:rPr>
          <w:rFonts w:asciiTheme="minorHAnsi" w:eastAsia="MS Mincho" w:hAnsiTheme="minorHAnsi"/>
        </w:rPr>
      </w:pPr>
      <w:r w:rsidRPr="008E38FA">
        <w:rPr>
          <w:rFonts w:asciiTheme="minorHAnsi" w:eastAsia="MS Mincho" w:hAnsiTheme="minorHAnsi"/>
        </w:rPr>
        <w:t xml:space="preserve">Summary method of analysis </w:t>
      </w:r>
    </w:p>
    <w:p w14:paraId="668D3149" w14:textId="77777777" w:rsidR="00407872" w:rsidRPr="008E38FA" w:rsidRDefault="00407872" w:rsidP="00E16ED7">
      <w:pPr>
        <w:pStyle w:val="ListParagraph"/>
        <w:numPr>
          <w:ilvl w:val="1"/>
          <w:numId w:val="3"/>
        </w:numPr>
        <w:ind w:right="-340"/>
        <w:rPr>
          <w:rFonts w:asciiTheme="minorHAnsi" w:eastAsia="MS Mincho" w:hAnsiTheme="minorHAnsi"/>
        </w:rPr>
      </w:pPr>
      <w:r w:rsidRPr="008E38FA">
        <w:rPr>
          <w:rFonts w:asciiTheme="minorHAnsi" w:eastAsia="MS Mincho" w:hAnsiTheme="minorHAnsi"/>
        </w:rPr>
        <w:t>Key Outputs – for each work package area</w:t>
      </w:r>
    </w:p>
    <w:p w14:paraId="51A8BD7F" w14:textId="77777777" w:rsidR="00407872" w:rsidRPr="008E38FA" w:rsidRDefault="00407872" w:rsidP="00E16ED7">
      <w:pPr>
        <w:pStyle w:val="ListParagraph"/>
        <w:numPr>
          <w:ilvl w:val="1"/>
          <w:numId w:val="3"/>
        </w:numPr>
        <w:ind w:right="-340"/>
        <w:rPr>
          <w:rFonts w:asciiTheme="minorHAnsi" w:eastAsia="MS Mincho" w:hAnsiTheme="minorHAnsi"/>
        </w:rPr>
      </w:pPr>
      <w:r w:rsidRPr="008E38FA">
        <w:rPr>
          <w:rFonts w:asciiTheme="minorHAnsi" w:eastAsia="MS Mincho" w:hAnsiTheme="minorHAnsi"/>
        </w:rPr>
        <w:t>Discussion – key opportunities/risks/limitations</w:t>
      </w:r>
    </w:p>
    <w:p w14:paraId="517A9444" w14:textId="2211EDB2" w:rsidR="00407872" w:rsidRPr="008E38FA" w:rsidRDefault="00407872" w:rsidP="00CF11AF">
      <w:pPr>
        <w:pStyle w:val="ListParagraph"/>
        <w:numPr>
          <w:ilvl w:val="1"/>
          <w:numId w:val="3"/>
        </w:numPr>
        <w:ind w:right="-340"/>
        <w:rPr>
          <w:rFonts w:asciiTheme="minorHAnsi" w:eastAsia="MS Mincho" w:hAnsiTheme="minorHAnsi"/>
        </w:rPr>
      </w:pPr>
      <w:r w:rsidRPr="008E38FA">
        <w:rPr>
          <w:rFonts w:asciiTheme="minorHAnsi" w:eastAsia="MS Mincho" w:hAnsiTheme="minorHAnsi"/>
        </w:rPr>
        <w:t>Conclusion/recommendations</w:t>
      </w:r>
      <w:r w:rsidR="00CF11AF">
        <w:rPr>
          <w:rFonts w:asciiTheme="minorHAnsi" w:eastAsia="MS Mincho" w:hAnsiTheme="minorHAnsi"/>
        </w:rPr>
        <w:t xml:space="preserve"> reflecting future funding opportunities through the HNDU. </w:t>
      </w:r>
    </w:p>
    <w:p w14:paraId="4447879B" w14:textId="4B08C903" w:rsidR="00407872" w:rsidRPr="00E16ED7" w:rsidRDefault="00407872" w:rsidP="00E16ED7">
      <w:pPr>
        <w:pStyle w:val="ListParagraph"/>
        <w:numPr>
          <w:ilvl w:val="1"/>
          <w:numId w:val="3"/>
        </w:numPr>
        <w:ind w:right="-340"/>
        <w:rPr>
          <w:rFonts w:asciiTheme="minorHAnsi" w:eastAsia="MS Mincho" w:hAnsiTheme="minorHAnsi" w:cs="Calibri"/>
        </w:rPr>
      </w:pPr>
      <w:r w:rsidRPr="008E38FA">
        <w:rPr>
          <w:rFonts w:asciiTheme="minorHAnsi" w:eastAsia="MS Mincho" w:hAnsiTheme="minorHAnsi"/>
        </w:rPr>
        <w:t>Next steps</w:t>
      </w:r>
    </w:p>
    <w:p w14:paraId="7572AC8D" w14:textId="565F3C04" w:rsidR="00407872" w:rsidRPr="00E16ED7" w:rsidRDefault="00407872" w:rsidP="00E16ED7">
      <w:pPr>
        <w:pStyle w:val="ListParagraph"/>
        <w:numPr>
          <w:ilvl w:val="0"/>
          <w:numId w:val="11"/>
        </w:numPr>
        <w:tabs>
          <w:tab w:val="left" w:pos="851"/>
        </w:tabs>
        <w:ind w:right="-340"/>
        <w:rPr>
          <w:rFonts w:asciiTheme="minorHAnsi" w:eastAsia="MS Mincho" w:hAnsiTheme="minorHAnsi" w:cs="Calibri"/>
        </w:rPr>
      </w:pPr>
      <w:r w:rsidRPr="008E38FA">
        <w:rPr>
          <w:rFonts w:asciiTheme="minorHAnsi" w:eastAsia="MS Mincho" w:hAnsiTheme="minorHAnsi" w:cs="Calibri"/>
        </w:rPr>
        <w:t xml:space="preserve">Heat Network Project Metric Template for each project opportunity identified (provided by the local authority, and submitted back to the local authority and HNDU for </w:t>
      </w:r>
      <w:r w:rsidRPr="008E38FA">
        <w:rPr>
          <w:rFonts w:asciiTheme="minorHAnsi" w:eastAsia="MS Mincho" w:hAnsiTheme="minorHAnsi" w:cs="Calibri"/>
          <w:u w:val="single"/>
        </w:rPr>
        <w:t>each</w:t>
      </w:r>
      <w:r w:rsidRPr="008E38FA">
        <w:rPr>
          <w:rFonts w:asciiTheme="minorHAnsi" w:eastAsia="MS Mincho" w:hAnsiTheme="minorHAnsi" w:cs="Calibri"/>
        </w:rPr>
        <w:t xml:space="preserve"> heat network scheme opportunity identified for the study area).</w:t>
      </w:r>
    </w:p>
    <w:p w14:paraId="4B529ED9" w14:textId="77777777" w:rsidR="00407872" w:rsidRPr="008E38FA" w:rsidRDefault="00407872" w:rsidP="00E16ED7">
      <w:pPr>
        <w:pStyle w:val="ListParagraph"/>
        <w:numPr>
          <w:ilvl w:val="0"/>
          <w:numId w:val="11"/>
        </w:numPr>
        <w:tabs>
          <w:tab w:val="left" w:pos="851"/>
        </w:tabs>
        <w:ind w:right="-340"/>
        <w:rPr>
          <w:rFonts w:asciiTheme="minorHAnsi" w:eastAsia="MS Mincho" w:hAnsiTheme="minorHAnsi" w:cs="Calibri"/>
        </w:rPr>
      </w:pPr>
      <w:r w:rsidRPr="008E38FA">
        <w:rPr>
          <w:rFonts w:asciiTheme="minorHAnsi" w:eastAsia="MS Mincho" w:hAnsiTheme="minorHAnsi" w:cs="Calibri"/>
        </w:rPr>
        <w:t>Additional Requirements:</w:t>
      </w:r>
    </w:p>
    <w:p w14:paraId="3BA4CDD0" w14:textId="66972B14" w:rsidR="00407872" w:rsidRPr="008E38FA" w:rsidRDefault="00407872" w:rsidP="00E16ED7">
      <w:pPr>
        <w:numPr>
          <w:ilvl w:val="0"/>
          <w:numId w:val="18"/>
        </w:numPr>
        <w:ind w:right="-340"/>
        <w:rPr>
          <w:rFonts w:asciiTheme="minorHAnsi" w:eastAsia="MS Mincho" w:hAnsiTheme="minorHAnsi" w:cs="Calibri"/>
          <w:b/>
          <w:bCs/>
        </w:rPr>
      </w:pPr>
      <w:r w:rsidRPr="008E38FA">
        <w:rPr>
          <w:rFonts w:asciiTheme="minorHAnsi" w:eastAsia="MS Mincho" w:hAnsiTheme="minorHAnsi" w:cs="Calibri"/>
        </w:rPr>
        <w:t>GIS ‘Shape’ files to be made available unlocked and for the local authority’s subsequent unlicensed use and submission to DECC</w:t>
      </w:r>
    </w:p>
    <w:p w14:paraId="3C787C61" w14:textId="505C7E06" w:rsidR="00407872" w:rsidRPr="008E38FA" w:rsidRDefault="00407872" w:rsidP="00E16ED7">
      <w:pPr>
        <w:keepLines/>
        <w:numPr>
          <w:ilvl w:val="0"/>
          <w:numId w:val="18"/>
        </w:numPr>
        <w:ind w:right="-340"/>
        <w:outlineLvl w:val="1"/>
        <w:rPr>
          <w:rFonts w:asciiTheme="minorHAnsi" w:eastAsia="MS Mincho" w:hAnsiTheme="minorHAnsi" w:cs="Calibri"/>
        </w:rPr>
      </w:pPr>
      <w:bookmarkStart w:id="2" w:name="_Toc459812995"/>
      <w:r w:rsidRPr="008E38FA">
        <w:rPr>
          <w:rFonts w:asciiTheme="minorHAnsi" w:eastAsia="MS Mincho" w:hAnsiTheme="minorHAnsi" w:cs="Calibri"/>
        </w:rPr>
        <w:t>Outputs must be compatible with existing software used by the Client</w:t>
      </w:r>
      <w:bookmarkEnd w:id="2"/>
    </w:p>
    <w:p w14:paraId="75486A94" w14:textId="075B8B44" w:rsidR="00407872" w:rsidRPr="008E38FA" w:rsidRDefault="00407872" w:rsidP="00E16ED7">
      <w:pPr>
        <w:keepLines/>
        <w:numPr>
          <w:ilvl w:val="0"/>
          <w:numId w:val="18"/>
        </w:numPr>
        <w:ind w:right="-340"/>
        <w:outlineLvl w:val="1"/>
        <w:rPr>
          <w:rFonts w:asciiTheme="minorHAnsi" w:eastAsia="MS Mincho" w:hAnsiTheme="minorHAnsi" w:cs="Calibri"/>
        </w:rPr>
      </w:pPr>
      <w:bookmarkStart w:id="3" w:name="_Toc459812996"/>
      <w:r w:rsidRPr="008E38FA">
        <w:rPr>
          <w:rFonts w:asciiTheme="minorHAnsi" w:eastAsia="MS Mincho" w:hAnsiTheme="minorHAnsi" w:cs="Calibri"/>
        </w:rPr>
        <w:t>A full list of the inputs and assumptions used for any technical and financial modelling should be provided</w:t>
      </w:r>
      <w:bookmarkEnd w:id="3"/>
    </w:p>
    <w:p w14:paraId="762DABB2" w14:textId="5DFA766F" w:rsidR="00407872" w:rsidRPr="008E38FA" w:rsidRDefault="00407872" w:rsidP="00E16ED7">
      <w:pPr>
        <w:keepLines/>
        <w:numPr>
          <w:ilvl w:val="0"/>
          <w:numId w:val="18"/>
        </w:numPr>
        <w:ind w:right="-340"/>
        <w:outlineLvl w:val="1"/>
        <w:rPr>
          <w:rFonts w:asciiTheme="minorHAnsi" w:eastAsia="MS Mincho" w:hAnsiTheme="minorHAnsi" w:cs="Calibri"/>
        </w:rPr>
      </w:pPr>
      <w:bookmarkStart w:id="4" w:name="_Toc459812997"/>
      <w:r w:rsidRPr="008E38FA">
        <w:rPr>
          <w:rFonts w:asciiTheme="minorHAnsi" w:eastAsia="MS Mincho" w:hAnsiTheme="minorHAnsi" w:cs="Calibri"/>
        </w:rPr>
        <w:t>Maps should include copies of PDF and GIS files</w:t>
      </w:r>
      <w:bookmarkEnd w:id="4"/>
    </w:p>
    <w:p w14:paraId="5120B623" w14:textId="6C9E6C25" w:rsidR="00407872" w:rsidRPr="008E38FA" w:rsidRDefault="00407872" w:rsidP="00E16ED7">
      <w:pPr>
        <w:keepLines/>
        <w:numPr>
          <w:ilvl w:val="0"/>
          <w:numId w:val="18"/>
        </w:numPr>
        <w:ind w:right="-340"/>
        <w:outlineLvl w:val="1"/>
        <w:rPr>
          <w:rFonts w:asciiTheme="minorHAnsi" w:eastAsia="MS Mincho" w:hAnsiTheme="minorHAnsi" w:cs="Calibri"/>
        </w:rPr>
      </w:pPr>
      <w:bookmarkStart w:id="5" w:name="_Toc459812998"/>
      <w:r w:rsidRPr="008E38FA">
        <w:rPr>
          <w:rFonts w:asciiTheme="minorHAnsi" w:eastAsia="MS Mincho" w:hAnsiTheme="minorHAnsi" w:cs="Calibri"/>
        </w:rPr>
        <w:t>An energy demand and supply listing for all network buildings should be provided in Excel with unlocked tables</w:t>
      </w:r>
      <w:bookmarkEnd w:id="5"/>
    </w:p>
    <w:p w14:paraId="6EF83AE6" w14:textId="77777777" w:rsidR="00407872" w:rsidRPr="008E38FA" w:rsidRDefault="00407872" w:rsidP="00E16ED7">
      <w:pPr>
        <w:tabs>
          <w:tab w:val="left" w:pos="851"/>
        </w:tabs>
        <w:ind w:right="-340"/>
        <w:rPr>
          <w:rFonts w:asciiTheme="minorHAnsi" w:hAnsiTheme="minorHAnsi"/>
        </w:rPr>
      </w:pPr>
    </w:p>
    <w:p w14:paraId="72827FC7" w14:textId="77777777" w:rsidR="00E16ED7" w:rsidRDefault="00E16ED7" w:rsidP="00E16ED7">
      <w:pPr>
        <w:tabs>
          <w:tab w:val="left" w:pos="851"/>
        </w:tabs>
        <w:ind w:right="-340"/>
        <w:rPr>
          <w:rFonts w:asciiTheme="minorHAnsi" w:hAnsiTheme="minorHAnsi"/>
          <w:b/>
        </w:rPr>
      </w:pPr>
    </w:p>
    <w:p w14:paraId="136CDA4D" w14:textId="77777777" w:rsidR="00E16ED7" w:rsidRDefault="00E16ED7" w:rsidP="00E16ED7">
      <w:pPr>
        <w:tabs>
          <w:tab w:val="left" w:pos="851"/>
        </w:tabs>
        <w:ind w:right="-340"/>
        <w:rPr>
          <w:rFonts w:asciiTheme="minorHAnsi" w:hAnsiTheme="minorHAnsi"/>
          <w:b/>
        </w:rPr>
      </w:pPr>
    </w:p>
    <w:p w14:paraId="43F86FC2" w14:textId="4E88EA47" w:rsidR="00407872" w:rsidRPr="008E38FA" w:rsidRDefault="00E16ED7" w:rsidP="00E16ED7">
      <w:pPr>
        <w:tabs>
          <w:tab w:val="left" w:pos="426"/>
        </w:tabs>
        <w:ind w:right="-340"/>
        <w:rPr>
          <w:rFonts w:asciiTheme="minorHAnsi" w:hAnsiTheme="minorHAnsi"/>
          <w:b/>
        </w:rPr>
      </w:pPr>
      <w:r>
        <w:rPr>
          <w:rFonts w:asciiTheme="minorHAnsi" w:hAnsiTheme="minorHAnsi"/>
        </w:rPr>
        <w:lastRenderedPageBreak/>
        <w:t>6.</w:t>
      </w:r>
      <w:r>
        <w:rPr>
          <w:rFonts w:asciiTheme="minorHAnsi" w:hAnsiTheme="minorHAnsi"/>
        </w:rPr>
        <w:tab/>
      </w:r>
      <w:r w:rsidR="00407872" w:rsidRPr="008E38FA">
        <w:rPr>
          <w:rFonts w:asciiTheme="minorHAnsi" w:hAnsiTheme="minorHAnsi"/>
          <w:b/>
        </w:rPr>
        <w:t xml:space="preserve">Potential new developments to be included in </w:t>
      </w:r>
      <w:r w:rsidR="00155AD4" w:rsidRPr="008E38FA">
        <w:rPr>
          <w:rFonts w:asciiTheme="minorHAnsi" w:hAnsiTheme="minorHAnsi"/>
          <w:b/>
        </w:rPr>
        <w:t xml:space="preserve">Energy </w:t>
      </w:r>
      <w:proofErr w:type="spellStart"/>
      <w:r w:rsidR="00155AD4" w:rsidRPr="008E38FA">
        <w:rPr>
          <w:rFonts w:asciiTheme="minorHAnsi" w:hAnsiTheme="minorHAnsi"/>
          <w:b/>
        </w:rPr>
        <w:t>Mastermapping</w:t>
      </w:r>
      <w:proofErr w:type="spellEnd"/>
      <w:r w:rsidR="00407872" w:rsidRPr="008E38FA">
        <w:rPr>
          <w:rFonts w:asciiTheme="minorHAnsi" w:hAnsiTheme="minorHAnsi"/>
          <w:b/>
        </w:rPr>
        <w:t xml:space="preserve"> exercise </w:t>
      </w:r>
      <w:r>
        <w:rPr>
          <w:rFonts w:asciiTheme="minorHAnsi" w:hAnsiTheme="minorHAnsi"/>
          <w:b/>
        </w:rPr>
        <w:tab/>
      </w:r>
      <w:r w:rsidR="00407872" w:rsidRPr="008E38FA">
        <w:rPr>
          <w:rFonts w:asciiTheme="minorHAnsi" w:hAnsiTheme="minorHAnsi"/>
          <w:b/>
        </w:rPr>
        <w:t>(shown on attached map):-</w:t>
      </w:r>
    </w:p>
    <w:p w14:paraId="2CE43607" w14:textId="071C4F2D" w:rsidR="00407872" w:rsidRPr="008E38FA" w:rsidRDefault="00407872" w:rsidP="00E16ED7">
      <w:pPr>
        <w:pStyle w:val="FootnoteText"/>
        <w:numPr>
          <w:ilvl w:val="0"/>
          <w:numId w:val="6"/>
        </w:numPr>
        <w:ind w:right="-340"/>
        <w:rPr>
          <w:rFonts w:asciiTheme="minorHAnsi" w:hAnsiTheme="minorHAnsi"/>
          <w:sz w:val="24"/>
          <w:szCs w:val="24"/>
        </w:rPr>
      </w:pPr>
      <w:r w:rsidRPr="008E38FA">
        <w:rPr>
          <w:rFonts w:asciiTheme="minorHAnsi" w:hAnsiTheme="minorHAnsi"/>
          <w:sz w:val="24"/>
          <w:szCs w:val="24"/>
        </w:rPr>
        <w:t>New leisure centre (approximately 8,000 m</w:t>
      </w:r>
      <w:r w:rsidRPr="008E38FA">
        <w:rPr>
          <w:rFonts w:asciiTheme="minorHAnsi" w:hAnsiTheme="minorHAnsi"/>
          <w:sz w:val="24"/>
          <w:szCs w:val="24"/>
          <w:vertAlign w:val="superscript"/>
        </w:rPr>
        <w:t>2</w:t>
      </w:r>
      <w:r w:rsidRPr="008E38FA">
        <w:rPr>
          <w:rFonts w:asciiTheme="minorHAnsi" w:hAnsiTheme="minorHAnsi"/>
          <w:sz w:val="24"/>
          <w:szCs w:val="24"/>
        </w:rPr>
        <w:t>) likely to be located at Bar End (2 alternative locations shown) to include 50m pool option, or similar water area, up to 12 court main hall, fitness facilities, 4 dance studios, and 4 squash courts</w:t>
      </w:r>
    </w:p>
    <w:p w14:paraId="49F96822" w14:textId="1323A617" w:rsidR="00407872" w:rsidRPr="008E38FA" w:rsidRDefault="00407872" w:rsidP="00E16ED7">
      <w:pPr>
        <w:pStyle w:val="FootnoteText"/>
        <w:numPr>
          <w:ilvl w:val="0"/>
          <w:numId w:val="6"/>
        </w:numPr>
        <w:ind w:right="-340"/>
        <w:rPr>
          <w:rFonts w:asciiTheme="minorHAnsi" w:hAnsiTheme="minorHAnsi"/>
          <w:sz w:val="24"/>
          <w:szCs w:val="24"/>
        </w:rPr>
      </w:pPr>
      <w:r w:rsidRPr="008E38FA">
        <w:rPr>
          <w:rFonts w:asciiTheme="minorHAnsi" w:hAnsiTheme="minorHAnsi"/>
          <w:sz w:val="24"/>
          <w:szCs w:val="24"/>
        </w:rPr>
        <w:t>Creative Enterprise Centre at Barfield Close for creative industries, replacement depot fo</w:t>
      </w:r>
      <w:r w:rsidR="005608F6">
        <w:rPr>
          <w:rFonts w:asciiTheme="minorHAnsi" w:hAnsiTheme="minorHAnsi"/>
          <w:sz w:val="24"/>
          <w:szCs w:val="24"/>
        </w:rPr>
        <w:t>r Drainage and Street Care Team</w:t>
      </w:r>
    </w:p>
    <w:p w14:paraId="001CC609" w14:textId="56A5E4CD" w:rsidR="00407872" w:rsidRPr="008E38FA" w:rsidRDefault="00407872" w:rsidP="00E16ED7">
      <w:pPr>
        <w:pStyle w:val="FootnoteText"/>
        <w:numPr>
          <w:ilvl w:val="0"/>
          <w:numId w:val="6"/>
        </w:numPr>
        <w:ind w:right="-340"/>
        <w:rPr>
          <w:rFonts w:asciiTheme="minorHAnsi" w:hAnsiTheme="minorHAnsi"/>
          <w:sz w:val="24"/>
          <w:szCs w:val="24"/>
        </w:rPr>
      </w:pPr>
      <w:r w:rsidRPr="008E38FA">
        <w:rPr>
          <w:rFonts w:asciiTheme="minorHAnsi" w:hAnsiTheme="minorHAnsi"/>
          <w:sz w:val="24"/>
          <w:szCs w:val="24"/>
        </w:rPr>
        <w:t>Replacement storage premises (3 units including m</w:t>
      </w:r>
      <w:r w:rsidR="005608F6">
        <w:rPr>
          <w:rFonts w:asciiTheme="minorHAnsi" w:hAnsiTheme="minorHAnsi"/>
          <w:sz w:val="24"/>
          <w:szCs w:val="24"/>
        </w:rPr>
        <w:t xml:space="preserve">useum storage) at </w:t>
      </w:r>
      <w:proofErr w:type="spellStart"/>
      <w:r w:rsidR="005608F6">
        <w:rPr>
          <w:rFonts w:asciiTheme="minorHAnsi" w:hAnsiTheme="minorHAnsi"/>
          <w:sz w:val="24"/>
          <w:szCs w:val="24"/>
        </w:rPr>
        <w:t>Matley’s</w:t>
      </w:r>
      <w:proofErr w:type="spellEnd"/>
      <w:r w:rsidR="005608F6">
        <w:rPr>
          <w:rFonts w:asciiTheme="minorHAnsi" w:hAnsiTheme="minorHAnsi"/>
          <w:sz w:val="24"/>
          <w:szCs w:val="24"/>
        </w:rPr>
        <w:t xml:space="preserve"> Yard</w:t>
      </w:r>
    </w:p>
    <w:p w14:paraId="6AE5E709" w14:textId="2C59084A" w:rsidR="00407872" w:rsidRPr="008E38FA" w:rsidRDefault="00407872" w:rsidP="00E16ED7">
      <w:pPr>
        <w:pStyle w:val="FootnoteText"/>
        <w:numPr>
          <w:ilvl w:val="0"/>
          <w:numId w:val="6"/>
        </w:numPr>
        <w:ind w:right="-340"/>
        <w:rPr>
          <w:rFonts w:asciiTheme="minorHAnsi" w:hAnsiTheme="minorHAnsi"/>
          <w:sz w:val="24"/>
          <w:szCs w:val="24"/>
        </w:rPr>
      </w:pPr>
      <w:r w:rsidRPr="008E38FA">
        <w:rPr>
          <w:rFonts w:asciiTheme="minorHAnsi" w:hAnsiTheme="minorHAnsi"/>
          <w:sz w:val="24"/>
          <w:szCs w:val="24"/>
        </w:rPr>
        <w:t>Mixed use development on Bar End Depot site</w:t>
      </w:r>
    </w:p>
    <w:p w14:paraId="10DD4513" w14:textId="77777777" w:rsidR="00407872" w:rsidRPr="008E38FA" w:rsidRDefault="00407872" w:rsidP="00E16ED7">
      <w:pPr>
        <w:pStyle w:val="FootnoteText"/>
        <w:numPr>
          <w:ilvl w:val="0"/>
          <w:numId w:val="6"/>
        </w:numPr>
        <w:ind w:right="-340"/>
        <w:rPr>
          <w:rFonts w:asciiTheme="minorHAnsi" w:hAnsiTheme="minorHAnsi"/>
          <w:sz w:val="24"/>
          <w:szCs w:val="24"/>
        </w:rPr>
      </w:pPr>
      <w:r w:rsidRPr="008E38FA">
        <w:rPr>
          <w:rFonts w:asciiTheme="minorHAnsi" w:hAnsiTheme="minorHAnsi"/>
          <w:sz w:val="24"/>
          <w:szCs w:val="24"/>
        </w:rPr>
        <w:t xml:space="preserve">Replacement for sports pavilions at King George V Playing Fields: </w:t>
      </w:r>
    </w:p>
    <w:p w14:paraId="13AFB4E9" w14:textId="187A714B" w:rsidR="00407872" w:rsidRPr="008E38FA" w:rsidRDefault="00407872" w:rsidP="00E16ED7">
      <w:pPr>
        <w:pStyle w:val="FootnoteText"/>
        <w:numPr>
          <w:ilvl w:val="0"/>
          <w:numId w:val="6"/>
        </w:numPr>
        <w:ind w:right="-340"/>
        <w:rPr>
          <w:rFonts w:asciiTheme="minorHAnsi" w:hAnsiTheme="minorHAnsi"/>
          <w:sz w:val="24"/>
          <w:szCs w:val="24"/>
        </w:rPr>
      </w:pPr>
      <w:r w:rsidRPr="008E38FA">
        <w:rPr>
          <w:rFonts w:asciiTheme="minorHAnsi" w:hAnsiTheme="minorHAnsi"/>
          <w:sz w:val="24"/>
          <w:szCs w:val="24"/>
        </w:rPr>
        <w:t>Social housi</w:t>
      </w:r>
      <w:r w:rsidR="005608F6">
        <w:rPr>
          <w:rFonts w:asciiTheme="minorHAnsi" w:hAnsiTheme="minorHAnsi"/>
          <w:sz w:val="24"/>
          <w:szCs w:val="24"/>
        </w:rPr>
        <w:t xml:space="preserve">ng development in </w:t>
      </w:r>
      <w:proofErr w:type="spellStart"/>
      <w:r w:rsidR="005608F6">
        <w:rPr>
          <w:rFonts w:asciiTheme="minorHAnsi" w:hAnsiTheme="minorHAnsi"/>
          <w:sz w:val="24"/>
          <w:szCs w:val="24"/>
        </w:rPr>
        <w:t>Milland</w:t>
      </w:r>
      <w:proofErr w:type="spellEnd"/>
      <w:r w:rsidR="005608F6">
        <w:rPr>
          <w:rFonts w:asciiTheme="minorHAnsi" w:hAnsiTheme="minorHAnsi"/>
          <w:sz w:val="24"/>
          <w:szCs w:val="24"/>
        </w:rPr>
        <w:t xml:space="preserve"> Road</w:t>
      </w:r>
    </w:p>
    <w:p w14:paraId="56BBFB4D" w14:textId="04ECB98D" w:rsidR="00407872" w:rsidRDefault="00407872" w:rsidP="00E16ED7">
      <w:pPr>
        <w:pStyle w:val="ListParagraph"/>
        <w:numPr>
          <w:ilvl w:val="0"/>
          <w:numId w:val="6"/>
        </w:numPr>
        <w:ind w:right="-340"/>
        <w:rPr>
          <w:rFonts w:asciiTheme="minorHAnsi" w:hAnsiTheme="minorHAnsi"/>
        </w:rPr>
      </w:pPr>
      <w:r w:rsidRPr="008E38FA">
        <w:rPr>
          <w:rFonts w:asciiTheme="minorHAnsi" w:hAnsiTheme="minorHAnsi"/>
        </w:rPr>
        <w:t xml:space="preserve">Hampshire County Council: redevelopment of </w:t>
      </w:r>
      <w:proofErr w:type="spellStart"/>
      <w:r w:rsidRPr="008E38FA">
        <w:rPr>
          <w:rFonts w:asciiTheme="minorHAnsi" w:hAnsiTheme="minorHAnsi"/>
        </w:rPr>
        <w:t>Chilcomb</w:t>
      </w:r>
      <w:proofErr w:type="spellEnd"/>
      <w:r w:rsidRPr="008E38FA">
        <w:rPr>
          <w:rFonts w:asciiTheme="minorHAnsi" w:hAnsiTheme="minorHAnsi"/>
        </w:rPr>
        <w:t xml:space="preserve"> House for offices, temperature-controlled storage of documents and special collections of archaeology, arts, natural sciences and h</w:t>
      </w:r>
      <w:r w:rsidR="005608F6">
        <w:rPr>
          <w:rFonts w:asciiTheme="minorHAnsi" w:hAnsiTheme="minorHAnsi"/>
        </w:rPr>
        <w:t>istory</w:t>
      </w:r>
    </w:p>
    <w:p w14:paraId="450CE3E4" w14:textId="77777777" w:rsidR="002F7CFC" w:rsidRPr="008E38FA" w:rsidRDefault="002F7CFC" w:rsidP="002F7CFC">
      <w:pPr>
        <w:pStyle w:val="ListParagraph"/>
        <w:ind w:right="-340"/>
        <w:rPr>
          <w:rFonts w:asciiTheme="minorHAnsi" w:hAnsiTheme="minorHAnsi"/>
        </w:rPr>
      </w:pPr>
    </w:p>
    <w:p w14:paraId="04A49CB5" w14:textId="06534F11" w:rsidR="00407872" w:rsidRPr="008E38FA" w:rsidRDefault="00407872" w:rsidP="002F7CFC">
      <w:pPr>
        <w:ind w:left="426" w:right="-340"/>
        <w:rPr>
          <w:rFonts w:asciiTheme="minorHAnsi" w:hAnsiTheme="minorHAnsi"/>
        </w:rPr>
      </w:pPr>
      <w:r w:rsidRPr="008E38FA">
        <w:rPr>
          <w:rFonts w:asciiTheme="minorHAnsi" w:hAnsiTheme="minorHAnsi"/>
        </w:rPr>
        <w:t xml:space="preserve">There </w:t>
      </w:r>
      <w:r w:rsidR="00A71F2B" w:rsidRPr="008E38FA">
        <w:rPr>
          <w:rFonts w:asciiTheme="minorHAnsi" w:hAnsiTheme="minorHAnsi"/>
        </w:rPr>
        <w:t>is</w:t>
      </w:r>
      <w:r w:rsidRPr="008E38FA">
        <w:rPr>
          <w:rFonts w:asciiTheme="minorHAnsi" w:hAnsiTheme="minorHAnsi"/>
        </w:rPr>
        <w:t xml:space="preserve"> also a number of existing public sector buildings that should be included in the assessment</w:t>
      </w:r>
      <w:r w:rsidR="00E60FAE" w:rsidRPr="008E38FA">
        <w:rPr>
          <w:rFonts w:asciiTheme="minorHAnsi" w:hAnsiTheme="minorHAnsi"/>
        </w:rPr>
        <w:t>, but not limited to the following</w:t>
      </w:r>
      <w:r w:rsidRPr="008E38FA">
        <w:rPr>
          <w:rFonts w:asciiTheme="minorHAnsi" w:hAnsiTheme="minorHAnsi"/>
        </w:rPr>
        <w:t>:-</w:t>
      </w:r>
    </w:p>
    <w:p w14:paraId="3A1C762A" w14:textId="00139F9D" w:rsidR="00407872" w:rsidRPr="008E38FA" w:rsidRDefault="00407872" w:rsidP="00E16ED7">
      <w:pPr>
        <w:pStyle w:val="ListParagraph"/>
        <w:numPr>
          <w:ilvl w:val="0"/>
          <w:numId w:val="6"/>
        </w:numPr>
        <w:ind w:right="-340"/>
        <w:rPr>
          <w:rFonts w:asciiTheme="minorHAnsi" w:hAnsiTheme="minorHAnsi"/>
        </w:rPr>
      </w:pPr>
      <w:r w:rsidRPr="008E38FA">
        <w:rPr>
          <w:rFonts w:asciiTheme="minorHAnsi" w:hAnsiTheme="minorHAnsi"/>
        </w:rPr>
        <w:t>Hampshire County Council land holdin</w:t>
      </w:r>
      <w:r w:rsidR="005608F6">
        <w:rPr>
          <w:rFonts w:asciiTheme="minorHAnsi" w:hAnsiTheme="minorHAnsi"/>
        </w:rPr>
        <w:t>gs to the south of Bar End Road</w:t>
      </w:r>
      <w:r w:rsidRPr="008E38FA">
        <w:rPr>
          <w:rFonts w:asciiTheme="minorHAnsi" w:hAnsiTheme="minorHAnsi"/>
        </w:rPr>
        <w:t xml:space="preserve"> </w:t>
      </w:r>
    </w:p>
    <w:p w14:paraId="70EDFBC0" w14:textId="77777777" w:rsidR="00407872" w:rsidRPr="008E38FA" w:rsidRDefault="00407872" w:rsidP="00E16ED7">
      <w:pPr>
        <w:pStyle w:val="ListParagraph"/>
        <w:numPr>
          <w:ilvl w:val="0"/>
          <w:numId w:val="8"/>
        </w:numPr>
        <w:ind w:right="-340"/>
        <w:rPr>
          <w:rFonts w:asciiTheme="minorHAnsi" w:hAnsiTheme="minorHAnsi"/>
        </w:rPr>
      </w:pPr>
      <w:r w:rsidRPr="008E38FA">
        <w:rPr>
          <w:rFonts w:asciiTheme="minorHAnsi" w:hAnsiTheme="minorHAnsi"/>
        </w:rPr>
        <w:t>Winchester City Council Depot site on Barfield Close</w:t>
      </w:r>
    </w:p>
    <w:p w14:paraId="4EB0E738" w14:textId="48FAA2B1" w:rsidR="00407872" w:rsidRPr="00D71E43" w:rsidRDefault="00407872" w:rsidP="00D71E43">
      <w:pPr>
        <w:pStyle w:val="ListParagraph"/>
        <w:numPr>
          <w:ilvl w:val="0"/>
          <w:numId w:val="8"/>
        </w:numPr>
        <w:ind w:right="-340"/>
        <w:rPr>
          <w:rFonts w:asciiTheme="minorHAnsi" w:hAnsiTheme="minorHAnsi"/>
        </w:rPr>
      </w:pPr>
      <w:r w:rsidRPr="008E38FA">
        <w:rPr>
          <w:rFonts w:asciiTheme="minorHAnsi" w:hAnsiTheme="minorHAnsi"/>
        </w:rPr>
        <w:t>University of Winchester Sports Pavilion</w:t>
      </w:r>
    </w:p>
    <w:p w14:paraId="73A31F4A" w14:textId="77777777" w:rsidR="00407872" w:rsidRPr="008E38FA" w:rsidRDefault="00407872" w:rsidP="002F7CFC">
      <w:pPr>
        <w:tabs>
          <w:tab w:val="left" w:pos="426"/>
        </w:tabs>
        <w:ind w:right="-341"/>
        <w:rPr>
          <w:rFonts w:asciiTheme="minorHAnsi" w:hAnsiTheme="minorHAnsi"/>
          <w:u w:val="single"/>
        </w:rPr>
      </w:pPr>
    </w:p>
    <w:p w14:paraId="11027792" w14:textId="1A8F7BD2" w:rsidR="00155AD4" w:rsidRPr="008E38FA" w:rsidRDefault="002F7CFC" w:rsidP="002F7CFC">
      <w:pPr>
        <w:tabs>
          <w:tab w:val="left" w:pos="426"/>
        </w:tabs>
        <w:ind w:right="-341"/>
        <w:rPr>
          <w:rFonts w:asciiTheme="minorHAnsi" w:hAnsiTheme="minorHAnsi"/>
          <w:b/>
          <w:u w:val="single"/>
        </w:rPr>
      </w:pPr>
      <w:r>
        <w:rPr>
          <w:rFonts w:asciiTheme="minorHAnsi" w:hAnsiTheme="minorHAnsi"/>
        </w:rPr>
        <w:t>7.</w:t>
      </w:r>
      <w:r>
        <w:rPr>
          <w:rFonts w:asciiTheme="minorHAnsi" w:hAnsiTheme="minorHAnsi"/>
        </w:rPr>
        <w:tab/>
      </w:r>
      <w:r w:rsidR="00155AD4" w:rsidRPr="008E38FA">
        <w:rPr>
          <w:rFonts w:asciiTheme="minorHAnsi" w:hAnsiTheme="minorHAnsi"/>
          <w:b/>
          <w:u w:val="single"/>
        </w:rPr>
        <w:t>Reference and Background Documents</w:t>
      </w:r>
    </w:p>
    <w:p w14:paraId="26B1E53F" w14:textId="1CB8AACC" w:rsidR="00155AD4" w:rsidRPr="00A67AED" w:rsidRDefault="00155AD4" w:rsidP="00A67AED">
      <w:pPr>
        <w:ind w:left="426" w:right="-341"/>
        <w:rPr>
          <w:rFonts w:asciiTheme="minorHAnsi" w:hAnsiTheme="minorHAnsi"/>
          <w:b/>
          <w:u w:val="single"/>
        </w:rPr>
      </w:pPr>
      <w:r w:rsidRPr="008E38FA">
        <w:rPr>
          <w:rFonts w:asciiTheme="minorHAnsi" w:hAnsiTheme="minorHAnsi"/>
          <w:b/>
          <w:u w:val="single"/>
        </w:rPr>
        <w:t xml:space="preserve">The Contractor should use the following documents as reference in the production of the Heat Map and Energy Masterplan. </w:t>
      </w:r>
    </w:p>
    <w:p w14:paraId="11B46720" w14:textId="77777777" w:rsidR="00155AD4" w:rsidRPr="008E38FA" w:rsidRDefault="00155AD4" w:rsidP="008E38FA">
      <w:pPr>
        <w:pStyle w:val="ListParagraph"/>
        <w:numPr>
          <w:ilvl w:val="0"/>
          <w:numId w:val="7"/>
        </w:numPr>
        <w:ind w:left="709" w:right="-341"/>
        <w:rPr>
          <w:rFonts w:asciiTheme="minorHAnsi" w:hAnsiTheme="minorHAnsi"/>
          <w:u w:val="single"/>
        </w:rPr>
      </w:pPr>
      <w:r w:rsidRPr="008E38FA">
        <w:rPr>
          <w:rFonts w:asciiTheme="minorHAnsi" w:hAnsiTheme="minorHAnsi" w:cs="Helvetica"/>
        </w:rPr>
        <w:t>Blueprint for delivery of the District’s carbon reduction objectives</w:t>
      </w:r>
      <w:r w:rsidRPr="008E38FA">
        <w:rPr>
          <w:rFonts w:asciiTheme="minorHAnsi" w:hAnsiTheme="minorHAnsi"/>
        </w:rPr>
        <w:t xml:space="preserve"> </w:t>
      </w:r>
      <w:hyperlink r:id="rId14" w:history="1">
        <w:r w:rsidRPr="008E38FA">
          <w:rPr>
            <w:rStyle w:val="Hyperlink"/>
            <w:rFonts w:asciiTheme="minorHAnsi" w:hAnsiTheme="minorHAnsi"/>
          </w:rPr>
          <w:t>A Low Carbon Route Map for Winchester District - CAG Consultants, May 2014</w:t>
        </w:r>
      </w:hyperlink>
      <w:r w:rsidRPr="008E38FA">
        <w:rPr>
          <w:rFonts w:asciiTheme="minorHAnsi" w:hAnsiTheme="minorHAnsi"/>
        </w:rPr>
        <w:t xml:space="preserve"> (Decentralised Energy: section 2.7 and 2.8: Biomass/</w:t>
      </w:r>
      <w:proofErr w:type="spellStart"/>
      <w:r w:rsidRPr="008E38FA">
        <w:rPr>
          <w:rFonts w:asciiTheme="minorHAnsi" w:hAnsiTheme="minorHAnsi"/>
        </w:rPr>
        <w:t>Woodfuel</w:t>
      </w:r>
      <w:proofErr w:type="spellEnd"/>
      <w:r w:rsidRPr="008E38FA">
        <w:rPr>
          <w:rFonts w:asciiTheme="minorHAnsi" w:hAnsiTheme="minorHAnsi"/>
        </w:rPr>
        <w:t>)</w:t>
      </w:r>
    </w:p>
    <w:p w14:paraId="50E4E3CE" w14:textId="77777777" w:rsidR="00155AD4" w:rsidRPr="008E38FA" w:rsidRDefault="000F590D" w:rsidP="008E38FA">
      <w:pPr>
        <w:pStyle w:val="ListParagraph"/>
        <w:numPr>
          <w:ilvl w:val="0"/>
          <w:numId w:val="7"/>
        </w:numPr>
        <w:ind w:left="709" w:right="-341"/>
        <w:rPr>
          <w:rFonts w:asciiTheme="minorHAnsi" w:hAnsiTheme="minorHAnsi"/>
        </w:rPr>
      </w:pPr>
      <w:hyperlink r:id="rId15" w:history="1">
        <w:r w:rsidR="00155AD4" w:rsidRPr="008E38FA">
          <w:rPr>
            <w:rStyle w:val="Hyperlink"/>
            <w:rFonts w:asciiTheme="minorHAnsi" w:hAnsiTheme="minorHAnsi"/>
          </w:rPr>
          <w:t xml:space="preserve">The potential for renewable energy in the Winchester District, </w:t>
        </w:r>
        <w:proofErr w:type="spellStart"/>
        <w:r w:rsidR="00155AD4" w:rsidRPr="008E38FA">
          <w:rPr>
            <w:rStyle w:val="Hyperlink"/>
            <w:rFonts w:asciiTheme="minorHAnsi" w:hAnsiTheme="minorHAnsi"/>
          </w:rPr>
          <w:t>Ecoup</w:t>
        </w:r>
        <w:proofErr w:type="spellEnd"/>
        <w:r w:rsidR="00155AD4" w:rsidRPr="008E38FA">
          <w:rPr>
            <w:rStyle w:val="Hyperlink"/>
            <w:rFonts w:asciiTheme="minorHAnsi" w:hAnsiTheme="minorHAnsi"/>
          </w:rPr>
          <w:t xml:space="preserve"> Ltd, 2012</w:t>
        </w:r>
      </w:hyperlink>
    </w:p>
    <w:p w14:paraId="780443FA" w14:textId="77777777" w:rsidR="00155AD4" w:rsidRPr="008E38FA" w:rsidRDefault="00155AD4" w:rsidP="008E38FA">
      <w:pPr>
        <w:pStyle w:val="ListParagraph"/>
        <w:numPr>
          <w:ilvl w:val="0"/>
          <w:numId w:val="7"/>
        </w:numPr>
        <w:ind w:left="709" w:right="-341"/>
        <w:rPr>
          <w:rFonts w:asciiTheme="minorHAnsi" w:hAnsiTheme="minorHAnsi"/>
        </w:rPr>
      </w:pPr>
      <w:r w:rsidRPr="008E38FA">
        <w:rPr>
          <w:rFonts w:asciiTheme="minorHAnsi" w:hAnsiTheme="minorHAnsi"/>
        </w:rPr>
        <w:t xml:space="preserve">Local Plan Policies:- </w:t>
      </w:r>
      <w:hyperlink r:id="rId16" w:history="1">
        <w:r w:rsidRPr="008E38FA">
          <w:rPr>
            <w:rStyle w:val="Hyperlink"/>
            <w:rFonts w:asciiTheme="minorHAnsi" w:hAnsiTheme="minorHAnsi"/>
          </w:rPr>
          <w:t>Winchester District Local Plan Part 1 2013 (see policies CP11 and 12).</w:t>
        </w:r>
      </w:hyperlink>
      <w:r w:rsidRPr="008E38FA">
        <w:rPr>
          <w:rFonts w:asciiTheme="minorHAnsi" w:hAnsiTheme="minorHAnsi"/>
          <w:u w:val="single"/>
        </w:rPr>
        <w:t xml:space="preserve"> </w:t>
      </w:r>
      <w:r w:rsidRPr="008E38FA">
        <w:rPr>
          <w:rFonts w:asciiTheme="minorHAnsi" w:hAnsiTheme="minorHAnsi"/>
        </w:rPr>
        <w:t>NB. Policy CP11 will be applied in compliance with the maximum standards set out in Government advice</w:t>
      </w:r>
    </w:p>
    <w:p w14:paraId="56B0CE79" w14:textId="77777777" w:rsidR="00155AD4" w:rsidRPr="008E38FA" w:rsidRDefault="00155AD4" w:rsidP="008E38FA">
      <w:pPr>
        <w:pStyle w:val="FootnoteText"/>
        <w:numPr>
          <w:ilvl w:val="0"/>
          <w:numId w:val="7"/>
        </w:numPr>
        <w:ind w:left="709" w:right="-341"/>
        <w:rPr>
          <w:rFonts w:asciiTheme="minorHAnsi" w:hAnsiTheme="minorHAnsi"/>
          <w:sz w:val="24"/>
          <w:szCs w:val="24"/>
        </w:rPr>
      </w:pPr>
      <w:r w:rsidRPr="008E38FA">
        <w:rPr>
          <w:rFonts w:asciiTheme="minorHAnsi" w:hAnsiTheme="minorHAnsi"/>
          <w:sz w:val="24"/>
          <w:szCs w:val="24"/>
        </w:rPr>
        <w:t xml:space="preserve">Background on new Leisure Centre proposals:- </w:t>
      </w:r>
      <w:hyperlink r:id="rId17" w:history="1">
        <w:r w:rsidRPr="008E38FA">
          <w:rPr>
            <w:rStyle w:val="Hyperlink"/>
            <w:rFonts w:asciiTheme="minorHAnsi" w:hAnsiTheme="minorHAnsi" w:cs="Arial"/>
            <w:sz w:val="24"/>
            <w:szCs w:val="24"/>
          </w:rPr>
          <w:t>Winchester Leisure Centre Outline Facility Brief &amp; Options Appraisal Sept 2014</w:t>
        </w:r>
      </w:hyperlink>
      <w:r w:rsidRPr="008E38FA">
        <w:rPr>
          <w:rFonts w:asciiTheme="minorHAnsi" w:hAnsiTheme="minorHAnsi"/>
          <w:sz w:val="24"/>
          <w:szCs w:val="24"/>
        </w:rPr>
        <w:t xml:space="preserve"> (see sections 2.6 and 2.7)</w:t>
      </w:r>
    </w:p>
    <w:p w14:paraId="57EDCD26" w14:textId="77777777" w:rsidR="00155AD4" w:rsidRPr="008E38FA" w:rsidRDefault="00155AD4" w:rsidP="008E38FA">
      <w:pPr>
        <w:pStyle w:val="ListParagraph"/>
        <w:numPr>
          <w:ilvl w:val="0"/>
          <w:numId w:val="7"/>
        </w:numPr>
        <w:ind w:left="709" w:right="-341"/>
        <w:rPr>
          <w:rStyle w:val="Hyperlink"/>
          <w:rFonts w:asciiTheme="minorHAnsi" w:hAnsiTheme="minorHAnsi"/>
          <w:color w:val="auto"/>
        </w:rPr>
      </w:pPr>
      <w:r w:rsidRPr="008E38FA">
        <w:rPr>
          <w:rFonts w:asciiTheme="minorHAnsi" w:hAnsiTheme="minorHAnsi"/>
        </w:rPr>
        <w:t xml:space="preserve">Background on Creative Enterprise Centre proposals:- </w:t>
      </w:r>
      <w:hyperlink r:id="rId18" w:history="1">
        <w:r w:rsidRPr="008E38FA">
          <w:rPr>
            <w:rStyle w:val="Hyperlink"/>
            <w:rFonts w:asciiTheme="minorHAnsi" w:hAnsiTheme="minorHAnsi"/>
          </w:rPr>
          <w:t>Update On Creative Enterprise Centre, Street Care Depot And Storage Premises, Winchester  WCC CAB2750 7 December 2015</w:t>
        </w:r>
      </w:hyperlink>
    </w:p>
    <w:p w14:paraId="53F452D1" w14:textId="77777777" w:rsidR="00407872" w:rsidRPr="008E38FA" w:rsidRDefault="00407872" w:rsidP="008E38FA">
      <w:pPr>
        <w:ind w:right="-341"/>
        <w:rPr>
          <w:rFonts w:asciiTheme="minorHAnsi" w:hAnsiTheme="minorHAnsi"/>
          <w:u w:val="single"/>
        </w:rPr>
      </w:pPr>
    </w:p>
    <w:p w14:paraId="02ED66C2" w14:textId="737D15AB" w:rsidR="00407872" w:rsidRPr="00A67AED" w:rsidRDefault="002F7CFC" w:rsidP="00A67AED">
      <w:pPr>
        <w:tabs>
          <w:tab w:val="left" w:pos="426"/>
        </w:tabs>
        <w:ind w:right="-341"/>
        <w:rPr>
          <w:rFonts w:asciiTheme="minorHAnsi" w:hAnsiTheme="minorHAnsi"/>
        </w:rPr>
      </w:pPr>
      <w:r>
        <w:rPr>
          <w:rFonts w:asciiTheme="minorHAnsi" w:hAnsiTheme="minorHAnsi" w:cstheme="minorHAnsi"/>
        </w:rPr>
        <w:t>8.</w:t>
      </w:r>
      <w:r>
        <w:rPr>
          <w:rFonts w:asciiTheme="minorHAnsi" w:hAnsiTheme="minorHAnsi" w:cstheme="minorHAnsi"/>
        </w:rPr>
        <w:tab/>
      </w:r>
      <w:r w:rsidR="00407872" w:rsidRPr="008E38FA">
        <w:rPr>
          <w:rFonts w:asciiTheme="minorHAnsi" w:hAnsiTheme="minorHAnsi" w:cstheme="minorHAnsi"/>
          <w:b/>
          <w:u w:val="single"/>
        </w:rPr>
        <w:t>Timetable</w:t>
      </w:r>
      <w:r w:rsidR="00407872" w:rsidRPr="008E38FA">
        <w:rPr>
          <w:rFonts w:asciiTheme="minorHAnsi" w:hAnsiTheme="minorHAnsi" w:cstheme="minorHAnsi"/>
          <w:b/>
        </w:rPr>
        <w:t xml:space="preserve"> (The local authority’s aim is for the study to cover a 3-4 month period)</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4961"/>
      </w:tblGrid>
      <w:tr w:rsidR="00407872" w:rsidRPr="008E38FA" w14:paraId="6AF04073" w14:textId="77777777" w:rsidTr="002173A7">
        <w:tc>
          <w:tcPr>
            <w:tcW w:w="3652" w:type="dxa"/>
            <w:hideMark/>
          </w:tcPr>
          <w:p w14:paraId="688BCA5C" w14:textId="77777777" w:rsidR="00407872" w:rsidRPr="008E38FA" w:rsidRDefault="00407872" w:rsidP="002F7CFC">
            <w:pPr>
              <w:ind w:right="-341" w:firstLine="426"/>
            </w:pPr>
            <w:r w:rsidRPr="008E38FA">
              <w:t>Client issues brief</w:t>
            </w:r>
          </w:p>
        </w:tc>
        <w:tc>
          <w:tcPr>
            <w:tcW w:w="4961" w:type="dxa"/>
            <w:hideMark/>
          </w:tcPr>
          <w:p w14:paraId="55DF19DE" w14:textId="430E9E57" w:rsidR="00407872" w:rsidRPr="008E38FA" w:rsidRDefault="008479A1" w:rsidP="002F7CFC">
            <w:pPr>
              <w:ind w:right="-341" w:firstLine="426"/>
            </w:pPr>
            <w:r>
              <w:t>Monday 9</w:t>
            </w:r>
            <w:r w:rsidR="005A48A5">
              <w:t xml:space="preserve"> January 2017</w:t>
            </w:r>
          </w:p>
        </w:tc>
      </w:tr>
      <w:tr w:rsidR="00407872" w:rsidRPr="008E38FA" w14:paraId="1BB3F7FE" w14:textId="77777777" w:rsidTr="002173A7">
        <w:tc>
          <w:tcPr>
            <w:tcW w:w="3652" w:type="dxa"/>
            <w:hideMark/>
          </w:tcPr>
          <w:p w14:paraId="1DE55DB6" w14:textId="77777777" w:rsidR="00407872" w:rsidRPr="008E38FA" w:rsidRDefault="00407872" w:rsidP="002F7CFC">
            <w:pPr>
              <w:ind w:right="-341" w:firstLine="426"/>
            </w:pPr>
            <w:r w:rsidRPr="008E38FA">
              <w:t>Deadline for quotes</w:t>
            </w:r>
          </w:p>
        </w:tc>
        <w:tc>
          <w:tcPr>
            <w:tcW w:w="4961" w:type="dxa"/>
            <w:hideMark/>
          </w:tcPr>
          <w:p w14:paraId="0348D22F" w14:textId="452F4BD5" w:rsidR="00407872" w:rsidRPr="008E38FA" w:rsidRDefault="00443B00" w:rsidP="00DE225D">
            <w:pPr>
              <w:ind w:right="-675" w:firstLine="426"/>
            </w:pPr>
            <w:r>
              <w:t>5pm</w:t>
            </w:r>
            <w:r w:rsidR="00407872" w:rsidRPr="005A48A5">
              <w:t xml:space="preserve"> on </w:t>
            </w:r>
            <w:r w:rsidR="008479A1">
              <w:t>Monday</w:t>
            </w:r>
            <w:r w:rsidR="005A48A5">
              <w:t xml:space="preserve"> </w:t>
            </w:r>
            <w:r w:rsidR="00DE225D">
              <w:t>6 February</w:t>
            </w:r>
            <w:r w:rsidR="005A48A5">
              <w:t xml:space="preserve"> 2017</w:t>
            </w:r>
          </w:p>
        </w:tc>
      </w:tr>
      <w:tr w:rsidR="00407872" w:rsidRPr="008E38FA" w14:paraId="5A27C9D7" w14:textId="77777777" w:rsidTr="002173A7">
        <w:tc>
          <w:tcPr>
            <w:tcW w:w="3652" w:type="dxa"/>
            <w:hideMark/>
          </w:tcPr>
          <w:p w14:paraId="623D977A" w14:textId="77777777" w:rsidR="00407872" w:rsidRPr="008E38FA" w:rsidRDefault="00407872" w:rsidP="002F7CFC">
            <w:pPr>
              <w:ind w:right="-341" w:firstLine="426"/>
            </w:pPr>
            <w:r w:rsidRPr="008E38FA">
              <w:t>Appointment of consultant</w:t>
            </w:r>
          </w:p>
        </w:tc>
        <w:tc>
          <w:tcPr>
            <w:tcW w:w="4961" w:type="dxa"/>
            <w:hideMark/>
          </w:tcPr>
          <w:p w14:paraId="6FE909BF" w14:textId="242A89F9" w:rsidR="00407872" w:rsidRPr="008E38FA" w:rsidRDefault="008479A1" w:rsidP="00DE225D">
            <w:pPr>
              <w:ind w:right="-341" w:firstLine="426"/>
            </w:pPr>
            <w:r>
              <w:t>Thursday</w:t>
            </w:r>
            <w:r w:rsidR="005A48A5">
              <w:t xml:space="preserve"> </w:t>
            </w:r>
            <w:r w:rsidR="00DE225D">
              <w:t>16 February</w:t>
            </w:r>
            <w:r w:rsidR="005A48A5">
              <w:t xml:space="preserve"> 2017</w:t>
            </w:r>
          </w:p>
        </w:tc>
      </w:tr>
      <w:tr w:rsidR="00407872" w:rsidRPr="008E38FA" w14:paraId="2693D22A" w14:textId="77777777" w:rsidTr="002173A7">
        <w:tc>
          <w:tcPr>
            <w:tcW w:w="3652" w:type="dxa"/>
            <w:hideMark/>
          </w:tcPr>
          <w:p w14:paraId="437714B2" w14:textId="77777777" w:rsidR="00407872" w:rsidRPr="008E38FA" w:rsidRDefault="00407872" w:rsidP="002F7CFC">
            <w:pPr>
              <w:ind w:right="-341" w:firstLine="426"/>
            </w:pPr>
            <w:r w:rsidRPr="008E38FA">
              <w:t>Deadline for draft report</w:t>
            </w:r>
          </w:p>
        </w:tc>
        <w:tc>
          <w:tcPr>
            <w:tcW w:w="4961" w:type="dxa"/>
          </w:tcPr>
          <w:p w14:paraId="4A61D777" w14:textId="465D380E" w:rsidR="00407872" w:rsidRPr="008E38FA" w:rsidRDefault="008479A1" w:rsidP="00DE225D">
            <w:pPr>
              <w:ind w:right="-341" w:firstLine="426"/>
            </w:pPr>
            <w:r>
              <w:t xml:space="preserve">Thursday </w:t>
            </w:r>
            <w:r w:rsidR="00DE225D">
              <w:t>13 April</w:t>
            </w:r>
            <w:r w:rsidR="005A48A5">
              <w:t xml:space="preserve"> 2017</w:t>
            </w:r>
          </w:p>
        </w:tc>
      </w:tr>
      <w:tr w:rsidR="00407872" w:rsidRPr="008E38FA" w14:paraId="55F613D9" w14:textId="77777777" w:rsidTr="002173A7">
        <w:tc>
          <w:tcPr>
            <w:tcW w:w="3652" w:type="dxa"/>
          </w:tcPr>
          <w:p w14:paraId="075222AC" w14:textId="77777777" w:rsidR="00407872" w:rsidRDefault="00407872" w:rsidP="002F7CFC">
            <w:pPr>
              <w:ind w:right="-341" w:firstLine="426"/>
              <w:rPr>
                <w:rFonts w:cs="Arial"/>
              </w:rPr>
            </w:pPr>
            <w:r w:rsidRPr="008E38FA">
              <w:rPr>
                <w:rFonts w:cs="Arial"/>
              </w:rPr>
              <w:t>Deadline for final report</w:t>
            </w:r>
          </w:p>
          <w:p w14:paraId="64162D83" w14:textId="77777777" w:rsidR="00814F64" w:rsidRDefault="00814F64" w:rsidP="002F7CFC">
            <w:pPr>
              <w:ind w:right="-341" w:firstLine="426"/>
              <w:rPr>
                <w:rFonts w:cs="Arial"/>
              </w:rPr>
            </w:pPr>
          </w:p>
          <w:p w14:paraId="20B53EDA" w14:textId="77777777" w:rsidR="00A67AED" w:rsidRDefault="00A67AED" w:rsidP="002F7CFC">
            <w:pPr>
              <w:ind w:right="-341" w:firstLine="426"/>
              <w:rPr>
                <w:rFonts w:cs="Arial"/>
              </w:rPr>
            </w:pPr>
          </w:p>
          <w:p w14:paraId="64390317" w14:textId="77777777" w:rsidR="00A67AED" w:rsidRDefault="00A67AED" w:rsidP="002F7CFC">
            <w:pPr>
              <w:ind w:right="-341" w:firstLine="426"/>
              <w:rPr>
                <w:rFonts w:cs="Arial"/>
              </w:rPr>
            </w:pPr>
          </w:p>
          <w:p w14:paraId="0FF2583F" w14:textId="77777777" w:rsidR="005608F6" w:rsidRPr="008E38FA" w:rsidRDefault="005608F6" w:rsidP="002F7CFC">
            <w:pPr>
              <w:ind w:right="-341" w:firstLine="426"/>
              <w:rPr>
                <w:rFonts w:cs="Arial"/>
              </w:rPr>
            </w:pPr>
          </w:p>
        </w:tc>
        <w:tc>
          <w:tcPr>
            <w:tcW w:w="4961" w:type="dxa"/>
          </w:tcPr>
          <w:p w14:paraId="5F302B32" w14:textId="0E61BA07" w:rsidR="00407872" w:rsidRPr="008E38FA" w:rsidRDefault="008479A1" w:rsidP="00DE225D">
            <w:pPr>
              <w:ind w:right="-341" w:firstLine="426"/>
              <w:rPr>
                <w:rFonts w:cs="Arial"/>
              </w:rPr>
            </w:pPr>
            <w:r>
              <w:t>Thursda</w:t>
            </w:r>
            <w:bookmarkStart w:id="6" w:name="_GoBack"/>
            <w:r>
              <w:t>y</w:t>
            </w:r>
            <w:bookmarkEnd w:id="6"/>
            <w:r>
              <w:t xml:space="preserve"> </w:t>
            </w:r>
            <w:r w:rsidR="00DE225D">
              <w:rPr>
                <w:rFonts w:cs="Arial"/>
              </w:rPr>
              <w:t>4 May</w:t>
            </w:r>
            <w:r w:rsidR="005A48A5">
              <w:rPr>
                <w:rFonts w:cs="Arial"/>
              </w:rPr>
              <w:t xml:space="preserve"> 2017</w:t>
            </w:r>
          </w:p>
        </w:tc>
      </w:tr>
    </w:tbl>
    <w:p w14:paraId="18EEFBEA" w14:textId="7A3877A6" w:rsidR="00407872" w:rsidRPr="00A67AED" w:rsidRDefault="008C3534" w:rsidP="00A67AED">
      <w:pPr>
        <w:tabs>
          <w:tab w:val="left" w:pos="426"/>
        </w:tabs>
        <w:ind w:right="-341"/>
        <w:rPr>
          <w:rFonts w:asciiTheme="minorHAnsi" w:hAnsiTheme="minorHAnsi" w:cstheme="minorHAnsi"/>
          <w:b/>
          <w:u w:val="single"/>
        </w:rPr>
      </w:pPr>
      <w:r>
        <w:rPr>
          <w:rFonts w:asciiTheme="minorHAnsi" w:hAnsiTheme="minorHAnsi" w:cstheme="minorHAnsi"/>
        </w:rPr>
        <w:lastRenderedPageBreak/>
        <w:t>9.</w:t>
      </w:r>
      <w:r>
        <w:rPr>
          <w:rFonts w:asciiTheme="minorHAnsi" w:hAnsiTheme="minorHAnsi" w:cstheme="minorHAnsi"/>
        </w:rPr>
        <w:tab/>
      </w:r>
      <w:r w:rsidR="00407872" w:rsidRPr="008E38FA">
        <w:rPr>
          <w:rFonts w:asciiTheme="minorHAnsi" w:hAnsiTheme="minorHAnsi" w:cstheme="minorHAnsi"/>
          <w:b/>
          <w:u w:val="single"/>
        </w:rPr>
        <w:t>Project Management Requirements</w:t>
      </w:r>
    </w:p>
    <w:p w14:paraId="2342F2D0" w14:textId="1A45A1E8" w:rsidR="00407872" w:rsidRPr="008E38FA" w:rsidRDefault="008C3534" w:rsidP="008C3534">
      <w:pPr>
        <w:tabs>
          <w:tab w:val="left" w:pos="426"/>
          <w:tab w:val="left" w:pos="709"/>
        </w:tabs>
        <w:ind w:left="284" w:right="-341" w:firstLine="142"/>
        <w:rPr>
          <w:rFonts w:asciiTheme="minorHAnsi" w:eastAsia="MS Mincho" w:hAnsiTheme="minorHAnsi" w:cs="Calibri"/>
        </w:rPr>
      </w:pPr>
      <w:r>
        <w:rPr>
          <w:rFonts w:asciiTheme="minorHAnsi" w:eastAsia="MS Mincho" w:hAnsiTheme="minorHAnsi" w:cs="Calibri"/>
        </w:rPr>
        <w:t xml:space="preserve">9.1     </w:t>
      </w:r>
      <w:r w:rsidR="00407872" w:rsidRPr="008E38FA">
        <w:rPr>
          <w:rFonts w:asciiTheme="minorHAnsi" w:eastAsia="MS Mincho" w:hAnsiTheme="minorHAnsi" w:cs="Calibri"/>
        </w:rPr>
        <w:t xml:space="preserve">The minimum requirements for client-related meetings are as follows: </w:t>
      </w:r>
    </w:p>
    <w:p w14:paraId="5A69CEE2" w14:textId="77777777" w:rsidR="00407872" w:rsidRPr="008E38FA" w:rsidRDefault="00407872" w:rsidP="008C3534">
      <w:pPr>
        <w:keepLines/>
        <w:numPr>
          <w:ilvl w:val="0"/>
          <w:numId w:val="13"/>
        </w:numPr>
        <w:tabs>
          <w:tab w:val="left" w:pos="426"/>
        </w:tabs>
        <w:ind w:left="993" w:right="-341" w:firstLine="0"/>
        <w:outlineLvl w:val="1"/>
        <w:rPr>
          <w:rFonts w:asciiTheme="minorHAnsi" w:eastAsia="MS Mincho" w:hAnsiTheme="minorHAnsi" w:cs="Calibri"/>
        </w:rPr>
      </w:pPr>
      <w:bookmarkStart w:id="7" w:name="_Toc459813001"/>
      <w:r w:rsidRPr="008E38FA">
        <w:rPr>
          <w:rFonts w:asciiTheme="minorHAnsi" w:eastAsia="MS Mincho" w:hAnsiTheme="minorHAnsi" w:cs="Calibri"/>
        </w:rPr>
        <w:t>Project inception meeting</w:t>
      </w:r>
      <w:bookmarkEnd w:id="7"/>
    </w:p>
    <w:p w14:paraId="28328C38" w14:textId="1DA60A8C" w:rsidR="00407872" w:rsidRPr="008E38FA" w:rsidRDefault="00407872" w:rsidP="008C3534">
      <w:pPr>
        <w:keepLines/>
        <w:numPr>
          <w:ilvl w:val="0"/>
          <w:numId w:val="13"/>
        </w:numPr>
        <w:tabs>
          <w:tab w:val="left" w:pos="426"/>
        </w:tabs>
        <w:ind w:left="993" w:right="-341" w:firstLine="0"/>
        <w:outlineLvl w:val="1"/>
        <w:rPr>
          <w:rFonts w:asciiTheme="minorHAnsi" w:eastAsia="MS Mincho" w:hAnsiTheme="minorHAnsi" w:cs="Calibri"/>
        </w:rPr>
      </w:pPr>
      <w:bookmarkStart w:id="8" w:name="_Toc459813002"/>
      <w:r w:rsidRPr="008E38FA">
        <w:rPr>
          <w:rFonts w:asciiTheme="minorHAnsi" w:eastAsia="MS Mincho" w:hAnsiTheme="minorHAnsi" w:cs="Calibri"/>
        </w:rPr>
        <w:t xml:space="preserve">Client update meetings in person with the consultant’s key project team, </w:t>
      </w:r>
      <w:r w:rsidR="008C3534">
        <w:rPr>
          <w:rFonts w:asciiTheme="minorHAnsi" w:eastAsia="MS Mincho" w:hAnsiTheme="minorHAnsi" w:cs="Calibri"/>
        </w:rPr>
        <w:tab/>
      </w:r>
      <w:r w:rsidRPr="008E38FA">
        <w:rPr>
          <w:rFonts w:asciiTheme="minorHAnsi" w:eastAsia="MS Mincho" w:hAnsiTheme="minorHAnsi" w:cs="Calibri"/>
        </w:rPr>
        <w:t>on a monthly basis as a minimum</w:t>
      </w:r>
      <w:bookmarkEnd w:id="8"/>
    </w:p>
    <w:p w14:paraId="363A0B33" w14:textId="77777777" w:rsidR="00407872" w:rsidRPr="008E38FA" w:rsidRDefault="00407872" w:rsidP="008C3534">
      <w:pPr>
        <w:keepLines/>
        <w:numPr>
          <w:ilvl w:val="0"/>
          <w:numId w:val="13"/>
        </w:numPr>
        <w:tabs>
          <w:tab w:val="left" w:pos="426"/>
        </w:tabs>
        <w:ind w:left="993" w:right="-341" w:firstLine="0"/>
        <w:outlineLvl w:val="1"/>
        <w:rPr>
          <w:rFonts w:asciiTheme="minorHAnsi" w:eastAsia="MS Mincho" w:hAnsiTheme="minorHAnsi" w:cs="Calibri"/>
        </w:rPr>
      </w:pPr>
      <w:bookmarkStart w:id="9" w:name="_Toc459813003"/>
      <w:r w:rsidRPr="008E38FA">
        <w:rPr>
          <w:rFonts w:asciiTheme="minorHAnsi" w:eastAsia="MS Mincho" w:hAnsiTheme="minorHAnsi" w:cs="Calibri"/>
        </w:rPr>
        <w:t>Fortnightly updates by telephone or email</w:t>
      </w:r>
      <w:bookmarkEnd w:id="9"/>
    </w:p>
    <w:p w14:paraId="6BCC689C" w14:textId="77777777" w:rsidR="00407872" w:rsidRPr="008E38FA" w:rsidRDefault="00407872" w:rsidP="008C3534">
      <w:pPr>
        <w:keepLines/>
        <w:numPr>
          <w:ilvl w:val="0"/>
          <w:numId w:val="13"/>
        </w:numPr>
        <w:tabs>
          <w:tab w:val="left" w:pos="426"/>
        </w:tabs>
        <w:ind w:left="993" w:right="-341" w:firstLine="0"/>
        <w:outlineLvl w:val="1"/>
        <w:rPr>
          <w:rFonts w:asciiTheme="minorHAnsi" w:eastAsia="MS Mincho" w:hAnsiTheme="minorHAnsi" w:cs="Calibri"/>
        </w:rPr>
      </w:pPr>
      <w:bookmarkStart w:id="10" w:name="_Toc459813004"/>
      <w:r w:rsidRPr="008E38FA">
        <w:rPr>
          <w:rFonts w:asciiTheme="minorHAnsi" w:eastAsia="MS Mincho" w:hAnsiTheme="minorHAnsi" w:cs="Calibri"/>
        </w:rPr>
        <w:t>Draft final report review meeting</w:t>
      </w:r>
      <w:bookmarkEnd w:id="10"/>
    </w:p>
    <w:p w14:paraId="1BD614A5" w14:textId="77777777" w:rsidR="00407872" w:rsidRPr="008E38FA" w:rsidRDefault="00407872" w:rsidP="008C3534">
      <w:pPr>
        <w:tabs>
          <w:tab w:val="left" w:pos="426"/>
        </w:tabs>
        <w:ind w:right="-341"/>
        <w:rPr>
          <w:rFonts w:asciiTheme="minorHAnsi" w:eastAsia="MS Mincho" w:hAnsiTheme="minorHAnsi"/>
        </w:rPr>
      </w:pPr>
    </w:p>
    <w:p w14:paraId="7EE2CE09" w14:textId="7C3F75CE" w:rsidR="00407872" w:rsidRPr="008E38FA" w:rsidRDefault="008C3534" w:rsidP="008C3534">
      <w:pPr>
        <w:keepLines/>
        <w:tabs>
          <w:tab w:val="left" w:pos="426"/>
          <w:tab w:val="left" w:pos="993"/>
        </w:tabs>
        <w:ind w:left="426" w:right="-341" w:hanging="142"/>
        <w:outlineLvl w:val="1"/>
        <w:rPr>
          <w:rFonts w:asciiTheme="minorHAnsi" w:eastAsia="MS Mincho" w:hAnsiTheme="minorHAnsi" w:cs="Calibri"/>
        </w:rPr>
      </w:pPr>
      <w:bookmarkStart w:id="11" w:name="_Toc459813005"/>
      <w:r>
        <w:rPr>
          <w:rFonts w:asciiTheme="minorHAnsi" w:eastAsia="MS Mincho" w:hAnsiTheme="minorHAnsi" w:cs="Calibri"/>
        </w:rPr>
        <w:tab/>
        <w:t>9.2</w:t>
      </w:r>
      <w:r>
        <w:rPr>
          <w:rFonts w:asciiTheme="minorHAnsi" w:eastAsia="MS Mincho" w:hAnsiTheme="minorHAnsi" w:cs="Calibri"/>
        </w:rPr>
        <w:tab/>
      </w:r>
      <w:r w:rsidR="00407872" w:rsidRPr="008E38FA">
        <w:rPr>
          <w:rFonts w:asciiTheme="minorHAnsi" w:eastAsia="MS Mincho" w:hAnsiTheme="minorHAnsi" w:cs="Calibri"/>
        </w:rPr>
        <w:t xml:space="preserve">Additional requirements are as follows, however consultants may wish to </w:t>
      </w:r>
      <w:r>
        <w:rPr>
          <w:rFonts w:asciiTheme="minorHAnsi" w:eastAsia="MS Mincho" w:hAnsiTheme="minorHAnsi" w:cs="Calibri"/>
        </w:rPr>
        <w:tab/>
      </w:r>
      <w:r w:rsidR="00407872" w:rsidRPr="008E38FA">
        <w:rPr>
          <w:rFonts w:asciiTheme="minorHAnsi" w:eastAsia="MS Mincho" w:hAnsiTheme="minorHAnsi" w:cs="Calibri"/>
        </w:rPr>
        <w:t>suggest additional meetings as part of their proposed programme of work:</w:t>
      </w:r>
      <w:bookmarkEnd w:id="11"/>
    </w:p>
    <w:p w14:paraId="5E073624" w14:textId="77777777" w:rsidR="00407872" w:rsidRPr="008E38FA" w:rsidRDefault="00407872" w:rsidP="008C3534">
      <w:pPr>
        <w:keepNext/>
        <w:keepLines/>
        <w:numPr>
          <w:ilvl w:val="0"/>
          <w:numId w:val="14"/>
        </w:numPr>
        <w:tabs>
          <w:tab w:val="left" w:pos="426"/>
        </w:tabs>
        <w:ind w:left="1418" w:right="-341" w:hanging="284"/>
        <w:outlineLvl w:val="1"/>
        <w:rPr>
          <w:rFonts w:asciiTheme="minorHAnsi" w:eastAsia="MS Mincho" w:hAnsiTheme="minorHAnsi" w:cs="Calibri"/>
        </w:rPr>
      </w:pPr>
      <w:bookmarkStart w:id="12" w:name="_Toc459813006"/>
      <w:r w:rsidRPr="008E38FA">
        <w:rPr>
          <w:rFonts w:asciiTheme="minorHAnsi" w:eastAsia="MS Mincho" w:hAnsiTheme="minorHAnsi" w:cs="Calibri"/>
        </w:rPr>
        <w:t>Site visits – 2 days</w:t>
      </w:r>
      <w:bookmarkEnd w:id="12"/>
    </w:p>
    <w:p w14:paraId="55B4DB1E" w14:textId="77777777" w:rsidR="00407872" w:rsidRPr="008E38FA" w:rsidRDefault="00407872" w:rsidP="008C3534">
      <w:pPr>
        <w:keepNext/>
        <w:keepLines/>
        <w:numPr>
          <w:ilvl w:val="0"/>
          <w:numId w:val="14"/>
        </w:numPr>
        <w:tabs>
          <w:tab w:val="left" w:pos="426"/>
        </w:tabs>
        <w:ind w:left="1418" w:right="-341" w:hanging="284"/>
        <w:outlineLvl w:val="1"/>
        <w:rPr>
          <w:rFonts w:asciiTheme="minorHAnsi" w:eastAsia="MS Mincho" w:hAnsiTheme="minorHAnsi" w:cs="Calibri"/>
        </w:rPr>
      </w:pPr>
      <w:bookmarkStart w:id="13" w:name="_Toc459813007"/>
      <w:r w:rsidRPr="008E38FA">
        <w:rPr>
          <w:rFonts w:asciiTheme="minorHAnsi" w:eastAsia="MS Mincho" w:hAnsiTheme="minorHAnsi" w:cs="Calibri"/>
        </w:rPr>
        <w:t>Interim options review work shop – ½ day</w:t>
      </w:r>
      <w:bookmarkEnd w:id="13"/>
    </w:p>
    <w:p w14:paraId="1646F826" w14:textId="77777777" w:rsidR="00407872" w:rsidRPr="008E38FA" w:rsidRDefault="00407872" w:rsidP="008C3534">
      <w:pPr>
        <w:keepNext/>
        <w:keepLines/>
        <w:numPr>
          <w:ilvl w:val="0"/>
          <w:numId w:val="14"/>
        </w:numPr>
        <w:tabs>
          <w:tab w:val="left" w:pos="426"/>
        </w:tabs>
        <w:ind w:left="1418" w:right="-341" w:hanging="284"/>
        <w:outlineLvl w:val="1"/>
        <w:rPr>
          <w:rFonts w:asciiTheme="minorHAnsi" w:eastAsia="MS Mincho" w:hAnsiTheme="minorHAnsi" w:cs="Calibri"/>
        </w:rPr>
      </w:pPr>
      <w:bookmarkStart w:id="14" w:name="_Toc459813008"/>
      <w:r w:rsidRPr="008E38FA">
        <w:rPr>
          <w:rFonts w:asciiTheme="minorHAnsi" w:eastAsia="MS Mincho" w:hAnsiTheme="minorHAnsi" w:cs="Calibri"/>
        </w:rPr>
        <w:t xml:space="preserve">Final energy </w:t>
      </w:r>
      <w:proofErr w:type="spellStart"/>
      <w:r w:rsidRPr="008E38FA">
        <w:rPr>
          <w:rFonts w:asciiTheme="minorHAnsi" w:eastAsia="MS Mincho" w:hAnsiTheme="minorHAnsi" w:cs="Calibri"/>
        </w:rPr>
        <w:t>masterplanning</w:t>
      </w:r>
      <w:proofErr w:type="spellEnd"/>
      <w:r w:rsidRPr="008E38FA">
        <w:rPr>
          <w:rFonts w:asciiTheme="minorHAnsi" w:eastAsia="MS Mincho" w:hAnsiTheme="minorHAnsi" w:cs="Calibri"/>
        </w:rPr>
        <w:t xml:space="preserve"> presentation to the Client Project Board - ½ day</w:t>
      </w:r>
      <w:bookmarkEnd w:id="14"/>
    </w:p>
    <w:p w14:paraId="3BAA9303" w14:textId="77777777" w:rsidR="00407872" w:rsidRPr="008E38FA" w:rsidRDefault="00407872" w:rsidP="008C3534">
      <w:pPr>
        <w:tabs>
          <w:tab w:val="left" w:pos="426"/>
        </w:tabs>
        <w:ind w:left="851" w:right="-341"/>
        <w:rPr>
          <w:rFonts w:asciiTheme="minorHAnsi" w:eastAsia="MS Mincho" w:hAnsiTheme="minorHAnsi" w:cs="Calibri"/>
        </w:rPr>
      </w:pPr>
    </w:p>
    <w:p w14:paraId="19D69F54" w14:textId="54BC38DC" w:rsidR="00407872" w:rsidRPr="008E38FA" w:rsidRDefault="008C3534" w:rsidP="00D71E43">
      <w:pPr>
        <w:tabs>
          <w:tab w:val="left" w:pos="426"/>
          <w:tab w:val="left" w:pos="993"/>
        </w:tabs>
        <w:ind w:left="284" w:right="-341" w:firstLine="142"/>
        <w:rPr>
          <w:rFonts w:asciiTheme="minorHAnsi" w:eastAsia="MS Mincho" w:hAnsiTheme="minorHAnsi" w:cs="Calibri"/>
        </w:rPr>
      </w:pPr>
      <w:r>
        <w:rPr>
          <w:rFonts w:asciiTheme="minorHAnsi" w:eastAsia="MS Mincho" w:hAnsiTheme="minorHAnsi"/>
        </w:rPr>
        <w:t>9.3</w:t>
      </w:r>
      <w:r>
        <w:rPr>
          <w:rFonts w:asciiTheme="minorHAnsi" w:eastAsia="MS Mincho" w:hAnsiTheme="minorHAnsi"/>
        </w:rPr>
        <w:tab/>
      </w:r>
      <w:r w:rsidR="00407872" w:rsidRPr="008E38FA">
        <w:rPr>
          <w:rFonts w:asciiTheme="minorHAnsi" w:eastAsia="MS Mincho" w:hAnsiTheme="minorHAnsi"/>
        </w:rPr>
        <w:t xml:space="preserve">The consultant’s project management approach should be consistent with </w:t>
      </w:r>
      <w:r w:rsidR="00D71E43">
        <w:rPr>
          <w:rFonts w:asciiTheme="minorHAnsi" w:eastAsia="MS Mincho" w:hAnsiTheme="minorHAnsi"/>
        </w:rPr>
        <w:tab/>
      </w:r>
      <w:r w:rsidR="00D71E43">
        <w:rPr>
          <w:rFonts w:asciiTheme="minorHAnsi" w:eastAsia="MS Mincho" w:hAnsiTheme="minorHAnsi"/>
        </w:rPr>
        <w:tab/>
      </w:r>
      <w:r w:rsidR="00D71E43">
        <w:rPr>
          <w:rFonts w:asciiTheme="minorHAnsi" w:eastAsia="MS Mincho" w:hAnsiTheme="minorHAnsi"/>
        </w:rPr>
        <w:tab/>
      </w:r>
      <w:r w:rsidR="00407872" w:rsidRPr="008E38FA">
        <w:rPr>
          <w:rFonts w:asciiTheme="minorHAnsi" w:eastAsia="MS Mincho" w:hAnsiTheme="minorHAnsi"/>
        </w:rPr>
        <w:t xml:space="preserve">Prince 2 or other recognised project management methodology and be clearly </w:t>
      </w:r>
      <w:r w:rsidR="00D71E43">
        <w:rPr>
          <w:rFonts w:asciiTheme="minorHAnsi" w:eastAsia="MS Mincho" w:hAnsiTheme="minorHAnsi"/>
        </w:rPr>
        <w:tab/>
      </w:r>
      <w:r w:rsidR="00D71E43">
        <w:rPr>
          <w:rFonts w:asciiTheme="minorHAnsi" w:eastAsia="MS Mincho" w:hAnsiTheme="minorHAnsi"/>
        </w:rPr>
        <w:tab/>
      </w:r>
      <w:r w:rsidR="00407872" w:rsidRPr="008E38FA">
        <w:rPr>
          <w:rFonts w:asciiTheme="minorHAnsi" w:eastAsia="MS Mincho" w:hAnsiTheme="minorHAnsi"/>
        </w:rPr>
        <w:t xml:space="preserve">detailed and presented together with all key roles, responsibilities and hours </w:t>
      </w:r>
      <w:r w:rsidR="00D71E43">
        <w:rPr>
          <w:rFonts w:asciiTheme="minorHAnsi" w:eastAsia="MS Mincho" w:hAnsiTheme="minorHAnsi"/>
        </w:rPr>
        <w:tab/>
      </w:r>
      <w:r w:rsidR="00D71E43">
        <w:rPr>
          <w:rFonts w:asciiTheme="minorHAnsi" w:eastAsia="MS Mincho" w:hAnsiTheme="minorHAnsi"/>
        </w:rPr>
        <w:tab/>
      </w:r>
      <w:r w:rsidR="00D71E43">
        <w:rPr>
          <w:rFonts w:asciiTheme="minorHAnsi" w:eastAsia="MS Mincho" w:hAnsiTheme="minorHAnsi"/>
        </w:rPr>
        <w:tab/>
      </w:r>
      <w:r w:rsidR="005608F6">
        <w:rPr>
          <w:rFonts w:asciiTheme="minorHAnsi" w:eastAsia="MS Mincho" w:hAnsiTheme="minorHAnsi"/>
        </w:rPr>
        <w:t>allocated</w:t>
      </w:r>
      <w:r w:rsidR="00407872" w:rsidRPr="008E38FA">
        <w:rPr>
          <w:rFonts w:asciiTheme="minorHAnsi" w:eastAsia="MS Mincho" w:hAnsiTheme="minorHAnsi"/>
        </w:rPr>
        <w:t xml:space="preserve"> </w:t>
      </w:r>
    </w:p>
    <w:p w14:paraId="59AB06B2" w14:textId="77777777" w:rsidR="00407872" w:rsidRPr="008E38FA" w:rsidRDefault="00407872" w:rsidP="008C3534">
      <w:pPr>
        <w:tabs>
          <w:tab w:val="left" w:pos="851"/>
        </w:tabs>
        <w:ind w:left="851" w:right="-341" w:hanging="567"/>
        <w:rPr>
          <w:rFonts w:asciiTheme="minorHAnsi" w:eastAsia="MS Mincho" w:hAnsiTheme="minorHAnsi" w:cs="Calibri"/>
        </w:rPr>
      </w:pPr>
    </w:p>
    <w:p w14:paraId="112CC8D0" w14:textId="34F07509" w:rsidR="00407872" w:rsidRPr="008E38FA" w:rsidRDefault="00D71E43" w:rsidP="00D71E43">
      <w:pPr>
        <w:tabs>
          <w:tab w:val="left" w:pos="993"/>
        </w:tabs>
        <w:ind w:left="426" w:right="-341"/>
        <w:rPr>
          <w:rFonts w:asciiTheme="minorHAnsi" w:eastAsia="MS Mincho" w:hAnsiTheme="minorHAnsi" w:cs="Calibri"/>
        </w:rPr>
      </w:pPr>
      <w:r>
        <w:rPr>
          <w:rFonts w:asciiTheme="minorHAnsi" w:eastAsia="MS Mincho" w:hAnsiTheme="minorHAnsi"/>
        </w:rPr>
        <w:t>9.4</w:t>
      </w:r>
      <w:r>
        <w:rPr>
          <w:rFonts w:asciiTheme="minorHAnsi" w:eastAsia="MS Mincho" w:hAnsiTheme="minorHAnsi"/>
        </w:rPr>
        <w:tab/>
      </w:r>
      <w:r w:rsidR="00407872" w:rsidRPr="008E38FA">
        <w:rPr>
          <w:rFonts w:asciiTheme="minorHAnsi" w:eastAsia="MS Mincho" w:hAnsiTheme="minorHAnsi"/>
        </w:rPr>
        <w:t xml:space="preserve">A project highlight report, together with Risks and Issues Registers using the </w:t>
      </w:r>
      <w:r>
        <w:rPr>
          <w:rFonts w:asciiTheme="minorHAnsi" w:eastAsia="MS Mincho" w:hAnsiTheme="minorHAnsi"/>
        </w:rPr>
        <w:tab/>
      </w:r>
      <w:r w:rsidR="00407872" w:rsidRPr="008E38FA">
        <w:rPr>
          <w:rFonts w:asciiTheme="minorHAnsi" w:eastAsia="MS Mincho" w:hAnsiTheme="minorHAnsi"/>
        </w:rPr>
        <w:t xml:space="preserve">HNDU template must be provided to the local authority at least monthly, a </w:t>
      </w:r>
      <w:r>
        <w:rPr>
          <w:rFonts w:asciiTheme="minorHAnsi" w:eastAsia="MS Mincho" w:hAnsiTheme="minorHAnsi"/>
        </w:rPr>
        <w:tab/>
      </w:r>
      <w:r w:rsidR="00407872" w:rsidRPr="008E38FA">
        <w:rPr>
          <w:rFonts w:asciiTheme="minorHAnsi" w:eastAsia="MS Mincho" w:hAnsiTheme="minorHAnsi"/>
        </w:rPr>
        <w:t xml:space="preserve">copy of which will also be provided to BEIS.  Footnote – LA review and add as </w:t>
      </w:r>
      <w:r>
        <w:rPr>
          <w:rFonts w:asciiTheme="minorHAnsi" w:eastAsia="MS Mincho" w:hAnsiTheme="minorHAnsi"/>
        </w:rPr>
        <w:tab/>
      </w:r>
      <w:r w:rsidR="00407872" w:rsidRPr="008E38FA">
        <w:rPr>
          <w:rFonts w:asciiTheme="minorHAnsi" w:eastAsia="MS Mincho" w:hAnsiTheme="minorHAnsi"/>
        </w:rPr>
        <w:t xml:space="preserve">necessary </w:t>
      </w:r>
      <w:r w:rsidR="00A71F2B" w:rsidRPr="008E38FA">
        <w:rPr>
          <w:rFonts w:asciiTheme="minorHAnsi" w:eastAsia="MS Mincho" w:hAnsiTheme="minorHAnsi"/>
        </w:rPr>
        <w:t>prior to being submitted to HNDU</w:t>
      </w:r>
      <w:r w:rsidR="00407872" w:rsidRPr="008E38FA">
        <w:rPr>
          <w:rFonts w:asciiTheme="minorHAnsi" w:eastAsia="MS Mincho" w:hAnsiTheme="minorHAnsi"/>
        </w:rPr>
        <w:t xml:space="preserve">. [project guide 1] </w:t>
      </w:r>
    </w:p>
    <w:p w14:paraId="7E20877C" w14:textId="77777777" w:rsidR="00407872" w:rsidRPr="008E38FA" w:rsidRDefault="00407872" w:rsidP="008C3534">
      <w:pPr>
        <w:ind w:left="851" w:right="-341" w:hanging="567"/>
        <w:contextualSpacing/>
        <w:rPr>
          <w:rFonts w:asciiTheme="minorHAnsi" w:eastAsia="MS Mincho" w:hAnsiTheme="minorHAnsi" w:cs="Calibri"/>
        </w:rPr>
      </w:pPr>
    </w:p>
    <w:p w14:paraId="40FA9B87" w14:textId="733EC1F3" w:rsidR="00407872" w:rsidRPr="008E38FA" w:rsidRDefault="00D71E43" w:rsidP="00D71E43">
      <w:pPr>
        <w:tabs>
          <w:tab w:val="left" w:pos="993"/>
        </w:tabs>
        <w:ind w:left="426" w:right="-341"/>
        <w:rPr>
          <w:rFonts w:asciiTheme="minorHAnsi" w:eastAsia="MS Mincho" w:hAnsiTheme="minorHAnsi" w:cs="Calibri"/>
        </w:rPr>
      </w:pPr>
      <w:r>
        <w:rPr>
          <w:rFonts w:asciiTheme="minorHAnsi" w:eastAsia="MS Mincho" w:hAnsiTheme="minorHAnsi" w:cs="Calibri"/>
        </w:rPr>
        <w:t>9.5</w:t>
      </w:r>
      <w:r>
        <w:rPr>
          <w:rFonts w:asciiTheme="minorHAnsi" w:eastAsia="MS Mincho" w:hAnsiTheme="minorHAnsi" w:cs="Calibri"/>
        </w:rPr>
        <w:tab/>
      </w:r>
      <w:r w:rsidR="00407872" w:rsidRPr="008E38FA">
        <w:rPr>
          <w:rFonts w:asciiTheme="minorHAnsi" w:eastAsia="MS Mincho" w:hAnsiTheme="minorHAnsi" w:cs="Calibri"/>
        </w:rPr>
        <w:t xml:space="preserve">The consultant’s approach to performance monitoring of the delivery of this </w:t>
      </w:r>
      <w:r>
        <w:rPr>
          <w:rFonts w:asciiTheme="minorHAnsi" w:eastAsia="MS Mincho" w:hAnsiTheme="minorHAnsi" w:cs="Calibri"/>
        </w:rPr>
        <w:tab/>
      </w:r>
      <w:r w:rsidR="00407872" w:rsidRPr="008E38FA">
        <w:rPr>
          <w:rFonts w:asciiTheme="minorHAnsi" w:eastAsia="MS Mincho" w:hAnsiTheme="minorHAnsi" w:cs="Calibri"/>
        </w:rPr>
        <w:t xml:space="preserve">scheme must be clearly presented within tender responses with a clearly </w:t>
      </w:r>
      <w:r>
        <w:rPr>
          <w:rFonts w:asciiTheme="minorHAnsi" w:eastAsia="MS Mincho" w:hAnsiTheme="minorHAnsi" w:cs="Calibri"/>
        </w:rPr>
        <w:tab/>
      </w:r>
      <w:r w:rsidR="00407872" w:rsidRPr="008E38FA">
        <w:rPr>
          <w:rFonts w:asciiTheme="minorHAnsi" w:eastAsia="MS Mincho" w:hAnsiTheme="minorHAnsi" w:cs="Calibri"/>
        </w:rPr>
        <w:t xml:space="preserve">defined approach to dealing with significant client dissatisfaction issues </w:t>
      </w:r>
      <w:r>
        <w:rPr>
          <w:rFonts w:asciiTheme="minorHAnsi" w:eastAsia="MS Mincho" w:hAnsiTheme="minorHAnsi" w:cs="Calibri"/>
        </w:rPr>
        <w:tab/>
      </w:r>
      <w:r w:rsidR="00407872" w:rsidRPr="008E38FA">
        <w:rPr>
          <w:rFonts w:asciiTheme="minorHAnsi" w:eastAsia="MS Mincho" w:hAnsiTheme="minorHAnsi" w:cs="Calibri"/>
        </w:rPr>
        <w:t xml:space="preserve">including: </w:t>
      </w:r>
    </w:p>
    <w:p w14:paraId="692D7111" w14:textId="77777777" w:rsidR="00407872" w:rsidRPr="008E38FA" w:rsidRDefault="00407872" w:rsidP="00D71E43">
      <w:pPr>
        <w:numPr>
          <w:ilvl w:val="1"/>
          <w:numId w:val="15"/>
        </w:numPr>
        <w:ind w:left="1434" w:right="-340" w:hanging="357"/>
        <w:rPr>
          <w:rFonts w:asciiTheme="minorHAnsi" w:eastAsia="MS Mincho" w:hAnsiTheme="minorHAnsi" w:cs="Calibri"/>
        </w:rPr>
      </w:pPr>
      <w:r w:rsidRPr="008E38FA">
        <w:rPr>
          <w:rFonts w:asciiTheme="minorHAnsi" w:eastAsia="MS Mincho" w:hAnsiTheme="minorHAnsi" w:cs="Calibri"/>
        </w:rPr>
        <w:t>A named Project Director who will be the key contact for the receipt of client concerns/issues</w:t>
      </w:r>
    </w:p>
    <w:p w14:paraId="0F579004" w14:textId="77777777" w:rsidR="00407872" w:rsidRPr="008E38FA" w:rsidRDefault="00407872" w:rsidP="00D71E43">
      <w:pPr>
        <w:numPr>
          <w:ilvl w:val="1"/>
          <w:numId w:val="15"/>
        </w:numPr>
        <w:ind w:left="1434" w:right="-340" w:hanging="357"/>
        <w:rPr>
          <w:rFonts w:asciiTheme="minorHAnsi" w:eastAsia="MS Mincho" w:hAnsiTheme="minorHAnsi" w:cs="Calibri"/>
        </w:rPr>
      </w:pPr>
      <w:r w:rsidRPr="008E38FA">
        <w:rPr>
          <w:rFonts w:asciiTheme="minorHAnsi" w:eastAsia="MS Mincho" w:hAnsiTheme="minorHAnsi" w:cs="Calibri"/>
        </w:rPr>
        <w:t>An escalation procedure</w:t>
      </w:r>
    </w:p>
    <w:p w14:paraId="2D3CA014" w14:textId="77777777" w:rsidR="00407872" w:rsidRPr="008E38FA" w:rsidRDefault="00407872" w:rsidP="00D71E43">
      <w:pPr>
        <w:numPr>
          <w:ilvl w:val="1"/>
          <w:numId w:val="15"/>
        </w:numPr>
        <w:ind w:left="1434" w:right="-340" w:hanging="357"/>
        <w:contextualSpacing/>
        <w:rPr>
          <w:rFonts w:asciiTheme="minorHAnsi" w:eastAsia="MS Mincho" w:hAnsiTheme="minorHAnsi" w:cs="Calibri"/>
        </w:rPr>
      </w:pPr>
      <w:r w:rsidRPr="008E38FA">
        <w:rPr>
          <w:rFonts w:asciiTheme="minorHAnsi" w:eastAsia="MS Mincho" w:hAnsiTheme="minorHAnsi" w:cs="Calibri"/>
        </w:rPr>
        <w:t>Maximum Response time commitment</w:t>
      </w:r>
    </w:p>
    <w:p w14:paraId="09D5E2B4" w14:textId="77777777" w:rsidR="00407872" w:rsidRPr="008E38FA" w:rsidRDefault="00407872" w:rsidP="008C3534">
      <w:pPr>
        <w:tabs>
          <w:tab w:val="left" w:pos="851"/>
        </w:tabs>
        <w:ind w:left="644" w:right="-341"/>
        <w:contextualSpacing/>
        <w:rPr>
          <w:rFonts w:asciiTheme="minorHAnsi" w:eastAsia="MS Mincho" w:hAnsiTheme="minorHAnsi" w:cs="Calibri"/>
        </w:rPr>
      </w:pPr>
    </w:p>
    <w:p w14:paraId="6D66D925" w14:textId="38F24528" w:rsidR="00407872" w:rsidRPr="008E38FA" w:rsidRDefault="00D71E43" w:rsidP="00D71E43">
      <w:pPr>
        <w:tabs>
          <w:tab w:val="left" w:pos="993"/>
        </w:tabs>
        <w:ind w:left="284" w:right="-341" w:firstLine="142"/>
        <w:contextualSpacing/>
        <w:rPr>
          <w:rFonts w:asciiTheme="minorHAnsi" w:eastAsia="MS Mincho" w:hAnsiTheme="minorHAnsi" w:cs="Calibri"/>
        </w:rPr>
      </w:pPr>
      <w:r>
        <w:rPr>
          <w:rFonts w:asciiTheme="minorHAnsi" w:eastAsia="MS Mincho" w:hAnsiTheme="minorHAnsi"/>
        </w:rPr>
        <w:t>9.6</w:t>
      </w:r>
      <w:r>
        <w:rPr>
          <w:rFonts w:asciiTheme="minorHAnsi" w:eastAsia="MS Mincho" w:hAnsiTheme="minorHAnsi"/>
        </w:rPr>
        <w:tab/>
      </w:r>
      <w:r w:rsidR="00407872" w:rsidRPr="008E38FA">
        <w:rPr>
          <w:rFonts w:asciiTheme="minorHAnsi" w:eastAsia="MS Mincho" w:hAnsiTheme="minorHAnsi"/>
        </w:rPr>
        <w:t xml:space="preserve">The local authority will be the first point of contact for key potential private </w:t>
      </w:r>
      <w:r>
        <w:rPr>
          <w:rFonts w:asciiTheme="minorHAnsi" w:eastAsia="MS Mincho" w:hAnsiTheme="minorHAnsi"/>
        </w:rPr>
        <w:tab/>
      </w:r>
      <w:r w:rsidR="00407872" w:rsidRPr="008E38FA">
        <w:rPr>
          <w:rFonts w:asciiTheme="minorHAnsi" w:eastAsia="MS Mincho" w:hAnsiTheme="minorHAnsi"/>
        </w:rPr>
        <w:t xml:space="preserve">and public sector customers of the scheme.  Any planned communication with </w:t>
      </w:r>
      <w:r>
        <w:rPr>
          <w:rFonts w:asciiTheme="minorHAnsi" w:eastAsia="MS Mincho" w:hAnsiTheme="minorHAnsi"/>
        </w:rPr>
        <w:tab/>
      </w:r>
      <w:r w:rsidR="00407872" w:rsidRPr="008E38FA">
        <w:rPr>
          <w:rFonts w:asciiTheme="minorHAnsi" w:eastAsia="MS Mincho" w:hAnsiTheme="minorHAnsi"/>
        </w:rPr>
        <w:t xml:space="preserve">potential customers should, in the first instance, to be discussed and agreed </w:t>
      </w:r>
      <w:r>
        <w:rPr>
          <w:rFonts w:asciiTheme="minorHAnsi" w:eastAsia="MS Mincho" w:hAnsiTheme="minorHAnsi"/>
        </w:rPr>
        <w:tab/>
      </w:r>
      <w:r w:rsidR="00407872" w:rsidRPr="008E38FA">
        <w:rPr>
          <w:rFonts w:asciiTheme="minorHAnsi" w:eastAsia="MS Mincho" w:hAnsiTheme="minorHAnsi"/>
        </w:rPr>
        <w:t>with the local authority’s internal project manager.</w:t>
      </w:r>
    </w:p>
    <w:p w14:paraId="2E757584" w14:textId="77777777" w:rsidR="00D71E43" w:rsidRDefault="00D71E43" w:rsidP="008C3534">
      <w:pPr>
        <w:ind w:right="-341"/>
        <w:rPr>
          <w:rFonts w:asciiTheme="minorHAnsi" w:hAnsiTheme="minorHAnsi" w:cstheme="minorHAnsi"/>
          <w:b/>
          <w:u w:val="single"/>
        </w:rPr>
      </w:pPr>
    </w:p>
    <w:p w14:paraId="6B2A22F1" w14:textId="4A8B5729" w:rsidR="00D71E43" w:rsidRDefault="00D71E43">
      <w:pPr>
        <w:rPr>
          <w:rFonts w:asciiTheme="minorHAnsi" w:hAnsiTheme="minorHAnsi" w:cstheme="minorHAnsi"/>
          <w:b/>
          <w:u w:val="single"/>
        </w:rPr>
      </w:pPr>
      <w:r>
        <w:rPr>
          <w:rFonts w:asciiTheme="minorHAnsi" w:hAnsiTheme="minorHAnsi" w:cstheme="minorHAnsi"/>
          <w:b/>
          <w:u w:val="single"/>
        </w:rPr>
        <w:br w:type="page"/>
      </w:r>
    </w:p>
    <w:p w14:paraId="374D41FA" w14:textId="63530387" w:rsidR="00407872" w:rsidRPr="00A67AED" w:rsidRDefault="00D71E43" w:rsidP="00A67AED">
      <w:pPr>
        <w:tabs>
          <w:tab w:val="left" w:pos="426"/>
        </w:tabs>
        <w:ind w:right="-341"/>
        <w:rPr>
          <w:rFonts w:asciiTheme="minorHAnsi" w:hAnsiTheme="minorHAnsi" w:cstheme="minorHAnsi"/>
          <w:b/>
          <w:u w:val="single"/>
        </w:rPr>
      </w:pPr>
      <w:r>
        <w:rPr>
          <w:rFonts w:asciiTheme="minorHAnsi" w:hAnsiTheme="minorHAnsi" w:cstheme="minorHAnsi"/>
        </w:rPr>
        <w:lastRenderedPageBreak/>
        <w:t>10.</w:t>
      </w:r>
      <w:r>
        <w:rPr>
          <w:rFonts w:asciiTheme="minorHAnsi" w:hAnsiTheme="minorHAnsi" w:cstheme="minorHAnsi"/>
        </w:rPr>
        <w:tab/>
      </w:r>
      <w:r w:rsidR="00407872" w:rsidRPr="008E38FA">
        <w:rPr>
          <w:rFonts w:asciiTheme="minorHAnsi" w:hAnsiTheme="minorHAnsi" w:cstheme="minorHAnsi"/>
          <w:b/>
          <w:u w:val="single"/>
        </w:rPr>
        <w:t>Proposal Specifications</w:t>
      </w:r>
    </w:p>
    <w:p w14:paraId="738ECEC1" w14:textId="77777777" w:rsidR="00D71E43" w:rsidRDefault="00D71E43" w:rsidP="00D71E43">
      <w:pPr>
        <w:tabs>
          <w:tab w:val="left" w:pos="426"/>
        </w:tabs>
        <w:ind w:right="-341"/>
        <w:rPr>
          <w:rFonts w:asciiTheme="minorHAnsi" w:hAnsiTheme="minorHAnsi" w:cstheme="minorHAnsi"/>
        </w:rPr>
      </w:pPr>
      <w:r>
        <w:rPr>
          <w:rFonts w:asciiTheme="minorHAnsi" w:hAnsiTheme="minorHAnsi" w:cstheme="minorHAnsi"/>
        </w:rPr>
        <w:tab/>
      </w:r>
      <w:r w:rsidR="00407872" w:rsidRPr="008E38FA">
        <w:rPr>
          <w:rFonts w:asciiTheme="minorHAnsi" w:hAnsiTheme="minorHAnsi" w:cstheme="minorHAnsi"/>
        </w:rPr>
        <w:t>Your proposal will need to set out the following:</w:t>
      </w:r>
    </w:p>
    <w:p w14:paraId="12ADD0DB" w14:textId="489EC04B" w:rsidR="00407872" w:rsidRPr="00D71E43" w:rsidRDefault="00407872" w:rsidP="00D71E43">
      <w:pPr>
        <w:pStyle w:val="ListParagraph"/>
        <w:numPr>
          <w:ilvl w:val="0"/>
          <w:numId w:val="22"/>
        </w:numPr>
        <w:tabs>
          <w:tab w:val="left" w:pos="426"/>
        </w:tabs>
        <w:ind w:right="-341" w:hanging="294"/>
        <w:rPr>
          <w:rFonts w:asciiTheme="minorHAnsi" w:hAnsiTheme="minorHAnsi" w:cstheme="minorHAnsi"/>
        </w:rPr>
      </w:pPr>
      <w:r w:rsidRPr="00D71E43">
        <w:rPr>
          <w:rFonts w:asciiTheme="minorHAnsi" w:hAnsiTheme="minorHAnsi"/>
        </w:rPr>
        <w:t>Company name, lead consultant and supporting staff qualifications, experience and time to be spent on project by different team members, and contact details</w:t>
      </w:r>
    </w:p>
    <w:p w14:paraId="31322CB7" w14:textId="77777777" w:rsidR="00407872" w:rsidRPr="008E38FA" w:rsidRDefault="00407872" w:rsidP="00D71E43">
      <w:pPr>
        <w:pStyle w:val="ListParagraph"/>
        <w:numPr>
          <w:ilvl w:val="0"/>
          <w:numId w:val="21"/>
        </w:numPr>
        <w:ind w:left="709" w:right="-340" w:hanging="284"/>
        <w:rPr>
          <w:rFonts w:asciiTheme="minorHAnsi" w:hAnsiTheme="minorHAnsi" w:cstheme="minorHAnsi"/>
        </w:rPr>
      </w:pPr>
      <w:r w:rsidRPr="008E38FA">
        <w:rPr>
          <w:rFonts w:asciiTheme="minorHAnsi" w:hAnsiTheme="minorHAnsi" w:cstheme="minorHAnsi"/>
        </w:rPr>
        <w:t>Proposed project plan and methodology to be followed</w:t>
      </w:r>
    </w:p>
    <w:p w14:paraId="6CEA2312" w14:textId="77777777" w:rsidR="00407872" w:rsidRPr="00C95F9B" w:rsidRDefault="00407872" w:rsidP="00D71E43">
      <w:pPr>
        <w:pStyle w:val="ListParagraph"/>
        <w:numPr>
          <w:ilvl w:val="0"/>
          <w:numId w:val="21"/>
        </w:numPr>
        <w:ind w:left="709" w:right="-340" w:hanging="284"/>
        <w:rPr>
          <w:rFonts w:asciiTheme="minorHAnsi" w:hAnsiTheme="minorHAnsi" w:cstheme="minorHAnsi"/>
        </w:rPr>
      </w:pPr>
      <w:r w:rsidRPr="00C95F9B">
        <w:rPr>
          <w:rFonts w:asciiTheme="minorHAnsi" w:hAnsiTheme="minorHAnsi" w:cstheme="minorHAnsi"/>
        </w:rPr>
        <w:t>Confirmation that you can deliver to the set deadlines</w:t>
      </w:r>
    </w:p>
    <w:p w14:paraId="6D506B63" w14:textId="77777777" w:rsidR="00407872" w:rsidRPr="00C95F9B" w:rsidRDefault="00407872" w:rsidP="00D71E43">
      <w:pPr>
        <w:pStyle w:val="ListParagraph"/>
        <w:numPr>
          <w:ilvl w:val="0"/>
          <w:numId w:val="21"/>
        </w:numPr>
        <w:ind w:left="709" w:right="-340" w:hanging="284"/>
        <w:rPr>
          <w:rFonts w:asciiTheme="minorHAnsi" w:hAnsiTheme="minorHAnsi" w:cstheme="minorHAnsi"/>
        </w:rPr>
      </w:pPr>
      <w:r w:rsidRPr="00C95F9B">
        <w:rPr>
          <w:rFonts w:asciiTheme="minorHAnsi" w:hAnsiTheme="minorHAnsi" w:cstheme="minorHAnsi"/>
        </w:rPr>
        <w:t>Total cost of work including an estimate of any expenses</w:t>
      </w:r>
    </w:p>
    <w:p w14:paraId="4134ACED" w14:textId="77777777" w:rsidR="00407872" w:rsidRPr="00C95F9B" w:rsidRDefault="00407872" w:rsidP="00D71E43">
      <w:pPr>
        <w:pStyle w:val="ListParagraph"/>
        <w:numPr>
          <w:ilvl w:val="0"/>
          <w:numId w:val="21"/>
        </w:numPr>
        <w:ind w:left="709" w:right="-340" w:hanging="284"/>
        <w:rPr>
          <w:rFonts w:asciiTheme="minorHAnsi" w:hAnsiTheme="minorHAnsi" w:cstheme="minorHAnsi"/>
        </w:rPr>
      </w:pPr>
      <w:r w:rsidRPr="00C95F9B">
        <w:rPr>
          <w:rFonts w:asciiTheme="minorHAnsi" w:hAnsiTheme="minorHAnsi" w:cstheme="minorHAnsi"/>
        </w:rPr>
        <w:t>Contact details for a reference where your company has worked on a similar project</w:t>
      </w:r>
    </w:p>
    <w:p w14:paraId="1CDAD299" w14:textId="77777777" w:rsidR="00407872" w:rsidRPr="00C95F9B" w:rsidRDefault="00407872" w:rsidP="008C3534">
      <w:pPr>
        <w:spacing w:line="276" w:lineRule="auto"/>
        <w:ind w:right="-341"/>
        <w:rPr>
          <w:rFonts w:asciiTheme="minorHAnsi" w:hAnsiTheme="minorHAnsi" w:cstheme="minorHAnsi"/>
        </w:rPr>
      </w:pPr>
    </w:p>
    <w:p w14:paraId="11CDEA89" w14:textId="77777777" w:rsidR="00407872" w:rsidRPr="00C95F9B" w:rsidRDefault="00407872" w:rsidP="00D71E43">
      <w:pPr>
        <w:tabs>
          <w:tab w:val="left" w:pos="284"/>
          <w:tab w:val="num" w:pos="720"/>
          <w:tab w:val="num" w:pos="1800"/>
        </w:tabs>
        <w:ind w:left="426" w:right="-341"/>
        <w:rPr>
          <w:rFonts w:asciiTheme="minorHAnsi" w:hAnsiTheme="minorHAnsi"/>
        </w:rPr>
      </w:pPr>
      <w:r w:rsidRPr="00C95F9B">
        <w:rPr>
          <w:rFonts w:asciiTheme="minorHAnsi" w:hAnsiTheme="minorHAnsi"/>
        </w:rPr>
        <w:t>The Council reserves the right not to award the contract to any bidder.</w:t>
      </w:r>
    </w:p>
    <w:p w14:paraId="23AB5107" w14:textId="77777777" w:rsidR="00407872" w:rsidRPr="00C95F9B" w:rsidRDefault="00407872" w:rsidP="00D71E43">
      <w:pPr>
        <w:tabs>
          <w:tab w:val="left" w:pos="284"/>
          <w:tab w:val="num" w:pos="720"/>
          <w:tab w:val="num" w:pos="1800"/>
        </w:tabs>
        <w:ind w:left="426" w:right="-341"/>
        <w:rPr>
          <w:rFonts w:asciiTheme="minorHAnsi" w:hAnsiTheme="minorHAnsi"/>
        </w:rPr>
      </w:pPr>
    </w:p>
    <w:p w14:paraId="7E50496A" w14:textId="77777777" w:rsidR="00407872" w:rsidRPr="00C95F9B" w:rsidRDefault="00407872" w:rsidP="00D71E43">
      <w:pPr>
        <w:tabs>
          <w:tab w:val="left" w:pos="284"/>
          <w:tab w:val="num" w:pos="720"/>
          <w:tab w:val="num" w:pos="1800"/>
        </w:tabs>
        <w:ind w:left="426" w:right="-341"/>
        <w:rPr>
          <w:rFonts w:asciiTheme="minorHAnsi" w:hAnsiTheme="minorHAnsi"/>
        </w:rPr>
      </w:pPr>
      <w:r w:rsidRPr="00C95F9B">
        <w:rPr>
          <w:rFonts w:asciiTheme="minorHAnsi" w:hAnsiTheme="minorHAnsi"/>
        </w:rPr>
        <w:t>If it does award the contract it will be to the lowest priced proposal which understands the brief, allocates suitably experienced staff and a sufficiently resourced project team, and which can meet the Council’s deadlines.</w:t>
      </w:r>
    </w:p>
    <w:p w14:paraId="691D5979" w14:textId="77777777" w:rsidR="00407872" w:rsidRPr="00C95F9B" w:rsidRDefault="00407872" w:rsidP="00D71E43">
      <w:pPr>
        <w:tabs>
          <w:tab w:val="left" w:pos="284"/>
          <w:tab w:val="num" w:pos="720"/>
          <w:tab w:val="num" w:pos="1800"/>
        </w:tabs>
        <w:ind w:left="426" w:right="-341"/>
        <w:rPr>
          <w:rFonts w:asciiTheme="minorHAnsi" w:hAnsiTheme="minorHAnsi"/>
        </w:rPr>
      </w:pPr>
    </w:p>
    <w:p w14:paraId="25FE5B70" w14:textId="18CDCF16" w:rsidR="00407872" w:rsidRPr="00C95F9B" w:rsidRDefault="00407872" w:rsidP="00D71E43">
      <w:pPr>
        <w:tabs>
          <w:tab w:val="left" w:pos="284"/>
          <w:tab w:val="num" w:pos="720"/>
          <w:tab w:val="num" w:pos="1800"/>
        </w:tabs>
        <w:ind w:left="426" w:right="-341"/>
        <w:rPr>
          <w:rFonts w:asciiTheme="minorHAnsi" w:hAnsiTheme="minorHAnsi"/>
          <w:highlight w:val="yellow"/>
        </w:rPr>
      </w:pPr>
      <w:r w:rsidRPr="00C95F9B">
        <w:rPr>
          <w:rFonts w:asciiTheme="minorHAnsi" w:hAnsiTheme="minorHAnsi"/>
        </w:rPr>
        <w:t>Proposals should be submitted electronically to the email address provided below by</w:t>
      </w:r>
      <w:r w:rsidRPr="00C95F9B">
        <w:rPr>
          <w:rFonts w:asciiTheme="minorHAnsi" w:hAnsiTheme="minorHAnsi"/>
          <w:b/>
        </w:rPr>
        <w:t xml:space="preserve"> </w:t>
      </w:r>
      <w:r w:rsidR="00443B00">
        <w:rPr>
          <w:rFonts w:asciiTheme="minorHAnsi" w:hAnsiTheme="minorHAnsi"/>
          <w:b/>
        </w:rPr>
        <w:t>5pm</w:t>
      </w:r>
      <w:r w:rsidR="00DF059E" w:rsidRPr="00DF059E">
        <w:rPr>
          <w:rFonts w:asciiTheme="minorHAnsi" w:hAnsiTheme="minorHAnsi"/>
          <w:b/>
        </w:rPr>
        <w:t xml:space="preserve"> on Monday </w:t>
      </w:r>
      <w:r w:rsidR="00EA548E">
        <w:rPr>
          <w:rFonts w:asciiTheme="minorHAnsi" w:hAnsiTheme="minorHAnsi"/>
          <w:b/>
        </w:rPr>
        <w:t>6 February</w:t>
      </w:r>
      <w:r w:rsidR="00DF059E" w:rsidRPr="00DF059E">
        <w:rPr>
          <w:rFonts w:asciiTheme="minorHAnsi" w:hAnsiTheme="minorHAnsi"/>
          <w:b/>
        </w:rPr>
        <w:t xml:space="preserve"> 2017</w:t>
      </w:r>
      <w:r w:rsidRPr="00C95F9B">
        <w:rPr>
          <w:rFonts w:asciiTheme="minorHAnsi" w:hAnsiTheme="minorHAnsi"/>
        </w:rPr>
        <w:t>.</w:t>
      </w:r>
    </w:p>
    <w:p w14:paraId="2A06A16B" w14:textId="77777777" w:rsidR="00407872" w:rsidRPr="00C95F9B" w:rsidRDefault="00407872" w:rsidP="00D71E43">
      <w:pPr>
        <w:tabs>
          <w:tab w:val="left" w:pos="284"/>
          <w:tab w:val="num" w:pos="720"/>
          <w:tab w:val="num" w:pos="1800"/>
        </w:tabs>
        <w:ind w:left="426" w:right="-341"/>
        <w:rPr>
          <w:rFonts w:asciiTheme="minorHAnsi" w:hAnsiTheme="minorHAnsi"/>
          <w:highlight w:val="yellow"/>
        </w:rPr>
      </w:pPr>
    </w:p>
    <w:p w14:paraId="5B6B5585" w14:textId="77777777" w:rsidR="00407872" w:rsidRPr="00C95F9B" w:rsidRDefault="00407872" w:rsidP="00D71E43">
      <w:pPr>
        <w:tabs>
          <w:tab w:val="left" w:pos="284"/>
          <w:tab w:val="num" w:pos="720"/>
          <w:tab w:val="num" w:pos="1800"/>
        </w:tabs>
        <w:ind w:left="426" w:right="-341"/>
        <w:rPr>
          <w:rFonts w:asciiTheme="minorHAnsi" w:hAnsiTheme="minorHAnsi"/>
        </w:rPr>
      </w:pPr>
      <w:r w:rsidRPr="00C95F9B">
        <w:rPr>
          <w:rFonts w:asciiTheme="minorHAnsi" w:hAnsiTheme="minorHAnsi"/>
        </w:rPr>
        <w:t>Zoë James</w:t>
      </w:r>
    </w:p>
    <w:p w14:paraId="3FBCAC61" w14:textId="77777777" w:rsidR="00407872" w:rsidRPr="00C95F9B" w:rsidRDefault="00407872" w:rsidP="00D71E43">
      <w:pPr>
        <w:tabs>
          <w:tab w:val="left" w:pos="284"/>
          <w:tab w:val="num" w:pos="720"/>
          <w:tab w:val="num" w:pos="1800"/>
        </w:tabs>
        <w:ind w:left="426" w:right="-341"/>
        <w:rPr>
          <w:rFonts w:asciiTheme="minorHAnsi" w:hAnsiTheme="minorHAnsi"/>
        </w:rPr>
      </w:pPr>
      <w:r w:rsidRPr="00C95F9B">
        <w:rPr>
          <w:rFonts w:asciiTheme="minorHAnsi" w:hAnsiTheme="minorHAnsi"/>
        </w:rPr>
        <w:t xml:space="preserve">Project Manager </w:t>
      </w:r>
    </w:p>
    <w:p w14:paraId="442DCFA4" w14:textId="77777777" w:rsidR="00407872" w:rsidRPr="0073219C" w:rsidRDefault="00407872" w:rsidP="00D71E43">
      <w:pPr>
        <w:tabs>
          <w:tab w:val="left" w:pos="284"/>
          <w:tab w:val="num" w:pos="720"/>
          <w:tab w:val="num" w:pos="1800"/>
        </w:tabs>
        <w:ind w:left="426" w:right="-341"/>
        <w:rPr>
          <w:rFonts w:asciiTheme="minorHAnsi" w:hAnsiTheme="minorHAnsi"/>
        </w:rPr>
      </w:pPr>
      <w:r w:rsidRPr="0073219C">
        <w:rPr>
          <w:rFonts w:asciiTheme="minorHAnsi" w:hAnsiTheme="minorHAnsi"/>
        </w:rPr>
        <w:t>Winchester City Council</w:t>
      </w:r>
    </w:p>
    <w:p w14:paraId="2C83AE95" w14:textId="77777777" w:rsidR="00407872" w:rsidRPr="0073219C" w:rsidRDefault="00407872" w:rsidP="00D71E43">
      <w:pPr>
        <w:tabs>
          <w:tab w:val="left" w:pos="284"/>
          <w:tab w:val="num" w:pos="720"/>
          <w:tab w:val="num" w:pos="1800"/>
        </w:tabs>
        <w:ind w:left="426" w:right="-341"/>
        <w:rPr>
          <w:rFonts w:asciiTheme="minorHAnsi" w:hAnsiTheme="minorHAnsi"/>
        </w:rPr>
      </w:pPr>
    </w:p>
    <w:p w14:paraId="52CD4219" w14:textId="77777777" w:rsidR="00407872" w:rsidRPr="0073219C" w:rsidRDefault="00407872" w:rsidP="00D71E43">
      <w:pPr>
        <w:tabs>
          <w:tab w:val="left" w:pos="284"/>
          <w:tab w:val="num" w:pos="720"/>
          <w:tab w:val="num" w:pos="1800"/>
        </w:tabs>
        <w:ind w:left="426" w:right="-341"/>
        <w:rPr>
          <w:rFonts w:asciiTheme="minorHAnsi" w:hAnsiTheme="minorHAnsi"/>
        </w:rPr>
      </w:pPr>
      <w:r w:rsidRPr="0073219C">
        <w:rPr>
          <w:rFonts w:asciiTheme="minorHAnsi" w:hAnsiTheme="minorHAnsi"/>
        </w:rPr>
        <w:t>Tel: 01962 848 508</w:t>
      </w:r>
    </w:p>
    <w:p w14:paraId="276DAD39" w14:textId="77777777" w:rsidR="00407872" w:rsidRPr="0073219C" w:rsidRDefault="00407872" w:rsidP="00D71E43">
      <w:pPr>
        <w:tabs>
          <w:tab w:val="left" w:pos="284"/>
          <w:tab w:val="num" w:pos="720"/>
          <w:tab w:val="num" w:pos="1800"/>
        </w:tabs>
        <w:ind w:left="426" w:right="-341"/>
        <w:rPr>
          <w:rFonts w:asciiTheme="minorHAnsi" w:hAnsiTheme="minorHAnsi"/>
        </w:rPr>
      </w:pPr>
      <w:r w:rsidRPr="0073219C">
        <w:rPr>
          <w:rFonts w:asciiTheme="minorHAnsi" w:hAnsiTheme="minorHAnsi"/>
        </w:rPr>
        <w:t xml:space="preserve">Email: </w:t>
      </w:r>
      <w:hyperlink r:id="rId19" w:history="1">
        <w:r w:rsidRPr="0073219C">
          <w:rPr>
            <w:rStyle w:val="Hyperlink"/>
            <w:rFonts w:asciiTheme="minorHAnsi" w:hAnsiTheme="minorHAnsi"/>
          </w:rPr>
          <w:t>zjames@winchester.gov.uk</w:t>
        </w:r>
      </w:hyperlink>
      <w:r w:rsidRPr="0073219C">
        <w:rPr>
          <w:rFonts w:asciiTheme="minorHAnsi" w:hAnsiTheme="minorHAnsi"/>
        </w:rPr>
        <w:t xml:space="preserve"> </w:t>
      </w:r>
    </w:p>
    <w:p w14:paraId="359B2C04" w14:textId="77777777" w:rsidR="00407872" w:rsidRPr="0073219C" w:rsidRDefault="00407872" w:rsidP="00D71E43">
      <w:pPr>
        <w:tabs>
          <w:tab w:val="left" w:pos="284"/>
          <w:tab w:val="num" w:pos="720"/>
          <w:tab w:val="num" w:pos="1800"/>
        </w:tabs>
        <w:ind w:left="426" w:right="-341"/>
        <w:rPr>
          <w:rFonts w:asciiTheme="minorHAnsi" w:hAnsiTheme="minorHAnsi"/>
          <w:b/>
          <w:u w:val="single"/>
        </w:rPr>
      </w:pPr>
    </w:p>
    <w:p w14:paraId="1CF453CC" w14:textId="77777777" w:rsidR="00407872" w:rsidRPr="0073219C" w:rsidRDefault="00407872" w:rsidP="00D71E43">
      <w:pPr>
        <w:tabs>
          <w:tab w:val="left" w:pos="284"/>
          <w:tab w:val="num" w:pos="720"/>
          <w:tab w:val="num" w:pos="1800"/>
        </w:tabs>
        <w:ind w:left="426" w:right="-341"/>
        <w:rPr>
          <w:rFonts w:asciiTheme="minorHAnsi" w:hAnsiTheme="minorHAnsi"/>
        </w:rPr>
      </w:pPr>
      <w:r w:rsidRPr="0073219C">
        <w:rPr>
          <w:rFonts w:asciiTheme="minorHAnsi" w:hAnsiTheme="minorHAnsi"/>
          <w:b/>
        </w:rPr>
        <w:t>Please note</w:t>
      </w:r>
      <w:r w:rsidRPr="0073219C">
        <w:rPr>
          <w:rFonts w:asciiTheme="minorHAnsi" w:hAnsiTheme="minorHAnsi"/>
        </w:rPr>
        <w:t xml:space="preserve"> that any queries regarding the scope of this work should be directed to:</w:t>
      </w:r>
    </w:p>
    <w:p w14:paraId="643F7161" w14:textId="77777777" w:rsidR="00407872" w:rsidRPr="0073219C" w:rsidRDefault="00407872" w:rsidP="00D71E43">
      <w:pPr>
        <w:tabs>
          <w:tab w:val="left" w:pos="284"/>
          <w:tab w:val="num" w:pos="720"/>
          <w:tab w:val="num" w:pos="1800"/>
        </w:tabs>
        <w:ind w:left="426" w:right="-341"/>
        <w:rPr>
          <w:rFonts w:asciiTheme="minorHAnsi" w:hAnsiTheme="minorHAnsi"/>
        </w:rPr>
      </w:pPr>
    </w:p>
    <w:p w14:paraId="70ED7FE2" w14:textId="4E8CFB06" w:rsidR="00407872" w:rsidRPr="0073219C" w:rsidRDefault="00F904A1" w:rsidP="00D71E43">
      <w:pPr>
        <w:tabs>
          <w:tab w:val="left" w:pos="284"/>
          <w:tab w:val="num" w:pos="720"/>
          <w:tab w:val="num" w:pos="1800"/>
        </w:tabs>
        <w:ind w:left="426" w:right="-341"/>
        <w:rPr>
          <w:rFonts w:asciiTheme="minorHAnsi" w:hAnsiTheme="minorHAnsi"/>
        </w:rPr>
      </w:pPr>
      <w:r w:rsidRPr="0073219C">
        <w:rPr>
          <w:rFonts w:asciiTheme="minorHAnsi" w:hAnsiTheme="minorHAnsi"/>
        </w:rPr>
        <w:t>Richard Smith</w:t>
      </w:r>
    </w:p>
    <w:p w14:paraId="20C7A3C2" w14:textId="0997C0CE" w:rsidR="00B202A7" w:rsidRPr="0073219C" w:rsidRDefault="00B202A7" w:rsidP="00D71E43">
      <w:pPr>
        <w:tabs>
          <w:tab w:val="left" w:pos="284"/>
          <w:tab w:val="num" w:pos="720"/>
          <w:tab w:val="num" w:pos="1800"/>
        </w:tabs>
        <w:ind w:left="426" w:right="-341"/>
        <w:rPr>
          <w:rFonts w:asciiTheme="minorHAnsi" w:hAnsiTheme="minorHAnsi" w:cs="Arial"/>
          <w:color w:val="000000"/>
        </w:rPr>
      </w:pPr>
      <w:r w:rsidRPr="0073219C">
        <w:rPr>
          <w:rFonts w:asciiTheme="minorHAnsi" w:hAnsiTheme="minorHAnsi" w:cs="Arial"/>
          <w:color w:val="000000"/>
        </w:rPr>
        <w:t>Associate Director</w:t>
      </w:r>
      <w:r w:rsidR="0073219C" w:rsidRPr="0073219C">
        <w:rPr>
          <w:rFonts w:asciiTheme="minorHAnsi" w:hAnsiTheme="minorHAnsi" w:cs="Arial"/>
          <w:color w:val="000000"/>
        </w:rPr>
        <w:t xml:space="preserve"> Leisure</w:t>
      </w:r>
    </w:p>
    <w:p w14:paraId="625005A6" w14:textId="25E2123C" w:rsidR="00407872" w:rsidRPr="0073219C" w:rsidRDefault="00F904A1" w:rsidP="00D71E43">
      <w:pPr>
        <w:tabs>
          <w:tab w:val="left" w:pos="284"/>
          <w:tab w:val="num" w:pos="720"/>
          <w:tab w:val="num" w:pos="1800"/>
        </w:tabs>
        <w:ind w:left="426" w:right="-341"/>
        <w:rPr>
          <w:rFonts w:asciiTheme="minorHAnsi" w:hAnsiTheme="minorHAnsi"/>
        </w:rPr>
      </w:pPr>
      <w:r w:rsidRPr="0073219C">
        <w:rPr>
          <w:rFonts w:asciiTheme="minorHAnsi" w:hAnsiTheme="minorHAnsi"/>
        </w:rPr>
        <w:t>MACE</w:t>
      </w:r>
    </w:p>
    <w:p w14:paraId="38A8DCFC" w14:textId="4F1328A4" w:rsidR="00407872" w:rsidRPr="0073219C" w:rsidRDefault="00407872" w:rsidP="00D71E43">
      <w:pPr>
        <w:tabs>
          <w:tab w:val="left" w:pos="284"/>
          <w:tab w:val="num" w:pos="720"/>
          <w:tab w:val="num" w:pos="1800"/>
        </w:tabs>
        <w:ind w:left="426" w:right="-341"/>
        <w:rPr>
          <w:rFonts w:asciiTheme="minorHAnsi" w:hAnsiTheme="minorHAnsi"/>
        </w:rPr>
      </w:pPr>
      <w:r w:rsidRPr="0073219C">
        <w:rPr>
          <w:rFonts w:asciiTheme="minorHAnsi" w:hAnsiTheme="minorHAnsi"/>
        </w:rPr>
        <w:t xml:space="preserve">Email: </w:t>
      </w:r>
      <w:hyperlink r:id="rId20" w:history="1">
        <w:r w:rsidR="0073219C" w:rsidRPr="0073219C">
          <w:rPr>
            <w:rStyle w:val="Hyperlink"/>
            <w:rFonts w:asciiTheme="minorHAnsi" w:hAnsiTheme="minorHAnsi"/>
          </w:rPr>
          <w:t>winchesterleisure@macegroup.com</w:t>
        </w:r>
      </w:hyperlink>
      <w:r w:rsidR="0073219C" w:rsidRPr="0073219C">
        <w:rPr>
          <w:rFonts w:asciiTheme="minorHAnsi" w:hAnsiTheme="minorHAnsi"/>
        </w:rPr>
        <w:t xml:space="preserve"> </w:t>
      </w:r>
      <w:r w:rsidR="00C95F9B" w:rsidRPr="0073219C">
        <w:rPr>
          <w:rFonts w:asciiTheme="minorHAnsi" w:hAnsiTheme="minorHAnsi"/>
          <w:lang w:val="en-US"/>
        </w:rPr>
        <w:t xml:space="preserve"> </w:t>
      </w:r>
      <w:r w:rsidRPr="0073219C">
        <w:rPr>
          <w:rFonts w:asciiTheme="minorHAnsi" w:hAnsiTheme="minorHAnsi"/>
        </w:rPr>
        <w:t xml:space="preserve"> </w:t>
      </w:r>
    </w:p>
    <w:p w14:paraId="41327229" w14:textId="77777777" w:rsidR="00407872" w:rsidRPr="0073219C" w:rsidRDefault="00407872" w:rsidP="008C3534">
      <w:pPr>
        <w:ind w:right="-341"/>
        <w:rPr>
          <w:rFonts w:asciiTheme="minorHAnsi" w:hAnsiTheme="minorHAnsi"/>
          <w:b/>
          <w:u w:val="single"/>
        </w:rPr>
      </w:pPr>
    </w:p>
    <w:p w14:paraId="475254BA" w14:textId="77777777" w:rsidR="00407872" w:rsidRPr="008E38FA" w:rsidRDefault="00407872" w:rsidP="008C3534">
      <w:pPr>
        <w:ind w:right="-341"/>
        <w:rPr>
          <w:rFonts w:asciiTheme="minorHAnsi" w:hAnsiTheme="minorHAnsi"/>
          <w:b/>
          <w:u w:val="single"/>
        </w:rPr>
      </w:pPr>
    </w:p>
    <w:p w14:paraId="3C894880" w14:textId="77777777" w:rsidR="00407872" w:rsidRPr="008E38FA" w:rsidRDefault="00407872" w:rsidP="008C3534">
      <w:pPr>
        <w:ind w:right="-341"/>
        <w:rPr>
          <w:rFonts w:asciiTheme="minorHAnsi" w:hAnsiTheme="minorHAnsi"/>
          <w:b/>
          <w:u w:val="single"/>
        </w:rPr>
      </w:pPr>
    </w:p>
    <w:p w14:paraId="79AF23AC" w14:textId="77777777" w:rsidR="00407872" w:rsidRPr="008E38FA" w:rsidRDefault="00407872" w:rsidP="008C3534">
      <w:pPr>
        <w:ind w:right="-341"/>
        <w:rPr>
          <w:rFonts w:asciiTheme="minorHAnsi" w:hAnsiTheme="minorHAnsi"/>
          <w:b/>
          <w:u w:val="single"/>
        </w:rPr>
      </w:pPr>
    </w:p>
    <w:p w14:paraId="03019F77" w14:textId="30A58001" w:rsidR="00D71E43" w:rsidRDefault="00D71E43">
      <w:pPr>
        <w:rPr>
          <w:rFonts w:asciiTheme="minorHAnsi" w:hAnsiTheme="minorHAnsi"/>
          <w:b/>
          <w:u w:val="single"/>
        </w:rPr>
      </w:pPr>
      <w:r>
        <w:rPr>
          <w:rFonts w:asciiTheme="minorHAnsi" w:hAnsiTheme="minorHAnsi"/>
          <w:b/>
          <w:u w:val="single"/>
        </w:rPr>
        <w:br w:type="page"/>
      </w:r>
    </w:p>
    <w:p w14:paraId="3F72C9C9" w14:textId="02BB455D" w:rsidR="00407872" w:rsidRPr="008E38FA" w:rsidRDefault="00A67AED" w:rsidP="00A67AED">
      <w:pPr>
        <w:tabs>
          <w:tab w:val="left" w:pos="426"/>
          <w:tab w:val="left" w:pos="567"/>
        </w:tabs>
        <w:ind w:right="-341"/>
        <w:rPr>
          <w:rFonts w:asciiTheme="minorHAnsi" w:hAnsiTheme="minorHAnsi"/>
          <w:b/>
          <w:u w:val="single"/>
        </w:rPr>
      </w:pPr>
      <w:r>
        <w:rPr>
          <w:rFonts w:asciiTheme="minorHAnsi" w:hAnsiTheme="minorHAnsi"/>
        </w:rPr>
        <w:lastRenderedPageBreak/>
        <w:t>11.</w:t>
      </w:r>
      <w:r>
        <w:rPr>
          <w:rFonts w:asciiTheme="minorHAnsi" w:hAnsiTheme="minorHAnsi"/>
        </w:rPr>
        <w:tab/>
      </w:r>
      <w:r w:rsidR="00407872" w:rsidRPr="008E38FA">
        <w:rPr>
          <w:rFonts w:asciiTheme="minorHAnsi" w:hAnsiTheme="minorHAnsi"/>
          <w:b/>
          <w:u w:val="single"/>
        </w:rPr>
        <w:t>Conditions</w:t>
      </w:r>
    </w:p>
    <w:p w14:paraId="31B3FBB0" w14:textId="77777777" w:rsidR="00407872" w:rsidRPr="008E38FA" w:rsidRDefault="00407872" w:rsidP="008C3534">
      <w:pPr>
        <w:ind w:right="-341"/>
        <w:rPr>
          <w:rFonts w:asciiTheme="minorHAnsi" w:hAnsiTheme="minorHAnsi"/>
          <w:b/>
        </w:rPr>
      </w:pPr>
    </w:p>
    <w:p w14:paraId="60CB5658" w14:textId="47527E26" w:rsidR="00407872" w:rsidRPr="008E38FA" w:rsidRDefault="00A67AED" w:rsidP="00A67AED">
      <w:pPr>
        <w:tabs>
          <w:tab w:val="num" w:pos="426"/>
          <w:tab w:val="num" w:pos="1800"/>
        </w:tabs>
        <w:ind w:right="-341"/>
        <w:rPr>
          <w:rFonts w:asciiTheme="minorHAnsi" w:hAnsiTheme="minorHAnsi"/>
        </w:rPr>
      </w:pPr>
      <w:r>
        <w:rPr>
          <w:rFonts w:asciiTheme="minorHAnsi" w:hAnsiTheme="minorHAnsi"/>
        </w:rPr>
        <w:tab/>
      </w:r>
      <w:r w:rsidR="00407872" w:rsidRPr="008E38FA">
        <w:rPr>
          <w:rFonts w:asciiTheme="minorHAnsi" w:hAnsiTheme="minorHAnsi"/>
        </w:rPr>
        <w:t xml:space="preserve">The Council reserves the right to not appoint any bidder as an outcome of this </w:t>
      </w:r>
      <w:r>
        <w:rPr>
          <w:rFonts w:asciiTheme="minorHAnsi" w:hAnsiTheme="minorHAnsi"/>
        </w:rPr>
        <w:tab/>
      </w:r>
      <w:r w:rsidR="00407872" w:rsidRPr="008E38FA">
        <w:rPr>
          <w:rFonts w:asciiTheme="minorHAnsi" w:hAnsiTheme="minorHAnsi"/>
        </w:rPr>
        <w:t>quotation process.</w:t>
      </w:r>
    </w:p>
    <w:p w14:paraId="73BC4BC7" w14:textId="77777777" w:rsidR="00407872" w:rsidRPr="008E38FA" w:rsidRDefault="00407872" w:rsidP="008C3534">
      <w:pPr>
        <w:tabs>
          <w:tab w:val="num" w:pos="720"/>
          <w:tab w:val="num" w:pos="1800"/>
        </w:tabs>
        <w:ind w:right="-341"/>
        <w:rPr>
          <w:rFonts w:asciiTheme="minorHAnsi" w:hAnsiTheme="minorHAnsi"/>
        </w:rPr>
      </w:pPr>
    </w:p>
    <w:p w14:paraId="19B3FB05" w14:textId="74BB65DA" w:rsidR="00407872" w:rsidRPr="008E38FA" w:rsidRDefault="00A67AED" w:rsidP="00A67AED">
      <w:pPr>
        <w:tabs>
          <w:tab w:val="num" w:pos="426"/>
          <w:tab w:val="num" w:pos="1800"/>
        </w:tabs>
        <w:ind w:right="-341"/>
        <w:rPr>
          <w:rFonts w:asciiTheme="minorHAnsi" w:hAnsiTheme="minorHAnsi"/>
        </w:rPr>
      </w:pPr>
      <w:r>
        <w:rPr>
          <w:rFonts w:asciiTheme="minorHAnsi" w:hAnsiTheme="minorHAnsi"/>
        </w:rPr>
        <w:tab/>
      </w:r>
      <w:r w:rsidR="00407872" w:rsidRPr="008E38FA">
        <w:rPr>
          <w:rFonts w:asciiTheme="minorHAnsi" w:hAnsiTheme="minorHAnsi"/>
        </w:rPr>
        <w:t xml:space="preserve">The Council reserves the right to withdraw from using the services of the consultant </w:t>
      </w:r>
      <w:r>
        <w:rPr>
          <w:rFonts w:asciiTheme="minorHAnsi" w:hAnsiTheme="minorHAnsi"/>
        </w:rPr>
        <w:tab/>
      </w:r>
      <w:r w:rsidR="00407872" w:rsidRPr="008E38FA">
        <w:rPr>
          <w:rFonts w:asciiTheme="minorHAnsi" w:hAnsiTheme="minorHAnsi"/>
        </w:rPr>
        <w:t xml:space="preserve">at any time during the project if it is not satisfied with the standard or quality of the </w:t>
      </w:r>
      <w:r>
        <w:rPr>
          <w:rFonts w:asciiTheme="minorHAnsi" w:hAnsiTheme="minorHAnsi"/>
        </w:rPr>
        <w:tab/>
      </w:r>
      <w:r w:rsidR="00407872" w:rsidRPr="008E38FA">
        <w:rPr>
          <w:rFonts w:asciiTheme="minorHAnsi" w:hAnsiTheme="minorHAnsi"/>
        </w:rPr>
        <w:t xml:space="preserve">work.  </w:t>
      </w:r>
    </w:p>
    <w:p w14:paraId="28B1ADAF" w14:textId="77777777" w:rsidR="00407872" w:rsidRPr="008E38FA" w:rsidRDefault="00407872" w:rsidP="008C3534">
      <w:pPr>
        <w:tabs>
          <w:tab w:val="num" w:pos="720"/>
          <w:tab w:val="num" w:pos="1800"/>
        </w:tabs>
        <w:ind w:right="-341"/>
        <w:rPr>
          <w:rFonts w:asciiTheme="minorHAnsi" w:hAnsiTheme="minorHAnsi"/>
        </w:rPr>
      </w:pPr>
    </w:p>
    <w:p w14:paraId="4360D543" w14:textId="32DC64D2" w:rsidR="00407872" w:rsidRPr="008E38FA" w:rsidRDefault="00A67AED" w:rsidP="00A67AED">
      <w:pPr>
        <w:tabs>
          <w:tab w:val="num" w:pos="426"/>
          <w:tab w:val="num" w:pos="1800"/>
        </w:tabs>
        <w:ind w:right="-341"/>
        <w:rPr>
          <w:rFonts w:asciiTheme="minorHAnsi" w:hAnsiTheme="minorHAnsi"/>
        </w:rPr>
      </w:pPr>
      <w:r>
        <w:rPr>
          <w:rFonts w:asciiTheme="minorHAnsi" w:hAnsiTheme="minorHAnsi"/>
        </w:rPr>
        <w:tab/>
      </w:r>
      <w:r w:rsidR="00407872" w:rsidRPr="008E38FA">
        <w:rPr>
          <w:rFonts w:asciiTheme="minorHAnsi" w:hAnsiTheme="minorHAnsi"/>
        </w:rPr>
        <w:t xml:space="preserve">Payment of fees will be on completion (to the Council’s satisfaction) of the project, </w:t>
      </w:r>
      <w:r>
        <w:rPr>
          <w:rFonts w:asciiTheme="minorHAnsi" w:hAnsiTheme="minorHAnsi"/>
        </w:rPr>
        <w:tab/>
      </w:r>
      <w:r w:rsidR="00407872" w:rsidRPr="008E38FA">
        <w:rPr>
          <w:rFonts w:asciiTheme="minorHAnsi" w:hAnsiTheme="minorHAnsi"/>
        </w:rPr>
        <w:t xml:space="preserve">in accordance with this Brief. </w:t>
      </w:r>
    </w:p>
    <w:p w14:paraId="74E23823" w14:textId="77777777" w:rsidR="00407872" w:rsidRPr="008E38FA" w:rsidRDefault="00407872" w:rsidP="008C3534">
      <w:pPr>
        <w:tabs>
          <w:tab w:val="num" w:pos="720"/>
          <w:tab w:val="num" w:pos="1800"/>
        </w:tabs>
        <w:ind w:right="-341"/>
        <w:rPr>
          <w:rFonts w:asciiTheme="minorHAnsi" w:hAnsiTheme="minorHAnsi"/>
        </w:rPr>
      </w:pPr>
    </w:p>
    <w:p w14:paraId="25909DE3" w14:textId="5E7F59B5" w:rsidR="00407872" w:rsidRPr="008E38FA" w:rsidRDefault="00A67AED" w:rsidP="00A67AED">
      <w:pPr>
        <w:tabs>
          <w:tab w:val="num" w:pos="426"/>
          <w:tab w:val="num" w:pos="1800"/>
        </w:tabs>
        <w:ind w:right="-341"/>
        <w:rPr>
          <w:rFonts w:asciiTheme="minorHAnsi" w:hAnsiTheme="minorHAnsi"/>
        </w:rPr>
      </w:pPr>
      <w:r>
        <w:rPr>
          <w:rFonts w:asciiTheme="minorHAnsi" w:hAnsiTheme="minorHAnsi"/>
        </w:rPr>
        <w:tab/>
      </w:r>
      <w:r w:rsidR="00407872" w:rsidRPr="008E38FA">
        <w:rPr>
          <w:rFonts w:asciiTheme="minorHAnsi" w:hAnsiTheme="minorHAnsi"/>
        </w:rPr>
        <w:t xml:space="preserve">Any work outside the Brief, or as subsequently agreed in writing between the </w:t>
      </w:r>
      <w:r>
        <w:rPr>
          <w:rFonts w:asciiTheme="minorHAnsi" w:hAnsiTheme="minorHAnsi"/>
        </w:rPr>
        <w:tab/>
      </w:r>
      <w:r w:rsidR="00407872" w:rsidRPr="008E38FA">
        <w:rPr>
          <w:rFonts w:asciiTheme="minorHAnsi" w:hAnsiTheme="minorHAnsi"/>
        </w:rPr>
        <w:t xml:space="preserve">Council and the appointed consultant will be considered as additional work.  The </w:t>
      </w:r>
      <w:r>
        <w:rPr>
          <w:rFonts w:asciiTheme="minorHAnsi" w:hAnsiTheme="minorHAnsi"/>
        </w:rPr>
        <w:tab/>
      </w:r>
      <w:r w:rsidR="00407872" w:rsidRPr="008E38FA">
        <w:rPr>
          <w:rFonts w:asciiTheme="minorHAnsi" w:hAnsiTheme="minorHAnsi"/>
        </w:rPr>
        <w:t xml:space="preserve">parties must first agree the content and cost of any such work before it is </w:t>
      </w:r>
      <w:r>
        <w:rPr>
          <w:rFonts w:asciiTheme="minorHAnsi" w:hAnsiTheme="minorHAnsi"/>
        </w:rPr>
        <w:tab/>
      </w:r>
      <w:r w:rsidR="00407872" w:rsidRPr="008E38FA">
        <w:rPr>
          <w:rFonts w:asciiTheme="minorHAnsi" w:hAnsiTheme="minorHAnsi"/>
        </w:rPr>
        <w:t>undertaken.</w:t>
      </w:r>
    </w:p>
    <w:p w14:paraId="3805DB04" w14:textId="77777777" w:rsidR="00407872" w:rsidRPr="008E38FA" w:rsidRDefault="00407872" w:rsidP="008C3534">
      <w:pPr>
        <w:tabs>
          <w:tab w:val="num" w:pos="720"/>
          <w:tab w:val="num" w:pos="1800"/>
        </w:tabs>
        <w:ind w:right="-341"/>
        <w:rPr>
          <w:rFonts w:asciiTheme="minorHAnsi" w:hAnsiTheme="minorHAnsi"/>
        </w:rPr>
      </w:pPr>
    </w:p>
    <w:p w14:paraId="53B00237" w14:textId="09925DE1" w:rsidR="00407872" w:rsidRPr="008E38FA" w:rsidRDefault="00A67AED" w:rsidP="00A67AED">
      <w:pPr>
        <w:tabs>
          <w:tab w:val="num" w:pos="426"/>
          <w:tab w:val="num" w:pos="1800"/>
        </w:tabs>
        <w:ind w:right="-341"/>
        <w:rPr>
          <w:rFonts w:asciiTheme="minorHAnsi" w:hAnsiTheme="minorHAnsi"/>
        </w:rPr>
      </w:pPr>
      <w:r>
        <w:rPr>
          <w:rFonts w:asciiTheme="minorHAnsi" w:hAnsiTheme="minorHAnsi"/>
        </w:rPr>
        <w:tab/>
      </w:r>
      <w:r w:rsidR="00407872" w:rsidRPr="008E38FA">
        <w:rPr>
          <w:rFonts w:asciiTheme="minorHAnsi" w:hAnsiTheme="minorHAnsi"/>
        </w:rPr>
        <w:t xml:space="preserve">No part of the work should be sub-contracted to third parties without the Council’s </w:t>
      </w:r>
      <w:r>
        <w:rPr>
          <w:rFonts w:asciiTheme="minorHAnsi" w:hAnsiTheme="minorHAnsi"/>
        </w:rPr>
        <w:tab/>
      </w:r>
      <w:r w:rsidR="00407872" w:rsidRPr="008E38FA">
        <w:rPr>
          <w:rFonts w:asciiTheme="minorHAnsi" w:hAnsiTheme="minorHAnsi"/>
        </w:rPr>
        <w:t>prior consent.</w:t>
      </w:r>
    </w:p>
    <w:p w14:paraId="2251E90D" w14:textId="77777777" w:rsidR="00407872" w:rsidRPr="008E38FA" w:rsidRDefault="00407872" w:rsidP="008C3534">
      <w:pPr>
        <w:tabs>
          <w:tab w:val="num" w:pos="720"/>
          <w:tab w:val="num" w:pos="1800"/>
        </w:tabs>
        <w:ind w:right="-341"/>
        <w:rPr>
          <w:rFonts w:asciiTheme="minorHAnsi" w:hAnsiTheme="minorHAnsi"/>
        </w:rPr>
      </w:pPr>
    </w:p>
    <w:p w14:paraId="3B664EDF" w14:textId="55FD416B" w:rsidR="00407872" w:rsidRPr="008E38FA" w:rsidRDefault="00A67AED" w:rsidP="00A67AED">
      <w:pPr>
        <w:tabs>
          <w:tab w:val="num" w:pos="426"/>
          <w:tab w:val="num" w:pos="1800"/>
        </w:tabs>
        <w:ind w:right="-341"/>
        <w:rPr>
          <w:rFonts w:asciiTheme="minorHAnsi" w:hAnsiTheme="minorHAnsi"/>
        </w:rPr>
      </w:pPr>
      <w:r>
        <w:rPr>
          <w:rFonts w:asciiTheme="minorHAnsi" w:hAnsiTheme="minorHAnsi"/>
        </w:rPr>
        <w:tab/>
      </w:r>
      <w:r w:rsidR="00407872" w:rsidRPr="008E38FA">
        <w:rPr>
          <w:rFonts w:asciiTheme="minorHAnsi" w:hAnsiTheme="minorHAnsi"/>
        </w:rPr>
        <w:t xml:space="preserve">The appointed consultant shall at all times be fully covered by professional </w:t>
      </w:r>
      <w:r>
        <w:rPr>
          <w:rFonts w:asciiTheme="minorHAnsi" w:hAnsiTheme="minorHAnsi"/>
        </w:rPr>
        <w:tab/>
      </w:r>
      <w:r w:rsidR="00407872" w:rsidRPr="008E38FA">
        <w:rPr>
          <w:rFonts w:asciiTheme="minorHAnsi" w:hAnsiTheme="minorHAnsi"/>
        </w:rPr>
        <w:t>indemnity insurance.</w:t>
      </w:r>
    </w:p>
    <w:p w14:paraId="5EEC8EDC" w14:textId="77777777" w:rsidR="00407872" w:rsidRPr="008E38FA" w:rsidRDefault="00407872" w:rsidP="008C3534">
      <w:pPr>
        <w:tabs>
          <w:tab w:val="num" w:pos="720"/>
          <w:tab w:val="num" w:pos="1800"/>
        </w:tabs>
        <w:ind w:right="-341"/>
        <w:rPr>
          <w:rFonts w:asciiTheme="minorHAnsi" w:hAnsiTheme="minorHAnsi"/>
        </w:rPr>
      </w:pPr>
    </w:p>
    <w:p w14:paraId="6F33E3C1" w14:textId="648B29AF" w:rsidR="001A6A70" w:rsidRPr="008E38FA" w:rsidRDefault="00A67AED" w:rsidP="00A67AED">
      <w:pPr>
        <w:tabs>
          <w:tab w:val="num" w:pos="426"/>
          <w:tab w:val="num" w:pos="1800"/>
        </w:tabs>
        <w:ind w:right="-341"/>
        <w:rPr>
          <w:rFonts w:asciiTheme="minorHAnsi" w:hAnsiTheme="minorHAnsi"/>
        </w:rPr>
      </w:pPr>
      <w:r>
        <w:rPr>
          <w:rFonts w:asciiTheme="minorHAnsi" w:hAnsiTheme="minorHAnsi"/>
        </w:rPr>
        <w:tab/>
      </w:r>
      <w:r w:rsidR="00407872" w:rsidRPr="008E38FA">
        <w:rPr>
          <w:rFonts w:asciiTheme="minorHAnsi" w:hAnsiTheme="minorHAnsi"/>
        </w:rPr>
        <w:t xml:space="preserve">The Council will own the copyright of the final report and will have the right to copy, </w:t>
      </w:r>
      <w:r>
        <w:rPr>
          <w:rFonts w:asciiTheme="minorHAnsi" w:hAnsiTheme="minorHAnsi"/>
        </w:rPr>
        <w:tab/>
      </w:r>
      <w:r w:rsidR="00407872" w:rsidRPr="008E38FA">
        <w:rPr>
          <w:rFonts w:asciiTheme="minorHAnsi" w:hAnsiTheme="minorHAnsi"/>
        </w:rPr>
        <w:t xml:space="preserve">publish and distribute it as required (subject to the work being accredited to the </w:t>
      </w:r>
      <w:r>
        <w:rPr>
          <w:rFonts w:asciiTheme="minorHAnsi" w:hAnsiTheme="minorHAnsi"/>
        </w:rPr>
        <w:tab/>
      </w:r>
      <w:r w:rsidR="00407872" w:rsidRPr="008E38FA">
        <w:rPr>
          <w:rFonts w:asciiTheme="minorHAnsi" w:hAnsiTheme="minorHAnsi"/>
        </w:rPr>
        <w:t>consultant).</w:t>
      </w:r>
    </w:p>
    <w:p w14:paraId="2B00EB02" w14:textId="77777777" w:rsidR="001A6A70" w:rsidRDefault="001A6A70" w:rsidP="00407872">
      <w:pPr>
        <w:tabs>
          <w:tab w:val="num" w:pos="720"/>
          <w:tab w:val="num" w:pos="1800"/>
        </w:tabs>
        <w:rPr>
          <w:rFonts w:asciiTheme="minorHAnsi" w:hAnsiTheme="minorHAnsi"/>
        </w:rPr>
      </w:pPr>
    </w:p>
    <w:p w14:paraId="5D44789A" w14:textId="77777777" w:rsidR="001A6A70" w:rsidRDefault="001A6A70" w:rsidP="00407872">
      <w:pPr>
        <w:tabs>
          <w:tab w:val="num" w:pos="720"/>
          <w:tab w:val="num" w:pos="1800"/>
        </w:tabs>
        <w:rPr>
          <w:rFonts w:asciiTheme="minorHAnsi" w:hAnsiTheme="minorHAnsi"/>
        </w:rPr>
      </w:pPr>
    </w:p>
    <w:p w14:paraId="26D393B9" w14:textId="77777777" w:rsidR="001A6A70" w:rsidRDefault="001A6A70" w:rsidP="00407872">
      <w:pPr>
        <w:tabs>
          <w:tab w:val="num" w:pos="720"/>
          <w:tab w:val="num" w:pos="1800"/>
        </w:tabs>
        <w:rPr>
          <w:rFonts w:asciiTheme="minorHAnsi" w:hAnsiTheme="minorHAnsi"/>
        </w:rPr>
      </w:pPr>
    </w:p>
    <w:p w14:paraId="1DD6E9A4" w14:textId="77777777" w:rsidR="001A6A70" w:rsidRDefault="001A6A70" w:rsidP="00407872">
      <w:pPr>
        <w:tabs>
          <w:tab w:val="num" w:pos="720"/>
          <w:tab w:val="num" w:pos="1800"/>
        </w:tabs>
        <w:rPr>
          <w:rFonts w:asciiTheme="minorHAnsi" w:hAnsiTheme="minorHAnsi"/>
        </w:rPr>
      </w:pPr>
    </w:p>
    <w:p w14:paraId="58CDEC5A" w14:textId="77777777" w:rsidR="001A6A70" w:rsidRDefault="001A6A70" w:rsidP="00407872">
      <w:pPr>
        <w:tabs>
          <w:tab w:val="num" w:pos="720"/>
          <w:tab w:val="num" w:pos="1800"/>
        </w:tabs>
        <w:rPr>
          <w:rFonts w:asciiTheme="minorHAnsi" w:hAnsiTheme="minorHAnsi"/>
        </w:rPr>
      </w:pPr>
    </w:p>
    <w:p w14:paraId="6EF1263D" w14:textId="77777777" w:rsidR="001A6A70" w:rsidRDefault="001A6A70" w:rsidP="00407872">
      <w:pPr>
        <w:tabs>
          <w:tab w:val="num" w:pos="720"/>
          <w:tab w:val="num" w:pos="1800"/>
        </w:tabs>
        <w:rPr>
          <w:rFonts w:asciiTheme="minorHAnsi" w:hAnsiTheme="minorHAnsi"/>
        </w:rPr>
      </w:pPr>
    </w:p>
    <w:p w14:paraId="3454E16E" w14:textId="77777777" w:rsidR="001A6A70" w:rsidRDefault="001A6A70" w:rsidP="00407872">
      <w:pPr>
        <w:tabs>
          <w:tab w:val="num" w:pos="720"/>
          <w:tab w:val="num" w:pos="1800"/>
        </w:tabs>
        <w:rPr>
          <w:rFonts w:asciiTheme="minorHAnsi" w:hAnsiTheme="minorHAnsi"/>
        </w:rPr>
      </w:pPr>
    </w:p>
    <w:p w14:paraId="375908C3" w14:textId="77777777" w:rsidR="001A6A70" w:rsidRDefault="001A6A70" w:rsidP="00407872">
      <w:pPr>
        <w:tabs>
          <w:tab w:val="num" w:pos="720"/>
          <w:tab w:val="num" w:pos="1800"/>
        </w:tabs>
        <w:rPr>
          <w:rFonts w:asciiTheme="minorHAnsi" w:hAnsiTheme="minorHAnsi"/>
        </w:rPr>
      </w:pPr>
    </w:p>
    <w:p w14:paraId="7C70975C" w14:textId="49C9BC5F" w:rsidR="00684908" w:rsidRDefault="00684908" w:rsidP="00684908">
      <w:pPr>
        <w:rPr>
          <w:rFonts w:asciiTheme="minorHAnsi" w:hAnsiTheme="minorHAnsi"/>
        </w:rPr>
        <w:sectPr w:rsidR="00684908" w:rsidSect="00C60A5F">
          <w:pgSz w:w="11906" w:h="16838"/>
          <w:pgMar w:top="993" w:right="1800" w:bottom="1440" w:left="1800" w:header="708" w:footer="708" w:gutter="0"/>
          <w:cols w:space="708"/>
          <w:docGrid w:linePitch="360"/>
        </w:sectPr>
      </w:pPr>
      <w:r>
        <w:rPr>
          <w:rFonts w:asciiTheme="minorHAnsi" w:hAnsiTheme="minorHAnsi"/>
        </w:rPr>
        <w:br w:type="page"/>
      </w:r>
    </w:p>
    <w:p w14:paraId="07009468" w14:textId="51BAFC69" w:rsidR="00684908" w:rsidRDefault="00C95F9B" w:rsidP="00C95F9B">
      <w:pPr>
        <w:tabs>
          <w:tab w:val="left" w:pos="426"/>
          <w:tab w:val="left" w:pos="567"/>
        </w:tabs>
        <w:ind w:right="-341"/>
        <w:rPr>
          <w:rFonts w:asciiTheme="minorHAnsi" w:eastAsia="MS Gothic" w:hAnsiTheme="minorHAnsi"/>
          <w:b/>
          <w:bCs/>
        </w:rPr>
      </w:pPr>
      <w:bookmarkStart w:id="15" w:name="_Toc459813009"/>
      <w:r w:rsidRPr="00C95F9B">
        <w:rPr>
          <w:rFonts w:asciiTheme="minorHAnsi" w:hAnsiTheme="minorHAnsi"/>
        </w:rPr>
        <w:lastRenderedPageBreak/>
        <w:t>11.</w:t>
      </w:r>
      <w:r w:rsidRPr="00C95F9B">
        <w:rPr>
          <w:rFonts w:asciiTheme="minorHAnsi" w:hAnsiTheme="minorHAnsi"/>
        </w:rPr>
        <w:tab/>
      </w:r>
      <w:r w:rsidR="00970A98" w:rsidRPr="00C95F9B">
        <w:rPr>
          <w:rFonts w:asciiTheme="minorHAnsi" w:eastAsia="MS Gothic" w:hAnsiTheme="minorHAnsi"/>
          <w:b/>
          <w:bCs/>
          <w:u w:val="single"/>
        </w:rPr>
        <w:t xml:space="preserve">Contents of a Bid and </w:t>
      </w:r>
      <w:r w:rsidR="00684908" w:rsidRPr="00C95F9B">
        <w:rPr>
          <w:rFonts w:asciiTheme="minorHAnsi" w:eastAsia="MS Gothic" w:hAnsiTheme="minorHAnsi"/>
          <w:b/>
          <w:bCs/>
          <w:u w:val="single"/>
        </w:rPr>
        <w:t>Tender Evaluation</w:t>
      </w:r>
      <w:bookmarkEnd w:id="15"/>
      <w:r w:rsidR="00684908" w:rsidRPr="00500651">
        <w:rPr>
          <w:rFonts w:asciiTheme="minorHAnsi" w:eastAsia="MS Gothic" w:hAnsiTheme="minorHAnsi"/>
          <w:b/>
          <w:bCs/>
        </w:rPr>
        <w:t xml:space="preserve"> </w:t>
      </w:r>
    </w:p>
    <w:p w14:paraId="32145984" w14:textId="77777777" w:rsidR="00C95F9B" w:rsidRPr="00500651" w:rsidRDefault="00C95F9B" w:rsidP="00C95F9B">
      <w:pPr>
        <w:tabs>
          <w:tab w:val="left" w:pos="426"/>
          <w:tab w:val="left" w:pos="567"/>
        </w:tabs>
        <w:ind w:right="-341"/>
        <w:rPr>
          <w:rFonts w:asciiTheme="minorHAnsi" w:eastAsia="MS Gothic" w:hAnsiTheme="minorHAnsi"/>
          <w:b/>
          <w:bCs/>
        </w:rPr>
      </w:pPr>
    </w:p>
    <w:p w14:paraId="1B7E8148" w14:textId="2B11FD40" w:rsidR="00970A98" w:rsidRPr="00970A98" w:rsidRDefault="00970A98" w:rsidP="00970A98">
      <w:pPr>
        <w:tabs>
          <w:tab w:val="left" w:pos="851"/>
        </w:tabs>
        <w:spacing w:after="200" w:line="276" w:lineRule="auto"/>
        <w:rPr>
          <w:rFonts w:asciiTheme="minorHAnsi" w:eastAsia="MS Mincho" w:hAnsiTheme="minorHAnsi" w:cs="Calibri"/>
        </w:rPr>
      </w:pPr>
      <w:r w:rsidRPr="00970A98">
        <w:rPr>
          <w:rFonts w:asciiTheme="minorHAnsi" w:eastAsia="MS Mincho" w:hAnsiTheme="minorHAnsi"/>
        </w:rPr>
        <w:t>Bids will be evaluated with the following weighting:</w:t>
      </w:r>
    </w:p>
    <w:p w14:paraId="3C4A064A" w14:textId="7893E35E" w:rsidR="00684908" w:rsidRPr="00970A98" w:rsidRDefault="00361A7D" w:rsidP="0066670F">
      <w:pPr>
        <w:pStyle w:val="ListParagraph"/>
        <w:numPr>
          <w:ilvl w:val="0"/>
          <w:numId w:val="25"/>
        </w:numPr>
        <w:tabs>
          <w:tab w:val="left" w:pos="851"/>
        </w:tabs>
        <w:spacing w:after="200" w:line="276" w:lineRule="auto"/>
        <w:rPr>
          <w:rFonts w:asciiTheme="minorHAnsi" w:eastAsia="MS Mincho" w:hAnsiTheme="minorHAnsi" w:cs="Calibri"/>
        </w:rPr>
      </w:pPr>
      <w:r w:rsidRPr="00970A98">
        <w:rPr>
          <w:rFonts w:asciiTheme="minorHAnsi" w:eastAsia="MS Mincho" w:hAnsiTheme="minorHAnsi"/>
          <w:b/>
        </w:rPr>
        <w:t>Price</w:t>
      </w:r>
      <w:r w:rsidR="00684908" w:rsidRPr="00970A98">
        <w:rPr>
          <w:rFonts w:asciiTheme="minorHAnsi" w:eastAsia="MS Mincho" w:hAnsiTheme="minorHAnsi"/>
          <w:b/>
        </w:rPr>
        <w:t xml:space="preserve"> </w:t>
      </w:r>
      <w:r w:rsidR="00B202A7">
        <w:rPr>
          <w:rFonts w:asciiTheme="minorHAnsi" w:eastAsia="MS Mincho" w:hAnsiTheme="minorHAnsi"/>
        </w:rPr>
        <w:t>25</w:t>
      </w:r>
      <w:r w:rsidR="00684908" w:rsidRPr="00970A98">
        <w:rPr>
          <w:rFonts w:asciiTheme="minorHAnsi" w:eastAsia="MS Mincho" w:hAnsiTheme="minorHAnsi"/>
        </w:rPr>
        <w:t>%</w:t>
      </w:r>
    </w:p>
    <w:p w14:paraId="610CEEBA" w14:textId="7487B254" w:rsidR="00206864" w:rsidRPr="00206864" w:rsidRDefault="00970A98" w:rsidP="00206864">
      <w:pPr>
        <w:pStyle w:val="ListParagraph"/>
        <w:tabs>
          <w:tab w:val="left" w:pos="851"/>
        </w:tabs>
        <w:spacing w:after="200" w:line="276" w:lineRule="auto"/>
        <w:ind w:left="1004"/>
        <w:rPr>
          <w:rFonts w:asciiTheme="minorHAnsi" w:eastAsia="MS Mincho" w:hAnsiTheme="minorHAnsi" w:cs="Calibri"/>
        </w:rPr>
      </w:pPr>
      <w:r w:rsidRPr="00970A98">
        <w:rPr>
          <w:rFonts w:asciiTheme="minorHAnsi" w:eastAsia="MS Mincho" w:hAnsiTheme="minorHAnsi" w:cs="Calibri"/>
        </w:rPr>
        <w:t>Price will be scored relative to the other bids received</w:t>
      </w:r>
      <w:r>
        <w:rPr>
          <w:rFonts w:asciiTheme="minorHAnsi" w:eastAsia="MS Mincho" w:hAnsiTheme="minorHAnsi" w:cs="Calibri"/>
        </w:rPr>
        <w:t xml:space="preserve"> and the m</w:t>
      </w:r>
      <w:r w:rsidR="00361A7D" w:rsidRPr="00970A98">
        <w:rPr>
          <w:rFonts w:asciiTheme="minorHAnsi" w:eastAsia="MS Mincho" w:hAnsiTheme="minorHAnsi" w:cs="Calibri"/>
        </w:rPr>
        <w:t xml:space="preserve">aximum value of </w:t>
      </w:r>
      <w:r>
        <w:rPr>
          <w:rFonts w:asciiTheme="minorHAnsi" w:eastAsia="MS Mincho" w:hAnsiTheme="minorHAnsi" w:cs="Calibri"/>
        </w:rPr>
        <w:t>the c</w:t>
      </w:r>
      <w:r w:rsidR="00361A7D" w:rsidRPr="00970A98">
        <w:rPr>
          <w:rFonts w:asciiTheme="minorHAnsi" w:eastAsia="MS Mincho" w:hAnsiTheme="minorHAnsi" w:cs="Calibri"/>
        </w:rPr>
        <w:t xml:space="preserve">ontract £25,000.  </w:t>
      </w:r>
    </w:p>
    <w:p w14:paraId="34F07257" w14:textId="085812D2" w:rsidR="00684908" w:rsidRPr="001F5787" w:rsidRDefault="00684908" w:rsidP="0066670F">
      <w:pPr>
        <w:pStyle w:val="ListParagraph"/>
        <w:numPr>
          <w:ilvl w:val="0"/>
          <w:numId w:val="25"/>
        </w:numPr>
        <w:tabs>
          <w:tab w:val="left" w:pos="851"/>
        </w:tabs>
        <w:spacing w:after="200" w:line="276" w:lineRule="auto"/>
        <w:rPr>
          <w:rFonts w:asciiTheme="minorHAnsi" w:eastAsia="MS Mincho" w:hAnsiTheme="minorHAnsi"/>
          <w:b/>
        </w:rPr>
      </w:pPr>
      <w:r w:rsidRPr="00970A98">
        <w:rPr>
          <w:rFonts w:asciiTheme="minorHAnsi" w:eastAsia="MS Mincho" w:hAnsiTheme="minorHAnsi"/>
          <w:b/>
        </w:rPr>
        <w:t xml:space="preserve">Quality </w:t>
      </w:r>
      <w:r w:rsidR="00B202A7">
        <w:rPr>
          <w:rFonts w:asciiTheme="minorHAnsi" w:eastAsia="MS Mincho" w:hAnsiTheme="minorHAnsi"/>
        </w:rPr>
        <w:t>75</w:t>
      </w:r>
      <w:r w:rsidRPr="00970A98">
        <w:rPr>
          <w:rFonts w:asciiTheme="minorHAnsi" w:eastAsia="MS Mincho" w:hAnsiTheme="minorHAnsi"/>
        </w:rPr>
        <w:t>%</w:t>
      </w:r>
      <w:r w:rsidR="00D4492C" w:rsidRPr="00970A98">
        <w:rPr>
          <w:rFonts w:asciiTheme="minorHAnsi" w:eastAsia="MS Mincho" w:hAnsiTheme="minorHAnsi"/>
        </w:rPr>
        <w:t xml:space="preserve"> with a series of gateways as set out </w:t>
      </w:r>
      <w:r w:rsidR="001F5787">
        <w:rPr>
          <w:rFonts w:asciiTheme="minorHAnsi" w:eastAsia="MS Mincho" w:hAnsiTheme="minorHAnsi"/>
        </w:rPr>
        <w:t>in the table below.  The contents of a bid should therefore include:-</w:t>
      </w:r>
    </w:p>
    <w:p w14:paraId="182E7EA4" w14:textId="1EF04052" w:rsidR="001F5787" w:rsidRPr="001F5787" w:rsidRDefault="001F5787" w:rsidP="00206864">
      <w:pPr>
        <w:pStyle w:val="ListParagraph"/>
        <w:numPr>
          <w:ilvl w:val="0"/>
          <w:numId w:val="33"/>
        </w:numPr>
        <w:tabs>
          <w:tab w:val="left" w:pos="851"/>
        </w:tabs>
        <w:spacing w:after="200" w:line="276" w:lineRule="auto"/>
        <w:rPr>
          <w:rFonts w:asciiTheme="minorHAnsi" w:eastAsia="MS Mincho" w:hAnsiTheme="minorHAnsi"/>
        </w:rPr>
      </w:pPr>
      <w:r w:rsidRPr="001F5787">
        <w:rPr>
          <w:rFonts w:asciiTheme="minorHAnsi" w:eastAsia="MS Mincho" w:hAnsiTheme="minorHAnsi"/>
        </w:rPr>
        <w:t xml:space="preserve">A clear description not exceeding 4 A4 pages your methodology for how you propose to deliver the commission, describing the expertise available for delivery and any added value aspects; </w:t>
      </w:r>
      <w:r w:rsidR="00B54D03">
        <w:rPr>
          <w:rFonts w:asciiTheme="minorHAnsi" w:eastAsia="MS Mincho" w:hAnsiTheme="minorHAnsi"/>
        </w:rPr>
        <w:t xml:space="preserve"> </w:t>
      </w:r>
    </w:p>
    <w:p w14:paraId="6C0A0AA3" w14:textId="77777777" w:rsidR="00206864" w:rsidRDefault="00206864" w:rsidP="00206864">
      <w:pPr>
        <w:pStyle w:val="ListParagraph"/>
        <w:numPr>
          <w:ilvl w:val="0"/>
          <w:numId w:val="33"/>
        </w:numPr>
        <w:tabs>
          <w:tab w:val="left" w:pos="851"/>
        </w:tabs>
        <w:spacing w:after="200" w:line="276" w:lineRule="auto"/>
        <w:rPr>
          <w:rFonts w:asciiTheme="minorHAnsi" w:eastAsia="MS Mincho" w:hAnsiTheme="minorHAnsi"/>
        </w:rPr>
      </w:pPr>
      <w:r w:rsidRPr="00206864">
        <w:rPr>
          <w:rFonts w:asciiTheme="minorHAnsi" w:eastAsia="MS Mincho" w:hAnsiTheme="minorHAnsi"/>
        </w:rPr>
        <w:t>Cost</w:t>
      </w:r>
      <w:r>
        <w:rPr>
          <w:rFonts w:asciiTheme="minorHAnsi" w:eastAsia="MS Mincho" w:hAnsiTheme="minorHAnsi"/>
        </w:rPr>
        <w:t xml:space="preserve">s </w:t>
      </w:r>
      <w:r w:rsidRPr="00206864">
        <w:rPr>
          <w:rFonts w:asciiTheme="minorHAnsi" w:eastAsia="MS Mincho" w:hAnsiTheme="minorHAnsi"/>
        </w:rPr>
        <w:t>br</w:t>
      </w:r>
      <w:r>
        <w:rPr>
          <w:rFonts w:asciiTheme="minorHAnsi" w:eastAsia="MS Mincho" w:hAnsiTheme="minorHAnsi"/>
        </w:rPr>
        <w:t>oken down to s</w:t>
      </w:r>
      <w:r w:rsidRPr="00206864">
        <w:rPr>
          <w:rFonts w:asciiTheme="minorHAnsi" w:eastAsia="MS Mincho" w:hAnsiTheme="minorHAnsi"/>
        </w:rPr>
        <w:t>how</w:t>
      </w:r>
      <w:r>
        <w:rPr>
          <w:rFonts w:asciiTheme="minorHAnsi" w:eastAsia="MS Mincho" w:hAnsiTheme="minorHAnsi"/>
        </w:rPr>
        <w:t xml:space="preserve"> how</w:t>
      </w:r>
      <w:r w:rsidRPr="00206864">
        <w:rPr>
          <w:rFonts w:asciiTheme="minorHAnsi" w:eastAsia="MS Mincho" w:hAnsiTheme="minorHAnsi"/>
        </w:rPr>
        <w:t xml:space="preserve"> the money will be deployed on the various elements;</w:t>
      </w:r>
    </w:p>
    <w:p w14:paraId="21097819" w14:textId="5847109D" w:rsidR="001F5787" w:rsidRPr="001F5787" w:rsidRDefault="001F5787" w:rsidP="00206864">
      <w:pPr>
        <w:pStyle w:val="ListParagraph"/>
        <w:numPr>
          <w:ilvl w:val="0"/>
          <w:numId w:val="33"/>
        </w:numPr>
        <w:tabs>
          <w:tab w:val="left" w:pos="851"/>
        </w:tabs>
        <w:spacing w:after="200" w:line="276" w:lineRule="auto"/>
        <w:rPr>
          <w:rFonts w:asciiTheme="minorHAnsi" w:eastAsia="MS Mincho" w:hAnsiTheme="minorHAnsi"/>
        </w:rPr>
      </w:pPr>
      <w:r w:rsidRPr="001F5787">
        <w:rPr>
          <w:rFonts w:asciiTheme="minorHAnsi" w:eastAsia="MS Mincho" w:hAnsiTheme="minorHAnsi"/>
        </w:rPr>
        <w:t>3 examples and referees for recent work (within the last 3 years) of a comparable nature, and relevant to the proposed project.  For each project please provide ev</w:t>
      </w:r>
      <w:r>
        <w:rPr>
          <w:rFonts w:asciiTheme="minorHAnsi" w:eastAsia="MS Mincho" w:hAnsiTheme="minorHAnsi"/>
        </w:rPr>
        <w:t>idence on delivery to timescale and customer requirements.</w:t>
      </w:r>
    </w:p>
    <w:p w14:paraId="6164962D" w14:textId="071F6792" w:rsidR="001F5787" w:rsidRPr="001F5787" w:rsidRDefault="001F5787" w:rsidP="00206864">
      <w:pPr>
        <w:pStyle w:val="ListParagraph"/>
        <w:numPr>
          <w:ilvl w:val="0"/>
          <w:numId w:val="33"/>
        </w:numPr>
        <w:tabs>
          <w:tab w:val="left" w:pos="851"/>
        </w:tabs>
        <w:spacing w:after="200" w:line="276" w:lineRule="auto"/>
        <w:rPr>
          <w:rFonts w:asciiTheme="minorHAnsi" w:eastAsia="MS Mincho" w:hAnsiTheme="minorHAnsi"/>
        </w:rPr>
      </w:pPr>
      <w:r w:rsidRPr="001F5787">
        <w:rPr>
          <w:rFonts w:asciiTheme="minorHAnsi" w:eastAsia="MS Mincho" w:hAnsiTheme="minorHAnsi"/>
        </w:rPr>
        <w:t>Full description of the organisation(s) including governance arrangements and CVs of lead staff;</w:t>
      </w:r>
    </w:p>
    <w:p w14:paraId="61776687" w14:textId="77777777" w:rsidR="001F5787" w:rsidRPr="001F5787" w:rsidRDefault="001F5787" w:rsidP="00206864">
      <w:pPr>
        <w:pStyle w:val="ListParagraph"/>
        <w:numPr>
          <w:ilvl w:val="0"/>
          <w:numId w:val="33"/>
        </w:numPr>
        <w:tabs>
          <w:tab w:val="left" w:pos="851"/>
        </w:tabs>
        <w:spacing w:after="200" w:line="276" w:lineRule="auto"/>
        <w:rPr>
          <w:rFonts w:asciiTheme="minorHAnsi" w:eastAsia="MS Mincho" w:hAnsiTheme="minorHAnsi"/>
        </w:rPr>
      </w:pPr>
      <w:r w:rsidRPr="001F5787">
        <w:rPr>
          <w:rFonts w:asciiTheme="minorHAnsi" w:eastAsia="MS Mincho" w:hAnsiTheme="minorHAnsi"/>
        </w:rPr>
        <w:t>A basic risk register for the project;</w:t>
      </w:r>
    </w:p>
    <w:p w14:paraId="6AE221CC" w14:textId="51CEFAC4" w:rsidR="001F5787" w:rsidRPr="001F5787" w:rsidRDefault="001F5787" w:rsidP="00206864">
      <w:pPr>
        <w:pStyle w:val="ListParagraph"/>
        <w:numPr>
          <w:ilvl w:val="0"/>
          <w:numId w:val="33"/>
        </w:numPr>
        <w:tabs>
          <w:tab w:val="left" w:pos="851"/>
        </w:tabs>
        <w:spacing w:after="200" w:line="276" w:lineRule="auto"/>
        <w:rPr>
          <w:rFonts w:asciiTheme="minorHAnsi" w:eastAsia="MS Mincho" w:hAnsiTheme="minorHAnsi"/>
        </w:rPr>
      </w:pPr>
      <w:r w:rsidRPr="001F5787">
        <w:rPr>
          <w:rFonts w:asciiTheme="minorHAnsi" w:eastAsia="MS Mincho" w:hAnsiTheme="minorHAnsi"/>
        </w:rPr>
        <w:t>A copy of the most recent annual accounts or other appropriate evidence where not available (where a bid is from a combination of consultants, the documentation should be supplied for the lead consultant);</w:t>
      </w:r>
    </w:p>
    <w:p w14:paraId="175862AA" w14:textId="77777777" w:rsidR="00436D16" w:rsidRPr="001F5787" w:rsidRDefault="00436D16" w:rsidP="00436D16">
      <w:pPr>
        <w:pStyle w:val="ListParagraph"/>
        <w:numPr>
          <w:ilvl w:val="0"/>
          <w:numId w:val="33"/>
        </w:numPr>
        <w:tabs>
          <w:tab w:val="left" w:pos="851"/>
        </w:tabs>
        <w:spacing w:after="200" w:line="276" w:lineRule="auto"/>
        <w:rPr>
          <w:rFonts w:asciiTheme="minorHAnsi" w:eastAsia="MS Mincho" w:hAnsiTheme="minorHAnsi"/>
        </w:rPr>
      </w:pPr>
      <w:r>
        <w:rPr>
          <w:rFonts w:asciiTheme="minorHAnsi" w:eastAsia="MS Mincho" w:hAnsiTheme="minorHAnsi"/>
        </w:rPr>
        <w:t xml:space="preserve">Confirmation of the level of Public Liability, </w:t>
      </w:r>
      <w:r w:rsidRPr="001F5787">
        <w:rPr>
          <w:rFonts w:asciiTheme="minorHAnsi" w:eastAsia="MS Mincho" w:hAnsiTheme="minorHAnsi"/>
        </w:rPr>
        <w:t>Employer's Liability</w:t>
      </w:r>
      <w:r>
        <w:rPr>
          <w:rFonts w:asciiTheme="minorHAnsi" w:eastAsia="MS Mincho" w:hAnsiTheme="minorHAnsi"/>
        </w:rPr>
        <w:t xml:space="preserve"> and </w:t>
      </w:r>
      <w:r w:rsidRPr="001F5787">
        <w:rPr>
          <w:rFonts w:asciiTheme="minorHAnsi" w:eastAsia="MS Mincho" w:hAnsiTheme="minorHAnsi"/>
        </w:rPr>
        <w:t>Professio</w:t>
      </w:r>
      <w:r>
        <w:rPr>
          <w:rFonts w:asciiTheme="minorHAnsi" w:eastAsia="MS Mincho" w:hAnsiTheme="minorHAnsi"/>
        </w:rPr>
        <w:t>nal indemnity Insurance.</w:t>
      </w:r>
    </w:p>
    <w:p w14:paraId="6E2B85B0" w14:textId="34CDBF4B" w:rsidR="001F5787" w:rsidRPr="001F5787" w:rsidRDefault="00436D16" w:rsidP="00436D16">
      <w:pPr>
        <w:pStyle w:val="ListParagraph"/>
        <w:numPr>
          <w:ilvl w:val="0"/>
          <w:numId w:val="33"/>
        </w:numPr>
        <w:tabs>
          <w:tab w:val="left" w:pos="851"/>
        </w:tabs>
        <w:spacing w:after="200" w:line="276" w:lineRule="auto"/>
        <w:rPr>
          <w:rFonts w:asciiTheme="minorHAnsi" w:eastAsia="MS Mincho" w:hAnsiTheme="minorHAnsi"/>
        </w:rPr>
      </w:pPr>
      <w:r w:rsidRPr="001F5787">
        <w:rPr>
          <w:rFonts w:asciiTheme="minorHAnsi" w:eastAsia="MS Mincho" w:hAnsiTheme="minorHAnsi"/>
        </w:rPr>
        <w:t xml:space="preserve"> </w:t>
      </w:r>
      <w:r w:rsidR="001F5787" w:rsidRPr="001F5787">
        <w:rPr>
          <w:rFonts w:asciiTheme="minorHAnsi" w:eastAsia="MS Mincho" w:hAnsiTheme="minorHAnsi"/>
        </w:rPr>
        <w:t>A basic project plan (e.g. simple Gantt chart) showing key milestones for the project);</w:t>
      </w:r>
      <w:r w:rsidR="00B54D03">
        <w:rPr>
          <w:rFonts w:asciiTheme="minorHAnsi" w:eastAsia="MS Mincho" w:hAnsiTheme="minorHAnsi"/>
        </w:rPr>
        <w:t xml:space="preserve"> and</w:t>
      </w:r>
    </w:p>
    <w:p w14:paraId="6FF468D5" w14:textId="77777777" w:rsidR="001F5787" w:rsidRDefault="001F5787" w:rsidP="001F5787">
      <w:pPr>
        <w:tabs>
          <w:tab w:val="left" w:pos="851"/>
        </w:tabs>
        <w:spacing w:after="200" w:line="276" w:lineRule="auto"/>
        <w:rPr>
          <w:rFonts w:asciiTheme="minorHAnsi" w:eastAsia="MS Mincho" w:hAnsiTheme="minorHAnsi"/>
          <w:b/>
        </w:rPr>
      </w:pPr>
    </w:p>
    <w:p w14:paraId="730AB388" w14:textId="37A639B8" w:rsidR="00206864" w:rsidRPr="001F5787" w:rsidRDefault="00206864" w:rsidP="001F5787">
      <w:pPr>
        <w:tabs>
          <w:tab w:val="left" w:pos="851"/>
        </w:tabs>
        <w:spacing w:after="200" w:line="276" w:lineRule="auto"/>
        <w:rPr>
          <w:rFonts w:asciiTheme="minorHAnsi" w:eastAsia="MS Mincho" w:hAnsiTheme="minorHAnsi"/>
          <w:b/>
        </w:rPr>
      </w:pPr>
    </w:p>
    <w:p w14:paraId="2F11D4A3" w14:textId="77777777" w:rsidR="00206864" w:rsidRDefault="00206864" w:rsidP="0066670F">
      <w:pPr>
        <w:tabs>
          <w:tab w:val="left" w:pos="851"/>
        </w:tabs>
        <w:spacing w:after="200" w:line="276" w:lineRule="auto"/>
        <w:ind w:left="851"/>
        <w:rPr>
          <w:rFonts w:asciiTheme="minorHAnsi" w:eastAsia="MS Mincho" w:hAnsiTheme="minorHAnsi"/>
          <w:u w:val="single"/>
        </w:rPr>
      </w:pPr>
    </w:p>
    <w:p w14:paraId="18813063" w14:textId="77777777" w:rsidR="00206864" w:rsidRDefault="00206864" w:rsidP="0066670F">
      <w:pPr>
        <w:tabs>
          <w:tab w:val="left" w:pos="851"/>
        </w:tabs>
        <w:spacing w:after="200" w:line="276" w:lineRule="auto"/>
        <w:ind w:left="851"/>
        <w:rPr>
          <w:rFonts w:asciiTheme="minorHAnsi" w:eastAsia="MS Mincho" w:hAnsiTheme="minorHAnsi"/>
          <w:u w:val="single"/>
        </w:rPr>
      </w:pPr>
    </w:p>
    <w:p w14:paraId="6292B433" w14:textId="77777777" w:rsidR="00206864" w:rsidRDefault="00206864" w:rsidP="0066670F">
      <w:pPr>
        <w:tabs>
          <w:tab w:val="left" w:pos="851"/>
        </w:tabs>
        <w:spacing w:after="200" w:line="276" w:lineRule="auto"/>
        <w:ind w:left="851"/>
        <w:rPr>
          <w:rFonts w:asciiTheme="minorHAnsi" w:eastAsia="MS Mincho" w:hAnsiTheme="minorHAnsi"/>
          <w:u w:val="single"/>
        </w:rPr>
      </w:pPr>
    </w:p>
    <w:p w14:paraId="277584B2" w14:textId="77777777" w:rsidR="00206864" w:rsidRDefault="00206864" w:rsidP="0066670F">
      <w:pPr>
        <w:tabs>
          <w:tab w:val="left" w:pos="851"/>
        </w:tabs>
        <w:spacing w:after="200" w:line="276" w:lineRule="auto"/>
        <w:ind w:left="851"/>
        <w:rPr>
          <w:rFonts w:asciiTheme="minorHAnsi" w:eastAsia="MS Mincho" w:hAnsiTheme="minorHAnsi"/>
          <w:u w:val="single"/>
        </w:rPr>
      </w:pPr>
    </w:p>
    <w:p w14:paraId="79B4150E" w14:textId="77777777" w:rsidR="00206864" w:rsidRDefault="00206864" w:rsidP="00206864">
      <w:pPr>
        <w:tabs>
          <w:tab w:val="left" w:pos="851"/>
        </w:tabs>
        <w:spacing w:after="200" w:line="276" w:lineRule="auto"/>
        <w:rPr>
          <w:rFonts w:asciiTheme="minorHAnsi" w:eastAsia="MS Mincho" w:hAnsiTheme="minorHAnsi"/>
          <w:u w:val="single"/>
        </w:rPr>
        <w:sectPr w:rsidR="00206864" w:rsidSect="00C60A5F">
          <w:pgSz w:w="11906" w:h="16838"/>
          <w:pgMar w:top="993" w:right="1800" w:bottom="1440" w:left="1800" w:header="708" w:footer="708" w:gutter="0"/>
          <w:cols w:space="708"/>
          <w:docGrid w:linePitch="360"/>
        </w:sectPr>
      </w:pPr>
    </w:p>
    <w:p w14:paraId="6CDA8F37" w14:textId="06DA246D" w:rsidR="00684908" w:rsidRPr="00500651" w:rsidRDefault="00684908" w:rsidP="00206864">
      <w:pPr>
        <w:tabs>
          <w:tab w:val="left" w:pos="851"/>
        </w:tabs>
        <w:spacing w:after="200" w:line="276" w:lineRule="auto"/>
        <w:rPr>
          <w:rFonts w:asciiTheme="minorHAnsi" w:eastAsia="MS Mincho" w:hAnsiTheme="minorHAnsi" w:cs="Calibri"/>
          <w:u w:val="single"/>
        </w:rPr>
      </w:pPr>
      <w:r w:rsidRPr="00500651">
        <w:rPr>
          <w:rFonts w:asciiTheme="minorHAnsi" w:eastAsia="MS Mincho" w:hAnsiTheme="minorHAnsi"/>
          <w:u w:val="single"/>
        </w:rPr>
        <w:lastRenderedPageBreak/>
        <w:t>Quality Criteria and Sub-Weightings:</w:t>
      </w:r>
    </w:p>
    <w:p w14:paraId="17B5202D" w14:textId="3EA0C23D" w:rsidR="00684908" w:rsidRPr="00970A98" w:rsidRDefault="00684908" w:rsidP="00684908">
      <w:pPr>
        <w:spacing w:after="120" w:line="276" w:lineRule="auto"/>
        <w:ind w:left="851"/>
        <w:rPr>
          <w:rFonts w:asciiTheme="minorHAnsi" w:eastAsia="MS Mincho" w:hAnsiTheme="minorHAnsi"/>
          <w:b/>
          <w:sz w:val="22"/>
          <w:szCs w:val="22"/>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134"/>
        <w:gridCol w:w="2552"/>
        <w:gridCol w:w="2268"/>
        <w:gridCol w:w="2268"/>
        <w:gridCol w:w="1559"/>
      </w:tblGrid>
      <w:tr w:rsidR="00B52EB5" w:rsidRPr="00970A98" w14:paraId="391F98EE" w14:textId="77777777" w:rsidTr="00361A7D">
        <w:trPr>
          <w:trHeight w:val="765"/>
        </w:trPr>
        <w:tc>
          <w:tcPr>
            <w:tcW w:w="4394" w:type="dxa"/>
            <w:shd w:val="clear" w:color="000000" w:fill="99CCFF"/>
            <w:vAlign w:val="center"/>
            <w:hideMark/>
          </w:tcPr>
          <w:p w14:paraId="4190C29F" w14:textId="77777777" w:rsidR="00D4492C" w:rsidRPr="00FB15CF" w:rsidRDefault="00D4492C" w:rsidP="0066670F">
            <w:pPr>
              <w:rPr>
                <w:rFonts w:asciiTheme="minorHAnsi" w:hAnsiTheme="minorHAnsi" w:cs="Arial"/>
                <w:b/>
                <w:bCs/>
                <w:sz w:val="20"/>
                <w:szCs w:val="20"/>
              </w:rPr>
            </w:pPr>
            <w:r w:rsidRPr="00FB15CF">
              <w:rPr>
                <w:rFonts w:asciiTheme="minorHAnsi" w:hAnsiTheme="minorHAnsi" w:cs="Arial"/>
                <w:b/>
                <w:bCs/>
                <w:sz w:val="20"/>
                <w:szCs w:val="20"/>
              </w:rPr>
              <w:t>Question</w:t>
            </w:r>
          </w:p>
        </w:tc>
        <w:tc>
          <w:tcPr>
            <w:tcW w:w="1134" w:type="dxa"/>
            <w:shd w:val="clear" w:color="000000" w:fill="99CCFF"/>
            <w:vAlign w:val="center"/>
            <w:hideMark/>
          </w:tcPr>
          <w:p w14:paraId="69873755" w14:textId="71D6F713" w:rsidR="00D4492C" w:rsidRPr="00FB15CF" w:rsidRDefault="00361A7D" w:rsidP="0066670F">
            <w:pPr>
              <w:rPr>
                <w:rFonts w:asciiTheme="minorHAnsi" w:hAnsiTheme="minorHAnsi" w:cs="Arial"/>
                <w:b/>
                <w:bCs/>
                <w:sz w:val="20"/>
                <w:szCs w:val="20"/>
              </w:rPr>
            </w:pPr>
            <w:r w:rsidRPr="00970A98">
              <w:rPr>
                <w:rFonts w:asciiTheme="minorHAnsi" w:hAnsiTheme="minorHAnsi" w:cs="Arial"/>
                <w:b/>
                <w:bCs/>
                <w:sz w:val="20"/>
                <w:szCs w:val="20"/>
              </w:rPr>
              <w:t>Score Weighting</w:t>
            </w:r>
          </w:p>
        </w:tc>
        <w:tc>
          <w:tcPr>
            <w:tcW w:w="2552" w:type="dxa"/>
            <w:shd w:val="clear" w:color="000000" w:fill="99CCFF"/>
            <w:vAlign w:val="center"/>
            <w:hideMark/>
          </w:tcPr>
          <w:p w14:paraId="0362B576" w14:textId="24D87C1D" w:rsidR="00D4492C" w:rsidRPr="00FB15CF" w:rsidRDefault="00361A7D" w:rsidP="00361A7D">
            <w:pPr>
              <w:rPr>
                <w:rFonts w:asciiTheme="minorHAnsi" w:hAnsiTheme="minorHAnsi" w:cs="Arial"/>
                <w:b/>
                <w:bCs/>
                <w:sz w:val="20"/>
                <w:szCs w:val="20"/>
              </w:rPr>
            </w:pPr>
            <w:r w:rsidRPr="00970A98">
              <w:rPr>
                <w:rFonts w:asciiTheme="minorHAnsi" w:hAnsiTheme="minorHAnsi" w:cs="Arial"/>
                <w:b/>
                <w:bCs/>
                <w:sz w:val="20"/>
                <w:szCs w:val="20"/>
              </w:rPr>
              <w:t>100 %</w:t>
            </w:r>
            <w:r w:rsidR="00D4492C" w:rsidRPr="00FB15CF">
              <w:rPr>
                <w:rFonts w:asciiTheme="minorHAnsi" w:hAnsiTheme="minorHAnsi" w:cs="Arial"/>
                <w:b/>
                <w:bCs/>
                <w:sz w:val="20"/>
                <w:szCs w:val="20"/>
              </w:rPr>
              <w:br/>
              <w:t>Fully Meets The Requirement</w:t>
            </w:r>
          </w:p>
        </w:tc>
        <w:tc>
          <w:tcPr>
            <w:tcW w:w="2268" w:type="dxa"/>
            <w:shd w:val="clear" w:color="000000" w:fill="99CCFF"/>
            <w:vAlign w:val="center"/>
            <w:hideMark/>
          </w:tcPr>
          <w:p w14:paraId="7CD833D3" w14:textId="0057C8C6" w:rsidR="00D4492C" w:rsidRPr="00FB15CF" w:rsidRDefault="00D4492C" w:rsidP="00361A7D">
            <w:pPr>
              <w:rPr>
                <w:rFonts w:asciiTheme="minorHAnsi" w:hAnsiTheme="minorHAnsi" w:cs="Arial"/>
                <w:b/>
                <w:bCs/>
                <w:sz w:val="20"/>
                <w:szCs w:val="20"/>
              </w:rPr>
            </w:pPr>
            <w:r w:rsidRPr="00FB15CF">
              <w:rPr>
                <w:rFonts w:asciiTheme="minorHAnsi" w:hAnsiTheme="minorHAnsi" w:cs="Arial"/>
                <w:b/>
                <w:bCs/>
                <w:sz w:val="20"/>
                <w:szCs w:val="20"/>
              </w:rPr>
              <w:t xml:space="preserve">Points: </w:t>
            </w:r>
            <w:r w:rsidR="00361A7D" w:rsidRPr="00970A98">
              <w:rPr>
                <w:rFonts w:asciiTheme="minorHAnsi" w:hAnsiTheme="minorHAnsi" w:cs="Arial"/>
                <w:b/>
                <w:bCs/>
                <w:sz w:val="20"/>
                <w:szCs w:val="20"/>
              </w:rPr>
              <w:t>75</w:t>
            </w:r>
            <w:r w:rsidRPr="00FB15CF">
              <w:rPr>
                <w:rFonts w:asciiTheme="minorHAnsi" w:hAnsiTheme="minorHAnsi" w:cs="Arial"/>
                <w:b/>
                <w:bCs/>
                <w:sz w:val="20"/>
                <w:szCs w:val="20"/>
              </w:rPr>
              <w:br/>
              <w:t>Comprehensively meets the requirements</w:t>
            </w:r>
          </w:p>
        </w:tc>
        <w:tc>
          <w:tcPr>
            <w:tcW w:w="2268" w:type="dxa"/>
            <w:shd w:val="clear" w:color="000000" w:fill="99CCFF"/>
            <w:vAlign w:val="center"/>
            <w:hideMark/>
          </w:tcPr>
          <w:p w14:paraId="0D491C31" w14:textId="58B8852F" w:rsidR="00D4492C" w:rsidRPr="00FB15CF" w:rsidRDefault="00D4492C" w:rsidP="00361A7D">
            <w:pPr>
              <w:rPr>
                <w:rFonts w:asciiTheme="minorHAnsi" w:hAnsiTheme="minorHAnsi" w:cs="Arial"/>
                <w:b/>
                <w:bCs/>
                <w:sz w:val="20"/>
                <w:szCs w:val="20"/>
              </w:rPr>
            </w:pPr>
            <w:r w:rsidRPr="00FB15CF">
              <w:rPr>
                <w:rFonts w:asciiTheme="minorHAnsi" w:hAnsiTheme="minorHAnsi" w:cs="Arial"/>
                <w:b/>
                <w:bCs/>
                <w:sz w:val="20"/>
                <w:szCs w:val="20"/>
              </w:rPr>
              <w:t xml:space="preserve">Points: </w:t>
            </w:r>
            <w:r w:rsidR="00361A7D" w:rsidRPr="00970A98">
              <w:rPr>
                <w:rFonts w:asciiTheme="minorHAnsi" w:hAnsiTheme="minorHAnsi" w:cs="Arial"/>
                <w:b/>
                <w:bCs/>
                <w:sz w:val="20"/>
                <w:szCs w:val="20"/>
              </w:rPr>
              <w:t>50</w:t>
            </w:r>
            <w:r w:rsidRPr="00FB15CF">
              <w:rPr>
                <w:rFonts w:asciiTheme="minorHAnsi" w:hAnsiTheme="minorHAnsi" w:cs="Arial"/>
                <w:b/>
                <w:bCs/>
                <w:sz w:val="20"/>
                <w:szCs w:val="20"/>
              </w:rPr>
              <w:br/>
              <w:t>Acceptably Meets the Requirements</w:t>
            </w:r>
          </w:p>
        </w:tc>
        <w:tc>
          <w:tcPr>
            <w:tcW w:w="1559" w:type="dxa"/>
            <w:shd w:val="clear" w:color="000000" w:fill="99CCFF"/>
            <w:vAlign w:val="center"/>
            <w:hideMark/>
          </w:tcPr>
          <w:p w14:paraId="48CB44EA" w14:textId="2478D52E" w:rsidR="00D4492C" w:rsidRPr="00FB15CF" w:rsidRDefault="00D4492C" w:rsidP="0066670F">
            <w:pPr>
              <w:rPr>
                <w:rFonts w:asciiTheme="minorHAnsi" w:hAnsiTheme="minorHAnsi" w:cs="Arial"/>
                <w:b/>
                <w:bCs/>
                <w:sz w:val="20"/>
                <w:szCs w:val="20"/>
              </w:rPr>
            </w:pPr>
            <w:r w:rsidRPr="00FB15CF">
              <w:rPr>
                <w:rFonts w:asciiTheme="minorHAnsi" w:hAnsiTheme="minorHAnsi" w:cs="Arial"/>
                <w:b/>
                <w:bCs/>
                <w:sz w:val="20"/>
                <w:szCs w:val="20"/>
              </w:rPr>
              <w:t>Points: 0</w:t>
            </w:r>
            <w:r w:rsidRPr="00FB15CF">
              <w:rPr>
                <w:rFonts w:asciiTheme="minorHAnsi" w:hAnsiTheme="minorHAnsi" w:cs="Arial"/>
                <w:b/>
                <w:bCs/>
                <w:sz w:val="20"/>
                <w:szCs w:val="20"/>
              </w:rPr>
              <w:br/>
              <w:t>Does Not Meet the Requirements</w:t>
            </w:r>
          </w:p>
        </w:tc>
      </w:tr>
      <w:tr w:rsidR="00B52EB5" w:rsidRPr="00970A98" w14:paraId="449BD4BE" w14:textId="77777777" w:rsidTr="00361A7D">
        <w:trPr>
          <w:trHeight w:val="353"/>
        </w:trPr>
        <w:tc>
          <w:tcPr>
            <w:tcW w:w="14175" w:type="dxa"/>
            <w:gridSpan w:val="6"/>
            <w:shd w:val="clear" w:color="auto" w:fill="BFBFBF" w:themeFill="background1" w:themeFillShade="BF"/>
            <w:vAlign w:val="center"/>
          </w:tcPr>
          <w:p w14:paraId="4312D5AB" w14:textId="4D99EB02" w:rsidR="00B52EB5" w:rsidRPr="00970A98" w:rsidRDefault="00B52EB5" w:rsidP="00B52EB5">
            <w:pPr>
              <w:spacing w:after="120" w:line="276" w:lineRule="auto"/>
              <w:ind w:left="34"/>
              <w:rPr>
                <w:rFonts w:asciiTheme="minorHAnsi" w:eastAsia="MS Mincho" w:hAnsiTheme="minorHAnsi"/>
                <w:b/>
                <w:sz w:val="22"/>
                <w:szCs w:val="22"/>
              </w:rPr>
            </w:pPr>
            <w:r w:rsidRPr="00500651">
              <w:rPr>
                <w:rFonts w:asciiTheme="minorHAnsi" w:eastAsia="MS Mincho" w:hAnsiTheme="minorHAnsi"/>
                <w:b/>
                <w:sz w:val="22"/>
                <w:szCs w:val="22"/>
              </w:rPr>
              <w:t>Approach</w:t>
            </w:r>
            <w:r w:rsidRPr="00970A98">
              <w:rPr>
                <w:rFonts w:asciiTheme="minorHAnsi" w:eastAsia="MS Mincho" w:hAnsiTheme="minorHAnsi"/>
                <w:b/>
                <w:sz w:val="22"/>
                <w:szCs w:val="22"/>
              </w:rPr>
              <w:t xml:space="preserve"> </w:t>
            </w:r>
          </w:p>
        </w:tc>
      </w:tr>
      <w:tr w:rsidR="00B52EB5" w:rsidRPr="00970A98" w14:paraId="0DAC93BF" w14:textId="77777777" w:rsidTr="00361A7D">
        <w:trPr>
          <w:trHeight w:val="1993"/>
        </w:trPr>
        <w:tc>
          <w:tcPr>
            <w:tcW w:w="4394" w:type="dxa"/>
            <w:shd w:val="clear" w:color="auto" w:fill="auto"/>
            <w:vAlign w:val="center"/>
            <w:hideMark/>
          </w:tcPr>
          <w:p w14:paraId="12475170" w14:textId="09C0D714" w:rsidR="00242AC1" w:rsidRPr="00970A98" w:rsidRDefault="00242AC1" w:rsidP="00970A98">
            <w:pPr>
              <w:pStyle w:val="ListParagraph"/>
              <w:numPr>
                <w:ilvl w:val="0"/>
                <w:numId w:val="27"/>
              </w:numPr>
              <w:rPr>
                <w:rFonts w:asciiTheme="minorHAnsi" w:hAnsiTheme="minorHAnsi" w:cs="Arial"/>
                <w:color w:val="000000"/>
                <w:sz w:val="20"/>
                <w:szCs w:val="20"/>
              </w:rPr>
            </w:pPr>
            <w:r w:rsidRPr="00970A98">
              <w:rPr>
                <w:rFonts w:asciiTheme="minorHAnsi" w:hAnsiTheme="minorHAnsi" w:cs="Arial"/>
                <w:color w:val="000000"/>
                <w:sz w:val="20"/>
                <w:szCs w:val="20"/>
              </w:rPr>
              <w:t>Has a credible and robust methodology been provided which</w:t>
            </w:r>
            <w:r w:rsidR="00D4492C" w:rsidRPr="00970A98">
              <w:rPr>
                <w:rFonts w:asciiTheme="minorHAnsi" w:hAnsiTheme="minorHAnsi" w:cs="Arial"/>
                <w:color w:val="000000"/>
                <w:sz w:val="20"/>
                <w:szCs w:val="20"/>
              </w:rPr>
              <w:t xml:space="preserve"> demonstrate</w:t>
            </w:r>
            <w:r w:rsidRPr="00970A98">
              <w:rPr>
                <w:rFonts w:asciiTheme="minorHAnsi" w:hAnsiTheme="minorHAnsi" w:cs="Arial"/>
                <w:color w:val="000000"/>
                <w:sz w:val="20"/>
                <w:szCs w:val="20"/>
              </w:rPr>
              <w:t>s:</w:t>
            </w:r>
          </w:p>
          <w:p w14:paraId="67CEE6E2" w14:textId="77777777" w:rsidR="00242AC1" w:rsidRPr="00970A98" w:rsidRDefault="00242AC1" w:rsidP="00242AC1">
            <w:pPr>
              <w:pStyle w:val="ListParagraph"/>
              <w:numPr>
                <w:ilvl w:val="0"/>
                <w:numId w:val="26"/>
              </w:numPr>
              <w:rPr>
                <w:rFonts w:asciiTheme="minorHAnsi" w:hAnsiTheme="minorHAnsi" w:cs="Arial"/>
                <w:sz w:val="20"/>
                <w:szCs w:val="20"/>
              </w:rPr>
            </w:pPr>
            <w:r w:rsidRPr="00970A98">
              <w:rPr>
                <w:rFonts w:asciiTheme="minorHAnsi" w:hAnsiTheme="minorHAnsi" w:cs="Arial"/>
                <w:sz w:val="20"/>
                <w:szCs w:val="20"/>
              </w:rPr>
              <w:t>how the project scope will be addressed and the outcomes delivered</w:t>
            </w:r>
          </w:p>
          <w:p w14:paraId="2562F55B" w14:textId="0C09FADC" w:rsidR="00D4492C" w:rsidRPr="00970A98" w:rsidRDefault="00D4492C" w:rsidP="00242AC1">
            <w:pPr>
              <w:pStyle w:val="ListParagraph"/>
              <w:numPr>
                <w:ilvl w:val="0"/>
                <w:numId w:val="26"/>
              </w:numPr>
              <w:rPr>
                <w:rFonts w:asciiTheme="minorHAnsi" w:hAnsiTheme="minorHAnsi" w:cs="Arial"/>
                <w:color w:val="000000"/>
                <w:sz w:val="20"/>
                <w:szCs w:val="20"/>
              </w:rPr>
            </w:pPr>
            <w:r w:rsidRPr="00970A98">
              <w:rPr>
                <w:rFonts w:asciiTheme="minorHAnsi" w:hAnsiTheme="minorHAnsi" w:cs="Arial"/>
                <w:color w:val="000000"/>
                <w:sz w:val="20"/>
                <w:szCs w:val="20"/>
              </w:rPr>
              <w:t>a clear understanding of the local authority's aims, objectives, and scope of study and in relation to local circumstances?</w:t>
            </w:r>
          </w:p>
        </w:tc>
        <w:tc>
          <w:tcPr>
            <w:tcW w:w="1134" w:type="dxa"/>
            <w:shd w:val="clear" w:color="000000" w:fill="CCFFFF"/>
            <w:vAlign w:val="center"/>
            <w:hideMark/>
          </w:tcPr>
          <w:p w14:paraId="606B7BA6" w14:textId="16B5CB33" w:rsidR="00D4492C" w:rsidRPr="00FB15CF" w:rsidRDefault="00C95F9B" w:rsidP="00C95F9B">
            <w:pPr>
              <w:rPr>
                <w:rFonts w:asciiTheme="minorHAnsi" w:hAnsiTheme="minorHAnsi" w:cs="Arial"/>
                <w:sz w:val="20"/>
                <w:szCs w:val="20"/>
              </w:rPr>
            </w:pPr>
            <w:r>
              <w:rPr>
                <w:rFonts w:asciiTheme="minorHAnsi" w:hAnsiTheme="minorHAnsi" w:cs="Arial"/>
                <w:sz w:val="20"/>
                <w:szCs w:val="20"/>
              </w:rPr>
              <w:t>2</w:t>
            </w:r>
            <w:r w:rsidR="00B202A7">
              <w:rPr>
                <w:rFonts w:asciiTheme="minorHAnsi" w:hAnsiTheme="minorHAnsi" w:cs="Arial"/>
                <w:sz w:val="20"/>
                <w:szCs w:val="20"/>
              </w:rPr>
              <w:t>5</w:t>
            </w:r>
            <w:r w:rsidR="00D4492C" w:rsidRPr="00FB15CF">
              <w:rPr>
                <w:rFonts w:asciiTheme="minorHAnsi" w:hAnsiTheme="minorHAnsi" w:cs="Arial"/>
                <w:sz w:val="20"/>
                <w:szCs w:val="20"/>
              </w:rPr>
              <w:t>%</w:t>
            </w:r>
          </w:p>
        </w:tc>
        <w:tc>
          <w:tcPr>
            <w:tcW w:w="2552" w:type="dxa"/>
            <w:shd w:val="clear" w:color="auto" w:fill="auto"/>
            <w:vAlign w:val="center"/>
            <w:hideMark/>
          </w:tcPr>
          <w:p w14:paraId="1673761C"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 xml:space="preserve">Bidder provides </w:t>
            </w:r>
            <w:r w:rsidRPr="00FB15CF">
              <w:rPr>
                <w:rFonts w:asciiTheme="minorHAnsi" w:hAnsiTheme="minorHAnsi" w:cs="Arial"/>
                <w:sz w:val="20"/>
                <w:szCs w:val="20"/>
                <w:u w:val="single"/>
              </w:rPr>
              <w:t>good</w:t>
            </w:r>
            <w:r w:rsidRPr="00FB15CF">
              <w:rPr>
                <w:rFonts w:asciiTheme="minorHAnsi" w:hAnsiTheme="minorHAnsi" w:cs="Arial"/>
                <w:sz w:val="20"/>
                <w:szCs w:val="20"/>
              </w:rPr>
              <w:t xml:space="preserve"> detail of their proposed potential working methodology to deliver the commission a</w:t>
            </w:r>
            <w:r w:rsidRPr="00FB15CF">
              <w:rPr>
                <w:rFonts w:asciiTheme="minorHAnsi" w:hAnsiTheme="minorHAnsi" w:cs="Arial"/>
                <w:sz w:val="20"/>
                <w:szCs w:val="20"/>
                <w:u w:val="single"/>
              </w:rPr>
              <w:t>nd demonstrates and understanding of the Council's specific local circumstances and background</w:t>
            </w:r>
            <w:r w:rsidRPr="00FB15CF">
              <w:rPr>
                <w:rFonts w:asciiTheme="minorHAnsi" w:hAnsiTheme="minorHAnsi" w:cs="Arial"/>
                <w:sz w:val="20"/>
                <w:szCs w:val="20"/>
              </w:rPr>
              <w:t>.</w:t>
            </w:r>
          </w:p>
        </w:tc>
        <w:tc>
          <w:tcPr>
            <w:tcW w:w="2268" w:type="dxa"/>
            <w:shd w:val="clear" w:color="auto" w:fill="auto"/>
            <w:vAlign w:val="center"/>
            <w:hideMark/>
          </w:tcPr>
          <w:p w14:paraId="6686CBBD"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 xml:space="preserve">Bidder provides </w:t>
            </w:r>
            <w:r w:rsidRPr="00FB15CF">
              <w:rPr>
                <w:rFonts w:asciiTheme="minorHAnsi" w:hAnsiTheme="minorHAnsi" w:cs="Arial"/>
                <w:sz w:val="20"/>
                <w:szCs w:val="20"/>
                <w:u w:val="single"/>
              </w:rPr>
              <w:t>good</w:t>
            </w:r>
            <w:r w:rsidRPr="00FB15CF">
              <w:rPr>
                <w:rFonts w:asciiTheme="minorHAnsi" w:hAnsiTheme="minorHAnsi" w:cs="Arial"/>
                <w:sz w:val="20"/>
                <w:szCs w:val="20"/>
              </w:rPr>
              <w:t xml:space="preserve"> detail of their proposed potential working methodology to deliver the commission, with limited demonstration of understanding of the Council's specific local circumstances and background.</w:t>
            </w:r>
          </w:p>
        </w:tc>
        <w:tc>
          <w:tcPr>
            <w:tcW w:w="2268" w:type="dxa"/>
            <w:shd w:val="clear" w:color="auto" w:fill="auto"/>
            <w:vAlign w:val="center"/>
            <w:hideMark/>
          </w:tcPr>
          <w:p w14:paraId="5C42FB02"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 xml:space="preserve">Bidder provides </w:t>
            </w:r>
            <w:r w:rsidRPr="00FB15CF">
              <w:rPr>
                <w:rFonts w:asciiTheme="minorHAnsi" w:hAnsiTheme="minorHAnsi" w:cs="Arial"/>
                <w:sz w:val="20"/>
                <w:szCs w:val="20"/>
                <w:u w:val="single"/>
              </w:rPr>
              <w:t>acceptable</w:t>
            </w:r>
            <w:r w:rsidRPr="00FB15CF">
              <w:rPr>
                <w:rFonts w:asciiTheme="minorHAnsi" w:hAnsiTheme="minorHAnsi" w:cs="Arial"/>
                <w:sz w:val="20"/>
                <w:szCs w:val="20"/>
              </w:rPr>
              <w:t xml:space="preserve"> detail of their proposed potential working methodology to deliver the commission, </w:t>
            </w:r>
            <w:r w:rsidRPr="00FB15CF">
              <w:rPr>
                <w:rFonts w:asciiTheme="minorHAnsi" w:hAnsiTheme="minorHAnsi" w:cs="Arial"/>
                <w:sz w:val="20"/>
                <w:szCs w:val="20"/>
                <w:u w:val="single"/>
              </w:rPr>
              <w:t>and/or</w:t>
            </w:r>
            <w:r w:rsidRPr="00FB15CF">
              <w:rPr>
                <w:rFonts w:asciiTheme="minorHAnsi" w:hAnsiTheme="minorHAnsi" w:cs="Arial"/>
                <w:sz w:val="20"/>
                <w:szCs w:val="20"/>
              </w:rPr>
              <w:t xml:space="preserve"> does not demonstrate understanding of the Council's specific local circumstances and background.</w:t>
            </w:r>
          </w:p>
        </w:tc>
        <w:tc>
          <w:tcPr>
            <w:tcW w:w="1559" w:type="dxa"/>
            <w:shd w:val="clear" w:color="auto" w:fill="auto"/>
            <w:vAlign w:val="center"/>
            <w:hideMark/>
          </w:tcPr>
          <w:p w14:paraId="10A46468"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No answer provided/very poor answer provided.</w:t>
            </w:r>
          </w:p>
        </w:tc>
      </w:tr>
      <w:tr w:rsidR="00B52EB5" w:rsidRPr="00970A98" w14:paraId="46C631FA" w14:textId="77777777" w:rsidTr="00361A7D">
        <w:trPr>
          <w:trHeight w:val="204"/>
        </w:trPr>
        <w:tc>
          <w:tcPr>
            <w:tcW w:w="4394" w:type="dxa"/>
            <w:shd w:val="clear" w:color="auto" w:fill="auto"/>
            <w:vAlign w:val="center"/>
            <w:hideMark/>
          </w:tcPr>
          <w:p w14:paraId="6BC53794" w14:textId="0EC2AF39" w:rsidR="00D4492C" w:rsidRPr="00970A98" w:rsidRDefault="00206864" w:rsidP="00206864">
            <w:pPr>
              <w:pStyle w:val="ListParagraph"/>
              <w:numPr>
                <w:ilvl w:val="0"/>
                <w:numId w:val="27"/>
              </w:numPr>
              <w:rPr>
                <w:rFonts w:asciiTheme="minorHAnsi" w:hAnsiTheme="minorHAnsi" w:cs="Arial"/>
                <w:color w:val="000000"/>
                <w:sz w:val="20"/>
                <w:szCs w:val="20"/>
              </w:rPr>
            </w:pPr>
            <w:r>
              <w:rPr>
                <w:rFonts w:asciiTheme="minorHAnsi" w:hAnsiTheme="minorHAnsi" w:cs="Arial"/>
                <w:color w:val="000000"/>
                <w:sz w:val="20"/>
                <w:szCs w:val="20"/>
              </w:rPr>
              <w:t>P</w:t>
            </w:r>
            <w:r w:rsidR="00D4492C" w:rsidRPr="00970A98">
              <w:rPr>
                <w:rFonts w:asciiTheme="minorHAnsi" w:hAnsiTheme="minorHAnsi" w:cs="Arial"/>
                <w:color w:val="000000"/>
                <w:sz w:val="20"/>
                <w:szCs w:val="20"/>
              </w:rPr>
              <w:t>rovide</w:t>
            </w:r>
            <w:r>
              <w:rPr>
                <w:rFonts w:asciiTheme="minorHAnsi" w:hAnsiTheme="minorHAnsi" w:cs="Arial"/>
                <w:color w:val="000000"/>
                <w:sz w:val="20"/>
                <w:szCs w:val="20"/>
              </w:rPr>
              <w:t>s</w:t>
            </w:r>
            <w:r w:rsidR="00D4492C" w:rsidRPr="00970A98">
              <w:rPr>
                <w:rFonts w:asciiTheme="minorHAnsi" w:hAnsiTheme="minorHAnsi" w:cs="Arial"/>
                <w:color w:val="000000"/>
                <w:sz w:val="20"/>
                <w:szCs w:val="20"/>
              </w:rPr>
              <w:t xml:space="preserve"> a robust, credible information demonstrating recent and relevant experience delivering at least 3 similar projects over the last 3 years to timescale, budget and client requirements?</w:t>
            </w:r>
          </w:p>
        </w:tc>
        <w:tc>
          <w:tcPr>
            <w:tcW w:w="1134" w:type="dxa"/>
            <w:shd w:val="clear" w:color="000000" w:fill="CCFFFF"/>
            <w:vAlign w:val="center"/>
            <w:hideMark/>
          </w:tcPr>
          <w:p w14:paraId="07F21424" w14:textId="7938BAB8" w:rsidR="00D4492C" w:rsidRPr="00FB15CF" w:rsidRDefault="00C95F9B" w:rsidP="00B202A7">
            <w:pPr>
              <w:rPr>
                <w:rFonts w:asciiTheme="minorHAnsi" w:hAnsiTheme="minorHAnsi" w:cs="Arial"/>
                <w:sz w:val="20"/>
                <w:szCs w:val="20"/>
              </w:rPr>
            </w:pPr>
            <w:r>
              <w:rPr>
                <w:rFonts w:asciiTheme="minorHAnsi" w:hAnsiTheme="minorHAnsi" w:cs="Arial"/>
                <w:sz w:val="20"/>
                <w:szCs w:val="20"/>
              </w:rPr>
              <w:t>2</w:t>
            </w:r>
            <w:r w:rsidR="00B202A7">
              <w:rPr>
                <w:rFonts w:asciiTheme="minorHAnsi" w:hAnsiTheme="minorHAnsi" w:cs="Arial"/>
                <w:sz w:val="20"/>
                <w:szCs w:val="20"/>
              </w:rPr>
              <w:t>5</w:t>
            </w:r>
            <w:r w:rsidR="00D4492C" w:rsidRPr="00FB15CF">
              <w:rPr>
                <w:rFonts w:asciiTheme="minorHAnsi" w:hAnsiTheme="minorHAnsi" w:cs="Arial"/>
                <w:sz w:val="20"/>
                <w:szCs w:val="20"/>
              </w:rPr>
              <w:t>%</w:t>
            </w:r>
          </w:p>
        </w:tc>
        <w:tc>
          <w:tcPr>
            <w:tcW w:w="2552" w:type="dxa"/>
            <w:shd w:val="clear" w:color="auto" w:fill="auto"/>
            <w:vAlign w:val="center"/>
            <w:hideMark/>
          </w:tcPr>
          <w:p w14:paraId="6CFB67CA"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 xml:space="preserve">Bidder provides </w:t>
            </w:r>
            <w:r w:rsidRPr="00FB15CF">
              <w:rPr>
                <w:rFonts w:asciiTheme="minorHAnsi" w:hAnsiTheme="minorHAnsi" w:cs="Arial"/>
                <w:sz w:val="20"/>
                <w:szCs w:val="20"/>
                <w:u w:val="single"/>
              </w:rPr>
              <w:t xml:space="preserve">3 </w:t>
            </w:r>
            <w:r w:rsidRPr="00FB15CF">
              <w:rPr>
                <w:rFonts w:asciiTheme="minorHAnsi" w:hAnsiTheme="minorHAnsi" w:cs="Arial"/>
                <w:sz w:val="20"/>
                <w:szCs w:val="20"/>
              </w:rPr>
              <w:t>relevant recent examples of successful projects, providing evidence for all of the elements specified.</w:t>
            </w:r>
          </w:p>
        </w:tc>
        <w:tc>
          <w:tcPr>
            <w:tcW w:w="2268" w:type="dxa"/>
            <w:shd w:val="clear" w:color="auto" w:fill="auto"/>
            <w:vAlign w:val="center"/>
            <w:hideMark/>
          </w:tcPr>
          <w:p w14:paraId="03C9B1DD"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 xml:space="preserve">Bidder provides </w:t>
            </w:r>
            <w:r w:rsidRPr="00FB15CF">
              <w:rPr>
                <w:rFonts w:asciiTheme="minorHAnsi" w:hAnsiTheme="minorHAnsi" w:cs="Arial"/>
                <w:sz w:val="20"/>
                <w:szCs w:val="20"/>
                <w:u w:val="single"/>
              </w:rPr>
              <w:t xml:space="preserve">2 </w:t>
            </w:r>
            <w:r w:rsidRPr="00FB15CF">
              <w:rPr>
                <w:rFonts w:asciiTheme="minorHAnsi" w:hAnsiTheme="minorHAnsi" w:cs="Arial"/>
                <w:sz w:val="20"/>
                <w:szCs w:val="20"/>
              </w:rPr>
              <w:t>relevant recent examples of successful projects, providing evidence for all of the elements specified.</w:t>
            </w:r>
          </w:p>
        </w:tc>
        <w:tc>
          <w:tcPr>
            <w:tcW w:w="2268" w:type="dxa"/>
            <w:shd w:val="clear" w:color="auto" w:fill="auto"/>
            <w:vAlign w:val="center"/>
            <w:hideMark/>
          </w:tcPr>
          <w:p w14:paraId="6BB919F7"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 xml:space="preserve">Bidder provides </w:t>
            </w:r>
            <w:r w:rsidRPr="00FB15CF">
              <w:rPr>
                <w:rFonts w:asciiTheme="minorHAnsi" w:hAnsiTheme="minorHAnsi" w:cs="Arial"/>
                <w:sz w:val="20"/>
                <w:szCs w:val="20"/>
                <w:u w:val="single"/>
              </w:rPr>
              <w:t xml:space="preserve">1 </w:t>
            </w:r>
            <w:r w:rsidRPr="00FB15CF">
              <w:rPr>
                <w:rFonts w:asciiTheme="minorHAnsi" w:hAnsiTheme="minorHAnsi" w:cs="Arial"/>
                <w:sz w:val="20"/>
                <w:szCs w:val="20"/>
              </w:rPr>
              <w:t>relevant recent examples of successful projects, providing evidence for all of the elements specified.</w:t>
            </w:r>
          </w:p>
        </w:tc>
        <w:tc>
          <w:tcPr>
            <w:tcW w:w="1559" w:type="dxa"/>
            <w:shd w:val="clear" w:color="auto" w:fill="auto"/>
            <w:vAlign w:val="center"/>
            <w:hideMark/>
          </w:tcPr>
          <w:p w14:paraId="3725F8CA" w14:textId="77777777" w:rsidR="00D4492C" w:rsidRPr="00FB15CF" w:rsidRDefault="00D4492C" w:rsidP="0066670F">
            <w:pPr>
              <w:rPr>
                <w:rFonts w:asciiTheme="minorHAnsi" w:hAnsiTheme="minorHAnsi" w:cs="Arial"/>
                <w:sz w:val="20"/>
                <w:szCs w:val="20"/>
              </w:rPr>
            </w:pPr>
            <w:r w:rsidRPr="00FB15CF">
              <w:rPr>
                <w:rFonts w:asciiTheme="minorHAnsi" w:hAnsiTheme="minorHAnsi" w:cs="Arial"/>
                <w:sz w:val="20"/>
                <w:szCs w:val="20"/>
              </w:rPr>
              <w:t>Bidder provides no examples of relevant projects.</w:t>
            </w:r>
          </w:p>
        </w:tc>
      </w:tr>
      <w:tr w:rsidR="00B52EB5" w:rsidRPr="00FB15CF" w14:paraId="08608AA2" w14:textId="77777777" w:rsidTr="00361A7D">
        <w:trPr>
          <w:trHeight w:val="344"/>
        </w:trPr>
        <w:tc>
          <w:tcPr>
            <w:tcW w:w="14175" w:type="dxa"/>
            <w:gridSpan w:val="6"/>
            <w:shd w:val="clear" w:color="auto" w:fill="BFBFBF" w:themeFill="background1" w:themeFillShade="BF"/>
            <w:vAlign w:val="center"/>
            <w:hideMark/>
          </w:tcPr>
          <w:p w14:paraId="6A1A273F" w14:textId="455AC2A9" w:rsidR="00B52EB5" w:rsidRPr="00FB15CF" w:rsidRDefault="00B52EB5" w:rsidP="0066670F">
            <w:pPr>
              <w:rPr>
                <w:rFonts w:ascii="Calibri" w:hAnsi="Calibri" w:cs="Arial"/>
                <w:b/>
                <w:bCs/>
                <w:sz w:val="20"/>
                <w:szCs w:val="20"/>
              </w:rPr>
            </w:pPr>
            <w:r w:rsidRPr="00500651">
              <w:rPr>
                <w:rFonts w:ascii="Calibri" w:eastAsia="MS Mincho" w:hAnsi="Calibri"/>
                <w:b/>
                <w:sz w:val="22"/>
                <w:szCs w:val="22"/>
              </w:rPr>
              <w:t>Staff &amp; Resources</w:t>
            </w:r>
          </w:p>
        </w:tc>
      </w:tr>
      <w:tr w:rsidR="00361A7D" w:rsidRPr="00D4492C" w14:paraId="7A9857F3" w14:textId="77777777" w:rsidTr="00361A7D">
        <w:trPr>
          <w:trHeight w:val="765"/>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E2240" w14:textId="7C6F8558" w:rsidR="005420D6" w:rsidRPr="00970A98" w:rsidRDefault="00206864" w:rsidP="00206864">
            <w:pPr>
              <w:pStyle w:val="ListParagraph"/>
              <w:numPr>
                <w:ilvl w:val="0"/>
                <w:numId w:val="27"/>
              </w:numPr>
              <w:rPr>
                <w:rFonts w:ascii="Calibri" w:hAnsi="Calibri" w:cs="Arial"/>
                <w:bCs/>
                <w:sz w:val="20"/>
                <w:szCs w:val="20"/>
              </w:rPr>
            </w:pPr>
            <w:r>
              <w:rPr>
                <w:rFonts w:ascii="Calibri" w:hAnsi="Calibri" w:cs="Arial"/>
                <w:bCs/>
                <w:sz w:val="20"/>
                <w:szCs w:val="20"/>
              </w:rPr>
              <w:t>Bidder provides</w:t>
            </w:r>
            <w:r w:rsidR="005420D6" w:rsidRPr="00970A98">
              <w:rPr>
                <w:rFonts w:ascii="Calibri" w:hAnsi="Calibri" w:cs="Arial"/>
                <w:bCs/>
                <w:sz w:val="20"/>
                <w:szCs w:val="20"/>
              </w:rPr>
              <w:t xml:space="preserve"> details (name, position, CVs, specific project roles, key assigned tasks, hours, cost rates, costs and specific relevant experience) of the team they propose allocating to the project which demonstrates </w:t>
            </w:r>
            <w:r w:rsidR="005420D6" w:rsidRPr="00970A98">
              <w:rPr>
                <w:rFonts w:ascii="Calibri" w:hAnsi="Calibri" w:cs="Arial"/>
                <w:bCs/>
                <w:sz w:val="20"/>
                <w:szCs w:val="20"/>
              </w:rPr>
              <w:lastRenderedPageBreak/>
              <w:t>that the project is fully resourced for the work proposed in the bid with staff with appropriate experience</w:t>
            </w:r>
            <w:r>
              <w:rPr>
                <w:rFonts w:ascii="Calibri" w:hAnsi="Calibri" w:cs="Arial"/>
                <w:bCs/>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0EA4BDC1" w14:textId="52495CD0" w:rsidR="005420D6" w:rsidRPr="00D4492C" w:rsidRDefault="00C95F9B" w:rsidP="00B202A7">
            <w:pPr>
              <w:rPr>
                <w:rFonts w:ascii="Calibri" w:hAnsi="Calibri" w:cs="Arial"/>
                <w:bCs/>
                <w:sz w:val="20"/>
                <w:szCs w:val="20"/>
              </w:rPr>
            </w:pPr>
            <w:r>
              <w:rPr>
                <w:rFonts w:ascii="Calibri" w:hAnsi="Calibri" w:cs="Arial"/>
                <w:sz w:val="20"/>
                <w:szCs w:val="20"/>
              </w:rPr>
              <w:lastRenderedPageBreak/>
              <w:t>2</w:t>
            </w:r>
            <w:r w:rsidR="00B202A7">
              <w:rPr>
                <w:rFonts w:ascii="Calibri" w:hAnsi="Calibri" w:cs="Arial"/>
                <w:sz w:val="20"/>
                <w:szCs w:val="20"/>
              </w:rPr>
              <w:t>5</w:t>
            </w:r>
            <w:r w:rsidR="005420D6" w:rsidRPr="00FB15CF">
              <w:rPr>
                <w:rFonts w:ascii="Calibri" w:hAnsi="Calibri" w:cs="Arial"/>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05A0C" w14:textId="34104F64" w:rsidR="005420D6" w:rsidRPr="00D4492C" w:rsidRDefault="005420D6" w:rsidP="0066670F">
            <w:pPr>
              <w:rPr>
                <w:rFonts w:ascii="Calibri" w:hAnsi="Calibri" w:cs="Arial"/>
                <w:bCs/>
                <w:sz w:val="20"/>
                <w:szCs w:val="20"/>
              </w:rPr>
            </w:pPr>
            <w:r>
              <w:rPr>
                <w:rFonts w:ascii="Calibri" w:hAnsi="Calibri" w:cs="Arial"/>
                <w:bCs/>
                <w:sz w:val="20"/>
                <w:szCs w:val="20"/>
              </w:rPr>
              <w:t>D</w:t>
            </w:r>
            <w:r w:rsidRPr="00D4492C">
              <w:rPr>
                <w:rFonts w:ascii="Calibri" w:hAnsi="Calibri" w:cs="Arial"/>
                <w:bCs/>
                <w:sz w:val="20"/>
                <w:szCs w:val="20"/>
              </w:rPr>
              <w:t xml:space="preserve">emonstrates that the project is fully resourced for the work proposed in the bid with </w:t>
            </w:r>
            <w:r>
              <w:rPr>
                <w:rFonts w:ascii="Calibri" w:hAnsi="Calibri" w:cs="Arial"/>
                <w:bCs/>
                <w:sz w:val="20"/>
                <w:szCs w:val="20"/>
              </w:rPr>
              <w:t xml:space="preserve">all </w:t>
            </w:r>
            <w:r w:rsidRPr="00D4492C">
              <w:rPr>
                <w:rFonts w:ascii="Calibri" w:hAnsi="Calibri" w:cs="Arial"/>
                <w:bCs/>
                <w:sz w:val="20"/>
                <w:szCs w:val="20"/>
              </w:rPr>
              <w:t>st</w:t>
            </w:r>
            <w:r>
              <w:rPr>
                <w:rFonts w:ascii="Calibri" w:hAnsi="Calibri" w:cs="Arial"/>
                <w:bCs/>
                <w:sz w:val="20"/>
                <w:szCs w:val="20"/>
              </w:rPr>
              <w:t>aff with appropriate experience.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B5C65" w14:textId="15B222DD" w:rsidR="005420D6" w:rsidRPr="00D4492C" w:rsidRDefault="005420D6" w:rsidP="0066670F">
            <w:pPr>
              <w:rPr>
                <w:rFonts w:ascii="Calibri" w:hAnsi="Calibri" w:cs="Arial"/>
                <w:b/>
                <w:bCs/>
                <w:sz w:val="20"/>
                <w:szCs w:val="20"/>
              </w:rPr>
            </w:pPr>
            <w:r>
              <w:rPr>
                <w:rFonts w:ascii="Calibri" w:hAnsi="Calibri" w:cs="Arial"/>
                <w:bCs/>
                <w:sz w:val="20"/>
                <w:szCs w:val="20"/>
              </w:rPr>
              <w:t>D</w:t>
            </w:r>
            <w:r w:rsidRPr="00D4492C">
              <w:rPr>
                <w:rFonts w:ascii="Calibri" w:hAnsi="Calibri" w:cs="Arial"/>
                <w:bCs/>
                <w:sz w:val="20"/>
                <w:szCs w:val="20"/>
              </w:rPr>
              <w:t xml:space="preserve">emonstrates that the project is fully resourced for the work proposed in the bid with </w:t>
            </w:r>
            <w:r>
              <w:rPr>
                <w:rFonts w:ascii="Calibri" w:hAnsi="Calibri" w:cs="Arial"/>
                <w:bCs/>
                <w:sz w:val="20"/>
                <w:szCs w:val="20"/>
              </w:rPr>
              <w:t xml:space="preserve">key </w:t>
            </w:r>
            <w:r w:rsidRPr="00D4492C">
              <w:rPr>
                <w:rFonts w:ascii="Calibri" w:hAnsi="Calibri" w:cs="Arial"/>
                <w:bCs/>
                <w:sz w:val="20"/>
                <w:szCs w:val="20"/>
              </w:rPr>
              <w:t>st</w:t>
            </w:r>
            <w:r>
              <w:rPr>
                <w:rFonts w:ascii="Calibri" w:hAnsi="Calibri" w:cs="Arial"/>
                <w:bCs/>
                <w:sz w:val="20"/>
                <w:szCs w:val="20"/>
              </w:rPr>
              <w:t xml:space="preserve">aff with appropriate </w:t>
            </w:r>
            <w:r>
              <w:rPr>
                <w:rFonts w:ascii="Calibri" w:hAnsi="Calibri" w:cs="Arial"/>
                <w:bCs/>
                <w:sz w:val="20"/>
                <w:szCs w:val="20"/>
              </w:rPr>
              <w:lastRenderedPageBreak/>
              <w:t>experience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466F6" w14:textId="186C79FF" w:rsidR="005420D6" w:rsidRPr="00D4492C" w:rsidRDefault="005420D6" w:rsidP="0066670F">
            <w:pPr>
              <w:rPr>
                <w:rFonts w:ascii="Calibri" w:hAnsi="Calibri" w:cs="Arial"/>
                <w:b/>
                <w:bCs/>
                <w:sz w:val="20"/>
                <w:szCs w:val="20"/>
              </w:rPr>
            </w:pPr>
            <w:r>
              <w:rPr>
                <w:rFonts w:ascii="Calibri" w:hAnsi="Calibri" w:cs="Arial"/>
                <w:b/>
                <w:bCs/>
                <w:sz w:val="20"/>
                <w:szCs w:val="20"/>
              </w:rPr>
              <w:lastRenderedPageBreak/>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E9DCB" w14:textId="4EC497E3" w:rsidR="005420D6" w:rsidRPr="00D4492C" w:rsidRDefault="005420D6" w:rsidP="0066670F">
            <w:pPr>
              <w:rPr>
                <w:rFonts w:ascii="Calibri" w:hAnsi="Calibri" w:cs="Arial"/>
                <w:b/>
                <w:bCs/>
                <w:sz w:val="20"/>
                <w:szCs w:val="20"/>
              </w:rPr>
            </w:pPr>
            <w:r w:rsidRPr="00FB15CF">
              <w:rPr>
                <w:rFonts w:ascii="Calibri" w:hAnsi="Calibri" w:cs="Arial"/>
                <w:sz w:val="20"/>
                <w:szCs w:val="20"/>
              </w:rPr>
              <w:t>No answer provided/</w:t>
            </w:r>
            <w:r>
              <w:rPr>
                <w:rFonts w:ascii="Calibri" w:hAnsi="Calibri" w:cs="Arial"/>
                <w:sz w:val="20"/>
                <w:szCs w:val="20"/>
              </w:rPr>
              <w:t xml:space="preserve"> does not demonstrate the project is </w:t>
            </w:r>
            <w:r>
              <w:rPr>
                <w:rFonts w:ascii="Calibri" w:hAnsi="Calibri" w:cs="Arial"/>
                <w:sz w:val="20"/>
                <w:szCs w:val="20"/>
              </w:rPr>
              <w:lastRenderedPageBreak/>
              <w:t>fully resourced.</w:t>
            </w:r>
            <w:r w:rsidRPr="00D4492C">
              <w:rPr>
                <w:rFonts w:ascii="Calibri" w:hAnsi="Calibri" w:cs="Arial"/>
                <w:b/>
                <w:bCs/>
                <w:sz w:val="20"/>
                <w:szCs w:val="20"/>
              </w:rPr>
              <w:t> </w:t>
            </w:r>
          </w:p>
        </w:tc>
      </w:tr>
      <w:tr w:rsidR="00970A98" w:rsidRPr="00D4492C" w14:paraId="38D29917" w14:textId="77777777" w:rsidTr="003718F3">
        <w:trPr>
          <w:trHeight w:val="765"/>
        </w:trPr>
        <w:tc>
          <w:tcPr>
            <w:tcW w:w="4394" w:type="dxa"/>
            <w:tcBorders>
              <w:top w:val="single" w:sz="4" w:space="0" w:color="auto"/>
              <w:left w:val="single" w:sz="4" w:space="0" w:color="auto"/>
              <w:bottom w:val="single" w:sz="4" w:space="0" w:color="auto"/>
              <w:right w:val="single" w:sz="4" w:space="0" w:color="auto"/>
            </w:tcBorders>
            <w:shd w:val="clear" w:color="auto" w:fill="auto"/>
            <w:vAlign w:val="bottom"/>
          </w:tcPr>
          <w:p w14:paraId="3934DDCF" w14:textId="5B233B31" w:rsidR="00970A98" w:rsidRPr="00970A98" w:rsidRDefault="00970A98" w:rsidP="00970A98">
            <w:pPr>
              <w:pStyle w:val="ListParagraph"/>
              <w:numPr>
                <w:ilvl w:val="0"/>
                <w:numId w:val="27"/>
              </w:numPr>
              <w:rPr>
                <w:rFonts w:ascii="Calibri" w:hAnsi="Calibri" w:cs="Arial"/>
                <w:color w:val="000000"/>
                <w:sz w:val="20"/>
                <w:szCs w:val="20"/>
              </w:rPr>
            </w:pPr>
            <w:r w:rsidRPr="00970A98">
              <w:rPr>
                <w:rFonts w:ascii="Calibri" w:hAnsi="Calibri" w:cs="Arial"/>
                <w:color w:val="000000"/>
                <w:sz w:val="20"/>
                <w:szCs w:val="20"/>
              </w:rPr>
              <w:lastRenderedPageBreak/>
              <w:t>Winchester City Council requires that bidding companies are financially solvent.  Please confirm that the lead consultancy is financially solvent and provide a copy of the most recent annual accounts or other appropriate evidence where not available</w:t>
            </w:r>
            <w:r w:rsidR="00E175A2">
              <w:rPr>
                <w:rFonts w:ascii="Calibri" w:hAnsi="Calibri" w:cs="Arial"/>
                <w:color w:val="000000"/>
                <w:sz w:val="20"/>
                <w:szCs w:val="20"/>
              </w:rPr>
              <w:t>.  Confirmation provided?</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tcPr>
          <w:p w14:paraId="3C2E15C2" w14:textId="23570678" w:rsidR="00970A98" w:rsidRDefault="00970A98" w:rsidP="0066670F">
            <w:pPr>
              <w:rPr>
                <w:rFonts w:ascii="Calibri" w:hAnsi="Calibri" w:cs="Arial"/>
                <w:sz w:val="20"/>
                <w:szCs w:val="20"/>
              </w:rPr>
            </w:pPr>
            <w:r>
              <w:rPr>
                <w:rFonts w:ascii="Calibri" w:hAnsi="Calibri" w:cs="Arial"/>
                <w:sz w:val="20"/>
                <w:szCs w:val="20"/>
              </w:rPr>
              <w:t>Pass/Fail Gateway</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bottom"/>
          </w:tcPr>
          <w:p w14:paraId="4F0578DC" w14:textId="5C9FEBE7" w:rsidR="00970A98" w:rsidRDefault="00970A98" w:rsidP="0066670F">
            <w:pPr>
              <w:rPr>
                <w:rFonts w:ascii="Calibri" w:hAnsi="Calibri" w:cs="Arial"/>
                <w:sz w:val="20"/>
                <w:szCs w:val="20"/>
              </w:rPr>
            </w:pPr>
            <w:r>
              <w:rPr>
                <w:rFonts w:ascii="Calibri" w:hAnsi="Calibri" w:cs="Arial"/>
                <w:color w:val="000000"/>
                <w:sz w:val="20"/>
                <w:szCs w:val="20"/>
              </w:rPr>
              <w:t xml:space="preserve">Only a "yes" answer will be acceptable - any other will be a "fail" and the bid will not be considered further.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FFA7168" w14:textId="7CAA1FC8" w:rsidR="00970A98" w:rsidRDefault="00970A98" w:rsidP="0066670F">
            <w:pPr>
              <w:rPr>
                <w:rFonts w:ascii="Calibri" w:hAnsi="Calibri" w:cs="Arial"/>
                <w:sz w:val="20"/>
                <w:szCs w:val="20"/>
              </w:rPr>
            </w:pPr>
            <w:r>
              <w:rPr>
                <w:rFonts w:ascii="Calibri" w:hAnsi="Calibri" w:cs="Arial"/>
                <w:color w:val="000000"/>
                <w:sz w:val="20"/>
                <w:szCs w:val="20"/>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5DD6252" w14:textId="25923C89" w:rsidR="00970A98" w:rsidRDefault="00970A98" w:rsidP="0066670F">
            <w:pPr>
              <w:rPr>
                <w:rFonts w:ascii="Calibri" w:hAnsi="Calibri" w:cs="Arial"/>
                <w:sz w:val="20"/>
                <w:szCs w:val="20"/>
              </w:rPr>
            </w:pPr>
            <w:r>
              <w:rPr>
                <w:rFonts w:ascii="Calibri" w:hAnsi="Calibri" w:cs="Arial"/>
                <w:color w:val="000000"/>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7911BED3" w14:textId="48067407" w:rsidR="00970A98" w:rsidRDefault="00970A98" w:rsidP="0066670F">
            <w:pPr>
              <w:rPr>
                <w:rFonts w:ascii="Calibri" w:hAnsi="Calibri" w:cs="Arial"/>
                <w:sz w:val="20"/>
                <w:szCs w:val="20"/>
              </w:rPr>
            </w:pPr>
            <w:r>
              <w:rPr>
                <w:rFonts w:ascii="Calibri" w:hAnsi="Calibri" w:cs="Arial"/>
                <w:color w:val="000000"/>
                <w:sz w:val="20"/>
                <w:szCs w:val="20"/>
              </w:rPr>
              <w:t>A "no" answer provided and/or no evidence</w:t>
            </w:r>
          </w:p>
        </w:tc>
      </w:tr>
      <w:tr w:rsidR="00206864" w:rsidRPr="00D4492C" w14:paraId="37FD1260" w14:textId="77777777" w:rsidTr="00A97885">
        <w:trPr>
          <w:trHeight w:val="765"/>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19CDC46" w14:textId="649F67D1" w:rsidR="00206864" w:rsidRPr="00970A98" w:rsidRDefault="00E175A2" w:rsidP="00E175A2">
            <w:pPr>
              <w:pStyle w:val="ListParagraph"/>
              <w:numPr>
                <w:ilvl w:val="0"/>
                <w:numId w:val="27"/>
              </w:numPr>
              <w:rPr>
                <w:rFonts w:ascii="Calibri" w:hAnsi="Calibri" w:cs="Arial"/>
                <w:color w:val="000000"/>
                <w:sz w:val="20"/>
                <w:szCs w:val="20"/>
              </w:rPr>
            </w:pPr>
            <w:r w:rsidRPr="00E175A2">
              <w:rPr>
                <w:rFonts w:asciiTheme="minorHAnsi" w:hAnsiTheme="minorHAnsi"/>
                <w:sz w:val="20"/>
                <w:szCs w:val="20"/>
              </w:rPr>
              <w:t>Winchester City Council requires that bidding companies have sufficient liability insurance.  Please confirm the lead consultancy's level of Public Liability, Employer's Liability and Profession</w:t>
            </w:r>
            <w:r>
              <w:rPr>
                <w:rFonts w:asciiTheme="minorHAnsi" w:hAnsiTheme="minorHAnsi"/>
                <w:sz w:val="20"/>
                <w:szCs w:val="20"/>
              </w:rPr>
              <w:t xml:space="preserve">al indemnity Insurance provided. </w:t>
            </w:r>
            <w:r>
              <w:rPr>
                <w:rFonts w:ascii="Calibri" w:hAnsi="Calibri" w:cs="Arial"/>
                <w:color w:val="000000"/>
                <w:sz w:val="20"/>
                <w:szCs w:val="20"/>
              </w:rPr>
              <w:t>Confirmation provided?</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tcPr>
          <w:p w14:paraId="29BB63B7" w14:textId="01FE5919" w:rsidR="00206864" w:rsidRDefault="00206864" w:rsidP="0066670F">
            <w:pPr>
              <w:rPr>
                <w:rFonts w:ascii="Calibri" w:hAnsi="Calibri" w:cs="Arial"/>
                <w:sz w:val="20"/>
                <w:szCs w:val="20"/>
              </w:rPr>
            </w:pPr>
            <w:r w:rsidRPr="0066670F">
              <w:rPr>
                <w:rFonts w:ascii="Calibri" w:hAnsi="Calibri" w:cs="Arial"/>
                <w:bCs/>
                <w:sz w:val="20"/>
                <w:szCs w:val="20"/>
              </w:rPr>
              <w:t>Pass/Fail Gateway</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14ED27BE" w14:textId="15ACD08D" w:rsidR="00206864" w:rsidRDefault="00206864" w:rsidP="0066670F">
            <w:pPr>
              <w:rPr>
                <w:rFonts w:ascii="Calibri" w:hAnsi="Calibri" w:cs="Arial"/>
                <w:color w:val="000000"/>
                <w:sz w:val="20"/>
                <w:szCs w:val="20"/>
              </w:rPr>
            </w:pPr>
            <w:r w:rsidRPr="0066670F">
              <w:rPr>
                <w:rFonts w:ascii="Calibri" w:hAnsi="Calibri" w:cs="Arial"/>
                <w:bCs/>
                <w:sz w:val="20"/>
                <w:szCs w:val="20"/>
              </w:rPr>
              <w:t xml:space="preserve">Only a "yes" answer will be acceptable - any other will be a "fail" and the bid will not be considered further.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1A69B4" w14:textId="21C97B1B" w:rsidR="00206864" w:rsidRDefault="00206864" w:rsidP="0066670F">
            <w:pPr>
              <w:rPr>
                <w:rFonts w:ascii="Calibri" w:hAnsi="Calibri" w:cs="Arial"/>
                <w:color w:val="000000"/>
                <w:sz w:val="20"/>
                <w:szCs w:val="20"/>
              </w:rPr>
            </w:pPr>
            <w:r w:rsidRPr="0066670F">
              <w:rPr>
                <w:rFonts w:ascii="Calibri" w:hAnsi="Calibri" w:cs="Arial"/>
                <w:bCs/>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561BBF" w14:textId="49848909" w:rsidR="00206864" w:rsidRDefault="00206864" w:rsidP="0066670F">
            <w:pPr>
              <w:rPr>
                <w:rFonts w:ascii="Calibri" w:hAnsi="Calibri" w:cs="Arial"/>
                <w:color w:val="000000"/>
                <w:sz w:val="20"/>
                <w:szCs w:val="20"/>
              </w:rPr>
            </w:pPr>
            <w:r w:rsidRPr="0066670F">
              <w:rPr>
                <w:rFonts w:ascii="Calibri" w:hAnsi="Calibri" w:cs="Arial"/>
                <w:bCs/>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7343CE" w14:textId="1242B6AE" w:rsidR="00206864" w:rsidRDefault="00206864" w:rsidP="0066670F">
            <w:pPr>
              <w:rPr>
                <w:rFonts w:ascii="Calibri" w:hAnsi="Calibri" w:cs="Arial"/>
                <w:color w:val="000000"/>
                <w:sz w:val="20"/>
                <w:szCs w:val="20"/>
              </w:rPr>
            </w:pPr>
            <w:r w:rsidRPr="0066670F">
              <w:rPr>
                <w:rFonts w:ascii="Calibri" w:hAnsi="Calibri" w:cs="Arial"/>
                <w:bCs/>
                <w:sz w:val="20"/>
                <w:szCs w:val="20"/>
              </w:rPr>
              <w:t>A "no" answer provided and/or no evidence</w:t>
            </w:r>
          </w:p>
        </w:tc>
      </w:tr>
      <w:tr w:rsidR="00206864" w:rsidRPr="0066670F" w14:paraId="1E490176" w14:textId="77777777" w:rsidTr="00361A7D">
        <w:trPr>
          <w:trHeight w:val="407"/>
        </w:trPr>
        <w:tc>
          <w:tcPr>
            <w:tcW w:w="14175" w:type="dxa"/>
            <w:gridSpan w:val="6"/>
            <w:shd w:val="clear" w:color="auto" w:fill="BFBFBF" w:themeFill="background1" w:themeFillShade="BF"/>
            <w:vAlign w:val="center"/>
            <w:hideMark/>
          </w:tcPr>
          <w:p w14:paraId="6B0AF43F" w14:textId="2CCAA131" w:rsidR="00206864" w:rsidRPr="00FB15CF" w:rsidRDefault="00206864" w:rsidP="00B52EB5">
            <w:pPr>
              <w:spacing w:after="120" w:line="276" w:lineRule="auto"/>
              <w:rPr>
                <w:rFonts w:ascii="Calibri" w:eastAsia="MS Mincho" w:hAnsi="Calibri"/>
                <w:b/>
                <w:bCs/>
                <w:sz w:val="22"/>
                <w:szCs w:val="22"/>
              </w:rPr>
            </w:pPr>
            <w:r w:rsidRPr="00500651">
              <w:rPr>
                <w:rFonts w:ascii="Calibri" w:eastAsia="MS Mincho" w:hAnsi="Calibri"/>
                <w:b/>
                <w:sz w:val="22"/>
                <w:szCs w:val="22"/>
              </w:rPr>
              <w:t>Project &amp; Programme Management</w:t>
            </w:r>
          </w:p>
        </w:tc>
      </w:tr>
      <w:tr w:rsidR="00206864" w:rsidRPr="0066670F" w14:paraId="08D4F888" w14:textId="77777777" w:rsidTr="00361A7D">
        <w:trPr>
          <w:trHeight w:val="765"/>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00ECF" w14:textId="21C2ED0E" w:rsidR="00206864" w:rsidRPr="00970A98" w:rsidRDefault="00206864" w:rsidP="00970A98">
            <w:pPr>
              <w:pStyle w:val="ListParagraph"/>
              <w:numPr>
                <w:ilvl w:val="0"/>
                <w:numId w:val="27"/>
              </w:numPr>
              <w:rPr>
                <w:rFonts w:asciiTheme="minorHAnsi" w:hAnsiTheme="minorHAnsi"/>
                <w:sz w:val="20"/>
                <w:szCs w:val="20"/>
              </w:rPr>
            </w:pPr>
            <w:r w:rsidRPr="00970A98">
              <w:rPr>
                <w:rFonts w:asciiTheme="minorHAnsi" w:hAnsiTheme="minorHAnsi"/>
                <w:sz w:val="20"/>
                <w:szCs w:val="20"/>
              </w:rPr>
              <w:t xml:space="preserve">Capacity to deliver the commission within the stated timescales.  Provision of a project programme and associated Gantt Chart to demonstrate that the bidder can deliver the required work within the stated timescales? </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hideMark/>
          </w:tcPr>
          <w:p w14:paraId="40E4FA6F" w14:textId="77777777" w:rsidR="00206864" w:rsidRPr="0066670F" w:rsidRDefault="00206864" w:rsidP="0066670F">
            <w:pPr>
              <w:rPr>
                <w:rFonts w:ascii="Calibri" w:hAnsi="Calibri" w:cs="Arial"/>
                <w:bCs/>
                <w:sz w:val="20"/>
                <w:szCs w:val="20"/>
              </w:rPr>
            </w:pPr>
            <w:r w:rsidRPr="0066670F">
              <w:rPr>
                <w:rFonts w:ascii="Calibri" w:hAnsi="Calibri" w:cs="Arial"/>
                <w:bCs/>
                <w:sz w:val="20"/>
                <w:szCs w:val="20"/>
              </w:rPr>
              <w:t>Pass/Fail Gateway</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848FF" w14:textId="77777777" w:rsidR="00206864" w:rsidRPr="0066670F" w:rsidRDefault="00206864" w:rsidP="0066670F">
            <w:pPr>
              <w:rPr>
                <w:rFonts w:ascii="Calibri" w:hAnsi="Calibri" w:cs="Arial"/>
                <w:bCs/>
                <w:sz w:val="20"/>
                <w:szCs w:val="20"/>
              </w:rPr>
            </w:pPr>
            <w:r w:rsidRPr="0066670F">
              <w:rPr>
                <w:rFonts w:ascii="Calibri" w:hAnsi="Calibri" w:cs="Arial"/>
                <w:bCs/>
                <w:sz w:val="20"/>
                <w:szCs w:val="20"/>
              </w:rPr>
              <w:t xml:space="preserve">Only a "yes" answer will be acceptable - any other will be a "fail" and the bid will not be considered further.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51BDA" w14:textId="77777777" w:rsidR="00206864" w:rsidRPr="0066670F" w:rsidRDefault="00206864" w:rsidP="0066670F">
            <w:pPr>
              <w:rPr>
                <w:rFonts w:ascii="Calibri" w:hAnsi="Calibri" w:cs="Arial"/>
                <w:bCs/>
                <w:sz w:val="20"/>
                <w:szCs w:val="20"/>
              </w:rPr>
            </w:pPr>
            <w:r w:rsidRPr="0066670F">
              <w:rPr>
                <w:rFonts w:ascii="Calibri" w:hAnsi="Calibri" w:cs="Arial"/>
                <w:bCs/>
                <w:sz w:val="20"/>
                <w:szCs w:val="20"/>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A6365" w14:textId="77777777" w:rsidR="00206864" w:rsidRPr="0066670F" w:rsidRDefault="00206864" w:rsidP="0066670F">
            <w:pPr>
              <w:rPr>
                <w:rFonts w:ascii="Calibri" w:hAnsi="Calibri" w:cs="Arial"/>
                <w:bCs/>
                <w:sz w:val="20"/>
                <w:szCs w:val="20"/>
              </w:rPr>
            </w:pPr>
            <w:r w:rsidRPr="0066670F">
              <w:rPr>
                <w:rFonts w:ascii="Calibri" w:hAnsi="Calibri" w:cs="Arial"/>
                <w:bCs/>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3F46E" w14:textId="77777777" w:rsidR="00206864" w:rsidRPr="0066670F" w:rsidRDefault="00206864" w:rsidP="0066670F">
            <w:pPr>
              <w:rPr>
                <w:rFonts w:ascii="Calibri" w:hAnsi="Calibri" w:cs="Arial"/>
                <w:bCs/>
                <w:sz w:val="20"/>
                <w:szCs w:val="20"/>
              </w:rPr>
            </w:pPr>
            <w:r w:rsidRPr="0066670F">
              <w:rPr>
                <w:rFonts w:ascii="Calibri" w:hAnsi="Calibri" w:cs="Arial"/>
                <w:bCs/>
                <w:sz w:val="20"/>
                <w:szCs w:val="20"/>
              </w:rPr>
              <w:t>A "no" answer provided and/or no evidence</w:t>
            </w:r>
          </w:p>
        </w:tc>
      </w:tr>
      <w:tr w:rsidR="00206864" w:rsidRPr="0066670F" w14:paraId="03FB7406" w14:textId="77777777" w:rsidTr="00206864">
        <w:trPr>
          <w:trHeight w:val="765"/>
        </w:trPr>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2A23DD8D" w14:textId="2591AEC4" w:rsidR="00206864" w:rsidRPr="00206864" w:rsidRDefault="00206864" w:rsidP="00206864">
            <w:pPr>
              <w:pStyle w:val="ListParagraph"/>
              <w:numPr>
                <w:ilvl w:val="0"/>
                <w:numId w:val="27"/>
              </w:numPr>
              <w:rPr>
                <w:rFonts w:asciiTheme="minorHAnsi" w:hAnsiTheme="minorHAnsi"/>
                <w:sz w:val="20"/>
                <w:szCs w:val="20"/>
              </w:rPr>
            </w:pPr>
            <w:r w:rsidRPr="00206864">
              <w:rPr>
                <w:rFonts w:ascii="Calibri" w:hAnsi="Calibri" w:cs="Arial"/>
                <w:color w:val="000000"/>
                <w:sz w:val="20"/>
                <w:szCs w:val="20"/>
              </w:rPr>
              <w:t>Supplies details of potential risks specific to the project and suggest how your organisation would monitor and overcome or manage these risks?</w:t>
            </w:r>
          </w:p>
        </w:tc>
        <w:tc>
          <w:tcPr>
            <w:tcW w:w="1134" w:type="dxa"/>
            <w:tcBorders>
              <w:top w:val="single" w:sz="4" w:space="0" w:color="auto"/>
              <w:left w:val="single" w:sz="4" w:space="0" w:color="auto"/>
              <w:bottom w:val="single" w:sz="4" w:space="0" w:color="auto"/>
              <w:right w:val="single" w:sz="4" w:space="0" w:color="auto"/>
            </w:tcBorders>
            <w:shd w:val="clear" w:color="auto" w:fill="CCFFFF"/>
            <w:vAlign w:val="center"/>
          </w:tcPr>
          <w:p w14:paraId="3CF72BC9" w14:textId="486E69FE" w:rsidR="00206864" w:rsidRPr="0066670F" w:rsidRDefault="00206864" w:rsidP="0066670F">
            <w:pPr>
              <w:rPr>
                <w:rFonts w:ascii="Calibri" w:hAnsi="Calibri" w:cs="Arial"/>
                <w:bCs/>
                <w:sz w:val="20"/>
                <w:szCs w:val="20"/>
              </w:rPr>
            </w:pPr>
            <w:r>
              <w:rPr>
                <w:rFonts w:ascii="Calibri" w:hAnsi="Calibri" w:cs="Arial"/>
                <w:sz w:val="20"/>
                <w:szCs w:val="20"/>
              </w:rPr>
              <w:t>Pass/Fail Gateway</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1579562" w14:textId="4EE514CE" w:rsidR="00206864" w:rsidRPr="0066670F" w:rsidRDefault="00206864" w:rsidP="0066670F">
            <w:pPr>
              <w:rPr>
                <w:rFonts w:ascii="Calibri" w:hAnsi="Calibri" w:cs="Arial"/>
                <w:bCs/>
                <w:sz w:val="20"/>
                <w:szCs w:val="20"/>
              </w:rPr>
            </w:pPr>
            <w:r>
              <w:rPr>
                <w:rFonts w:ascii="Calibri" w:hAnsi="Calibri" w:cs="Arial"/>
                <w:sz w:val="20"/>
                <w:szCs w:val="20"/>
              </w:rPr>
              <w:t xml:space="preserve">Only a "yes" answer will be acceptable - any other will be a "fail" and the bid will not be considered further.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0AC8DC" w14:textId="455C1361" w:rsidR="00206864" w:rsidRPr="0066670F" w:rsidRDefault="00206864" w:rsidP="0066670F">
            <w:pPr>
              <w:rPr>
                <w:rFonts w:ascii="Calibri" w:hAnsi="Calibri" w:cs="Arial"/>
                <w:bCs/>
                <w:sz w:val="20"/>
                <w:szCs w:val="20"/>
              </w:rPr>
            </w:pPr>
            <w:r>
              <w:rPr>
                <w:rFonts w:ascii="Calibri" w:hAnsi="Calibri" w:cs="Arial"/>
                <w:sz w:val="20"/>
                <w:szCs w:val="20"/>
              </w:rPr>
              <w:t>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0C88E4A" w14:textId="78604355" w:rsidR="00206864" w:rsidRPr="0066670F" w:rsidRDefault="00206864" w:rsidP="0066670F">
            <w:pPr>
              <w:rPr>
                <w:rFonts w:ascii="Calibri" w:hAnsi="Calibri" w:cs="Arial"/>
                <w:bCs/>
                <w:sz w:val="20"/>
                <w:szCs w:val="20"/>
              </w:rPr>
            </w:pPr>
            <w:r>
              <w:rPr>
                <w:rFonts w:ascii="Calibri" w:hAnsi="Calibri" w:cs="Arial"/>
                <w:sz w:val="20"/>
                <w:szCs w:val="20"/>
              </w:rPr>
              <w:t>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079C14" w14:textId="25FAE78C" w:rsidR="00206864" w:rsidRPr="0066670F" w:rsidRDefault="00206864" w:rsidP="0066670F">
            <w:pPr>
              <w:rPr>
                <w:rFonts w:ascii="Calibri" w:hAnsi="Calibri" w:cs="Arial"/>
                <w:bCs/>
                <w:sz w:val="20"/>
                <w:szCs w:val="20"/>
              </w:rPr>
            </w:pPr>
            <w:r>
              <w:rPr>
                <w:rFonts w:ascii="Calibri" w:hAnsi="Calibri" w:cs="Arial"/>
                <w:sz w:val="20"/>
                <w:szCs w:val="20"/>
              </w:rPr>
              <w:t> </w:t>
            </w:r>
            <w:r w:rsidRPr="0066670F">
              <w:rPr>
                <w:rFonts w:ascii="Calibri" w:hAnsi="Calibri" w:cs="Arial"/>
                <w:bCs/>
                <w:sz w:val="20"/>
                <w:szCs w:val="20"/>
              </w:rPr>
              <w:t>A "no" answer provided and/or no evidence</w:t>
            </w:r>
          </w:p>
        </w:tc>
      </w:tr>
    </w:tbl>
    <w:p w14:paraId="3431838F" w14:textId="5A8CFF94" w:rsidR="00407872" w:rsidRPr="00CC21FD" w:rsidRDefault="00407872" w:rsidP="00407872">
      <w:pPr>
        <w:tabs>
          <w:tab w:val="num" w:pos="720"/>
          <w:tab w:val="num" w:pos="1800"/>
        </w:tabs>
        <w:rPr>
          <w:rFonts w:asciiTheme="minorHAnsi" w:hAnsiTheme="minorHAnsi"/>
        </w:rPr>
        <w:sectPr w:rsidR="00407872" w:rsidRPr="00CC21FD" w:rsidSect="00206864">
          <w:pgSz w:w="16838" w:h="11906" w:orient="landscape"/>
          <w:pgMar w:top="1797" w:right="992" w:bottom="1797" w:left="1440" w:header="709" w:footer="709" w:gutter="0"/>
          <w:cols w:space="708"/>
          <w:docGrid w:linePitch="360"/>
        </w:sectPr>
      </w:pPr>
    </w:p>
    <w:p w14:paraId="596DCDFD" w14:textId="77777777" w:rsidR="001A6A70" w:rsidRPr="003B4A46" w:rsidRDefault="001A6A70" w:rsidP="001A6A70">
      <w:pPr>
        <w:tabs>
          <w:tab w:val="num" w:pos="720"/>
          <w:tab w:val="num" w:pos="1800"/>
        </w:tabs>
        <w:jc w:val="center"/>
      </w:pPr>
      <w:r>
        <w:rPr>
          <w:rFonts w:asciiTheme="minorHAnsi" w:hAnsiTheme="minorHAnsi"/>
          <w:noProof/>
        </w:rPr>
        <w:lastRenderedPageBreak/>
        <w:drawing>
          <wp:inline distT="0" distB="0" distL="0" distR="0" wp14:anchorId="4206ED4F" wp14:editId="1ECABAEE">
            <wp:extent cx="9314121" cy="5542916"/>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17491" cy="5544922"/>
                    </a:xfrm>
                    <a:prstGeom prst="rect">
                      <a:avLst/>
                    </a:prstGeom>
                    <a:noFill/>
                    <a:ln>
                      <a:noFill/>
                    </a:ln>
                  </pic:spPr>
                </pic:pic>
              </a:graphicData>
            </a:graphic>
          </wp:inline>
        </w:drawing>
      </w:r>
      <w:r>
        <w:rPr>
          <w:noProof/>
        </w:rPr>
        <w:lastRenderedPageBreak/>
        <w:drawing>
          <wp:inline distT="0" distB="0" distL="0" distR="0" wp14:anchorId="6271FE05" wp14:editId="4A2B038C">
            <wp:extent cx="9750056" cy="590107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 End Heat Network Area 15.08.16 v2.jpg"/>
                    <pic:cNvPicPr/>
                  </pic:nvPicPr>
                  <pic:blipFill>
                    <a:blip r:embed="rId22">
                      <a:extLst>
                        <a:ext uri="{28A0092B-C50C-407E-A947-70E740481C1C}">
                          <a14:useLocalDpi xmlns:a14="http://schemas.microsoft.com/office/drawing/2010/main" val="0"/>
                        </a:ext>
                      </a:extLst>
                    </a:blip>
                    <a:stretch>
                      <a:fillRect/>
                    </a:stretch>
                  </pic:blipFill>
                  <pic:spPr bwMode="auto">
                    <a:xfrm>
                      <a:off x="0" y="0"/>
                      <a:ext cx="9761654" cy="5908090"/>
                    </a:xfrm>
                    <a:prstGeom prst="rect">
                      <a:avLst/>
                    </a:prstGeom>
                    <a:ln>
                      <a:noFill/>
                    </a:ln>
                    <a:extLst>
                      <a:ext uri="{53640926-AAD7-44D8-BBD7-CCE9431645EC}">
                        <a14:shadowObscured xmlns:a14="http://schemas.microsoft.com/office/drawing/2010/main"/>
                      </a:ext>
                    </a:extLst>
                  </pic:spPr>
                </pic:pic>
              </a:graphicData>
            </a:graphic>
          </wp:inline>
        </w:drawing>
      </w:r>
    </w:p>
    <w:p w14:paraId="40CB3174" w14:textId="693ABE5A" w:rsidR="004A5E8F" w:rsidRPr="001A6A70" w:rsidRDefault="001A6A70" w:rsidP="001A6A70">
      <w:pPr>
        <w:jc w:val="right"/>
        <w:rPr>
          <w:b/>
        </w:rPr>
      </w:pPr>
      <w:r w:rsidRPr="005B549C">
        <w:rPr>
          <w:b/>
        </w:rPr>
        <w:t>Map 2</w:t>
      </w:r>
    </w:p>
    <w:sectPr w:rsidR="004A5E8F" w:rsidRPr="001A6A70" w:rsidSect="00CC21FD">
      <w:pgSz w:w="16838" w:h="11906" w:orient="landscape" w:code="9"/>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6197CB" w15:done="0"/>
  <w15:commentEx w15:paraId="6D092ED2" w15:done="0"/>
  <w15:commentEx w15:paraId="14561398" w15:done="0"/>
  <w15:commentEx w15:paraId="453A77E0" w15:done="0"/>
  <w15:commentEx w15:paraId="0DDED38F" w15:done="0"/>
  <w15:commentEx w15:paraId="6F15950E" w15:done="0"/>
  <w15:commentEx w15:paraId="6BD359E3" w15:done="0"/>
  <w15:commentEx w15:paraId="343AEA34" w15:done="0"/>
  <w15:commentEx w15:paraId="2A041B45" w15:done="0"/>
  <w15:commentEx w15:paraId="7A96F02B" w15:done="0"/>
  <w15:commentEx w15:paraId="0B88941D" w15:done="0"/>
  <w15:commentEx w15:paraId="32E25C6F" w15:done="0"/>
  <w15:commentEx w15:paraId="3100E578" w15:done="0"/>
  <w15:commentEx w15:paraId="0A6FE997" w15:done="0"/>
  <w15:commentEx w15:paraId="0260F3CA" w15:done="0"/>
  <w15:commentEx w15:paraId="5C754D1F" w15:done="0"/>
  <w15:commentEx w15:paraId="58E418CC" w15:done="0"/>
  <w15:commentEx w15:paraId="1B1C75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C1C801" w14:textId="77777777" w:rsidR="00F904F5" w:rsidRDefault="00F904F5" w:rsidP="00AD0797">
      <w:r>
        <w:separator/>
      </w:r>
    </w:p>
  </w:endnote>
  <w:endnote w:type="continuationSeparator" w:id="0">
    <w:p w14:paraId="2EE915A3" w14:textId="77777777" w:rsidR="00F904F5" w:rsidRDefault="00F904F5" w:rsidP="00AD0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85929" w14:textId="77777777" w:rsidR="00F904F5" w:rsidRDefault="00F904F5" w:rsidP="00AD0797">
      <w:r>
        <w:separator/>
      </w:r>
    </w:p>
  </w:footnote>
  <w:footnote w:type="continuationSeparator" w:id="0">
    <w:p w14:paraId="66601EC2" w14:textId="77777777" w:rsidR="00F904F5" w:rsidRDefault="00F904F5" w:rsidP="00AD07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251A"/>
    <w:multiLevelType w:val="multilevel"/>
    <w:tmpl w:val="22AA43F8"/>
    <w:lvl w:ilvl="0">
      <w:start w:val="1"/>
      <w:numFmt w:val="decimal"/>
      <w:lvlText w:val="%1."/>
      <w:lvlJc w:val="left"/>
      <w:pPr>
        <w:ind w:left="360" w:hanging="360"/>
      </w:pPr>
      <w:rPr>
        <w:rFonts w:hint="default"/>
      </w:rPr>
    </w:lvl>
    <w:lvl w:ilvl="1">
      <w:start w:val="1"/>
      <w:numFmt w:val="bullet"/>
      <w:lvlText w:val=""/>
      <w:lvlJc w:val="left"/>
      <w:pPr>
        <w:ind w:left="574" w:hanging="432"/>
      </w:pPr>
      <w:rPr>
        <w:rFonts w:ascii="Symbol" w:hAnsi="Symbol" w:hint="default"/>
        <w:b w:val="0"/>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64A7E3B"/>
    <w:multiLevelType w:val="hybridMultilevel"/>
    <w:tmpl w:val="E1807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437DF1"/>
    <w:multiLevelType w:val="hybridMultilevel"/>
    <w:tmpl w:val="C9984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BC0738"/>
    <w:multiLevelType w:val="hybridMultilevel"/>
    <w:tmpl w:val="3D5E9E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1E329F"/>
    <w:multiLevelType w:val="hybridMultilevel"/>
    <w:tmpl w:val="78EEBE94"/>
    <w:lvl w:ilvl="0" w:tplc="AEC67360">
      <w:start w:val="1"/>
      <w:numFmt w:val="lowerRoman"/>
      <w:lvlText w:val="(%1)"/>
      <w:lvlJc w:val="left"/>
      <w:pPr>
        <w:ind w:left="1080" w:hanging="72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6653FB"/>
    <w:multiLevelType w:val="hybridMultilevel"/>
    <w:tmpl w:val="0CBCF890"/>
    <w:lvl w:ilvl="0" w:tplc="E542CEE8">
      <w:start w:val="10"/>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8106644"/>
    <w:multiLevelType w:val="hybridMultilevel"/>
    <w:tmpl w:val="769EF0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EB0737B"/>
    <w:multiLevelType w:val="hybridMultilevel"/>
    <w:tmpl w:val="247879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2FF531F"/>
    <w:multiLevelType w:val="hybridMultilevel"/>
    <w:tmpl w:val="3C0AB04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7F80E05"/>
    <w:multiLevelType w:val="hybridMultilevel"/>
    <w:tmpl w:val="266EB25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80802D7"/>
    <w:multiLevelType w:val="hybridMultilevel"/>
    <w:tmpl w:val="536E13E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76861E0"/>
    <w:multiLevelType w:val="multilevel"/>
    <w:tmpl w:val="46E88E2C"/>
    <w:lvl w:ilvl="0">
      <w:start w:val="1"/>
      <w:numFmt w:val="decimal"/>
      <w:lvlText w:val="%1."/>
      <w:lvlJc w:val="left"/>
      <w:pPr>
        <w:ind w:left="360" w:hanging="360"/>
      </w:pPr>
      <w:rPr>
        <w:rFonts w:hint="default"/>
      </w:rPr>
    </w:lvl>
    <w:lvl w:ilvl="1">
      <w:start w:val="1"/>
      <w:numFmt w:val="bullet"/>
      <w:lvlText w:val=""/>
      <w:lvlJc w:val="left"/>
      <w:pPr>
        <w:ind w:left="574" w:hanging="432"/>
      </w:pPr>
      <w:rPr>
        <w:rFonts w:ascii="Symbol" w:hAnsi="Symbol" w:hint="default"/>
        <w:b w:val="0"/>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A3D7C32"/>
    <w:multiLevelType w:val="hybridMultilevel"/>
    <w:tmpl w:val="C254A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38626A3"/>
    <w:multiLevelType w:val="hybridMultilevel"/>
    <w:tmpl w:val="D63AF182"/>
    <w:lvl w:ilvl="0" w:tplc="08090001">
      <w:start w:val="1"/>
      <w:numFmt w:val="bullet"/>
      <w:lvlText w:val=""/>
      <w:lvlJc w:val="left"/>
      <w:pPr>
        <w:ind w:left="1146" w:hanging="360"/>
      </w:pPr>
      <w:rPr>
        <w:rFonts w:ascii="Symbol" w:hAnsi="Symbol"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4">
    <w:nsid w:val="45FA4C62"/>
    <w:multiLevelType w:val="hybridMultilevel"/>
    <w:tmpl w:val="6A84BDA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6073788"/>
    <w:multiLevelType w:val="hybridMultilevel"/>
    <w:tmpl w:val="A028A2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7DA45BD"/>
    <w:multiLevelType w:val="multilevel"/>
    <w:tmpl w:val="22AA43F8"/>
    <w:lvl w:ilvl="0">
      <w:start w:val="1"/>
      <w:numFmt w:val="decimal"/>
      <w:lvlText w:val="%1."/>
      <w:lvlJc w:val="left"/>
      <w:pPr>
        <w:ind w:left="360" w:hanging="360"/>
      </w:pPr>
      <w:rPr>
        <w:rFonts w:hint="default"/>
      </w:rPr>
    </w:lvl>
    <w:lvl w:ilvl="1">
      <w:start w:val="1"/>
      <w:numFmt w:val="bullet"/>
      <w:lvlText w:val=""/>
      <w:lvlJc w:val="left"/>
      <w:pPr>
        <w:ind w:left="574" w:hanging="432"/>
      </w:pPr>
      <w:rPr>
        <w:rFonts w:ascii="Symbol" w:hAnsi="Symbol" w:hint="default"/>
        <w:b w:val="0"/>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bullet"/>
      <w:lvlText w:val=""/>
      <w:lvlJc w:val="left"/>
      <w:pPr>
        <w:ind w:left="3240" w:hanging="1080"/>
      </w:pPr>
      <w:rPr>
        <w:rFonts w:ascii="Symbol" w:hAnsi="Symbol" w:hint="default"/>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AA55BAF"/>
    <w:multiLevelType w:val="hybridMultilevel"/>
    <w:tmpl w:val="334C666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4B401B99"/>
    <w:multiLevelType w:val="hybridMultilevel"/>
    <w:tmpl w:val="D3CCC2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569D0D24"/>
    <w:multiLevelType w:val="multilevel"/>
    <w:tmpl w:val="83140454"/>
    <w:lvl w:ilvl="0">
      <w:start w:val="1"/>
      <w:numFmt w:val="bullet"/>
      <w:lvlText w:val=""/>
      <w:lvlJc w:val="left"/>
      <w:pPr>
        <w:ind w:left="720" w:hanging="360"/>
      </w:pPr>
      <w:rPr>
        <w:rFonts w:ascii="Symbol" w:hAnsi="Symbol" w:hint="default"/>
      </w:rPr>
    </w:lvl>
    <w:lvl w:ilvl="1">
      <w:start w:val="1"/>
      <w:numFmt w:val="decimal"/>
      <w:isLgl/>
      <w:lvlText w:val="%1.%2"/>
      <w:lvlJc w:val="left"/>
      <w:pPr>
        <w:ind w:left="1404" w:hanging="444"/>
      </w:pPr>
      <w:rPr>
        <w:rFonts w:hint="default"/>
      </w:rPr>
    </w:lvl>
    <w:lvl w:ilvl="2">
      <w:start w:val="2"/>
      <w:numFmt w:val="decimal"/>
      <w:isLgl/>
      <w:lvlText w:val="%1.%2.%3"/>
      <w:lvlJc w:val="left"/>
      <w:pPr>
        <w:ind w:left="22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8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000" w:hanging="1440"/>
      </w:pPr>
      <w:rPr>
        <w:rFonts w:hint="default"/>
      </w:rPr>
    </w:lvl>
    <w:lvl w:ilvl="8">
      <w:start w:val="1"/>
      <w:numFmt w:val="decimal"/>
      <w:isLgl/>
      <w:lvlText w:val="%1.%2.%3.%4.%5.%6.%7.%8.%9"/>
      <w:lvlJc w:val="left"/>
      <w:pPr>
        <w:ind w:left="6600" w:hanging="1440"/>
      </w:pPr>
      <w:rPr>
        <w:rFonts w:hint="default"/>
      </w:rPr>
    </w:lvl>
  </w:abstractNum>
  <w:abstractNum w:abstractNumId="20">
    <w:nsid w:val="570C1FF0"/>
    <w:multiLevelType w:val="multilevel"/>
    <w:tmpl w:val="F68AC6CE"/>
    <w:lvl w:ilvl="0">
      <w:start w:val="1"/>
      <w:numFmt w:val="bullet"/>
      <w:lvlText w:val=""/>
      <w:lvlJc w:val="left"/>
      <w:pPr>
        <w:ind w:left="720" w:hanging="360"/>
      </w:pPr>
      <w:rPr>
        <w:rFonts w:ascii="Symbol" w:hAnsi="Symbol" w:hint="default"/>
      </w:rPr>
    </w:lvl>
    <w:lvl w:ilvl="1">
      <w:start w:val="1"/>
      <w:numFmt w:val="bullet"/>
      <w:lvlText w:val=""/>
      <w:lvlJc w:val="left"/>
      <w:pPr>
        <w:ind w:left="1404" w:hanging="444"/>
      </w:pPr>
      <w:rPr>
        <w:rFonts w:ascii="Symbol" w:hAnsi="Symbol" w:hint="default"/>
      </w:rPr>
    </w:lvl>
    <w:lvl w:ilvl="2">
      <w:start w:val="2"/>
      <w:numFmt w:val="decimal"/>
      <w:isLgl/>
      <w:lvlText w:val="%1.%2.%3"/>
      <w:lvlJc w:val="left"/>
      <w:pPr>
        <w:ind w:left="22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8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000" w:hanging="1440"/>
      </w:pPr>
      <w:rPr>
        <w:rFonts w:hint="default"/>
      </w:rPr>
    </w:lvl>
    <w:lvl w:ilvl="8">
      <w:start w:val="1"/>
      <w:numFmt w:val="decimal"/>
      <w:isLgl/>
      <w:lvlText w:val="%1.%2.%3.%4.%5.%6.%7.%8.%9"/>
      <w:lvlJc w:val="left"/>
      <w:pPr>
        <w:ind w:left="6600" w:hanging="1440"/>
      </w:pPr>
      <w:rPr>
        <w:rFonts w:hint="default"/>
      </w:rPr>
    </w:lvl>
  </w:abstractNum>
  <w:abstractNum w:abstractNumId="21">
    <w:nsid w:val="5CEA4104"/>
    <w:multiLevelType w:val="hybridMultilevel"/>
    <w:tmpl w:val="CCBE5076"/>
    <w:lvl w:ilvl="0" w:tplc="08090003">
      <w:start w:val="1"/>
      <w:numFmt w:val="bullet"/>
      <w:lvlText w:val="o"/>
      <w:lvlJc w:val="left"/>
      <w:pPr>
        <w:ind w:left="1211" w:hanging="360"/>
      </w:pPr>
      <w:rPr>
        <w:rFonts w:ascii="Courier New" w:hAnsi="Courier New" w:cs="Courier New"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2">
    <w:nsid w:val="5F297233"/>
    <w:multiLevelType w:val="hybridMultilevel"/>
    <w:tmpl w:val="1300607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nsid w:val="62383DBD"/>
    <w:multiLevelType w:val="hybridMultilevel"/>
    <w:tmpl w:val="700CE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FC1FB7"/>
    <w:multiLevelType w:val="hybridMultilevel"/>
    <w:tmpl w:val="B568E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B002343"/>
    <w:multiLevelType w:val="hybridMultilevel"/>
    <w:tmpl w:val="EE66576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10638C0"/>
    <w:multiLevelType w:val="multilevel"/>
    <w:tmpl w:val="D70EEF4A"/>
    <w:lvl w:ilvl="0">
      <w:start w:val="1"/>
      <w:numFmt w:val="decimal"/>
      <w:lvlText w:val="%1."/>
      <w:lvlJc w:val="left"/>
      <w:pPr>
        <w:ind w:left="720" w:hanging="360"/>
      </w:pPr>
      <w:rPr>
        <w:rFonts w:hint="default"/>
        <w:color w:val="auto"/>
      </w:rPr>
    </w:lvl>
    <w:lvl w:ilvl="1">
      <w:start w:val="1"/>
      <w:numFmt w:val="decimal"/>
      <w:isLgl/>
      <w:lvlText w:val="%1.%2"/>
      <w:lvlJc w:val="left"/>
      <w:pPr>
        <w:ind w:left="644" w:hanging="360"/>
      </w:pPr>
      <w:rPr>
        <w:rFonts w:hint="default"/>
        <w:b w:val="0"/>
        <w:i w:val="0"/>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328" w:hanging="1440"/>
      </w:pPr>
      <w:rPr>
        <w:rFonts w:hint="default"/>
      </w:rPr>
    </w:lvl>
  </w:abstractNum>
  <w:abstractNum w:abstractNumId="27">
    <w:nsid w:val="774E454E"/>
    <w:multiLevelType w:val="hybridMultilevel"/>
    <w:tmpl w:val="E4F418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80246FF"/>
    <w:multiLevelType w:val="hybridMultilevel"/>
    <w:tmpl w:val="B5A86EC0"/>
    <w:lvl w:ilvl="0" w:tplc="08090001">
      <w:start w:val="1"/>
      <w:numFmt w:val="bullet"/>
      <w:lvlText w:val=""/>
      <w:lvlJc w:val="left"/>
      <w:pPr>
        <w:ind w:left="1004" w:hanging="360"/>
      </w:pPr>
      <w:rPr>
        <w:rFonts w:ascii="Symbol" w:hAnsi="Symbol" w:hint="default"/>
      </w:rPr>
    </w:lvl>
    <w:lvl w:ilvl="1" w:tplc="4A865DA2">
      <w:start w:val="7"/>
      <w:numFmt w:val="bullet"/>
      <w:lvlText w:val="•"/>
      <w:lvlJc w:val="left"/>
      <w:pPr>
        <w:ind w:left="2219" w:hanging="855"/>
      </w:pPr>
      <w:rPr>
        <w:rFonts w:ascii="Arial" w:eastAsia="MS Mincho" w:hAnsi="Arial" w:cs="Arial"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nsid w:val="7B7D3B96"/>
    <w:multiLevelType w:val="hybridMultilevel"/>
    <w:tmpl w:val="7526A598"/>
    <w:lvl w:ilvl="0" w:tplc="A1629592">
      <w:start w:val="1"/>
      <w:numFmt w:val="bullet"/>
      <w:lvlText w:val="-"/>
      <w:lvlJc w:val="left"/>
      <w:pPr>
        <w:ind w:left="1211" w:hanging="360"/>
      </w:pPr>
      <w:rPr>
        <w:rFonts w:ascii="Calibri" w:hAnsi="Calibri"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0">
    <w:nsid w:val="7BDD1926"/>
    <w:multiLevelType w:val="hybridMultilevel"/>
    <w:tmpl w:val="D75EC7C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1">
    <w:nsid w:val="7D4C15C1"/>
    <w:multiLevelType w:val="hybridMultilevel"/>
    <w:tmpl w:val="7826D41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F83068E"/>
    <w:multiLevelType w:val="hybridMultilevel"/>
    <w:tmpl w:val="304053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1"/>
  </w:num>
  <w:num w:numId="3">
    <w:abstractNumId w:val="24"/>
  </w:num>
  <w:num w:numId="4">
    <w:abstractNumId w:val="23"/>
  </w:num>
  <w:num w:numId="5">
    <w:abstractNumId w:val="8"/>
  </w:num>
  <w:num w:numId="6">
    <w:abstractNumId w:val="10"/>
  </w:num>
  <w:num w:numId="7">
    <w:abstractNumId w:val="18"/>
  </w:num>
  <w:num w:numId="8">
    <w:abstractNumId w:val="5"/>
  </w:num>
  <w:num w:numId="9">
    <w:abstractNumId w:val="26"/>
  </w:num>
  <w:num w:numId="10">
    <w:abstractNumId w:val="11"/>
  </w:num>
  <w:num w:numId="11">
    <w:abstractNumId w:val="3"/>
  </w:num>
  <w:num w:numId="12">
    <w:abstractNumId w:val="7"/>
  </w:num>
  <w:num w:numId="13">
    <w:abstractNumId w:val="13"/>
  </w:num>
  <w:num w:numId="14">
    <w:abstractNumId w:val="17"/>
  </w:num>
  <w:num w:numId="15">
    <w:abstractNumId w:val="4"/>
  </w:num>
  <w:num w:numId="16">
    <w:abstractNumId w:val="1"/>
  </w:num>
  <w:num w:numId="17">
    <w:abstractNumId w:val="22"/>
  </w:num>
  <w:num w:numId="18">
    <w:abstractNumId w:val="9"/>
  </w:num>
  <w:num w:numId="19">
    <w:abstractNumId w:val="0"/>
  </w:num>
  <w:num w:numId="20">
    <w:abstractNumId w:val="16"/>
  </w:num>
  <w:num w:numId="21">
    <w:abstractNumId w:val="25"/>
  </w:num>
  <w:num w:numId="22">
    <w:abstractNumId w:val="2"/>
  </w:num>
  <w:num w:numId="23">
    <w:abstractNumId w:val="19"/>
  </w:num>
  <w:num w:numId="24">
    <w:abstractNumId w:val="20"/>
  </w:num>
  <w:num w:numId="25">
    <w:abstractNumId w:val="28"/>
  </w:num>
  <w:num w:numId="26">
    <w:abstractNumId w:val="14"/>
  </w:num>
  <w:num w:numId="27">
    <w:abstractNumId w:val="15"/>
  </w:num>
  <w:num w:numId="28">
    <w:abstractNumId w:val="12"/>
  </w:num>
  <w:num w:numId="29">
    <w:abstractNumId w:val="32"/>
  </w:num>
  <w:num w:numId="30">
    <w:abstractNumId w:val="27"/>
  </w:num>
  <w:num w:numId="31">
    <w:abstractNumId w:val="30"/>
  </w:num>
  <w:num w:numId="32">
    <w:abstractNumId w:val="29"/>
  </w:num>
  <w:num w:numId="33">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E8F"/>
    <w:rsid w:val="00011016"/>
    <w:rsid w:val="000112A8"/>
    <w:rsid w:val="000135D0"/>
    <w:rsid w:val="00015957"/>
    <w:rsid w:val="000354FA"/>
    <w:rsid w:val="00047544"/>
    <w:rsid w:val="0005200F"/>
    <w:rsid w:val="00052B32"/>
    <w:rsid w:val="000634AE"/>
    <w:rsid w:val="0006460C"/>
    <w:rsid w:val="000675ED"/>
    <w:rsid w:val="0007049C"/>
    <w:rsid w:val="00085B26"/>
    <w:rsid w:val="00086B71"/>
    <w:rsid w:val="000934C2"/>
    <w:rsid w:val="000947DE"/>
    <w:rsid w:val="000A327A"/>
    <w:rsid w:val="000B1DF1"/>
    <w:rsid w:val="000C081F"/>
    <w:rsid w:val="000C0D74"/>
    <w:rsid w:val="000D0580"/>
    <w:rsid w:val="000F3AD5"/>
    <w:rsid w:val="000F516F"/>
    <w:rsid w:val="000F590D"/>
    <w:rsid w:val="00100A55"/>
    <w:rsid w:val="00106B8D"/>
    <w:rsid w:val="00110E29"/>
    <w:rsid w:val="001176E4"/>
    <w:rsid w:val="00120622"/>
    <w:rsid w:val="00120BDC"/>
    <w:rsid w:val="00121308"/>
    <w:rsid w:val="00124A8A"/>
    <w:rsid w:val="00126382"/>
    <w:rsid w:val="0012697E"/>
    <w:rsid w:val="0012705A"/>
    <w:rsid w:val="00141A17"/>
    <w:rsid w:val="00143297"/>
    <w:rsid w:val="001451DD"/>
    <w:rsid w:val="001466F3"/>
    <w:rsid w:val="001529A8"/>
    <w:rsid w:val="00155AD4"/>
    <w:rsid w:val="001566E1"/>
    <w:rsid w:val="00180460"/>
    <w:rsid w:val="001818D5"/>
    <w:rsid w:val="001876F8"/>
    <w:rsid w:val="00191825"/>
    <w:rsid w:val="00192EFB"/>
    <w:rsid w:val="00193C7E"/>
    <w:rsid w:val="00193D5B"/>
    <w:rsid w:val="00194A5C"/>
    <w:rsid w:val="00195A58"/>
    <w:rsid w:val="001968C6"/>
    <w:rsid w:val="00197AFE"/>
    <w:rsid w:val="00197D35"/>
    <w:rsid w:val="001A18F4"/>
    <w:rsid w:val="001A2A13"/>
    <w:rsid w:val="001A6A70"/>
    <w:rsid w:val="001A79E8"/>
    <w:rsid w:val="001B2D4D"/>
    <w:rsid w:val="001C521C"/>
    <w:rsid w:val="001D2DBF"/>
    <w:rsid w:val="001E0643"/>
    <w:rsid w:val="001E1A35"/>
    <w:rsid w:val="001E1D41"/>
    <w:rsid w:val="001F070C"/>
    <w:rsid w:val="001F3502"/>
    <w:rsid w:val="001F516C"/>
    <w:rsid w:val="001F5787"/>
    <w:rsid w:val="00200AE6"/>
    <w:rsid w:val="00200E6C"/>
    <w:rsid w:val="00204503"/>
    <w:rsid w:val="00206864"/>
    <w:rsid w:val="0020718F"/>
    <w:rsid w:val="002173A7"/>
    <w:rsid w:val="002254DF"/>
    <w:rsid w:val="0022600A"/>
    <w:rsid w:val="00230337"/>
    <w:rsid w:val="00231BCA"/>
    <w:rsid w:val="00236940"/>
    <w:rsid w:val="00236F60"/>
    <w:rsid w:val="00237913"/>
    <w:rsid w:val="00242AAC"/>
    <w:rsid w:val="00242AC1"/>
    <w:rsid w:val="002610A1"/>
    <w:rsid w:val="002620CB"/>
    <w:rsid w:val="00265591"/>
    <w:rsid w:val="002664F6"/>
    <w:rsid w:val="0027102D"/>
    <w:rsid w:val="00280500"/>
    <w:rsid w:val="00294FCF"/>
    <w:rsid w:val="002A60B8"/>
    <w:rsid w:val="002B0D68"/>
    <w:rsid w:val="002B329C"/>
    <w:rsid w:val="002B60E5"/>
    <w:rsid w:val="002B6ABB"/>
    <w:rsid w:val="002C09D8"/>
    <w:rsid w:val="002C3AE1"/>
    <w:rsid w:val="002C6D7C"/>
    <w:rsid w:val="002D21E1"/>
    <w:rsid w:val="002D2937"/>
    <w:rsid w:val="002D7234"/>
    <w:rsid w:val="002D7EEF"/>
    <w:rsid w:val="002E29D6"/>
    <w:rsid w:val="002F15C5"/>
    <w:rsid w:val="002F65DC"/>
    <w:rsid w:val="002F6AE2"/>
    <w:rsid w:val="002F7CFC"/>
    <w:rsid w:val="00307D1D"/>
    <w:rsid w:val="003201C5"/>
    <w:rsid w:val="00320445"/>
    <w:rsid w:val="00336B85"/>
    <w:rsid w:val="0034063E"/>
    <w:rsid w:val="00341086"/>
    <w:rsid w:val="00344181"/>
    <w:rsid w:val="003460FF"/>
    <w:rsid w:val="00356C21"/>
    <w:rsid w:val="00356EDA"/>
    <w:rsid w:val="00361A7D"/>
    <w:rsid w:val="00367C95"/>
    <w:rsid w:val="00373B1E"/>
    <w:rsid w:val="0037561C"/>
    <w:rsid w:val="00383AB9"/>
    <w:rsid w:val="00385B96"/>
    <w:rsid w:val="00391102"/>
    <w:rsid w:val="003920F3"/>
    <w:rsid w:val="003A3826"/>
    <w:rsid w:val="003B455A"/>
    <w:rsid w:val="003B4A46"/>
    <w:rsid w:val="003C6BA2"/>
    <w:rsid w:val="003C6CB4"/>
    <w:rsid w:val="003D1DF2"/>
    <w:rsid w:val="003D3AF4"/>
    <w:rsid w:val="003D7FA3"/>
    <w:rsid w:val="003E1384"/>
    <w:rsid w:val="003E528A"/>
    <w:rsid w:val="003F23B6"/>
    <w:rsid w:val="003F75CE"/>
    <w:rsid w:val="003F7CED"/>
    <w:rsid w:val="00406FA9"/>
    <w:rsid w:val="00407872"/>
    <w:rsid w:val="00407F0F"/>
    <w:rsid w:val="0041001C"/>
    <w:rsid w:val="00432A4F"/>
    <w:rsid w:val="00436D16"/>
    <w:rsid w:val="00443B00"/>
    <w:rsid w:val="004445BB"/>
    <w:rsid w:val="00450383"/>
    <w:rsid w:val="0045591C"/>
    <w:rsid w:val="00457270"/>
    <w:rsid w:val="0047026F"/>
    <w:rsid w:val="004755E2"/>
    <w:rsid w:val="00477C07"/>
    <w:rsid w:val="004813F1"/>
    <w:rsid w:val="00482A1D"/>
    <w:rsid w:val="00491AB9"/>
    <w:rsid w:val="00493436"/>
    <w:rsid w:val="00495813"/>
    <w:rsid w:val="004A5E8F"/>
    <w:rsid w:val="004B2D5A"/>
    <w:rsid w:val="004B48B8"/>
    <w:rsid w:val="004C7630"/>
    <w:rsid w:val="004D40ED"/>
    <w:rsid w:val="004D5C3B"/>
    <w:rsid w:val="004E571A"/>
    <w:rsid w:val="004E5E8B"/>
    <w:rsid w:val="0050035C"/>
    <w:rsid w:val="0050091D"/>
    <w:rsid w:val="005040F7"/>
    <w:rsid w:val="0050466F"/>
    <w:rsid w:val="00505D5F"/>
    <w:rsid w:val="00510B53"/>
    <w:rsid w:val="00516C58"/>
    <w:rsid w:val="0052139B"/>
    <w:rsid w:val="0052769C"/>
    <w:rsid w:val="00534C2E"/>
    <w:rsid w:val="00534F2A"/>
    <w:rsid w:val="005406D2"/>
    <w:rsid w:val="00541AEB"/>
    <w:rsid w:val="005420D6"/>
    <w:rsid w:val="00545468"/>
    <w:rsid w:val="005462C3"/>
    <w:rsid w:val="00550C22"/>
    <w:rsid w:val="00550FA0"/>
    <w:rsid w:val="0055185D"/>
    <w:rsid w:val="005573E7"/>
    <w:rsid w:val="0056032A"/>
    <w:rsid w:val="005608F6"/>
    <w:rsid w:val="00565E39"/>
    <w:rsid w:val="005740E6"/>
    <w:rsid w:val="005823BB"/>
    <w:rsid w:val="00586E8E"/>
    <w:rsid w:val="00592AAB"/>
    <w:rsid w:val="005A442F"/>
    <w:rsid w:val="005A48A5"/>
    <w:rsid w:val="005A615C"/>
    <w:rsid w:val="005B15B6"/>
    <w:rsid w:val="005B754A"/>
    <w:rsid w:val="005C0C1F"/>
    <w:rsid w:val="005C2117"/>
    <w:rsid w:val="005C4A67"/>
    <w:rsid w:val="005D29D0"/>
    <w:rsid w:val="005E20DF"/>
    <w:rsid w:val="005E2A1F"/>
    <w:rsid w:val="005E7C3A"/>
    <w:rsid w:val="005F1F32"/>
    <w:rsid w:val="005F2BDD"/>
    <w:rsid w:val="005F511B"/>
    <w:rsid w:val="006002A6"/>
    <w:rsid w:val="00602157"/>
    <w:rsid w:val="006252D8"/>
    <w:rsid w:val="00626F57"/>
    <w:rsid w:val="006307CB"/>
    <w:rsid w:val="006457E8"/>
    <w:rsid w:val="00647C26"/>
    <w:rsid w:val="00652ACD"/>
    <w:rsid w:val="006562A1"/>
    <w:rsid w:val="0066670F"/>
    <w:rsid w:val="00673F97"/>
    <w:rsid w:val="00676920"/>
    <w:rsid w:val="00676E41"/>
    <w:rsid w:val="00683761"/>
    <w:rsid w:val="00683AE6"/>
    <w:rsid w:val="00684908"/>
    <w:rsid w:val="00687DF9"/>
    <w:rsid w:val="006B15AC"/>
    <w:rsid w:val="006C2118"/>
    <w:rsid w:val="006C2757"/>
    <w:rsid w:val="006C4C95"/>
    <w:rsid w:val="006D555A"/>
    <w:rsid w:val="006D6809"/>
    <w:rsid w:val="006D72D2"/>
    <w:rsid w:val="006E19B1"/>
    <w:rsid w:val="006E5F53"/>
    <w:rsid w:val="006F553B"/>
    <w:rsid w:val="006F6EF5"/>
    <w:rsid w:val="00700BB8"/>
    <w:rsid w:val="00701ECB"/>
    <w:rsid w:val="007022B1"/>
    <w:rsid w:val="00702AA2"/>
    <w:rsid w:val="00713854"/>
    <w:rsid w:val="0073219C"/>
    <w:rsid w:val="007345DC"/>
    <w:rsid w:val="00735DA1"/>
    <w:rsid w:val="007420AA"/>
    <w:rsid w:val="00742704"/>
    <w:rsid w:val="007502B8"/>
    <w:rsid w:val="00755D4C"/>
    <w:rsid w:val="00761F7B"/>
    <w:rsid w:val="00765E86"/>
    <w:rsid w:val="00773AAE"/>
    <w:rsid w:val="00773BD6"/>
    <w:rsid w:val="00782C84"/>
    <w:rsid w:val="007863B3"/>
    <w:rsid w:val="00787871"/>
    <w:rsid w:val="007952F2"/>
    <w:rsid w:val="007A78F6"/>
    <w:rsid w:val="007B3C3C"/>
    <w:rsid w:val="007B6B45"/>
    <w:rsid w:val="007B6C0D"/>
    <w:rsid w:val="007C3497"/>
    <w:rsid w:val="007C4806"/>
    <w:rsid w:val="007C6FB3"/>
    <w:rsid w:val="007D0412"/>
    <w:rsid w:val="007D3327"/>
    <w:rsid w:val="007D706B"/>
    <w:rsid w:val="007D78B2"/>
    <w:rsid w:val="007E292E"/>
    <w:rsid w:val="007E68B2"/>
    <w:rsid w:val="007E6F14"/>
    <w:rsid w:val="007E7063"/>
    <w:rsid w:val="007F1064"/>
    <w:rsid w:val="00806693"/>
    <w:rsid w:val="00814F64"/>
    <w:rsid w:val="0081743C"/>
    <w:rsid w:val="0082383A"/>
    <w:rsid w:val="00825A79"/>
    <w:rsid w:val="00832328"/>
    <w:rsid w:val="00832DA9"/>
    <w:rsid w:val="0083563C"/>
    <w:rsid w:val="00840847"/>
    <w:rsid w:val="008479A1"/>
    <w:rsid w:val="00861394"/>
    <w:rsid w:val="00866019"/>
    <w:rsid w:val="00867F47"/>
    <w:rsid w:val="00873FB4"/>
    <w:rsid w:val="008741EB"/>
    <w:rsid w:val="0087427F"/>
    <w:rsid w:val="008745DE"/>
    <w:rsid w:val="00874BC0"/>
    <w:rsid w:val="00884BC4"/>
    <w:rsid w:val="00887251"/>
    <w:rsid w:val="00897A59"/>
    <w:rsid w:val="008A5AC3"/>
    <w:rsid w:val="008B0708"/>
    <w:rsid w:val="008B577F"/>
    <w:rsid w:val="008C2DB9"/>
    <w:rsid w:val="008C310C"/>
    <w:rsid w:val="008C3534"/>
    <w:rsid w:val="008C5501"/>
    <w:rsid w:val="008C5D08"/>
    <w:rsid w:val="008C6E7A"/>
    <w:rsid w:val="008D150A"/>
    <w:rsid w:val="008D3242"/>
    <w:rsid w:val="008D611E"/>
    <w:rsid w:val="008E38FA"/>
    <w:rsid w:val="008E4C6C"/>
    <w:rsid w:val="008E61F1"/>
    <w:rsid w:val="008E747C"/>
    <w:rsid w:val="008F0CA8"/>
    <w:rsid w:val="009032AF"/>
    <w:rsid w:val="00906340"/>
    <w:rsid w:val="00906BAB"/>
    <w:rsid w:val="009111E1"/>
    <w:rsid w:val="00912B3D"/>
    <w:rsid w:val="00915819"/>
    <w:rsid w:val="0092255C"/>
    <w:rsid w:val="00933DEB"/>
    <w:rsid w:val="00933EBA"/>
    <w:rsid w:val="00941420"/>
    <w:rsid w:val="009415A6"/>
    <w:rsid w:val="009637D4"/>
    <w:rsid w:val="00964311"/>
    <w:rsid w:val="00970A98"/>
    <w:rsid w:val="00970B3A"/>
    <w:rsid w:val="00971D16"/>
    <w:rsid w:val="00976686"/>
    <w:rsid w:val="00982DBB"/>
    <w:rsid w:val="00991CE1"/>
    <w:rsid w:val="00992893"/>
    <w:rsid w:val="009A07F4"/>
    <w:rsid w:val="009A256F"/>
    <w:rsid w:val="009A7589"/>
    <w:rsid w:val="009B05F9"/>
    <w:rsid w:val="009B4C8E"/>
    <w:rsid w:val="009C590D"/>
    <w:rsid w:val="009C5A65"/>
    <w:rsid w:val="009C623B"/>
    <w:rsid w:val="009D039F"/>
    <w:rsid w:val="009D1F63"/>
    <w:rsid w:val="009D4013"/>
    <w:rsid w:val="009D4400"/>
    <w:rsid w:val="009D62B3"/>
    <w:rsid w:val="009D67E8"/>
    <w:rsid w:val="009D6EA5"/>
    <w:rsid w:val="009D7B8B"/>
    <w:rsid w:val="009F0608"/>
    <w:rsid w:val="009F4A97"/>
    <w:rsid w:val="00A00844"/>
    <w:rsid w:val="00A01F51"/>
    <w:rsid w:val="00A03D16"/>
    <w:rsid w:val="00A04741"/>
    <w:rsid w:val="00A102F0"/>
    <w:rsid w:val="00A115C7"/>
    <w:rsid w:val="00A1170F"/>
    <w:rsid w:val="00A1238B"/>
    <w:rsid w:val="00A1283B"/>
    <w:rsid w:val="00A14C5D"/>
    <w:rsid w:val="00A1517E"/>
    <w:rsid w:val="00A152D6"/>
    <w:rsid w:val="00A20056"/>
    <w:rsid w:val="00A224EA"/>
    <w:rsid w:val="00A27433"/>
    <w:rsid w:val="00A34568"/>
    <w:rsid w:val="00A36A49"/>
    <w:rsid w:val="00A6044C"/>
    <w:rsid w:val="00A6570A"/>
    <w:rsid w:val="00A67AED"/>
    <w:rsid w:val="00A71F2B"/>
    <w:rsid w:val="00A8140E"/>
    <w:rsid w:val="00A828A6"/>
    <w:rsid w:val="00AA008B"/>
    <w:rsid w:val="00AA01C0"/>
    <w:rsid w:val="00AA0395"/>
    <w:rsid w:val="00AA2A48"/>
    <w:rsid w:val="00AA42EE"/>
    <w:rsid w:val="00AB632D"/>
    <w:rsid w:val="00AD0797"/>
    <w:rsid w:val="00AD3309"/>
    <w:rsid w:val="00AD7AA3"/>
    <w:rsid w:val="00AF045C"/>
    <w:rsid w:val="00AF2932"/>
    <w:rsid w:val="00AF399E"/>
    <w:rsid w:val="00AF3CC5"/>
    <w:rsid w:val="00B00BA3"/>
    <w:rsid w:val="00B02ED0"/>
    <w:rsid w:val="00B031B9"/>
    <w:rsid w:val="00B07261"/>
    <w:rsid w:val="00B15C55"/>
    <w:rsid w:val="00B202A7"/>
    <w:rsid w:val="00B212ED"/>
    <w:rsid w:val="00B23939"/>
    <w:rsid w:val="00B25D67"/>
    <w:rsid w:val="00B26992"/>
    <w:rsid w:val="00B36B44"/>
    <w:rsid w:val="00B373D8"/>
    <w:rsid w:val="00B377EE"/>
    <w:rsid w:val="00B40E40"/>
    <w:rsid w:val="00B44CEA"/>
    <w:rsid w:val="00B51DD2"/>
    <w:rsid w:val="00B52EB5"/>
    <w:rsid w:val="00B54D03"/>
    <w:rsid w:val="00B5708D"/>
    <w:rsid w:val="00B57CB8"/>
    <w:rsid w:val="00B633CE"/>
    <w:rsid w:val="00B63EEF"/>
    <w:rsid w:val="00B64775"/>
    <w:rsid w:val="00B663BC"/>
    <w:rsid w:val="00B722CA"/>
    <w:rsid w:val="00B72F68"/>
    <w:rsid w:val="00B7562C"/>
    <w:rsid w:val="00B82D59"/>
    <w:rsid w:val="00B858D1"/>
    <w:rsid w:val="00B93775"/>
    <w:rsid w:val="00B95EE9"/>
    <w:rsid w:val="00BA015A"/>
    <w:rsid w:val="00BA0ADD"/>
    <w:rsid w:val="00BA0E68"/>
    <w:rsid w:val="00BA16D2"/>
    <w:rsid w:val="00BA2F5C"/>
    <w:rsid w:val="00BA3CA6"/>
    <w:rsid w:val="00BA52A9"/>
    <w:rsid w:val="00BB3685"/>
    <w:rsid w:val="00BC2E05"/>
    <w:rsid w:val="00BC4C2E"/>
    <w:rsid w:val="00BC66B8"/>
    <w:rsid w:val="00BF73DA"/>
    <w:rsid w:val="00BF7933"/>
    <w:rsid w:val="00C01ABA"/>
    <w:rsid w:val="00C02F7B"/>
    <w:rsid w:val="00C1553F"/>
    <w:rsid w:val="00C2080C"/>
    <w:rsid w:val="00C20934"/>
    <w:rsid w:val="00C210D6"/>
    <w:rsid w:val="00C2345F"/>
    <w:rsid w:val="00C247F9"/>
    <w:rsid w:val="00C265CB"/>
    <w:rsid w:val="00C27A11"/>
    <w:rsid w:val="00C31B7E"/>
    <w:rsid w:val="00C360D6"/>
    <w:rsid w:val="00C368F2"/>
    <w:rsid w:val="00C37A44"/>
    <w:rsid w:val="00C40519"/>
    <w:rsid w:val="00C46EB0"/>
    <w:rsid w:val="00C50955"/>
    <w:rsid w:val="00C525B6"/>
    <w:rsid w:val="00C554BF"/>
    <w:rsid w:val="00C60A5F"/>
    <w:rsid w:val="00C60F1D"/>
    <w:rsid w:val="00C61C7C"/>
    <w:rsid w:val="00C90383"/>
    <w:rsid w:val="00C920DC"/>
    <w:rsid w:val="00C95F9B"/>
    <w:rsid w:val="00C962BA"/>
    <w:rsid w:val="00C96FA3"/>
    <w:rsid w:val="00CA5D41"/>
    <w:rsid w:val="00CA6871"/>
    <w:rsid w:val="00CA7591"/>
    <w:rsid w:val="00CB2842"/>
    <w:rsid w:val="00CB7D14"/>
    <w:rsid w:val="00CC21FD"/>
    <w:rsid w:val="00CC6BEB"/>
    <w:rsid w:val="00CD364B"/>
    <w:rsid w:val="00CE05A4"/>
    <w:rsid w:val="00CE5B64"/>
    <w:rsid w:val="00CF11AF"/>
    <w:rsid w:val="00CF759A"/>
    <w:rsid w:val="00D024F7"/>
    <w:rsid w:val="00D04707"/>
    <w:rsid w:val="00D04EA0"/>
    <w:rsid w:val="00D07A7E"/>
    <w:rsid w:val="00D15D48"/>
    <w:rsid w:val="00D33C77"/>
    <w:rsid w:val="00D37518"/>
    <w:rsid w:val="00D4492C"/>
    <w:rsid w:val="00D4780E"/>
    <w:rsid w:val="00D50F96"/>
    <w:rsid w:val="00D54F04"/>
    <w:rsid w:val="00D71E43"/>
    <w:rsid w:val="00D72F24"/>
    <w:rsid w:val="00D8198A"/>
    <w:rsid w:val="00DA2B07"/>
    <w:rsid w:val="00DA7E97"/>
    <w:rsid w:val="00DB3520"/>
    <w:rsid w:val="00DC0659"/>
    <w:rsid w:val="00DC7937"/>
    <w:rsid w:val="00DD1097"/>
    <w:rsid w:val="00DD175B"/>
    <w:rsid w:val="00DD22AC"/>
    <w:rsid w:val="00DE225D"/>
    <w:rsid w:val="00DE6A01"/>
    <w:rsid w:val="00DF059E"/>
    <w:rsid w:val="00E001EF"/>
    <w:rsid w:val="00E03FA9"/>
    <w:rsid w:val="00E04225"/>
    <w:rsid w:val="00E0638A"/>
    <w:rsid w:val="00E10327"/>
    <w:rsid w:val="00E13167"/>
    <w:rsid w:val="00E160C9"/>
    <w:rsid w:val="00E16ED7"/>
    <w:rsid w:val="00E175A2"/>
    <w:rsid w:val="00E2019E"/>
    <w:rsid w:val="00E20352"/>
    <w:rsid w:val="00E2265A"/>
    <w:rsid w:val="00E26EA9"/>
    <w:rsid w:val="00E360F3"/>
    <w:rsid w:val="00E42490"/>
    <w:rsid w:val="00E4384B"/>
    <w:rsid w:val="00E46C91"/>
    <w:rsid w:val="00E47355"/>
    <w:rsid w:val="00E50666"/>
    <w:rsid w:val="00E532DA"/>
    <w:rsid w:val="00E53396"/>
    <w:rsid w:val="00E53973"/>
    <w:rsid w:val="00E54DA4"/>
    <w:rsid w:val="00E60FAE"/>
    <w:rsid w:val="00E62877"/>
    <w:rsid w:val="00E64C59"/>
    <w:rsid w:val="00E650CC"/>
    <w:rsid w:val="00E654DF"/>
    <w:rsid w:val="00E66C47"/>
    <w:rsid w:val="00E71F51"/>
    <w:rsid w:val="00E75CCD"/>
    <w:rsid w:val="00E760AC"/>
    <w:rsid w:val="00E77096"/>
    <w:rsid w:val="00E85AC3"/>
    <w:rsid w:val="00E93BD1"/>
    <w:rsid w:val="00E93C9D"/>
    <w:rsid w:val="00E9421B"/>
    <w:rsid w:val="00E956E6"/>
    <w:rsid w:val="00EA548E"/>
    <w:rsid w:val="00EB3C4C"/>
    <w:rsid w:val="00EB43F6"/>
    <w:rsid w:val="00EB7323"/>
    <w:rsid w:val="00ED3749"/>
    <w:rsid w:val="00ED7D39"/>
    <w:rsid w:val="00EE63A1"/>
    <w:rsid w:val="00EF0564"/>
    <w:rsid w:val="00EF58D4"/>
    <w:rsid w:val="00EF6B24"/>
    <w:rsid w:val="00F1014C"/>
    <w:rsid w:val="00F10727"/>
    <w:rsid w:val="00F10966"/>
    <w:rsid w:val="00F26D42"/>
    <w:rsid w:val="00F31881"/>
    <w:rsid w:val="00F324AD"/>
    <w:rsid w:val="00F34327"/>
    <w:rsid w:val="00F424F0"/>
    <w:rsid w:val="00F4534E"/>
    <w:rsid w:val="00F63355"/>
    <w:rsid w:val="00F66CCA"/>
    <w:rsid w:val="00F72EA8"/>
    <w:rsid w:val="00F756BC"/>
    <w:rsid w:val="00F80A3E"/>
    <w:rsid w:val="00F81A1D"/>
    <w:rsid w:val="00F82245"/>
    <w:rsid w:val="00F904A1"/>
    <w:rsid w:val="00F904F5"/>
    <w:rsid w:val="00F95851"/>
    <w:rsid w:val="00FA1CD5"/>
    <w:rsid w:val="00FA2246"/>
    <w:rsid w:val="00FA357E"/>
    <w:rsid w:val="00FA3F16"/>
    <w:rsid w:val="00FA6B9C"/>
    <w:rsid w:val="00FB136F"/>
    <w:rsid w:val="00FB15CF"/>
    <w:rsid w:val="00FB306C"/>
    <w:rsid w:val="00FB70AC"/>
    <w:rsid w:val="00FC5238"/>
    <w:rsid w:val="00FC61CC"/>
    <w:rsid w:val="00FD0509"/>
    <w:rsid w:val="00FD14C2"/>
    <w:rsid w:val="00FD3AC1"/>
    <w:rsid w:val="00FE1626"/>
    <w:rsid w:val="00FE58E8"/>
    <w:rsid w:val="00FF0216"/>
    <w:rsid w:val="00FF23E1"/>
    <w:rsid w:val="00FF2724"/>
    <w:rsid w:val="00FF3B3B"/>
    <w:rsid w:val="00FF7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781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A5E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A5E8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A5E8F"/>
    <w:pPr>
      <w:ind w:left="720"/>
      <w:contextualSpacing/>
    </w:pPr>
  </w:style>
  <w:style w:type="character" w:styleId="Hyperlink">
    <w:name w:val="Hyperlink"/>
    <w:basedOn w:val="DefaultParagraphFont"/>
    <w:rsid w:val="00F1014C"/>
    <w:rPr>
      <w:color w:val="0000FF"/>
      <w:u w:val="single"/>
    </w:rPr>
  </w:style>
  <w:style w:type="table" w:styleId="TableGrid">
    <w:name w:val="Table Grid"/>
    <w:basedOn w:val="TableNormal"/>
    <w:uiPriority w:val="59"/>
    <w:rsid w:val="00F101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F80A3E"/>
    <w:rPr>
      <w:sz w:val="16"/>
      <w:szCs w:val="16"/>
    </w:rPr>
  </w:style>
  <w:style w:type="paragraph" w:styleId="CommentText">
    <w:name w:val="annotation text"/>
    <w:basedOn w:val="Normal"/>
    <w:link w:val="CommentTextChar"/>
    <w:rsid w:val="00F80A3E"/>
    <w:rPr>
      <w:sz w:val="20"/>
      <w:szCs w:val="20"/>
    </w:rPr>
  </w:style>
  <w:style w:type="character" w:customStyle="1" w:styleId="CommentTextChar">
    <w:name w:val="Comment Text Char"/>
    <w:basedOn w:val="DefaultParagraphFont"/>
    <w:link w:val="CommentText"/>
    <w:rsid w:val="00F80A3E"/>
  </w:style>
  <w:style w:type="paragraph" w:styleId="CommentSubject">
    <w:name w:val="annotation subject"/>
    <w:basedOn w:val="CommentText"/>
    <w:next w:val="CommentText"/>
    <w:link w:val="CommentSubjectChar"/>
    <w:rsid w:val="00F80A3E"/>
    <w:rPr>
      <w:b/>
      <w:bCs/>
    </w:rPr>
  </w:style>
  <w:style w:type="character" w:customStyle="1" w:styleId="CommentSubjectChar">
    <w:name w:val="Comment Subject Char"/>
    <w:basedOn w:val="CommentTextChar"/>
    <w:link w:val="CommentSubject"/>
    <w:rsid w:val="00F80A3E"/>
    <w:rPr>
      <w:b/>
      <w:bCs/>
    </w:rPr>
  </w:style>
  <w:style w:type="paragraph" w:styleId="BalloonText">
    <w:name w:val="Balloon Text"/>
    <w:basedOn w:val="Normal"/>
    <w:link w:val="BalloonTextChar"/>
    <w:rsid w:val="00F80A3E"/>
    <w:rPr>
      <w:rFonts w:ascii="Tahoma" w:hAnsi="Tahoma" w:cs="Tahoma"/>
      <w:sz w:val="16"/>
      <w:szCs w:val="16"/>
    </w:rPr>
  </w:style>
  <w:style w:type="character" w:customStyle="1" w:styleId="BalloonTextChar">
    <w:name w:val="Balloon Text Char"/>
    <w:basedOn w:val="DefaultParagraphFont"/>
    <w:link w:val="BalloonText"/>
    <w:rsid w:val="00F80A3E"/>
    <w:rPr>
      <w:rFonts w:ascii="Tahoma" w:hAnsi="Tahoma" w:cs="Tahoma"/>
      <w:sz w:val="16"/>
      <w:szCs w:val="16"/>
    </w:rPr>
  </w:style>
  <w:style w:type="character" w:styleId="FollowedHyperlink">
    <w:name w:val="FollowedHyperlink"/>
    <w:basedOn w:val="DefaultParagraphFont"/>
    <w:rsid w:val="00407F0F"/>
    <w:rPr>
      <w:color w:val="800080" w:themeColor="followedHyperlink"/>
      <w:u w:val="single"/>
    </w:rPr>
  </w:style>
  <w:style w:type="paragraph" w:styleId="FootnoteText">
    <w:name w:val="footnote text"/>
    <w:basedOn w:val="Normal"/>
    <w:link w:val="FootnoteTextChar"/>
    <w:rsid w:val="00AD0797"/>
    <w:rPr>
      <w:sz w:val="20"/>
      <w:szCs w:val="20"/>
    </w:rPr>
  </w:style>
  <w:style w:type="character" w:customStyle="1" w:styleId="FootnoteTextChar">
    <w:name w:val="Footnote Text Char"/>
    <w:basedOn w:val="DefaultParagraphFont"/>
    <w:link w:val="FootnoteText"/>
    <w:rsid w:val="00AD0797"/>
  </w:style>
  <w:style w:type="character" w:styleId="FootnoteReference">
    <w:name w:val="footnote reference"/>
    <w:basedOn w:val="DefaultParagraphFont"/>
    <w:rsid w:val="00AD0797"/>
    <w:rPr>
      <w:vertAlign w:val="superscript"/>
    </w:rPr>
  </w:style>
  <w:style w:type="paragraph" w:customStyle="1" w:styleId="Default">
    <w:name w:val="Default"/>
    <w:rsid w:val="00BF73DA"/>
    <w:pPr>
      <w:autoSpaceDE w:val="0"/>
      <w:autoSpaceDN w:val="0"/>
      <w:adjustRightInd w:val="0"/>
    </w:pPr>
    <w:rPr>
      <w:rFonts w:ascii="Verdana" w:hAnsi="Verdana" w:cs="Verdana"/>
      <w:color w:val="000000"/>
      <w:sz w:val="24"/>
      <w:szCs w:val="24"/>
    </w:rPr>
  </w:style>
  <w:style w:type="paragraph" w:styleId="Header">
    <w:name w:val="header"/>
    <w:basedOn w:val="Normal"/>
    <w:link w:val="HeaderChar"/>
    <w:rsid w:val="00CC21FD"/>
    <w:pPr>
      <w:tabs>
        <w:tab w:val="center" w:pos="4513"/>
        <w:tab w:val="right" w:pos="9026"/>
      </w:tabs>
    </w:pPr>
  </w:style>
  <w:style w:type="character" w:customStyle="1" w:styleId="HeaderChar">
    <w:name w:val="Header Char"/>
    <w:basedOn w:val="DefaultParagraphFont"/>
    <w:link w:val="Header"/>
    <w:rsid w:val="00CC21FD"/>
    <w:rPr>
      <w:sz w:val="24"/>
      <w:szCs w:val="24"/>
    </w:rPr>
  </w:style>
  <w:style w:type="paragraph" w:styleId="Footer">
    <w:name w:val="footer"/>
    <w:basedOn w:val="Normal"/>
    <w:link w:val="FooterChar"/>
    <w:rsid w:val="00CC21FD"/>
    <w:pPr>
      <w:tabs>
        <w:tab w:val="center" w:pos="4513"/>
        <w:tab w:val="right" w:pos="9026"/>
      </w:tabs>
    </w:pPr>
  </w:style>
  <w:style w:type="character" w:customStyle="1" w:styleId="FooterChar">
    <w:name w:val="Footer Char"/>
    <w:basedOn w:val="DefaultParagraphFont"/>
    <w:link w:val="Footer"/>
    <w:rsid w:val="00CC21F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A5E8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A5E8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4A5E8F"/>
    <w:pPr>
      <w:ind w:left="720"/>
      <w:contextualSpacing/>
    </w:pPr>
  </w:style>
  <w:style w:type="character" w:styleId="Hyperlink">
    <w:name w:val="Hyperlink"/>
    <w:basedOn w:val="DefaultParagraphFont"/>
    <w:rsid w:val="00F1014C"/>
    <w:rPr>
      <w:color w:val="0000FF"/>
      <w:u w:val="single"/>
    </w:rPr>
  </w:style>
  <w:style w:type="table" w:styleId="TableGrid">
    <w:name w:val="Table Grid"/>
    <w:basedOn w:val="TableNormal"/>
    <w:uiPriority w:val="59"/>
    <w:rsid w:val="00F1014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F80A3E"/>
    <w:rPr>
      <w:sz w:val="16"/>
      <w:szCs w:val="16"/>
    </w:rPr>
  </w:style>
  <w:style w:type="paragraph" w:styleId="CommentText">
    <w:name w:val="annotation text"/>
    <w:basedOn w:val="Normal"/>
    <w:link w:val="CommentTextChar"/>
    <w:rsid w:val="00F80A3E"/>
    <w:rPr>
      <w:sz w:val="20"/>
      <w:szCs w:val="20"/>
    </w:rPr>
  </w:style>
  <w:style w:type="character" w:customStyle="1" w:styleId="CommentTextChar">
    <w:name w:val="Comment Text Char"/>
    <w:basedOn w:val="DefaultParagraphFont"/>
    <w:link w:val="CommentText"/>
    <w:rsid w:val="00F80A3E"/>
  </w:style>
  <w:style w:type="paragraph" w:styleId="CommentSubject">
    <w:name w:val="annotation subject"/>
    <w:basedOn w:val="CommentText"/>
    <w:next w:val="CommentText"/>
    <w:link w:val="CommentSubjectChar"/>
    <w:rsid w:val="00F80A3E"/>
    <w:rPr>
      <w:b/>
      <w:bCs/>
    </w:rPr>
  </w:style>
  <w:style w:type="character" w:customStyle="1" w:styleId="CommentSubjectChar">
    <w:name w:val="Comment Subject Char"/>
    <w:basedOn w:val="CommentTextChar"/>
    <w:link w:val="CommentSubject"/>
    <w:rsid w:val="00F80A3E"/>
    <w:rPr>
      <w:b/>
      <w:bCs/>
    </w:rPr>
  </w:style>
  <w:style w:type="paragraph" w:styleId="BalloonText">
    <w:name w:val="Balloon Text"/>
    <w:basedOn w:val="Normal"/>
    <w:link w:val="BalloonTextChar"/>
    <w:rsid w:val="00F80A3E"/>
    <w:rPr>
      <w:rFonts w:ascii="Tahoma" w:hAnsi="Tahoma" w:cs="Tahoma"/>
      <w:sz w:val="16"/>
      <w:szCs w:val="16"/>
    </w:rPr>
  </w:style>
  <w:style w:type="character" w:customStyle="1" w:styleId="BalloonTextChar">
    <w:name w:val="Balloon Text Char"/>
    <w:basedOn w:val="DefaultParagraphFont"/>
    <w:link w:val="BalloonText"/>
    <w:rsid w:val="00F80A3E"/>
    <w:rPr>
      <w:rFonts w:ascii="Tahoma" w:hAnsi="Tahoma" w:cs="Tahoma"/>
      <w:sz w:val="16"/>
      <w:szCs w:val="16"/>
    </w:rPr>
  </w:style>
  <w:style w:type="character" w:styleId="FollowedHyperlink">
    <w:name w:val="FollowedHyperlink"/>
    <w:basedOn w:val="DefaultParagraphFont"/>
    <w:rsid w:val="00407F0F"/>
    <w:rPr>
      <w:color w:val="800080" w:themeColor="followedHyperlink"/>
      <w:u w:val="single"/>
    </w:rPr>
  </w:style>
  <w:style w:type="paragraph" w:styleId="FootnoteText">
    <w:name w:val="footnote text"/>
    <w:basedOn w:val="Normal"/>
    <w:link w:val="FootnoteTextChar"/>
    <w:rsid w:val="00AD0797"/>
    <w:rPr>
      <w:sz w:val="20"/>
      <w:szCs w:val="20"/>
    </w:rPr>
  </w:style>
  <w:style w:type="character" w:customStyle="1" w:styleId="FootnoteTextChar">
    <w:name w:val="Footnote Text Char"/>
    <w:basedOn w:val="DefaultParagraphFont"/>
    <w:link w:val="FootnoteText"/>
    <w:rsid w:val="00AD0797"/>
  </w:style>
  <w:style w:type="character" w:styleId="FootnoteReference">
    <w:name w:val="footnote reference"/>
    <w:basedOn w:val="DefaultParagraphFont"/>
    <w:rsid w:val="00AD0797"/>
    <w:rPr>
      <w:vertAlign w:val="superscript"/>
    </w:rPr>
  </w:style>
  <w:style w:type="paragraph" w:customStyle="1" w:styleId="Default">
    <w:name w:val="Default"/>
    <w:rsid w:val="00BF73DA"/>
    <w:pPr>
      <w:autoSpaceDE w:val="0"/>
      <w:autoSpaceDN w:val="0"/>
      <w:adjustRightInd w:val="0"/>
    </w:pPr>
    <w:rPr>
      <w:rFonts w:ascii="Verdana" w:hAnsi="Verdana" w:cs="Verdana"/>
      <w:color w:val="000000"/>
      <w:sz w:val="24"/>
      <w:szCs w:val="24"/>
    </w:rPr>
  </w:style>
  <w:style w:type="paragraph" w:styleId="Header">
    <w:name w:val="header"/>
    <w:basedOn w:val="Normal"/>
    <w:link w:val="HeaderChar"/>
    <w:rsid w:val="00CC21FD"/>
    <w:pPr>
      <w:tabs>
        <w:tab w:val="center" w:pos="4513"/>
        <w:tab w:val="right" w:pos="9026"/>
      </w:tabs>
    </w:pPr>
  </w:style>
  <w:style w:type="character" w:customStyle="1" w:styleId="HeaderChar">
    <w:name w:val="Header Char"/>
    <w:basedOn w:val="DefaultParagraphFont"/>
    <w:link w:val="Header"/>
    <w:rsid w:val="00CC21FD"/>
    <w:rPr>
      <w:sz w:val="24"/>
      <w:szCs w:val="24"/>
    </w:rPr>
  </w:style>
  <w:style w:type="paragraph" w:styleId="Footer">
    <w:name w:val="footer"/>
    <w:basedOn w:val="Normal"/>
    <w:link w:val="FooterChar"/>
    <w:rsid w:val="00CC21FD"/>
    <w:pPr>
      <w:tabs>
        <w:tab w:val="center" w:pos="4513"/>
        <w:tab w:val="right" w:pos="9026"/>
      </w:tabs>
    </w:pPr>
  </w:style>
  <w:style w:type="character" w:customStyle="1" w:styleId="FooterChar">
    <w:name w:val="Footer Char"/>
    <w:basedOn w:val="DefaultParagraphFont"/>
    <w:link w:val="Footer"/>
    <w:rsid w:val="00CC21F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53629">
      <w:bodyDiv w:val="1"/>
      <w:marLeft w:val="0"/>
      <w:marRight w:val="0"/>
      <w:marTop w:val="0"/>
      <w:marBottom w:val="0"/>
      <w:divBdr>
        <w:top w:val="none" w:sz="0" w:space="0" w:color="auto"/>
        <w:left w:val="none" w:sz="0" w:space="0" w:color="auto"/>
        <w:bottom w:val="none" w:sz="0" w:space="0" w:color="auto"/>
        <w:right w:val="none" w:sz="0" w:space="0" w:color="auto"/>
      </w:divBdr>
    </w:div>
    <w:div w:id="462624734">
      <w:bodyDiv w:val="1"/>
      <w:marLeft w:val="0"/>
      <w:marRight w:val="0"/>
      <w:marTop w:val="0"/>
      <w:marBottom w:val="0"/>
      <w:divBdr>
        <w:top w:val="none" w:sz="0" w:space="0" w:color="auto"/>
        <w:left w:val="none" w:sz="0" w:space="0" w:color="auto"/>
        <w:bottom w:val="none" w:sz="0" w:space="0" w:color="auto"/>
        <w:right w:val="none" w:sz="0" w:space="0" w:color="auto"/>
      </w:divBdr>
    </w:div>
    <w:div w:id="473253627">
      <w:bodyDiv w:val="1"/>
      <w:marLeft w:val="0"/>
      <w:marRight w:val="0"/>
      <w:marTop w:val="0"/>
      <w:marBottom w:val="0"/>
      <w:divBdr>
        <w:top w:val="none" w:sz="0" w:space="0" w:color="auto"/>
        <w:left w:val="none" w:sz="0" w:space="0" w:color="auto"/>
        <w:bottom w:val="none" w:sz="0" w:space="0" w:color="auto"/>
        <w:right w:val="none" w:sz="0" w:space="0" w:color="auto"/>
      </w:divBdr>
    </w:div>
    <w:div w:id="766194410">
      <w:bodyDiv w:val="1"/>
      <w:marLeft w:val="0"/>
      <w:marRight w:val="0"/>
      <w:marTop w:val="0"/>
      <w:marBottom w:val="0"/>
      <w:divBdr>
        <w:top w:val="none" w:sz="0" w:space="0" w:color="auto"/>
        <w:left w:val="none" w:sz="0" w:space="0" w:color="auto"/>
        <w:bottom w:val="none" w:sz="0" w:space="0" w:color="auto"/>
        <w:right w:val="none" w:sz="0" w:space="0" w:color="auto"/>
      </w:divBdr>
    </w:div>
    <w:div w:id="913783916">
      <w:bodyDiv w:val="1"/>
      <w:marLeft w:val="0"/>
      <w:marRight w:val="0"/>
      <w:marTop w:val="0"/>
      <w:marBottom w:val="0"/>
      <w:divBdr>
        <w:top w:val="none" w:sz="0" w:space="0" w:color="auto"/>
        <w:left w:val="none" w:sz="0" w:space="0" w:color="auto"/>
        <w:bottom w:val="none" w:sz="0" w:space="0" w:color="auto"/>
        <w:right w:val="none" w:sz="0" w:space="0" w:color="auto"/>
      </w:divBdr>
    </w:div>
    <w:div w:id="1223981717">
      <w:bodyDiv w:val="1"/>
      <w:marLeft w:val="0"/>
      <w:marRight w:val="0"/>
      <w:marTop w:val="0"/>
      <w:marBottom w:val="0"/>
      <w:divBdr>
        <w:top w:val="none" w:sz="0" w:space="0" w:color="auto"/>
        <w:left w:val="none" w:sz="0" w:space="0" w:color="auto"/>
        <w:bottom w:val="none" w:sz="0" w:space="0" w:color="auto"/>
        <w:right w:val="none" w:sz="0" w:space="0" w:color="auto"/>
      </w:divBdr>
    </w:div>
    <w:div w:id="1565525758">
      <w:bodyDiv w:val="1"/>
      <w:marLeft w:val="0"/>
      <w:marRight w:val="0"/>
      <w:marTop w:val="0"/>
      <w:marBottom w:val="0"/>
      <w:divBdr>
        <w:top w:val="none" w:sz="0" w:space="0" w:color="auto"/>
        <w:left w:val="none" w:sz="0" w:space="0" w:color="auto"/>
        <w:bottom w:val="none" w:sz="0" w:space="0" w:color="auto"/>
        <w:right w:val="none" w:sz="0" w:space="0" w:color="auto"/>
      </w:divBdr>
    </w:div>
    <w:div w:id="1796750393">
      <w:bodyDiv w:val="1"/>
      <w:marLeft w:val="0"/>
      <w:marRight w:val="0"/>
      <w:marTop w:val="0"/>
      <w:marBottom w:val="0"/>
      <w:divBdr>
        <w:top w:val="none" w:sz="0" w:space="0" w:color="auto"/>
        <w:left w:val="none" w:sz="0" w:space="0" w:color="auto"/>
        <w:bottom w:val="none" w:sz="0" w:space="0" w:color="auto"/>
        <w:right w:val="none" w:sz="0" w:space="0" w:color="auto"/>
      </w:divBdr>
    </w:div>
    <w:div w:id="188725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www.winchester.gov.uk/assets/files/25399/CAB2750.pdf" TargetMode="External"/><Relationship Id="rId3" Type="http://schemas.openxmlformats.org/officeDocument/2006/relationships/customXml" Target="../customXml/item3.xml"/><Relationship Id="rId21" Type="http://schemas.openxmlformats.org/officeDocument/2006/relationships/image" Target="media/image1.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winchester.gov.uk/assets/files/21826/Winchester-LC-Outline-Facility-Brief-Options-Appraisal-Sept-2014.pdf" TargetMode="Externa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yperlink" Target="http://www.winchester.gov.uk/assets/files/17398/LPP1chap-7-10-appendices.pdf" TargetMode="External"/><Relationship Id="rId20" Type="http://schemas.openxmlformats.org/officeDocument/2006/relationships/hyperlink" Target="mailto:winchesterleisure@macegroup.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winacc.org.uk/sites/winacc.org.uk/files/Winchester_Renewable_Energy_report__2012.pdf" TargetMode="External"/><Relationship Id="rId23"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zjames@winchester.gov.uk"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google.com/url?q=http://www.winchester.gov.uk/assets/files/20349/CAB2586-BackgroundDoc2.pdf&amp;sa=U&amp;ved=0ahUKEwjU_MSL7MPOAhUjDZoKHSyOAYEQFggEMAA&amp;client=internal-uds-cse&amp;usg=AFQjCNHDR0O0GZD6jjJZk6rJno0XXLJ_oA" TargetMode="External"/><Relationship Id="rId2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c861a3-8d7c-418b-9849-fd9ae0ee5d77">
      <Value>30</Value>
      <Value>1883</Value>
    </TaxCatchAll>
    <Meeting_x0020_Date xmlns="d9d47bb6-4f0c-4a73-9c52-42ce93c6974d" xsi:nil="true"/>
    <Project_x0020_ID xmlns="d9d47bb6-4f0c-4a73-9c52-42ce93c6974d">PROJ/004</Project_x0020_ID>
    <c0157b99c92b481aa19619b6b9d734a7 xmlns="26c861a3-8d7c-418b-9849-fd9ae0ee5d77">
      <Terms xmlns="http://schemas.microsoft.com/office/infopath/2007/PartnerControls">
        <TermInfo xmlns="http://schemas.microsoft.com/office/infopath/2007/PartnerControls">
          <TermName xmlns="http://schemas.microsoft.com/office/infopath/2007/PartnerControls">Tendering</TermName>
          <TermId xmlns="http://schemas.microsoft.com/office/infopath/2007/PartnerControls">029210ce-0695-4436-9128-3f060b69fbe4</TermId>
        </TermInfo>
      </Terms>
    </c0157b99c92b481aa19619b6b9d734a7>
    <Project_x0020_Sponsor xmlns="d9d47bb6-4f0c-4a73-9c52-42ce93c6974d">
      <UserInfo>
        <DisplayName>Andy Hickman</DisplayName>
        <AccountId>29</AccountId>
        <AccountType/>
      </UserInfo>
    </Project_x0020_Sponsor>
    <Project_x0020_Manager xmlns="d9d47bb6-4f0c-4a73-9c52-42ce93c6974d">
      <UserInfo>
        <DisplayName>Jo Anderson</DisplayName>
        <AccountId>72</AccountId>
        <AccountType/>
      </UserInfo>
    </Project_x0020_Manager>
    <Original_x0020_Document_x0020_Date xmlns="26c861a3-8d7c-418b-9849-fd9ae0ee5d77">2017-01-04T00:00:00+00:00</Original_x0020_Document_x0020_Date>
    <TaxKeywordTaxHTField xmlns="26c861a3-8d7c-418b-9849-fd9ae0ee5d77">
      <Terms xmlns="http://schemas.microsoft.com/office/infopath/2007/PartnerControls">
        <TermInfo xmlns="http://schemas.microsoft.com/office/infopath/2007/PartnerControls">
          <TermName xmlns="http://schemas.microsoft.com/office/infopath/2007/PartnerControls">Pre-Feasibility</TermName>
          <TermId xmlns="http://schemas.microsoft.com/office/infopath/2007/PartnerControls">7ab37794-d23d-4031-ad52-6befd5058ad8</TermId>
        </TermInfo>
      </Terms>
    </TaxKeywordTaxHTField>
    <_dlc_DocId xmlns="d9d47bb6-4f0c-4a73-9c52-42ce93c6974d">TSQKMFYWJW5T-5-9208</_dlc_DocId>
    <_dlc_DocIdUrl xmlns="d9d47bb6-4f0c-4a73-9c52-42ce93c6974d">
      <Url>http://sharepoint.wcc.winchester.gov.uk/sites/PolicyProjects/_layouts/DocIdRedir.aspx?ID=TSQKMFYWJW5T-5-9208</Url>
      <Description>TSQKMFYWJW5T-5-9208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MS Standard" ma:contentTypeID="0x010100BD20F0AA2B8D8A4D944BDFBEDAC77B88006916E55A54572C4F919928C707C1588F" ma:contentTypeVersion="28" ma:contentTypeDescription="" ma:contentTypeScope="" ma:versionID="b84672daaed742624d971efa53f7e13b">
  <xsd:schema xmlns:xsd="http://www.w3.org/2001/XMLSchema" xmlns:xs="http://www.w3.org/2001/XMLSchema" xmlns:p="http://schemas.microsoft.com/office/2006/metadata/properties" xmlns:ns2="26c861a3-8d7c-418b-9849-fd9ae0ee5d77" xmlns:ns3="d9d47bb6-4f0c-4a73-9c52-42ce93c6974d" targetNamespace="http://schemas.microsoft.com/office/2006/metadata/properties" ma:root="true" ma:fieldsID="92c03e372ac1b0f1285b93ff61f991ec" ns2:_="" ns3:_="">
    <xsd:import namespace="26c861a3-8d7c-418b-9849-fd9ae0ee5d77"/>
    <xsd:import namespace="d9d47bb6-4f0c-4a73-9c52-42ce93c6974d"/>
    <xsd:element name="properties">
      <xsd:complexType>
        <xsd:sequence>
          <xsd:element name="documentManagement">
            <xsd:complexType>
              <xsd:all>
                <xsd:element ref="ns2:Original_x0020_Document_x0020_Date" minOccurs="0"/>
                <xsd:element ref="ns2:TaxCatchAllLabel" minOccurs="0"/>
                <xsd:element ref="ns2:TaxKeywordTaxHTField" minOccurs="0"/>
                <xsd:element ref="ns3:_dlc_DocId" minOccurs="0"/>
                <xsd:element ref="ns3:_dlc_DocIdUrl" minOccurs="0"/>
                <xsd:element ref="ns3:_dlc_DocIdPersistId" minOccurs="0"/>
                <xsd:element ref="ns3:Project_x0020_ID" minOccurs="0"/>
                <xsd:element ref="ns3:Project_x0020_Manager" minOccurs="0"/>
                <xsd:element ref="ns3:Project_x0020_Sponsor" minOccurs="0"/>
                <xsd:element ref="ns2:c0157b99c92b481aa19619b6b9d734a7" minOccurs="0"/>
                <xsd:element ref="ns2:TaxCatchAll" minOccurs="0"/>
                <xsd:element ref="ns3:Meeting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861a3-8d7c-418b-9849-fd9ae0ee5d77" elementFormDefault="qualified">
    <xsd:import namespace="http://schemas.microsoft.com/office/2006/documentManagement/types"/>
    <xsd:import namespace="http://schemas.microsoft.com/office/infopath/2007/PartnerControls"/>
    <xsd:element name="Original_x0020_Document_x0020_Date" ma:index="3" nillable="true" ma:displayName="Original Document Date" ma:default="[today]" ma:format="DateOnly" ma:internalName="Original_x0020_Document_x0020_Date">
      <xsd:simpleType>
        <xsd:restriction base="dms:DateTime"/>
      </xsd:simpleType>
    </xsd:element>
    <xsd:element name="TaxCatchAllLabel" ma:index="11" nillable="true" ma:displayName="Taxonomy Catch All Column1" ma:hidden="true" ma:list="{72818aeb-61c4-45f4-b2f6-64b6f76cb561}" ma:internalName="TaxCatchAllLabel" ma:readOnly="true" ma:showField="CatchAllDataLabel" ma:web="d9d47bb6-4f0c-4a73-9c52-42ce93c6974d">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Reference" ma:fieldId="{23f27201-bee3-471e-b2e7-b64fd8b7ca38}" ma:taxonomyMulti="true" ma:sspId="d2a3a6c9-dff4-4fc8-bcde-a84e5a3dc5b4" ma:termSetId="00000000-0000-0000-0000-000000000000" ma:anchorId="00000000-0000-0000-0000-000000000000" ma:open="true" ma:isKeyword="true">
      <xsd:complexType>
        <xsd:sequence>
          <xsd:element ref="pc:Terms" minOccurs="0" maxOccurs="1"/>
        </xsd:sequence>
      </xsd:complexType>
    </xsd:element>
    <xsd:element name="c0157b99c92b481aa19619b6b9d734a7" ma:index="19" ma:taxonomy="true" ma:internalName="c0157b99c92b481aa19619b6b9d734a7" ma:taxonomyFieldName="Project_x0020_Category" ma:displayName="Project Category" ma:readOnly="false" ma:default="" ma:fieldId="{c0157b99-c92b-481a-a196-19b6b9d734a7}" ma:sspId="d2a3a6c9-dff4-4fc8-bcde-a84e5a3dc5b4" ma:termSetId="8451bcc3-e84e-43c4-99e5-6b62528a9a54" ma:anchorId="fabb398a-a199-4482-87ab-54de0ce6fee0" ma:open="false" ma:isKeyword="false">
      <xsd:complexType>
        <xsd:sequence>
          <xsd:element ref="pc:Terms" minOccurs="0" maxOccurs="1"/>
        </xsd:sequence>
      </xsd:complexType>
    </xsd:element>
    <xsd:element name="TaxCatchAll" ma:index="20" nillable="true" ma:displayName="Taxonomy Catch All Column" ma:hidden="true" ma:list="{72818aeb-61c4-45f4-b2f6-64b6f76cb561}" ma:internalName="TaxCatchAll" ma:showField="CatchAllData" ma:web="d9d47bb6-4f0c-4a73-9c52-42ce93c697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d47bb6-4f0c-4a73-9c52-42ce93c6974d"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Project_x0020_ID" ma:index="16" nillable="true" ma:displayName="Project ID" ma:hidden="true" ma:internalName="Project_x0020_ID" ma:readOnly="false">
      <xsd:simpleType>
        <xsd:restriction base="dms:Text">
          <xsd:maxLength value="255"/>
        </xsd:restriction>
      </xsd:simpleType>
    </xsd:element>
    <xsd:element name="Project_x0020_Manager" ma:index="17" nillable="true" ma:displayName="Project Manager" ma:hidden="true"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Sponsor" ma:index="18" nillable="true" ma:displayName="Project Sponsor" ma:hidden="true" ma:list="UserInfo" ma:SharePointGroup="0" ma:internalName="Project_x0020_Spons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eting_x0020_Date" ma:index="21" nillable="true" ma:displayName="Meeting Date" ma:format="DateOnly" ma:internalName="Meeting_x0020_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2a3a6c9-dff4-4fc8-bcde-a84e5a3dc5b4" ContentTypeId="0x010100BD20F0AA2B8D8A4D944BDFBEDAC77B88"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404AB-7D69-4540-9CC7-09A257CB314C}">
  <ds:schemaRefs>
    <ds:schemaRef ds:uri="http://www.w3.org/XML/1998/namespace"/>
    <ds:schemaRef ds:uri="26c861a3-8d7c-418b-9849-fd9ae0ee5d77"/>
    <ds:schemaRef ds:uri="http://schemas.microsoft.com/office/2006/documentManagement/types"/>
    <ds:schemaRef ds:uri="http://purl.org/dc/terms/"/>
    <ds:schemaRef ds:uri="http://schemas.openxmlformats.org/package/2006/metadata/core-properties"/>
    <ds:schemaRef ds:uri="http://purl.org/dc/elements/1.1/"/>
    <ds:schemaRef ds:uri="http://schemas.microsoft.com/office/2006/metadata/properties"/>
    <ds:schemaRef ds:uri="http://purl.org/dc/dcmitype/"/>
    <ds:schemaRef ds:uri="http://schemas.microsoft.com/office/infopath/2007/PartnerControls"/>
    <ds:schemaRef ds:uri="d9d47bb6-4f0c-4a73-9c52-42ce93c6974d"/>
  </ds:schemaRefs>
</ds:datastoreItem>
</file>

<file path=customXml/itemProps2.xml><?xml version="1.0" encoding="utf-8"?>
<ds:datastoreItem xmlns:ds="http://schemas.openxmlformats.org/officeDocument/2006/customXml" ds:itemID="{4FF5932B-C1DC-4122-BB4E-D11FCF079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861a3-8d7c-418b-9849-fd9ae0ee5d77"/>
    <ds:schemaRef ds:uri="d9d47bb6-4f0c-4a73-9c52-42ce93c69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3C525C-B025-49DE-AA67-A37B4473D9D3}">
  <ds:schemaRefs>
    <ds:schemaRef ds:uri="Microsoft.SharePoint.Taxonomy.ContentTypeSync"/>
  </ds:schemaRefs>
</ds:datastoreItem>
</file>

<file path=customXml/itemProps4.xml><?xml version="1.0" encoding="utf-8"?>
<ds:datastoreItem xmlns:ds="http://schemas.openxmlformats.org/officeDocument/2006/customXml" ds:itemID="{558F43CE-27B4-41D5-9846-BAF114AF4C5D}">
  <ds:schemaRefs>
    <ds:schemaRef ds:uri="http://schemas.microsoft.com/sharepoint/events"/>
  </ds:schemaRefs>
</ds:datastoreItem>
</file>

<file path=customXml/itemProps5.xml><?xml version="1.0" encoding="utf-8"?>
<ds:datastoreItem xmlns:ds="http://schemas.openxmlformats.org/officeDocument/2006/customXml" ds:itemID="{F7B7C072-2F15-4E1C-BAC5-D054FB33EF8E}">
  <ds:schemaRefs>
    <ds:schemaRef ds:uri="http://schemas.microsoft.com/sharepoint/v3/contenttype/forms"/>
  </ds:schemaRefs>
</ds:datastoreItem>
</file>

<file path=customXml/itemProps6.xml><?xml version="1.0" encoding="utf-8"?>
<ds:datastoreItem xmlns:ds="http://schemas.openxmlformats.org/officeDocument/2006/customXml" ds:itemID="{58141DEF-0F8D-4039-BAC6-AB680EBBB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3858</Words>
  <Characters>21996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Winchester City Council</Company>
  <LinksUpToDate>false</LinksUpToDate>
  <CharactersWithSpaces>25803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Garlick</dc:creator>
  <cp:keywords>Pre-Feasibility</cp:keywords>
  <cp:lastModifiedBy>Rachel Robinson</cp:lastModifiedBy>
  <cp:revision>2</cp:revision>
  <dcterms:created xsi:type="dcterms:W3CDTF">2017-01-18T10:13:00Z</dcterms:created>
  <dcterms:modified xsi:type="dcterms:W3CDTF">2017-01-18T10:13:00Z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0x010100BD20F0AA2B8D8A4D944BDFBEDAC77B88006916E55A54572C4F919928C707C1588F</vt:lpwstr>
  </property>
  <property fmtid="{D5CDD505-2E9C-101B-9397-08002B2CF9AE}" pid="3" name="TaxKeyword">
    <vt:lpwstr>1883;#Pre-Feasibility|7ab37794-d23d-4031-ad52-6befd5058ad8</vt:lpwstr>
  </property>
  <property fmtid="{D5CDD505-2E9C-101B-9397-08002B2CF9AE}" pid="4" name="Project_x0020_Category">
    <vt:lpwstr>30;#Tendering|029210ce-0695-4436-9128-3f060b69fbe4</vt:lpwstr>
  </property>
  <property fmtid="{D5CDD505-2E9C-101B-9397-08002B2CF9AE}" pid="5" name="Project Category">
    <vt:lpwstr>30;#Tendering|029210ce-0695-4436-9128-3f060b69fbe4</vt:lpwstr>
  </property>
  <property fmtid="{D5CDD505-2E9C-101B-9397-08002B2CF9AE}" pid="6" name="_dlc_DocIdItemGuid">
    <vt:lpwstr>9563abea-b0cd-4de3-96e7-ba670306e70e</vt:lpwstr>
  </property>
  <property fmtid="{D5CDD505-2E9C-101B-9397-08002B2CF9AE}" pid="7" name="Order">
    <vt:r8>920800</vt:r8>
  </property>
</Properties>
</file>