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3EB6" w:rsidRDefault="00633EB6">
      <w:pPr>
        <w:spacing w:after="0"/>
        <w:rPr>
          <w:b/>
          <w:bCs/>
          <w:color w:val="1F497D"/>
          <w:sz w:val="52"/>
          <w:szCs w:val="52"/>
        </w:rPr>
      </w:pPr>
      <w:bookmarkStart w:id="0" w:name="_GoBack"/>
      <w:bookmarkEnd w:id="0"/>
    </w:p>
    <w:p w:rsidR="00633EB6" w:rsidRDefault="00633EB6">
      <w:pPr>
        <w:spacing w:after="0"/>
        <w:rPr>
          <w:b/>
          <w:bCs/>
          <w:color w:val="1F497D"/>
          <w:sz w:val="52"/>
          <w:szCs w:val="52"/>
        </w:rPr>
      </w:pPr>
    </w:p>
    <w:p w:rsidR="00633EB6" w:rsidRDefault="00247299">
      <w:pPr>
        <w:tabs>
          <w:tab w:val="left" w:pos="8340"/>
        </w:tabs>
        <w:spacing w:after="0"/>
        <w:rPr>
          <w:b/>
          <w:bCs/>
          <w:color w:val="1F497D"/>
          <w:sz w:val="52"/>
          <w:szCs w:val="52"/>
        </w:rPr>
      </w:pPr>
      <w:r>
        <w:rPr>
          <w:b/>
          <w:bCs/>
          <w:color w:val="1F497D"/>
          <w:sz w:val="52"/>
          <w:szCs w:val="52"/>
        </w:rPr>
        <w:tab/>
      </w:r>
    </w:p>
    <w:p w:rsidR="00633EB6" w:rsidRDefault="00633EB6">
      <w:pPr>
        <w:spacing w:after="0"/>
        <w:rPr>
          <w:b/>
          <w:bCs/>
          <w:color w:val="1F497D"/>
          <w:sz w:val="52"/>
          <w:szCs w:val="52"/>
        </w:rPr>
      </w:pPr>
    </w:p>
    <w:p w:rsidR="00633EB6" w:rsidRDefault="00633EB6">
      <w:pPr>
        <w:spacing w:after="0"/>
        <w:rPr>
          <w:b/>
          <w:bCs/>
          <w:color w:val="1F497D"/>
          <w:sz w:val="52"/>
          <w:szCs w:val="52"/>
        </w:rPr>
      </w:pPr>
    </w:p>
    <w:p w:rsidR="00633EB6" w:rsidRDefault="00633EB6">
      <w:pPr>
        <w:spacing w:after="0"/>
        <w:rPr>
          <w:b/>
          <w:bCs/>
          <w:color w:val="1F497D"/>
          <w:sz w:val="52"/>
          <w:szCs w:val="52"/>
        </w:rPr>
      </w:pPr>
    </w:p>
    <w:p w:rsidR="00633EB6" w:rsidRDefault="00633EB6">
      <w:pPr>
        <w:spacing w:after="0"/>
        <w:rPr>
          <w:b/>
          <w:bCs/>
          <w:color w:val="1F497D"/>
          <w:sz w:val="52"/>
          <w:szCs w:val="52"/>
        </w:rPr>
      </w:pPr>
    </w:p>
    <w:p w:rsidR="00633EB6" w:rsidRDefault="00633EB6">
      <w:pPr>
        <w:spacing w:after="0"/>
        <w:rPr>
          <w:b/>
          <w:bCs/>
          <w:color w:val="1F497D"/>
          <w:sz w:val="52"/>
          <w:szCs w:val="52"/>
        </w:rPr>
      </w:pPr>
    </w:p>
    <w:p w:rsidR="00633EB6" w:rsidRDefault="00247299">
      <w:pPr>
        <w:spacing w:after="0"/>
      </w:pPr>
      <w:r>
        <w:rPr>
          <w:b/>
          <w:bCs/>
          <w:color w:val="1F497D"/>
          <w:sz w:val="52"/>
          <w:szCs w:val="52"/>
        </w:rPr>
        <w:t xml:space="preserve">RM6160: </w:t>
      </w:r>
      <w:proofErr w:type="gramStart"/>
      <w:r>
        <w:rPr>
          <w:b/>
          <w:bCs/>
          <w:color w:val="1F497D"/>
          <w:sz w:val="52"/>
          <w:szCs w:val="52"/>
        </w:rPr>
        <w:t>Non Clinical</w:t>
      </w:r>
      <w:proofErr w:type="gramEnd"/>
      <w:r>
        <w:rPr>
          <w:b/>
          <w:bCs/>
          <w:color w:val="1F497D"/>
          <w:sz w:val="52"/>
          <w:szCs w:val="52"/>
        </w:rPr>
        <w:t xml:space="preserve"> Temporary and Fixed Term Staff</w:t>
      </w:r>
    </w:p>
    <w:p w:rsidR="00633EB6" w:rsidRDefault="00247299">
      <w:pPr>
        <w:spacing w:after="0"/>
        <w:rPr>
          <w:b/>
          <w:bCs/>
          <w:color w:val="1F497D"/>
          <w:sz w:val="52"/>
          <w:szCs w:val="52"/>
        </w:rPr>
      </w:pPr>
      <w:r>
        <w:rPr>
          <w:b/>
          <w:bCs/>
          <w:color w:val="1F497D"/>
          <w:sz w:val="52"/>
          <w:szCs w:val="52"/>
        </w:rPr>
        <w:t>(Short Form)</w:t>
      </w:r>
    </w:p>
    <w:p w:rsidR="00633EB6" w:rsidRDefault="00633EB6">
      <w:pPr>
        <w:spacing w:after="0"/>
        <w:rPr>
          <w:b/>
          <w:bCs/>
          <w:color w:val="1F497D"/>
          <w:sz w:val="52"/>
          <w:szCs w:val="52"/>
        </w:rPr>
      </w:pPr>
    </w:p>
    <w:p w:rsidR="00633EB6" w:rsidRDefault="00633EB6">
      <w:pPr>
        <w:spacing w:after="0"/>
        <w:rPr>
          <w:b/>
          <w:bCs/>
          <w:color w:val="1F497D"/>
          <w:sz w:val="52"/>
          <w:szCs w:val="52"/>
        </w:rPr>
      </w:pPr>
    </w:p>
    <w:p w:rsidR="00633EB6" w:rsidRDefault="00633EB6">
      <w:pPr>
        <w:spacing w:after="0"/>
        <w:rPr>
          <w:b/>
          <w:bCs/>
          <w:color w:val="1F497D"/>
          <w:sz w:val="52"/>
          <w:szCs w:val="52"/>
        </w:rPr>
      </w:pPr>
    </w:p>
    <w:p w:rsidR="00633EB6" w:rsidRDefault="00633EB6">
      <w:pPr>
        <w:spacing w:after="0"/>
        <w:rPr>
          <w:b/>
          <w:bCs/>
          <w:color w:val="1F497D"/>
          <w:sz w:val="52"/>
          <w:szCs w:val="52"/>
        </w:rPr>
      </w:pPr>
    </w:p>
    <w:p w:rsidR="00633EB6" w:rsidRDefault="00633EB6">
      <w:pPr>
        <w:spacing w:after="0"/>
        <w:rPr>
          <w:b/>
          <w:bCs/>
          <w:color w:val="1F497D"/>
          <w:sz w:val="52"/>
          <w:szCs w:val="52"/>
        </w:rPr>
      </w:pPr>
    </w:p>
    <w:p w:rsidR="00633EB6" w:rsidRDefault="00633EB6">
      <w:pPr>
        <w:spacing w:after="0"/>
        <w:rPr>
          <w:b/>
          <w:bCs/>
          <w:color w:val="1F497D"/>
          <w:sz w:val="52"/>
          <w:szCs w:val="52"/>
        </w:rPr>
      </w:pPr>
    </w:p>
    <w:p w:rsidR="00633EB6" w:rsidRDefault="00633EB6">
      <w:pPr>
        <w:spacing w:after="0"/>
        <w:rPr>
          <w:b/>
          <w:bCs/>
          <w:color w:val="1F497D"/>
          <w:sz w:val="52"/>
          <w:szCs w:val="52"/>
        </w:rPr>
      </w:pPr>
    </w:p>
    <w:p w:rsidR="00633EB6" w:rsidRDefault="00247299">
      <w:r>
        <w:rPr>
          <w:rFonts w:ascii="Arial" w:hAnsi="Arial" w:cs="Arial"/>
          <w:b/>
          <w:sz w:val="28"/>
          <w:szCs w:val="28"/>
        </w:rPr>
        <w:lastRenderedPageBreak/>
        <w:t xml:space="preserve">For help with completing this Order Form please refer to the Short Order Form FAQ’s </w:t>
      </w:r>
      <w:hyperlink r:id="rId7" w:history="1">
        <w:r>
          <w:rPr>
            <w:rStyle w:val="Hyperlink"/>
            <w:rFonts w:ascii="Arial" w:hAnsi="Arial" w:cs="Arial"/>
            <w:b/>
            <w:sz w:val="28"/>
            <w:szCs w:val="28"/>
          </w:rPr>
          <w:t>here</w:t>
        </w:r>
      </w:hyperlink>
    </w:p>
    <w:p w:rsidR="00633EB6" w:rsidRDefault="00247299">
      <w:r>
        <w:rPr>
          <w:rFonts w:ascii="Arial" w:hAnsi="Arial" w:cs="Arial"/>
          <w:b/>
          <w:sz w:val="24"/>
          <w:szCs w:val="24"/>
        </w:rPr>
        <w:t>Guidance:</w:t>
      </w:r>
      <w:r>
        <w:rPr>
          <w:rFonts w:ascii="Arial" w:hAnsi="Arial" w:cs="Arial"/>
          <w:sz w:val="24"/>
          <w:szCs w:val="24"/>
        </w:rPr>
        <w:t xml:space="preserve"> </w:t>
      </w:r>
    </w:p>
    <w:p w:rsidR="00633EB6" w:rsidRDefault="00247299">
      <w:r>
        <w:rPr>
          <w:rFonts w:ascii="Arial" w:hAnsi="Arial" w:cs="Arial"/>
        </w:rPr>
        <w:t xml:space="preserve">This Order Form, when completed and signed by both you (the </w:t>
      </w:r>
      <w:r>
        <w:rPr>
          <w:rStyle w:val="Hyperlink"/>
          <w:rFonts w:ascii="Arial" w:hAnsi="Arial" w:cs="Arial"/>
          <w:color w:val="auto"/>
        </w:rPr>
        <w:t>Contracting Authority)</w:t>
      </w:r>
      <w:r>
        <w:rPr>
          <w:rFonts w:ascii="Arial" w:hAnsi="Arial" w:cs="Arial"/>
        </w:rPr>
        <w:t xml:space="preserve"> and the </w:t>
      </w:r>
      <w:bookmarkStart w:id="1" w:name="Buyer"/>
      <w:bookmarkStart w:id="2" w:name="Supplier"/>
      <w:r>
        <w:rPr>
          <w:rFonts w:ascii="Arial" w:hAnsi="Arial" w:cs="Arial"/>
        </w:rPr>
        <w:t>Supplier</w:t>
      </w:r>
      <w:bookmarkEnd w:id="1"/>
      <w:bookmarkEnd w:id="2"/>
      <w:r>
        <w:rPr>
          <w:rFonts w:ascii="Arial" w:hAnsi="Arial" w:cs="Arial"/>
        </w:rPr>
        <w:t xml:space="preserve">, forms a </w:t>
      </w:r>
      <w:bookmarkStart w:id="3" w:name="Call"/>
      <w:r>
        <w:rPr>
          <w:rFonts w:ascii="Arial" w:hAnsi="Arial" w:cs="Arial"/>
        </w:rPr>
        <w:t xml:space="preserve">Call-Off </w:t>
      </w:r>
      <w:bookmarkEnd w:id="3"/>
      <w:r>
        <w:rPr>
          <w:rFonts w:ascii="Arial" w:hAnsi="Arial" w:cs="Arial"/>
        </w:rPr>
        <w:t xml:space="preserve">Contract from CCS framework RM6160, </w:t>
      </w:r>
      <w:proofErr w:type="gramStart"/>
      <w:r>
        <w:rPr>
          <w:rFonts w:ascii="Arial" w:hAnsi="Arial" w:cs="Arial"/>
        </w:rPr>
        <w:t>Non Clinical</w:t>
      </w:r>
      <w:proofErr w:type="gramEnd"/>
      <w:r>
        <w:rPr>
          <w:rFonts w:ascii="Arial" w:hAnsi="Arial" w:cs="Arial"/>
        </w:rPr>
        <w:t xml:space="preserve"> Temporary and Fixed Term Staff. Signing the Order Form ensures that both parties </w:t>
      </w:r>
      <w:proofErr w:type="gramStart"/>
      <w:r>
        <w:rPr>
          <w:rFonts w:ascii="Arial" w:hAnsi="Arial" w:cs="Arial"/>
        </w:rPr>
        <w:t>are able to</w:t>
      </w:r>
      <w:proofErr w:type="gramEnd"/>
      <w:r>
        <w:rPr>
          <w:rFonts w:ascii="Arial" w:hAnsi="Arial" w:cs="Arial"/>
        </w:rPr>
        <w:t xml:space="preserve"> compliantly use the terms and conditions agreed from the procurement exercise. </w:t>
      </w:r>
    </w:p>
    <w:p w:rsidR="00633EB6" w:rsidRDefault="00247299">
      <w:pPr>
        <w:rPr>
          <w:rFonts w:ascii="Arial" w:hAnsi="Arial" w:cs="Arial"/>
        </w:rPr>
      </w:pPr>
      <w:r>
        <w:rPr>
          <w:rFonts w:ascii="Arial" w:hAnsi="Arial" w:cs="Arial"/>
        </w:rPr>
        <w:t>You can complete and execute a Call-Off contract by using an equivalent document or electronic purchase order system.  If an electronic purchasing system is used, the text below must be copied into the electronic order form.</w:t>
      </w:r>
    </w:p>
    <w:p w:rsidR="00633EB6" w:rsidRDefault="00247299">
      <w:pPr>
        <w:spacing w:after="0" w:line="240" w:lineRule="auto"/>
        <w:rPr>
          <w:rFonts w:ascii="Arial" w:hAnsi="Arial" w:cs="Arial"/>
          <w:b/>
          <w:sz w:val="28"/>
          <w:szCs w:val="28"/>
        </w:rPr>
      </w:pPr>
      <w:r>
        <w:rPr>
          <w:rFonts w:ascii="Arial" w:hAnsi="Arial" w:cs="Arial"/>
          <w:b/>
          <w:sz w:val="28"/>
          <w:szCs w:val="28"/>
        </w:rPr>
        <w:t>Order Form Template</w:t>
      </w:r>
    </w:p>
    <w:p w:rsidR="00633EB6" w:rsidRDefault="00633EB6">
      <w:pPr>
        <w:spacing w:after="0" w:line="240" w:lineRule="auto"/>
        <w:rPr>
          <w:rFonts w:ascii="Arial" w:hAnsi="Arial" w:cs="Arial"/>
          <w:sz w:val="16"/>
          <w:szCs w:val="16"/>
        </w:rPr>
      </w:pPr>
    </w:p>
    <w:p w:rsidR="00633EB6" w:rsidRDefault="00247299">
      <w:pPr>
        <w:spacing w:after="0" w:line="240" w:lineRule="auto"/>
        <w:jc w:val="both"/>
      </w:pPr>
      <w:r>
        <w:rPr>
          <w:rFonts w:ascii="Arial" w:hAnsi="Arial" w:cs="Arial"/>
        </w:rPr>
        <w:t xml:space="preserve">This Order Form is for the provision of the Call-Off </w:t>
      </w:r>
      <w:bookmarkStart w:id="4" w:name="Deliverables"/>
      <w:r>
        <w:rPr>
          <w:rFonts w:ascii="Arial" w:hAnsi="Arial" w:cs="Arial"/>
        </w:rPr>
        <w:t>Deliverables</w:t>
      </w:r>
      <w:bookmarkEnd w:id="4"/>
      <w:r>
        <w:rPr>
          <w:rFonts w:ascii="Arial" w:hAnsi="Arial" w:cs="Arial"/>
        </w:rPr>
        <w:t xml:space="preserve">. It is issued under the </w:t>
      </w:r>
      <w:hyperlink r:id="rId8" w:history="1">
        <w:r>
          <w:rPr>
            <w:rStyle w:val="Hyperlink"/>
            <w:rFonts w:ascii="Arial" w:hAnsi="Arial" w:cs="Arial"/>
          </w:rPr>
          <w:t>Framework Contract RM6160</w:t>
        </w:r>
      </w:hyperlink>
      <w:r>
        <w:rPr>
          <w:rFonts w:ascii="Arial" w:hAnsi="Arial" w:cs="Arial"/>
        </w:rPr>
        <w:t xml:space="preserve">: Non Clinical Temporary and Fixed Term Staff.   </w:t>
      </w:r>
    </w:p>
    <w:p w:rsidR="00633EB6" w:rsidRDefault="00633EB6">
      <w:pPr>
        <w:spacing w:after="0" w:line="240" w:lineRule="auto"/>
        <w:rPr>
          <w:rFonts w:ascii="Arial" w:hAnsi="Arial" w:cs="Arial"/>
          <w:b/>
          <w:sz w:val="16"/>
          <w:szCs w:val="16"/>
        </w:rPr>
      </w:pPr>
    </w:p>
    <w:tbl>
      <w:tblPr>
        <w:tblW w:w="9493" w:type="dxa"/>
        <w:tblCellMar>
          <w:left w:w="10" w:type="dxa"/>
          <w:right w:w="10" w:type="dxa"/>
        </w:tblCellMar>
        <w:tblLook w:val="0000" w:firstRow="0" w:lastRow="0" w:firstColumn="0" w:lastColumn="0" w:noHBand="0" w:noVBand="0"/>
      </w:tblPr>
      <w:tblGrid>
        <w:gridCol w:w="2972"/>
        <w:gridCol w:w="6521"/>
      </w:tblGrid>
      <w:tr w:rsidR="00633EB6">
        <w:tc>
          <w:tcPr>
            <w:tcW w:w="297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633EB6" w:rsidRDefault="00247299">
            <w:pPr>
              <w:rPr>
                <w:rFonts w:ascii="Arial" w:hAnsi="Arial" w:cs="Arial"/>
                <w:b/>
              </w:rPr>
            </w:pPr>
            <w:r>
              <w:rPr>
                <w:rFonts w:ascii="Arial" w:hAnsi="Arial" w:cs="Arial"/>
                <w:b/>
              </w:rPr>
              <w:t>Contracting Authority Name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3EB6" w:rsidRDefault="00247299">
            <w:pPr>
              <w:spacing w:after="0" w:line="240" w:lineRule="auto"/>
              <w:rPr>
                <w:rFonts w:ascii="Arial" w:hAnsi="Arial" w:cs="Arial"/>
              </w:rPr>
            </w:pPr>
            <w:r>
              <w:rPr>
                <w:rFonts w:ascii="Arial" w:hAnsi="Arial" w:cs="Arial"/>
              </w:rPr>
              <w:t>The Insolvency Service</w:t>
            </w:r>
          </w:p>
        </w:tc>
      </w:tr>
      <w:tr w:rsidR="00633EB6">
        <w:tc>
          <w:tcPr>
            <w:tcW w:w="297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633EB6" w:rsidRDefault="00247299">
            <w:pPr>
              <w:rPr>
                <w:rFonts w:ascii="Arial" w:hAnsi="Arial" w:cs="Arial"/>
                <w:b/>
              </w:rPr>
            </w:pPr>
            <w:r>
              <w:rPr>
                <w:rFonts w:ascii="Arial" w:hAnsi="Arial" w:cs="Arial"/>
                <w:b/>
              </w:rPr>
              <w:t>Contracting Authority Contact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3EB6" w:rsidRDefault="00247299">
            <w:pPr>
              <w:spacing w:after="0" w:line="240" w:lineRule="auto"/>
              <w:rPr>
                <w:rFonts w:ascii="Arial" w:hAnsi="Arial" w:cs="Arial"/>
              </w:rPr>
            </w:pPr>
            <w:r>
              <w:rPr>
                <w:rFonts w:ascii="Arial" w:hAnsi="Arial" w:cs="Arial"/>
              </w:rPr>
              <w:t>REDACTED</w:t>
            </w:r>
          </w:p>
        </w:tc>
      </w:tr>
      <w:tr w:rsidR="00633EB6">
        <w:trPr>
          <w:trHeight w:val="1389"/>
        </w:trPr>
        <w:tc>
          <w:tcPr>
            <w:tcW w:w="297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633EB6" w:rsidRDefault="00247299">
            <w:pPr>
              <w:rPr>
                <w:rFonts w:ascii="Arial" w:hAnsi="Arial" w:cs="Arial"/>
                <w:b/>
              </w:rPr>
            </w:pPr>
            <w:r>
              <w:rPr>
                <w:rFonts w:ascii="Arial" w:hAnsi="Arial" w:cs="Arial"/>
                <w:b/>
              </w:rPr>
              <w:t>Contracting Authority Address</w:t>
            </w:r>
          </w:p>
          <w:p w:rsidR="00633EB6" w:rsidRDefault="00633EB6">
            <w:pPr>
              <w:rPr>
                <w:rFonts w:ascii="Arial" w:hAnsi="Arial" w:cs="Arial"/>
                <w:b/>
              </w:rPr>
            </w:pPr>
          </w:p>
          <w:p w:rsidR="00633EB6" w:rsidRDefault="00633EB6">
            <w:pPr>
              <w:rPr>
                <w:rFonts w:ascii="Arial" w:hAnsi="Arial" w:cs="Arial"/>
                <w:b/>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3EB6" w:rsidRDefault="00247299">
            <w:pPr>
              <w:spacing w:after="0" w:line="240" w:lineRule="auto"/>
            </w:pPr>
            <w:r>
              <w:rPr>
                <w:rFonts w:ascii="Arial" w:hAnsi="Arial" w:cs="Arial"/>
              </w:rPr>
              <w:t>16</w:t>
            </w:r>
            <w:r>
              <w:rPr>
                <w:rFonts w:ascii="Arial" w:hAnsi="Arial" w:cs="Arial"/>
                <w:vertAlign w:val="superscript"/>
              </w:rPr>
              <w:t>th</w:t>
            </w:r>
            <w:r>
              <w:rPr>
                <w:rFonts w:ascii="Arial" w:hAnsi="Arial" w:cs="Arial"/>
              </w:rPr>
              <w:t xml:space="preserve"> Floor, 1 Westfield Avenue</w:t>
            </w:r>
          </w:p>
          <w:p w:rsidR="00633EB6" w:rsidRDefault="00247299">
            <w:pPr>
              <w:spacing w:after="0" w:line="240" w:lineRule="auto"/>
              <w:rPr>
                <w:rFonts w:ascii="Arial" w:hAnsi="Arial" w:cs="Arial"/>
              </w:rPr>
            </w:pPr>
            <w:r>
              <w:rPr>
                <w:rFonts w:ascii="Arial" w:hAnsi="Arial" w:cs="Arial"/>
              </w:rPr>
              <w:t>Stratford</w:t>
            </w:r>
          </w:p>
          <w:p w:rsidR="00633EB6" w:rsidRDefault="00247299">
            <w:pPr>
              <w:spacing w:after="0" w:line="240" w:lineRule="auto"/>
              <w:rPr>
                <w:rFonts w:ascii="Arial" w:hAnsi="Arial" w:cs="Arial"/>
              </w:rPr>
            </w:pPr>
            <w:r>
              <w:rPr>
                <w:rFonts w:ascii="Arial" w:hAnsi="Arial" w:cs="Arial"/>
              </w:rPr>
              <w:t>London</w:t>
            </w:r>
          </w:p>
          <w:p w:rsidR="00633EB6" w:rsidRDefault="00247299">
            <w:pPr>
              <w:spacing w:after="0" w:line="240" w:lineRule="auto"/>
              <w:rPr>
                <w:rFonts w:ascii="Arial" w:hAnsi="Arial" w:cs="Arial"/>
              </w:rPr>
            </w:pPr>
            <w:r>
              <w:rPr>
                <w:rFonts w:ascii="Arial" w:hAnsi="Arial" w:cs="Arial"/>
              </w:rPr>
              <w:t>E20 1HZ</w:t>
            </w:r>
          </w:p>
        </w:tc>
      </w:tr>
      <w:tr w:rsidR="00633EB6">
        <w:tc>
          <w:tcPr>
            <w:tcW w:w="297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633EB6" w:rsidRDefault="00247299">
            <w:pPr>
              <w:rPr>
                <w:rFonts w:ascii="Arial" w:hAnsi="Arial" w:cs="Arial"/>
                <w:b/>
              </w:rPr>
            </w:pPr>
            <w:r>
              <w:rPr>
                <w:rFonts w:ascii="Arial" w:hAnsi="Arial" w:cs="Arial"/>
                <w:b/>
              </w:rPr>
              <w:t>Invoice e mail and PO number</w:t>
            </w:r>
          </w:p>
          <w:p w:rsidR="00633EB6" w:rsidRDefault="00633EB6">
            <w:pPr>
              <w:spacing w:after="0" w:line="240" w:lineRule="auto"/>
              <w:rPr>
                <w:rFonts w:ascii="Arial" w:hAnsi="Arial" w:cs="Arial"/>
                <w:b/>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3EB6" w:rsidRDefault="0055651A">
            <w:pPr>
              <w:spacing w:after="0" w:line="240" w:lineRule="auto"/>
            </w:pPr>
            <w:hyperlink r:id="rId9" w:history="1">
              <w:r w:rsidR="00247299">
                <w:rPr>
                  <w:rStyle w:val="Hyperlink"/>
                  <w:rFonts w:ascii="Arial" w:hAnsi="Arial" w:cs="Arial"/>
                  <w:color w:val="000000"/>
                  <w:lang w:eastAsia="en-GB"/>
                </w:rPr>
                <w:t>Payments@insolvency.gov.uk</w:t>
              </w:r>
            </w:hyperlink>
            <w:r w:rsidR="00247299">
              <w:rPr>
                <w:rFonts w:ascii="Arial" w:hAnsi="Arial" w:cs="Arial"/>
                <w:color w:val="000000"/>
                <w:lang w:eastAsia="en-GB"/>
              </w:rPr>
              <w:t xml:space="preserve"> </w:t>
            </w:r>
          </w:p>
        </w:tc>
      </w:tr>
    </w:tbl>
    <w:p w:rsidR="00633EB6" w:rsidRDefault="00633EB6">
      <w:pPr>
        <w:rPr>
          <w:rFonts w:ascii="Arial" w:hAnsi="Arial" w:cs="Arial"/>
          <w:b/>
        </w:rPr>
      </w:pPr>
    </w:p>
    <w:tbl>
      <w:tblPr>
        <w:tblW w:w="9493" w:type="dxa"/>
        <w:tblCellMar>
          <w:left w:w="10" w:type="dxa"/>
          <w:right w:w="10" w:type="dxa"/>
        </w:tblCellMar>
        <w:tblLook w:val="0000" w:firstRow="0" w:lastRow="0" w:firstColumn="0" w:lastColumn="0" w:noHBand="0" w:noVBand="0"/>
      </w:tblPr>
      <w:tblGrid>
        <w:gridCol w:w="2972"/>
        <w:gridCol w:w="6521"/>
      </w:tblGrid>
      <w:tr w:rsidR="00633EB6">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633EB6" w:rsidRDefault="00247299">
            <w:pPr>
              <w:spacing w:after="0" w:line="240" w:lineRule="auto"/>
            </w:pPr>
            <w:r>
              <w:rPr>
                <w:rStyle w:val="Hyperlink"/>
                <w:rFonts w:ascii="Arial" w:hAnsi="Arial" w:cs="Arial"/>
                <w:b/>
                <w:color w:val="auto"/>
                <w:lang w:eastAsia="en-GB"/>
              </w:rPr>
              <w:t>Supplier</w:t>
            </w:r>
            <w:r>
              <w:rPr>
                <w:rFonts w:ascii="Arial" w:hAnsi="Arial" w:cs="Arial"/>
                <w:b/>
                <w:lang w:eastAsia="en-GB"/>
              </w:rPr>
              <w:t xml:space="preserve"> Name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3EB6" w:rsidRDefault="00247299">
            <w:pPr>
              <w:spacing w:after="0" w:line="240" w:lineRule="auto"/>
              <w:rPr>
                <w:rFonts w:ascii="Arial" w:hAnsi="Arial" w:cs="Arial"/>
              </w:rPr>
            </w:pPr>
            <w:proofErr w:type="spellStart"/>
            <w:r>
              <w:rPr>
                <w:rFonts w:ascii="Arial" w:hAnsi="Arial" w:cs="Arial"/>
              </w:rPr>
              <w:t>Spinwell</w:t>
            </w:r>
            <w:proofErr w:type="spellEnd"/>
            <w:r>
              <w:rPr>
                <w:rFonts w:ascii="Arial" w:hAnsi="Arial" w:cs="Arial"/>
              </w:rPr>
              <w:t xml:space="preserve"> Global Ltd</w:t>
            </w:r>
          </w:p>
          <w:p w:rsidR="00633EB6" w:rsidRDefault="00633EB6">
            <w:pPr>
              <w:spacing w:after="0" w:line="240" w:lineRule="auto"/>
              <w:rPr>
                <w:rFonts w:ascii="Arial" w:hAnsi="Arial" w:cs="Arial"/>
              </w:rPr>
            </w:pPr>
          </w:p>
        </w:tc>
      </w:tr>
      <w:tr w:rsidR="00633EB6">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633EB6" w:rsidRDefault="00247299">
            <w:pPr>
              <w:spacing w:after="0" w:line="240" w:lineRule="auto"/>
              <w:rPr>
                <w:rFonts w:ascii="Arial" w:hAnsi="Arial" w:cs="Arial"/>
                <w:b/>
                <w:lang w:eastAsia="en-GB"/>
              </w:rPr>
            </w:pPr>
            <w:r>
              <w:rPr>
                <w:rFonts w:ascii="Arial" w:hAnsi="Arial" w:cs="Arial"/>
                <w:b/>
                <w:lang w:eastAsia="en-GB"/>
              </w:rPr>
              <w:t>Supplier Contact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3EB6" w:rsidRDefault="00247299">
            <w:pPr>
              <w:spacing w:after="0" w:line="240" w:lineRule="auto"/>
              <w:rPr>
                <w:rFonts w:ascii="Arial" w:hAnsi="Arial" w:cs="Arial"/>
                <w:lang w:eastAsia="en-GB"/>
              </w:rPr>
            </w:pPr>
            <w:r>
              <w:rPr>
                <w:rFonts w:ascii="Arial" w:hAnsi="Arial" w:cs="Arial"/>
              </w:rPr>
              <w:t>REDACTED</w:t>
            </w:r>
            <w:r>
              <w:rPr>
                <w:rFonts w:ascii="Arial" w:hAnsi="Arial" w:cs="Arial"/>
                <w:lang w:eastAsia="en-GB"/>
              </w:rPr>
              <w:t xml:space="preserve"> </w:t>
            </w:r>
          </w:p>
        </w:tc>
      </w:tr>
      <w:tr w:rsidR="00633EB6">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633EB6" w:rsidRDefault="00247299">
            <w:pPr>
              <w:spacing w:after="0" w:line="240" w:lineRule="auto"/>
              <w:rPr>
                <w:rFonts w:ascii="Arial" w:hAnsi="Arial" w:cs="Arial"/>
                <w:b/>
                <w:lang w:eastAsia="en-GB"/>
              </w:rPr>
            </w:pPr>
            <w:r>
              <w:rPr>
                <w:rFonts w:ascii="Arial" w:hAnsi="Arial" w:cs="Arial"/>
                <w:b/>
                <w:lang w:eastAsia="en-GB"/>
              </w:rPr>
              <w:t>Supplier Address</w:t>
            </w:r>
          </w:p>
          <w:p w:rsidR="00633EB6" w:rsidRDefault="00633EB6">
            <w:pPr>
              <w:spacing w:after="0" w:line="240" w:lineRule="auto"/>
              <w:rPr>
                <w:rFonts w:ascii="Arial" w:hAnsi="Arial" w:cs="Arial"/>
                <w:b/>
                <w:lang w:eastAsia="en-GB"/>
              </w:rPr>
            </w:pPr>
          </w:p>
          <w:p w:rsidR="00633EB6" w:rsidRDefault="00633EB6">
            <w:pPr>
              <w:spacing w:after="0" w:line="240" w:lineRule="auto"/>
              <w:rPr>
                <w:rFonts w:ascii="Arial" w:hAnsi="Arial" w:cs="Arial"/>
                <w:b/>
                <w:lang w:eastAsia="en-GB"/>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3EB6" w:rsidRDefault="00247299">
            <w:pPr>
              <w:spacing w:after="0" w:line="240" w:lineRule="auto"/>
              <w:rPr>
                <w:rFonts w:ascii="Arial" w:hAnsi="Arial" w:cs="Arial"/>
                <w:color w:val="202124"/>
                <w:shd w:val="clear" w:color="auto" w:fill="FFFFFF"/>
              </w:rPr>
            </w:pPr>
            <w:r>
              <w:rPr>
                <w:rFonts w:ascii="Arial" w:hAnsi="Arial" w:cs="Arial"/>
                <w:color w:val="202124"/>
                <w:shd w:val="clear" w:color="auto" w:fill="FFFFFF"/>
              </w:rPr>
              <w:t xml:space="preserve">1 </w:t>
            </w:r>
            <w:proofErr w:type="spellStart"/>
            <w:r>
              <w:rPr>
                <w:rFonts w:ascii="Arial" w:hAnsi="Arial" w:cs="Arial"/>
                <w:color w:val="202124"/>
                <w:shd w:val="clear" w:color="auto" w:fill="FFFFFF"/>
              </w:rPr>
              <w:t>Rushmills</w:t>
            </w:r>
            <w:proofErr w:type="spellEnd"/>
          </w:p>
          <w:p w:rsidR="00633EB6" w:rsidRDefault="00247299">
            <w:pPr>
              <w:spacing w:after="0" w:line="240" w:lineRule="auto"/>
              <w:rPr>
                <w:rFonts w:ascii="Arial" w:hAnsi="Arial" w:cs="Arial"/>
                <w:color w:val="202124"/>
                <w:shd w:val="clear" w:color="auto" w:fill="FFFFFF"/>
              </w:rPr>
            </w:pPr>
            <w:r>
              <w:rPr>
                <w:rFonts w:ascii="Arial" w:hAnsi="Arial" w:cs="Arial"/>
                <w:color w:val="202124"/>
                <w:shd w:val="clear" w:color="auto" w:fill="FFFFFF"/>
              </w:rPr>
              <w:t xml:space="preserve">Northampton </w:t>
            </w:r>
          </w:p>
          <w:p w:rsidR="00633EB6" w:rsidRDefault="00247299">
            <w:pPr>
              <w:spacing w:after="0" w:line="240" w:lineRule="auto"/>
              <w:rPr>
                <w:rFonts w:ascii="Arial" w:hAnsi="Arial" w:cs="Arial"/>
                <w:color w:val="202124"/>
                <w:shd w:val="clear" w:color="auto" w:fill="FFFFFF"/>
              </w:rPr>
            </w:pPr>
            <w:r>
              <w:rPr>
                <w:rFonts w:ascii="Arial" w:hAnsi="Arial" w:cs="Arial"/>
                <w:color w:val="202124"/>
                <w:shd w:val="clear" w:color="auto" w:fill="FFFFFF"/>
              </w:rPr>
              <w:t>NN4 7YB</w:t>
            </w:r>
          </w:p>
          <w:p w:rsidR="00633EB6" w:rsidRDefault="00633EB6">
            <w:pPr>
              <w:spacing w:after="0" w:line="240" w:lineRule="auto"/>
              <w:rPr>
                <w:rFonts w:ascii="Arial" w:hAnsi="Arial" w:cs="Arial"/>
              </w:rPr>
            </w:pPr>
          </w:p>
        </w:tc>
      </w:tr>
    </w:tbl>
    <w:p w:rsidR="00633EB6" w:rsidRDefault="00633EB6">
      <w:pPr>
        <w:rPr>
          <w:rFonts w:ascii="Arial" w:hAnsi="Arial" w:cs="Arial"/>
          <w:b/>
        </w:rPr>
      </w:pPr>
    </w:p>
    <w:tbl>
      <w:tblPr>
        <w:tblW w:w="9493" w:type="dxa"/>
        <w:tblCellMar>
          <w:left w:w="10" w:type="dxa"/>
          <w:right w:w="10" w:type="dxa"/>
        </w:tblCellMar>
        <w:tblLook w:val="0000" w:firstRow="0" w:lastRow="0" w:firstColumn="0" w:lastColumn="0" w:noHBand="0" w:noVBand="0"/>
      </w:tblPr>
      <w:tblGrid>
        <w:gridCol w:w="2972"/>
        <w:gridCol w:w="6521"/>
      </w:tblGrid>
      <w:tr w:rsidR="00633EB6">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633EB6" w:rsidRDefault="00247299">
            <w:pPr>
              <w:spacing w:after="0" w:line="240" w:lineRule="auto"/>
              <w:rPr>
                <w:rFonts w:ascii="Arial" w:hAnsi="Arial" w:cs="Arial"/>
                <w:b/>
                <w:lang w:eastAsia="en-GB"/>
              </w:rPr>
            </w:pPr>
            <w:r>
              <w:rPr>
                <w:rFonts w:ascii="Arial" w:hAnsi="Arial" w:cs="Arial"/>
                <w:b/>
                <w:lang w:eastAsia="en-GB"/>
              </w:rPr>
              <w:t>Framework Ref</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3EB6" w:rsidRDefault="00247299">
            <w:pPr>
              <w:spacing w:after="0" w:line="240" w:lineRule="auto"/>
              <w:rPr>
                <w:rFonts w:ascii="Arial" w:hAnsi="Arial" w:cs="Arial"/>
                <w:lang w:eastAsia="en-GB"/>
              </w:rPr>
            </w:pPr>
            <w:r>
              <w:rPr>
                <w:rFonts w:ascii="Arial" w:hAnsi="Arial" w:cs="Arial"/>
                <w:lang w:eastAsia="en-GB"/>
              </w:rPr>
              <w:t>RM6160: Non-Clinical Temporary and Fixed Term Staff</w:t>
            </w:r>
          </w:p>
        </w:tc>
      </w:tr>
      <w:tr w:rsidR="00633EB6">
        <w:trPr>
          <w:trHeight w:val="293"/>
        </w:trPr>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633EB6" w:rsidRDefault="00247299">
            <w:pPr>
              <w:spacing w:after="0" w:line="240" w:lineRule="auto"/>
              <w:rPr>
                <w:rFonts w:ascii="Arial" w:hAnsi="Arial" w:cs="Arial"/>
                <w:b/>
                <w:lang w:eastAsia="en-GB"/>
              </w:rPr>
            </w:pPr>
            <w:bookmarkStart w:id="5" w:name="Framework"/>
            <w:r>
              <w:rPr>
                <w:rFonts w:ascii="Arial" w:hAnsi="Arial" w:cs="Arial"/>
                <w:b/>
                <w:lang w:eastAsia="en-GB"/>
              </w:rPr>
              <w:t>Framework Lot</w:t>
            </w:r>
            <w:bookmarkEnd w:id="5"/>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3EB6" w:rsidRDefault="00247299">
            <w:pPr>
              <w:spacing w:after="0" w:line="240" w:lineRule="auto"/>
              <w:rPr>
                <w:rFonts w:ascii="Arial" w:hAnsi="Arial" w:cs="Arial"/>
              </w:rPr>
            </w:pPr>
            <w:r>
              <w:rPr>
                <w:rFonts w:ascii="Arial" w:hAnsi="Arial" w:cs="Arial"/>
              </w:rPr>
              <w:t>Lot 2</w:t>
            </w:r>
          </w:p>
        </w:tc>
      </w:tr>
      <w:tr w:rsidR="00633EB6">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633EB6" w:rsidRDefault="00247299">
            <w:pPr>
              <w:spacing w:after="0" w:line="240" w:lineRule="auto"/>
            </w:pPr>
            <w:r>
              <w:rPr>
                <w:rFonts w:ascii="Arial" w:hAnsi="Arial" w:cs="Arial"/>
                <w:b/>
                <w:lang w:eastAsia="en-GB"/>
              </w:rPr>
              <w:t>Order reference number (e.g. purchase order number)</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3EB6" w:rsidRDefault="00247299">
            <w:pPr>
              <w:spacing w:after="0" w:line="240" w:lineRule="auto"/>
              <w:rPr>
                <w:rFonts w:ascii="Arial" w:hAnsi="Arial" w:cs="Arial"/>
                <w:lang w:eastAsia="en-GB"/>
              </w:rPr>
            </w:pPr>
            <w:r>
              <w:rPr>
                <w:rFonts w:ascii="Arial" w:hAnsi="Arial" w:cs="Arial"/>
                <w:lang w:eastAsia="en-GB"/>
              </w:rPr>
              <w:t>TIS0473</w:t>
            </w:r>
          </w:p>
        </w:tc>
      </w:tr>
      <w:tr w:rsidR="00633EB6">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633EB6" w:rsidRDefault="00247299">
            <w:pPr>
              <w:spacing w:after="0" w:line="240" w:lineRule="auto"/>
              <w:rPr>
                <w:rFonts w:ascii="Arial" w:hAnsi="Arial" w:cs="Arial"/>
                <w:b/>
                <w:lang w:eastAsia="en-GB"/>
              </w:rPr>
            </w:pPr>
            <w:r>
              <w:rPr>
                <w:rFonts w:ascii="Arial" w:hAnsi="Arial" w:cs="Arial"/>
                <w:b/>
                <w:lang w:eastAsia="en-GB"/>
              </w:rPr>
              <w:t>Date order placed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3EB6" w:rsidRDefault="00247299">
            <w:pPr>
              <w:spacing w:after="0" w:line="240" w:lineRule="auto"/>
              <w:rPr>
                <w:rFonts w:ascii="Arial" w:hAnsi="Arial" w:cs="Arial"/>
              </w:rPr>
            </w:pPr>
            <w:r>
              <w:rPr>
                <w:rFonts w:ascii="Arial" w:hAnsi="Arial" w:cs="Arial"/>
              </w:rPr>
              <w:t>23/09/21</w:t>
            </w:r>
          </w:p>
        </w:tc>
      </w:tr>
      <w:tr w:rsidR="00633EB6">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633EB6" w:rsidRDefault="00247299">
            <w:pPr>
              <w:rPr>
                <w:rFonts w:ascii="Arial" w:hAnsi="Arial" w:cs="Arial"/>
                <w:b/>
              </w:rPr>
            </w:pPr>
            <w:bookmarkStart w:id="6" w:name="Start"/>
            <w:r>
              <w:rPr>
                <w:rFonts w:ascii="Arial" w:hAnsi="Arial" w:cs="Arial"/>
                <w:b/>
              </w:rPr>
              <w:lastRenderedPageBreak/>
              <w:t>Call off Start Date</w:t>
            </w:r>
            <w:bookmarkEnd w:id="6"/>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3EB6" w:rsidRDefault="00247299">
            <w:pPr>
              <w:spacing w:after="0" w:line="240" w:lineRule="auto"/>
              <w:rPr>
                <w:rFonts w:ascii="Arial" w:hAnsi="Arial" w:cs="Arial"/>
              </w:rPr>
            </w:pPr>
            <w:r>
              <w:rPr>
                <w:rFonts w:ascii="Arial" w:hAnsi="Arial" w:cs="Arial"/>
              </w:rPr>
              <w:t>27/09/21</w:t>
            </w:r>
          </w:p>
        </w:tc>
      </w:tr>
      <w:tr w:rsidR="00633EB6">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633EB6" w:rsidRDefault="00247299">
            <w:pPr>
              <w:spacing w:after="0" w:line="240" w:lineRule="auto"/>
              <w:rPr>
                <w:rFonts w:ascii="Arial" w:hAnsi="Arial" w:cs="Arial"/>
                <w:b/>
                <w:lang w:eastAsia="en-GB"/>
              </w:rPr>
            </w:pPr>
            <w:r>
              <w:rPr>
                <w:rFonts w:ascii="Arial" w:hAnsi="Arial" w:cs="Arial"/>
                <w:b/>
                <w:lang w:eastAsia="en-GB"/>
              </w:rPr>
              <w:t xml:space="preserve">Call-Off </w:t>
            </w:r>
            <w:bookmarkStart w:id="7" w:name="End"/>
            <w:r>
              <w:rPr>
                <w:rFonts w:ascii="Arial" w:hAnsi="Arial" w:cs="Arial"/>
                <w:b/>
                <w:lang w:eastAsia="en-GB"/>
              </w:rPr>
              <w:t>Expiry Date</w:t>
            </w:r>
            <w:bookmarkEnd w:id="7"/>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3EB6" w:rsidRDefault="00247299">
            <w:pPr>
              <w:spacing w:after="0" w:line="240" w:lineRule="auto"/>
              <w:rPr>
                <w:rFonts w:ascii="Arial" w:hAnsi="Arial" w:cs="Arial"/>
                <w:lang w:eastAsia="en-GB"/>
              </w:rPr>
            </w:pPr>
            <w:r>
              <w:rPr>
                <w:rFonts w:ascii="Arial" w:hAnsi="Arial" w:cs="Arial"/>
                <w:lang w:eastAsia="en-GB"/>
              </w:rPr>
              <w:t>25/03/21</w:t>
            </w:r>
          </w:p>
        </w:tc>
      </w:tr>
      <w:tr w:rsidR="00633EB6">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633EB6" w:rsidRDefault="00247299">
            <w:pPr>
              <w:spacing w:after="0" w:line="240" w:lineRule="auto"/>
              <w:rPr>
                <w:rFonts w:ascii="Arial" w:hAnsi="Arial" w:cs="Arial"/>
                <w:b/>
                <w:lang w:eastAsia="en-GB"/>
              </w:rPr>
            </w:pPr>
            <w:bookmarkStart w:id="8" w:name="Extension"/>
            <w:r>
              <w:rPr>
                <w:rFonts w:ascii="Arial" w:hAnsi="Arial" w:cs="Arial"/>
                <w:b/>
                <w:lang w:eastAsia="en-GB"/>
              </w:rPr>
              <w:t>Extension Options</w:t>
            </w:r>
            <w:bookmarkEnd w:id="8"/>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3EB6" w:rsidRDefault="00247299">
            <w:pPr>
              <w:spacing w:after="0" w:line="240" w:lineRule="auto"/>
            </w:pPr>
            <w:r>
              <w:rPr>
                <w:rFonts w:ascii="Arial" w:hAnsi="Arial" w:cs="Arial"/>
              </w:rPr>
              <w:t>There is an extension option included in this Contract for a further six months from 28</w:t>
            </w:r>
            <w:r>
              <w:rPr>
                <w:rFonts w:ascii="Arial" w:hAnsi="Arial" w:cs="Arial"/>
                <w:vertAlign w:val="superscript"/>
              </w:rPr>
              <w:t>th</w:t>
            </w:r>
            <w:r>
              <w:rPr>
                <w:rFonts w:ascii="Arial" w:hAnsi="Arial" w:cs="Arial"/>
              </w:rPr>
              <w:t xml:space="preserve"> March 2022 to 30</w:t>
            </w:r>
            <w:r>
              <w:rPr>
                <w:rFonts w:ascii="Arial" w:hAnsi="Arial" w:cs="Arial"/>
                <w:vertAlign w:val="superscript"/>
              </w:rPr>
              <w:t>th</w:t>
            </w:r>
            <w:r>
              <w:rPr>
                <w:rFonts w:ascii="Arial" w:hAnsi="Arial" w:cs="Arial"/>
              </w:rPr>
              <w:t xml:space="preserve"> September 2022.depending on business need</w:t>
            </w:r>
          </w:p>
        </w:tc>
      </w:tr>
      <w:tr w:rsidR="00633EB6">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633EB6" w:rsidRDefault="00247299">
            <w:pPr>
              <w:spacing w:after="0" w:line="240" w:lineRule="auto"/>
              <w:rPr>
                <w:rFonts w:ascii="Arial" w:hAnsi="Arial" w:cs="Arial"/>
                <w:b/>
                <w:lang w:eastAsia="en-GB"/>
              </w:rPr>
            </w:pPr>
            <w:r>
              <w:rPr>
                <w:rFonts w:ascii="Arial" w:hAnsi="Arial" w:cs="Arial"/>
                <w:b/>
                <w:lang w:eastAsia="en-GB"/>
              </w:rPr>
              <w:t>Notice Period for Candidate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3EB6" w:rsidRDefault="00247299">
            <w:pPr>
              <w:spacing w:after="0" w:line="240" w:lineRule="auto"/>
              <w:rPr>
                <w:rFonts w:ascii="Arial" w:hAnsi="Arial" w:cs="Arial"/>
                <w:lang w:eastAsia="en-GB"/>
              </w:rPr>
            </w:pPr>
            <w:r>
              <w:rPr>
                <w:rFonts w:ascii="Arial" w:hAnsi="Arial" w:cs="Arial"/>
                <w:lang w:eastAsia="en-GB"/>
              </w:rPr>
              <w:t>2 weeks</w:t>
            </w:r>
          </w:p>
        </w:tc>
      </w:tr>
      <w:tr w:rsidR="00633EB6">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633EB6" w:rsidRDefault="00247299">
            <w:pPr>
              <w:spacing w:after="0" w:line="240" w:lineRule="auto"/>
              <w:rPr>
                <w:rFonts w:ascii="Arial" w:hAnsi="Arial" w:cs="Arial"/>
                <w:b/>
                <w:lang w:eastAsia="en-GB"/>
              </w:rPr>
            </w:pPr>
            <w:r>
              <w:rPr>
                <w:rFonts w:ascii="Arial" w:hAnsi="Arial" w:cs="Arial"/>
                <w:b/>
                <w:lang w:eastAsia="en-GB"/>
              </w:rPr>
              <w:t>Notice Period for Authority</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3EB6" w:rsidRDefault="00247299">
            <w:pPr>
              <w:spacing w:after="0" w:line="240" w:lineRule="auto"/>
              <w:rPr>
                <w:rFonts w:ascii="Arial" w:hAnsi="Arial" w:cs="Arial"/>
                <w:lang w:eastAsia="en-GB"/>
              </w:rPr>
            </w:pPr>
            <w:r>
              <w:rPr>
                <w:rFonts w:ascii="Arial" w:hAnsi="Arial" w:cs="Arial"/>
                <w:lang w:eastAsia="en-GB"/>
              </w:rPr>
              <w:t>None</w:t>
            </w:r>
          </w:p>
        </w:tc>
      </w:tr>
      <w:tr w:rsidR="00633EB6">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633EB6" w:rsidRDefault="00247299">
            <w:pPr>
              <w:spacing w:after="0" w:line="240" w:lineRule="auto"/>
              <w:rPr>
                <w:rFonts w:ascii="Arial" w:hAnsi="Arial" w:cs="Arial"/>
                <w:b/>
                <w:lang w:eastAsia="en-GB"/>
              </w:rPr>
            </w:pPr>
            <w:r>
              <w:rPr>
                <w:rFonts w:ascii="Arial" w:hAnsi="Arial" w:cs="Arial"/>
                <w:b/>
                <w:lang w:eastAsia="en-GB"/>
              </w:rPr>
              <w:t>GDPR Position</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3EB6" w:rsidRDefault="00247299">
            <w:pPr>
              <w:spacing w:after="0" w:line="240" w:lineRule="auto"/>
              <w:rPr>
                <w:rFonts w:ascii="Arial" w:hAnsi="Arial" w:cs="Arial"/>
                <w:lang w:eastAsia="en-GB"/>
              </w:rPr>
            </w:pPr>
            <w:r>
              <w:rPr>
                <w:rFonts w:ascii="Arial" w:hAnsi="Arial" w:cs="Arial"/>
                <w:lang w:eastAsia="en-GB"/>
              </w:rPr>
              <w:t xml:space="preserve">Independent Controller </w:t>
            </w:r>
          </w:p>
        </w:tc>
      </w:tr>
      <w:tr w:rsidR="00633EB6">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633EB6" w:rsidRDefault="00247299">
            <w:pPr>
              <w:spacing w:after="0" w:line="240" w:lineRule="auto"/>
              <w:rPr>
                <w:rFonts w:ascii="Arial" w:hAnsi="Arial" w:cs="Arial"/>
                <w:b/>
                <w:lang w:eastAsia="en-GB"/>
              </w:rPr>
            </w:pPr>
            <w:r>
              <w:rPr>
                <w:rFonts w:ascii="Arial" w:hAnsi="Arial" w:cs="Arial"/>
                <w:b/>
                <w:lang w:eastAsia="en-GB"/>
              </w:rPr>
              <w:t>Job role / Title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3EB6" w:rsidRDefault="00247299">
            <w:pPr>
              <w:spacing w:after="0" w:line="240" w:lineRule="auto"/>
              <w:rPr>
                <w:rFonts w:ascii="Arial" w:hAnsi="Arial" w:cs="Arial"/>
              </w:rPr>
            </w:pPr>
            <w:r>
              <w:rPr>
                <w:rFonts w:ascii="Arial" w:hAnsi="Arial" w:cs="Arial"/>
              </w:rPr>
              <w:t>IT Commercial Business Partner</w:t>
            </w:r>
          </w:p>
        </w:tc>
      </w:tr>
      <w:tr w:rsidR="00633EB6">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633EB6" w:rsidRDefault="00247299">
            <w:pPr>
              <w:spacing w:after="0" w:line="240" w:lineRule="auto"/>
              <w:rPr>
                <w:rFonts w:ascii="Arial" w:hAnsi="Arial" w:cs="Arial"/>
                <w:b/>
                <w:lang w:eastAsia="en-GB"/>
              </w:rPr>
            </w:pPr>
            <w:r>
              <w:rPr>
                <w:rFonts w:ascii="Arial" w:hAnsi="Arial" w:cs="Arial"/>
                <w:b/>
                <w:lang w:eastAsia="en-GB"/>
              </w:rPr>
              <w:t>IR35 Status</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3EB6" w:rsidRDefault="00247299">
            <w:pPr>
              <w:rPr>
                <w:rFonts w:ascii="Arial" w:hAnsi="Arial" w:cs="Arial"/>
              </w:rPr>
            </w:pPr>
            <w:r>
              <w:rPr>
                <w:rFonts w:ascii="Arial" w:hAnsi="Arial" w:cs="Arial"/>
              </w:rPr>
              <w:t>In Scope</w:t>
            </w:r>
          </w:p>
        </w:tc>
      </w:tr>
      <w:tr w:rsidR="00633EB6">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633EB6" w:rsidRDefault="00247299">
            <w:pPr>
              <w:spacing w:after="0" w:line="240" w:lineRule="auto"/>
            </w:pPr>
            <w:r>
              <w:rPr>
                <w:rFonts w:ascii="Arial" w:hAnsi="Arial" w:cs="Arial"/>
                <w:b/>
                <w:lang w:eastAsia="en-GB"/>
              </w:rPr>
              <w:t>Temporary or Fixed Term Assignment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3EB6" w:rsidRDefault="00247299">
            <w:pPr>
              <w:rPr>
                <w:rFonts w:ascii="Arial" w:hAnsi="Arial" w:cs="Arial"/>
              </w:rPr>
            </w:pPr>
            <w:r>
              <w:rPr>
                <w:rFonts w:ascii="Arial" w:hAnsi="Arial" w:cs="Arial"/>
              </w:rPr>
              <w:t xml:space="preserve">Temporary Assignment </w:t>
            </w:r>
          </w:p>
          <w:p w:rsidR="00633EB6" w:rsidRDefault="00633EB6">
            <w:pPr>
              <w:spacing w:after="0" w:line="240" w:lineRule="auto"/>
              <w:rPr>
                <w:rFonts w:ascii="Arial" w:hAnsi="Arial" w:cs="Arial"/>
              </w:rPr>
            </w:pPr>
          </w:p>
          <w:p w:rsidR="00633EB6" w:rsidRDefault="00633EB6">
            <w:pPr>
              <w:spacing w:after="0" w:line="240" w:lineRule="auto"/>
              <w:rPr>
                <w:rFonts w:ascii="Arial" w:hAnsi="Arial" w:cs="Arial"/>
              </w:rPr>
            </w:pPr>
          </w:p>
        </w:tc>
      </w:tr>
      <w:tr w:rsidR="00633EB6">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633EB6" w:rsidRDefault="00247299">
            <w:pPr>
              <w:rPr>
                <w:rFonts w:ascii="Arial" w:hAnsi="Arial" w:cs="Arial"/>
                <w:b/>
              </w:rPr>
            </w:pPr>
            <w:r>
              <w:rPr>
                <w:rFonts w:ascii="Arial" w:hAnsi="Arial" w:cs="Arial"/>
                <w:b/>
              </w:rPr>
              <w:t>Hours / Days required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3EB6" w:rsidRDefault="00247299">
            <w:pPr>
              <w:rPr>
                <w:rFonts w:ascii="Arial" w:hAnsi="Arial" w:cs="Arial"/>
              </w:rPr>
            </w:pPr>
            <w:r>
              <w:rPr>
                <w:rFonts w:ascii="Arial" w:hAnsi="Arial" w:cs="Arial"/>
              </w:rPr>
              <w:t>5 days a week Monday - Friday</w:t>
            </w:r>
          </w:p>
        </w:tc>
      </w:tr>
      <w:tr w:rsidR="00633EB6">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633EB6" w:rsidRDefault="00247299">
            <w:pPr>
              <w:spacing w:after="0" w:line="240" w:lineRule="auto"/>
            </w:pPr>
            <w:r>
              <w:rPr>
                <w:rFonts w:ascii="Arial" w:hAnsi="Arial" w:cs="Arial"/>
                <w:b/>
                <w:lang w:eastAsia="en-GB"/>
              </w:rPr>
              <w:t>Unsocial hours required – give details</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3EB6" w:rsidRDefault="00247299">
            <w:pPr>
              <w:spacing w:after="0" w:line="240" w:lineRule="auto"/>
              <w:rPr>
                <w:rFonts w:ascii="Arial" w:hAnsi="Arial" w:cs="Arial"/>
                <w:lang w:eastAsia="en-GB"/>
              </w:rPr>
            </w:pPr>
            <w:r>
              <w:rPr>
                <w:rFonts w:ascii="Arial" w:hAnsi="Arial" w:cs="Arial"/>
                <w:lang w:eastAsia="en-GB"/>
              </w:rPr>
              <w:t xml:space="preserve">If weekend hours are required / </w:t>
            </w:r>
            <w:proofErr w:type="gramStart"/>
            <w:r>
              <w:rPr>
                <w:rFonts w:ascii="Arial" w:hAnsi="Arial" w:cs="Arial"/>
                <w:lang w:eastAsia="en-GB"/>
              </w:rPr>
              <w:t>worked</w:t>
            </w:r>
            <w:proofErr w:type="gramEnd"/>
            <w:r>
              <w:rPr>
                <w:rFonts w:ascii="Arial" w:hAnsi="Arial" w:cs="Arial"/>
                <w:lang w:eastAsia="en-GB"/>
              </w:rPr>
              <w:t xml:space="preserve"> they will be charges at the uplifted rate card rates</w:t>
            </w:r>
          </w:p>
        </w:tc>
      </w:tr>
      <w:tr w:rsidR="00633EB6">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633EB6" w:rsidRDefault="0055651A">
            <w:pPr>
              <w:spacing w:after="0" w:line="240" w:lineRule="auto"/>
            </w:pPr>
            <w:hyperlink r:id="rId10" w:history="1">
              <w:r w:rsidR="00247299">
                <w:rPr>
                  <w:rStyle w:val="Hyperlink"/>
                  <w:rFonts w:ascii="Arial" w:hAnsi="Arial" w:cs="Arial"/>
                  <w:b/>
                  <w:lang w:eastAsia="en-GB"/>
                </w:rPr>
                <w:t>High cost area suppl</w:t>
              </w:r>
              <w:bookmarkStart w:id="9" w:name="_Hlt57805969"/>
              <w:bookmarkStart w:id="10" w:name="_Hlt57805970"/>
              <w:r w:rsidR="00247299">
                <w:rPr>
                  <w:rStyle w:val="Hyperlink"/>
                  <w:rFonts w:ascii="Arial" w:hAnsi="Arial" w:cs="Arial"/>
                  <w:b/>
                  <w:lang w:eastAsia="en-GB"/>
                </w:rPr>
                <w:t>e</w:t>
              </w:r>
              <w:bookmarkEnd w:id="9"/>
              <w:bookmarkEnd w:id="10"/>
              <w:r w:rsidR="00247299">
                <w:rPr>
                  <w:rStyle w:val="Hyperlink"/>
                  <w:rFonts w:ascii="Arial" w:hAnsi="Arial" w:cs="Arial"/>
                  <w:b/>
                  <w:lang w:eastAsia="en-GB"/>
                </w:rPr>
                <w:t>ment</w:t>
              </w:r>
            </w:hyperlink>
            <w:r w:rsidR="00247299">
              <w:rPr>
                <w:rFonts w:ascii="Arial" w:hAnsi="Arial" w:cs="Arial"/>
                <w:b/>
                <w:lang w:eastAsia="en-GB"/>
              </w:rPr>
              <w:t xml:space="preserve"> details</w:t>
            </w:r>
          </w:p>
          <w:p w:rsidR="00633EB6" w:rsidRDefault="00247299">
            <w:pPr>
              <w:spacing w:after="0" w:line="240" w:lineRule="auto"/>
            </w:pPr>
            <w:r>
              <w:rPr>
                <w:rFonts w:ascii="Arial" w:hAnsi="Arial" w:cs="Arial"/>
                <w:b/>
                <w:lang w:eastAsia="en-GB"/>
              </w:rPr>
              <w:t>(NHS only)</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3EB6" w:rsidRDefault="00247299">
            <w:pPr>
              <w:spacing w:after="0" w:line="240" w:lineRule="auto"/>
              <w:rPr>
                <w:rFonts w:ascii="Arial" w:hAnsi="Arial" w:cs="Arial"/>
                <w:lang w:eastAsia="en-GB"/>
              </w:rPr>
            </w:pPr>
            <w:r>
              <w:rPr>
                <w:rFonts w:ascii="Arial" w:hAnsi="Arial" w:cs="Arial"/>
                <w:lang w:eastAsia="en-GB"/>
              </w:rPr>
              <w:t>1.</w:t>
            </w:r>
            <w:r>
              <w:rPr>
                <w:rFonts w:ascii="Arial" w:hAnsi="Arial" w:cs="Arial"/>
                <w:lang w:eastAsia="en-GB"/>
              </w:rPr>
              <w:tab/>
              <w:t>None</w:t>
            </w:r>
          </w:p>
          <w:p w:rsidR="00633EB6" w:rsidRDefault="00633EB6">
            <w:pPr>
              <w:spacing w:after="0" w:line="240" w:lineRule="auto"/>
              <w:rPr>
                <w:rFonts w:ascii="Arial" w:hAnsi="Arial" w:cs="Arial"/>
                <w:lang w:eastAsia="en-GB"/>
              </w:rPr>
            </w:pPr>
          </w:p>
          <w:p w:rsidR="00633EB6" w:rsidRDefault="00633EB6">
            <w:pPr>
              <w:spacing w:after="0" w:line="240" w:lineRule="auto"/>
              <w:rPr>
                <w:rFonts w:ascii="Arial" w:hAnsi="Arial" w:cs="Arial"/>
                <w:lang w:eastAsia="en-GB"/>
              </w:rPr>
            </w:pPr>
          </w:p>
        </w:tc>
      </w:tr>
      <w:tr w:rsidR="00633EB6">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633EB6" w:rsidRDefault="00247299">
            <w:pPr>
              <w:spacing w:after="0" w:line="240" w:lineRule="auto"/>
            </w:pPr>
            <w:r>
              <w:rPr>
                <w:rFonts w:ascii="Arial" w:hAnsi="Arial" w:cs="Arial"/>
                <w:b/>
                <w:lang w:eastAsia="en-GB"/>
              </w:rPr>
              <w:t>Immunisation requirements? (Fee type 1 only)</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3EB6" w:rsidRDefault="00247299">
            <w:pPr>
              <w:spacing w:after="0" w:line="240" w:lineRule="auto"/>
              <w:rPr>
                <w:rFonts w:ascii="Arial" w:hAnsi="Arial" w:cs="Arial"/>
                <w:lang w:eastAsia="en-GB"/>
              </w:rPr>
            </w:pPr>
            <w:r>
              <w:rPr>
                <w:rFonts w:ascii="Arial" w:hAnsi="Arial" w:cs="Arial"/>
                <w:lang w:eastAsia="en-GB"/>
              </w:rPr>
              <w:t>None</w:t>
            </w:r>
          </w:p>
        </w:tc>
      </w:tr>
    </w:tbl>
    <w:p w:rsidR="00633EB6" w:rsidRDefault="00633EB6">
      <w:pPr>
        <w:keepNext/>
        <w:spacing w:after="0" w:line="240" w:lineRule="auto"/>
        <w:rPr>
          <w:rFonts w:ascii="Arial" w:hAnsi="Arial" w:cs="Arial"/>
          <w:b/>
          <w:sz w:val="24"/>
          <w:szCs w:val="24"/>
        </w:rPr>
      </w:pPr>
    </w:p>
    <w:p w:rsidR="00633EB6" w:rsidRDefault="00633EB6">
      <w:pPr>
        <w:keepNext/>
        <w:spacing w:after="0" w:line="240" w:lineRule="auto"/>
        <w:rPr>
          <w:rFonts w:ascii="Arial" w:hAnsi="Arial" w:cs="Arial"/>
          <w:b/>
          <w:sz w:val="24"/>
          <w:szCs w:val="24"/>
        </w:rPr>
      </w:pPr>
    </w:p>
    <w:tbl>
      <w:tblPr>
        <w:tblW w:w="9493" w:type="dxa"/>
        <w:tblCellMar>
          <w:left w:w="10" w:type="dxa"/>
          <w:right w:w="10" w:type="dxa"/>
        </w:tblCellMar>
        <w:tblLook w:val="0000" w:firstRow="0" w:lastRow="0" w:firstColumn="0" w:lastColumn="0" w:noHBand="0" w:noVBand="0"/>
      </w:tblPr>
      <w:tblGrid>
        <w:gridCol w:w="2972"/>
        <w:gridCol w:w="3260"/>
        <w:gridCol w:w="3261"/>
      </w:tblGrid>
      <w:tr w:rsidR="00633EB6">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633EB6" w:rsidRDefault="00247299">
            <w:pPr>
              <w:spacing w:after="0" w:line="240" w:lineRule="auto"/>
              <w:rPr>
                <w:rFonts w:ascii="Arial" w:hAnsi="Arial" w:cs="Arial"/>
                <w:b/>
                <w:lang w:eastAsia="en-GB"/>
              </w:rPr>
            </w:pPr>
            <w:r>
              <w:rPr>
                <w:rFonts w:ascii="Arial" w:hAnsi="Arial" w:cs="Arial"/>
                <w:b/>
                <w:lang w:eastAsia="en-GB"/>
              </w:rPr>
              <w:t>Pay band (use rate card to determine this)</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3EB6" w:rsidRDefault="00247299">
            <w:pPr>
              <w:spacing w:after="0" w:line="240" w:lineRule="auto"/>
              <w:rPr>
                <w:rFonts w:ascii="Arial" w:hAnsi="Arial" w:cs="Arial"/>
                <w:lang w:eastAsia="en-GB"/>
              </w:rPr>
            </w:pPr>
            <w:r>
              <w:rPr>
                <w:rFonts w:ascii="Arial" w:hAnsi="Arial" w:cs="Arial"/>
                <w:lang w:eastAsia="en-GB"/>
              </w:rPr>
              <w:t>Band 9</w:t>
            </w:r>
          </w:p>
        </w:tc>
      </w:tr>
      <w:tr w:rsidR="00633EB6">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633EB6" w:rsidRDefault="00247299">
            <w:pPr>
              <w:spacing w:after="0" w:line="240" w:lineRule="auto"/>
              <w:rPr>
                <w:rFonts w:ascii="Arial" w:hAnsi="Arial" w:cs="Arial"/>
                <w:b/>
                <w:lang w:eastAsia="en-GB"/>
              </w:rPr>
            </w:pPr>
            <w:r>
              <w:rPr>
                <w:rFonts w:ascii="Arial" w:hAnsi="Arial" w:cs="Arial"/>
                <w:b/>
                <w:lang w:eastAsia="en-GB"/>
              </w:rPr>
              <w:t>Fee Type</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3EB6" w:rsidRDefault="00247299">
            <w:pPr>
              <w:spacing w:after="0" w:line="240" w:lineRule="auto"/>
              <w:rPr>
                <w:rFonts w:ascii="Arial" w:hAnsi="Arial" w:cs="Arial"/>
                <w:lang w:eastAsia="en-GB"/>
              </w:rPr>
            </w:pPr>
            <w:r>
              <w:rPr>
                <w:rFonts w:ascii="Arial" w:hAnsi="Arial" w:cs="Arial"/>
                <w:lang w:eastAsia="en-GB"/>
              </w:rPr>
              <w:tab/>
            </w:r>
          </w:p>
          <w:p w:rsidR="00633EB6" w:rsidRDefault="00633EB6">
            <w:pPr>
              <w:spacing w:after="0" w:line="240" w:lineRule="auto"/>
              <w:rPr>
                <w:rFonts w:ascii="Arial" w:hAnsi="Arial" w:cs="Arial"/>
                <w:lang w:eastAsia="en-GB"/>
              </w:rPr>
            </w:pPr>
          </w:p>
        </w:tc>
      </w:tr>
      <w:tr w:rsidR="00633EB6">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633EB6" w:rsidRDefault="00247299">
            <w:pPr>
              <w:spacing w:after="0" w:line="240" w:lineRule="auto"/>
              <w:rPr>
                <w:rFonts w:ascii="Arial" w:hAnsi="Arial" w:cs="Arial"/>
                <w:b/>
                <w:lang w:eastAsia="en-GB"/>
              </w:rPr>
            </w:pPr>
            <w:r>
              <w:rPr>
                <w:rFonts w:ascii="Arial" w:hAnsi="Arial" w:cs="Arial"/>
                <w:b/>
                <w:lang w:eastAsia="en-GB"/>
              </w:rPr>
              <w:t>Expenses to be paid or benefits offered</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3EB6" w:rsidRDefault="00247299">
            <w:pPr>
              <w:spacing w:after="0" w:line="240" w:lineRule="auto"/>
              <w:rPr>
                <w:rFonts w:ascii="Arial" w:hAnsi="Arial" w:cs="Arial"/>
                <w:lang w:eastAsia="en-GB"/>
              </w:rPr>
            </w:pPr>
            <w:r>
              <w:rPr>
                <w:rFonts w:ascii="Arial" w:hAnsi="Arial" w:cs="Arial"/>
                <w:lang w:eastAsia="en-GB"/>
              </w:rPr>
              <w:t>TBA</w:t>
            </w:r>
          </w:p>
        </w:tc>
      </w:tr>
      <w:tr w:rsidR="00633EB6">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633EB6" w:rsidRDefault="00247299">
            <w:pPr>
              <w:spacing w:after="0" w:line="240" w:lineRule="auto"/>
              <w:rPr>
                <w:rFonts w:ascii="Arial" w:hAnsi="Arial" w:cs="Arial"/>
                <w:b/>
                <w:lang w:eastAsia="en-GB"/>
              </w:rPr>
            </w:pPr>
            <w:r>
              <w:rPr>
                <w:rFonts w:ascii="Arial" w:hAnsi="Arial" w:cs="Arial"/>
                <w:b/>
                <w:lang w:eastAsia="en-GB"/>
              </w:rPr>
              <w:t>Expenses to be paid by Temporary Worker</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3EB6" w:rsidRDefault="00247299">
            <w:pPr>
              <w:spacing w:after="0" w:line="240" w:lineRule="auto"/>
              <w:rPr>
                <w:rFonts w:ascii="Arial" w:hAnsi="Arial" w:cs="Arial"/>
                <w:lang w:eastAsia="en-GB"/>
              </w:rPr>
            </w:pPr>
            <w:r>
              <w:rPr>
                <w:rFonts w:ascii="Arial" w:hAnsi="Arial" w:cs="Arial"/>
                <w:lang w:eastAsia="en-GB"/>
              </w:rPr>
              <w:t>TBA</w:t>
            </w:r>
          </w:p>
        </w:tc>
      </w:tr>
      <w:tr w:rsidR="00247299">
        <w:trPr>
          <w:trHeight w:val="192"/>
        </w:trPr>
        <w:tc>
          <w:tcPr>
            <w:tcW w:w="2972"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47299" w:rsidRDefault="00247299" w:rsidP="00247299">
            <w:pPr>
              <w:spacing w:after="0" w:line="240" w:lineRule="auto"/>
              <w:rPr>
                <w:rFonts w:ascii="Arial" w:hAnsi="Arial" w:cs="Arial"/>
                <w:b/>
                <w:lang w:eastAsia="en-GB"/>
              </w:rPr>
            </w:pPr>
            <w:r>
              <w:rPr>
                <w:rFonts w:ascii="Arial" w:hAnsi="Arial" w:cs="Arial"/>
                <w:b/>
                <w:lang w:eastAsia="en-GB"/>
              </w:rPr>
              <w:t>Charge rates (Mon – Friday)</w:t>
            </w:r>
          </w:p>
          <w:p w:rsidR="00247299" w:rsidRDefault="00247299" w:rsidP="00247299">
            <w:pPr>
              <w:spacing w:after="0" w:line="240" w:lineRule="auto"/>
              <w:rPr>
                <w:rFonts w:ascii="Arial" w:hAnsi="Arial" w:cs="Arial"/>
                <w:b/>
                <w:lang w:eastAsia="en-GB"/>
              </w:rPr>
            </w:pPr>
          </w:p>
          <w:p w:rsidR="00247299" w:rsidRDefault="00247299" w:rsidP="00247299">
            <w:pPr>
              <w:spacing w:after="0" w:line="240" w:lineRule="auto"/>
              <w:rPr>
                <w:rFonts w:ascii="Arial" w:hAnsi="Arial" w:cs="Arial"/>
                <w:b/>
                <w:lang w:eastAsia="en-GB"/>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7299" w:rsidRDefault="00247299" w:rsidP="00247299">
            <w:pPr>
              <w:spacing w:after="0" w:line="240" w:lineRule="auto"/>
              <w:rPr>
                <w:rFonts w:ascii="Arial" w:hAnsi="Arial" w:cs="Arial"/>
                <w:lang w:eastAsia="en-GB"/>
              </w:rPr>
            </w:pPr>
            <w:r>
              <w:rPr>
                <w:rFonts w:ascii="Arial" w:hAnsi="Arial" w:cs="Arial"/>
                <w:lang w:eastAsia="en-GB"/>
              </w:rPr>
              <w:t xml:space="preserve">Pre-AWR - </w:t>
            </w:r>
            <w:r>
              <w:rPr>
                <w:rFonts w:ascii="Arial" w:hAnsi="Arial" w:cs="Arial"/>
              </w:rPr>
              <w:t>REDACTED</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7299" w:rsidRDefault="00247299" w:rsidP="00247299">
            <w:pPr>
              <w:spacing w:after="0" w:line="240" w:lineRule="auto"/>
              <w:rPr>
                <w:rFonts w:ascii="Arial" w:hAnsi="Arial" w:cs="Arial"/>
                <w:lang w:eastAsia="en-GB"/>
              </w:rPr>
            </w:pPr>
            <w:r>
              <w:rPr>
                <w:rFonts w:ascii="Arial" w:hAnsi="Arial" w:cs="Arial"/>
                <w:lang w:eastAsia="en-GB"/>
              </w:rPr>
              <w:t xml:space="preserve">Pre-AWR - </w:t>
            </w:r>
            <w:r>
              <w:rPr>
                <w:rFonts w:ascii="Arial" w:hAnsi="Arial" w:cs="Arial"/>
              </w:rPr>
              <w:t>REDACTED</w:t>
            </w:r>
          </w:p>
        </w:tc>
      </w:tr>
      <w:tr w:rsidR="00247299">
        <w:trPr>
          <w:trHeight w:val="191"/>
        </w:trPr>
        <w:tc>
          <w:tcPr>
            <w:tcW w:w="2972"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47299" w:rsidRDefault="00247299" w:rsidP="00247299">
            <w:pPr>
              <w:spacing w:after="0" w:line="240" w:lineRule="auto"/>
              <w:rPr>
                <w:rFonts w:ascii="Arial" w:hAnsi="Arial" w:cs="Arial"/>
                <w:b/>
                <w:lang w:eastAsia="en-GB"/>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7299" w:rsidRDefault="00247299" w:rsidP="00247299">
            <w:pPr>
              <w:spacing w:after="0" w:line="240" w:lineRule="auto"/>
              <w:rPr>
                <w:rFonts w:ascii="Arial" w:hAnsi="Arial" w:cs="Arial"/>
              </w:rPr>
            </w:pPr>
            <w:r>
              <w:rPr>
                <w:rFonts w:ascii="Arial" w:hAnsi="Arial" w:cs="Arial"/>
              </w:rPr>
              <w:t>To Contractor - REDACTED</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7299" w:rsidRDefault="00247299" w:rsidP="00247299">
            <w:pPr>
              <w:spacing w:after="0" w:line="240" w:lineRule="auto"/>
              <w:rPr>
                <w:rFonts w:ascii="Arial" w:hAnsi="Arial" w:cs="Arial"/>
              </w:rPr>
            </w:pPr>
            <w:r>
              <w:rPr>
                <w:rFonts w:ascii="Arial" w:hAnsi="Arial" w:cs="Arial"/>
              </w:rPr>
              <w:t>To Contractor - REDACTED</w:t>
            </w:r>
          </w:p>
        </w:tc>
      </w:tr>
      <w:tr w:rsidR="00247299">
        <w:trPr>
          <w:trHeight w:val="191"/>
        </w:trPr>
        <w:tc>
          <w:tcPr>
            <w:tcW w:w="2972"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47299" w:rsidRDefault="00247299" w:rsidP="00247299">
            <w:pPr>
              <w:spacing w:after="0" w:line="240" w:lineRule="auto"/>
              <w:rPr>
                <w:rFonts w:ascii="Arial" w:hAnsi="Arial" w:cs="Arial"/>
                <w:b/>
                <w:lang w:eastAsia="en-GB"/>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7299" w:rsidRDefault="00247299" w:rsidP="00247299">
            <w:pPr>
              <w:spacing w:after="0" w:line="240" w:lineRule="auto"/>
              <w:rPr>
                <w:rFonts w:ascii="Arial" w:hAnsi="Arial" w:cs="Arial"/>
              </w:rPr>
            </w:pPr>
            <w:r>
              <w:rPr>
                <w:rFonts w:ascii="Arial" w:hAnsi="Arial" w:cs="Arial"/>
              </w:rPr>
              <w:t>WTR - REDACTED</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7299" w:rsidRDefault="00247299" w:rsidP="00247299">
            <w:pPr>
              <w:spacing w:after="0" w:line="240" w:lineRule="auto"/>
              <w:rPr>
                <w:rFonts w:ascii="Arial" w:hAnsi="Arial" w:cs="Arial"/>
              </w:rPr>
            </w:pPr>
            <w:r>
              <w:rPr>
                <w:rFonts w:ascii="Arial" w:hAnsi="Arial" w:cs="Arial"/>
              </w:rPr>
              <w:t>WTR - REDACTED</w:t>
            </w:r>
          </w:p>
        </w:tc>
      </w:tr>
      <w:tr w:rsidR="00247299">
        <w:trPr>
          <w:trHeight w:val="191"/>
        </w:trPr>
        <w:tc>
          <w:tcPr>
            <w:tcW w:w="2972"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47299" w:rsidRDefault="00247299" w:rsidP="00247299">
            <w:pPr>
              <w:spacing w:after="0" w:line="240" w:lineRule="auto"/>
              <w:rPr>
                <w:rFonts w:ascii="Arial" w:hAnsi="Arial" w:cs="Arial"/>
                <w:b/>
                <w:lang w:eastAsia="en-GB"/>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7299" w:rsidRDefault="00247299" w:rsidP="00247299">
            <w:pPr>
              <w:spacing w:after="0" w:line="240" w:lineRule="auto"/>
              <w:rPr>
                <w:rFonts w:ascii="Arial" w:hAnsi="Arial" w:cs="Arial"/>
              </w:rPr>
            </w:pPr>
            <w:r>
              <w:rPr>
                <w:rFonts w:ascii="Arial" w:hAnsi="Arial" w:cs="Arial"/>
              </w:rPr>
              <w:t>ENIC - REDACTED</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7299" w:rsidRDefault="00247299" w:rsidP="00247299">
            <w:pPr>
              <w:spacing w:after="0" w:line="240" w:lineRule="auto"/>
              <w:rPr>
                <w:rFonts w:ascii="Arial" w:hAnsi="Arial" w:cs="Arial"/>
              </w:rPr>
            </w:pPr>
            <w:r>
              <w:rPr>
                <w:rFonts w:ascii="Arial" w:hAnsi="Arial" w:cs="Arial"/>
              </w:rPr>
              <w:t>ENIC - REDACTED</w:t>
            </w:r>
          </w:p>
        </w:tc>
      </w:tr>
      <w:tr w:rsidR="00247299">
        <w:trPr>
          <w:trHeight w:val="191"/>
        </w:trPr>
        <w:tc>
          <w:tcPr>
            <w:tcW w:w="2972"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47299" w:rsidRDefault="00247299" w:rsidP="00247299">
            <w:pPr>
              <w:spacing w:after="0" w:line="240" w:lineRule="auto"/>
              <w:rPr>
                <w:rFonts w:ascii="Arial" w:hAnsi="Arial" w:cs="Arial"/>
                <w:b/>
                <w:lang w:eastAsia="en-GB"/>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7299" w:rsidRDefault="00247299" w:rsidP="00247299">
            <w:pPr>
              <w:spacing w:after="0" w:line="240" w:lineRule="auto"/>
              <w:rPr>
                <w:rFonts w:ascii="Arial" w:hAnsi="Arial" w:cs="Arial"/>
              </w:rPr>
            </w:pPr>
            <w:r>
              <w:rPr>
                <w:rFonts w:ascii="Arial" w:hAnsi="Arial" w:cs="Arial"/>
              </w:rPr>
              <w:t>Apprenticeship Levy (0.5%) - REDACTED</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7299" w:rsidRDefault="00247299" w:rsidP="00247299">
            <w:pPr>
              <w:spacing w:after="0" w:line="240" w:lineRule="auto"/>
              <w:rPr>
                <w:rFonts w:ascii="Arial" w:hAnsi="Arial" w:cs="Arial"/>
              </w:rPr>
            </w:pPr>
            <w:r>
              <w:rPr>
                <w:rFonts w:ascii="Arial" w:hAnsi="Arial" w:cs="Arial"/>
              </w:rPr>
              <w:t>Apprenticeship Levy (0.5%) - REDACTED</w:t>
            </w:r>
          </w:p>
        </w:tc>
      </w:tr>
      <w:tr w:rsidR="00247299">
        <w:trPr>
          <w:trHeight w:val="191"/>
        </w:trPr>
        <w:tc>
          <w:tcPr>
            <w:tcW w:w="2972"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47299" w:rsidRDefault="00247299" w:rsidP="00247299">
            <w:pPr>
              <w:spacing w:after="0" w:line="240" w:lineRule="auto"/>
              <w:rPr>
                <w:rFonts w:ascii="Arial" w:hAnsi="Arial" w:cs="Arial"/>
                <w:b/>
                <w:lang w:eastAsia="en-GB"/>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7299" w:rsidRDefault="00247299" w:rsidP="00247299">
            <w:pPr>
              <w:spacing w:after="0" w:line="240" w:lineRule="auto"/>
              <w:rPr>
                <w:rFonts w:ascii="Arial" w:hAnsi="Arial" w:cs="Arial"/>
                <w:lang w:eastAsia="en-GB"/>
              </w:rPr>
            </w:pPr>
            <w:r>
              <w:rPr>
                <w:rFonts w:ascii="Arial" w:hAnsi="Arial" w:cs="Arial"/>
                <w:lang w:eastAsia="en-GB"/>
              </w:rPr>
              <w:t xml:space="preserve">Pension Contribution - </w:t>
            </w:r>
            <w:r>
              <w:rPr>
                <w:rFonts w:ascii="Arial" w:hAnsi="Arial" w:cs="Arial"/>
              </w:rPr>
              <w:t>REDACTED</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7299" w:rsidRDefault="00247299" w:rsidP="00247299">
            <w:pPr>
              <w:spacing w:after="0" w:line="240" w:lineRule="auto"/>
              <w:rPr>
                <w:rFonts w:ascii="Arial" w:hAnsi="Arial" w:cs="Arial"/>
                <w:lang w:eastAsia="en-GB"/>
              </w:rPr>
            </w:pPr>
            <w:r>
              <w:rPr>
                <w:rFonts w:ascii="Arial" w:hAnsi="Arial" w:cs="Arial"/>
                <w:lang w:eastAsia="en-GB"/>
              </w:rPr>
              <w:t xml:space="preserve">Pension Contribution - </w:t>
            </w:r>
            <w:r>
              <w:rPr>
                <w:rFonts w:ascii="Arial" w:hAnsi="Arial" w:cs="Arial"/>
              </w:rPr>
              <w:t>REDACTED</w:t>
            </w:r>
          </w:p>
        </w:tc>
      </w:tr>
      <w:tr w:rsidR="00247299">
        <w:trPr>
          <w:trHeight w:val="191"/>
        </w:trPr>
        <w:tc>
          <w:tcPr>
            <w:tcW w:w="2972"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47299" w:rsidRDefault="00247299" w:rsidP="00247299">
            <w:pPr>
              <w:spacing w:after="0" w:line="240" w:lineRule="auto"/>
              <w:rPr>
                <w:rFonts w:ascii="Arial" w:hAnsi="Arial" w:cs="Arial"/>
                <w:b/>
                <w:lang w:eastAsia="en-GB"/>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7299" w:rsidRDefault="00247299" w:rsidP="00247299">
            <w:pPr>
              <w:spacing w:after="0" w:line="240" w:lineRule="auto"/>
              <w:rPr>
                <w:rFonts w:ascii="Arial" w:hAnsi="Arial" w:cs="Arial"/>
                <w:lang w:eastAsia="en-GB"/>
              </w:rPr>
            </w:pPr>
            <w:r>
              <w:rPr>
                <w:rFonts w:ascii="Arial" w:hAnsi="Arial" w:cs="Arial"/>
                <w:lang w:eastAsia="en-GB"/>
              </w:rPr>
              <w:t xml:space="preserve">Supplier Fee - </w:t>
            </w:r>
            <w:r>
              <w:rPr>
                <w:rFonts w:ascii="Arial" w:hAnsi="Arial" w:cs="Arial"/>
              </w:rPr>
              <w:t>REDACTED</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7299" w:rsidRDefault="00247299" w:rsidP="00247299">
            <w:pPr>
              <w:spacing w:after="0" w:line="240" w:lineRule="auto"/>
              <w:rPr>
                <w:rFonts w:ascii="Arial" w:hAnsi="Arial" w:cs="Arial"/>
                <w:lang w:eastAsia="en-GB"/>
              </w:rPr>
            </w:pPr>
            <w:r>
              <w:rPr>
                <w:rFonts w:ascii="Arial" w:hAnsi="Arial" w:cs="Arial"/>
                <w:lang w:eastAsia="en-GB"/>
              </w:rPr>
              <w:t xml:space="preserve">Supplier Fee - </w:t>
            </w:r>
            <w:r>
              <w:rPr>
                <w:rFonts w:ascii="Arial" w:hAnsi="Arial" w:cs="Arial"/>
              </w:rPr>
              <w:t>REDACTED</w:t>
            </w:r>
          </w:p>
        </w:tc>
      </w:tr>
      <w:tr w:rsidR="00247299">
        <w:trPr>
          <w:trHeight w:val="191"/>
        </w:trPr>
        <w:tc>
          <w:tcPr>
            <w:tcW w:w="2972"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47299" w:rsidRDefault="00247299" w:rsidP="00247299">
            <w:pPr>
              <w:spacing w:after="0" w:line="240" w:lineRule="auto"/>
              <w:rPr>
                <w:rFonts w:ascii="Arial" w:hAnsi="Arial" w:cs="Arial"/>
                <w:b/>
                <w:lang w:eastAsia="en-GB"/>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7299" w:rsidRDefault="00247299" w:rsidP="00247299">
            <w:pPr>
              <w:spacing w:after="0" w:line="240" w:lineRule="auto"/>
              <w:rPr>
                <w:rFonts w:ascii="Arial" w:hAnsi="Arial" w:cs="Arial"/>
                <w:b/>
              </w:rPr>
            </w:pPr>
            <w:r>
              <w:rPr>
                <w:rFonts w:ascii="Arial" w:hAnsi="Arial" w:cs="Arial"/>
                <w:b/>
              </w:rPr>
              <w:t xml:space="preserve">Total Charge: </w:t>
            </w:r>
            <w:r>
              <w:rPr>
                <w:rFonts w:ascii="Arial" w:hAnsi="Arial" w:cs="Arial"/>
              </w:rPr>
              <w:t>REDACTED</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7299" w:rsidRDefault="00247299" w:rsidP="00247299">
            <w:pPr>
              <w:spacing w:after="0" w:line="240" w:lineRule="auto"/>
              <w:rPr>
                <w:rFonts w:ascii="Arial" w:hAnsi="Arial" w:cs="Arial"/>
                <w:b/>
              </w:rPr>
            </w:pPr>
            <w:r>
              <w:rPr>
                <w:rFonts w:ascii="Arial" w:hAnsi="Arial" w:cs="Arial"/>
                <w:b/>
              </w:rPr>
              <w:t xml:space="preserve">Total Charge: </w:t>
            </w:r>
            <w:r>
              <w:rPr>
                <w:rFonts w:ascii="Arial" w:hAnsi="Arial" w:cs="Arial"/>
              </w:rPr>
              <w:t>REDACTED</w:t>
            </w:r>
          </w:p>
        </w:tc>
      </w:tr>
      <w:tr w:rsidR="00633EB6">
        <w:trPr>
          <w:trHeight w:val="191"/>
        </w:trPr>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633EB6" w:rsidRDefault="00247299">
            <w:pPr>
              <w:spacing w:after="0" w:line="240" w:lineRule="auto"/>
              <w:rPr>
                <w:rFonts w:ascii="Arial" w:hAnsi="Arial" w:cs="Arial"/>
                <w:b/>
                <w:lang w:eastAsia="en-GB"/>
              </w:rPr>
            </w:pPr>
            <w:r>
              <w:rPr>
                <w:rFonts w:ascii="Arial" w:hAnsi="Arial" w:cs="Arial"/>
                <w:b/>
                <w:lang w:eastAsia="en-GB"/>
              </w:rPr>
              <w:t>Saturday/Sunday</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3EB6" w:rsidRDefault="00247299">
            <w:pPr>
              <w:spacing w:after="0" w:line="240" w:lineRule="auto"/>
            </w:pPr>
            <w:r>
              <w:rPr>
                <w:rFonts w:ascii="Arial" w:hAnsi="Arial" w:cs="Arial"/>
                <w:lang w:eastAsia="en-GB"/>
              </w:rPr>
              <w:t xml:space="preserve"> N/A</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3EB6" w:rsidRDefault="00247299">
            <w:pPr>
              <w:spacing w:after="0" w:line="240" w:lineRule="auto"/>
            </w:pPr>
            <w:r>
              <w:rPr>
                <w:rFonts w:ascii="Arial" w:hAnsi="Arial" w:cs="Arial"/>
                <w:lang w:eastAsia="en-GB"/>
              </w:rPr>
              <w:t xml:space="preserve"> N/A</w:t>
            </w:r>
          </w:p>
        </w:tc>
      </w:tr>
      <w:tr w:rsidR="00633EB6">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633EB6" w:rsidRDefault="00247299">
            <w:pPr>
              <w:spacing w:after="0" w:line="240" w:lineRule="auto"/>
              <w:rPr>
                <w:rFonts w:ascii="Arial" w:hAnsi="Arial" w:cs="Arial"/>
                <w:b/>
                <w:lang w:eastAsia="en-GB"/>
              </w:rPr>
            </w:pPr>
            <w:r>
              <w:rPr>
                <w:rFonts w:ascii="Arial" w:hAnsi="Arial" w:cs="Arial"/>
                <w:b/>
                <w:lang w:eastAsia="en-GB"/>
              </w:rPr>
              <w:t>Method of payment</w:t>
            </w:r>
          </w:p>
          <w:p w:rsidR="00633EB6" w:rsidRDefault="00633EB6">
            <w:pPr>
              <w:spacing w:after="0" w:line="240" w:lineRule="auto"/>
              <w:rPr>
                <w:rFonts w:ascii="Arial" w:hAnsi="Arial" w:cs="Arial"/>
                <w:b/>
                <w:lang w:eastAsia="en-GB"/>
              </w:rPr>
            </w:pP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3EB6" w:rsidRDefault="00247299">
            <w:pPr>
              <w:spacing w:after="0" w:line="240" w:lineRule="auto"/>
              <w:rPr>
                <w:rFonts w:ascii="Arial" w:hAnsi="Arial" w:cs="Arial"/>
                <w:lang w:eastAsia="en-GB"/>
              </w:rPr>
            </w:pPr>
            <w:r>
              <w:rPr>
                <w:rFonts w:ascii="Arial" w:hAnsi="Arial" w:cs="Arial"/>
                <w:lang w:eastAsia="en-GB"/>
              </w:rPr>
              <w:t>BACS</w:t>
            </w:r>
          </w:p>
        </w:tc>
      </w:tr>
      <w:tr w:rsidR="00633EB6">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633EB6" w:rsidRDefault="00247299">
            <w:pPr>
              <w:spacing w:after="0" w:line="240" w:lineRule="auto"/>
              <w:rPr>
                <w:rFonts w:ascii="Arial" w:hAnsi="Arial" w:cs="Arial"/>
                <w:b/>
                <w:lang w:eastAsia="en-GB"/>
              </w:rPr>
            </w:pPr>
            <w:r>
              <w:rPr>
                <w:rFonts w:ascii="Arial" w:hAnsi="Arial" w:cs="Arial"/>
                <w:b/>
                <w:lang w:eastAsia="en-GB"/>
              </w:rPr>
              <w:t>Discounts applicable</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3EB6" w:rsidRDefault="00633EB6">
            <w:pPr>
              <w:spacing w:after="0" w:line="240" w:lineRule="auto"/>
              <w:rPr>
                <w:rFonts w:ascii="Arial" w:hAnsi="Arial" w:cs="Arial"/>
                <w:lang w:eastAsia="en-GB"/>
              </w:rPr>
            </w:pPr>
          </w:p>
        </w:tc>
      </w:tr>
    </w:tbl>
    <w:p w:rsidR="00633EB6" w:rsidRDefault="00633EB6">
      <w:pPr>
        <w:keepNext/>
        <w:spacing w:after="0" w:line="240" w:lineRule="auto"/>
        <w:rPr>
          <w:rFonts w:ascii="Arial" w:hAnsi="Arial" w:cs="Arial"/>
          <w:b/>
          <w:sz w:val="24"/>
          <w:szCs w:val="24"/>
        </w:rPr>
      </w:pPr>
    </w:p>
    <w:p w:rsidR="00633EB6" w:rsidRDefault="00633EB6">
      <w:pPr>
        <w:keepNext/>
        <w:spacing w:after="0" w:line="240" w:lineRule="auto"/>
        <w:rPr>
          <w:rFonts w:ascii="Arial" w:hAnsi="Arial" w:cs="Arial"/>
          <w:b/>
          <w:sz w:val="24"/>
          <w:szCs w:val="24"/>
        </w:rPr>
      </w:pPr>
    </w:p>
    <w:tbl>
      <w:tblPr>
        <w:tblW w:w="9493" w:type="dxa"/>
        <w:tblCellMar>
          <w:left w:w="10" w:type="dxa"/>
          <w:right w:w="10" w:type="dxa"/>
        </w:tblCellMar>
        <w:tblLook w:val="0000" w:firstRow="0" w:lastRow="0" w:firstColumn="0" w:lastColumn="0" w:noHBand="0" w:noVBand="0"/>
      </w:tblPr>
      <w:tblGrid>
        <w:gridCol w:w="2972"/>
        <w:gridCol w:w="6521"/>
      </w:tblGrid>
      <w:tr w:rsidR="00633EB6">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33EB6" w:rsidRDefault="00247299">
            <w:pPr>
              <w:spacing w:after="0" w:line="240" w:lineRule="auto"/>
              <w:rPr>
                <w:rFonts w:ascii="Arial" w:hAnsi="Arial" w:cs="Arial"/>
                <w:b/>
                <w:lang w:eastAsia="en-GB"/>
              </w:rPr>
            </w:pPr>
            <w:r>
              <w:rPr>
                <w:rFonts w:ascii="Arial" w:hAnsi="Arial" w:cs="Arial"/>
                <w:b/>
                <w:lang w:eastAsia="en-GB"/>
              </w:rPr>
              <w:t>Criminal records check required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3EB6" w:rsidRDefault="00247299">
            <w:pPr>
              <w:spacing w:after="0" w:line="240" w:lineRule="auto"/>
              <w:rPr>
                <w:rFonts w:ascii="Arial" w:hAnsi="Arial" w:cs="Arial"/>
                <w:lang w:eastAsia="en-GB"/>
              </w:rPr>
            </w:pPr>
            <w:r>
              <w:rPr>
                <w:rFonts w:ascii="Arial" w:hAnsi="Arial" w:cs="Arial"/>
                <w:lang w:eastAsia="en-GB"/>
              </w:rPr>
              <w:t>Yes</w:t>
            </w:r>
          </w:p>
        </w:tc>
      </w:tr>
      <w:tr w:rsidR="00633EB6">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33EB6" w:rsidRDefault="00247299">
            <w:pPr>
              <w:spacing w:after="0" w:line="240" w:lineRule="auto"/>
              <w:rPr>
                <w:rFonts w:ascii="Arial" w:hAnsi="Arial" w:cs="Arial"/>
                <w:b/>
                <w:lang w:eastAsia="en-GB"/>
              </w:rPr>
            </w:pPr>
            <w:r>
              <w:rPr>
                <w:rFonts w:ascii="Arial" w:hAnsi="Arial" w:cs="Arial"/>
                <w:b/>
                <w:lang w:eastAsia="en-GB"/>
              </w:rPr>
              <w:t>BPSS required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3EB6" w:rsidRDefault="00247299">
            <w:pPr>
              <w:spacing w:after="0" w:line="240" w:lineRule="auto"/>
              <w:rPr>
                <w:rFonts w:ascii="Arial" w:hAnsi="Arial" w:cs="Arial"/>
                <w:lang w:eastAsia="en-GB"/>
              </w:rPr>
            </w:pPr>
            <w:r>
              <w:rPr>
                <w:rFonts w:ascii="Arial" w:hAnsi="Arial" w:cs="Arial"/>
                <w:lang w:eastAsia="en-GB"/>
              </w:rPr>
              <w:t>Yes</w:t>
            </w:r>
          </w:p>
        </w:tc>
      </w:tr>
      <w:tr w:rsidR="00633EB6">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633EB6" w:rsidRDefault="00247299">
            <w:pPr>
              <w:spacing w:after="0" w:line="240" w:lineRule="auto"/>
              <w:rPr>
                <w:rFonts w:ascii="Arial" w:hAnsi="Arial" w:cs="Arial"/>
                <w:b/>
                <w:lang w:eastAsia="en-GB"/>
              </w:rPr>
            </w:pPr>
            <w:r>
              <w:rPr>
                <w:rFonts w:ascii="Arial" w:hAnsi="Arial" w:cs="Arial"/>
                <w:b/>
                <w:lang w:eastAsia="en-GB"/>
              </w:rPr>
              <w:t>State any other required clearance and/or background checking</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3EB6" w:rsidRDefault="00633EB6">
            <w:pPr>
              <w:spacing w:after="0" w:line="240" w:lineRule="auto"/>
              <w:rPr>
                <w:rFonts w:ascii="Arial" w:hAnsi="Arial" w:cs="Arial"/>
                <w:lang w:eastAsia="en-GB"/>
              </w:rPr>
            </w:pPr>
          </w:p>
        </w:tc>
      </w:tr>
      <w:tr w:rsidR="00633EB6">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633EB6" w:rsidRDefault="00247299">
            <w:pPr>
              <w:spacing w:after="0" w:line="240" w:lineRule="auto"/>
              <w:rPr>
                <w:rFonts w:ascii="Arial" w:hAnsi="Arial" w:cs="Arial"/>
                <w:b/>
                <w:lang w:eastAsia="en-GB"/>
              </w:rPr>
            </w:pPr>
            <w:r>
              <w:rPr>
                <w:rFonts w:ascii="Arial" w:hAnsi="Arial" w:cs="Arial"/>
                <w:b/>
                <w:lang w:eastAsia="en-GB"/>
              </w:rPr>
              <w:t>State any skills, mandatory training and qualifications necessary for the role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3EB6" w:rsidRDefault="00633EB6">
            <w:pPr>
              <w:spacing w:after="0" w:line="240" w:lineRule="auto"/>
              <w:rPr>
                <w:rFonts w:ascii="Arial" w:hAnsi="Arial" w:cs="Arial"/>
                <w:lang w:eastAsia="en-GB"/>
              </w:rPr>
            </w:pPr>
          </w:p>
        </w:tc>
      </w:tr>
    </w:tbl>
    <w:p w:rsidR="00633EB6" w:rsidRDefault="00633EB6">
      <w:pPr>
        <w:keepNext/>
        <w:spacing w:after="0" w:line="240" w:lineRule="auto"/>
        <w:rPr>
          <w:rFonts w:ascii="Arial" w:hAnsi="Arial" w:cs="Arial"/>
          <w:b/>
          <w:sz w:val="24"/>
          <w:szCs w:val="24"/>
        </w:rPr>
      </w:pPr>
    </w:p>
    <w:p w:rsidR="00633EB6" w:rsidRDefault="00633EB6">
      <w:pPr>
        <w:pageBreakBefore/>
        <w:suppressAutoHyphens w:val="0"/>
        <w:rPr>
          <w:rFonts w:ascii="Arial" w:hAnsi="Arial" w:cs="Arial"/>
          <w:b/>
          <w:sz w:val="24"/>
          <w:szCs w:val="24"/>
        </w:rPr>
      </w:pPr>
    </w:p>
    <w:p w:rsidR="00633EB6" w:rsidRDefault="00247299">
      <w:pPr>
        <w:keepNext/>
        <w:spacing w:after="0" w:line="240" w:lineRule="auto"/>
        <w:rPr>
          <w:rFonts w:ascii="Arial" w:hAnsi="Arial" w:cs="Arial"/>
          <w:b/>
          <w:sz w:val="24"/>
          <w:szCs w:val="24"/>
        </w:rPr>
      </w:pPr>
      <w:r>
        <w:rPr>
          <w:rFonts w:ascii="Arial" w:hAnsi="Arial" w:cs="Arial"/>
          <w:b/>
          <w:sz w:val="24"/>
          <w:szCs w:val="24"/>
        </w:rPr>
        <w:t>CALL-OFF INCORPORATED TERMS</w:t>
      </w:r>
    </w:p>
    <w:p w:rsidR="00633EB6" w:rsidRDefault="00247299">
      <w:pPr>
        <w:keepNext/>
        <w:spacing w:after="0" w:line="240" w:lineRule="auto"/>
      </w:pPr>
      <w:r>
        <w:rPr>
          <w:rFonts w:ascii="Arial" w:hAnsi="Arial" w:cs="Arial"/>
        </w:rPr>
        <w:t xml:space="preserve">The Call-Off Contract, Core Terms and Joint Schedules’ for this Framework Contract are available on the CCS website. Visit the </w:t>
      </w:r>
      <w:hyperlink r:id="rId11" w:history="1">
        <w:r>
          <w:rPr>
            <w:rStyle w:val="Hyperlink"/>
            <w:rFonts w:ascii="Arial" w:hAnsi="Arial" w:cs="Arial"/>
          </w:rPr>
          <w:t>Non Clinical Temporary and Fixed Term Staff</w:t>
        </w:r>
      </w:hyperlink>
      <w:r>
        <w:rPr>
          <w:rFonts w:ascii="Arial" w:hAnsi="Arial" w:cs="Arial"/>
        </w:rPr>
        <w:t xml:space="preserve"> web page and click the ‘Documents’ tab to view and download these. </w:t>
      </w:r>
    </w:p>
    <w:p w:rsidR="00633EB6" w:rsidRDefault="00633EB6">
      <w:pPr>
        <w:keepNext/>
        <w:spacing w:after="0" w:line="240" w:lineRule="auto"/>
      </w:pPr>
    </w:p>
    <w:p w:rsidR="00633EB6" w:rsidRDefault="00247299">
      <w:pPr>
        <w:spacing w:after="0" w:line="240" w:lineRule="auto"/>
        <w:rPr>
          <w:rFonts w:ascii="Arial" w:hAnsi="Arial" w:cs="Arial"/>
          <w:b/>
          <w:sz w:val="24"/>
          <w:szCs w:val="24"/>
        </w:rPr>
      </w:pPr>
      <w:r>
        <w:rPr>
          <w:rFonts w:ascii="Arial" w:hAnsi="Arial" w:cs="Arial"/>
          <w:b/>
          <w:sz w:val="24"/>
          <w:szCs w:val="24"/>
        </w:rPr>
        <w:t xml:space="preserve">CALL-OFF DELIVERABLES </w:t>
      </w:r>
    </w:p>
    <w:p w:rsidR="00633EB6" w:rsidRDefault="00633EB6">
      <w:pPr>
        <w:spacing w:after="0" w:line="240" w:lineRule="auto"/>
        <w:rPr>
          <w:rFonts w:ascii="Arial" w:hAnsi="Arial" w:cs="Arial"/>
          <w:b/>
          <w:sz w:val="24"/>
          <w:szCs w:val="24"/>
        </w:rPr>
      </w:pPr>
    </w:p>
    <w:tbl>
      <w:tblPr>
        <w:tblW w:w="9493" w:type="dxa"/>
        <w:tblCellMar>
          <w:left w:w="10" w:type="dxa"/>
          <w:right w:w="10" w:type="dxa"/>
        </w:tblCellMar>
        <w:tblLook w:val="0000" w:firstRow="0" w:lastRow="0" w:firstColumn="0" w:lastColumn="0" w:noHBand="0" w:noVBand="0"/>
      </w:tblPr>
      <w:tblGrid>
        <w:gridCol w:w="9493"/>
      </w:tblGrid>
      <w:tr w:rsidR="00633EB6">
        <w:trPr>
          <w:trHeight w:val="340"/>
        </w:trPr>
        <w:tc>
          <w:tcPr>
            <w:tcW w:w="94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633EB6" w:rsidRDefault="00247299">
            <w:pPr>
              <w:spacing w:after="0" w:line="240" w:lineRule="auto"/>
              <w:rPr>
                <w:rFonts w:ascii="Arial" w:hAnsi="Arial" w:cs="Arial"/>
                <w:b/>
                <w:sz w:val="24"/>
                <w:szCs w:val="24"/>
                <w:lang w:eastAsia="en-GB"/>
              </w:rPr>
            </w:pPr>
            <w:r>
              <w:rPr>
                <w:rFonts w:ascii="Arial" w:hAnsi="Arial" w:cs="Arial"/>
                <w:b/>
                <w:sz w:val="24"/>
                <w:szCs w:val="24"/>
                <w:lang w:eastAsia="en-GB"/>
              </w:rPr>
              <w:t>The requirement</w:t>
            </w:r>
          </w:p>
        </w:tc>
      </w:tr>
      <w:tr w:rsidR="00633EB6">
        <w:trPr>
          <w:trHeight w:val="3724"/>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3EB6" w:rsidRDefault="00247299">
            <w:pPr>
              <w:spacing w:after="0" w:line="240" w:lineRule="auto"/>
            </w:pPr>
            <w:r>
              <w:rPr>
                <w:rStyle w:val="Emphasis"/>
                <w:rFonts w:ascii="Arial" w:hAnsi="Arial" w:cs="Arial"/>
                <w:b/>
                <w:i w:val="0"/>
                <w:lang w:eastAsia="en-GB"/>
              </w:rPr>
              <w:t xml:space="preserve"> </w:t>
            </w:r>
          </w:p>
          <w:p w:rsidR="00633EB6" w:rsidRDefault="00247299">
            <w:pPr>
              <w:spacing w:after="0" w:line="240" w:lineRule="auto"/>
              <w:rPr>
                <w:rFonts w:ascii="Arial" w:hAnsi="Arial" w:cs="Arial"/>
              </w:rPr>
            </w:pPr>
            <w:r>
              <w:rPr>
                <w:rFonts w:ascii="Arial" w:hAnsi="Arial" w:cs="Arial"/>
              </w:rPr>
              <w:t>IT Commercial Business Partner – REDACTED</w:t>
            </w:r>
          </w:p>
          <w:p w:rsidR="00633EB6" w:rsidRDefault="00633EB6">
            <w:pPr>
              <w:spacing w:after="0" w:line="240" w:lineRule="auto"/>
              <w:rPr>
                <w:rFonts w:ascii="Arial" w:hAnsi="Arial" w:cs="Arial"/>
              </w:rPr>
            </w:pPr>
          </w:p>
          <w:p w:rsidR="00633EB6" w:rsidRDefault="00247299">
            <w:pPr>
              <w:spacing w:after="0" w:line="240" w:lineRule="auto"/>
              <w:rPr>
                <w:rFonts w:ascii="Arial" w:hAnsi="Arial" w:cs="Arial"/>
              </w:rPr>
            </w:pPr>
            <w:r>
              <w:rPr>
                <w:rFonts w:ascii="Arial" w:hAnsi="Arial" w:cs="Arial"/>
              </w:rPr>
              <w:t>Deliverables:</w:t>
            </w:r>
          </w:p>
          <w:p w:rsidR="00633EB6" w:rsidRDefault="00633EB6">
            <w:pPr>
              <w:spacing w:after="0" w:line="240" w:lineRule="auto"/>
              <w:rPr>
                <w:rFonts w:ascii="Arial" w:hAnsi="Arial" w:cs="Arial"/>
              </w:rPr>
            </w:pPr>
          </w:p>
          <w:p w:rsidR="00633EB6" w:rsidRDefault="00247299">
            <w:pPr>
              <w:pStyle w:val="ListParagraph"/>
              <w:numPr>
                <w:ilvl w:val="0"/>
                <w:numId w:val="16"/>
              </w:numPr>
              <w:suppressAutoHyphens w:val="0"/>
              <w:spacing w:after="0" w:line="240" w:lineRule="auto"/>
              <w:jc w:val="both"/>
              <w:textAlignment w:val="auto"/>
              <w:rPr>
                <w:rFonts w:ascii="Arial" w:hAnsi="Arial" w:cs="Arial"/>
              </w:rPr>
            </w:pPr>
            <w:r>
              <w:rPr>
                <w:rFonts w:ascii="Arial" w:hAnsi="Arial" w:cs="Arial"/>
              </w:rPr>
              <w:t xml:space="preserve">Commercial activity Buyer for the category and across the full commercial lifecycle (sourcing, contract, performance and relationship management). </w:t>
            </w:r>
          </w:p>
          <w:p w:rsidR="00633EB6" w:rsidRDefault="00247299">
            <w:pPr>
              <w:pStyle w:val="ListParagraph"/>
              <w:numPr>
                <w:ilvl w:val="0"/>
                <w:numId w:val="16"/>
              </w:numPr>
              <w:suppressAutoHyphens w:val="0"/>
              <w:spacing w:after="0" w:line="240" w:lineRule="auto"/>
              <w:jc w:val="both"/>
              <w:textAlignment w:val="auto"/>
              <w:rPr>
                <w:rFonts w:ascii="Arial" w:hAnsi="Arial" w:cs="Arial"/>
              </w:rPr>
            </w:pPr>
            <w:r>
              <w:rPr>
                <w:rFonts w:ascii="Arial" w:hAnsi="Arial" w:cs="Arial"/>
              </w:rPr>
              <w:t xml:space="preserve">Act as the Commercial Business Partner for impacting contractual / service changes that affect the Insolvency Service in your area of responsibility and across the SIAM eco-system. </w:t>
            </w:r>
          </w:p>
          <w:p w:rsidR="00633EB6" w:rsidRDefault="00247299">
            <w:pPr>
              <w:pStyle w:val="ListParagraph"/>
              <w:numPr>
                <w:ilvl w:val="0"/>
                <w:numId w:val="16"/>
              </w:numPr>
              <w:suppressAutoHyphens w:val="0"/>
              <w:spacing w:after="0" w:line="240" w:lineRule="auto"/>
              <w:jc w:val="both"/>
              <w:textAlignment w:val="auto"/>
              <w:rPr>
                <w:rFonts w:ascii="Arial" w:hAnsi="Arial" w:cs="Arial"/>
              </w:rPr>
            </w:pPr>
            <w:r>
              <w:rPr>
                <w:rFonts w:ascii="Arial" w:hAnsi="Arial" w:cs="Arial"/>
              </w:rPr>
              <w:t>Risk and Opportunity Management – develop and maintain commercial risk / opportunities log across the assigned Contract Portfolio</w:t>
            </w:r>
          </w:p>
          <w:p w:rsidR="00633EB6" w:rsidRDefault="00247299">
            <w:pPr>
              <w:pStyle w:val="ListParagraph"/>
              <w:numPr>
                <w:ilvl w:val="0"/>
                <w:numId w:val="16"/>
              </w:numPr>
              <w:suppressAutoHyphens w:val="0"/>
              <w:spacing w:after="0" w:line="240" w:lineRule="auto"/>
              <w:jc w:val="both"/>
              <w:textAlignment w:val="auto"/>
              <w:rPr>
                <w:rFonts w:ascii="Arial" w:hAnsi="Arial" w:cs="Arial"/>
              </w:rPr>
            </w:pPr>
            <w:r>
              <w:rPr>
                <w:rFonts w:ascii="Arial" w:hAnsi="Arial" w:cs="Arial"/>
              </w:rPr>
              <w:t>Communicating new / changed requirements to the wider Category team and share best practice.</w:t>
            </w:r>
          </w:p>
          <w:p w:rsidR="00633EB6" w:rsidRDefault="00247299">
            <w:pPr>
              <w:pStyle w:val="ListParagraph"/>
              <w:numPr>
                <w:ilvl w:val="0"/>
                <w:numId w:val="16"/>
              </w:numPr>
              <w:suppressAutoHyphens w:val="0"/>
              <w:spacing w:after="0" w:line="240" w:lineRule="auto"/>
              <w:jc w:val="both"/>
              <w:textAlignment w:val="auto"/>
              <w:rPr>
                <w:rFonts w:ascii="Arial" w:hAnsi="Arial" w:cs="Arial"/>
              </w:rPr>
            </w:pPr>
            <w:r>
              <w:rPr>
                <w:rFonts w:ascii="Arial" w:hAnsi="Arial" w:cs="Arial"/>
              </w:rPr>
              <w:t>Support the Senior Commercial Business Partner in handling supplier challenges / disputes</w:t>
            </w:r>
          </w:p>
          <w:p w:rsidR="00633EB6" w:rsidRDefault="00247299">
            <w:pPr>
              <w:pStyle w:val="ListParagraph"/>
              <w:numPr>
                <w:ilvl w:val="0"/>
                <w:numId w:val="16"/>
              </w:numPr>
              <w:suppressAutoHyphens w:val="0"/>
              <w:spacing w:after="0" w:line="240" w:lineRule="auto"/>
              <w:jc w:val="both"/>
              <w:textAlignment w:val="auto"/>
              <w:rPr>
                <w:rFonts w:ascii="Arial" w:hAnsi="Arial" w:cs="Arial"/>
              </w:rPr>
            </w:pPr>
            <w:r>
              <w:rPr>
                <w:rFonts w:ascii="Arial" w:hAnsi="Arial" w:cs="Arial"/>
              </w:rPr>
              <w:t>Developing and sustaining relationships with internal and external stakeholders including DTS (internal IT function), BEIS, Cabinet Office, GDS, GCO and CCS.</w:t>
            </w:r>
          </w:p>
          <w:p w:rsidR="00633EB6" w:rsidRDefault="00247299">
            <w:pPr>
              <w:pStyle w:val="ListParagraph"/>
              <w:numPr>
                <w:ilvl w:val="0"/>
                <w:numId w:val="16"/>
              </w:numPr>
              <w:suppressAutoHyphens w:val="0"/>
              <w:spacing w:after="0" w:line="240" w:lineRule="auto"/>
              <w:jc w:val="both"/>
              <w:textAlignment w:val="auto"/>
              <w:rPr>
                <w:rFonts w:ascii="Arial" w:hAnsi="Arial" w:cs="Arial"/>
              </w:rPr>
            </w:pPr>
            <w:r>
              <w:rPr>
                <w:rFonts w:ascii="Arial" w:hAnsi="Arial" w:cs="Arial"/>
              </w:rPr>
              <w:t xml:space="preserve">Ensuring robust governance and assurance of all assigned activity to meet compliance requirements across the Agency, BEIS, Cabinet Office, GDS and HMT and demonstrating adherence to Government Commercial Operating Standards and GCF People Standards. </w:t>
            </w:r>
          </w:p>
          <w:p w:rsidR="00633EB6" w:rsidRDefault="00633EB6">
            <w:pPr>
              <w:spacing w:after="0" w:line="240" w:lineRule="auto"/>
              <w:rPr>
                <w:rFonts w:ascii="Arial" w:hAnsi="Arial" w:cs="Arial"/>
              </w:rPr>
            </w:pPr>
          </w:p>
          <w:p w:rsidR="00633EB6" w:rsidRDefault="00633EB6">
            <w:pPr>
              <w:spacing w:after="0" w:line="240" w:lineRule="auto"/>
              <w:rPr>
                <w:rFonts w:ascii="Arial" w:hAnsi="Arial" w:cs="Arial"/>
              </w:rPr>
            </w:pPr>
          </w:p>
          <w:p w:rsidR="00633EB6" w:rsidRDefault="00247299">
            <w:pPr>
              <w:suppressAutoHyphens w:val="0"/>
              <w:spacing w:before="200" w:after="0" w:line="240" w:lineRule="auto"/>
              <w:ind w:right="-15"/>
              <w:textAlignment w:val="auto"/>
            </w:pPr>
            <w:r>
              <w:rPr>
                <w:rFonts w:ascii="Arial" w:hAnsi="Arial" w:cs="Arial"/>
                <w:shd w:val="clear" w:color="auto" w:fill="FFFFFF"/>
              </w:rPr>
              <w:t xml:space="preserve">The Contractual term for this Call-Off Contract will be from </w:t>
            </w:r>
            <w:r>
              <w:rPr>
                <w:rFonts w:ascii="Arial" w:hAnsi="Arial" w:cs="Arial"/>
              </w:rPr>
              <w:t>27</w:t>
            </w:r>
            <w:r>
              <w:rPr>
                <w:rFonts w:ascii="Arial" w:hAnsi="Arial" w:cs="Arial"/>
                <w:vertAlign w:val="superscript"/>
              </w:rPr>
              <w:t>th</w:t>
            </w:r>
            <w:r>
              <w:rPr>
                <w:rFonts w:ascii="Arial" w:hAnsi="Arial" w:cs="Arial"/>
              </w:rPr>
              <w:t xml:space="preserve"> September 2021 to 25</w:t>
            </w:r>
            <w:r>
              <w:rPr>
                <w:rFonts w:ascii="Arial" w:hAnsi="Arial" w:cs="Arial"/>
                <w:vertAlign w:val="superscript"/>
              </w:rPr>
              <w:t>th</w:t>
            </w:r>
            <w:r>
              <w:rPr>
                <w:rFonts w:ascii="Arial" w:hAnsi="Arial" w:cs="Arial"/>
              </w:rPr>
              <w:t xml:space="preserve"> March 2022. There is an extension option included in this Call-Off Contract for a further six months from 28</w:t>
            </w:r>
            <w:r>
              <w:rPr>
                <w:rFonts w:ascii="Arial" w:hAnsi="Arial" w:cs="Arial"/>
                <w:vertAlign w:val="superscript"/>
              </w:rPr>
              <w:t>th</w:t>
            </w:r>
            <w:r>
              <w:rPr>
                <w:rFonts w:ascii="Arial" w:hAnsi="Arial" w:cs="Arial"/>
              </w:rPr>
              <w:t xml:space="preserve"> March 2022 to 30</w:t>
            </w:r>
            <w:r>
              <w:rPr>
                <w:rFonts w:ascii="Arial" w:hAnsi="Arial" w:cs="Arial"/>
                <w:vertAlign w:val="superscript"/>
              </w:rPr>
              <w:t>th</w:t>
            </w:r>
            <w:r>
              <w:rPr>
                <w:rFonts w:ascii="Arial" w:hAnsi="Arial" w:cs="Arial"/>
              </w:rPr>
              <w:t xml:space="preserve"> September 2022.</w:t>
            </w:r>
          </w:p>
          <w:p w:rsidR="00633EB6" w:rsidRDefault="00633EB6">
            <w:pPr>
              <w:spacing w:after="0" w:line="240" w:lineRule="auto"/>
              <w:rPr>
                <w:rFonts w:ascii="Arial" w:hAnsi="Arial" w:cs="Arial"/>
              </w:rPr>
            </w:pPr>
          </w:p>
          <w:p w:rsidR="00633EB6" w:rsidRDefault="00247299">
            <w:pPr>
              <w:spacing w:after="0" w:line="240" w:lineRule="auto"/>
              <w:rPr>
                <w:rFonts w:ascii="Arial" w:hAnsi="Arial" w:cs="Arial"/>
                <w:color w:val="000000"/>
              </w:rPr>
            </w:pPr>
            <w:r>
              <w:rPr>
                <w:rFonts w:ascii="Arial" w:hAnsi="Arial" w:cs="Arial"/>
                <w:color w:val="000000"/>
              </w:rPr>
              <w:t xml:space="preserve">Maximum Contract value is £69,469 (based on a bill rate of </w:t>
            </w:r>
            <w:r>
              <w:rPr>
                <w:rFonts w:ascii="Arial" w:hAnsi="Arial" w:cs="Arial"/>
              </w:rPr>
              <w:t>REDACTED</w:t>
            </w:r>
            <w:r>
              <w:rPr>
                <w:rFonts w:ascii="Arial" w:hAnsi="Arial" w:cs="Arial"/>
                <w:color w:val="000000"/>
              </w:rPr>
              <w:t xml:space="preserve"> per day for 127 days) this would rise by £70,563 if the </w:t>
            </w:r>
            <w:proofErr w:type="gramStart"/>
            <w:r>
              <w:rPr>
                <w:rFonts w:ascii="Arial" w:hAnsi="Arial" w:cs="Arial"/>
                <w:color w:val="000000"/>
              </w:rPr>
              <w:t>six month</w:t>
            </w:r>
            <w:proofErr w:type="gramEnd"/>
            <w:r>
              <w:rPr>
                <w:rFonts w:ascii="Arial" w:hAnsi="Arial" w:cs="Arial"/>
                <w:color w:val="000000"/>
              </w:rPr>
              <w:t xml:space="preserve"> extension option is used (based on a bill rate of </w:t>
            </w:r>
            <w:r>
              <w:rPr>
                <w:rFonts w:ascii="Arial" w:hAnsi="Arial" w:cs="Arial"/>
              </w:rPr>
              <w:t>REDACTED</w:t>
            </w:r>
            <w:r>
              <w:rPr>
                <w:rFonts w:ascii="Arial" w:hAnsi="Arial" w:cs="Arial"/>
                <w:color w:val="000000"/>
              </w:rPr>
              <w:t xml:space="preserve"> per day for 129 days). Maximum total: £140,032.</w:t>
            </w:r>
          </w:p>
          <w:p w:rsidR="00633EB6" w:rsidRDefault="00633EB6">
            <w:pPr>
              <w:spacing w:after="0" w:line="240" w:lineRule="auto"/>
            </w:pPr>
          </w:p>
        </w:tc>
      </w:tr>
    </w:tbl>
    <w:p w:rsidR="00633EB6" w:rsidRDefault="00633EB6">
      <w:pPr>
        <w:spacing w:after="0" w:line="240" w:lineRule="auto"/>
        <w:rPr>
          <w:rFonts w:ascii="Arial" w:hAnsi="Arial" w:cs="Arial"/>
          <w:b/>
          <w:sz w:val="24"/>
          <w:szCs w:val="24"/>
        </w:rPr>
      </w:pPr>
    </w:p>
    <w:p w:rsidR="00633EB6" w:rsidRDefault="00247299">
      <w:pPr>
        <w:spacing w:after="0" w:line="240" w:lineRule="auto"/>
        <w:rPr>
          <w:rFonts w:ascii="Arial" w:hAnsi="Arial" w:cs="Arial"/>
          <w:b/>
          <w:sz w:val="24"/>
          <w:szCs w:val="24"/>
        </w:rPr>
      </w:pPr>
      <w:r>
        <w:rPr>
          <w:rFonts w:ascii="Arial" w:hAnsi="Arial" w:cs="Arial"/>
          <w:b/>
          <w:sz w:val="24"/>
          <w:szCs w:val="24"/>
        </w:rPr>
        <w:t xml:space="preserve">PERFORMANCE OF THE DELIVERABLES </w:t>
      </w:r>
    </w:p>
    <w:tbl>
      <w:tblPr>
        <w:tblW w:w="9493" w:type="dxa"/>
        <w:tblCellMar>
          <w:left w:w="10" w:type="dxa"/>
          <w:right w:w="10" w:type="dxa"/>
        </w:tblCellMar>
        <w:tblLook w:val="0000" w:firstRow="0" w:lastRow="0" w:firstColumn="0" w:lastColumn="0" w:noHBand="0" w:noVBand="0"/>
      </w:tblPr>
      <w:tblGrid>
        <w:gridCol w:w="9493"/>
      </w:tblGrid>
      <w:tr w:rsidR="00633EB6">
        <w:trPr>
          <w:trHeight w:val="338"/>
        </w:trPr>
        <w:tc>
          <w:tcPr>
            <w:tcW w:w="94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633EB6" w:rsidRDefault="00247299">
            <w:pPr>
              <w:spacing w:after="0" w:line="240" w:lineRule="auto"/>
              <w:rPr>
                <w:rFonts w:ascii="Arial" w:hAnsi="Arial" w:cs="Arial"/>
                <w:b/>
                <w:lang w:eastAsia="en-GB"/>
              </w:rPr>
            </w:pPr>
            <w:r>
              <w:rPr>
                <w:rFonts w:ascii="Arial" w:hAnsi="Arial" w:cs="Arial"/>
                <w:b/>
                <w:lang w:eastAsia="en-GB"/>
              </w:rPr>
              <w:t>Key Staff</w:t>
            </w:r>
          </w:p>
        </w:tc>
      </w:tr>
      <w:tr w:rsidR="00633EB6">
        <w:trPr>
          <w:trHeight w:val="338"/>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3EB6" w:rsidRDefault="00247299">
            <w:pPr>
              <w:spacing w:after="0" w:line="240" w:lineRule="auto"/>
              <w:rPr>
                <w:rFonts w:ascii="Arial" w:hAnsi="Arial" w:cs="Arial"/>
              </w:rPr>
            </w:pPr>
            <w:r>
              <w:rPr>
                <w:rFonts w:ascii="Arial" w:hAnsi="Arial" w:cs="Arial"/>
              </w:rPr>
              <w:t xml:space="preserve">REDACTED – Account Manager </w:t>
            </w:r>
            <w:proofErr w:type="gramStart"/>
            <w:r>
              <w:rPr>
                <w:rFonts w:ascii="Arial" w:hAnsi="Arial" w:cs="Arial"/>
              </w:rPr>
              <w:t>-  REDACTED</w:t>
            </w:r>
            <w:proofErr w:type="gramEnd"/>
            <w:r>
              <w:rPr>
                <w:rFonts w:ascii="Arial" w:hAnsi="Arial" w:cs="Arial"/>
              </w:rPr>
              <w:t xml:space="preserve"> - Contractor</w:t>
            </w:r>
          </w:p>
        </w:tc>
      </w:tr>
      <w:tr w:rsidR="00633EB6">
        <w:trPr>
          <w:trHeight w:val="327"/>
        </w:trPr>
        <w:tc>
          <w:tcPr>
            <w:tcW w:w="94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633EB6" w:rsidRDefault="00247299">
            <w:pPr>
              <w:spacing w:after="0" w:line="240" w:lineRule="auto"/>
            </w:pPr>
            <w:bookmarkStart w:id="11" w:name="Subcontractors"/>
            <w:r>
              <w:rPr>
                <w:rStyle w:val="Emphasis"/>
                <w:rFonts w:ascii="Arial" w:hAnsi="Arial" w:cs="Arial"/>
                <w:b/>
                <w:i w:val="0"/>
                <w:iCs w:val="0"/>
                <w:lang w:eastAsia="en-GB"/>
              </w:rPr>
              <w:t>Key Subcontractors</w:t>
            </w:r>
            <w:bookmarkEnd w:id="11"/>
          </w:p>
        </w:tc>
      </w:tr>
      <w:tr w:rsidR="00633EB6">
        <w:trPr>
          <w:trHeight w:val="338"/>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3EB6" w:rsidRDefault="00247299">
            <w:pPr>
              <w:spacing w:after="0" w:line="240" w:lineRule="auto"/>
              <w:rPr>
                <w:rFonts w:ascii="Arial" w:hAnsi="Arial" w:cs="Arial"/>
              </w:rPr>
            </w:pPr>
            <w:r>
              <w:rPr>
                <w:rFonts w:ascii="Arial" w:hAnsi="Arial" w:cs="Arial"/>
              </w:rPr>
              <w:t>N/A</w:t>
            </w:r>
          </w:p>
        </w:tc>
      </w:tr>
    </w:tbl>
    <w:p w:rsidR="00633EB6" w:rsidRDefault="00247299">
      <w:pPr>
        <w:tabs>
          <w:tab w:val="left" w:pos="2257"/>
        </w:tabs>
        <w:spacing w:after="0" w:line="240" w:lineRule="auto"/>
      </w:pPr>
      <w:r>
        <w:rPr>
          <w:rFonts w:ascii="Arial" w:hAnsi="Arial" w:cs="Arial"/>
          <w:sz w:val="24"/>
          <w:szCs w:val="24"/>
        </w:rPr>
        <w:t xml:space="preserve">  </w:t>
      </w:r>
    </w:p>
    <w:p w:rsidR="00633EB6" w:rsidRDefault="00633EB6">
      <w:pPr>
        <w:tabs>
          <w:tab w:val="left" w:pos="2257"/>
        </w:tabs>
        <w:spacing w:after="0" w:line="240" w:lineRule="auto"/>
        <w:rPr>
          <w:rFonts w:ascii="Arial" w:hAnsi="Arial" w:cs="Arial"/>
          <w:b/>
          <w:sz w:val="16"/>
          <w:szCs w:val="16"/>
        </w:rPr>
      </w:pPr>
    </w:p>
    <w:tbl>
      <w:tblPr>
        <w:tblW w:w="9498" w:type="dxa"/>
        <w:tblLayout w:type="fixed"/>
        <w:tblCellMar>
          <w:left w:w="10" w:type="dxa"/>
          <w:right w:w="10" w:type="dxa"/>
        </w:tblCellMar>
        <w:tblLook w:val="0000" w:firstRow="0" w:lastRow="0" w:firstColumn="0" w:lastColumn="0" w:noHBand="0" w:noVBand="0"/>
      </w:tblPr>
      <w:tblGrid>
        <w:gridCol w:w="1514"/>
        <w:gridCol w:w="2957"/>
        <w:gridCol w:w="1544"/>
        <w:gridCol w:w="3483"/>
      </w:tblGrid>
      <w:tr w:rsidR="00633EB6">
        <w:trPr>
          <w:trHeight w:val="655"/>
        </w:trPr>
        <w:tc>
          <w:tcPr>
            <w:tcW w:w="4471" w:type="dxa"/>
            <w:gridSpan w:val="2"/>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rsidR="00633EB6" w:rsidRDefault="00247299">
            <w:pPr>
              <w:pStyle w:val="MarginText"/>
              <w:ind w:left="0"/>
            </w:pPr>
            <w:r>
              <w:rPr>
                <w:rFonts w:cs="Arial"/>
                <w:b/>
                <w:sz w:val="22"/>
                <w:szCs w:val="22"/>
              </w:rPr>
              <w:lastRenderedPageBreak/>
              <w:t>For and on behalf of the Supplier:</w:t>
            </w:r>
          </w:p>
        </w:tc>
        <w:tc>
          <w:tcPr>
            <w:tcW w:w="5027" w:type="dxa"/>
            <w:gridSpan w:val="2"/>
            <w:tcBorders>
              <w:top w:val="single" w:sz="2" w:space="0" w:color="95B3D7"/>
              <w:left w:val="single" w:sz="2" w:space="0" w:color="95B3D7"/>
              <w:bottom w:val="single" w:sz="2" w:space="0" w:color="95B3D7"/>
              <w:right w:val="single" w:sz="4" w:space="0" w:color="000000"/>
            </w:tcBorders>
            <w:shd w:val="clear" w:color="auto" w:fill="DBE5F1"/>
            <w:tcMar>
              <w:top w:w="0" w:type="dxa"/>
              <w:left w:w="108" w:type="dxa"/>
              <w:bottom w:w="0" w:type="dxa"/>
              <w:right w:w="108" w:type="dxa"/>
            </w:tcMar>
          </w:tcPr>
          <w:p w:rsidR="00633EB6" w:rsidRDefault="00247299">
            <w:pPr>
              <w:pStyle w:val="ListParagraph"/>
              <w:keepNext/>
              <w:spacing w:before="240" w:after="120" w:line="240" w:lineRule="auto"/>
              <w:ind w:left="0"/>
              <w:jc w:val="both"/>
              <w:rPr>
                <w:rFonts w:ascii="Arial" w:hAnsi="Arial" w:cs="Arial"/>
                <w:b/>
                <w:lang w:eastAsia="en-GB"/>
              </w:rPr>
            </w:pPr>
            <w:r>
              <w:rPr>
                <w:rFonts w:ascii="Arial" w:hAnsi="Arial" w:cs="Arial"/>
                <w:b/>
                <w:lang w:eastAsia="en-GB"/>
              </w:rPr>
              <w:t>For and on behalf of the Contracting Authority:</w:t>
            </w:r>
          </w:p>
        </w:tc>
      </w:tr>
      <w:tr w:rsidR="00633EB6">
        <w:trPr>
          <w:trHeight w:val="655"/>
        </w:trPr>
        <w:tc>
          <w:tcPr>
            <w:tcW w:w="1514" w:type="dxa"/>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rsidR="00633EB6" w:rsidRDefault="00247299">
            <w:pPr>
              <w:pStyle w:val="MarginText"/>
              <w:ind w:left="0"/>
              <w:jc w:val="left"/>
              <w:rPr>
                <w:rFonts w:cs="Arial"/>
                <w:sz w:val="24"/>
                <w:szCs w:val="24"/>
              </w:rPr>
            </w:pPr>
            <w:r>
              <w:rPr>
                <w:rFonts w:cs="Arial"/>
                <w:sz w:val="24"/>
                <w:szCs w:val="24"/>
              </w:rPr>
              <w:t>Signature:</w:t>
            </w:r>
          </w:p>
        </w:tc>
        <w:tc>
          <w:tcPr>
            <w:tcW w:w="2957" w:type="dxa"/>
            <w:tcBorders>
              <w:top w:val="single" w:sz="2" w:space="0" w:color="95B3D7"/>
              <w:left w:val="single" w:sz="2" w:space="0" w:color="95B3D7"/>
              <w:bottom w:val="single" w:sz="2" w:space="0" w:color="95B3D7"/>
              <w:right w:val="single" w:sz="2" w:space="0" w:color="95B3D7"/>
            </w:tcBorders>
            <w:shd w:val="clear" w:color="auto" w:fill="auto"/>
            <w:tcMar>
              <w:top w:w="0" w:type="dxa"/>
              <w:left w:w="108" w:type="dxa"/>
              <w:bottom w:w="0" w:type="dxa"/>
              <w:right w:w="108" w:type="dxa"/>
            </w:tcMar>
          </w:tcPr>
          <w:p w:rsidR="00633EB6" w:rsidRDefault="00633EB6">
            <w:pPr>
              <w:pStyle w:val="MarginText"/>
              <w:rPr>
                <w:rFonts w:cs="Arial"/>
                <w:sz w:val="24"/>
                <w:szCs w:val="24"/>
              </w:rPr>
            </w:pPr>
          </w:p>
        </w:tc>
        <w:tc>
          <w:tcPr>
            <w:tcW w:w="1544" w:type="dxa"/>
            <w:tcBorders>
              <w:top w:val="single" w:sz="2" w:space="0" w:color="95B3D7"/>
              <w:left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rsidR="00633EB6" w:rsidRDefault="00247299">
            <w:pPr>
              <w:pStyle w:val="MarginText"/>
              <w:rPr>
                <w:rFonts w:cs="Arial"/>
                <w:sz w:val="24"/>
                <w:szCs w:val="24"/>
              </w:rPr>
            </w:pPr>
            <w:r>
              <w:rPr>
                <w:rFonts w:cs="Arial"/>
                <w:sz w:val="24"/>
                <w:szCs w:val="24"/>
              </w:rPr>
              <w:t>Signature:</w:t>
            </w:r>
          </w:p>
        </w:tc>
        <w:tc>
          <w:tcPr>
            <w:tcW w:w="3483" w:type="dxa"/>
            <w:tcBorders>
              <w:top w:val="single" w:sz="2" w:space="0" w:color="95B3D7"/>
              <w:left w:val="single" w:sz="2" w:space="0" w:color="95B3D7"/>
              <w:bottom w:val="single" w:sz="2" w:space="0" w:color="95B3D7"/>
              <w:right w:val="single" w:sz="4" w:space="0" w:color="000000"/>
            </w:tcBorders>
            <w:shd w:val="clear" w:color="auto" w:fill="auto"/>
            <w:tcMar>
              <w:top w:w="0" w:type="dxa"/>
              <w:left w:w="108" w:type="dxa"/>
              <w:bottom w:w="0" w:type="dxa"/>
              <w:right w:w="108" w:type="dxa"/>
            </w:tcMar>
          </w:tcPr>
          <w:p w:rsidR="00633EB6" w:rsidRDefault="00633EB6">
            <w:pPr>
              <w:pStyle w:val="MarginText"/>
            </w:pPr>
          </w:p>
        </w:tc>
      </w:tr>
      <w:tr w:rsidR="00633EB6">
        <w:trPr>
          <w:trHeight w:val="655"/>
        </w:trPr>
        <w:tc>
          <w:tcPr>
            <w:tcW w:w="1514" w:type="dxa"/>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rsidR="00633EB6" w:rsidRDefault="00247299">
            <w:pPr>
              <w:pStyle w:val="MarginText"/>
              <w:ind w:left="0"/>
              <w:jc w:val="left"/>
              <w:rPr>
                <w:rFonts w:cs="Arial"/>
                <w:sz w:val="24"/>
                <w:szCs w:val="24"/>
              </w:rPr>
            </w:pPr>
            <w:r>
              <w:rPr>
                <w:rFonts w:cs="Arial"/>
                <w:sz w:val="24"/>
                <w:szCs w:val="24"/>
              </w:rPr>
              <w:t>Name:</w:t>
            </w:r>
          </w:p>
        </w:tc>
        <w:tc>
          <w:tcPr>
            <w:tcW w:w="2957" w:type="dxa"/>
            <w:tcBorders>
              <w:top w:val="single" w:sz="2" w:space="0" w:color="95B3D7"/>
              <w:left w:val="single" w:sz="2" w:space="0" w:color="95B3D7"/>
              <w:bottom w:val="single" w:sz="2" w:space="0" w:color="95B3D7"/>
              <w:right w:val="single" w:sz="2" w:space="0" w:color="95B3D7"/>
            </w:tcBorders>
            <w:shd w:val="clear" w:color="auto" w:fill="auto"/>
            <w:tcMar>
              <w:top w:w="0" w:type="dxa"/>
              <w:left w:w="108" w:type="dxa"/>
              <w:bottom w:w="0" w:type="dxa"/>
              <w:right w:w="108" w:type="dxa"/>
            </w:tcMar>
          </w:tcPr>
          <w:p w:rsidR="00633EB6" w:rsidRDefault="00633EB6">
            <w:pPr>
              <w:pStyle w:val="MarginText"/>
              <w:rPr>
                <w:rFonts w:cs="Arial"/>
                <w:sz w:val="24"/>
                <w:szCs w:val="24"/>
              </w:rPr>
            </w:pPr>
          </w:p>
        </w:tc>
        <w:tc>
          <w:tcPr>
            <w:tcW w:w="1544" w:type="dxa"/>
            <w:tcBorders>
              <w:top w:val="single" w:sz="2" w:space="0" w:color="95B3D7"/>
              <w:left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rsidR="00633EB6" w:rsidRDefault="00247299">
            <w:pPr>
              <w:pStyle w:val="MarginText"/>
              <w:rPr>
                <w:rFonts w:cs="Arial"/>
                <w:sz w:val="24"/>
                <w:szCs w:val="24"/>
              </w:rPr>
            </w:pPr>
            <w:r>
              <w:rPr>
                <w:rFonts w:cs="Arial"/>
                <w:sz w:val="24"/>
                <w:szCs w:val="24"/>
              </w:rPr>
              <w:t>Name:</w:t>
            </w:r>
          </w:p>
        </w:tc>
        <w:tc>
          <w:tcPr>
            <w:tcW w:w="3483" w:type="dxa"/>
            <w:tcBorders>
              <w:top w:val="single" w:sz="2" w:space="0" w:color="95B3D7"/>
              <w:left w:val="single" w:sz="2" w:space="0" w:color="95B3D7"/>
              <w:bottom w:val="single" w:sz="2" w:space="0" w:color="95B3D7"/>
              <w:right w:val="single" w:sz="4" w:space="0" w:color="000000"/>
            </w:tcBorders>
            <w:shd w:val="clear" w:color="auto" w:fill="auto"/>
            <w:tcMar>
              <w:top w:w="0" w:type="dxa"/>
              <w:left w:w="108" w:type="dxa"/>
              <w:bottom w:w="0" w:type="dxa"/>
              <w:right w:w="108" w:type="dxa"/>
            </w:tcMar>
          </w:tcPr>
          <w:p w:rsidR="00633EB6" w:rsidRDefault="00633EB6">
            <w:pPr>
              <w:pStyle w:val="MarginText"/>
            </w:pPr>
          </w:p>
        </w:tc>
      </w:tr>
      <w:tr w:rsidR="00633EB6">
        <w:trPr>
          <w:trHeight w:val="655"/>
        </w:trPr>
        <w:tc>
          <w:tcPr>
            <w:tcW w:w="1514" w:type="dxa"/>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rsidR="00633EB6" w:rsidRDefault="00247299">
            <w:pPr>
              <w:pStyle w:val="MarginText"/>
              <w:ind w:left="0"/>
              <w:jc w:val="left"/>
              <w:rPr>
                <w:rFonts w:cs="Arial"/>
                <w:sz w:val="24"/>
                <w:szCs w:val="24"/>
              </w:rPr>
            </w:pPr>
            <w:r>
              <w:rPr>
                <w:rFonts w:cs="Arial"/>
                <w:sz w:val="24"/>
                <w:szCs w:val="24"/>
              </w:rPr>
              <w:t>Role:</w:t>
            </w:r>
          </w:p>
        </w:tc>
        <w:tc>
          <w:tcPr>
            <w:tcW w:w="2957" w:type="dxa"/>
            <w:tcBorders>
              <w:top w:val="single" w:sz="2" w:space="0" w:color="95B3D7"/>
              <w:left w:val="single" w:sz="2" w:space="0" w:color="95B3D7"/>
              <w:bottom w:val="single" w:sz="2" w:space="0" w:color="95B3D7"/>
              <w:right w:val="single" w:sz="2" w:space="0" w:color="95B3D7"/>
            </w:tcBorders>
            <w:shd w:val="clear" w:color="auto" w:fill="auto"/>
            <w:tcMar>
              <w:top w:w="0" w:type="dxa"/>
              <w:left w:w="108" w:type="dxa"/>
              <w:bottom w:w="0" w:type="dxa"/>
              <w:right w:w="108" w:type="dxa"/>
            </w:tcMar>
          </w:tcPr>
          <w:p w:rsidR="00633EB6" w:rsidRDefault="00633EB6">
            <w:pPr>
              <w:pStyle w:val="MarginText"/>
              <w:rPr>
                <w:rFonts w:cs="Arial"/>
                <w:sz w:val="24"/>
                <w:szCs w:val="24"/>
              </w:rPr>
            </w:pPr>
          </w:p>
        </w:tc>
        <w:tc>
          <w:tcPr>
            <w:tcW w:w="1544" w:type="dxa"/>
            <w:tcBorders>
              <w:top w:val="single" w:sz="2" w:space="0" w:color="95B3D7"/>
              <w:left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rsidR="00633EB6" w:rsidRDefault="00247299">
            <w:pPr>
              <w:pStyle w:val="MarginText"/>
              <w:rPr>
                <w:rFonts w:cs="Arial"/>
                <w:sz w:val="24"/>
                <w:szCs w:val="24"/>
              </w:rPr>
            </w:pPr>
            <w:r>
              <w:rPr>
                <w:rFonts w:cs="Arial"/>
                <w:sz w:val="24"/>
                <w:szCs w:val="24"/>
              </w:rPr>
              <w:t>Role:</w:t>
            </w:r>
          </w:p>
        </w:tc>
        <w:tc>
          <w:tcPr>
            <w:tcW w:w="3483" w:type="dxa"/>
            <w:tcBorders>
              <w:top w:val="single" w:sz="2" w:space="0" w:color="95B3D7"/>
              <w:left w:val="single" w:sz="2" w:space="0" w:color="95B3D7"/>
              <w:bottom w:val="single" w:sz="2" w:space="0" w:color="95B3D7"/>
              <w:right w:val="single" w:sz="4" w:space="0" w:color="000000"/>
            </w:tcBorders>
            <w:shd w:val="clear" w:color="auto" w:fill="auto"/>
            <w:tcMar>
              <w:top w:w="0" w:type="dxa"/>
              <w:left w:w="108" w:type="dxa"/>
              <w:bottom w:w="0" w:type="dxa"/>
              <w:right w:w="108" w:type="dxa"/>
            </w:tcMar>
          </w:tcPr>
          <w:p w:rsidR="00633EB6" w:rsidRDefault="00633EB6">
            <w:pPr>
              <w:pStyle w:val="MarginText"/>
            </w:pPr>
          </w:p>
        </w:tc>
      </w:tr>
      <w:tr w:rsidR="00633EB6">
        <w:trPr>
          <w:trHeight w:val="890"/>
        </w:trPr>
        <w:tc>
          <w:tcPr>
            <w:tcW w:w="1514" w:type="dxa"/>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rsidR="00633EB6" w:rsidRDefault="00247299">
            <w:pPr>
              <w:pStyle w:val="MarginText"/>
              <w:ind w:left="0"/>
              <w:jc w:val="left"/>
              <w:rPr>
                <w:rFonts w:cs="Arial"/>
                <w:sz w:val="24"/>
                <w:szCs w:val="24"/>
              </w:rPr>
            </w:pPr>
            <w:r>
              <w:rPr>
                <w:rFonts w:cs="Arial"/>
                <w:sz w:val="24"/>
                <w:szCs w:val="24"/>
              </w:rPr>
              <w:t>Date:</w:t>
            </w:r>
          </w:p>
        </w:tc>
        <w:tc>
          <w:tcPr>
            <w:tcW w:w="2957" w:type="dxa"/>
            <w:tcBorders>
              <w:top w:val="single" w:sz="2" w:space="0" w:color="95B3D7"/>
              <w:left w:val="single" w:sz="2" w:space="0" w:color="95B3D7"/>
              <w:bottom w:val="single" w:sz="2" w:space="0" w:color="95B3D7"/>
              <w:right w:val="single" w:sz="2" w:space="0" w:color="95B3D7"/>
            </w:tcBorders>
            <w:shd w:val="clear" w:color="auto" w:fill="auto"/>
            <w:tcMar>
              <w:top w:w="0" w:type="dxa"/>
              <w:left w:w="108" w:type="dxa"/>
              <w:bottom w:w="0" w:type="dxa"/>
              <w:right w:w="108" w:type="dxa"/>
            </w:tcMar>
          </w:tcPr>
          <w:p w:rsidR="00633EB6" w:rsidRDefault="00633EB6">
            <w:pPr>
              <w:pStyle w:val="MarginText"/>
              <w:rPr>
                <w:rFonts w:cs="Arial"/>
                <w:sz w:val="24"/>
                <w:szCs w:val="24"/>
              </w:rPr>
            </w:pPr>
          </w:p>
        </w:tc>
        <w:tc>
          <w:tcPr>
            <w:tcW w:w="1544" w:type="dxa"/>
            <w:tcBorders>
              <w:top w:val="single" w:sz="2" w:space="0" w:color="95B3D7"/>
              <w:left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rsidR="00633EB6" w:rsidRDefault="00247299">
            <w:pPr>
              <w:pStyle w:val="MarginText"/>
              <w:rPr>
                <w:rFonts w:cs="Arial"/>
                <w:sz w:val="24"/>
                <w:szCs w:val="24"/>
              </w:rPr>
            </w:pPr>
            <w:r>
              <w:rPr>
                <w:rFonts w:cs="Arial"/>
                <w:sz w:val="24"/>
                <w:szCs w:val="24"/>
              </w:rPr>
              <w:t>Date:</w:t>
            </w:r>
          </w:p>
        </w:tc>
        <w:tc>
          <w:tcPr>
            <w:tcW w:w="3483" w:type="dxa"/>
            <w:tcBorders>
              <w:top w:val="single" w:sz="2" w:space="0" w:color="95B3D7"/>
              <w:left w:val="single" w:sz="2" w:space="0" w:color="95B3D7"/>
              <w:bottom w:val="single" w:sz="2" w:space="0" w:color="95B3D7"/>
              <w:right w:val="single" w:sz="4" w:space="0" w:color="000000"/>
            </w:tcBorders>
            <w:shd w:val="clear" w:color="auto" w:fill="auto"/>
            <w:tcMar>
              <w:top w:w="0" w:type="dxa"/>
              <w:left w:w="108" w:type="dxa"/>
              <w:bottom w:w="0" w:type="dxa"/>
              <w:right w:w="108" w:type="dxa"/>
            </w:tcMar>
          </w:tcPr>
          <w:p w:rsidR="00633EB6" w:rsidRDefault="00633EB6">
            <w:pPr>
              <w:pStyle w:val="MarginText"/>
            </w:pPr>
          </w:p>
        </w:tc>
      </w:tr>
    </w:tbl>
    <w:p w:rsidR="00633EB6" w:rsidRDefault="00247299">
      <w:r>
        <w:t xml:space="preserve"> </w:t>
      </w:r>
    </w:p>
    <w:p w:rsidR="00633EB6" w:rsidRDefault="00633EB6"/>
    <w:p w:rsidR="00633EB6" w:rsidRDefault="00633EB6"/>
    <w:p w:rsidR="00633EB6" w:rsidRDefault="00633EB6"/>
    <w:p w:rsidR="00633EB6" w:rsidRDefault="00247299">
      <w:pPr>
        <w:tabs>
          <w:tab w:val="left" w:pos="8064"/>
        </w:tabs>
      </w:pPr>
      <w:r>
        <w:tab/>
      </w:r>
    </w:p>
    <w:sectPr w:rsidR="00633EB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0DB8" w:rsidRDefault="00247299">
      <w:pPr>
        <w:spacing w:after="0" w:line="240" w:lineRule="auto"/>
      </w:pPr>
      <w:r>
        <w:separator/>
      </w:r>
    </w:p>
  </w:endnote>
  <w:endnote w:type="continuationSeparator" w:id="0">
    <w:p w:rsidR="00E40DB8" w:rsidRDefault="00247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auto"/>
    <w:pitch w:val="default"/>
  </w:font>
  <w:font w:name="STZhongsong">
    <w:altName w:val="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7299" w:rsidRDefault="002472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EB0" w:rsidRDefault="00247299">
    <w:pPr>
      <w:tabs>
        <w:tab w:val="center" w:pos="4513"/>
        <w:tab w:val="right" w:pos="9026"/>
      </w:tabs>
      <w:spacing w:after="0" w:line="240" w:lineRule="auto"/>
      <w:ind w:firstLine="3600"/>
    </w:pP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sz w:val="20"/>
        <w:szCs w:val="20"/>
      </w:rPr>
      <w:t>3</w:t>
    </w:r>
    <w:r>
      <w:rPr>
        <w:rFonts w:ascii="Arial" w:hAnsi="Arial" w:cs="Arial"/>
        <w:sz w:val="20"/>
        <w:szCs w:val="20"/>
      </w:rPr>
      <w:fldChar w:fldCharType="end"/>
    </w:r>
  </w:p>
  <w:p w:rsidR="00F63EB0" w:rsidRDefault="00247299">
    <w:pPr>
      <w:overflowPunct w:val="0"/>
      <w:autoSpaceDE w:val="0"/>
      <w:spacing w:after="0" w:line="240" w:lineRule="auto"/>
    </w:pPr>
    <w:r>
      <w:rPr>
        <w:rFonts w:ascii="Arial" w:hAnsi="Arial" w:cs="Arial"/>
        <w:sz w:val="20"/>
        <w:szCs w:val="20"/>
      </w:rPr>
      <w:tab/>
    </w:r>
    <w:r>
      <w:rPr>
        <w:rFonts w:ascii="Arial" w:hAnsi="Arial" w:cs="Arial"/>
        <w:sz w:val="20"/>
        <w:szCs w:val="20"/>
      </w:rPr>
      <w:tab/>
    </w:r>
    <w:r>
      <w:rPr>
        <w:rFonts w:ascii="Arial" w:eastAsia="Times New Roman"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EB0" w:rsidRDefault="00247299">
    <w:pPr>
      <w:tabs>
        <w:tab w:val="center" w:pos="4513"/>
        <w:tab w:val="right" w:pos="9026"/>
      </w:tabs>
      <w:overflowPunct w:val="0"/>
      <w:autoSpaceDE w:val="0"/>
      <w:spacing w:after="0"/>
      <w:jc w:val="both"/>
    </w:pPr>
    <w:r>
      <w:rPr>
        <w:b/>
        <w:bCs/>
        <w:noProof/>
        <w:color w:val="1F497D"/>
        <w:sz w:val="52"/>
        <w:szCs w:val="52"/>
        <w:lang w:eastAsia="en-GB"/>
      </w:rPr>
      <w:drawing>
        <wp:anchor distT="0" distB="0" distL="114300" distR="114300" simplePos="0" relativeHeight="251661312" behindDoc="0" locked="0" layoutInCell="1" allowOverlap="1">
          <wp:simplePos x="0" y="0"/>
          <wp:positionH relativeFrom="column">
            <wp:posOffset>-615948</wp:posOffset>
          </wp:positionH>
          <wp:positionV relativeFrom="paragraph">
            <wp:posOffset>11430</wp:posOffset>
          </wp:positionV>
          <wp:extent cx="1289047" cy="1035045"/>
          <wp:effectExtent l="0" t="0" r="6353" b="0"/>
          <wp:wrapTight wrapText="bothSides">
            <wp:wrapPolygon edited="0">
              <wp:start x="0" y="0"/>
              <wp:lineTo x="0" y="21070"/>
              <wp:lineTo x="21387" y="21070"/>
              <wp:lineTo x="21387"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89047" cy="1035045"/>
                  </a:xfrm>
                  <a:prstGeom prst="rect">
                    <a:avLst/>
                  </a:prstGeom>
                  <a:noFill/>
                  <a:ln>
                    <a:noFill/>
                    <a:prstDash/>
                  </a:ln>
                </pic:spPr>
              </pic:pic>
            </a:graphicData>
          </a:graphic>
        </wp:anchor>
      </w:drawing>
    </w:r>
    <w:r>
      <w:rPr>
        <w:b/>
        <w:bCs/>
        <w:noProof/>
        <w:color w:val="1F497D"/>
        <w:sz w:val="52"/>
        <w:szCs w:val="52"/>
        <w:lang w:eastAsia="en-GB"/>
      </w:rPr>
      <w:drawing>
        <wp:anchor distT="0" distB="0" distL="114300" distR="114300" simplePos="0" relativeHeight="251663360" behindDoc="0" locked="0" layoutInCell="1" allowOverlap="1">
          <wp:simplePos x="0" y="0"/>
          <wp:positionH relativeFrom="column">
            <wp:posOffset>4485003</wp:posOffset>
          </wp:positionH>
          <wp:positionV relativeFrom="paragraph">
            <wp:posOffset>-327656</wp:posOffset>
          </wp:positionV>
          <wp:extent cx="2041526" cy="698501"/>
          <wp:effectExtent l="0" t="0" r="0" b="6349"/>
          <wp:wrapSquare wrapText="bothSides"/>
          <wp:docPr id="3"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041526" cy="698501"/>
                  </a:xfrm>
                  <a:prstGeom prst="rect">
                    <a:avLst/>
                  </a:prstGeom>
                  <a:noFill/>
                  <a:ln>
                    <a:noFill/>
                    <a:prstDash/>
                  </a:ln>
                </pic:spPr>
              </pic:pic>
            </a:graphicData>
          </a:graphic>
        </wp:anchor>
      </w:drawing>
    </w:r>
  </w:p>
  <w:p w:rsidR="00F63EB0" w:rsidRDefault="00247299">
    <w:pPr>
      <w:tabs>
        <w:tab w:val="center" w:pos="4513"/>
        <w:tab w:val="right" w:pos="9026"/>
      </w:tabs>
      <w:spacing w:after="0"/>
    </w:pPr>
    <w:r>
      <w:rPr>
        <w:b/>
        <w:bCs/>
        <w:noProof/>
        <w:color w:val="1F497D"/>
        <w:sz w:val="52"/>
        <w:szCs w:val="52"/>
        <w:lang w:eastAsia="en-GB"/>
      </w:rPr>
      <w:drawing>
        <wp:anchor distT="0" distB="0" distL="114300" distR="114300" simplePos="0" relativeHeight="251662336" behindDoc="0" locked="0" layoutInCell="1" allowOverlap="1">
          <wp:simplePos x="0" y="0"/>
          <wp:positionH relativeFrom="column">
            <wp:posOffset>3927476</wp:posOffset>
          </wp:positionH>
          <wp:positionV relativeFrom="paragraph">
            <wp:posOffset>117472</wp:posOffset>
          </wp:positionV>
          <wp:extent cx="2593338" cy="609603"/>
          <wp:effectExtent l="0" t="0" r="0" b="0"/>
          <wp:wrapTight wrapText="bothSides">
            <wp:wrapPolygon edited="0">
              <wp:start x="0" y="0"/>
              <wp:lineTo x="0" y="20925"/>
              <wp:lineTo x="21420" y="20925"/>
              <wp:lineTo x="21420" y="0"/>
              <wp:lineTo x="0" y="0"/>
            </wp:wrapPolygon>
          </wp:wrapTight>
          <wp:docPr id="4"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2593338" cy="609603"/>
                  </a:xfrm>
                  <a:prstGeom prst="rect">
                    <a:avLst/>
                  </a:prstGeom>
                  <a:noFill/>
                  <a:ln>
                    <a:noFill/>
                    <a:prstDash/>
                  </a:ln>
                </pic:spPr>
              </pic:pic>
            </a:graphicData>
          </a:graphic>
        </wp:anchor>
      </w:drawing>
    </w:r>
    <w:r>
      <w:rPr>
        <w:rFonts w:ascii="Arial" w:hAnsi="Arial" w:cs="Arial"/>
        <w:sz w:val="20"/>
        <w:szCs w:val="20"/>
      </w:rPr>
      <w:tab/>
      <w:t xml:space="preserve">                                           </w:t>
    </w:r>
  </w:p>
  <w:p w:rsidR="00F63EB0" w:rsidRDefault="00247299">
    <w:pPr>
      <w:pStyle w:val="Footer"/>
    </w:pPr>
    <w:r>
      <w:rPr>
        <w:rFonts w:ascii="Arial" w:hAnsi="Arial" w:cs="Arial"/>
        <w:sz w:val="20"/>
        <w:szCs w:val="20"/>
      </w:rPr>
      <w:tab/>
      <w:t xml:space="preserve">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sz w:val="20"/>
        <w:szCs w:val="20"/>
      </w:rPr>
      <w:t>1</w:t>
    </w:r>
    <w:r>
      <w:rPr>
        <w:rFonts w:ascii="Arial" w:hAnsi="Arial" w:cs="Arial"/>
        <w:sz w:val="20"/>
        <w:szCs w:val="20"/>
      </w:rPr>
      <w:fldChar w:fldCharType="end"/>
    </w:r>
  </w:p>
  <w:p w:rsidR="00F63EB0" w:rsidRDefault="00247299">
    <w:pPr>
      <w:overflowPunct w:val="0"/>
      <w:autoSpaceDE w:val="0"/>
      <w:spacing w:after="0" w:line="240" w:lineRule="auto"/>
      <w:jc w:val="both"/>
    </w:pPr>
    <w:r>
      <w:rPr>
        <w:rFonts w:ascii="Arial" w:hAnsi="Arial" w:cs="Arial"/>
        <w:sz w:val="20"/>
        <w:szCs w:val="20"/>
      </w:rPr>
      <w:tab/>
    </w:r>
    <w:r>
      <w:rPr>
        <w:rFonts w:ascii="Arial" w:hAnsi="Arial" w:cs="Arial"/>
        <w:sz w:val="20"/>
        <w:szCs w:val="20"/>
      </w:rPr>
      <w:tab/>
    </w:r>
    <w:r>
      <w:rPr>
        <w:rFonts w:ascii="Arial" w:eastAsia="Times New Roman"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0DB8" w:rsidRDefault="00247299">
      <w:pPr>
        <w:spacing w:after="0" w:line="240" w:lineRule="auto"/>
      </w:pPr>
      <w:r>
        <w:rPr>
          <w:color w:val="000000"/>
        </w:rPr>
        <w:separator/>
      </w:r>
    </w:p>
  </w:footnote>
  <w:footnote w:type="continuationSeparator" w:id="0">
    <w:p w:rsidR="00E40DB8" w:rsidRDefault="00247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7299" w:rsidRDefault="002472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EB0" w:rsidRDefault="00247299">
    <w:pPr>
      <w:pStyle w:val="Header"/>
    </w:pPr>
    <w:r>
      <w:rPr>
        <w:rFonts w:ascii="Arial" w:hAnsi="Arial" w:cs="Arial"/>
        <w:b/>
        <w:sz w:val="20"/>
      </w:rPr>
      <w:t>Order Form Template (Short Form)</w:t>
    </w:r>
    <w:r>
      <w:t xml:space="preserve"> </w:t>
    </w:r>
  </w:p>
  <w:p w:rsidR="00F63EB0" w:rsidRDefault="00247299">
    <w:pPr>
      <w:pStyle w:val="Header"/>
    </w:pPr>
    <w:r>
      <w:rPr>
        <w:rFonts w:ascii="Arial" w:hAnsi="Arial" w:cs="Arial"/>
        <w:sz w:val="20"/>
      </w:rPr>
      <w:t>Crown Copyright</w:t>
    </w:r>
    <w:r>
      <w:rPr>
        <w:rFonts w:ascii="Arial" w:hAnsi="Arial" w:cs="Arial"/>
        <w:sz w:val="14"/>
        <w:szCs w:val="16"/>
        <w:lang w:eastAsia="en-GB"/>
      </w:rPr>
      <w:t xml:space="preserve"> </w:t>
    </w:r>
    <w:r>
      <w:rPr>
        <w:rFonts w:ascii="Arial" w:hAnsi="Arial" w:cs="Arial"/>
        <w:sz w:val="20"/>
        <w:szCs w:val="16"/>
        <w:lang w:eastAsia="en-GB"/>
      </w:rPr>
      <w:t>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EB0" w:rsidRDefault="00247299">
    <w:pPr>
      <w:pStyle w:val="Header"/>
    </w:pPr>
    <w:r>
      <w:rPr>
        <w:noProof/>
        <w:lang w:eastAsia="en-GB"/>
      </w:rPr>
      <w:drawing>
        <wp:anchor distT="0" distB="0" distL="114300" distR="114300" simplePos="0" relativeHeight="251659264" behindDoc="1" locked="0" layoutInCell="1" allowOverlap="1">
          <wp:simplePos x="0" y="0"/>
          <wp:positionH relativeFrom="column">
            <wp:posOffset>4451354</wp:posOffset>
          </wp:positionH>
          <wp:positionV relativeFrom="paragraph">
            <wp:posOffset>-216539</wp:posOffset>
          </wp:positionV>
          <wp:extent cx="1974847" cy="1351400"/>
          <wp:effectExtent l="0" t="0" r="6353" b="1150"/>
          <wp:wrapNone/>
          <wp:docPr id="1"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74847" cy="1351400"/>
                  </a:xfrm>
                  <a:prstGeom prst="rect">
                    <a:avLst/>
                  </a:prstGeom>
                  <a:noFill/>
                  <a:ln>
                    <a:noFill/>
                    <a:prstDash/>
                  </a:ln>
                </pic:spPr>
              </pic:pic>
            </a:graphicData>
          </a:graphic>
        </wp:anchor>
      </w:drawing>
    </w:r>
    <w:r>
      <w:rPr>
        <w:rFonts w:ascii="Arial" w:hAnsi="Arial" w:cs="Arial"/>
        <w:b/>
        <w:sz w:val="20"/>
      </w:rPr>
      <w:t>Framework Schedule 6 (Order Form Template and Call-Off Schedules)</w:t>
    </w:r>
    <w:r>
      <w:rPr>
        <w:lang w:eastAsia="en-GB"/>
      </w:rPr>
      <w:t xml:space="preserve"> </w:t>
    </w:r>
  </w:p>
  <w:p w:rsidR="00F63EB0" w:rsidRDefault="00247299">
    <w:pPr>
      <w:pStyle w:val="Header"/>
    </w:pPr>
    <w:r>
      <w:rPr>
        <w:rFonts w:ascii="Arial" w:hAnsi="Arial" w:cs="Arial"/>
        <w:sz w:val="20"/>
      </w:rPr>
      <w:t>Crown Copyright</w:t>
    </w:r>
    <w:r>
      <w:rPr>
        <w:rFonts w:ascii="Arial" w:hAnsi="Arial" w:cs="Arial"/>
        <w:sz w:val="14"/>
        <w:szCs w:val="16"/>
        <w:lang w:eastAsia="en-GB"/>
      </w:rPr>
      <w:t xml:space="preserve"> </w:t>
    </w:r>
    <w:r>
      <w:rPr>
        <w:rFonts w:ascii="Arial" w:hAnsi="Arial" w:cs="Arial"/>
        <w:sz w:val="20"/>
        <w:szCs w:val="16"/>
        <w:lang w:eastAsia="en-GB"/>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F0587"/>
    <w:multiLevelType w:val="multilevel"/>
    <w:tmpl w:val="5F549BD0"/>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33F6D8A"/>
    <w:multiLevelType w:val="multilevel"/>
    <w:tmpl w:val="263C41AC"/>
    <w:styleLink w:val="WWOutlineListStyle"/>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29B40649"/>
    <w:multiLevelType w:val="multilevel"/>
    <w:tmpl w:val="7DC67EE4"/>
    <w:styleLink w:val="LFO6"/>
    <w:lvl w:ilvl="0">
      <w:start w:val="1"/>
      <w:numFmt w:val="decimal"/>
      <w:pStyle w:val="GPSL6numbered"/>
      <w:lvlText w:val="%1."/>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502"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ind w:left="578" w:hanging="720"/>
      </w:pPr>
      <w:rPr>
        <w:b w:val="0"/>
        <w:bCs w:val="0"/>
        <w:i w:val="0"/>
        <w:iCs w:val="0"/>
        <w:caps w:val="0"/>
        <w:smallCaps w:val="0"/>
        <w:strike w:val="0"/>
        <w:dstrike w:val="0"/>
        <w:vanish w:val="0"/>
        <w:color w:val="000000"/>
        <w:spacing w:val="0"/>
        <w:kern w:val="0"/>
        <w:position w:val="0"/>
        <w:u w:val="none"/>
        <w:vertAlign w:val="baseline"/>
        <w:em w:val="none"/>
      </w:rPr>
    </w:lvl>
    <w:lvl w:ilvl="3">
      <w:start w:val="1"/>
      <w:numFmt w:val="lowerLetter"/>
      <w:lvlText w:val="(%4)"/>
      <w:lvlJc w:val="left"/>
      <w:pPr>
        <w:ind w:left="3130" w:hanging="72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4">
      <w:start w:val="1"/>
      <w:numFmt w:val="lowerRoman"/>
      <w:lvlText w:val="(%5)"/>
      <w:lvlJc w:val="left"/>
      <w:pPr>
        <w:ind w:left="3207" w:hanging="1080"/>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298" w:hanging="1080"/>
      </w:pPr>
      <w:rPr>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3" w15:restartNumberingAfterBreak="0">
    <w:nsid w:val="2C7F31B9"/>
    <w:multiLevelType w:val="multilevel"/>
    <w:tmpl w:val="9A8A25A0"/>
    <w:styleLink w:val="WWOutlineListStyle3"/>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442F1477"/>
    <w:multiLevelType w:val="multilevel"/>
    <w:tmpl w:val="BAC805AA"/>
    <w:styleLink w:val="WWOutlineListStyle6"/>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52C402B0"/>
    <w:multiLevelType w:val="multilevel"/>
    <w:tmpl w:val="9FBC9446"/>
    <w:styleLink w:val="WWOutlineListStyle10"/>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5AD262F1"/>
    <w:multiLevelType w:val="multilevel"/>
    <w:tmpl w:val="01C65DEE"/>
    <w:styleLink w:val="WWOutlineListStyle5"/>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FA50892"/>
    <w:multiLevelType w:val="multilevel"/>
    <w:tmpl w:val="ED209B86"/>
    <w:styleLink w:val="WWOutlineListStyle12"/>
    <w:lvl w:ilvl="0">
      <w:start w:val="1"/>
      <w:numFmt w:val="none"/>
      <w:lvlText w:val=""/>
      <w:lvlJc w:val="left"/>
    </w:lvl>
    <w:lvl w:ilvl="1">
      <w:start w:val="1"/>
      <w:numFmt w:val="decimal"/>
      <w:pStyle w:val="GPSL1CLAUSEHEADING"/>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64E45253"/>
    <w:multiLevelType w:val="multilevel"/>
    <w:tmpl w:val="EF8EBE00"/>
    <w:styleLink w:val="WWOutlineListStyle7"/>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6D6E6A39"/>
    <w:multiLevelType w:val="multilevel"/>
    <w:tmpl w:val="DAB4AA5A"/>
    <w:styleLink w:val="WWOutlineListStyle9"/>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6EBE44FA"/>
    <w:multiLevelType w:val="multilevel"/>
    <w:tmpl w:val="C2642734"/>
    <w:styleLink w:val="LFO1"/>
    <w:lvl w:ilvl="0">
      <w:start w:val="1"/>
      <w:numFmt w:val="decimal"/>
      <w:pStyle w:val="GPSL1SCHEDULEHeading"/>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FC34B82"/>
    <w:multiLevelType w:val="multilevel"/>
    <w:tmpl w:val="DBE8E174"/>
    <w:styleLink w:val="WWOutlineListStyle8"/>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708F6AEC"/>
    <w:multiLevelType w:val="multilevel"/>
    <w:tmpl w:val="7A988608"/>
    <w:styleLink w:val="WWOutlineListStyle4"/>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729E63A1"/>
    <w:multiLevelType w:val="multilevel"/>
    <w:tmpl w:val="EA5C4B1A"/>
    <w:styleLink w:val="WWOutlineListStyle11"/>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739E47F8"/>
    <w:multiLevelType w:val="multilevel"/>
    <w:tmpl w:val="70E80090"/>
    <w:styleLink w:val="WWOutlineListStyle2"/>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73B95034"/>
    <w:multiLevelType w:val="multilevel"/>
    <w:tmpl w:val="59C0852A"/>
    <w:styleLink w:val="WWOutlineListStyle1"/>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7"/>
  </w:num>
  <w:num w:numId="2">
    <w:abstractNumId w:val="13"/>
  </w:num>
  <w:num w:numId="3">
    <w:abstractNumId w:val="5"/>
  </w:num>
  <w:num w:numId="4">
    <w:abstractNumId w:val="9"/>
  </w:num>
  <w:num w:numId="5">
    <w:abstractNumId w:val="11"/>
  </w:num>
  <w:num w:numId="6">
    <w:abstractNumId w:val="8"/>
  </w:num>
  <w:num w:numId="7">
    <w:abstractNumId w:val="4"/>
  </w:num>
  <w:num w:numId="8">
    <w:abstractNumId w:val="6"/>
  </w:num>
  <w:num w:numId="9">
    <w:abstractNumId w:val="12"/>
  </w:num>
  <w:num w:numId="10">
    <w:abstractNumId w:val="3"/>
  </w:num>
  <w:num w:numId="11">
    <w:abstractNumId w:val="14"/>
  </w:num>
  <w:num w:numId="12">
    <w:abstractNumId w:val="15"/>
  </w:num>
  <w:num w:numId="13">
    <w:abstractNumId w:val="1"/>
  </w:num>
  <w:num w:numId="14">
    <w:abstractNumId w:val="10"/>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EB6"/>
    <w:rsid w:val="00247299"/>
    <w:rsid w:val="0055651A"/>
    <w:rsid w:val="00633EB6"/>
    <w:rsid w:val="00E40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268BEDD7-9FEE-4D65-A253-619E71CA0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2">
    <w:name w:val="WW_OutlineListStyle_12"/>
    <w:basedOn w:val="NoList"/>
    <w:pPr>
      <w:numPr>
        <w:numId w:val="1"/>
      </w:numPr>
    </w:pPr>
  </w:style>
  <w:style w:type="paragraph" w:customStyle="1" w:styleId="GPSL1CLAUSEHEADING">
    <w:name w:val="GPS L1 CLAUSE HEADING"/>
    <w:basedOn w:val="Normal"/>
    <w:next w:val="Normal"/>
    <w:pPr>
      <w:numPr>
        <w:ilvl w:val="1"/>
        <w:numId w:val="1"/>
      </w:numPr>
      <w:tabs>
        <w:tab w:val="left" w:pos="-6526"/>
      </w:tabs>
      <w:spacing w:before="240" w:after="240" w:line="240" w:lineRule="auto"/>
      <w:jc w:val="both"/>
      <w:outlineLvl w:val="1"/>
    </w:pPr>
    <w:rPr>
      <w:rFonts w:ascii="Arial Bold" w:eastAsia="STZhongsong" w:hAnsi="Arial Bold" w:cs="Arial"/>
      <w:b/>
      <w:caps/>
      <w:lang w:eastAsia="zh-CN"/>
    </w:rPr>
  </w:style>
  <w:style w:type="character" w:styleId="UnresolvedMention">
    <w:name w:val="Unresolved Mention"/>
    <w:basedOn w:val="DefaultParagraphFont"/>
    <w:rPr>
      <w:color w:val="605E5C"/>
      <w:shd w:val="clear" w:color="auto" w:fill="E1DFDD"/>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Emphasis">
    <w:name w:val="Emphasis"/>
    <w:basedOn w:val="DefaultParagraphFont"/>
    <w:rPr>
      <w:i/>
      <w:iCs/>
    </w:rPr>
  </w:style>
  <w:style w:type="paragraph" w:customStyle="1" w:styleId="11table">
    <w:name w:val="1.1 table"/>
    <w:basedOn w:val="Normal"/>
    <w:pPr>
      <w:spacing w:after="0" w:line="240" w:lineRule="auto"/>
    </w:pPr>
    <w:rPr>
      <w:rFonts w:eastAsia="STZhongsong"/>
      <w:b/>
      <w:lang w:eastAsia="zh-CN"/>
    </w:rPr>
  </w:style>
  <w:style w:type="character" w:customStyle="1" w:styleId="11tableChar">
    <w:name w:val="1.1 table Char"/>
    <w:rPr>
      <w:rFonts w:ascii="Calibri" w:eastAsia="STZhongsong" w:hAnsi="Calibri" w:cs="Times New Roman"/>
      <w:b/>
      <w:lang w:eastAsia="zh-CN"/>
    </w:rPr>
  </w:style>
  <w:style w:type="paragraph" w:customStyle="1" w:styleId="MarginText">
    <w:name w:val="Margin Text"/>
    <w:basedOn w:val="Normal"/>
    <w:pPr>
      <w:keepNext/>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rPr>
      <w:rFonts w:ascii="Arial" w:eastAsia="STZhongsong" w:hAnsi="Arial" w:cs="Times New Roman"/>
      <w:sz w:val="18"/>
      <w:szCs w:val="18"/>
      <w:lang w:eastAsia="zh-CN"/>
    </w:rPr>
  </w:style>
  <w:style w:type="paragraph" w:styleId="ListParagraph">
    <w:name w:val="List Paragraph"/>
    <w:basedOn w:val="Normal"/>
    <w:pPr>
      <w:ind w:left="720"/>
    </w:pPr>
  </w:style>
  <w:style w:type="paragraph" w:customStyle="1" w:styleId="GPSL2NumberedBoldHeading">
    <w:name w:val="GPS L2 Numbered Bold Heading"/>
    <w:basedOn w:val="Normal"/>
    <w:pPr>
      <w:tabs>
        <w:tab w:val="left" w:pos="1134"/>
      </w:tabs>
      <w:spacing w:before="120" w:after="120" w:line="240" w:lineRule="auto"/>
      <w:ind w:left="1494" w:hanging="218"/>
      <w:jc w:val="both"/>
    </w:pPr>
    <w:rPr>
      <w:rFonts w:eastAsia="Times New Roman" w:cs="Arial"/>
      <w:b/>
      <w:lang w:eastAsia="zh-CN"/>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eastAsia="Calibri" w:hAnsi="Tahoma" w:cs="Tahoma"/>
      <w:sz w:val="16"/>
      <w:szCs w:val="16"/>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rFonts w:ascii="Calibri" w:eastAsia="Calibri" w:hAnsi="Calibri" w:cs="Times New Roman"/>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Calibri" w:eastAsia="Calibri" w:hAnsi="Calibri" w:cs="Times New Roman"/>
      <w:b/>
      <w:bCs/>
      <w:sz w:val="20"/>
      <w:szCs w:val="20"/>
    </w:rPr>
  </w:style>
  <w:style w:type="paragraph" w:styleId="Revision">
    <w:name w:val="Revision"/>
    <w:pPr>
      <w:suppressAutoHyphens/>
      <w:spacing w:after="0" w:line="240" w:lineRule="auto"/>
    </w:pPr>
  </w:style>
  <w:style w:type="paragraph" w:customStyle="1" w:styleId="GPSL2numberedclause">
    <w:name w:val="GPS L2 numbered clause"/>
    <w:basedOn w:val="Normal"/>
    <w:pPr>
      <w:tabs>
        <w:tab w:val="left" w:pos="632"/>
      </w:tabs>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pPr>
      <w:tabs>
        <w:tab w:val="clear" w:pos="632"/>
        <w:tab w:val="left" w:pos="1407"/>
        <w:tab w:val="left" w:pos="1549"/>
      </w:tabs>
    </w:pPr>
  </w:style>
  <w:style w:type="paragraph" w:customStyle="1" w:styleId="GPSL4numberedclause">
    <w:name w:val="GPS L4 numbered clause"/>
    <w:basedOn w:val="GPSL3numberedclause"/>
    <w:pPr>
      <w:tabs>
        <w:tab w:val="clear" w:pos="1407"/>
        <w:tab w:val="clear" w:pos="1549"/>
        <w:tab w:val="left" w:pos="360"/>
        <w:tab w:val="left" w:pos="1985"/>
      </w:tabs>
      <w:ind w:left="2835" w:hanging="708"/>
    </w:pPr>
    <w:rPr>
      <w:szCs w:val="20"/>
    </w:rPr>
  </w:style>
  <w:style w:type="paragraph" w:customStyle="1" w:styleId="GPSL5numberedclause">
    <w:name w:val="GPS L5 numbered clause"/>
    <w:basedOn w:val="GPSL4numberedclause"/>
    <w:pPr>
      <w:tabs>
        <w:tab w:val="left" w:pos="3402"/>
      </w:tabs>
      <w:ind w:left="3402" w:hanging="567"/>
    </w:pPr>
  </w:style>
  <w:style w:type="paragraph" w:customStyle="1" w:styleId="GPSL6numbered">
    <w:name w:val="GPS L6 numbered"/>
    <w:basedOn w:val="GPSL5numberedclause"/>
    <w:pPr>
      <w:numPr>
        <w:numId w:val="15"/>
      </w:numPr>
      <w:tabs>
        <w:tab w:val="clear" w:pos="360"/>
        <w:tab w:val="clear" w:pos="1985"/>
        <w:tab w:val="clear" w:pos="3402"/>
        <w:tab w:val="left" w:pos="-30956"/>
        <w:tab w:val="left" w:pos="-28278"/>
        <w:tab w:val="left" w:pos="-28056"/>
        <w:tab w:val="left" w:pos="-25378"/>
      </w:tabs>
    </w:pPr>
  </w:style>
  <w:style w:type="character" w:customStyle="1" w:styleId="GPSL3numberedclauseChar">
    <w:name w:val="GPS L3 numbered clause Char"/>
    <w:rPr>
      <w:rFonts w:ascii="Calibri" w:eastAsia="Times New Roman" w:hAnsi="Calibri" w:cs="Arial"/>
      <w:lang w:eastAsia="zh-CN"/>
    </w:rPr>
  </w:style>
  <w:style w:type="paragraph" w:customStyle="1" w:styleId="GPSL2Numbered">
    <w:name w:val="GPS L2 Numbered"/>
    <w:basedOn w:val="GPSL2NumberedBoldHeading"/>
    <w:pPr>
      <w:tabs>
        <w:tab w:val="left" w:pos="709"/>
      </w:tabs>
      <w:ind w:left="644" w:hanging="360"/>
    </w:pPr>
    <w:rPr>
      <w:b w:val="0"/>
    </w:rPr>
  </w:style>
  <w:style w:type="character" w:customStyle="1" w:styleId="GPSL2NumberedChar">
    <w:name w:val="GPS L2 Numbered Char"/>
    <w:rPr>
      <w:rFonts w:ascii="Calibri" w:eastAsia="Times New Roman" w:hAnsi="Calibri" w:cs="Arial"/>
      <w:lang w:eastAsia="zh-CN"/>
    </w:rPr>
  </w:style>
  <w:style w:type="paragraph" w:customStyle="1" w:styleId="GPSL1SCHEDULEHeading">
    <w:name w:val="GPS L1 SCHEDULE Heading"/>
    <w:basedOn w:val="GPSL1CLAUSEHEADING"/>
    <w:pPr>
      <w:numPr>
        <w:ilvl w:val="0"/>
        <w:numId w:val="14"/>
      </w:numPr>
      <w:tabs>
        <w:tab w:val="clear" w:pos="-6526"/>
        <w:tab w:val="left" w:pos="-4538"/>
      </w:tabs>
      <w:spacing w:before="120"/>
    </w:pPr>
    <w:rPr>
      <w:rFonts w:ascii="Calibri" w:hAnsi="Calibri"/>
    </w:rPr>
  </w:style>
  <w:style w:type="character" w:customStyle="1" w:styleId="GPSL1SCHEDULEHeadingChar">
    <w:name w:val="GPS L1 SCHEDULE Heading Char"/>
    <w:rPr>
      <w:rFonts w:ascii="Calibri" w:eastAsia="STZhongsong" w:hAnsi="Calibri" w:cs="Arial"/>
      <w:b/>
      <w:caps/>
      <w:lang w:eastAsia="zh-CN"/>
    </w:rPr>
  </w:style>
  <w:style w:type="character" w:styleId="Hyperlink">
    <w:name w:val="Hyperlink"/>
    <w:basedOn w:val="DefaultParagraphFont"/>
    <w:rPr>
      <w:color w:val="C00000"/>
      <w:u w:val="none"/>
    </w:rPr>
  </w:style>
  <w:style w:type="character" w:styleId="FollowedHyperlink">
    <w:name w:val="FollowedHyperlink"/>
    <w:basedOn w:val="DefaultParagraphFont"/>
    <w:rPr>
      <w:color w:val="800080"/>
      <w:u w:val="single"/>
    </w:rPr>
  </w:style>
  <w:style w:type="character" w:customStyle="1" w:styleId="ListParagraphChar">
    <w:name w:val="List Paragraph Char"/>
    <w:basedOn w:val="DefaultParagraphFont"/>
  </w:style>
  <w:style w:type="numbering" w:customStyle="1" w:styleId="WWOutlineListStyle11">
    <w:name w:val="WW_OutlineListStyle_11"/>
    <w:basedOn w:val="NoList"/>
    <w:pPr>
      <w:numPr>
        <w:numId w:val="2"/>
      </w:numPr>
    </w:pPr>
  </w:style>
  <w:style w:type="numbering" w:customStyle="1" w:styleId="WWOutlineListStyle10">
    <w:name w:val="WW_OutlineListStyle_10"/>
    <w:basedOn w:val="NoList"/>
    <w:pPr>
      <w:numPr>
        <w:numId w:val="3"/>
      </w:numPr>
    </w:pPr>
  </w:style>
  <w:style w:type="numbering" w:customStyle="1" w:styleId="WWOutlineListStyle9">
    <w:name w:val="WW_OutlineListStyle_9"/>
    <w:basedOn w:val="NoList"/>
    <w:pPr>
      <w:numPr>
        <w:numId w:val="4"/>
      </w:numPr>
    </w:pPr>
  </w:style>
  <w:style w:type="numbering" w:customStyle="1" w:styleId="WWOutlineListStyle8">
    <w:name w:val="WW_OutlineListStyle_8"/>
    <w:basedOn w:val="NoList"/>
    <w:pPr>
      <w:numPr>
        <w:numId w:val="5"/>
      </w:numPr>
    </w:pPr>
  </w:style>
  <w:style w:type="numbering" w:customStyle="1" w:styleId="WWOutlineListStyle7">
    <w:name w:val="WW_OutlineListStyle_7"/>
    <w:basedOn w:val="NoList"/>
    <w:pPr>
      <w:numPr>
        <w:numId w:val="6"/>
      </w:numPr>
    </w:pPr>
  </w:style>
  <w:style w:type="numbering" w:customStyle="1" w:styleId="WWOutlineListStyle6">
    <w:name w:val="WW_OutlineListStyle_6"/>
    <w:basedOn w:val="NoList"/>
    <w:pPr>
      <w:numPr>
        <w:numId w:val="7"/>
      </w:numPr>
    </w:pPr>
  </w:style>
  <w:style w:type="numbering" w:customStyle="1" w:styleId="WWOutlineListStyle5">
    <w:name w:val="WW_OutlineListStyle_5"/>
    <w:basedOn w:val="NoList"/>
    <w:pPr>
      <w:numPr>
        <w:numId w:val="8"/>
      </w:numPr>
    </w:pPr>
  </w:style>
  <w:style w:type="numbering" w:customStyle="1" w:styleId="WWOutlineListStyle4">
    <w:name w:val="WW_OutlineListStyle_4"/>
    <w:basedOn w:val="NoList"/>
    <w:pPr>
      <w:numPr>
        <w:numId w:val="9"/>
      </w:numPr>
    </w:pPr>
  </w:style>
  <w:style w:type="numbering" w:customStyle="1" w:styleId="WWOutlineListStyle3">
    <w:name w:val="WW_OutlineListStyle_3"/>
    <w:basedOn w:val="NoList"/>
    <w:pPr>
      <w:numPr>
        <w:numId w:val="10"/>
      </w:numPr>
    </w:pPr>
  </w:style>
  <w:style w:type="numbering" w:customStyle="1" w:styleId="WWOutlineListStyle2">
    <w:name w:val="WW_OutlineListStyle_2"/>
    <w:basedOn w:val="NoList"/>
    <w:pPr>
      <w:numPr>
        <w:numId w:val="11"/>
      </w:numPr>
    </w:pPr>
  </w:style>
  <w:style w:type="numbering" w:customStyle="1" w:styleId="WWOutlineListStyle1">
    <w:name w:val="WW_OutlineListStyle_1"/>
    <w:basedOn w:val="NoList"/>
    <w:pPr>
      <w:numPr>
        <w:numId w:val="12"/>
      </w:numPr>
    </w:pPr>
  </w:style>
  <w:style w:type="numbering" w:customStyle="1" w:styleId="WWOutlineListStyle">
    <w:name w:val="WW_OutlineListStyle"/>
    <w:basedOn w:val="NoList"/>
    <w:pPr>
      <w:numPr>
        <w:numId w:val="13"/>
      </w:numPr>
    </w:pPr>
  </w:style>
  <w:style w:type="numbering" w:customStyle="1" w:styleId="LFO1">
    <w:name w:val="LFO1"/>
    <w:basedOn w:val="NoList"/>
    <w:pPr>
      <w:numPr>
        <w:numId w:val="14"/>
      </w:numPr>
    </w:pPr>
  </w:style>
  <w:style w:type="numbering" w:customStyle="1" w:styleId="LFO6">
    <w:name w:val="LFO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crowncommercial.gov.uk/agreements/RM616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ssets.crowncommercial.gov.uk/wp-content/uploads/RM6160-Short-Order-Form-FAQ-v2.pd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rowncommercial.gov.uk/agreements/RM6160"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nhsemployers.org/tchandbook/annex-4-to-10/annex-8-high-cost-area-payment-zon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Payments@insolvency.gov.uk"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849</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Danielle Withey</dc:creator>
  <cp:lastModifiedBy>Jane.Cooper</cp:lastModifiedBy>
  <cp:revision>2</cp:revision>
  <dcterms:created xsi:type="dcterms:W3CDTF">2021-09-29T13:14:00Z</dcterms:created>
  <dcterms:modified xsi:type="dcterms:W3CDTF">2021-09-29T13:14:00Z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