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6C4" w:rsidRDefault="00C326C4" w:rsidP="00220DF1">
      <w:pPr>
        <w:jc w:val="center"/>
        <w:rPr>
          <w:rFonts w:ascii="Arial" w:eastAsia="Times New Roman" w:hAnsi="Arial" w:cs="Arial"/>
          <w:b/>
        </w:rPr>
      </w:pPr>
    </w:p>
    <w:p w:rsidR="00C326C4" w:rsidRDefault="00C326C4" w:rsidP="00220DF1">
      <w:pPr>
        <w:jc w:val="center"/>
        <w:rPr>
          <w:rFonts w:ascii="Arial" w:eastAsia="Times New Roman" w:hAnsi="Arial" w:cs="Arial"/>
          <w:b/>
        </w:rPr>
      </w:pPr>
    </w:p>
    <w:p w:rsidR="008772F0" w:rsidRPr="008772F0" w:rsidRDefault="008772F0" w:rsidP="00220DF1">
      <w:pPr>
        <w:jc w:val="center"/>
        <w:rPr>
          <w:rFonts w:ascii="Arial" w:eastAsia="Times New Roman" w:hAnsi="Arial" w:cs="Arial"/>
          <w:b/>
        </w:rPr>
      </w:pPr>
      <w:r w:rsidRPr="008772F0">
        <w:rPr>
          <w:rFonts w:ascii="Arial" w:eastAsia="Times New Roman" w:hAnsi="Arial" w:cs="Arial"/>
          <w:b/>
        </w:rPr>
        <w:t xml:space="preserve">Specification of </w:t>
      </w:r>
      <w:r w:rsidR="00F3611D">
        <w:rPr>
          <w:rFonts w:ascii="Arial" w:eastAsia="Times New Roman" w:hAnsi="Arial" w:cs="Arial"/>
          <w:b/>
        </w:rPr>
        <w:t xml:space="preserve">3D </w:t>
      </w:r>
      <w:r w:rsidRPr="008772F0">
        <w:rPr>
          <w:rFonts w:ascii="Arial" w:eastAsia="Times New Roman" w:hAnsi="Arial" w:cs="Arial"/>
          <w:b/>
        </w:rPr>
        <w:t xml:space="preserve">Animation Support Infectious </w:t>
      </w:r>
      <w:r w:rsidR="00220DF1">
        <w:rPr>
          <w:rFonts w:ascii="Arial" w:eastAsia="Times New Roman" w:hAnsi="Arial" w:cs="Arial"/>
          <w:b/>
        </w:rPr>
        <w:t>Disease i</w:t>
      </w:r>
      <w:r w:rsidR="00156A6A">
        <w:rPr>
          <w:rFonts w:ascii="Arial" w:eastAsia="Times New Roman" w:hAnsi="Arial" w:cs="Arial"/>
          <w:b/>
        </w:rPr>
        <w:t>n</w:t>
      </w:r>
      <w:bookmarkStart w:id="0" w:name="_GoBack"/>
      <w:bookmarkEnd w:id="0"/>
      <w:r w:rsidR="00220DF1">
        <w:rPr>
          <w:rFonts w:ascii="Arial" w:eastAsia="Times New Roman" w:hAnsi="Arial" w:cs="Arial"/>
          <w:b/>
        </w:rPr>
        <w:t xml:space="preserve"> Pregnancy Screening P</w:t>
      </w:r>
      <w:r w:rsidRPr="008772F0">
        <w:rPr>
          <w:rFonts w:ascii="Arial" w:eastAsia="Times New Roman" w:hAnsi="Arial" w:cs="Arial"/>
          <w:b/>
        </w:rPr>
        <w:t>rogramme</w:t>
      </w:r>
    </w:p>
    <w:p w:rsidR="008968F0" w:rsidRPr="008772F0" w:rsidRDefault="008772F0" w:rsidP="008968F0">
      <w:pPr>
        <w:rPr>
          <w:rFonts w:ascii="Arial" w:eastAsia="Times New Roman" w:hAnsi="Arial" w:cs="Arial"/>
        </w:rPr>
      </w:pPr>
      <w:r w:rsidRPr="008772F0">
        <w:rPr>
          <w:rFonts w:ascii="Arial" w:eastAsia="Times New Roman" w:hAnsi="Arial" w:cs="Arial"/>
        </w:rPr>
        <w:t xml:space="preserve">As part of Public Health England and the UK National Screening Committee, the Infectious Disease </w:t>
      </w:r>
      <w:r w:rsidR="004C191F">
        <w:rPr>
          <w:rFonts w:ascii="Arial" w:eastAsia="Times New Roman" w:hAnsi="Arial" w:cs="Arial"/>
        </w:rPr>
        <w:t>in</w:t>
      </w:r>
      <w:r w:rsidRPr="008772F0">
        <w:rPr>
          <w:rFonts w:ascii="Arial" w:eastAsia="Times New Roman" w:hAnsi="Arial" w:cs="Arial"/>
        </w:rPr>
        <w:t xml:space="preserve"> Pregnancy Screening programme </w:t>
      </w:r>
      <w:r>
        <w:rPr>
          <w:rFonts w:ascii="Arial" w:eastAsia="Times New Roman" w:hAnsi="Arial" w:cs="Arial"/>
        </w:rPr>
        <w:t xml:space="preserve">(IDPS) </w:t>
      </w:r>
      <w:r w:rsidRPr="008772F0">
        <w:rPr>
          <w:rFonts w:ascii="Arial" w:eastAsia="Times New Roman" w:hAnsi="Arial" w:cs="Arial"/>
        </w:rPr>
        <w:t xml:space="preserve">offers screening to </w:t>
      </w:r>
      <w:r>
        <w:rPr>
          <w:rFonts w:ascii="Arial" w:eastAsia="Times New Roman" w:hAnsi="Arial" w:cs="Arial"/>
        </w:rPr>
        <w:t xml:space="preserve">all pregnant women in England.  </w:t>
      </w:r>
    </w:p>
    <w:p w:rsidR="008968F0" w:rsidRPr="000B5096" w:rsidRDefault="008968F0" w:rsidP="008968F0">
      <w:pPr>
        <w:rPr>
          <w:rFonts w:ascii="Arial" w:hAnsi="Arial" w:cs="Arial"/>
        </w:rPr>
      </w:pPr>
      <w:r w:rsidRPr="000B5096">
        <w:rPr>
          <w:rFonts w:ascii="Arial" w:hAnsi="Arial" w:cs="Arial"/>
        </w:rPr>
        <w:t xml:space="preserve">Public Health England’s Infectious Disease </w:t>
      </w:r>
      <w:r w:rsidR="004C191F">
        <w:rPr>
          <w:rFonts w:ascii="Arial" w:hAnsi="Arial" w:cs="Arial"/>
        </w:rPr>
        <w:t>in</w:t>
      </w:r>
      <w:r w:rsidRPr="000B5096">
        <w:rPr>
          <w:rFonts w:ascii="Arial" w:hAnsi="Arial" w:cs="Arial"/>
        </w:rPr>
        <w:t xml:space="preserve"> Pregnancy Screening programme, part of the UK National Screening Committee (UK NSC), seeks to improve its training of clinicians with the development of a new e-learning module.   </w:t>
      </w:r>
      <w:r>
        <w:rPr>
          <w:rFonts w:ascii="Arial" w:hAnsi="Arial" w:cs="Arial"/>
        </w:rPr>
        <w:t xml:space="preserve">This module will include slides, </w:t>
      </w:r>
      <w:r w:rsidRPr="000B5096">
        <w:rPr>
          <w:rFonts w:ascii="Arial" w:hAnsi="Arial" w:cs="Arial"/>
        </w:rPr>
        <w:t>film and</w:t>
      </w:r>
      <w:r>
        <w:rPr>
          <w:rFonts w:ascii="Arial" w:hAnsi="Arial" w:cs="Arial"/>
        </w:rPr>
        <w:t xml:space="preserve"> animation.  De</w:t>
      </w:r>
      <w:r w:rsidRPr="000B5096">
        <w:rPr>
          <w:rFonts w:ascii="Arial" w:hAnsi="Arial" w:cs="Arial"/>
        </w:rPr>
        <w:t>tail of t</w:t>
      </w:r>
      <w:r>
        <w:rPr>
          <w:rFonts w:ascii="Arial" w:hAnsi="Arial" w:cs="Arial"/>
        </w:rPr>
        <w:t xml:space="preserve">he programme can be </w:t>
      </w:r>
      <w:r w:rsidR="00220DF1">
        <w:rPr>
          <w:rFonts w:ascii="Arial" w:hAnsi="Arial" w:cs="Arial"/>
        </w:rPr>
        <w:t>found at</w:t>
      </w:r>
      <w:r>
        <w:rPr>
          <w:rFonts w:ascii="Arial" w:hAnsi="Arial" w:cs="Arial"/>
        </w:rPr>
        <w:t xml:space="preserve"> </w:t>
      </w:r>
      <w:hyperlink r:id="rId8" w:history="1">
        <w:r w:rsidRPr="000B5096">
          <w:rPr>
            <w:rStyle w:val="Hyperlink"/>
            <w:rFonts w:ascii="Arial" w:hAnsi="Arial" w:cs="Arial"/>
          </w:rPr>
          <w:t>https://www.gov.uk/government/uploads/system/uploads/attachment_data/file/542492/NHS_IDPS_Programme_Handbook_2016_to_2017.pdf</w:t>
        </w:r>
      </w:hyperlink>
      <w:r w:rsidRPr="000B5096">
        <w:rPr>
          <w:rFonts w:ascii="Arial" w:hAnsi="Arial" w:cs="Arial"/>
        </w:rPr>
        <w:t xml:space="preserve"> </w:t>
      </w:r>
    </w:p>
    <w:p w:rsidR="008772F0" w:rsidRPr="008772F0" w:rsidRDefault="008772F0" w:rsidP="00755DD6">
      <w:pPr>
        <w:shd w:val="clear" w:color="auto" w:fill="FFFFFF"/>
        <w:spacing w:before="300" w:after="0" w:line="240" w:lineRule="auto"/>
        <w:rPr>
          <w:rFonts w:ascii="Arial" w:eastAsia="Times New Roman" w:hAnsi="Arial" w:cs="Arial"/>
          <w:color w:val="0B0C0C"/>
          <w:lang w:eastAsia="en-GB"/>
        </w:rPr>
      </w:pPr>
      <w:r>
        <w:rPr>
          <w:rFonts w:ascii="Arial" w:eastAsia="Times New Roman" w:hAnsi="Arial" w:cs="Arial"/>
          <w:color w:val="0B0C0C"/>
          <w:lang w:eastAsia="en-GB"/>
        </w:rPr>
        <w:t>IDPS</w:t>
      </w:r>
      <w:r w:rsidRPr="008772F0">
        <w:rPr>
          <w:rFonts w:ascii="Arial" w:eastAsia="Times New Roman" w:hAnsi="Arial" w:cs="Arial"/>
          <w:color w:val="0B0C0C"/>
          <w:lang w:eastAsia="en-GB"/>
        </w:rPr>
        <w:t xml:space="preserve"> currently screens for:</w:t>
      </w:r>
    </w:p>
    <w:p w:rsidR="008772F0" w:rsidRPr="008772F0" w:rsidRDefault="00156A6A" w:rsidP="008772F0">
      <w:pPr>
        <w:pStyle w:val="ListParagraph"/>
        <w:numPr>
          <w:ilvl w:val="0"/>
          <w:numId w:val="4"/>
        </w:numPr>
        <w:shd w:val="clear" w:color="auto" w:fill="FFFFFF"/>
        <w:spacing w:after="0" w:line="240" w:lineRule="auto"/>
        <w:rPr>
          <w:rFonts w:ascii="Arial" w:eastAsia="Times New Roman" w:hAnsi="Arial" w:cs="Arial"/>
          <w:color w:val="0B0C0C"/>
          <w:lang w:eastAsia="en-GB"/>
        </w:rPr>
      </w:pPr>
      <w:hyperlink r:id="rId9" w:history="1">
        <w:r w:rsidR="008772F0" w:rsidRPr="008772F0">
          <w:rPr>
            <w:rFonts w:ascii="Arial" w:eastAsia="Times New Roman" w:hAnsi="Arial" w:cs="Arial"/>
            <w:color w:val="4C2C92"/>
            <w:u w:val="single"/>
            <w:bdr w:val="none" w:sz="0" w:space="0" w:color="auto" w:frame="1"/>
            <w:lang w:eastAsia="en-GB"/>
          </w:rPr>
          <w:t>HIV</w:t>
        </w:r>
      </w:hyperlink>
    </w:p>
    <w:p w:rsidR="008772F0" w:rsidRPr="008772F0" w:rsidRDefault="00156A6A" w:rsidP="008772F0">
      <w:pPr>
        <w:pStyle w:val="ListParagraph"/>
        <w:numPr>
          <w:ilvl w:val="0"/>
          <w:numId w:val="4"/>
        </w:numPr>
        <w:shd w:val="clear" w:color="auto" w:fill="FFFFFF"/>
        <w:spacing w:after="0" w:line="240" w:lineRule="auto"/>
        <w:rPr>
          <w:rFonts w:ascii="Arial" w:eastAsia="Times New Roman" w:hAnsi="Arial" w:cs="Arial"/>
          <w:color w:val="0B0C0C"/>
          <w:lang w:eastAsia="en-GB"/>
        </w:rPr>
      </w:pPr>
      <w:hyperlink r:id="rId10" w:history="1">
        <w:r w:rsidR="00206DFF" w:rsidRPr="008772F0">
          <w:rPr>
            <w:rFonts w:ascii="Arial" w:eastAsia="Times New Roman" w:hAnsi="Arial" w:cs="Arial"/>
            <w:color w:val="4C2C92"/>
            <w:u w:val="single"/>
            <w:bdr w:val="none" w:sz="0" w:space="0" w:color="auto" w:frame="1"/>
            <w:lang w:eastAsia="en-GB"/>
          </w:rPr>
          <w:t>Hepatitis</w:t>
        </w:r>
        <w:r w:rsidR="008772F0" w:rsidRPr="008772F0">
          <w:rPr>
            <w:rFonts w:ascii="Arial" w:eastAsia="Times New Roman" w:hAnsi="Arial" w:cs="Arial"/>
            <w:color w:val="4C2C92"/>
            <w:u w:val="single"/>
            <w:bdr w:val="none" w:sz="0" w:space="0" w:color="auto" w:frame="1"/>
            <w:lang w:eastAsia="en-GB"/>
          </w:rPr>
          <w:t xml:space="preserve"> B</w:t>
        </w:r>
      </w:hyperlink>
    </w:p>
    <w:p w:rsidR="008772F0" w:rsidRPr="008772F0" w:rsidRDefault="00156A6A" w:rsidP="008772F0">
      <w:pPr>
        <w:pStyle w:val="ListParagraph"/>
        <w:numPr>
          <w:ilvl w:val="0"/>
          <w:numId w:val="4"/>
        </w:numPr>
        <w:shd w:val="clear" w:color="auto" w:fill="FFFFFF"/>
        <w:spacing w:after="0" w:line="240" w:lineRule="auto"/>
        <w:rPr>
          <w:rFonts w:ascii="Arial" w:eastAsia="Times New Roman" w:hAnsi="Arial" w:cs="Arial"/>
          <w:color w:val="0B0C0C"/>
          <w:lang w:eastAsia="en-GB"/>
        </w:rPr>
      </w:pPr>
      <w:hyperlink r:id="rId11" w:history="1">
        <w:r w:rsidR="00206DFF" w:rsidRPr="008772F0">
          <w:rPr>
            <w:rFonts w:ascii="Arial" w:eastAsia="Times New Roman" w:hAnsi="Arial" w:cs="Arial"/>
            <w:color w:val="4C2C92"/>
            <w:u w:val="single"/>
            <w:bdr w:val="none" w:sz="0" w:space="0" w:color="auto" w:frame="1"/>
            <w:lang w:eastAsia="en-GB"/>
          </w:rPr>
          <w:t>Syphilis</w:t>
        </w:r>
      </w:hyperlink>
    </w:p>
    <w:p w:rsidR="008968F0" w:rsidRDefault="008968F0" w:rsidP="006012EC">
      <w:pPr>
        <w:spacing w:after="0"/>
        <w:rPr>
          <w:rFonts w:ascii="Arial" w:hAnsi="Arial" w:cs="Arial"/>
        </w:rPr>
      </w:pPr>
    </w:p>
    <w:p w:rsidR="008968F0" w:rsidRPr="008968F0" w:rsidRDefault="008968F0" w:rsidP="006012EC">
      <w:pPr>
        <w:spacing w:after="0"/>
        <w:rPr>
          <w:rFonts w:ascii="Arial" w:hAnsi="Arial" w:cs="Arial"/>
          <w:b/>
        </w:rPr>
      </w:pPr>
      <w:r w:rsidRPr="008968F0">
        <w:rPr>
          <w:rFonts w:ascii="Arial" w:hAnsi="Arial" w:cs="Arial"/>
          <w:b/>
        </w:rPr>
        <w:t>Target audience:</w:t>
      </w:r>
    </w:p>
    <w:p w:rsidR="007C448F" w:rsidRDefault="007C448F" w:rsidP="006012EC">
      <w:pPr>
        <w:spacing w:after="0"/>
        <w:rPr>
          <w:rFonts w:ascii="Arial" w:hAnsi="Arial" w:cs="Arial"/>
        </w:rPr>
      </w:pPr>
      <w:r>
        <w:rPr>
          <w:rFonts w:ascii="Arial" w:hAnsi="Arial" w:cs="Arial"/>
        </w:rPr>
        <w:t xml:space="preserve">The learners that will use this e-learning module will predominately be qualified midwives and nurses with </w:t>
      </w:r>
      <w:proofErr w:type="gramStart"/>
      <w:r>
        <w:rPr>
          <w:rFonts w:ascii="Arial" w:hAnsi="Arial" w:cs="Arial"/>
        </w:rPr>
        <w:t>a good</w:t>
      </w:r>
      <w:proofErr w:type="gramEnd"/>
      <w:r>
        <w:rPr>
          <w:rFonts w:ascii="Arial" w:hAnsi="Arial" w:cs="Arial"/>
        </w:rPr>
        <w:t xml:space="preserve"> background knowledge of both disease and pregnancy.  </w:t>
      </w:r>
    </w:p>
    <w:p w:rsidR="00206DFF" w:rsidRDefault="00206DFF" w:rsidP="006012EC">
      <w:pPr>
        <w:spacing w:after="0"/>
        <w:rPr>
          <w:rFonts w:ascii="Arial" w:hAnsi="Arial" w:cs="Arial"/>
        </w:rPr>
      </w:pPr>
    </w:p>
    <w:p w:rsidR="00220DF1" w:rsidRDefault="00220DF1" w:rsidP="00220DF1">
      <w:pPr>
        <w:spacing w:after="0"/>
        <w:rPr>
          <w:rFonts w:ascii="Arial" w:hAnsi="Arial" w:cs="Arial"/>
        </w:rPr>
      </w:pPr>
      <w:r w:rsidRPr="008968F0">
        <w:rPr>
          <w:rFonts w:ascii="Arial" w:hAnsi="Arial" w:cs="Arial"/>
          <w:b/>
        </w:rPr>
        <w:t>Animations</w:t>
      </w:r>
      <w:r>
        <w:rPr>
          <w:rFonts w:ascii="Arial" w:hAnsi="Arial" w:cs="Arial"/>
        </w:rPr>
        <w:t>:</w:t>
      </w:r>
    </w:p>
    <w:p w:rsidR="00E84D7A" w:rsidRDefault="00220DF1" w:rsidP="00E84D7A">
      <w:pPr>
        <w:spacing w:after="0"/>
        <w:rPr>
          <w:rFonts w:ascii="Arial" w:hAnsi="Arial" w:cs="Arial"/>
        </w:rPr>
      </w:pPr>
      <w:r>
        <w:rPr>
          <w:rFonts w:ascii="Arial" w:hAnsi="Arial" w:cs="Arial"/>
        </w:rPr>
        <w:t xml:space="preserve">As appropriate, each of the three animations </w:t>
      </w:r>
      <w:r w:rsidRPr="007C448F">
        <w:rPr>
          <w:rFonts w:ascii="Arial" w:hAnsi="Arial" w:cs="Arial"/>
        </w:rPr>
        <w:t>required will:</w:t>
      </w:r>
    </w:p>
    <w:p w:rsidR="00091E2E" w:rsidRPr="005F1C4D" w:rsidRDefault="00091E2E" w:rsidP="00091E2E">
      <w:pPr>
        <w:pStyle w:val="ListParagraph"/>
        <w:numPr>
          <w:ilvl w:val="0"/>
          <w:numId w:val="5"/>
        </w:numPr>
        <w:spacing w:after="0"/>
      </w:pPr>
      <w:r w:rsidRPr="00091E2E">
        <w:rPr>
          <w:rFonts w:ascii="Arial" w:hAnsi="Arial" w:cs="Arial"/>
        </w:rPr>
        <w:t>Aim for a cohesive appearance where the mother and baby are the consistent features throughout the resource and the three different organisms are described according to the effect they have, the ways treatment can protect the mother’s health and prevent mother to child transmission of the infection</w:t>
      </w:r>
    </w:p>
    <w:p w:rsidR="00220DF1" w:rsidRDefault="00220DF1" w:rsidP="00220DF1">
      <w:pPr>
        <w:pStyle w:val="ListParagraph"/>
        <w:numPr>
          <w:ilvl w:val="0"/>
          <w:numId w:val="5"/>
        </w:numPr>
        <w:spacing w:after="0"/>
        <w:rPr>
          <w:rFonts w:ascii="Arial" w:hAnsi="Arial" w:cs="Arial"/>
        </w:rPr>
      </w:pPr>
      <w:r w:rsidRPr="008968F0">
        <w:rPr>
          <w:rFonts w:ascii="Arial" w:hAnsi="Arial" w:cs="Arial"/>
        </w:rPr>
        <w:t xml:space="preserve">Be a maximum of </w:t>
      </w:r>
      <w:r w:rsidR="00343CA2">
        <w:rPr>
          <w:rFonts w:ascii="Arial" w:hAnsi="Arial" w:cs="Arial"/>
        </w:rPr>
        <w:t xml:space="preserve">2 to </w:t>
      </w:r>
      <w:r w:rsidRPr="008968F0">
        <w:rPr>
          <w:rFonts w:ascii="Arial" w:hAnsi="Arial" w:cs="Arial"/>
        </w:rPr>
        <w:t>3 minutes in length</w:t>
      </w:r>
    </w:p>
    <w:p w:rsidR="00E84D7A" w:rsidRDefault="00E84D7A" w:rsidP="00220DF1">
      <w:pPr>
        <w:pStyle w:val="ListParagraph"/>
        <w:numPr>
          <w:ilvl w:val="0"/>
          <w:numId w:val="5"/>
        </w:numPr>
        <w:spacing w:after="0"/>
        <w:rPr>
          <w:rFonts w:ascii="Arial" w:hAnsi="Arial" w:cs="Arial"/>
        </w:rPr>
      </w:pPr>
      <w:r>
        <w:rPr>
          <w:rFonts w:ascii="Arial" w:hAnsi="Arial" w:cs="Arial"/>
        </w:rPr>
        <w:t>S</w:t>
      </w:r>
      <w:r w:rsidR="00253147">
        <w:rPr>
          <w:rFonts w:ascii="Arial" w:hAnsi="Arial" w:cs="Arial"/>
        </w:rPr>
        <w:t xml:space="preserve">tart </w:t>
      </w:r>
      <w:r w:rsidR="00C16B00">
        <w:rPr>
          <w:rFonts w:ascii="Arial" w:hAnsi="Arial" w:cs="Arial"/>
        </w:rPr>
        <w:t xml:space="preserve">each one </w:t>
      </w:r>
      <w:r w:rsidR="00253147">
        <w:rPr>
          <w:rFonts w:ascii="Arial" w:hAnsi="Arial" w:cs="Arial"/>
        </w:rPr>
        <w:t>by s</w:t>
      </w:r>
      <w:r>
        <w:rPr>
          <w:rFonts w:ascii="Arial" w:hAnsi="Arial" w:cs="Arial"/>
        </w:rPr>
        <w:t>how</w:t>
      </w:r>
      <w:r w:rsidR="00253147">
        <w:rPr>
          <w:rFonts w:ascii="Arial" w:hAnsi="Arial" w:cs="Arial"/>
        </w:rPr>
        <w:t>ing</w:t>
      </w:r>
      <w:r>
        <w:rPr>
          <w:rFonts w:ascii="Arial" w:hAnsi="Arial" w:cs="Arial"/>
        </w:rPr>
        <w:t xml:space="preserve"> the same outline of a woman’s body</w:t>
      </w:r>
    </w:p>
    <w:p w:rsidR="00FB6533" w:rsidRDefault="00FB6533" w:rsidP="00220DF1">
      <w:pPr>
        <w:pStyle w:val="ListParagraph"/>
        <w:numPr>
          <w:ilvl w:val="0"/>
          <w:numId w:val="5"/>
        </w:numPr>
        <w:spacing w:after="0"/>
        <w:rPr>
          <w:rFonts w:ascii="Arial" w:hAnsi="Arial" w:cs="Arial"/>
        </w:rPr>
      </w:pPr>
      <w:r>
        <w:rPr>
          <w:rFonts w:ascii="Arial" w:hAnsi="Arial" w:cs="Arial"/>
        </w:rPr>
        <w:t>Describe the infective organism</w:t>
      </w:r>
    </w:p>
    <w:p w:rsidR="00E84D7A" w:rsidRDefault="00E84D7A" w:rsidP="00220DF1">
      <w:pPr>
        <w:pStyle w:val="ListParagraph"/>
        <w:numPr>
          <w:ilvl w:val="0"/>
          <w:numId w:val="5"/>
        </w:numPr>
        <w:spacing w:after="0"/>
        <w:rPr>
          <w:rFonts w:ascii="Arial" w:hAnsi="Arial" w:cs="Arial"/>
        </w:rPr>
      </w:pPr>
      <w:r>
        <w:rPr>
          <w:rFonts w:ascii="Arial" w:hAnsi="Arial" w:cs="Arial"/>
        </w:rPr>
        <w:t>Show how the infective organism enters the body (sexual transmission, contact with blood of an infected person, perinatal transmission)</w:t>
      </w:r>
    </w:p>
    <w:p w:rsidR="00E84D7A" w:rsidRDefault="00E84D7A" w:rsidP="00220DF1">
      <w:pPr>
        <w:pStyle w:val="ListParagraph"/>
        <w:numPr>
          <w:ilvl w:val="0"/>
          <w:numId w:val="5"/>
        </w:numPr>
        <w:spacing w:after="0"/>
        <w:rPr>
          <w:rFonts w:ascii="Arial" w:hAnsi="Arial" w:cs="Arial"/>
        </w:rPr>
      </w:pPr>
      <w:r>
        <w:rPr>
          <w:rFonts w:ascii="Arial" w:hAnsi="Arial" w:cs="Arial"/>
        </w:rPr>
        <w:t>Show the effect of the infection on the woman- parts of the body affected</w:t>
      </w:r>
      <w:r w:rsidR="00253147">
        <w:rPr>
          <w:rFonts w:ascii="Arial" w:hAnsi="Arial" w:cs="Arial"/>
        </w:rPr>
        <w:t>,</w:t>
      </w:r>
      <w:r w:rsidR="009B436D">
        <w:rPr>
          <w:rFonts w:ascii="Arial" w:hAnsi="Arial" w:cs="Arial"/>
        </w:rPr>
        <w:t xml:space="preserve"> course of infection,</w:t>
      </w:r>
      <w:r w:rsidR="00253147">
        <w:rPr>
          <w:rFonts w:ascii="Arial" w:hAnsi="Arial" w:cs="Arial"/>
        </w:rPr>
        <w:t xml:space="preserve"> signs and symptoms of infection</w:t>
      </w:r>
    </w:p>
    <w:p w:rsidR="00D46824" w:rsidRDefault="00D46824" w:rsidP="00D46824">
      <w:pPr>
        <w:pStyle w:val="ListParagraph"/>
        <w:numPr>
          <w:ilvl w:val="0"/>
          <w:numId w:val="5"/>
        </w:numPr>
        <w:spacing w:after="0"/>
        <w:rPr>
          <w:rFonts w:ascii="Arial" w:hAnsi="Arial" w:cs="Arial"/>
        </w:rPr>
      </w:pPr>
      <w:r w:rsidRPr="00A01DF4">
        <w:rPr>
          <w:rFonts w:ascii="Arial" w:hAnsi="Arial" w:cs="Arial"/>
        </w:rPr>
        <w:t>Show the effect of treatment on the organism</w:t>
      </w:r>
    </w:p>
    <w:p w:rsidR="00E84D7A" w:rsidRDefault="00E84D7A" w:rsidP="00220DF1">
      <w:pPr>
        <w:pStyle w:val="ListParagraph"/>
        <w:numPr>
          <w:ilvl w:val="0"/>
          <w:numId w:val="5"/>
        </w:numPr>
        <w:spacing w:after="0"/>
        <w:rPr>
          <w:rFonts w:ascii="Arial" w:hAnsi="Arial" w:cs="Arial"/>
        </w:rPr>
      </w:pPr>
      <w:r>
        <w:rPr>
          <w:rFonts w:ascii="Arial" w:hAnsi="Arial" w:cs="Arial"/>
        </w:rPr>
        <w:t>Show how the infection may be transmitted to the fetus</w:t>
      </w:r>
    </w:p>
    <w:p w:rsidR="00E84D7A" w:rsidRDefault="00E84D7A" w:rsidP="00220DF1">
      <w:pPr>
        <w:pStyle w:val="ListParagraph"/>
        <w:numPr>
          <w:ilvl w:val="0"/>
          <w:numId w:val="5"/>
        </w:numPr>
        <w:spacing w:after="0"/>
        <w:rPr>
          <w:rFonts w:ascii="Arial" w:hAnsi="Arial" w:cs="Arial"/>
        </w:rPr>
      </w:pPr>
      <w:r>
        <w:rPr>
          <w:rFonts w:ascii="Arial" w:hAnsi="Arial" w:cs="Arial"/>
        </w:rPr>
        <w:t xml:space="preserve">Show </w:t>
      </w:r>
      <w:r w:rsidR="005F1C4D">
        <w:rPr>
          <w:rFonts w:ascii="Arial" w:hAnsi="Arial" w:cs="Arial"/>
        </w:rPr>
        <w:t xml:space="preserve">the effect of </w:t>
      </w:r>
      <w:r>
        <w:rPr>
          <w:rFonts w:ascii="Arial" w:hAnsi="Arial" w:cs="Arial"/>
        </w:rPr>
        <w:t>prevention of mother to child transmission</w:t>
      </w:r>
    </w:p>
    <w:p w:rsidR="00F3611D" w:rsidRDefault="00F3611D" w:rsidP="00F3611D">
      <w:pPr>
        <w:pStyle w:val="ListParagraph"/>
        <w:numPr>
          <w:ilvl w:val="0"/>
          <w:numId w:val="5"/>
        </w:numPr>
        <w:spacing w:before="240"/>
        <w:rPr>
          <w:rFonts w:ascii="Arial" w:hAnsi="Arial" w:cs="Arial"/>
        </w:rPr>
      </w:pPr>
      <w:r>
        <w:rPr>
          <w:rFonts w:ascii="Arial" w:hAnsi="Arial" w:cs="Arial"/>
        </w:rPr>
        <w:t>Must form part of the same recognisable suite of animations</w:t>
      </w:r>
    </w:p>
    <w:p w:rsidR="00F3611D" w:rsidRDefault="00F3611D" w:rsidP="00F3611D">
      <w:pPr>
        <w:pStyle w:val="ListParagraph"/>
        <w:numPr>
          <w:ilvl w:val="0"/>
          <w:numId w:val="5"/>
        </w:numPr>
        <w:spacing w:before="240"/>
        <w:rPr>
          <w:rFonts w:ascii="Arial" w:hAnsi="Arial" w:cs="Arial"/>
        </w:rPr>
      </w:pPr>
      <w:r>
        <w:rPr>
          <w:rFonts w:ascii="Arial" w:hAnsi="Arial" w:cs="Arial"/>
        </w:rPr>
        <w:t>Should be innovative and have a modern appearance</w:t>
      </w:r>
    </w:p>
    <w:p w:rsidR="00F3611D" w:rsidRDefault="00F3611D" w:rsidP="00F3611D">
      <w:pPr>
        <w:pStyle w:val="ListParagraph"/>
        <w:numPr>
          <w:ilvl w:val="0"/>
          <w:numId w:val="5"/>
        </w:numPr>
        <w:spacing w:before="240"/>
        <w:rPr>
          <w:rFonts w:ascii="Arial" w:hAnsi="Arial" w:cs="Arial"/>
        </w:rPr>
      </w:pPr>
      <w:r>
        <w:rPr>
          <w:rFonts w:ascii="Arial" w:hAnsi="Arial" w:cs="Arial"/>
        </w:rPr>
        <w:t>Be written in HTML, not Flash</w:t>
      </w:r>
    </w:p>
    <w:p w:rsidR="00F3611D" w:rsidRDefault="00F3611D" w:rsidP="00F3611D">
      <w:pPr>
        <w:pStyle w:val="ListParagraph"/>
        <w:numPr>
          <w:ilvl w:val="0"/>
          <w:numId w:val="5"/>
        </w:numPr>
        <w:spacing w:before="240"/>
        <w:rPr>
          <w:rFonts w:ascii="Arial" w:hAnsi="Arial" w:cs="Arial"/>
        </w:rPr>
      </w:pPr>
      <w:r>
        <w:rPr>
          <w:rFonts w:ascii="Arial" w:hAnsi="Arial" w:cs="Arial"/>
        </w:rPr>
        <w:t>Emphasise clarity over style</w:t>
      </w:r>
    </w:p>
    <w:p w:rsidR="00F3611D" w:rsidRDefault="00F3611D" w:rsidP="00F3611D">
      <w:pPr>
        <w:pStyle w:val="ListParagraph"/>
        <w:spacing w:after="0"/>
        <w:ind w:left="1440"/>
        <w:rPr>
          <w:rFonts w:ascii="Arial" w:hAnsi="Arial" w:cs="Arial"/>
        </w:rPr>
      </w:pPr>
    </w:p>
    <w:p w:rsidR="00F3611D" w:rsidRDefault="00F3611D" w:rsidP="00F3611D">
      <w:pPr>
        <w:spacing w:after="0"/>
        <w:ind w:left="1080"/>
      </w:pPr>
    </w:p>
    <w:p w:rsidR="00206DFF" w:rsidRDefault="00206DFF" w:rsidP="00F3611D">
      <w:pPr>
        <w:spacing w:after="0"/>
        <w:ind w:left="1080"/>
      </w:pPr>
    </w:p>
    <w:p w:rsidR="00206DFF" w:rsidRDefault="00206DFF" w:rsidP="00F3611D">
      <w:pPr>
        <w:spacing w:after="0"/>
        <w:ind w:left="1080"/>
      </w:pPr>
    </w:p>
    <w:p w:rsidR="00206DFF" w:rsidRPr="00F3611D" w:rsidRDefault="00206DFF" w:rsidP="00F3611D">
      <w:pPr>
        <w:spacing w:after="0"/>
        <w:ind w:left="1080"/>
      </w:pPr>
    </w:p>
    <w:p w:rsidR="00206DFF" w:rsidRPr="00206DFF" w:rsidRDefault="00206DFF" w:rsidP="00206DFF">
      <w:pPr>
        <w:spacing w:after="0"/>
        <w:rPr>
          <w:rFonts w:ascii="Arial" w:hAnsi="Arial" w:cs="Arial"/>
          <w:b/>
        </w:rPr>
      </w:pPr>
      <w:r>
        <w:rPr>
          <w:rFonts w:ascii="Arial" w:hAnsi="Arial" w:cs="Arial"/>
          <w:b/>
        </w:rPr>
        <w:t>Animation s</w:t>
      </w:r>
      <w:r w:rsidRPr="00206DFF">
        <w:rPr>
          <w:rFonts w:ascii="Arial" w:hAnsi="Arial" w:cs="Arial"/>
          <w:b/>
        </w:rPr>
        <w:t>tyle</w:t>
      </w:r>
      <w:r>
        <w:rPr>
          <w:rFonts w:ascii="Arial" w:hAnsi="Arial" w:cs="Arial"/>
          <w:b/>
        </w:rPr>
        <w:t>:</w:t>
      </w:r>
    </w:p>
    <w:p w:rsidR="00206DFF" w:rsidRDefault="00206DFF" w:rsidP="00206DFF">
      <w:pPr>
        <w:spacing w:after="0"/>
        <w:rPr>
          <w:rFonts w:ascii="Arial" w:hAnsi="Arial" w:cs="Arial"/>
        </w:rPr>
      </w:pPr>
      <w:r>
        <w:rPr>
          <w:rFonts w:ascii="Arial" w:hAnsi="Arial" w:cs="Arial"/>
        </w:rPr>
        <w:t xml:space="preserve">Bidders may want to refer to </w:t>
      </w:r>
      <w:hyperlink r:id="rId12" w:history="1">
        <w:r w:rsidRPr="00746024">
          <w:rPr>
            <w:rStyle w:val="Hyperlink"/>
            <w:rFonts w:ascii="Arial" w:hAnsi="Arial" w:cs="Arial"/>
          </w:rPr>
          <w:t>https://www.youtube.com/watch?v=ng22Ucr33aw</w:t>
        </w:r>
      </w:hyperlink>
      <w:r>
        <w:rPr>
          <w:rFonts w:ascii="Arial" w:hAnsi="Arial" w:cs="Arial"/>
        </w:rPr>
        <w:t xml:space="preserve"> for reference to understand the look and feel of the desired animations.   However, clarity is of greater value than style. </w:t>
      </w:r>
    </w:p>
    <w:p w:rsidR="00220DF1" w:rsidRDefault="00220DF1" w:rsidP="00220DF1">
      <w:pPr>
        <w:spacing w:after="0"/>
        <w:rPr>
          <w:rFonts w:ascii="Arial" w:hAnsi="Arial" w:cs="Arial"/>
        </w:rPr>
      </w:pPr>
    </w:p>
    <w:p w:rsidR="008968F0" w:rsidRDefault="008968F0" w:rsidP="006012EC">
      <w:pPr>
        <w:spacing w:after="0"/>
        <w:rPr>
          <w:rFonts w:ascii="Arial" w:hAnsi="Arial" w:cs="Arial"/>
        </w:rPr>
      </w:pPr>
      <w:r w:rsidRPr="00AC0355">
        <w:rPr>
          <w:rFonts w:ascii="Arial" w:hAnsi="Arial" w:cs="Arial"/>
          <w:b/>
        </w:rPr>
        <w:t>Supplied by IDPS</w:t>
      </w:r>
      <w:r>
        <w:rPr>
          <w:rFonts w:ascii="Arial" w:hAnsi="Arial" w:cs="Arial"/>
        </w:rPr>
        <w:t>:</w:t>
      </w:r>
    </w:p>
    <w:p w:rsidR="00616C93" w:rsidRPr="00206DFF" w:rsidRDefault="00AC0355" w:rsidP="00206DFF">
      <w:pPr>
        <w:pStyle w:val="ListParagraph"/>
        <w:numPr>
          <w:ilvl w:val="0"/>
          <w:numId w:val="8"/>
        </w:numPr>
        <w:spacing w:after="0"/>
        <w:rPr>
          <w:rFonts w:ascii="Arial" w:hAnsi="Arial" w:cs="Arial"/>
        </w:rPr>
      </w:pPr>
      <w:r w:rsidRPr="00206DFF">
        <w:rPr>
          <w:rFonts w:ascii="Arial" w:hAnsi="Arial" w:cs="Arial"/>
        </w:rPr>
        <w:t xml:space="preserve">The script </w:t>
      </w:r>
    </w:p>
    <w:p w:rsidR="00567F65" w:rsidRPr="00206DFF" w:rsidRDefault="008968F0" w:rsidP="00206DFF">
      <w:pPr>
        <w:pStyle w:val="ListParagraph"/>
        <w:numPr>
          <w:ilvl w:val="0"/>
          <w:numId w:val="8"/>
        </w:numPr>
        <w:spacing w:after="0"/>
        <w:rPr>
          <w:rFonts w:ascii="Arial" w:hAnsi="Arial" w:cs="Arial"/>
        </w:rPr>
      </w:pPr>
      <w:r w:rsidRPr="00206DFF">
        <w:rPr>
          <w:rFonts w:ascii="Arial" w:hAnsi="Arial" w:cs="Arial"/>
        </w:rPr>
        <w:t xml:space="preserve">The </w:t>
      </w:r>
      <w:r w:rsidR="00220DF1" w:rsidRPr="00206DFF">
        <w:rPr>
          <w:rFonts w:ascii="Arial" w:hAnsi="Arial" w:cs="Arial"/>
        </w:rPr>
        <w:t>voiceover</w:t>
      </w:r>
      <w:r w:rsidR="00616C93" w:rsidRPr="00206DFF">
        <w:rPr>
          <w:rFonts w:ascii="Arial" w:hAnsi="Arial" w:cs="Arial"/>
        </w:rPr>
        <w:t xml:space="preserve"> </w:t>
      </w:r>
      <w:r w:rsidR="006E626D" w:rsidRPr="00206DFF">
        <w:rPr>
          <w:rFonts w:ascii="Arial" w:hAnsi="Arial" w:cs="Arial"/>
        </w:rPr>
        <w:t xml:space="preserve">narration </w:t>
      </w:r>
      <w:r w:rsidR="00616C93" w:rsidRPr="00206DFF">
        <w:rPr>
          <w:rFonts w:ascii="Arial" w:hAnsi="Arial" w:cs="Arial"/>
        </w:rPr>
        <w:t>recording of the script</w:t>
      </w:r>
    </w:p>
    <w:p w:rsidR="004C191F" w:rsidRDefault="004C191F" w:rsidP="004C191F">
      <w:pPr>
        <w:spacing w:before="240"/>
        <w:rPr>
          <w:rFonts w:ascii="Arial" w:hAnsi="Arial" w:cs="Arial"/>
        </w:rPr>
      </w:pPr>
      <w:r w:rsidRPr="00FB48B1">
        <w:rPr>
          <w:rFonts w:ascii="Arial" w:hAnsi="Arial" w:cs="Arial"/>
          <w:b/>
        </w:rPr>
        <w:t>Terms and Conditions</w:t>
      </w:r>
    </w:p>
    <w:p w:rsidR="004C191F" w:rsidRPr="00EE7148" w:rsidRDefault="004C191F" w:rsidP="004C191F">
      <w:pPr>
        <w:spacing w:after="0"/>
        <w:rPr>
          <w:rFonts w:ascii="Arial" w:hAnsi="Arial" w:cs="Arial"/>
        </w:rPr>
      </w:pPr>
      <w:r w:rsidRPr="00EE7148">
        <w:rPr>
          <w:rFonts w:ascii="Arial" w:hAnsi="Arial" w:cs="Arial"/>
        </w:rPr>
        <w:t>Tenderers</w:t>
      </w:r>
      <w:r>
        <w:rPr>
          <w:rFonts w:ascii="Arial" w:hAnsi="Arial" w:cs="Arial"/>
        </w:rPr>
        <w:t xml:space="preserve"> will be required to adhere to the following Terms and Conditions:</w:t>
      </w:r>
    </w:p>
    <w:p w:rsidR="004C191F" w:rsidRPr="00EE7148" w:rsidRDefault="004C191F" w:rsidP="004C191F">
      <w:pPr>
        <w:pStyle w:val="ListParagraph"/>
        <w:numPr>
          <w:ilvl w:val="1"/>
          <w:numId w:val="9"/>
        </w:numPr>
        <w:spacing w:after="0"/>
        <w:rPr>
          <w:rFonts w:ascii="Arial" w:hAnsi="Arial" w:cs="Arial"/>
        </w:rPr>
      </w:pPr>
      <w:r w:rsidRPr="00EE7148">
        <w:rPr>
          <w:rFonts w:ascii="Arial" w:hAnsi="Arial" w:cs="Arial"/>
        </w:rPr>
        <w:t>Standard PHE Terms and Conditions</w:t>
      </w:r>
    </w:p>
    <w:p w:rsidR="004C191F" w:rsidRPr="00EE7148" w:rsidRDefault="004C191F" w:rsidP="004C191F">
      <w:pPr>
        <w:pStyle w:val="ListParagraph"/>
        <w:numPr>
          <w:ilvl w:val="1"/>
          <w:numId w:val="9"/>
        </w:numPr>
        <w:spacing w:after="0"/>
        <w:rPr>
          <w:rFonts w:ascii="Arial" w:hAnsi="Arial" w:cs="Arial"/>
        </w:rPr>
      </w:pPr>
      <w:r w:rsidRPr="00EE7148">
        <w:rPr>
          <w:rFonts w:ascii="Arial" w:hAnsi="Arial" w:cs="Arial"/>
        </w:rPr>
        <w:t>Supplemental Terms and Conditions</w:t>
      </w:r>
    </w:p>
    <w:p w:rsidR="004C191F" w:rsidRPr="002343A9" w:rsidRDefault="004C191F" w:rsidP="004C191F">
      <w:pPr>
        <w:spacing w:before="240"/>
        <w:rPr>
          <w:rFonts w:ascii="Arial" w:hAnsi="Arial" w:cs="Arial"/>
          <w:b/>
        </w:rPr>
      </w:pPr>
      <w:r w:rsidRPr="002343A9">
        <w:rPr>
          <w:rFonts w:ascii="Arial" w:hAnsi="Arial" w:cs="Arial"/>
          <w:b/>
        </w:rPr>
        <w:t>Scoring</w:t>
      </w:r>
    </w:p>
    <w:p w:rsidR="004C191F" w:rsidRPr="00F51A45" w:rsidRDefault="004C191F" w:rsidP="004C191F">
      <w:pPr>
        <w:spacing w:after="0"/>
        <w:ind w:left="720"/>
        <w:rPr>
          <w:rFonts w:ascii="Arial" w:hAnsi="Arial" w:cs="Arial"/>
          <w:i/>
          <w:u w:val="single"/>
        </w:rPr>
      </w:pPr>
      <w:r>
        <w:rPr>
          <w:rFonts w:ascii="Arial" w:hAnsi="Arial" w:cs="Arial"/>
          <w:i/>
          <w:u w:val="single"/>
        </w:rPr>
        <w:t xml:space="preserve">40% </w:t>
      </w:r>
      <w:r w:rsidRPr="00F51A45">
        <w:rPr>
          <w:rFonts w:ascii="Arial" w:hAnsi="Arial" w:cs="Arial"/>
          <w:i/>
          <w:u w:val="single"/>
        </w:rPr>
        <w:t>Commercial</w:t>
      </w:r>
    </w:p>
    <w:p w:rsidR="004C191F" w:rsidRPr="00F51A45" w:rsidRDefault="004C191F" w:rsidP="004C191F">
      <w:pPr>
        <w:spacing w:after="0"/>
        <w:ind w:left="1440"/>
        <w:rPr>
          <w:rFonts w:ascii="Arial" w:hAnsi="Arial" w:cs="Arial"/>
          <w:i/>
        </w:rPr>
      </w:pPr>
      <w:r w:rsidRPr="00F51A45">
        <w:rPr>
          <w:rFonts w:ascii="Arial" w:hAnsi="Arial" w:cs="Arial"/>
          <w:i/>
        </w:rPr>
        <w:t>Price</w:t>
      </w:r>
      <w:r w:rsidRPr="00F51A45">
        <w:rPr>
          <w:rFonts w:ascii="Arial" w:hAnsi="Arial" w:cs="Arial"/>
          <w:i/>
        </w:rPr>
        <w:tab/>
      </w:r>
      <w:r w:rsidRPr="00F51A45">
        <w:rPr>
          <w:rFonts w:ascii="Arial" w:hAnsi="Arial" w:cs="Arial"/>
          <w:i/>
        </w:rPr>
        <w:tab/>
      </w:r>
      <w:r w:rsidRPr="00F51A45">
        <w:rPr>
          <w:rFonts w:ascii="Arial" w:hAnsi="Arial" w:cs="Arial"/>
          <w:i/>
        </w:rPr>
        <w:tab/>
      </w:r>
      <w:r w:rsidRPr="00F51A45">
        <w:rPr>
          <w:rFonts w:ascii="Arial" w:hAnsi="Arial" w:cs="Arial"/>
          <w:i/>
        </w:rPr>
        <w:tab/>
      </w:r>
      <w:r w:rsidRPr="00F51A45">
        <w:rPr>
          <w:rFonts w:ascii="Arial" w:hAnsi="Arial" w:cs="Arial"/>
          <w:i/>
        </w:rPr>
        <w:tab/>
      </w:r>
      <w:r w:rsidRPr="00F51A45">
        <w:rPr>
          <w:rFonts w:ascii="Arial" w:hAnsi="Arial" w:cs="Arial"/>
          <w:i/>
        </w:rPr>
        <w:tab/>
      </w:r>
      <w:r w:rsidRPr="00F51A45">
        <w:rPr>
          <w:rFonts w:ascii="Arial" w:hAnsi="Arial" w:cs="Arial"/>
          <w:i/>
        </w:rPr>
        <w:tab/>
      </w:r>
      <w:r w:rsidRPr="00F51A45">
        <w:rPr>
          <w:rFonts w:ascii="Arial" w:hAnsi="Arial" w:cs="Arial"/>
          <w:i/>
        </w:rPr>
        <w:tab/>
      </w:r>
      <w:r>
        <w:rPr>
          <w:rFonts w:ascii="Arial" w:hAnsi="Arial" w:cs="Arial"/>
          <w:i/>
        </w:rPr>
        <w:tab/>
        <w:t xml:space="preserve"> 5</w:t>
      </w:r>
      <w:r w:rsidRPr="00F51A45">
        <w:rPr>
          <w:rFonts w:ascii="Arial" w:hAnsi="Arial" w:cs="Arial"/>
          <w:i/>
        </w:rPr>
        <w:t>%</w:t>
      </w:r>
    </w:p>
    <w:p w:rsidR="004C191F" w:rsidRDefault="004C191F" w:rsidP="004C191F">
      <w:pPr>
        <w:spacing w:after="0"/>
        <w:ind w:left="720"/>
        <w:rPr>
          <w:rFonts w:ascii="Arial" w:hAnsi="Arial" w:cs="Arial"/>
          <w:i/>
        </w:rPr>
      </w:pPr>
      <w:r w:rsidRPr="00F51A45">
        <w:rPr>
          <w:rFonts w:ascii="Arial" w:hAnsi="Arial" w:cs="Arial"/>
          <w:i/>
        </w:rPr>
        <w:tab/>
      </w:r>
      <w:r>
        <w:rPr>
          <w:rFonts w:ascii="Arial" w:hAnsi="Arial" w:cs="Arial"/>
          <w:i/>
        </w:rPr>
        <w:t>Other (See requirements above)</w:t>
      </w:r>
      <w:r w:rsidRPr="00F51A45">
        <w:rPr>
          <w:rFonts w:ascii="Arial" w:hAnsi="Arial" w:cs="Arial"/>
          <w:i/>
        </w:rPr>
        <w:tab/>
      </w:r>
      <w:r w:rsidRPr="00F51A45">
        <w:rPr>
          <w:rFonts w:ascii="Arial" w:hAnsi="Arial" w:cs="Arial"/>
          <w:i/>
        </w:rPr>
        <w:tab/>
      </w:r>
      <w:r w:rsidRPr="00F51A45">
        <w:rPr>
          <w:rFonts w:ascii="Arial" w:hAnsi="Arial" w:cs="Arial"/>
          <w:i/>
        </w:rPr>
        <w:tab/>
      </w:r>
      <w:r w:rsidRPr="00F51A45">
        <w:rPr>
          <w:rFonts w:ascii="Arial" w:hAnsi="Arial" w:cs="Arial"/>
          <w:i/>
        </w:rPr>
        <w:tab/>
      </w:r>
      <w:r>
        <w:rPr>
          <w:rFonts w:ascii="Arial" w:hAnsi="Arial" w:cs="Arial"/>
          <w:i/>
        </w:rPr>
        <w:tab/>
      </w:r>
      <w:r w:rsidRPr="00F51A45">
        <w:rPr>
          <w:rFonts w:ascii="Arial" w:hAnsi="Arial" w:cs="Arial"/>
          <w:i/>
        </w:rPr>
        <w:t>10%</w:t>
      </w:r>
    </w:p>
    <w:p w:rsidR="004C191F" w:rsidRDefault="004C191F" w:rsidP="004C191F">
      <w:pPr>
        <w:spacing w:after="0"/>
        <w:ind w:left="720"/>
        <w:rPr>
          <w:rFonts w:ascii="Arial" w:hAnsi="Arial" w:cs="Arial"/>
          <w:i/>
        </w:rPr>
      </w:pPr>
      <w:r>
        <w:rPr>
          <w:rFonts w:ascii="Arial" w:hAnsi="Arial" w:cs="Arial"/>
          <w:i/>
        </w:rPr>
        <w:tab/>
      </w:r>
      <w:r w:rsidRPr="00E72ABB">
        <w:rPr>
          <w:rFonts w:ascii="Arial" w:hAnsi="Arial" w:cs="Arial"/>
          <w:i/>
        </w:rPr>
        <w:t>Post-Tender Clarifications</w:t>
      </w:r>
      <w:r>
        <w:rPr>
          <w:rFonts w:ascii="Arial" w:hAnsi="Arial" w:cs="Arial"/>
          <w:i/>
        </w:rPr>
        <w:t xml:space="preserve"> (Presentation)</w:t>
      </w:r>
      <w:r>
        <w:rPr>
          <w:rFonts w:ascii="Arial" w:hAnsi="Arial" w:cs="Arial"/>
          <w:i/>
        </w:rPr>
        <w:tab/>
      </w:r>
      <w:r>
        <w:rPr>
          <w:rFonts w:ascii="Arial" w:hAnsi="Arial" w:cs="Arial"/>
          <w:i/>
        </w:rPr>
        <w:tab/>
      </w:r>
      <w:r>
        <w:rPr>
          <w:rFonts w:ascii="Arial" w:hAnsi="Arial" w:cs="Arial"/>
          <w:i/>
        </w:rPr>
        <w:tab/>
      </w:r>
      <w:r>
        <w:rPr>
          <w:rFonts w:ascii="Arial" w:hAnsi="Arial" w:cs="Arial"/>
          <w:i/>
        </w:rPr>
        <w:tab/>
        <w:t>15%</w:t>
      </w:r>
    </w:p>
    <w:p w:rsidR="004C191F" w:rsidRPr="00F51A45" w:rsidRDefault="004C191F" w:rsidP="004C191F">
      <w:pPr>
        <w:spacing w:after="0"/>
        <w:ind w:left="720"/>
        <w:rPr>
          <w:rFonts w:ascii="Arial" w:hAnsi="Arial" w:cs="Arial"/>
          <w:i/>
        </w:rPr>
      </w:pPr>
      <w:r>
        <w:rPr>
          <w:rFonts w:ascii="Arial" w:hAnsi="Arial" w:cs="Arial"/>
          <w:i/>
        </w:rPr>
        <w:tab/>
        <w:t>Time</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10%</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4C191F" w:rsidRPr="00F51A45" w:rsidRDefault="004C191F" w:rsidP="004C191F">
      <w:pPr>
        <w:spacing w:after="0"/>
        <w:ind w:left="720"/>
        <w:rPr>
          <w:rFonts w:ascii="Arial" w:hAnsi="Arial" w:cs="Arial"/>
          <w:i/>
          <w:u w:val="single"/>
        </w:rPr>
      </w:pPr>
      <w:r>
        <w:rPr>
          <w:rFonts w:ascii="Arial" w:hAnsi="Arial" w:cs="Arial"/>
          <w:i/>
          <w:u w:val="single"/>
        </w:rPr>
        <w:t xml:space="preserve">60% </w:t>
      </w:r>
      <w:r w:rsidRPr="00F51A45">
        <w:rPr>
          <w:rFonts w:ascii="Arial" w:hAnsi="Arial" w:cs="Arial"/>
          <w:i/>
          <w:u w:val="single"/>
        </w:rPr>
        <w:t>Technical</w:t>
      </w:r>
    </w:p>
    <w:p w:rsidR="004C191F" w:rsidRPr="00F51A45" w:rsidRDefault="004C191F" w:rsidP="004C191F">
      <w:pPr>
        <w:spacing w:after="0"/>
        <w:ind w:left="720"/>
        <w:rPr>
          <w:rFonts w:ascii="Arial" w:hAnsi="Arial" w:cs="Arial"/>
          <w:i/>
        </w:rPr>
      </w:pPr>
      <w:r>
        <w:rPr>
          <w:rFonts w:ascii="Arial" w:hAnsi="Arial" w:cs="Arial"/>
        </w:rPr>
        <w:tab/>
      </w:r>
      <w:r w:rsidRPr="00F51A45">
        <w:rPr>
          <w:rFonts w:ascii="Arial" w:hAnsi="Arial" w:cs="Arial"/>
          <w:i/>
        </w:rPr>
        <w:t>Technical capability</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1</w:t>
      </w:r>
      <w:r w:rsidR="00877B10">
        <w:rPr>
          <w:rFonts w:ascii="Arial" w:hAnsi="Arial" w:cs="Arial"/>
          <w:i/>
        </w:rPr>
        <w:t>0</w:t>
      </w:r>
      <w:r>
        <w:rPr>
          <w:rFonts w:ascii="Arial" w:hAnsi="Arial" w:cs="Arial"/>
          <w:i/>
        </w:rPr>
        <w:t>%</w:t>
      </w:r>
    </w:p>
    <w:p w:rsidR="004C191F" w:rsidRPr="00F51A45" w:rsidRDefault="004C191F" w:rsidP="004C191F">
      <w:pPr>
        <w:spacing w:after="0"/>
        <w:ind w:left="1440"/>
        <w:rPr>
          <w:rFonts w:ascii="Arial" w:hAnsi="Arial" w:cs="Arial"/>
          <w:i/>
        </w:rPr>
      </w:pPr>
      <w:r>
        <w:rPr>
          <w:rFonts w:ascii="Arial" w:hAnsi="Arial" w:cs="Arial"/>
          <w:i/>
        </w:rPr>
        <w:t>Prior</w:t>
      </w:r>
      <w:r w:rsidRPr="00F51A45">
        <w:rPr>
          <w:rFonts w:ascii="Arial" w:hAnsi="Arial" w:cs="Arial"/>
          <w:i/>
        </w:rPr>
        <w:t xml:space="preserve"> </w:t>
      </w:r>
      <w:r>
        <w:rPr>
          <w:rFonts w:ascii="Arial" w:hAnsi="Arial" w:cs="Arial"/>
          <w:i/>
        </w:rPr>
        <w:t>e</w:t>
      </w:r>
      <w:r w:rsidRPr="00F51A45">
        <w:rPr>
          <w:rFonts w:ascii="Arial" w:hAnsi="Arial" w:cs="Arial"/>
          <w:i/>
        </w:rPr>
        <w:t>xperience</w:t>
      </w:r>
      <w:r>
        <w:rPr>
          <w:rFonts w:ascii="Arial" w:hAnsi="Arial" w:cs="Arial"/>
          <w:i/>
        </w:rPr>
        <w:t>/projects</w:t>
      </w:r>
      <w:r w:rsidRPr="00F51A45">
        <w:rPr>
          <w:rFonts w:ascii="Arial" w:hAnsi="Arial" w:cs="Arial"/>
          <w:i/>
        </w:rPr>
        <w:t xml:space="preserve"> with PHE/Screening or NHS</w:t>
      </w:r>
      <w:r>
        <w:rPr>
          <w:rFonts w:ascii="Arial" w:hAnsi="Arial" w:cs="Arial"/>
          <w:i/>
        </w:rPr>
        <w:tab/>
      </w:r>
      <w:r>
        <w:rPr>
          <w:rFonts w:ascii="Arial" w:hAnsi="Arial" w:cs="Arial"/>
          <w:i/>
        </w:rPr>
        <w:tab/>
      </w:r>
      <w:r w:rsidRPr="00F51A45">
        <w:rPr>
          <w:rFonts w:ascii="Arial" w:hAnsi="Arial" w:cs="Arial"/>
          <w:i/>
        </w:rPr>
        <w:t>5%</w:t>
      </w:r>
    </w:p>
    <w:p w:rsidR="004C191F" w:rsidRDefault="004C191F" w:rsidP="004C191F">
      <w:pPr>
        <w:spacing w:after="0"/>
        <w:ind w:left="1440"/>
        <w:rPr>
          <w:rFonts w:ascii="Arial" w:hAnsi="Arial" w:cs="Arial"/>
          <w:i/>
        </w:rPr>
      </w:pPr>
      <w:r w:rsidRPr="00F51A45">
        <w:rPr>
          <w:rFonts w:ascii="Arial" w:hAnsi="Arial" w:cs="Arial"/>
          <w:i/>
        </w:rPr>
        <w:t>Expertise (evidence of similar work completed)</w:t>
      </w:r>
      <w:r w:rsidRPr="00F51A45">
        <w:rPr>
          <w:rFonts w:ascii="Arial" w:hAnsi="Arial" w:cs="Arial"/>
          <w:i/>
        </w:rPr>
        <w:tab/>
      </w:r>
      <w:r w:rsidRPr="00F51A45">
        <w:rPr>
          <w:rFonts w:ascii="Arial" w:hAnsi="Arial" w:cs="Arial"/>
          <w:i/>
        </w:rPr>
        <w:tab/>
      </w:r>
      <w:r>
        <w:rPr>
          <w:rFonts w:ascii="Arial" w:hAnsi="Arial" w:cs="Arial"/>
          <w:i/>
        </w:rPr>
        <w:tab/>
      </w:r>
      <w:r w:rsidRPr="00F51A45">
        <w:rPr>
          <w:rFonts w:ascii="Arial" w:hAnsi="Arial" w:cs="Arial"/>
          <w:i/>
        </w:rPr>
        <w:t>1</w:t>
      </w:r>
      <w:r w:rsidR="00877B10">
        <w:rPr>
          <w:rFonts w:ascii="Arial" w:hAnsi="Arial" w:cs="Arial"/>
          <w:i/>
        </w:rPr>
        <w:t>5</w:t>
      </w:r>
      <w:r w:rsidRPr="00F51A45">
        <w:rPr>
          <w:rFonts w:ascii="Arial" w:hAnsi="Arial" w:cs="Arial"/>
          <w:i/>
        </w:rPr>
        <w:t>%</w:t>
      </w:r>
    </w:p>
    <w:p w:rsidR="004C191F" w:rsidRDefault="004C191F" w:rsidP="004C191F">
      <w:pPr>
        <w:spacing w:after="0"/>
        <w:ind w:left="1440"/>
        <w:rPr>
          <w:rFonts w:ascii="Arial" w:hAnsi="Arial" w:cs="Arial"/>
          <w:i/>
        </w:rPr>
      </w:pPr>
      <w:r w:rsidRPr="00EE7148">
        <w:rPr>
          <w:rFonts w:ascii="Arial" w:hAnsi="Arial" w:cs="Arial"/>
          <w:i/>
        </w:rPr>
        <w:t>Service Management</w:t>
      </w:r>
      <w:r>
        <w:rPr>
          <w:rFonts w:ascii="Arial" w:hAnsi="Arial" w:cs="Arial"/>
          <w:i/>
        </w:rPr>
        <w:tab/>
        <w:t>(Project management)</w:t>
      </w:r>
      <w:r>
        <w:rPr>
          <w:rFonts w:ascii="Arial" w:hAnsi="Arial" w:cs="Arial"/>
          <w:i/>
        </w:rPr>
        <w:tab/>
      </w:r>
      <w:r>
        <w:rPr>
          <w:rFonts w:ascii="Arial" w:hAnsi="Arial" w:cs="Arial"/>
          <w:i/>
        </w:rPr>
        <w:tab/>
      </w:r>
      <w:r>
        <w:rPr>
          <w:rFonts w:ascii="Arial" w:hAnsi="Arial" w:cs="Arial"/>
          <w:i/>
        </w:rPr>
        <w:tab/>
        <w:t>20%</w:t>
      </w:r>
    </w:p>
    <w:p w:rsidR="004C191F" w:rsidRPr="00F51A45" w:rsidRDefault="004C191F" w:rsidP="004C191F">
      <w:pPr>
        <w:spacing w:after="0"/>
        <w:ind w:left="1440"/>
        <w:rPr>
          <w:rFonts w:ascii="Arial" w:hAnsi="Arial" w:cs="Arial"/>
          <w:i/>
        </w:rPr>
      </w:pPr>
      <w:r>
        <w:rPr>
          <w:rFonts w:ascii="Arial" w:hAnsi="Arial" w:cs="Arial"/>
          <w:i/>
        </w:rPr>
        <w:t>Other including technical aspects of delivery and specification</w:t>
      </w:r>
      <w:r>
        <w:rPr>
          <w:rFonts w:ascii="Arial" w:hAnsi="Arial" w:cs="Arial"/>
          <w:i/>
        </w:rPr>
        <w:tab/>
        <w:t>10%</w:t>
      </w:r>
    </w:p>
    <w:p w:rsidR="007F6343" w:rsidRDefault="007F6343" w:rsidP="004C191F">
      <w:pPr>
        <w:spacing w:before="240"/>
        <w:rPr>
          <w:rFonts w:ascii="Arial" w:hAnsi="Arial" w:cs="Arial"/>
          <w:b/>
        </w:rPr>
      </w:pPr>
      <w:r>
        <w:rPr>
          <w:rFonts w:ascii="Arial" w:hAnsi="Arial" w:cs="Arial"/>
          <w:b/>
        </w:rPr>
        <w:t>Tender evaluation date:</w:t>
      </w:r>
    </w:p>
    <w:p w:rsidR="007F6343" w:rsidRPr="007F6343" w:rsidRDefault="007F6343" w:rsidP="007F6343">
      <w:pPr>
        <w:spacing w:after="0"/>
        <w:ind w:firstLine="720"/>
        <w:rPr>
          <w:rFonts w:ascii="Arial" w:hAnsi="Arial" w:cs="Arial"/>
        </w:rPr>
      </w:pPr>
      <w:r w:rsidRPr="007F6343">
        <w:rPr>
          <w:rFonts w:ascii="Arial" w:hAnsi="Arial" w:cs="Arial"/>
        </w:rPr>
        <w:t>5th January 2017</w:t>
      </w:r>
    </w:p>
    <w:p w:rsidR="007F6343" w:rsidRDefault="007F6343" w:rsidP="004C191F">
      <w:pPr>
        <w:spacing w:before="240"/>
        <w:rPr>
          <w:rFonts w:ascii="Arial" w:hAnsi="Arial" w:cs="Arial"/>
          <w:b/>
        </w:rPr>
      </w:pPr>
      <w:r>
        <w:rPr>
          <w:rFonts w:ascii="Arial" w:hAnsi="Arial" w:cs="Arial"/>
          <w:b/>
        </w:rPr>
        <w:t>Post tender clarification meeting date:</w:t>
      </w:r>
    </w:p>
    <w:p w:rsidR="007F6343" w:rsidRPr="007F6343" w:rsidRDefault="007F6343" w:rsidP="007F6343">
      <w:pPr>
        <w:spacing w:after="0"/>
        <w:ind w:firstLine="720"/>
        <w:rPr>
          <w:rFonts w:ascii="Arial" w:hAnsi="Arial" w:cs="Arial"/>
        </w:rPr>
      </w:pPr>
      <w:r w:rsidRPr="007F6343">
        <w:rPr>
          <w:rFonts w:ascii="Arial" w:hAnsi="Arial" w:cs="Arial"/>
        </w:rPr>
        <w:t>10th January 2017</w:t>
      </w:r>
    </w:p>
    <w:p w:rsidR="004C191F" w:rsidRPr="00E849A6" w:rsidRDefault="004C191F" w:rsidP="004C191F">
      <w:pPr>
        <w:spacing w:before="240"/>
        <w:rPr>
          <w:rFonts w:ascii="Arial" w:hAnsi="Arial" w:cs="Arial"/>
          <w:b/>
        </w:rPr>
      </w:pPr>
      <w:r w:rsidRPr="00E849A6">
        <w:rPr>
          <w:rFonts w:ascii="Arial" w:hAnsi="Arial" w:cs="Arial"/>
          <w:b/>
        </w:rPr>
        <w:t>Deadline / Due date for delivery:</w:t>
      </w:r>
    </w:p>
    <w:p w:rsidR="004C191F" w:rsidRDefault="004C191F" w:rsidP="007F6343">
      <w:pPr>
        <w:spacing w:after="0"/>
        <w:ind w:firstLine="720"/>
        <w:rPr>
          <w:rFonts w:ascii="Arial" w:hAnsi="Arial" w:cs="Arial"/>
        </w:rPr>
      </w:pPr>
      <w:r>
        <w:rPr>
          <w:rFonts w:ascii="Arial" w:hAnsi="Arial" w:cs="Arial"/>
        </w:rPr>
        <w:t>3</w:t>
      </w:r>
      <w:r w:rsidRPr="00EE7148">
        <w:rPr>
          <w:rFonts w:ascii="Arial" w:hAnsi="Arial" w:cs="Arial"/>
          <w:vertAlign w:val="superscript"/>
        </w:rPr>
        <w:t>rd</w:t>
      </w:r>
      <w:r>
        <w:rPr>
          <w:rFonts w:ascii="Arial" w:hAnsi="Arial" w:cs="Arial"/>
        </w:rPr>
        <w:t xml:space="preserve"> March 2017</w:t>
      </w:r>
    </w:p>
    <w:p w:rsidR="004C191F" w:rsidRPr="00E849A6" w:rsidRDefault="004C191F" w:rsidP="004C191F">
      <w:pPr>
        <w:spacing w:before="240"/>
        <w:rPr>
          <w:rFonts w:ascii="Arial" w:hAnsi="Arial" w:cs="Arial"/>
          <w:b/>
        </w:rPr>
      </w:pPr>
      <w:r w:rsidRPr="00E849A6">
        <w:rPr>
          <w:rFonts w:ascii="Arial" w:hAnsi="Arial" w:cs="Arial"/>
          <w:b/>
        </w:rPr>
        <w:t>Contacts:</w:t>
      </w:r>
    </w:p>
    <w:p w:rsidR="007F6343" w:rsidRDefault="004C191F" w:rsidP="004C191F">
      <w:pPr>
        <w:spacing w:after="0"/>
        <w:rPr>
          <w:rFonts w:ascii="Arial" w:hAnsi="Arial" w:cs="Arial"/>
        </w:rPr>
      </w:pPr>
      <w:r>
        <w:rPr>
          <w:rFonts w:ascii="Arial" w:hAnsi="Arial" w:cs="Arial"/>
        </w:rPr>
        <w:t>Finan</w:t>
      </w:r>
      <w:r w:rsidR="00EB3834">
        <w:rPr>
          <w:rFonts w:ascii="Arial" w:hAnsi="Arial" w:cs="Arial"/>
        </w:rPr>
        <w:t>ce and Business Managers</w:t>
      </w:r>
      <w:r w:rsidR="00EB3834">
        <w:rPr>
          <w:rFonts w:ascii="Arial" w:hAnsi="Arial" w:cs="Arial"/>
        </w:rPr>
        <w:tab/>
      </w:r>
    </w:p>
    <w:p w:rsidR="007C448F" w:rsidRDefault="00EB3834" w:rsidP="007F6343">
      <w:pPr>
        <w:spacing w:after="0"/>
        <w:rPr>
          <w:rFonts w:ascii="Arial" w:hAnsi="Arial" w:cs="Arial"/>
        </w:rPr>
      </w:pPr>
      <w:r>
        <w:rPr>
          <w:rFonts w:ascii="Arial" w:hAnsi="Arial" w:cs="Arial"/>
        </w:rPr>
        <w:t>Ade Ata</w:t>
      </w:r>
      <w:r w:rsidR="004C191F">
        <w:rPr>
          <w:rFonts w:ascii="Arial" w:hAnsi="Arial" w:cs="Arial"/>
        </w:rPr>
        <w:t>nda / Guled Osman</w:t>
      </w:r>
    </w:p>
    <w:sectPr w:rsidR="007C448F">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6C4" w:rsidRDefault="00C326C4" w:rsidP="00C326C4">
      <w:pPr>
        <w:spacing w:after="0" w:line="240" w:lineRule="auto"/>
      </w:pPr>
      <w:r>
        <w:separator/>
      </w:r>
    </w:p>
  </w:endnote>
  <w:endnote w:type="continuationSeparator" w:id="0">
    <w:p w:rsidR="00C326C4" w:rsidRDefault="00C326C4" w:rsidP="00C3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6C4" w:rsidRDefault="00C326C4" w:rsidP="00C326C4">
      <w:pPr>
        <w:spacing w:after="0" w:line="240" w:lineRule="auto"/>
      </w:pPr>
      <w:r>
        <w:separator/>
      </w:r>
    </w:p>
  </w:footnote>
  <w:footnote w:type="continuationSeparator" w:id="0">
    <w:p w:rsidR="00C326C4" w:rsidRDefault="00C326C4" w:rsidP="00C326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6C4" w:rsidRDefault="00C326C4" w:rsidP="00C326C4">
    <w:pPr>
      <w:pStyle w:val="Header"/>
      <w:jc w:val="right"/>
    </w:pPr>
    <w:r>
      <w:rPr>
        <w:noProof/>
        <w:lang w:eastAsia="en-GB"/>
      </w:rPr>
      <w:drawing>
        <wp:inline distT="0" distB="0" distL="0" distR="0" wp14:anchorId="0CF5AA63" wp14:editId="47965F39">
          <wp:extent cx="1557867" cy="510026"/>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318" cy="511483"/>
                  </a:xfrm>
                  <a:prstGeom prst="rect">
                    <a:avLst/>
                  </a:prstGeom>
                  <a:noFill/>
                </pic:spPr>
              </pic:pic>
            </a:graphicData>
          </a:graphic>
        </wp:inline>
      </w:drawing>
    </w:r>
    <w:r>
      <w:rPr>
        <w:noProof/>
        <w:sz w:val="20"/>
        <w:lang w:eastAsia="en-GB"/>
      </w:rPr>
      <w:drawing>
        <wp:anchor distT="0" distB="0" distL="114300" distR="114300" simplePos="0" relativeHeight="251659264" behindDoc="0" locked="0" layoutInCell="1" allowOverlap="1" wp14:anchorId="4A8D6550" wp14:editId="2D747911">
          <wp:simplePos x="0" y="0"/>
          <wp:positionH relativeFrom="column">
            <wp:posOffset>-276225</wp:posOffset>
          </wp:positionH>
          <wp:positionV relativeFrom="paragraph">
            <wp:posOffset>222250</wp:posOffset>
          </wp:positionV>
          <wp:extent cx="1758825" cy="756355"/>
          <wp:effectExtent l="0" t="0" r="0" b="5715"/>
          <wp:wrapNone/>
          <wp:docPr id="4" name="Picture 4" descr="PHE small logo fo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 small logo for A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58764" cy="75632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018E0"/>
    <w:multiLevelType w:val="hybridMultilevel"/>
    <w:tmpl w:val="E34EE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177A88"/>
    <w:multiLevelType w:val="hybridMultilevel"/>
    <w:tmpl w:val="F760E1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E271AF3"/>
    <w:multiLevelType w:val="multilevel"/>
    <w:tmpl w:val="0CA43C7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DC7F3C"/>
    <w:multiLevelType w:val="multilevel"/>
    <w:tmpl w:val="C8A4E0DE"/>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
      <w:lvlJc w:val="left"/>
      <w:pPr>
        <w:tabs>
          <w:tab w:val="num" w:pos="1560"/>
        </w:tabs>
        <w:ind w:left="1560" w:hanging="360"/>
      </w:pPr>
      <w:rPr>
        <w:rFonts w:ascii="Symbol" w:hAnsi="Symbol" w:hint="default"/>
        <w:sz w:val="20"/>
      </w:rPr>
    </w:lvl>
    <w:lvl w:ilvl="2" w:tentative="1">
      <w:start w:val="1"/>
      <w:numFmt w:val="bullet"/>
      <w:lvlText w:val=""/>
      <w:lvlJc w:val="left"/>
      <w:pPr>
        <w:tabs>
          <w:tab w:val="num" w:pos="2280"/>
        </w:tabs>
        <w:ind w:left="2280" w:hanging="360"/>
      </w:pPr>
      <w:rPr>
        <w:rFonts w:ascii="Symbol" w:hAnsi="Symbol" w:hint="default"/>
        <w:sz w:val="20"/>
      </w:rPr>
    </w:lvl>
    <w:lvl w:ilvl="3" w:tentative="1">
      <w:start w:val="1"/>
      <w:numFmt w:val="bullet"/>
      <w:lvlText w:val=""/>
      <w:lvlJc w:val="left"/>
      <w:pPr>
        <w:tabs>
          <w:tab w:val="num" w:pos="3000"/>
        </w:tabs>
        <w:ind w:left="3000" w:hanging="360"/>
      </w:pPr>
      <w:rPr>
        <w:rFonts w:ascii="Symbol" w:hAnsi="Symbol" w:hint="default"/>
        <w:sz w:val="20"/>
      </w:rPr>
    </w:lvl>
    <w:lvl w:ilvl="4" w:tentative="1">
      <w:start w:val="1"/>
      <w:numFmt w:val="bullet"/>
      <w:lvlText w:val=""/>
      <w:lvlJc w:val="left"/>
      <w:pPr>
        <w:tabs>
          <w:tab w:val="num" w:pos="3720"/>
        </w:tabs>
        <w:ind w:left="3720" w:hanging="360"/>
      </w:pPr>
      <w:rPr>
        <w:rFonts w:ascii="Symbol" w:hAnsi="Symbol" w:hint="default"/>
        <w:sz w:val="20"/>
      </w:rPr>
    </w:lvl>
    <w:lvl w:ilvl="5" w:tentative="1">
      <w:start w:val="1"/>
      <w:numFmt w:val="bullet"/>
      <w:lvlText w:val=""/>
      <w:lvlJc w:val="left"/>
      <w:pPr>
        <w:tabs>
          <w:tab w:val="num" w:pos="4440"/>
        </w:tabs>
        <w:ind w:left="4440" w:hanging="360"/>
      </w:pPr>
      <w:rPr>
        <w:rFonts w:ascii="Symbol" w:hAnsi="Symbol" w:hint="default"/>
        <w:sz w:val="20"/>
      </w:rPr>
    </w:lvl>
    <w:lvl w:ilvl="6" w:tentative="1">
      <w:start w:val="1"/>
      <w:numFmt w:val="bullet"/>
      <w:lvlText w:val=""/>
      <w:lvlJc w:val="left"/>
      <w:pPr>
        <w:tabs>
          <w:tab w:val="num" w:pos="5160"/>
        </w:tabs>
        <w:ind w:left="5160" w:hanging="360"/>
      </w:pPr>
      <w:rPr>
        <w:rFonts w:ascii="Symbol" w:hAnsi="Symbol" w:hint="default"/>
        <w:sz w:val="20"/>
      </w:rPr>
    </w:lvl>
    <w:lvl w:ilvl="7" w:tentative="1">
      <w:start w:val="1"/>
      <w:numFmt w:val="bullet"/>
      <w:lvlText w:val=""/>
      <w:lvlJc w:val="left"/>
      <w:pPr>
        <w:tabs>
          <w:tab w:val="num" w:pos="5880"/>
        </w:tabs>
        <w:ind w:left="5880" w:hanging="360"/>
      </w:pPr>
      <w:rPr>
        <w:rFonts w:ascii="Symbol" w:hAnsi="Symbol" w:hint="default"/>
        <w:sz w:val="20"/>
      </w:rPr>
    </w:lvl>
    <w:lvl w:ilvl="8" w:tentative="1">
      <w:start w:val="1"/>
      <w:numFmt w:val="bullet"/>
      <w:lvlText w:val=""/>
      <w:lvlJc w:val="left"/>
      <w:pPr>
        <w:tabs>
          <w:tab w:val="num" w:pos="6600"/>
        </w:tabs>
        <w:ind w:left="6600" w:hanging="360"/>
      </w:pPr>
      <w:rPr>
        <w:rFonts w:ascii="Symbol" w:hAnsi="Symbol" w:hint="default"/>
        <w:sz w:val="20"/>
      </w:rPr>
    </w:lvl>
  </w:abstractNum>
  <w:abstractNum w:abstractNumId="4">
    <w:nsid w:val="5D53067B"/>
    <w:multiLevelType w:val="hybridMultilevel"/>
    <w:tmpl w:val="981E62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5F3418BB"/>
    <w:multiLevelType w:val="hybridMultilevel"/>
    <w:tmpl w:val="EF28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0B25177"/>
    <w:multiLevelType w:val="hybridMultilevel"/>
    <w:tmpl w:val="0FE6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43D4CC8"/>
    <w:multiLevelType w:val="hybridMultilevel"/>
    <w:tmpl w:val="D8606AF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76864028"/>
    <w:multiLevelType w:val="hybridMultilevel"/>
    <w:tmpl w:val="DEE0B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7"/>
  </w:num>
  <w:num w:numId="5">
    <w:abstractNumId w:val="4"/>
  </w:num>
  <w:num w:numId="6">
    <w:abstractNumId w:val="5"/>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D02"/>
    <w:rsid w:val="00091E2E"/>
    <w:rsid w:val="00095BEE"/>
    <w:rsid w:val="000B5096"/>
    <w:rsid w:val="00156A6A"/>
    <w:rsid w:val="00206DFF"/>
    <w:rsid w:val="00220DF1"/>
    <w:rsid w:val="00231FE4"/>
    <w:rsid w:val="00253147"/>
    <w:rsid w:val="00343CA2"/>
    <w:rsid w:val="004C191F"/>
    <w:rsid w:val="00540D02"/>
    <w:rsid w:val="00567F65"/>
    <w:rsid w:val="00581840"/>
    <w:rsid w:val="005F1C4D"/>
    <w:rsid w:val="006012EC"/>
    <w:rsid w:val="00616C93"/>
    <w:rsid w:val="00640F04"/>
    <w:rsid w:val="006E626D"/>
    <w:rsid w:val="00755DD6"/>
    <w:rsid w:val="007C448F"/>
    <w:rsid w:val="007F6343"/>
    <w:rsid w:val="00827A7C"/>
    <w:rsid w:val="008772F0"/>
    <w:rsid w:val="00877B10"/>
    <w:rsid w:val="008968F0"/>
    <w:rsid w:val="008F3FC4"/>
    <w:rsid w:val="009B436D"/>
    <w:rsid w:val="00AC0355"/>
    <w:rsid w:val="00B63BD6"/>
    <w:rsid w:val="00C16B00"/>
    <w:rsid w:val="00C326C4"/>
    <w:rsid w:val="00CA645D"/>
    <w:rsid w:val="00D46824"/>
    <w:rsid w:val="00E84D7A"/>
    <w:rsid w:val="00EB3834"/>
    <w:rsid w:val="00ED4A4C"/>
    <w:rsid w:val="00F3611D"/>
    <w:rsid w:val="00FB65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12EC"/>
    <w:rPr>
      <w:color w:val="0000FF" w:themeColor="hyperlink"/>
      <w:u w:val="single"/>
    </w:rPr>
  </w:style>
  <w:style w:type="paragraph" w:styleId="ListParagraph">
    <w:name w:val="List Paragraph"/>
    <w:basedOn w:val="Normal"/>
    <w:uiPriority w:val="34"/>
    <w:qFormat/>
    <w:rsid w:val="000B5096"/>
    <w:pPr>
      <w:ind w:left="720"/>
      <w:contextualSpacing/>
    </w:pPr>
  </w:style>
  <w:style w:type="paragraph" w:styleId="BalloonText">
    <w:name w:val="Balloon Text"/>
    <w:basedOn w:val="Normal"/>
    <w:link w:val="BalloonTextChar"/>
    <w:uiPriority w:val="99"/>
    <w:semiHidden/>
    <w:unhideWhenUsed/>
    <w:rsid w:val="00E84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D7A"/>
    <w:rPr>
      <w:rFonts w:ascii="Tahoma" w:hAnsi="Tahoma" w:cs="Tahoma"/>
      <w:sz w:val="16"/>
      <w:szCs w:val="16"/>
    </w:rPr>
  </w:style>
  <w:style w:type="character" w:styleId="CommentReference">
    <w:name w:val="annotation reference"/>
    <w:basedOn w:val="DefaultParagraphFont"/>
    <w:uiPriority w:val="99"/>
    <w:semiHidden/>
    <w:unhideWhenUsed/>
    <w:rsid w:val="00ED4A4C"/>
    <w:rPr>
      <w:sz w:val="16"/>
      <w:szCs w:val="16"/>
    </w:rPr>
  </w:style>
  <w:style w:type="paragraph" w:styleId="CommentText">
    <w:name w:val="annotation text"/>
    <w:basedOn w:val="Normal"/>
    <w:link w:val="CommentTextChar"/>
    <w:uiPriority w:val="99"/>
    <w:semiHidden/>
    <w:unhideWhenUsed/>
    <w:rsid w:val="00ED4A4C"/>
    <w:pPr>
      <w:spacing w:line="240" w:lineRule="auto"/>
    </w:pPr>
    <w:rPr>
      <w:sz w:val="20"/>
      <w:szCs w:val="20"/>
    </w:rPr>
  </w:style>
  <w:style w:type="character" w:customStyle="1" w:styleId="CommentTextChar">
    <w:name w:val="Comment Text Char"/>
    <w:basedOn w:val="DefaultParagraphFont"/>
    <w:link w:val="CommentText"/>
    <w:uiPriority w:val="99"/>
    <w:semiHidden/>
    <w:rsid w:val="00ED4A4C"/>
    <w:rPr>
      <w:sz w:val="20"/>
      <w:szCs w:val="20"/>
    </w:rPr>
  </w:style>
  <w:style w:type="paragraph" w:styleId="CommentSubject">
    <w:name w:val="annotation subject"/>
    <w:basedOn w:val="CommentText"/>
    <w:next w:val="CommentText"/>
    <w:link w:val="CommentSubjectChar"/>
    <w:uiPriority w:val="99"/>
    <w:semiHidden/>
    <w:unhideWhenUsed/>
    <w:rsid w:val="00ED4A4C"/>
    <w:rPr>
      <w:b/>
      <w:bCs/>
    </w:rPr>
  </w:style>
  <w:style w:type="character" w:customStyle="1" w:styleId="CommentSubjectChar">
    <w:name w:val="Comment Subject Char"/>
    <w:basedOn w:val="CommentTextChar"/>
    <w:link w:val="CommentSubject"/>
    <w:uiPriority w:val="99"/>
    <w:semiHidden/>
    <w:rsid w:val="00ED4A4C"/>
    <w:rPr>
      <w:b/>
      <w:bCs/>
      <w:sz w:val="20"/>
      <w:szCs w:val="20"/>
    </w:rPr>
  </w:style>
  <w:style w:type="paragraph" w:styleId="Header">
    <w:name w:val="header"/>
    <w:basedOn w:val="Normal"/>
    <w:link w:val="HeaderChar"/>
    <w:uiPriority w:val="99"/>
    <w:unhideWhenUsed/>
    <w:rsid w:val="00C326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6C4"/>
  </w:style>
  <w:style w:type="paragraph" w:styleId="Footer">
    <w:name w:val="footer"/>
    <w:basedOn w:val="Normal"/>
    <w:link w:val="FooterChar"/>
    <w:uiPriority w:val="99"/>
    <w:unhideWhenUsed/>
    <w:rsid w:val="00C32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6C4"/>
  </w:style>
  <w:style w:type="paragraph" w:styleId="Revision">
    <w:name w:val="Revision"/>
    <w:hidden/>
    <w:uiPriority w:val="99"/>
    <w:semiHidden/>
    <w:rsid w:val="004C191F"/>
    <w:pPr>
      <w:spacing w:after="0" w:line="240" w:lineRule="auto"/>
    </w:pPr>
  </w:style>
  <w:style w:type="character" w:styleId="FollowedHyperlink">
    <w:name w:val="FollowedHyperlink"/>
    <w:basedOn w:val="DefaultParagraphFont"/>
    <w:uiPriority w:val="99"/>
    <w:semiHidden/>
    <w:unhideWhenUsed/>
    <w:rsid w:val="00EB383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12EC"/>
    <w:rPr>
      <w:color w:val="0000FF" w:themeColor="hyperlink"/>
      <w:u w:val="single"/>
    </w:rPr>
  </w:style>
  <w:style w:type="paragraph" w:styleId="ListParagraph">
    <w:name w:val="List Paragraph"/>
    <w:basedOn w:val="Normal"/>
    <w:uiPriority w:val="34"/>
    <w:qFormat/>
    <w:rsid w:val="000B5096"/>
    <w:pPr>
      <w:ind w:left="720"/>
      <w:contextualSpacing/>
    </w:pPr>
  </w:style>
  <w:style w:type="paragraph" w:styleId="BalloonText">
    <w:name w:val="Balloon Text"/>
    <w:basedOn w:val="Normal"/>
    <w:link w:val="BalloonTextChar"/>
    <w:uiPriority w:val="99"/>
    <w:semiHidden/>
    <w:unhideWhenUsed/>
    <w:rsid w:val="00E84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D7A"/>
    <w:rPr>
      <w:rFonts w:ascii="Tahoma" w:hAnsi="Tahoma" w:cs="Tahoma"/>
      <w:sz w:val="16"/>
      <w:szCs w:val="16"/>
    </w:rPr>
  </w:style>
  <w:style w:type="character" w:styleId="CommentReference">
    <w:name w:val="annotation reference"/>
    <w:basedOn w:val="DefaultParagraphFont"/>
    <w:uiPriority w:val="99"/>
    <w:semiHidden/>
    <w:unhideWhenUsed/>
    <w:rsid w:val="00ED4A4C"/>
    <w:rPr>
      <w:sz w:val="16"/>
      <w:szCs w:val="16"/>
    </w:rPr>
  </w:style>
  <w:style w:type="paragraph" w:styleId="CommentText">
    <w:name w:val="annotation text"/>
    <w:basedOn w:val="Normal"/>
    <w:link w:val="CommentTextChar"/>
    <w:uiPriority w:val="99"/>
    <w:semiHidden/>
    <w:unhideWhenUsed/>
    <w:rsid w:val="00ED4A4C"/>
    <w:pPr>
      <w:spacing w:line="240" w:lineRule="auto"/>
    </w:pPr>
    <w:rPr>
      <w:sz w:val="20"/>
      <w:szCs w:val="20"/>
    </w:rPr>
  </w:style>
  <w:style w:type="character" w:customStyle="1" w:styleId="CommentTextChar">
    <w:name w:val="Comment Text Char"/>
    <w:basedOn w:val="DefaultParagraphFont"/>
    <w:link w:val="CommentText"/>
    <w:uiPriority w:val="99"/>
    <w:semiHidden/>
    <w:rsid w:val="00ED4A4C"/>
    <w:rPr>
      <w:sz w:val="20"/>
      <w:szCs w:val="20"/>
    </w:rPr>
  </w:style>
  <w:style w:type="paragraph" w:styleId="CommentSubject">
    <w:name w:val="annotation subject"/>
    <w:basedOn w:val="CommentText"/>
    <w:next w:val="CommentText"/>
    <w:link w:val="CommentSubjectChar"/>
    <w:uiPriority w:val="99"/>
    <w:semiHidden/>
    <w:unhideWhenUsed/>
    <w:rsid w:val="00ED4A4C"/>
    <w:rPr>
      <w:b/>
      <w:bCs/>
    </w:rPr>
  </w:style>
  <w:style w:type="character" w:customStyle="1" w:styleId="CommentSubjectChar">
    <w:name w:val="Comment Subject Char"/>
    <w:basedOn w:val="CommentTextChar"/>
    <w:link w:val="CommentSubject"/>
    <w:uiPriority w:val="99"/>
    <w:semiHidden/>
    <w:rsid w:val="00ED4A4C"/>
    <w:rPr>
      <w:b/>
      <w:bCs/>
      <w:sz w:val="20"/>
      <w:szCs w:val="20"/>
    </w:rPr>
  </w:style>
  <w:style w:type="paragraph" w:styleId="Header">
    <w:name w:val="header"/>
    <w:basedOn w:val="Normal"/>
    <w:link w:val="HeaderChar"/>
    <w:uiPriority w:val="99"/>
    <w:unhideWhenUsed/>
    <w:rsid w:val="00C326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6C4"/>
  </w:style>
  <w:style w:type="paragraph" w:styleId="Footer">
    <w:name w:val="footer"/>
    <w:basedOn w:val="Normal"/>
    <w:link w:val="FooterChar"/>
    <w:uiPriority w:val="99"/>
    <w:unhideWhenUsed/>
    <w:rsid w:val="00C32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6C4"/>
  </w:style>
  <w:style w:type="paragraph" w:styleId="Revision">
    <w:name w:val="Revision"/>
    <w:hidden/>
    <w:uiPriority w:val="99"/>
    <w:semiHidden/>
    <w:rsid w:val="004C191F"/>
    <w:pPr>
      <w:spacing w:after="0" w:line="240" w:lineRule="auto"/>
    </w:pPr>
  </w:style>
  <w:style w:type="character" w:styleId="FollowedHyperlink">
    <w:name w:val="FollowedHyperlink"/>
    <w:basedOn w:val="DefaultParagraphFont"/>
    <w:uiPriority w:val="99"/>
    <w:semiHidden/>
    <w:unhideWhenUsed/>
    <w:rsid w:val="00EB38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68632">
      <w:bodyDiv w:val="1"/>
      <w:marLeft w:val="0"/>
      <w:marRight w:val="0"/>
      <w:marTop w:val="0"/>
      <w:marBottom w:val="0"/>
      <w:divBdr>
        <w:top w:val="none" w:sz="0" w:space="0" w:color="auto"/>
        <w:left w:val="none" w:sz="0" w:space="0" w:color="auto"/>
        <w:bottom w:val="none" w:sz="0" w:space="0" w:color="auto"/>
        <w:right w:val="none" w:sz="0" w:space="0" w:color="auto"/>
      </w:divBdr>
    </w:div>
    <w:div w:id="29834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42492/NHS_IDPS_Programme_Handbook_2016_to_2017.pdf"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watch?v=ng22Ucr33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collections/syphilis-surveillance-data-and-manage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collections/hepatitis-b-guidance-data-and-analysis" TargetMode="External"/><Relationship Id="rId4" Type="http://schemas.openxmlformats.org/officeDocument/2006/relationships/settings" Target="settings.xml"/><Relationship Id="rId9" Type="http://schemas.openxmlformats.org/officeDocument/2006/relationships/hyperlink" Target="https://www.gov.uk/government/collections/hiv-surveillance-data-and-manageme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Declan OBrien</dc:creator>
  <cp:lastModifiedBy>Timothy Purchase</cp:lastModifiedBy>
  <cp:revision>2</cp:revision>
  <cp:lastPrinted>2016-12-07T13:49:00Z</cp:lastPrinted>
  <dcterms:created xsi:type="dcterms:W3CDTF">2016-12-07T14:39:00Z</dcterms:created>
  <dcterms:modified xsi:type="dcterms:W3CDTF">2016-12-07T14:39:00Z</dcterms:modified>
</cp:coreProperties>
</file>